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A2" w:rsidRDefault="00FC54A2" w:rsidP="00A50F7D">
      <w:pPr>
        <w:spacing w:line="360" w:lineRule="auto"/>
        <w:ind w:right="-284"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Санкт-Петербургский</w:t>
      </w:r>
      <w:r w:rsidRPr="00A50F7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государственный</w:t>
      </w:r>
      <w:r w:rsidRPr="00A50F7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университет</w:t>
      </w:r>
      <w:r w:rsidRPr="00A50F7D">
        <w:rPr>
          <w:rFonts w:ascii="Times New Roman" w:eastAsiaTheme="minorHAnsi" w:hAnsi="Times New Roman" w:cs="Times New Roman"/>
          <w:sz w:val="28"/>
          <w:szCs w:val="28"/>
          <w:lang w:eastAsia="en-US"/>
        </w:rPr>
        <w:t xml:space="preserve"> </w:t>
      </w:r>
    </w:p>
    <w:p w:rsidR="00FC54A2" w:rsidRDefault="00FC54A2" w:rsidP="00A50F7D">
      <w:pPr>
        <w:spacing w:line="360" w:lineRule="auto"/>
        <w:ind w:right="-284" w:firstLine="0"/>
        <w:jc w:val="center"/>
        <w:rPr>
          <w:rFonts w:ascii="Times New Roman" w:eastAsiaTheme="minorHAnsi" w:hAnsi="Times New Roman" w:cs="Times New Roman"/>
          <w:sz w:val="28"/>
          <w:szCs w:val="28"/>
          <w:lang w:eastAsia="en-US"/>
        </w:rPr>
      </w:pPr>
    </w:p>
    <w:p w:rsidR="00FC54A2" w:rsidRPr="00FC54A2" w:rsidRDefault="00FC54A2" w:rsidP="00A50F7D">
      <w:pPr>
        <w:spacing w:line="360" w:lineRule="auto"/>
        <w:ind w:right="-284" w:firstLine="0"/>
        <w:jc w:val="center"/>
        <w:rPr>
          <w:rFonts w:ascii="Times New Roman" w:eastAsiaTheme="minorHAnsi" w:hAnsi="Times New Roman" w:cs="Times New Roman"/>
          <w:b/>
          <w:i/>
          <w:sz w:val="28"/>
          <w:szCs w:val="28"/>
          <w:lang w:eastAsia="en-US"/>
        </w:rPr>
      </w:pPr>
      <w:r w:rsidRPr="00FC54A2">
        <w:rPr>
          <w:rFonts w:ascii="Times New Roman" w:eastAsiaTheme="minorHAnsi" w:hAnsi="Times New Roman" w:cs="Times New Roman"/>
          <w:b/>
          <w:i/>
          <w:sz w:val="28"/>
          <w:szCs w:val="28"/>
          <w:lang w:eastAsia="en-US"/>
        </w:rPr>
        <w:t>МАРУТИНА Елизавета Андреевна</w:t>
      </w:r>
    </w:p>
    <w:p w:rsidR="00FC54A2" w:rsidRDefault="00A50F7D" w:rsidP="00A50F7D">
      <w:pPr>
        <w:spacing w:line="360" w:lineRule="auto"/>
        <w:ind w:right="-284" w:firstLine="0"/>
        <w:jc w:val="center"/>
        <w:rPr>
          <w:rFonts w:ascii="Times New Roman" w:eastAsiaTheme="minorHAnsi" w:hAnsi="Times New Roman" w:cs="Times New Roman"/>
          <w:sz w:val="28"/>
          <w:szCs w:val="28"/>
          <w:lang w:eastAsia="en-US"/>
        </w:rPr>
      </w:pPr>
      <w:r w:rsidRPr="00A50F7D">
        <w:rPr>
          <w:rFonts w:ascii="Times New Roman" w:eastAsiaTheme="minorHAnsi" w:hAnsi="Times New Roman" w:cs="Times New Roman"/>
          <w:sz w:val="28"/>
          <w:szCs w:val="28"/>
          <w:lang w:eastAsia="en-US"/>
        </w:rPr>
        <w:t xml:space="preserve"> </w:t>
      </w:r>
    </w:p>
    <w:p w:rsidR="00FC54A2" w:rsidRPr="00FC54A2" w:rsidRDefault="00FC54A2" w:rsidP="00A50F7D">
      <w:pPr>
        <w:spacing w:line="360" w:lineRule="auto"/>
        <w:ind w:right="-284" w:firstLine="0"/>
        <w:jc w:val="center"/>
        <w:rPr>
          <w:rFonts w:ascii="Times New Roman" w:eastAsiaTheme="minorHAnsi" w:hAnsi="Times New Roman" w:cs="Times New Roman"/>
          <w:b/>
          <w:sz w:val="28"/>
          <w:szCs w:val="28"/>
          <w:lang w:eastAsia="en-US"/>
        </w:rPr>
      </w:pPr>
      <w:r w:rsidRPr="00FC54A2">
        <w:rPr>
          <w:rFonts w:ascii="Times New Roman" w:eastAsiaTheme="minorHAnsi" w:hAnsi="Times New Roman" w:cs="Times New Roman"/>
          <w:b/>
          <w:sz w:val="28"/>
          <w:szCs w:val="28"/>
          <w:lang w:eastAsia="en-US"/>
        </w:rPr>
        <w:t xml:space="preserve">Выпускная квалификационная работа </w:t>
      </w:r>
    </w:p>
    <w:p w:rsidR="00FC54A2" w:rsidRDefault="00FC54A2" w:rsidP="00FC54A2">
      <w:pPr>
        <w:spacing w:line="360" w:lineRule="auto"/>
        <w:ind w:right="-568" w:firstLine="0"/>
        <w:jc w:val="center"/>
        <w:rPr>
          <w:rFonts w:ascii="Times New Roman" w:eastAsiaTheme="minorHAnsi" w:hAnsi="Times New Roman" w:cs="Times New Roman"/>
          <w:sz w:val="28"/>
          <w:szCs w:val="28"/>
          <w:lang w:eastAsia="en-US"/>
        </w:rPr>
      </w:pPr>
    </w:p>
    <w:p w:rsidR="00FC54A2" w:rsidRPr="00FC54A2" w:rsidRDefault="00FC54A2" w:rsidP="00FC54A2">
      <w:pPr>
        <w:spacing w:line="360" w:lineRule="auto"/>
        <w:ind w:right="-568" w:firstLine="0"/>
        <w:jc w:val="center"/>
        <w:rPr>
          <w:rFonts w:ascii="Times New Roman" w:eastAsiaTheme="minorHAnsi" w:hAnsi="Times New Roman" w:cs="Times New Roman"/>
          <w:b/>
          <w:i/>
          <w:sz w:val="28"/>
          <w:szCs w:val="28"/>
          <w:lang w:eastAsia="en-US"/>
        </w:rPr>
      </w:pPr>
      <w:r w:rsidRPr="00FC54A2">
        <w:rPr>
          <w:rFonts w:ascii="Times New Roman" w:eastAsiaTheme="minorHAnsi" w:hAnsi="Times New Roman" w:cs="Times New Roman"/>
          <w:b/>
          <w:i/>
          <w:sz w:val="28"/>
          <w:szCs w:val="28"/>
          <w:lang w:eastAsia="en-US"/>
        </w:rPr>
        <w:t xml:space="preserve">Проблема международного признания Маньчжоу-Го </w:t>
      </w:r>
    </w:p>
    <w:p w:rsidR="00FC54A2" w:rsidRPr="00A50F7D" w:rsidRDefault="00FC54A2" w:rsidP="00FC54A2">
      <w:pPr>
        <w:spacing w:line="360" w:lineRule="auto"/>
        <w:ind w:right="-568" w:firstLine="0"/>
        <w:jc w:val="center"/>
        <w:rPr>
          <w:rFonts w:ascii="Times New Roman" w:eastAsiaTheme="minorHAnsi" w:hAnsi="Times New Roman" w:cs="Times New Roman"/>
          <w:sz w:val="28"/>
          <w:szCs w:val="28"/>
          <w:lang w:eastAsia="en-US"/>
        </w:rPr>
      </w:pPr>
      <w:r w:rsidRPr="00FC54A2">
        <w:rPr>
          <w:rFonts w:ascii="Times New Roman" w:eastAsiaTheme="minorHAnsi" w:hAnsi="Times New Roman" w:cs="Times New Roman"/>
          <w:b/>
          <w:i/>
          <w:sz w:val="28"/>
          <w:szCs w:val="28"/>
          <w:lang w:eastAsia="en-US"/>
        </w:rPr>
        <w:t>(по материалам периодической печати)</w:t>
      </w:r>
    </w:p>
    <w:p w:rsidR="00FC54A2" w:rsidRDefault="00FC54A2" w:rsidP="00A50F7D">
      <w:pPr>
        <w:spacing w:line="360" w:lineRule="auto"/>
        <w:ind w:firstLine="0"/>
        <w:jc w:val="center"/>
        <w:rPr>
          <w:rFonts w:ascii="Times New Roman" w:eastAsiaTheme="minorHAnsi" w:hAnsi="Times New Roman" w:cs="Times New Roman"/>
          <w:sz w:val="28"/>
          <w:szCs w:val="28"/>
          <w:lang w:eastAsia="en-US"/>
        </w:rPr>
      </w:pPr>
    </w:p>
    <w:p w:rsidR="00A50F7D" w:rsidRDefault="00FC54A2" w:rsidP="00A50F7D">
      <w:pPr>
        <w:spacing w:line="360" w:lineRule="auto"/>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Уровень образования: бакалавриат</w:t>
      </w:r>
    </w:p>
    <w:p w:rsidR="00FC54A2" w:rsidRDefault="00FC54A2" w:rsidP="00A50F7D">
      <w:pPr>
        <w:spacing w:line="360" w:lineRule="auto"/>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Направление 58.03.01 «Востоковедение и африканистика»</w:t>
      </w:r>
    </w:p>
    <w:p w:rsidR="00FC54A2" w:rsidRDefault="00FC54A2" w:rsidP="00A50F7D">
      <w:pPr>
        <w:spacing w:line="360" w:lineRule="auto"/>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Основная образовательная программа СВ.5035.2016</w:t>
      </w:r>
    </w:p>
    <w:p w:rsidR="00FC54A2" w:rsidRDefault="00FC54A2" w:rsidP="00A50F7D">
      <w:pPr>
        <w:spacing w:line="360" w:lineRule="auto"/>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«Востоковедение и африканистика»</w:t>
      </w:r>
    </w:p>
    <w:p w:rsidR="00FC54A2" w:rsidRDefault="00FC54A2" w:rsidP="00A50F7D">
      <w:pPr>
        <w:spacing w:line="360" w:lineRule="auto"/>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Профиль «История Китая»</w:t>
      </w:r>
    </w:p>
    <w:p w:rsidR="00FC54A2" w:rsidRDefault="00FC54A2" w:rsidP="00A50F7D">
      <w:pPr>
        <w:spacing w:line="360" w:lineRule="auto"/>
        <w:ind w:firstLine="0"/>
        <w:jc w:val="center"/>
        <w:rPr>
          <w:rFonts w:ascii="Times New Roman" w:eastAsiaTheme="minorHAnsi" w:hAnsi="Times New Roman" w:cs="Times New Roman"/>
          <w:sz w:val="28"/>
          <w:szCs w:val="28"/>
          <w:lang w:eastAsia="en-US"/>
        </w:rPr>
      </w:pPr>
    </w:p>
    <w:p w:rsidR="00FC54A2" w:rsidRPr="00FC54A2" w:rsidRDefault="00FC54A2" w:rsidP="00FC54A2">
      <w:pPr>
        <w:tabs>
          <w:tab w:val="left" w:pos="5387"/>
          <w:tab w:val="left" w:pos="5529"/>
        </w:tabs>
        <w:ind w:firstLine="0"/>
        <w:jc w:val="right"/>
        <w:rPr>
          <w:rFonts w:ascii="Times New Roman" w:hAnsi="Times New Roman" w:cs="Times New Roman"/>
          <w:sz w:val="28"/>
          <w:szCs w:val="28"/>
          <w:lang w:eastAsia="zh-CN"/>
        </w:rPr>
      </w:pPr>
    </w:p>
    <w:p w:rsidR="00FC54A2" w:rsidRPr="00FC54A2" w:rsidRDefault="00FC54A2" w:rsidP="0049604E">
      <w:pPr>
        <w:tabs>
          <w:tab w:val="left" w:pos="0"/>
          <w:tab w:val="left" w:pos="5529"/>
        </w:tabs>
        <w:ind w:left="5103" w:firstLine="0"/>
        <w:jc w:val="left"/>
        <w:rPr>
          <w:rFonts w:ascii="Times New Roman" w:hAnsi="Times New Roman" w:cs="Times New Roman"/>
          <w:sz w:val="28"/>
          <w:szCs w:val="28"/>
          <w:lang w:eastAsia="zh-CN"/>
        </w:rPr>
      </w:pPr>
      <w:r w:rsidRPr="00FC54A2">
        <w:rPr>
          <w:rFonts w:ascii="Times New Roman" w:hAnsi="Times New Roman" w:cs="Times New Roman"/>
          <w:sz w:val="28"/>
          <w:szCs w:val="28"/>
          <w:lang w:eastAsia="zh-CN"/>
        </w:rPr>
        <w:t>Научный руководитель:</w:t>
      </w:r>
    </w:p>
    <w:p w:rsidR="00FC54A2" w:rsidRDefault="00FC54A2" w:rsidP="0049604E">
      <w:pPr>
        <w:tabs>
          <w:tab w:val="left" w:pos="0"/>
        </w:tabs>
        <w:spacing w:line="360" w:lineRule="auto"/>
        <w:ind w:left="5103" w:right="1120" w:firstLine="0"/>
        <w:jc w:val="left"/>
        <w:rPr>
          <w:rFonts w:ascii="Times New Roman" w:hAnsi="Times New Roman" w:cs="Times New Roman"/>
          <w:sz w:val="28"/>
          <w:szCs w:val="28"/>
          <w:lang w:eastAsia="zh-CN"/>
        </w:rPr>
      </w:pPr>
      <w:r w:rsidRPr="00A50F7D">
        <w:rPr>
          <w:rFonts w:ascii="Times New Roman" w:hAnsi="Times New Roman" w:cs="Times New Roman"/>
          <w:sz w:val="28"/>
          <w:szCs w:val="28"/>
          <w:lang w:eastAsia="zh-CN"/>
        </w:rPr>
        <w:t xml:space="preserve">к.и.н., доцент </w:t>
      </w:r>
    </w:p>
    <w:p w:rsidR="00FC54A2" w:rsidRDefault="00FC54A2" w:rsidP="0049604E">
      <w:pPr>
        <w:tabs>
          <w:tab w:val="left" w:pos="0"/>
        </w:tabs>
        <w:spacing w:line="360" w:lineRule="auto"/>
        <w:ind w:left="5103" w:firstLine="0"/>
        <w:jc w:val="left"/>
        <w:rPr>
          <w:rFonts w:ascii="Times New Roman" w:eastAsiaTheme="minorHAnsi" w:hAnsi="Times New Roman" w:cs="Times New Roman"/>
          <w:sz w:val="28"/>
          <w:szCs w:val="28"/>
          <w:lang w:eastAsia="en-US"/>
        </w:rPr>
      </w:pPr>
      <w:r w:rsidRPr="00A50F7D">
        <w:rPr>
          <w:rFonts w:ascii="Times New Roman" w:hAnsi="Times New Roman" w:cs="Times New Roman"/>
          <w:sz w:val="28"/>
          <w:szCs w:val="28"/>
          <w:lang w:eastAsia="zh-CN"/>
        </w:rPr>
        <w:t xml:space="preserve">Сомкина </w:t>
      </w:r>
      <w:r>
        <w:rPr>
          <w:rFonts w:ascii="Times New Roman" w:hAnsi="Times New Roman" w:cs="Times New Roman"/>
          <w:sz w:val="28"/>
          <w:szCs w:val="28"/>
          <w:lang w:eastAsia="zh-CN"/>
        </w:rPr>
        <w:t>Надежда Алексан</w:t>
      </w:r>
      <w:r w:rsidR="0049604E">
        <w:rPr>
          <w:rFonts w:ascii="Times New Roman" w:hAnsi="Times New Roman" w:cs="Times New Roman"/>
          <w:sz w:val="28"/>
          <w:szCs w:val="28"/>
          <w:lang w:eastAsia="zh-CN"/>
        </w:rPr>
        <w:t>д</w:t>
      </w:r>
      <w:r>
        <w:rPr>
          <w:rFonts w:ascii="Times New Roman" w:hAnsi="Times New Roman" w:cs="Times New Roman"/>
          <w:sz w:val="28"/>
          <w:szCs w:val="28"/>
          <w:lang w:eastAsia="zh-CN"/>
        </w:rPr>
        <w:t>ровна</w:t>
      </w:r>
    </w:p>
    <w:p w:rsidR="00FC54A2" w:rsidRDefault="00FC54A2" w:rsidP="00FC54A2">
      <w:pPr>
        <w:spacing w:line="360" w:lineRule="auto"/>
        <w:ind w:firstLine="0"/>
        <w:jc w:val="right"/>
        <w:rPr>
          <w:rFonts w:ascii="Times New Roman" w:eastAsiaTheme="minorHAnsi" w:hAnsi="Times New Roman" w:cs="Times New Roman"/>
          <w:sz w:val="28"/>
          <w:szCs w:val="28"/>
          <w:lang w:eastAsia="en-US"/>
        </w:rPr>
      </w:pPr>
    </w:p>
    <w:p w:rsidR="00985446" w:rsidRDefault="00985446" w:rsidP="00FC54A2">
      <w:pPr>
        <w:spacing w:line="360" w:lineRule="auto"/>
        <w:ind w:firstLine="0"/>
        <w:jc w:val="right"/>
        <w:rPr>
          <w:rFonts w:ascii="Times New Roman" w:eastAsiaTheme="minorHAnsi" w:hAnsi="Times New Roman" w:cs="Times New Roman"/>
          <w:sz w:val="28"/>
          <w:szCs w:val="28"/>
          <w:lang w:eastAsia="en-US"/>
        </w:rPr>
      </w:pPr>
    </w:p>
    <w:p w:rsidR="00985446" w:rsidRDefault="00985446" w:rsidP="005F790A">
      <w:pPr>
        <w:spacing w:line="360" w:lineRule="auto"/>
        <w:ind w:left="5103" w:firstLine="0"/>
        <w:jc w:val="lef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Рецензент:</w:t>
      </w:r>
    </w:p>
    <w:p w:rsidR="00877D04" w:rsidRDefault="00877D04" w:rsidP="005F790A">
      <w:pPr>
        <w:spacing w:line="360" w:lineRule="auto"/>
        <w:ind w:left="5103" w:firstLine="0"/>
        <w:jc w:val="lef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к.и.н., доцент </w:t>
      </w:r>
      <w:r w:rsidR="00E74F63">
        <w:rPr>
          <w:rFonts w:ascii="Times New Roman" w:eastAsiaTheme="minorHAnsi" w:hAnsi="Times New Roman" w:cs="Times New Roman"/>
          <w:sz w:val="28"/>
          <w:szCs w:val="28"/>
          <w:lang w:eastAsia="en-US"/>
        </w:rPr>
        <w:t>к</w:t>
      </w:r>
      <w:r>
        <w:rPr>
          <w:rFonts w:ascii="Times New Roman" w:eastAsiaTheme="minorHAnsi" w:hAnsi="Times New Roman" w:cs="Times New Roman"/>
          <w:sz w:val="28"/>
          <w:szCs w:val="28"/>
          <w:lang w:eastAsia="en-US"/>
        </w:rPr>
        <w:t xml:space="preserve">афедры </w:t>
      </w:r>
      <w:r w:rsidR="005F790A">
        <w:rPr>
          <w:rFonts w:ascii="Times New Roman" w:eastAsiaTheme="minorHAnsi" w:hAnsi="Times New Roman" w:cs="Times New Roman"/>
          <w:sz w:val="28"/>
          <w:szCs w:val="28"/>
          <w:lang w:eastAsia="en-US"/>
        </w:rPr>
        <w:t xml:space="preserve">алтаистики и китаеведения Казанского </w:t>
      </w:r>
      <w:r>
        <w:rPr>
          <w:rFonts w:ascii="Times New Roman" w:eastAsiaTheme="minorHAnsi" w:hAnsi="Times New Roman" w:cs="Times New Roman"/>
          <w:sz w:val="28"/>
          <w:szCs w:val="28"/>
          <w:lang w:eastAsia="en-US"/>
        </w:rPr>
        <w:t>федерального университета</w:t>
      </w:r>
    </w:p>
    <w:p w:rsidR="00011C51" w:rsidRDefault="00011C51" w:rsidP="005F790A">
      <w:pPr>
        <w:spacing w:line="360" w:lineRule="auto"/>
        <w:ind w:left="5103" w:firstLine="0"/>
        <w:jc w:val="lef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Мухаметзянов Рустем Равилевич</w:t>
      </w:r>
    </w:p>
    <w:p w:rsidR="00A50F7D" w:rsidRDefault="00A50F7D" w:rsidP="00587DB7">
      <w:pPr>
        <w:spacing w:line="240" w:lineRule="auto"/>
        <w:ind w:right="560" w:firstLine="0"/>
        <w:rPr>
          <w:rFonts w:ascii="Times New Roman" w:eastAsiaTheme="minorHAnsi" w:hAnsi="Times New Roman" w:cs="Times New Roman"/>
          <w:sz w:val="28"/>
          <w:szCs w:val="28"/>
          <w:lang w:eastAsia="en-US"/>
        </w:rPr>
      </w:pPr>
    </w:p>
    <w:p w:rsidR="00587DB7" w:rsidRPr="00A50F7D" w:rsidRDefault="00587DB7" w:rsidP="00587DB7">
      <w:pPr>
        <w:spacing w:line="240" w:lineRule="auto"/>
        <w:ind w:right="560" w:firstLine="0"/>
        <w:rPr>
          <w:rFonts w:ascii="Times New Roman" w:eastAsiaTheme="minorHAnsi" w:hAnsi="Times New Roman" w:cs="Times New Roman"/>
          <w:b/>
          <w:sz w:val="28"/>
          <w:szCs w:val="28"/>
          <w:lang w:eastAsia="en-US"/>
        </w:rPr>
      </w:pPr>
    </w:p>
    <w:p w:rsidR="00F65083" w:rsidRDefault="00F65083" w:rsidP="00985446">
      <w:pPr>
        <w:spacing w:line="240" w:lineRule="auto"/>
        <w:ind w:firstLine="0"/>
        <w:rPr>
          <w:rFonts w:ascii="Times New Roman" w:eastAsiaTheme="minorHAnsi" w:hAnsi="Times New Roman" w:cs="Times New Roman"/>
          <w:sz w:val="28"/>
          <w:szCs w:val="28"/>
          <w:lang w:eastAsia="en-US"/>
        </w:rPr>
      </w:pPr>
    </w:p>
    <w:p w:rsidR="00F65083" w:rsidRPr="00A50F7D" w:rsidRDefault="00F65083" w:rsidP="00A50F7D">
      <w:pPr>
        <w:spacing w:line="240" w:lineRule="auto"/>
        <w:ind w:firstLine="0"/>
        <w:jc w:val="center"/>
        <w:rPr>
          <w:rFonts w:ascii="Times New Roman" w:eastAsiaTheme="minorHAnsi" w:hAnsi="Times New Roman" w:cs="Times New Roman"/>
          <w:sz w:val="28"/>
          <w:szCs w:val="28"/>
          <w:lang w:eastAsia="en-US"/>
        </w:rPr>
      </w:pPr>
    </w:p>
    <w:p w:rsidR="00A50F7D" w:rsidRPr="00F65083" w:rsidRDefault="00A50F7D" w:rsidP="00A50F7D">
      <w:pPr>
        <w:spacing w:line="240" w:lineRule="auto"/>
        <w:ind w:firstLine="0"/>
        <w:jc w:val="center"/>
        <w:rPr>
          <w:rFonts w:ascii="Times New Roman" w:eastAsiaTheme="minorHAnsi" w:hAnsi="Times New Roman" w:cs="Times New Roman"/>
          <w:sz w:val="28"/>
          <w:szCs w:val="28"/>
          <w:highlight w:val="cyan"/>
          <w:lang w:eastAsia="en-US"/>
        </w:rPr>
      </w:pPr>
      <w:r w:rsidRPr="002B182F">
        <w:rPr>
          <w:rFonts w:ascii="Times New Roman" w:eastAsiaTheme="minorHAnsi" w:hAnsi="Times New Roman" w:cs="Times New Roman"/>
          <w:sz w:val="28"/>
          <w:szCs w:val="28"/>
          <w:lang w:eastAsia="en-US"/>
        </w:rPr>
        <w:t>Санкт-Петербург</w:t>
      </w:r>
    </w:p>
    <w:p w:rsidR="00A50F7D" w:rsidRPr="00A50F7D" w:rsidRDefault="00A50F7D" w:rsidP="00A50F7D">
      <w:pPr>
        <w:spacing w:line="240" w:lineRule="auto"/>
        <w:ind w:firstLine="0"/>
        <w:jc w:val="center"/>
        <w:rPr>
          <w:rFonts w:ascii="Times New Roman" w:eastAsiaTheme="minorHAnsi" w:hAnsi="Times New Roman" w:cs="Times New Roman"/>
          <w:sz w:val="28"/>
          <w:szCs w:val="28"/>
          <w:lang w:eastAsia="en-US"/>
        </w:rPr>
      </w:pPr>
      <w:r w:rsidRPr="002B182F">
        <w:rPr>
          <w:rFonts w:ascii="Times New Roman" w:eastAsiaTheme="minorHAnsi" w:hAnsi="Times New Roman" w:cs="Times New Roman"/>
          <w:sz w:val="28"/>
          <w:szCs w:val="28"/>
          <w:lang w:eastAsia="en-US"/>
        </w:rPr>
        <w:t>2021</w:t>
      </w:r>
    </w:p>
    <w:sdt>
      <w:sdtPr>
        <w:id w:val="-393438088"/>
        <w:docPartObj>
          <w:docPartGallery w:val="Table of Contents"/>
          <w:docPartUnique/>
        </w:docPartObj>
      </w:sdtPr>
      <w:sdtEndPr/>
      <w:sdtContent>
        <w:p w:rsidR="00A50F7D" w:rsidRPr="00A50F7D" w:rsidRDefault="00A50F7D" w:rsidP="00A50F7D">
          <w:pPr>
            <w:keepNext/>
            <w:keepLines/>
            <w:spacing w:before="480" w:line="360" w:lineRule="auto"/>
            <w:ind w:firstLine="0"/>
            <w:jc w:val="center"/>
            <w:rPr>
              <w:rFonts w:ascii="Times New Roman" w:eastAsiaTheme="majorEastAsia" w:hAnsi="Times New Roman" w:cs="Times New Roman"/>
              <w:b/>
              <w:bCs/>
              <w:sz w:val="28"/>
              <w:szCs w:val="28"/>
              <w:lang w:eastAsia="zh-CN"/>
            </w:rPr>
          </w:pPr>
          <w:r w:rsidRPr="00A50F7D">
            <w:rPr>
              <w:rFonts w:ascii="Times New Roman" w:eastAsiaTheme="majorEastAsia" w:hAnsi="Times New Roman" w:cs="Times New Roman"/>
              <w:b/>
              <w:bCs/>
              <w:sz w:val="28"/>
              <w:szCs w:val="28"/>
              <w:lang w:eastAsia="zh-CN"/>
            </w:rPr>
            <w:t>ОГЛАВЛЕНИЕ</w:t>
          </w:r>
          <w:r w:rsidR="008B3123" w:rsidRPr="00A50F7D">
            <w:rPr>
              <w:rFonts w:ascii="Times New Roman" w:eastAsiaTheme="majorEastAsia" w:hAnsi="Times New Roman" w:cs="Times New Roman"/>
              <w:b/>
              <w:bCs/>
              <w:sz w:val="28"/>
              <w:szCs w:val="28"/>
              <w:lang w:eastAsia="zh-CN"/>
            </w:rPr>
            <w:fldChar w:fldCharType="begin"/>
          </w:r>
          <w:r w:rsidRPr="00A50F7D">
            <w:rPr>
              <w:rFonts w:ascii="Times New Roman" w:eastAsiaTheme="majorEastAsia" w:hAnsi="Times New Roman" w:cs="Times New Roman"/>
              <w:b/>
              <w:bCs/>
              <w:sz w:val="28"/>
              <w:szCs w:val="28"/>
              <w:lang w:eastAsia="zh-CN"/>
            </w:rPr>
            <w:instrText xml:space="preserve"> TOC \o "1-3" \h \z \u </w:instrText>
          </w:r>
          <w:r w:rsidR="008B3123" w:rsidRPr="00A50F7D">
            <w:rPr>
              <w:rFonts w:ascii="Times New Roman" w:eastAsiaTheme="majorEastAsia" w:hAnsi="Times New Roman" w:cs="Times New Roman"/>
              <w:b/>
              <w:bCs/>
              <w:sz w:val="28"/>
              <w:szCs w:val="28"/>
              <w:lang w:eastAsia="zh-CN"/>
            </w:rPr>
            <w:fldChar w:fldCharType="separate"/>
          </w:r>
          <w:hyperlink w:anchor="_Toc42105019" w:history="1"/>
        </w:p>
        <w:p w:rsidR="00A50F7D" w:rsidRPr="00A50F7D" w:rsidRDefault="006D095F" w:rsidP="00A50F7D">
          <w:pPr>
            <w:tabs>
              <w:tab w:val="right" w:leader="dot" w:pos="9345"/>
            </w:tabs>
            <w:spacing w:after="100" w:line="360" w:lineRule="auto"/>
            <w:ind w:firstLine="0"/>
            <w:jc w:val="center"/>
            <w:rPr>
              <w:rFonts w:ascii="Times New Roman" w:hAnsi="Times New Roman" w:cs="Times New Roman"/>
              <w:noProof/>
              <w:sz w:val="28"/>
              <w:szCs w:val="28"/>
              <w:lang w:eastAsia="zh-CN"/>
            </w:rPr>
          </w:pPr>
          <w:hyperlink w:anchor="_Toc42105020" w:history="1">
            <w:r w:rsidR="00A50F7D" w:rsidRPr="00A50F7D">
              <w:rPr>
                <w:rFonts w:ascii="Times New Roman" w:hAnsi="Times New Roman" w:cs="Times New Roman"/>
                <w:noProof/>
                <w:sz w:val="28"/>
                <w:szCs w:val="28"/>
                <w:lang w:eastAsia="en-US"/>
              </w:rPr>
              <w:t>Введение</w:t>
            </w:r>
            <w:r w:rsidR="00A50F7D" w:rsidRPr="00A50F7D">
              <w:rPr>
                <w:rFonts w:ascii="Times New Roman" w:hAnsi="Times New Roman" w:cs="Times New Roman"/>
                <w:noProof/>
                <w:webHidden/>
                <w:sz w:val="28"/>
                <w:szCs w:val="28"/>
              </w:rPr>
              <w:tab/>
              <w:t>3</w:t>
            </w:r>
          </w:hyperlink>
        </w:p>
        <w:p w:rsidR="00A50F7D" w:rsidRPr="00A50F7D" w:rsidRDefault="006D095F" w:rsidP="00A50F7D">
          <w:pPr>
            <w:tabs>
              <w:tab w:val="right" w:leader="dot" w:pos="9345"/>
            </w:tabs>
            <w:spacing w:after="100" w:line="360" w:lineRule="auto"/>
            <w:ind w:firstLine="0"/>
            <w:rPr>
              <w:rFonts w:ascii="Times New Roman" w:hAnsi="Times New Roman" w:cs="Times New Roman"/>
              <w:noProof/>
              <w:sz w:val="28"/>
              <w:szCs w:val="28"/>
              <w:lang w:eastAsia="zh-CN"/>
            </w:rPr>
          </w:pPr>
          <w:hyperlink w:anchor="_Toc42105021" w:history="1">
            <w:r w:rsidR="00A50F7D" w:rsidRPr="00A50F7D">
              <w:rPr>
                <w:rFonts w:ascii="Times New Roman" w:eastAsiaTheme="minorHAnsi" w:hAnsi="Times New Roman" w:cs="Times New Roman"/>
                <w:noProof/>
                <w:spacing w:val="-4"/>
                <w:sz w:val="28"/>
                <w:szCs w:val="28"/>
                <w:lang w:eastAsia="en-US"/>
              </w:rPr>
              <w:t xml:space="preserve">Глава </w:t>
            </w:r>
            <w:r w:rsidR="00A50F7D" w:rsidRPr="00A50F7D">
              <w:rPr>
                <w:rFonts w:ascii="Times New Roman" w:eastAsiaTheme="minorHAnsi" w:hAnsi="Times New Roman" w:cs="Times New Roman"/>
                <w:noProof/>
                <w:spacing w:val="-4"/>
                <w:sz w:val="28"/>
                <w:szCs w:val="28"/>
                <w:lang w:val="en-US" w:eastAsia="en-US"/>
              </w:rPr>
              <w:t>I</w:t>
            </w:r>
            <w:r w:rsidR="00A50F7D" w:rsidRPr="00A50F7D">
              <w:rPr>
                <w:rFonts w:ascii="Times New Roman" w:eastAsiaTheme="minorHAnsi" w:hAnsi="Times New Roman" w:cs="Times New Roman"/>
                <w:noProof/>
                <w:spacing w:val="-4"/>
                <w:sz w:val="28"/>
                <w:szCs w:val="28"/>
                <w:lang w:eastAsia="en-US"/>
              </w:rPr>
              <w:t>.</w:t>
            </w:r>
            <w:r w:rsidR="00A50F7D" w:rsidRPr="00A50F7D">
              <w:rPr>
                <w:rFonts w:ascii="Times New Roman" w:hAnsi="Times New Roman" w:cs="Times New Roman"/>
                <w:noProof/>
                <w:spacing w:val="-4"/>
                <w:sz w:val="28"/>
                <w:szCs w:val="28"/>
              </w:rPr>
              <w:t xml:space="preserve"> </w:t>
            </w:r>
            <w:r w:rsidR="00A50F7D" w:rsidRPr="00092FE3">
              <w:rPr>
                <w:rFonts w:ascii="Times New Roman" w:hAnsi="Times New Roman" w:cs="Times New Roman"/>
                <w:noProof/>
                <w:spacing w:val="-4"/>
                <w:sz w:val="28"/>
                <w:szCs w:val="28"/>
              </w:rPr>
              <w:t>Маньчжоу-Го</w:t>
            </w:r>
            <w:r w:rsidR="008159C9">
              <w:rPr>
                <w:rFonts w:ascii="Times New Roman" w:eastAsia="MS Mincho" w:hAnsi="Times New Roman" w:cs="Times New Roman"/>
                <w:noProof/>
                <w:spacing w:val="-4"/>
                <w:sz w:val="28"/>
                <w:szCs w:val="28"/>
              </w:rPr>
              <w:t xml:space="preserve">: </w:t>
            </w:r>
            <w:r w:rsidR="008159C9">
              <w:rPr>
                <w:rFonts w:ascii="Times New Roman" w:hAnsi="Times New Roman" w:cs="Times New Roman"/>
                <w:noProof/>
                <w:spacing w:val="-4"/>
                <w:sz w:val="28"/>
                <w:szCs w:val="28"/>
              </w:rPr>
              <w:t>п</w:t>
            </w:r>
            <w:r w:rsidR="00092FE3">
              <w:rPr>
                <w:rFonts w:ascii="Times New Roman" w:hAnsi="Times New Roman" w:cs="Times New Roman"/>
                <w:noProof/>
                <w:spacing w:val="-4"/>
                <w:sz w:val="28"/>
                <w:szCs w:val="28"/>
              </w:rPr>
              <w:t>уть к особому статусу.</w:t>
            </w:r>
            <w:r w:rsidR="00A50F7D" w:rsidRPr="00A50F7D">
              <w:rPr>
                <w:rFonts w:ascii="Times New Roman" w:hAnsi="Times New Roman" w:cs="Times New Roman"/>
                <w:noProof/>
                <w:webHidden/>
                <w:sz w:val="28"/>
                <w:szCs w:val="28"/>
              </w:rPr>
              <w:tab/>
            </w:r>
          </w:hyperlink>
          <w:r w:rsidR="006644CE">
            <w:rPr>
              <w:rFonts w:ascii="Times New Roman" w:hAnsi="Times New Roman" w:cs="Times New Roman"/>
              <w:noProof/>
              <w:sz w:val="28"/>
              <w:szCs w:val="28"/>
            </w:rPr>
            <w:t>10</w:t>
          </w:r>
        </w:p>
        <w:p w:rsidR="00A50F7D" w:rsidRPr="00A50F7D" w:rsidRDefault="006D095F" w:rsidP="00A50F7D">
          <w:pPr>
            <w:tabs>
              <w:tab w:val="right" w:leader="dot" w:pos="9345"/>
            </w:tabs>
            <w:spacing w:after="100" w:line="360" w:lineRule="auto"/>
            <w:ind w:firstLine="0"/>
            <w:jc w:val="left"/>
            <w:rPr>
              <w:rFonts w:ascii="Times New Roman" w:hAnsi="Times New Roman" w:cs="Times New Roman"/>
              <w:noProof/>
              <w:sz w:val="28"/>
              <w:szCs w:val="28"/>
              <w:lang w:eastAsia="zh-CN"/>
            </w:rPr>
          </w:pPr>
          <w:hyperlink w:anchor="_Toc42105022" w:history="1">
            <w:r w:rsidR="00A50F7D" w:rsidRPr="00A50F7D">
              <w:rPr>
                <w:rFonts w:ascii="Times New Roman" w:hAnsi="Times New Roman" w:cs="Times New Roman"/>
                <w:noProof/>
                <w:sz w:val="28"/>
                <w:szCs w:val="28"/>
                <w:lang w:eastAsia="zh-CN"/>
              </w:rPr>
              <w:t>1.1.</w:t>
            </w:r>
            <w:r w:rsidR="00A50F7D" w:rsidRPr="00A50F7D">
              <w:rPr>
                <w:rFonts w:ascii="Times New Roman" w:hAnsi="Times New Roman" w:cs="Times New Roman"/>
                <w:sz w:val="28"/>
                <w:szCs w:val="28"/>
                <w:lang w:eastAsia="zh-CN"/>
              </w:rPr>
              <w:t xml:space="preserve"> </w:t>
            </w:r>
            <w:r w:rsidR="006644CE">
              <w:rPr>
                <w:rFonts w:ascii="Times New Roman" w:hAnsi="Times New Roman" w:cs="Times New Roman"/>
                <w:sz w:val="28"/>
                <w:szCs w:val="28"/>
                <w:lang w:eastAsia="zh-CN"/>
              </w:rPr>
              <w:t>История с</w:t>
            </w:r>
            <w:r w:rsidR="008E1219" w:rsidRPr="008E1219">
              <w:rPr>
                <w:rFonts w:ascii="Times New Roman" w:hAnsi="Times New Roman" w:cs="Times New Roman"/>
                <w:sz w:val="28"/>
                <w:szCs w:val="28"/>
                <w:lang w:eastAsia="zh-CN"/>
              </w:rPr>
              <w:t>оздани</w:t>
            </w:r>
            <w:r w:rsidR="006644CE">
              <w:rPr>
                <w:rFonts w:ascii="Times New Roman" w:hAnsi="Times New Roman" w:cs="Times New Roman"/>
                <w:sz w:val="28"/>
                <w:szCs w:val="28"/>
                <w:lang w:eastAsia="zh-CN"/>
              </w:rPr>
              <w:t>я</w:t>
            </w:r>
            <w:r w:rsidR="008E1219" w:rsidRPr="008E1219">
              <w:rPr>
                <w:rFonts w:ascii="Times New Roman" w:hAnsi="Times New Roman" w:cs="Times New Roman"/>
                <w:sz w:val="28"/>
                <w:szCs w:val="28"/>
                <w:lang w:eastAsia="zh-CN"/>
              </w:rPr>
              <w:t xml:space="preserve"> </w:t>
            </w:r>
            <w:r w:rsidR="008E1219">
              <w:rPr>
                <w:rFonts w:ascii="Times New Roman" w:hAnsi="Times New Roman" w:cs="Times New Roman"/>
                <w:sz w:val="28"/>
                <w:szCs w:val="28"/>
                <w:lang w:eastAsia="zh-CN"/>
              </w:rPr>
              <w:t>и в</w:t>
            </w:r>
            <w:r w:rsidR="00A50F7D" w:rsidRPr="00A50F7D">
              <w:rPr>
                <w:rFonts w:ascii="Times New Roman" w:hAnsi="Times New Roman" w:cs="Times New Roman"/>
                <w:sz w:val="28"/>
                <w:szCs w:val="28"/>
                <w:lang w:eastAsia="zh-CN"/>
              </w:rPr>
              <w:t>нутриполитическое устройство</w:t>
            </w:r>
            <w:r w:rsidR="006644CE">
              <w:rPr>
                <w:rFonts w:ascii="Times New Roman" w:hAnsi="Times New Roman" w:cs="Times New Roman"/>
                <w:sz w:val="28"/>
                <w:szCs w:val="28"/>
                <w:lang w:eastAsia="zh-CN"/>
              </w:rPr>
              <w:t xml:space="preserve"> государства</w:t>
            </w:r>
            <w:r w:rsidR="00A50F7D" w:rsidRPr="00A50F7D">
              <w:rPr>
                <w:rFonts w:ascii="Times New Roman" w:hAnsi="Times New Roman" w:cs="Times New Roman"/>
                <w:noProof/>
                <w:webHidden/>
                <w:sz w:val="28"/>
                <w:szCs w:val="28"/>
                <w:lang w:eastAsia="zh-CN"/>
              </w:rPr>
              <w:tab/>
            </w:r>
          </w:hyperlink>
          <w:r w:rsidR="002549D8">
            <w:rPr>
              <w:rFonts w:ascii="Times New Roman" w:hAnsi="Times New Roman" w:cs="Times New Roman"/>
              <w:noProof/>
              <w:sz w:val="28"/>
              <w:szCs w:val="28"/>
              <w:lang w:eastAsia="zh-CN"/>
            </w:rPr>
            <w:t>10</w:t>
          </w:r>
        </w:p>
        <w:p w:rsidR="00A50F7D" w:rsidRPr="00A50F7D" w:rsidRDefault="006D095F" w:rsidP="00A50F7D">
          <w:pPr>
            <w:tabs>
              <w:tab w:val="right" w:leader="dot" w:pos="9345"/>
            </w:tabs>
            <w:spacing w:after="100" w:line="360" w:lineRule="auto"/>
            <w:ind w:firstLine="0"/>
            <w:jc w:val="left"/>
            <w:rPr>
              <w:rFonts w:ascii="Times New Roman" w:hAnsi="Times New Roman" w:cs="Times New Roman"/>
              <w:noProof/>
              <w:sz w:val="28"/>
              <w:szCs w:val="28"/>
              <w:lang w:eastAsia="zh-CN"/>
            </w:rPr>
          </w:pPr>
          <w:hyperlink w:anchor="_Toc42105023" w:history="1">
            <w:r w:rsidR="00A50F7D" w:rsidRPr="00A50F7D">
              <w:rPr>
                <w:rFonts w:ascii="Times New Roman" w:hAnsi="Times New Roman" w:cs="Times New Roman"/>
                <w:noProof/>
                <w:sz w:val="28"/>
                <w:szCs w:val="28"/>
                <w:lang w:eastAsia="zh-CN"/>
              </w:rPr>
              <w:t>1.2.</w:t>
            </w:r>
            <w:r w:rsidR="00A50F7D" w:rsidRPr="00A50F7D">
              <w:rPr>
                <w:rFonts w:ascii="Times New Roman" w:hAnsi="Times New Roman" w:cs="Times New Roman"/>
                <w:sz w:val="28"/>
                <w:szCs w:val="28"/>
              </w:rPr>
              <w:t xml:space="preserve"> </w:t>
            </w:r>
            <w:r w:rsidR="008E1219">
              <w:rPr>
                <w:rFonts w:ascii="Times New Roman" w:hAnsi="Times New Roman" w:cs="Times New Roman"/>
                <w:noProof/>
                <w:sz w:val="28"/>
                <w:szCs w:val="28"/>
                <w:lang w:eastAsia="zh-CN"/>
              </w:rPr>
              <w:t xml:space="preserve">Внешнеполитический курс </w:t>
            </w:r>
            <w:r w:rsidR="0017713F">
              <w:rPr>
                <w:rFonts w:ascii="Times New Roman" w:hAnsi="Times New Roman" w:cs="Times New Roman"/>
                <w:noProof/>
                <w:sz w:val="28"/>
                <w:szCs w:val="28"/>
                <w:lang w:eastAsia="zh-CN"/>
              </w:rPr>
              <w:t xml:space="preserve">Маньчжоу-Го </w:t>
            </w:r>
            <w:r w:rsidR="008E1219">
              <w:rPr>
                <w:rFonts w:ascii="Times New Roman" w:hAnsi="Times New Roman" w:cs="Times New Roman"/>
                <w:noProof/>
                <w:sz w:val="28"/>
                <w:szCs w:val="28"/>
                <w:lang w:eastAsia="zh-CN"/>
              </w:rPr>
              <w:t>и реакция международного сообщества</w:t>
            </w:r>
            <w:r w:rsidR="000A1774">
              <w:rPr>
                <w:rFonts w:ascii="Times New Roman" w:hAnsi="Times New Roman" w:cs="Times New Roman"/>
                <w:noProof/>
                <w:sz w:val="28"/>
                <w:szCs w:val="28"/>
                <w:lang w:eastAsia="zh-CN"/>
              </w:rPr>
              <w:t xml:space="preserve"> на образование нового государства</w:t>
            </w:r>
            <w:r w:rsidR="00A50F7D" w:rsidRPr="00A50F7D">
              <w:rPr>
                <w:rFonts w:ascii="Times New Roman" w:hAnsi="Times New Roman" w:cs="Times New Roman"/>
                <w:noProof/>
                <w:webHidden/>
                <w:sz w:val="28"/>
                <w:szCs w:val="28"/>
                <w:lang w:eastAsia="zh-CN"/>
              </w:rPr>
              <w:tab/>
            </w:r>
          </w:hyperlink>
          <w:r w:rsidR="002549D8">
            <w:rPr>
              <w:rFonts w:ascii="Times New Roman" w:hAnsi="Times New Roman" w:cs="Times New Roman"/>
              <w:noProof/>
              <w:sz w:val="28"/>
              <w:szCs w:val="28"/>
              <w:lang w:eastAsia="zh-CN"/>
            </w:rPr>
            <w:t>19</w:t>
          </w:r>
        </w:p>
        <w:p w:rsidR="00A50F7D" w:rsidRPr="00A50F7D" w:rsidRDefault="006D095F" w:rsidP="00A50F7D">
          <w:pPr>
            <w:tabs>
              <w:tab w:val="right" w:leader="dot" w:pos="9345"/>
            </w:tabs>
            <w:spacing w:after="100" w:line="360" w:lineRule="auto"/>
            <w:ind w:firstLine="0"/>
            <w:rPr>
              <w:rFonts w:ascii="Times New Roman" w:hAnsi="Times New Roman" w:cs="Times New Roman"/>
              <w:noProof/>
              <w:sz w:val="28"/>
              <w:szCs w:val="28"/>
              <w:lang w:eastAsia="zh-CN"/>
            </w:rPr>
          </w:pPr>
          <w:hyperlink w:anchor="_Toc42105024" w:history="1">
            <w:r w:rsidR="00A50F7D" w:rsidRPr="00A50F7D">
              <w:rPr>
                <w:rFonts w:ascii="Times New Roman" w:hAnsi="Times New Roman" w:cs="Times New Roman"/>
                <w:noProof/>
                <w:sz w:val="28"/>
                <w:szCs w:val="28"/>
                <w:lang w:eastAsia="en-US"/>
              </w:rPr>
              <w:t xml:space="preserve">Глава </w:t>
            </w:r>
            <w:r w:rsidR="00A50F7D" w:rsidRPr="00A50F7D">
              <w:rPr>
                <w:rFonts w:ascii="Times New Roman" w:hAnsi="Times New Roman" w:cs="Times New Roman"/>
                <w:noProof/>
                <w:sz w:val="28"/>
                <w:szCs w:val="28"/>
                <w:lang w:val="en-US" w:eastAsia="en-US"/>
              </w:rPr>
              <w:t>II</w:t>
            </w:r>
            <w:r w:rsidR="00A50F7D" w:rsidRPr="00A50F7D">
              <w:rPr>
                <w:rFonts w:ascii="Times New Roman" w:hAnsi="Times New Roman" w:cs="Times New Roman"/>
                <w:noProof/>
                <w:sz w:val="28"/>
                <w:szCs w:val="28"/>
                <w:lang w:eastAsia="en-US"/>
              </w:rPr>
              <w:t>. Отражение проблемы международного признания Маньчжоу-Го в</w:t>
            </w:r>
            <w:r w:rsidR="00A50F7D" w:rsidRPr="00A50F7D">
              <w:rPr>
                <w:rFonts w:ascii="Times New Roman" w:hAnsi="Times New Roman" w:cs="Times New Roman"/>
                <w:noProof/>
                <w:sz w:val="28"/>
                <w:szCs w:val="28"/>
                <w:lang w:eastAsia="zh-CN"/>
              </w:rPr>
              <w:t xml:space="preserve"> прессе </w:t>
            </w:r>
            <w:r w:rsidR="00DB7A1F" w:rsidRPr="00DB7A1F">
              <w:rPr>
                <w:rFonts w:ascii="Times New Roman" w:hAnsi="Times New Roman" w:cs="Times New Roman"/>
                <w:noProof/>
                <w:sz w:val="28"/>
                <w:szCs w:val="28"/>
                <w:lang w:eastAsia="zh-CN"/>
              </w:rPr>
              <w:t>Великобритании,</w:t>
            </w:r>
            <w:r w:rsidR="00DB7A1F">
              <w:rPr>
                <w:rFonts w:ascii="Times New Roman" w:hAnsi="Times New Roman" w:cs="Times New Roman"/>
                <w:noProof/>
                <w:sz w:val="28"/>
                <w:szCs w:val="28"/>
                <w:lang w:eastAsia="zh-CN"/>
              </w:rPr>
              <w:t xml:space="preserve"> </w:t>
            </w:r>
            <w:r w:rsidR="00A50F7D" w:rsidRPr="00A50F7D">
              <w:rPr>
                <w:rFonts w:ascii="Times New Roman" w:hAnsi="Times New Roman" w:cs="Times New Roman"/>
                <w:noProof/>
                <w:sz w:val="28"/>
                <w:szCs w:val="28"/>
                <w:lang w:eastAsia="zh-CN"/>
              </w:rPr>
              <w:t>США, СССР</w:t>
            </w:r>
            <w:r w:rsidR="00A50F7D" w:rsidRPr="00A50F7D">
              <w:rPr>
                <w:rFonts w:ascii="Times New Roman" w:hAnsi="Times New Roman" w:cs="Times New Roman"/>
                <w:noProof/>
                <w:webHidden/>
                <w:sz w:val="28"/>
                <w:szCs w:val="28"/>
              </w:rPr>
              <w:tab/>
            </w:r>
          </w:hyperlink>
          <w:r w:rsidR="002549D8">
            <w:rPr>
              <w:rFonts w:ascii="Times New Roman" w:hAnsi="Times New Roman" w:cs="Times New Roman"/>
              <w:noProof/>
              <w:sz w:val="28"/>
              <w:szCs w:val="28"/>
            </w:rPr>
            <w:t>25</w:t>
          </w:r>
        </w:p>
        <w:p w:rsidR="00A50F7D" w:rsidRPr="00A50F7D" w:rsidRDefault="006D095F" w:rsidP="00A50F7D">
          <w:pPr>
            <w:tabs>
              <w:tab w:val="right" w:leader="dot" w:pos="9345"/>
            </w:tabs>
            <w:spacing w:after="100" w:line="360" w:lineRule="auto"/>
            <w:ind w:firstLine="0"/>
            <w:jc w:val="center"/>
            <w:rPr>
              <w:rFonts w:ascii="Times New Roman" w:hAnsi="Times New Roman" w:cs="Times New Roman"/>
              <w:noProof/>
              <w:sz w:val="28"/>
              <w:szCs w:val="28"/>
              <w:lang w:eastAsia="zh-CN"/>
            </w:rPr>
          </w:pPr>
          <w:hyperlink w:anchor="_Toc42105025" w:history="1">
            <w:r w:rsidR="00A50F7D" w:rsidRPr="00A50F7D">
              <w:rPr>
                <w:rFonts w:ascii="Times New Roman" w:hAnsi="Times New Roman" w:cs="Times New Roman"/>
                <w:noProof/>
                <w:sz w:val="28"/>
                <w:szCs w:val="28"/>
                <w:lang w:eastAsia="en-US"/>
              </w:rPr>
              <w:t xml:space="preserve">2.1. Пресса </w:t>
            </w:r>
            <w:r w:rsidR="00A01934" w:rsidRPr="00A01934">
              <w:rPr>
                <w:rFonts w:ascii="Times New Roman" w:hAnsi="Times New Roman" w:cs="Times New Roman"/>
                <w:noProof/>
                <w:sz w:val="28"/>
                <w:szCs w:val="28"/>
                <w:lang w:eastAsia="en-US"/>
              </w:rPr>
              <w:t xml:space="preserve">Великобритании и </w:t>
            </w:r>
            <w:r w:rsidR="00A50F7D" w:rsidRPr="00A50F7D">
              <w:rPr>
                <w:rFonts w:ascii="Times New Roman" w:hAnsi="Times New Roman" w:cs="Times New Roman"/>
                <w:noProof/>
                <w:sz w:val="28"/>
                <w:szCs w:val="28"/>
                <w:lang w:eastAsia="zh-CN"/>
              </w:rPr>
              <w:t>США</w:t>
            </w:r>
            <w:r w:rsidR="00A50F7D" w:rsidRPr="00A50F7D">
              <w:rPr>
                <w:rFonts w:ascii="Times New Roman" w:hAnsi="Times New Roman" w:cs="Times New Roman"/>
                <w:noProof/>
                <w:webHidden/>
                <w:sz w:val="28"/>
                <w:szCs w:val="28"/>
                <w:lang w:eastAsia="zh-CN"/>
              </w:rPr>
              <w:tab/>
            </w:r>
          </w:hyperlink>
          <w:r w:rsidR="002549D8">
            <w:rPr>
              <w:rFonts w:ascii="Times New Roman" w:hAnsi="Times New Roman" w:cs="Times New Roman"/>
              <w:noProof/>
              <w:sz w:val="28"/>
              <w:szCs w:val="28"/>
              <w:lang w:eastAsia="zh-CN"/>
            </w:rPr>
            <w:t>25</w:t>
          </w:r>
        </w:p>
        <w:p w:rsidR="00A50F7D" w:rsidRPr="00A50F7D" w:rsidRDefault="006D095F" w:rsidP="00A50F7D">
          <w:pPr>
            <w:tabs>
              <w:tab w:val="right" w:leader="dot" w:pos="9345"/>
            </w:tabs>
            <w:spacing w:after="100" w:line="360" w:lineRule="auto"/>
            <w:ind w:firstLine="0"/>
            <w:jc w:val="center"/>
            <w:rPr>
              <w:rFonts w:ascii="Times New Roman" w:hAnsi="Times New Roman" w:cs="Times New Roman"/>
              <w:noProof/>
              <w:sz w:val="28"/>
              <w:szCs w:val="28"/>
              <w:lang w:eastAsia="zh-CN"/>
            </w:rPr>
          </w:pPr>
          <w:hyperlink w:anchor="_Toc42105026" w:history="1">
            <w:r w:rsidR="00A50F7D" w:rsidRPr="00A50F7D">
              <w:rPr>
                <w:rFonts w:ascii="Times New Roman" w:hAnsi="Times New Roman" w:cs="Times New Roman"/>
                <w:noProof/>
                <w:sz w:val="28"/>
                <w:szCs w:val="28"/>
                <w:lang w:eastAsia="en-US"/>
              </w:rPr>
              <w:t>2.2. Советская пресса</w:t>
            </w:r>
            <w:r w:rsidR="00A50F7D" w:rsidRPr="00A50F7D">
              <w:rPr>
                <w:rFonts w:ascii="Times New Roman" w:hAnsi="Times New Roman" w:cs="Times New Roman"/>
                <w:noProof/>
                <w:webHidden/>
                <w:sz w:val="28"/>
                <w:szCs w:val="28"/>
                <w:lang w:eastAsia="zh-CN"/>
              </w:rPr>
              <w:tab/>
            </w:r>
          </w:hyperlink>
          <w:r w:rsidR="002549D8">
            <w:rPr>
              <w:rFonts w:ascii="Times New Roman" w:hAnsi="Times New Roman" w:cs="Times New Roman"/>
              <w:noProof/>
              <w:sz w:val="28"/>
              <w:szCs w:val="28"/>
              <w:lang w:eastAsia="zh-CN"/>
            </w:rPr>
            <w:t>35</w:t>
          </w:r>
        </w:p>
        <w:p w:rsidR="00A50F7D" w:rsidRPr="00A50F7D" w:rsidRDefault="006D095F" w:rsidP="0017170A">
          <w:pPr>
            <w:tabs>
              <w:tab w:val="right" w:leader="dot" w:pos="9356"/>
            </w:tabs>
            <w:spacing w:after="100" w:line="360" w:lineRule="auto"/>
            <w:ind w:firstLine="0"/>
            <w:rPr>
              <w:rFonts w:ascii="Times New Roman" w:hAnsi="Times New Roman" w:cs="Times New Roman"/>
              <w:noProof/>
              <w:sz w:val="28"/>
              <w:szCs w:val="28"/>
              <w:lang w:eastAsia="zh-CN"/>
            </w:rPr>
          </w:pPr>
          <w:hyperlink w:anchor="_Toc42105027" w:history="1">
            <w:r w:rsidR="00A50F7D" w:rsidRPr="00A50F7D">
              <w:rPr>
                <w:rFonts w:ascii="Times New Roman" w:hAnsi="Times New Roman" w:cs="Times New Roman"/>
                <w:noProof/>
                <w:sz w:val="28"/>
                <w:szCs w:val="28"/>
                <w:lang w:eastAsia="en-US"/>
              </w:rPr>
              <w:t xml:space="preserve">Глава </w:t>
            </w:r>
            <w:r w:rsidR="00A50F7D" w:rsidRPr="00A50F7D">
              <w:rPr>
                <w:rFonts w:ascii="Times New Roman" w:hAnsi="Times New Roman" w:cs="Times New Roman"/>
                <w:noProof/>
                <w:sz w:val="28"/>
                <w:szCs w:val="28"/>
                <w:lang w:val="en-US" w:eastAsia="en-US"/>
              </w:rPr>
              <w:t>III</w:t>
            </w:r>
            <w:r w:rsidR="00A50F7D" w:rsidRPr="00A50F7D">
              <w:rPr>
                <w:rFonts w:ascii="Times New Roman" w:hAnsi="Times New Roman" w:cs="Times New Roman"/>
                <w:noProof/>
                <w:sz w:val="28"/>
                <w:szCs w:val="28"/>
                <w:lang w:eastAsia="en-US"/>
              </w:rPr>
              <w:t xml:space="preserve">. Пресса Японии и Китая </w:t>
            </w:r>
            <w:r w:rsidR="00A50F7D" w:rsidRPr="00A01934">
              <w:rPr>
                <w:rFonts w:ascii="Times New Roman" w:hAnsi="Times New Roman" w:cs="Times New Roman"/>
                <w:noProof/>
                <w:sz w:val="28"/>
                <w:szCs w:val="28"/>
                <w:lang w:eastAsia="en-US"/>
              </w:rPr>
              <w:t>о</w:t>
            </w:r>
            <w:r w:rsidR="00A50F7D" w:rsidRPr="00A50F7D">
              <w:rPr>
                <w:rFonts w:ascii="Times New Roman" w:hAnsi="Times New Roman" w:cs="Times New Roman"/>
                <w:noProof/>
                <w:sz w:val="28"/>
                <w:szCs w:val="28"/>
                <w:lang w:eastAsia="en-US"/>
              </w:rPr>
              <w:t xml:space="preserve"> </w:t>
            </w:r>
            <w:r w:rsidR="00D56D98">
              <w:rPr>
                <w:rFonts w:ascii="Times New Roman" w:hAnsi="Times New Roman" w:cs="Times New Roman"/>
                <w:noProof/>
                <w:sz w:val="28"/>
                <w:szCs w:val="28"/>
                <w:lang w:eastAsia="en-US"/>
              </w:rPr>
              <w:t>вопросе</w:t>
            </w:r>
            <w:r w:rsidR="00764532" w:rsidRPr="00764532">
              <w:rPr>
                <w:rFonts w:ascii="Times New Roman" w:hAnsi="Times New Roman" w:cs="Times New Roman"/>
                <w:noProof/>
                <w:sz w:val="28"/>
                <w:szCs w:val="28"/>
                <w:lang w:eastAsia="en-US"/>
              </w:rPr>
              <w:t xml:space="preserve"> международно</w:t>
            </w:r>
            <w:r w:rsidR="00D56D98">
              <w:rPr>
                <w:rFonts w:ascii="Times New Roman" w:hAnsi="Times New Roman" w:cs="Times New Roman"/>
                <w:noProof/>
                <w:sz w:val="28"/>
                <w:szCs w:val="28"/>
                <w:lang w:eastAsia="en-US"/>
              </w:rPr>
              <w:t>го признания</w:t>
            </w:r>
            <w:r w:rsidR="00C20449">
              <w:rPr>
                <w:rFonts w:ascii="Times New Roman" w:hAnsi="Times New Roman" w:cs="Times New Roman"/>
                <w:noProof/>
                <w:sz w:val="28"/>
                <w:szCs w:val="28"/>
                <w:lang w:eastAsia="en-US"/>
              </w:rPr>
              <w:t xml:space="preserve"> Маньчжоу-Го</w:t>
            </w:r>
            <w:r w:rsidR="00A50F7D" w:rsidRPr="00A50F7D">
              <w:rPr>
                <w:rFonts w:ascii="Times New Roman" w:hAnsi="Times New Roman" w:cs="Times New Roman"/>
                <w:noProof/>
                <w:webHidden/>
                <w:sz w:val="28"/>
                <w:szCs w:val="28"/>
              </w:rPr>
              <w:tab/>
            </w:r>
          </w:hyperlink>
          <w:r w:rsidR="006B444A">
            <w:rPr>
              <w:rFonts w:ascii="Times New Roman" w:hAnsi="Times New Roman" w:cs="Times New Roman"/>
              <w:noProof/>
              <w:sz w:val="28"/>
              <w:szCs w:val="28"/>
            </w:rPr>
            <w:t>43</w:t>
          </w:r>
        </w:p>
        <w:p w:rsidR="00A50F7D" w:rsidRPr="00A50F7D" w:rsidRDefault="006D095F" w:rsidP="00A50F7D">
          <w:pPr>
            <w:tabs>
              <w:tab w:val="right" w:leader="dot" w:pos="9345"/>
            </w:tabs>
            <w:spacing w:after="100" w:line="360" w:lineRule="auto"/>
            <w:ind w:firstLine="0"/>
            <w:jc w:val="center"/>
            <w:rPr>
              <w:rFonts w:ascii="Times New Roman" w:hAnsi="Times New Roman" w:cs="Times New Roman"/>
              <w:noProof/>
              <w:sz w:val="28"/>
              <w:szCs w:val="28"/>
              <w:lang w:eastAsia="zh-CN"/>
            </w:rPr>
          </w:pPr>
          <w:hyperlink w:anchor="_Toc42105028" w:history="1">
            <w:r w:rsidR="00A50F7D" w:rsidRPr="00A50F7D">
              <w:rPr>
                <w:rFonts w:ascii="Times New Roman" w:eastAsiaTheme="minorHAnsi" w:hAnsi="Times New Roman" w:cs="Times New Roman"/>
                <w:noProof/>
                <w:sz w:val="28"/>
                <w:szCs w:val="28"/>
                <w:lang w:eastAsia="en-US"/>
              </w:rPr>
              <w:t xml:space="preserve">3.1. </w:t>
            </w:r>
            <w:r w:rsidR="00A50F7D" w:rsidRPr="00A50F7D">
              <w:rPr>
                <w:rFonts w:ascii="Times New Roman" w:hAnsi="Times New Roman" w:cs="Times New Roman"/>
                <w:noProof/>
                <w:sz w:val="28"/>
                <w:szCs w:val="28"/>
                <w:lang w:eastAsia="zh-CN"/>
              </w:rPr>
              <w:t>Японские издани</w:t>
            </w:r>
            <w:r w:rsidR="00A50F7D" w:rsidRPr="0092447F">
              <w:rPr>
                <w:rFonts w:ascii="Times New Roman" w:hAnsi="Times New Roman" w:cs="Times New Roman"/>
                <w:noProof/>
                <w:sz w:val="28"/>
                <w:szCs w:val="28"/>
                <w:lang w:eastAsia="zh-CN"/>
              </w:rPr>
              <w:t>я</w:t>
            </w:r>
            <w:r w:rsidR="00F65083" w:rsidRPr="0092447F">
              <w:rPr>
                <w:rFonts w:ascii="Times New Roman" w:hAnsi="Times New Roman" w:cs="Times New Roman"/>
                <w:noProof/>
                <w:sz w:val="28"/>
                <w:szCs w:val="28"/>
                <w:lang w:eastAsia="zh-CN"/>
              </w:rPr>
              <w:t xml:space="preserve"> </w:t>
            </w:r>
            <w:r w:rsidR="00D56D98" w:rsidRPr="0092447F">
              <w:rPr>
                <w:rFonts w:ascii="Times New Roman" w:hAnsi="Times New Roman" w:cs="Times New Roman"/>
                <w:noProof/>
                <w:sz w:val="28"/>
                <w:szCs w:val="28"/>
                <w:lang w:eastAsia="zh-CN"/>
              </w:rPr>
              <w:t>о меж</w:t>
            </w:r>
            <w:r w:rsidR="00D56D98">
              <w:rPr>
                <w:rFonts w:ascii="Times New Roman" w:hAnsi="Times New Roman" w:cs="Times New Roman"/>
                <w:noProof/>
                <w:sz w:val="28"/>
                <w:szCs w:val="28"/>
                <w:lang w:eastAsia="zh-CN"/>
              </w:rPr>
              <w:t>дународном статусе Маньчжоу-Го</w:t>
            </w:r>
            <w:r w:rsidR="00A50F7D" w:rsidRPr="00A50F7D">
              <w:rPr>
                <w:rFonts w:ascii="Times New Roman" w:hAnsi="Times New Roman" w:cs="Times New Roman"/>
                <w:noProof/>
                <w:webHidden/>
                <w:sz w:val="28"/>
                <w:szCs w:val="28"/>
                <w:lang w:eastAsia="zh-CN"/>
              </w:rPr>
              <w:tab/>
            </w:r>
          </w:hyperlink>
          <w:r w:rsidR="006C3201">
            <w:rPr>
              <w:rFonts w:ascii="Times New Roman" w:hAnsi="Times New Roman" w:cs="Times New Roman"/>
              <w:noProof/>
              <w:sz w:val="28"/>
              <w:szCs w:val="28"/>
              <w:lang w:eastAsia="zh-CN"/>
            </w:rPr>
            <w:t>43</w:t>
          </w:r>
        </w:p>
        <w:p w:rsidR="00A50F7D" w:rsidRPr="00A50F7D" w:rsidRDefault="006D095F" w:rsidP="00A50F7D">
          <w:pPr>
            <w:tabs>
              <w:tab w:val="right" w:leader="dot" w:pos="9345"/>
            </w:tabs>
            <w:spacing w:after="100" w:line="360" w:lineRule="auto"/>
            <w:ind w:firstLine="0"/>
            <w:jc w:val="center"/>
            <w:rPr>
              <w:rFonts w:ascii="Times New Roman" w:hAnsi="Times New Roman" w:cs="Times New Roman"/>
              <w:noProof/>
              <w:sz w:val="28"/>
              <w:szCs w:val="28"/>
              <w:lang w:eastAsia="zh-CN"/>
            </w:rPr>
          </w:pPr>
          <w:hyperlink w:anchor="_Toc42105029" w:history="1">
            <w:r w:rsidR="00A50F7D" w:rsidRPr="00A50F7D">
              <w:rPr>
                <w:rFonts w:ascii="Times New Roman" w:eastAsiaTheme="minorHAnsi" w:hAnsi="Times New Roman" w:cs="Times New Roman"/>
                <w:noProof/>
                <w:sz w:val="28"/>
                <w:szCs w:val="28"/>
                <w:lang w:eastAsia="en-US"/>
              </w:rPr>
              <w:t xml:space="preserve">3.2. </w:t>
            </w:r>
            <w:r w:rsidR="00A50F7D" w:rsidRPr="00A50F7D">
              <w:rPr>
                <w:rFonts w:ascii="Times New Roman" w:hAnsi="Times New Roman" w:cs="Times New Roman"/>
                <w:noProof/>
                <w:sz w:val="28"/>
                <w:szCs w:val="28"/>
                <w:lang w:eastAsia="zh-CN"/>
              </w:rPr>
              <w:t>Китайские издания</w:t>
            </w:r>
            <w:r w:rsidR="00730C33">
              <w:rPr>
                <w:rFonts w:ascii="Times New Roman" w:hAnsi="Times New Roman" w:cs="Times New Roman"/>
                <w:noProof/>
                <w:sz w:val="28"/>
                <w:szCs w:val="28"/>
                <w:lang w:eastAsia="zh-CN"/>
              </w:rPr>
              <w:t xml:space="preserve"> о международном статусе Маньчжоу-Го</w:t>
            </w:r>
            <w:r w:rsidR="00A50F7D" w:rsidRPr="00A50F7D">
              <w:rPr>
                <w:rFonts w:ascii="Times New Roman" w:hAnsi="Times New Roman" w:cs="Times New Roman"/>
                <w:noProof/>
                <w:webHidden/>
                <w:sz w:val="28"/>
                <w:szCs w:val="28"/>
                <w:lang w:eastAsia="zh-CN"/>
              </w:rPr>
              <w:tab/>
            </w:r>
          </w:hyperlink>
          <w:r w:rsidR="007D6997">
            <w:rPr>
              <w:rFonts w:ascii="Times New Roman" w:hAnsi="Times New Roman" w:cs="Times New Roman"/>
              <w:noProof/>
              <w:sz w:val="28"/>
              <w:szCs w:val="28"/>
              <w:lang w:eastAsia="zh-CN"/>
            </w:rPr>
            <w:t>49</w:t>
          </w:r>
        </w:p>
        <w:p w:rsidR="00A50F7D" w:rsidRPr="00A50F7D" w:rsidRDefault="006D095F" w:rsidP="00A50F7D">
          <w:pPr>
            <w:tabs>
              <w:tab w:val="right" w:leader="dot" w:pos="9345"/>
            </w:tabs>
            <w:spacing w:after="100" w:line="360" w:lineRule="auto"/>
            <w:ind w:firstLine="0"/>
            <w:jc w:val="center"/>
            <w:rPr>
              <w:rFonts w:ascii="Times New Roman" w:hAnsi="Times New Roman" w:cs="Times New Roman"/>
              <w:noProof/>
              <w:sz w:val="28"/>
              <w:szCs w:val="28"/>
              <w:lang w:eastAsia="zh-CN"/>
            </w:rPr>
          </w:pPr>
          <w:hyperlink w:anchor="_Toc42105030" w:history="1">
            <w:r w:rsidR="00A50F7D" w:rsidRPr="00A50F7D">
              <w:rPr>
                <w:rFonts w:ascii="Times New Roman" w:hAnsi="Times New Roman" w:cs="Times New Roman"/>
                <w:noProof/>
                <w:sz w:val="28"/>
                <w:szCs w:val="28"/>
                <w:lang w:eastAsia="en-US"/>
              </w:rPr>
              <w:t>Заключение</w:t>
            </w:r>
            <w:r w:rsidR="00A50F7D" w:rsidRPr="00A50F7D">
              <w:rPr>
                <w:rFonts w:ascii="Times New Roman" w:hAnsi="Times New Roman" w:cs="Times New Roman"/>
                <w:noProof/>
                <w:webHidden/>
                <w:sz w:val="28"/>
                <w:szCs w:val="28"/>
              </w:rPr>
              <w:tab/>
            </w:r>
          </w:hyperlink>
          <w:r w:rsidR="003459DD">
            <w:rPr>
              <w:rFonts w:ascii="Times New Roman" w:hAnsi="Times New Roman" w:cs="Times New Roman"/>
              <w:noProof/>
              <w:sz w:val="28"/>
              <w:szCs w:val="28"/>
            </w:rPr>
            <w:t>57</w:t>
          </w:r>
        </w:p>
        <w:p w:rsidR="00A50F7D" w:rsidRPr="00A50F7D" w:rsidRDefault="006D095F" w:rsidP="00A50F7D">
          <w:pPr>
            <w:tabs>
              <w:tab w:val="right" w:leader="dot" w:pos="9345"/>
            </w:tabs>
            <w:spacing w:after="100" w:line="360" w:lineRule="auto"/>
            <w:ind w:firstLine="0"/>
            <w:jc w:val="center"/>
            <w:rPr>
              <w:rFonts w:ascii="Times New Roman" w:hAnsi="Times New Roman" w:cs="Times New Roman"/>
              <w:noProof/>
              <w:sz w:val="28"/>
              <w:szCs w:val="28"/>
              <w:lang w:eastAsia="zh-CN"/>
            </w:rPr>
          </w:pPr>
          <w:hyperlink w:anchor="_Toc42105031" w:history="1">
            <w:r w:rsidR="00A50F7D" w:rsidRPr="00A50F7D">
              <w:rPr>
                <w:rFonts w:ascii="Times New Roman" w:hAnsi="Times New Roman" w:cs="Times New Roman"/>
                <w:noProof/>
                <w:sz w:val="28"/>
                <w:szCs w:val="28"/>
                <w:lang w:eastAsia="en-US"/>
              </w:rPr>
              <w:t>Список использованных источников и литературы</w:t>
            </w:r>
            <w:r w:rsidR="00A50F7D" w:rsidRPr="00A50F7D">
              <w:rPr>
                <w:rFonts w:ascii="Times New Roman" w:hAnsi="Times New Roman" w:cs="Times New Roman"/>
                <w:noProof/>
                <w:webHidden/>
                <w:sz w:val="28"/>
                <w:szCs w:val="28"/>
              </w:rPr>
              <w:tab/>
            </w:r>
          </w:hyperlink>
          <w:r w:rsidR="0003372F">
            <w:rPr>
              <w:rFonts w:ascii="Times New Roman" w:hAnsi="Times New Roman" w:cs="Times New Roman"/>
              <w:noProof/>
              <w:sz w:val="28"/>
              <w:szCs w:val="28"/>
            </w:rPr>
            <w:t>61</w:t>
          </w:r>
        </w:p>
        <w:p w:rsidR="00A50F7D" w:rsidRPr="00A50F7D" w:rsidRDefault="008B3123" w:rsidP="00A50F7D">
          <w:pPr>
            <w:spacing w:line="360" w:lineRule="auto"/>
            <w:ind w:firstLine="0"/>
            <w:jc w:val="center"/>
          </w:pPr>
          <w:r w:rsidRPr="00A50F7D">
            <w:rPr>
              <w:rFonts w:ascii="Times New Roman" w:hAnsi="Times New Roman" w:cs="Times New Roman"/>
              <w:b/>
              <w:bCs/>
              <w:sz w:val="28"/>
              <w:szCs w:val="28"/>
            </w:rPr>
            <w:fldChar w:fldCharType="end"/>
          </w:r>
        </w:p>
      </w:sdtContent>
    </w:sdt>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A50F7D" w:rsidRPr="00A50F7D" w:rsidRDefault="00A50F7D" w:rsidP="00A50F7D">
      <w:pPr>
        <w:tabs>
          <w:tab w:val="right" w:leader="dot" w:pos="9345"/>
        </w:tabs>
        <w:ind w:firstLine="0"/>
        <w:rPr>
          <w:rFonts w:ascii="Times New Roman" w:hAnsi="Times New Roman" w:cs="Times New Roman"/>
          <w:sz w:val="21"/>
          <w:szCs w:val="21"/>
        </w:rPr>
      </w:pPr>
    </w:p>
    <w:p w:rsidR="00B117D4" w:rsidRDefault="00B117D4">
      <w:pPr>
        <w:rPr>
          <w:rFonts w:ascii="Times New Roman" w:hAnsi="Times New Roman" w:cs="Times New Roman"/>
          <w:b/>
          <w:sz w:val="28"/>
          <w:szCs w:val="28"/>
        </w:rPr>
      </w:pPr>
      <w:r>
        <w:rPr>
          <w:rFonts w:ascii="Times New Roman" w:hAnsi="Times New Roman" w:cs="Times New Roman"/>
          <w:b/>
          <w:sz w:val="28"/>
          <w:szCs w:val="28"/>
        </w:rPr>
        <w:br w:type="page"/>
      </w:r>
    </w:p>
    <w:p w:rsidR="00A50F7D" w:rsidRPr="00A50F7D" w:rsidRDefault="00A50F7D" w:rsidP="00A50F7D">
      <w:pPr>
        <w:ind w:firstLine="0"/>
        <w:jc w:val="center"/>
        <w:rPr>
          <w:rFonts w:ascii="Times New Roman" w:hAnsi="Times New Roman" w:cs="Times New Roman"/>
          <w:sz w:val="28"/>
          <w:szCs w:val="28"/>
        </w:rPr>
      </w:pPr>
      <w:r w:rsidRPr="00A50F7D">
        <w:rPr>
          <w:rFonts w:ascii="Times New Roman" w:hAnsi="Times New Roman" w:cs="Times New Roman"/>
          <w:b/>
          <w:sz w:val="28"/>
          <w:szCs w:val="28"/>
        </w:rPr>
        <w:lastRenderedPageBreak/>
        <w:t>В</w:t>
      </w:r>
      <w:r w:rsidR="00243D97">
        <w:rPr>
          <w:rFonts w:ascii="Times New Roman" w:hAnsi="Times New Roman" w:cs="Times New Roman"/>
          <w:b/>
          <w:sz w:val="28"/>
          <w:szCs w:val="28"/>
        </w:rPr>
        <w:t>ведение</w:t>
      </w:r>
    </w:p>
    <w:p w:rsidR="00A50F7D" w:rsidRPr="00A50F7D" w:rsidRDefault="00A50F7D" w:rsidP="00A50F7D">
      <w:pPr>
        <w:ind w:firstLine="0"/>
        <w:jc w:val="center"/>
        <w:rPr>
          <w:rFonts w:ascii="Times New Roman" w:hAnsi="Times New Roman" w:cs="Times New Roman"/>
          <w:b/>
          <w:sz w:val="28"/>
          <w:szCs w:val="28"/>
        </w:rPr>
      </w:pP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 xml:space="preserve">1930-е годы ХХ века – период, когда внешнеполитическая обстановка для Китая сложилась крайне сложно и страна оказалась на грани национальной катастрофы, вынужденная продолжительный период бороться за независимость и территориальную целостность. </w:t>
      </w:r>
    </w:p>
    <w:p w:rsidR="00A50F7D" w:rsidRPr="008567C3" w:rsidRDefault="00A50F7D" w:rsidP="00A50F7D">
      <w:pPr>
        <w:spacing w:line="360" w:lineRule="auto"/>
        <w:rPr>
          <w:rFonts w:ascii="Times New Roman" w:hAnsi="Times New Roman" w:cs="Times New Roman"/>
          <w:color w:val="FF0000"/>
          <w:sz w:val="28"/>
          <w:szCs w:val="28"/>
        </w:rPr>
      </w:pPr>
      <w:r w:rsidRPr="00A50F7D">
        <w:rPr>
          <w:rFonts w:ascii="Times New Roman" w:hAnsi="Times New Roman" w:cs="Times New Roman"/>
          <w:sz w:val="28"/>
          <w:szCs w:val="28"/>
        </w:rPr>
        <w:t xml:space="preserve">За прошедшее с этого момента время статус Китая на мировой арене существенно изменился, что повлекло за собой значительные трансформации в системе международных и дипломатических отношений на </w:t>
      </w:r>
      <w:r w:rsidRPr="00A2465E">
        <w:rPr>
          <w:rFonts w:ascii="Times New Roman" w:hAnsi="Times New Roman" w:cs="Times New Roman"/>
          <w:sz w:val="28"/>
          <w:szCs w:val="28"/>
        </w:rPr>
        <w:t>Дальнем Востоке.</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 xml:space="preserve">На сегодняшний день Китай играет одну из ключевых ролей в </w:t>
      </w:r>
      <w:r w:rsidR="00A2465E" w:rsidRPr="00A2465E">
        <w:rPr>
          <w:rFonts w:ascii="Times New Roman" w:hAnsi="Times New Roman" w:cs="Times New Roman"/>
          <w:sz w:val="28"/>
          <w:szCs w:val="28"/>
        </w:rPr>
        <w:t>Азиатско-Тихоокеанском</w:t>
      </w:r>
      <w:r w:rsidRPr="00A2465E">
        <w:rPr>
          <w:rFonts w:ascii="Times New Roman" w:hAnsi="Times New Roman" w:cs="Times New Roman"/>
          <w:sz w:val="28"/>
          <w:szCs w:val="28"/>
        </w:rPr>
        <w:t xml:space="preserve"> регионе.</w:t>
      </w:r>
      <w:r w:rsidRPr="00A50F7D">
        <w:rPr>
          <w:rFonts w:ascii="Times New Roman" w:hAnsi="Times New Roman" w:cs="Times New Roman"/>
          <w:sz w:val="28"/>
          <w:szCs w:val="28"/>
        </w:rPr>
        <w:t xml:space="preserve"> После объединения под руководством Коммунистической </w:t>
      </w:r>
      <w:r w:rsidR="008567C3" w:rsidRPr="00A9538B">
        <w:rPr>
          <w:rFonts w:ascii="Times New Roman" w:hAnsi="Times New Roman" w:cs="Times New Roman"/>
          <w:sz w:val="28"/>
          <w:szCs w:val="28"/>
        </w:rPr>
        <w:t>п</w:t>
      </w:r>
      <w:r w:rsidRPr="00A50F7D">
        <w:rPr>
          <w:rFonts w:ascii="Times New Roman" w:hAnsi="Times New Roman" w:cs="Times New Roman"/>
          <w:sz w:val="28"/>
          <w:szCs w:val="28"/>
        </w:rPr>
        <w:t xml:space="preserve">артии Китая в 1949 году Китай окончательно престал ощущать последствия неравноправных договоров, начал активно наращивать политические, экономические, военные силы, стремясь выстроить отношения взаимовыгодного сотрудничества с соседними странами.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Укрепление позиций на внешнеполитической арене находит свое отражение в том, что Китай принимает активное участие в деятельности таких крупных международных и региональных организаций, как «Азиатско-Тихоокеанское экономическое сотрудничество» (АТЭС), «Ассоциация государств Юго-Восточной Азии» (АСЕАН), Шанхайская организация сотрудничества (ШОС).</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В 2013 году КНР выступила инициатором создания глобальных объединенных проектов: «Экономический пояс Шелкового пути» и «Морской Ш</w:t>
      </w:r>
      <w:r w:rsidR="008C5F24">
        <w:rPr>
          <w:rFonts w:ascii="Times New Roman" w:hAnsi="Times New Roman" w:cs="Times New Roman"/>
          <w:sz w:val="28"/>
          <w:szCs w:val="28"/>
        </w:rPr>
        <w:t>ё</w:t>
      </w:r>
      <w:r w:rsidRPr="00A50F7D">
        <w:rPr>
          <w:rFonts w:ascii="Times New Roman" w:hAnsi="Times New Roman" w:cs="Times New Roman"/>
          <w:sz w:val="28"/>
          <w:szCs w:val="28"/>
        </w:rPr>
        <w:t xml:space="preserve">лковый путь </w:t>
      </w:r>
      <w:r w:rsidRPr="00A50F7D">
        <w:rPr>
          <w:rFonts w:ascii="Times New Roman" w:hAnsi="Times New Roman" w:cs="Times New Roman"/>
          <w:sz w:val="28"/>
          <w:szCs w:val="28"/>
          <w:lang w:val="en-US"/>
        </w:rPr>
        <w:t>XXI</w:t>
      </w:r>
      <w:r w:rsidRPr="00A50F7D">
        <w:rPr>
          <w:rFonts w:ascii="Times New Roman" w:hAnsi="Times New Roman" w:cs="Times New Roman"/>
          <w:sz w:val="28"/>
          <w:szCs w:val="28"/>
        </w:rPr>
        <w:t xml:space="preserve"> века». Их цель – поиск и продвижение новой модели международного сотрудничества, которая позволит государствам-партнерам укрепить взаимные доверие, дружбу, добрососедские отношения, поддерживать безопасность и стабильность во всем мире. При Си Цзиньпине стали приоритетными концепция «добрососедства» и идея создания «сообществ судьбы», основная задача </w:t>
      </w:r>
      <w:r w:rsidR="000F3673">
        <w:rPr>
          <w:rFonts w:ascii="Times New Roman" w:hAnsi="Times New Roman" w:cs="Times New Roman"/>
          <w:sz w:val="28"/>
          <w:szCs w:val="28"/>
        </w:rPr>
        <w:t xml:space="preserve">которых </w:t>
      </w:r>
      <w:r w:rsidRPr="00A50F7D">
        <w:rPr>
          <w:rFonts w:ascii="Times New Roman" w:hAnsi="Times New Roman" w:cs="Times New Roman"/>
          <w:sz w:val="28"/>
          <w:szCs w:val="28"/>
        </w:rPr>
        <w:t xml:space="preserve">– </w:t>
      </w:r>
      <w:r w:rsidRPr="00C51ACE">
        <w:rPr>
          <w:rFonts w:ascii="Times New Roman" w:hAnsi="Times New Roman" w:cs="Times New Roman"/>
          <w:sz w:val="28"/>
          <w:szCs w:val="28"/>
        </w:rPr>
        <w:t>грамотное по</w:t>
      </w:r>
      <w:r w:rsidRPr="00A50F7D">
        <w:rPr>
          <w:rFonts w:ascii="Times New Roman" w:hAnsi="Times New Roman" w:cs="Times New Roman"/>
          <w:sz w:val="28"/>
          <w:szCs w:val="28"/>
        </w:rPr>
        <w:t xml:space="preserve">строение как </w:t>
      </w:r>
      <w:r w:rsidRPr="00A50F7D">
        <w:rPr>
          <w:rFonts w:ascii="Times New Roman" w:hAnsi="Times New Roman" w:cs="Times New Roman"/>
          <w:sz w:val="28"/>
          <w:szCs w:val="28"/>
        </w:rPr>
        <w:lastRenderedPageBreak/>
        <w:t>локальных дипломатических отношений, с соседними странами, так и более масштабных – с различными державами на всех континентах. Такие связи рассматриваются руководством Китая как фундамент превращения государства в глобальную державу.</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 xml:space="preserve">В настоящее время в мире наблюдается устойчивый процесс смещения центра политической и экономической активности в сторону Востока, который все чаще и чаще заявляет о себе как о полноправном участнике при решении мировых проблем. В связи с этим возникает </w:t>
      </w:r>
      <w:r w:rsidRPr="00A50F7D">
        <w:rPr>
          <w:rFonts w:ascii="Times New Roman" w:hAnsi="Times New Roman" w:cs="Times New Roman"/>
          <w:sz w:val="28"/>
          <w:szCs w:val="28"/>
          <w:lang w:eastAsia="zh-CN"/>
        </w:rPr>
        <w:t>необходимость</w:t>
      </w:r>
      <w:r w:rsidRPr="00A50F7D">
        <w:rPr>
          <w:rFonts w:ascii="Times New Roman" w:hAnsi="Times New Roman" w:cs="Times New Roman"/>
          <w:sz w:val="28"/>
          <w:szCs w:val="28"/>
        </w:rPr>
        <w:t xml:space="preserve"> </w:t>
      </w:r>
      <w:r w:rsidRPr="00A50F7D">
        <w:rPr>
          <w:rFonts w:ascii="Times New Roman" w:hAnsi="Times New Roman" w:cs="Times New Roman"/>
          <w:sz w:val="28"/>
          <w:szCs w:val="28"/>
          <w:lang w:eastAsia="zh-CN"/>
        </w:rPr>
        <w:t xml:space="preserve">более детального </w:t>
      </w:r>
      <w:r w:rsidRPr="00A50F7D">
        <w:rPr>
          <w:rFonts w:ascii="Times New Roman" w:hAnsi="Times New Roman" w:cs="Times New Roman"/>
          <w:sz w:val="28"/>
          <w:szCs w:val="28"/>
        </w:rPr>
        <w:t xml:space="preserve">изучения исторического опыта взаимодействия Китая со странами Запада и Японией и </w:t>
      </w:r>
      <w:r w:rsidRPr="00A50F7D">
        <w:rPr>
          <w:rFonts w:ascii="Times New Roman" w:hAnsi="Times New Roman" w:cs="Times New Roman"/>
          <w:sz w:val="28"/>
          <w:szCs w:val="28"/>
          <w:lang w:eastAsia="zh-CN"/>
        </w:rPr>
        <w:t>переосмысления</w:t>
      </w:r>
      <w:r w:rsidRPr="00A50F7D">
        <w:rPr>
          <w:rFonts w:ascii="Times New Roman" w:hAnsi="Times New Roman" w:cs="Times New Roman"/>
          <w:sz w:val="28"/>
          <w:szCs w:val="28"/>
        </w:rPr>
        <w:t xml:space="preserve"> </w:t>
      </w:r>
      <w:r w:rsidR="000F3673" w:rsidRPr="008C5F24">
        <w:rPr>
          <w:rFonts w:ascii="Times New Roman" w:hAnsi="Times New Roman" w:cs="Times New Roman"/>
          <w:sz w:val="28"/>
          <w:szCs w:val="28"/>
        </w:rPr>
        <w:t>этого опыта</w:t>
      </w:r>
      <w:r w:rsidR="000F3673">
        <w:rPr>
          <w:rFonts w:ascii="Times New Roman" w:hAnsi="Times New Roman" w:cs="Times New Roman"/>
          <w:sz w:val="28"/>
          <w:szCs w:val="28"/>
        </w:rPr>
        <w:t xml:space="preserve"> </w:t>
      </w:r>
      <w:r w:rsidRPr="00A50F7D">
        <w:rPr>
          <w:rFonts w:ascii="Times New Roman" w:hAnsi="Times New Roman" w:cs="Times New Roman"/>
          <w:sz w:val="28"/>
          <w:szCs w:val="28"/>
        </w:rPr>
        <w:t xml:space="preserve">в свете развития современных международных отношений. </w:t>
      </w:r>
    </w:p>
    <w:p w:rsidR="00A50F7D" w:rsidRPr="00A50F7D" w:rsidRDefault="00A50F7D" w:rsidP="00A50F7D">
      <w:pPr>
        <w:spacing w:line="360" w:lineRule="auto"/>
        <w:rPr>
          <w:rFonts w:ascii="Times New Roman" w:hAnsi="Times New Roman" w:cs="Times New Roman"/>
          <w:strike/>
          <w:sz w:val="28"/>
          <w:szCs w:val="28"/>
          <w:lang w:eastAsia="zh-CN"/>
        </w:rPr>
      </w:pPr>
      <w:r w:rsidRPr="00A50F7D">
        <w:rPr>
          <w:rFonts w:ascii="Times New Roman" w:hAnsi="Times New Roman" w:cs="Times New Roman"/>
          <w:sz w:val="28"/>
          <w:szCs w:val="28"/>
        </w:rPr>
        <w:t xml:space="preserve">Одним из ключевых и наиболее сложных эпизодов китайской истории является </w:t>
      </w:r>
      <w:r w:rsidRPr="00A50F7D">
        <w:rPr>
          <w:rFonts w:ascii="Times New Roman" w:hAnsi="Times New Roman" w:cs="Times New Roman"/>
          <w:sz w:val="28"/>
          <w:szCs w:val="28"/>
          <w:lang w:eastAsia="zh-CN"/>
        </w:rPr>
        <w:t xml:space="preserve">оккупация и отторжение от Китая территории трех северо-восточных провинций и создание там прояпонского государства Маньчжоу-Го. Такое </w:t>
      </w:r>
      <w:r w:rsidR="000F3673" w:rsidRPr="008C5F24">
        <w:rPr>
          <w:rFonts w:ascii="Times New Roman" w:hAnsi="Times New Roman" w:cs="Times New Roman"/>
          <w:sz w:val="28"/>
          <w:szCs w:val="28"/>
          <w:lang w:eastAsia="zh-CN"/>
        </w:rPr>
        <w:t>неоднозначное</w:t>
      </w:r>
      <w:r w:rsidRPr="00A50F7D">
        <w:rPr>
          <w:rFonts w:ascii="Times New Roman" w:hAnsi="Times New Roman" w:cs="Times New Roman"/>
          <w:sz w:val="28"/>
          <w:szCs w:val="28"/>
          <w:lang w:eastAsia="zh-CN"/>
        </w:rPr>
        <w:t xml:space="preserve"> </w:t>
      </w:r>
      <w:r w:rsidRPr="001256D2">
        <w:rPr>
          <w:rFonts w:ascii="Times New Roman" w:hAnsi="Times New Roman" w:cs="Times New Roman"/>
          <w:sz w:val="28"/>
          <w:szCs w:val="28"/>
          <w:lang w:eastAsia="zh-CN"/>
        </w:rPr>
        <w:t>событие</w:t>
      </w:r>
      <w:r w:rsidRPr="00A50F7D">
        <w:rPr>
          <w:rFonts w:ascii="Times New Roman" w:hAnsi="Times New Roman" w:cs="Times New Roman"/>
          <w:sz w:val="28"/>
          <w:szCs w:val="28"/>
          <w:lang w:eastAsia="zh-CN"/>
        </w:rPr>
        <w:t xml:space="preserve"> не могло остаться незамеченным крупными мировыми державами и не могло не повлиять на </w:t>
      </w:r>
      <w:r w:rsidRPr="00142FC4">
        <w:rPr>
          <w:rFonts w:ascii="Times New Roman" w:hAnsi="Times New Roman" w:cs="Times New Roman"/>
          <w:sz w:val="28"/>
          <w:szCs w:val="28"/>
          <w:lang w:eastAsia="zh-CN"/>
        </w:rPr>
        <w:t>дальнейший ход истори</w:t>
      </w:r>
      <w:r w:rsidR="001256D2" w:rsidRPr="00142FC4">
        <w:rPr>
          <w:rFonts w:ascii="Times New Roman" w:hAnsi="Times New Roman" w:cs="Times New Roman"/>
          <w:sz w:val="28"/>
          <w:szCs w:val="28"/>
          <w:lang w:eastAsia="zh-CN"/>
        </w:rPr>
        <w:t>и</w:t>
      </w:r>
      <w:r w:rsidRPr="00142FC4">
        <w:rPr>
          <w:rFonts w:ascii="Times New Roman" w:hAnsi="Times New Roman" w:cs="Times New Roman"/>
          <w:sz w:val="28"/>
          <w:szCs w:val="28"/>
          <w:lang w:eastAsia="zh-CN"/>
        </w:rPr>
        <w:t xml:space="preserve"> не только Азии, но </w:t>
      </w:r>
      <w:r w:rsidR="00252BD0">
        <w:rPr>
          <w:rFonts w:ascii="Times New Roman" w:hAnsi="Times New Roman" w:cs="Times New Roman"/>
          <w:sz w:val="28"/>
          <w:szCs w:val="28"/>
          <w:lang w:eastAsia="zh-CN"/>
        </w:rPr>
        <w:t>и</w:t>
      </w:r>
      <w:r w:rsidRPr="00142FC4">
        <w:rPr>
          <w:rFonts w:ascii="Times New Roman" w:hAnsi="Times New Roman" w:cs="Times New Roman"/>
          <w:sz w:val="28"/>
          <w:szCs w:val="28"/>
          <w:lang w:eastAsia="zh-CN"/>
        </w:rPr>
        <w:t xml:space="preserve"> Европ</w:t>
      </w:r>
      <w:r w:rsidR="001256D2" w:rsidRPr="00142FC4">
        <w:rPr>
          <w:rFonts w:ascii="Times New Roman" w:hAnsi="Times New Roman" w:cs="Times New Roman"/>
          <w:sz w:val="28"/>
          <w:szCs w:val="28"/>
          <w:lang w:eastAsia="zh-CN"/>
        </w:rPr>
        <w:t>ы</w:t>
      </w:r>
      <w:r w:rsidRPr="00142FC4">
        <w:rPr>
          <w:rFonts w:ascii="Times New Roman" w:hAnsi="Times New Roman" w:cs="Times New Roman"/>
          <w:sz w:val="28"/>
          <w:szCs w:val="28"/>
          <w:lang w:eastAsia="zh-CN"/>
        </w:rPr>
        <w:t xml:space="preserve"> и США</w:t>
      </w:r>
      <w:r w:rsidRPr="00A50F7D">
        <w:rPr>
          <w:rFonts w:ascii="Times New Roman" w:hAnsi="Times New Roman" w:cs="Times New Roman"/>
          <w:sz w:val="28"/>
          <w:szCs w:val="28"/>
          <w:lang w:eastAsia="zh-CN"/>
        </w:rPr>
        <w:t xml:space="preserve">. </w:t>
      </w:r>
    </w:p>
    <w:p w:rsidR="00A50F7D" w:rsidRPr="00A50F7D" w:rsidRDefault="00A50F7D" w:rsidP="00A50F7D">
      <w:pPr>
        <w:spacing w:line="360" w:lineRule="auto"/>
        <w:rPr>
          <w:rFonts w:ascii="Times New Roman" w:hAnsi="Times New Roman" w:cs="Times New Roman"/>
          <w:sz w:val="28"/>
          <w:szCs w:val="28"/>
          <w:lang w:eastAsia="zh-CN"/>
        </w:rPr>
      </w:pPr>
      <w:r w:rsidRPr="00A50F7D">
        <w:rPr>
          <w:rFonts w:ascii="Times New Roman" w:hAnsi="Times New Roman" w:cs="Times New Roman"/>
          <w:sz w:val="28"/>
          <w:szCs w:val="28"/>
          <w:lang w:eastAsia="zh-CN"/>
        </w:rPr>
        <w:t xml:space="preserve">Анализ материалов газет США, Великобритании, СССР, Японии и Китая, вышедших </w:t>
      </w:r>
      <w:r w:rsidR="00D81D03">
        <w:rPr>
          <w:rFonts w:ascii="Times New Roman" w:hAnsi="Times New Roman" w:cs="Times New Roman"/>
          <w:sz w:val="28"/>
          <w:szCs w:val="28"/>
          <w:lang w:eastAsia="zh-CN"/>
        </w:rPr>
        <w:t>с</w:t>
      </w:r>
      <w:r w:rsidRPr="00A50F7D">
        <w:rPr>
          <w:rFonts w:ascii="Times New Roman" w:hAnsi="Times New Roman" w:cs="Times New Roman"/>
          <w:sz w:val="28"/>
          <w:szCs w:val="28"/>
          <w:lang w:eastAsia="zh-CN"/>
        </w:rPr>
        <w:t xml:space="preserve"> </w:t>
      </w:r>
      <w:r w:rsidR="0012060C">
        <w:rPr>
          <w:rFonts w:ascii="Times New Roman" w:hAnsi="Times New Roman" w:cs="Times New Roman"/>
          <w:sz w:val="28"/>
          <w:szCs w:val="28"/>
          <w:lang w:eastAsia="zh-CN"/>
        </w:rPr>
        <w:t>март</w:t>
      </w:r>
      <w:r w:rsidR="00D81D03">
        <w:rPr>
          <w:rFonts w:ascii="Times New Roman" w:hAnsi="Times New Roman" w:cs="Times New Roman"/>
          <w:sz w:val="28"/>
          <w:szCs w:val="28"/>
          <w:lang w:eastAsia="zh-CN"/>
        </w:rPr>
        <w:t>а по</w:t>
      </w:r>
      <w:r w:rsidRPr="00A50F7D">
        <w:rPr>
          <w:rFonts w:ascii="Times New Roman" w:hAnsi="Times New Roman" w:cs="Times New Roman"/>
          <w:sz w:val="28"/>
          <w:szCs w:val="28"/>
          <w:lang w:eastAsia="zh-CN"/>
        </w:rPr>
        <w:t xml:space="preserve"> </w:t>
      </w:r>
      <w:r w:rsidR="00D81D03">
        <w:rPr>
          <w:rFonts w:ascii="Times New Roman" w:hAnsi="Times New Roman" w:cs="Times New Roman"/>
          <w:sz w:val="28"/>
          <w:szCs w:val="28"/>
          <w:lang w:eastAsia="zh-CN"/>
        </w:rPr>
        <w:t>декабрь</w:t>
      </w:r>
      <w:r w:rsidR="00163E29">
        <w:rPr>
          <w:rFonts w:ascii="Times New Roman" w:hAnsi="Times New Roman" w:cs="Times New Roman"/>
          <w:sz w:val="28"/>
          <w:szCs w:val="28"/>
          <w:lang w:eastAsia="zh-CN"/>
        </w:rPr>
        <w:t xml:space="preserve"> 1932 года, позволяет </w:t>
      </w:r>
      <w:r w:rsidRPr="00A50F7D">
        <w:rPr>
          <w:rFonts w:ascii="Times New Roman" w:hAnsi="Times New Roman" w:cs="Times New Roman"/>
          <w:sz w:val="28"/>
          <w:szCs w:val="28"/>
          <w:lang w:eastAsia="zh-CN"/>
        </w:rPr>
        <w:t xml:space="preserve">из </w:t>
      </w:r>
      <w:r w:rsidR="00163E29">
        <w:rPr>
          <w:rFonts w:ascii="Times New Roman" w:hAnsi="Times New Roman" w:cs="Times New Roman"/>
          <w:sz w:val="28"/>
          <w:szCs w:val="28"/>
          <w:lang w:eastAsia="zh-CN"/>
        </w:rPr>
        <w:t>«</w:t>
      </w:r>
      <w:r w:rsidRPr="00A50F7D">
        <w:rPr>
          <w:rFonts w:ascii="Times New Roman" w:hAnsi="Times New Roman" w:cs="Times New Roman"/>
          <w:sz w:val="28"/>
          <w:szCs w:val="28"/>
          <w:lang w:eastAsia="zh-CN"/>
        </w:rPr>
        <w:t>живых</w:t>
      </w:r>
      <w:r w:rsidR="00163E29">
        <w:rPr>
          <w:rFonts w:ascii="Times New Roman" w:hAnsi="Times New Roman" w:cs="Times New Roman"/>
          <w:sz w:val="28"/>
          <w:szCs w:val="28"/>
          <w:lang w:eastAsia="zh-CN"/>
        </w:rPr>
        <w:t>» источников</w:t>
      </w:r>
      <w:r w:rsidRPr="00A50F7D">
        <w:rPr>
          <w:rFonts w:ascii="Times New Roman" w:hAnsi="Times New Roman" w:cs="Times New Roman"/>
          <w:sz w:val="28"/>
          <w:szCs w:val="28"/>
          <w:lang w:eastAsia="zh-CN"/>
        </w:rPr>
        <w:t xml:space="preserve"> получить представление о реакции мирового сообщества на создание Маньчжоу-Го; увидеть реальную позицию иностранных государств, которая легла в основу оценки данного события.   </w:t>
      </w:r>
    </w:p>
    <w:p w:rsidR="00A50F7D" w:rsidRDefault="00A50F7D" w:rsidP="00A50F7D">
      <w:pPr>
        <w:spacing w:line="360" w:lineRule="auto"/>
        <w:rPr>
          <w:rFonts w:ascii="Times New Roman" w:eastAsia="Times New Roman" w:hAnsi="Times New Roman" w:cs="Times New Roman"/>
          <w:spacing w:val="-4"/>
          <w:sz w:val="28"/>
          <w:szCs w:val="28"/>
          <w:lang w:eastAsia="ru-RU"/>
        </w:rPr>
      </w:pPr>
      <w:r w:rsidRPr="00A50F7D">
        <w:rPr>
          <w:rFonts w:ascii="Times New Roman" w:eastAsia="Times New Roman" w:hAnsi="Times New Roman" w:cs="Times New Roman"/>
          <w:spacing w:val="-4"/>
          <w:sz w:val="28"/>
          <w:szCs w:val="28"/>
          <w:lang w:eastAsia="ru-RU"/>
        </w:rPr>
        <w:t xml:space="preserve">Исходя из вышесказанного, можно сформулировать </w:t>
      </w:r>
      <w:r w:rsidRPr="00A50F7D">
        <w:rPr>
          <w:rFonts w:ascii="Times New Roman" w:eastAsia="Times New Roman" w:hAnsi="Times New Roman" w:cs="Times New Roman"/>
          <w:b/>
          <w:spacing w:val="-4"/>
          <w:sz w:val="28"/>
          <w:szCs w:val="28"/>
          <w:lang w:eastAsia="ru-RU"/>
        </w:rPr>
        <w:t>актуальность исследования</w:t>
      </w:r>
      <w:r w:rsidRPr="00A50F7D">
        <w:rPr>
          <w:rFonts w:ascii="Times New Roman" w:eastAsia="Times New Roman" w:hAnsi="Times New Roman" w:cs="Times New Roman"/>
          <w:spacing w:val="-4"/>
          <w:sz w:val="28"/>
          <w:szCs w:val="28"/>
          <w:lang w:eastAsia="ru-RU"/>
        </w:rPr>
        <w:t>. Она связана с</w:t>
      </w:r>
      <w:r w:rsidRPr="00A50F7D">
        <w:rPr>
          <w:rFonts w:ascii="Times New Roman" w:eastAsia="Times New Roman" w:hAnsi="Times New Roman" w:cs="Times New Roman"/>
          <w:i/>
          <w:spacing w:val="-4"/>
          <w:sz w:val="28"/>
          <w:szCs w:val="28"/>
          <w:lang w:eastAsia="ru-RU"/>
        </w:rPr>
        <w:t xml:space="preserve"> </w:t>
      </w:r>
      <w:r w:rsidRPr="00A50F7D">
        <w:rPr>
          <w:rFonts w:ascii="Times New Roman" w:eastAsia="Times New Roman" w:hAnsi="Times New Roman" w:cs="Times New Roman"/>
          <w:spacing w:val="-4"/>
          <w:sz w:val="28"/>
          <w:szCs w:val="28"/>
          <w:lang w:eastAsia="ru-RU"/>
        </w:rPr>
        <w:t xml:space="preserve">необходимостью </w:t>
      </w:r>
      <w:r w:rsidR="00153FAC">
        <w:rPr>
          <w:rFonts w:ascii="Times New Roman" w:eastAsia="Times New Roman" w:hAnsi="Times New Roman" w:cs="Times New Roman"/>
          <w:spacing w:val="-4"/>
          <w:sz w:val="28"/>
          <w:szCs w:val="28"/>
          <w:lang w:eastAsia="ru-RU"/>
        </w:rPr>
        <w:t>представить</w:t>
      </w:r>
      <w:r w:rsidRPr="00A50F7D">
        <w:rPr>
          <w:rFonts w:ascii="Times New Roman" w:eastAsia="Times New Roman" w:hAnsi="Times New Roman" w:cs="Times New Roman"/>
          <w:spacing w:val="-4"/>
          <w:sz w:val="28"/>
          <w:szCs w:val="28"/>
          <w:lang w:eastAsia="ru-RU"/>
        </w:rPr>
        <w:t xml:space="preserve"> </w:t>
      </w:r>
      <w:r w:rsidR="00610B20">
        <w:rPr>
          <w:rFonts w:ascii="Times New Roman" w:eastAsia="Times New Roman" w:hAnsi="Times New Roman" w:cs="Times New Roman"/>
          <w:spacing w:val="-4"/>
          <w:sz w:val="28"/>
          <w:szCs w:val="28"/>
          <w:lang w:eastAsia="ru-RU"/>
        </w:rPr>
        <w:t>более полн</w:t>
      </w:r>
      <w:r w:rsidR="00153FAC">
        <w:rPr>
          <w:rFonts w:ascii="Times New Roman" w:eastAsia="Times New Roman" w:hAnsi="Times New Roman" w:cs="Times New Roman"/>
          <w:spacing w:val="-4"/>
          <w:sz w:val="28"/>
          <w:szCs w:val="28"/>
          <w:lang w:eastAsia="ru-RU"/>
        </w:rPr>
        <w:t>ую</w:t>
      </w:r>
      <w:r w:rsidR="00610B20">
        <w:rPr>
          <w:rFonts w:ascii="Times New Roman" w:eastAsia="Times New Roman" w:hAnsi="Times New Roman" w:cs="Times New Roman"/>
          <w:spacing w:val="-4"/>
          <w:sz w:val="28"/>
          <w:szCs w:val="28"/>
          <w:lang w:eastAsia="ru-RU"/>
        </w:rPr>
        <w:t xml:space="preserve"> картин</w:t>
      </w:r>
      <w:r w:rsidR="00153FAC">
        <w:rPr>
          <w:rFonts w:ascii="Times New Roman" w:eastAsia="Times New Roman" w:hAnsi="Times New Roman" w:cs="Times New Roman"/>
          <w:spacing w:val="-4"/>
          <w:sz w:val="28"/>
          <w:szCs w:val="28"/>
          <w:lang w:eastAsia="ru-RU"/>
        </w:rPr>
        <w:t xml:space="preserve">у </w:t>
      </w:r>
      <w:r w:rsidRPr="00A50F7D">
        <w:rPr>
          <w:rFonts w:ascii="Times New Roman" w:eastAsia="Times New Roman" w:hAnsi="Times New Roman" w:cs="Times New Roman"/>
          <w:spacing w:val="-4"/>
          <w:sz w:val="28"/>
          <w:szCs w:val="28"/>
          <w:lang w:eastAsia="ru-RU"/>
        </w:rPr>
        <w:t xml:space="preserve">истории развития отношений в рамках многостороннего сотрудничества </w:t>
      </w:r>
      <w:r w:rsidR="00990F5D" w:rsidRPr="00A50F7D">
        <w:rPr>
          <w:rFonts w:ascii="Times New Roman" w:eastAsia="Times New Roman" w:hAnsi="Times New Roman" w:cs="Times New Roman"/>
          <w:spacing w:val="-4"/>
          <w:sz w:val="28"/>
          <w:szCs w:val="28"/>
          <w:lang w:eastAsia="ru-RU"/>
        </w:rPr>
        <w:t>Китая</w:t>
      </w:r>
      <w:r w:rsidR="00990F5D">
        <w:rPr>
          <w:rFonts w:ascii="Times New Roman" w:eastAsia="Times New Roman" w:hAnsi="Times New Roman" w:cs="Times New Roman"/>
          <w:spacing w:val="-4"/>
          <w:sz w:val="28"/>
          <w:szCs w:val="28"/>
          <w:lang w:eastAsia="ru-RU"/>
        </w:rPr>
        <w:t xml:space="preserve">, </w:t>
      </w:r>
      <w:r w:rsidR="00CA6648">
        <w:rPr>
          <w:rFonts w:ascii="Times New Roman" w:eastAsia="Times New Roman" w:hAnsi="Times New Roman" w:cs="Times New Roman"/>
          <w:spacing w:val="-4"/>
          <w:sz w:val="28"/>
          <w:szCs w:val="28"/>
          <w:lang w:eastAsia="ru-RU"/>
        </w:rPr>
        <w:t>России (преемницы СССР)</w:t>
      </w:r>
      <w:r w:rsidRPr="00A50F7D">
        <w:rPr>
          <w:rFonts w:ascii="Times New Roman" w:eastAsia="Times New Roman" w:hAnsi="Times New Roman" w:cs="Times New Roman"/>
          <w:spacing w:val="-4"/>
          <w:sz w:val="28"/>
          <w:szCs w:val="28"/>
          <w:lang w:eastAsia="ru-RU"/>
        </w:rPr>
        <w:t xml:space="preserve">, Японии, США, Великобритании и поиска взаимовыгодных политических контактов. </w:t>
      </w:r>
      <w:r w:rsidR="00D97F38">
        <w:rPr>
          <w:rFonts w:ascii="Times New Roman" w:eastAsia="Times New Roman" w:hAnsi="Times New Roman" w:cs="Times New Roman"/>
          <w:spacing w:val="-4"/>
          <w:sz w:val="28"/>
          <w:szCs w:val="28"/>
          <w:lang w:eastAsia="ru-RU"/>
        </w:rPr>
        <w:t>Дипломатическое признание Маньчжоу-Го являлось одним из ключевых событий китайско-японского конфликта</w:t>
      </w:r>
      <w:r w:rsidR="006C3198" w:rsidRPr="008C5F24">
        <w:rPr>
          <w:rFonts w:ascii="Times New Roman" w:eastAsia="Times New Roman" w:hAnsi="Times New Roman" w:cs="Times New Roman"/>
          <w:spacing w:val="-4"/>
          <w:sz w:val="28"/>
          <w:szCs w:val="28"/>
          <w:lang w:eastAsia="ru-RU"/>
        </w:rPr>
        <w:t>.</w:t>
      </w:r>
      <w:r w:rsidR="006C3198">
        <w:rPr>
          <w:rFonts w:ascii="Times New Roman" w:eastAsia="Times New Roman" w:hAnsi="Times New Roman" w:cs="Times New Roman"/>
          <w:spacing w:val="-4"/>
          <w:sz w:val="28"/>
          <w:szCs w:val="28"/>
          <w:lang w:eastAsia="ru-RU"/>
        </w:rPr>
        <w:t xml:space="preserve"> </w:t>
      </w:r>
      <w:r w:rsidRPr="00A50F7D">
        <w:rPr>
          <w:rFonts w:ascii="Times New Roman" w:eastAsia="Times New Roman" w:hAnsi="Times New Roman" w:cs="Times New Roman"/>
          <w:spacing w:val="-4"/>
          <w:sz w:val="28"/>
          <w:szCs w:val="28"/>
          <w:lang w:eastAsia="ru-RU"/>
        </w:rPr>
        <w:t xml:space="preserve">Баланс интересов этих государств </w:t>
      </w:r>
      <w:r w:rsidRPr="00A50F7D">
        <w:rPr>
          <w:rFonts w:ascii="Times New Roman" w:eastAsia="Times New Roman" w:hAnsi="Times New Roman" w:cs="Times New Roman"/>
          <w:spacing w:val="-4"/>
          <w:sz w:val="28"/>
          <w:szCs w:val="28"/>
          <w:lang w:eastAsia="ru-RU"/>
        </w:rPr>
        <w:lastRenderedPageBreak/>
        <w:t>явля</w:t>
      </w:r>
      <w:r w:rsidR="00741B1B">
        <w:rPr>
          <w:rFonts w:ascii="Times New Roman" w:eastAsia="Times New Roman" w:hAnsi="Times New Roman" w:cs="Times New Roman"/>
          <w:spacing w:val="-4"/>
          <w:sz w:val="28"/>
          <w:szCs w:val="28"/>
          <w:lang w:eastAsia="ru-RU"/>
        </w:rPr>
        <w:t>лся</w:t>
      </w:r>
      <w:r w:rsidRPr="00A50F7D">
        <w:rPr>
          <w:rFonts w:ascii="Times New Roman" w:eastAsia="Times New Roman" w:hAnsi="Times New Roman" w:cs="Times New Roman"/>
          <w:spacing w:val="-4"/>
          <w:sz w:val="28"/>
          <w:szCs w:val="28"/>
          <w:lang w:eastAsia="ru-RU"/>
        </w:rPr>
        <w:t xml:space="preserve"> </w:t>
      </w:r>
      <w:r w:rsidR="00741B1B">
        <w:rPr>
          <w:rFonts w:ascii="Times New Roman" w:eastAsia="Times New Roman" w:hAnsi="Times New Roman" w:cs="Times New Roman"/>
          <w:spacing w:val="-4"/>
          <w:sz w:val="28"/>
          <w:szCs w:val="28"/>
          <w:lang w:eastAsia="ru-RU"/>
        </w:rPr>
        <w:t xml:space="preserve">и остается до сих пор </w:t>
      </w:r>
      <w:r w:rsidRPr="00A50F7D">
        <w:rPr>
          <w:rFonts w:ascii="Times New Roman" w:eastAsia="Times New Roman" w:hAnsi="Times New Roman" w:cs="Times New Roman"/>
          <w:spacing w:val="-4"/>
          <w:sz w:val="28"/>
          <w:szCs w:val="28"/>
          <w:lang w:eastAsia="ru-RU"/>
        </w:rPr>
        <w:t>основой безопасности Азиатско-Тихоокеанского региона.</w:t>
      </w:r>
    </w:p>
    <w:p w:rsidR="008F39CD" w:rsidRDefault="004D7F7E" w:rsidP="00A50F7D">
      <w:pPr>
        <w:spacing w:line="360" w:lineRule="auto"/>
        <w:rPr>
          <w:rFonts w:ascii="Times New Roman" w:eastAsia="Times New Roman" w:hAnsi="Times New Roman" w:cs="Times New Roman"/>
          <w:spacing w:val="-4"/>
          <w:sz w:val="28"/>
          <w:szCs w:val="28"/>
          <w:lang w:eastAsia="ru-RU"/>
        </w:rPr>
      </w:pPr>
      <w:r w:rsidRPr="00CF71B4">
        <w:rPr>
          <w:rFonts w:ascii="Times New Roman" w:eastAsia="Times New Roman" w:hAnsi="Times New Roman" w:cs="Times New Roman"/>
          <w:b/>
          <w:spacing w:val="-4"/>
          <w:sz w:val="28"/>
          <w:szCs w:val="28"/>
          <w:lang w:eastAsia="ru-RU"/>
        </w:rPr>
        <w:t>Степень изученности</w:t>
      </w:r>
      <w:r w:rsidRPr="00CF71B4">
        <w:rPr>
          <w:rFonts w:ascii="Times New Roman" w:eastAsia="Times New Roman" w:hAnsi="Times New Roman" w:cs="Times New Roman"/>
          <w:spacing w:val="-4"/>
          <w:sz w:val="28"/>
          <w:szCs w:val="28"/>
          <w:lang w:eastAsia="ru-RU"/>
        </w:rPr>
        <w:t xml:space="preserve"> данной темы с позиции представления </w:t>
      </w:r>
      <w:r w:rsidR="006A77E6" w:rsidRPr="00CF71B4">
        <w:rPr>
          <w:rFonts w:ascii="Times New Roman" w:eastAsia="Times New Roman" w:hAnsi="Times New Roman" w:cs="Times New Roman"/>
          <w:spacing w:val="-4"/>
          <w:sz w:val="28"/>
          <w:szCs w:val="28"/>
          <w:lang w:eastAsia="ru-RU"/>
        </w:rPr>
        <w:t xml:space="preserve">ее </w:t>
      </w:r>
      <w:r w:rsidRPr="00CF71B4">
        <w:rPr>
          <w:rFonts w:ascii="Times New Roman" w:eastAsia="Times New Roman" w:hAnsi="Times New Roman" w:cs="Times New Roman"/>
          <w:spacing w:val="-4"/>
          <w:sz w:val="28"/>
          <w:szCs w:val="28"/>
          <w:lang w:eastAsia="ru-RU"/>
        </w:rPr>
        <w:t>через живой газетный материал остается довольно невысокой.</w:t>
      </w:r>
      <w:r w:rsidRPr="00D66E18">
        <w:rPr>
          <w:rFonts w:ascii="Times New Roman" w:eastAsia="Times New Roman" w:hAnsi="Times New Roman" w:cs="Times New Roman"/>
          <w:spacing w:val="-4"/>
          <w:sz w:val="28"/>
          <w:szCs w:val="28"/>
          <w:lang w:eastAsia="ru-RU"/>
        </w:rPr>
        <w:t xml:space="preserve"> </w:t>
      </w:r>
      <w:r w:rsidR="001E5CF4" w:rsidRPr="00D66E18">
        <w:rPr>
          <w:rFonts w:ascii="Times New Roman" w:eastAsia="Times New Roman" w:hAnsi="Times New Roman" w:cs="Times New Roman"/>
          <w:spacing w:val="-4"/>
          <w:sz w:val="28"/>
          <w:szCs w:val="28"/>
          <w:lang w:eastAsia="ru-RU"/>
        </w:rPr>
        <w:t>Политика указанных стран в Маньчжурии в различных аспектах затрагивалась как в отечественной, так и в зарубежной литературе</w:t>
      </w:r>
      <w:r w:rsidR="006A77E6">
        <w:rPr>
          <w:rFonts w:ascii="Times New Roman" w:eastAsia="Times New Roman" w:hAnsi="Times New Roman" w:cs="Times New Roman"/>
          <w:spacing w:val="-4"/>
          <w:sz w:val="28"/>
          <w:szCs w:val="28"/>
          <w:lang w:eastAsia="ru-RU"/>
        </w:rPr>
        <w:t>. О</w:t>
      </w:r>
      <w:r w:rsidR="001E5CF4" w:rsidRPr="00D66E18">
        <w:rPr>
          <w:rFonts w:ascii="Times New Roman" w:eastAsia="Times New Roman" w:hAnsi="Times New Roman" w:cs="Times New Roman"/>
          <w:spacing w:val="-4"/>
          <w:sz w:val="28"/>
          <w:szCs w:val="28"/>
          <w:lang w:eastAsia="ru-RU"/>
        </w:rPr>
        <w:t>днако</w:t>
      </w:r>
      <w:r w:rsidR="003B36A4" w:rsidRPr="00D66E18">
        <w:rPr>
          <w:rFonts w:ascii="Times New Roman" w:eastAsia="Times New Roman" w:hAnsi="Times New Roman" w:cs="Times New Roman"/>
          <w:spacing w:val="-4"/>
          <w:sz w:val="28"/>
          <w:szCs w:val="28"/>
          <w:lang w:eastAsia="ru-RU"/>
        </w:rPr>
        <w:t xml:space="preserve"> в исследованиях </w:t>
      </w:r>
      <w:r w:rsidR="008F39CD" w:rsidRPr="00D66E18">
        <w:rPr>
          <w:rFonts w:ascii="Times New Roman" w:eastAsia="Times New Roman" w:hAnsi="Times New Roman" w:cs="Times New Roman"/>
          <w:spacing w:val="-4"/>
          <w:sz w:val="28"/>
          <w:szCs w:val="28"/>
          <w:lang w:eastAsia="ru-RU"/>
        </w:rPr>
        <w:t>редко привлекались материалы прессы</w:t>
      </w:r>
      <w:r w:rsidR="007B0AD2">
        <w:rPr>
          <w:rFonts w:ascii="Times New Roman" w:eastAsia="Times New Roman" w:hAnsi="Times New Roman" w:cs="Times New Roman"/>
          <w:spacing w:val="-4"/>
          <w:sz w:val="28"/>
          <w:szCs w:val="28"/>
          <w:lang w:eastAsia="ru-RU"/>
        </w:rPr>
        <w:t xml:space="preserve"> (в особенности китайской и японской)</w:t>
      </w:r>
      <w:r w:rsidR="008F39CD" w:rsidRPr="00D66E18">
        <w:rPr>
          <w:rFonts w:ascii="Times New Roman" w:eastAsia="Times New Roman" w:hAnsi="Times New Roman" w:cs="Times New Roman"/>
          <w:spacing w:val="-4"/>
          <w:sz w:val="28"/>
          <w:szCs w:val="28"/>
          <w:lang w:eastAsia="ru-RU"/>
        </w:rPr>
        <w:t xml:space="preserve">, </w:t>
      </w:r>
      <w:r w:rsidR="003B36A4" w:rsidRPr="00D66E18">
        <w:rPr>
          <w:rFonts w:ascii="Times New Roman" w:eastAsia="Times New Roman" w:hAnsi="Times New Roman" w:cs="Times New Roman"/>
          <w:spacing w:val="-4"/>
          <w:sz w:val="28"/>
          <w:szCs w:val="28"/>
          <w:lang w:eastAsia="ru-RU"/>
        </w:rPr>
        <w:t xml:space="preserve">взгляд </w:t>
      </w:r>
      <w:r w:rsidR="008F39CD" w:rsidRPr="00D66E18">
        <w:rPr>
          <w:rFonts w:ascii="Times New Roman" w:eastAsia="Times New Roman" w:hAnsi="Times New Roman" w:cs="Times New Roman"/>
          <w:spacing w:val="-4"/>
          <w:sz w:val="28"/>
          <w:szCs w:val="28"/>
          <w:lang w:eastAsia="ru-RU"/>
        </w:rPr>
        <w:t xml:space="preserve">на </w:t>
      </w:r>
      <w:r w:rsidR="003B36A4" w:rsidRPr="00D66E18">
        <w:rPr>
          <w:rFonts w:ascii="Times New Roman" w:eastAsia="Times New Roman" w:hAnsi="Times New Roman" w:cs="Times New Roman"/>
          <w:spacing w:val="-4"/>
          <w:sz w:val="28"/>
          <w:szCs w:val="28"/>
          <w:lang w:eastAsia="ru-RU"/>
        </w:rPr>
        <w:t>проблему</w:t>
      </w:r>
      <w:r w:rsidR="008F39CD" w:rsidRPr="00D66E18">
        <w:rPr>
          <w:rFonts w:ascii="Times New Roman" w:eastAsia="Times New Roman" w:hAnsi="Times New Roman" w:cs="Times New Roman"/>
          <w:spacing w:val="-4"/>
          <w:sz w:val="28"/>
          <w:szCs w:val="28"/>
          <w:lang w:eastAsia="ru-RU"/>
        </w:rPr>
        <w:t xml:space="preserve"> дипломатического признания </w:t>
      </w:r>
      <w:r w:rsidR="006A77E6">
        <w:rPr>
          <w:rFonts w:ascii="Times New Roman" w:eastAsia="Times New Roman" w:hAnsi="Times New Roman" w:cs="Times New Roman"/>
          <w:spacing w:val="-4"/>
          <w:sz w:val="28"/>
          <w:szCs w:val="28"/>
          <w:lang w:eastAsia="ru-RU"/>
        </w:rPr>
        <w:t>Маньчжоу-Го</w:t>
      </w:r>
      <w:r w:rsidR="006A77E6" w:rsidRPr="00D66E18">
        <w:rPr>
          <w:rFonts w:ascii="Times New Roman" w:eastAsia="Times New Roman" w:hAnsi="Times New Roman" w:cs="Times New Roman"/>
          <w:spacing w:val="-4"/>
          <w:sz w:val="28"/>
          <w:szCs w:val="28"/>
          <w:lang w:eastAsia="ru-RU"/>
        </w:rPr>
        <w:t xml:space="preserve"> </w:t>
      </w:r>
      <w:r w:rsidR="003B36A4" w:rsidRPr="00D66E18">
        <w:rPr>
          <w:rFonts w:ascii="Times New Roman" w:eastAsia="Times New Roman" w:hAnsi="Times New Roman" w:cs="Times New Roman"/>
          <w:spacing w:val="-4"/>
          <w:sz w:val="28"/>
          <w:szCs w:val="28"/>
          <w:lang w:eastAsia="ru-RU"/>
        </w:rPr>
        <w:t>ограничива</w:t>
      </w:r>
      <w:r w:rsidR="008F39CD" w:rsidRPr="00D66E18">
        <w:rPr>
          <w:rFonts w:ascii="Times New Roman" w:eastAsia="Times New Roman" w:hAnsi="Times New Roman" w:cs="Times New Roman"/>
          <w:spacing w:val="-4"/>
          <w:sz w:val="28"/>
          <w:szCs w:val="28"/>
          <w:lang w:eastAsia="ru-RU"/>
        </w:rPr>
        <w:t>лся</w:t>
      </w:r>
      <w:r w:rsidR="003B36A4" w:rsidRPr="00D66E18">
        <w:rPr>
          <w:rFonts w:ascii="Times New Roman" w:eastAsia="Times New Roman" w:hAnsi="Times New Roman" w:cs="Times New Roman"/>
          <w:spacing w:val="-4"/>
          <w:sz w:val="28"/>
          <w:szCs w:val="28"/>
          <w:lang w:eastAsia="ru-RU"/>
        </w:rPr>
        <w:t xml:space="preserve"> точкой зрения правительства </w:t>
      </w:r>
      <w:r w:rsidR="008F39CD" w:rsidRPr="00D66E18">
        <w:rPr>
          <w:rFonts w:ascii="Times New Roman" w:eastAsia="Times New Roman" w:hAnsi="Times New Roman" w:cs="Times New Roman"/>
          <w:spacing w:val="-4"/>
          <w:sz w:val="28"/>
          <w:szCs w:val="28"/>
          <w:lang w:eastAsia="ru-RU"/>
        </w:rPr>
        <w:t>одной</w:t>
      </w:r>
      <w:r w:rsidR="003B36A4" w:rsidRPr="00D66E18">
        <w:rPr>
          <w:rFonts w:ascii="Times New Roman" w:eastAsia="Times New Roman" w:hAnsi="Times New Roman" w:cs="Times New Roman"/>
          <w:spacing w:val="-4"/>
          <w:sz w:val="28"/>
          <w:szCs w:val="28"/>
          <w:lang w:eastAsia="ru-RU"/>
        </w:rPr>
        <w:t xml:space="preserve"> страны, </w:t>
      </w:r>
      <w:r w:rsidR="008F39CD" w:rsidRPr="00D66E18">
        <w:rPr>
          <w:rFonts w:ascii="Times New Roman" w:eastAsia="Times New Roman" w:hAnsi="Times New Roman" w:cs="Times New Roman"/>
          <w:spacing w:val="-4"/>
          <w:sz w:val="28"/>
          <w:szCs w:val="28"/>
          <w:lang w:eastAsia="ru-RU"/>
        </w:rPr>
        <w:t xml:space="preserve">как правило, той, </w:t>
      </w:r>
      <w:r w:rsidR="003B36A4" w:rsidRPr="00D66E18">
        <w:rPr>
          <w:rFonts w:ascii="Times New Roman" w:eastAsia="Times New Roman" w:hAnsi="Times New Roman" w:cs="Times New Roman"/>
          <w:spacing w:val="-4"/>
          <w:sz w:val="28"/>
          <w:szCs w:val="28"/>
          <w:lang w:eastAsia="ru-RU"/>
        </w:rPr>
        <w:t xml:space="preserve">в которой проживает автор, </w:t>
      </w:r>
      <w:r w:rsidR="008F39CD" w:rsidRPr="00CF71B4">
        <w:rPr>
          <w:rFonts w:ascii="Times New Roman" w:eastAsia="Times New Roman" w:hAnsi="Times New Roman" w:cs="Times New Roman"/>
          <w:spacing w:val="-4"/>
          <w:sz w:val="28"/>
          <w:szCs w:val="28"/>
          <w:lang w:eastAsia="ru-RU"/>
        </w:rPr>
        <w:t>отсутств</w:t>
      </w:r>
      <w:r w:rsidR="006A77E6" w:rsidRPr="00CF71B4">
        <w:rPr>
          <w:rFonts w:ascii="Times New Roman" w:eastAsia="Times New Roman" w:hAnsi="Times New Roman" w:cs="Times New Roman"/>
          <w:spacing w:val="-4"/>
          <w:sz w:val="28"/>
          <w:szCs w:val="28"/>
          <w:lang w:eastAsia="ru-RU"/>
        </w:rPr>
        <w:t>овал</w:t>
      </w:r>
      <w:r w:rsidR="006A77E6">
        <w:rPr>
          <w:rFonts w:ascii="Times New Roman" w:eastAsia="Times New Roman" w:hAnsi="Times New Roman" w:cs="Times New Roman"/>
          <w:spacing w:val="-4"/>
          <w:sz w:val="28"/>
          <w:szCs w:val="28"/>
          <w:lang w:eastAsia="ru-RU"/>
        </w:rPr>
        <w:t xml:space="preserve"> </w:t>
      </w:r>
      <w:r w:rsidR="003B36A4" w:rsidRPr="00D66E18">
        <w:rPr>
          <w:rFonts w:ascii="Times New Roman" w:eastAsia="Times New Roman" w:hAnsi="Times New Roman" w:cs="Times New Roman"/>
          <w:spacing w:val="-4"/>
          <w:sz w:val="28"/>
          <w:szCs w:val="28"/>
          <w:lang w:eastAsia="ru-RU"/>
        </w:rPr>
        <w:t>более широкий контекст</w:t>
      </w:r>
      <w:r w:rsidR="001C0A2B" w:rsidRPr="00D66E18">
        <w:rPr>
          <w:rFonts w:ascii="Times New Roman" w:eastAsia="Times New Roman" w:hAnsi="Times New Roman" w:cs="Times New Roman"/>
          <w:spacing w:val="-4"/>
          <w:sz w:val="28"/>
          <w:szCs w:val="28"/>
          <w:lang w:eastAsia="ru-RU"/>
        </w:rPr>
        <w:t>, позволяющий дать</w:t>
      </w:r>
      <w:r w:rsidR="008F39CD" w:rsidRPr="00D66E18">
        <w:rPr>
          <w:rFonts w:ascii="Times New Roman" w:eastAsia="Times New Roman" w:hAnsi="Times New Roman" w:cs="Times New Roman"/>
          <w:spacing w:val="-4"/>
          <w:sz w:val="28"/>
          <w:szCs w:val="28"/>
          <w:lang w:eastAsia="ru-RU"/>
        </w:rPr>
        <w:t xml:space="preserve"> </w:t>
      </w:r>
      <w:r w:rsidR="003B36A4" w:rsidRPr="00D66E18">
        <w:rPr>
          <w:rFonts w:ascii="Times New Roman" w:eastAsia="Times New Roman" w:hAnsi="Times New Roman" w:cs="Times New Roman"/>
          <w:spacing w:val="-4"/>
          <w:sz w:val="28"/>
          <w:szCs w:val="28"/>
          <w:lang w:eastAsia="ru-RU"/>
        </w:rPr>
        <w:t>объективн</w:t>
      </w:r>
      <w:r w:rsidR="001C0A2B" w:rsidRPr="00D66E18">
        <w:rPr>
          <w:rFonts w:ascii="Times New Roman" w:eastAsia="Times New Roman" w:hAnsi="Times New Roman" w:cs="Times New Roman"/>
          <w:spacing w:val="-4"/>
          <w:sz w:val="28"/>
          <w:szCs w:val="28"/>
          <w:lang w:eastAsia="ru-RU"/>
        </w:rPr>
        <w:t>ую</w:t>
      </w:r>
      <w:r w:rsidR="003B36A4" w:rsidRPr="00D66E18">
        <w:rPr>
          <w:rFonts w:ascii="Times New Roman" w:eastAsia="Times New Roman" w:hAnsi="Times New Roman" w:cs="Times New Roman"/>
          <w:spacing w:val="-4"/>
          <w:sz w:val="28"/>
          <w:szCs w:val="28"/>
          <w:lang w:eastAsia="ru-RU"/>
        </w:rPr>
        <w:t xml:space="preserve"> оценк</w:t>
      </w:r>
      <w:r w:rsidR="001C0A2B" w:rsidRPr="00D66E18">
        <w:rPr>
          <w:rFonts w:ascii="Times New Roman" w:eastAsia="Times New Roman" w:hAnsi="Times New Roman" w:cs="Times New Roman"/>
          <w:spacing w:val="-4"/>
          <w:sz w:val="28"/>
          <w:szCs w:val="28"/>
          <w:lang w:eastAsia="ru-RU"/>
        </w:rPr>
        <w:t>у событиям</w:t>
      </w:r>
      <w:r w:rsidR="003B36A4" w:rsidRPr="00D66E18">
        <w:rPr>
          <w:rFonts w:ascii="Times New Roman" w:eastAsia="Times New Roman" w:hAnsi="Times New Roman" w:cs="Times New Roman"/>
          <w:spacing w:val="-4"/>
          <w:sz w:val="28"/>
          <w:szCs w:val="28"/>
          <w:lang w:eastAsia="ru-RU"/>
        </w:rPr>
        <w:t>.</w:t>
      </w:r>
      <w:r w:rsidR="003B36A4">
        <w:rPr>
          <w:rFonts w:ascii="Times New Roman" w:eastAsia="Times New Roman" w:hAnsi="Times New Roman" w:cs="Times New Roman"/>
          <w:spacing w:val="-4"/>
          <w:sz w:val="28"/>
          <w:szCs w:val="28"/>
          <w:lang w:eastAsia="ru-RU"/>
        </w:rPr>
        <w:t xml:space="preserve"> </w:t>
      </w:r>
    </w:p>
    <w:p w:rsidR="00CA6648" w:rsidRPr="00A50F7D" w:rsidRDefault="00CA6648" w:rsidP="00A50F7D">
      <w:pPr>
        <w:spacing w:line="360" w:lineRule="auto"/>
        <w:rPr>
          <w:rFonts w:ascii="Times New Roman" w:hAnsi="Times New Roman" w:cs="Times New Roman"/>
          <w:sz w:val="28"/>
          <w:szCs w:val="28"/>
          <w:lang w:eastAsia="zh-CN"/>
        </w:rPr>
      </w:pPr>
      <w:r w:rsidRPr="00425FAD">
        <w:rPr>
          <w:rFonts w:ascii="Times New Roman" w:eastAsia="Times New Roman" w:hAnsi="Times New Roman" w:cs="Times New Roman"/>
          <w:b/>
          <w:spacing w:val="-4"/>
          <w:sz w:val="28"/>
          <w:szCs w:val="28"/>
          <w:lang w:eastAsia="ru-RU"/>
        </w:rPr>
        <w:t>Новизна</w:t>
      </w:r>
      <w:r w:rsidR="00425FAD">
        <w:rPr>
          <w:rFonts w:ascii="Times New Roman" w:eastAsia="Times New Roman" w:hAnsi="Times New Roman" w:cs="Times New Roman"/>
          <w:b/>
          <w:spacing w:val="-4"/>
          <w:sz w:val="28"/>
          <w:szCs w:val="28"/>
          <w:lang w:eastAsia="ru-RU"/>
        </w:rPr>
        <w:t xml:space="preserve"> исследования </w:t>
      </w:r>
      <w:r w:rsidR="00425FAD">
        <w:rPr>
          <w:rFonts w:ascii="Times New Roman" w:eastAsia="Times New Roman" w:hAnsi="Times New Roman" w:cs="Times New Roman"/>
          <w:spacing w:val="-4"/>
          <w:sz w:val="28"/>
          <w:szCs w:val="28"/>
          <w:lang w:eastAsia="ru-RU"/>
        </w:rPr>
        <w:t xml:space="preserve">заключается в привлечении </w:t>
      </w:r>
      <w:r w:rsidR="00D946F8">
        <w:rPr>
          <w:rFonts w:ascii="Times New Roman" w:eastAsia="Times New Roman" w:hAnsi="Times New Roman" w:cs="Times New Roman"/>
          <w:spacing w:val="-4"/>
          <w:sz w:val="28"/>
          <w:szCs w:val="28"/>
          <w:lang w:eastAsia="ru-RU"/>
        </w:rPr>
        <w:t xml:space="preserve">и введении в научный оборот </w:t>
      </w:r>
      <w:r w:rsidR="00425FAD">
        <w:rPr>
          <w:rFonts w:ascii="Times New Roman" w:eastAsia="Times New Roman" w:hAnsi="Times New Roman" w:cs="Times New Roman"/>
          <w:spacing w:val="-4"/>
          <w:sz w:val="28"/>
          <w:szCs w:val="28"/>
          <w:lang w:eastAsia="ru-RU"/>
        </w:rPr>
        <w:t xml:space="preserve">информации из </w:t>
      </w:r>
      <w:r w:rsidR="004E0A42">
        <w:rPr>
          <w:rFonts w:ascii="Times New Roman" w:eastAsia="Times New Roman" w:hAnsi="Times New Roman" w:cs="Times New Roman"/>
          <w:spacing w:val="-4"/>
          <w:sz w:val="28"/>
          <w:szCs w:val="28"/>
          <w:lang w:eastAsia="ru-RU"/>
        </w:rPr>
        <w:t xml:space="preserve">архивных </w:t>
      </w:r>
      <w:r w:rsidR="00425FAD">
        <w:rPr>
          <w:rFonts w:ascii="Times New Roman" w:eastAsia="Times New Roman" w:hAnsi="Times New Roman" w:cs="Times New Roman"/>
          <w:spacing w:val="-4"/>
          <w:sz w:val="28"/>
          <w:szCs w:val="28"/>
          <w:lang w:eastAsia="ru-RU"/>
        </w:rPr>
        <w:t>источников</w:t>
      </w:r>
      <w:r w:rsidR="004E0A42">
        <w:rPr>
          <w:rFonts w:ascii="Times New Roman" w:eastAsia="Times New Roman" w:hAnsi="Times New Roman" w:cs="Times New Roman"/>
          <w:spacing w:val="-4"/>
          <w:sz w:val="28"/>
          <w:szCs w:val="28"/>
          <w:lang w:eastAsia="ru-RU"/>
        </w:rPr>
        <w:t xml:space="preserve"> и крупных газетных изданий</w:t>
      </w:r>
      <w:r w:rsidR="00425FAD">
        <w:rPr>
          <w:rFonts w:ascii="Times New Roman" w:eastAsia="Times New Roman" w:hAnsi="Times New Roman" w:cs="Times New Roman"/>
          <w:spacing w:val="-4"/>
          <w:sz w:val="28"/>
          <w:szCs w:val="28"/>
          <w:lang w:eastAsia="ru-RU"/>
        </w:rPr>
        <w:t xml:space="preserve">, </w:t>
      </w:r>
      <w:r w:rsidR="006A77E6" w:rsidRPr="00CF71B4">
        <w:rPr>
          <w:rFonts w:ascii="Times New Roman" w:eastAsia="Times New Roman" w:hAnsi="Times New Roman" w:cs="Times New Roman"/>
          <w:spacing w:val="-4"/>
          <w:sz w:val="28"/>
          <w:szCs w:val="28"/>
          <w:lang w:eastAsia="ru-RU"/>
        </w:rPr>
        <w:t>материалы которых</w:t>
      </w:r>
      <w:r w:rsidR="00425FAD">
        <w:rPr>
          <w:rFonts w:ascii="Times New Roman" w:eastAsia="Times New Roman" w:hAnsi="Times New Roman" w:cs="Times New Roman"/>
          <w:spacing w:val="-4"/>
          <w:sz w:val="28"/>
          <w:szCs w:val="28"/>
          <w:lang w:eastAsia="ru-RU"/>
        </w:rPr>
        <w:t xml:space="preserve"> были использованы впервые за долгое время. </w:t>
      </w:r>
      <w:r w:rsidR="00A62131">
        <w:rPr>
          <w:rFonts w:ascii="Times New Roman" w:eastAsia="Times New Roman" w:hAnsi="Times New Roman" w:cs="Times New Roman"/>
          <w:spacing w:val="-4"/>
          <w:sz w:val="28"/>
          <w:szCs w:val="28"/>
          <w:lang w:eastAsia="ru-RU"/>
        </w:rPr>
        <w:t xml:space="preserve">Внимательное изучение бюллетеней переводов иностранной прессы и газетных статей позволили составить объемную картину дипломатических </w:t>
      </w:r>
      <w:r w:rsidR="00A62131" w:rsidRPr="00740DFB">
        <w:rPr>
          <w:rFonts w:ascii="Times New Roman" w:eastAsia="Times New Roman" w:hAnsi="Times New Roman" w:cs="Times New Roman"/>
          <w:spacing w:val="-4"/>
          <w:sz w:val="28"/>
          <w:szCs w:val="28"/>
          <w:lang w:eastAsia="ru-RU"/>
        </w:rPr>
        <w:t>взаимоотношений держав в Маньчжурии</w:t>
      </w:r>
      <w:r w:rsidR="00A62131">
        <w:rPr>
          <w:rFonts w:ascii="Times New Roman" w:eastAsia="Times New Roman" w:hAnsi="Times New Roman" w:cs="Times New Roman"/>
          <w:spacing w:val="-4"/>
          <w:sz w:val="28"/>
          <w:szCs w:val="28"/>
          <w:lang w:eastAsia="ru-RU"/>
        </w:rPr>
        <w:t xml:space="preserve">, избежать упрощения и одностороннего анализа. </w:t>
      </w:r>
    </w:p>
    <w:p w:rsidR="00A50F7D" w:rsidRPr="00A50F7D" w:rsidRDefault="00A50F7D" w:rsidP="00A50F7D">
      <w:pPr>
        <w:shd w:val="clear" w:color="auto" w:fill="FFFFFF"/>
        <w:spacing w:line="360" w:lineRule="auto"/>
        <w:rPr>
          <w:rFonts w:ascii="Times New Roman" w:eastAsia="Times New Roman" w:hAnsi="Times New Roman" w:cs="Times New Roman"/>
          <w:spacing w:val="-4"/>
          <w:sz w:val="28"/>
          <w:szCs w:val="28"/>
          <w:lang w:eastAsia="ru-RU"/>
        </w:rPr>
      </w:pPr>
      <w:r w:rsidRPr="00A50F7D">
        <w:rPr>
          <w:rFonts w:ascii="Times New Roman" w:eastAsia="Times New Roman" w:hAnsi="Times New Roman" w:cs="Times New Roman"/>
          <w:b/>
          <w:bCs/>
          <w:sz w:val="28"/>
          <w:szCs w:val="28"/>
          <w:lang w:eastAsia="ru-RU"/>
        </w:rPr>
        <w:t>Объектом</w:t>
      </w:r>
      <w:r w:rsidRPr="00A50F7D">
        <w:rPr>
          <w:rFonts w:ascii="Times New Roman" w:eastAsia="Times New Roman" w:hAnsi="Times New Roman" w:cs="Times New Roman"/>
          <w:sz w:val="28"/>
          <w:szCs w:val="28"/>
          <w:lang w:eastAsia="ru-RU"/>
        </w:rPr>
        <w:t xml:space="preserve"> исследования является проблема признания марионеточного государства</w:t>
      </w:r>
      <w:r w:rsidRPr="00A50F7D">
        <w:rPr>
          <w:rFonts w:ascii="Times New Roman" w:eastAsia="Times New Roman" w:hAnsi="Times New Roman" w:cs="Times New Roman"/>
          <w:spacing w:val="-4"/>
          <w:sz w:val="28"/>
          <w:szCs w:val="28"/>
          <w:lang w:eastAsia="ru-RU"/>
        </w:rPr>
        <w:t xml:space="preserve"> Маньчжоу-Го </w:t>
      </w:r>
      <w:r w:rsidRPr="00A50F7D">
        <w:rPr>
          <w:rFonts w:ascii="Times New Roman" w:eastAsia="Times New Roman" w:hAnsi="Times New Roman" w:cs="Times New Roman"/>
          <w:sz w:val="28"/>
          <w:szCs w:val="28"/>
          <w:lang w:eastAsia="ru-RU"/>
        </w:rPr>
        <w:t xml:space="preserve">в контексте международных отношений </w:t>
      </w:r>
      <w:r w:rsidRPr="00A50F7D">
        <w:rPr>
          <w:rFonts w:ascii="Times New Roman" w:eastAsia="Times New Roman" w:hAnsi="Times New Roman" w:cs="Times New Roman"/>
          <w:spacing w:val="-4"/>
          <w:sz w:val="28"/>
          <w:szCs w:val="28"/>
          <w:lang w:eastAsia="ru-RU"/>
        </w:rPr>
        <w:t xml:space="preserve">начала   30-х годов </w:t>
      </w:r>
      <w:r w:rsidRPr="00A50F7D">
        <w:rPr>
          <w:rFonts w:ascii="Times New Roman" w:eastAsia="Times New Roman" w:hAnsi="Times New Roman" w:cs="Times New Roman"/>
          <w:spacing w:val="-4"/>
          <w:sz w:val="28"/>
          <w:szCs w:val="28"/>
          <w:lang w:val="en-US" w:eastAsia="ru-RU"/>
        </w:rPr>
        <w:t>XX</w:t>
      </w:r>
      <w:r w:rsidRPr="00A50F7D">
        <w:rPr>
          <w:rFonts w:ascii="Times New Roman" w:eastAsia="Times New Roman" w:hAnsi="Times New Roman" w:cs="Times New Roman"/>
          <w:spacing w:val="-4"/>
          <w:sz w:val="28"/>
          <w:szCs w:val="28"/>
          <w:lang w:eastAsia="ru-RU"/>
        </w:rPr>
        <w:t> </w:t>
      </w:r>
      <w:r w:rsidRPr="00A50F7D">
        <w:rPr>
          <w:rFonts w:ascii="Times New Roman" w:hAnsi="Times New Roman" w:cs="Times New Roman"/>
          <w:spacing w:val="-4"/>
          <w:sz w:val="28"/>
          <w:szCs w:val="28"/>
        </w:rPr>
        <w:t>века</w:t>
      </w:r>
      <w:r w:rsidRPr="00A50F7D">
        <w:rPr>
          <w:rFonts w:ascii="Times New Roman" w:eastAsia="Times New Roman" w:hAnsi="Times New Roman" w:cs="Times New Roman"/>
          <w:spacing w:val="-4"/>
          <w:sz w:val="28"/>
          <w:szCs w:val="28"/>
          <w:lang w:eastAsia="ru-RU"/>
        </w:rPr>
        <w:t>.</w:t>
      </w:r>
    </w:p>
    <w:p w:rsidR="00A50F7D" w:rsidRPr="00A50F7D" w:rsidRDefault="00A50F7D" w:rsidP="002B42D6">
      <w:pPr>
        <w:spacing w:line="360" w:lineRule="auto"/>
        <w:rPr>
          <w:rFonts w:ascii="Times New Roman" w:hAnsi="Times New Roman" w:cs="Times New Roman"/>
          <w:sz w:val="28"/>
          <w:szCs w:val="28"/>
        </w:rPr>
      </w:pPr>
      <w:r w:rsidRPr="00A50F7D">
        <w:rPr>
          <w:rFonts w:ascii="Times New Roman" w:hAnsi="Times New Roman" w:cs="Times New Roman"/>
          <w:b/>
          <w:bCs/>
          <w:sz w:val="28"/>
          <w:szCs w:val="28"/>
        </w:rPr>
        <w:t>Предмет</w:t>
      </w:r>
      <w:r w:rsidR="007249CD">
        <w:rPr>
          <w:rFonts w:ascii="Times New Roman" w:hAnsi="Times New Roman" w:cs="Times New Roman"/>
          <w:b/>
          <w:bCs/>
          <w:sz w:val="28"/>
          <w:szCs w:val="28"/>
        </w:rPr>
        <w:t>ом</w:t>
      </w:r>
      <w:r w:rsidRPr="00A50F7D">
        <w:rPr>
          <w:rFonts w:ascii="Times New Roman" w:hAnsi="Times New Roman" w:cs="Times New Roman"/>
          <w:b/>
          <w:bCs/>
          <w:sz w:val="28"/>
          <w:szCs w:val="28"/>
        </w:rPr>
        <w:t xml:space="preserve"> </w:t>
      </w:r>
      <w:r w:rsidRPr="00A50F7D">
        <w:rPr>
          <w:rFonts w:ascii="Times New Roman" w:hAnsi="Times New Roman" w:cs="Times New Roman"/>
          <w:sz w:val="28"/>
          <w:szCs w:val="28"/>
        </w:rPr>
        <w:t xml:space="preserve">исследования </w:t>
      </w:r>
      <w:r w:rsidR="004A270B">
        <w:rPr>
          <w:rFonts w:ascii="Times New Roman" w:eastAsia="Times New Roman" w:hAnsi="Times New Roman" w:cs="Times New Roman"/>
          <w:sz w:val="28"/>
          <w:szCs w:val="28"/>
          <w:lang w:eastAsia="ru-RU"/>
        </w:rPr>
        <w:sym w:font="Symbol" w:char="F02D"/>
      </w:r>
      <w:r w:rsidR="004A270B">
        <w:rPr>
          <w:rFonts w:ascii="Times New Roman" w:eastAsia="Times New Roman" w:hAnsi="Times New Roman" w:cs="Times New Roman"/>
          <w:sz w:val="28"/>
          <w:szCs w:val="28"/>
          <w:lang w:eastAsia="ru-RU"/>
        </w:rPr>
        <w:t xml:space="preserve"> </w:t>
      </w:r>
      <w:r w:rsidR="008C683B">
        <w:rPr>
          <w:rFonts w:ascii="Times New Roman" w:eastAsia="Times New Roman" w:hAnsi="Times New Roman" w:cs="Times New Roman"/>
          <w:sz w:val="28"/>
          <w:szCs w:val="28"/>
          <w:lang w:eastAsia="ru-RU"/>
        </w:rPr>
        <w:t>специфика</w:t>
      </w:r>
      <w:r w:rsidR="001B39F6">
        <w:rPr>
          <w:rFonts w:ascii="Times New Roman" w:eastAsia="Times New Roman" w:hAnsi="Times New Roman" w:cs="Times New Roman"/>
          <w:sz w:val="28"/>
          <w:szCs w:val="28"/>
          <w:lang w:eastAsia="ru-RU"/>
        </w:rPr>
        <w:t xml:space="preserve"> </w:t>
      </w:r>
      <w:r w:rsidRPr="008E48F6">
        <w:rPr>
          <w:rFonts w:ascii="Times New Roman" w:hAnsi="Times New Roman" w:cs="Times New Roman"/>
          <w:sz w:val="28"/>
          <w:szCs w:val="28"/>
        </w:rPr>
        <w:t>отражени</w:t>
      </w:r>
      <w:r w:rsidR="001B39F6">
        <w:rPr>
          <w:rFonts w:ascii="Times New Roman" w:hAnsi="Times New Roman" w:cs="Times New Roman"/>
          <w:sz w:val="28"/>
          <w:szCs w:val="28"/>
        </w:rPr>
        <w:t>я</w:t>
      </w:r>
      <w:r w:rsidRPr="00A50F7D">
        <w:rPr>
          <w:rFonts w:ascii="Times New Roman" w:hAnsi="Times New Roman" w:cs="Times New Roman"/>
          <w:sz w:val="28"/>
          <w:szCs w:val="28"/>
        </w:rPr>
        <w:t xml:space="preserve"> данного события </w:t>
      </w:r>
      <w:r w:rsidR="003F09D0">
        <w:rPr>
          <w:rFonts w:ascii="Times New Roman" w:hAnsi="Times New Roman" w:cs="Times New Roman"/>
          <w:sz w:val="28"/>
          <w:szCs w:val="28"/>
        </w:rPr>
        <w:t>прессой разных стран</w:t>
      </w:r>
      <w:r w:rsidRPr="00A50F7D">
        <w:rPr>
          <w:rFonts w:ascii="Times New Roman" w:hAnsi="Times New Roman" w:cs="Times New Roman"/>
          <w:sz w:val="28"/>
          <w:szCs w:val="28"/>
        </w:rPr>
        <w:t xml:space="preserve"> </w:t>
      </w:r>
      <w:r w:rsidR="00E219A6">
        <w:rPr>
          <w:rFonts w:ascii="Times New Roman" w:hAnsi="Times New Roman" w:cs="Times New Roman"/>
          <w:sz w:val="28"/>
          <w:szCs w:val="28"/>
        </w:rPr>
        <w:t xml:space="preserve">в </w:t>
      </w:r>
      <w:r w:rsidR="00C518DE">
        <w:rPr>
          <w:rFonts w:ascii="Times New Roman" w:hAnsi="Times New Roman" w:cs="Times New Roman"/>
          <w:sz w:val="28"/>
          <w:szCs w:val="28"/>
        </w:rPr>
        <w:t>март</w:t>
      </w:r>
      <w:r w:rsidR="00E219A6">
        <w:rPr>
          <w:rFonts w:ascii="Times New Roman" w:hAnsi="Times New Roman" w:cs="Times New Roman"/>
          <w:sz w:val="28"/>
          <w:szCs w:val="28"/>
        </w:rPr>
        <w:t>е</w:t>
      </w:r>
      <w:r w:rsidR="002B42D6">
        <w:rPr>
          <w:rFonts w:ascii="Times New Roman" w:hAnsi="Times New Roman" w:cs="Times New Roman"/>
          <w:sz w:val="28"/>
          <w:szCs w:val="28"/>
        </w:rPr>
        <w:t xml:space="preserve"> –</w:t>
      </w:r>
      <w:r w:rsidR="00C518DE">
        <w:rPr>
          <w:rFonts w:ascii="Times New Roman" w:hAnsi="Times New Roman" w:cs="Times New Roman"/>
          <w:sz w:val="28"/>
          <w:szCs w:val="28"/>
        </w:rPr>
        <w:t xml:space="preserve"> декабр</w:t>
      </w:r>
      <w:r w:rsidR="00E219A6">
        <w:rPr>
          <w:rFonts w:ascii="Times New Roman" w:hAnsi="Times New Roman" w:cs="Times New Roman"/>
          <w:sz w:val="28"/>
          <w:szCs w:val="28"/>
        </w:rPr>
        <w:t>е</w:t>
      </w:r>
      <w:r w:rsidR="00C518DE">
        <w:rPr>
          <w:rFonts w:ascii="Times New Roman" w:hAnsi="Times New Roman" w:cs="Times New Roman"/>
          <w:sz w:val="28"/>
          <w:szCs w:val="28"/>
        </w:rPr>
        <w:t xml:space="preserve"> </w:t>
      </w:r>
      <w:r w:rsidRPr="00A50F7D">
        <w:rPr>
          <w:rFonts w:ascii="Times New Roman" w:hAnsi="Times New Roman" w:cs="Times New Roman"/>
          <w:sz w:val="28"/>
          <w:szCs w:val="28"/>
        </w:rPr>
        <w:t xml:space="preserve">1932 года. </w:t>
      </w:r>
    </w:p>
    <w:p w:rsidR="00A50F7D" w:rsidRPr="00A50F7D" w:rsidRDefault="00A50F7D" w:rsidP="00A50F7D">
      <w:pPr>
        <w:shd w:val="clear" w:color="auto" w:fill="FFFFFF"/>
        <w:spacing w:line="360" w:lineRule="auto"/>
        <w:rPr>
          <w:rFonts w:ascii="Times New Roman" w:eastAsia="Times New Roman" w:hAnsi="Times New Roman" w:cs="Times New Roman"/>
          <w:sz w:val="28"/>
          <w:szCs w:val="28"/>
          <w:lang w:eastAsia="ru-RU"/>
        </w:rPr>
      </w:pPr>
      <w:r w:rsidRPr="00A50F7D">
        <w:rPr>
          <w:rFonts w:ascii="Times New Roman" w:eastAsia="Times New Roman" w:hAnsi="Times New Roman" w:cs="Times New Roman"/>
          <w:b/>
          <w:bCs/>
          <w:sz w:val="28"/>
          <w:szCs w:val="28"/>
          <w:lang w:eastAsia="ru-RU"/>
        </w:rPr>
        <w:t xml:space="preserve">Хронологические рамки </w:t>
      </w:r>
      <w:r w:rsidRPr="00A50F7D">
        <w:rPr>
          <w:rFonts w:ascii="Times New Roman" w:eastAsia="Times New Roman" w:hAnsi="Times New Roman" w:cs="Times New Roman"/>
          <w:sz w:val="28"/>
          <w:szCs w:val="28"/>
          <w:lang w:eastAsia="ru-RU"/>
        </w:rPr>
        <w:t xml:space="preserve">исследования представлены временным отрезком с </w:t>
      </w:r>
      <w:r w:rsidR="00FA6460">
        <w:rPr>
          <w:rFonts w:ascii="Times New Roman" w:eastAsia="Times New Roman" w:hAnsi="Times New Roman" w:cs="Times New Roman"/>
          <w:sz w:val="28"/>
          <w:szCs w:val="28"/>
          <w:lang w:eastAsia="ru-RU"/>
        </w:rPr>
        <w:t>марта</w:t>
      </w:r>
      <w:r w:rsidRPr="00A50F7D">
        <w:rPr>
          <w:rFonts w:ascii="Times New Roman" w:eastAsia="Times New Roman" w:hAnsi="Times New Roman" w:cs="Times New Roman"/>
          <w:sz w:val="28"/>
          <w:szCs w:val="28"/>
          <w:lang w:eastAsia="ru-RU"/>
        </w:rPr>
        <w:t xml:space="preserve"> по </w:t>
      </w:r>
      <w:r w:rsidR="003D7AEA">
        <w:rPr>
          <w:rFonts w:ascii="Times New Roman" w:eastAsia="Times New Roman" w:hAnsi="Times New Roman" w:cs="Times New Roman"/>
          <w:sz w:val="28"/>
          <w:szCs w:val="28"/>
          <w:lang w:eastAsia="ru-RU"/>
        </w:rPr>
        <w:t>декабрь</w:t>
      </w:r>
      <w:r w:rsidRPr="00A50F7D">
        <w:rPr>
          <w:rFonts w:ascii="Times New Roman" w:eastAsia="Times New Roman" w:hAnsi="Times New Roman" w:cs="Times New Roman"/>
          <w:sz w:val="28"/>
          <w:szCs w:val="28"/>
          <w:lang w:eastAsia="ru-RU"/>
        </w:rPr>
        <w:t xml:space="preserve"> 1932 года</w:t>
      </w:r>
      <w:r w:rsidR="007249CD">
        <w:rPr>
          <w:rFonts w:ascii="Times New Roman" w:eastAsia="Times New Roman" w:hAnsi="Times New Roman" w:cs="Times New Roman"/>
          <w:sz w:val="28"/>
          <w:szCs w:val="28"/>
          <w:lang w:eastAsia="ru-RU"/>
        </w:rPr>
        <w:t xml:space="preserve">. </w:t>
      </w:r>
      <w:r w:rsidR="007249CD" w:rsidRPr="00130A59">
        <w:rPr>
          <w:rFonts w:ascii="Times New Roman" w:eastAsia="Times New Roman" w:hAnsi="Times New Roman" w:cs="Times New Roman"/>
          <w:sz w:val="28"/>
          <w:szCs w:val="28"/>
          <w:lang w:eastAsia="ru-RU"/>
        </w:rPr>
        <w:t>Это обусловлено тем, что</w:t>
      </w:r>
      <w:r w:rsidRPr="00A50F7D">
        <w:rPr>
          <w:rFonts w:ascii="Times New Roman" w:eastAsia="Times New Roman" w:hAnsi="Times New Roman" w:cs="Times New Roman"/>
          <w:sz w:val="28"/>
          <w:szCs w:val="28"/>
          <w:lang w:eastAsia="ru-RU"/>
        </w:rPr>
        <w:t xml:space="preserve"> публикации именно этого периода наиболее полно отражают реакцию мирового сообщества на создавшуюся в Северном Китае ситуацию. Анализ материалов газет позволяет представить общую картину происходившего и определить те </w:t>
      </w:r>
      <w:r w:rsidRPr="00130A59">
        <w:rPr>
          <w:rFonts w:ascii="Times New Roman" w:eastAsia="Times New Roman" w:hAnsi="Times New Roman" w:cs="Times New Roman"/>
          <w:sz w:val="28"/>
          <w:szCs w:val="28"/>
          <w:lang w:eastAsia="ru-RU"/>
        </w:rPr>
        <w:t xml:space="preserve">позиции, с которых </w:t>
      </w:r>
      <w:r w:rsidR="00433F7B" w:rsidRPr="00130A59">
        <w:rPr>
          <w:rFonts w:ascii="Times New Roman" w:eastAsia="Times New Roman" w:hAnsi="Times New Roman" w:cs="Times New Roman"/>
          <w:sz w:val="28"/>
          <w:szCs w:val="28"/>
          <w:lang w:eastAsia="ru-RU"/>
        </w:rPr>
        <w:t xml:space="preserve">разные страны в долгосрочной перспективе будут рассматривать </w:t>
      </w:r>
      <w:r w:rsidRPr="00130A59">
        <w:rPr>
          <w:rFonts w:ascii="Times New Roman" w:eastAsia="Times New Roman" w:hAnsi="Times New Roman" w:cs="Times New Roman"/>
          <w:sz w:val="28"/>
          <w:szCs w:val="28"/>
          <w:lang w:eastAsia="ru-RU"/>
        </w:rPr>
        <w:t>новообразованное государство Маньчжоу-Го.</w:t>
      </w:r>
      <w:r w:rsidRPr="00A50F7D">
        <w:rPr>
          <w:rFonts w:ascii="Times New Roman" w:eastAsia="Times New Roman" w:hAnsi="Times New Roman" w:cs="Times New Roman"/>
          <w:sz w:val="28"/>
          <w:szCs w:val="28"/>
          <w:lang w:eastAsia="ru-RU"/>
        </w:rPr>
        <w:t xml:space="preserve"> </w:t>
      </w:r>
    </w:p>
    <w:p w:rsidR="00A50F7D" w:rsidRPr="00A50F7D" w:rsidRDefault="00A50F7D" w:rsidP="00A50F7D">
      <w:pPr>
        <w:spacing w:line="360" w:lineRule="auto"/>
        <w:ind w:firstLine="567"/>
        <w:contextualSpacing/>
        <w:rPr>
          <w:rFonts w:ascii="Times New Roman" w:hAnsi="Times New Roman" w:cs="Times New Roman"/>
          <w:sz w:val="28"/>
          <w:szCs w:val="28"/>
          <w:lang w:eastAsia="zh-CN"/>
        </w:rPr>
      </w:pPr>
      <w:r w:rsidRPr="00A50F7D">
        <w:rPr>
          <w:rFonts w:ascii="Times New Roman" w:eastAsia="Times New Roman" w:hAnsi="Times New Roman" w:cs="Times New Roman"/>
          <w:color w:val="000000"/>
          <w:sz w:val="28"/>
          <w:szCs w:val="28"/>
          <w:shd w:val="clear" w:color="auto" w:fill="FFFFFF"/>
          <w:lang w:eastAsia="ru-RU"/>
        </w:rPr>
        <w:lastRenderedPageBreak/>
        <w:t xml:space="preserve"> </w:t>
      </w:r>
      <w:r w:rsidRPr="00A50F7D">
        <w:rPr>
          <w:rFonts w:ascii="Times New Roman" w:eastAsia="Times New Roman" w:hAnsi="Times New Roman" w:cs="Times New Roman"/>
          <w:sz w:val="28"/>
          <w:szCs w:val="28"/>
          <w:lang w:eastAsia="ru-RU"/>
        </w:rPr>
        <w:t xml:space="preserve"> </w:t>
      </w:r>
      <w:r w:rsidRPr="00A50F7D">
        <w:rPr>
          <w:rFonts w:ascii="Times New Roman" w:hAnsi="Times New Roman" w:cs="Times New Roman"/>
          <w:sz w:val="28"/>
          <w:szCs w:val="28"/>
          <w:lang w:eastAsia="zh-CN"/>
        </w:rPr>
        <w:t xml:space="preserve">Важными источниками информации по исследуемой проблеме являются нормативно-правовые акты 30-х годов </w:t>
      </w:r>
      <w:r w:rsidRPr="00A50F7D">
        <w:rPr>
          <w:rFonts w:ascii="Times New Roman" w:hAnsi="Times New Roman" w:cs="Times New Roman"/>
          <w:sz w:val="28"/>
          <w:szCs w:val="28"/>
          <w:lang w:val="en-US" w:eastAsia="zh-CN"/>
        </w:rPr>
        <w:t>XX</w:t>
      </w:r>
      <w:r w:rsidRPr="00A50F7D">
        <w:rPr>
          <w:rFonts w:ascii="Times New Roman" w:hAnsi="Times New Roman" w:cs="Times New Roman"/>
          <w:sz w:val="28"/>
          <w:szCs w:val="28"/>
          <w:lang w:eastAsia="zh-CN"/>
        </w:rPr>
        <w:t xml:space="preserve"> </w:t>
      </w:r>
      <w:r w:rsidRPr="00A50F7D">
        <w:rPr>
          <w:rFonts w:ascii="Times New Roman" w:hAnsi="Times New Roman" w:cs="Times New Roman"/>
          <w:sz w:val="28"/>
          <w:szCs w:val="28"/>
        </w:rPr>
        <w:t>века.</w:t>
      </w:r>
      <w:r w:rsidRPr="00A50F7D">
        <w:rPr>
          <w:rFonts w:ascii="Times New Roman" w:hAnsi="Times New Roman" w:cs="Times New Roman"/>
          <w:sz w:val="28"/>
          <w:szCs w:val="28"/>
          <w:lang w:eastAsia="zh-CN"/>
        </w:rPr>
        <w:t xml:space="preserve"> В работе были использованы материалы «Сборника законов и распоряжений Маньчжоу-Ди-Го </w:t>
      </w:r>
      <w:r w:rsidRPr="00A50F7D">
        <w:rPr>
          <w:rFonts w:ascii="Times New Roman" w:eastAsiaTheme="minorHAnsi" w:hAnsi="Times New Roman" w:cs="Times New Roman"/>
          <w:color w:val="000000"/>
          <w:sz w:val="28"/>
          <w:szCs w:val="28"/>
          <w:shd w:val="clear" w:color="auto" w:fill="FFFFFF"/>
          <w:lang w:eastAsia="en-US"/>
        </w:rPr>
        <w:t xml:space="preserve">на русском языке» </w:t>
      </w:r>
      <w:r w:rsidR="00C518DE">
        <w:rPr>
          <w:rFonts w:ascii="Times New Roman" w:hAnsi="Times New Roman" w:cs="Times New Roman"/>
          <w:sz w:val="28"/>
          <w:szCs w:val="28"/>
          <w:lang w:eastAsia="zh-CN"/>
        </w:rPr>
        <w:t xml:space="preserve">(выпуск </w:t>
      </w:r>
      <w:r w:rsidRPr="00A50F7D">
        <w:rPr>
          <w:rFonts w:ascii="Times New Roman" w:hAnsi="Times New Roman" w:cs="Times New Roman"/>
          <w:sz w:val="28"/>
          <w:szCs w:val="28"/>
          <w:lang w:eastAsia="zh-CN"/>
        </w:rPr>
        <w:t xml:space="preserve">первый), составленного переводчиком Высшего и Местного судов Особого Района Северной Маньчжурии М. Огуси. В книге отражены не только законы, но программы экономических мероприятий, политического и административного устройства на местах, вышедшие до ноября 1934 года. </w:t>
      </w:r>
    </w:p>
    <w:p w:rsidR="00A50F7D" w:rsidRPr="00A50F7D" w:rsidRDefault="00A50F7D" w:rsidP="00A50F7D">
      <w:pPr>
        <w:spacing w:line="360" w:lineRule="auto"/>
        <w:ind w:firstLine="567"/>
        <w:contextualSpacing/>
        <w:rPr>
          <w:rFonts w:ascii="Times New Roman" w:hAnsi="Times New Roman" w:cs="Times New Roman"/>
          <w:sz w:val="28"/>
          <w:szCs w:val="28"/>
          <w:lang w:eastAsia="zh-CN"/>
        </w:rPr>
      </w:pPr>
      <w:r w:rsidRPr="00A50F7D">
        <w:rPr>
          <w:rFonts w:ascii="Times New Roman" w:hAnsi="Times New Roman" w:cs="Times New Roman"/>
          <w:sz w:val="28"/>
          <w:szCs w:val="28"/>
          <w:lang w:eastAsia="zh-CN"/>
        </w:rPr>
        <w:t xml:space="preserve">Значительный комплекс документов, касающийся </w:t>
      </w:r>
      <w:r w:rsidR="00D1034E">
        <w:rPr>
          <w:rFonts w:ascii="Times New Roman" w:hAnsi="Times New Roman" w:cs="Times New Roman"/>
          <w:sz w:val="28"/>
          <w:szCs w:val="28"/>
          <w:lang w:eastAsia="zh-CN"/>
        </w:rPr>
        <w:t>дипломатических</w:t>
      </w:r>
      <w:r w:rsidRPr="00A50F7D">
        <w:rPr>
          <w:rFonts w:ascii="Times New Roman" w:hAnsi="Times New Roman" w:cs="Times New Roman"/>
          <w:sz w:val="28"/>
          <w:szCs w:val="28"/>
          <w:lang w:eastAsia="zh-CN"/>
        </w:rPr>
        <w:t xml:space="preserve"> отношений</w:t>
      </w:r>
      <w:r w:rsidR="00D1034E">
        <w:rPr>
          <w:rFonts w:ascii="Times New Roman" w:hAnsi="Times New Roman" w:cs="Times New Roman"/>
          <w:sz w:val="28"/>
          <w:szCs w:val="28"/>
          <w:lang w:eastAsia="zh-CN"/>
        </w:rPr>
        <w:t xml:space="preserve"> указанных стран</w:t>
      </w:r>
      <w:r w:rsidRPr="00A50F7D">
        <w:rPr>
          <w:rFonts w:ascii="Times New Roman" w:hAnsi="Times New Roman" w:cs="Times New Roman"/>
          <w:sz w:val="28"/>
          <w:szCs w:val="28"/>
          <w:lang w:eastAsia="zh-CN"/>
        </w:rPr>
        <w:t>, еженедельных и ежемесячных бюллетеней зарубежной прессы, отч</w:t>
      </w:r>
      <w:r w:rsidR="00130A59">
        <w:rPr>
          <w:rFonts w:ascii="Times New Roman" w:hAnsi="Times New Roman" w:cs="Times New Roman"/>
          <w:sz w:val="28"/>
          <w:szCs w:val="28"/>
          <w:lang w:eastAsia="zh-CN"/>
        </w:rPr>
        <w:t>ё</w:t>
      </w:r>
      <w:r w:rsidRPr="00A50F7D">
        <w:rPr>
          <w:rFonts w:ascii="Times New Roman" w:hAnsi="Times New Roman" w:cs="Times New Roman"/>
          <w:sz w:val="28"/>
          <w:szCs w:val="28"/>
          <w:lang w:eastAsia="zh-CN"/>
        </w:rPr>
        <w:t xml:space="preserve">тов и справок о положении в Маньчжурии в указанный период, отложились в фонде 323 «Правление общества Китайско-Восточной железной дороги» Российского </w:t>
      </w:r>
      <w:r w:rsidR="002C193E">
        <w:rPr>
          <w:rFonts w:ascii="Times New Roman" w:hAnsi="Times New Roman" w:cs="Times New Roman"/>
          <w:sz w:val="28"/>
          <w:szCs w:val="28"/>
          <w:lang w:eastAsia="zh-CN"/>
        </w:rPr>
        <w:t>г</w:t>
      </w:r>
      <w:r w:rsidRPr="00A50F7D">
        <w:rPr>
          <w:rFonts w:ascii="Times New Roman" w:hAnsi="Times New Roman" w:cs="Times New Roman"/>
          <w:sz w:val="28"/>
          <w:szCs w:val="28"/>
          <w:lang w:eastAsia="zh-CN"/>
        </w:rPr>
        <w:t xml:space="preserve">осударственного </w:t>
      </w:r>
      <w:r w:rsidR="002C193E">
        <w:rPr>
          <w:rFonts w:ascii="Times New Roman" w:hAnsi="Times New Roman" w:cs="Times New Roman"/>
          <w:sz w:val="28"/>
          <w:szCs w:val="28"/>
          <w:lang w:eastAsia="zh-CN"/>
        </w:rPr>
        <w:t>исторического а</w:t>
      </w:r>
      <w:r w:rsidRPr="00A50F7D">
        <w:rPr>
          <w:rFonts w:ascii="Times New Roman" w:hAnsi="Times New Roman" w:cs="Times New Roman"/>
          <w:sz w:val="28"/>
          <w:szCs w:val="28"/>
          <w:lang w:eastAsia="zh-CN"/>
        </w:rPr>
        <w:t xml:space="preserve">рхива. </w:t>
      </w:r>
      <w:r w:rsidR="002C193E" w:rsidRPr="009466EA">
        <w:rPr>
          <w:rFonts w:ascii="Times New Roman" w:hAnsi="Times New Roman" w:cs="Times New Roman"/>
          <w:sz w:val="28"/>
          <w:szCs w:val="28"/>
          <w:lang w:eastAsia="zh-CN"/>
        </w:rPr>
        <w:t>Некоторые из</w:t>
      </w:r>
      <w:r w:rsidRPr="009466EA">
        <w:rPr>
          <w:rFonts w:ascii="Times New Roman" w:hAnsi="Times New Roman" w:cs="Times New Roman"/>
          <w:sz w:val="28"/>
          <w:szCs w:val="28"/>
          <w:lang w:eastAsia="zh-CN"/>
        </w:rPr>
        <w:t xml:space="preserve"> источник</w:t>
      </w:r>
      <w:r w:rsidR="002C193E" w:rsidRPr="009466EA">
        <w:rPr>
          <w:rFonts w:ascii="Times New Roman" w:hAnsi="Times New Roman" w:cs="Times New Roman"/>
          <w:sz w:val="28"/>
          <w:szCs w:val="28"/>
          <w:lang w:eastAsia="zh-CN"/>
        </w:rPr>
        <w:t>ов</w:t>
      </w:r>
      <w:r w:rsidRPr="009466EA">
        <w:rPr>
          <w:rFonts w:ascii="Times New Roman" w:hAnsi="Times New Roman" w:cs="Times New Roman"/>
          <w:sz w:val="28"/>
          <w:szCs w:val="28"/>
          <w:lang w:eastAsia="zh-CN"/>
        </w:rPr>
        <w:t xml:space="preserve"> используются в научной работе первый раз за</w:t>
      </w:r>
      <w:r w:rsidR="002C193E" w:rsidRPr="009466EA">
        <w:rPr>
          <w:rFonts w:ascii="Times New Roman" w:hAnsi="Times New Roman" w:cs="Times New Roman"/>
          <w:sz w:val="28"/>
          <w:szCs w:val="28"/>
          <w:lang w:eastAsia="zh-CN"/>
        </w:rPr>
        <w:t xml:space="preserve"> 50 лет</w:t>
      </w:r>
      <w:r w:rsidRPr="009466EA">
        <w:rPr>
          <w:rFonts w:ascii="Times New Roman" w:hAnsi="Times New Roman" w:cs="Times New Roman"/>
          <w:sz w:val="28"/>
          <w:szCs w:val="28"/>
          <w:lang w:eastAsia="zh-CN"/>
        </w:rPr>
        <w:t>.</w:t>
      </w:r>
    </w:p>
    <w:p w:rsidR="00A50F7D" w:rsidRPr="00A50F7D" w:rsidRDefault="00A50F7D" w:rsidP="00A50F7D">
      <w:pPr>
        <w:spacing w:line="360" w:lineRule="auto"/>
        <w:ind w:firstLine="567"/>
        <w:contextualSpacing/>
        <w:rPr>
          <w:rFonts w:ascii="Times New Roman" w:hAnsi="Times New Roman" w:cs="Times New Roman"/>
          <w:sz w:val="28"/>
          <w:szCs w:val="28"/>
          <w:lang w:eastAsia="zh-CN"/>
        </w:rPr>
      </w:pPr>
      <w:r w:rsidRPr="00A50F7D">
        <w:rPr>
          <w:rFonts w:ascii="Times New Roman" w:hAnsi="Times New Roman" w:cs="Times New Roman"/>
          <w:sz w:val="28"/>
          <w:szCs w:val="28"/>
          <w:lang w:eastAsia="zh-CN"/>
        </w:rPr>
        <w:t>Интересная с точки зрения фактографии мемуарная литература представлена книгой воспоминаний последнего императора Китая Пу И</w:t>
      </w:r>
      <w:r w:rsidRPr="00A50F7D">
        <w:rPr>
          <w:rFonts w:ascii="Times New Roman" w:eastAsiaTheme="minorHAnsi" w:hAnsi="Times New Roman" w:cs="Times New Roman"/>
          <w:sz w:val="28"/>
          <w:szCs w:val="28"/>
          <w:lang w:eastAsia="en-US"/>
        </w:rPr>
        <w:t xml:space="preserve"> «Первая половина моей жизни» (</w:t>
      </w:r>
      <w:r w:rsidRPr="00A50F7D">
        <w:rPr>
          <w:rFonts w:ascii="Times New Roman" w:hAnsi="Times New Roman" w:cs="Times New Roman"/>
          <w:sz w:val="28"/>
          <w:szCs w:val="28"/>
          <w:lang w:eastAsia="zh-CN"/>
        </w:rPr>
        <w:t>перевод с китайского),</w:t>
      </w:r>
      <w:r w:rsidR="00700A07">
        <w:rPr>
          <w:rFonts w:ascii="Times New Roman" w:hAnsi="Times New Roman" w:cs="Times New Roman"/>
          <w:sz w:val="28"/>
          <w:szCs w:val="28"/>
          <w:lang w:eastAsia="zh-CN"/>
        </w:rPr>
        <w:t xml:space="preserve"> </w:t>
      </w:r>
      <w:r w:rsidRPr="00A50F7D">
        <w:rPr>
          <w:rFonts w:ascii="Times New Roman" w:hAnsi="Times New Roman" w:cs="Times New Roman"/>
          <w:sz w:val="28"/>
          <w:szCs w:val="28"/>
          <w:lang w:eastAsia="zh-CN"/>
        </w:rPr>
        <w:t xml:space="preserve">содержащей большой документальный материал о людях и событиях в Китае с последней четверти девятнадцатого века до окончания Второй мировой войны в 1945 году. </w:t>
      </w:r>
    </w:p>
    <w:p w:rsidR="00A50F7D" w:rsidRPr="00027693" w:rsidRDefault="00A50F7D" w:rsidP="003056DD">
      <w:pPr>
        <w:spacing w:line="360" w:lineRule="auto"/>
        <w:rPr>
          <w:rFonts w:ascii="Times New Roman" w:hAnsi="Times New Roman" w:cs="Times New Roman"/>
          <w:sz w:val="28"/>
          <w:szCs w:val="28"/>
        </w:rPr>
      </w:pPr>
      <w:r w:rsidRPr="00A50F7D">
        <w:rPr>
          <w:rFonts w:ascii="Times New Roman" w:hAnsi="Times New Roman" w:cs="Times New Roman"/>
          <w:sz w:val="28"/>
          <w:szCs w:val="28"/>
        </w:rPr>
        <w:t xml:space="preserve">В основу </w:t>
      </w:r>
      <w:r w:rsidR="00387783">
        <w:rPr>
          <w:rFonts w:ascii="Times New Roman" w:hAnsi="Times New Roman" w:cs="Times New Roman"/>
          <w:sz w:val="28"/>
          <w:szCs w:val="28"/>
        </w:rPr>
        <w:t xml:space="preserve">нашей </w:t>
      </w:r>
      <w:r w:rsidRPr="00A50F7D">
        <w:rPr>
          <w:rFonts w:ascii="Times New Roman" w:hAnsi="Times New Roman" w:cs="Times New Roman"/>
          <w:sz w:val="28"/>
          <w:szCs w:val="28"/>
        </w:rPr>
        <w:t xml:space="preserve">работы лег анализ материалов </w:t>
      </w:r>
      <w:r w:rsidR="00197772">
        <w:rPr>
          <w:rFonts w:ascii="Times New Roman" w:hAnsi="Times New Roman" w:cs="Times New Roman"/>
          <w:sz w:val="28"/>
          <w:szCs w:val="28"/>
        </w:rPr>
        <w:t>ряда</w:t>
      </w:r>
      <w:r w:rsidRPr="00A50F7D">
        <w:rPr>
          <w:rFonts w:ascii="Times New Roman" w:hAnsi="Times New Roman" w:cs="Times New Roman"/>
          <w:sz w:val="28"/>
          <w:szCs w:val="28"/>
        </w:rPr>
        <w:t xml:space="preserve"> газет: </w:t>
      </w:r>
      <w:r w:rsidR="008162A9">
        <w:rPr>
          <w:rFonts w:ascii="Times New Roman" w:hAnsi="Times New Roman" w:cs="Times New Roman"/>
          <w:sz w:val="28"/>
          <w:szCs w:val="28"/>
        </w:rPr>
        <w:t>«</w:t>
      </w:r>
      <w:r w:rsidR="00E743D6">
        <w:rPr>
          <w:rFonts w:ascii="Times New Roman" w:hAnsi="Times New Roman" w:cs="Times New Roman"/>
          <w:sz w:val="28"/>
          <w:szCs w:val="28"/>
          <w:lang w:val="en-US"/>
        </w:rPr>
        <w:t>The</w:t>
      </w:r>
      <w:r w:rsidR="00E743D6" w:rsidRPr="00267666">
        <w:rPr>
          <w:rFonts w:ascii="Times New Roman" w:hAnsi="Times New Roman" w:cs="Times New Roman"/>
          <w:sz w:val="28"/>
          <w:szCs w:val="28"/>
        </w:rPr>
        <w:t xml:space="preserve"> </w:t>
      </w:r>
      <w:r w:rsidR="00E743D6">
        <w:rPr>
          <w:rFonts w:ascii="Times New Roman" w:hAnsi="Times New Roman" w:cs="Times New Roman"/>
          <w:sz w:val="28"/>
          <w:szCs w:val="28"/>
          <w:lang w:val="en-US"/>
        </w:rPr>
        <w:t>Indianapolis</w:t>
      </w:r>
      <w:r w:rsidR="00E743D6" w:rsidRPr="00267666">
        <w:rPr>
          <w:rFonts w:ascii="Times New Roman" w:hAnsi="Times New Roman" w:cs="Times New Roman"/>
          <w:sz w:val="28"/>
          <w:szCs w:val="28"/>
        </w:rPr>
        <w:t xml:space="preserve"> </w:t>
      </w:r>
      <w:r w:rsidR="00E743D6">
        <w:rPr>
          <w:rFonts w:ascii="Times New Roman" w:hAnsi="Times New Roman" w:cs="Times New Roman"/>
          <w:sz w:val="28"/>
          <w:szCs w:val="28"/>
          <w:lang w:val="en-US"/>
        </w:rPr>
        <w:t>Times</w:t>
      </w:r>
      <w:r w:rsidR="008162A9">
        <w:rPr>
          <w:rFonts w:ascii="Times New Roman" w:hAnsi="Times New Roman" w:cs="Times New Roman"/>
          <w:sz w:val="28"/>
          <w:szCs w:val="28"/>
        </w:rPr>
        <w:t>»</w:t>
      </w:r>
      <w:r w:rsidR="008162A9" w:rsidRPr="00267666">
        <w:rPr>
          <w:rFonts w:ascii="Times New Roman" w:hAnsi="Times New Roman" w:cs="Times New Roman"/>
          <w:sz w:val="28"/>
          <w:szCs w:val="28"/>
        </w:rPr>
        <w:t xml:space="preserve"> (</w:t>
      </w:r>
      <w:r w:rsidR="00E743D6">
        <w:rPr>
          <w:rFonts w:ascii="Times New Roman" w:hAnsi="Times New Roman" w:cs="Times New Roman"/>
          <w:sz w:val="28"/>
          <w:szCs w:val="28"/>
        </w:rPr>
        <w:t>Индианаполис таймс</w:t>
      </w:r>
      <w:r w:rsidR="008162A9" w:rsidRPr="00267666">
        <w:rPr>
          <w:rFonts w:ascii="Times New Roman" w:hAnsi="Times New Roman" w:cs="Times New Roman"/>
          <w:sz w:val="28"/>
          <w:szCs w:val="28"/>
        </w:rPr>
        <w:t>)</w:t>
      </w:r>
      <w:r w:rsidR="008162A9">
        <w:rPr>
          <w:rFonts w:ascii="Times New Roman" w:hAnsi="Times New Roman" w:cs="Times New Roman"/>
          <w:sz w:val="28"/>
          <w:szCs w:val="28"/>
        </w:rPr>
        <w:t>, «</w:t>
      </w:r>
      <w:r w:rsidR="00E743D6">
        <w:rPr>
          <w:rFonts w:ascii="Times New Roman" w:hAnsi="Times New Roman" w:cs="Times New Roman"/>
          <w:sz w:val="28"/>
          <w:szCs w:val="28"/>
          <w:lang w:val="en-US"/>
        </w:rPr>
        <w:t>Henderson</w:t>
      </w:r>
      <w:r w:rsidR="00E743D6" w:rsidRPr="00267666">
        <w:rPr>
          <w:rFonts w:ascii="Times New Roman" w:hAnsi="Times New Roman" w:cs="Times New Roman"/>
          <w:sz w:val="28"/>
          <w:szCs w:val="28"/>
        </w:rPr>
        <w:t xml:space="preserve"> </w:t>
      </w:r>
      <w:r w:rsidR="00E743D6">
        <w:rPr>
          <w:rFonts w:ascii="Times New Roman" w:hAnsi="Times New Roman" w:cs="Times New Roman"/>
          <w:sz w:val="28"/>
          <w:szCs w:val="28"/>
          <w:lang w:val="en-US"/>
        </w:rPr>
        <w:t>Daily</w:t>
      </w:r>
      <w:r w:rsidR="00E743D6" w:rsidRPr="00267666">
        <w:rPr>
          <w:rFonts w:ascii="Times New Roman" w:hAnsi="Times New Roman" w:cs="Times New Roman"/>
          <w:sz w:val="28"/>
          <w:szCs w:val="28"/>
        </w:rPr>
        <w:t xml:space="preserve"> </w:t>
      </w:r>
      <w:r w:rsidR="00E743D6">
        <w:rPr>
          <w:rFonts w:ascii="Times New Roman" w:hAnsi="Times New Roman" w:cs="Times New Roman"/>
          <w:sz w:val="28"/>
          <w:szCs w:val="28"/>
          <w:lang w:val="en-US"/>
        </w:rPr>
        <w:t>Dispatch</w:t>
      </w:r>
      <w:r w:rsidR="008162A9">
        <w:rPr>
          <w:rFonts w:ascii="Times New Roman" w:hAnsi="Times New Roman" w:cs="Times New Roman"/>
          <w:sz w:val="28"/>
          <w:szCs w:val="28"/>
        </w:rPr>
        <w:t>»</w:t>
      </w:r>
      <w:r w:rsidR="008162A9" w:rsidRPr="00267666">
        <w:rPr>
          <w:rFonts w:ascii="Times New Roman" w:hAnsi="Times New Roman" w:cs="Times New Roman"/>
          <w:sz w:val="28"/>
          <w:szCs w:val="28"/>
        </w:rPr>
        <w:t xml:space="preserve"> (</w:t>
      </w:r>
      <w:r w:rsidR="00E743D6">
        <w:rPr>
          <w:rFonts w:ascii="Times New Roman" w:hAnsi="Times New Roman" w:cs="Times New Roman"/>
          <w:sz w:val="28"/>
          <w:szCs w:val="28"/>
        </w:rPr>
        <w:t>Хэндерсон дэйли диспэтч</w:t>
      </w:r>
      <w:r w:rsidR="008162A9" w:rsidRPr="00267666">
        <w:rPr>
          <w:rFonts w:ascii="Times New Roman" w:hAnsi="Times New Roman" w:cs="Times New Roman"/>
          <w:sz w:val="28"/>
          <w:szCs w:val="28"/>
        </w:rPr>
        <w:t>)</w:t>
      </w:r>
      <w:r w:rsidR="008162A9">
        <w:rPr>
          <w:rFonts w:ascii="Times New Roman" w:hAnsi="Times New Roman" w:cs="Times New Roman"/>
          <w:sz w:val="28"/>
          <w:szCs w:val="28"/>
        </w:rPr>
        <w:t>, «</w:t>
      </w:r>
      <w:r w:rsidR="00E743D6">
        <w:rPr>
          <w:rFonts w:ascii="Times New Roman" w:hAnsi="Times New Roman" w:cs="Times New Roman"/>
          <w:sz w:val="28"/>
          <w:szCs w:val="28"/>
          <w:lang w:val="en-US"/>
        </w:rPr>
        <w:t>The</w:t>
      </w:r>
      <w:r w:rsidR="00E743D6" w:rsidRPr="00267666">
        <w:rPr>
          <w:rFonts w:ascii="Times New Roman" w:hAnsi="Times New Roman" w:cs="Times New Roman"/>
          <w:sz w:val="28"/>
          <w:szCs w:val="28"/>
        </w:rPr>
        <w:t xml:space="preserve"> </w:t>
      </w:r>
      <w:r w:rsidR="00E743D6">
        <w:rPr>
          <w:rFonts w:ascii="Times New Roman" w:hAnsi="Times New Roman" w:cs="Times New Roman"/>
          <w:sz w:val="28"/>
          <w:szCs w:val="28"/>
          <w:lang w:val="en-US"/>
        </w:rPr>
        <w:t>Waterbury</w:t>
      </w:r>
      <w:r w:rsidR="00E743D6" w:rsidRPr="00267666">
        <w:rPr>
          <w:rFonts w:ascii="Times New Roman" w:hAnsi="Times New Roman" w:cs="Times New Roman"/>
          <w:sz w:val="28"/>
          <w:szCs w:val="28"/>
        </w:rPr>
        <w:t xml:space="preserve"> </w:t>
      </w:r>
      <w:r w:rsidR="00E743D6">
        <w:rPr>
          <w:rFonts w:ascii="Times New Roman" w:hAnsi="Times New Roman" w:cs="Times New Roman"/>
          <w:sz w:val="28"/>
          <w:szCs w:val="28"/>
          <w:lang w:val="en-US"/>
        </w:rPr>
        <w:t>Evening</w:t>
      </w:r>
      <w:r w:rsidR="00E743D6" w:rsidRPr="00267666">
        <w:rPr>
          <w:rFonts w:ascii="Times New Roman" w:hAnsi="Times New Roman" w:cs="Times New Roman"/>
          <w:sz w:val="28"/>
          <w:szCs w:val="28"/>
        </w:rPr>
        <w:t xml:space="preserve"> </w:t>
      </w:r>
      <w:r w:rsidR="00E743D6">
        <w:rPr>
          <w:rFonts w:ascii="Times New Roman" w:hAnsi="Times New Roman" w:cs="Times New Roman"/>
          <w:sz w:val="28"/>
          <w:szCs w:val="28"/>
          <w:lang w:val="en-US"/>
        </w:rPr>
        <w:t>Democrat</w:t>
      </w:r>
      <w:r w:rsidR="008162A9">
        <w:rPr>
          <w:rFonts w:ascii="Times New Roman" w:hAnsi="Times New Roman" w:cs="Times New Roman"/>
          <w:sz w:val="28"/>
          <w:szCs w:val="28"/>
        </w:rPr>
        <w:t xml:space="preserve">» </w:t>
      </w:r>
      <w:r w:rsidR="008162A9" w:rsidRPr="00267666">
        <w:rPr>
          <w:rFonts w:ascii="Times New Roman" w:hAnsi="Times New Roman" w:cs="Times New Roman"/>
          <w:sz w:val="28"/>
          <w:szCs w:val="28"/>
        </w:rPr>
        <w:t>(</w:t>
      </w:r>
      <w:r w:rsidR="00E743D6">
        <w:rPr>
          <w:rFonts w:ascii="Times New Roman" w:hAnsi="Times New Roman" w:cs="Times New Roman"/>
          <w:sz w:val="28"/>
          <w:szCs w:val="28"/>
        </w:rPr>
        <w:t>Уотербери ивнинг демократ</w:t>
      </w:r>
      <w:r w:rsidR="008162A9">
        <w:rPr>
          <w:rFonts w:ascii="Times New Roman" w:hAnsi="Times New Roman" w:cs="Times New Roman"/>
          <w:sz w:val="28"/>
          <w:szCs w:val="28"/>
        </w:rPr>
        <w:t>), «</w:t>
      </w:r>
      <w:r w:rsidR="00E743D6">
        <w:rPr>
          <w:rFonts w:ascii="Times New Roman" w:hAnsi="Times New Roman" w:cs="Times New Roman"/>
          <w:sz w:val="28"/>
          <w:szCs w:val="28"/>
          <w:lang w:val="en-US"/>
        </w:rPr>
        <w:t>The</w:t>
      </w:r>
      <w:r w:rsidR="00E743D6" w:rsidRPr="00267666">
        <w:rPr>
          <w:rFonts w:ascii="Times New Roman" w:hAnsi="Times New Roman" w:cs="Times New Roman"/>
          <w:sz w:val="28"/>
          <w:szCs w:val="28"/>
        </w:rPr>
        <w:t xml:space="preserve"> </w:t>
      </w:r>
      <w:r w:rsidR="00E743D6">
        <w:rPr>
          <w:rFonts w:ascii="Times New Roman" w:hAnsi="Times New Roman" w:cs="Times New Roman"/>
          <w:sz w:val="28"/>
          <w:szCs w:val="28"/>
          <w:lang w:val="en-US"/>
        </w:rPr>
        <w:t>Evening</w:t>
      </w:r>
      <w:r w:rsidR="00E743D6" w:rsidRPr="00267666">
        <w:rPr>
          <w:rFonts w:ascii="Times New Roman" w:hAnsi="Times New Roman" w:cs="Times New Roman"/>
          <w:sz w:val="28"/>
          <w:szCs w:val="28"/>
        </w:rPr>
        <w:t xml:space="preserve"> </w:t>
      </w:r>
      <w:r w:rsidR="00E743D6">
        <w:rPr>
          <w:rFonts w:ascii="Times New Roman" w:hAnsi="Times New Roman" w:cs="Times New Roman"/>
          <w:sz w:val="28"/>
          <w:szCs w:val="28"/>
          <w:lang w:val="en-US"/>
        </w:rPr>
        <w:t>Star</w:t>
      </w:r>
      <w:r w:rsidR="008162A9">
        <w:rPr>
          <w:rFonts w:ascii="Times New Roman" w:hAnsi="Times New Roman" w:cs="Times New Roman"/>
          <w:sz w:val="28"/>
          <w:szCs w:val="28"/>
        </w:rPr>
        <w:t>»</w:t>
      </w:r>
      <w:r w:rsidR="008162A9" w:rsidRPr="00267666">
        <w:rPr>
          <w:rFonts w:ascii="Times New Roman" w:hAnsi="Times New Roman" w:cs="Times New Roman"/>
          <w:sz w:val="28"/>
          <w:szCs w:val="28"/>
        </w:rPr>
        <w:t xml:space="preserve"> (</w:t>
      </w:r>
      <w:r w:rsidR="00E743D6">
        <w:rPr>
          <w:rFonts w:ascii="Times New Roman" w:hAnsi="Times New Roman" w:cs="Times New Roman"/>
          <w:sz w:val="28"/>
          <w:szCs w:val="28"/>
        </w:rPr>
        <w:t>Ивнинг стар</w:t>
      </w:r>
      <w:r w:rsidR="008162A9" w:rsidRPr="00267666">
        <w:rPr>
          <w:rFonts w:ascii="Times New Roman" w:hAnsi="Times New Roman" w:cs="Times New Roman"/>
          <w:sz w:val="28"/>
          <w:szCs w:val="28"/>
        </w:rPr>
        <w:t>)</w:t>
      </w:r>
      <w:r w:rsidR="008162A9">
        <w:rPr>
          <w:rFonts w:ascii="Times New Roman" w:hAnsi="Times New Roman" w:cs="Times New Roman"/>
          <w:sz w:val="28"/>
          <w:szCs w:val="28"/>
        </w:rPr>
        <w:t xml:space="preserve"> </w:t>
      </w:r>
      <w:r w:rsidRPr="00A50F7D">
        <w:rPr>
          <w:rFonts w:ascii="Times New Roman" w:hAnsi="Times New Roman" w:cs="Times New Roman"/>
          <w:sz w:val="28"/>
          <w:szCs w:val="28"/>
        </w:rPr>
        <w:softHyphen/>
      </w:r>
      <w:r w:rsidRPr="00A50F7D">
        <w:rPr>
          <w:rFonts w:ascii="Times New Roman" w:eastAsia="MinionPro-Regular" w:hAnsi="Times New Roman" w:cs="Times New Roman"/>
          <w:sz w:val="28"/>
          <w:szCs w:val="28"/>
          <w:lang w:eastAsia="en-US"/>
        </w:rPr>
        <w:t>–</w:t>
      </w:r>
      <w:r w:rsidRPr="00A50F7D">
        <w:rPr>
          <w:rFonts w:ascii="Times New Roman" w:hAnsi="Times New Roman" w:cs="Times New Roman"/>
          <w:sz w:val="28"/>
          <w:szCs w:val="28"/>
        </w:rPr>
        <w:t xml:space="preserve"> США,  «</w:t>
      </w:r>
      <w:r w:rsidRPr="00A50F7D">
        <w:rPr>
          <w:rFonts w:ascii="Times New Roman" w:hAnsi="Times New Roman" w:cs="Times New Roman"/>
          <w:sz w:val="28"/>
          <w:szCs w:val="28"/>
          <w:lang w:val="en-US"/>
        </w:rPr>
        <w:t>The</w:t>
      </w:r>
      <w:r w:rsidRPr="00A50F7D">
        <w:rPr>
          <w:rFonts w:ascii="Times New Roman" w:hAnsi="Times New Roman" w:cs="Times New Roman"/>
          <w:sz w:val="28"/>
          <w:szCs w:val="28"/>
        </w:rPr>
        <w:t xml:space="preserve"> </w:t>
      </w:r>
      <w:r w:rsidRPr="00A50F7D">
        <w:rPr>
          <w:rFonts w:ascii="Times New Roman" w:hAnsi="Times New Roman" w:cs="Times New Roman"/>
          <w:sz w:val="28"/>
          <w:szCs w:val="28"/>
          <w:lang w:val="en-US"/>
        </w:rPr>
        <w:t>Times</w:t>
      </w:r>
      <w:r w:rsidRPr="00A50F7D">
        <w:rPr>
          <w:rFonts w:ascii="Times New Roman" w:hAnsi="Times New Roman" w:cs="Times New Roman"/>
          <w:sz w:val="28"/>
          <w:szCs w:val="28"/>
        </w:rPr>
        <w:t xml:space="preserve">» (Таймс) </w:t>
      </w:r>
      <w:r w:rsidRPr="00A50F7D">
        <w:rPr>
          <w:rFonts w:ascii="Times New Roman" w:eastAsia="MinionPro-Regular" w:hAnsi="Times New Roman" w:cs="Times New Roman"/>
          <w:sz w:val="28"/>
          <w:szCs w:val="28"/>
          <w:lang w:eastAsia="en-US"/>
        </w:rPr>
        <w:t xml:space="preserve">– </w:t>
      </w:r>
      <w:r w:rsidRPr="00A50F7D">
        <w:rPr>
          <w:rFonts w:ascii="Times New Roman" w:hAnsi="Times New Roman" w:cs="Times New Roman"/>
          <w:sz w:val="28"/>
          <w:szCs w:val="28"/>
        </w:rPr>
        <w:t xml:space="preserve">Великобритания, «Правда» и «Известия» </w:t>
      </w:r>
      <w:r w:rsidRPr="00A50F7D">
        <w:rPr>
          <w:rFonts w:ascii="Times New Roman" w:eastAsia="MinionPro-Regular" w:hAnsi="Times New Roman" w:cs="Times New Roman"/>
          <w:sz w:val="28"/>
          <w:szCs w:val="28"/>
          <w:lang w:eastAsia="en-US"/>
        </w:rPr>
        <w:t xml:space="preserve">– </w:t>
      </w:r>
      <w:r w:rsidRPr="00A50F7D">
        <w:rPr>
          <w:rFonts w:ascii="Times New Roman" w:hAnsi="Times New Roman" w:cs="Times New Roman"/>
          <w:sz w:val="28"/>
          <w:szCs w:val="28"/>
        </w:rPr>
        <w:t>СССР, «</w:t>
      </w:r>
      <w:r w:rsidRPr="00A50F7D">
        <w:rPr>
          <w:rFonts w:ascii="SimSun" w:eastAsia="SimSun" w:hAnsi="SimSun" w:cs="Times New Roman" w:hint="eastAsia"/>
          <w:sz w:val="28"/>
          <w:szCs w:val="28"/>
        </w:rPr>
        <w:t>南京晚报</w:t>
      </w:r>
      <w:r w:rsidRPr="00A50F7D">
        <w:rPr>
          <w:rFonts w:ascii="Times New Roman" w:eastAsia="SimSun" w:hAnsi="Times New Roman" w:cs="Times New Roman"/>
          <w:sz w:val="28"/>
          <w:szCs w:val="28"/>
        </w:rPr>
        <w:t>» (Наньцзин ваньбао)</w:t>
      </w:r>
      <w:r w:rsidRPr="00A50F7D">
        <w:rPr>
          <w:rFonts w:ascii="Times New Roman" w:hAnsi="Times New Roman" w:cs="Times New Roman"/>
          <w:sz w:val="28"/>
          <w:szCs w:val="28"/>
        </w:rPr>
        <w:t xml:space="preserve">, </w:t>
      </w:r>
      <w:r w:rsidR="00F05F94">
        <w:rPr>
          <w:rFonts w:ascii="Times New Roman" w:hAnsi="Times New Roman" w:cs="Times New Roman"/>
          <w:sz w:val="28"/>
          <w:szCs w:val="28"/>
        </w:rPr>
        <w:t>«</w:t>
      </w:r>
      <w:r w:rsidR="00F05F94">
        <w:rPr>
          <w:rFonts w:ascii="Times New Roman" w:eastAsia="SimSun" w:hAnsi="Times New Roman" w:cs="Times New Roman" w:hint="eastAsia"/>
          <w:sz w:val="28"/>
          <w:szCs w:val="28"/>
          <w:lang w:val="en-US" w:eastAsia="zh-CN"/>
        </w:rPr>
        <w:t>时事新报</w:t>
      </w:r>
      <w:r w:rsidR="00F05F94">
        <w:rPr>
          <w:rFonts w:ascii="Times New Roman" w:hAnsi="Times New Roman" w:cs="Times New Roman"/>
          <w:sz w:val="28"/>
          <w:szCs w:val="28"/>
        </w:rPr>
        <w:t xml:space="preserve">» (Шиши синьбао), </w:t>
      </w:r>
      <w:r w:rsidRPr="00A50F7D">
        <w:rPr>
          <w:rFonts w:ascii="Times New Roman" w:hAnsi="Times New Roman" w:cs="Times New Roman"/>
          <w:sz w:val="28"/>
          <w:szCs w:val="28"/>
        </w:rPr>
        <w:t>«</w:t>
      </w:r>
      <w:r w:rsidR="002B182F">
        <w:rPr>
          <w:rFonts w:ascii="Times New Roman" w:hAnsi="Times New Roman" w:cs="Times New Roman"/>
          <w:sz w:val="28"/>
          <w:szCs w:val="28"/>
        </w:rPr>
        <w:t>实</w:t>
      </w:r>
      <w:r w:rsidRPr="00A50F7D">
        <w:rPr>
          <w:rFonts w:ascii="SimSun" w:eastAsia="SimSun" w:hAnsi="SimSun" w:cs="SimSun"/>
          <w:sz w:val="28"/>
          <w:szCs w:val="28"/>
        </w:rPr>
        <w:t>报</w:t>
      </w:r>
      <w:r w:rsidRPr="00A50F7D">
        <w:rPr>
          <w:rFonts w:ascii="Times New Roman" w:eastAsia="SimSun" w:hAnsi="Times New Roman" w:cs="Times New Roman"/>
          <w:sz w:val="28"/>
          <w:szCs w:val="28"/>
          <w:lang w:eastAsia="zh-CN"/>
        </w:rPr>
        <w:t xml:space="preserve">» (Ши бао) </w:t>
      </w:r>
      <w:r w:rsidRPr="00A50F7D">
        <w:rPr>
          <w:rFonts w:ascii="Times New Roman" w:eastAsia="MinionPro-Regular" w:hAnsi="Times New Roman" w:cs="Times New Roman"/>
          <w:sz w:val="28"/>
          <w:szCs w:val="28"/>
          <w:lang w:eastAsia="en-US"/>
        </w:rPr>
        <w:t xml:space="preserve">– </w:t>
      </w:r>
      <w:r w:rsidR="007E230D">
        <w:rPr>
          <w:rFonts w:ascii="Times New Roman" w:hAnsi="Times New Roman" w:cs="Times New Roman"/>
          <w:sz w:val="28"/>
          <w:szCs w:val="28"/>
        </w:rPr>
        <w:t>Китай</w:t>
      </w:r>
      <w:r w:rsidR="0030124D">
        <w:rPr>
          <w:rFonts w:ascii="Times New Roman" w:hAnsi="Times New Roman" w:cs="Times New Roman"/>
          <w:sz w:val="28"/>
          <w:szCs w:val="28"/>
        </w:rPr>
        <w:t>,</w:t>
      </w:r>
      <w:r w:rsidRPr="00A50F7D">
        <w:rPr>
          <w:rFonts w:ascii="Times New Roman" w:hAnsi="Times New Roman" w:cs="Times New Roman"/>
          <w:sz w:val="28"/>
          <w:szCs w:val="28"/>
        </w:rPr>
        <w:t xml:space="preserve"> </w:t>
      </w:r>
      <w:r w:rsidR="003056DD" w:rsidRPr="00A50F7D">
        <w:rPr>
          <w:rFonts w:ascii="Times New Roman" w:hAnsi="Times New Roman" w:cs="Times New Roman"/>
          <w:sz w:val="28"/>
          <w:szCs w:val="28"/>
        </w:rPr>
        <w:t>«</w:t>
      </w:r>
      <w:r w:rsidR="003056DD" w:rsidRPr="00436390">
        <w:rPr>
          <w:rFonts w:ascii="SimSun" w:eastAsia="SimSun" w:hAnsi="SimSun" w:cs="Times New Roman" w:hint="eastAsia"/>
          <w:sz w:val="28"/>
          <w:szCs w:val="28"/>
          <w:lang w:eastAsia="zh-CN"/>
        </w:rPr>
        <w:t>新世界</w:t>
      </w:r>
      <w:r w:rsidR="003056DD" w:rsidRPr="00A50F7D">
        <w:rPr>
          <w:rFonts w:ascii="Times New Roman" w:hAnsi="Times New Roman" w:cs="Times New Roman"/>
          <w:sz w:val="28"/>
          <w:szCs w:val="28"/>
          <w:lang w:eastAsia="zh-CN"/>
        </w:rPr>
        <w:t xml:space="preserve">» (Син сэкай), </w:t>
      </w:r>
      <w:r w:rsidR="00F05F94">
        <w:rPr>
          <w:rFonts w:ascii="Times New Roman" w:hAnsi="Times New Roman" w:cs="Times New Roman"/>
          <w:sz w:val="28"/>
          <w:szCs w:val="28"/>
          <w:lang w:eastAsia="zh-CN"/>
        </w:rPr>
        <w:t>«</w:t>
      </w:r>
      <w:r w:rsidR="00F05F94" w:rsidRPr="00F05F94">
        <w:rPr>
          <w:rFonts w:ascii="SimSun" w:eastAsia="SimSun" w:hAnsi="SimSun" w:cs="Times New Roman"/>
          <w:sz w:val="28"/>
          <w:szCs w:val="28"/>
          <w:lang w:val="en-US"/>
        </w:rPr>
        <w:t>大阪毎日新聞</w:t>
      </w:r>
      <w:r w:rsidR="00F05F94">
        <w:rPr>
          <w:rFonts w:ascii="Times New Roman" w:hAnsi="Times New Roman" w:cs="Times New Roman"/>
          <w:sz w:val="28"/>
          <w:szCs w:val="28"/>
          <w:lang w:eastAsia="zh-CN"/>
        </w:rPr>
        <w:t xml:space="preserve">» (Осака майнити симбун), </w:t>
      </w:r>
      <w:r w:rsidR="003056DD" w:rsidRPr="00A50F7D">
        <w:rPr>
          <w:rFonts w:ascii="Times New Roman" w:hAnsi="Times New Roman" w:cs="Times New Roman"/>
          <w:sz w:val="28"/>
          <w:szCs w:val="28"/>
        </w:rPr>
        <w:t>«</w:t>
      </w:r>
      <w:r w:rsidR="003056DD" w:rsidRPr="00436390">
        <w:rPr>
          <w:rFonts w:ascii="SimSun" w:eastAsia="SimSun" w:hAnsi="SimSun" w:cs="Times New Roman" w:hint="eastAsia"/>
          <w:sz w:val="28"/>
          <w:szCs w:val="28"/>
        </w:rPr>
        <w:t>日米新聞</w:t>
      </w:r>
      <w:r w:rsidR="00F05F94">
        <w:rPr>
          <w:rFonts w:ascii="Times New Roman" w:hAnsi="Times New Roman" w:cs="Times New Roman"/>
          <w:sz w:val="28"/>
          <w:szCs w:val="28"/>
        </w:rPr>
        <w:t>»</w:t>
      </w:r>
      <w:r w:rsidR="003056DD">
        <w:rPr>
          <w:rFonts w:ascii="Times New Roman" w:hAnsi="Times New Roman" w:cs="Times New Roman"/>
          <w:sz w:val="28"/>
          <w:szCs w:val="28"/>
        </w:rPr>
        <w:t xml:space="preserve"> (Нитибэй симбун) – </w:t>
      </w:r>
      <w:r w:rsidR="007E230D">
        <w:rPr>
          <w:rFonts w:ascii="Times New Roman" w:hAnsi="Times New Roman" w:cs="Times New Roman"/>
          <w:sz w:val="28"/>
          <w:szCs w:val="28"/>
        </w:rPr>
        <w:t>Япон</w:t>
      </w:r>
      <w:r w:rsidR="003056DD">
        <w:rPr>
          <w:rFonts w:ascii="Times New Roman" w:hAnsi="Times New Roman" w:cs="Times New Roman"/>
          <w:sz w:val="28"/>
          <w:szCs w:val="28"/>
        </w:rPr>
        <w:t>ия.</w:t>
      </w:r>
      <w:r w:rsidR="007E230D">
        <w:rPr>
          <w:rFonts w:ascii="Times New Roman" w:hAnsi="Times New Roman" w:cs="Times New Roman"/>
          <w:sz w:val="28"/>
          <w:szCs w:val="28"/>
        </w:rPr>
        <w:t xml:space="preserve">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lastRenderedPageBreak/>
        <w:t xml:space="preserve">Выбор периодических изданий этих пяти государств обусловлен ролью, которую они играли в вопросе дипломатического признания Маньчжоу-Го. Китай и Япония являлись непосредственными участниками событий – конфликтующими сторонами. Соответственно этому публикации в газетах наиболее полно отражали настрой правительств двух держав относительно происходящего. Соединенные Штаты, Великобритания и СССР были крупными мировыми державами того времени, имели наибольшее политическое и экономическое влияние в Китае, во многом определяли политику </w:t>
      </w:r>
      <w:r w:rsidR="00EA12B2">
        <w:rPr>
          <w:rFonts w:ascii="Times New Roman" w:hAnsi="Times New Roman" w:cs="Times New Roman"/>
          <w:sz w:val="28"/>
          <w:szCs w:val="28"/>
        </w:rPr>
        <w:t>на Дальнем Востоке</w:t>
      </w:r>
      <w:r w:rsidRPr="00A50F7D">
        <w:rPr>
          <w:rFonts w:ascii="Times New Roman" w:hAnsi="Times New Roman" w:cs="Times New Roman"/>
          <w:sz w:val="28"/>
          <w:szCs w:val="28"/>
        </w:rPr>
        <w:t xml:space="preserve">.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lang w:eastAsia="zh-CN"/>
        </w:rPr>
        <w:t>Необходимо отметить, что газеты являются довольно специфическим источником, так как выражают мнение официального правительства и являются «носителями» определенной идеологии. Однако именно поэтому они и позволяют взглянуть на одно и то же событие с абсолютно разных точек зрения и сформировать объективное представление о н</w:t>
      </w:r>
      <w:r w:rsidR="00C277CE">
        <w:rPr>
          <w:rFonts w:ascii="Times New Roman" w:hAnsi="Times New Roman" w:cs="Times New Roman"/>
          <w:sz w:val="28"/>
          <w:szCs w:val="28"/>
          <w:lang w:eastAsia="zh-CN"/>
        </w:rPr>
        <w:t>ё</w:t>
      </w:r>
      <w:r w:rsidRPr="00A50F7D">
        <w:rPr>
          <w:rFonts w:ascii="Times New Roman" w:hAnsi="Times New Roman" w:cs="Times New Roman"/>
          <w:sz w:val="28"/>
          <w:szCs w:val="28"/>
          <w:lang w:eastAsia="zh-CN"/>
        </w:rPr>
        <w:t xml:space="preserve">м. </w:t>
      </w:r>
    </w:p>
    <w:p w:rsidR="00A50F7D" w:rsidRPr="00A50F7D" w:rsidRDefault="00A50F7D" w:rsidP="00A50F7D">
      <w:pPr>
        <w:shd w:val="clear" w:color="auto" w:fill="FFFFFF"/>
        <w:spacing w:line="360" w:lineRule="auto"/>
        <w:rPr>
          <w:rFonts w:ascii="Times New Roman" w:hAnsi="Times New Roman" w:cs="Times New Roman"/>
          <w:sz w:val="28"/>
          <w:szCs w:val="28"/>
        </w:rPr>
      </w:pPr>
      <w:r w:rsidRPr="00A50F7D">
        <w:rPr>
          <w:rFonts w:ascii="Times New Roman" w:hAnsi="Times New Roman" w:cs="Times New Roman"/>
          <w:sz w:val="28"/>
          <w:szCs w:val="28"/>
        </w:rPr>
        <w:t>Теоретическую базу исследования составили</w:t>
      </w:r>
      <w:r w:rsidRPr="00A50F7D">
        <w:rPr>
          <w:rFonts w:ascii="Times New Roman" w:eastAsia="Times New Roman" w:hAnsi="Times New Roman" w:cs="Times New Roman"/>
          <w:sz w:val="28"/>
          <w:szCs w:val="28"/>
          <w:lang w:eastAsia="ru-RU"/>
        </w:rPr>
        <w:t xml:space="preserve"> научные работы ученых советского периода</w:t>
      </w:r>
      <w:r w:rsidR="00BF498E">
        <w:rPr>
          <w:rFonts w:ascii="Times New Roman" w:eastAsia="Times New Roman" w:hAnsi="Times New Roman" w:cs="Times New Roman"/>
          <w:sz w:val="28"/>
          <w:szCs w:val="28"/>
          <w:lang w:eastAsia="ru-RU"/>
        </w:rPr>
        <w:t xml:space="preserve"> и более современные</w:t>
      </w:r>
      <w:r w:rsidRPr="00A50F7D">
        <w:rPr>
          <w:rFonts w:ascii="Times New Roman" w:eastAsia="Times New Roman" w:hAnsi="Times New Roman" w:cs="Times New Roman"/>
          <w:sz w:val="28"/>
          <w:szCs w:val="28"/>
          <w:lang w:eastAsia="ru-RU"/>
        </w:rPr>
        <w:t xml:space="preserve">. </w:t>
      </w:r>
      <w:r w:rsidR="00F337F5">
        <w:rPr>
          <w:rFonts w:ascii="Times New Roman" w:eastAsia="Times New Roman" w:hAnsi="Times New Roman" w:cs="Times New Roman"/>
          <w:sz w:val="28"/>
          <w:szCs w:val="28"/>
          <w:lang w:eastAsia="ru-RU"/>
        </w:rPr>
        <w:t xml:space="preserve">Седьмой том из серии книг «Истории Китая с древнейших времен до начала </w:t>
      </w:r>
      <w:r w:rsidR="00F337F5">
        <w:rPr>
          <w:rFonts w:ascii="Times New Roman" w:eastAsia="Times New Roman" w:hAnsi="Times New Roman" w:cs="Times New Roman"/>
          <w:sz w:val="28"/>
          <w:szCs w:val="28"/>
          <w:lang w:val="en-US" w:eastAsia="ru-RU"/>
        </w:rPr>
        <w:t>XXI</w:t>
      </w:r>
      <w:r w:rsidR="00F337F5" w:rsidRPr="00F337F5">
        <w:rPr>
          <w:rFonts w:ascii="Times New Roman" w:eastAsia="Times New Roman" w:hAnsi="Times New Roman" w:cs="Times New Roman"/>
          <w:sz w:val="28"/>
          <w:szCs w:val="28"/>
          <w:lang w:eastAsia="ru-RU"/>
        </w:rPr>
        <w:t xml:space="preserve"> </w:t>
      </w:r>
      <w:r w:rsidR="00F337F5">
        <w:rPr>
          <w:rFonts w:ascii="Times New Roman" w:hAnsi="Times New Roman" w:cs="Times New Roman"/>
          <w:sz w:val="28"/>
          <w:szCs w:val="28"/>
        </w:rPr>
        <w:t xml:space="preserve">века» под редакцией академика С.Л. Тихвинского охватывает </w:t>
      </w:r>
      <w:r w:rsidR="00F337F5" w:rsidRPr="00F337F5">
        <w:rPr>
          <w:rFonts w:ascii="Times New Roman" w:hAnsi="Times New Roman" w:cs="Times New Roman"/>
          <w:sz w:val="28"/>
          <w:szCs w:val="28"/>
        </w:rPr>
        <w:t>период с провозглаш</w:t>
      </w:r>
      <w:r w:rsidR="00F337F5">
        <w:rPr>
          <w:rFonts w:ascii="Times New Roman" w:hAnsi="Times New Roman" w:cs="Times New Roman"/>
          <w:sz w:val="28"/>
          <w:szCs w:val="28"/>
        </w:rPr>
        <w:t>ения Китая республикой в 1912 году</w:t>
      </w:r>
      <w:r w:rsidR="00F337F5" w:rsidRPr="00F337F5">
        <w:rPr>
          <w:rFonts w:ascii="Times New Roman" w:hAnsi="Times New Roman" w:cs="Times New Roman"/>
          <w:sz w:val="28"/>
          <w:szCs w:val="28"/>
        </w:rPr>
        <w:t xml:space="preserve"> до образования Китайско</w:t>
      </w:r>
      <w:r w:rsidR="00F337F5">
        <w:rPr>
          <w:rFonts w:ascii="Times New Roman" w:hAnsi="Times New Roman" w:cs="Times New Roman"/>
          <w:sz w:val="28"/>
          <w:szCs w:val="28"/>
        </w:rPr>
        <w:t>й Народной Республики в 1949 году. Данный труд</w:t>
      </w:r>
      <w:r w:rsidR="00F337F5" w:rsidRPr="00F337F5">
        <w:rPr>
          <w:rFonts w:ascii="Times New Roman" w:hAnsi="Times New Roman" w:cs="Times New Roman"/>
          <w:sz w:val="28"/>
          <w:szCs w:val="28"/>
        </w:rPr>
        <w:t xml:space="preserve"> посвящен комплексному изучению Китая</w:t>
      </w:r>
      <w:r w:rsidR="00F337F5">
        <w:rPr>
          <w:rFonts w:ascii="Times New Roman" w:hAnsi="Times New Roman" w:cs="Times New Roman"/>
          <w:sz w:val="28"/>
          <w:szCs w:val="28"/>
        </w:rPr>
        <w:t>,</w:t>
      </w:r>
      <w:r w:rsidR="00F337F5" w:rsidRPr="00F337F5">
        <w:rPr>
          <w:rFonts w:ascii="Times New Roman" w:hAnsi="Times New Roman" w:cs="Times New Roman"/>
          <w:sz w:val="28"/>
          <w:szCs w:val="28"/>
        </w:rPr>
        <w:t xml:space="preserve"> </w:t>
      </w:r>
      <w:r w:rsidR="00F337F5">
        <w:rPr>
          <w:rFonts w:ascii="Times New Roman" w:hAnsi="Times New Roman" w:cs="Times New Roman"/>
          <w:sz w:val="28"/>
          <w:szCs w:val="28"/>
        </w:rPr>
        <w:t xml:space="preserve">затрагивающему аспекты </w:t>
      </w:r>
      <w:r w:rsidR="00F337F5" w:rsidRPr="00F337F5">
        <w:rPr>
          <w:rFonts w:ascii="Times New Roman" w:hAnsi="Times New Roman" w:cs="Times New Roman"/>
          <w:sz w:val="28"/>
          <w:szCs w:val="28"/>
        </w:rPr>
        <w:t xml:space="preserve">политической </w:t>
      </w:r>
      <w:r w:rsidR="00F337F5">
        <w:rPr>
          <w:rFonts w:ascii="Times New Roman" w:hAnsi="Times New Roman" w:cs="Times New Roman"/>
          <w:sz w:val="28"/>
          <w:szCs w:val="28"/>
        </w:rPr>
        <w:t xml:space="preserve">и экономической </w:t>
      </w:r>
      <w:r w:rsidR="00F337F5" w:rsidRPr="00F337F5">
        <w:rPr>
          <w:rFonts w:ascii="Times New Roman" w:hAnsi="Times New Roman" w:cs="Times New Roman"/>
          <w:sz w:val="28"/>
          <w:szCs w:val="28"/>
        </w:rPr>
        <w:t>истории, военной истории, истори</w:t>
      </w:r>
      <w:r w:rsidR="00F337F5">
        <w:rPr>
          <w:rFonts w:ascii="Times New Roman" w:hAnsi="Times New Roman" w:cs="Times New Roman"/>
          <w:sz w:val="28"/>
          <w:szCs w:val="28"/>
        </w:rPr>
        <w:t>и</w:t>
      </w:r>
      <w:r w:rsidR="00F337F5" w:rsidRPr="00F337F5">
        <w:rPr>
          <w:rFonts w:ascii="Times New Roman" w:hAnsi="Times New Roman" w:cs="Times New Roman"/>
          <w:sz w:val="28"/>
          <w:szCs w:val="28"/>
        </w:rPr>
        <w:t xml:space="preserve"> дипломатии и внешней по</w:t>
      </w:r>
      <w:r w:rsidR="00F337F5">
        <w:rPr>
          <w:rFonts w:ascii="Times New Roman" w:hAnsi="Times New Roman" w:cs="Times New Roman"/>
          <w:sz w:val="28"/>
          <w:szCs w:val="28"/>
        </w:rPr>
        <w:t>литики Китайской Республики.</w:t>
      </w:r>
      <w:r w:rsidR="00F337F5" w:rsidRPr="00F337F5">
        <w:rPr>
          <w:rFonts w:ascii="Times New Roman" w:hAnsi="Times New Roman" w:cs="Times New Roman"/>
          <w:sz w:val="28"/>
          <w:szCs w:val="28"/>
        </w:rPr>
        <w:t xml:space="preserve"> </w:t>
      </w:r>
      <w:r w:rsidR="00F337F5">
        <w:rPr>
          <w:rFonts w:ascii="Times New Roman" w:hAnsi="Times New Roman" w:cs="Times New Roman"/>
          <w:sz w:val="28"/>
          <w:szCs w:val="28"/>
        </w:rPr>
        <w:t xml:space="preserve"> </w:t>
      </w:r>
      <w:r w:rsidRPr="00A50F7D">
        <w:rPr>
          <w:rFonts w:ascii="Times New Roman" w:eastAsia="Times New Roman" w:hAnsi="Times New Roman" w:cs="Times New Roman"/>
          <w:sz w:val="28"/>
          <w:szCs w:val="28"/>
          <w:lang w:eastAsia="ru-RU"/>
        </w:rPr>
        <w:t xml:space="preserve">Лекции историка Г.С. Кара-Мурзы «Колониальный режим в Маньчжоу-Го. Национальный гнёт» (1944 г.) посвящены описанию </w:t>
      </w:r>
      <w:r w:rsidRPr="00A50F7D">
        <w:rPr>
          <w:rFonts w:ascii="Times New Roman" w:eastAsia="Times New Roman" w:hAnsi="Times New Roman" w:cs="Times New Roman"/>
          <w:sz w:val="28"/>
          <w:szCs w:val="28"/>
          <w:shd w:val="clear" w:color="auto" w:fill="FFFFFF"/>
          <w:lang w:eastAsia="ru-RU"/>
        </w:rPr>
        <w:t xml:space="preserve">общей социально-политической обстановки в Маньчжоу-Го, анализу особенностей японской национальной политики в отношении коренного населения захваченной территории и национальных меньшинств. В работе «Политика Японии в Маньчжурии. </w:t>
      </w:r>
      <w:r w:rsidRPr="00A50F7D">
        <w:rPr>
          <w:rFonts w:ascii="Times New Roman" w:eastAsiaTheme="minorHAnsi" w:hAnsi="Times New Roman" w:cs="Times New Roman"/>
          <w:sz w:val="28"/>
          <w:szCs w:val="28"/>
          <w:shd w:val="clear" w:color="auto" w:fill="FFFFFF"/>
          <w:lang w:eastAsia="en-US"/>
        </w:rPr>
        <w:t>1931</w:t>
      </w:r>
      <w:r w:rsidR="00BD511D" w:rsidRPr="00BD511D">
        <w:rPr>
          <w:rFonts w:ascii="Times New Roman" w:eastAsiaTheme="minorHAnsi" w:hAnsi="Times New Roman" w:cs="Times New Roman"/>
          <w:sz w:val="28"/>
          <w:szCs w:val="28"/>
          <w:shd w:val="clear" w:color="auto" w:fill="FFFFFF"/>
          <w:lang w:eastAsia="en-US"/>
        </w:rPr>
        <w:t xml:space="preserve"> </w:t>
      </w:r>
      <w:r w:rsidRPr="00A50F7D">
        <w:rPr>
          <w:rFonts w:ascii="Times New Roman" w:hAnsi="Times New Roman" w:cs="Times New Roman"/>
          <w:sz w:val="28"/>
          <w:szCs w:val="28"/>
        </w:rPr>
        <w:t>–</w:t>
      </w:r>
      <w:r w:rsidR="00BD511D" w:rsidRPr="00BD511D">
        <w:rPr>
          <w:rFonts w:ascii="Times New Roman" w:hAnsi="Times New Roman" w:cs="Times New Roman"/>
          <w:sz w:val="28"/>
          <w:szCs w:val="28"/>
        </w:rPr>
        <w:t xml:space="preserve"> </w:t>
      </w:r>
      <w:bookmarkStart w:id="0" w:name="_GoBack"/>
      <w:bookmarkEnd w:id="0"/>
      <w:r w:rsidRPr="00A50F7D">
        <w:rPr>
          <w:rFonts w:ascii="Times New Roman" w:eastAsiaTheme="minorHAnsi" w:hAnsi="Times New Roman" w:cs="Times New Roman"/>
          <w:sz w:val="28"/>
          <w:szCs w:val="28"/>
          <w:shd w:val="clear" w:color="auto" w:fill="FFFFFF"/>
          <w:lang w:eastAsia="en-US"/>
        </w:rPr>
        <w:t>1945</w:t>
      </w:r>
      <w:r w:rsidRPr="00A50F7D">
        <w:rPr>
          <w:rFonts w:ascii="Times New Roman" w:eastAsia="Times New Roman" w:hAnsi="Times New Roman" w:cs="Times New Roman"/>
          <w:sz w:val="28"/>
          <w:szCs w:val="28"/>
          <w:shd w:val="clear" w:color="auto" w:fill="FFFFFF"/>
          <w:lang w:eastAsia="ru-RU"/>
        </w:rPr>
        <w:t>» Г.Ф.</w:t>
      </w:r>
      <w:r w:rsidRPr="00A50F7D">
        <w:rPr>
          <w:rFonts w:ascii="Times New Roman" w:hAnsi="Times New Roman" w:cs="Times New Roman"/>
          <w:spacing w:val="-4"/>
          <w:sz w:val="28"/>
          <w:szCs w:val="28"/>
        </w:rPr>
        <w:t> </w:t>
      </w:r>
      <w:r w:rsidRPr="00A50F7D">
        <w:rPr>
          <w:rFonts w:ascii="Times New Roman" w:eastAsia="Times New Roman" w:hAnsi="Times New Roman" w:cs="Times New Roman"/>
          <w:sz w:val="28"/>
          <w:szCs w:val="28"/>
          <w:shd w:val="clear" w:color="auto" w:fill="FFFFFF"/>
          <w:lang w:eastAsia="ru-RU"/>
        </w:rPr>
        <w:t xml:space="preserve">Захарова </w:t>
      </w:r>
      <w:r w:rsidRPr="00A50F7D">
        <w:rPr>
          <w:rFonts w:ascii="Times New Roman" w:eastAsia="Times New Roman" w:hAnsi="Times New Roman" w:cs="Times New Roman"/>
          <w:color w:val="000000"/>
          <w:sz w:val="28"/>
          <w:szCs w:val="28"/>
          <w:shd w:val="clear" w:color="auto" w:fill="FFFFFF"/>
          <w:lang w:eastAsia="ru-RU"/>
        </w:rPr>
        <w:t>рассматривает проблему оккупации северо-восточного Китая, раскрывая различные аспекты колониальной политики Японии.</w:t>
      </w:r>
      <w:r w:rsidR="00BF498E">
        <w:rPr>
          <w:rFonts w:ascii="Times New Roman" w:eastAsia="Times New Roman" w:hAnsi="Times New Roman" w:cs="Times New Roman"/>
          <w:color w:val="000000"/>
          <w:sz w:val="28"/>
          <w:szCs w:val="28"/>
          <w:shd w:val="clear" w:color="auto" w:fill="FFFFFF"/>
          <w:lang w:eastAsia="ru-RU"/>
        </w:rPr>
        <w:t xml:space="preserve"> </w:t>
      </w:r>
    </w:p>
    <w:p w:rsidR="00B37F10" w:rsidRDefault="00A50F7D" w:rsidP="00864571">
      <w:pPr>
        <w:spacing w:line="360" w:lineRule="auto"/>
        <w:ind w:firstLine="567"/>
        <w:contextualSpacing/>
        <w:rPr>
          <w:rFonts w:ascii="Times New Roman" w:hAnsi="Times New Roman" w:cs="Times New Roman"/>
          <w:sz w:val="28"/>
          <w:szCs w:val="28"/>
          <w:lang w:eastAsia="zh-CN"/>
        </w:rPr>
      </w:pPr>
      <w:r w:rsidRPr="000633D0">
        <w:rPr>
          <w:rFonts w:ascii="Times New Roman" w:hAnsi="Times New Roman" w:cs="Times New Roman"/>
          <w:sz w:val="28"/>
          <w:szCs w:val="28"/>
          <w:lang w:eastAsia="zh-CN"/>
        </w:rPr>
        <w:lastRenderedPageBreak/>
        <w:t>Научно-исследовательская литература представлена докторской диссертацией М.В Кротовой «СССР и российская эмиграция в Ман</w:t>
      </w:r>
      <w:r w:rsidR="00B37F10" w:rsidRPr="000633D0">
        <w:rPr>
          <w:rFonts w:ascii="Times New Roman" w:hAnsi="Times New Roman" w:cs="Times New Roman"/>
          <w:sz w:val="28"/>
          <w:szCs w:val="28"/>
          <w:lang w:eastAsia="zh-CN"/>
        </w:rPr>
        <w:t xml:space="preserve">ьчжурии (1920-е – 1950-е гг.)», </w:t>
      </w:r>
      <w:r w:rsidR="00BF498E" w:rsidRPr="000633D0">
        <w:rPr>
          <w:rFonts w:ascii="Times New Roman" w:hAnsi="Times New Roman" w:cs="Times New Roman"/>
          <w:sz w:val="28"/>
          <w:szCs w:val="28"/>
          <w:lang w:eastAsia="zh-CN"/>
        </w:rPr>
        <w:t xml:space="preserve">в которой </w:t>
      </w:r>
      <w:r w:rsidRPr="000633D0">
        <w:rPr>
          <w:rFonts w:ascii="Times New Roman" w:hAnsi="Times New Roman" w:cs="Times New Roman"/>
          <w:sz w:val="28"/>
          <w:szCs w:val="28"/>
          <w:lang w:eastAsia="zh-CN"/>
        </w:rPr>
        <w:t>автор исследует проблемы советско-китайских отношений на примере межд</w:t>
      </w:r>
      <w:r w:rsidR="00BF498E" w:rsidRPr="000633D0">
        <w:rPr>
          <w:rFonts w:ascii="Times New Roman" w:hAnsi="Times New Roman" w:cs="Times New Roman"/>
          <w:sz w:val="28"/>
          <w:szCs w:val="28"/>
          <w:lang w:eastAsia="zh-CN"/>
        </w:rPr>
        <w:t>ународно-правового статуса КВЖД;</w:t>
      </w:r>
      <w:r w:rsidR="00BF498E">
        <w:rPr>
          <w:rFonts w:ascii="Times New Roman" w:hAnsi="Times New Roman" w:cs="Times New Roman"/>
          <w:sz w:val="28"/>
          <w:szCs w:val="28"/>
          <w:lang w:eastAsia="zh-CN"/>
        </w:rPr>
        <w:t xml:space="preserve"> и</w:t>
      </w:r>
      <w:r w:rsidR="00B37F10">
        <w:rPr>
          <w:rFonts w:ascii="Times New Roman" w:hAnsi="Times New Roman" w:cs="Times New Roman"/>
          <w:sz w:val="28"/>
          <w:szCs w:val="28"/>
          <w:lang w:eastAsia="zh-CN"/>
        </w:rPr>
        <w:t xml:space="preserve">  магистерской диссертацией</w:t>
      </w:r>
      <w:r w:rsidR="00BF498E">
        <w:rPr>
          <w:rFonts w:ascii="Times New Roman" w:hAnsi="Times New Roman" w:cs="Times New Roman"/>
          <w:sz w:val="28"/>
          <w:szCs w:val="28"/>
          <w:lang w:eastAsia="zh-CN"/>
        </w:rPr>
        <w:t xml:space="preserve"> </w:t>
      </w:r>
      <w:r w:rsidR="00B37F10" w:rsidRPr="00495A6A">
        <w:rPr>
          <w:rFonts w:ascii="Times New Roman" w:hAnsi="Times New Roman" w:cs="Times New Roman"/>
          <w:sz w:val="28"/>
          <w:szCs w:val="28"/>
        </w:rPr>
        <w:t>Дуань Юнфу</w:t>
      </w:r>
      <w:r w:rsidR="00B37F10">
        <w:rPr>
          <w:rFonts w:ascii="Times New Roman" w:hAnsi="Times New Roman" w:cs="Times New Roman"/>
          <w:sz w:val="28"/>
          <w:szCs w:val="28"/>
        </w:rPr>
        <w:t xml:space="preserve"> «</w:t>
      </w:r>
      <w:r w:rsidR="00B37F10">
        <w:rPr>
          <w:rFonts w:ascii="Times New Roman" w:hAnsi="Times New Roman" w:cs="Times New Roman"/>
          <w:sz w:val="28"/>
          <w:szCs w:val="28"/>
          <w:lang w:eastAsia="zh-CN"/>
        </w:rPr>
        <w:t xml:space="preserve">О политике США относительно марионеточного государства Маньчжоу-Го </w:t>
      </w:r>
      <w:r w:rsidR="00B37F10" w:rsidRPr="00495A6A">
        <w:rPr>
          <w:rFonts w:ascii="Times New Roman" w:hAnsi="Times New Roman" w:cs="Times New Roman"/>
          <w:sz w:val="28"/>
          <w:szCs w:val="28"/>
          <w:lang w:eastAsia="zh-CN"/>
        </w:rPr>
        <w:t>(1931</w:t>
      </w:r>
      <w:r w:rsidR="0069220F" w:rsidRPr="000633D0">
        <w:rPr>
          <w:rFonts w:ascii="Times New Roman" w:hAnsi="Times New Roman" w:cs="Times New Roman"/>
          <w:sz w:val="28"/>
          <w:szCs w:val="28"/>
          <w:lang w:eastAsia="zh-CN"/>
        </w:rPr>
        <w:t> </w:t>
      </w:r>
      <w:r w:rsidR="00B37F10" w:rsidRPr="00495A6A">
        <w:rPr>
          <w:rFonts w:ascii="Times New Roman" w:hAnsi="Times New Roman" w:cs="Times New Roman"/>
          <w:sz w:val="28"/>
          <w:szCs w:val="28"/>
          <w:lang w:eastAsia="zh-CN"/>
        </w:rPr>
        <w:t>–</w:t>
      </w:r>
      <w:r w:rsidR="0069220F" w:rsidRPr="000633D0">
        <w:rPr>
          <w:rFonts w:ascii="Times New Roman" w:hAnsi="Times New Roman" w:cs="Times New Roman"/>
          <w:sz w:val="28"/>
          <w:szCs w:val="28"/>
          <w:lang w:eastAsia="zh-CN"/>
        </w:rPr>
        <w:t> </w:t>
      </w:r>
      <w:r w:rsidR="00B37F10" w:rsidRPr="00495A6A">
        <w:rPr>
          <w:rFonts w:ascii="Times New Roman" w:hAnsi="Times New Roman" w:cs="Times New Roman"/>
          <w:sz w:val="28"/>
          <w:szCs w:val="28"/>
          <w:lang w:eastAsia="zh-CN"/>
        </w:rPr>
        <w:t>1941</w:t>
      </w:r>
      <w:r w:rsidR="00B37F10">
        <w:rPr>
          <w:rFonts w:ascii="Times New Roman" w:hAnsi="Times New Roman" w:cs="Times New Roman"/>
          <w:sz w:val="28"/>
          <w:szCs w:val="28"/>
          <w:lang w:eastAsia="zh-CN"/>
        </w:rPr>
        <w:t xml:space="preserve">)», </w:t>
      </w:r>
      <w:r w:rsidR="00A57656">
        <w:rPr>
          <w:rFonts w:ascii="Times New Roman" w:hAnsi="Times New Roman" w:cs="Times New Roman"/>
          <w:sz w:val="28"/>
          <w:szCs w:val="28"/>
          <w:lang w:eastAsia="zh-CN"/>
        </w:rPr>
        <w:t xml:space="preserve">где </w:t>
      </w:r>
      <w:r w:rsidR="008677FF">
        <w:rPr>
          <w:rFonts w:ascii="Times New Roman" w:hAnsi="Times New Roman" w:cs="Times New Roman"/>
          <w:sz w:val="28"/>
          <w:szCs w:val="28"/>
          <w:lang w:eastAsia="zh-CN"/>
        </w:rPr>
        <w:t xml:space="preserve">подробно </w:t>
      </w:r>
      <w:r w:rsidR="00864571">
        <w:rPr>
          <w:rFonts w:ascii="Times New Roman" w:hAnsi="Times New Roman" w:cs="Times New Roman"/>
          <w:sz w:val="28"/>
          <w:szCs w:val="28"/>
          <w:lang w:eastAsia="zh-CN"/>
        </w:rPr>
        <w:t>рассматривается</w:t>
      </w:r>
      <w:r w:rsidR="008677FF">
        <w:rPr>
          <w:rFonts w:ascii="Times New Roman" w:hAnsi="Times New Roman" w:cs="Times New Roman"/>
          <w:sz w:val="28"/>
          <w:szCs w:val="28"/>
          <w:lang w:eastAsia="zh-CN"/>
        </w:rPr>
        <w:t xml:space="preserve"> </w:t>
      </w:r>
      <w:r w:rsidR="00864571">
        <w:rPr>
          <w:rFonts w:ascii="Times New Roman" w:hAnsi="Times New Roman" w:cs="Times New Roman"/>
          <w:sz w:val="28"/>
          <w:szCs w:val="28"/>
          <w:lang w:eastAsia="zh-CN"/>
        </w:rPr>
        <w:t>внешняя политика США: Доктрина Стимсона, смена президентов и их переоценка взглядов на китайско-японский конфликт, а также экономические аспект</w:t>
      </w:r>
      <w:r w:rsidR="00EC6986">
        <w:rPr>
          <w:rFonts w:ascii="Times New Roman" w:hAnsi="Times New Roman" w:cs="Times New Roman"/>
          <w:sz w:val="28"/>
          <w:szCs w:val="28"/>
          <w:lang w:eastAsia="zh-CN"/>
        </w:rPr>
        <w:t xml:space="preserve">ы, связанные с функционированием американских предприятий в Маньчжоу-Го.  </w:t>
      </w:r>
    </w:p>
    <w:p w:rsidR="00A50F7D" w:rsidRPr="00A50F7D" w:rsidRDefault="00A50F7D" w:rsidP="00A50F7D">
      <w:pPr>
        <w:spacing w:line="360" w:lineRule="auto"/>
        <w:ind w:firstLine="567"/>
        <w:contextualSpacing/>
        <w:rPr>
          <w:rFonts w:ascii="Times New Roman" w:eastAsiaTheme="minorHAnsi" w:hAnsi="Times New Roman" w:cs="Times New Roman"/>
          <w:sz w:val="28"/>
          <w:szCs w:val="28"/>
          <w:lang w:eastAsia="zh-CN"/>
        </w:rPr>
      </w:pPr>
      <w:r w:rsidRPr="00A50F7D">
        <w:rPr>
          <w:rFonts w:ascii="Times New Roman" w:eastAsia="Times New Roman" w:hAnsi="Times New Roman" w:cs="Times New Roman"/>
          <w:spacing w:val="-4"/>
          <w:sz w:val="28"/>
          <w:szCs w:val="28"/>
          <w:lang w:eastAsia="en-US"/>
        </w:rPr>
        <w:t xml:space="preserve">Учебная литература представлена учебным пособием «История Японии» (отв. ред. А.Е. Жуков) в двух томах, где представлено развитие этой страны с 1898 года, когда она «ступила на путь превращения в современное государство», по 1998 год. </w:t>
      </w:r>
    </w:p>
    <w:p w:rsidR="00A50F7D" w:rsidRPr="00A50F7D" w:rsidRDefault="00A50F7D" w:rsidP="00A50F7D">
      <w:pPr>
        <w:spacing w:line="360" w:lineRule="auto"/>
        <w:ind w:firstLine="567"/>
        <w:contextualSpacing/>
        <w:rPr>
          <w:rFonts w:ascii="Times New Roman" w:eastAsia="Times New Roman" w:hAnsi="Times New Roman" w:cs="Times New Roman"/>
          <w:sz w:val="28"/>
          <w:szCs w:val="28"/>
          <w:lang w:eastAsia="ru-RU"/>
        </w:rPr>
      </w:pPr>
      <w:r w:rsidRPr="00A50F7D">
        <w:rPr>
          <w:rFonts w:ascii="Times New Roman" w:eastAsia="Times New Roman" w:hAnsi="Times New Roman" w:cs="Times New Roman"/>
          <w:sz w:val="28"/>
          <w:szCs w:val="28"/>
          <w:lang w:eastAsia="ru-RU"/>
        </w:rPr>
        <w:t>Иностранная литература представлена: материалами тринадцатого тома коллективной монографии британских ученых «</w:t>
      </w:r>
      <w:r w:rsidRPr="00A50F7D">
        <w:rPr>
          <w:rFonts w:ascii="Times New Roman" w:eastAsia="Times New Roman" w:hAnsi="Times New Roman" w:cs="Times New Roman"/>
          <w:sz w:val="28"/>
          <w:szCs w:val="28"/>
          <w:lang w:val="en-US" w:eastAsia="ru-RU"/>
        </w:rPr>
        <w:t>The</w:t>
      </w:r>
      <w:r w:rsidRPr="00A50F7D">
        <w:rPr>
          <w:rFonts w:ascii="Times New Roman" w:eastAsia="Times New Roman" w:hAnsi="Times New Roman" w:cs="Times New Roman"/>
          <w:sz w:val="28"/>
          <w:szCs w:val="28"/>
          <w:lang w:eastAsia="ru-RU"/>
        </w:rPr>
        <w:t xml:space="preserve"> </w:t>
      </w:r>
      <w:r w:rsidRPr="00A50F7D">
        <w:rPr>
          <w:rFonts w:ascii="Times New Roman" w:eastAsia="Times New Roman" w:hAnsi="Times New Roman" w:cs="Times New Roman"/>
          <w:sz w:val="28"/>
          <w:szCs w:val="28"/>
          <w:lang w:val="en-US" w:eastAsia="ru-RU"/>
        </w:rPr>
        <w:t>Cambridge</w:t>
      </w:r>
      <w:r w:rsidRPr="00A50F7D">
        <w:rPr>
          <w:rFonts w:ascii="Times New Roman" w:eastAsia="Times New Roman" w:hAnsi="Times New Roman" w:cs="Times New Roman"/>
          <w:sz w:val="28"/>
          <w:szCs w:val="28"/>
          <w:lang w:eastAsia="ru-RU"/>
        </w:rPr>
        <w:t xml:space="preserve"> </w:t>
      </w:r>
      <w:r w:rsidRPr="00A50F7D">
        <w:rPr>
          <w:rFonts w:ascii="Times New Roman" w:eastAsia="Times New Roman" w:hAnsi="Times New Roman" w:cs="Times New Roman"/>
          <w:sz w:val="28"/>
          <w:szCs w:val="28"/>
          <w:lang w:val="en-US" w:eastAsia="ru-RU"/>
        </w:rPr>
        <w:t>History</w:t>
      </w:r>
      <w:r w:rsidRPr="00A50F7D">
        <w:rPr>
          <w:rFonts w:ascii="Times New Roman" w:eastAsia="Times New Roman" w:hAnsi="Times New Roman" w:cs="Times New Roman"/>
          <w:sz w:val="28"/>
          <w:szCs w:val="28"/>
          <w:lang w:eastAsia="zh-CN"/>
        </w:rPr>
        <w:t xml:space="preserve"> </w:t>
      </w:r>
      <w:r w:rsidRPr="00A50F7D">
        <w:rPr>
          <w:rFonts w:ascii="Times New Roman" w:eastAsia="Times New Roman" w:hAnsi="Times New Roman" w:cs="Times New Roman"/>
          <w:sz w:val="28"/>
          <w:szCs w:val="28"/>
          <w:lang w:val="en-US" w:eastAsia="ru-RU"/>
        </w:rPr>
        <w:t>of</w:t>
      </w:r>
      <w:r w:rsidRPr="00A50F7D">
        <w:rPr>
          <w:rFonts w:ascii="Times New Roman" w:eastAsia="Times New Roman" w:hAnsi="Times New Roman" w:cs="Times New Roman"/>
          <w:sz w:val="28"/>
          <w:szCs w:val="28"/>
          <w:lang w:eastAsia="ru-RU"/>
        </w:rPr>
        <w:t xml:space="preserve"> </w:t>
      </w:r>
      <w:r w:rsidRPr="00A50F7D">
        <w:rPr>
          <w:rFonts w:ascii="Times New Roman" w:eastAsia="Times New Roman" w:hAnsi="Times New Roman" w:cs="Times New Roman"/>
          <w:sz w:val="28"/>
          <w:szCs w:val="28"/>
          <w:lang w:val="en-US" w:eastAsia="ru-RU"/>
        </w:rPr>
        <w:t>China</w:t>
      </w:r>
      <w:r w:rsidRPr="00A50F7D">
        <w:rPr>
          <w:rFonts w:ascii="Times New Roman" w:eastAsia="Times New Roman" w:hAnsi="Times New Roman" w:cs="Times New Roman"/>
          <w:sz w:val="28"/>
          <w:szCs w:val="28"/>
          <w:lang w:eastAsia="ru-RU"/>
        </w:rPr>
        <w:t>», в котором дается подробное описание Китая 1912</w:t>
      </w:r>
      <w:r w:rsidR="00883550">
        <w:rPr>
          <w:rFonts w:ascii="Times New Roman" w:eastAsia="Times New Roman" w:hAnsi="Times New Roman" w:cs="Times New Roman"/>
          <w:sz w:val="28"/>
          <w:szCs w:val="28"/>
          <w:lang w:eastAsia="ru-RU"/>
        </w:rPr>
        <w:t> </w:t>
      </w:r>
      <w:r w:rsidRPr="00A50F7D">
        <w:rPr>
          <w:rFonts w:ascii="Times New Roman" w:eastAsia="Times New Roman" w:hAnsi="Times New Roman" w:cs="Times New Roman"/>
          <w:sz w:val="28"/>
          <w:szCs w:val="28"/>
          <w:lang w:eastAsia="ru-RU"/>
        </w:rPr>
        <w:t>–</w:t>
      </w:r>
      <w:r w:rsidR="00883550">
        <w:rPr>
          <w:rFonts w:ascii="Times New Roman" w:eastAsia="Times New Roman" w:hAnsi="Times New Roman" w:cs="Times New Roman"/>
          <w:sz w:val="28"/>
          <w:szCs w:val="28"/>
          <w:lang w:eastAsia="ru-RU"/>
        </w:rPr>
        <w:t> </w:t>
      </w:r>
      <w:r w:rsidRPr="00A50F7D">
        <w:rPr>
          <w:rFonts w:ascii="Times New Roman" w:eastAsia="Times New Roman" w:hAnsi="Times New Roman" w:cs="Times New Roman"/>
          <w:sz w:val="28"/>
          <w:szCs w:val="28"/>
          <w:lang w:eastAsia="ru-RU"/>
        </w:rPr>
        <w:t xml:space="preserve">1949 годов, отражены </w:t>
      </w:r>
      <w:r w:rsidR="00185D5A">
        <w:rPr>
          <w:rFonts w:ascii="Times New Roman" w:eastAsia="Times New Roman" w:hAnsi="Times New Roman" w:cs="Times New Roman"/>
          <w:sz w:val="28"/>
          <w:szCs w:val="28"/>
          <w:lang w:eastAsia="ru-RU"/>
        </w:rPr>
        <w:t xml:space="preserve">различные аспекты политических, </w:t>
      </w:r>
      <w:r w:rsidRPr="00A50F7D">
        <w:rPr>
          <w:rFonts w:ascii="Times New Roman" w:eastAsia="Times New Roman" w:hAnsi="Times New Roman" w:cs="Times New Roman"/>
          <w:sz w:val="28"/>
          <w:szCs w:val="28"/>
          <w:lang w:eastAsia="ru-RU"/>
        </w:rPr>
        <w:t>экономических, дипломатических отношений Китая со странами Европы, Японией, США и СССР; шестым томом «</w:t>
      </w:r>
      <w:r w:rsidRPr="00A50F7D">
        <w:rPr>
          <w:rFonts w:ascii="Times New Roman" w:eastAsia="Times New Roman" w:hAnsi="Times New Roman" w:cs="Times New Roman"/>
          <w:sz w:val="28"/>
          <w:szCs w:val="28"/>
          <w:lang w:val="en-US" w:eastAsia="ru-RU"/>
        </w:rPr>
        <w:t>The</w:t>
      </w:r>
      <w:r w:rsidRPr="00A50F7D">
        <w:rPr>
          <w:rFonts w:ascii="Times New Roman" w:eastAsia="Times New Roman" w:hAnsi="Times New Roman" w:cs="Times New Roman"/>
          <w:sz w:val="28"/>
          <w:szCs w:val="28"/>
          <w:lang w:eastAsia="ru-RU"/>
        </w:rPr>
        <w:t xml:space="preserve"> </w:t>
      </w:r>
      <w:r w:rsidRPr="00A50F7D">
        <w:rPr>
          <w:rFonts w:ascii="Times New Roman" w:eastAsia="Times New Roman" w:hAnsi="Times New Roman" w:cs="Times New Roman"/>
          <w:sz w:val="28"/>
          <w:szCs w:val="28"/>
          <w:lang w:val="en-US" w:eastAsia="ru-RU"/>
        </w:rPr>
        <w:t>Cambridge</w:t>
      </w:r>
      <w:r w:rsidRPr="00A50F7D">
        <w:rPr>
          <w:rFonts w:ascii="Times New Roman" w:eastAsia="Times New Roman" w:hAnsi="Times New Roman" w:cs="Times New Roman"/>
          <w:sz w:val="28"/>
          <w:szCs w:val="28"/>
          <w:lang w:eastAsia="ru-RU"/>
        </w:rPr>
        <w:t xml:space="preserve"> </w:t>
      </w:r>
      <w:r w:rsidRPr="00A50F7D">
        <w:rPr>
          <w:rFonts w:ascii="Times New Roman" w:eastAsia="Times New Roman" w:hAnsi="Times New Roman" w:cs="Times New Roman"/>
          <w:sz w:val="28"/>
          <w:szCs w:val="28"/>
          <w:lang w:val="en-US" w:eastAsia="ru-RU"/>
        </w:rPr>
        <w:t>History</w:t>
      </w:r>
      <w:r w:rsidRPr="00A50F7D">
        <w:rPr>
          <w:rFonts w:ascii="Times New Roman" w:eastAsia="Times New Roman" w:hAnsi="Times New Roman" w:cs="Times New Roman"/>
          <w:sz w:val="28"/>
          <w:szCs w:val="28"/>
          <w:lang w:eastAsia="zh-CN"/>
        </w:rPr>
        <w:t xml:space="preserve"> </w:t>
      </w:r>
      <w:r w:rsidRPr="00A50F7D">
        <w:rPr>
          <w:rFonts w:ascii="Times New Roman" w:eastAsia="Times New Roman" w:hAnsi="Times New Roman" w:cs="Times New Roman"/>
          <w:sz w:val="28"/>
          <w:szCs w:val="28"/>
          <w:lang w:val="en-US" w:eastAsia="ru-RU"/>
        </w:rPr>
        <w:t>of</w:t>
      </w:r>
      <w:r w:rsidRPr="00A50F7D">
        <w:rPr>
          <w:rFonts w:ascii="Times New Roman" w:eastAsia="Times New Roman" w:hAnsi="Times New Roman" w:cs="Times New Roman"/>
          <w:sz w:val="28"/>
          <w:szCs w:val="28"/>
          <w:lang w:eastAsia="ru-RU"/>
        </w:rPr>
        <w:t xml:space="preserve"> </w:t>
      </w:r>
      <w:r w:rsidRPr="00A50F7D">
        <w:rPr>
          <w:rFonts w:ascii="Times New Roman" w:eastAsia="Times New Roman" w:hAnsi="Times New Roman" w:cs="Times New Roman"/>
          <w:sz w:val="28"/>
          <w:szCs w:val="28"/>
          <w:lang w:val="en-US" w:eastAsia="ru-RU"/>
        </w:rPr>
        <w:t>Japan</w:t>
      </w:r>
      <w:r w:rsidRPr="00A50F7D">
        <w:rPr>
          <w:rFonts w:ascii="Times New Roman" w:eastAsia="Times New Roman" w:hAnsi="Times New Roman" w:cs="Times New Roman"/>
          <w:sz w:val="28"/>
          <w:szCs w:val="28"/>
          <w:lang w:eastAsia="ru-RU"/>
        </w:rPr>
        <w:t>», который  охватывает весь период двадцатого века и анализирует внутреннюю политику, экономическое развитие и внешние связи Японии, делая основной упор на территориальную экспансию и расширение влияния этого государства на азиатском континенте.</w:t>
      </w:r>
    </w:p>
    <w:p w:rsidR="00A50F7D" w:rsidRPr="008933E7" w:rsidRDefault="00A50F7D" w:rsidP="00A50F7D">
      <w:pPr>
        <w:spacing w:line="360" w:lineRule="auto"/>
        <w:rPr>
          <w:rFonts w:ascii="Times New Roman" w:eastAsia="SimSun" w:hAnsi="Times New Roman" w:cs="Times New Roman"/>
          <w:sz w:val="28"/>
          <w:szCs w:val="28"/>
          <w:lang w:eastAsia="zh-CN"/>
        </w:rPr>
      </w:pPr>
      <w:r w:rsidRPr="00F26894">
        <w:rPr>
          <w:rFonts w:ascii="Times New Roman" w:hAnsi="Times New Roman" w:cs="Times New Roman"/>
          <w:sz w:val="28"/>
          <w:szCs w:val="28"/>
        </w:rPr>
        <w:t xml:space="preserve">Периодика представлена </w:t>
      </w:r>
      <w:r w:rsidR="00C74388" w:rsidRPr="00F26894">
        <w:rPr>
          <w:rFonts w:ascii="Times New Roman" w:hAnsi="Times New Roman" w:cs="Times New Roman"/>
          <w:sz w:val="28"/>
          <w:szCs w:val="28"/>
        </w:rPr>
        <w:t xml:space="preserve">двумя </w:t>
      </w:r>
      <w:r w:rsidRPr="00F26894">
        <w:rPr>
          <w:rFonts w:ascii="Times New Roman" w:hAnsi="Times New Roman" w:cs="Times New Roman"/>
          <w:sz w:val="28"/>
          <w:szCs w:val="28"/>
        </w:rPr>
        <w:t xml:space="preserve">статьями </w:t>
      </w:r>
      <w:r w:rsidR="00C74388" w:rsidRPr="00F26894">
        <w:rPr>
          <w:rFonts w:ascii="Times New Roman" w:hAnsi="Times New Roman" w:cs="Times New Roman"/>
          <w:sz w:val="28"/>
          <w:szCs w:val="28"/>
        </w:rPr>
        <w:t xml:space="preserve">зарубежных авторов </w:t>
      </w:r>
      <w:r w:rsidRPr="00F26894">
        <w:rPr>
          <w:rFonts w:ascii="Times New Roman" w:hAnsi="Times New Roman" w:cs="Times New Roman"/>
          <w:sz w:val="28"/>
          <w:szCs w:val="28"/>
        </w:rPr>
        <w:t xml:space="preserve">– </w:t>
      </w:r>
      <w:r w:rsidR="00C74388" w:rsidRPr="00F26894">
        <w:rPr>
          <w:rFonts w:ascii="Times New Roman" w:hAnsi="Times New Roman" w:cs="Times New Roman"/>
          <w:sz w:val="28"/>
          <w:szCs w:val="28"/>
        </w:rPr>
        <w:t xml:space="preserve">Чжун Фана, </w:t>
      </w:r>
      <w:r w:rsidRPr="00F26894">
        <w:rPr>
          <w:rFonts w:ascii="Times New Roman" w:eastAsia="SimSun" w:hAnsi="Times New Roman" w:cs="Times New Roman"/>
          <w:sz w:val="28"/>
          <w:szCs w:val="28"/>
          <w:lang w:eastAsia="zh-CN"/>
        </w:rPr>
        <w:t xml:space="preserve">профессора кафедры японских исследований Северо-восточного педагогического университета и </w:t>
      </w:r>
      <w:r w:rsidR="000444F9" w:rsidRPr="00F26894">
        <w:rPr>
          <w:rFonts w:ascii="Times New Roman" w:eastAsia="SimSun" w:hAnsi="Times New Roman" w:cs="Times New Roman"/>
          <w:sz w:val="28"/>
          <w:szCs w:val="28"/>
          <w:lang w:eastAsia="zh-CN"/>
        </w:rPr>
        <w:t xml:space="preserve">Сун </w:t>
      </w:r>
      <w:r w:rsidR="000444F9" w:rsidRPr="00F26894">
        <w:rPr>
          <w:rFonts w:ascii="Times New Roman" w:hAnsi="Times New Roman" w:cs="Times New Roman"/>
          <w:sz w:val="28"/>
          <w:szCs w:val="28"/>
          <w:lang w:eastAsia="zh-CN"/>
        </w:rPr>
        <w:t>Ю</w:t>
      </w:r>
      <w:r w:rsidR="0097257C" w:rsidRPr="00F26894">
        <w:rPr>
          <w:rFonts w:ascii="Times New Roman" w:hAnsi="Times New Roman" w:cs="Times New Roman"/>
          <w:sz w:val="28"/>
          <w:szCs w:val="28"/>
        </w:rPr>
        <w:t>ли</w:t>
      </w:r>
      <w:r w:rsidR="008A55C3" w:rsidRPr="00F26894">
        <w:rPr>
          <w:rFonts w:ascii="Times New Roman" w:hAnsi="Times New Roman" w:cs="Times New Roman"/>
          <w:sz w:val="28"/>
          <w:szCs w:val="28"/>
        </w:rPr>
        <w:t>,</w:t>
      </w:r>
      <w:r w:rsidR="008A55C3" w:rsidRPr="00F26894">
        <w:rPr>
          <w:rFonts w:ascii="Times New Roman" w:eastAsia="SimSun" w:hAnsi="Times New Roman" w:cs="Times New Roman"/>
          <w:sz w:val="28"/>
          <w:szCs w:val="28"/>
          <w:lang w:eastAsia="zh-CN"/>
        </w:rPr>
        <w:t xml:space="preserve"> </w:t>
      </w:r>
      <w:r w:rsidR="0097257C" w:rsidRPr="00F26894">
        <w:rPr>
          <w:rFonts w:ascii="Times New Roman" w:eastAsia="SimSun" w:hAnsi="Times New Roman" w:cs="Times New Roman"/>
          <w:sz w:val="28"/>
          <w:szCs w:val="28"/>
          <w:lang w:eastAsia="zh-CN"/>
        </w:rPr>
        <w:t xml:space="preserve">профессора </w:t>
      </w:r>
      <w:r w:rsidRPr="00F26894">
        <w:rPr>
          <w:rFonts w:ascii="Times New Roman" w:eastAsia="SimSun" w:hAnsi="Times New Roman" w:cs="Times New Roman"/>
          <w:sz w:val="28"/>
          <w:szCs w:val="28"/>
          <w:lang w:eastAsia="zh-CN"/>
        </w:rPr>
        <w:t xml:space="preserve">в </w:t>
      </w:r>
      <w:r w:rsidR="0097257C" w:rsidRPr="00F26894">
        <w:rPr>
          <w:rFonts w:ascii="Times New Roman" w:eastAsia="SimSun" w:hAnsi="Times New Roman" w:cs="Times New Roman"/>
          <w:sz w:val="28"/>
          <w:szCs w:val="28"/>
          <w:lang w:eastAsia="zh-CN"/>
        </w:rPr>
        <w:t>Университете Южной Миссисипи</w:t>
      </w:r>
      <w:r w:rsidRPr="00F26894">
        <w:rPr>
          <w:rFonts w:ascii="Times New Roman" w:eastAsia="SimSun" w:hAnsi="Times New Roman" w:cs="Times New Roman"/>
          <w:sz w:val="28"/>
          <w:szCs w:val="28"/>
          <w:lang w:eastAsia="zh-CN"/>
        </w:rPr>
        <w:t xml:space="preserve">. Главные темы в исследованиях Чжун Фана – подробный анализ тех аспектов международных отношений, которые касаются вопроса признания марионеточного государства Маньчжоу-Го; а также изучение </w:t>
      </w:r>
      <w:r w:rsidRPr="00F26894">
        <w:rPr>
          <w:rFonts w:ascii="Times New Roman" w:eastAsia="SimSun" w:hAnsi="Times New Roman" w:cs="Times New Roman"/>
          <w:sz w:val="28"/>
          <w:szCs w:val="28"/>
          <w:lang w:eastAsia="zh-CN"/>
        </w:rPr>
        <w:lastRenderedPageBreak/>
        <w:t xml:space="preserve">законов международного права, в области данного вопроса. В работе </w:t>
      </w:r>
      <w:r w:rsidR="008A55C3" w:rsidRPr="00F26894">
        <w:rPr>
          <w:rFonts w:ascii="Times New Roman" w:eastAsia="SimSun" w:hAnsi="Times New Roman" w:cs="Times New Roman"/>
          <w:sz w:val="28"/>
          <w:szCs w:val="28"/>
          <w:lang w:eastAsia="zh-CN"/>
        </w:rPr>
        <w:t>Сун Юли</w:t>
      </w:r>
      <w:r w:rsidRPr="00F26894">
        <w:rPr>
          <w:rFonts w:ascii="Times New Roman" w:eastAsia="SimSun" w:hAnsi="Times New Roman" w:cs="Times New Roman"/>
          <w:sz w:val="28"/>
          <w:szCs w:val="28"/>
          <w:lang w:eastAsia="zh-CN"/>
        </w:rPr>
        <w:t xml:space="preserve"> рассматрива</w:t>
      </w:r>
      <w:r w:rsidR="008E120B">
        <w:rPr>
          <w:rFonts w:ascii="Times New Roman" w:eastAsia="MS Mincho" w:hAnsi="Times New Roman" w:cs="Times New Roman"/>
          <w:sz w:val="28"/>
          <w:szCs w:val="28"/>
        </w:rPr>
        <w:t>е</w:t>
      </w:r>
      <w:r w:rsidR="0016088F" w:rsidRPr="00F26894">
        <w:rPr>
          <w:rFonts w:ascii="Times New Roman" w:eastAsia="SimSun" w:hAnsi="Times New Roman" w:cs="Times New Roman"/>
          <w:sz w:val="28"/>
          <w:szCs w:val="28"/>
          <w:lang w:eastAsia="zh-CN"/>
        </w:rPr>
        <w:t>тся</w:t>
      </w:r>
      <w:r w:rsidRPr="00F26894">
        <w:rPr>
          <w:rFonts w:ascii="Times New Roman" w:eastAsia="SimSun" w:hAnsi="Times New Roman" w:cs="Times New Roman"/>
          <w:sz w:val="28"/>
          <w:szCs w:val="28"/>
          <w:lang w:eastAsia="zh-CN"/>
        </w:rPr>
        <w:t xml:space="preserve"> </w:t>
      </w:r>
      <w:r w:rsidR="0016088F" w:rsidRPr="00F26894">
        <w:rPr>
          <w:rFonts w:ascii="Times New Roman" w:eastAsia="SimSun" w:hAnsi="Times New Roman" w:cs="Times New Roman"/>
          <w:sz w:val="28"/>
          <w:szCs w:val="28"/>
          <w:lang w:eastAsia="zh-CN"/>
        </w:rPr>
        <w:t xml:space="preserve">внешняя политика Китая в отношении Маньчжурского кризиса, </w:t>
      </w:r>
      <w:r w:rsidRPr="00F26894">
        <w:rPr>
          <w:rFonts w:ascii="Times New Roman" w:eastAsia="SimSun" w:hAnsi="Times New Roman" w:cs="Times New Roman"/>
          <w:sz w:val="28"/>
          <w:szCs w:val="28"/>
          <w:lang w:eastAsia="zh-CN"/>
        </w:rPr>
        <w:t xml:space="preserve">причины возникновения </w:t>
      </w:r>
      <w:r w:rsidR="0016088F" w:rsidRPr="00F26894">
        <w:rPr>
          <w:rFonts w:ascii="Times New Roman" w:eastAsia="SimSun" w:hAnsi="Times New Roman" w:cs="Times New Roman"/>
          <w:sz w:val="28"/>
          <w:szCs w:val="28"/>
          <w:lang w:eastAsia="zh-CN"/>
        </w:rPr>
        <w:t>китайско-японского конфликта</w:t>
      </w:r>
      <w:r w:rsidRPr="00F26894">
        <w:rPr>
          <w:rFonts w:ascii="Times New Roman" w:eastAsia="SimSun" w:hAnsi="Times New Roman" w:cs="Times New Roman"/>
          <w:sz w:val="28"/>
          <w:szCs w:val="28"/>
          <w:lang w:eastAsia="zh-CN"/>
        </w:rPr>
        <w:t xml:space="preserve"> и образования Маньчжоу-Го, анализируется </w:t>
      </w:r>
      <w:r w:rsidR="00CB1F90" w:rsidRPr="00F26894">
        <w:rPr>
          <w:rFonts w:ascii="Times New Roman" w:eastAsia="SimSun" w:hAnsi="Times New Roman" w:cs="Times New Roman"/>
          <w:sz w:val="28"/>
          <w:szCs w:val="28"/>
          <w:lang w:eastAsia="zh-CN"/>
        </w:rPr>
        <w:t>позиция</w:t>
      </w:r>
      <w:r w:rsidRPr="00F26894">
        <w:rPr>
          <w:rFonts w:ascii="Times New Roman" w:eastAsia="SimSun" w:hAnsi="Times New Roman" w:cs="Times New Roman"/>
          <w:sz w:val="28"/>
          <w:szCs w:val="28"/>
          <w:lang w:eastAsia="zh-CN"/>
        </w:rPr>
        <w:t xml:space="preserve"> Соедин</w:t>
      </w:r>
      <w:r w:rsidR="00C277CE">
        <w:rPr>
          <w:rFonts w:ascii="Times New Roman" w:eastAsia="SimSun" w:hAnsi="Times New Roman" w:cs="Times New Roman"/>
          <w:sz w:val="28"/>
          <w:szCs w:val="28"/>
          <w:lang w:eastAsia="zh-CN"/>
        </w:rPr>
        <w:t>ё</w:t>
      </w:r>
      <w:r w:rsidRPr="00F26894">
        <w:rPr>
          <w:rFonts w:ascii="Times New Roman" w:eastAsia="SimSun" w:hAnsi="Times New Roman" w:cs="Times New Roman"/>
          <w:sz w:val="28"/>
          <w:szCs w:val="28"/>
          <w:lang w:eastAsia="zh-CN"/>
        </w:rPr>
        <w:t xml:space="preserve">нных Штатов и Советского Союза по отношению к </w:t>
      </w:r>
      <w:r w:rsidR="007B343A">
        <w:rPr>
          <w:rFonts w:ascii="Times New Roman" w:eastAsia="SimSun" w:hAnsi="Times New Roman" w:cs="Times New Roman"/>
          <w:sz w:val="28"/>
          <w:szCs w:val="28"/>
          <w:lang w:eastAsia="zh-CN"/>
        </w:rPr>
        <w:t>кризису в целом</w:t>
      </w:r>
      <w:r w:rsidR="00B22011" w:rsidRPr="00F26894">
        <w:rPr>
          <w:rFonts w:ascii="Times New Roman" w:eastAsia="SimSun" w:hAnsi="Times New Roman" w:cs="Times New Roman"/>
          <w:sz w:val="28"/>
          <w:szCs w:val="28"/>
          <w:lang w:eastAsia="zh-CN"/>
        </w:rPr>
        <w:t xml:space="preserve"> и к </w:t>
      </w:r>
      <w:r w:rsidRPr="00F26894">
        <w:rPr>
          <w:rFonts w:ascii="Times New Roman" w:eastAsia="SimSun" w:hAnsi="Times New Roman" w:cs="Times New Roman"/>
          <w:sz w:val="28"/>
          <w:szCs w:val="28"/>
          <w:lang w:eastAsia="zh-CN"/>
        </w:rPr>
        <w:t>новому государству</w:t>
      </w:r>
      <w:r w:rsidR="00B22011" w:rsidRPr="00F26894">
        <w:rPr>
          <w:rFonts w:ascii="Times New Roman" w:eastAsia="SimSun" w:hAnsi="Times New Roman" w:cs="Times New Roman"/>
          <w:sz w:val="28"/>
          <w:szCs w:val="28"/>
          <w:lang w:eastAsia="zh-CN"/>
        </w:rPr>
        <w:t xml:space="preserve"> в частности</w:t>
      </w:r>
      <w:r w:rsidRPr="00F26894">
        <w:rPr>
          <w:rFonts w:ascii="Times New Roman" w:eastAsia="SimSun" w:hAnsi="Times New Roman" w:cs="Times New Roman"/>
          <w:sz w:val="28"/>
          <w:szCs w:val="28"/>
          <w:lang w:eastAsia="zh-CN"/>
        </w:rPr>
        <w:t>.</w:t>
      </w:r>
    </w:p>
    <w:p w:rsidR="00C72C97" w:rsidRPr="00A50F7D" w:rsidRDefault="00A50F7D" w:rsidP="00C72C97">
      <w:pPr>
        <w:shd w:val="clear" w:color="auto" w:fill="FFFFFF"/>
        <w:spacing w:line="360" w:lineRule="auto"/>
        <w:ind w:firstLine="567"/>
        <w:rPr>
          <w:rFonts w:ascii="Times New Roman" w:eastAsia="Times New Roman" w:hAnsi="Times New Roman" w:cs="Times New Roman"/>
          <w:sz w:val="28"/>
          <w:szCs w:val="28"/>
          <w:lang w:eastAsia="ru-RU"/>
        </w:rPr>
      </w:pPr>
      <w:r w:rsidRPr="00A50F7D">
        <w:rPr>
          <w:rFonts w:ascii="Times New Roman" w:eastAsia="Times New Roman" w:hAnsi="Times New Roman" w:cs="Times New Roman"/>
          <w:b/>
          <w:bCs/>
          <w:sz w:val="28"/>
          <w:szCs w:val="28"/>
          <w:lang w:eastAsia="ru-RU"/>
        </w:rPr>
        <w:t>Цель</w:t>
      </w:r>
      <w:r w:rsidRPr="00A50F7D">
        <w:rPr>
          <w:rFonts w:ascii="Times New Roman" w:eastAsia="Times New Roman" w:hAnsi="Times New Roman" w:cs="Times New Roman"/>
          <w:sz w:val="28"/>
          <w:szCs w:val="28"/>
          <w:lang w:eastAsia="ru-RU"/>
        </w:rPr>
        <w:t xml:space="preserve"> данного исследования – </w:t>
      </w:r>
      <w:r w:rsidR="00B01D81">
        <w:rPr>
          <w:rFonts w:ascii="Times New Roman" w:hAnsi="Times New Roman" w:cs="Times New Roman"/>
          <w:sz w:val="28"/>
          <w:szCs w:val="28"/>
          <w:shd w:val="clear" w:color="auto" w:fill="FFFFFF"/>
        </w:rPr>
        <w:t>рассмотреть</w:t>
      </w:r>
      <w:r w:rsidRPr="00C72C97">
        <w:rPr>
          <w:rFonts w:ascii="Times New Roman" w:hAnsi="Times New Roman" w:cs="Times New Roman"/>
          <w:sz w:val="28"/>
          <w:szCs w:val="28"/>
          <w:shd w:val="clear" w:color="auto" w:fill="FFFFFF"/>
        </w:rPr>
        <w:t xml:space="preserve"> </w:t>
      </w:r>
      <w:r w:rsidR="00B01D81">
        <w:rPr>
          <w:rFonts w:ascii="Times New Roman" w:hAnsi="Times New Roman" w:cs="Times New Roman"/>
          <w:sz w:val="28"/>
          <w:szCs w:val="28"/>
          <w:shd w:val="clear" w:color="auto" w:fill="FFFFFF"/>
        </w:rPr>
        <w:t>специфику</w:t>
      </w:r>
      <w:r w:rsidRPr="00C72C97">
        <w:rPr>
          <w:rFonts w:ascii="Times New Roman" w:hAnsi="Times New Roman" w:cs="Times New Roman"/>
          <w:sz w:val="28"/>
          <w:szCs w:val="28"/>
          <w:shd w:val="clear" w:color="auto" w:fill="FFFFFF"/>
        </w:rPr>
        <w:t xml:space="preserve"> </w:t>
      </w:r>
      <w:r w:rsidR="002C19E4">
        <w:rPr>
          <w:rFonts w:ascii="Times New Roman" w:hAnsi="Times New Roman" w:cs="Times New Roman"/>
          <w:sz w:val="28"/>
          <w:szCs w:val="28"/>
          <w:shd w:val="clear" w:color="auto" w:fill="FFFFFF"/>
        </w:rPr>
        <w:t>освещения</w:t>
      </w:r>
      <w:r w:rsidRPr="00A50F7D">
        <w:rPr>
          <w:rFonts w:ascii="Times New Roman" w:hAnsi="Times New Roman" w:cs="Times New Roman"/>
          <w:sz w:val="28"/>
          <w:szCs w:val="28"/>
          <w:shd w:val="clear" w:color="auto" w:fill="FFFFFF"/>
        </w:rPr>
        <w:t xml:space="preserve"> проблемы признания Маньчжоу-Го</w:t>
      </w:r>
      <w:r w:rsidRPr="00A50F7D">
        <w:rPr>
          <w:rFonts w:ascii="Times New Roman" w:eastAsia="Times New Roman" w:hAnsi="Times New Roman" w:cs="Times New Roman"/>
          <w:sz w:val="28"/>
          <w:szCs w:val="28"/>
          <w:lang w:eastAsia="ru-RU"/>
        </w:rPr>
        <w:t xml:space="preserve"> </w:t>
      </w:r>
      <w:r w:rsidR="00B01D81">
        <w:rPr>
          <w:rFonts w:ascii="Times New Roman" w:eastAsia="Times New Roman" w:hAnsi="Times New Roman" w:cs="Times New Roman"/>
          <w:sz w:val="28"/>
          <w:szCs w:val="28"/>
          <w:lang w:eastAsia="ru-RU"/>
        </w:rPr>
        <w:t>в международной периодической печати</w:t>
      </w:r>
      <w:r w:rsidRPr="00A50F7D">
        <w:rPr>
          <w:rFonts w:ascii="Times New Roman" w:eastAsia="Times New Roman" w:hAnsi="Times New Roman" w:cs="Times New Roman"/>
          <w:sz w:val="28"/>
          <w:szCs w:val="28"/>
          <w:lang w:eastAsia="ru-RU"/>
        </w:rPr>
        <w:t xml:space="preserve"> </w:t>
      </w:r>
      <w:r w:rsidR="00B01D81">
        <w:rPr>
          <w:rFonts w:ascii="Times New Roman" w:eastAsia="Times New Roman" w:hAnsi="Times New Roman" w:cs="Times New Roman"/>
          <w:sz w:val="28"/>
          <w:szCs w:val="28"/>
          <w:lang w:eastAsia="ru-RU"/>
        </w:rPr>
        <w:t>за</w:t>
      </w:r>
      <w:r w:rsidRPr="00A50F7D">
        <w:rPr>
          <w:rFonts w:ascii="Times New Roman" w:eastAsia="Times New Roman" w:hAnsi="Times New Roman" w:cs="Times New Roman"/>
          <w:sz w:val="28"/>
          <w:szCs w:val="28"/>
          <w:lang w:eastAsia="ru-RU"/>
        </w:rPr>
        <w:t xml:space="preserve"> </w:t>
      </w:r>
      <w:r w:rsidR="003C0508">
        <w:rPr>
          <w:rFonts w:ascii="Times New Roman" w:eastAsia="Times New Roman" w:hAnsi="Times New Roman" w:cs="Times New Roman"/>
          <w:sz w:val="28"/>
          <w:szCs w:val="28"/>
          <w:lang w:eastAsia="ru-RU"/>
        </w:rPr>
        <w:t>март – декабр</w:t>
      </w:r>
      <w:r w:rsidR="00B01D81">
        <w:rPr>
          <w:rFonts w:ascii="Times New Roman" w:eastAsia="Times New Roman" w:hAnsi="Times New Roman" w:cs="Times New Roman"/>
          <w:sz w:val="28"/>
          <w:szCs w:val="28"/>
          <w:lang w:eastAsia="ru-RU"/>
        </w:rPr>
        <w:t xml:space="preserve">ь </w:t>
      </w:r>
      <w:r w:rsidRPr="00A50F7D">
        <w:rPr>
          <w:rFonts w:ascii="Times New Roman" w:eastAsia="Times New Roman" w:hAnsi="Times New Roman" w:cs="Times New Roman"/>
          <w:sz w:val="28"/>
          <w:szCs w:val="28"/>
          <w:lang w:eastAsia="ru-RU"/>
        </w:rPr>
        <w:t xml:space="preserve">1932 года. </w:t>
      </w:r>
    </w:p>
    <w:p w:rsidR="00A50F7D" w:rsidRPr="00A50F7D" w:rsidRDefault="00A50F7D" w:rsidP="00A50F7D">
      <w:pPr>
        <w:shd w:val="clear" w:color="auto" w:fill="FFFFFF"/>
        <w:spacing w:line="360" w:lineRule="auto"/>
        <w:ind w:firstLine="567"/>
        <w:rPr>
          <w:rFonts w:ascii="Times New Roman" w:eastAsia="Times New Roman" w:hAnsi="Times New Roman" w:cs="Times New Roman"/>
          <w:sz w:val="28"/>
          <w:szCs w:val="28"/>
          <w:lang w:eastAsia="ru-RU"/>
        </w:rPr>
      </w:pPr>
      <w:r w:rsidRPr="00A50F7D">
        <w:rPr>
          <w:rFonts w:ascii="Times New Roman" w:eastAsiaTheme="minorHAnsi" w:hAnsi="Times New Roman" w:cs="Times New Roman"/>
          <w:spacing w:val="2"/>
          <w:sz w:val="28"/>
          <w:szCs w:val="28"/>
          <w:lang w:eastAsia="en-US"/>
        </w:rPr>
        <w:t xml:space="preserve">Указанная цель определила постановку </w:t>
      </w:r>
      <w:r w:rsidRPr="00A50F7D">
        <w:rPr>
          <w:rFonts w:ascii="Times New Roman" w:eastAsiaTheme="minorHAnsi" w:hAnsi="Times New Roman" w:cs="Times New Roman"/>
          <w:bCs/>
          <w:spacing w:val="2"/>
          <w:sz w:val="28"/>
          <w:szCs w:val="28"/>
          <w:lang w:eastAsia="en-US"/>
        </w:rPr>
        <w:t xml:space="preserve">следующих </w:t>
      </w:r>
      <w:r w:rsidRPr="00A50F7D">
        <w:rPr>
          <w:rFonts w:ascii="Times New Roman" w:eastAsiaTheme="minorHAnsi" w:hAnsi="Times New Roman" w:cs="Times New Roman"/>
          <w:b/>
          <w:bCs/>
          <w:spacing w:val="2"/>
          <w:sz w:val="28"/>
          <w:szCs w:val="28"/>
          <w:lang w:eastAsia="en-US"/>
        </w:rPr>
        <w:t>задач:</w:t>
      </w:r>
    </w:p>
    <w:p w:rsidR="00A50F7D" w:rsidRPr="00A50F7D" w:rsidRDefault="00A50F7D" w:rsidP="00A50F7D">
      <w:pPr>
        <w:spacing w:line="360" w:lineRule="auto"/>
        <w:ind w:firstLine="567"/>
        <w:rPr>
          <w:rFonts w:ascii="Times New Roman" w:eastAsiaTheme="minorHAnsi" w:hAnsi="Times New Roman" w:cs="Times New Roman"/>
          <w:color w:val="000000"/>
          <w:sz w:val="28"/>
          <w:szCs w:val="28"/>
          <w:lang w:eastAsia="en-US"/>
        </w:rPr>
      </w:pPr>
      <w:r w:rsidRPr="00A50F7D">
        <w:rPr>
          <w:rFonts w:ascii="Times New Roman" w:hAnsi="Times New Roman" w:cs="Times New Roman"/>
          <w:sz w:val="28"/>
          <w:szCs w:val="28"/>
        </w:rPr>
        <w:t xml:space="preserve">– изучить международную обстановку, предшествующую созданию Маньчжоу-Го </w:t>
      </w:r>
      <w:r w:rsidRPr="00A50F7D">
        <w:rPr>
          <w:rFonts w:ascii="Times New Roman" w:hAnsi="Times New Roman" w:cs="Times New Roman"/>
          <w:sz w:val="28"/>
          <w:szCs w:val="28"/>
          <w:lang w:eastAsia="zh-CN"/>
        </w:rPr>
        <w:t>и</w:t>
      </w:r>
      <w:r w:rsidRPr="00A50F7D">
        <w:rPr>
          <w:rFonts w:ascii="Times New Roman" w:hAnsi="Times New Roman" w:cs="Times New Roman"/>
          <w:sz w:val="28"/>
          <w:szCs w:val="28"/>
        </w:rPr>
        <w:t xml:space="preserve"> дать краткую характеристику </w:t>
      </w:r>
      <w:r w:rsidRPr="00A50F7D">
        <w:rPr>
          <w:rFonts w:ascii="Times New Roman" w:eastAsiaTheme="minorHAnsi" w:hAnsi="Times New Roman" w:cs="Times New Roman"/>
          <w:color w:val="000000"/>
          <w:sz w:val="28"/>
          <w:szCs w:val="28"/>
          <w:lang w:eastAsia="en-US"/>
        </w:rPr>
        <w:t xml:space="preserve">внутриполитического устройства государства; описать внешнеполитическую ситуацию, обозначив основные проблемы, касающиеся международного признания Маньчжоу-Го иностранными государствами. </w:t>
      </w:r>
    </w:p>
    <w:p w:rsidR="00A50F7D" w:rsidRPr="00A50F7D" w:rsidRDefault="00A50F7D" w:rsidP="00A50F7D">
      <w:pPr>
        <w:spacing w:line="360" w:lineRule="auto"/>
        <w:ind w:firstLine="567"/>
        <w:rPr>
          <w:rFonts w:ascii="Times New Roman" w:hAnsi="Times New Roman" w:cs="Times New Roman"/>
          <w:sz w:val="28"/>
          <w:szCs w:val="28"/>
          <w:shd w:val="clear" w:color="auto" w:fill="FFFFFF"/>
        </w:rPr>
      </w:pPr>
      <w:r w:rsidRPr="00A50F7D">
        <w:rPr>
          <w:rFonts w:ascii="Times New Roman" w:hAnsi="Times New Roman" w:cs="Times New Roman"/>
          <w:sz w:val="28"/>
          <w:szCs w:val="28"/>
        </w:rPr>
        <w:t>– </w:t>
      </w:r>
      <w:r w:rsidRPr="00A50F7D">
        <w:rPr>
          <w:rFonts w:ascii="Times New Roman" w:hAnsi="Times New Roman" w:cs="Times New Roman"/>
          <w:sz w:val="28"/>
          <w:szCs w:val="28"/>
          <w:shd w:val="clear" w:color="auto" w:fill="FFFFFF"/>
        </w:rPr>
        <w:t>проанализировать дипломатическую стратегию США, Великобритании и СССР на материале прессы этих стран;</w:t>
      </w:r>
    </w:p>
    <w:p w:rsidR="00A50F7D" w:rsidRPr="00A50F7D" w:rsidRDefault="00A50F7D" w:rsidP="00A50F7D">
      <w:pPr>
        <w:spacing w:line="360" w:lineRule="auto"/>
        <w:ind w:firstLine="567"/>
        <w:rPr>
          <w:rFonts w:ascii="Times New Roman" w:hAnsi="Times New Roman" w:cs="Times New Roman"/>
          <w:sz w:val="28"/>
          <w:szCs w:val="28"/>
          <w:lang w:eastAsia="zh-CN"/>
        </w:rPr>
      </w:pPr>
      <w:r w:rsidRPr="00A50F7D">
        <w:rPr>
          <w:rFonts w:ascii="Times New Roman" w:hAnsi="Times New Roman" w:cs="Times New Roman"/>
          <w:sz w:val="28"/>
          <w:szCs w:val="28"/>
          <w:shd w:val="clear" w:color="auto" w:fill="FFFFFF"/>
        </w:rPr>
        <w:t>– </w:t>
      </w:r>
      <w:r w:rsidRPr="00A50F7D">
        <w:rPr>
          <w:rFonts w:ascii="Times New Roman" w:hAnsi="Times New Roman" w:cs="Times New Roman"/>
          <w:sz w:val="28"/>
          <w:szCs w:val="28"/>
          <w:lang w:eastAsia="zh-CN"/>
        </w:rPr>
        <w:t xml:space="preserve">рассмотреть </w:t>
      </w:r>
      <w:r w:rsidR="00B01D81">
        <w:rPr>
          <w:rFonts w:ascii="Times New Roman" w:hAnsi="Times New Roman" w:cs="Times New Roman"/>
          <w:sz w:val="28"/>
          <w:szCs w:val="28"/>
          <w:lang w:eastAsia="zh-CN"/>
        </w:rPr>
        <w:t xml:space="preserve">особенности </w:t>
      </w:r>
      <w:r w:rsidR="002C19E4">
        <w:rPr>
          <w:rFonts w:ascii="Times New Roman" w:hAnsi="Times New Roman" w:cs="Times New Roman"/>
          <w:sz w:val="28"/>
          <w:szCs w:val="28"/>
          <w:lang w:eastAsia="zh-CN"/>
        </w:rPr>
        <w:t>отражения</w:t>
      </w:r>
      <w:r w:rsidRPr="00A50F7D">
        <w:rPr>
          <w:rFonts w:ascii="Times New Roman" w:hAnsi="Times New Roman" w:cs="Times New Roman"/>
          <w:sz w:val="28"/>
          <w:szCs w:val="28"/>
          <w:lang w:eastAsia="zh-CN"/>
        </w:rPr>
        <w:t xml:space="preserve"> данной проблемы в прессе Японии и Китая.</w:t>
      </w:r>
    </w:p>
    <w:p w:rsidR="00A50F7D" w:rsidRPr="00EF1230" w:rsidRDefault="00A50F7D" w:rsidP="00EF1230">
      <w:pPr>
        <w:spacing w:line="360" w:lineRule="auto"/>
        <w:ind w:firstLine="567"/>
        <w:rPr>
          <w:rFonts w:ascii="Times New Roman" w:eastAsiaTheme="minorHAnsi" w:hAnsi="Times New Roman" w:cs="Times New Roman"/>
          <w:sz w:val="28"/>
          <w:szCs w:val="28"/>
          <w:shd w:val="clear" w:color="auto" w:fill="FFFFFF"/>
          <w:lang w:eastAsia="en-US"/>
        </w:rPr>
      </w:pPr>
      <w:r w:rsidRPr="00A50F7D">
        <w:rPr>
          <w:rFonts w:ascii="Times New Roman" w:eastAsiaTheme="minorHAnsi" w:hAnsi="Times New Roman" w:cs="Times New Roman"/>
          <w:b/>
          <w:bCs/>
          <w:sz w:val="28"/>
          <w:szCs w:val="28"/>
          <w:lang w:eastAsia="en-US"/>
        </w:rPr>
        <w:t>Структура работы</w:t>
      </w:r>
      <w:r w:rsidRPr="00A50F7D">
        <w:rPr>
          <w:rFonts w:ascii="Times New Roman" w:eastAsiaTheme="minorHAnsi" w:hAnsi="Times New Roman" w:cs="Times New Roman"/>
          <w:bCs/>
          <w:i/>
          <w:iCs/>
          <w:sz w:val="28"/>
          <w:szCs w:val="28"/>
          <w:lang w:eastAsia="en-US"/>
        </w:rPr>
        <w:t xml:space="preserve"> </w:t>
      </w:r>
      <w:r w:rsidRPr="00A50F7D">
        <w:rPr>
          <w:rFonts w:ascii="Times New Roman" w:eastAsiaTheme="minorHAnsi" w:hAnsi="Times New Roman" w:cs="Times New Roman"/>
          <w:bCs/>
          <w:iCs/>
          <w:sz w:val="28"/>
          <w:szCs w:val="28"/>
          <w:lang w:eastAsia="en-US"/>
        </w:rPr>
        <w:t xml:space="preserve">представлена введением, тремя главами, </w:t>
      </w:r>
      <w:r w:rsidRPr="00A50F7D">
        <w:rPr>
          <w:rFonts w:ascii="Times New Roman" w:eastAsia="Times New Roman" w:hAnsi="Times New Roman" w:cs="Times New Roman"/>
          <w:sz w:val="28"/>
          <w:szCs w:val="28"/>
          <w:lang w:eastAsia="ru-RU"/>
        </w:rPr>
        <w:t xml:space="preserve">включающими по два параграфа, </w:t>
      </w:r>
      <w:r w:rsidRPr="00A50F7D">
        <w:rPr>
          <w:rFonts w:ascii="Times New Roman" w:eastAsiaTheme="minorHAnsi" w:hAnsi="Times New Roman" w:cs="Times New Roman"/>
          <w:bCs/>
          <w:iCs/>
          <w:sz w:val="28"/>
          <w:szCs w:val="28"/>
          <w:lang w:eastAsia="en-US"/>
        </w:rPr>
        <w:t xml:space="preserve">заключением, </w:t>
      </w:r>
      <w:r w:rsidRPr="00A50F7D">
        <w:rPr>
          <w:rFonts w:ascii="Times New Roman" w:eastAsiaTheme="minorHAnsi" w:hAnsi="Times New Roman" w:cs="Times New Roman"/>
          <w:sz w:val="28"/>
          <w:szCs w:val="28"/>
          <w:lang w:eastAsia="en-US"/>
        </w:rPr>
        <w:t>списком использованных источников и литературы.</w:t>
      </w:r>
    </w:p>
    <w:p w:rsidR="008966FE" w:rsidRPr="00A50F7D" w:rsidRDefault="008966FE" w:rsidP="00A50F7D">
      <w:pPr>
        <w:ind w:firstLine="0"/>
        <w:rPr>
          <w:rFonts w:ascii="Times New Roman" w:hAnsi="Times New Roman" w:cs="Times New Roman"/>
          <w:b/>
          <w:sz w:val="28"/>
          <w:szCs w:val="28"/>
        </w:rPr>
      </w:pPr>
    </w:p>
    <w:p w:rsidR="00C85506" w:rsidRPr="00284356" w:rsidRDefault="00C85506" w:rsidP="00A50F7D">
      <w:pPr>
        <w:ind w:firstLine="0"/>
        <w:rPr>
          <w:rFonts w:ascii="Times New Roman" w:hAnsi="Times New Roman" w:cs="Times New Roman"/>
          <w:b/>
          <w:sz w:val="28"/>
          <w:szCs w:val="28"/>
        </w:rPr>
      </w:pPr>
    </w:p>
    <w:p w:rsidR="00C85506" w:rsidRPr="00284356" w:rsidRDefault="00C85506" w:rsidP="00A50F7D">
      <w:pPr>
        <w:ind w:firstLine="0"/>
        <w:rPr>
          <w:rFonts w:ascii="Times New Roman" w:hAnsi="Times New Roman" w:cs="Times New Roman"/>
          <w:b/>
          <w:sz w:val="28"/>
          <w:szCs w:val="28"/>
        </w:rPr>
      </w:pPr>
    </w:p>
    <w:p w:rsidR="00C85506" w:rsidRPr="00284356" w:rsidRDefault="00C85506" w:rsidP="00A50F7D">
      <w:pPr>
        <w:ind w:firstLine="0"/>
        <w:rPr>
          <w:rFonts w:ascii="Times New Roman" w:hAnsi="Times New Roman" w:cs="Times New Roman"/>
          <w:b/>
          <w:sz w:val="28"/>
          <w:szCs w:val="28"/>
        </w:rPr>
      </w:pPr>
    </w:p>
    <w:p w:rsidR="002C193E" w:rsidRDefault="002C193E" w:rsidP="00D02079">
      <w:pPr>
        <w:ind w:firstLine="0"/>
        <w:rPr>
          <w:rFonts w:ascii="Times New Roman" w:hAnsi="Times New Roman" w:cs="Times New Roman"/>
          <w:b/>
          <w:sz w:val="28"/>
          <w:szCs w:val="28"/>
          <w:highlight w:val="yellow"/>
        </w:rPr>
      </w:pPr>
    </w:p>
    <w:p w:rsidR="002C193E" w:rsidRDefault="002C193E" w:rsidP="00D02079">
      <w:pPr>
        <w:ind w:firstLine="0"/>
        <w:rPr>
          <w:rFonts w:ascii="Times New Roman" w:hAnsi="Times New Roman" w:cs="Times New Roman"/>
          <w:b/>
          <w:sz w:val="28"/>
          <w:szCs w:val="28"/>
          <w:highlight w:val="yellow"/>
        </w:rPr>
      </w:pPr>
    </w:p>
    <w:p w:rsidR="002C193E" w:rsidRDefault="002C193E" w:rsidP="00D02079">
      <w:pPr>
        <w:ind w:firstLine="0"/>
        <w:rPr>
          <w:rFonts w:ascii="Times New Roman" w:hAnsi="Times New Roman" w:cs="Times New Roman"/>
          <w:b/>
          <w:sz w:val="28"/>
          <w:szCs w:val="28"/>
          <w:highlight w:val="yellow"/>
        </w:rPr>
      </w:pPr>
    </w:p>
    <w:p w:rsidR="00B13653" w:rsidRDefault="00B13653">
      <w:pPr>
        <w:rPr>
          <w:rFonts w:ascii="Times New Roman" w:hAnsi="Times New Roman" w:cs="Times New Roman"/>
          <w:b/>
          <w:sz w:val="28"/>
          <w:szCs w:val="28"/>
        </w:rPr>
      </w:pPr>
      <w:r>
        <w:rPr>
          <w:rFonts w:ascii="Times New Roman" w:hAnsi="Times New Roman" w:cs="Times New Roman"/>
          <w:b/>
          <w:sz w:val="28"/>
          <w:szCs w:val="28"/>
        </w:rPr>
        <w:br w:type="page"/>
      </w:r>
    </w:p>
    <w:p w:rsidR="00A50F7D" w:rsidRPr="00A50F7D" w:rsidRDefault="00A50F7D" w:rsidP="00E36E08">
      <w:pPr>
        <w:ind w:firstLine="0"/>
        <w:rPr>
          <w:rFonts w:ascii="Times New Roman" w:hAnsi="Times New Roman" w:cs="Times New Roman"/>
          <w:b/>
          <w:sz w:val="28"/>
          <w:szCs w:val="28"/>
        </w:rPr>
      </w:pPr>
      <w:r w:rsidRPr="002C193E">
        <w:rPr>
          <w:rFonts w:ascii="Times New Roman" w:hAnsi="Times New Roman" w:cs="Times New Roman"/>
          <w:b/>
          <w:sz w:val="28"/>
          <w:szCs w:val="28"/>
        </w:rPr>
        <w:lastRenderedPageBreak/>
        <w:t>Глава I. Маньчжоу-Го</w:t>
      </w:r>
      <w:r w:rsidR="008159C9">
        <w:rPr>
          <w:rFonts w:ascii="Times New Roman" w:hAnsi="Times New Roman" w:cs="Times New Roman"/>
          <w:b/>
          <w:sz w:val="28"/>
          <w:szCs w:val="28"/>
        </w:rPr>
        <w:t>: п</w:t>
      </w:r>
      <w:r w:rsidR="00C86C8B">
        <w:rPr>
          <w:rFonts w:ascii="Times New Roman" w:hAnsi="Times New Roman" w:cs="Times New Roman"/>
          <w:b/>
          <w:sz w:val="28"/>
          <w:szCs w:val="28"/>
        </w:rPr>
        <w:t>уть к особому статусу</w:t>
      </w:r>
    </w:p>
    <w:p w:rsidR="00617B18" w:rsidRDefault="00617B18" w:rsidP="00A50F7D">
      <w:pPr>
        <w:spacing w:line="360" w:lineRule="auto"/>
        <w:rPr>
          <w:rFonts w:ascii="Times New Roman" w:hAnsi="Times New Roman" w:cs="Times New Roman"/>
          <w:b/>
          <w:color w:val="FF0000"/>
          <w:sz w:val="28"/>
          <w:szCs w:val="28"/>
        </w:rPr>
      </w:pP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b/>
          <w:sz w:val="28"/>
          <w:szCs w:val="28"/>
        </w:rPr>
        <w:t>1.</w:t>
      </w:r>
      <w:r w:rsidRPr="00617B18">
        <w:rPr>
          <w:rFonts w:ascii="Times New Roman" w:hAnsi="Times New Roman" w:cs="Times New Roman"/>
          <w:b/>
          <w:sz w:val="28"/>
          <w:szCs w:val="28"/>
        </w:rPr>
        <w:t>1.</w:t>
      </w:r>
      <w:r w:rsidR="007E48FC" w:rsidRPr="00617B18">
        <w:rPr>
          <w:sz w:val="28"/>
          <w:szCs w:val="28"/>
          <w:shd w:val="clear" w:color="auto" w:fill="FFFFFF"/>
        </w:rPr>
        <w:t> </w:t>
      </w:r>
      <w:r w:rsidRPr="00617B18">
        <w:rPr>
          <w:rFonts w:ascii="Times New Roman" w:hAnsi="Times New Roman" w:cs="Times New Roman"/>
          <w:b/>
          <w:sz w:val="28"/>
          <w:szCs w:val="28"/>
        </w:rPr>
        <w:t>История</w:t>
      </w:r>
      <w:r w:rsidRPr="00A50F7D">
        <w:rPr>
          <w:rFonts w:ascii="Times New Roman" w:hAnsi="Times New Roman" w:cs="Times New Roman"/>
          <w:b/>
          <w:sz w:val="28"/>
          <w:szCs w:val="28"/>
        </w:rPr>
        <w:t xml:space="preserve"> создания и внутриполитическое устройство государства </w:t>
      </w:r>
    </w:p>
    <w:p w:rsidR="00825FFC" w:rsidRDefault="00825FFC" w:rsidP="00A50F7D">
      <w:pPr>
        <w:tabs>
          <w:tab w:val="left" w:pos="8647"/>
        </w:tabs>
        <w:spacing w:line="360" w:lineRule="auto"/>
        <w:rPr>
          <w:rFonts w:ascii="Times New Roman" w:eastAsia="Times New Roman" w:hAnsi="Times New Roman" w:cs="Times New Roman"/>
          <w:sz w:val="28"/>
          <w:szCs w:val="28"/>
          <w:lang w:eastAsia="zh-CN"/>
        </w:rPr>
      </w:pPr>
    </w:p>
    <w:p w:rsidR="00A50F7D" w:rsidRPr="00A50F7D" w:rsidRDefault="00A50F7D" w:rsidP="00A50F7D">
      <w:pPr>
        <w:tabs>
          <w:tab w:val="left" w:pos="8647"/>
        </w:tabs>
        <w:spacing w:line="360" w:lineRule="auto"/>
        <w:rPr>
          <w:rFonts w:ascii="Times New Roman" w:hAnsi="Times New Roman" w:cs="Times New Roman"/>
          <w:sz w:val="28"/>
          <w:szCs w:val="28"/>
        </w:rPr>
      </w:pPr>
      <w:r w:rsidRPr="00A50F7D">
        <w:rPr>
          <w:rFonts w:ascii="Times New Roman" w:eastAsia="Times New Roman" w:hAnsi="Times New Roman" w:cs="Times New Roman"/>
          <w:sz w:val="28"/>
          <w:szCs w:val="28"/>
          <w:lang w:eastAsia="zh-CN"/>
        </w:rPr>
        <w:t xml:space="preserve">История создания Маньчжоу-Го начинается в конце </w:t>
      </w:r>
      <w:r w:rsidRPr="00A50F7D">
        <w:rPr>
          <w:rFonts w:ascii="Times New Roman" w:eastAsia="Times New Roman" w:hAnsi="Times New Roman" w:cs="Times New Roman"/>
          <w:sz w:val="28"/>
          <w:szCs w:val="28"/>
          <w:lang w:val="en-US" w:eastAsia="zh-CN"/>
        </w:rPr>
        <w:t>XIX</w:t>
      </w:r>
      <w:r w:rsidRPr="00A50F7D">
        <w:rPr>
          <w:rFonts w:ascii="Times New Roman" w:eastAsia="Times New Roman" w:hAnsi="Times New Roman" w:cs="Times New Roman"/>
          <w:sz w:val="28"/>
          <w:szCs w:val="28"/>
          <w:lang w:eastAsia="zh-CN"/>
        </w:rPr>
        <w:t xml:space="preserve"> – </w:t>
      </w:r>
      <w:r w:rsidRPr="00A50F7D">
        <w:rPr>
          <w:rFonts w:ascii="Times New Roman" w:hAnsi="Times New Roman" w:cs="Times New Roman"/>
          <w:sz w:val="28"/>
          <w:szCs w:val="28"/>
        </w:rPr>
        <w:t xml:space="preserve">начале </w:t>
      </w:r>
      <w:r w:rsidRPr="00A50F7D">
        <w:rPr>
          <w:rFonts w:ascii="Times New Roman" w:hAnsi="Times New Roman" w:cs="Times New Roman"/>
          <w:sz w:val="28"/>
          <w:szCs w:val="28"/>
          <w:lang w:val="en-US"/>
        </w:rPr>
        <w:t>XX</w:t>
      </w:r>
      <w:r w:rsidRPr="00A50F7D">
        <w:rPr>
          <w:rFonts w:ascii="Times New Roman" w:hAnsi="Times New Roman" w:cs="Times New Roman"/>
          <w:sz w:val="28"/>
          <w:szCs w:val="28"/>
        </w:rPr>
        <w:t xml:space="preserve"> веков.</w:t>
      </w:r>
      <w:r w:rsidRPr="00A50F7D">
        <w:rPr>
          <w:rFonts w:ascii="Times New Roman" w:eastAsia="Times New Roman" w:hAnsi="Times New Roman" w:cs="Times New Roman"/>
          <w:sz w:val="28"/>
          <w:szCs w:val="28"/>
          <w:lang w:eastAsia="zh-CN"/>
        </w:rPr>
        <w:t xml:space="preserve"> </w:t>
      </w:r>
      <w:r w:rsidRPr="00A50F7D">
        <w:rPr>
          <w:rFonts w:ascii="Times New Roman" w:eastAsiaTheme="minorHAnsi" w:hAnsi="Times New Roman" w:cs="Times New Roman"/>
          <w:color w:val="000000"/>
          <w:sz w:val="28"/>
          <w:szCs w:val="28"/>
          <w:lang w:eastAsia="en-US"/>
        </w:rPr>
        <w:t>Японо-китайская война 1894 – 1895 годов стала поворотным моментом в истории этих государств. Закостенелый императорский Китай был вынужден воевать с Японией, взявшей курс на активную модернизацию в сфере политики и военного дела. Поражение Китая выявило непродуктивность осуществляемых в стране внутренних реформ – как экономических, так и военных, полную неспособность правительства противостоять внешним угрозам, поколебало уверенность отдельных представителей элиты в эффективности старой традиционной системы. Для Японии победа открыла внутренние рынки континентального Китая, Кореи и Тайваня, а контрибуция существенно простимулировала экономику империи</w:t>
      </w:r>
      <w:r w:rsidRPr="00A50F7D">
        <w:rPr>
          <w:rFonts w:ascii="Times New Roman" w:eastAsiaTheme="minorHAnsi" w:hAnsi="Times New Roman" w:cs="Times New Roman"/>
          <w:color w:val="000000"/>
          <w:sz w:val="28"/>
          <w:szCs w:val="28"/>
          <w:vertAlign w:val="superscript"/>
          <w:lang w:eastAsia="en-US"/>
        </w:rPr>
        <w:footnoteReference w:id="1"/>
      </w:r>
      <w:r w:rsidRPr="00A50F7D">
        <w:rPr>
          <w:rFonts w:ascii="Times New Roman" w:eastAsiaTheme="minorHAnsi" w:hAnsi="Times New Roman" w:cs="Times New Roman"/>
          <w:color w:val="000000"/>
          <w:sz w:val="28"/>
          <w:szCs w:val="28"/>
          <w:lang w:eastAsia="en-US"/>
        </w:rPr>
        <w:t xml:space="preserve">. </w:t>
      </w:r>
      <w:r w:rsidRPr="00A50F7D">
        <w:rPr>
          <w:rFonts w:ascii="Times New Roman" w:hAnsi="Times New Roman" w:cs="Times New Roman"/>
          <w:sz w:val="28"/>
          <w:szCs w:val="28"/>
        </w:rPr>
        <w:t>Симоносекский мирный договор 1895 года обозначил вступление Японии в международное сообщество на правах равного члена, открыл дорогу японскому политическому и экономическому влиянию в регионе тр</w:t>
      </w:r>
      <w:r w:rsidR="00D86298">
        <w:rPr>
          <w:rFonts w:ascii="Times New Roman" w:hAnsi="Times New Roman" w:cs="Times New Roman"/>
          <w:sz w:val="28"/>
          <w:szCs w:val="28"/>
        </w:rPr>
        <w:t>ё</w:t>
      </w:r>
      <w:r w:rsidRPr="00A50F7D">
        <w:rPr>
          <w:rFonts w:ascii="Times New Roman" w:hAnsi="Times New Roman" w:cs="Times New Roman"/>
          <w:sz w:val="28"/>
          <w:szCs w:val="28"/>
        </w:rPr>
        <w:t>х северо-восточных провинций.</w:t>
      </w:r>
    </w:p>
    <w:p w:rsidR="00A50F7D" w:rsidRPr="00A50F7D" w:rsidRDefault="00A50F7D" w:rsidP="00A50F7D">
      <w:pPr>
        <w:widowControl w:val="0"/>
        <w:spacing w:line="360" w:lineRule="auto"/>
        <w:rPr>
          <w:rFonts w:ascii="Times New Roman" w:hAnsi="Times New Roman" w:cs="Times New Roman"/>
          <w:sz w:val="28"/>
          <w:szCs w:val="28"/>
        </w:rPr>
      </w:pPr>
      <w:r w:rsidRPr="00A50F7D">
        <w:rPr>
          <w:rFonts w:ascii="Times New Roman" w:hAnsi="Times New Roman" w:cs="Times New Roman"/>
          <w:sz w:val="28"/>
          <w:szCs w:val="28"/>
        </w:rPr>
        <w:t>Столкновение интересов России и Японии на Дальнем Востоке привело к русско-японской войне 1904 – 1905 годов, в результате которой японцам ото</w:t>
      </w:r>
      <w:r w:rsidR="003310FE">
        <w:rPr>
          <w:rFonts w:ascii="Times New Roman" w:hAnsi="Times New Roman" w:cs="Times New Roman"/>
          <w:sz w:val="28"/>
          <w:szCs w:val="28"/>
        </w:rPr>
        <w:t>шла южная часть острова Сахалин,</w:t>
      </w:r>
      <w:r w:rsidRPr="00A50F7D">
        <w:rPr>
          <w:rFonts w:ascii="Times New Roman" w:hAnsi="Times New Roman" w:cs="Times New Roman"/>
          <w:sz w:val="28"/>
          <w:szCs w:val="28"/>
        </w:rPr>
        <w:t xml:space="preserve"> Южная Маньчжурия с правом на</w:t>
      </w:r>
      <w:r w:rsidR="003310FE">
        <w:rPr>
          <w:rFonts w:ascii="Times New Roman" w:hAnsi="Times New Roman" w:cs="Times New Roman"/>
          <w:sz w:val="28"/>
          <w:szCs w:val="28"/>
        </w:rPr>
        <w:t xml:space="preserve"> аренду Ляодунского полуострова,</w:t>
      </w:r>
      <w:r w:rsidRPr="00A50F7D">
        <w:rPr>
          <w:rFonts w:ascii="Times New Roman" w:hAnsi="Times New Roman" w:cs="Times New Roman"/>
          <w:sz w:val="28"/>
          <w:szCs w:val="28"/>
        </w:rPr>
        <w:t xml:space="preserve"> промышленные предприятия, принадлежавшие России, а также южная ветвь КВЖД от Дайрена до Чанчуня, к</w:t>
      </w:r>
      <w:r w:rsidRPr="00A50F7D">
        <w:rPr>
          <w:rFonts w:ascii="Times New Roman" w:hAnsi="Times New Roman" w:cs="Times New Roman"/>
          <w:spacing w:val="-4"/>
          <w:sz w:val="28"/>
          <w:szCs w:val="28"/>
          <w:lang w:eastAsia="zh-CN"/>
        </w:rPr>
        <w:t>онцессия на которую</w:t>
      </w:r>
      <w:r w:rsidRPr="00A50F7D">
        <w:rPr>
          <w:rFonts w:ascii="Times New Roman" w:hAnsi="Times New Roman" w:cs="Times New Roman"/>
          <w:sz w:val="28"/>
          <w:szCs w:val="28"/>
        </w:rPr>
        <w:t xml:space="preserve"> </w:t>
      </w:r>
      <w:r w:rsidRPr="00A50F7D">
        <w:rPr>
          <w:rFonts w:ascii="Times New Roman" w:hAnsi="Times New Roman" w:cs="Times New Roman"/>
          <w:spacing w:val="-4"/>
          <w:sz w:val="28"/>
          <w:szCs w:val="28"/>
          <w:lang w:eastAsia="zh-CN"/>
        </w:rPr>
        <w:t xml:space="preserve">должна была длиться до 1940 года. </w:t>
      </w:r>
    </w:p>
    <w:p w:rsidR="00A50F7D" w:rsidRPr="00A50F7D" w:rsidRDefault="00A50F7D" w:rsidP="00A50F7D">
      <w:pPr>
        <w:widowControl w:val="0"/>
        <w:spacing w:line="360" w:lineRule="auto"/>
        <w:rPr>
          <w:rFonts w:ascii="Times New Roman" w:hAnsi="Times New Roman" w:cs="Times New Roman"/>
          <w:spacing w:val="-4"/>
          <w:sz w:val="28"/>
          <w:szCs w:val="28"/>
          <w:lang w:eastAsia="zh-CN"/>
        </w:rPr>
      </w:pPr>
      <w:r w:rsidRPr="00A50F7D">
        <w:rPr>
          <w:rFonts w:ascii="Times New Roman" w:hAnsi="Times New Roman" w:cs="Times New Roman"/>
          <w:spacing w:val="-4"/>
          <w:sz w:val="28"/>
          <w:szCs w:val="28"/>
          <w:lang w:eastAsia="zh-CN"/>
        </w:rPr>
        <w:t>В ходе Пе</w:t>
      </w:r>
      <w:r w:rsidR="007C3FDF">
        <w:rPr>
          <w:rFonts w:ascii="Times New Roman" w:hAnsi="Times New Roman" w:cs="Times New Roman"/>
          <w:spacing w:val="-4"/>
          <w:sz w:val="28"/>
          <w:szCs w:val="28"/>
          <w:lang w:eastAsia="zh-CN"/>
        </w:rPr>
        <w:t>рвой мировой войны</w:t>
      </w:r>
      <w:r w:rsidRPr="00A50F7D">
        <w:rPr>
          <w:rFonts w:ascii="Times New Roman" w:hAnsi="Times New Roman" w:cs="Times New Roman"/>
          <w:spacing w:val="-4"/>
          <w:sz w:val="28"/>
          <w:szCs w:val="28"/>
          <w:lang w:eastAsia="zh-CN"/>
        </w:rPr>
        <w:t xml:space="preserve"> посредством заключения неравноправных догов</w:t>
      </w:r>
      <w:r w:rsidR="007C3FDF">
        <w:rPr>
          <w:rFonts w:ascii="Times New Roman" w:hAnsi="Times New Roman" w:cs="Times New Roman"/>
          <w:spacing w:val="-4"/>
          <w:sz w:val="28"/>
          <w:szCs w:val="28"/>
          <w:lang w:eastAsia="zh-CN"/>
        </w:rPr>
        <w:t>оров с Китаем («21 требование»)</w:t>
      </w:r>
      <w:r w:rsidRPr="00A50F7D">
        <w:rPr>
          <w:rFonts w:ascii="Times New Roman" w:hAnsi="Times New Roman" w:cs="Times New Roman"/>
          <w:spacing w:val="-4"/>
          <w:sz w:val="28"/>
          <w:szCs w:val="28"/>
          <w:lang w:eastAsia="zh-CN"/>
        </w:rPr>
        <w:t xml:space="preserve"> Япония получила территории </w:t>
      </w:r>
      <w:r w:rsidR="007C3FDF" w:rsidRPr="00A50F7D">
        <w:rPr>
          <w:rFonts w:ascii="Times New Roman" w:hAnsi="Times New Roman" w:cs="Times New Roman"/>
          <w:spacing w:val="-4"/>
          <w:sz w:val="28"/>
          <w:szCs w:val="28"/>
          <w:lang w:eastAsia="zh-CN"/>
        </w:rPr>
        <w:t xml:space="preserve">в </w:t>
      </w:r>
      <w:r w:rsidR="007C3FDF" w:rsidRPr="00A50F7D">
        <w:rPr>
          <w:rFonts w:ascii="Times New Roman" w:hAnsi="Times New Roman" w:cs="Times New Roman"/>
          <w:spacing w:val="-4"/>
          <w:sz w:val="28"/>
          <w:szCs w:val="28"/>
          <w:lang w:eastAsia="zh-CN"/>
        </w:rPr>
        <w:lastRenderedPageBreak/>
        <w:t xml:space="preserve">провинции Шаньдун (колония </w:t>
      </w:r>
      <w:r w:rsidR="007C3FDF" w:rsidRPr="00A50F7D">
        <w:rPr>
          <w:rFonts w:ascii="Times New Roman" w:hAnsi="Times New Roman" w:cs="Times New Roman"/>
          <w:bCs/>
          <w:color w:val="222222"/>
          <w:sz w:val="28"/>
          <w:szCs w:val="28"/>
          <w:shd w:val="clear" w:color="auto" w:fill="FFFFFF"/>
          <w:lang w:eastAsia="zh-CN"/>
        </w:rPr>
        <w:t>Цзяочжоу),</w:t>
      </w:r>
      <w:r w:rsidR="007C3FDF">
        <w:rPr>
          <w:rFonts w:ascii="Times New Roman" w:hAnsi="Times New Roman" w:cs="Times New Roman"/>
          <w:bCs/>
          <w:color w:val="222222"/>
          <w:sz w:val="28"/>
          <w:szCs w:val="28"/>
          <w:shd w:val="clear" w:color="auto" w:fill="FFFFFF"/>
          <w:lang w:eastAsia="zh-CN"/>
        </w:rPr>
        <w:t xml:space="preserve"> </w:t>
      </w:r>
      <w:r w:rsidRPr="00A50F7D">
        <w:rPr>
          <w:rFonts w:ascii="Times New Roman" w:hAnsi="Times New Roman" w:cs="Times New Roman"/>
          <w:spacing w:val="-4"/>
          <w:sz w:val="28"/>
          <w:szCs w:val="28"/>
          <w:lang w:eastAsia="zh-CN"/>
        </w:rPr>
        <w:t xml:space="preserve">которые </w:t>
      </w:r>
      <w:r w:rsidR="007C3FDF">
        <w:rPr>
          <w:rFonts w:ascii="Times New Roman" w:hAnsi="Times New Roman" w:cs="Times New Roman"/>
          <w:spacing w:val="-4"/>
          <w:sz w:val="28"/>
          <w:szCs w:val="28"/>
          <w:lang w:eastAsia="zh-CN"/>
        </w:rPr>
        <w:t xml:space="preserve">раньше принадлежали </w:t>
      </w:r>
      <w:r w:rsidRPr="00A50F7D">
        <w:rPr>
          <w:rFonts w:ascii="Times New Roman" w:hAnsi="Times New Roman" w:cs="Times New Roman"/>
          <w:spacing w:val="-4"/>
          <w:sz w:val="28"/>
          <w:szCs w:val="28"/>
          <w:lang w:eastAsia="zh-CN"/>
        </w:rPr>
        <w:t>Германи</w:t>
      </w:r>
      <w:r w:rsidR="007C3FDF">
        <w:rPr>
          <w:rFonts w:ascii="Times New Roman" w:hAnsi="Times New Roman" w:cs="Times New Roman"/>
          <w:spacing w:val="-4"/>
          <w:sz w:val="28"/>
          <w:szCs w:val="28"/>
          <w:lang w:eastAsia="zh-CN"/>
        </w:rPr>
        <w:t>и,</w:t>
      </w:r>
      <w:r w:rsidRPr="00A50F7D">
        <w:rPr>
          <w:rFonts w:ascii="Times New Roman" w:hAnsi="Times New Roman" w:cs="Times New Roman"/>
          <w:spacing w:val="-4"/>
          <w:sz w:val="28"/>
          <w:szCs w:val="28"/>
          <w:lang w:eastAsia="zh-CN"/>
        </w:rPr>
        <w:t xml:space="preserve"> а также острова Тихого океана (Маршальские, Марианские, Каролинские и Пелей), расширила и укрепила экономические позиции в Южной Маньчжурии, Монголии, областях Южного Китая и в районе Южно-Китайского моря.</w:t>
      </w:r>
    </w:p>
    <w:p w:rsidR="00A50F7D" w:rsidRPr="00A50F7D" w:rsidRDefault="00A50F7D" w:rsidP="00A50F7D">
      <w:pPr>
        <w:spacing w:line="360" w:lineRule="auto"/>
        <w:rPr>
          <w:rFonts w:ascii="Times New Roman" w:hAnsi="Times New Roman" w:cs="Times New Roman"/>
          <w:spacing w:val="-4"/>
          <w:sz w:val="28"/>
          <w:szCs w:val="28"/>
          <w:lang w:eastAsia="zh-CN"/>
        </w:rPr>
      </w:pPr>
      <w:r w:rsidRPr="00A50F7D">
        <w:rPr>
          <w:rFonts w:ascii="Times New Roman" w:hAnsi="Times New Roman" w:cs="Times New Roman"/>
          <w:spacing w:val="-4"/>
          <w:sz w:val="28"/>
          <w:szCs w:val="28"/>
          <w:lang w:eastAsia="zh-CN"/>
        </w:rPr>
        <w:t>Дальнейшему закреплению влияния Японии в северо-восточном регионе способствовала внутриполитическая нестабильность Китая. В 1927 году в начале становления гоминьдановского режима правящей партии удалось в ходе</w:t>
      </w:r>
      <w:r>
        <w:rPr>
          <w:rFonts w:ascii="Times New Roman" w:hAnsi="Times New Roman" w:cs="Times New Roman"/>
          <w:spacing w:val="-4"/>
          <w:sz w:val="28"/>
          <w:szCs w:val="28"/>
          <w:lang w:eastAsia="zh-CN"/>
        </w:rPr>
        <w:t xml:space="preserve"> </w:t>
      </w:r>
      <w:r w:rsidRPr="00A50F7D">
        <w:rPr>
          <w:rFonts w:ascii="Times New Roman" w:hAnsi="Times New Roman" w:cs="Times New Roman"/>
          <w:spacing w:val="-4"/>
          <w:sz w:val="28"/>
          <w:szCs w:val="28"/>
          <w:lang w:eastAsia="zh-CN"/>
        </w:rPr>
        <w:t xml:space="preserve">Северного похода осуществить политическое объединение Китая, однако оно оказалось формальным и непрочным, в </w:t>
      </w:r>
      <w:r w:rsidRPr="00836805">
        <w:rPr>
          <w:rFonts w:ascii="Times New Roman" w:hAnsi="Times New Roman" w:cs="Times New Roman"/>
          <w:spacing w:val="-4"/>
          <w:sz w:val="28"/>
          <w:szCs w:val="28"/>
          <w:lang w:eastAsia="zh-CN"/>
        </w:rPr>
        <w:t>1929</w:t>
      </w:r>
      <w:r w:rsidR="005A21F6" w:rsidRPr="00836805">
        <w:rPr>
          <w:rFonts w:ascii="Times New Roman" w:hAnsi="Times New Roman" w:cs="Times New Roman"/>
          <w:sz w:val="28"/>
          <w:szCs w:val="28"/>
        </w:rPr>
        <w:t> </w:t>
      </w:r>
      <w:r w:rsidRPr="00836805">
        <w:rPr>
          <w:rFonts w:ascii="Times New Roman" w:hAnsi="Times New Roman" w:cs="Times New Roman"/>
          <w:spacing w:val="-4"/>
          <w:sz w:val="28"/>
          <w:szCs w:val="28"/>
          <w:lang w:eastAsia="zh-CN"/>
        </w:rPr>
        <w:t>–</w:t>
      </w:r>
      <w:r w:rsidR="005A21F6" w:rsidRPr="00836805">
        <w:rPr>
          <w:rFonts w:ascii="Times New Roman" w:hAnsi="Times New Roman" w:cs="Times New Roman"/>
          <w:sz w:val="28"/>
          <w:szCs w:val="28"/>
        </w:rPr>
        <w:t> </w:t>
      </w:r>
      <w:r w:rsidRPr="00836805">
        <w:rPr>
          <w:rFonts w:ascii="Times New Roman" w:hAnsi="Times New Roman" w:cs="Times New Roman"/>
          <w:spacing w:val="-4"/>
          <w:sz w:val="28"/>
          <w:szCs w:val="28"/>
          <w:lang w:eastAsia="zh-CN"/>
        </w:rPr>
        <w:t>1931</w:t>
      </w:r>
      <w:r w:rsidRPr="00A50F7D">
        <w:rPr>
          <w:rFonts w:ascii="Times New Roman" w:hAnsi="Times New Roman" w:cs="Times New Roman"/>
          <w:spacing w:val="-4"/>
          <w:sz w:val="28"/>
          <w:szCs w:val="28"/>
          <w:lang w:eastAsia="zh-CN"/>
        </w:rPr>
        <w:t xml:space="preserve"> годах сменившееся междоусобными войнами, когда на местах у власти оказались милитаристы</w:t>
      </w:r>
      <w:r w:rsidRPr="00A50F7D">
        <w:rPr>
          <w:rFonts w:ascii="Times New Roman" w:hAnsi="Times New Roman" w:cs="Times New Roman"/>
          <w:spacing w:val="-4"/>
          <w:sz w:val="28"/>
          <w:szCs w:val="28"/>
          <w:vertAlign w:val="superscript"/>
          <w:lang w:eastAsia="zh-CN"/>
        </w:rPr>
        <w:footnoteReference w:id="2"/>
      </w:r>
      <w:r w:rsidRPr="00A50F7D">
        <w:rPr>
          <w:rFonts w:ascii="Times New Roman" w:hAnsi="Times New Roman" w:cs="Times New Roman"/>
          <w:spacing w:val="-4"/>
          <w:sz w:val="28"/>
          <w:szCs w:val="28"/>
          <w:lang w:eastAsia="zh-CN"/>
        </w:rPr>
        <w:t xml:space="preserve">.  </w:t>
      </w:r>
    </w:p>
    <w:p w:rsidR="00A50F7D" w:rsidRPr="00A50F7D" w:rsidRDefault="00A50F7D" w:rsidP="00A50F7D">
      <w:pPr>
        <w:spacing w:line="360" w:lineRule="auto"/>
        <w:rPr>
          <w:rFonts w:ascii="Times New Roman" w:hAnsi="Times New Roman" w:cs="Times New Roman"/>
          <w:spacing w:val="-4"/>
          <w:sz w:val="28"/>
          <w:szCs w:val="28"/>
        </w:rPr>
      </w:pPr>
      <w:r w:rsidRPr="00A50F7D">
        <w:rPr>
          <w:rFonts w:ascii="Times New Roman" w:hAnsi="Times New Roman" w:cs="Times New Roman"/>
          <w:spacing w:val="-4"/>
          <w:sz w:val="28"/>
          <w:szCs w:val="28"/>
        </w:rPr>
        <w:t xml:space="preserve">Воспользовавшись ситуацией, японская Квантунская армия приняла решение избавиться от крупной фигуры, контролировавшей территорию Маньчжурии – военного маршала Чжан Цзолиня. </w:t>
      </w:r>
      <w:r w:rsidR="00A03D42">
        <w:rPr>
          <w:rFonts w:ascii="Times New Roman" w:hAnsi="Times New Roman" w:cs="Times New Roman"/>
          <w:spacing w:val="-4"/>
          <w:sz w:val="28"/>
          <w:szCs w:val="28"/>
        </w:rPr>
        <w:t xml:space="preserve">Когда он бежал </w:t>
      </w:r>
      <w:r w:rsidR="00A03D42" w:rsidRPr="00A03D42">
        <w:rPr>
          <w:rFonts w:ascii="Times New Roman" w:hAnsi="Times New Roman" w:cs="Times New Roman"/>
          <w:spacing w:val="-4"/>
          <w:sz w:val="28"/>
          <w:szCs w:val="28"/>
        </w:rPr>
        <w:t>в Мукден</w:t>
      </w:r>
      <w:r w:rsidR="00A03D42" w:rsidRPr="00A50F7D">
        <w:rPr>
          <w:rFonts w:ascii="Times New Roman" w:hAnsi="Times New Roman" w:cs="Times New Roman"/>
          <w:spacing w:val="-4"/>
          <w:sz w:val="28"/>
          <w:szCs w:val="28"/>
        </w:rPr>
        <w:t xml:space="preserve"> от солдат армии Гоминьдана</w:t>
      </w:r>
      <w:r w:rsidRPr="00A50F7D">
        <w:rPr>
          <w:rFonts w:ascii="Times New Roman" w:hAnsi="Times New Roman" w:cs="Times New Roman"/>
          <w:spacing w:val="-4"/>
          <w:sz w:val="28"/>
          <w:szCs w:val="28"/>
        </w:rPr>
        <w:t xml:space="preserve">, которые уничтожили </w:t>
      </w:r>
      <w:r w:rsidR="009B5B47" w:rsidRPr="00A50F7D">
        <w:rPr>
          <w:rFonts w:ascii="Times New Roman" w:hAnsi="Times New Roman" w:cs="Times New Roman"/>
          <w:spacing w:val="-4"/>
          <w:sz w:val="28"/>
          <w:szCs w:val="28"/>
        </w:rPr>
        <w:t xml:space="preserve">подконтрольное ему </w:t>
      </w:r>
      <w:r w:rsidR="009B5B47">
        <w:rPr>
          <w:rFonts w:ascii="Times New Roman" w:hAnsi="Times New Roman" w:cs="Times New Roman"/>
          <w:spacing w:val="-4"/>
          <w:sz w:val="28"/>
          <w:szCs w:val="28"/>
        </w:rPr>
        <w:t>Бейпинское правительство, Чжан Цзолин</w:t>
      </w:r>
      <w:r w:rsidR="0098343A">
        <w:rPr>
          <w:rFonts w:ascii="Times New Roman" w:hAnsi="Times New Roman" w:cs="Times New Roman"/>
          <w:spacing w:val="-4"/>
          <w:sz w:val="28"/>
          <w:szCs w:val="28"/>
        </w:rPr>
        <w:t>я</w:t>
      </w:r>
      <w:r w:rsidR="009B5B47">
        <w:rPr>
          <w:rFonts w:ascii="Times New Roman" w:hAnsi="Times New Roman" w:cs="Times New Roman"/>
          <w:spacing w:val="-4"/>
          <w:sz w:val="28"/>
          <w:szCs w:val="28"/>
        </w:rPr>
        <w:t xml:space="preserve"> </w:t>
      </w:r>
      <w:r w:rsidR="0098343A" w:rsidRPr="0098343A">
        <w:rPr>
          <w:rFonts w:ascii="Times New Roman" w:hAnsi="Times New Roman" w:cs="Times New Roman"/>
          <w:spacing w:val="-4"/>
          <w:sz w:val="28"/>
          <w:szCs w:val="28"/>
        </w:rPr>
        <w:t>устранили</w:t>
      </w:r>
      <w:r w:rsidR="009B5B47" w:rsidRPr="0098343A">
        <w:rPr>
          <w:rFonts w:ascii="Times New Roman" w:hAnsi="Times New Roman" w:cs="Times New Roman"/>
          <w:spacing w:val="-4"/>
          <w:sz w:val="28"/>
          <w:szCs w:val="28"/>
        </w:rPr>
        <w:t xml:space="preserve"> в дороге</w:t>
      </w:r>
      <w:r w:rsidRPr="00A50F7D">
        <w:rPr>
          <w:rFonts w:ascii="Times New Roman" w:hAnsi="Times New Roman" w:cs="Times New Roman"/>
          <w:spacing w:val="-4"/>
          <w:sz w:val="28"/>
          <w:szCs w:val="28"/>
        </w:rPr>
        <w:t xml:space="preserve"> рук</w:t>
      </w:r>
      <w:r w:rsidR="0098343A">
        <w:rPr>
          <w:rFonts w:ascii="Times New Roman" w:hAnsi="Times New Roman" w:cs="Times New Roman"/>
          <w:spacing w:val="-4"/>
          <w:sz w:val="28"/>
          <w:szCs w:val="28"/>
        </w:rPr>
        <w:t>ами</w:t>
      </w:r>
      <w:r w:rsidRPr="00A50F7D">
        <w:rPr>
          <w:rFonts w:ascii="Times New Roman" w:hAnsi="Times New Roman" w:cs="Times New Roman"/>
          <w:spacing w:val="-4"/>
          <w:sz w:val="28"/>
          <w:szCs w:val="28"/>
        </w:rPr>
        <w:t xml:space="preserve"> маленькой групп</w:t>
      </w:r>
      <w:r w:rsidR="009B5B47">
        <w:rPr>
          <w:rFonts w:ascii="Times New Roman" w:hAnsi="Times New Roman" w:cs="Times New Roman"/>
          <w:spacing w:val="-4"/>
          <w:sz w:val="28"/>
          <w:szCs w:val="28"/>
        </w:rPr>
        <w:t>ы</w:t>
      </w:r>
      <w:r w:rsidRPr="00A50F7D">
        <w:rPr>
          <w:rFonts w:ascii="Times New Roman" w:hAnsi="Times New Roman" w:cs="Times New Roman"/>
          <w:spacing w:val="-4"/>
          <w:sz w:val="28"/>
          <w:szCs w:val="28"/>
        </w:rPr>
        <w:t xml:space="preserve"> японских офицеров, организовавших взрыв железнодорожного полотна</w:t>
      </w:r>
      <w:r w:rsidRPr="009B5B47">
        <w:rPr>
          <w:rFonts w:ascii="Times New Roman" w:hAnsi="Times New Roman" w:cs="Times New Roman"/>
          <w:color w:val="FF0000"/>
          <w:spacing w:val="-4"/>
          <w:sz w:val="28"/>
          <w:szCs w:val="28"/>
        </w:rPr>
        <w:t>.</w:t>
      </w:r>
      <w:r w:rsidRPr="00A50F7D">
        <w:rPr>
          <w:rFonts w:ascii="Times New Roman" w:hAnsi="Times New Roman" w:cs="Times New Roman"/>
          <w:spacing w:val="-4"/>
          <w:sz w:val="28"/>
          <w:szCs w:val="28"/>
        </w:rPr>
        <w:t xml:space="preserve"> Идея правительственных кругов Токио заключалась в том, что смерть маршала лишит Маньчжурию вождя и погрузит её в хаос, а вмешательство японской армии, наоборот, поможет восстановить порядок и позволит «законно» оккупировать территорию</w:t>
      </w:r>
      <w:r w:rsidRPr="00A50F7D">
        <w:rPr>
          <w:rFonts w:ascii="Times New Roman" w:hAnsi="Times New Roman" w:cs="Times New Roman"/>
          <w:spacing w:val="-4"/>
          <w:sz w:val="28"/>
          <w:szCs w:val="28"/>
          <w:vertAlign w:val="superscript"/>
        </w:rPr>
        <w:footnoteReference w:id="3"/>
      </w:r>
      <w:r w:rsidRPr="00A50F7D">
        <w:rPr>
          <w:rFonts w:ascii="Times New Roman" w:hAnsi="Times New Roman" w:cs="Times New Roman"/>
          <w:spacing w:val="-4"/>
          <w:sz w:val="28"/>
          <w:szCs w:val="28"/>
        </w:rPr>
        <w:t>. Однако в 1928 году плану японцев по захвату северо-восточных провинци</w:t>
      </w:r>
      <w:r w:rsidR="00D239A0">
        <w:rPr>
          <w:rFonts w:ascii="Times New Roman" w:hAnsi="Times New Roman" w:cs="Times New Roman"/>
          <w:spacing w:val="-4"/>
          <w:sz w:val="28"/>
          <w:szCs w:val="28"/>
        </w:rPr>
        <w:t>й не суждено было осуществиться.</w:t>
      </w:r>
      <w:r w:rsidRPr="00A50F7D">
        <w:rPr>
          <w:rFonts w:ascii="Times New Roman" w:hAnsi="Times New Roman" w:cs="Times New Roman"/>
          <w:spacing w:val="-4"/>
          <w:sz w:val="28"/>
          <w:szCs w:val="28"/>
        </w:rPr>
        <w:t xml:space="preserve"> </w:t>
      </w:r>
      <w:r w:rsidR="00D239A0">
        <w:rPr>
          <w:rFonts w:ascii="Times New Roman" w:hAnsi="Times New Roman" w:cs="Times New Roman"/>
          <w:spacing w:val="-4"/>
          <w:sz w:val="28"/>
          <w:szCs w:val="28"/>
        </w:rPr>
        <w:t>С</w:t>
      </w:r>
      <w:r w:rsidRPr="00A50F7D">
        <w:rPr>
          <w:rFonts w:ascii="Times New Roman" w:hAnsi="Times New Roman" w:cs="Times New Roman"/>
          <w:spacing w:val="-4"/>
          <w:sz w:val="28"/>
          <w:szCs w:val="28"/>
        </w:rPr>
        <w:t>ын Чжан Цзолиня – Чжан Сюэлян, ставший новым правителем Маньчжурии, хорошо осознавал р</w:t>
      </w:r>
      <w:r w:rsidR="00FD3AF2">
        <w:rPr>
          <w:rFonts w:ascii="Times New Roman" w:hAnsi="Times New Roman" w:cs="Times New Roman"/>
          <w:spacing w:val="-4"/>
          <w:sz w:val="28"/>
          <w:szCs w:val="28"/>
        </w:rPr>
        <w:t>оль Японии в смерти своего отца</w:t>
      </w:r>
      <w:r w:rsidRPr="00A50F7D">
        <w:rPr>
          <w:rFonts w:ascii="Times New Roman" w:hAnsi="Times New Roman" w:cs="Times New Roman"/>
          <w:spacing w:val="-4"/>
          <w:sz w:val="28"/>
          <w:szCs w:val="28"/>
        </w:rPr>
        <w:t xml:space="preserve"> и отомстил, подписав соглашение с лидером партии Гоминьдан Чан Кайши, благодаря которому Маньчжурия оказалась под контролем Народной партии. Чжан Сюэлян передал все дипломатические полномочия Национальной партии, был назначен главнокомандующим северо-восточной пограничной армией и </w:t>
      </w:r>
      <w:r w:rsidRPr="00A50F7D">
        <w:rPr>
          <w:rFonts w:ascii="Times New Roman" w:hAnsi="Times New Roman" w:cs="Times New Roman"/>
          <w:spacing w:val="-4"/>
          <w:sz w:val="28"/>
          <w:szCs w:val="28"/>
        </w:rPr>
        <w:lastRenderedPageBreak/>
        <w:t>занял пост правителя тр</w:t>
      </w:r>
      <w:r w:rsidR="00130376">
        <w:rPr>
          <w:rFonts w:ascii="Times New Roman" w:hAnsi="Times New Roman" w:cs="Times New Roman"/>
          <w:spacing w:val="-4"/>
          <w:sz w:val="28"/>
          <w:szCs w:val="28"/>
        </w:rPr>
        <w:t>ё</w:t>
      </w:r>
      <w:r w:rsidRPr="00A50F7D">
        <w:rPr>
          <w:rFonts w:ascii="Times New Roman" w:hAnsi="Times New Roman" w:cs="Times New Roman"/>
          <w:spacing w:val="-4"/>
          <w:sz w:val="28"/>
          <w:szCs w:val="28"/>
        </w:rPr>
        <w:t>х северо-восточных провинций, что значительно осложнило планы японцев в отношении Маньчжурии. Их худшие опасения оправдались, когда весной 1931 года Чан Кайши объявил о том, что новые принципы внешней политики Гоминьдана предполагают возвращение арендованной японцами территории на Ляодунском полуострове</w:t>
      </w:r>
      <w:r w:rsidR="000545F7">
        <w:rPr>
          <w:rFonts w:ascii="Times New Roman" w:hAnsi="Times New Roman" w:cs="Times New Roman"/>
          <w:spacing w:val="-4"/>
          <w:sz w:val="28"/>
          <w:szCs w:val="28"/>
        </w:rPr>
        <w:t>,</w:t>
      </w:r>
      <w:r w:rsidRPr="00A50F7D">
        <w:rPr>
          <w:rFonts w:ascii="Times New Roman" w:hAnsi="Times New Roman" w:cs="Times New Roman"/>
          <w:spacing w:val="-4"/>
          <w:sz w:val="28"/>
          <w:szCs w:val="28"/>
        </w:rPr>
        <w:t xml:space="preserve"> восстановление права собственности на объекты промышленности</w:t>
      </w:r>
      <w:r w:rsidR="000545F7">
        <w:rPr>
          <w:rFonts w:ascii="Times New Roman" w:hAnsi="Times New Roman" w:cs="Times New Roman"/>
          <w:spacing w:val="-4"/>
          <w:sz w:val="28"/>
          <w:szCs w:val="28"/>
        </w:rPr>
        <w:t>,</w:t>
      </w:r>
      <w:r w:rsidRPr="00A50F7D">
        <w:rPr>
          <w:rFonts w:ascii="Times New Roman" w:hAnsi="Times New Roman" w:cs="Times New Roman"/>
          <w:spacing w:val="-4"/>
          <w:sz w:val="28"/>
          <w:szCs w:val="28"/>
        </w:rPr>
        <w:t xml:space="preserve"> </w:t>
      </w:r>
      <w:r w:rsidR="000545F7" w:rsidRPr="00A50F7D">
        <w:rPr>
          <w:rFonts w:ascii="Times New Roman" w:hAnsi="Times New Roman" w:cs="Times New Roman"/>
          <w:spacing w:val="-4"/>
          <w:sz w:val="28"/>
          <w:szCs w:val="28"/>
        </w:rPr>
        <w:t>эксплуатируемые японским концерном «Мантэцу»</w:t>
      </w:r>
      <w:r w:rsidR="000545F7">
        <w:rPr>
          <w:rFonts w:ascii="Times New Roman" w:hAnsi="Times New Roman" w:cs="Times New Roman"/>
          <w:spacing w:val="-4"/>
          <w:sz w:val="28"/>
          <w:szCs w:val="28"/>
        </w:rPr>
        <w:t>, в Маньчжурии</w:t>
      </w:r>
      <w:r w:rsidRPr="00A50F7D">
        <w:rPr>
          <w:rFonts w:ascii="Times New Roman" w:hAnsi="Times New Roman" w:cs="Times New Roman"/>
          <w:spacing w:val="-4"/>
          <w:sz w:val="28"/>
          <w:szCs w:val="28"/>
          <w:vertAlign w:val="superscript"/>
        </w:rPr>
        <w:footnoteReference w:id="4"/>
      </w:r>
      <w:r w:rsidRPr="00A50F7D">
        <w:rPr>
          <w:rFonts w:ascii="Times New Roman" w:hAnsi="Times New Roman" w:cs="Times New Roman"/>
          <w:spacing w:val="-4"/>
          <w:sz w:val="28"/>
          <w:szCs w:val="28"/>
        </w:rPr>
        <w:t>.</w:t>
      </w:r>
    </w:p>
    <w:p w:rsidR="00893C53" w:rsidRDefault="00A50F7D" w:rsidP="00A50F7D">
      <w:pPr>
        <w:shd w:val="clear" w:color="auto" w:fill="FFFFFF"/>
        <w:spacing w:line="360" w:lineRule="auto"/>
        <w:rPr>
          <w:rFonts w:ascii="Times New Roman" w:eastAsiaTheme="minorHAnsi" w:hAnsi="Times New Roman" w:cs="Times New Roman"/>
          <w:sz w:val="28"/>
          <w:szCs w:val="28"/>
          <w:lang w:eastAsia="en-US"/>
        </w:rPr>
      </w:pPr>
      <w:r w:rsidRPr="00A50F7D">
        <w:rPr>
          <w:rFonts w:ascii="Times New Roman" w:eastAsiaTheme="minorHAnsi" w:hAnsi="Times New Roman" w:cs="Times New Roman"/>
          <w:sz w:val="28"/>
          <w:szCs w:val="28"/>
          <w:lang w:eastAsia="en-US"/>
        </w:rPr>
        <w:t>Японские военные круги взяли ситуацию под свой контроль и выбрали крайне радикальный метод решения политических в</w:t>
      </w:r>
      <w:r w:rsidR="00547866">
        <w:rPr>
          <w:rFonts w:ascii="Times New Roman" w:eastAsiaTheme="minorHAnsi" w:hAnsi="Times New Roman" w:cs="Times New Roman"/>
          <w:sz w:val="28"/>
          <w:szCs w:val="28"/>
          <w:lang w:eastAsia="en-US"/>
        </w:rPr>
        <w:t>опросов – 18 сентября 1931 года</w:t>
      </w:r>
      <w:r w:rsidRPr="00A50F7D">
        <w:rPr>
          <w:rFonts w:ascii="Times New Roman" w:eastAsiaTheme="minorHAnsi" w:hAnsi="Times New Roman" w:cs="Times New Roman"/>
          <w:sz w:val="28"/>
          <w:szCs w:val="28"/>
          <w:lang w:eastAsia="en-US"/>
        </w:rPr>
        <w:t xml:space="preserve"> солдаты Квантунской армии организовали взрыв железн</w:t>
      </w:r>
      <w:r w:rsidR="00CD1A8A">
        <w:rPr>
          <w:rFonts w:ascii="Times New Roman" w:eastAsiaTheme="minorHAnsi" w:hAnsi="Times New Roman" w:cs="Times New Roman"/>
          <w:sz w:val="28"/>
          <w:szCs w:val="28"/>
          <w:lang w:eastAsia="en-US"/>
        </w:rPr>
        <w:t>одорожного полотна близ Мукдена</w:t>
      </w:r>
      <w:r w:rsidRPr="00A50F7D">
        <w:rPr>
          <w:rFonts w:ascii="Times New Roman" w:eastAsiaTheme="minorHAnsi" w:hAnsi="Times New Roman" w:cs="Times New Roman"/>
          <w:sz w:val="28"/>
          <w:szCs w:val="28"/>
          <w:lang w:eastAsia="en-US"/>
        </w:rPr>
        <w:t xml:space="preserve"> </w:t>
      </w:r>
      <w:r w:rsidR="00CD1A8A">
        <w:rPr>
          <w:rFonts w:ascii="Times New Roman" w:eastAsiaTheme="minorHAnsi" w:hAnsi="Times New Roman" w:cs="Times New Roman"/>
          <w:sz w:val="28"/>
          <w:szCs w:val="28"/>
          <w:lang w:eastAsia="en-US"/>
        </w:rPr>
        <w:t>с</w:t>
      </w:r>
      <w:r w:rsidRPr="00A50F7D">
        <w:rPr>
          <w:rFonts w:ascii="Times New Roman" w:eastAsiaTheme="minorHAnsi" w:hAnsi="Times New Roman" w:cs="Times New Roman"/>
          <w:sz w:val="28"/>
          <w:szCs w:val="28"/>
          <w:lang w:eastAsia="en-US"/>
        </w:rPr>
        <w:t xml:space="preserve"> </w:t>
      </w:r>
      <w:r w:rsidR="00CD1A8A">
        <w:rPr>
          <w:rFonts w:ascii="Times New Roman" w:eastAsiaTheme="minorHAnsi" w:hAnsi="Times New Roman" w:cs="Times New Roman"/>
          <w:sz w:val="28"/>
          <w:szCs w:val="28"/>
          <w:lang w:eastAsia="en-US"/>
        </w:rPr>
        <w:t xml:space="preserve">последующим </w:t>
      </w:r>
      <w:r w:rsidRPr="00A50F7D">
        <w:rPr>
          <w:rFonts w:ascii="Times New Roman" w:eastAsiaTheme="minorHAnsi" w:hAnsi="Times New Roman" w:cs="Times New Roman"/>
          <w:sz w:val="28"/>
          <w:szCs w:val="28"/>
          <w:lang w:eastAsia="en-US"/>
        </w:rPr>
        <w:t>захват</w:t>
      </w:r>
      <w:r w:rsidR="00CD1A8A">
        <w:rPr>
          <w:rFonts w:ascii="Times New Roman" w:eastAsiaTheme="minorHAnsi" w:hAnsi="Times New Roman" w:cs="Times New Roman"/>
          <w:sz w:val="28"/>
          <w:szCs w:val="28"/>
          <w:lang w:eastAsia="en-US"/>
        </w:rPr>
        <w:t>ом</w:t>
      </w:r>
      <w:r w:rsidRPr="00A50F7D">
        <w:rPr>
          <w:rFonts w:ascii="Times New Roman" w:eastAsiaTheme="minorHAnsi" w:hAnsi="Times New Roman" w:cs="Times New Roman"/>
          <w:sz w:val="28"/>
          <w:szCs w:val="28"/>
          <w:lang w:eastAsia="en-US"/>
        </w:rPr>
        <w:t xml:space="preserve"> город</w:t>
      </w:r>
      <w:r w:rsidR="00ED07E9">
        <w:rPr>
          <w:rFonts w:ascii="Times New Roman" w:eastAsiaTheme="minorHAnsi" w:hAnsi="Times New Roman" w:cs="Times New Roman"/>
          <w:sz w:val="28"/>
          <w:szCs w:val="28"/>
          <w:lang w:eastAsia="en-US"/>
        </w:rPr>
        <w:t>а.</w:t>
      </w:r>
      <w:r w:rsidRPr="00A50F7D">
        <w:rPr>
          <w:rFonts w:ascii="Times New Roman" w:eastAsiaTheme="minorHAnsi" w:hAnsi="Times New Roman" w:cs="Times New Roman"/>
          <w:sz w:val="28"/>
          <w:szCs w:val="28"/>
          <w:lang w:eastAsia="en-US"/>
        </w:rPr>
        <w:t xml:space="preserve"> </w:t>
      </w:r>
      <w:r w:rsidR="00744F12">
        <w:rPr>
          <w:rFonts w:ascii="Times New Roman" w:eastAsiaTheme="minorHAnsi" w:hAnsi="Times New Roman" w:cs="Times New Roman"/>
          <w:sz w:val="28"/>
          <w:szCs w:val="28"/>
          <w:lang w:eastAsia="en-US"/>
        </w:rPr>
        <w:t>Этим они</w:t>
      </w:r>
      <w:r w:rsidRPr="00A50F7D">
        <w:rPr>
          <w:rFonts w:ascii="Times New Roman" w:eastAsiaTheme="minorHAnsi" w:hAnsi="Times New Roman" w:cs="Times New Roman"/>
          <w:sz w:val="28"/>
          <w:szCs w:val="28"/>
          <w:lang w:eastAsia="en-US"/>
        </w:rPr>
        <w:t xml:space="preserve"> положи</w:t>
      </w:r>
      <w:r w:rsidR="00744F12">
        <w:rPr>
          <w:rFonts w:ascii="Times New Roman" w:eastAsiaTheme="minorHAnsi" w:hAnsi="Times New Roman" w:cs="Times New Roman"/>
          <w:sz w:val="28"/>
          <w:szCs w:val="28"/>
          <w:lang w:eastAsia="en-US"/>
        </w:rPr>
        <w:t>ли</w:t>
      </w:r>
      <w:r w:rsidRPr="00A50F7D">
        <w:rPr>
          <w:rFonts w:ascii="Times New Roman" w:eastAsiaTheme="minorHAnsi" w:hAnsi="Times New Roman" w:cs="Times New Roman"/>
          <w:sz w:val="28"/>
          <w:szCs w:val="28"/>
          <w:lang w:eastAsia="en-US"/>
        </w:rPr>
        <w:t xml:space="preserve"> начало военной</w:t>
      </w:r>
      <w:r w:rsidR="00893C53">
        <w:rPr>
          <w:rFonts w:ascii="Times New Roman" w:eastAsiaTheme="minorHAnsi" w:hAnsi="Times New Roman" w:cs="Times New Roman"/>
          <w:sz w:val="28"/>
          <w:szCs w:val="28"/>
          <w:lang w:eastAsia="en-US"/>
        </w:rPr>
        <w:t xml:space="preserve"> экспансии на территории Китая.</w:t>
      </w:r>
    </w:p>
    <w:p w:rsidR="00A50F7D" w:rsidRPr="00A50F7D" w:rsidRDefault="00A50F7D" w:rsidP="00A50F7D">
      <w:pPr>
        <w:shd w:val="clear" w:color="auto" w:fill="FFFFFF"/>
        <w:spacing w:line="360" w:lineRule="auto"/>
        <w:rPr>
          <w:rFonts w:ascii="Times New Roman" w:hAnsi="Times New Roman" w:cs="Times New Roman"/>
          <w:sz w:val="28"/>
          <w:szCs w:val="28"/>
        </w:rPr>
      </w:pPr>
      <w:r w:rsidRPr="00A50F7D">
        <w:rPr>
          <w:rFonts w:ascii="Times New Roman" w:eastAsiaTheme="minorHAnsi" w:hAnsi="Times New Roman" w:cs="Times New Roman"/>
          <w:sz w:val="28"/>
          <w:szCs w:val="28"/>
          <w:lang w:eastAsia="en-US"/>
        </w:rPr>
        <w:t xml:space="preserve">Китайский гарнизон, застигнутый врасплох, почти не оказал сопротивления. </w:t>
      </w:r>
      <w:r w:rsidRPr="00A50F7D">
        <w:rPr>
          <w:rFonts w:ascii="Times New Roman" w:hAnsi="Times New Roman" w:cs="Times New Roman"/>
          <w:spacing w:val="-4"/>
          <w:sz w:val="28"/>
          <w:szCs w:val="28"/>
          <w:lang w:eastAsia="zh-CN"/>
        </w:rPr>
        <w:t>Японцы возложили всю вину за взрыв на простых китайцев, трупы которых переодели в саперную форму</w:t>
      </w:r>
      <w:r w:rsidRPr="00A50F7D">
        <w:rPr>
          <w:rFonts w:ascii="Times New Roman" w:hAnsi="Times New Roman" w:cs="Times New Roman"/>
          <w:spacing w:val="-4"/>
          <w:sz w:val="28"/>
          <w:szCs w:val="28"/>
          <w:vertAlign w:val="superscript"/>
          <w:lang w:eastAsia="zh-CN"/>
        </w:rPr>
        <w:footnoteReference w:id="5"/>
      </w:r>
      <w:r w:rsidRPr="00A50F7D">
        <w:rPr>
          <w:rFonts w:ascii="Times New Roman" w:hAnsi="Times New Roman" w:cs="Times New Roman"/>
          <w:spacing w:val="-4"/>
          <w:sz w:val="28"/>
          <w:szCs w:val="28"/>
          <w:lang w:eastAsia="zh-CN"/>
        </w:rPr>
        <w:t xml:space="preserve">. Буквально на следующий день после инцидента на первых страницах китайских газет огромными иероглифами было напечатано: </w:t>
      </w:r>
      <w:r w:rsidRPr="00A50F7D">
        <w:rPr>
          <w:rFonts w:ascii="Times New Roman" w:hAnsi="Times New Roman" w:cs="Times New Roman"/>
          <w:sz w:val="28"/>
          <w:szCs w:val="28"/>
        </w:rPr>
        <w:t>«Вчера ночью фэнтяньские военные подвергли бомбардировке железнодорожную линию ЮМЖД и зашли на территор</w:t>
      </w:r>
      <w:r w:rsidR="00803812">
        <w:rPr>
          <w:rFonts w:ascii="Times New Roman" w:hAnsi="Times New Roman" w:cs="Times New Roman"/>
          <w:sz w:val="28"/>
          <w:szCs w:val="28"/>
        </w:rPr>
        <w:t>ию японского гарнизона, поэтому в качестве ответных действий</w:t>
      </w:r>
      <w:r w:rsidRPr="00A50F7D">
        <w:rPr>
          <w:rFonts w:ascii="Times New Roman" w:hAnsi="Times New Roman" w:cs="Times New Roman"/>
          <w:sz w:val="28"/>
          <w:szCs w:val="28"/>
        </w:rPr>
        <w:t xml:space="preserve"> в 12 часов ночи отряд японских военных оккупировал территорию противника»</w:t>
      </w:r>
      <w:r w:rsidRPr="00A50F7D">
        <w:rPr>
          <w:rFonts w:ascii="Times New Roman" w:hAnsi="Times New Roman" w:cs="Times New Roman"/>
          <w:sz w:val="28"/>
          <w:szCs w:val="28"/>
          <w:vertAlign w:val="superscript"/>
        </w:rPr>
        <w:footnoteReference w:id="6"/>
      </w:r>
      <w:r w:rsidR="00803812">
        <w:rPr>
          <w:rFonts w:ascii="Times New Roman" w:hAnsi="Times New Roman" w:cs="Times New Roman"/>
          <w:sz w:val="28"/>
          <w:szCs w:val="28"/>
        </w:rPr>
        <w:t xml:space="preserve">, </w:t>
      </w:r>
      <w:r w:rsidRPr="00A50F7D">
        <w:rPr>
          <w:rFonts w:ascii="Times New Roman" w:hAnsi="Times New Roman" w:cs="Times New Roman"/>
          <w:sz w:val="28"/>
          <w:szCs w:val="28"/>
        </w:rPr>
        <w:t>«</w:t>
      </w:r>
      <w:r w:rsidR="00803812">
        <w:rPr>
          <w:rFonts w:ascii="Times New Roman" w:hAnsi="Times New Roman" w:cs="Times New Roman"/>
          <w:sz w:val="28"/>
          <w:szCs w:val="28"/>
        </w:rPr>
        <w:t>г</w:t>
      </w:r>
      <w:r w:rsidRPr="00A50F7D">
        <w:rPr>
          <w:rFonts w:ascii="Times New Roman" w:hAnsi="Times New Roman" w:cs="Times New Roman"/>
          <w:sz w:val="28"/>
          <w:szCs w:val="28"/>
        </w:rPr>
        <w:t>лавный виновник – китаец Хань Юйхуан</w:t>
      </w:r>
      <w:r w:rsidR="00803812">
        <w:rPr>
          <w:rFonts w:ascii="Times New Roman" w:hAnsi="Times New Roman" w:cs="Times New Roman"/>
          <w:sz w:val="28"/>
          <w:szCs w:val="28"/>
        </w:rPr>
        <w:t>»,</w:t>
      </w:r>
      <w:r w:rsidRPr="00A50F7D">
        <w:rPr>
          <w:rFonts w:ascii="Times New Roman" w:hAnsi="Times New Roman" w:cs="Times New Roman"/>
          <w:sz w:val="28"/>
          <w:szCs w:val="28"/>
        </w:rPr>
        <w:t xml:space="preserve"> </w:t>
      </w:r>
      <w:r w:rsidR="00803812">
        <w:rPr>
          <w:rFonts w:ascii="Times New Roman" w:hAnsi="Times New Roman" w:cs="Times New Roman"/>
          <w:sz w:val="28"/>
          <w:szCs w:val="28"/>
        </w:rPr>
        <w:t>«б</w:t>
      </w:r>
      <w:r w:rsidRPr="00A50F7D">
        <w:rPr>
          <w:rFonts w:ascii="Times New Roman" w:hAnsi="Times New Roman" w:cs="Times New Roman"/>
          <w:sz w:val="28"/>
          <w:szCs w:val="28"/>
        </w:rPr>
        <w:t>удет заседание военного суда»</w:t>
      </w:r>
      <w:r w:rsidRPr="00A50F7D">
        <w:rPr>
          <w:rFonts w:ascii="Times New Roman" w:hAnsi="Times New Roman" w:cs="Times New Roman"/>
          <w:sz w:val="28"/>
          <w:szCs w:val="28"/>
          <w:vertAlign w:val="superscript"/>
        </w:rPr>
        <w:footnoteReference w:id="7"/>
      </w:r>
      <w:r w:rsidRPr="00A50F7D">
        <w:rPr>
          <w:rFonts w:ascii="Times New Roman" w:hAnsi="Times New Roman" w:cs="Times New Roman"/>
          <w:sz w:val="28"/>
          <w:szCs w:val="28"/>
        </w:rPr>
        <w:t xml:space="preserve">. </w:t>
      </w:r>
      <w:r w:rsidRPr="00A50F7D">
        <w:rPr>
          <w:rFonts w:ascii="Times New Roman" w:eastAsiaTheme="minorHAnsi" w:hAnsi="Times New Roman" w:cs="Times New Roman"/>
          <w:sz w:val="28"/>
          <w:szCs w:val="28"/>
          <w:lang w:eastAsia="en-US"/>
        </w:rPr>
        <w:t>В течение пяти дней японские войска, не встретив значительного сопротивления со стороны китайской армии, заняли основные города в районе ЮМЖД – Аньдун, Мукден, Чанчунь, Фушунь, станцию Куанчэнцзы</w:t>
      </w:r>
      <w:r w:rsidRPr="00A50F7D">
        <w:rPr>
          <w:rFonts w:ascii="Times New Roman" w:eastAsiaTheme="minorHAnsi" w:hAnsi="Times New Roman" w:cs="Times New Roman"/>
          <w:sz w:val="28"/>
          <w:szCs w:val="28"/>
          <w:vertAlign w:val="superscript"/>
          <w:lang w:eastAsia="en-US"/>
        </w:rPr>
        <w:footnoteReference w:id="8"/>
      </w:r>
      <w:r w:rsidRPr="00A50F7D">
        <w:rPr>
          <w:rFonts w:ascii="Times New Roman" w:eastAsiaTheme="minorHAnsi" w:hAnsi="Times New Roman" w:cs="Times New Roman"/>
          <w:sz w:val="28"/>
          <w:szCs w:val="28"/>
          <w:lang w:eastAsia="en-US"/>
        </w:rPr>
        <w:t xml:space="preserve">. </w:t>
      </w:r>
      <w:r w:rsidRPr="00A50F7D">
        <w:rPr>
          <w:rFonts w:ascii="Times New Roman" w:hAnsi="Times New Roman" w:cs="Times New Roman"/>
          <w:spacing w:val="-4"/>
          <w:sz w:val="28"/>
          <w:szCs w:val="28"/>
          <w:lang w:eastAsia="zh-CN"/>
        </w:rPr>
        <w:t>Таким образом, за невероятно короткий срок вся территория Маньчжурии оказалась под контролем Квантунской армии и была отторгнута от Китая.</w:t>
      </w:r>
    </w:p>
    <w:p w:rsidR="00A50F7D" w:rsidRPr="00A50F7D" w:rsidRDefault="00A50F7D" w:rsidP="00A50F7D">
      <w:pPr>
        <w:spacing w:line="360" w:lineRule="auto"/>
        <w:rPr>
          <w:rFonts w:ascii="Roboto-Light" w:hAnsi="Roboto-Light" w:hint="eastAsia"/>
          <w:color w:val="000000"/>
          <w:sz w:val="23"/>
          <w:szCs w:val="23"/>
        </w:rPr>
      </w:pPr>
      <w:r w:rsidRPr="00A50F7D">
        <w:rPr>
          <w:rFonts w:ascii="Times New Roman" w:hAnsi="Times New Roman" w:cs="Times New Roman"/>
          <w:sz w:val="28"/>
          <w:szCs w:val="28"/>
        </w:rPr>
        <w:lastRenderedPageBreak/>
        <w:t>Основные мероприятия по укреплению прояпонского режима на оккупированных областях разворачивались в период с конца февраля до начала марта 1932 года. «Маньчжурское движение за независимость», организованное японским разведчиком Кэндэи Доихара</w:t>
      </w:r>
      <w:r w:rsidRPr="00A50F7D">
        <w:rPr>
          <w:rFonts w:ascii="Times New Roman" w:hAnsi="Times New Roman" w:cs="Times New Roman"/>
          <w:sz w:val="28"/>
          <w:szCs w:val="28"/>
          <w:vertAlign w:val="superscript"/>
        </w:rPr>
        <w:footnoteReference w:id="9"/>
      </w:r>
      <w:r w:rsidRPr="00A50F7D">
        <w:rPr>
          <w:rFonts w:ascii="Times New Roman" w:hAnsi="Times New Roman" w:cs="Times New Roman"/>
          <w:sz w:val="28"/>
          <w:szCs w:val="28"/>
        </w:rPr>
        <w:t xml:space="preserve"> и начавшееся сразу же после оккупации, должно было создать видимость своеобразного референдума, добровольного отделения Маньчжурии от Китая. По указанию 4-го отдела штаба Квантунской армии, в чьих руках была сосредоточена вся власть, в тр</w:t>
      </w:r>
      <w:r w:rsidR="00FC2A0C">
        <w:rPr>
          <w:rFonts w:ascii="Times New Roman" w:hAnsi="Times New Roman" w:cs="Times New Roman"/>
          <w:sz w:val="28"/>
          <w:szCs w:val="28"/>
        </w:rPr>
        <w:t>ё</w:t>
      </w:r>
      <w:r w:rsidRPr="00A50F7D">
        <w:rPr>
          <w:rFonts w:ascii="Times New Roman" w:hAnsi="Times New Roman" w:cs="Times New Roman"/>
          <w:sz w:val="28"/>
          <w:szCs w:val="28"/>
        </w:rPr>
        <w:t xml:space="preserve">х северных провинциях </w:t>
      </w:r>
      <w:r w:rsidR="00FC2A0C">
        <w:rPr>
          <w:rFonts w:ascii="Times New Roman" w:hAnsi="Times New Roman" w:cs="Times New Roman"/>
          <w:sz w:val="28"/>
          <w:szCs w:val="28"/>
        </w:rPr>
        <w:t>а</w:t>
      </w:r>
      <w:r w:rsidRPr="00A50F7D">
        <w:rPr>
          <w:rFonts w:ascii="Times New Roman" w:hAnsi="Times New Roman" w:cs="Times New Roman"/>
          <w:sz w:val="28"/>
          <w:szCs w:val="28"/>
        </w:rPr>
        <w:t xml:space="preserve">ктивно инсценировались многочисленные собрания, съезды и митинги, </w:t>
      </w:r>
      <w:r w:rsidR="0049079D">
        <w:rPr>
          <w:rFonts w:ascii="Times New Roman" w:hAnsi="Times New Roman" w:cs="Times New Roman"/>
          <w:sz w:val="28"/>
          <w:szCs w:val="28"/>
        </w:rPr>
        <w:t xml:space="preserve">на которых </w:t>
      </w:r>
      <w:r w:rsidRPr="00A50F7D">
        <w:rPr>
          <w:rFonts w:ascii="Times New Roman" w:hAnsi="Times New Roman" w:cs="Times New Roman"/>
          <w:sz w:val="28"/>
          <w:szCs w:val="28"/>
        </w:rPr>
        <w:t>якобы выража</w:t>
      </w:r>
      <w:r w:rsidR="0049079D">
        <w:rPr>
          <w:rFonts w:ascii="Times New Roman" w:hAnsi="Times New Roman" w:cs="Times New Roman"/>
          <w:sz w:val="28"/>
          <w:szCs w:val="28"/>
        </w:rPr>
        <w:t>лась</w:t>
      </w:r>
      <w:r w:rsidRPr="00A50F7D">
        <w:rPr>
          <w:rFonts w:ascii="Times New Roman" w:hAnsi="Times New Roman" w:cs="Times New Roman"/>
          <w:sz w:val="28"/>
          <w:szCs w:val="28"/>
        </w:rPr>
        <w:t xml:space="preserve"> вол</w:t>
      </w:r>
      <w:r w:rsidR="0049079D">
        <w:rPr>
          <w:rFonts w:ascii="Times New Roman" w:hAnsi="Times New Roman" w:cs="Times New Roman"/>
          <w:sz w:val="28"/>
          <w:szCs w:val="28"/>
        </w:rPr>
        <w:t>я</w:t>
      </w:r>
      <w:r w:rsidRPr="00A50F7D">
        <w:rPr>
          <w:rFonts w:ascii="Times New Roman" w:hAnsi="Times New Roman" w:cs="Times New Roman"/>
          <w:sz w:val="28"/>
          <w:szCs w:val="28"/>
        </w:rPr>
        <w:t xml:space="preserve"> народа объединить «три независимых правительства»</w:t>
      </w:r>
      <w:r w:rsidR="0049079D">
        <w:rPr>
          <w:rFonts w:ascii="Times New Roman" w:hAnsi="Times New Roman" w:cs="Times New Roman"/>
          <w:sz w:val="28"/>
          <w:szCs w:val="28"/>
        </w:rPr>
        <w:t xml:space="preserve"> северо-восточных </w:t>
      </w:r>
      <w:r w:rsidRPr="00A50F7D">
        <w:rPr>
          <w:rFonts w:ascii="Times New Roman" w:hAnsi="Times New Roman" w:cs="Times New Roman"/>
          <w:sz w:val="28"/>
          <w:szCs w:val="28"/>
        </w:rPr>
        <w:t>провинци</w:t>
      </w:r>
      <w:r w:rsidR="0049079D">
        <w:rPr>
          <w:rFonts w:ascii="Times New Roman" w:hAnsi="Times New Roman" w:cs="Times New Roman"/>
          <w:sz w:val="28"/>
          <w:szCs w:val="28"/>
        </w:rPr>
        <w:t>й</w:t>
      </w:r>
      <w:r w:rsidRPr="00A50F7D">
        <w:rPr>
          <w:rFonts w:ascii="Times New Roman" w:hAnsi="Times New Roman" w:cs="Times New Roman"/>
          <w:sz w:val="28"/>
          <w:szCs w:val="28"/>
        </w:rPr>
        <w:t xml:space="preserve"> в единое целое. </w:t>
      </w:r>
    </w:p>
    <w:p w:rsidR="00A50F7D" w:rsidRPr="00963FDD" w:rsidRDefault="00A50F7D" w:rsidP="00963FDD">
      <w:pPr>
        <w:spacing w:line="360" w:lineRule="auto"/>
        <w:rPr>
          <w:rFonts w:ascii="Times New Roman" w:hAnsi="Times New Roman" w:cs="Times New Roman"/>
          <w:color w:val="000000"/>
          <w:sz w:val="28"/>
          <w:szCs w:val="28"/>
        </w:rPr>
      </w:pPr>
      <w:r w:rsidRPr="00A50F7D">
        <w:rPr>
          <w:rFonts w:ascii="Times New Roman" w:hAnsi="Times New Roman" w:cs="Times New Roman"/>
          <w:sz w:val="28"/>
          <w:szCs w:val="28"/>
        </w:rPr>
        <w:t>В дальнейшем японцы собрали в Мукдене Всеманьчжурский объединённый съезд по созданию государства, в котором участвовало более семисот делегатов из всех уездов и провинций</w:t>
      </w:r>
      <w:r w:rsidRPr="00A50F7D">
        <w:rPr>
          <w:rFonts w:ascii="Times New Roman" w:hAnsi="Times New Roman" w:cs="Times New Roman"/>
          <w:sz w:val="28"/>
          <w:szCs w:val="28"/>
          <w:vertAlign w:val="superscript"/>
        </w:rPr>
        <w:footnoteReference w:id="10"/>
      </w:r>
      <w:r w:rsidRPr="00A50F7D">
        <w:rPr>
          <w:rFonts w:ascii="Times New Roman" w:hAnsi="Times New Roman" w:cs="Times New Roman"/>
          <w:sz w:val="28"/>
          <w:szCs w:val="28"/>
        </w:rPr>
        <w:t xml:space="preserve">. Итогом стало принятие 18 февраля 1932 года </w:t>
      </w:r>
      <w:r w:rsidRPr="00A50F7D">
        <w:rPr>
          <w:rFonts w:ascii="Times New Roman" w:hAnsi="Times New Roman" w:cs="Times New Roman"/>
          <w:color w:val="000000"/>
          <w:sz w:val="28"/>
          <w:szCs w:val="28"/>
        </w:rPr>
        <w:t>«Декларации о независимости», обнародованы «Основные положения об организации нового государства», которыми устанавливалось</w:t>
      </w:r>
      <w:r w:rsidR="00963FDD">
        <w:rPr>
          <w:rFonts w:ascii="Times New Roman" w:hAnsi="Times New Roman" w:cs="Times New Roman"/>
          <w:color w:val="000000"/>
          <w:sz w:val="28"/>
          <w:szCs w:val="28"/>
        </w:rPr>
        <w:t xml:space="preserve"> его</w:t>
      </w:r>
      <w:r w:rsidRPr="00A50F7D">
        <w:rPr>
          <w:rFonts w:ascii="Times New Roman" w:hAnsi="Times New Roman" w:cs="Times New Roman"/>
          <w:color w:val="000000"/>
          <w:sz w:val="28"/>
          <w:szCs w:val="28"/>
        </w:rPr>
        <w:t xml:space="preserve"> название – </w:t>
      </w:r>
      <w:r w:rsidRPr="005944DF">
        <w:rPr>
          <w:rFonts w:ascii="Times New Roman" w:hAnsi="Times New Roman" w:cs="Times New Roman"/>
          <w:color w:val="000000"/>
          <w:sz w:val="28"/>
          <w:szCs w:val="28"/>
        </w:rPr>
        <w:t>Маньчжоу-Го</w:t>
      </w:r>
      <w:r w:rsidRPr="00A50F7D">
        <w:rPr>
          <w:rFonts w:ascii="Times New Roman" w:hAnsi="Times New Roman" w:cs="Times New Roman"/>
          <w:color w:val="000000"/>
          <w:sz w:val="28"/>
          <w:szCs w:val="28"/>
        </w:rPr>
        <w:t xml:space="preserve">, титул главы государства – </w:t>
      </w:r>
      <w:r w:rsidRPr="005944DF">
        <w:rPr>
          <w:rFonts w:ascii="Times New Roman" w:hAnsi="Times New Roman" w:cs="Times New Roman"/>
          <w:color w:val="000000"/>
          <w:sz w:val="28"/>
          <w:szCs w:val="28"/>
        </w:rPr>
        <w:t>«</w:t>
      </w:r>
      <w:r w:rsidRPr="00A50F7D">
        <w:rPr>
          <w:rFonts w:ascii="Times New Roman" w:hAnsi="Times New Roman" w:cs="Times New Roman"/>
          <w:color w:val="000000"/>
          <w:sz w:val="28"/>
          <w:szCs w:val="28"/>
        </w:rPr>
        <w:t>Верховный правитель</w:t>
      </w:r>
      <w:r w:rsidRPr="005944DF">
        <w:rPr>
          <w:rFonts w:ascii="Times New Roman" w:hAnsi="Times New Roman" w:cs="Times New Roman"/>
          <w:color w:val="000000"/>
          <w:sz w:val="28"/>
          <w:szCs w:val="28"/>
        </w:rPr>
        <w:t>»</w:t>
      </w:r>
      <w:r w:rsidRPr="00A50F7D">
        <w:rPr>
          <w:rFonts w:ascii="Times New Roman" w:hAnsi="Times New Roman" w:cs="Times New Roman"/>
          <w:color w:val="000000"/>
          <w:sz w:val="28"/>
          <w:szCs w:val="28"/>
        </w:rPr>
        <w:t xml:space="preserve">, пятицветный государственный флаг, девиз правления </w:t>
      </w:r>
      <w:r w:rsidR="00963FDD">
        <w:rPr>
          <w:rFonts w:ascii="Times New Roman" w:hAnsi="Times New Roman" w:cs="Times New Roman"/>
          <w:color w:val="000000"/>
          <w:sz w:val="28"/>
          <w:szCs w:val="28"/>
        </w:rPr>
        <w:t xml:space="preserve">– </w:t>
      </w:r>
      <w:r w:rsidR="005944DF">
        <w:rPr>
          <w:rFonts w:ascii="Times New Roman" w:hAnsi="Times New Roman" w:cs="Times New Roman"/>
          <w:color w:val="000000"/>
          <w:sz w:val="28"/>
          <w:szCs w:val="28"/>
        </w:rPr>
        <w:t>«</w:t>
      </w:r>
      <w:r w:rsidRPr="005944DF">
        <w:rPr>
          <w:rFonts w:ascii="Times New Roman" w:hAnsi="Times New Roman" w:cs="Times New Roman"/>
          <w:color w:val="000000"/>
          <w:sz w:val="28"/>
          <w:szCs w:val="28"/>
        </w:rPr>
        <w:t>Датун</w:t>
      </w:r>
      <w:r w:rsidR="005944DF" w:rsidRPr="005944DF">
        <w:rPr>
          <w:rFonts w:ascii="Times New Roman" w:hAnsi="Times New Roman" w:cs="Times New Roman"/>
          <w:color w:val="000000"/>
          <w:sz w:val="28"/>
          <w:szCs w:val="28"/>
        </w:rPr>
        <w:t>»</w:t>
      </w:r>
      <w:r w:rsidRPr="00963FDD">
        <w:rPr>
          <w:rFonts w:ascii="Times New Roman" w:hAnsi="Times New Roman" w:cs="Times New Roman"/>
          <w:color w:val="000000"/>
          <w:sz w:val="28"/>
          <w:szCs w:val="28"/>
          <w:highlight w:val="lightGray"/>
        </w:rPr>
        <w:t xml:space="preserve"> </w:t>
      </w:r>
      <w:r w:rsidRPr="005944DF">
        <w:rPr>
          <w:rFonts w:ascii="Times New Roman" w:hAnsi="Times New Roman" w:cs="Times New Roman"/>
          <w:color w:val="000000"/>
          <w:sz w:val="28"/>
          <w:szCs w:val="28"/>
        </w:rPr>
        <w:t>(«Великое единение»)</w:t>
      </w:r>
      <w:r w:rsidRPr="00A50F7D">
        <w:rPr>
          <w:rFonts w:ascii="Times New Roman" w:hAnsi="Times New Roman" w:cs="Times New Roman"/>
          <w:color w:val="000000"/>
          <w:sz w:val="28"/>
          <w:szCs w:val="28"/>
        </w:rPr>
        <w:t xml:space="preserve">, столица </w:t>
      </w:r>
      <w:r w:rsidR="00963FDD">
        <w:rPr>
          <w:rFonts w:ascii="Times New Roman" w:hAnsi="Times New Roman" w:cs="Times New Roman"/>
          <w:color w:val="000000"/>
          <w:sz w:val="28"/>
          <w:szCs w:val="28"/>
        </w:rPr>
        <w:t xml:space="preserve">– </w:t>
      </w:r>
      <w:r w:rsidRPr="00A50F7D">
        <w:rPr>
          <w:rFonts w:ascii="Times New Roman" w:hAnsi="Times New Roman" w:cs="Times New Roman"/>
          <w:color w:val="000000"/>
          <w:sz w:val="28"/>
          <w:szCs w:val="28"/>
        </w:rPr>
        <w:t>в городе Чанчунь</w:t>
      </w:r>
      <w:r w:rsidR="00963FDD">
        <w:rPr>
          <w:rFonts w:ascii="Times New Roman" w:hAnsi="Times New Roman" w:cs="Times New Roman"/>
          <w:color w:val="000000"/>
          <w:sz w:val="28"/>
          <w:szCs w:val="28"/>
        </w:rPr>
        <w:t xml:space="preserve"> </w:t>
      </w:r>
      <w:r w:rsidRPr="00A50F7D">
        <w:rPr>
          <w:rFonts w:ascii="Times New Roman" w:hAnsi="Times New Roman" w:cs="Times New Roman"/>
          <w:color w:val="000000"/>
          <w:sz w:val="28"/>
          <w:szCs w:val="28"/>
        </w:rPr>
        <w:t xml:space="preserve"> (в марте того же года переименован</w:t>
      </w:r>
      <w:r w:rsidR="00963FDD">
        <w:rPr>
          <w:rFonts w:ascii="Times New Roman" w:hAnsi="Times New Roman" w:cs="Times New Roman"/>
          <w:color w:val="000000"/>
          <w:sz w:val="28"/>
          <w:szCs w:val="28"/>
        </w:rPr>
        <w:t>ного</w:t>
      </w:r>
      <w:r w:rsidRPr="00A50F7D">
        <w:rPr>
          <w:rFonts w:ascii="Times New Roman" w:hAnsi="Times New Roman" w:cs="Times New Roman"/>
          <w:color w:val="000000"/>
          <w:sz w:val="28"/>
          <w:szCs w:val="28"/>
        </w:rPr>
        <w:t xml:space="preserve"> в Синьцзин)</w:t>
      </w:r>
      <w:r w:rsidRPr="00A50F7D">
        <w:rPr>
          <w:rFonts w:ascii="Times New Roman" w:hAnsi="Times New Roman" w:cs="Times New Roman"/>
          <w:color w:val="000000"/>
          <w:sz w:val="28"/>
          <w:szCs w:val="28"/>
          <w:vertAlign w:val="superscript"/>
        </w:rPr>
        <w:footnoteReference w:id="11"/>
      </w:r>
      <w:r w:rsidRPr="00A50F7D">
        <w:rPr>
          <w:rFonts w:ascii="Times New Roman" w:hAnsi="Times New Roman" w:cs="Times New Roman"/>
          <w:color w:val="000000"/>
          <w:sz w:val="28"/>
          <w:szCs w:val="28"/>
        </w:rPr>
        <w:t>.</w:t>
      </w:r>
      <w:r w:rsidRPr="00A50F7D">
        <w:rPr>
          <w:rFonts w:ascii="Roboto-Light" w:hAnsi="Roboto-Light"/>
          <w:color w:val="000000"/>
          <w:sz w:val="23"/>
          <w:szCs w:val="23"/>
        </w:rPr>
        <w:t xml:space="preserve"> </w:t>
      </w:r>
      <w:r w:rsidRPr="00A50F7D">
        <w:rPr>
          <w:rFonts w:ascii="Times New Roman" w:hAnsi="Times New Roman" w:cs="Times New Roman"/>
          <w:sz w:val="28"/>
          <w:szCs w:val="28"/>
        </w:rPr>
        <w:t>Императором назначался последний правитель государства Цин Пу И, который в своих мемуарах писал об этом так: «Он [Доихара] заверил меня, что Квантунская армия не имеет в Маньчжурии никаких территориальных притязаний, а лишь чистосердечно стремится помочь маньчжурскому народу установить своё новое государство и надеет</w:t>
      </w:r>
      <w:r>
        <w:rPr>
          <w:rFonts w:ascii="Times New Roman" w:hAnsi="Times New Roman" w:cs="Times New Roman"/>
          <w:sz w:val="28"/>
          <w:szCs w:val="28"/>
        </w:rPr>
        <w:t>ся, что я не упущу этот случай</w:t>
      </w:r>
      <w:r w:rsidR="002C49B3">
        <w:rPr>
          <w:rFonts w:ascii="Times New Roman" w:hAnsi="Times New Roman" w:cs="Times New Roman"/>
          <w:sz w:val="28"/>
          <w:szCs w:val="28"/>
        </w:rPr>
        <w:t xml:space="preserve"> </w:t>
      </w:r>
      <w:r w:rsidR="002C49B3" w:rsidRPr="002C49B3">
        <w:rPr>
          <w:rFonts w:ascii="Times New Roman" w:hAnsi="Times New Roman" w:cs="Times New Roman"/>
          <w:sz w:val="28"/>
          <w:szCs w:val="28"/>
        </w:rPr>
        <w:t>&lt;</w:t>
      </w:r>
      <w:r w:rsidRPr="002C49B3">
        <w:rPr>
          <w:rFonts w:ascii="Times New Roman" w:hAnsi="Times New Roman" w:cs="Times New Roman"/>
          <w:sz w:val="28"/>
          <w:szCs w:val="28"/>
        </w:rPr>
        <w:t>…</w:t>
      </w:r>
      <w:r w:rsidR="002C49B3" w:rsidRPr="002C49B3">
        <w:rPr>
          <w:rFonts w:ascii="Times New Roman" w:hAnsi="Times New Roman" w:cs="Times New Roman"/>
          <w:sz w:val="28"/>
          <w:szCs w:val="28"/>
        </w:rPr>
        <w:t>&gt;</w:t>
      </w:r>
      <w:r w:rsidR="002C49B3">
        <w:rPr>
          <w:rFonts w:ascii="Times New Roman" w:hAnsi="Times New Roman" w:cs="Times New Roman"/>
          <w:sz w:val="28"/>
          <w:szCs w:val="28"/>
        </w:rPr>
        <w:t xml:space="preserve"> </w:t>
      </w:r>
      <w:r w:rsidRPr="00A50F7D">
        <w:rPr>
          <w:rFonts w:ascii="Times New Roman" w:hAnsi="Times New Roman" w:cs="Times New Roman"/>
          <w:sz w:val="28"/>
          <w:szCs w:val="28"/>
        </w:rPr>
        <w:t>и буду руководить государством</w:t>
      </w:r>
      <w:r w:rsidRPr="002C49B3">
        <w:rPr>
          <w:rFonts w:ascii="Times New Roman" w:hAnsi="Times New Roman" w:cs="Times New Roman"/>
          <w:sz w:val="28"/>
          <w:szCs w:val="28"/>
        </w:rPr>
        <w:t>»</w:t>
      </w:r>
      <w:r w:rsidR="00DE0151">
        <w:rPr>
          <w:rStyle w:val="ab"/>
          <w:rFonts w:ascii="Times New Roman" w:hAnsi="Times New Roman" w:cs="Times New Roman"/>
          <w:sz w:val="28"/>
          <w:szCs w:val="28"/>
        </w:rPr>
        <w:footnoteReference w:id="12"/>
      </w:r>
      <w:r w:rsidRPr="00A50F7D">
        <w:rPr>
          <w:rFonts w:ascii="Times New Roman" w:hAnsi="Times New Roman" w:cs="Times New Roman"/>
          <w:sz w:val="28"/>
          <w:szCs w:val="28"/>
        </w:rPr>
        <w:t>.</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lastRenderedPageBreak/>
        <w:t xml:space="preserve">Маньчжурия превратилась в Маньчжоу-Го во главе с Верховным правителем Пу И 1 марта 1932 года. В опубликованной в тот же день «Декларации об образовании Маньчжоу-Го» говорилось: «Маньчжу-Монголия в старое время представляла </w:t>
      </w:r>
      <w:r w:rsidR="00C42BA5">
        <w:rPr>
          <w:rFonts w:ascii="Times New Roman" w:hAnsi="Times New Roman" w:cs="Times New Roman"/>
          <w:sz w:val="28"/>
          <w:szCs w:val="28"/>
        </w:rPr>
        <w:t xml:space="preserve">собой </w:t>
      </w:r>
      <w:r w:rsidRPr="00A50F7D">
        <w:rPr>
          <w:rFonts w:ascii="Times New Roman" w:hAnsi="Times New Roman" w:cs="Times New Roman"/>
          <w:sz w:val="28"/>
          <w:szCs w:val="28"/>
        </w:rPr>
        <w:t>отдельное государство. При теперешней обстановке мы не можем не воссозда</w:t>
      </w:r>
      <w:r w:rsidR="00C42BA5">
        <w:rPr>
          <w:rFonts w:ascii="Times New Roman" w:hAnsi="Times New Roman" w:cs="Times New Roman"/>
          <w:sz w:val="28"/>
          <w:szCs w:val="28"/>
        </w:rPr>
        <w:t>ть</w:t>
      </w:r>
      <w:r w:rsidRPr="00A50F7D">
        <w:rPr>
          <w:rFonts w:ascii="Times New Roman" w:hAnsi="Times New Roman" w:cs="Times New Roman"/>
          <w:sz w:val="28"/>
          <w:szCs w:val="28"/>
        </w:rPr>
        <w:t xml:space="preserve"> его. По воле тридцатимиллионного населения мы объявляем об окончательном отде</w:t>
      </w:r>
      <w:r w:rsidR="00C42BA5">
        <w:rPr>
          <w:rFonts w:ascii="Times New Roman" w:hAnsi="Times New Roman" w:cs="Times New Roman"/>
          <w:sz w:val="28"/>
          <w:szCs w:val="28"/>
        </w:rPr>
        <w:t xml:space="preserve">лении от Китайской Республики и </w:t>
      </w:r>
      <w:r w:rsidRPr="00A50F7D">
        <w:rPr>
          <w:rFonts w:ascii="Times New Roman" w:hAnsi="Times New Roman" w:cs="Times New Roman"/>
          <w:sz w:val="28"/>
          <w:szCs w:val="28"/>
        </w:rPr>
        <w:t>образовании Маньчжоу-Го»</w:t>
      </w:r>
      <w:r w:rsidR="00DE0151">
        <w:rPr>
          <w:rStyle w:val="ab"/>
          <w:rFonts w:ascii="Times New Roman" w:hAnsi="Times New Roman" w:cs="Times New Roman"/>
          <w:sz w:val="28"/>
          <w:szCs w:val="28"/>
        </w:rPr>
        <w:footnoteReference w:id="13"/>
      </w:r>
      <w:r w:rsidRPr="00A50F7D">
        <w:rPr>
          <w:rFonts w:ascii="Times New Roman" w:hAnsi="Times New Roman" w:cs="Times New Roman"/>
          <w:sz w:val="28"/>
          <w:szCs w:val="28"/>
        </w:rPr>
        <w:t xml:space="preserve">. </w:t>
      </w:r>
      <w:r w:rsidR="00C42BA5">
        <w:rPr>
          <w:rFonts w:ascii="Times New Roman" w:hAnsi="Times New Roman" w:cs="Times New Roman"/>
          <w:sz w:val="28"/>
          <w:szCs w:val="28"/>
        </w:rPr>
        <w:t xml:space="preserve">Таким образом </w:t>
      </w:r>
      <w:r w:rsidRPr="00A50F7D">
        <w:rPr>
          <w:rFonts w:ascii="Times New Roman" w:hAnsi="Times New Roman" w:cs="Times New Roman"/>
          <w:sz w:val="28"/>
          <w:szCs w:val="28"/>
        </w:rPr>
        <w:t>Япония узаконивала своё существование в пределах трёх северо-восточных провинций.</w:t>
      </w:r>
    </w:p>
    <w:p w:rsidR="00A50F7D" w:rsidRPr="00A50F7D" w:rsidRDefault="00A50F7D" w:rsidP="00A50F7D">
      <w:pPr>
        <w:widowControl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Я</w:t>
      </w:r>
      <w:r w:rsidRPr="00A50F7D">
        <w:rPr>
          <w:rFonts w:ascii="Times New Roman" w:hAnsi="Times New Roman" w:cs="Times New Roman"/>
          <w:color w:val="000000"/>
          <w:sz w:val="28"/>
          <w:szCs w:val="28"/>
        </w:rPr>
        <w:t>понское правительство официально признало Маньчжоу-Го 9 сентября</w:t>
      </w:r>
      <w:r w:rsidR="00C42BA5">
        <w:rPr>
          <w:rFonts w:ascii="Times New Roman" w:hAnsi="Times New Roman" w:cs="Times New Roman"/>
          <w:color w:val="000000"/>
          <w:sz w:val="28"/>
          <w:szCs w:val="28"/>
        </w:rPr>
        <w:t xml:space="preserve"> 1932 года</w:t>
      </w:r>
      <w:r w:rsidRPr="00A50F7D">
        <w:rPr>
          <w:rFonts w:ascii="Times New Roman" w:hAnsi="Times New Roman" w:cs="Times New Roman"/>
          <w:color w:val="000000"/>
          <w:sz w:val="28"/>
          <w:szCs w:val="28"/>
        </w:rPr>
        <w:t xml:space="preserve">, а </w:t>
      </w:r>
      <w:r w:rsidR="00E51128">
        <w:rPr>
          <w:rFonts w:ascii="Times New Roman" w:hAnsi="Times New Roman" w:cs="Times New Roman"/>
          <w:color w:val="000000"/>
          <w:sz w:val="28"/>
          <w:szCs w:val="28"/>
        </w:rPr>
        <w:t xml:space="preserve">уже </w:t>
      </w:r>
      <w:r w:rsidRPr="00A50F7D">
        <w:rPr>
          <w:rFonts w:ascii="Times New Roman" w:hAnsi="Times New Roman" w:cs="Times New Roman"/>
          <w:color w:val="000000"/>
          <w:sz w:val="28"/>
          <w:szCs w:val="28"/>
        </w:rPr>
        <w:t>15 сентября премьер-министр новообразованного государства Чжэн Сяосюй и чрезвычайный и полномочный посол Японии в Маньчжоу-Го Н</w:t>
      </w:r>
      <w:r w:rsidR="007D6201">
        <w:rPr>
          <w:rFonts w:ascii="Times New Roman" w:hAnsi="Times New Roman" w:cs="Times New Roman"/>
          <w:color w:val="000000"/>
          <w:sz w:val="28"/>
          <w:szCs w:val="28"/>
        </w:rPr>
        <w:t>о</w:t>
      </w:r>
      <w:r w:rsidR="001A3B76">
        <w:rPr>
          <w:rFonts w:ascii="Times New Roman" w:hAnsi="Times New Roman" w:cs="Times New Roman"/>
          <w:color w:val="000000"/>
          <w:sz w:val="28"/>
          <w:szCs w:val="28"/>
        </w:rPr>
        <w:t>буёси Муто подписали я</w:t>
      </w:r>
      <w:r w:rsidRPr="00A50F7D">
        <w:rPr>
          <w:rFonts w:ascii="Times New Roman" w:hAnsi="Times New Roman" w:cs="Times New Roman"/>
          <w:color w:val="000000"/>
          <w:sz w:val="28"/>
          <w:szCs w:val="28"/>
        </w:rPr>
        <w:t>пон</w:t>
      </w:r>
      <w:r w:rsidR="00507592">
        <w:rPr>
          <w:rFonts w:ascii="Times New Roman" w:hAnsi="Times New Roman" w:cs="Times New Roman"/>
          <w:color w:val="000000"/>
          <w:sz w:val="28"/>
          <w:szCs w:val="28"/>
        </w:rPr>
        <w:t>о</w:t>
      </w:r>
      <w:r w:rsidRPr="00A50F7D">
        <w:rPr>
          <w:rFonts w:ascii="Times New Roman" w:hAnsi="Times New Roman" w:cs="Times New Roman"/>
          <w:color w:val="000000"/>
          <w:sz w:val="28"/>
          <w:szCs w:val="28"/>
        </w:rPr>
        <w:t xml:space="preserve">-маньчжурский </w:t>
      </w:r>
      <w:r w:rsidR="001A3B76">
        <w:rPr>
          <w:rFonts w:ascii="Times New Roman" w:hAnsi="Times New Roman" w:cs="Times New Roman"/>
          <w:color w:val="000000"/>
          <w:sz w:val="28"/>
          <w:szCs w:val="28"/>
        </w:rPr>
        <w:t>протокол</w:t>
      </w:r>
      <w:r w:rsidRPr="00A50F7D">
        <w:rPr>
          <w:rFonts w:ascii="Times New Roman" w:hAnsi="Times New Roman" w:cs="Times New Roman"/>
          <w:color w:val="000000"/>
          <w:sz w:val="28"/>
          <w:szCs w:val="28"/>
        </w:rPr>
        <w:t>, который закреплял финансовые интересы Японии и гарантировал бессрочное размещение войск на оккупированных территориях. Посредством как тайных, так и публичных соглашений Япония установила полный контроль над политикой, армией, экономикой и культурой государства Маньчжоу-Го</w:t>
      </w:r>
      <w:r w:rsidR="00DE0151">
        <w:rPr>
          <w:rStyle w:val="ab"/>
          <w:rFonts w:ascii="Times New Roman" w:hAnsi="Times New Roman" w:cs="Times New Roman"/>
          <w:color w:val="000000"/>
          <w:sz w:val="28"/>
          <w:szCs w:val="28"/>
        </w:rPr>
        <w:footnoteReference w:id="14"/>
      </w:r>
      <w:r w:rsidRPr="00A50F7D">
        <w:rPr>
          <w:rFonts w:ascii="Times New Roman" w:hAnsi="Times New Roman" w:cs="Times New Roman"/>
          <w:color w:val="000000"/>
          <w:sz w:val="28"/>
          <w:szCs w:val="28"/>
        </w:rPr>
        <w:t xml:space="preserve">. </w:t>
      </w:r>
    </w:p>
    <w:p w:rsidR="00A50F7D" w:rsidRPr="00A50F7D" w:rsidRDefault="00A50F7D" w:rsidP="00A50F7D">
      <w:pPr>
        <w:widowControl w:val="0"/>
        <w:spacing w:line="360" w:lineRule="auto"/>
        <w:rPr>
          <w:rFonts w:ascii="Times New Roman" w:hAnsi="Times New Roman" w:cs="Times New Roman"/>
          <w:spacing w:val="-4"/>
          <w:sz w:val="28"/>
          <w:szCs w:val="28"/>
          <w:lang w:eastAsia="zh-CN"/>
        </w:rPr>
      </w:pPr>
      <w:r w:rsidRPr="00A50F7D">
        <w:rPr>
          <w:rFonts w:ascii="Times New Roman" w:hAnsi="Times New Roman" w:cs="Times New Roman"/>
          <w:sz w:val="28"/>
          <w:szCs w:val="28"/>
        </w:rPr>
        <w:t xml:space="preserve">В </w:t>
      </w:r>
      <w:smartTag w:uri="urn:schemas-microsoft-com:office:smarttags" w:element="metricconverter">
        <w:smartTagPr>
          <w:attr w:name="ProductID" w:val="1934 г"/>
        </w:smartTagPr>
        <w:r w:rsidRPr="00A50F7D">
          <w:rPr>
            <w:rFonts w:ascii="Times New Roman" w:hAnsi="Times New Roman" w:cs="Times New Roman"/>
            <w:sz w:val="28"/>
            <w:szCs w:val="28"/>
          </w:rPr>
          <w:t>19</w:t>
        </w:r>
      </w:smartTag>
      <w:r w:rsidRPr="00A50F7D">
        <w:rPr>
          <w:rFonts w:ascii="Times New Roman" w:hAnsi="Times New Roman" w:cs="Times New Roman"/>
          <w:sz w:val="28"/>
          <w:szCs w:val="28"/>
        </w:rPr>
        <w:t>34 году государство было официально провозглашено империей Маньчжоу-Ди-Го. В 13 статьях «Закона об организации империи Маньчжоу-Ди-Го» перечислялись полномочия императора Пу И, которому формально как главе конституционной монархии предоставлялась неограниченная верховная власть</w:t>
      </w:r>
      <w:r w:rsidR="00DE0151">
        <w:rPr>
          <w:rStyle w:val="ab"/>
          <w:rFonts w:ascii="Times New Roman" w:hAnsi="Times New Roman" w:cs="Times New Roman"/>
          <w:sz w:val="28"/>
          <w:szCs w:val="28"/>
        </w:rPr>
        <w:footnoteReference w:id="15"/>
      </w:r>
      <w:r w:rsidRPr="00A50F7D">
        <w:rPr>
          <w:rFonts w:ascii="Times New Roman" w:hAnsi="Times New Roman" w:cs="Times New Roman"/>
          <w:sz w:val="28"/>
          <w:szCs w:val="28"/>
        </w:rPr>
        <w:t xml:space="preserve">. Он имел право утверждать законы и требовать их исполнения; в особых случаях ему разрешалось, минуя законодательную палату, издавать указы, касающиеся поддержания общественного спокойствия и борьбы с последствиями стихийных бедствий. Император наделялся функциями главнокомандующего сухопутными, военно-морскими и военно-воздушными силами. Формально он обладал правом объявлять </w:t>
      </w:r>
      <w:r w:rsidRPr="00A50F7D">
        <w:rPr>
          <w:rFonts w:ascii="Times New Roman" w:hAnsi="Times New Roman" w:cs="Times New Roman"/>
          <w:sz w:val="28"/>
          <w:szCs w:val="28"/>
        </w:rPr>
        <w:lastRenderedPageBreak/>
        <w:t>войну и заключать мир, подписывать международные договоры</w:t>
      </w:r>
      <w:r w:rsidR="00DE0151">
        <w:rPr>
          <w:rStyle w:val="ab"/>
          <w:rFonts w:ascii="Times New Roman" w:hAnsi="Times New Roman" w:cs="Times New Roman"/>
          <w:sz w:val="28"/>
          <w:szCs w:val="28"/>
        </w:rPr>
        <w:footnoteReference w:id="16"/>
      </w:r>
      <w:r w:rsidRPr="00A50F7D">
        <w:rPr>
          <w:rFonts w:ascii="Times New Roman" w:hAnsi="Times New Roman" w:cs="Times New Roman"/>
          <w:sz w:val="28"/>
          <w:szCs w:val="28"/>
        </w:rPr>
        <w:t>. Но на судебном заседании Международного военного трибунала в Токио Пу И заяв</w:t>
      </w:r>
      <w:r w:rsidR="00D217D2">
        <w:rPr>
          <w:rFonts w:ascii="Times New Roman" w:hAnsi="Times New Roman" w:cs="Times New Roman"/>
          <w:sz w:val="28"/>
          <w:szCs w:val="28"/>
        </w:rPr>
        <w:t>ил</w:t>
      </w:r>
      <w:r w:rsidRPr="00A50F7D">
        <w:rPr>
          <w:rFonts w:ascii="Times New Roman" w:hAnsi="Times New Roman" w:cs="Times New Roman"/>
          <w:sz w:val="28"/>
          <w:szCs w:val="28"/>
        </w:rPr>
        <w:t>: «Все эти права и вся эта власть, установленные законами, существовали только на бумаге. Фактически император не имел никаких прав и никакой власти»</w:t>
      </w:r>
      <w:r w:rsidR="00DE0151">
        <w:rPr>
          <w:rStyle w:val="ab"/>
          <w:rFonts w:ascii="Times New Roman" w:hAnsi="Times New Roman" w:cs="Times New Roman"/>
          <w:sz w:val="28"/>
          <w:szCs w:val="28"/>
        </w:rPr>
        <w:footnoteReference w:id="17"/>
      </w:r>
      <w:r w:rsidRPr="00A50F7D">
        <w:rPr>
          <w:rFonts w:ascii="Times New Roman" w:hAnsi="Times New Roman" w:cs="Times New Roman"/>
          <w:sz w:val="28"/>
          <w:szCs w:val="28"/>
        </w:rPr>
        <w:t xml:space="preserve">. </w:t>
      </w:r>
    </w:p>
    <w:p w:rsidR="00A50F7D" w:rsidRPr="00A50F7D" w:rsidRDefault="00A50F7D" w:rsidP="00A50F7D">
      <w:pPr>
        <w:shd w:val="clear" w:color="auto" w:fill="FFFFFF"/>
        <w:spacing w:line="360" w:lineRule="auto"/>
        <w:textAlignment w:val="top"/>
        <w:rPr>
          <w:rFonts w:ascii="Times New Roman" w:hAnsi="Times New Roman" w:cs="Times New Roman"/>
          <w:sz w:val="28"/>
          <w:szCs w:val="28"/>
          <w:lang w:eastAsia="en-US"/>
        </w:rPr>
      </w:pPr>
      <w:r w:rsidRPr="00A50F7D">
        <w:rPr>
          <w:rFonts w:ascii="Times New Roman" w:hAnsi="Times New Roman" w:cs="Times New Roman"/>
          <w:sz w:val="28"/>
          <w:szCs w:val="28"/>
        </w:rPr>
        <w:t xml:space="preserve">Заявление Пу И в суде не было безосновательным. Политические институты были построены таким образом, чтобы за спиной номинально назначенного китайского сановника всегда стоял японец, готовый в любой момент подсказать «правильное решение» своему коллеге. </w:t>
      </w:r>
    </w:p>
    <w:p w:rsidR="00A50F7D" w:rsidRPr="00A50F7D" w:rsidRDefault="00A50F7D" w:rsidP="00A50F7D">
      <w:pPr>
        <w:autoSpaceDE w:val="0"/>
        <w:autoSpaceDN w:val="0"/>
        <w:adjustRightInd w:val="0"/>
        <w:snapToGrid w:val="0"/>
        <w:spacing w:line="360" w:lineRule="auto"/>
        <w:rPr>
          <w:rFonts w:ascii="Times New Roman" w:hAnsi="Times New Roman" w:cs="Times New Roman"/>
          <w:sz w:val="28"/>
          <w:szCs w:val="28"/>
        </w:rPr>
      </w:pPr>
      <w:r w:rsidRPr="00A50F7D">
        <w:rPr>
          <w:rFonts w:ascii="Times New Roman" w:hAnsi="Times New Roman" w:cs="Times New Roman"/>
          <w:sz w:val="28"/>
          <w:szCs w:val="28"/>
        </w:rPr>
        <w:t>В высшем административном органе Маньчжоу-Го Совете министров (</w:t>
      </w:r>
      <w:r w:rsidR="00BF37C4">
        <w:rPr>
          <w:rFonts w:ascii="Times New Roman" w:hAnsi="Times New Roman" w:cs="Times New Roman"/>
          <w:sz w:val="28"/>
          <w:szCs w:val="28"/>
        </w:rPr>
        <w:t>г</w:t>
      </w:r>
      <w:r w:rsidRPr="00BF37C4">
        <w:rPr>
          <w:rFonts w:ascii="Times New Roman" w:hAnsi="Times New Roman" w:cs="Times New Roman"/>
          <w:sz w:val="28"/>
          <w:szCs w:val="28"/>
        </w:rPr>
        <w:t>о-у юань</w:t>
      </w:r>
      <w:r w:rsidR="00240648" w:rsidRPr="00BF37C4">
        <w:rPr>
          <w:rFonts w:ascii="Times New Roman" w:hAnsi="Times New Roman" w:cs="Times New Roman"/>
          <w:sz w:val="28"/>
          <w:szCs w:val="28"/>
        </w:rPr>
        <w:t>国务</w:t>
      </w:r>
      <w:r w:rsidRPr="00BF37C4">
        <w:rPr>
          <w:rFonts w:ascii="Times New Roman" w:hAnsi="Times New Roman" w:cs="Times New Roman"/>
          <w:sz w:val="28"/>
          <w:szCs w:val="28"/>
        </w:rPr>
        <w:t>院</w:t>
      </w:r>
      <w:r w:rsidRPr="00A50F7D">
        <w:rPr>
          <w:rFonts w:ascii="Times New Roman" w:hAnsi="Times New Roman" w:cs="Times New Roman"/>
          <w:sz w:val="28"/>
          <w:szCs w:val="28"/>
        </w:rPr>
        <w:t>) главой был поставлен китаец Чжан Цзинхуэй, но фактически все государственное управление находилось под контролем Департамента общих дел при Совете министров (</w:t>
      </w:r>
      <w:r w:rsidR="00BF37C4">
        <w:rPr>
          <w:rFonts w:ascii="Times New Roman" w:hAnsi="Times New Roman" w:cs="Times New Roman"/>
          <w:sz w:val="28"/>
          <w:szCs w:val="28"/>
        </w:rPr>
        <w:t>ц</w:t>
      </w:r>
      <w:r w:rsidRPr="00BF37C4">
        <w:rPr>
          <w:rFonts w:ascii="Times New Roman" w:hAnsi="Times New Roman" w:cs="Times New Roman"/>
          <w:sz w:val="28"/>
          <w:szCs w:val="28"/>
        </w:rPr>
        <w:t xml:space="preserve">зун-у тан </w:t>
      </w:r>
      <w:r w:rsidR="00DF42AB" w:rsidRPr="00BF37C4">
        <w:rPr>
          <w:rFonts w:ascii="Times New Roman" w:hAnsi="Times New Roman" w:cs="Times New Roman" w:hint="eastAsia"/>
          <w:sz w:val="28"/>
          <w:szCs w:val="28"/>
          <w:lang w:val="en-US" w:eastAsia="zh-CN"/>
        </w:rPr>
        <w:t>总务</w:t>
      </w:r>
      <w:r w:rsidRPr="00BF37C4">
        <w:rPr>
          <w:rFonts w:ascii="Times New Roman" w:eastAsia="SimSun" w:hAnsi="Times New Roman" w:cs="Times New Roman" w:hint="eastAsia"/>
          <w:sz w:val="28"/>
          <w:szCs w:val="28"/>
          <w:lang w:val="en-US" w:eastAsia="zh-CN"/>
        </w:rPr>
        <w:t>堂</w:t>
      </w:r>
      <w:r w:rsidR="00B4119E">
        <w:rPr>
          <w:rFonts w:ascii="Times New Roman" w:hAnsi="Times New Roman" w:cs="Times New Roman"/>
          <w:sz w:val="28"/>
          <w:szCs w:val="28"/>
        </w:rPr>
        <w:t>).</w:t>
      </w:r>
      <w:r w:rsidRPr="00A50F7D">
        <w:rPr>
          <w:rFonts w:ascii="Times New Roman" w:hAnsi="Times New Roman" w:cs="Times New Roman"/>
          <w:sz w:val="28"/>
          <w:szCs w:val="28"/>
        </w:rPr>
        <w:t xml:space="preserve"> </w:t>
      </w:r>
      <w:r w:rsidR="00B4119E">
        <w:rPr>
          <w:rFonts w:ascii="Times New Roman" w:hAnsi="Times New Roman" w:cs="Times New Roman"/>
          <w:sz w:val="28"/>
          <w:szCs w:val="28"/>
        </w:rPr>
        <w:t xml:space="preserve">Главой шести отделов департамента </w:t>
      </w:r>
      <w:r w:rsidRPr="00A50F7D">
        <w:rPr>
          <w:rFonts w:ascii="Times New Roman" w:hAnsi="Times New Roman" w:cs="Times New Roman"/>
          <w:sz w:val="28"/>
          <w:szCs w:val="28"/>
        </w:rPr>
        <w:t xml:space="preserve">также являлись представители японской национальности. </w:t>
      </w:r>
    </w:p>
    <w:p w:rsidR="00A50F7D" w:rsidRPr="00A50F7D" w:rsidRDefault="00A50F7D" w:rsidP="00A50F7D">
      <w:pPr>
        <w:shd w:val="clear" w:color="auto" w:fill="FFFFFF"/>
        <w:spacing w:line="360" w:lineRule="auto"/>
        <w:textAlignment w:val="top"/>
        <w:rPr>
          <w:rFonts w:ascii="Times New Roman" w:eastAsia="Times New Roman" w:hAnsi="Times New Roman" w:cs="Times New Roman"/>
          <w:spacing w:val="-4"/>
          <w:sz w:val="28"/>
          <w:szCs w:val="28"/>
          <w:lang w:eastAsia="ru-RU"/>
        </w:rPr>
      </w:pPr>
      <w:r w:rsidRPr="00A50F7D">
        <w:rPr>
          <w:rFonts w:ascii="Times New Roman" w:eastAsia="Times New Roman" w:hAnsi="Times New Roman" w:cs="Times New Roman"/>
          <w:spacing w:val="-4"/>
          <w:sz w:val="28"/>
          <w:szCs w:val="28"/>
          <w:lang w:eastAsia="ru-RU"/>
        </w:rPr>
        <w:t>Важнейшие посты в Министерстве путей сообщения</w:t>
      </w:r>
      <w:r w:rsidRPr="00A50F7D">
        <w:rPr>
          <w:rFonts w:ascii="Times New Roman" w:eastAsia="SimSun" w:hAnsi="Times New Roman" w:cs="Times New Roman" w:hint="eastAsia"/>
          <w:spacing w:val="-4"/>
          <w:sz w:val="28"/>
          <w:szCs w:val="28"/>
          <w:lang w:eastAsia="zh-CN"/>
        </w:rPr>
        <w:t xml:space="preserve"> </w:t>
      </w:r>
      <w:r w:rsidRPr="00A50F7D">
        <w:rPr>
          <w:rFonts w:ascii="Times New Roman" w:hAnsi="Times New Roman" w:cs="Times New Roman"/>
          <w:spacing w:val="-4"/>
          <w:sz w:val="28"/>
          <w:szCs w:val="28"/>
        </w:rPr>
        <w:t>(</w:t>
      </w:r>
      <w:r w:rsidR="00BF37C4">
        <w:rPr>
          <w:rFonts w:ascii="Times New Roman" w:hAnsi="Times New Roman" w:cs="Times New Roman"/>
          <w:spacing w:val="-4"/>
          <w:sz w:val="28"/>
          <w:szCs w:val="28"/>
        </w:rPr>
        <w:t>ц</w:t>
      </w:r>
      <w:r w:rsidRPr="00BF37C4">
        <w:rPr>
          <w:rFonts w:ascii="Times New Roman" w:hAnsi="Times New Roman" w:cs="Times New Roman"/>
          <w:spacing w:val="-4"/>
          <w:sz w:val="28"/>
          <w:szCs w:val="28"/>
        </w:rPr>
        <w:t xml:space="preserve">зяо-тун бу </w:t>
      </w:r>
      <w:r w:rsidRPr="00BF37C4">
        <w:rPr>
          <w:rFonts w:ascii="Times New Roman" w:hAnsi="Times New Roman" w:cs="Times New Roman"/>
          <w:spacing w:val="-4"/>
          <w:sz w:val="28"/>
          <w:szCs w:val="28"/>
        </w:rPr>
        <w:t>交通部</w:t>
      </w:r>
      <w:r w:rsidRPr="00A50F7D">
        <w:rPr>
          <w:rFonts w:ascii="Times New Roman" w:hAnsi="Times New Roman" w:cs="Times New Roman"/>
          <w:spacing w:val="-4"/>
          <w:sz w:val="28"/>
          <w:szCs w:val="28"/>
        </w:rPr>
        <w:t>)</w:t>
      </w:r>
      <w:r w:rsidRPr="00A50F7D">
        <w:rPr>
          <w:rFonts w:ascii="Times New Roman" w:eastAsia="Times New Roman" w:hAnsi="Times New Roman" w:cs="Times New Roman"/>
          <w:spacing w:val="-4"/>
          <w:sz w:val="28"/>
          <w:szCs w:val="28"/>
          <w:lang w:eastAsia="ru-RU"/>
        </w:rPr>
        <w:t>, Министерстве финансов</w:t>
      </w:r>
      <w:r w:rsidRPr="00A50F7D">
        <w:rPr>
          <w:rFonts w:ascii="Times New Roman" w:eastAsia="SimSun" w:hAnsi="Times New Roman" w:cs="Times New Roman" w:hint="eastAsia"/>
          <w:spacing w:val="-4"/>
          <w:sz w:val="28"/>
          <w:szCs w:val="28"/>
          <w:lang w:eastAsia="zh-CN"/>
        </w:rPr>
        <w:t xml:space="preserve"> (</w:t>
      </w:r>
      <w:r w:rsidR="00BF37C4">
        <w:rPr>
          <w:rFonts w:ascii="Times New Roman" w:eastAsia="SimSun" w:hAnsi="Times New Roman" w:cs="Times New Roman"/>
          <w:spacing w:val="-4"/>
          <w:sz w:val="28"/>
          <w:szCs w:val="28"/>
          <w:lang w:eastAsia="zh-CN"/>
        </w:rPr>
        <w:t>ц</w:t>
      </w:r>
      <w:r w:rsidRPr="00BF37C4">
        <w:rPr>
          <w:rFonts w:ascii="Times New Roman" w:eastAsia="SimSun" w:hAnsi="Times New Roman" w:cs="Times New Roman"/>
          <w:spacing w:val="-4"/>
          <w:sz w:val="28"/>
          <w:szCs w:val="28"/>
          <w:lang w:eastAsia="zh-CN"/>
        </w:rPr>
        <w:t xml:space="preserve">ай-у бу </w:t>
      </w:r>
      <w:r w:rsidR="00184D15" w:rsidRPr="00BF37C4">
        <w:rPr>
          <w:rFonts w:ascii="Times New Roman" w:eastAsia="SimSun" w:hAnsi="Times New Roman" w:cs="Times New Roman" w:hint="eastAsia"/>
          <w:spacing w:val="-4"/>
          <w:sz w:val="28"/>
          <w:szCs w:val="28"/>
          <w:lang w:val="en-US" w:eastAsia="zh-CN"/>
        </w:rPr>
        <w:t>财务</w:t>
      </w:r>
      <w:r w:rsidRPr="00BF37C4">
        <w:rPr>
          <w:rFonts w:ascii="Times New Roman" w:eastAsia="SimSun" w:hAnsi="Times New Roman" w:cs="Times New Roman" w:hint="eastAsia"/>
          <w:spacing w:val="-4"/>
          <w:sz w:val="28"/>
          <w:szCs w:val="28"/>
          <w:lang w:val="en-US" w:eastAsia="zh-CN"/>
        </w:rPr>
        <w:t>部</w:t>
      </w:r>
      <w:r w:rsidRPr="00A50F7D">
        <w:rPr>
          <w:rFonts w:ascii="Times New Roman" w:eastAsia="SimSun" w:hAnsi="Times New Roman" w:cs="Times New Roman" w:hint="eastAsia"/>
          <w:spacing w:val="-4"/>
          <w:sz w:val="28"/>
          <w:szCs w:val="28"/>
          <w:lang w:eastAsia="zh-CN"/>
        </w:rPr>
        <w:t>)</w:t>
      </w:r>
      <w:r w:rsidRPr="00A50F7D">
        <w:rPr>
          <w:rFonts w:ascii="Times New Roman" w:eastAsia="Times New Roman" w:hAnsi="Times New Roman" w:cs="Times New Roman"/>
          <w:spacing w:val="-4"/>
          <w:sz w:val="28"/>
          <w:szCs w:val="28"/>
          <w:lang w:eastAsia="ru-RU"/>
        </w:rPr>
        <w:t xml:space="preserve"> и остальных министерствах и ведомствах были заняты японцами, которые подчинялись командующему Квантунской армией. Именно в штабе Квантунской армии подготавливалось каждое решение правительства Пу И, тексты выступлений самого императора.</w:t>
      </w:r>
    </w:p>
    <w:p w:rsidR="00A50F7D" w:rsidRPr="00A50F7D" w:rsidRDefault="00A50F7D" w:rsidP="00A50F7D">
      <w:pPr>
        <w:shd w:val="clear" w:color="auto" w:fill="FFFFFF"/>
        <w:spacing w:line="360" w:lineRule="auto"/>
        <w:textAlignment w:val="top"/>
        <w:rPr>
          <w:rFonts w:ascii="Times New Roman" w:eastAsia="Times New Roman" w:hAnsi="Times New Roman" w:cs="Times New Roman"/>
          <w:spacing w:val="-4"/>
          <w:sz w:val="28"/>
          <w:szCs w:val="28"/>
          <w:lang w:eastAsia="ru-RU"/>
        </w:rPr>
      </w:pPr>
      <w:r w:rsidRPr="00A50F7D">
        <w:rPr>
          <w:rFonts w:ascii="Times New Roman" w:eastAsia="Times New Roman" w:hAnsi="Times New Roman" w:cs="Times New Roman"/>
          <w:spacing w:val="-4"/>
          <w:sz w:val="28"/>
          <w:szCs w:val="28"/>
          <w:lang w:eastAsia="ru-RU"/>
        </w:rPr>
        <w:t xml:space="preserve">В административном отношении Манчжоу-Го было разделено на провинции и уезды. Низшей административной единицей был полицейский участок – </w:t>
      </w:r>
      <w:r w:rsidRPr="00911B36">
        <w:rPr>
          <w:rFonts w:ascii="Times New Roman" w:eastAsia="Times New Roman" w:hAnsi="Times New Roman" w:cs="Times New Roman"/>
          <w:spacing w:val="-4"/>
          <w:sz w:val="28"/>
          <w:szCs w:val="28"/>
          <w:lang w:eastAsia="ru-RU"/>
        </w:rPr>
        <w:t>«цюй»</w:t>
      </w:r>
      <w:r w:rsidRPr="00A50F7D">
        <w:rPr>
          <w:rFonts w:ascii="Times New Roman" w:eastAsia="Times New Roman" w:hAnsi="Times New Roman" w:cs="Times New Roman"/>
          <w:i/>
          <w:spacing w:val="-4"/>
          <w:sz w:val="28"/>
          <w:szCs w:val="28"/>
          <w:lang w:eastAsia="ru-RU"/>
        </w:rPr>
        <w:t xml:space="preserve"> </w:t>
      </w:r>
      <w:r w:rsidRPr="00911B36">
        <w:rPr>
          <w:rFonts w:ascii="Times New Roman" w:eastAsia="Times New Roman" w:hAnsi="Times New Roman" w:cs="Times New Roman"/>
          <w:spacing w:val="-4"/>
          <w:sz w:val="28"/>
          <w:szCs w:val="28"/>
          <w:lang w:eastAsia="ru-RU"/>
        </w:rPr>
        <w:t>(</w:t>
      </w:r>
      <w:r w:rsidRPr="00911B36">
        <w:rPr>
          <w:rFonts w:ascii="Times New Roman" w:eastAsia="SimSun" w:hAnsi="Times New Roman" w:cs="Times New Roman" w:hint="eastAsia"/>
          <w:spacing w:val="-4"/>
          <w:sz w:val="28"/>
          <w:szCs w:val="28"/>
          <w:lang w:val="en-US" w:eastAsia="zh-CN"/>
        </w:rPr>
        <w:t>区</w:t>
      </w:r>
      <w:r w:rsidRPr="00911B36">
        <w:rPr>
          <w:rFonts w:ascii="Times New Roman" w:eastAsia="Times New Roman" w:hAnsi="Times New Roman" w:cs="Times New Roman"/>
          <w:spacing w:val="-4"/>
          <w:sz w:val="28"/>
          <w:szCs w:val="28"/>
          <w:lang w:eastAsia="ru-RU"/>
        </w:rPr>
        <w:t>)</w:t>
      </w:r>
      <w:r w:rsidR="003D0AE9" w:rsidRPr="00FB79AD">
        <w:rPr>
          <w:rStyle w:val="ab"/>
          <w:rFonts w:ascii="Times New Roman" w:eastAsia="Times New Roman" w:hAnsi="Times New Roman" w:cs="Times New Roman"/>
          <w:spacing w:val="-4"/>
          <w:sz w:val="28"/>
          <w:szCs w:val="28"/>
          <w:lang w:eastAsia="ru-RU"/>
        </w:rPr>
        <w:footnoteReference w:id="18"/>
      </w:r>
      <w:r w:rsidRPr="00FB79AD">
        <w:rPr>
          <w:rFonts w:ascii="Times New Roman" w:eastAsia="Times New Roman" w:hAnsi="Times New Roman" w:cs="Times New Roman"/>
          <w:spacing w:val="-4"/>
          <w:sz w:val="28"/>
          <w:szCs w:val="28"/>
          <w:lang w:eastAsia="ru-RU"/>
        </w:rPr>
        <w:t>.</w:t>
      </w:r>
      <w:r w:rsidRPr="00A50F7D">
        <w:rPr>
          <w:rFonts w:ascii="Times New Roman" w:eastAsia="Times New Roman" w:hAnsi="Times New Roman" w:cs="Times New Roman"/>
          <w:spacing w:val="-4"/>
          <w:sz w:val="28"/>
          <w:szCs w:val="28"/>
          <w:lang w:eastAsia="ru-RU"/>
        </w:rPr>
        <w:t xml:space="preserve"> Учреждались провинциальные управления: финансов, налогов, сельского хозяйства, промышленности, образования, местной полиции и департамента общих дел. Провинцию де-юре возглавлял этнический китаец в </w:t>
      </w:r>
      <w:r w:rsidRPr="00A50F7D">
        <w:rPr>
          <w:rFonts w:ascii="Times New Roman" w:eastAsia="Times New Roman" w:hAnsi="Times New Roman" w:cs="Times New Roman"/>
          <w:spacing w:val="-4"/>
          <w:sz w:val="28"/>
          <w:szCs w:val="28"/>
          <w:lang w:eastAsia="ru-RU"/>
        </w:rPr>
        <w:lastRenderedPageBreak/>
        <w:t>ранге губернатора, а де-факто всей работой администрации руководил глава департамента общих дел, являвшийся японским чиновником</w:t>
      </w:r>
      <w:r w:rsidR="003D0AE9">
        <w:rPr>
          <w:rStyle w:val="ab"/>
          <w:rFonts w:ascii="Times New Roman" w:eastAsia="Times New Roman" w:hAnsi="Times New Roman" w:cs="Times New Roman"/>
          <w:spacing w:val="-4"/>
          <w:sz w:val="28"/>
          <w:szCs w:val="28"/>
          <w:lang w:eastAsia="ru-RU"/>
        </w:rPr>
        <w:footnoteReference w:id="19"/>
      </w:r>
      <w:r w:rsidRPr="00A50F7D">
        <w:rPr>
          <w:rFonts w:ascii="Times New Roman" w:eastAsia="Times New Roman" w:hAnsi="Times New Roman" w:cs="Times New Roman"/>
          <w:spacing w:val="-4"/>
          <w:sz w:val="28"/>
          <w:szCs w:val="28"/>
          <w:lang w:eastAsia="ru-RU"/>
        </w:rPr>
        <w:t xml:space="preserve">. </w:t>
      </w:r>
    </w:p>
    <w:p w:rsidR="00A50F7D" w:rsidRPr="00A50F7D" w:rsidRDefault="00A50F7D" w:rsidP="00A50F7D">
      <w:pPr>
        <w:autoSpaceDE w:val="0"/>
        <w:autoSpaceDN w:val="0"/>
        <w:adjustRightInd w:val="0"/>
        <w:snapToGrid w:val="0"/>
        <w:spacing w:line="360" w:lineRule="auto"/>
        <w:rPr>
          <w:rFonts w:ascii="Times New Roman" w:hAnsi="Times New Roman" w:cs="Times New Roman"/>
          <w:sz w:val="28"/>
          <w:szCs w:val="28"/>
        </w:rPr>
      </w:pPr>
      <w:r w:rsidRPr="00A50F7D">
        <w:rPr>
          <w:rFonts w:ascii="Times New Roman" w:hAnsi="Times New Roman" w:cs="Times New Roman"/>
          <w:sz w:val="28"/>
          <w:szCs w:val="28"/>
        </w:rPr>
        <w:t>Высшим законодательным органом считалась Законодательная палата (</w:t>
      </w:r>
      <w:r w:rsidR="00166A14">
        <w:rPr>
          <w:rFonts w:ascii="Times New Roman" w:hAnsi="Times New Roman" w:cs="Times New Roman"/>
          <w:sz w:val="28"/>
          <w:szCs w:val="28"/>
        </w:rPr>
        <w:t>л</w:t>
      </w:r>
      <w:r w:rsidRPr="00166A14">
        <w:rPr>
          <w:rFonts w:ascii="Times New Roman" w:hAnsi="Times New Roman" w:cs="Times New Roman"/>
          <w:sz w:val="28"/>
          <w:szCs w:val="28"/>
        </w:rPr>
        <w:t xml:space="preserve">и-фа юань </w:t>
      </w:r>
      <w:r w:rsidRPr="00166A14">
        <w:rPr>
          <w:rFonts w:ascii="Times New Roman" w:eastAsia="SimSun" w:hAnsi="Times New Roman" w:cs="Times New Roman" w:hint="eastAsia"/>
          <w:sz w:val="28"/>
          <w:szCs w:val="28"/>
          <w:lang w:val="en-US" w:eastAsia="zh-CN"/>
        </w:rPr>
        <w:t>立法院</w:t>
      </w:r>
      <w:r w:rsidRPr="00A50F7D">
        <w:rPr>
          <w:rFonts w:ascii="Times New Roman" w:hAnsi="Times New Roman" w:cs="Times New Roman"/>
          <w:sz w:val="28"/>
          <w:szCs w:val="28"/>
        </w:rPr>
        <w:t>). Все законы и правительственные постановления, предложения о государственном бюджете подлежали обсуждению в ней. Законодательная палата могла принимать от нас</w:t>
      </w:r>
      <w:r w:rsidR="005A3E8E">
        <w:rPr>
          <w:rFonts w:ascii="Times New Roman" w:hAnsi="Times New Roman" w:cs="Times New Roman"/>
          <w:sz w:val="28"/>
          <w:szCs w:val="28"/>
        </w:rPr>
        <w:t>еления петиции. Однако по факту</w:t>
      </w:r>
      <w:r w:rsidRPr="00A50F7D">
        <w:rPr>
          <w:rFonts w:ascii="Times New Roman" w:hAnsi="Times New Roman" w:cs="Times New Roman"/>
          <w:sz w:val="28"/>
          <w:szCs w:val="28"/>
        </w:rPr>
        <w:t xml:space="preserve"> все эти права были лишь на бумаге. </w:t>
      </w:r>
    </w:p>
    <w:p w:rsidR="00A50F7D" w:rsidRPr="00A50F7D" w:rsidRDefault="00A50F7D" w:rsidP="00A50F7D">
      <w:pPr>
        <w:autoSpaceDE w:val="0"/>
        <w:autoSpaceDN w:val="0"/>
        <w:adjustRightInd w:val="0"/>
        <w:snapToGrid w:val="0"/>
        <w:spacing w:line="360" w:lineRule="auto"/>
        <w:rPr>
          <w:rFonts w:ascii="Times New Roman" w:hAnsi="Times New Roman" w:cs="Times New Roman"/>
          <w:sz w:val="28"/>
          <w:szCs w:val="28"/>
        </w:rPr>
      </w:pPr>
      <w:r w:rsidRPr="00A50F7D">
        <w:rPr>
          <w:rFonts w:ascii="Times New Roman" w:hAnsi="Times New Roman" w:cs="Times New Roman"/>
          <w:sz w:val="28"/>
          <w:szCs w:val="28"/>
        </w:rPr>
        <w:t xml:space="preserve">Для того чтобы новое государство не объявили протекторатом, необходимо было создать видимость значимости китайских сановников. В связи с этим создавались специальные учебные заведения, на которые была возложена ответственная задача подготовки местных управленческих кадров. </w:t>
      </w:r>
      <w:r w:rsidRPr="00A50F7D">
        <w:rPr>
          <w:rFonts w:ascii="Times New Roman" w:eastAsia="Times New Roman" w:hAnsi="Times New Roman" w:cs="Times New Roman"/>
          <w:spacing w:val="-4"/>
          <w:sz w:val="28"/>
          <w:szCs w:val="28"/>
          <w:lang w:eastAsia="ru-RU"/>
        </w:rPr>
        <w:t xml:space="preserve">Все действующие чиновники не японского происхождения обязаны были пройти тестирование на лояльность Японии на базе данного института. Такие меры руководство Японии объясняло отсутствием у </w:t>
      </w:r>
      <w:r w:rsidR="00356CD7" w:rsidRPr="00A50F7D">
        <w:rPr>
          <w:rFonts w:ascii="Times New Roman" w:eastAsia="Times New Roman" w:hAnsi="Times New Roman" w:cs="Times New Roman"/>
          <w:spacing w:val="-4"/>
          <w:sz w:val="28"/>
          <w:szCs w:val="28"/>
          <w:lang w:eastAsia="ru-RU"/>
        </w:rPr>
        <w:t xml:space="preserve">китайских чиновников </w:t>
      </w:r>
      <w:r w:rsidRPr="00A50F7D">
        <w:rPr>
          <w:rFonts w:ascii="Times New Roman" w:eastAsia="Times New Roman" w:hAnsi="Times New Roman" w:cs="Times New Roman"/>
          <w:spacing w:val="-4"/>
          <w:sz w:val="28"/>
          <w:szCs w:val="28"/>
          <w:lang w:eastAsia="ru-RU"/>
        </w:rPr>
        <w:t>достаточной квалификации и опыта управления</w:t>
      </w:r>
      <w:r w:rsidR="003D0AE9">
        <w:rPr>
          <w:rStyle w:val="ab"/>
          <w:rFonts w:ascii="Times New Roman" w:eastAsia="Times New Roman" w:hAnsi="Times New Roman" w:cs="Times New Roman"/>
          <w:spacing w:val="-4"/>
          <w:sz w:val="28"/>
          <w:szCs w:val="28"/>
          <w:lang w:eastAsia="ru-RU"/>
        </w:rPr>
        <w:footnoteReference w:id="20"/>
      </w:r>
      <w:r w:rsidRPr="00A50F7D">
        <w:rPr>
          <w:rFonts w:ascii="Times New Roman" w:eastAsia="Times New Roman" w:hAnsi="Times New Roman" w:cs="Times New Roman"/>
          <w:spacing w:val="-4"/>
          <w:sz w:val="28"/>
          <w:szCs w:val="28"/>
          <w:lang w:eastAsia="ru-RU"/>
        </w:rPr>
        <w:t>.</w:t>
      </w:r>
      <w:r w:rsidRPr="00A50F7D">
        <w:rPr>
          <w:rFonts w:ascii="Times New Roman" w:hAnsi="Times New Roman" w:cs="Times New Roman"/>
          <w:sz w:val="28"/>
          <w:szCs w:val="28"/>
        </w:rPr>
        <w:t xml:space="preserve"> </w:t>
      </w:r>
    </w:p>
    <w:p w:rsidR="00A50F7D" w:rsidRPr="00A50F7D" w:rsidRDefault="00A50F7D" w:rsidP="00A50F7D">
      <w:pPr>
        <w:autoSpaceDE w:val="0"/>
        <w:autoSpaceDN w:val="0"/>
        <w:adjustRightInd w:val="0"/>
        <w:snapToGrid w:val="0"/>
        <w:spacing w:line="360" w:lineRule="auto"/>
        <w:rPr>
          <w:rFonts w:ascii="Times New Roman" w:hAnsi="Times New Roman" w:cs="Times New Roman"/>
          <w:sz w:val="28"/>
          <w:szCs w:val="28"/>
          <w:lang w:eastAsia="en-US"/>
        </w:rPr>
      </w:pPr>
      <w:r w:rsidRPr="00A50F7D">
        <w:rPr>
          <w:rFonts w:ascii="Times New Roman" w:hAnsi="Times New Roman" w:cs="Times New Roman"/>
          <w:sz w:val="28"/>
          <w:szCs w:val="28"/>
          <w:lang w:eastAsia="en-US"/>
        </w:rPr>
        <w:t>Стоит также отметить, что при реорганизации структуры административной власти Департамент внешних сношений был понижен в ранге и преобразован в Бюро внешних сношений, находящееся в прямом подчинении премьер-министра; на органы внешних сношений стало выделяться не более 1% расходной части госбюджета, в то время как на Департаменты безопасности и общих дел выделялось более половины бюджета страны</w:t>
      </w:r>
      <w:r w:rsidR="003D7E0F">
        <w:rPr>
          <w:rStyle w:val="ab"/>
          <w:rFonts w:ascii="Times New Roman" w:hAnsi="Times New Roman" w:cs="Times New Roman"/>
          <w:sz w:val="28"/>
          <w:szCs w:val="28"/>
          <w:lang w:eastAsia="en-US"/>
        </w:rPr>
        <w:footnoteReference w:id="21"/>
      </w:r>
      <w:r w:rsidRPr="00A50F7D">
        <w:rPr>
          <w:rFonts w:ascii="Times New Roman" w:hAnsi="Times New Roman" w:cs="Times New Roman"/>
          <w:sz w:val="28"/>
          <w:szCs w:val="28"/>
          <w:lang w:eastAsia="en-US"/>
        </w:rPr>
        <w:t>.</w:t>
      </w:r>
    </w:p>
    <w:p w:rsidR="001A5E3A" w:rsidRDefault="00A50F7D" w:rsidP="00A50F7D">
      <w:pPr>
        <w:shd w:val="clear" w:color="auto" w:fill="FFFFFF"/>
        <w:spacing w:line="360" w:lineRule="auto"/>
        <w:rPr>
          <w:rFonts w:ascii="Times New Roman" w:hAnsi="Times New Roman" w:cs="Times New Roman"/>
          <w:spacing w:val="-4"/>
          <w:sz w:val="28"/>
          <w:szCs w:val="28"/>
        </w:rPr>
      </w:pPr>
      <w:r w:rsidRPr="00A50F7D">
        <w:rPr>
          <w:rFonts w:ascii="Times New Roman" w:hAnsi="Times New Roman" w:cs="Times New Roman"/>
          <w:sz w:val="28"/>
          <w:szCs w:val="28"/>
          <w:lang w:eastAsia="en-US"/>
        </w:rPr>
        <w:t xml:space="preserve">Социальная политика, где </w:t>
      </w:r>
      <w:r w:rsidRPr="00A50F7D">
        <w:rPr>
          <w:rFonts w:ascii="Times New Roman" w:eastAsia="Times New Roman" w:hAnsi="Times New Roman" w:cs="Times New Roman"/>
          <w:spacing w:val="-4"/>
          <w:sz w:val="28"/>
          <w:szCs w:val="28"/>
          <w:lang w:eastAsia="zh-CN"/>
        </w:rPr>
        <w:t xml:space="preserve">японцы старались никогда открыто не пропагандировать шовинизм и внешне соблюдать принцип «гармонии пяти народов» (официальный лозунг империи), на практике не предполагала </w:t>
      </w:r>
      <w:r w:rsidR="00C85C96">
        <w:rPr>
          <w:rFonts w:ascii="Times New Roman" w:eastAsia="Times New Roman" w:hAnsi="Times New Roman" w:cs="Times New Roman"/>
          <w:spacing w:val="-4"/>
          <w:sz w:val="28"/>
          <w:szCs w:val="28"/>
          <w:lang w:eastAsia="zh-CN"/>
        </w:rPr>
        <w:t>равенства и слияния.</w:t>
      </w:r>
      <w:r w:rsidRPr="00A50F7D">
        <w:rPr>
          <w:rFonts w:ascii="Times New Roman" w:eastAsia="Times New Roman" w:hAnsi="Times New Roman" w:cs="Times New Roman"/>
          <w:spacing w:val="-4"/>
          <w:sz w:val="28"/>
          <w:szCs w:val="28"/>
          <w:lang w:eastAsia="zh-CN"/>
        </w:rPr>
        <w:t xml:space="preserve"> </w:t>
      </w:r>
      <w:r w:rsidR="00C85C96">
        <w:rPr>
          <w:rFonts w:ascii="Times New Roman" w:eastAsia="Times New Roman" w:hAnsi="Times New Roman" w:cs="Times New Roman"/>
          <w:spacing w:val="-4"/>
          <w:sz w:val="28"/>
          <w:szCs w:val="28"/>
          <w:lang w:eastAsia="zh-CN"/>
        </w:rPr>
        <w:t>Н</w:t>
      </w:r>
      <w:r w:rsidRPr="00A50F7D">
        <w:rPr>
          <w:rFonts w:ascii="Times New Roman" w:eastAsia="Times New Roman" w:hAnsi="Times New Roman" w:cs="Times New Roman"/>
          <w:spacing w:val="-4"/>
          <w:sz w:val="28"/>
          <w:szCs w:val="28"/>
          <w:lang w:eastAsia="zh-CN"/>
        </w:rPr>
        <w:t xml:space="preserve">аоборот, японцы должны </w:t>
      </w:r>
      <w:r w:rsidR="00C85C96">
        <w:rPr>
          <w:rFonts w:ascii="Times New Roman" w:eastAsia="Times New Roman" w:hAnsi="Times New Roman" w:cs="Times New Roman"/>
          <w:spacing w:val="-4"/>
          <w:sz w:val="28"/>
          <w:szCs w:val="28"/>
          <w:lang w:eastAsia="zh-CN"/>
        </w:rPr>
        <w:t xml:space="preserve">были </w:t>
      </w:r>
      <w:r w:rsidRPr="00A50F7D">
        <w:rPr>
          <w:rFonts w:ascii="Times New Roman" w:eastAsia="Times New Roman" w:hAnsi="Times New Roman" w:cs="Times New Roman"/>
          <w:spacing w:val="-4"/>
          <w:sz w:val="28"/>
          <w:szCs w:val="28"/>
          <w:lang w:eastAsia="zh-CN"/>
        </w:rPr>
        <w:t xml:space="preserve">вести другие народы за </w:t>
      </w:r>
      <w:r w:rsidRPr="00A50F7D">
        <w:rPr>
          <w:rFonts w:ascii="Times New Roman" w:eastAsia="Times New Roman" w:hAnsi="Times New Roman" w:cs="Times New Roman"/>
          <w:spacing w:val="-4"/>
          <w:sz w:val="28"/>
          <w:szCs w:val="28"/>
          <w:lang w:eastAsia="zh-CN"/>
        </w:rPr>
        <w:lastRenderedPageBreak/>
        <w:t>собой, так как «только они способны к цивилизаторской миссии»</w:t>
      </w:r>
      <w:r w:rsidR="003D7E0F">
        <w:rPr>
          <w:rStyle w:val="ab"/>
          <w:rFonts w:ascii="Times New Roman" w:eastAsia="Times New Roman" w:hAnsi="Times New Roman" w:cs="Times New Roman"/>
          <w:spacing w:val="-4"/>
          <w:sz w:val="28"/>
          <w:szCs w:val="28"/>
          <w:lang w:eastAsia="zh-CN"/>
        </w:rPr>
        <w:footnoteReference w:id="22"/>
      </w:r>
      <w:r w:rsidRPr="00A50F7D">
        <w:rPr>
          <w:rFonts w:ascii="Times New Roman" w:eastAsia="Times New Roman" w:hAnsi="Times New Roman" w:cs="Times New Roman"/>
          <w:spacing w:val="-4"/>
          <w:sz w:val="28"/>
          <w:szCs w:val="28"/>
          <w:lang w:eastAsia="zh-CN"/>
        </w:rPr>
        <w:t>.</w:t>
      </w:r>
      <w:r w:rsidRPr="00A50F7D">
        <w:rPr>
          <w:rFonts w:ascii="Times New Roman" w:hAnsi="Times New Roman" w:cs="Times New Roman"/>
          <w:sz w:val="28"/>
          <w:szCs w:val="28"/>
          <w:lang w:eastAsia="en-US"/>
        </w:rPr>
        <w:t xml:space="preserve"> </w:t>
      </w:r>
      <w:r w:rsidRPr="00A50F7D">
        <w:rPr>
          <w:rFonts w:ascii="Times New Roman" w:eastAsia="Times New Roman" w:hAnsi="Times New Roman" w:cs="Times New Roman"/>
          <w:spacing w:val="-4"/>
          <w:sz w:val="28"/>
          <w:szCs w:val="28"/>
          <w:lang w:eastAsia="zh-CN"/>
        </w:rPr>
        <w:t>Хотя каждый гражданин Маньчжоу-Го «пользовался телесной неприкосновенностью</w:t>
      </w:r>
      <w:r w:rsidRPr="00FB79AD">
        <w:rPr>
          <w:rFonts w:ascii="Times New Roman" w:eastAsia="Times New Roman" w:hAnsi="Times New Roman" w:cs="Times New Roman"/>
          <w:spacing w:val="-4"/>
          <w:sz w:val="28"/>
          <w:szCs w:val="28"/>
          <w:lang w:eastAsia="zh-CN"/>
        </w:rPr>
        <w:t>»</w:t>
      </w:r>
      <w:r w:rsidR="003D7E0F" w:rsidRPr="00FB79AD">
        <w:rPr>
          <w:rStyle w:val="ab"/>
          <w:rFonts w:ascii="Times New Roman" w:eastAsia="Times New Roman" w:hAnsi="Times New Roman" w:cs="Times New Roman"/>
          <w:spacing w:val="-4"/>
          <w:sz w:val="28"/>
          <w:szCs w:val="28"/>
          <w:lang w:eastAsia="zh-CN"/>
        </w:rPr>
        <w:footnoteReference w:id="23"/>
      </w:r>
      <w:r w:rsidRPr="00A50F7D">
        <w:rPr>
          <w:rFonts w:ascii="Times New Roman" w:eastAsia="Times New Roman" w:hAnsi="Times New Roman" w:cs="Times New Roman"/>
          <w:spacing w:val="-4"/>
          <w:sz w:val="28"/>
          <w:szCs w:val="28"/>
          <w:lang w:eastAsia="zh-CN"/>
        </w:rPr>
        <w:t>,</w:t>
      </w:r>
      <w:r w:rsidR="003D7E0F" w:rsidRPr="00A50F7D">
        <w:rPr>
          <w:rFonts w:ascii="Times New Roman" w:eastAsia="Times New Roman" w:hAnsi="Times New Roman" w:cs="Times New Roman"/>
          <w:spacing w:val="-4"/>
          <w:sz w:val="28"/>
          <w:szCs w:val="28"/>
          <w:lang w:eastAsia="zh-CN"/>
        </w:rPr>
        <w:t xml:space="preserve"> </w:t>
      </w:r>
      <w:r w:rsidR="00C85C96">
        <w:rPr>
          <w:rFonts w:ascii="Times New Roman" w:eastAsia="Times New Roman" w:hAnsi="Times New Roman" w:cs="Times New Roman"/>
          <w:spacing w:val="-4"/>
          <w:sz w:val="28"/>
          <w:szCs w:val="28"/>
          <w:lang w:eastAsia="zh-CN"/>
        </w:rPr>
        <w:t xml:space="preserve">Г.С. </w:t>
      </w:r>
      <w:r w:rsidRPr="00A50F7D">
        <w:rPr>
          <w:rFonts w:ascii="Times New Roman" w:eastAsia="Times New Roman" w:hAnsi="Times New Roman" w:cs="Times New Roman"/>
          <w:spacing w:val="-4"/>
          <w:sz w:val="28"/>
          <w:szCs w:val="28"/>
          <w:lang w:eastAsia="zh-CN"/>
        </w:rPr>
        <w:t>Кара-Мурза приводит цитаты эмигрантов, где, по их словам, избиение китайцев японцами – явление заурядное: «Я сам видел не раз, например, в Харбине, на постройке дороги, как японцы били китайских рабочих, били руками, сапогами, со всей силой. Но полиция в это никогда не вмешивается, это её не касается»</w:t>
      </w:r>
      <w:r w:rsidR="003A6E01">
        <w:rPr>
          <w:rStyle w:val="ab"/>
          <w:rFonts w:ascii="Times New Roman" w:eastAsia="Times New Roman" w:hAnsi="Times New Roman" w:cs="Times New Roman"/>
          <w:spacing w:val="-4"/>
          <w:sz w:val="28"/>
          <w:szCs w:val="28"/>
          <w:lang w:eastAsia="zh-CN"/>
        </w:rPr>
        <w:footnoteReference w:id="24"/>
      </w:r>
      <w:r w:rsidRPr="00A50F7D">
        <w:rPr>
          <w:rFonts w:ascii="Times New Roman" w:eastAsia="Times New Roman" w:hAnsi="Times New Roman" w:cs="Times New Roman"/>
          <w:spacing w:val="-4"/>
          <w:sz w:val="28"/>
          <w:szCs w:val="28"/>
          <w:lang w:eastAsia="zh-CN"/>
        </w:rPr>
        <w:t xml:space="preserve">. </w:t>
      </w:r>
      <w:r w:rsidR="00276922">
        <w:rPr>
          <w:rFonts w:ascii="Times New Roman" w:hAnsi="Times New Roman" w:cs="Times New Roman"/>
          <w:spacing w:val="-4"/>
          <w:sz w:val="28"/>
          <w:szCs w:val="28"/>
        </w:rPr>
        <w:t>Пожилой</w:t>
      </w:r>
      <w:r w:rsidR="00276922" w:rsidRPr="00B21DD4">
        <w:rPr>
          <w:rFonts w:ascii="Times New Roman" w:hAnsi="Times New Roman" w:cs="Times New Roman"/>
          <w:spacing w:val="-4"/>
          <w:sz w:val="28"/>
          <w:szCs w:val="28"/>
        </w:rPr>
        <w:t xml:space="preserve"> </w:t>
      </w:r>
      <w:r w:rsidR="00276922">
        <w:rPr>
          <w:rFonts w:ascii="Times New Roman" w:hAnsi="Times New Roman" w:cs="Times New Roman"/>
          <w:spacing w:val="-4"/>
          <w:sz w:val="28"/>
          <w:szCs w:val="28"/>
        </w:rPr>
        <w:t>китаец</w:t>
      </w:r>
      <w:r w:rsidR="00276922" w:rsidRPr="00B21DD4">
        <w:rPr>
          <w:rFonts w:ascii="Times New Roman" w:hAnsi="Times New Roman" w:cs="Times New Roman"/>
          <w:spacing w:val="-4"/>
          <w:sz w:val="28"/>
          <w:szCs w:val="28"/>
        </w:rPr>
        <w:t xml:space="preserve"> </w:t>
      </w:r>
      <w:r w:rsidR="00276922">
        <w:rPr>
          <w:rFonts w:ascii="Times New Roman" w:hAnsi="Times New Roman" w:cs="Times New Roman"/>
          <w:spacing w:val="-4"/>
          <w:sz w:val="28"/>
          <w:szCs w:val="28"/>
        </w:rPr>
        <w:t>Чэн</w:t>
      </w:r>
      <w:r w:rsidR="00276922" w:rsidRPr="00B21DD4">
        <w:rPr>
          <w:rFonts w:ascii="Times New Roman" w:hAnsi="Times New Roman" w:cs="Times New Roman"/>
          <w:spacing w:val="-4"/>
          <w:sz w:val="28"/>
          <w:szCs w:val="28"/>
        </w:rPr>
        <w:t xml:space="preserve"> </w:t>
      </w:r>
      <w:r w:rsidR="00276922">
        <w:rPr>
          <w:rFonts w:ascii="Times New Roman" w:hAnsi="Times New Roman" w:cs="Times New Roman"/>
          <w:spacing w:val="-4"/>
          <w:sz w:val="28"/>
          <w:szCs w:val="28"/>
        </w:rPr>
        <w:t>Маолин</w:t>
      </w:r>
      <w:r w:rsidR="00B21DD4">
        <w:rPr>
          <w:rFonts w:ascii="Times New Roman" w:hAnsi="Times New Roman" w:cs="Times New Roman"/>
          <w:spacing w:val="-4"/>
          <w:sz w:val="28"/>
          <w:szCs w:val="28"/>
        </w:rPr>
        <w:t>ь</w:t>
      </w:r>
      <w:r w:rsidR="00B21DD4">
        <w:rPr>
          <w:rStyle w:val="ab"/>
          <w:rFonts w:ascii="Times New Roman" w:hAnsi="Times New Roman" w:cs="Times New Roman"/>
          <w:spacing w:val="-4"/>
          <w:sz w:val="28"/>
          <w:szCs w:val="28"/>
        </w:rPr>
        <w:footnoteReference w:id="25"/>
      </w:r>
      <w:r w:rsidR="00B21DD4" w:rsidRPr="00B21DD4">
        <w:rPr>
          <w:rFonts w:ascii="Times New Roman" w:hAnsi="Times New Roman" w:cs="Times New Roman"/>
          <w:spacing w:val="-4"/>
          <w:sz w:val="28"/>
          <w:szCs w:val="28"/>
        </w:rPr>
        <w:t xml:space="preserve"> </w:t>
      </w:r>
      <w:r w:rsidR="00B21DD4">
        <w:rPr>
          <w:rFonts w:ascii="Times New Roman" w:hAnsi="Times New Roman" w:cs="Times New Roman"/>
          <w:spacing w:val="-4"/>
          <w:sz w:val="28"/>
          <w:szCs w:val="28"/>
        </w:rPr>
        <w:t>отмечая</w:t>
      </w:r>
      <w:r w:rsidR="00B21DD4" w:rsidRPr="00B21DD4">
        <w:rPr>
          <w:rFonts w:ascii="Times New Roman" w:hAnsi="Times New Roman" w:cs="Times New Roman"/>
          <w:spacing w:val="-4"/>
          <w:sz w:val="28"/>
          <w:szCs w:val="28"/>
        </w:rPr>
        <w:t xml:space="preserve">, </w:t>
      </w:r>
      <w:r w:rsidR="00B21DD4">
        <w:rPr>
          <w:rFonts w:ascii="Times New Roman" w:hAnsi="Times New Roman" w:cs="Times New Roman"/>
          <w:spacing w:val="-4"/>
          <w:sz w:val="28"/>
          <w:szCs w:val="28"/>
        </w:rPr>
        <w:t>что</w:t>
      </w:r>
      <w:r w:rsidR="00B21DD4" w:rsidRPr="00B21DD4">
        <w:rPr>
          <w:rFonts w:ascii="Times New Roman" w:hAnsi="Times New Roman" w:cs="Times New Roman"/>
          <w:spacing w:val="-4"/>
          <w:sz w:val="28"/>
          <w:szCs w:val="28"/>
        </w:rPr>
        <w:t xml:space="preserve"> </w:t>
      </w:r>
      <w:r w:rsidR="00B21DD4">
        <w:rPr>
          <w:rFonts w:ascii="Times New Roman" w:hAnsi="Times New Roman" w:cs="Times New Roman"/>
          <w:spacing w:val="-4"/>
          <w:sz w:val="28"/>
          <w:szCs w:val="28"/>
        </w:rPr>
        <w:t>его</w:t>
      </w:r>
      <w:r w:rsidR="00B21DD4" w:rsidRPr="00B21DD4">
        <w:rPr>
          <w:rFonts w:ascii="Times New Roman" w:hAnsi="Times New Roman" w:cs="Times New Roman"/>
          <w:spacing w:val="-4"/>
          <w:sz w:val="28"/>
          <w:szCs w:val="28"/>
        </w:rPr>
        <w:t xml:space="preserve"> </w:t>
      </w:r>
      <w:r w:rsidR="00B21DD4">
        <w:rPr>
          <w:rFonts w:ascii="Times New Roman" w:hAnsi="Times New Roman" w:cs="Times New Roman"/>
          <w:spacing w:val="-4"/>
          <w:sz w:val="28"/>
          <w:szCs w:val="28"/>
        </w:rPr>
        <w:t>память</w:t>
      </w:r>
      <w:r w:rsidR="00B21DD4" w:rsidRPr="00B21DD4">
        <w:rPr>
          <w:rFonts w:ascii="Times New Roman" w:hAnsi="Times New Roman" w:cs="Times New Roman"/>
          <w:spacing w:val="-4"/>
          <w:sz w:val="28"/>
          <w:szCs w:val="28"/>
        </w:rPr>
        <w:t xml:space="preserve"> «</w:t>
      </w:r>
      <w:r w:rsidR="00B21DD4">
        <w:rPr>
          <w:rFonts w:ascii="Times New Roman" w:hAnsi="Times New Roman" w:cs="Times New Roman"/>
          <w:spacing w:val="-4"/>
          <w:sz w:val="28"/>
          <w:szCs w:val="28"/>
        </w:rPr>
        <w:t>уже</w:t>
      </w:r>
      <w:r w:rsidR="00B21DD4" w:rsidRPr="00B21DD4">
        <w:rPr>
          <w:rFonts w:ascii="Times New Roman" w:hAnsi="Times New Roman" w:cs="Times New Roman"/>
          <w:spacing w:val="-4"/>
          <w:sz w:val="28"/>
          <w:szCs w:val="28"/>
        </w:rPr>
        <w:t xml:space="preserve"> </w:t>
      </w:r>
      <w:r w:rsidR="00B21DD4">
        <w:rPr>
          <w:rFonts w:ascii="Times New Roman" w:hAnsi="Times New Roman" w:cs="Times New Roman"/>
          <w:spacing w:val="-4"/>
          <w:sz w:val="28"/>
          <w:szCs w:val="28"/>
        </w:rPr>
        <w:t>не</w:t>
      </w:r>
      <w:r w:rsidR="00B21DD4" w:rsidRPr="00B21DD4">
        <w:rPr>
          <w:rFonts w:ascii="Times New Roman" w:hAnsi="Times New Roman" w:cs="Times New Roman"/>
          <w:spacing w:val="-4"/>
          <w:sz w:val="28"/>
          <w:szCs w:val="28"/>
        </w:rPr>
        <w:t xml:space="preserve"> </w:t>
      </w:r>
      <w:r w:rsidR="00B21DD4">
        <w:rPr>
          <w:rFonts w:ascii="Times New Roman" w:hAnsi="Times New Roman" w:cs="Times New Roman"/>
          <w:spacing w:val="-4"/>
          <w:sz w:val="28"/>
          <w:szCs w:val="28"/>
        </w:rPr>
        <w:t>такая</w:t>
      </w:r>
      <w:r w:rsidR="00807808">
        <w:rPr>
          <w:rFonts w:ascii="Times New Roman" w:hAnsi="Times New Roman" w:cs="Times New Roman"/>
          <w:spacing w:val="-4"/>
          <w:sz w:val="28"/>
          <w:szCs w:val="28"/>
        </w:rPr>
        <w:t>,</w:t>
      </w:r>
      <w:r w:rsidR="00B21DD4" w:rsidRPr="00B21DD4">
        <w:rPr>
          <w:rFonts w:ascii="Times New Roman" w:hAnsi="Times New Roman" w:cs="Times New Roman"/>
          <w:spacing w:val="-4"/>
          <w:sz w:val="28"/>
          <w:szCs w:val="28"/>
        </w:rPr>
        <w:t xml:space="preserve"> </w:t>
      </w:r>
      <w:r w:rsidR="00B21DD4">
        <w:rPr>
          <w:rFonts w:ascii="Times New Roman" w:hAnsi="Times New Roman" w:cs="Times New Roman"/>
          <w:spacing w:val="-4"/>
          <w:sz w:val="28"/>
          <w:szCs w:val="28"/>
        </w:rPr>
        <w:t>как прежде</w:t>
      </w:r>
      <w:r w:rsidR="00B21DD4" w:rsidRPr="00B21DD4">
        <w:rPr>
          <w:rFonts w:ascii="Times New Roman" w:hAnsi="Times New Roman" w:cs="Times New Roman"/>
          <w:spacing w:val="-4"/>
          <w:sz w:val="28"/>
          <w:szCs w:val="28"/>
        </w:rPr>
        <w:t>»</w:t>
      </w:r>
      <w:r w:rsidR="00B21DD4">
        <w:rPr>
          <w:rFonts w:ascii="Times New Roman" w:hAnsi="Times New Roman" w:cs="Times New Roman"/>
          <w:spacing w:val="-4"/>
          <w:sz w:val="28"/>
          <w:szCs w:val="28"/>
        </w:rPr>
        <w:t>, вс</w:t>
      </w:r>
      <w:r w:rsidR="00807808">
        <w:rPr>
          <w:rFonts w:ascii="Times New Roman" w:hAnsi="Times New Roman" w:cs="Times New Roman"/>
          <w:spacing w:val="-4"/>
          <w:sz w:val="28"/>
          <w:szCs w:val="28"/>
        </w:rPr>
        <w:t>ё</w:t>
      </w:r>
      <w:r w:rsidR="00B21DD4">
        <w:rPr>
          <w:rFonts w:ascii="Times New Roman" w:hAnsi="Times New Roman" w:cs="Times New Roman"/>
          <w:spacing w:val="-4"/>
          <w:sz w:val="28"/>
          <w:szCs w:val="28"/>
        </w:rPr>
        <w:t xml:space="preserve"> же не забыл унижения, которые ему пришлось испытать в японской школе в Маньчжоу-Го. </w:t>
      </w:r>
      <w:r w:rsidR="00E744EF">
        <w:rPr>
          <w:rFonts w:ascii="Times New Roman" w:hAnsi="Times New Roman" w:cs="Times New Roman"/>
          <w:spacing w:val="-4"/>
          <w:sz w:val="28"/>
          <w:szCs w:val="28"/>
        </w:rPr>
        <w:t>Мужчина</w:t>
      </w:r>
      <w:r w:rsidR="00B21DD4" w:rsidRPr="00AE0254">
        <w:rPr>
          <w:rFonts w:ascii="Times New Roman" w:hAnsi="Times New Roman" w:cs="Times New Roman"/>
          <w:spacing w:val="-4"/>
          <w:sz w:val="28"/>
          <w:szCs w:val="28"/>
        </w:rPr>
        <w:t xml:space="preserve"> </w:t>
      </w:r>
      <w:r w:rsidR="00B21DD4">
        <w:rPr>
          <w:rFonts w:ascii="Times New Roman" w:hAnsi="Times New Roman" w:cs="Times New Roman"/>
          <w:spacing w:val="-4"/>
          <w:sz w:val="28"/>
          <w:szCs w:val="28"/>
        </w:rPr>
        <w:t>вспоминает</w:t>
      </w:r>
      <w:r w:rsidR="00B21DD4" w:rsidRPr="00AE0254">
        <w:rPr>
          <w:rFonts w:ascii="Times New Roman" w:hAnsi="Times New Roman" w:cs="Times New Roman"/>
          <w:spacing w:val="-4"/>
          <w:sz w:val="28"/>
          <w:szCs w:val="28"/>
        </w:rPr>
        <w:t>: «</w:t>
      </w:r>
      <w:r w:rsidR="00AE0254" w:rsidRPr="00AE0254">
        <w:rPr>
          <w:rFonts w:ascii="Times New Roman" w:hAnsi="Times New Roman" w:cs="Times New Roman"/>
          <w:spacing w:val="-4"/>
          <w:sz w:val="28"/>
          <w:szCs w:val="28"/>
        </w:rPr>
        <w:t xml:space="preserve">Он </w:t>
      </w:r>
      <w:r w:rsidR="00AE0254" w:rsidRPr="00AE0254">
        <w:rPr>
          <w:rFonts w:ascii="Times New Roman" w:hAnsi="Times New Roman" w:cs="Times New Roman"/>
          <w:sz w:val="28"/>
          <w:szCs w:val="28"/>
        </w:rPr>
        <w:t xml:space="preserve">[японский учитель] </w:t>
      </w:r>
      <w:r w:rsidR="00AE0254">
        <w:rPr>
          <w:rFonts w:ascii="Times New Roman" w:hAnsi="Times New Roman" w:cs="Times New Roman"/>
          <w:spacing w:val="-4"/>
          <w:sz w:val="28"/>
          <w:szCs w:val="28"/>
        </w:rPr>
        <w:t>взял</w:t>
      </w:r>
      <w:r w:rsidR="00AE0254" w:rsidRPr="00AE0254">
        <w:rPr>
          <w:rFonts w:ascii="Times New Roman" w:hAnsi="Times New Roman" w:cs="Times New Roman"/>
          <w:spacing w:val="-4"/>
          <w:sz w:val="28"/>
          <w:szCs w:val="28"/>
        </w:rPr>
        <w:t xml:space="preserve"> канцелярскую кнопку и </w:t>
      </w:r>
      <w:r w:rsidR="00AE0254">
        <w:rPr>
          <w:rFonts w:ascii="Times New Roman" w:hAnsi="Times New Roman" w:cs="Times New Roman"/>
          <w:spacing w:val="-4"/>
          <w:sz w:val="28"/>
          <w:szCs w:val="28"/>
        </w:rPr>
        <w:t>вдавил</w:t>
      </w:r>
      <w:r w:rsidR="00AE0254" w:rsidRPr="00AE0254">
        <w:rPr>
          <w:rFonts w:ascii="Times New Roman" w:hAnsi="Times New Roman" w:cs="Times New Roman"/>
          <w:spacing w:val="-4"/>
          <w:sz w:val="28"/>
          <w:szCs w:val="28"/>
        </w:rPr>
        <w:t xml:space="preserve"> е</w:t>
      </w:r>
      <w:r w:rsidR="00807808">
        <w:rPr>
          <w:rFonts w:ascii="Times New Roman" w:hAnsi="Times New Roman" w:cs="Times New Roman"/>
          <w:spacing w:val="-4"/>
          <w:sz w:val="28"/>
          <w:szCs w:val="28"/>
        </w:rPr>
        <w:t>ё</w:t>
      </w:r>
      <w:r w:rsidR="00AE0254" w:rsidRPr="00AE0254">
        <w:rPr>
          <w:rFonts w:ascii="Times New Roman" w:hAnsi="Times New Roman" w:cs="Times New Roman"/>
          <w:spacing w:val="-4"/>
          <w:sz w:val="28"/>
          <w:szCs w:val="28"/>
        </w:rPr>
        <w:t xml:space="preserve"> мне в голову, ворча: «Почему </w:t>
      </w:r>
      <w:r w:rsidR="00AE0254">
        <w:rPr>
          <w:rFonts w:ascii="Times New Roman" w:hAnsi="Times New Roman" w:cs="Times New Roman"/>
          <w:spacing w:val="-4"/>
          <w:sz w:val="28"/>
          <w:szCs w:val="28"/>
        </w:rPr>
        <w:t>же до тебя никак не доходит</w:t>
      </w:r>
      <w:r w:rsidR="00AE0254" w:rsidRPr="00AE0254">
        <w:rPr>
          <w:rFonts w:ascii="Times New Roman" w:hAnsi="Times New Roman" w:cs="Times New Roman"/>
          <w:spacing w:val="-4"/>
          <w:sz w:val="28"/>
          <w:szCs w:val="28"/>
        </w:rPr>
        <w:t xml:space="preserve">?» Было так больно, что я </w:t>
      </w:r>
      <w:r w:rsidR="00AE0254">
        <w:rPr>
          <w:rFonts w:ascii="Times New Roman" w:hAnsi="Times New Roman" w:cs="Times New Roman"/>
          <w:spacing w:val="-4"/>
          <w:sz w:val="28"/>
          <w:szCs w:val="28"/>
        </w:rPr>
        <w:t>с</w:t>
      </w:r>
      <w:r w:rsidR="00AE0254" w:rsidRPr="00AE0254">
        <w:rPr>
          <w:rFonts w:ascii="Times New Roman" w:hAnsi="Times New Roman" w:cs="Times New Roman"/>
          <w:spacing w:val="-4"/>
          <w:sz w:val="28"/>
          <w:szCs w:val="28"/>
        </w:rPr>
        <w:t xml:space="preserve">морщился и был уверен, что </w:t>
      </w:r>
      <w:r w:rsidR="0060473D">
        <w:rPr>
          <w:rFonts w:ascii="Times New Roman" w:hAnsi="Times New Roman" w:cs="Times New Roman"/>
          <w:spacing w:val="-4"/>
          <w:sz w:val="28"/>
          <w:szCs w:val="28"/>
        </w:rPr>
        <w:t>пойд</w:t>
      </w:r>
      <w:r w:rsidR="00807808">
        <w:rPr>
          <w:rFonts w:ascii="Times New Roman" w:hAnsi="Times New Roman" w:cs="Times New Roman"/>
          <w:spacing w:val="-4"/>
          <w:sz w:val="28"/>
          <w:szCs w:val="28"/>
        </w:rPr>
        <w:t>ё</w:t>
      </w:r>
      <w:r w:rsidR="0060473D">
        <w:rPr>
          <w:rFonts w:ascii="Times New Roman" w:hAnsi="Times New Roman" w:cs="Times New Roman"/>
          <w:spacing w:val="-4"/>
          <w:sz w:val="28"/>
          <w:szCs w:val="28"/>
        </w:rPr>
        <w:t>т кровь</w:t>
      </w:r>
      <w:r w:rsidR="00B420F3">
        <w:rPr>
          <w:rFonts w:ascii="Times New Roman" w:hAnsi="Times New Roman" w:cs="Times New Roman"/>
          <w:spacing w:val="-4"/>
          <w:sz w:val="28"/>
          <w:szCs w:val="28"/>
        </w:rPr>
        <w:t>.</w:t>
      </w:r>
      <w:r w:rsidR="00AE0254" w:rsidRPr="00AE0254">
        <w:rPr>
          <w:rFonts w:ascii="Times New Roman" w:hAnsi="Times New Roman" w:cs="Times New Roman"/>
          <w:spacing w:val="-4"/>
          <w:sz w:val="28"/>
          <w:szCs w:val="28"/>
        </w:rPr>
        <w:t xml:space="preserve"> </w:t>
      </w:r>
      <w:r w:rsidR="00807808">
        <w:rPr>
          <w:rFonts w:ascii="Times New Roman" w:hAnsi="Times New Roman" w:cs="Times New Roman"/>
          <w:spacing w:val="-4"/>
          <w:sz w:val="28"/>
          <w:szCs w:val="28"/>
        </w:rPr>
        <w:t>&lt;</w:t>
      </w:r>
      <w:r w:rsidR="00AE0254" w:rsidRPr="00AE0254">
        <w:rPr>
          <w:rFonts w:ascii="Times New Roman" w:hAnsi="Times New Roman" w:cs="Times New Roman"/>
          <w:spacing w:val="-4"/>
          <w:sz w:val="28"/>
          <w:szCs w:val="28"/>
        </w:rPr>
        <w:t>...</w:t>
      </w:r>
      <w:r w:rsidR="00807808">
        <w:rPr>
          <w:rFonts w:ascii="Times New Roman" w:hAnsi="Times New Roman" w:cs="Times New Roman"/>
          <w:spacing w:val="-4"/>
          <w:sz w:val="28"/>
          <w:szCs w:val="28"/>
        </w:rPr>
        <w:t>&gt;</w:t>
      </w:r>
      <w:r w:rsidR="00AE0254" w:rsidRPr="00AE0254">
        <w:rPr>
          <w:rFonts w:ascii="Times New Roman" w:hAnsi="Times New Roman" w:cs="Times New Roman"/>
          <w:spacing w:val="-4"/>
          <w:sz w:val="28"/>
          <w:szCs w:val="28"/>
        </w:rPr>
        <w:t xml:space="preserve"> </w:t>
      </w:r>
      <w:r w:rsidR="00E2474D">
        <w:rPr>
          <w:rFonts w:ascii="Times New Roman" w:hAnsi="Times New Roman" w:cs="Times New Roman"/>
          <w:spacing w:val="-4"/>
          <w:sz w:val="28"/>
          <w:szCs w:val="28"/>
        </w:rPr>
        <w:t>в</w:t>
      </w:r>
      <w:r w:rsidR="00AE0254" w:rsidRPr="00AE0254">
        <w:rPr>
          <w:rFonts w:ascii="Times New Roman" w:hAnsi="Times New Roman" w:cs="Times New Roman"/>
          <w:spacing w:val="-4"/>
          <w:sz w:val="28"/>
          <w:szCs w:val="28"/>
        </w:rPr>
        <w:t>от</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как</w:t>
      </w:r>
      <w:r w:rsidR="0060473D">
        <w:rPr>
          <w:rFonts w:ascii="Times New Roman" w:hAnsi="Times New Roman" w:cs="Times New Roman"/>
          <w:spacing w:val="-4"/>
          <w:sz w:val="28"/>
          <w:szCs w:val="28"/>
        </w:rPr>
        <w:t>ими</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жесток</w:t>
      </w:r>
      <w:r w:rsidR="0060473D">
        <w:rPr>
          <w:rFonts w:ascii="Times New Roman" w:hAnsi="Times New Roman" w:cs="Times New Roman"/>
          <w:spacing w:val="-4"/>
          <w:sz w:val="28"/>
          <w:szCs w:val="28"/>
        </w:rPr>
        <w:t>ими</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они</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были</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у</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нас</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китайцев</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не</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было</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ни</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прав</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ни</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свободы</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мы</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были</w:t>
      </w:r>
      <w:r w:rsidR="00AE0254" w:rsidRPr="0060473D">
        <w:rPr>
          <w:rFonts w:ascii="Times New Roman" w:hAnsi="Times New Roman" w:cs="Times New Roman"/>
          <w:spacing w:val="-4"/>
          <w:sz w:val="28"/>
          <w:szCs w:val="28"/>
        </w:rPr>
        <w:t xml:space="preserve"> </w:t>
      </w:r>
      <w:r w:rsidR="00AE0254" w:rsidRPr="00AE0254">
        <w:rPr>
          <w:rFonts w:ascii="Times New Roman" w:hAnsi="Times New Roman" w:cs="Times New Roman"/>
          <w:spacing w:val="-4"/>
          <w:sz w:val="28"/>
          <w:szCs w:val="28"/>
        </w:rPr>
        <w:t>рабами</w:t>
      </w:r>
      <w:r w:rsidR="00B21DD4" w:rsidRPr="0060473D">
        <w:rPr>
          <w:rFonts w:ascii="Times New Roman" w:hAnsi="Times New Roman" w:cs="Times New Roman"/>
          <w:spacing w:val="-4"/>
          <w:sz w:val="28"/>
          <w:szCs w:val="28"/>
        </w:rPr>
        <w:t>»</w:t>
      </w:r>
      <w:r w:rsidR="005E0679" w:rsidRPr="00AE0254">
        <w:rPr>
          <w:rStyle w:val="ab"/>
          <w:rFonts w:ascii="Times New Roman" w:hAnsi="Times New Roman" w:cs="Times New Roman"/>
          <w:sz w:val="28"/>
          <w:szCs w:val="28"/>
          <w:lang w:val="en-US"/>
        </w:rPr>
        <w:footnoteReference w:id="26"/>
      </w:r>
      <w:r w:rsidR="005E0679" w:rsidRPr="0060473D">
        <w:rPr>
          <w:rFonts w:ascii="Times New Roman" w:hAnsi="Times New Roman" w:cs="Times New Roman"/>
          <w:sz w:val="28"/>
          <w:szCs w:val="28"/>
        </w:rPr>
        <w:t>.</w:t>
      </w:r>
      <w:r w:rsidR="00B21DD4" w:rsidRPr="0060473D">
        <w:rPr>
          <w:rFonts w:ascii="Times New Roman" w:hAnsi="Times New Roman" w:cs="Times New Roman"/>
          <w:spacing w:val="-4"/>
          <w:sz w:val="28"/>
          <w:szCs w:val="28"/>
        </w:rPr>
        <w:t xml:space="preserve"> </w:t>
      </w:r>
    </w:p>
    <w:p w:rsidR="00A50F7D" w:rsidRPr="00517FCD" w:rsidRDefault="001A5E3A" w:rsidP="00A50F7D">
      <w:pPr>
        <w:shd w:val="clear" w:color="auto" w:fill="FFFFFF"/>
        <w:spacing w:line="360" w:lineRule="auto"/>
        <w:rPr>
          <w:rFonts w:ascii="Times New Roman" w:eastAsia="Times New Roman" w:hAnsi="Times New Roman" w:cs="Times New Roman"/>
          <w:spacing w:val="-4"/>
          <w:sz w:val="28"/>
          <w:szCs w:val="28"/>
          <w:lang w:eastAsia="zh-CN"/>
        </w:rPr>
      </w:pPr>
      <w:r>
        <w:rPr>
          <w:rFonts w:ascii="Times New Roman" w:eastAsia="Times New Roman" w:hAnsi="Times New Roman" w:cs="Times New Roman"/>
          <w:spacing w:val="-4"/>
          <w:sz w:val="28"/>
          <w:szCs w:val="28"/>
          <w:lang w:eastAsia="zh-CN"/>
        </w:rPr>
        <w:t>Японцы</w:t>
      </w:r>
      <w:r w:rsidR="00A50F7D" w:rsidRPr="00A50F7D">
        <w:rPr>
          <w:rFonts w:ascii="Times New Roman" w:eastAsia="Times New Roman" w:hAnsi="Times New Roman" w:cs="Times New Roman"/>
          <w:spacing w:val="-4"/>
          <w:sz w:val="28"/>
          <w:szCs w:val="28"/>
          <w:lang w:eastAsia="zh-CN"/>
        </w:rPr>
        <w:t xml:space="preserve"> занимали практически все ключевые должности. Делая одну и ту же работу с местными выдвиженцами, они получали более высокую зарплату, жили в лучших домах. В поездах были вагоны, в которых могли путешествовать только японцы, а в случае отсутствия у японца билета он мог занять любое понравившееся место в поезде и ни один китаец – владелец места не мог ему возразить. Ради сохранения чистоты нации японцам запрещали жениться на местных женщинах. Ранжирование народов получало закрепление и в пище: японцам полагался рис, корейцам – смесь из риса и сорго, китайцам – сорго</w:t>
      </w:r>
      <w:r w:rsidR="003A6E01">
        <w:rPr>
          <w:rStyle w:val="ab"/>
          <w:rFonts w:ascii="Times New Roman" w:eastAsia="Times New Roman" w:hAnsi="Times New Roman" w:cs="Times New Roman"/>
          <w:spacing w:val="-4"/>
          <w:sz w:val="28"/>
          <w:szCs w:val="28"/>
          <w:lang w:eastAsia="zh-CN"/>
        </w:rPr>
        <w:footnoteReference w:id="27"/>
      </w:r>
      <w:r w:rsidR="00A50F7D" w:rsidRPr="00A50F7D">
        <w:rPr>
          <w:rFonts w:ascii="Times New Roman" w:eastAsia="Times New Roman" w:hAnsi="Times New Roman" w:cs="Times New Roman"/>
          <w:spacing w:val="-4"/>
          <w:sz w:val="28"/>
          <w:szCs w:val="28"/>
          <w:lang w:eastAsia="zh-CN"/>
        </w:rPr>
        <w:t>.  Насильственная «японизация»</w:t>
      </w:r>
      <w:r w:rsidR="00A50F7D" w:rsidRPr="00A50F7D">
        <w:rPr>
          <w:rFonts w:ascii="Times New Roman" w:eastAsia="Times New Roman" w:hAnsi="Times New Roman" w:cs="Times New Roman"/>
          <w:spacing w:val="-4"/>
          <w:sz w:val="28"/>
          <w:szCs w:val="28"/>
          <w:vertAlign w:val="superscript"/>
          <w:lang w:eastAsia="zh-CN"/>
        </w:rPr>
        <w:t xml:space="preserve"> </w:t>
      </w:r>
      <w:r w:rsidR="00A50F7D" w:rsidRPr="00A50F7D">
        <w:rPr>
          <w:rFonts w:ascii="Times New Roman" w:eastAsia="Times New Roman" w:hAnsi="Times New Roman" w:cs="Times New Roman"/>
          <w:spacing w:val="-4"/>
          <w:sz w:val="28"/>
          <w:szCs w:val="28"/>
          <w:lang w:eastAsia="zh-CN"/>
        </w:rPr>
        <w:t xml:space="preserve">населения осуществлялась и в сфере образования. В школах вводилось обязательное изучение японского языка, </w:t>
      </w:r>
      <w:r w:rsidR="00A50F7D" w:rsidRPr="00A50F7D">
        <w:rPr>
          <w:rFonts w:ascii="Times New Roman" w:eastAsia="Times New Roman" w:hAnsi="Times New Roman" w:cs="Times New Roman"/>
          <w:spacing w:val="-4"/>
          <w:sz w:val="28"/>
          <w:szCs w:val="28"/>
          <w:lang w:eastAsia="zh-CN"/>
        </w:rPr>
        <w:lastRenderedPageBreak/>
        <w:t>который, по мнению японцев, должен был выступать главным средством приобщения к культуре</w:t>
      </w:r>
      <w:r w:rsidR="003A6E01">
        <w:rPr>
          <w:rStyle w:val="ab"/>
          <w:rFonts w:ascii="Times New Roman" w:eastAsia="Times New Roman" w:hAnsi="Times New Roman" w:cs="Times New Roman"/>
          <w:spacing w:val="-4"/>
          <w:sz w:val="28"/>
          <w:szCs w:val="28"/>
          <w:lang w:eastAsia="zh-CN"/>
        </w:rPr>
        <w:footnoteReference w:id="28"/>
      </w:r>
      <w:r w:rsidR="00A50F7D" w:rsidRPr="00A50F7D">
        <w:rPr>
          <w:rFonts w:ascii="Times New Roman" w:eastAsia="Times New Roman" w:hAnsi="Times New Roman" w:cs="Times New Roman"/>
          <w:spacing w:val="-4"/>
          <w:sz w:val="28"/>
          <w:szCs w:val="28"/>
          <w:lang w:eastAsia="zh-CN"/>
        </w:rPr>
        <w:t xml:space="preserve">. </w:t>
      </w:r>
    </w:p>
    <w:p w:rsidR="00A50F7D" w:rsidRPr="00A50F7D" w:rsidRDefault="00A50F7D" w:rsidP="00A50F7D">
      <w:pPr>
        <w:shd w:val="clear" w:color="auto" w:fill="FFFFFF"/>
        <w:spacing w:line="360" w:lineRule="auto"/>
        <w:textAlignment w:val="top"/>
        <w:rPr>
          <w:rFonts w:ascii="Times New Roman" w:hAnsi="Times New Roman" w:cs="Times New Roman"/>
          <w:sz w:val="28"/>
          <w:szCs w:val="28"/>
          <w:lang w:eastAsia="en-US"/>
        </w:rPr>
      </w:pPr>
      <w:r w:rsidRPr="00A50F7D">
        <w:rPr>
          <w:rFonts w:ascii="Times New Roman" w:hAnsi="Times New Roman" w:cs="Times New Roman"/>
          <w:sz w:val="28"/>
          <w:szCs w:val="28"/>
          <w:lang w:eastAsia="en-US"/>
        </w:rPr>
        <w:t xml:space="preserve">Таким образом, </w:t>
      </w:r>
      <w:r w:rsidRPr="00A50F7D">
        <w:rPr>
          <w:rFonts w:ascii="Times New Roman" w:hAnsi="Times New Roman" w:cs="Times New Roman"/>
          <w:sz w:val="28"/>
          <w:szCs w:val="28"/>
        </w:rPr>
        <w:t xml:space="preserve">несмотря на то, что новое государство объявило о намерении </w:t>
      </w:r>
      <w:r w:rsidR="007400FA">
        <w:rPr>
          <w:rFonts w:ascii="Times New Roman" w:hAnsi="Times New Roman" w:cs="Times New Roman"/>
          <w:sz w:val="28"/>
          <w:szCs w:val="28"/>
        </w:rPr>
        <w:t>«</w:t>
      </w:r>
      <w:r w:rsidRPr="00A50F7D">
        <w:rPr>
          <w:rFonts w:ascii="Times New Roman" w:hAnsi="Times New Roman" w:cs="Times New Roman"/>
          <w:sz w:val="28"/>
          <w:szCs w:val="28"/>
        </w:rPr>
        <w:t>не делать никаких различий между народностями, в органы управления принимали в первую очередь японцев, особенно в качестве советников по вопросам экономики, политики и культуры. Предпочтение отдавалось тем, кто знал китайский язык, быт, нравы и обычаи местного населения</w:t>
      </w:r>
      <w:r w:rsidR="007400FA" w:rsidRPr="00880FF3">
        <w:rPr>
          <w:rFonts w:ascii="Times New Roman" w:hAnsi="Times New Roman" w:cs="Times New Roman"/>
          <w:sz w:val="28"/>
          <w:szCs w:val="28"/>
        </w:rPr>
        <w:t>»</w:t>
      </w:r>
      <w:r w:rsidR="00B34BD1" w:rsidRPr="00880FF3">
        <w:rPr>
          <w:rStyle w:val="ab"/>
          <w:rFonts w:ascii="Times New Roman" w:hAnsi="Times New Roman" w:cs="Times New Roman"/>
          <w:sz w:val="28"/>
          <w:szCs w:val="28"/>
        </w:rPr>
        <w:footnoteReference w:id="29"/>
      </w:r>
      <w:r w:rsidRPr="00880FF3">
        <w:rPr>
          <w:rFonts w:ascii="Times New Roman" w:hAnsi="Times New Roman" w:cs="Times New Roman"/>
          <w:sz w:val="28"/>
          <w:szCs w:val="28"/>
        </w:rPr>
        <w:t>.</w:t>
      </w:r>
      <w:r w:rsidRPr="00A50F7D">
        <w:rPr>
          <w:rFonts w:ascii="Times New Roman" w:hAnsi="Times New Roman" w:cs="Times New Roman"/>
          <w:sz w:val="28"/>
          <w:szCs w:val="28"/>
        </w:rPr>
        <w:t xml:space="preserve"> На посты министров, губернаторов провинций или начальников различных ведомств для поддержания фикции независимости назначались китайцы, но при каждом из них заместителем был японец, который и решал наиболее важные вопросы. За каждым шагом Пу И, в качестве советника и представителя японского императора, следил генерал-лейтенант Ёсиока</w:t>
      </w:r>
      <w:r w:rsidR="000D4DB2">
        <w:rPr>
          <w:rFonts w:ascii="Times New Roman" w:hAnsi="Times New Roman" w:cs="Times New Roman"/>
          <w:sz w:val="28"/>
          <w:szCs w:val="28"/>
        </w:rPr>
        <w:t xml:space="preserve"> Ясунори</w:t>
      </w:r>
      <w:r w:rsidRPr="00A50F7D">
        <w:rPr>
          <w:rFonts w:ascii="Times New Roman" w:hAnsi="Times New Roman" w:cs="Times New Roman"/>
          <w:sz w:val="28"/>
          <w:szCs w:val="28"/>
        </w:rPr>
        <w:t>. Он владел китайским языком и присутствовал на всех беседах и при</w:t>
      </w:r>
      <w:r w:rsidR="00C24B73" w:rsidRPr="00880FF3">
        <w:rPr>
          <w:rFonts w:ascii="Times New Roman" w:hAnsi="Times New Roman" w:cs="Times New Roman"/>
          <w:sz w:val="28"/>
          <w:szCs w:val="28"/>
        </w:rPr>
        <w:t>ё</w:t>
      </w:r>
      <w:r w:rsidRPr="00A50F7D">
        <w:rPr>
          <w:rFonts w:ascii="Times New Roman" w:hAnsi="Times New Roman" w:cs="Times New Roman"/>
          <w:sz w:val="28"/>
          <w:szCs w:val="28"/>
        </w:rPr>
        <w:t>мах китайского императора. Так, при создавшемся положении все нити власти были сконцентрированы в руках японских правительственных кругов</w:t>
      </w:r>
      <w:r w:rsidR="00B34BD1">
        <w:rPr>
          <w:rStyle w:val="ab"/>
          <w:rFonts w:ascii="Times New Roman" w:hAnsi="Times New Roman" w:cs="Times New Roman"/>
          <w:sz w:val="28"/>
          <w:szCs w:val="28"/>
        </w:rPr>
        <w:footnoteReference w:id="30"/>
      </w:r>
      <w:r w:rsidRPr="00A50F7D">
        <w:rPr>
          <w:rFonts w:ascii="Times New Roman" w:hAnsi="Times New Roman" w:cs="Times New Roman"/>
          <w:sz w:val="28"/>
          <w:szCs w:val="28"/>
        </w:rPr>
        <w:t>.</w:t>
      </w:r>
      <w:r w:rsidRPr="00A50F7D">
        <w:rPr>
          <w:rFonts w:ascii="Times New Roman" w:hAnsi="Times New Roman" w:cs="Times New Roman"/>
          <w:sz w:val="28"/>
          <w:szCs w:val="28"/>
          <w:lang w:eastAsia="en-US"/>
        </w:rPr>
        <w:t xml:space="preserve"> </w:t>
      </w:r>
    </w:p>
    <w:p w:rsidR="00A50F7D" w:rsidRPr="00A50F7D" w:rsidRDefault="00A50F7D" w:rsidP="00A50F7D">
      <w:pPr>
        <w:widowControl w:val="0"/>
        <w:spacing w:line="360" w:lineRule="auto"/>
        <w:rPr>
          <w:rFonts w:ascii="Times New Roman" w:hAnsi="Times New Roman" w:cs="Times New Roman"/>
          <w:sz w:val="28"/>
          <w:szCs w:val="28"/>
          <w:lang w:eastAsia="en-US"/>
        </w:rPr>
      </w:pPr>
      <w:r w:rsidRPr="00A50F7D">
        <w:rPr>
          <w:rFonts w:ascii="Times New Roman" w:hAnsi="Times New Roman" w:cs="Times New Roman"/>
          <w:sz w:val="28"/>
          <w:szCs w:val="28"/>
          <w:lang w:eastAsia="en-US"/>
        </w:rPr>
        <w:t xml:space="preserve">Государственная система Маньчжоу-Го подразумевала полный контроль со стороны японцев в отношении внутренней политики. </w:t>
      </w:r>
      <w:r w:rsidRPr="00A50F7D">
        <w:rPr>
          <w:rFonts w:ascii="Times New Roman" w:hAnsi="Times New Roman" w:cs="Times New Roman"/>
          <w:spacing w:val="-4"/>
          <w:sz w:val="28"/>
          <w:szCs w:val="28"/>
          <w:lang w:eastAsia="zh-CN"/>
        </w:rPr>
        <w:t xml:space="preserve">Конечной целью японской агрессии являлось превращение Маньчжурии в объект монопольного японского господства. Маньчжурский вопрос был частью китайского вопроса, который в свою очередь занимал центральное место в тихоокеанской проблеме. </w:t>
      </w:r>
      <w:r w:rsidR="00C56F19">
        <w:rPr>
          <w:rFonts w:ascii="Times New Roman" w:hAnsi="Times New Roman" w:cs="Times New Roman"/>
          <w:spacing w:val="-4"/>
          <w:sz w:val="28"/>
          <w:szCs w:val="28"/>
          <w:lang w:eastAsia="zh-CN"/>
        </w:rPr>
        <w:t>Таким образом, о</w:t>
      </w:r>
      <w:r w:rsidRPr="00A50F7D">
        <w:rPr>
          <w:rFonts w:ascii="Times New Roman" w:hAnsi="Times New Roman" w:cs="Times New Roman"/>
          <w:spacing w:val="-4"/>
          <w:sz w:val="28"/>
          <w:szCs w:val="28"/>
          <w:lang w:eastAsia="zh-CN"/>
        </w:rPr>
        <w:t>владение тремя провинциями обеспечивало быстрый захват прилегающего Северного Китая, жизненные центры которого находились в непосредственной близости к границам Маньчжурии,</w:t>
      </w:r>
      <w:r w:rsidR="002953FD">
        <w:rPr>
          <w:rFonts w:ascii="Times New Roman" w:hAnsi="Times New Roman" w:cs="Times New Roman"/>
          <w:spacing w:val="-4"/>
          <w:sz w:val="28"/>
          <w:szCs w:val="28"/>
          <w:lang w:eastAsia="zh-CN"/>
        </w:rPr>
        <w:t xml:space="preserve"> что </w:t>
      </w:r>
      <w:r w:rsidRPr="00A50F7D">
        <w:rPr>
          <w:rFonts w:ascii="Times New Roman" w:hAnsi="Times New Roman" w:cs="Times New Roman"/>
          <w:spacing w:val="-4"/>
          <w:sz w:val="28"/>
          <w:szCs w:val="28"/>
          <w:lang w:eastAsia="zh-CN"/>
        </w:rPr>
        <w:t xml:space="preserve">создавало условия для установления господства над всем Китаем. Именно в Маньчжурии японские правящие круги усматривали тот плацдарм, с которого они смогут повести дальнейшее наступление в Азии, </w:t>
      </w:r>
      <w:r w:rsidRPr="00A50F7D">
        <w:rPr>
          <w:rFonts w:ascii="Times New Roman" w:hAnsi="Times New Roman" w:cs="Times New Roman"/>
          <w:spacing w:val="-4"/>
          <w:sz w:val="28"/>
          <w:szCs w:val="28"/>
          <w:lang w:eastAsia="zh-CN"/>
        </w:rPr>
        <w:lastRenderedPageBreak/>
        <w:t xml:space="preserve">осуществить подготовку антисоветской интервенции и войны на Дальнем Востоке. Именно </w:t>
      </w:r>
      <w:r w:rsidRPr="00A50F7D">
        <w:rPr>
          <w:rFonts w:ascii="Times New Roman" w:hAnsi="Times New Roman" w:cs="Times New Roman"/>
          <w:sz w:val="28"/>
          <w:szCs w:val="28"/>
          <w:lang w:eastAsia="en-US"/>
        </w:rPr>
        <w:t>марионеточное государственное устройство стало для японского правительства той формой колониального правления, которая удовлетворяла националистические взгляды страны на суверенитет и самоопределение в рамках мирового сообщества.</w:t>
      </w:r>
    </w:p>
    <w:p w:rsidR="00A50F7D" w:rsidRPr="00A50F7D" w:rsidRDefault="00A50F7D" w:rsidP="00A50F7D">
      <w:pPr>
        <w:widowControl w:val="0"/>
        <w:spacing w:line="360" w:lineRule="auto"/>
        <w:rPr>
          <w:rFonts w:ascii="Times New Roman" w:hAnsi="Times New Roman" w:cs="Times New Roman"/>
          <w:sz w:val="28"/>
          <w:szCs w:val="28"/>
          <w:lang w:eastAsia="en-US"/>
        </w:rPr>
      </w:pPr>
    </w:p>
    <w:p w:rsidR="000A1774" w:rsidRDefault="00A50F7D" w:rsidP="00A50F7D">
      <w:pPr>
        <w:widowControl w:val="0"/>
        <w:spacing w:line="360" w:lineRule="auto"/>
        <w:rPr>
          <w:rFonts w:ascii="Times New Roman" w:hAnsi="Times New Roman" w:cs="Times New Roman"/>
          <w:b/>
          <w:spacing w:val="-4"/>
          <w:sz w:val="28"/>
          <w:szCs w:val="28"/>
          <w:lang w:eastAsia="zh-CN"/>
        </w:rPr>
      </w:pPr>
      <w:r w:rsidRPr="00A50F7D">
        <w:rPr>
          <w:rFonts w:ascii="Times New Roman" w:hAnsi="Times New Roman" w:cs="Times New Roman"/>
          <w:b/>
          <w:spacing w:val="-4"/>
          <w:sz w:val="28"/>
          <w:szCs w:val="28"/>
          <w:lang w:eastAsia="zh-CN"/>
        </w:rPr>
        <w:t>1.2. Внешнеполитический курс Маньчжоу-Го и реакция международного сообщества</w:t>
      </w:r>
      <w:r w:rsidR="00C03B78">
        <w:rPr>
          <w:rFonts w:ascii="Times New Roman" w:hAnsi="Times New Roman" w:cs="Times New Roman"/>
          <w:b/>
          <w:spacing w:val="-4"/>
          <w:sz w:val="28"/>
          <w:szCs w:val="28"/>
          <w:lang w:eastAsia="zh-CN"/>
        </w:rPr>
        <w:t xml:space="preserve"> </w:t>
      </w:r>
      <w:r w:rsidR="000A1774">
        <w:rPr>
          <w:rFonts w:ascii="Times New Roman" w:hAnsi="Times New Roman" w:cs="Times New Roman"/>
          <w:b/>
          <w:spacing w:val="-4"/>
          <w:sz w:val="28"/>
          <w:szCs w:val="28"/>
          <w:lang w:eastAsia="zh-CN"/>
        </w:rPr>
        <w:t>на</w:t>
      </w:r>
      <w:r w:rsidR="00C86C8B">
        <w:rPr>
          <w:rFonts w:ascii="Times New Roman" w:hAnsi="Times New Roman" w:cs="Times New Roman"/>
          <w:b/>
          <w:spacing w:val="-4"/>
          <w:sz w:val="28"/>
          <w:szCs w:val="28"/>
          <w:lang w:eastAsia="zh-CN"/>
        </w:rPr>
        <w:t xml:space="preserve"> образование нового государства</w:t>
      </w:r>
      <w:r w:rsidR="000A1774">
        <w:rPr>
          <w:rFonts w:ascii="Times New Roman" w:hAnsi="Times New Roman" w:cs="Times New Roman"/>
          <w:b/>
          <w:spacing w:val="-4"/>
          <w:sz w:val="28"/>
          <w:szCs w:val="28"/>
          <w:lang w:eastAsia="zh-CN"/>
        </w:rPr>
        <w:t xml:space="preserve"> </w:t>
      </w:r>
    </w:p>
    <w:p w:rsidR="00825FFC" w:rsidRDefault="00825FFC" w:rsidP="00A50F7D">
      <w:pPr>
        <w:widowControl w:val="0"/>
        <w:spacing w:line="360" w:lineRule="auto"/>
        <w:rPr>
          <w:rFonts w:ascii="Times New Roman" w:hAnsi="Times New Roman" w:cs="Times New Roman"/>
          <w:sz w:val="28"/>
          <w:szCs w:val="28"/>
        </w:rPr>
      </w:pPr>
    </w:p>
    <w:p w:rsidR="00E91F0D" w:rsidRDefault="00A50F7D" w:rsidP="00A50F7D">
      <w:pPr>
        <w:widowControl w:val="0"/>
        <w:spacing w:line="360" w:lineRule="auto"/>
        <w:rPr>
          <w:rFonts w:ascii="Times New Roman" w:hAnsi="Times New Roman" w:cs="Times New Roman"/>
          <w:sz w:val="28"/>
          <w:szCs w:val="28"/>
        </w:rPr>
      </w:pPr>
      <w:r w:rsidRPr="00A50F7D">
        <w:rPr>
          <w:rFonts w:ascii="Times New Roman" w:hAnsi="Times New Roman" w:cs="Times New Roman"/>
          <w:sz w:val="28"/>
          <w:szCs w:val="28"/>
        </w:rPr>
        <w:t xml:space="preserve">15 сентября 1932 года </w:t>
      </w:r>
      <w:r w:rsidR="00776799">
        <w:rPr>
          <w:rFonts w:ascii="Times New Roman" w:hAnsi="Times New Roman" w:cs="Times New Roman"/>
          <w:sz w:val="28"/>
          <w:szCs w:val="28"/>
        </w:rPr>
        <w:t>Япония и Маньчжоу-Го</w:t>
      </w:r>
      <w:r w:rsidRPr="00A50F7D">
        <w:rPr>
          <w:rFonts w:ascii="Times New Roman" w:hAnsi="Times New Roman" w:cs="Times New Roman"/>
          <w:sz w:val="28"/>
          <w:szCs w:val="28"/>
        </w:rPr>
        <w:t xml:space="preserve"> </w:t>
      </w:r>
      <w:r w:rsidR="00776799">
        <w:rPr>
          <w:rFonts w:ascii="Times New Roman" w:hAnsi="Times New Roman" w:cs="Times New Roman"/>
          <w:sz w:val="28"/>
          <w:szCs w:val="28"/>
        </w:rPr>
        <w:t xml:space="preserve">подписали японо-маньчжурский протокол, в соответствии </w:t>
      </w:r>
      <w:r w:rsidR="00E91F0D">
        <w:rPr>
          <w:rFonts w:ascii="Times New Roman" w:hAnsi="Times New Roman" w:cs="Times New Roman"/>
          <w:sz w:val="28"/>
          <w:szCs w:val="28"/>
        </w:rPr>
        <w:t xml:space="preserve">с </w:t>
      </w:r>
      <w:r w:rsidR="00776799">
        <w:rPr>
          <w:rFonts w:ascii="Times New Roman" w:hAnsi="Times New Roman" w:cs="Times New Roman"/>
          <w:sz w:val="28"/>
          <w:szCs w:val="28"/>
        </w:rPr>
        <w:t>котор</w:t>
      </w:r>
      <w:r w:rsidR="00E91F0D">
        <w:rPr>
          <w:rFonts w:ascii="Times New Roman" w:hAnsi="Times New Roman" w:cs="Times New Roman"/>
          <w:sz w:val="28"/>
          <w:szCs w:val="28"/>
        </w:rPr>
        <w:t>ым</w:t>
      </w:r>
      <w:r w:rsidR="00776799">
        <w:rPr>
          <w:rFonts w:ascii="Times New Roman" w:hAnsi="Times New Roman" w:cs="Times New Roman"/>
          <w:sz w:val="28"/>
          <w:szCs w:val="28"/>
        </w:rPr>
        <w:t xml:space="preserve"> </w:t>
      </w:r>
      <w:r w:rsidRPr="00A50F7D">
        <w:rPr>
          <w:rFonts w:ascii="Times New Roman" w:hAnsi="Times New Roman" w:cs="Times New Roman"/>
          <w:sz w:val="28"/>
          <w:szCs w:val="28"/>
        </w:rPr>
        <w:t>Маньчжоу-Го</w:t>
      </w:r>
      <w:r w:rsidR="00776799">
        <w:rPr>
          <w:rFonts w:ascii="Times New Roman" w:hAnsi="Times New Roman" w:cs="Times New Roman"/>
          <w:sz w:val="28"/>
          <w:szCs w:val="28"/>
        </w:rPr>
        <w:t xml:space="preserve"> официально признавалось</w:t>
      </w:r>
      <w:r w:rsidRPr="00A50F7D">
        <w:rPr>
          <w:rFonts w:ascii="Times New Roman" w:hAnsi="Times New Roman" w:cs="Times New Roman"/>
          <w:sz w:val="28"/>
          <w:szCs w:val="28"/>
        </w:rPr>
        <w:t xml:space="preserve"> </w:t>
      </w:r>
      <w:r w:rsidR="00776799">
        <w:rPr>
          <w:rFonts w:ascii="Times New Roman" w:hAnsi="Times New Roman" w:cs="Times New Roman"/>
          <w:sz w:val="28"/>
          <w:szCs w:val="28"/>
        </w:rPr>
        <w:t>независимым государством</w:t>
      </w:r>
      <w:r w:rsidR="00DE1995">
        <w:rPr>
          <w:rFonts w:ascii="Times New Roman" w:hAnsi="Times New Roman" w:cs="Times New Roman"/>
          <w:sz w:val="28"/>
          <w:szCs w:val="28"/>
        </w:rPr>
        <w:t>,</w:t>
      </w:r>
      <w:r w:rsidR="00776799">
        <w:rPr>
          <w:rFonts w:ascii="Times New Roman" w:hAnsi="Times New Roman" w:cs="Times New Roman"/>
          <w:sz w:val="28"/>
          <w:szCs w:val="28"/>
        </w:rPr>
        <w:t xml:space="preserve"> и в</w:t>
      </w:r>
      <w:r w:rsidR="00776799" w:rsidRPr="00776799">
        <w:rPr>
          <w:rFonts w:ascii="Times New Roman" w:hAnsi="Times New Roman" w:cs="Times New Roman"/>
          <w:sz w:val="28"/>
          <w:szCs w:val="28"/>
        </w:rPr>
        <w:t xml:space="preserve"> случае наличия угрозы общественному спокойствию и существованию одной из договаривающихся сторон Япония и Маньчжоу-</w:t>
      </w:r>
      <w:r w:rsidR="00E91F0D">
        <w:rPr>
          <w:rFonts w:ascii="Times New Roman" w:hAnsi="Times New Roman" w:cs="Times New Roman"/>
          <w:sz w:val="28"/>
          <w:szCs w:val="28"/>
        </w:rPr>
        <w:t>Г</w:t>
      </w:r>
      <w:r w:rsidR="00776799" w:rsidRPr="00776799">
        <w:rPr>
          <w:rFonts w:ascii="Times New Roman" w:hAnsi="Times New Roman" w:cs="Times New Roman"/>
          <w:sz w:val="28"/>
          <w:szCs w:val="28"/>
        </w:rPr>
        <w:t xml:space="preserve">о будут </w:t>
      </w:r>
      <w:r w:rsidR="001846F6">
        <w:rPr>
          <w:rFonts w:ascii="Times New Roman" w:hAnsi="Times New Roman" w:cs="Times New Roman"/>
          <w:sz w:val="28"/>
          <w:szCs w:val="28"/>
        </w:rPr>
        <w:t xml:space="preserve">обязаны </w:t>
      </w:r>
      <w:r w:rsidR="00776799" w:rsidRPr="00776799">
        <w:rPr>
          <w:rFonts w:ascii="Times New Roman" w:hAnsi="Times New Roman" w:cs="Times New Roman"/>
          <w:sz w:val="28"/>
          <w:szCs w:val="28"/>
        </w:rPr>
        <w:t>совместно оборонять пострадавшую сторону. В этих целях Япония вв</w:t>
      </w:r>
      <w:r w:rsidR="00776799">
        <w:rPr>
          <w:rFonts w:ascii="Times New Roman" w:hAnsi="Times New Roman" w:cs="Times New Roman"/>
          <w:sz w:val="28"/>
          <w:szCs w:val="28"/>
        </w:rPr>
        <w:t>ела</w:t>
      </w:r>
      <w:r w:rsidR="00776799" w:rsidRPr="00776799">
        <w:rPr>
          <w:rFonts w:ascii="Times New Roman" w:hAnsi="Times New Roman" w:cs="Times New Roman"/>
          <w:sz w:val="28"/>
          <w:szCs w:val="28"/>
        </w:rPr>
        <w:t xml:space="preserve"> </w:t>
      </w:r>
      <w:r w:rsidR="001B102A">
        <w:rPr>
          <w:rFonts w:ascii="Times New Roman" w:hAnsi="Times New Roman" w:cs="Times New Roman"/>
          <w:sz w:val="28"/>
          <w:szCs w:val="28"/>
        </w:rPr>
        <w:t xml:space="preserve">свои </w:t>
      </w:r>
      <w:r w:rsidR="001B102A" w:rsidRPr="00776799">
        <w:rPr>
          <w:rFonts w:ascii="Times New Roman" w:hAnsi="Times New Roman" w:cs="Times New Roman"/>
          <w:sz w:val="28"/>
          <w:szCs w:val="28"/>
        </w:rPr>
        <w:t>войс</w:t>
      </w:r>
      <w:r w:rsidR="001B102A">
        <w:rPr>
          <w:rFonts w:ascii="Times New Roman" w:hAnsi="Times New Roman" w:cs="Times New Roman"/>
          <w:sz w:val="28"/>
          <w:szCs w:val="28"/>
        </w:rPr>
        <w:t>ка</w:t>
      </w:r>
      <w:r w:rsidR="001B102A" w:rsidRPr="00776799">
        <w:rPr>
          <w:rFonts w:ascii="Times New Roman" w:hAnsi="Times New Roman" w:cs="Times New Roman"/>
          <w:sz w:val="28"/>
          <w:szCs w:val="28"/>
        </w:rPr>
        <w:t xml:space="preserve"> </w:t>
      </w:r>
      <w:r w:rsidR="00776799" w:rsidRPr="00776799">
        <w:rPr>
          <w:rFonts w:ascii="Times New Roman" w:hAnsi="Times New Roman" w:cs="Times New Roman"/>
          <w:sz w:val="28"/>
          <w:szCs w:val="28"/>
        </w:rPr>
        <w:t xml:space="preserve">на территорию </w:t>
      </w:r>
      <w:r w:rsidR="001B102A">
        <w:rPr>
          <w:rFonts w:ascii="Times New Roman" w:hAnsi="Times New Roman" w:cs="Times New Roman"/>
          <w:sz w:val="28"/>
          <w:szCs w:val="28"/>
        </w:rPr>
        <w:t>трёх северо-восточных провинций</w:t>
      </w:r>
      <w:r w:rsidR="00D50AA1">
        <w:rPr>
          <w:rFonts w:ascii="Times New Roman" w:hAnsi="Times New Roman" w:cs="Times New Roman"/>
          <w:sz w:val="28"/>
          <w:szCs w:val="28"/>
        </w:rPr>
        <w:t xml:space="preserve"> Китая</w:t>
      </w:r>
      <w:r w:rsidR="00776799" w:rsidRPr="00A50F7D">
        <w:rPr>
          <w:rFonts w:ascii="Times New Roman" w:hAnsi="Times New Roman" w:cs="Times New Roman"/>
          <w:sz w:val="28"/>
          <w:szCs w:val="28"/>
          <w:vertAlign w:val="superscript"/>
        </w:rPr>
        <w:footnoteReference w:id="31"/>
      </w:r>
      <w:r w:rsidRPr="00A50F7D">
        <w:rPr>
          <w:rFonts w:ascii="Times New Roman" w:hAnsi="Times New Roman" w:cs="Times New Roman"/>
          <w:sz w:val="28"/>
          <w:szCs w:val="28"/>
        </w:rPr>
        <w:t xml:space="preserve">. </w:t>
      </w:r>
    </w:p>
    <w:p w:rsidR="00A50F7D" w:rsidRPr="00A50F7D" w:rsidRDefault="00A50F7D" w:rsidP="00A50F7D">
      <w:pPr>
        <w:widowControl w:val="0"/>
        <w:spacing w:line="360" w:lineRule="auto"/>
        <w:rPr>
          <w:rFonts w:ascii="Times New Roman" w:hAnsi="Times New Roman" w:cs="Times New Roman"/>
          <w:b/>
          <w:spacing w:val="-4"/>
          <w:sz w:val="28"/>
          <w:szCs w:val="28"/>
          <w:lang w:eastAsia="zh-CN"/>
        </w:rPr>
      </w:pPr>
      <w:r w:rsidRPr="00A50F7D">
        <w:rPr>
          <w:rFonts w:ascii="Times New Roman" w:hAnsi="Times New Roman" w:cs="Times New Roman"/>
          <w:sz w:val="28"/>
          <w:szCs w:val="28"/>
        </w:rPr>
        <w:t xml:space="preserve">Се Цзеши, глава иностранных дел Маньчжоу-Го, направил ноту семнадцати государствам, включая Великие державы </w:t>
      </w:r>
      <w:r w:rsidR="00973B2E">
        <w:rPr>
          <w:rFonts w:ascii="Times New Roman" w:hAnsi="Times New Roman" w:cs="Times New Roman"/>
          <w:sz w:val="28"/>
          <w:szCs w:val="28"/>
        </w:rPr>
        <w:t xml:space="preserve">(Великобританию, США, Францию, </w:t>
      </w:r>
      <w:r w:rsidRPr="00A50F7D">
        <w:rPr>
          <w:rFonts w:ascii="Times New Roman" w:hAnsi="Times New Roman" w:cs="Times New Roman"/>
          <w:sz w:val="28"/>
          <w:szCs w:val="28"/>
        </w:rPr>
        <w:t>Италию) и Советский Союз, надеясь установить с ними официальные дипломатические отношения</w:t>
      </w:r>
      <w:r w:rsidRPr="00A50F7D">
        <w:rPr>
          <w:rFonts w:ascii="Times New Roman" w:hAnsi="Times New Roman" w:cs="Times New Roman"/>
          <w:sz w:val="28"/>
          <w:szCs w:val="28"/>
          <w:vertAlign w:val="superscript"/>
        </w:rPr>
        <w:footnoteReference w:id="32"/>
      </w:r>
      <w:r w:rsidRPr="00A50F7D">
        <w:rPr>
          <w:rFonts w:ascii="Times New Roman" w:hAnsi="Times New Roman" w:cs="Times New Roman"/>
          <w:sz w:val="28"/>
          <w:szCs w:val="28"/>
        </w:rPr>
        <w:t>. Однако страны Европы и США, связанные договорами о коллективной безопасности, не откли</w:t>
      </w:r>
      <w:r w:rsidR="00DE1995">
        <w:rPr>
          <w:rFonts w:ascii="Times New Roman" w:hAnsi="Times New Roman" w:cs="Times New Roman"/>
          <w:sz w:val="28"/>
          <w:szCs w:val="28"/>
        </w:rPr>
        <w:t>кнулись на предложение Се Цзеши</w:t>
      </w:r>
      <w:r w:rsidRPr="00A50F7D">
        <w:rPr>
          <w:rFonts w:ascii="Times New Roman" w:hAnsi="Times New Roman" w:cs="Times New Roman"/>
          <w:sz w:val="28"/>
          <w:szCs w:val="28"/>
        </w:rPr>
        <w:t xml:space="preserve"> и не стали открыто заявлять об установлении каких-либо официальных отношений. СССР также отказался признать марионеточное государство де-юре. В связи с этим можно было бы сказать, что Япония в вопросе дипломатического признания Маньчжоу-Го не добилась успеха, однако </w:t>
      </w:r>
      <w:r w:rsidR="00E14CB2">
        <w:rPr>
          <w:rFonts w:ascii="Times New Roman" w:hAnsi="Times New Roman" w:cs="Times New Roman"/>
          <w:sz w:val="28"/>
          <w:szCs w:val="28"/>
        </w:rPr>
        <w:t xml:space="preserve">не всегда </w:t>
      </w:r>
      <w:r w:rsidRPr="00A50F7D">
        <w:rPr>
          <w:rFonts w:ascii="Times New Roman" w:hAnsi="Times New Roman" w:cs="Times New Roman"/>
          <w:sz w:val="28"/>
          <w:szCs w:val="28"/>
        </w:rPr>
        <w:t xml:space="preserve">официальные заявления </w:t>
      </w:r>
      <w:r w:rsidR="00E14CB2">
        <w:rPr>
          <w:rFonts w:ascii="Times New Roman" w:hAnsi="Times New Roman" w:cs="Times New Roman"/>
          <w:sz w:val="28"/>
          <w:szCs w:val="28"/>
        </w:rPr>
        <w:t xml:space="preserve">соответствуют </w:t>
      </w:r>
      <w:r w:rsidRPr="00A50F7D">
        <w:rPr>
          <w:rFonts w:ascii="Times New Roman" w:hAnsi="Times New Roman" w:cs="Times New Roman"/>
          <w:sz w:val="28"/>
          <w:szCs w:val="28"/>
        </w:rPr>
        <w:t>реальны</w:t>
      </w:r>
      <w:r w:rsidR="00E14CB2">
        <w:rPr>
          <w:rFonts w:ascii="Times New Roman" w:hAnsi="Times New Roman" w:cs="Times New Roman"/>
          <w:sz w:val="28"/>
          <w:szCs w:val="28"/>
        </w:rPr>
        <w:t>м</w:t>
      </w:r>
      <w:r w:rsidRPr="00A50F7D">
        <w:rPr>
          <w:rFonts w:ascii="Times New Roman" w:hAnsi="Times New Roman" w:cs="Times New Roman"/>
          <w:sz w:val="28"/>
          <w:szCs w:val="28"/>
        </w:rPr>
        <w:t xml:space="preserve"> действия</w:t>
      </w:r>
      <w:r w:rsidR="00E14CB2">
        <w:rPr>
          <w:rFonts w:ascii="Times New Roman" w:hAnsi="Times New Roman" w:cs="Times New Roman"/>
          <w:sz w:val="28"/>
          <w:szCs w:val="28"/>
        </w:rPr>
        <w:t>м</w:t>
      </w:r>
      <w:r w:rsidRPr="00A50F7D">
        <w:rPr>
          <w:rFonts w:ascii="Times New Roman" w:hAnsi="Times New Roman" w:cs="Times New Roman"/>
          <w:sz w:val="28"/>
          <w:szCs w:val="28"/>
        </w:rPr>
        <w:t>, что и нашло сво</w:t>
      </w:r>
      <w:r w:rsidR="00E14CB2">
        <w:rPr>
          <w:rFonts w:ascii="Times New Roman" w:hAnsi="Times New Roman" w:cs="Times New Roman"/>
          <w:sz w:val="28"/>
          <w:szCs w:val="28"/>
        </w:rPr>
        <w:t>ё</w:t>
      </w:r>
      <w:r w:rsidRPr="00A50F7D">
        <w:rPr>
          <w:rFonts w:ascii="Times New Roman" w:hAnsi="Times New Roman" w:cs="Times New Roman"/>
          <w:sz w:val="28"/>
          <w:szCs w:val="28"/>
        </w:rPr>
        <w:t xml:space="preserve"> отражение в юридических нормах, </w:t>
      </w:r>
      <w:r w:rsidR="00B27282">
        <w:rPr>
          <w:rFonts w:ascii="Times New Roman" w:hAnsi="Times New Roman" w:cs="Times New Roman"/>
          <w:sz w:val="28"/>
          <w:szCs w:val="28"/>
        </w:rPr>
        <w:lastRenderedPageBreak/>
        <w:t xml:space="preserve">закрепивших </w:t>
      </w:r>
      <w:r w:rsidRPr="00A50F7D">
        <w:rPr>
          <w:rFonts w:ascii="Times New Roman" w:hAnsi="Times New Roman" w:cs="Times New Roman"/>
          <w:sz w:val="28"/>
          <w:szCs w:val="28"/>
        </w:rPr>
        <w:t xml:space="preserve">отношения между государствами.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Говоря о проблеме признания одного государства другим, необходимо отметить, что в международном праве традиционно различают два основных способа международно-правового признания: явно выраженное (де-юре) и молчаливое</w:t>
      </w:r>
      <w:r w:rsidR="00315588">
        <w:rPr>
          <w:rFonts w:ascii="Times New Roman" w:hAnsi="Times New Roman" w:cs="Times New Roman"/>
          <w:sz w:val="28"/>
          <w:szCs w:val="28"/>
        </w:rPr>
        <w:t>,</w:t>
      </w:r>
      <w:r w:rsidRPr="00A50F7D">
        <w:rPr>
          <w:rFonts w:ascii="Times New Roman" w:hAnsi="Times New Roman" w:cs="Times New Roman"/>
          <w:sz w:val="28"/>
          <w:szCs w:val="28"/>
        </w:rPr>
        <w:t xml:space="preserve"> или подразумеваемое (де-факто). </w:t>
      </w:r>
      <w:r w:rsidR="00102530">
        <w:rPr>
          <w:rFonts w:ascii="Times New Roman" w:hAnsi="Times New Roman" w:cs="Times New Roman"/>
          <w:sz w:val="28"/>
          <w:szCs w:val="28"/>
        </w:rPr>
        <w:t xml:space="preserve">Доцент </w:t>
      </w:r>
      <w:r w:rsidR="00315588">
        <w:rPr>
          <w:rFonts w:ascii="Times New Roman" w:hAnsi="Times New Roman" w:cs="Times New Roman"/>
          <w:sz w:val="28"/>
          <w:szCs w:val="28"/>
        </w:rPr>
        <w:t>к</w:t>
      </w:r>
      <w:r w:rsidR="00102530">
        <w:rPr>
          <w:rFonts w:ascii="Times New Roman" w:hAnsi="Times New Roman" w:cs="Times New Roman"/>
          <w:sz w:val="28"/>
          <w:szCs w:val="28"/>
        </w:rPr>
        <w:t>афедры международного права БГУ Ю.А. Лепешков таким образом объясняет данные термины: «</w:t>
      </w:r>
      <w:r w:rsidR="00315588">
        <w:rPr>
          <w:rFonts w:ascii="Times New Roman" w:hAnsi="Times New Roman" w:cs="Times New Roman"/>
          <w:sz w:val="28"/>
          <w:szCs w:val="28"/>
        </w:rPr>
        <w:t>В</w:t>
      </w:r>
      <w:r w:rsidRPr="00A50F7D">
        <w:rPr>
          <w:rFonts w:ascii="Times New Roman" w:hAnsi="Times New Roman" w:cs="Times New Roman"/>
          <w:sz w:val="28"/>
          <w:szCs w:val="28"/>
        </w:rPr>
        <w:t xml:space="preserve"> первом случае признающая держава делает официальное заявление о признании другого субъекта (страны, правительства, органа национального освобождения, воюющей стороны), а также о намерении установить с ним те или иные отношения. Во втором случае вывод о признании делается на основании конкретных действий признающего государства в отношении признаваемого (заключение двустороннего договора, открытие дипломатического представительства, поддержание отношений на уровне консульств, приглашение посетить страну с официальным визитом), в условиях отсутствия каких-либо специальных заявлений о признании</w:t>
      </w:r>
      <w:r w:rsidR="00102530">
        <w:rPr>
          <w:rFonts w:ascii="Times New Roman" w:hAnsi="Times New Roman" w:cs="Times New Roman"/>
          <w:sz w:val="28"/>
          <w:szCs w:val="28"/>
        </w:rPr>
        <w:t>»</w:t>
      </w:r>
      <w:r w:rsidRPr="00A50F7D">
        <w:rPr>
          <w:rFonts w:ascii="Times New Roman" w:hAnsi="Times New Roman" w:cs="Times New Roman"/>
          <w:sz w:val="28"/>
          <w:szCs w:val="28"/>
          <w:vertAlign w:val="superscript"/>
        </w:rPr>
        <w:footnoteReference w:id="33"/>
      </w:r>
      <w:r w:rsidRPr="00A50F7D">
        <w:rPr>
          <w:rFonts w:ascii="Times New Roman" w:hAnsi="Times New Roman" w:cs="Times New Roman"/>
          <w:sz w:val="28"/>
          <w:szCs w:val="28"/>
        </w:rPr>
        <w:t xml:space="preserve">.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 xml:space="preserve">Однако в начале </w:t>
      </w:r>
      <w:r w:rsidRPr="00A50F7D">
        <w:rPr>
          <w:rFonts w:ascii="Times New Roman" w:hAnsi="Times New Roman" w:cs="Times New Roman"/>
          <w:sz w:val="28"/>
          <w:szCs w:val="28"/>
          <w:lang w:val="en-US"/>
        </w:rPr>
        <w:t>XX</w:t>
      </w:r>
      <w:r w:rsidRPr="00A50F7D">
        <w:rPr>
          <w:rFonts w:ascii="Times New Roman" w:hAnsi="Times New Roman" w:cs="Times New Roman"/>
          <w:sz w:val="28"/>
          <w:szCs w:val="28"/>
        </w:rPr>
        <w:t xml:space="preserve"> века </w:t>
      </w:r>
      <w:r w:rsidR="00696702">
        <w:rPr>
          <w:rFonts w:ascii="Times New Roman" w:hAnsi="Times New Roman" w:cs="Times New Roman"/>
          <w:sz w:val="28"/>
          <w:szCs w:val="28"/>
        </w:rPr>
        <w:t>значения обоих</w:t>
      </w:r>
      <w:r w:rsidRPr="00A50F7D">
        <w:rPr>
          <w:rFonts w:ascii="Times New Roman" w:hAnsi="Times New Roman" w:cs="Times New Roman"/>
          <w:sz w:val="28"/>
          <w:szCs w:val="28"/>
        </w:rPr>
        <w:t xml:space="preserve"> поняти</w:t>
      </w:r>
      <w:r w:rsidR="00696702">
        <w:rPr>
          <w:rFonts w:ascii="Times New Roman" w:hAnsi="Times New Roman" w:cs="Times New Roman"/>
          <w:sz w:val="28"/>
          <w:szCs w:val="28"/>
        </w:rPr>
        <w:t>й</w:t>
      </w:r>
      <w:r w:rsidRPr="00A50F7D">
        <w:rPr>
          <w:rFonts w:ascii="Times New Roman" w:hAnsi="Times New Roman" w:cs="Times New Roman"/>
          <w:sz w:val="28"/>
          <w:szCs w:val="28"/>
        </w:rPr>
        <w:t xml:space="preserve"> были </w:t>
      </w:r>
      <w:r w:rsidR="00696702">
        <w:rPr>
          <w:rFonts w:ascii="Times New Roman" w:hAnsi="Times New Roman" w:cs="Times New Roman"/>
          <w:sz w:val="28"/>
          <w:szCs w:val="28"/>
        </w:rPr>
        <w:t>менее чёткими</w:t>
      </w:r>
      <w:r w:rsidR="00A85CE2">
        <w:rPr>
          <w:rFonts w:ascii="Times New Roman" w:hAnsi="Times New Roman" w:cs="Times New Roman"/>
          <w:sz w:val="28"/>
          <w:szCs w:val="28"/>
        </w:rPr>
        <w:t xml:space="preserve">, чем </w:t>
      </w:r>
      <w:r w:rsidR="0030133E">
        <w:rPr>
          <w:rFonts w:ascii="Times New Roman" w:hAnsi="Times New Roman" w:cs="Times New Roman"/>
          <w:sz w:val="28"/>
          <w:szCs w:val="28"/>
        </w:rPr>
        <w:t>сегодня</w:t>
      </w:r>
      <w:r w:rsidR="00A85CE2">
        <w:rPr>
          <w:rFonts w:ascii="Times New Roman" w:hAnsi="Times New Roman" w:cs="Times New Roman"/>
          <w:sz w:val="28"/>
          <w:szCs w:val="28"/>
        </w:rPr>
        <w:t>.</w:t>
      </w:r>
      <w:r w:rsidRPr="00A50F7D">
        <w:rPr>
          <w:rFonts w:ascii="Times New Roman" w:hAnsi="Times New Roman" w:cs="Times New Roman"/>
          <w:sz w:val="28"/>
          <w:szCs w:val="28"/>
        </w:rPr>
        <w:t xml:space="preserve"> </w:t>
      </w:r>
      <w:r w:rsidR="00A85CE2" w:rsidRPr="008159C9">
        <w:rPr>
          <w:rFonts w:ascii="Times New Roman" w:hAnsi="Times New Roman" w:cs="Times New Roman"/>
          <w:sz w:val="28"/>
          <w:szCs w:val="28"/>
        </w:rPr>
        <w:t>Это</w:t>
      </w:r>
      <w:r w:rsidRPr="00A50F7D">
        <w:rPr>
          <w:rFonts w:ascii="Times New Roman" w:hAnsi="Times New Roman" w:cs="Times New Roman"/>
          <w:sz w:val="28"/>
          <w:szCs w:val="28"/>
        </w:rPr>
        <w:t xml:space="preserve"> вносило </w:t>
      </w:r>
      <w:r w:rsidR="00A85CE2">
        <w:rPr>
          <w:rFonts w:ascii="Times New Roman" w:hAnsi="Times New Roman" w:cs="Times New Roman"/>
          <w:sz w:val="28"/>
          <w:szCs w:val="28"/>
        </w:rPr>
        <w:t xml:space="preserve">путаницу </w:t>
      </w:r>
      <w:r w:rsidRPr="00A50F7D">
        <w:rPr>
          <w:rFonts w:ascii="Times New Roman" w:hAnsi="Times New Roman" w:cs="Times New Roman"/>
          <w:sz w:val="28"/>
          <w:szCs w:val="28"/>
        </w:rPr>
        <w:t xml:space="preserve">в </w:t>
      </w:r>
      <w:r w:rsidR="00A85CE2">
        <w:rPr>
          <w:rFonts w:ascii="Times New Roman" w:hAnsi="Times New Roman" w:cs="Times New Roman"/>
          <w:sz w:val="28"/>
          <w:szCs w:val="28"/>
        </w:rPr>
        <w:t>действия</w:t>
      </w:r>
      <w:r w:rsidRPr="00A50F7D">
        <w:rPr>
          <w:rFonts w:ascii="Times New Roman" w:hAnsi="Times New Roman" w:cs="Times New Roman"/>
          <w:sz w:val="28"/>
          <w:szCs w:val="28"/>
        </w:rPr>
        <w:t>, предприняты</w:t>
      </w:r>
      <w:r w:rsidR="00A85CE2">
        <w:rPr>
          <w:rFonts w:ascii="Times New Roman" w:hAnsi="Times New Roman" w:cs="Times New Roman"/>
          <w:sz w:val="28"/>
          <w:szCs w:val="28"/>
        </w:rPr>
        <w:t>е</w:t>
      </w:r>
      <w:r w:rsidRPr="00A50F7D">
        <w:rPr>
          <w:rFonts w:ascii="Times New Roman" w:hAnsi="Times New Roman" w:cs="Times New Roman"/>
          <w:sz w:val="28"/>
          <w:szCs w:val="28"/>
        </w:rPr>
        <w:t xml:space="preserve"> странами для разрешения противоречий вокруг Маньчжоу-Го. Невозможно точно сказать, что каждая отдельно взятая страна подразумевала под определениями «де-юре» и «де-факто», поскольку до создания Лиги Наций каждая держава проводила независимую внешнюю политику, по-разному улаживая межгосударственные вопросы. Отчасти Лига Наций была создана как раз для решения такого рода проблем, но на момент китайско-японского конфликта организация была относительно новой и «неопытной», поэтому далеко не все страны-участницы вкладывали один и тот же смысл в данные </w:t>
      </w:r>
      <w:r w:rsidR="00DC0B56">
        <w:rPr>
          <w:rFonts w:ascii="Times New Roman" w:hAnsi="Times New Roman" w:cs="Times New Roman"/>
          <w:sz w:val="28"/>
          <w:szCs w:val="28"/>
        </w:rPr>
        <w:t>понятия</w:t>
      </w:r>
      <w:r w:rsidR="004869F4">
        <w:rPr>
          <w:rStyle w:val="ab"/>
          <w:rFonts w:ascii="Times New Roman" w:hAnsi="Times New Roman" w:cs="Times New Roman"/>
          <w:sz w:val="28"/>
          <w:szCs w:val="28"/>
        </w:rPr>
        <w:footnoteReference w:id="34"/>
      </w:r>
      <w:r w:rsidRPr="00A50F7D">
        <w:rPr>
          <w:rFonts w:ascii="Times New Roman" w:hAnsi="Times New Roman" w:cs="Times New Roman"/>
          <w:sz w:val="28"/>
          <w:szCs w:val="28"/>
        </w:rPr>
        <w:t xml:space="preserve">. Тем не менее, юридическое непризнание государства не отрицает факта его </w:t>
      </w:r>
      <w:r w:rsidRPr="00A50F7D">
        <w:rPr>
          <w:rFonts w:ascii="Times New Roman" w:hAnsi="Times New Roman" w:cs="Times New Roman"/>
          <w:sz w:val="28"/>
          <w:szCs w:val="28"/>
        </w:rPr>
        <w:lastRenderedPageBreak/>
        <w:t>существования или незаконност</w:t>
      </w:r>
      <w:r w:rsidR="00DC0B56">
        <w:rPr>
          <w:rFonts w:ascii="Times New Roman" w:hAnsi="Times New Roman" w:cs="Times New Roman"/>
          <w:sz w:val="28"/>
          <w:szCs w:val="28"/>
        </w:rPr>
        <w:t>и</w:t>
      </w:r>
      <w:r w:rsidRPr="00A50F7D">
        <w:rPr>
          <w:rFonts w:ascii="Times New Roman" w:hAnsi="Times New Roman" w:cs="Times New Roman"/>
          <w:sz w:val="28"/>
          <w:szCs w:val="28"/>
        </w:rPr>
        <w:t>. Например, несмотря на то что большинству стран потребовалось время, чтобы признать советское правительство в России, Союз Советских Социалистических Республик существовал. Следовательно, непризнание Маньчжоу-Го Лигой Наций, США, СССР и Китайской Республикой не означало, что государство не было легитимным.</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 xml:space="preserve">Таким образом, крупные державы не признали марионеточное государство </w:t>
      </w:r>
      <w:r w:rsidR="00F059E9">
        <w:rPr>
          <w:rFonts w:ascii="Times New Roman" w:hAnsi="Times New Roman" w:cs="Times New Roman"/>
          <w:sz w:val="28"/>
          <w:szCs w:val="28"/>
        </w:rPr>
        <w:t>«</w:t>
      </w:r>
      <w:r w:rsidRPr="00A50F7D">
        <w:rPr>
          <w:rFonts w:ascii="Times New Roman" w:hAnsi="Times New Roman" w:cs="Times New Roman"/>
          <w:sz w:val="28"/>
          <w:szCs w:val="28"/>
        </w:rPr>
        <w:t>явно</w:t>
      </w:r>
      <w:r w:rsidR="00F059E9">
        <w:rPr>
          <w:rFonts w:ascii="Times New Roman" w:hAnsi="Times New Roman" w:cs="Times New Roman"/>
          <w:sz w:val="28"/>
          <w:szCs w:val="28"/>
        </w:rPr>
        <w:t>»</w:t>
      </w:r>
      <w:r w:rsidRPr="00A50F7D">
        <w:rPr>
          <w:rFonts w:ascii="Times New Roman" w:hAnsi="Times New Roman" w:cs="Times New Roman"/>
          <w:sz w:val="28"/>
          <w:szCs w:val="28"/>
        </w:rPr>
        <w:t>, выразив, однако, своими действиями «молчаливое признание». Иностранные государства не сразу отозвали своих дипломатических представителей с северо-востока Китая, они сохранили консульства на территории Маньчжурии под предлогом охраны жизни и собственности своих граждан, проживающих на е</w:t>
      </w:r>
      <w:r w:rsidR="00722372">
        <w:rPr>
          <w:rFonts w:ascii="Times New Roman" w:hAnsi="Times New Roman" w:cs="Times New Roman"/>
          <w:sz w:val="28"/>
          <w:szCs w:val="28"/>
        </w:rPr>
        <w:t>ё</w:t>
      </w:r>
      <w:r w:rsidRPr="00A50F7D">
        <w:rPr>
          <w:rFonts w:ascii="Times New Roman" w:hAnsi="Times New Roman" w:cs="Times New Roman"/>
          <w:sz w:val="28"/>
          <w:szCs w:val="28"/>
        </w:rPr>
        <w:t xml:space="preserve"> территории. Советское правительство сохранило свои консульства в Маньчжурии и согласилось на открытие консульств Маньчжоу-Го в сентябре 1932 года в Благовещенске и в феврале 1933 года в Чите</w:t>
      </w:r>
      <w:r w:rsidRPr="00A50F7D">
        <w:rPr>
          <w:rFonts w:ascii="Times New Roman" w:hAnsi="Times New Roman" w:cs="Times New Roman"/>
          <w:sz w:val="28"/>
          <w:szCs w:val="28"/>
          <w:vertAlign w:val="superscript"/>
        </w:rPr>
        <w:footnoteReference w:id="35"/>
      </w:r>
      <w:r w:rsidRPr="00A50F7D">
        <w:rPr>
          <w:rFonts w:ascii="Times New Roman" w:hAnsi="Times New Roman" w:cs="Times New Roman"/>
          <w:sz w:val="28"/>
          <w:szCs w:val="28"/>
        </w:rPr>
        <w:t>. Британские генеральные консульства продолжали функционировать в Мукдене, Харбине и Дайрене, американское генеральное консульство – в Дайрене</w:t>
      </w:r>
      <w:r w:rsidRPr="00A50F7D">
        <w:rPr>
          <w:rFonts w:ascii="Times New Roman" w:hAnsi="Times New Roman" w:cs="Times New Roman"/>
          <w:sz w:val="28"/>
          <w:szCs w:val="28"/>
          <w:vertAlign w:val="superscript"/>
        </w:rPr>
        <w:footnoteReference w:id="36"/>
      </w:r>
      <w:r w:rsidRPr="00A50F7D">
        <w:rPr>
          <w:rFonts w:ascii="Times New Roman" w:hAnsi="Times New Roman" w:cs="Times New Roman"/>
          <w:sz w:val="28"/>
          <w:szCs w:val="28"/>
        </w:rPr>
        <w:t>.</w:t>
      </w:r>
      <w:r w:rsidRPr="00A50F7D">
        <w:rPr>
          <w:sz w:val="28"/>
          <w:szCs w:val="28"/>
        </w:rPr>
        <w:t xml:space="preserve"> </w:t>
      </w:r>
      <w:r w:rsidRPr="00A50F7D">
        <w:rPr>
          <w:rFonts w:ascii="Times New Roman" w:hAnsi="Times New Roman" w:cs="Times New Roman"/>
          <w:sz w:val="28"/>
          <w:szCs w:val="28"/>
        </w:rPr>
        <w:t xml:space="preserve">Такие действия объяснялись тем, что каждое из вышеперечисленных государств имело свои интересы в Маньчжурии и стремилось закрепить свое влияние в этом богатом и стратегически важном регионе.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 xml:space="preserve">Советский Союз находился в сложной экономической и политической ситуации после длительного периода фракционной борьбы между Сталиным и Троцким, правительство СССР хотело на какое-то время </w:t>
      </w:r>
      <w:r w:rsidR="0075014A">
        <w:rPr>
          <w:rFonts w:ascii="Times New Roman" w:hAnsi="Times New Roman" w:cs="Times New Roman"/>
          <w:sz w:val="28"/>
          <w:szCs w:val="28"/>
        </w:rPr>
        <w:t>избежать</w:t>
      </w:r>
      <w:r w:rsidRPr="00A50F7D">
        <w:rPr>
          <w:rFonts w:ascii="Times New Roman" w:hAnsi="Times New Roman" w:cs="Times New Roman"/>
          <w:sz w:val="28"/>
          <w:szCs w:val="28"/>
        </w:rPr>
        <w:t xml:space="preserve"> участ</w:t>
      </w:r>
      <w:r w:rsidR="0075014A">
        <w:rPr>
          <w:rFonts w:ascii="Times New Roman" w:hAnsi="Times New Roman" w:cs="Times New Roman"/>
          <w:sz w:val="28"/>
          <w:szCs w:val="28"/>
        </w:rPr>
        <w:t>ия</w:t>
      </w:r>
      <w:r w:rsidRPr="00A50F7D">
        <w:rPr>
          <w:rFonts w:ascii="Times New Roman" w:hAnsi="Times New Roman" w:cs="Times New Roman"/>
          <w:sz w:val="28"/>
          <w:szCs w:val="28"/>
        </w:rPr>
        <w:t xml:space="preserve"> в международных спорах, занять позицию наблюдателя. Советская дипломатия надеялась таким образом обеспечить безопасность восточной границы и держать под контролем ситуацию на КВЖД, которая проходила по оккупированной японцами территории.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lastRenderedPageBreak/>
        <w:t>Правительство Великобритании, несмотря на членство в Лиге Наций и обязательство противостоять японской агрессии, искало возможность использовать военную мощь Квантунской армии против коммунизма на Дальнем Востоке, надеясь, что Маньчжурия станет буферной зоной и не пропустит распространение неугодной идеологии дальше в Китай.</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Соедин</w:t>
      </w:r>
      <w:r w:rsidR="008E4951">
        <w:rPr>
          <w:rFonts w:ascii="Times New Roman" w:hAnsi="Times New Roman" w:cs="Times New Roman"/>
          <w:sz w:val="28"/>
          <w:szCs w:val="28"/>
        </w:rPr>
        <w:t>ё</w:t>
      </w:r>
      <w:r w:rsidRPr="00A50F7D">
        <w:rPr>
          <w:rFonts w:ascii="Times New Roman" w:hAnsi="Times New Roman" w:cs="Times New Roman"/>
          <w:sz w:val="28"/>
          <w:szCs w:val="28"/>
        </w:rPr>
        <w:t>нные Штаты хотели занять нейтральную позицию в сложившейся ситуации. Хотя США и имели определ</w:t>
      </w:r>
      <w:r w:rsidR="00411CB9">
        <w:rPr>
          <w:rFonts w:ascii="Times New Roman" w:hAnsi="Times New Roman" w:cs="Times New Roman"/>
          <w:sz w:val="28"/>
          <w:szCs w:val="28"/>
        </w:rPr>
        <w:t>ё</w:t>
      </w:r>
      <w:r w:rsidRPr="00A50F7D">
        <w:rPr>
          <w:rFonts w:ascii="Times New Roman" w:hAnsi="Times New Roman" w:cs="Times New Roman"/>
          <w:sz w:val="28"/>
          <w:szCs w:val="28"/>
        </w:rPr>
        <w:t xml:space="preserve">нные интересы в Китае,  (проводя политику «открытых дверей», они намеревались сделать Китай рынком сбыта своих товаров), </w:t>
      </w:r>
      <w:r w:rsidR="00EA18A6" w:rsidRPr="00A50F7D">
        <w:rPr>
          <w:rFonts w:ascii="Times New Roman" w:hAnsi="Times New Roman" w:cs="Times New Roman"/>
          <w:sz w:val="28"/>
          <w:szCs w:val="28"/>
        </w:rPr>
        <w:t>основой стабильной политики правительство считал</w:t>
      </w:r>
      <w:r w:rsidR="00EA18A6">
        <w:rPr>
          <w:rFonts w:ascii="Times New Roman" w:hAnsi="Times New Roman" w:cs="Times New Roman"/>
          <w:sz w:val="28"/>
          <w:szCs w:val="28"/>
        </w:rPr>
        <w:t>о</w:t>
      </w:r>
      <w:r w:rsidR="00EA18A6" w:rsidRPr="00A50F7D">
        <w:rPr>
          <w:rFonts w:ascii="Times New Roman" w:hAnsi="Times New Roman" w:cs="Times New Roman"/>
          <w:sz w:val="28"/>
          <w:szCs w:val="28"/>
        </w:rPr>
        <w:t xml:space="preserve"> </w:t>
      </w:r>
      <w:r w:rsidRPr="00A50F7D">
        <w:rPr>
          <w:rFonts w:ascii="Times New Roman" w:hAnsi="Times New Roman" w:cs="Times New Roman"/>
          <w:sz w:val="28"/>
          <w:szCs w:val="28"/>
        </w:rPr>
        <w:t xml:space="preserve">отношения с Японией.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Одна из главных причин, по которой Япония так активно настаивала на признании Маньчжоу-Го де-юре, заключалась в том, что такой политический акт оказал бы непосредственное влияние на легитимацию действий Японии в отношении оккупации территории Китая.</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Конечно, были и те страны, которые явно признали Маньчжоу-Го, однако их позиция не играла большой роли в рамках международного сообщества, поэтому их заявления не могли дать существенную поддержку японскому правительству или оказать дипломатическое давление на правительство Гоминьдана. Первой страной после Японии, признавшей Маньчжоу-Го, был Ватикан, с которым у японского императорского дома сложились хорошие отношения. Так как влияние католичества сильно ощущалось в Корее, то после е</w:t>
      </w:r>
      <w:r w:rsidR="00B41F4A">
        <w:rPr>
          <w:rFonts w:ascii="Times New Roman" w:hAnsi="Times New Roman" w:cs="Times New Roman"/>
          <w:sz w:val="28"/>
          <w:szCs w:val="28"/>
        </w:rPr>
        <w:t>ё</w:t>
      </w:r>
      <w:r w:rsidRPr="00A50F7D">
        <w:rPr>
          <w:rFonts w:ascii="Times New Roman" w:hAnsi="Times New Roman" w:cs="Times New Roman"/>
          <w:sz w:val="28"/>
          <w:szCs w:val="28"/>
        </w:rPr>
        <w:t xml:space="preserve"> присоединения Япония проводила примиренческую политику по отношению к католикам, и в благодарность за это Ватикан признал Маньчжоу-Го</w:t>
      </w:r>
      <w:r w:rsidRPr="00A50F7D">
        <w:rPr>
          <w:rFonts w:ascii="Times New Roman" w:hAnsi="Times New Roman" w:cs="Times New Roman"/>
          <w:sz w:val="28"/>
          <w:szCs w:val="28"/>
          <w:vertAlign w:val="superscript"/>
        </w:rPr>
        <w:footnoteReference w:id="37"/>
      </w:r>
      <w:r w:rsidRPr="00A50F7D">
        <w:rPr>
          <w:rFonts w:ascii="Times New Roman" w:hAnsi="Times New Roman" w:cs="Times New Roman"/>
          <w:sz w:val="28"/>
          <w:szCs w:val="28"/>
        </w:rPr>
        <w:t xml:space="preserve">. </w:t>
      </w:r>
      <w:r w:rsidR="00551C53">
        <w:rPr>
          <w:rFonts w:ascii="Times New Roman" w:hAnsi="Times New Roman" w:cs="Times New Roman"/>
          <w:sz w:val="28"/>
          <w:szCs w:val="28"/>
        </w:rPr>
        <w:t>П</w:t>
      </w:r>
      <w:r w:rsidR="00B80EA7">
        <w:rPr>
          <w:rFonts w:ascii="Times New Roman" w:hAnsi="Times New Roman" w:cs="Times New Roman"/>
          <w:sz w:val="28"/>
          <w:szCs w:val="28"/>
        </w:rPr>
        <w:t xml:space="preserve">редставитель католической Латинской Америки </w:t>
      </w:r>
      <w:r w:rsidR="00B80EA7" w:rsidRPr="00B80EA7">
        <w:rPr>
          <w:rFonts w:ascii="Times New Roman" w:hAnsi="Times New Roman" w:cs="Times New Roman"/>
          <w:sz w:val="28"/>
          <w:szCs w:val="28"/>
        </w:rPr>
        <w:t>Сальвадор</w:t>
      </w:r>
      <w:r w:rsidR="00B80EA7" w:rsidRPr="00A50F7D">
        <w:rPr>
          <w:rFonts w:ascii="Times New Roman" w:hAnsi="Times New Roman" w:cs="Times New Roman"/>
          <w:sz w:val="28"/>
          <w:szCs w:val="28"/>
        </w:rPr>
        <w:t xml:space="preserve"> </w:t>
      </w:r>
      <w:r w:rsidR="00551C53">
        <w:rPr>
          <w:rFonts w:ascii="Times New Roman" w:hAnsi="Times New Roman" w:cs="Times New Roman"/>
          <w:sz w:val="28"/>
          <w:szCs w:val="28"/>
        </w:rPr>
        <w:t>последовал его примеру</w:t>
      </w:r>
      <w:r w:rsidRPr="00A50F7D">
        <w:rPr>
          <w:rFonts w:ascii="Times New Roman" w:hAnsi="Times New Roman" w:cs="Times New Roman"/>
          <w:sz w:val="28"/>
          <w:szCs w:val="28"/>
          <w:vertAlign w:val="superscript"/>
        </w:rPr>
        <w:footnoteReference w:id="38"/>
      </w:r>
      <w:r w:rsidRPr="00A50F7D">
        <w:rPr>
          <w:rFonts w:ascii="Times New Roman" w:hAnsi="Times New Roman" w:cs="Times New Roman"/>
          <w:sz w:val="28"/>
          <w:szCs w:val="28"/>
        </w:rPr>
        <w:t xml:space="preserve">. Также Маньчжоу-Го установило и поддерживало дипломатические контакты с </w:t>
      </w:r>
      <w:r w:rsidR="00551C53">
        <w:rPr>
          <w:rFonts w:ascii="Times New Roman" w:hAnsi="Times New Roman" w:cs="Times New Roman"/>
          <w:sz w:val="28"/>
          <w:szCs w:val="28"/>
        </w:rPr>
        <w:t>оппозиционным Гоминьдану</w:t>
      </w:r>
      <w:r w:rsidRPr="00A50F7D">
        <w:rPr>
          <w:rFonts w:ascii="Times New Roman" w:hAnsi="Times New Roman" w:cs="Times New Roman"/>
          <w:sz w:val="28"/>
          <w:szCs w:val="28"/>
        </w:rPr>
        <w:t xml:space="preserve"> правительством Китая под руководством Ван Цзинвэя, которое было создано на оккупир</w:t>
      </w:r>
      <w:r w:rsidR="00B80EA7">
        <w:rPr>
          <w:rFonts w:ascii="Times New Roman" w:hAnsi="Times New Roman" w:cs="Times New Roman"/>
          <w:sz w:val="28"/>
          <w:szCs w:val="28"/>
        </w:rPr>
        <w:t>ованной</w:t>
      </w:r>
      <w:r w:rsidRPr="00A50F7D">
        <w:rPr>
          <w:rFonts w:ascii="Times New Roman" w:hAnsi="Times New Roman" w:cs="Times New Roman"/>
          <w:sz w:val="28"/>
          <w:szCs w:val="28"/>
        </w:rPr>
        <w:t xml:space="preserve"> Японией территории Китайской </w:t>
      </w:r>
      <w:r w:rsidRPr="00A50F7D">
        <w:rPr>
          <w:rFonts w:ascii="Times New Roman" w:hAnsi="Times New Roman" w:cs="Times New Roman"/>
          <w:sz w:val="28"/>
          <w:szCs w:val="28"/>
        </w:rPr>
        <w:lastRenderedPageBreak/>
        <w:t>республики. Между государствами был произвед</w:t>
      </w:r>
      <w:r w:rsidR="003604E6">
        <w:rPr>
          <w:rFonts w:ascii="Times New Roman" w:hAnsi="Times New Roman" w:cs="Times New Roman"/>
          <w:sz w:val="28"/>
          <w:szCs w:val="28"/>
        </w:rPr>
        <w:t>ё</w:t>
      </w:r>
      <w:r w:rsidRPr="00A50F7D">
        <w:rPr>
          <w:rFonts w:ascii="Times New Roman" w:hAnsi="Times New Roman" w:cs="Times New Roman"/>
          <w:sz w:val="28"/>
          <w:szCs w:val="28"/>
        </w:rPr>
        <w:t>н обмен торговыми представительствами и установлены дипломатические отношения на уровне послов</w:t>
      </w:r>
      <w:r w:rsidRPr="00A50F7D">
        <w:rPr>
          <w:rFonts w:ascii="Times New Roman" w:hAnsi="Times New Roman" w:cs="Times New Roman"/>
          <w:sz w:val="28"/>
          <w:szCs w:val="28"/>
          <w:vertAlign w:val="superscript"/>
        </w:rPr>
        <w:footnoteReference w:id="39"/>
      </w:r>
      <w:r w:rsidRPr="00A50F7D">
        <w:rPr>
          <w:rFonts w:ascii="Times New Roman" w:hAnsi="Times New Roman" w:cs="Times New Roman"/>
          <w:sz w:val="28"/>
          <w:szCs w:val="28"/>
        </w:rPr>
        <w:t>.</w:t>
      </w:r>
    </w:p>
    <w:p w:rsidR="00DC68A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Интересен тот факт, что, несмотря на ж</w:t>
      </w:r>
      <w:r w:rsidR="003604E6">
        <w:rPr>
          <w:rFonts w:ascii="Times New Roman" w:hAnsi="Times New Roman" w:cs="Times New Roman"/>
          <w:sz w:val="28"/>
          <w:szCs w:val="28"/>
        </w:rPr>
        <w:t>ё</w:t>
      </w:r>
      <w:r w:rsidRPr="00A50F7D">
        <w:rPr>
          <w:rFonts w:ascii="Times New Roman" w:hAnsi="Times New Roman" w:cs="Times New Roman"/>
          <w:sz w:val="28"/>
          <w:szCs w:val="28"/>
        </w:rPr>
        <w:t xml:space="preserve">сткую позицию правительства Гоминьдана, которое категорически отрицало легитимность Маньчжоу-Го и не имело с ним никаких официальных и непосредственных дипломатических контактов, оно не проводило </w:t>
      </w:r>
      <w:r w:rsidR="003604E6">
        <w:rPr>
          <w:rFonts w:ascii="Times New Roman" w:hAnsi="Times New Roman" w:cs="Times New Roman"/>
          <w:sz w:val="28"/>
          <w:szCs w:val="28"/>
        </w:rPr>
        <w:t>санкционной</w:t>
      </w:r>
      <w:r w:rsidRPr="00A50F7D">
        <w:rPr>
          <w:rFonts w:ascii="Times New Roman" w:hAnsi="Times New Roman" w:cs="Times New Roman"/>
          <w:sz w:val="28"/>
          <w:szCs w:val="28"/>
        </w:rPr>
        <w:t xml:space="preserve"> политики в отношении тех стран (кроме Японии), которые косвенно признали Маньчжоу-Го</w:t>
      </w:r>
      <w:r w:rsidRPr="00A50F7D">
        <w:rPr>
          <w:rFonts w:ascii="Times New Roman" w:hAnsi="Times New Roman" w:cs="Times New Roman"/>
          <w:sz w:val="28"/>
          <w:szCs w:val="28"/>
          <w:vertAlign w:val="superscript"/>
        </w:rPr>
        <w:footnoteReference w:id="40"/>
      </w:r>
      <w:r w:rsidRPr="00A50F7D">
        <w:rPr>
          <w:rFonts w:ascii="Times New Roman" w:hAnsi="Times New Roman" w:cs="Times New Roman"/>
          <w:sz w:val="28"/>
          <w:szCs w:val="28"/>
        </w:rPr>
        <w:t xml:space="preserve">. Национальное правительство полагало, что до тех пор, пока иностранные державы занимали нейтральную позицию относительно китайско-японского конфликта или, по крайней мере, явно не выражали симпатию японской стороне, смысла в прямой конфронтации не было. Некоторые видные китайские политические деятели и философы опасались того, что враждебное отношение </w:t>
      </w:r>
      <w:r w:rsidR="000F05E2">
        <w:rPr>
          <w:rFonts w:ascii="Times New Roman" w:hAnsi="Times New Roman" w:cs="Times New Roman"/>
          <w:sz w:val="28"/>
          <w:szCs w:val="28"/>
        </w:rPr>
        <w:t xml:space="preserve">Гоминьдана </w:t>
      </w:r>
      <w:r w:rsidRPr="00A50F7D">
        <w:rPr>
          <w:rFonts w:ascii="Times New Roman" w:hAnsi="Times New Roman" w:cs="Times New Roman"/>
          <w:sz w:val="28"/>
          <w:szCs w:val="28"/>
        </w:rPr>
        <w:t xml:space="preserve">к Лиге Наций, США и СССР может </w:t>
      </w:r>
      <w:r w:rsidR="00F950F3">
        <w:rPr>
          <w:rFonts w:ascii="Times New Roman" w:hAnsi="Times New Roman" w:cs="Times New Roman"/>
          <w:sz w:val="28"/>
          <w:szCs w:val="28"/>
        </w:rPr>
        <w:t>лишить их</w:t>
      </w:r>
      <w:r w:rsidRPr="00A50F7D">
        <w:rPr>
          <w:rFonts w:ascii="Times New Roman" w:hAnsi="Times New Roman" w:cs="Times New Roman"/>
          <w:sz w:val="28"/>
          <w:szCs w:val="28"/>
        </w:rPr>
        <w:t xml:space="preserve"> </w:t>
      </w:r>
      <w:r w:rsidR="000F05E2" w:rsidRPr="00A50F7D">
        <w:rPr>
          <w:rFonts w:ascii="Times New Roman" w:hAnsi="Times New Roman" w:cs="Times New Roman"/>
          <w:sz w:val="28"/>
          <w:szCs w:val="28"/>
        </w:rPr>
        <w:t>дипломатическ</w:t>
      </w:r>
      <w:r w:rsidR="00F950F3">
        <w:rPr>
          <w:rFonts w:ascii="Times New Roman" w:hAnsi="Times New Roman" w:cs="Times New Roman"/>
          <w:sz w:val="28"/>
          <w:szCs w:val="28"/>
        </w:rPr>
        <w:t>ой</w:t>
      </w:r>
      <w:r w:rsidR="000F05E2" w:rsidRPr="00A50F7D">
        <w:rPr>
          <w:rFonts w:ascii="Times New Roman" w:hAnsi="Times New Roman" w:cs="Times New Roman"/>
          <w:sz w:val="28"/>
          <w:szCs w:val="28"/>
        </w:rPr>
        <w:t xml:space="preserve"> поддержк</w:t>
      </w:r>
      <w:r w:rsidR="00F950F3">
        <w:rPr>
          <w:rFonts w:ascii="Times New Roman" w:hAnsi="Times New Roman" w:cs="Times New Roman"/>
          <w:sz w:val="28"/>
          <w:szCs w:val="28"/>
        </w:rPr>
        <w:t>и</w:t>
      </w:r>
      <w:r w:rsidR="000F05E2" w:rsidRPr="00A50F7D">
        <w:rPr>
          <w:rFonts w:ascii="Times New Roman" w:hAnsi="Times New Roman" w:cs="Times New Roman"/>
          <w:sz w:val="28"/>
          <w:szCs w:val="28"/>
        </w:rPr>
        <w:t xml:space="preserve"> со стороны </w:t>
      </w:r>
      <w:r w:rsidR="000F05E2">
        <w:rPr>
          <w:rFonts w:ascii="Times New Roman" w:hAnsi="Times New Roman" w:cs="Times New Roman"/>
          <w:sz w:val="28"/>
          <w:szCs w:val="28"/>
        </w:rPr>
        <w:t>этих держав</w:t>
      </w:r>
      <w:r w:rsidRPr="00A50F7D">
        <w:rPr>
          <w:rFonts w:ascii="Times New Roman" w:hAnsi="Times New Roman" w:cs="Times New Roman"/>
          <w:sz w:val="28"/>
          <w:szCs w:val="28"/>
          <w:vertAlign w:val="superscript"/>
        </w:rPr>
        <w:footnoteReference w:id="41"/>
      </w:r>
      <w:r w:rsidRPr="00A50F7D">
        <w:rPr>
          <w:rFonts w:ascii="Times New Roman" w:hAnsi="Times New Roman" w:cs="Times New Roman"/>
          <w:sz w:val="28"/>
          <w:szCs w:val="28"/>
        </w:rPr>
        <w:t>.</w:t>
      </w:r>
      <w:r w:rsidRPr="00A50F7D">
        <w:rPr>
          <w:rFonts w:ascii="Times New Roman" w:hAnsi="Times New Roman" w:cs="Times New Roman"/>
          <w:sz w:val="16"/>
          <w:szCs w:val="16"/>
        </w:rPr>
        <w:t xml:space="preserve"> </w:t>
      </w:r>
    </w:p>
    <w:p w:rsidR="00A50F7D" w:rsidRPr="00A50F7D" w:rsidRDefault="00A50F7D" w:rsidP="00DC68AD">
      <w:pPr>
        <w:spacing w:line="360" w:lineRule="auto"/>
        <w:rPr>
          <w:rFonts w:ascii="Times New Roman" w:hAnsi="Times New Roman" w:cs="Times New Roman"/>
          <w:sz w:val="28"/>
          <w:szCs w:val="28"/>
        </w:rPr>
      </w:pPr>
      <w:r w:rsidRPr="00A50F7D">
        <w:rPr>
          <w:rFonts w:ascii="Times New Roman" w:hAnsi="Times New Roman" w:cs="Times New Roman"/>
          <w:sz w:val="28"/>
          <w:szCs w:val="28"/>
        </w:rPr>
        <w:t>Китайцы были уверены</w:t>
      </w:r>
      <w:r w:rsidR="00394B19">
        <w:rPr>
          <w:rFonts w:ascii="Times New Roman" w:hAnsi="Times New Roman" w:cs="Times New Roman"/>
          <w:sz w:val="28"/>
          <w:szCs w:val="28"/>
        </w:rPr>
        <w:t xml:space="preserve"> в том, что</w:t>
      </w:r>
      <w:r w:rsidRPr="00A50F7D">
        <w:rPr>
          <w:rFonts w:ascii="Times New Roman" w:hAnsi="Times New Roman" w:cs="Times New Roman"/>
          <w:sz w:val="28"/>
          <w:szCs w:val="28"/>
        </w:rPr>
        <w:t xml:space="preserve"> японский экспансионизм угрожал интересам Великобритании и США, которые не ст</w:t>
      </w:r>
      <w:r w:rsidR="00D5699D">
        <w:rPr>
          <w:rFonts w:ascii="Times New Roman" w:hAnsi="Times New Roman" w:cs="Times New Roman"/>
          <w:sz w:val="28"/>
          <w:szCs w:val="28"/>
        </w:rPr>
        <w:t>али бы терпеть гегемонию Японии</w:t>
      </w:r>
      <w:r w:rsidRPr="00A50F7D">
        <w:rPr>
          <w:rFonts w:ascii="Times New Roman" w:hAnsi="Times New Roman" w:cs="Times New Roman"/>
          <w:sz w:val="28"/>
          <w:szCs w:val="28"/>
        </w:rPr>
        <w:t xml:space="preserve"> и поддержал</w:t>
      </w:r>
      <w:r w:rsidR="00DC68AD">
        <w:rPr>
          <w:rFonts w:ascii="Times New Roman" w:hAnsi="Times New Roman" w:cs="Times New Roman"/>
          <w:sz w:val="28"/>
          <w:szCs w:val="28"/>
        </w:rPr>
        <w:t xml:space="preserve">и бы доктрину открытых дверей. </w:t>
      </w:r>
      <w:r w:rsidRPr="00A50F7D">
        <w:rPr>
          <w:rFonts w:ascii="Times New Roman" w:hAnsi="Times New Roman" w:cs="Times New Roman"/>
          <w:sz w:val="28"/>
          <w:szCs w:val="28"/>
        </w:rPr>
        <w:t xml:space="preserve">Газета </w:t>
      </w:r>
      <w:r w:rsidR="00D54348">
        <w:rPr>
          <w:rFonts w:ascii="Times New Roman" w:hAnsi="Times New Roman" w:cs="Times New Roman"/>
          <w:sz w:val="28"/>
          <w:szCs w:val="28"/>
        </w:rPr>
        <w:t>«</w:t>
      </w:r>
      <w:r w:rsidRPr="00A50F7D">
        <w:rPr>
          <w:rFonts w:ascii="Times New Roman" w:hAnsi="Times New Roman" w:cs="Times New Roman"/>
          <w:sz w:val="28"/>
          <w:szCs w:val="28"/>
        </w:rPr>
        <w:t>Наньцзин ваньбао</w:t>
      </w:r>
      <w:r w:rsidR="00D54348">
        <w:rPr>
          <w:rFonts w:ascii="Times New Roman" w:hAnsi="Times New Roman" w:cs="Times New Roman"/>
          <w:sz w:val="28"/>
          <w:szCs w:val="28"/>
        </w:rPr>
        <w:t>»</w:t>
      </w:r>
      <w:r w:rsidRPr="00A50F7D">
        <w:rPr>
          <w:rFonts w:ascii="Times New Roman" w:hAnsi="Times New Roman" w:cs="Times New Roman"/>
          <w:sz w:val="28"/>
          <w:szCs w:val="28"/>
        </w:rPr>
        <w:t xml:space="preserve"> писала, что Советский </w:t>
      </w:r>
      <w:r w:rsidR="002F41DD">
        <w:rPr>
          <w:rFonts w:ascii="Times New Roman" w:hAnsi="Times New Roman" w:cs="Times New Roman"/>
          <w:sz w:val="28"/>
          <w:szCs w:val="28"/>
        </w:rPr>
        <w:t>С</w:t>
      </w:r>
      <w:r w:rsidRPr="00A50F7D">
        <w:rPr>
          <w:rFonts w:ascii="Times New Roman" w:hAnsi="Times New Roman" w:cs="Times New Roman"/>
          <w:sz w:val="28"/>
          <w:szCs w:val="28"/>
        </w:rPr>
        <w:t>оюз выступал «против шагов, предпринятых Японией в Маньчжурии»</w:t>
      </w:r>
      <w:r w:rsidRPr="00A50F7D">
        <w:rPr>
          <w:rFonts w:ascii="Times New Roman" w:hAnsi="Times New Roman" w:cs="Times New Roman"/>
          <w:sz w:val="28"/>
          <w:szCs w:val="28"/>
          <w:vertAlign w:val="superscript"/>
        </w:rPr>
        <w:footnoteReference w:id="42"/>
      </w:r>
      <w:r w:rsidRPr="00A50F7D">
        <w:rPr>
          <w:rFonts w:ascii="Times New Roman" w:hAnsi="Times New Roman" w:cs="Times New Roman"/>
          <w:sz w:val="28"/>
          <w:szCs w:val="28"/>
        </w:rPr>
        <w:t>, его волновали беспорядки на железной дороге, вынуждающие советское правительство «укреплять там охрану»</w:t>
      </w:r>
      <w:r w:rsidRPr="00A50F7D">
        <w:rPr>
          <w:rFonts w:ascii="Times New Roman" w:hAnsi="Times New Roman" w:cs="Times New Roman"/>
          <w:sz w:val="28"/>
          <w:szCs w:val="28"/>
          <w:vertAlign w:val="superscript"/>
        </w:rPr>
        <w:footnoteReference w:id="43"/>
      </w:r>
      <w:r w:rsidRPr="00A50F7D">
        <w:rPr>
          <w:rFonts w:ascii="Times New Roman" w:hAnsi="Times New Roman" w:cs="Times New Roman"/>
          <w:sz w:val="28"/>
          <w:szCs w:val="28"/>
        </w:rPr>
        <w:t xml:space="preserve">. Чан Кайши высказал интересное мнение насчёт сложившейся международной ситуации: «Китай – общая колония всех держав. Если Япония хочет оккупировать Китай, ей придется бороться с этими державами. </w:t>
      </w:r>
      <w:r w:rsidRPr="00A50F7D">
        <w:rPr>
          <w:rFonts w:ascii="Times New Roman" w:hAnsi="Times New Roman" w:cs="Times New Roman"/>
          <w:sz w:val="28"/>
          <w:szCs w:val="28"/>
        </w:rPr>
        <w:lastRenderedPageBreak/>
        <w:t>Если она не сможет победить их, она не сможет установить гегемонию в Восточной Азии и, следовательно, не сможет уничтожить нас»</w:t>
      </w:r>
      <w:r w:rsidRPr="00A50F7D">
        <w:rPr>
          <w:rFonts w:ascii="Times New Roman" w:hAnsi="Times New Roman" w:cs="Times New Roman"/>
          <w:sz w:val="28"/>
          <w:szCs w:val="28"/>
          <w:vertAlign w:val="superscript"/>
        </w:rPr>
        <w:footnoteReference w:id="44"/>
      </w:r>
      <w:r w:rsidRPr="00A50F7D">
        <w:rPr>
          <w:rFonts w:ascii="Times New Roman" w:hAnsi="Times New Roman" w:cs="Times New Roman"/>
          <w:sz w:val="28"/>
          <w:szCs w:val="28"/>
        </w:rPr>
        <w:t>.</w:t>
      </w:r>
    </w:p>
    <w:p w:rsidR="00A50F7D" w:rsidRPr="00A50F7D" w:rsidRDefault="00A50F7D" w:rsidP="00A50F7D">
      <w:pPr>
        <w:spacing w:line="360" w:lineRule="auto"/>
        <w:rPr>
          <w:rFonts w:ascii="Times New Roman" w:hAnsi="Times New Roman" w:cs="Times New Roman"/>
          <w:b/>
          <w:sz w:val="28"/>
          <w:szCs w:val="28"/>
        </w:rPr>
      </w:pPr>
      <w:r w:rsidRPr="00A50F7D">
        <w:rPr>
          <w:rFonts w:ascii="Times New Roman" w:hAnsi="Times New Roman" w:cs="Times New Roman"/>
          <w:sz w:val="28"/>
          <w:szCs w:val="28"/>
        </w:rPr>
        <w:t>Таким образом, проблему дипломатического признания Маньчжоу-Го нужно рассматривать с двух позиций: субъективно – учитывая национальные интересы и геополитические задачи европейских государств, США и СССР, и объективно – принимая во внимание несовершенство системы международного права 1930-х годов. Непрописанные ч</w:t>
      </w:r>
      <w:r w:rsidR="00481831">
        <w:rPr>
          <w:rFonts w:ascii="Times New Roman" w:hAnsi="Times New Roman" w:cs="Times New Roman"/>
          <w:sz w:val="28"/>
          <w:szCs w:val="28"/>
        </w:rPr>
        <w:t>ё</w:t>
      </w:r>
      <w:r w:rsidRPr="00A50F7D">
        <w:rPr>
          <w:rFonts w:ascii="Times New Roman" w:hAnsi="Times New Roman" w:cs="Times New Roman"/>
          <w:sz w:val="28"/>
          <w:szCs w:val="28"/>
        </w:rPr>
        <w:t xml:space="preserve">тко правила и положения, касающиеся признания и непризнания новых держав, осложнили ситуацию и дали странам возможность в той или иной форме продолжать отношения с непризнанным государством. </w:t>
      </w:r>
      <w:r w:rsidR="00CD23EC">
        <w:rPr>
          <w:rFonts w:ascii="Times New Roman" w:hAnsi="Times New Roman" w:cs="Times New Roman"/>
          <w:sz w:val="28"/>
          <w:szCs w:val="28"/>
        </w:rPr>
        <w:t>Впоследствии п</w:t>
      </w:r>
      <w:r w:rsidRPr="00A50F7D">
        <w:rPr>
          <w:rFonts w:ascii="Times New Roman" w:hAnsi="Times New Roman" w:cs="Times New Roman"/>
          <w:sz w:val="28"/>
          <w:szCs w:val="28"/>
        </w:rPr>
        <w:t>олитика официального отказа признавать Маньчжоу-Го не оправдала себя</w:t>
      </w:r>
      <w:r w:rsidR="00CD23EC">
        <w:rPr>
          <w:rFonts w:ascii="Times New Roman" w:hAnsi="Times New Roman" w:cs="Times New Roman"/>
          <w:sz w:val="28"/>
          <w:szCs w:val="28"/>
        </w:rPr>
        <w:t xml:space="preserve"> и</w:t>
      </w:r>
      <w:r w:rsidRPr="00A50F7D">
        <w:rPr>
          <w:rFonts w:ascii="Times New Roman" w:hAnsi="Times New Roman" w:cs="Times New Roman"/>
          <w:sz w:val="28"/>
          <w:szCs w:val="28"/>
        </w:rPr>
        <w:t xml:space="preserve"> </w:t>
      </w:r>
      <w:r w:rsidR="00481831">
        <w:rPr>
          <w:rFonts w:ascii="Times New Roman" w:hAnsi="Times New Roman" w:cs="Times New Roman"/>
          <w:sz w:val="28"/>
          <w:szCs w:val="28"/>
        </w:rPr>
        <w:t>привела к</w:t>
      </w:r>
      <w:r w:rsidRPr="00A50F7D">
        <w:rPr>
          <w:rFonts w:ascii="Times New Roman" w:hAnsi="Times New Roman" w:cs="Times New Roman"/>
          <w:sz w:val="28"/>
          <w:szCs w:val="28"/>
        </w:rPr>
        <w:t xml:space="preserve"> негативным последствиям, как для Китая, так и для остального мира. </w:t>
      </w:r>
      <w:r w:rsidR="00FC4B2C">
        <w:rPr>
          <w:rFonts w:ascii="Times New Roman" w:hAnsi="Times New Roman" w:cs="Times New Roman"/>
          <w:sz w:val="28"/>
          <w:szCs w:val="28"/>
        </w:rPr>
        <w:t>Невмешательство</w:t>
      </w:r>
      <w:r w:rsidRPr="00A50F7D">
        <w:rPr>
          <w:rFonts w:ascii="Times New Roman" w:hAnsi="Times New Roman" w:cs="Times New Roman"/>
          <w:sz w:val="28"/>
          <w:szCs w:val="28"/>
        </w:rPr>
        <w:t xml:space="preserve"> со стороны Великобритании, Соединенных Штатов и СССР </w:t>
      </w:r>
      <w:r w:rsidR="00481831">
        <w:rPr>
          <w:rFonts w:ascii="Times New Roman" w:hAnsi="Times New Roman" w:cs="Times New Roman"/>
          <w:sz w:val="28"/>
          <w:szCs w:val="28"/>
        </w:rPr>
        <w:t>обусловило то</w:t>
      </w:r>
      <w:r w:rsidRPr="00A50F7D">
        <w:rPr>
          <w:rFonts w:ascii="Times New Roman" w:hAnsi="Times New Roman" w:cs="Times New Roman"/>
          <w:sz w:val="28"/>
          <w:szCs w:val="28"/>
        </w:rPr>
        <w:t xml:space="preserve">, что государство Маньчжоу-Го просуществовало более десяти лет, вплоть до конца Второй мировой войны. </w:t>
      </w:r>
    </w:p>
    <w:p w:rsidR="006B04D4" w:rsidRDefault="006B04D4" w:rsidP="00A50F7D">
      <w:pPr>
        <w:widowControl w:val="0"/>
        <w:spacing w:line="360" w:lineRule="auto"/>
        <w:ind w:firstLine="0"/>
        <w:rPr>
          <w:rFonts w:ascii="Times New Roman" w:hAnsi="Times New Roman" w:cs="Times New Roman"/>
          <w:b/>
          <w:sz w:val="28"/>
          <w:szCs w:val="28"/>
        </w:rPr>
      </w:pPr>
    </w:p>
    <w:p w:rsidR="007F720B" w:rsidRDefault="007F720B" w:rsidP="00A50F7D">
      <w:pPr>
        <w:widowControl w:val="0"/>
        <w:spacing w:line="360" w:lineRule="auto"/>
        <w:ind w:firstLine="0"/>
        <w:rPr>
          <w:rFonts w:ascii="Times New Roman" w:hAnsi="Times New Roman" w:cs="Times New Roman"/>
          <w:b/>
          <w:sz w:val="28"/>
          <w:szCs w:val="28"/>
        </w:rPr>
      </w:pPr>
    </w:p>
    <w:p w:rsidR="002549D8" w:rsidRDefault="002549D8">
      <w:pPr>
        <w:rPr>
          <w:rFonts w:ascii="Times New Roman" w:hAnsi="Times New Roman" w:cs="Times New Roman"/>
          <w:b/>
          <w:sz w:val="28"/>
          <w:szCs w:val="28"/>
        </w:rPr>
      </w:pPr>
      <w:r>
        <w:rPr>
          <w:rFonts w:ascii="Times New Roman" w:hAnsi="Times New Roman" w:cs="Times New Roman"/>
          <w:b/>
          <w:sz w:val="28"/>
          <w:szCs w:val="28"/>
        </w:rPr>
        <w:br w:type="page"/>
      </w:r>
    </w:p>
    <w:p w:rsidR="00A50F7D" w:rsidRDefault="00A50F7D" w:rsidP="00E33DCA">
      <w:pPr>
        <w:widowControl w:val="0"/>
        <w:spacing w:line="360" w:lineRule="auto"/>
        <w:ind w:firstLine="0"/>
        <w:rPr>
          <w:rFonts w:ascii="Times New Roman" w:hAnsi="Times New Roman" w:cs="Times New Roman"/>
          <w:b/>
          <w:sz w:val="28"/>
          <w:szCs w:val="28"/>
        </w:rPr>
      </w:pPr>
      <w:r w:rsidRPr="003F0BED">
        <w:rPr>
          <w:rFonts w:ascii="Times New Roman" w:hAnsi="Times New Roman" w:cs="Times New Roman"/>
          <w:b/>
          <w:sz w:val="28"/>
          <w:szCs w:val="28"/>
        </w:rPr>
        <w:lastRenderedPageBreak/>
        <w:t xml:space="preserve">Глава II. Отражение проблемы международного признания </w:t>
      </w:r>
      <w:r w:rsidRPr="003F0BED">
        <w:rPr>
          <w:rFonts w:ascii="Times New Roman" w:hAnsi="Times New Roman" w:cs="Times New Roman"/>
          <w:b/>
          <w:spacing w:val="-10"/>
          <w:sz w:val="28"/>
          <w:szCs w:val="28"/>
        </w:rPr>
        <w:t>Маньчжоу-Го</w:t>
      </w:r>
      <w:r w:rsidRPr="003F0BED">
        <w:rPr>
          <w:rFonts w:ascii="Times New Roman" w:hAnsi="Times New Roman" w:cs="Times New Roman"/>
          <w:b/>
          <w:sz w:val="28"/>
          <w:szCs w:val="28"/>
        </w:rPr>
        <w:t xml:space="preserve"> в прессе </w:t>
      </w:r>
      <w:r w:rsidR="003F0BED" w:rsidRPr="003F0BED">
        <w:rPr>
          <w:rFonts w:ascii="Times New Roman" w:hAnsi="Times New Roman" w:cs="Times New Roman"/>
          <w:b/>
          <w:sz w:val="28"/>
          <w:szCs w:val="28"/>
        </w:rPr>
        <w:t>Великобритании,</w:t>
      </w:r>
      <w:r w:rsidR="003F0BED">
        <w:rPr>
          <w:rFonts w:ascii="Times New Roman" w:hAnsi="Times New Roman" w:cs="Times New Roman"/>
          <w:b/>
          <w:sz w:val="28"/>
          <w:szCs w:val="28"/>
        </w:rPr>
        <w:t xml:space="preserve"> </w:t>
      </w:r>
      <w:r w:rsidRPr="003F0BED">
        <w:rPr>
          <w:rFonts w:ascii="Times New Roman" w:hAnsi="Times New Roman" w:cs="Times New Roman"/>
          <w:b/>
          <w:sz w:val="28"/>
          <w:szCs w:val="28"/>
        </w:rPr>
        <w:t>США, СССР</w:t>
      </w:r>
    </w:p>
    <w:p w:rsidR="000313AF" w:rsidRPr="00A50F7D" w:rsidRDefault="000313AF" w:rsidP="00A50F7D">
      <w:pPr>
        <w:widowControl w:val="0"/>
        <w:spacing w:line="360" w:lineRule="auto"/>
        <w:ind w:firstLine="0"/>
        <w:rPr>
          <w:rFonts w:ascii="Times New Roman" w:hAnsi="Times New Roman" w:cs="Times New Roman"/>
          <w:b/>
          <w:sz w:val="28"/>
          <w:szCs w:val="28"/>
        </w:rPr>
      </w:pPr>
    </w:p>
    <w:p w:rsidR="00A50F7D" w:rsidRPr="00A50F7D" w:rsidRDefault="00A50F7D" w:rsidP="00A50F7D">
      <w:pPr>
        <w:widowControl w:val="0"/>
        <w:adjustRightInd w:val="0"/>
        <w:snapToGrid w:val="0"/>
        <w:spacing w:line="360" w:lineRule="auto"/>
        <w:rPr>
          <w:rFonts w:ascii="Times New Roman" w:hAnsi="Times New Roman" w:cs="Times New Roman"/>
          <w:b/>
          <w:sz w:val="28"/>
          <w:szCs w:val="28"/>
        </w:rPr>
      </w:pPr>
      <w:r w:rsidRPr="00A50F7D">
        <w:rPr>
          <w:rFonts w:ascii="Times New Roman" w:hAnsi="Times New Roman" w:cs="Times New Roman"/>
          <w:b/>
          <w:sz w:val="28"/>
          <w:szCs w:val="28"/>
        </w:rPr>
        <w:t xml:space="preserve">2.1. Пресса </w:t>
      </w:r>
      <w:r w:rsidR="003F0BED" w:rsidRPr="00A50F7D">
        <w:rPr>
          <w:rFonts w:ascii="Times New Roman" w:hAnsi="Times New Roman" w:cs="Times New Roman"/>
          <w:b/>
          <w:sz w:val="28"/>
          <w:szCs w:val="28"/>
        </w:rPr>
        <w:t xml:space="preserve">Великобритании и </w:t>
      </w:r>
      <w:r w:rsidR="00C86C8B">
        <w:rPr>
          <w:rFonts w:ascii="Times New Roman" w:hAnsi="Times New Roman" w:cs="Times New Roman"/>
          <w:b/>
          <w:sz w:val="28"/>
          <w:szCs w:val="28"/>
        </w:rPr>
        <w:t>США</w:t>
      </w:r>
    </w:p>
    <w:p w:rsidR="0017650B" w:rsidRDefault="0017650B" w:rsidP="00A50F7D">
      <w:pPr>
        <w:spacing w:line="360" w:lineRule="auto"/>
        <w:rPr>
          <w:rFonts w:ascii="Times New Roman" w:hAnsi="Times New Roman" w:cs="Times New Roman"/>
          <w:sz w:val="28"/>
          <w:szCs w:val="28"/>
        </w:rPr>
      </w:pPr>
    </w:p>
    <w:p w:rsidR="00A50F7D" w:rsidRPr="00FF4F90" w:rsidRDefault="00A50F7D" w:rsidP="00A50F7D">
      <w:pPr>
        <w:spacing w:line="360" w:lineRule="auto"/>
        <w:rPr>
          <w:rFonts w:ascii="Times New Roman" w:eastAsia="MS Mincho" w:hAnsi="Times New Roman" w:cs="Times New Roman"/>
          <w:sz w:val="28"/>
          <w:szCs w:val="28"/>
        </w:rPr>
      </w:pPr>
      <w:r w:rsidRPr="00A50F7D">
        <w:rPr>
          <w:rFonts w:ascii="Times New Roman" w:hAnsi="Times New Roman" w:cs="Times New Roman"/>
          <w:sz w:val="28"/>
          <w:szCs w:val="28"/>
        </w:rPr>
        <w:t>Оккупация территории тр</w:t>
      </w:r>
      <w:r w:rsidR="00FF4F90">
        <w:rPr>
          <w:rFonts w:ascii="Times New Roman" w:hAnsi="Times New Roman" w:cs="Times New Roman"/>
          <w:sz w:val="28"/>
          <w:szCs w:val="28"/>
        </w:rPr>
        <w:t>ё</w:t>
      </w:r>
      <w:r w:rsidRPr="00A50F7D">
        <w:rPr>
          <w:rFonts w:ascii="Times New Roman" w:hAnsi="Times New Roman" w:cs="Times New Roman"/>
          <w:sz w:val="28"/>
          <w:szCs w:val="28"/>
        </w:rPr>
        <w:t>х северо-восточных провинций, изгнание китайских властей и, как следствие, создание и официальное признание Японией Маньчжоу-Го обострили ситуацию на международной арене. Почти вс</w:t>
      </w:r>
      <w:r w:rsidRPr="00FF4F90">
        <w:rPr>
          <w:rFonts w:ascii="Times New Roman" w:hAnsi="Times New Roman" w:cs="Times New Roman"/>
          <w:sz w:val="28"/>
          <w:szCs w:val="28"/>
        </w:rPr>
        <w:t>ё</w:t>
      </w:r>
      <w:r w:rsidRPr="00A50F7D">
        <w:rPr>
          <w:rFonts w:ascii="Times New Roman" w:hAnsi="Times New Roman" w:cs="Times New Roman"/>
          <w:sz w:val="28"/>
          <w:szCs w:val="28"/>
        </w:rPr>
        <w:t xml:space="preserve"> мировое сообществ</w:t>
      </w:r>
      <w:r w:rsidRPr="00FF4F90">
        <w:rPr>
          <w:rFonts w:ascii="Times New Roman" w:hAnsi="Times New Roman" w:cs="Times New Roman"/>
          <w:sz w:val="28"/>
          <w:szCs w:val="28"/>
        </w:rPr>
        <w:t>о</w:t>
      </w:r>
      <w:r w:rsidRPr="00A50F7D">
        <w:rPr>
          <w:rFonts w:ascii="Times New Roman" w:hAnsi="Times New Roman" w:cs="Times New Roman"/>
          <w:sz w:val="28"/>
          <w:szCs w:val="28"/>
        </w:rPr>
        <w:t>, в том числе одни из самых влиятельных и сильных в то время государств – Великобритания и США, осознал</w:t>
      </w:r>
      <w:r w:rsidR="00987407">
        <w:rPr>
          <w:rFonts w:ascii="Times New Roman" w:hAnsi="Times New Roman" w:cs="Times New Roman"/>
          <w:sz w:val="28"/>
          <w:szCs w:val="28"/>
        </w:rPr>
        <w:t>и</w:t>
      </w:r>
      <w:r w:rsidRPr="00A50F7D">
        <w:rPr>
          <w:rFonts w:ascii="Times New Roman" w:hAnsi="Times New Roman" w:cs="Times New Roman"/>
          <w:sz w:val="28"/>
          <w:szCs w:val="28"/>
        </w:rPr>
        <w:t xml:space="preserve">, что японцы прочно </w:t>
      </w:r>
      <w:r w:rsidR="005D6AE0">
        <w:rPr>
          <w:rFonts w:ascii="Times New Roman" w:hAnsi="Times New Roman" w:cs="Times New Roman"/>
          <w:sz w:val="28"/>
          <w:szCs w:val="28"/>
        </w:rPr>
        <w:t>за</w:t>
      </w:r>
      <w:r w:rsidRPr="00A50F7D">
        <w:rPr>
          <w:rFonts w:ascii="Times New Roman" w:hAnsi="Times New Roman" w:cs="Times New Roman"/>
          <w:sz w:val="28"/>
          <w:szCs w:val="28"/>
        </w:rPr>
        <w:t>крепили</w:t>
      </w:r>
      <w:r w:rsidR="005D6AE0">
        <w:rPr>
          <w:rFonts w:ascii="Times New Roman" w:hAnsi="Times New Roman" w:cs="Times New Roman"/>
          <w:sz w:val="28"/>
          <w:szCs w:val="28"/>
        </w:rPr>
        <w:t xml:space="preserve">сь </w:t>
      </w:r>
      <w:r w:rsidRPr="00A50F7D">
        <w:rPr>
          <w:rFonts w:ascii="Times New Roman" w:hAnsi="Times New Roman" w:cs="Times New Roman"/>
          <w:sz w:val="28"/>
          <w:szCs w:val="28"/>
        </w:rPr>
        <w:t>в регионе и не ослабят жесткий контроль, осуществляемый на занятых территориях</w:t>
      </w:r>
      <w:r w:rsidR="00FD4560">
        <w:rPr>
          <w:rStyle w:val="ab"/>
          <w:rFonts w:ascii="Times New Roman" w:hAnsi="Times New Roman" w:cs="Times New Roman"/>
          <w:sz w:val="28"/>
          <w:szCs w:val="28"/>
        </w:rPr>
        <w:footnoteReference w:id="45"/>
      </w:r>
      <w:r w:rsidRPr="00A50F7D">
        <w:rPr>
          <w:rFonts w:ascii="Times New Roman" w:hAnsi="Times New Roman" w:cs="Times New Roman"/>
          <w:sz w:val="28"/>
          <w:szCs w:val="28"/>
        </w:rPr>
        <w:t xml:space="preserve">.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Риторика периодических изданий этих стран 30-х годов да</w:t>
      </w:r>
      <w:r w:rsidRPr="004F5966">
        <w:rPr>
          <w:rFonts w:ascii="Times New Roman" w:hAnsi="Times New Roman" w:cs="Times New Roman"/>
          <w:sz w:val="28"/>
          <w:szCs w:val="28"/>
        </w:rPr>
        <w:t>ё</w:t>
      </w:r>
      <w:r w:rsidRPr="00A50F7D">
        <w:rPr>
          <w:rFonts w:ascii="Times New Roman" w:hAnsi="Times New Roman" w:cs="Times New Roman"/>
          <w:sz w:val="28"/>
          <w:szCs w:val="28"/>
        </w:rPr>
        <w:t xml:space="preserve">т </w:t>
      </w:r>
      <w:r w:rsidR="005D6AE0" w:rsidRPr="004F5966">
        <w:rPr>
          <w:rFonts w:ascii="Times New Roman" w:hAnsi="Times New Roman" w:cs="Times New Roman"/>
          <w:sz w:val="28"/>
          <w:szCs w:val="28"/>
        </w:rPr>
        <w:t>возможность</w:t>
      </w:r>
      <w:r w:rsidR="005D6AE0">
        <w:rPr>
          <w:rFonts w:ascii="Times New Roman" w:hAnsi="Times New Roman" w:cs="Times New Roman"/>
          <w:sz w:val="28"/>
          <w:szCs w:val="28"/>
        </w:rPr>
        <w:t xml:space="preserve"> </w:t>
      </w:r>
      <w:r w:rsidRPr="00A50F7D">
        <w:rPr>
          <w:rFonts w:ascii="Times New Roman" w:hAnsi="Times New Roman" w:cs="Times New Roman"/>
          <w:sz w:val="28"/>
          <w:szCs w:val="28"/>
        </w:rPr>
        <w:t xml:space="preserve">понять, каким образом действия Японии </w:t>
      </w:r>
      <w:r w:rsidR="005D6AE0" w:rsidRPr="00D7681C">
        <w:rPr>
          <w:rFonts w:ascii="Times New Roman" w:hAnsi="Times New Roman" w:cs="Times New Roman"/>
          <w:sz w:val="28"/>
          <w:szCs w:val="28"/>
        </w:rPr>
        <w:t>в</w:t>
      </w:r>
      <w:r w:rsidR="005D6AE0">
        <w:rPr>
          <w:rFonts w:ascii="Times New Roman" w:hAnsi="Times New Roman" w:cs="Times New Roman"/>
          <w:sz w:val="28"/>
          <w:szCs w:val="28"/>
        </w:rPr>
        <w:t xml:space="preserve"> </w:t>
      </w:r>
      <w:r w:rsidRPr="00A50F7D">
        <w:rPr>
          <w:rFonts w:ascii="Times New Roman" w:hAnsi="Times New Roman" w:cs="Times New Roman"/>
          <w:sz w:val="28"/>
          <w:szCs w:val="28"/>
        </w:rPr>
        <w:t xml:space="preserve">Маньчжоу-Го были восприняты и освещены СМИ Великобритании и США, позволяет получить некоторое представление об отношении </w:t>
      </w:r>
      <w:r w:rsidR="002300D0" w:rsidRPr="00D7681C">
        <w:rPr>
          <w:rFonts w:ascii="Times New Roman" w:hAnsi="Times New Roman" w:cs="Times New Roman"/>
          <w:sz w:val="28"/>
          <w:szCs w:val="28"/>
        </w:rPr>
        <w:t>этих</w:t>
      </w:r>
      <w:r w:rsidRPr="00D7681C">
        <w:rPr>
          <w:rFonts w:ascii="Times New Roman" w:hAnsi="Times New Roman" w:cs="Times New Roman"/>
          <w:sz w:val="28"/>
          <w:szCs w:val="28"/>
        </w:rPr>
        <w:t xml:space="preserve"> стран к сложившейся </w:t>
      </w:r>
      <w:r w:rsidR="002300D0" w:rsidRPr="00D7681C">
        <w:rPr>
          <w:rFonts w:ascii="Times New Roman" w:hAnsi="Times New Roman" w:cs="Times New Roman"/>
          <w:sz w:val="28"/>
          <w:szCs w:val="28"/>
        </w:rPr>
        <w:t xml:space="preserve">на северо-востоке Китая </w:t>
      </w:r>
      <w:r w:rsidRPr="00D7681C">
        <w:rPr>
          <w:rFonts w:ascii="Times New Roman" w:hAnsi="Times New Roman" w:cs="Times New Roman"/>
          <w:sz w:val="28"/>
          <w:szCs w:val="28"/>
        </w:rPr>
        <w:t>ситуации в контексте международной политики.</w:t>
      </w:r>
    </w:p>
    <w:p w:rsidR="00EA5771" w:rsidRPr="00C86C8B" w:rsidRDefault="00462642" w:rsidP="00C664A6">
      <w:pPr>
        <w:spacing w:line="360" w:lineRule="auto"/>
        <w:rPr>
          <w:rFonts w:ascii="Times New Roman" w:hAnsi="Times New Roman" w:cs="Times New Roman"/>
          <w:sz w:val="28"/>
          <w:szCs w:val="28"/>
          <w:lang w:eastAsia="zh-CN"/>
        </w:rPr>
      </w:pPr>
      <w:r w:rsidRPr="00C664A6">
        <w:rPr>
          <w:rFonts w:ascii="Times New Roman" w:hAnsi="Times New Roman" w:cs="Times New Roman"/>
          <w:sz w:val="28"/>
          <w:szCs w:val="28"/>
        </w:rPr>
        <w:t>Перед тем как приступить к основной части – анализу содержания статей, д</w:t>
      </w:r>
      <w:r w:rsidR="00EA5771" w:rsidRPr="00C664A6">
        <w:rPr>
          <w:rFonts w:ascii="Times New Roman" w:hAnsi="Times New Roman" w:cs="Times New Roman"/>
          <w:sz w:val="28"/>
          <w:szCs w:val="28"/>
        </w:rPr>
        <w:t xml:space="preserve">адим краткую характеристику каждого из изданий, чтобы составить общее впечатление о направленности и специфике выбранных для </w:t>
      </w:r>
      <w:r w:rsidR="00D7681C" w:rsidRPr="00C664A6">
        <w:rPr>
          <w:rFonts w:ascii="Times New Roman" w:hAnsi="Times New Roman" w:cs="Times New Roman"/>
          <w:sz w:val="28"/>
          <w:szCs w:val="28"/>
        </w:rPr>
        <w:t>исследования</w:t>
      </w:r>
      <w:r w:rsidR="00C664A6" w:rsidRPr="00C664A6">
        <w:rPr>
          <w:rFonts w:ascii="Times New Roman" w:hAnsi="Times New Roman" w:cs="Times New Roman"/>
          <w:sz w:val="28"/>
          <w:szCs w:val="28"/>
        </w:rPr>
        <w:t xml:space="preserve"> газет (Таймс, </w:t>
      </w:r>
      <w:r w:rsidR="00C86C8B">
        <w:rPr>
          <w:rFonts w:ascii="Times New Roman" w:hAnsi="Times New Roman" w:cs="Times New Roman"/>
          <w:sz w:val="28"/>
          <w:szCs w:val="28"/>
        </w:rPr>
        <w:t xml:space="preserve">Индианаполис таймс, </w:t>
      </w:r>
      <w:r w:rsidR="00C664A6" w:rsidRPr="00C664A6">
        <w:rPr>
          <w:rFonts w:ascii="Times New Roman" w:hAnsi="Times New Roman" w:cs="Times New Roman"/>
          <w:sz w:val="28"/>
          <w:szCs w:val="28"/>
        </w:rPr>
        <w:t>Хэндерсон дэйли диспэтч, Уотербери ивнинг демократ, Ивнинг стар).</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Профессор Школы журналистики Университета Миссури, Мэрилл Джон Калхун так написал о лондонской газете «Таймс» (</w:t>
      </w:r>
      <w:r w:rsidRPr="00A50F7D">
        <w:rPr>
          <w:rFonts w:ascii="Times New Roman" w:hAnsi="Times New Roman" w:cs="Times New Roman"/>
          <w:sz w:val="28"/>
          <w:szCs w:val="28"/>
          <w:lang w:val="en-US"/>
        </w:rPr>
        <w:t>The</w:t>
      </w:r>
      <w:r w:rsidRPr="00A50F7D">
        <w:rPr>
          <w:rFonts w:ascii="Times New Roman" w:hAnsi="Times New Roman" w:cs="Times New Roman"/>
          <w:sz w:val="28"/>
          <w:szCs w:val="28"/>
        </w:rPr>
        <w:t xml:space="preserve"> </w:t>
      </w:r>
      <w:r w:rsidRPr="00A50F7D">
        <w:rPr>
          <w:rFonts w:ascii="Times New Roman" w:hAnsi="Times New Roman" w:cs="Times New Roman"/>
          <w:sz w:val="28"/>
          <w:szCs w:val="28"/>
          <w:lang w:val="en-US"/>
        </w:rPr>
        <w:t>Times</w:t>
      </w:r>
      <w:r w:rsidRPr="00A50F7D">
        <w:rPr>
          <w:rFonts w:ascii="Times New Roman" w:hAnsi="Times New Roman" w:cs="Times New Roman"/>
          <w:sz w:val="28"/>
          <w:szCs w:val="28"/>
        </w:rPr>
        <w:t xml:space="preserve">): «Это гораздо больше, чем газета – </w:t>
      </w:r>
      <w:r w:rsidRPr="00595CC9">
        <w:rPr>
          <w:rFonts w:ascii="Times New Roman" w:hAnsi="Times New Roman" w:cs="Times New Roman"/>
          <w:sz w:val="28"/>
          <w:szCs w:val="28"/>
        </w:rPr>
        <w:t>это голос нации</w:t>
      </w:r>
      <w:r w:rsidRPr="00A50F7D">
        <w:rPr>
          <w:rFonts w:ascii="Times New Roman" w:hAnsi="Times New Roman" w:cs="Times New Roman"/>
          <w:sz w:val="28"/>
          <w:szCs w:val="28"/>
        </w:rPr>
        <w:t>»</w:t>
      </w:r>
      <w:r w:rsidR="00FD4560">
        <w:rPr>
          <w:rStyle w:val="ab"/>
          <w:rFonts w:ascii="Times New Roman" w:hAnsi="Times New Roman" w:cs="Times New Roman"/>
          <w:sz w:val="28"/>
          <w:szCs w:val="28"/>
        </w:rPr>
        <w:footnoteReference w:id="46"/>
      </w:r>
      <w:r w:rsidRPr="00A50F7D">
        <w:rPr>
          <w:rFonts w:ascii="Times New Roman" w:hAnsi="Times New Roman" w:cs="Times New Roman"/>
          <w:sz w:val="28"/>
          <w:szCs w:val="28"/>
        </w:rPr>
        <w:t xml:space="preserve">. На протяжении истории своего существования, длиной в двести лет, «Таймс» являлась одной из старейших британских газет, сумев завоевать и сохранить авторитетный имидж надежности и достоинства. Руководство издания придерживалось </w:t>
      </w:r>
      <w:r w:rsidRPr="00A50F7D">
        <w:rPr>
          <w:rFonts w:ascii="Times New Roman" w:hAnsi="Times New Roman" w:cs="Times New Roman"/>
          <w:sz w:val="28"/>
          <w:szCs w:val="28"/>
        </w:rPr>
        <w:lastRenderedPageBreak/>
        <w:t>принципа «предоставлять достоверную информацию и разумные комментарии»</w:t>
      </w:r>
      <w:r w:rsidR="00FD4560">
        <w:rPr>
          <w:rStyle w:val="ab"/>
          <w:rFonts w:ascii="Times New Roman" w:hAnsi="Times New Roman" w:cs="Times New Roman"/>
          <w:sz w:val="28"/>
          <w:szCs w:val="28"/>
        </w:rPr>
        <w:footnoteReference w:id="47"/>
      </w:r>
      <w:r w:rsidRPr="00A50F7D">
        <w:rPr>
          <w:rFonts w:ascii="Times New Roman" w:hAnsi="Times New Roman" w:cs="Times New Roman"/>
          <w:sz w:val="28"/>
          <w:szCs w:val="28"/>
        </w:rPr>
        <w:t>. В начале двадцатого века это была газета, ориентированная в первую очередь на влиятельных политических деятелей, дворянство, правящий класс, деловые и финансовые круги. «Таймс» считалась государственной газетой, печатавшейся ежедневно, что позволяло всегда</w:t>
      </w:r>
      <w:r w:rsidRPr="00A50F7D">
        <w:rPr>
          <w:rFonts w:ascii="Times New Roman" w:hAnsi="Times New Roman" w:cs="Times New Roman"/>
          <w:color w:val="FF0000"/>
          <w:sz w:val="28"/>
          <w:szCs w:val="28"/>
        </w:rPr>
        <w:t xml:space="preserve"> </w:t>
      </w:r>
      <w:r w:rsidRPr="00A50F7D">
        <w:rPr>
          <w:rFonts w:ascii="Times New Roman" w:hAnsi="Times New Roman" w:cs="Times New Roman"/>
          <w:sz w:val="28"/>
          <w:szCs w:val="28"/>
        </w:rPr>
        <w:t xml:space="preserve">держать читателей в курсе дел империи.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С точки зрения содержания газета делилась на рубрики с несколькими колонками новостей в каждой. В «Таймс» заголовки на первой странице не печатались (это место было отведено для объявлений). Иностранные новости публиковались, как правило, на одиннадцатой странице под заголовком «Зарубежные новости и новости империи» (</w:t>
      </w:r>
      <w:r w:rsidRPr="00A50F7D">
        <w:rPr>
          <w:rFonts w:ascii="Times New Roman" w:hAnsi="Times New Roman" w:cs="Times New Roman"/>
          <w:sz w:val="28"/>
          <w:szCs w:val="28"/>
          <w:lang w:val="en-US"/>
        </w:rPr>
        <w:t>Imperial</w:t>
      </w:r>
      <w:r w:rsidRPr="00A50F7D">
        <w:rPr>
          <w:rFonts w:ascii="Times New Roman" w:hAnsi="Times New Roman" w:cs="Times New Roman"/>
          <w:sz w:val="28"/>
          <w:szCs w:val="28"/>
        </w:rPr>
        <w:t xml:space="preserve"> </w:t>
      </w:r>
      <w:r w:rsidRPr="00A50F7D">
        <w:rPr>
          <w:rFonts w:ascii="Times New Roman" w:hAnsi="Times New Roman" w:cs="Times New Roman"/>
          <w:sz w:val="28"/>
          <w:szCs w:val="28"/>
          <w:lang w:val="en-US"/>
        </w:rPr>
        <w:t>and</w:t>
      </w:r>
      <w:r w:rsidRPr="00A50F7D">
        <w:rPr>
          <w:rFonts w:ascii="Times New Roman" w:hAnsi="Times New Roman" w:cs="Times New Roman"/>
          <w:sz w:val="28"/>
          <w:szCs w:val="28"/>
        </w:rPr>
        <w:t xml:space="preserve"> </w:t>
      </w:r>
      <w:r w:rsidRPr="00A50F7D">
        <w:rPr>
          <w:rFonts w:ascii="Times New Roman" w:hAnsi="Times New Roman" w:cs="Times New Roman"/>
          <w:sz w:val="28"/>
          <w:szCs w:val="28"/>
          <w:lang w:val="en-US"/>
        </w:rPr>
        <w:t>Foreign</w:t>
      </w:r>
      <w:r w:rsidRPr="00A50F7D">
        <w:rPr>
          <w:rFonts w:ascii="Times New Roman" w:hAnsi="Times New Roman" w:cs="Times New Roman"/>
          <w:sz w:val="28"/>
          <w:szCs w:val="28"/>
        </w:rPr>
        <w:t xml:space="preserve"> </w:t>
      </w:r>
      <w:r w:rsidRPr="00A50F7D">
        <w:rPr>
          <w:rFonts w:ascii="Times New Roman" w:hAnsi="Times New Roman" w:cs="Times New Roman"/>
          <w:sz w:val="28"/>
          <w:szCs w:val="28"/>
          <w:lang w:val="en-US"/>
        </w:rPr>
        <w:t>News</w:t>
      </w:r>
      <w:r w:rsidRPr="00A50F7D">
        <w:rPr>
          <w:rFonts w:ascii="Times New Roman" w:hAnsi="Times New Roman" w:cs="Times New Roman"/>
          <w:sz w:val="28"/>
          <w:szCs w:val="28"/>
        </w:rPr>
        <w:t>), таким образом можно сказать, что издание имело проимперскую направленность. Важно также отметить, что в соответствии с результатами исследования содержани</w:t>
      </w:r>
      <w:r w:rsidR="00262013" w:rsidRPr="00D57450">
        <w:rPr>
          <w:rFonts w:ascii="Times New Roman" w:hAnsi="Times New Roman" w:cs="Times New Roman"/>
          <w:sz w:val="28"/>
          <w:szCs w:val="28"/>
        </w:rPr>
        <w:t>я</w:t>
      </w:r>
      <w:r w:rsidRPr="00A50F7D">
        <w:rPr>
          <w:rFonts w:ascii="Times New Roman" w:hAnsi="Times New Roman" w:cs="Times New Roman"/>
          <w:sz w:val="28"/>
          <w:szCs w:val="28"/>
        </w:rPr>
        <w:t xml:space="preserve"> британских газет, проведенного американскими исследователями в пятидесятые год</w:t>
      </w:r>
      <w:r w:rsidRPr="00D57450">
        <w:rPr>
          <w:rFonts w:ascii="Times New Roman" w:hAnsi="Times New Roman" w:cs="Times New Roman"/>
          <w:sz w:val="28"/>
          <w:szCs w:val="28"/>
        </w:rPr>
        <w:t>ы</w:t>
      </w:r>
      <w:r w:rsidRPr="00A50F7D">
        <w:rPr>
          <w:rFonts w:ascii="Times New Roman" w:hAnsi="Times New Roman" w:cs="Times New Roman"/>
          <w:sz w:val="28"/>
          <w:szCs w:val="28"/>
        </w:rPr>
        <w:t xml:space="preserve"> – издание «Таймс» отводило больше двадцати процентов своего новостного пространства под иностранные новости</w:t>
      </w:r>
      <w:r w:rsidR="00873528">
        <w:rPr>
          <w:rStyle w:val="ab"/>
          <w:rFonts w:ascii="Times New Roman" w:hAnsi="Times New Roman" w:cs="Times New Roman"/>
          <w:sz w:val="28"/>
          <w:szCs w:val="28"/>
        </w:rPr>
        <w:footnoteReference w:id="48"/>
      </w:r>
      <w:r w:rsidRPr="00A50F7D">
        <w:rPr>
          <w:rFonts w:ascii="Times New Roman" w:hAnsi="Times New Roman" w:cs="Times New Roman"/>
          <w:sz w:val="28"/>
          <w:szCs w:val="28"/>
        </w:rPr>
        <w:t xml:space="preserve">. </w:t>
      </w:r>
    </w:p>
    <w:p w:rsidR="00AD4354" w:rsidRDefault="00D80B69" w:rsidP="00322D99">
      <w:pPr>
        <w:spacing w:line="360" w:lineRule="auto"/>
        <w:rPr>
          <w:rFonts w:ascii="Times New Roman" w:hAnsi="Times New Roman" w:cs="Times New Roman"/>
          <w:b/>
          <w:color w:val="FF0000"/>
          <w:sz w:val="28"/>
          <w:szCs w:val="28"/>
        </w:rPr>
      </w:pPr>
      <w:r>
        <w:rPr>
          <w:rFonts w:ascii="Times New Roman" w:hAnsi="Times New Roman" w:cs="Times New Roman"/>
          <w:sz w:val="28"/>
          <w:szCs w:val="28"/>
        </w:rPr>
        <w:t>Американские издания представлены</w:t>
      </w:r>
      <w:r w:rsidR="007165E4">
        <w:rPr>
          <w:rFonts w:ascii="Times New Roman" w:hAnsi="Times New Roman" w:cs="Times New Roman"/>
          <w:sz w:val="28"/>
          <w:szCs w:val="28"/>
        </w:rPr>
        <w:t>:</w:t>
      </w:r>
      <w:r>
        <w:rPr>
          <w:rFonts w:ascii="Times New Roman" w:hAnsi="Times New Roman" w:cs="Times New Roman"/>
          <w:sz w:val="28"/>
          <w:szCs w:val="28"/>
        </w:rPr>
        <w:t xml:space="preserve"> </w:t>
      </w:r>
      <w:r w:rsidR="003B1E4C">
        <w:rPr>
          <w:rFonts w:ascii="Times New Roman" w:hAnsi="Times New Roman" w:cs="Times New Roman"/>
          <w:sz w:val="28"/>
          <w:szCs w:val="28"/>
        </w:rPr>
        <w:t>«Индиан</w:t>
      </w:r>
      <w:r w:rsidR="007165E4">
        <w:rPr>
          <w:rFonts w:ascii="Times New Roman" w:hAnsi="Times New Roman" w:cs="Times New Roman"/>
          <w:sz w:val="28"/>
          <w:szCs w:val="28"/>
        </w:rPr>
        <w:t>а</w:t>
      </w:r>
      <w:r w:rsidR="003B1E4C">
        <w:rPr>
          <w:rFonts w:ascii="Times New Roman" w:hAnsi="Times New Roman" w:cs="Times New Roman"/>
          <w:sz w:val="28"/>
          <w:szCs w:val="28"/>
        </w:rPr>
        <w:t>полис таймс»</w:t>
      </w:r>
      <w:r w:rsidR="00267666" w:rsidRPr="00267666">
        <w:rPr>
          <w:rFonts w:ascii="Times New Roman" w:hAnsi="Times New Roman" w:cs="Times New Roman"/>
          <w:sz w:val="28"/>
          <w:szCs w:val="28"/>
        </w:rPr>
        <w:t xml:space="preserve"> (</w:t>
      </w:r>
      <w:r w:rsidR="00267666">
        <w:rPr>
          <w:rFonts w:ascii="Times New Roman" w:hAnsi="Times New Roman" w:cs="Times New Roman"/>
          <w:sz w:val="28"/>
          <w:szCs w:val="28"/>
          <w:lang w:val="en-US"/>
        </w:rPr>
        <w:t>The</w:t>
      </w:r>
      <w:r w:rsidR="00267666" w:rsidRPr="00267666">
        <w:rPr>
          <w:rFonts w:ascii="Times New Roman" w:hAnsi="Times New Roman" w:cs="Times New Roman"/>
          <w:sz w:val="28"/>
          <w:szCs w:val="28"/>
        </w:rPr>
        <w:t xml:space="preserve"> </w:t>
      </w:r>
      <w:r w:rsidR="00267666">
        <w:rPr>
          <w:rFonts w:ascii="Times New Roman" w:hAnsi="Times New Roman" w:cs="Times New Roman"/>
          <w:sz w:val="28"/>
          <w:szCs w:val="28"/>
          <w:lang w:val="en-US"/>
        </w:rPr>
        <w:t>Indianapolis</w:t>
      </w:r>
      <w:r w:rsidR="00267666" w:rsidRPr="00267666">
        <w:rPr>
          <w:rFonts w:ascii="Times New Roman" w:hAnsi="Times New Roman" w:cs="Times New Roman"/>
          <w:sz w:val="28"/>
          <w:szCs w:val="28"/>
        </w:rPr>
        <w:t xml:space="preserve"> </w:t>
      </w:r>
      <w:r w:rsidR="00267666">
        <w:rPr>
          <w:rFonts w:ascii="Times New Roman" w:hAnsi="Times New Roman" w:cs="Times New Roman"/>
          <w:sz w:val="28"/>
          <w:szCs w:val="28"/>
          <w:lang w:val="en-US"/>
        </w:rPr>
        <w:t>Times</w:t>
      </w:r>
      <w:r w:rsidR="00267666" w:rsidRPr="00267666">
        <w:rPr>
          <w:rFonts w:ascii="Times New Roman" w:hAnsi="Times New Roman" w:cs="Times New Roman"/>
          <w:sz w:val="28"/>
          <w:szCs w:val="28"/>
        </w:rPr>
        <w:t>)</w:t>
      </w:r>
      <w:r w:rsidR="003B1E4C">
        <w:rPr>
          <w:rFonts w:ascii="Times New Roman" w:hAnsi="Times New Roman" w:cs="Times New Roman"/>
          <w:sz w:val="28"/>
          <w:szCs w:val="28"/>
        </w:rPr>
        <w:t>, «Хэндерсон дэйли диспэ</w:t>
      </w:r>
      <w:r w:rsidR="004B770A">
        <w:rPr>
          <w:rFonts w:ascii="Times New Roman" w:hAnsi="Times New Roman" w:cs="Times New Roman"/>
          <w:sz w:val="28"/>
          <w:szCs w:val="28"/>
        </w:rPr>
        <w:t>т</w:t>
      </w:r>
      <w:r w:rsidR="003B1E4C">
        <w:rPr>
          <w:rFonts w:ascii="Times New Roman" w:hAnsi="Times New Roman" w:cs="Times New Roman"/>
          <w:sz w:val="28"/>
          <w:szCs w:val="28"/>
        </w:rPr>
        <w:t>ч»</w:t>
      </w:r>
      <w:r w:rsidR="00267666" w:rsidRPr="00267666">
        <w:rPr>
          <w:rFonts w:ascii="Times New Roman" w:hAnsi="Times New Roman" w:cs="Times New Roman"/>
          <w:sz w:val="28"/>
          <w:szCs w:val="28"/>
        </w:rPr>
        <w:t xml:space="preserve"> (</w:t>
      </w:r>
      <w:r w:rsidR="00267666">
        <w:rPr>
          <w:rFonts w:ascii="Times New Roman" w:hAnsi="Times New Roman" w:cs="Times New Roman"/>
          <w:sz w:val="28"/>
          <w:szCs w:val="28"/>
          <w:lang w:val="en-US"/>
        </w:rPr>
        <w:t>Henderson</w:t>
      </w:r>
      <w:r w:rsidR="00267666" w:rsidRPr="00267666">
        <w:rPr>
          <w:rFonts w:ascii="Times New Roman" w:hAnsi="Times New Roman" w:cs="Times New Roman"/>
          <w:sz w:val="28"/>
          <w:szCs w:val="28"/>
        </w:rPr>
        <w:t xml:space="preserve"> </w:t>
      </w:r>
      <w:r w:rsidR="00267666">
        <w:rPr>
          <w:rFonts w:ascii="Times New Roman" w:hAnsi="Times New Roman" w:cs="Times New Roman"/>
          <w:sz w:val="28"/>
          <w:szCs w:val="28"/>
          <w:lang w:val="en-US"/>
        </w:rPr>
        <w:t>Daily</w:t>
      </w:r>
      <w:r w:rsidR="00267666" w:rsidRPr="00267666">
        <w:rPr>
          <w:rFonts w:ascii="Times New Roman" w:hAnsi="Times New Roman" w:cs="Times New Roman"/>
          <w:sz w:val="28"/>
          <w:szCs w:val="28"/>
        </w:rPr>
        <w:t xml:space="preserve"> </w:t>
      </w:r>
      <w:r w:rsidR="00267666">
        <w:rPr>
          <w:rFonts w:ascii="Times New Roman" w:hAnsi="Times New Roman" w:cs="Times New Roman"/>
          <w:sz w:val="28"/>
          <w:szCs w:val="28"/>
          <w:lang w:val="en-US"/>
        </w:rPr>
        <w:t>Dispatch</w:t>
      </w:r>
      <w:r w:rsidR="00267666" w:rsidRPr="00267666">
        <w:rPr>
          <w:rFonts w:ascii="Times New Roman" w:hAnsi="Times New Roman" w:cs="Times New Roman"/>
          <w:sz w:val="28"/>
          <w:szCs w:val="28"/>
        </w:rPr>
        <w:t>)</w:t>
      </w:r>
      <w:r w:rsidR="007165E4">
        <w:rPr>
          <w:rFonts w:ascii="Times New Roman" w:hAnsi="Times New Roman" w:cs="Times New Roman"/>
          <w:sz w:val="28"/>
          <w:szCs w:val="28"/>
        </w:rPr>
        <w:t xml:space="preserve">, «Уотербери </w:t>
      </w:r>
      <w:r w:rsidR="007165E4" w:rsidRPr="00C86C8B">
        <w:rPr>
          <w:rFonts w:ascii="Times New Roman" w:hAnsi="Times New Roman" w:cs="Times New Roman"/>
          <w:sz w:val="28"/>
          <w:szCs w:val="28"/>
        </w:rPr>
        <w:t>ивнинг</w:t>
      </w:r>
      <w:r w:rsidR="007165E4">
        <w:rPr>
          <w:rFonts w:ascii="Times New Roman" w:hAnsi="Times New Roman" w:cs="Times New Roman"/>
          <w:sz w:val="28"/>
          <w:szCs w:val="28"/>
        </w:rPr>
        <w:t xml:space="preserve"> демократ» </w:t>
      </w:r>
      <w:r w:rsidR="00267666" w:rsidRPr="00267666">
        <w:rPr>
          <w:rFonts w:ascii="Times New Roman" w:hAnsi="Times New Roman" w:cs="Times New Roman"/>
          <w:sz w:val="28"/>
          <w:szCs w:val="28"/>
        </w:rPr>
        <w:t>(</w:t>
      </w:r>
      <w:r w:rsidR="00267666">
        <w:rPr>
          <w:rFonts w:ascii="Times New Roman" w:hAnsi="Times New Roman" w:cs="Times New Roman"/>
          <w:sz w:val="28"/>
          <w:szCs w:val="28"/>
          <w:lang w:val="en-US"/>
        </w:rPr>
        <w:t>The</w:t>
      </w:r>
      <w:r w:rsidR="00267666" w:rsidRPr="00267666">
        <w:rPr>
          <w:rFonts w:ascii="Times New Roman" w:hAnsi="Times New Roman" w:cs="Times New Roman"/>
          <w:sz w:val="28"/>
          <w:szCs w:val="28"/>
        </w:rPr>
        <w:t xml:space="preserve"> </w:t>
      </w:r>
      <w:r w:rsidR="00267666">
        <w:rPr>
          <w:rFonts w:ascii="Times New Roman" w:hAnsi="Times New Roman" w:cs="Times New Roman"/>
          <w:sz w:val="28"/>
          <w:szCs w:val="28"/>
          <w:lang w:val="en-US"/>
        </w:rPr>
        <w:t>Waterbury</w:t>
      </w:r>
      <w:r w:rsidR="00267666" w:rsidRPr="00267666">
        <w:rPr>
          <w:rFonts w:ascii="Times New Roman" w:hAnsi="Times New Roman" w:cs="Times New Roman"/>
          <w:sz w:val="28"/>
          <w:szCs w:val="28"/>
        </w:rPr>
        <w:t xml:space="preserve"> </w:t>
      </w:r>
      <w:r w:rsidR="00267666">
        <w:rPr>
          <w:rFonts w:ascii="Times New Roman" w:hAnsi="Times New Roman" w:cs="Times New Roman"/>
          <w:sz w:val="28"/>
          <w:szCs w:val="28"/>
          <w:lang w:val="en-US"/>
        </w:rPr>
        <w:t>Evening</w:t>
      </w:r>
      <w:r w:rsidR="00267666" w:rsidRPr="00267666">
        <w:rPr>
          <w:rFonts w:ascii="Times New Roman" w:hAnsi="Times New Roman" w:cs="Times New Roman"/>
          <w:sz w:val="28"/>
          <w:szCs w:val="28"/>
        </w:rPr>
        <w:t xml:space="preserve"> </w:t>
      </w:r>
      <w:r w:rsidR="00267666">
        <w:rPr>
          <w:rFonts w:ascii="Times New Roman" w:hAnsi="Times New Roman" w:cs="Times New Roman"/>
          <w:sz w:val="28"/>
          <w:szCs w:val="28"/>
          <w:lang w:val="en-US"/>
        </w:rPr>
        <w:t>Democrat</w:t>
      </w:r>
      <w:r w:rsidR="00ED1BCD">
        <w:rPr>
          <w:rFonts w:ascii="Times New Roman" w:hAnsi="Times New Roman" w:cs="Times New Roman"/>
          <w:sz w:val="28"/>
          <w:szCs w:val="28"/>
        </w:rPr>
        <w:t xml:space="preserve">), </w:t>
      </w:r>
      <w:r w:rsidR="007165E4">
        <w:rPr>
          <w:rFonts w:ascii="Times New Roman" w:hAnsi="Times New Roman" w:cs="Times New Roman"/>
          <w:sz w:val="28"/>
          <w:szCs w:val="28"/>
        </w:rPr>
        <w:t>«Ивнинг стар»</w:t>
      </w:r>
      <w:r w:rsidR="00267666" w:rsidRPr="00267666">
        <w:rPr>
          <w:rFonts w:ascii="Times New Roman" w:hAnsi="Times New Roman" w:cs="Times New Roman"/>
          <w:sz w:val="28"/>
          <w:szCs w:val="28"/>
        </w:rPr>
        <w:t xml:space="preserve"> (</w:t>
      </w:r>
      <w:r w:rsidR="00267666">
        <w:rPr>
          <w:rFonts w:ascii="Times New Roman" w:hAnsi="Times New Roman" w:cs="Times New Roman"/>
          <w:sz w:val="28"/>
          <w:szCs w:val="28"/>
          <w:lang w:val="en-US"/>
        </w:rPr>
        <w:t>The</w:t>
      </w:r>
      <w:r w:rsidR="00267666" w:rsidRPr="00267666">
        <w:rPr>
          <w:rFonts w:ascii="Times New Roman" w:hAnsi="Times New Roman" w:cs="Times New Roman"/>
          <w:sz w:val="28"/>
          <w:szCs w:val="28"/>
        </w:rPr>
        <w:t xml:space="preserve"> </w:t>
      </w:r>
      <w:r w:rsidR="00267666">
        <w:rPr>
          <w:rFonts w:ascii="Times New Roman" w:hAnsi="Times New Roman" w:cs="Times New Roman"/>
          <w:sz w:val="28"/>
          <w:szCs w:val="28"/>
          <w:lang w:val="en-US"/>
        </w:rPr>
        <w:t>Evening</w:t>
      </w:r>
      <w:r w:rsidR="00267666" w:rsidRPr="00267666">
        <w:rPr>
          <w:rFonts w:ascii="Times New Roman" w:hAnsi="Times New Roman" w:cs="Times New Roman"/>
          <w:sz w:val="28"/>
          <w:szCs w:val="28"/>
        </w:rPr>
        <w:t xml:space="preserve"> </w:t>
      </w:r>
      <w:r w:rsidR="00267666">
        <w:rPr>
          <w:rFonts w:ascii="Times New Roman" w:hAnsi="Times New Roman" w:cs="Times New Roman"/>
          <w:sz w:val="28"/>
          <w:szCs w:val="28"/>
          <w:lang w:val="en-US"/>
        </w:rPr>
        <w:t>Star</w:t>
      </w:r>
      <w:r w:rsidR="00267666" w:rsidRPr="00267666">
        <w:rPr>
          <w:rFonts w:ascii="Times New Roman" w:hAnsi="Times New Roman" w:cs="Times New Roman"/>
          <w:sz w:val="28"/>
          <w:szCs w:val="28"/>
        </w:rPr>
        <w:t>)</w:t>
      </w:r>
      <w:r w:rsidR="003367FF">
        <w:rPr>
          <w:rFonts w:ascii="Times New Roman" w:hAnsi="Times New Roman" w:cs="Times New Roman"/>
          <w:sz w:val="28"/>
          <w:szCs w:val="28"/>
        </w:rPr>
        <w:t xml:space="preserve">. Газеты были основаны в конце </w:t>
      </w:r>
      <w:r w:rsidR="003367FF">
        <w:rPr>
          <w:rFonts w:ascii="Times New Roman" w:hAnsi="Times New Roman" w:cs="Times New Roman"/>
          <w:sz w:val="28"/>
          <w:szCs w:val="28"/>
          <w:lang w:val="en-US"/>
        </w:rPr>
        <w:t>XIX</w:t>
      </w:r>
      <w:r w:rsidR="003367FF">
        <w:rPr>
          <w:rFonts w:ascii="Times New Roman" w:hAnsi="Times New Roman" w:cs="Times New Roman"/>
          <w:sz w:val="28"/>
          <w:szCs w:val="28"/>
        </w:rPr>
        <w:t xml:space="preserve"> ве</w:t>
      </w:r>
      <w:r w:rsidR="00D76D85">
        <w:rPr>
          <w:rFonts w:ascii="Times New Roman" w:hAnsi="Times New Roman" w:cs="Times New Roman"/>
          <w:sz w:val="28"/>
          <w:szCs w:val="28"/>
        </w:rPr>
        <w:t>ка</w:t>
      </w:r>
      <w:r w:rsidR="00803200">
        <w:rPr>
          <w:rFonts w:ascii="Times New Roman" w:hAnsi="Times New Roman" w:cs="Times New Roman"/>
          <w:sz w:val="28"/>
          <w:szCs w:val="28"/>
        </w:rPr>
        <w:t xml:space="preserve"> и </w:t>
      </w:r>
      <w:r w:rsidR="00A91A58">
        <w:rPr>
          <w:rFonts w:ascii="Times New Roman" w:hAnsi="Times New Roman" w:cs="Times New Roman"/>
          <w:sz w:val="28"/>
          <w:szCs w:val="28"/>
        </w:rPr>
        <w:t xml:space="preserve">почти все из них </w:t>
      </w:r>
      <w:r w:rsidR="00803200">
        <w:rPr>
          <w:rFonts w:ascii="Times New Roman" w:hAnsi="Times New Roman" w:cs="Times New Roman"/>
          <w:sz w:val="28"/>
          <w:szCs w:val="28"/>
        </w:rPr>
        <w:t xml:space="preserve">издаются до сих пор. </w:t>
      </w:r>
      <w:r w:rsidR="00DE3ABC" w:rsidRPr="00AD4354">
        <w:rPr>
          <w:rFonts w:ascii="Times New Roman" w:hAnsi="Times New Roman" w:cs="Times New Roman"/>
          <w:sz w:val="28"/>
          <w:szCs w:val="28"/>
        </w:rPr>
        <w:t>Целевой аудиторией изданий с</w:t>
      </w:r>
      <w:r w:rsidR="00803200" w:rsidRPr="00AD4354">
        <w:rPr>
          <w:rFonts w:ascii="Times New Roman" w:hAnsi="Times New Roman" w:cs="Times New Roman"/>
          <w:sz w:val="28"/>
          <w:szCs w:val="28"/>
        </w:rPr>
        <w:t xml:space="preserve"> момента</w:t>
      </w:r>
      <w:r w:rsidR="00DE3ABC" w:rsidRPr="00AD4354">
        <w:rPr>
          <w:rFonts w:ascii="Times New Roman" w:hAnsi="Times New Roman" w:cs="Times New Roman"/>
          <w:sz w:val="28"/>
          <w:szCs w:val="28"/>
        </w:rPr>
        <w:t xml:space="preserve"> их</w:t>
      </w:r>
      <w:r w:rsidR="00803200" w:rsidRPr="00AD4354">
        <w:rPr>
          <w:rFonts w:ascii="Times New Roman" w:hAnsi="Times New Roman" w:cs="Times New Roman"/>
          <w:sz w:val="28"/>
          <w:szCs w:val="28"/>
        </w:rPr>
        <w:t xml:space="preserve"> основания</w:t>
      </w:r>
      <w:r w:rsidR="004A1F59" w:rsidRPr="00AD4354">
        <w:rPr>
          <w:rFonts w:ascii="Times New Roman" w:hAnsi="Times New Roman" w:cs="Times New Roman"/>
          <w:sz w:val="28"/>
          <w:szCs w:val="28"/>
        </w:rPr>
        <w:t xml:space="preserve"> </w:t>
      </w:r>
      <w:r w:rsidR="00803200" w:rsidRPr="00AD4354">
        <w:rPr>
          <w:rFonts w:ascii="Times New Roman" w:hAnsi="Times New Roman" w:cs="Times New Roman"/>
          <w:sz w:val="28"/>
          <w:szCs w:val="28"/>
        </w:rPr>
        <w:t>стали</w:t>
      </w:r>
      <w:r w:rsidR="004A1F59" w:rsidRPr="00AD4354">
        <w:rPr>
          <w:rFonts w:ascii="Times New Roman" w:hAnsi="Times New Roman" w:cs="Times New Roman"/>
          <w:sz w:val="28"/>
          <w:szCs w:val="28"/>
        </w:rPr>
        <w:t xml:space="preserve"> просты</w:t>
      </w:r>
      <w:r w:rsidR="00803200" w:rsidRPr="00AD4354">
        <w:rPr>
          <w:rFonts w:ascii="Times New Roman" w:hAnsi="Times New Roman" w:cs="Times New Roman"/>
          <w:sz w:val="28"/>
          <w:szCs w:val="28"/>
        </w:rPr>
        <w:t>е</w:t>
      </w:r>
      <w:r w:rsidR="004A1F59" w:rsidRPr="00AD4354">
        <w:rPr>
          <w:rFonts w:ascii="Times New Roman" w:hAnsi="Times New Roman" w:cs="Times New Roman"/>
          <w:sz w:val="28"/>
          <w:szCs w:val="28"/>
        </w:rPr>
        <w:t xml:space="preserve"> </w:t>
      </w:r>
      <w:r w:rsidR="00803200" w:rsidRPr="00AD4354">
        <w:rPr>
          <w:rFonts w:ascii="Times New Roman" w:hAnsi="Times New Roman" w:cs="Times New Roman"/>
          <w:sz w:val="28"/>
          <w:szCs w:val="28"/>
        </w:rPr>
        <w:t>американцы</w:t>
      </w:r>
      <w:r w:rsidR="00441A86" w:rsidRPr="00AD4354">
        <w:rPr>
          <w:rFonts w:ascii="Times New Roman" w:hAnsi="Times New Roman" w:cs="Times New Roman"/>
          <w:sz w:val="28"/>
          <w:szCs w:val="28"/>
        </w:rPr>
        <w:t>. Н</w:t>
      </w:r>
      <w:r w:rsidR="004A1F59" w:rsidRPr="00AD4354">
        <w:rPr>
          <w:rFonts w:ascii="Times New Roman" w:hAnsi="Times New Roman" w:cs="Times New Roman"/>
          <w:sz w:val="28"/>
          <w:szCs w:val="28"/>
        </w:rPr>
        <w:t>апример</w:t>
      </w:r>
      <w:r w:rsidR="004A1F59">
        <w:rPr>
          <w:rFonts w:ascii="Times New Roman" w:hAnsi="Times New Roman" w:cs="Times New Roman"/>
          <w:sz w:val="28"/>
          <w:szCs w:val="28"/>
        </w:rPr>
        <w:t>, «</w:t>
      </w:r>
      <w:r w:rsidR="006B580E" w:rsidRPr="00B97212">
        <w:rPr>
          <w:rFonts w:ascii="Times New Roman" w:hAnsi="Times New Roman" w:cs="Times New Roman"/>
          <w:sz w:val="28"/>
          <w:szCs w:val="28"/>
        </w:rPr>
        <w:t xml:space="preserve">Уотербери </w:t>
      </w:r>
      <w:r w:rsidR="00361C3A" w:rsidRPr="00B97212">
        <w:rPr>
          <w:rFonts w:ascii="Times New Roman" w:hAnsi="Times New Roman" w:cs="Times New Roman"/>
          <w:sz w:val="28"/>
          <w:szCs w:val="28"/>
        </w:rPr>
        <w:t xml:space="preserve">ивнинг </w:t>
      </w:r>
      <w:r w:rsidR="006B580E" w:rsidRPr="00B97212">
        <w:rPr>
          <w:rFonts w:ascii="Times New Roman" w:hAnsi="Times New Roman" w:cs="Times New Roman"/>
          <w:sz w:val="28"/>
          <w:szCs w:val="28"/>
        </w:rPr>
        <w:t>демократ</w:t>
      </w:r>
      <w:r w:rsidR="004A1F59">
        <w:rPr>
          <w:rFonts w:ascii="Times New Roman" w:hAnsi="Times New Roman" w:cs="Times New Roman"/>
          <w:sz w:val="28"/>
          <w:szCs w:val="28"/>
        </w:rPr>
        <w:t>»</w:t>
      </w:r>
      <w:r w:rsidR="005A4BAD">
        <w:rPr>
          <w:rFonts w:ascii="Times New Roman" w:hAnsi="Times New Roman" w:cs="Times New Roman"/>
          <w:sz w:val="28"/>
          <w:szCs w:val="28"/>
        </w:rPr>
        <w:t>,</w:t>
      </w:r>
      <w:r w:rsidR="004A1F59">
        <w:rPr>
          <w:rFonts w:ascii="Times New Roman" w:hAnsi="Times New Roman" w:cs="Times New Roman"/>
          <w:sz w:val="28"/>
          <w:szCs w:val="28"/>
        </w:rPr>
        <w:t xml:space="preserve"> </w:t>
      </w:r>
      <w:r w:rsidR="004A1F59" w:rsidRPr="00AD4354">
        <w:rPr>
          <w:rFonts w:ascii="Times New Roman" w:hAnsi="Times New Roman" w:cs="Times New Roman"/>
          <w:sz w:val="28"/>
          <w:szCs w:val="28"/>
        </w:rPr>
        <w:t>позиционир</w:t>
      </w:r>
      <w:r w:rsidR="005A4BAD" w:rsidRPr="00AD4354">
        <w:rPr>
          <w:rFonts w:ascii="Times New Roman" w:hAnsi="Times New Roman" w:cs="Times New Roman"/>
          <w:sz w:val="28"/>
          <w:szCs w:val="28"/>
        </w:rPr>
        <w:t xml:space="preserve">уя </w:t>
      </w:r>
      <w:r w:rsidR="004A1F59" w:rsidRPr="00AD4354">
        <w:rPr>
          <w:rFonts w:ascii="Times New Roman" w:hAnsi="Times New Roman" w:cs="Times New Roman"/>
          <w:sz w:val="28"/>
          <w:szCs w:val="28"/>
        </w:rPr>
        <w:t>себя как «народн</w:t>
      </w:r>
      <w:r w:rsidR="00AD4354" w:rsidRPr="00AD4354">
        <w:rPr>
          <w:rFonts w:ascii="Times New Roman" w:hAnsi="Times New Roman" w:cs="Times New Roman"/>
          <w:sz w:val="28"/>
          <w:szCs w:val="28"/>
        </w:rPr>
        <w:t>ая</w:t>
      </w:r>
      <w:r w:rsidR="004A1F59" w:rsidRPr="00AD4354">
        <w:rPr>
          <w:rFonts w:ascii="Times New Roman" w:hAnsi="Times New Roman" w:cs="Times New Roman"/>
          <w:sz w:val="28"/>
          <w:szCs w:val="28"/>
        </w:rPr>
        <w:t xml:space="preserve"> газет</w:t>
      </w:r>
      <w:r w:rsidR="00AD4354" w:rsidRPr="00AD4354">
        <w:rPr>
          <w:rFonts w:ascii="Times New Roman" w:hAnsi="Times New Roman" w:cs="Times New Roman"/>
          <w:sz w:val="28"/>
          <w:szCs w:val="28"/>
        </w:rPr>
        <w:t>а</w:t>
      </w:r>
      <w:r w:rsidR="004A1F59" w:rsidRPr="00AD4354">
        <w:rPr>
          <w:rFonts w:ascii="Times New Roman" w:hAnsi="Times New Roman" w:cs="Times New Roman"/>
          <w:sz w:val="28"/>
          <w:szCs w:val="28"/>
        </w:rPr>
        <w:t>»</w:t>
      </w:r>
      <w:r w:rsidR="004A1F59" w:rsidRPr="00AD4354">
        <w:rPr>
          <w:rStyle w:val="ab"/>
          <w:rFonts w:ascii="Times New Roman" w:hAnsi="Times New Roman" w:cs="Times New Roman"/>
          <w:sz w:val="28"/>
          <w:szCs w:val="28"/>
        </w:rPr>
        <w:footnoteReference w:id="49"/>
      </w:r>
      <w:r w:rsidR="004A1F59" w:rsidRPr="00AD4354">
        <w:rPr>
          <w:rFonts w:ascii="Times New Roman" w:hAnsi="Times New Roman" w:cs="Times New Roman"/>
          <w:sz w:val="28"/>
          <w:szCs w:val="28"/>
        </w:rPr>
        <w:t xml:space="preserve"> , </w:t>
      </w:r>
      <w:r w:rsidR="00803200" w:rsidRPr="00AD4354">
        <w:rPr>
          <w:rFonts w:ascii="Times New Roman" w:hAnsi="Times New Roman" w:cs="Times New Roman"/>
          <w:sz w:val="28"/>
          <w:szCs w:val="28"/>
        </w:rPr>
        <w:t xml:space="preserve">подтверждала </w:t>
      </w:r>
      <w:r w:rsidR="005A4BAD" w:rsidRPr="00AD4354">
        <w:rPr>
          <w:rFonts w:ascii="Times New Roman" w:hAnsi="Times New Roman" w:cs="Times New Roman"/>
          <w:sz w:val="28"/>
          <w:szCs w:val="28"/>
        </w:rPr>
        <w:t xml:space="preserve">это и </w:t>
      </w:r>
      <w:r w:rsidR="004A1F59" w:rsidRPr="00AD4354">
        <w:rPr>
          <w:rFonts w:ascii="Times New Roman" w:hAnsi="Times New Roman" w:cs="Times New Roman"/>
          <w:sz w:val="28"/>
          <w:szCs w:val="28"/>
        </w:rPr>
        <w:t>цен</w:t>
      </w:r>
      <w:r w:rsidR="005A4BAD" w:rsidRPr="00AD4354">
        <w:rPr>
          <w:rFonts w:ascii="Times New Roman" w:hAnsi="Times New Roman" w:cs="Times New Roman"/>
          <w:sz w:val="28"/>
          <w:szCs w:val="28"/>
        </w:rPr>
        <w:t>ой</w:t>
      </w:r>
      <w:r w:rsidR="004A1F59" w:rsidRPr="00AD4354">
        <w:rPr>
          <w:rFonts w:ascii="Times New Roman" w:hAnsi="Times New Roman" w:cs="Times New Roman"/>
          <w:sz w:val="28"/>
          <w:szCs w:val="28"/>
        </w:rPr>
        <w:t xml:space="preserve"> издани</w:t>
      </w:r>
      <w:r w:rsidR="005A4BAD" w:rsidRPr="00AD4354">
        <w:rPr>
          <w:rFonts w:ascii="Times New Roman" w:hAnsi="Times New Roman" w:cs="Times New Roman"/>
          <w:sz w:val="28"/>
          <w:szCs w:val="28"/>
        </w:rPr>
        <w:t>я</w:t>
      </w:r>
      <w:r w:rsidR="00803200" w:rsidRPr="00AD4354">
        <w:rPr>
          <w:rFonts w:ascii="Times New Roman" w:hAnsi="Times New Roman" w:cs="Times New Roman"/>
          <w:sz w:val="28"/>
          <w:szCs w:val="28"/>
        </w:rPr>
        <w:t>,</w:t>
      </w:r>
      <w:r w:rsidR="004A1F59" w:rsidRPr="00AD4354">
        <w:rPr>
          <w:rFonts w:ascii="Times New Roman" w:hAnsi="Times New Roman" w:cs="Times New Roman"/>
          <w:sz w:val="28"/>
          <w:szCs w:val="28"/>
        </w:rPr>
        <w:t xml:space="preserve"> в среднем не превыша</w:t>
      </w:r>
      <w:r w:rsidR="00803200" w:rsidRPr="00AD4354">
        <w:rPr>
          <w:rFonts w:ascii="Times New Roman" w:hAnsi="Times New Roman" w:cs="Times New Roman"/>
          <w:sz w:val="28"/>
          <w:szCs w:val="28"/>
        </w:rPr>
        <w:t>ющ</w:t>
      </w:r>
      <w:r w:rsidR="005A4BAD" w:rsidRPr="00AD4354">
        <w:rPr>
          <w:rFonts w:ascii="Times New Roman" w:hAnsi="Times New Roman" w:cs="Times New Roman"/>
          <w:sz w:val="28"/>
          <w:szCs w:val="28"/>
        </w:rPr>
        <w:t>ей</w:t>
      </w:r>
      <w:r w:rsidR="004A1F59" w:rsidRPr="00AD4354">
        <w:rPr>
          <w:rFonts w:ascii="Times New Roman" w:hAnsi="Times New Roman" w:cs="Times New Roman"/>
          <w:sz w:val="28"/>
          <w:szCs w:val="28"/>
        </w:rPr>
        <w:t xml:space="preserve"> нескольких центов.</w:t>
      </w:r>
      <w:r w:rsidR="00D311D1">
        <w:rPr>
          <w:rFonts w:ascii="Times New Roman" w:hAnsi="Times New Roman" w:cs="Times New Roman"/>
          <w:sz w:val="28"/>
          <w:szCs w:val="28"/>
        </w:rPr>
        <w:t xml:space="preserve"> </w:t>
      </w:r>
    </w:p>
    <w:p w:rsidR="00322D99" w:rsidRPr="0067661E" w:rsidRDefault="00322D99" w:rsidP="00322D99">
      <w:pPr>
        <w:spacing w:line="360" w:lineRule="auto"/>
        <w:rPr>
          <w:rFonts w:ascii="Times New Roman" w:hAnsi="Times New Roman" w:cs="Times New Roman"/>
          <w:sz w:val="28"/>
          <w:szCs w:val="28"/>
        </w:rPr>
      </w:pPr>
      <w:r w:rsidRPr="00B97212">
        <w:rPr>
          <w:rFonts w:ascii="Times New Roman" w:hAnsi="Times New Roman" w:cs="Times New Roman"/>
          <w:sz w:val="28"/>
          <w:szCs w:val="28"/>
        </w:rPr>
        <w:t>Указ</w:t>
      </w:r>
      <w:r>
        <w:rPr>
          <w:rFonts w:ascii="Times New Roman" w:hAnsi="Times New Roman" w:cs="Times New Roman"/>
          <w:sz w:val="28"/>
          <w:szCs w:val="28"/>
        </w:rPr>
        <w:t xml:space="preserve">анные газеты </w:t>
      </w:r>
      <w:r w:rsidRPr="00AD4354">
        <w:rPr>
          <w:rFonts w:ascii="Times New Roman" w:hAnsi="Times New Roman" w:cs="Times New Roman"/>
          <w:sz w:val="28"/>
          <w:szCs w:val="28"/>
        </w:rPr>
        <w:t>распространялись</w:t>
      </w:r>
      <w:r>
        <w:rPr>
          <w:rFonts w:ascii="Times New Roman" w:hAnsi="Times New Roman" w:cs="Times New Roman"/>
          <w:sz w:val="28"/>
          <w:szCs w:val="28"/>
        </w:rPr>
        <w:t xml:space="preserve"> на большой территории – от Иллинойса до Коннектикута, что позвол</w:t>
      </w:r>
      <w:r w:rsidR="00B71A7E">
        <w:rPr>
          <w:rFonts w:ascii="Times New Roman" w:hAnsi="Times New Roman" w:cs="Times New Roman"/>
          <w:sz w:val="28"/>
          <w:szCs w:val="28"/>
        </w:rPr>
        <w:t>ило</w:t>
      </w:r>
      <w:r>
        <w:rPr>
          <w:rFonts w:ascii="Times New Roman" w:hAnsi="Times New Roman" w:cs="Times New Roman"/>
          <w:sz w:val="28"/>
          <w:szCs w:val="28"/>
        </w:rPr>
        <w:t xml:space="preserve"> </w:t>
      </w:r>
      <w:r w:rsidR="00B71A7E">
        <w:rPr>
          <w:rFonts w:ascii="Times New Roman" w:hAnsi="Times New Roman" w:cs="Times New Roman"/>
          <w:sz w:val="28"/>
          <w:szCs w:val="28"/>
        </w:rPr>
        <w:t xml:space="preserve">рассмотреть </w:t>
      </w:r>
      <w:r w:rsidR="00854A3C">
        <w:rPr>
          <w:rFonts w:ascii="Times New Roman" w:hAnsi="Times New Roman" w:cs="Times New Roman"/>
          <w:sz w:val="28"/>
          <w:szCs w:val="28"/>
        </w:rPr>
        <w:t xml:space="preserve">новости под разным углом в рамках </w:t>
      </w:r>
      <w:r w:rsidRPr="00854A3C">
        <w:rPr>
          <w:rFonts w:ascii="Times New Roman" w:hAnsi="Times New Roman" w:cs="Times New Roman"/>
          <w:sz w:val="28"/>
          <w:szCs w:val="28"/>
        </w:rPr>
        <w:t>исследуемой проблем</w:t>
      </w:r>
      <w:r w:rsidR="00854A3C">
        <w:rPr>
          <w:rFonts w:ascii="Times New Roman" w:hAnsi="Times New Roman" w:cs="Times New Roman"/>
          <w:sz w:val="28"/>
          <w:szCs w:val="28"/>
        </w:rPr>
        <w:t>ы</w:t>
      </w:r>
      <w:r>
        <w:rPr>
          <w:rFonts w:ascii="Times New Roman" w:hAnsi="Times New Roman" w:cs="Times New Roman"/>
          <w:sz w:val="28"/>
          <w:szCs w:val="28"/>
        </w:rPr>
        <w:t xml:space="preserve">.   </w:t>
      </w:r>
    </w:p>
    <w:p w:rsidR="00A50F7D" w:rsidRPr="00AF368A"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lastRenderedPageBreak/>
        <w:t xml:space="preserve">У </w:t>
      </w:r>
      <w:r w:rsidR="00055C4C">
        <w:rPr>
          <w:rFonts w:ascii="Times New Roman" w:hAnsi="Times New Roman" w:cs="Times New Roman"/>
          <w:sz w:val="28"/>
          <w:szCs w:val="28"/>
        </w:rPr>
        <w:t xml:space="preserve">британской </w:t>
      </w:r>
      <w:r w:rsidR="00055C4C" w:rsidRPr="00A50F7D">
        <w:rPr>
          <w:rFonts w:ascii="Times New Roman" w:hAnsi="Times New Roman" w:cs="Times New Roman"/>
          <w:sz w:val="28"/>
          <w:szCs w:val="28"/>
        </w:rPr>
        <w:t xml:space="preserve">«Таймс» </w:t>
      </w:r>
      <w:r w:rsidR="00055C4C">
        <w:rPr>
          <w:rFonts w:ascii="Times New Roman" w:hAnsi="Times New Roman" w:cs="Times New Roman"/>
          <w:sz w:val="28"/>
          <w:szCs w:val="28"/>
        </w:rPr>
        <w:t xml:space="preserve">и американских </w:t>
      </w:r>
      <w:r w:rsidRPr="00A50F7D">
        <w:rPr>
          <w:rFonts w:ascii="Times New Roman" w:hAnsi="Times New Roman" w:cs="Times New Roman"/>
          <w:sz w:val="28"/>
          <w:szCs w:val="28"/>
        </w:rPr>
        <w:t xml:space="preserve">изданий были корреспонденты в </w:t>
      </w:r>
      <w:r w:rsidR="002111AB">
        <w:rPr>
          <w:rFonts w:ascii="Times New Roman" w:hAnsi="Times New Roman" w:cs="Times New Roman"/>
          <w:sz w:val="28"/>
          <w:szCs w:val="28"/>
        </w:rPr>
        <w:t>городах и столицах</w:t>
      </w:r>
      <w:r w:rsidR="00AF368A">
        <w:rPr>
          <w:rFonts w:ascii="Times New Roman" w:hAnsi="Times New Roman" w:cs="Times New Roman"/>
          <w:sz w:val="28"/>
          <w:szCs w:val="28"/>
        </w:rPr>
        <w:t xml:space="preserve"> Китая и Японии</w:t>
      </w:r>
      <w:r w:rsidRPr="00A50F7D">
        <w:rPr>
          <w:rFonts w:ascii="Times New Roman" w:hAnsi="Times New Roman" w:cs="Times New Roman"/>
          <w:sz w:val="28"/>
          <w:szCs w:val="28"/>
        </w:rPr>
        <w:t>, поэтому сообщения об основных событиях, связанных с Маньчжоу-Го</w:t>
      </w:r>
      <w:r w:rsidR="006C43BE" w:rsidRPr="00924D5E">
        <w:rPr>
          <w:rFonts w:ascii="Times New Roman" w:hAnsi="Times New Roman" w:cs="Times New Roman"/>
          <w:sz w:val="28"/>
          <w:szCs w:val="28"/>
        </w:rPr>
        <w:t>,</w:t>
      </w:r>
      <w:r w:rsidRPr="00A50F7D">
        <w:rPr>
          <w:rFonts w:ascii="Times New Roman" w:hAnsi="Times New Roman" w:cs="Times New Roman"/>
          <w:sz w:val="28"/>
          <w:szCs w:val="28"/>
        </w:rPr>
        <w:t xml:space="preserve"> появлялись в газетах буквально на следующий день.</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Британская газета «Таймс» внимательно следила за китайско-японским конфликтом, данной теме была посвящена регулярно публикуемая</w:t>
      </w:r>
      <w:r w:rsidR="00C80CA7">
        <w:rPr>
          <w:rFonts w:ascii="Times New Roman" w:hAnsi="Times New Roman" w:cs="Times New Roman"/>
          <w:sz w:val="28"/>
          <w:szCs w:val="28"/>
        </w:rPr>
        <w:t xml:space="preserve"> колонка, однако до подписания я</w:t>
      </w:r>
      <w:r w:rsidRPr="00A50F7D">
        <w:rPr>
          <w:rFonts w:ascii="Times New Roman" w:hAnsi="Times New Roman" w:cs="Times New Roman"/>
          <w:sz w:val="28"/>
          <w:szCs w:val="28"/>
        </w:rPr>
        <w:t>пон</w:t>
      </w:r>
      <w:r w:rsidR="00C1326B">
        <w:rPr>
          <w:rFonts w:ascii="Times New Roman" w:hAnsi="Times New Roman" w:cs="Times New Roman"/>
          <w:sz w:val="28"/>
          <w:szCs w:val="28"/>
        </w:rPr>
        <w:t>о</w:t>
      </w:r>
      <w:r w:rsidRPr="00A50F7D">
        <w:rPr>
          <w:rFonts w:ascii="Times New Roman" w:hAnsi="Times New Roman" w:cs="Times New Roman"/>
          <w:sz w:val="28"/>
          <w:szCs w:val="28"/>
        </w:rPr>
        <w:t xml:space="preserve">-маньчжурского протокола </w:t>
      </w:r>
      <w:r w:rsidR="00C1326B">
        <w:rPr>
          <w:rFonts w:ascii="Times New Roman" w:hAnsi="Times New Roman" w:cs="Times New Roman"/>
          <w:sz w:val="28"/>
          <w:szCs w:val="28"/>
        </w:rPr>
        <w:t>15</w:t>
      </w:r>
      <w:r w:rsidRPr="00A50F7D">
        <w:rPr>
          <w:rFonts w:ascii="Times New Roman" w:hAnsi="Times New Roman" w:cs="Times New Roman"/>
          <w:sz w:val="28"/>
          <w:szCs w:val="28"/>
        </w:rPr>
        <w:t xml:space="preserve"> сентября 1932 год</w:t>
      </w:r>
      <w:r w:rsidRPr="00924D5E">
        <w:rPr>
          <w:rFonts w:ascii="Times New Roman" w:hAnsi="Times New Roman" w:cs="Times New Roman"/>
          <w:sz w:val="28"/>
          <w:szCs w:val="28"/>
        </w:rPr>
        <w:t>а</w:t>
      </w:r>
      <w:r w:rsidRPr="00A50F7D">
        <w:rPr>
          <w:rFonts w:ascii="Times New Roman" w:hAnsi="Times New Roman" w:cs="Times New Roman"/>
          <w:sz w:val="28"/>
          <w:szCs w:val="28"/>
        </w:rPr>
        <w:t xml:space="preserve"> новости касались в основном подконтрольных империи территорий – Гонконга (британская колония до 1997 года) и т</w:t>
      </w:r>
      <w:r w:rsidR="00924D5E">
        <w:rPr>
          <w:rFonts w:ascii="Times New Roman" w:hAnsi="Times New Roman" w:cs="Times New Roman"/>
          <w:sz w:val="28"/>
          <w:szCs w:val="28"/>
        </w:rPr>
        <w:t>ого</w:t>
      </w:r>
      <w:r w:rsidRPr="00A50F7D">
        <w:rPr>
          <w:rFonts w:ascii="Times New Roman" w:hAnsi="Times New Roman" w:cs="Times New Roman"/>
          <w:sz w:val="28"/>
          <w:szCs w:val="28"/>
        </w:rPr>
        <w:t xml:space="preserve"> регион</w:t>
      </w:r>
      <w:r w:rsidR="00924D5E" w:rsidRPr="00924D5E">
        <w:rPr>
          <w:rFonts w:ascii="Times New Roman" w:hAnsi="Times New Roman" w:cs="Times New Roman"/>
          <w:sz w:val="28"/>
          <w:szCs w:val="28"/>
        </w:rPr>
        <w:t>а</w:t>
      </w:r>
      <w:r w:rsidRPr="00A50F7D">
        <w:rPr>
          <w:rFonts w:ascii="Times New Roman" w:hAnsi="Times New Roman" w:cs="Times New Roman"/>
          <w:sz w:val="28"/>
          <w:szCs w:val="28"/>
        </w:rPr>
        <w:t>, где Великобритания имела наибольшие торговые интересы –</w:t>
      </w:r>
      <w:r w:rsidR="00924D5E">
        <w:rPr>
          <w:rFonts w:ascii="Times New Roman" w:hAnsi="Times New Roman" w:cs="Times New Roman"/>
          <w:color w:val="FF0000"/>
          <w:sz w:val="18"/>
          <w:szCs w:val="18"/>
        </w:rPr>
        <w:t xml:space="preserve"> </w:t>
      </w:r>
      <w:r w:rsidRPr="00924D5E">
        <w:rPr>
          <w:rFonts w:ascii="Times New Roman" w:hAnsi="Times New Roman" w:cs="Times New Roman"/>
          <w:sz w:val="28"/>
          <w:szCs w:val="28"/>
        </w:rPr>
        <w:t>Шанхая</w:t>
      </w:r>
      <w:r w:rsidRPr="00A50F7D">
        <w:rPr>
          <w:rFonts w:ascii="Times New Roman" w:hAnsi="Times New Roman" w:cs="Times New Roman"/>
          <w:sz w:val="28"/>
          <w:szCs w:val="28"/>
        </w:rPr>
        <w:t xml:space="preserve"> (часть города занимали британские концессии). В связи с этим, новость о провозглашении Маньчжоу-Го </w:t>
      </w:r>
      <w:r w:rsidR="00FC05C1" w:rsidRPr="00FC05C1">
        <w:rPr>
          <w:rFonts w:ascii="Times New Roman" w:hAnsi="Times New Roman" w:cs="Times New Roman"/>
          <w:sz w:val="28"/>
          <w:szCs w:val="28"/>
        </w:rPr>
        <w:t>1</w:t>
      </w:r>
      <w:r w:rsidRPr="00A50F7D">
        <w:rPr>
          <w:rFonts w:ascii="Times New Roman" w:hAnsi="Times New Roman" w:cs="Times New Roman"/>
          <w:sz w:val="28"/>
          <w:szCs w:val="28"/>
        </w:rPr>
        <w:t xml:space="preserve"> марта 1932 года осталась относительно незамеченной, </w:t>
      </w:r>
      <w:r w:rsidR="00F533A4" w:rsidRPr="00FC05C1">
        <w:rPr>
          <w:rFonts w:ascii="Times New Roman" w:hAnsi="Times New Roman" w:cs="Times New Roman"/>
          <w:sz w:val="28"/>
          <w:szCs w:val="28"/>
        </w:rPr>
        <w:t>и</w:t>
      </w:r>
      <w:r w:rsidR="00F533A4">
        <w:rPr>
          <w:rFonts w:ascii="Times New Roman" w:hAnsi="Times New Roman" w:cs="Times New Roman"/>
          <w:sz w:val="28"/>
          <w:szCs w:val="28"/>
        </w:rPr>
        <w:t xml:space="preserve"> </w:t>
      </w:r>
      <w:r w:rsidRPr="00A50F7D">
        <w:rPr>
          <w:rFonts w:ascii="Times New Roman" w:hAnsi="Times New Roman" w:cs="Times New Roman"/>
          <w:sz w:val="28"/>
          <w:szCs w:val="28"/>
        </w:rPr>
        <w:t xml:space="preserve">лишь десятого марта была опубликована краткая заметка об официальном вступлении Пу И в </w:t>
      </w:r>
      <w:r w:rsidRPr="00FC05C1">
        <w:rPr>
          <w:rFonts w:ascii="Times New Roman" w:hAnsi="Times New Roman" w:cs="Times New Roman"/>
          <w:sz w:val="28"/>
          <w:szCs w:val="28"/>
        </w:rPr>
        <w:t>должность</w:t>
      </w:r>
      <w:r w:rsidR="00FC05C1" w:rsidRPr="00FC05C1">
        <w:rPr>
          <w:rFonts w:ascii="Times New Roman" w:hAnsi="Times New Roman" w:cs="Times New Roman"/>
          <w:sz w:val="28"/>
          <w:szCs w:val="28"/>
        </w:rPr>
        <w:t xml:space="preserve"> Верховного правителя Маньчжоу-Го</w:t>
      </w:r>
      <w:r w:rsidRPr="00A50F7D">
        <w:rPr>
          <w:rFonts w:ascii="Times New Roman" w:hAnsi="Times New Roman" w:cs="Times New Roman"/>
          <w:sz w:val="28"/>
          <w:szCs w:val="28"/>
        </w:rPr>
        <w:t xml:space="preserve"> и проведени</w:t>
      </w:r>
      <w:r w:rsidR="00F533A4" w:rsidRPr="00FC05C1">
        <w:rPr>
          <w:rFonts w:ascii="Times New Roman" w:hAnsi="Times New Roman" w:cs="Times New Roman"/>
          <w:sz w:val="28"/>
          <w:szCs w:val="28"/>
        </w:rPr>
        <w:t>и</w:t>
      </w:r>
      <w:r w:rsidR="00FC05C1">
        <w:rPr>
          <w:rFonts w:ascii="Times New Roman" w:hAnsi="Times New Roman" w:cs="Times New Roman"/>
          <w:sz w:val="28"/>
          <w:szCs w:val="28"/>
        </w:rPr>
        <w:t xml:space="preserve"> по этому поводу церемонии. «Таймс» писала: </w:t>
      </w:r>
      <w:r w:rsidRPr="00A50F7D">
        <w:rPr>
          <w:rFonts w:ascii="Times New Roman" w:hAnsi="Times New Roman" w:cs="Times New Roman"/>
          <w:sz w:val="28"/>
          <w:szCs w:val="28"/>
        </w:rPr>
        <w:t xml:space="preserve">«Новое государство в Маньчжурии. Мистер Генри Пу И назначен Верховным </w:t>
      </w:r>
      <w:r w:rsidR="003D1B56">
        <w:rPr>
          <w:rFonts w:ascii="Times New Roman" w:hAnsi="Times New Roman" w:cs="Times New Roman"/>
          <w:sz w:val="28"/>
          <w:szCs w:val="28"/>
        </w:rPr>
        <w:t>правителем</w:t>
      </w:r>
      <w:r w:rsidRPr="00A50F7D">
        <w:rPr>
          <w:rFonts w:ascii="Times New Roman" w:hAnsi="Times New Roman" w:cs="Times New Roman"/>
          <w:sz w:val="28"/>
          <w:szCs w:val="28"/>
        </w:rPr>
        <w:t>»</w:t>
      </w:r>
      <w:r w:rsidR="00182E6D">
        <w:rPr>
          <w:rStyle w:val="ab"/>
          <w:rFonts w:ascii="Times New Roman" w:hAnsi="Times New Roman" w:cs="Times New Roman"/>
          <w:sz w:val="28"/>
          <w:szCs w:val="28"/>
        </w:rPr>
        <w:footnoteReference w:id="50"/>
      </w:r>
      <w:r w:rsidRPr="00A50F7D">
        <w:rPr>
          <w:rFonts w:ascii="Times New Roman" w:hAnsi="Times New Roman" w:cs="Times New Roman"/>
          <w:sz w:val="28"/>
          <w:szCs w:val="28"/>
        </w:rPr>
        <w:t>.</w:t>
      </w:r>
      <w:r w:rsidR="00F533A4">
        <w:rPr>
          <w:rFonts w:ascii="Times New Roman" w:hAnsi="Times New Roman" w:cs="Times New Roman"/>
          <w:sz w:val="28"/>
          <w:szCs w:val="28"/>
        </w:rPr>
        <w:t xml:space="preserve"> </w:t>
      </w:r>
    </w:p>
    <w:p w:rsidR="00EB1977"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До тех пор</w:t>
      </w:r>
      <w:r w:rsidR="00F533A4">
        <w:rPr>
          <w:rFonts w:ascii="Times New Roman" w:hAnsi="Times New Roman" w:cs="Times New Roman"/>
          <w:sz w:val="28"/>
          <w:szCs w:val="28"/>
        </w:rPr>
        <w:t xml:space="preserve"> </w:t>
      </w:r>
      <w:r w:rsidRPr="00A50F7D">
        <w:rPr>
          <w:rFonts w:ascii="Times New Roman" w:hAnsi="Times New Roman" w:cs="Times New Roman"/>
          <w:sz w:val="28"/>
          <w:szCs w:val="28"/>
        </w:rPr>
        <w:t>пока японское вторжение в Китай напрямую не угрожало нарушению политического и экономического баланса</w:t>
      </w:r>
      <w:r w:rsidR="003D1B56">
        <w:rPr>
          <w:rFonts w:ascii="Times New Roman" w:hAnsi="Times New Roman" w:cs="Times New Roman"/>
          <w:sz w:val="28"/>
          <w:szCs w:val="28"/>
        </w:rPr>
        <w:t xml:space="preserve"> в северо-восточном регионе</w:t>
      </w:r>
      <w:r w:rsidRPr="00A50F7D">
        <w:rPr>
          <w:rFonts w:ascii="Times New Roman" w:hAnsi="Times New Roman" w:cs="Times New Roman"/>
          <w:sz w:val="28"/>
          <w:szCs w:val="28"/>
        </w:rPr>
        <w:t>, многие официальные лица Великобритании не видели причин для вмешательства в дела Маньчжурии</w:t>
      </w:r>
      <w:r w:rsidR="00C83177">
        <w:rPr>
          <w:rFonts w:ascii="Times New Roman" w:hAnsi="Times New Roman" w:cs="Times New Roman"/>
          <w:sz w:val="28"/>
          <w:szCs w:val="28"/>
        </w:rPr>
        <w:t xml:space="preserve"> </w:t>
      </w:r>
      <w:r w:rsidRPr="00A50F7D">
        <w:rPr>
          <w:rFonts w:ascii="Times New Roman" w:hAnsi="Times New Roman" w:cs="Times New Roman"/>
          <w:sz w:val="28"/>
          <w:szCs w:val="28"/>
        </w:rPr>
        <w:t>и даже сочувствовали «</w:t>
      </w:r>
      <w:r w:rsidRPr="00DB7472">
        <w:rPr>
          <w:rFonts w:ascii="Times New Roman" w:hAnsi="Times New Roman" w:cs="Times New Roman"/>
          <w:sz w:val="28"/>
          <w:szCs w:val="28"/>
        </w:rPr>
        <w:t>несправедлив</w:t>
      </w:r>
      <w:r w:rsidR="00C83177" w:rsidRPr="00DB7472">
        <w:rPr>
          <w:rFonts w:ascii="Times New Roman" w:hAnsi="Times New Roman" w:cs="Times New Roman"/>
          <w:sz w:val="28"/>
          <w:szCs w:val="28"/>
        </w:rPr>
        <w:t>ым действиям</w:t>
      </w:r>
      <w:r w:rsidRPr="00DB7472">
        <w:rPr>
          <w:rFonts w:ascii="Times New Roman" w:hAnsi="Times New Roman" w:cs="Times New Roman"/>
          <w:sz w:val="28"/>
          <w:szCs w:val="28"/>
        </w:rPr>
        <w:t>»</w:t>
      </w:r>
      <w:r w:rsidR="00DB7472">
        <w:rPr>
          <w:rStyle w:val="ab"/>
          <w:rFonts w:ascii="Times New Roman" w:hAnsi="Times New Roman" w:cs="Times New Roman"/>
          <w:sz w:val="28"/>
          <w:szCs w:val="28"/>
        </w:rPr>
        <w:footnoteReference w:id="51"/>
      </w:r>
      <w:r w:rsidRPr="00DB7472">
        <w:rPr>
          <w:rFonts w:ascii="Times New Roman" w:hAnsi="Times New Roman" w:cs="Times New Roman"/>
          <w:sz w:val="28"/>
          <w:szCs w:val="28"/>
        </w:rPr>
        <w:t xml:space="preserve"> </w:t>
      </w:r>
      <w:r w:rsidR="00C83177">
        <w:rPr>
          <w:rFonts w:ascii="Times New Roman" w:hAnsi="Times New Roman" w:cs="Times New Roman"/>
          <w:sz w:val="28"/>
          <w:szCs w:val="28"/>
        </w:rPr>
        <w:t>в</w:t>
      </w:r>
      <w:r w:rsidRPr="00A50F7D">
        <w:rPr>
          <w:rFonts w:ascii="Times New Roman" w:hAnsi="Times New Roman" w:cs="Times New Roman"/>
          <w:sz w:val="28"/>
          <w:szCs w:val="28"/>
        </w:rPr>
        <w:t xml:space="preserve"> отношени</w:t>
      </w:r>
      <w:r w:rsidR="00C83177">
        <w:rPr>
          <w:rFonts w:ascii="Times New Roman" w:hAnsi="Times New Roman" w:cs="Times New Roman"/>
          <w:sz w:val="28"/>
          <w:szCs w:val="28"/>
        </w:rPr>
        <w:t>и</w:t>
      </w:r>
      <w:r w:rsidRPr="00A50F7D">
        <w:rPr>
          <w:rFonts w:ascii="Times New Roman" w:hAnsi="Times New Roman" w:cs="Times New Roman"/>
          <w:sz w:val="28"/>
          <w:szCs w:val="28"/>
        </w:rPr>
        <w:t xml:space="preserve"> </w:t>
      </w:r>
      <w:r w:rsidR="00C83177">
        <w:rPr>
          <w:rFonts w:ascii="Times New Roman" w:hAnsi="Times New Roman" w:cs="Times New Roman"/>
          <w:sz w:val="28"/>
          <w:szCs w:val="28"/>
        </w:rPr>
        <w:t>Японии</w:t>
      </w:r>
      <w:r w:rsidRPr="00A50F7D">
        <w:rPr>
          <w:rFonts w:ascii="Times New Roman" w:hAnsi="Times New Roman" w:cs="Times New Roman"/>
          <w:sz w:val="28"/>
          <w:szCs w:val="28"/>
        </w:rPr>
        <w:t xml:space="preserve">. «Таймс» </w:t>
      </w:r>
      <w:r w:rsidR="00E65E1E">
        <w:rPr>
          <w:rFonts w:ascii="Times New Roman" w:hAnsi="Times New Roman" w:cs="Times New Roman"/>
          <w:sz w:val="28"/>
          <w:szCs w:val="28"/>
        </w:rPr>
        <w:t>отразила эту ситуацию так</w:t>
      </w:r>
      <w:r w:rsidR="004B076C">
        <w:rPr>
          <w:rFonts w:ascii="Times New Roman" w:hAnsi="Times New Roman" w:cs="Times New Roman"/>
          <w:sz w:val="28"/>
          <w:szCs w:val="28"/>
        </w:rPr>
        <w:t>им образом</w:t>
      </w:r>
      <w:r w:rsidRPr="00A50F7D">
        <w:rPr>
          <w:rFonts w:ascii="Times New Roman" w:hAnsi="Times New Roman" w:cs="Times New Roman"/>
          <w:sz w:val="28"/>
          <w:szCs w:val="28"/>
        </w:rPr>
        <w:t xml:space="preserve">: «Было бы ошибкой осуждать действия Японии до того, как будут раскрыты все факты, которые привели к нынешней </w:t>
      </w:r>
      <w:r w:rsidR="00EB1977" w:rsidRPr="00A50F7D">
        <w:rPr>
          <w:rFonts w:ascii="Times New Roman" w:hAnsi="Times New Roman" w:cs="Times New Roman"/>
          <w:sz w:val="28"/>
          <w:szCs w:val="28"/>
        </w:rPr>
        <w:t>ситуации</w:t>
      </w:r>
      <w:r w:rsidRPr="00A50F7D">
        <w:rPr>
          <w:rFonts w:ascii="Times New Roman" w:hAnsi="Times New Roman" w:cs="Times New Roman"/>
          <w:sz w:val="28"/>
          <w:szCs w:val="28"/>
        </w:rPr>
        <w:t>», «</w:t>
      </w:r>
      <w:r w:rsidR="009552A7" w:rsidRPr="00D610B1">
        <w:rPr>
          <w:rFonts w:ascii="Times New Roman" w:hAnsi="Times New Roman" w:cs="Times New Roman"/>
          <w:sz w:val="28"/>
          <w:szCs w:val="28"/>
        </w:rPr>
        <w:t>а</w:t>
      </w:r>
      <w:r w:rsidR="009552A7" w:rsidRPr="007A32C8">
        <w:rPr>
          <w:rFonts w:ascii="Times New Roman" w:hAnsi="Times New Roman" w:cs="Times New Roman"/>
          <w:sz w:val="28"/>
          <w:szCs w:val="28"/>
        </w:rPr>
        <w:t>грессивные</w:t>
      </w:r>
      <w:r w:rsidRPr="007A32C8">
        <w:rPr>
          <w:rFonts w:ascii="Times New Roman" w:hAnsi="Times New Roman" w:cs="Times New Roman"/>
          <w:sz w:val="28"/>
          <w:szCs w:val="28"/>
        </w:rPr>
        <w:t xml:space="preserve"> </w:t>
      </w:r>
      <w:r w:rsidR="009552A7" w:rsidRPr="007A32C8">
        <w:rPr>
          <w:rFonts w:ascii="Times New Roman" w:hAnsi="Times New Roman" w:cs="Times New Roman"/>
          <w:sz w:val="28"/>
          <w:szCs w:val="28"/>
        </w:rPr>
        <w:t xml:space="preserve">действия </w:t>
      </w:r>
      <w:r w:rsidRPr="007A32C8">
        <w:rPr>
          <w:rFonts w:ascii="Times New Roman" w:hAnsi="Times New Roman" w:cs="Times New Roman"/>
          <w:sz w:val="28"/>
          <w:szCs w:val="28"/>
        </w:rPr>
        <w:t>японц</w:t>
      </w:r>
      <w:r w:rsidR="009552A7" w:rsidRPr="007A32C8">
        <w:rPr>
          <w:rFonts w:ascii="Times New Roman" w:hAnsi="Times New Roman" w:cs="Times New Roman"/>
          <w:sz w:val="28"/>
          <w:szCs w:val="28"/>
        </w:rPr>
        <w:t>ев</w:t>
      </w:r>
      <w:r w:rsidRPr="007A32C8">
        <w:rPr>
          <w:rFonts w:ascii="Times New Roman" w:hAnsi="Times New Roman" w:cs="Times New Roman"/>
          <w:sz w:val="28"/>
          <w:szCs w:val="28"/>
        </w:rPr>
        <w:t xml:space="preserve"> в Шанхае не наход</w:t>
      </w:r>
      <w:r w:rsidR="009552A7" w:rsidRPr="007A32C8">
        <w:rPr>
          <w:rFonts w:ascii="Times New Roman" w:hAnsi="Times New Roman" w:cs="Times New Roman"/>
          <w:sz w:val="28"/>
          <w:szCs w:val="28"/>
        </w:rPr>
        <w:t>я</w:t>
      </w:r>
      <w:r w:rsidRPr="007A32C8">
        <w:rPr>
          <w:rFonts w:ascii="Times New Roman" w:hAnsi="Times New Roman" w:cs="Times New Roman"/>
          <w:sz w:val="28"/>
          <w:szCs w:val="28"/>
        </w:rPr>
        <w:t>т поддержки в этой стране; однако ее позиции в Маньчжурии – это другое дело</w:t>
      </w:r>
      <w:r w:rsidRPr="00A50F7D">
        <w:rPr>
          <w:rFonts w:ascii="Times New Roman" w:hAnsi="Times New Roman" w:cs="Times New Roman"/>
          <w:sz w:val="28"/>
          <w:szCs w:val="28"/>
        </w:rPr>
        <w:t>»</w:t>
      </w:r>
      <w:r w:rsidR="00182E6D">
        <w:rPr>
          <w:rStyle w:val="ab"/>
          <w:rFonts w:ascii="Times New Roman" w:hAnsi="Times New Roman" w:cs="Times New Roman"/>
          <w:sz w:val="28"/>
          <w:szCs w:val="28"/>
        </w:rPr>
        <w:footnoteReference w:id="52"/>
      </w:r>
      <w:r w:rsidRPr="00A50F7D">
        <w:rPr>
          <w:rFonts w:ascii="Times New Roman" w:hAnsi="Times New Roman" w:cs="Times New Roman"/>
          <w:sz w:val="28"/>
          <w:szCs w:val="28"/>
        </w:rPr>
        <w:t xml:space="preserve">. </w:t>
      </w:r>
    </w:p>
    <w:p w:rsidR="00A50F7D" w:rsidRPr="00A50F7D" w:rsidRDefault="005A1695" w:rsidP="000D656C">
      <w:pPr>
        <w:spacing w:line="360" w:lineRule="auto"/>
        <w:rPr>
          <w:rFonts w:ascii="Times New Roman" w:hAnsi="Times New Roman" w:cs="Times New Roman"/>
          <w:sz w:val="28"/>
          <w:szCs w:val="28"/>
        </w:rPr>
      </w:pPr>
      <w:r w:rsidRPr="000D656C">
        <w:rPr>
          <w:rFonts w:ascii="Times New Roman" w:hAnsi="Times New Roman" w:cs="Times New Roman"/>
          <w:sz w:val="28"/>
          <w:szCs w:val="28"/>
        </w:rPr>
        <w:t>С</w:t>
      </w:r>
      <w:r w:rsidR="005D3B87" w:rsidRPr="000D656C">
        <w:rPr>
          <w:rFonts w:ascii="Times New Roman" w:hAnsi="Times New Roman" w:cs="Times New Roman"/>
          <w:sz w:val="28"/>
          <w:szCs w:val="28"/>
        </w:rPr>
        <w:t xml:space="preserve"> течением</w:t>
      </w:r>
      <w:r w:rsidR="005D3B87">
        <w:rPr>
          <w:rFonts w:ascii="Times New Roman" w:hAnsi="Times New Roman" w:cs="Times New Roman"/>
          <w:sz w:val="28"/>
          <w:szCs w:val="28"/>
        </w:rPr>
        <w:t xml:space="preserve"> времени, когда ситуация </w:t>
      </w:r>
      <w:r w:rsidR="005D3B87" w:rsidRPr="000D656C">
        <w:rPr>
          <w:rFonts w:ascii="Times New Roman" w:hAnsi="Times New Roman" w:cs="Times New Roman"/>
          <w:sz w:val="28"/>
          <w:szCs w:val="28"/>
        </w:rPr>
        <w:t>обострилась</w:t>
      </w:r>
      <w:r w:rsidR="005D3B87">
        <w:rPr>
          <w:rFonts w:ascii="Times New Roman" w:hAnsi="Times New Roman" w:cs="Times New Roman"/>
          <w:sz w:val="28"/>
          <w:szCs w:val="28"/>
        </w:rPr>
        <w:t xml:space="preserve"> и </w:t>
      </w:r>
      <w:r w:rsidR="005D3B87" w:rsidRPr="00A50F7D">
        <w:rPr>
          <w:rFonts w:ascii="Times New Roman" w:hAnsi="Times New Roman" w:cs="Times New Roman"/>
          <w:sz w:val="28"/>
          <w:szCs w:val="28"/>
        </w:rPr>
        <w:t>даже после 15 сентября, когда Маньчжоу-Го официально стало независимы</w:t>
      </w:r>
      <w:r w:rsidR="005D3B87">
        <w:rPr>
          <w:rFonts w:ascii="Times New Roman" w:hAnsi="Times New Roman" w:cs="Times New Roman"/>
          <w:sz w:val="28"/>
          <w:szCs w:val="28"/>
        </w:rPr>
        <w:t>м, р</w:t>
      </w:r>
      <w:r w:rsidR="00717C88" w:rsidRPr="00A50F7D">
        <w:rPr>
          <w:rFonts w:ascii="Times New Roman" w:hAnsi="Times New Roman" w:cs="Times New Roman"/>
          <w:sz w:val="28"/>
          <w:szCs w:val="28"/>
        </w:rPr>
        <w:t xml:space="preserve">иторика </w:t>
      </w:r>
      <w:r w:rsidR="00717C88" w:rsidRPr="00A50F7D">
        <w:rPr>
          <w:rFonts w:ascii="Times New Roman" w:hAnsi="Times New Roman" w:cs="Times New Roman"/>
          <w:sz w:val="28"/>
          <w:szCs w:val="28"/>
        </w:rPr>
        <w:lastRenderedPageBreak/>
        <w:t xml:space="preserve">британской «Таймс» изменилась </w:t>
      </w:r>
      <w:r w:rsidR="005D3B87" w:rsidRPr="00A50F7D">
        <w:rPr>
          <w:rFonts w:ascii="Times New Roman" w:hAnsi="Times New Roman" w:cs="Times New Roman"/>
          <w:sz w:val="28"/>
          <w:szCs w:val="28"/>
        </w:rPr>
        <w:t>несильно</w:t>
      </w:r>
      <w:r w:rsidR="005D3B87">
        <w:rPr>
          <w:rFonts w:ascii="Times New Roman" w:hAnsi="Times New Roman" w:cs="Times New Roman"/>
          <w:sz w:val="28"/>
          <w:szCs w:val="28"/>
        </w:rPr>
        <w:t>.</w:t>
      </w:r>
      <w:r w:rsidR="005D3B87" w:rsidRPr="00A50F7D">
        <w:rPr>
          <w:rFonts w:ascii="Times New Roman" w:hAnsi="Times New Roman" w:cs="Times New Roman"/>
          <w:sz w:val="28"/>
          <w:szCs w:val="28"/>
        </w:rPr>
        <w:t xml:space="preserve"> </w:t>
      </w:r>
      <w:r w:rsidR="00A50F7D" w:rsidRPr="00A50F7D">
        <w:rPr>
          <w:rFonts w:ascii="Times New Roman" w:hAnsi="Times New Roman" w:cs="Times New Roman"/>
          <w:sz w:val="28"/>
          <w:szCs w:val="28"/>
        </w:rPr>
        <w:t xml:space="preserve">На следующий день </w:t>
      </w:r>
      <w:r w:rsidR="00080A41" w:rsidRPr="00080A41">
        <w:rPr>
          <w:rFonts w:ascii="Times New Roman" w:hAnsi="Times New Roman" w:cs="Times New Roman"/>
          <w:sz w:val="28"/>
          <w:szCs w:val="28"/>
        </w:rPr>
        <w:t>16 сентября</w:t>
      </w:r>
      <w:r w:rsidR="002C468E">
        <w:rPr>
          <w:rFonts w:ascii="Times New Roman" w:hAnsi="Times New Roman" w:cs="Times New Roman"/>
          <w:sz w:val="28"/>
          <w:szCs w:val="28"/>
        </w:rPr>
        <w:t xml:space="preserve"> </w:t>
      </w:r>
      <w:r w:rsidR="00A50F7D" w:rsidRPr="00A50F7D">
        <w:rPr>
          <w:rFonts w:ascii="Times New Roman" w:hAnsi="Times New Roman" w:cs="Times New Roman"/>
          <w:sz w:val="28"/>
          <w:szCs w:val="28"/>
        </w:rPr>
        <w:t>вышла статья под названием «Маньчжоу-Го»</w:t>
      </w:r>
      <w:r w:rsidR="002C468E">
        <w:rPr>
          <w:rFonts w:ascii="Times New Roman" w:hAnsi="Times New Roman" w:cs="Times New Roman"/>
          <w:sz w:val="28"/>
          <w:szCs w:val="28"/>
        </w:rPr>
        <w:t>. В ней</w:t>
      </w:r>
      <w:r w:rsidR="00A50F7D" w:rsidRPr="00A50F7D">
        <w:rPr>
          <w:rFonts w:ascii="Times New Roman" w:hAnsi="Times New Roman" w:cs="Times New Roman"/>
          <w:sz w:val="28"/>
          <w:szCs w:val="28"/>
        </w:rPr>
        <w:t xml:space="preserve"> </w:t>
      </w:r>
      <w:r w:rsidR="002C468E">
        <w:rPr>
          <w:rFonts w:ascii="Times New Roman" w:hAnsi="Times New Roman" w:cs="Times New Roman"/>
          <w:sz w:val="28"/>
          <w:szCs w:val="28"/>
        </w:rPr>
        <w:t>британцам</w:t>
      </w:r>
      <w:r w:rsidR="00A50F7D" w:rsidRPr="00A50F7D">
        <w:rPr>
          <w:rFonts w:ascii="Times New Roman" w:hAnsi="Times New Roman" w:cs="Times New Roman"/>
          <w:sz w:val="28"/>
          <w:szCs w:val="28"/>
        </w:rPr>
        <w:t xml:space="preserve"> </w:t>
      </w:r>
      <w:r w:rsidR="00A50F7D" w:rsidRPr="000D656C">
        <w:rPr>
          <w:rFonts w:ascii="Times New Roman" w:hAnsi="Times New Roman" w:cs="Times New Roman"/>
          <w:sz w:val="28"/>
          <w:szCs w:val="28"/>
        </w:rPr>
        <w:t>на</w:t>
      </w:r>
      <w:r w:rsidR="00A50F7D" w:rsidRPr="00A50F7D">
        <w:rPr>
          <w:rFonts w:ascii="Times New Roman" w:hAnsi="Times New Roman" w:cs="Times New Roman"/>
          <w:sz w:val="28"/>
          <w:szCs w:val="28"/>
        </w:rPr>
        <w:t xml:space="preserve">поминали о спасении Японией Маньчжурии от царской России в начале века; о том, что японцы с тех пор систематически защищают эту территорию от хаоса и анархии, овладевших другими частями Китая. Газета также подчеркивала, что </w:t>
      </w:r>
      <w:r w:rsidR="00E31C1D">
        <w:rPr>
          <w:rFonts w:ascii="Times New Roman" w:hAnsi="Times New Roman" w:cs="Times New Roman"/>
          <w:sz w:val="28"/>
          <w:szCs w:val="28"/>
        </w:rPr>
        <w:t xml:space="preserve">японцы </w:t>
      </w:r>
      <w:r w:rsidR="00E31C1D" w:rsidRPr="00A50F7D">
        <w:rPr>
          <w:rFonts w:ascii="Times New Roman" w:hAnsi="Times New Roman" w:cs="Times New Roman"/>
          <w:sz w:val="28"/>
          <w:szCs w:val="28"/>
        </w:rPr>
        <w:t>«</w:t>
      </w:r>
      <w:r w:rsidR="00E31C1D" w:rsidRPr="00945E7B">
        <w:rPr>
          <w:rFonts w:ascii="Times New Roman" w:hAnsi="Times New Roman" w:cs="Times New Roman"/>
          <w:sz w:val="28"/>
          <w:szCs w:val="28"/>
        </w:rPr>
        <w:t>л</w:t>
      </w:r>
      <w:r w:rsidR="00E31C1D" w:rsidRPr="00A50F7D">
        <w:rPr>
          <w:rFonts w:ascii="Times New Roman" w:hAnsi="Times New Roman" w:cs="Times New Roman"/>
          <w:sz w:val="28"/>
          <w:szCs w:val="28"/>
        </w:rPr>
        <w:t>егитимно получили свои экономические права, которые затем были ото</w:t>
      </w:r>
      <w:r w:rsidR="00E31C1D">
        <w:rPr>
          <w:rFonts w:ascii="Times New Roman" w:hAnsi="Times New Roman" w:cs="Times New Roman"/>
          <w:sz w:val="28"/>
          <w:szCs w:val="28"/>
        </w:rPr>
        <w:t xml:space="preserve">браны китайским правительством &lt;…&gt; </w:t>
      </w:r>
      <w:r w:rsidR="00E31C1D" w:rsidRPr="00E31C1D">
        <w:rPr>
          <w:rFonts w:ascii="Times New Roman" w:hAnsi="Times New Roman" w:cs="Times New Roman"/>
          <w:sz w:val="28"/>
          <w:szCs w:val="28"/>
        </w:rPr>
        <w:t>Япония в течение долгих лет терпеливо боролась за их возвращение дипломатическим путем, но все безуспешно».</w:t>
      </w:r>
      <w:r w:rsidR="00A50F7D" w:rsidRPr="00A50F7D">
        <w:rPr>
          <w:rFonts w:ascii="Times New Roman" w:hAnsi="Times New Roman" w:cs="Times New Roman"/>
          <w:sz w:val="28"/>
          <w:szCs w:val="28"/>
        </w:rPr>
        <w:t xml:space="preserve"> Издание сочувственно приводило заявления о том, что Япония хочет осуществить в Маньчжурии только ту цивилизаторскую миссию, которую Британия осуществляла в Египте. В заключение статьи указыва</w:t>
      </w:r>
      <w:r>
        <w:rPr>
          <w:rFonts w:ascii="Times New Roman" w:hAnsi="Times New Roman" w:cs="Times New Roman"/>
          <w:sz w:val="28"/>
          <w:szCs w:val="28"/>
        </w:rPr>
        <w:t>лось</w:t>
      </w:r>
      <w:r w:rsidR="00A50F7D" w:rsidRPr="00A50F7D">
        <w:rPr>
          <w:rFonts w:ascii="Times New Roman" w:hAnsi="Times New Roman" w:cs="Times New Roman"/>
          <w:sz w:val="28"/>
          <w:szCs w:val="28"/>
        </w:rPr>
        <w:t>, что не след</w:t>
      </w:r>
      <w:r w:rsidR="006228B7">
        <w:rPr>
          <w:rFonts w:ascii="Times New Roman" w:hAnsi="Times New Roman" w:cs="Times New Roman"/>
          <w:sz w:val="28"/>
          <w:szCs w:val="28"/>
        </w:rPr>
        <w:t>овало</w:t>
      </w:r>
      <w:r w:rsidR="00A50F7D" w:rsidRPr="00A50F7D">
        <w:rPr>
          <w:rFonts w:ascii="Times New Roman" w:hAnsi="Times New Roman" w:cs="Times New Roman"/>
          <w:sz w:val="28"/>
          <w:szCs w:val="28"/>
        </w:rPr>
        <w:t xml:space="preserve"> </w:t>
      </w:r>
      <w:r w:rsidR="00A50F7D" w:rsidRPr="00945E7B">
        <w:rPr>
          <w:rFonts w:ascii="Times New Roman" w:hAnsi="Times New Roman" w:cs="Times New Roman"/>
          <w:sz w:val="28"/>
          <w:szCs w:val="28"/>
        </w:rPr>
        <w:t>придавать принципам Лиги Наций слишком универсальный характер и считать их одинаково приложными для всех частей света</w:t>
      </w:r>
      <w:r w:rsidR="00DA4D3D">
        <w:rPr>
          <w:rStyle w:val="ab"/>
          <w:rFonts w:ascii="Times New Roman" w:hAnsi="Times New Roman" w:cs="Times New Roman"/>
          <w:sz w:val="28"/>
          <w:szCs w:val="28"/>
        </w:rPr>
        <w:footnoteReference w:id="53"/>
      </w:r>
      <w:r w:rsidR="00A50F7D" w:rsidRPr="00A50F7D">
        <w:rPr>
          <w:rFonts w:ascii="Times New Roman" w:hAnsi="Times New Roman" w:cs="Times New Roman"/>
          <w:sz w:val="28"/>
          <w:szCs w:val="28"/>
        </w:rPr>
        <w:t xml:space="preserve">. </w:t>
      </w:r>
    </w:p>
    <w:p w:rsidR="00A50F7D" w:rsidRPr="00A50F7D" w:rsidRDefault="002E758C" w:rsidP="00A50F7D">
      <w:pPr>
        <w:spacing w:line="360" w:lineRule="auto"/>
        <w:rPr>
          <w:rFonts w:ascii="Times New Roman" w:hAnsi="Times New Roman" w:cs="Times New Roman"/>
          <w:sz w:val="28"/>
          <w:szCs w:val="28"/>
        </w:rPr>
      </w:pPr>
      <w:r w:rsidRPr="00D93770">
        <w:rPr>
          <w:rFonts w:ascii="Times New Roman" w:hAnsi="Times New Roman" w:cs="Times New Roman"/>
          <w:sz w:val="28"/>
          <w:szCs w:val="28"/>
        </w:rPr>
        <w:t xml:space="preserve">Анализ содержания выпусков «Таймс» за </w:t>
      </w:r>
      <w:r w:rsidR="00A50F7D" w:rsidRPr="00D93770">
        <w:rPr>
          <w:rFonts w:ascii="Times New Roman" w:hAnsi="Times New Roman" w:cs="Times New Roman"/>
          <w:sz w:val="28"/>
          <w:szCs w:val="28"/>
        </w:rPr>
        <w:t xml:space="preserve">сентябрь и октябрь </w:t>
      </w:r>
      <w:r w:rsidRPr="00D93770">
        <w:rPr>
          <w:rFonts w:ascii="Times New Roman" w:hAnsi="Times New Roman" w:cs="Times New Roman"/>
          <w:sz w:val="28"/>
          <w:szCs w:val="28"/>
        </w:rPr>
        <w:t>показал</w:t>
      </w:r>
      <w:r w:rsidR="00A50F7D" w:rsidRPr="00A50F7D">
        <w:rPr>
          <w:rFonts w:ascii="Times New Roman" w:hAnsi="Times New Roman" w:cs="Times New Roman"/>
          <w:sz w:val="28"/>
          <w:szCs w:val="28"/>
        </w:rPr>
        <w:t xml:space="preserve">, что газета на самом деле не преследовала </w:t>
      </w:r>
      <w:r w:rsidR="00A50F7D" w:rsidRPr="00D93770">
        <w:rPr>
          <w:rFonts w:ascii="Times New Roman" w:hAnsi="Times New Roman" w:cs="Times New Roman"/>
          <w:sz w:val="28"/>
          <w:szCs w:val="28"/>
        </w:rPr>
        <w:t>цел</w:t>
      </w:r>
      <w:r w:rsidR="00F82F0D">
        <w:rPr>
          <w:rFonts w:ascii="Times New Roman" w:hAnsi="Times New Roman" w:cs="Times New Roman"/>
          <w:sz w:val="28"/>
          <w:szCs w:val="28"/>
        </w:rPr>
        <w:t>и</w:t>
      </w:r>
      <w:r w:rsidR="00A50F7D" w:rsidRPr="00A50F7D">
        <w:rPr>
          <w:rFonts w:ascii="Times New Roman" w:hAnsi="Times New Roman" w:cs="Times New Roman"/>
          <w:sz w:val="28"/>
          <w:szCs w:val="28"/>
        </w:rPr>
        <w:t xml:space="preserve"> осветить более подробно протесты китайцев в Лиге Наций и их сопротивление Квантунской армии на территории Маньчжурии. Заголовки статей – «Позиция Японии»</w:t>
      </w:r>
      <w:r w:rsidR="00DA4D3D">
        <w:rPr>
          <w:rStyle w:val="ab"/>
          <w:rFonts w:ascii="Times New Roman" w:hAnsi="Times New Roman" w:cs="Times New Roman"/>
          <w:sz w:val="28"/>
          <w:szCs w:val="28"/>
        </w:rPr>
        <w:footnoteReference w:id="54"/>
      </w:r>
      <w:r w:rsidR="00A50F7D" w:rsidRPr="00A50F7D">
        <w:rPr>
          <w:rFonts w:ascii="Times New Roman" w:hAnsi="Times New Roman" w:cs="Times New Roman"/>
          <w:sz w:val="28"/>
          <w:szCs w:val="28"/>
        </w:rPr>
        <w:t>, «Япония и Лига Наций»</w:t>
      </w:r>
      <w:r w:rsidR="00DA4D3D">
        <w:rPr>
          <w:rStyle w:val="ab"/>
          <w:rFonts w:ascii="Times New Roman" w:hAnsi="Times New Roman" w:cs="Times New Roman"/>
          <w:sz w:val="28"/>
          <w:szCs w:val="28"/>
        </w:rPr>
        <w:footnoteReference w:id="55"/>
      </w:r>
      <w:r w:rsidR="00A50F7D" w:rsidRPr="00A50F7D">
        <w:rPr>
          <w:rFonts w:ascii="Times New Roman" w:hAnsi="Times New Roman" w:cs="Times New Roman"/>
          <w:sz w:val="28"/>
          <w:szCs w:val="28"/>
        </w:rPr>
        <w:t>, «США и Япония»</w:t>
      </w:r>
      <w:r w:rsidR="00DA4D3D">
        <w:rPr>
          <w:rStyle w:val="ab"/>
          <w:rFonts w:ascii="Times New Roman" w:hAnsi="Times New Roman" w:cs="Times New Roman"/>
          <w:sz w:val="28"/>
          <w:szCs w:val="28"/>
        </w:rPr>
        <w:footnoteReference w:id="56"/>
      </w:r>
      <w:r w:rsidR="00A50F7D" w:rsidRPr="00A50F7D">
        <w:rPr>
          <w:rFonts w:ascii="Times New Roman" w:hAnsi="Times New Roman" w:cs="Times New Roman"/>
          <w:sz w:val="28"/>
          <w:szCs w:val="28"/>
        </w:rPr>
        <w:t xml:space="preserve"> и т.</w:t>
      </w:r>
      <w:r>
        <w:rPr>
          <w:rFonts w:ascii="Times New Roman" w:eastAsiaTheme="minorHAnsi" w:hAnsi="Times New Roman" w:cs="Times New Roman"/>
          <w:sz w:val="28"/>
          <w:szCs w:val="28"/>
          <w:shd w:val="clear" w:color="auto" w:fill="FFFFFF"/>
          <w:lang w:val="en-US" w:eastAsia="en-US"/>
        </w:rPr>
        <w:t> </w:t>
      </w:r>
      <w:r w:rsidR="00A50F7D" w:rsidRPr="00A50F7D">
        <w:rPr>
          <w:rFonts w:ascii="Times New Roman" w:hAnsi="Times New Roman" w:cs="Times New Roman"/>
          <w:sz w:val="28"/>
          <w:szCs w:val="28"/>
        </w:rPr>
        <w:t>д.</w:t>
      </w:r>
      <w:r>
        <w:rPr>
          <w:rFonts w:ascii="Times New Roman" w:hAnsi="Times New Roman" w:cs="Times New Roman"/>
          <w:sz w:val="28"/>
          <w:szCs w:val="28"/>
        </w:rPr>
        <w:t xml:space="preserve"> </w:t>
      </w:r>
      <w:r w:rsidRPr="008D79AA">
        <w:rPr>
          <w:rFonts w:ascii="Times New Roman" w:hAnsi="Times New Roman" w:cs="Times New Roman"/>
          <w:sz w:val="28"/>
          <w:szCs w:val="28"/>
        </w:rPr>
        <w:t>–</w:t>
      </w:r>
      <w:r w:rsidR="00A50F7D" w:rsidRPr="00A50F7D">
        <w:rPr>
          <w:rFonts w:ascii="Times New Roman" w:hAnsi="Times New Roman" w:cs="Times New Roman"/>
          <w:sz w:val="28"/>
          <w:szCs w:val="28"/>
        </w:rPr>
        <w:t xml:space="preserve"> явно отражали однобокий подход к освещению Маньчжурского кризиса. Китай страдал от того, что международный имидж страны был не самый лучший: Великобритания и США воспринимали его как слабое, раздел</w:t>
      </w:r>
      <w:r w:rsidR="008D79AA">
        <w:rPr>
          <w:rFonts w:ascii="Times New Roman" w:hAnsi="Times New Roman" w:cs="Times New Roman"/>
          <w:sz w:val="28"/>
          <w:szCs w:val="28"/>
        </w:rPr>
        <w:t>ё</w:t>
      </w:r>
      <w:r w:rsidR="00A50F7D" w:rsidRPr="00A50F7D">
        <w:rPr>
          <w:rFonts w:ascii="Times New Roman" w:hAnsi="Times New Roman" w:cs="Times New Roman"/>
          <w:sz w:val="28"/>
          <w:szCs w:val="28"/>
        </w:rPr>
        <w:t>нное и коррумпированное государство, а Японию и населяющих ее «гордых и чувствительных островитян»</w:t>
      </w:r>
      <w:r w:rsidR="00A50F7D" w:rsidRPr="00A50F7D">
        <w:rPr>
          <w:rFonts w:ascii="Times New Roman" w:hAnsi="Times New Roman" w:cs="Times New Roman"/>
          <w:sz w:val="28"/>
          <w:szCs w:val="28"/>
          <w:vertAlign w:val="superscript"/>
        </w:rPr>
        <w:footnoteReference w:id="57"/>
      </w:r>
      <w:r w:rsidR="00A50F7D" w:rsidRPr="00A50F7D">
        <w:rPr>
          <w:rFonts w:ascii="Times New Roman" w:hAnsi="Times New Roman" w:cs="Times New Roman"/>
          <w:sz w:val="28"/>
          <w:szCs w:val="28"/>
        </w:rPr>
        <w:t xml:space="preserve"> </w:t>
      </w:r>
      <w:r w:rsidR="001E0063">
        <w:rPr>
          <w:rFonts w:ascii="Times New Roman" w:hAnsi="Times New Roman" w:cs="Times New Roman"/>
          <w:sz w:val="28"/>
          <w:szCs w:val="28"/>
        </w:rPr>
        <w:t xml:space="preserve">, </w:t>
      </w:r>
      <w:r w:rsidR="00A50F7D" w:rsidRPr="00A50F7D">
        <w:rPr>
          <w:rFonts w:ascii="Times New Roman" w:hAnsi="Times New Roman" w:cs="Times New Roman"/>
          <w:sz w:val="28"/>
          <w:szCs w:val="28"/>
        </w:rPr>
        <w:t>наоборот, как высокоразвитую и хорошо организованную страну</w:t>
      </w:r>
      <w:r w:rsidR="00677DAB">
        <w:rPr>
          <w:rFonts w:ascii="Times New Roman" w:hAnsi="Times New Roman" w:cs="Times New Roman"/>
          <w:sz w:val="28"/>
          <w:szCs w:val="28"/>
        </w:rPr>
        <w:t xml:space="preserve">, </w:t>
      </w:r>
      <w:r w:rsidR="00A50F7D" w:rsidRPr="00A50F7D">
        <w:rPr>
          <w:rFonts w:ascii="Times New Roman" w:hAnsi="Times New Roman" w:cs="Times New Roman"/>
          <w:sz w:val="28"/>
          <w:szCs w:val="28"/>
        </w:rPr>
        <w:t>обеспечивающую стабильность в Маньчжурии. Пассивная реакция Великобритании также объяснялась тем фактом, что 1930-е годы в истории дипломатии государства характеризовались так называемой «</w:t>
      </w:r>
      <w:r w:rsidR="00A50F7D" w:rsidRPr="00DE0F77">
        <w:rPr>
          <w:rFonts w:ascii="Times New Roman" w:hAnsi="Times New Roman" w:cs="Times New Roman"/>
          <w:sz w:val="28"/>
          <w:szCs w:val="28"/>
        </w:rPr>
        <w:t>политикой умиротворения</w:t>
      </w:r>
      <w:r w:rsidR="00A50F7D" w:rsidRPr="00A50F7D">
        <w:rPr>
          <w:rFonts w:ascii="Times New Roman" w:hAnsi="Times New Roman" w:cs="Times New Roman"/>
          <w:sz w:val="28"/>
          <w:szCs w:val="28"/>
        </w:rPr>
        <w:t xml:space="preserve">». Данный внешнеполитический курс предполагал по </w:t>
      </w:r>
      <w:r w:rsidR="00A50F7D" w:rsidRPr="00A50F7D">
        <w:rPr>
          <w:rFonts w:ascii="Times New Roman" w:hAnsi="Times New Roman" w:cs="Times New Roman"/>
          <w:sz w:val="28"/>
          <w:szCs w:val="28"/>
        </w:rPr>
        <w:lastRenderedPageBreak/>
        <w:t>возможности избегать конфликтов с другими странами, предлагая уступки в обмен на мир</w:t>
      </w:r>
      <w:r w:rsidR="005C1504">
        <w:rPr>
          <w:rStyle w:val="ab"/>
          <w:rFonts w:ascii="Times New Roman" w:hAnsi="Times New Roman" w:cs="Times New Roman"/>
          <w:sz w:val="28"/>
          <w:szCs w:val="28"/>
        </w:rPr>
        <w:footnoteReference w:id="58"/>
      </w:r>
      <w:r w:rsidR="00A50F7D" w:rsidRPr="00A50F7D">
        <w:rPr>
          <w:rFonts w:ascii="Times New Roman" w:hAnsi="Times New Roman" w:cs="Times New Roman"/>
          <w:sz w:val="28"/>
          <w:szCs w:val="28"/>
        </w:rPr>
        <w:t xml:space="preserve">. </w:t>
      </w:r>
    </w:p>
    <w:p w:rsidR="00A50F7D" w:rsidRPr="00A50F7D" w:rsidRDefault="00B05E49" w:rsidP="00203FB3">
      <w:pPr>
        <w:spacing w:line="360" w:lineRule="auto"/>
        <w:rPr>
          <w:rFonts w:ascii="Times New Roman" w:hAnsi="Times New Roman" w:cs="Times New Roman"/>
          <w:sz w:val="28"/>
          <w:szCs w:val="28"/>
        </w:rPr>
      </w:pPr>
      <w:r w:rsidRPr="007225F7">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00A50F7D" w:rsidRPr="00A50F7D">
        <w:rPr>
          <w:rFonts w:ascii="Times New Roman" w:hAnsi="Times New Roman" w:cs="Times New Roman"/>
          <w:sz w:val="28"/>
          <w:szCs w:val="28"/>
        </w:rPr>
        <w:t xml:space="preserve">британское правительство старалось максимально избегать прямой конфронтации с японской стороной. В выпуске «Таймс» от 5 октября </w:t>
      </w:r>
      <w:r w:rsidR="007225F7">
        <w:rPr>
          <w:rFonts w:ascii="Times New Roman" w:hAnsi="Times New Roman" w:cs="Times New Roman"/>
          <w:sz w:val="28"/>
          <w:szCs w:val="28"/>
        </w:rPr>
        <w:t>1932 года</w:t>
      </w:r>
      <w:r>
        <w:rPr>
          <w:rFonts w:ascii="Times New Roman" w:hAnsi="Times New Roman" w:cs="Times New Roman"/>
          <w:sz w:val="28"/>
          <w:szCs w:val="28"/>
        </w:rPr>
        <w:t xml:space="preserve"> </w:t>
      </w:r>
      <w:r w:rsidR="00A50F7D" w:rsidRPr="00A50F7D">
        <w:rPr>
          <w:rFonts w:ascii="Times New Roman" w:hAnsi="Times New Roman" w:cs="Times New Roman"/>
          <w:sz w:val="28"/>
          <w:szCs w:val="28"/>
        </w:rPr>
        <w:t>вышла интересная статья под заголовком «Общественное мнение и доклад Литтона»</w:t>
      </w:r>
      <w:r w:rsidR="00A50F7D" w:rsidRPr="00A50F7D">
        <w:rPr>
          <w:rFonts w:ascii="Times New Roman" w:hAnsi="Times New Roman" w:cs="Times New Roman"/>
          <w:sz w:val="28"/>
          <w:szCs w:val="28"/>
          <w:vertAlign w:val="superscript"/>
        </w:rPr>
        <w:footnoteReference w:id="59"/>
      </w:r>
      <w:r w:rsidR="00A50F7D" w:rsidRPr="00A50F7D">
        <w:rPr>
          <w:rFonts w:ascii="Times New Roman" w:hAnsi="Times New Roman" w:cs="Times New Roman"/>
          <w:sz w:val="28"/>
          <w:szCs w:val="28"/>
        </w:rPr>
        <w:t>, в которой было опубликовано письмо британского дипломата Чарльза Ки</w:t>
      </w:r>
      <w:r w:rsidR="005E0DEA">
        <w:rPr>
          <w:rFonts w:ascii="Times New Roman" w:hAnsi="Times New Roman" w:cs="Times New Roman"/>
          <w:sz w:val="28"/>
          <w:szCs w:val="28"/>
        </w:rPr>
        <w:t>нгсли Уэбстера.</w:t>
      </w:r>
      <w:r w:rsidR="00A50F7D" w:rsidRPr="00A50F7D">
        <w:rPr>
          <w:rFonts w:ascii="Times New Roman" w:hAnsi="Times New Roman" w:cs="Times New Roman"/>
          <w:sz w:val="28"/>
          <w:szCs w:val="28"/>
        </w:rPr>
        <w:t xml:space="preserve"> </w:t>
      </w:r>
      <w:r w:rsidR="005E0DEA" w:rsidRPr="008A7521">
        <w:rPr>
          <w:rFonts w:ascii="Times New Roman" w:hAnsi="Times New Roman" w:cs="Times New Roman"/>
          <w:sz w:val="28"/>
          <w:szCs w:val="28"/>
        </w:rPr>
        <w:t xml:space="preserve">Он </w:t>
      </w:r>
      <w:r w:rsidR="00A50F7D" w:rsidRPr="008A7521">
        <w:rPr>
          <w:rFonts w:ascii="Times New Roman" w:hAnsi="Times New Roman" w:cs="Times New Roman"/>
          <w:sz w:val="28"/>
          <w:szCs w:val="28"/>
        </w:rPr>
        <w:t>утвержда</w:t>
      </w:r>
      <w:r w:rsidR="005E0DEA" w:rsidRPr="008A7521">
        <w:rPr>
          <w:rFonts w:ascii="Times New Roman" w:hAnsi="Times New Roman" w:cs="Times New Roman"/>
          <w:sz w:val="28"/>
          <w:szCs w:val="28"/>
        </w:rPr>
        <w:t>л</w:t>
      </w:r>
      <w:r w:rsidR="00A50F7D" w:rsidRPr="008A7521">
        <w:rPr>
          <w:rFonts w:ascii="Times New Roman" w:hAnsi="Times New Roman" w:cs="Times New Roman"/>
          <w:sz w:val="28"/>
          <w:szCs w:val="28"/>
        </w:rPr>
        <w:t>, что, несмотря на благоприятный при</w:t>
      </w:r>
      <w:r w:rsidR="00525305" w:rsidRPr="008A7521">
        <w:rPr>
          <w:rFonts w:ascii="Times New Roman" w:hAnsi="Times New Roman" w:cs="Times New Roman"/>
          <w:sz w:val="28"/>
          <w:szCs w:val="28"/>
        </w:rPr>
        <w:t>ё</w:t>
      </w:r>
      <w:r w:rsidR="00A50F7D" w:rsidRPr="008A7521">
        <w:rPr>
          <w:rFonts w:ascii="Times New Roman" w:hAnsi="Times New Roman" w:cs="Times New Roman"/>
          <w:sz w:val="28"/>
          <w:szCs w:val="28"/>
        </w:rPr>
        <w:t>м доклада комиссии</w:t>
      </w:r>
      <w:r w:rsidR="00525305" w:rsidRPr="008A7521">
        <w:rPr>
          <w:rFonts w:ascii="Times New Roman" w:hAnsi="Times New Roman" w:cs="Times New Roman"/>
          <w:sz w:val="28"/>
          <w:szCs w:val="28"/>
        </w:rPr>
        <w:t xml:space="preserve"> Литтона</w:t>
      </w:r>
      <w:r w:rsidR="005E0DEA" w:rsidRPr="008A7521">
        <w:rPr>
          <w:rFonts w:ascii="Times New Roman" w:hAnsi="Times New Roman" w:cs="Times New Roman"/>
          <w:sz w:val="28"/>
          <w:szCs w:val="28"/>
        </w:rPr>
        <w:t xml:space="preserve">, одним из главных пунктов которого было указание на то, что «признание ныне существующего </w:t>
      </w:r>
      <w:r w:rsidR="00601CA8" w:rsidRPr="008A7521">
        <w:rPr>
          <w:rFonts w:ascii="Times New Roman" w:hAnsi="Times New Roman" w:cs="Times New Roman"/>
          <w:sz w:val="28"/>
          <w:szCs w:val="28"/>
        </w:rPr>
        <w:t xml:space="preserve">режима на территории Маньчжурии </w:t>
      </w:r>
      <w:r w:rsidR="005E0DEA" w:rsidRPr="008A7521">
        <w:rPr>
          <w:rFonts w:ascii="Times New Roman" w:hAnsi="Times New Roman" w:cs="Times New Roman"/>
          <w:sz w:val="28"/>
          <w:szCs w:val="28"/>
        </w:rPr>
        <w:t>считается неудовлетворительным»</w:t>
      </w:r>
      <w:r w:rsidR="005E0DEA" w:rsidRPr="008A7521">
        <w:rPr>
          <w:rFonts w:ascii="Times New Roman" w:hAnsi="Times New Roman" w:cs="Times New Roman"/>
          <w:sz w:val="28"/>
          <w:szCs w:val="28"/>
          <w:vertAlign w:val="superscript"/>
        </w:rPr>
        <w:footnoteReference w:id="60"/>
      </w:r>
      <w:r w:rsidR="00A50F7D" w:rsidRPr="008A7521">
        <w:rPr>
          <w:rFonts w:ascii="Times New Roman" w:hAnsi="Times New Roman" w:cs="Times New Roman"/>
          <w:sz w:val="28"/>
          <w:szCs w:val="28"/>
        </w:rPr>
        <w:t>, такой «гордой нации</w:t>
      </w:r>
      <w:r w:rsidR="00C86C8B" w:rsidRPr="008A7521">
        <w:rPr>
          <w:rFonts w:ascii="Times New Roman" w:hAnsi="Times New Roman" w:cs="Times New Roman"/>
          <w:sz w:val="28"/>
          <w:szCs w:val="28"/>
        </w:rPr>
        <w:t>,</w:t>
      </w:r>
      <w:r w:rsidR="00A50F7D" w:rsidRPr="008A7521">
        <w:rPr>
          <w:rFonts w:ascii="Times New Roman" w:hAnsi="Times New Roman" w:cs="Times New Roman"/>
          <w:sz w:val="28"/>
          <w:szCs w:val="28"/>
        </w:rPr>
        <w:t xml:space="preserve"> как японцы, будет сложно пойти на попятную и отступиться от политики официального признания Маньчжоу-Го», поэтому международное сообщество должно постараться наиболее полно учесть «все права и интересы Японии в Маньчжурии».</w:t>
      </w:r>
      <w:r w:rsidR="00A50F7D" w:rsidRPr="00A50F7D">
        <w:rPr>
          <w:rFonts w:ascii="Times New Roman" w:hAnsi="Times New Roman" w:cs="Times New Roman"/>
          <w:sz w:val="28"/>
          <w:szCs w:val="28"/>
        </w:rPr>
        <w:t xml:space="preserve"> О Китае же дипломат говори</w:t>
      </w:r>
      <w:r w:rsidRPr="00601CA8">
        <w:rPr>
          <w:rFonts w:ascii="Times New Roman" w:hAnsi="Times New Roman" w:cs="Times New Roman"/>
          <w:sz w:val="28"/>
          <w:szCs w:val="28"/>
        </w:rPr>
        <w:t>л</w:t>
      </w:r>
      <w:r w:rsidR="008A7521">
        <w:rPr>
          <w:rFonts w:ascii="Times New Roman" w:hAnsi="Times New Roman" w:cs="Times New Roman"/>
          <w:sz w:val="28"/>
          <w:szCs w:val="28"/>
        </w:rPr>
        <w:t xml:space="preserve">, </w:t>
      </w:r>
      <w:r w:rsidR="00A50F7D" w:rsidRPr="00A50F7D">
        <w:rPr>
          <w:rFonts w:ascii="Times New Roman" w:hAnsi="Times New Roman" w:cs="Times New Roman"/>
          <w:sz w:val="28"/>
          <w:szCs w:val="28"/>
        </w:rPr>
        <w:t>скорее</w:t>
      </w:r>
      <w:r w:rsidR="008A7521">
        <w:rPr>
          <w:rFonts w:ascii="Times New Roman" w:hAnsi="Times New Roman" w:cs="Times New Roman"/>
          <w:sz w:val="28"/>
          <w:szCs w:val="28"/>
        </w:rPr>
        <w:t>,</w:t>
      </w:r>
      <w:r w:rsidR="00A50F7D" w:rsidRPr="00A50F7D">
        <w:rPr>
          <w:rFonts w:ascii="Times New Roman" w:hAnsi="Times New Roman" w:cs="Times New Roman"/>
          <w:sz w:val="28"/>
          <w:szCs w:val="28"/>
        </w:rPr>
        <w:t xml:space="preserve"> как о </w:t>
      </w:r>
      <w:r w:rsidR="008A7521">
        <w:rPr>
          <w:rFonts w:ascii="Times New Roman" w:hAnsi="Times New Roman" w:cs="Times New Roman"/>
          <w:sz w:val="28"/>
          <w:szCs w:val="28"/>
        </w:rPr>
        <w:t>«</w:t>
      </w:r>
      <w:r w:rsidR="00A50F7D" w:rsidRPr="00A50F7D">
        <w:rPr>
          <w:rFonts w:ascii="Times New Roman" w:hAnsi="Times New Roman" w:cs="Times New Roman"/>
          <w:sz w:val="28"/>
          <w:szCs w:val="28"/>
        </w:rPr>
        <w:t xml:space="preserve">географическом </w:t>
      </w:r>
      <w:r w:rsidR="00203FB3" w:rsidRPr="008A7521">
        <w:rPr>
          <w:rFonts w:ascii="Times New Roman" w:hAnsi="Times New Roman" w:cs="Times New Roman"/>
          <w:sz w:val="28"/>
          <w:szCs w:val="28"/>
        </w:rPr>
        <w:t>объекте</w:t>
      </w:r>
      <w:r w:rsidR="00A50F7D" w:rsidRPr="008A7521">
        <w:rPr>
          <w:rFonts w:ascii="Times New Roman" w:hAnsi="Times New Roman" w:cs="Times New Roman"/>
          <w:sz w:val="28"/>
          <w:szCs w:val="28"/>
        </w:rPr>
        <w:t>,</w:t>
      </w:r>
      <w:r w:rsidR="008A7521" w:rsidRPr="008A7521">
        <w:rPr>
          <w:rFonts w:ascii="Times New Roman" w:hAnsi="Times New Roman" w:cs="Times New Roman"/>
          <w:sz w:val="28"/>
          <w:szCs w:val="28"/>
        </w:rPr>
        <w:t xml:space="preserve"> </w:t>
      </w:r>
      <w:r w:rsidR="00A50F7D" w:rsidRPr="008A7521">
        <w:rPr>
          <w:rFonts w:ascii="Times New Roman" w:hAnsi="Times New Roman" w:cs="Times New Roman"/>
          <w:sz w:val="28"/>
          <w:szCs w:val="28"/>
        </w:rPr>
        <w:t>нежели</w:t>
      </w:r>
      <w:r w:rsidR="008A7521">
        <w:rPr>
          <w:rFonts w:ascii="Times New Roman" w:hAnsi="Times New Roman" w:cs="Times New Roman"/>
          <w:sz w:val="28"/>
          <w:szCs w:val="28"/>
        </w:rPr>
        <w:t xml:space="preserve"> как об</w:t>
      </w:r>
      <w:r w:rsidR="00A50F7D" w:rsidRPr="00A50F7D">
        <w:rPr>
          <w:rFonts w:ascii="Times New Roman" w:hAnsi="Times New Roman" w:cs="Times New Roman"/>
          <w:sz w:val="28"/>
          <w:szCs w:val="28"/>
        </w:rPr>
        <w:t xml:space="preserve"> организованном государстве», в связи с чем согла</w:t>
      </w:r>
      <w:r w:rsidR="007C269B">
        <w:rPr>
          <w:rFonts w:ascii="Times New Roman" w:hAnsi="Times New Roman" w:cs="Times New Roman"/>
          <w:sz w:val="28"/>
          <w:szCs w:val="28"/>
          <w:lang w:val="en-US"/>
        </w:rPr>
        <w:t>c</w:t>
      </w:r>
      <w:r w:rsidR="007C269B">
        <w:rPr>
          <w:rFonts w:ascii="Times New Roman" w:hAnsi="Times New Roman" w:cs="Times New Roman"/>
          <w:sz w:val="28"/>
          <w:szCs w:val="28"/>
        </w:rPr>
        <w:t>ился</w:t>
      </w:r>
      <w:r w:rsidR="00A50F7D" w:rsidRPr="00A50F7D">
        <w:rPr>
          <w:rFonts w:ascii="Times New Roman" w:hAnsi="Times New Roman" w:cs="Times New Roman"/>
          <w:sz w:val="28"/>
          <w:szCs w:val="28"/>
        </w:rPr>
        <w:t xml:space="preserve"> с предложениями комиссии о том, чтобы упорядочить управление «фактически автономной территории Маньчжурии» путем установления «интернациональной жандармерии, во главе которой вполне может быть подданный Японской </w:t>
      </w:r>
      <w:r w:rsidR="00EB421E">
        <w:rPr>
          <w:rFonts w:ascii="Times New Roman" w:hAnsi="Times New Roman" w:cs="Times New Roman"/>
          <w:sz w:val="28"/>
          <w:szCs w:val="28"/>
        </w:rPr>
        <w:t>и</w:t>
      </w:r>
      <w:r w:rsidR="00A50F7D" w:rsidRPr="00A50F7D">
        <w:rPr>
          <w:rFonts w:ascii="Times New Roman" w:hAnsi="Times New Roman" w:cs="Times New Roman"/>
          <w:sz w:val="28"/>
          <w:szCs w:val="28"/>
        </w:rPr>
        <w:t xml:space="preserve">мперии». Ч.К. Уэбстер </w:t>
      </w:r>
      <w:r w:rsidR="00C86C8B" w:rsidRPr="00C86C8B">
        <w:rPr>
          <w:rFonts w:ascii="Times New Roman" w:hAnsi="Times New Roman" w:cs="Times New Roman"/>
          <w:sz w:val="28"/>
          <w:szCs w:val="28"/>
        </w:rPr>
        <w:t xml:space="preserve">был </w:t>
      </w:r>
      <w:r w:rsidR="0058273C" w:rsidRPr="00C86C8B">
        <w:rPr>
          <w:rFonts w:ascii="Times New Roman" w:hAnsi="Times New Roman" w:cs="Times New Roman"/>
          <w:sz w:val="28"/>
          <w:szCs w:val="28"/>
        </w:rPr>
        <w:t>у</w:t>
      </w:r>
      <w:r w:rsidR="00A50F7D" w:rsidRPr="00C86C8B">
        <w:rPr>
          <w:rFonts w:ascii="Times New Roman" w:hAnsi="Times New Roman" w:cs="Times New Roman"/>
          <w:sz w:val="28"/>
          <w:szCs w:val="28"/>
        </w:rPr>
        <w:t>верен,</w:t>
      </w:r>
      <w:r w:rsidR="00A50F7D" w:rsidRPr="00A50F7D">
        <w:rPr>
          <w:rFonts w:ascii="Times New Roman" w:hAnsi="Times New Roman" w:cs="Times New Roman"/>
          <w:sz w:val="28"/>
          <w:szCs w:val="28"/>
        </w:rPr>
        <w:t xml:space="preserve"> что разработанный международными наблюдателями план сделает Маньчжоу-Го «действительно автономным государством с номинальной зависимостью, а не абсолютно зависимым государством с номинальным суверенитетом». Он подкрепля</w:t>
      </w:r>
      <w:r w:rsidR="0058273C" w:rsidRPr="00A0608C">
        <w:rPr>
          <w:rFonts w:ascii="Times New Roman" w:hAnsi="Times New Roman" w:cs="Times New Roman"/>
          <w:sz w:val="28"/>
          <w:szCs w:val="28"/>
        </w:rPr>
        <w:t>л</w:t>
      </w:r>
      <w:r w:rsidR="00A50F7D" w:rsidRPr="00A50F7D">
        <w:rPr>
          <w:rFonts w:ascii="Times New Roman" w:hAnsi="Times New Roman" w:cs="Times New Roman"/>
          <w:sz w:val="28"/>
          <w:szCs w:val="28"/>
        </w:rPr>
        <w:t xml:space="preserve"> сво</w:t>
      </w:r>
      <w:r w:rsidR="00A0608C">
        <w:rPr>
          <w:rFonts w:ascii="Times New Roman" w:hAnsi="Times New Roman" w:cs="Times New Roman"/>
          <w:sz w:val="28"/>
          <w:szCs w:val="28"/>
        </w:rPr>
        <w:t>ё</w:t>
      </w:r>
      <w:r w:rsidR="00A50F7D" w:rsidRPr="00A50F7D">
        <w:rPr>
          <w:rFonts w:ascii="Times New Roman" w:hAnsi="Times New Roman" w:cs="Times New Roman"/>
          <w:sz w:val="28"/>
          <w:szCs w:val="28"/>
        </w:rPr>
        <w:t xml:space="preserve"> мнение т</w:t>
      </w:r>
      <w:r w:rsidR="00A0608C">
        <w:rPr>
          <w:rFonts w:ascii="Times New Roman" w:hAnsi="Times New Roman" w:cs="Times New Roman"/>
          <w:sz w:val="28"/>
          <w:szCs w:val="28"/>
        </w:rPr>
        <w:t>ой</w:t>
      </w:r>
      <w:r w:rsidR="00A50F7D" w:rsidRPr="00A50F7D">
        <w:rPr>
          <w:rFonts w:ascii="Times New Roman" w:hAnsi="Times New Roman" w:cs="Times New Roman"/>
          <w:sz w:val="28"/>
          <w:szCs w:val="28"/>
        </w:rPr>
        <w:t xml:space="preserve"> </w:t>
      </w:r>
      <w:r w:rsidR="0058273C" w:rsidRPr="00A0608C">
        <w:rPr>
          <w:rFonts w:ascii="Times New Roman" w:hAnsi="Times New Roman" w:cs="Times New Roman"/>
          <w:sz w:val="28"/>
          <w:szCs w:val="28"/>
        </w:rPr>
        <w:t>информацией</w:t>
      </w:r>
      <w:r w:rsidR="00A50F7D" w:rsidRPr="00A50F7D">
        <w:rPr>
          <w:rFonts w:ascii="Times New Roman" w:hAnsi="Times New Roman" w:cs="Times New Roman"/>
          <w:sz w:val="28"/>
          <w:szCs w:val="28"/>
        </w:rPr>
        <w:t xml:space="preserve">, что «Маньчжурия была </w:t>
      </w:r>
      <w:r w:rsidR="00EA7E3A">
        <w:rPr>
          <w:rFonts w:ascii="Times New Roman" w:hAnsi="Times New Roman" w:cs="Times New Roman"/>
          <w:sz w:val="28"/>
          <w:szCs w:val="28"/>
        </w:rPr>
        <w:t xml:space="preserve">фактически </w:t>
      </w:r>
      <w:r w:rsidR="00A0608C" w:rsidRPr="00A0608C">
        <w:rPr>
          <w:rFonts w:ascii="Times New Roman" w:hAnsi="Times New Roman" w:cs="Times New Roman"/>
          <w:sz w:val="28"/>
          <w:szCs w:val="28"/>
        </w:rPr>
        <w:t>колонией стран Запада</w:t>
      </w:r>
      <w:r w:rsidR="00A50F7D" w:rsidRPr="00A50F7D">
        <w:rPr>
          <w:rFonts w:ascii="Times New Roman" w:hAnsi="Times New Roman" w:cs="Times New Roman"/>
          <w:sz w:val="28"/>
          <w:szCs w:val="28"/>
        </w:rPr>
        <w:t xml:space="preserve"> в течение многих лет, </w:t>
      </w:r>
      <w:r w:rsidR="000B7FE6">
        <w:rPr>
          <w:rFonts w:ascii="Times New Roman" w:hAnsi="Times New Roman" w:cs="Times New Roman"/>
          <w:sz w:val="28"/>
          <w:szCs w:val="28"/>
        </w:rPr>
        <w:t>и</w:t>
      </w:r>
      <w:r w:rsidR="0058273C">
        <w:rPr>
          <w:rFonts w:ascii="Times New Roman" w:hAnsi="Times New Roman" w:cs="Times New Roman"/>
          <w:sz w:val="28"/>
          <w:szCs w:val="28"/>
        </w:rPr>
        <w:t xml:space="preserve"> </w:t>
      </w:r>
      <w:r w:rsidR="00A50F7D" w:rsidRPr="00A50F7D">
        <w:rPr>
          <w:rFonts w:ascii="Times New Roman" w:hAnsi="Times New Roman" w:cs="Times New Roman"/>
          <w:sz w:val="28"/>
          <w:szCs w:val="28"/>
        </w:rPr>
        <w:t xml:space="preserve">таким образом, </w:t>
      </w:r>
      <w:r w:rsidR="00A50F7D" w:rsidRPr="00A50F7D">
        <w:rPr>
          <w:rFonts w:ascii="Times New Roman" w:hAnsi="Times New Roman" w:cs="Times New Roman"/>
          <w:sz w:val="28"/>
          <w:szCs w:val="28"/>
        </w:rPr>
        <w:lastRenderedPageBreak/>
        <w:t>присутствие на ее территории иностранных советников является неотъемлемой частью системы управления»</w:t>
      </w:r>
      <w:r w:rsidR="00203FB3">
        <w:rPr>
          <w:rStyle w:val="ab"/>
          <w:rFonts w:ascii="Times New Roman" w:hAnsi="Times New Roman" w:cs="Times New Roman"/>
          <w:sz w:val="28"/>
          <w:szCs w:val="28"/>
        </w:rPr>
        <w:footnoteReference w:id="61"/>
      </w:r>
      <w:r w:rsidR="00A50F7D" w:rsidRPr="00A50F7D">
        <w:rPr>
          <w:rFonts w:ascii="Times New Roman" w:hAnsi="Times New Roman" w:cs="Times New Roman"/>
          <w:sz w:val="28"/>
          <w:szCs w:val="28"/>
        </w:rPr>
        <w:t xml:space="preserve">. </w:t>
      </w:r>
    </w:p>
    <w:p w:rsidR="006C7063" w:rsidRPr="006C7063" w:rsidRDefault="00A50F7D" w:rsidP="00A50F7D">
      <w:pPr>
        <w:spacing w:line="360" w:lineRule="auto"/>
        <w:rPr>
          <w:rFonts w:ascii="Times New Roman" w:hAnsi="Times New Roman" w:cs="Times New Roman"/>
          <w:sz w:val="28"/>
          <w:szCs w:val="28"/>
          <w:u w:val="single"/>
        </w:rPr>
      </w:pPr>
      <w:r w:rsidRPr="00A50F7D">
        <w:rPr>
          <w:rFonts w:ascii="Times New Roman" w:hAnsi="Times New Roman" w:cs="Times New Roman"/>
          <w:sz w:val="28"/>
          <w:szCs w:val="28"/>
        </w:rPr>
        <w:t>Однако такие преобразования, скорее всего</w:t>
      </w:r>
      <w:r w:rsidR="00540B0F">
        <w:rPr>
          <w:rFonts w:ascii="Times New Roman" w:hAnsi="Times New Roman" w:cs="Times New Roman"/>
          <w:sz w:val="28"/>
          <w:szCs w:val="28"/>
        </w:rPr>
        <w:t xml:space="preserve">, </w:t>
      </w:r>
      <w:r w:rsidRPr="00A50F7D">
        <w:rPr>
          <w:rFonts w:ascii="Times New Roman" w:hAnsi="Times New Roman" w:cs="Times New Roman"/>
          <w:sz w:val="28"/>
          <w:szCs w:val="28"/>
        </w:rPr>
        <w:t>не воплотились бы в жизнь в том виде, в котором их предлагали провести. Сложно представить</w:t>
      </w:r>
      <w:r w:rsidR="00C80CA7">
        <w:rPr>
          <w:rFonts w:ascii="Times New Roman" w:hAnsi="Times New Roman" w:cs="Times New Roman"/>
          <w:sz w:val="28"/>
          <w:szCs w:val="28"/>
        </w:rPr>
        <w:t>, что после заключения я</w:t>
      </w:r>
      <w:r w:rsidRPr="00A50F7D">
        <w:rPr>
          <w:rFonts w:ascii="Times New Roman" w:hAnsi="Times New Roman" w:cs="Times New Roman"/>
          <w:sz w:val="28"/>
          <w:szCs w:val="28"/>
        </w:rPr>
        <w:t>поно-маньчжурского протокола, по которому Япония ввела на территорию тр</w:t>
      </w:r>
      <w:r w:rsidR="000B7FE6">
        <w:rPr>
          <w:rFonts w:ascii="Times New Roman" w:hAnsi="Times New Roman" w:cs="Times New Roman"/>
          <w:sz w:val="28"/>
          <w:szCs w:val="28"/>
        </w:rPr>
        <w:t>ё</w:t>
      </w:r>
      <w:r w:rsidRPr="00A50F7D">
        <w:rPr>
          <w:rFonts w:ascii="Times New Roman" w:hAnsi="Times New Roman" w:cs="Times New Roman"/>
          <w:sz w:val="28"/>
          <w:szCs w:val="28"/>
        </w:rPr>
        <w:t>х северо-восточных провинций дополнительные войска</w:t>
      </w:r>
      <w:r w:rsidRPr="00A50F7D">
        <w:rPr>
          <w:rFonts w:ascii="Times New Roman" w:hAnsi="Times New Roman" w:cs="Times New Roman"/>
          <w:sz w:val="28"/>
          <w:szCs w:val="28"/>
          <w:vertAlign w:val="superscript"/>
        </w:rPr>
        <w:footnoteReference w:id="62"/>
      </w:r>
      <w:r w:rsidRPr="00A50F7D">
        <w:rPr>
          <w:rFonts w:ascii="Times New Roman" w:hAnsi="Times New Roman" w:cs="Times New Roman"/>
          <w:sz w:val="28"/>
          <w:szCs w:val="28"/>
        </w:rPr>
        <w:t xml:space="preserve">, Квантунская армия </w:t>
      </w:r>
      <w:r w:rsidR="00FE2F33" w:rsidRPr="000B7FE6">
        <w:rPr>
          <w:rFonts w:ascii="Times New Roman" w:hAnsi="Times New Roman" w:cs="Times New Roman"/>
          <w:sz w:val="28"/>
          <w:szCs w:val="28"/>
        </w:rPr>
        <w:t>прислушалась</w:t>
      </w:r>
      <w:r w:rsidRPr="000B7FE6">
        <w:rPr>
          <w:rFonts w:ascii="Times New Roman" w:hAnsi="Times New Roman" w:cs="Times New Roman"/>
          <w:sz w:val="28"/>
          <w:szCs w:val="28"/>
        </w:rPr>
        <w:t xml:space="preserve"> бы </w:t>
      </w:r>
      <w:r w:rsidR="0098107B" w:rsidRPr="000B7FE6">
        <w:rPr>
          <w:rFonts w:ascii="Times New Roman" w:hAnsi="Times New Roman" w:cs="Times New Roman"/>
          <w:sz w:val="28"/>
          <w:szCs w:val="28"/>
        </w:rPr>
        <w:t xml:space="preserve">к </w:t>
      </w:r>
      <w:r w:rsidRPr="000B7FE6">
        <w:rPr>
          <w:rFonts w:ascii="Times New Roman" w:hAnsi="Times New Roman" w:cs="Times New Roman"/>
          <w:sz w:val="28"/>
          <w:szCs w:val="28"/>
        </w:rPr>
        <w:t>мнени</w:t>
      </w:r>
      <w:r w:rsidR="0098107B" w:rsidRPr="000B7FE6">
        <w:rPr>
          <w:rFonts w:ascii="Times New Roman" w:hAnsi="Times New Roman" w:cs="Times New Roman"/>
          <w:sz w:val="28"/>
          <w:szCs w:val="28"/>
        </w:rPr>
        <w:t>ю</w:t>
      </w:r>
      <w:r w:rsidRPr="00A50F7D">
        <w:rPr>
          <w:rFonts w:ascii="Times New Roman" w:hAnsi="Times New Roman" w:cs="Times New Roman"/>
          <w:sz w:val="28"/>
          <w:szCs w:val="28"/>
        </w:rPr>
        <w:t xml:space="preserve"> международного сообщества и отступила. </w:t>
      </w:r>
      <w:r w:rsidR="006C7063">
        <w:rPr>
          <w:rFonts w:ascii="Times New Roman" w:hAnsi="Times New Roman" w:cs="Times New Roman"/>
          <w:sz w:val="28"/>
          <w:szCs w:val="28"/>
        </w:rPr>
        <w:t xml:space="preserve">Предложенная Литтоном </w:t>
      </w:r>
      <w:r w:rsidR="006C7063" w:rsidRPr="006C7063">
        <w:rPr>
          <w:rFonts w:ascii="Times New Roman" w:hAnsi="Times New Roman" w:cs="Times New Roman"/>
          <w:sz w:val="28"/>
          <w:szCs w:val="28"/>
        </w:rPr>
        <w:t xml:space="preserve">«автономия Маньчжоу-Го» с японским чиновником во главе достаточно быстро </w:t>
      </w:r>
      <w:r w:rsidRPr="006C7063">
        <w:rPr>
          <w:rFonts w:ascii="Times New Roman" w:hAnsi="Times New Roman" w:cs="Times New Roman"/>
          <w:sz w:val="28"/>
          <w:szCs w:val="28"/>
        </w:rPr>
        <w:t xml:space="preserve">вернулась </w:t>
      </w:r>
      <w:r w:rsidR="006C7063" w:rsidRPr="006C7063">
        <w:rPr>
          <w:rFonts w:ascii="Times New Roman" w:hAnsi="Times New Roman" w:cs="Times New Roman"/>
          <w:sz w:val="28"/>
          <w:szCs w:val="28"/>
        </w:rPr>
        <w:t xml:space="preserve">бы </w:t>
      </w:r>
      <w:r w:rsidRPr="006C7063">
        <w:rPr>
          <w:rFonts w:ascii="Times New Roman" w:hAnsi="Times New Roman" w:cs="Times New Roman"/>
          <w:sz w:val="28"/>
          <w:szCs w:val="28"/>
        </w:rPr>
        <w:t xml:space="preserve">к </w:t>
      </w:r>
      <w:r w:rsidR="006C7063" w:rsidRPr="006C7063">
        <w:rPr>
          <w:rFonts w:ascii="Times New Roman" w:hAnsi="Times New Roman" w:cs="Times New Roman"/>
          <w:sz w:val="28"/>
          <w:szCs w:val="28"/>
        </w:rPr>
        <w:t>марионеточному режиму</w:t>
      </w:r>
      <w:r w:rsidRPr="006C7063">
        <w:rPr>
          <w:rFonts w:ascii="Times New Roman" w:hAnsi="Times New Roman" w:cs="Times New Roman"/>
          <w:sz w:val="28"/>
          <w:szCs w:val="28"/>
        </w:rPr>
        <w:t xml:space="preserve">. </w:t>
      </w:r>
    </w:p>
    <w:p w:rsidR="006342C8" w:rsidRDefault="00C141F0" w:rsidP="00A50F7D">
      <w:pPr>
        <w:spacing w:line="360" w:lineRule="auto"/>
        <w:rPr>
          <w:rFonts w:ascii="Times New Roman" w:hAnsi="Times New Roman" w:cs="Times New Roman"/>
          <w:sz w:val="28"/>
          <w:szCs w:val="28"/>
        </w:rPr>
      </w:pPr>
      <w:r w:rsidRPr="00282CC0">
        <w:rPr>
          <w:rFonts w:ascii="Times New Roman" w:hAnsi="Times New Roman" w:cs="Times New Roman"/>
          <w:sz w:val="28"/>
          <w:szCs w:val="28"/>
        </w:rPr>
        <w:t>Необходимо</w:t>
      </w:r>
      <w:r w:rsidR="00A50F7D" w:rsidRPr="00282CC0">
        <w:rPr>
          <w:rFonts w:ascii="Times New Roman" w:hAnsi="Times New Roman" w:cs="Times New Roman"/>
          <w:sz w:val="28"/>
          <w:szCs w:val="28"/>
        </w:rPr>
        <w:t xml:space="preserve"> </w:t>
      </w:r>
      <w:r w:rsidRPr="00282CC0">
        <w:rPr>
          <w:rFonts w:ascii="Times New Roman" w:hAnsi="Times New Roman" w:cs="Times New Roman"/>
          <w:sz w:val="28"/>
          <w:szCs w:val="28"/>
        </w:rPr>
        <w:t xml:space="preserve">также </w:t>
      </w:r>
      <w:r w:rsidR="00A50F7D" w:rsidRPr="00282CC0">
        <w:rPr>
          <w:rFonts w:ascii="Times New Roman" w:hAnsi="Times New Roman" w:cs="Times New Roman"/>
          <w:sz w:val="28"/>
          <w:szCs w:val="28"/>
        </w:rPr>
        <w:t>отметить</w:t>
      </w:r>
      <w:r w:rsidR="00A50F7D" w:rsidRPr="00A50F7D">
        <w:rPr>
          <w:rFonts w:ascii="Times New Roman" w:hAnsi="Times New Roman" w:cs="Times New Roman"/>
          <w:sz w:val="28"/>
          <w:szCs w:val="28"/>
        </w:rPr>
        <w:t xml:space="preserve">, что данное письмо было опубликовано </w:t>
      </w:r>
      <w:r w:rsidR="00282CC0" w:rsidRPr="00C86C8B">
        <w:rPr>
          <w:rFonts w:ascii="Times New Roman" w:hAnsi="Times New Roman" w:cs="Times New Roman"/>
          <w:sz w:val="28"/>
          <w:szCs w:val="28"/>
        </w:rPr>
        <w:t>в выпуске</w:t>
      </w:r>
      <w:r w:rsidR="00A50F7D" w:rsidRPr="00C86C8B">
        <w:rPr>
          <w:rFonts w:ascii="Times New Roman" w:hAnsi="Times New Roman" w:cs="Times New Roman"/>
          <w:sz w:val="28"/>
          <w:szCs w:val="28"/>
        </w:rPr>
        <w:t xml:space="preserve"> газеты «Таймс»,</w:t>
      </w:r>
      <w:r w:rsidR="00A50F7D" w:rsidRPr="00A50F7D">
        <w:rPr>
          <w:rFonts w:ascii="Times New Roman" w:hAnsi="Times New Roman" w:cs="Times New Roman"/>
          <w:sz w:val="28"/>
          <w:szCs w:val="28"/>
        </w:rPr>
        <w:t xml:space="preserve"> </w:t>
      </w:r>
      <w:r w:rsidR="00C86C8B">
        <w:rPr>
          <w:rFonts w:ascii="Times New Roman" w:hAnsi="Times New Roman" w:cs="Times New Roman"/>
          <w:sz w:val="28"/>
          <w:szCs w:val="28"/>
        </w:rPr>
        <w:t>где</w:t>
      </w:r>
      <w:r w:rsidR="00A50F7D" w:rsidRPr="00A50F7D">
        <w:rPr>
          <w:rFonts w:ascii="Times New Roman" w:hAnsi="Times New Roman" w:cs="Times New Roman"/>
          <w:sz w:val="28"/>
          <w:szCs w:val="28"/>
        </w:rPr>
        <w:t xml:space="preserve"> печатались сообщения о поддержке </w:t>
      </w:r>
      <w:r w:rsidR="00094F99">
        <w:rPr>
          <w:rFonts w:ascii="Times New Roman" w:hAnsi="Times New Roman" w:cs="Times New Roman"/>
          <w:sz w:val="28"/>
          <w:szCs w:val="28"/>
        </w:rPr>
        <w:t xml:space="preserve">Францией японского империализма. </w:t>
      </w:r>
      <w:r w:rsidR="00094F99" w:rsidRPr="00111923">
        <w:rPr>
          <w:rFonts w:ascii="Times New Roman" w:hAnsi="Times New Roman" w:cs="Times New Roman"/>
          <w:sz w:val="28"/>
          <w:szCs w:val="28"/>
        </w:rPr>
        <w:t xml:space="preserve">В статье </w:t>
      </w:r>
      <w:r w:rsidR="00A50F7D" w:rsidRPr="00111923">
        <w:rPr>
          <w:rFonts w:ascii="Times New Roman" w:hAnsi="Times New Roman" w:cs="Times New Roman"/>
          <w:sz w:val="28"/>
          <w:szCs w:val="28"/>
        </w:rPr>
        <w:t xml:space="preserve">подчеркивалось, что </w:t>
      </w:r>
      <w:r w:rsidR="007C6A12">
        <w:rPr>
          <w:rFonts w:ascii="Times New Roman" w:hAnsi="Times New Roman" w:cs="Times New Roman"/>
          <w:sz w:val="28"/>
          <w:szCs w:val="28"/>
        </w:rPr>
        <w:t xml:space="preserve">французское </w:t>
      </w:r>
      <w:r w:rsidR="00A50F7D" w:rsidRPr="00111923">
        <w:rPr>
          <w:rFonts w:ascii="Times New Roman" w:hAnsi="Times New Roman" w:cs="Times New Roman"/>
          <w:sz w:val="28"/>
          <w:szCs w:val="28"/>
        </w:rPr>
        <w:t xml:space="preserve">правительство склонно рассматривать внешнеполитическую деятельность Японии в Маньчжурии как </w:t>
      </w:r>
      <w:r w:rsidR="0038557A" w:rsidRPr="00111923">
        <w:rPr>
          <w:rFonts w:ascii="Times New Roman" w:hAnsi="Times New Roman" w:cs="Times New Roman"/>
          <w:sz w:val="28"/>
          <w:szCs w:val="28"/>
        </w:rPr>
        <w:t>«</w:t>
      </w:r>
      <w:r w:rsidR="00A50F7D" w:rsidRPr="00111923">
        <w:rPr>
          <w:rFonts w:ascii="Times New Roman" w:hAnsi="Times New Roman" w:cs="Times New Roman"/>
          <w:sz w:val="28"/>
          <w:szCs w:val="28"/>
        </w:rPr>
        <w:t>достаточно благотворную</w:t>
      </w:r>
      <w:r w:rsidR="0038557A" w:rsidRPr="00111923">
        <w:rPr>
          <w:rFonts w:ascii="Times New Roman" w:hAnsi="Times New Roman" w:cs="Times New Roman"/>
          <w:sz w:val="28"/>
          <w:szCs w:val="28"/>
        </w:rPr>
        <w:t>»</w:t>
      </w:r>
      <w:r w:rsidR="00A50F7D" w:rsidRPr="00111923">
        <w:rPr>
          <w:rFonts w:ascii="Times New Roman" w:hAnsi="Times New Roman" w:cs="Times New Roman"/>
          <w:sz w:val="28"/>
          <w:szCs w:val="28"/>
        </w:rPr>
        <w:t xml:space="preserve">, которая </w:t>
      </w:r>
      <w:r w:rsidR="0038557A" w:rsidRPr="00111923">
        <w:rPr>
          <w:rFonts w:ascii="Times New Roman" w:hAnsi="Times New Roman" w:cs="Times New Roman"/>
          <w:sz w:val="28"/>
          <w:szCs w:val="28"/>
        </w:rPr>
        <w:t>«</w:t>
      </w:r>
      <w:r w:rsidR="00A50F7D" w:rsidRPr="00111923">
        <w:rPr>
          <w:rFonts w:ascii="Times New Roman" w:hAnsi="Times New Roman" w:cs="Times New Roman"/>
          <w:sz w:val="28"/>
          <w:szCs w:val="28"/>
        </w:rPr>
        <w:t>сможет принести мир на Дальний Восток</w:t>
      </w:r>
      <w:r w:rsidR="00F612DD" w:rsidRPr="00111923">
        <w:rPr>
          <w:rFonts w:ascii="Times New Roman" w:hAnsi="Times New Roman" w:cs="Times New Roman"/>
          <w:sz w:val="28"/>
          <w:szCs w:val="28"/>
        </w:rPr>
        <w:t>»</w:t>
      </w:r>
      <w:r w:rsidR="006342C8">
        <w:rPr>
          <w:rFonts w:ascii="Times New Roman" w:hAnsi="Times New Roman" w:cs="Times New Roman"/>
          <w:sz w:val="28"/>
          <w:szCs w:val="28"/>
        </w:rPr>
        <w:t xml:space="preserve">. </w:t>
      </w:r>
      <w:r w:rsidR="00C86C8B" w:rsidRPr="00111923">
        <w:rPr>
          <w:rFonts w:ascii="Times New Roman" w:hAnsi="Times New Roman" w:cs="Times New Roman"/>
          <w:sz w:val="28"/>
          <w:szCs w:val="28"/>
        </w:rPr>
        <w:t xml:space="preserve">Предложение </w:t>
      </w:r>
      <w:r w:rsidR="006342C8">
        <w:rPr>
          <w:rFonts w:ascii="Times New Roman" w:hAnsi="Times New Roman" w:cs="Times New Roman"/>
          <w:sz w:val="28"/>
          <w:szCs w:val="28"/>
        </w:rPr>
        <w:t xml:space="preserve">Литтона </w:t>
      </w:r>
      <w:r w:rsidR="00C86C8B" w:rsidRPr="00111923">
        <w:rPr>
          <w:rFonts w:ascii="Times New Roman" w:hAnsi="Times New Roman" w:cs="Times New Roman"/>
          <w:sz w:val="28"/>
          <w:szCs w:val="28"/>
        </w:rPr>
        <w:t>о</w:t>
      </w:r>
      <w:r w:rsidR="00A50F7D" w:rsidRPr="00111923">
        <w:rPr>
          <w:rFonts w:ascii="Times New Roman" w:hAnsi="Times New Roman" w:cs="Times New Roman"/>
          <w:sz w:val="28"/>
          <w:szCs w:val="28"/>
        </w:rPr>
        <w:t xml:space="preserve"> передач</w:t>
      </w:r>
      <w:r w:rsidR="00C86C8B" w:rsidRPr="00111923">
        <w:rPr>
          <w:rFonts w:ascii="Times New Roman" w:hAnsi="Times New Roman" w:cs="Times New Roman"/>
          <w:sz w:val="28"/>
          <w:szCs w:val="28"/>
        </w:rPr>
        <w:t xml:space="preserve">е территорий Китаю, было воспринято </w:t>
      </w:r>
      <w:r w:rsidR="007A339C">
        <w:rPr>
          <w:rFonts w:ascii="Times New Roman" w:hAnsi="Times New Roman" w:cs="Times New Roman"/>
          <w:sz w:val="28"/>
          <w:szCs w:val="28"/>
        </w:rPr>
        <w:t>Францией</w:t>
      </w:r>
      <w:r w:rsidR="006342C8">
        <w:rPr>
          <w:rFonts w:ascii="Times New Roman" w:hAnsi="Times New Roman" w:cs="Times New Roman"/>
          <w:sz w:val="28"/>
          <w:szCs w:val="28"/>
        </w:rPr>
        <w:t xml:space="preserve"> </w:t>
      </w:r>
      <w:r w:rsidR="00C86C8B" w:rsidRPr="00111923">
        <w:rPr>
          <w:rFonts w:ascii="Times New Roman" w:hAnsi="Times New Roman" w:cs="Times New Roman"/>
          <w:sz w:val="28"/>
          <w:szCs w:val="28"/>
        </w:rPr>
        <w:t>крайне негативно</w:t>
      </w:r>
      <w:r w:rsidR="006342C8">
        <w:rPr>
          <w:rFonts w:ascii="Times New Roman" w:hAnsi="Times New Roman" w:cs="Times New Roman"/>
          <w:sz w:val="28"/>
          <w:szCs w:val="28"/>
        </w:rPr>
        <w:t>, поскольку Китай</w:t>
      </w:r>
      <w:r w:rsidR="007A339C">
        <w:rPr>
          <w:rFonts w:ascii="Times New Roman" w:hAnsi="Times New Roman" w:cs="Times New Roman"/>
          <w:sz w:val="28"/>
          <w:szCs w:val="28"/>
        </w:rPr>
        <w:t>,</w:t>
      </w:r>
      <w:r w:rsidR="006342C8">
        <w:rPr>
          <w:rFonts w:ascii="Times New Roman" w:hAnsi="Times New Roman" w:cs="Times New Roman"/>
          <w:sz w:val="28"/>
          <w:szCs w:val="28"/>
        </w:rPr>
        <w:t xml:space="preserve"> по их мнению</w:t>
      </w:r>
      <w:r w:rsidR="00E20D54">
        <w:rPr>
          <w:rFonts w:ascii="Times New Roman" w:hAnsi="Times New Roman" w:cs="Times New Roman"/>
          <w:sz w:val="28"/>
          <w:szCs w:val="28"/>
        </w:rPr>
        <w:t>,</w:t>
      </w:r>
      <w:r w:rsidR="006342C8">
        <w:rPr>
          <w:rFonts w:ascii="Times New Roman" w:hAnsi="Times New Roman" w:cs="Times New Roman"/>
          <w:sz w:val="28"/>
          <w:szCs w:val="28"/>
        </w:rPr>
        <w:t xml:space="preserve"> находился</w:t>
      </w:r>
      <w:r w:rsidR="00C86C8B">
        <w:rPr>
          <w:rFonts w:ascii="Times New Roman" w:hAnsi="Times New Roman" w:cs="Times New Roman"/>
          <w:sz w:val="28"/>
          <w:szCs w:val="28"/>
        </w:rPr>
        <w:t xml:space="preserve"> </w:t>
      </w:r>
      <w:r w:rsidR="006342C8" w:rsidRPr="00111923">
        <w:rPr>
          <w:rFonts w:ascii="Times New Roman" w:hAnsi="Times New Roman" w:cs="Times New Roman"/>
          <w:sz w:val="28"/>
          <w:szCs w:val="28"/>
        </w:rPr>
        <w:t xml:space="preserve">«в состоянии хаоса и </w:t>
      </w:r>
      <w:r w:rsidR="008E5F08">
        <w:rPr>
          <w:rFonts w:ascii="Times New Roman" w:hAnsi="Times New Roman" w:cs="Times New Roman"/>
          <w:sz w:val="28"/>
          <w:szCs w:val="28"/>
        </w:rPr>
        <w:t xml:space="preserve">был </w:t>
      </w:r>
      <w:r w:rsidR="006342C8" w:rsidRPr="00111923">
        <w:rPr>
          <w:rFonts w:ascii="Times New Roman" w:hAnsi="Times New Roman" w:cs="Times New Roman"/>
          <w:sz w:val="28"/>
          <w:szCs w:val="28"/>
        </w:rPr>
        <w:t>подвержен влиянию коммунизма»</w:t>
      </w:r>
      <w:r w:rsidR="006342C8" w:rsidRPr="00111923">
        <w:rPr>
          <w:rFonts w:ascii="Times New Roman" w:hAnsi="Times New Roman" w:cs="Times New Roman"/>
          <w:sz w:val="28"/>
          <w:szCs w:val="28"/>
          <w:vertAlign w:val="superscript"/>
        </w:rPr>
        <w:footnoteReference w:id="63"/>
      </w:r>
      <w:r w:rsidR="006342C8">
        <w:rPr>
          <w:rFonts w:ascii="Times New Roman" w:hAnsi="Times New Roman" w:cs="Times New Roman"/>
          <w:sz w:val="28"/>
          <w:szCs w:val="28"/>
        </w:rPr>
        <w:t>.</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 xml:space="preserve">В статье </w:t>
      </w:r>
      <w:r w:rsidR="00D1478C">
        <w:rPr>
          <w:rFonts w:ascii="Times New Roman" w:hAnsi="Times New Roman" w:cs="Times New Roman"/>
          <w:sz w:val="28"/>
          <w:szCs w:val="28"/>
        </w:rPr>
        <w:t xml:space="preserve">от 6 октября </w:t>
      </w:r>
      <w:r w:rsidRPr="00A50F7D">
        <w:rPr>
          <w:rFonts w:ascii="Times New Roman" w:hAnsi="Times New Roman" w:cs="Times New Roman"/>
          <w:sz w:val="28"/>
          <w:szCs w:val="28"/>
        </w:rPr>
        <w:t>поясняется, что с самого начала конфликта именно китайская сторона нес</w:t>
      </w:r>
      <w:r w:rsidR="0038557A" w:rsidRPr="00AA5248">
        <w:rPr>
          <w:rFonts w:ascii="Times New Roman" w:hAnsi="Times New Roman" w:cs="Times New Roman"/>
          <w:sz w:val="28"/>
          <w:szCs w:val="28"/>
        </w:rPr>
        <w:t>ё</w:t>
      </w:r>
      <w:r w:rsidRPr="00A50F7D">
        <w:rPr>
          <w:rFonts w:ascii="Times New Roman" w:hAnsi="Times New Roman" w:cs="Times New Roman"/>
          <w:sz w:val="28"/>
          <w:szCs w:val="28"/>
        </w:rPr>
        <w:t xml:space="preserve">т «моральную ответственность» за случившиеся события, и, </w:t>
      </w:r>
      <w:r w:rsidR="00C77952" w:rsidRPr="00AA5248">
        <w:rPr>
          <w:rFonts w:ascii="Times New Roman" w:hAnsi="Times New Roman" w:cs="Times New Roman"/>
          <w:sz w:val="28"/>
          <w:szCs w:val="28"/>
        </w:rPr>
        <w:t>следовательно</w:t>
      </w:r>
      <w:r w:rsidRPr="00A50F7D">
        <w:rPr>
          <w:rFonts w:ascii="Times New Roman" w:hAnsi="Times New Roman" w:cs="Times New Roman"/>
          <w:sz w:val="28"/>
          <w:szCs w:val="28"/>
        </w:rPr>
        <w:t xml:space="preserve">, только «отделение Маньчжоу-Го от Китая может разрешить сложившуюся </w:t>
      </w:r>
      <w:r w:rsidRPr="00AA5248">
        <w:rPr>
          <w:rFonts w:ascii="Times New Roman" w:hAnsi="Times New Roman" w:cs="Times New Roman"/>
          <w:sz w:val="28"/>
          <w:szCs w:val="28"/>
        </w:rPr>
        <w:t>ситуацию»</w:t>
      </w:r>
      <w:r w:rsidRPr="00AA5248">
        <w:rPr>
          <w:rFonts w:ascii="Times New Roman" w:hAnsi="Times New Roman" w:cs="Times New Roman"/>
          <w:sz w:val="28"/>
          <w:szCs w:val="28"/>
          <w:vertAlign w:val="superscript"/>
        </w:rPr>
        <w:footnoteReference w:id="64"/>
      </w:r>
      <w:r w:rsidRPr="00AA5248">
        <w:rPr>
          <w:rFonts w:ascii="Times New Roman" w:hAnsi="Times New Roman" w:cs="Times New Roman"/>
          <w:sz w:val="28"/>
          <w:szCs w:val="28"/>
        </w:rPr>
        <w:t xml:space="preserve">. </w:t>
      </w:r>
      <w:r w:rsidR="00C77952" w:rsidRPr="00AA5248">
        <w:rPr>
          <w:rFonts w:ascii="Times New Roman" w:hAnsi="Times New Roman" w:cs="Times New Roman"/>
          <w:sz w:val="28"/>
          <w:szCs w:val="28"/>
        </w:rPr>
        <w:t>Таким образом, данные</w:t>
      </w:r>
      <w:r w:rsidRPr="00A50F7D">
        <w:rPr>
          <w:rFonts w:ascii="Times New Roman" w:hAnsi="Times New Roman" w:cs="Times New Roman"/>
          <w:sz w:val="28"/>
          <w:szCs w:val="28"/>
        </w:rPr>
        <w:t xml:space="preserve"> публикации указывают на явное желание сохранить существующий баланс сил в регионе и разрешить конфликт дипломатическим путем, чего потенциально можно достичь, только если Маньчжоу-Го де-юре будет признано независимым государством. </w:t>
      </w:r>
    </w:p>
    <w:p w:rsidR="00155382" w:rsidRDefault="00A50F7D" w:rsidP="00155382">
      <w:pPr>
        <w:spacing w:line="360" w:lineRule="auto"/>
        <w:rPr>
          <w:rFonts w:ascii="Times New Roman" w:hAnsi="Times New Roman" w:cs="Times New Roman"/>
          <w:sz w:val="28"/>
          <w:szCs w:val="28"/>
        </w:rPr>
      </w:pPr>
      <w:r w:rsidRPr="00A50F7D">
        <w:rPr>
          <w:rFonts w:ascii="Times New Roman" w:hAnsi="Times New Roman" w:cs="Times New Roman"/>
          <w:sz w:val="28"/>
          <w:szCs w:val="28"/>
        </w:rPr>
        <w:lastRenderedPageBreak/>
        <w:t>Отсюда можно сделать вывод, что акцентируя внимание на таких точках зрения, Великобритания, отчасти принимая правила игры в соответствии с установками отчета комиссии Литтона, тем не менее не чувствовала себя обязанной придерживаться пунктов договора и отстаивать даже номинально позицию непризнания марионеточного государства. На практике британское правительство не отозвало консулов, не бойкотировало т</w:t>
      </w:r>
      <w:r w:rsidR="00AA5248">
        <w:rPr>
          <w:rFonts w:ascii="Times New Roman" w:hAnsi="Times New Roman" w:cs="Times New Roman"/>
          <w:sz w:val="28"/>
          <w:szCs w:val="28"/>
        </w:rPr>
        <w:t>орговые отношения с Маньчжоу-Го. В</w:t>
      </w:r>
      <w:r w:rsidRPr="00A50F7D">
        <w:rPr>
          <w:rFonts w:ascii="Times New Roman" w:hAnsi="Times New Roman" w:cs="Times New Roman"/>
          <w:sz w:val="28"/>
          <w:szCs w:val="28"/>
        </w:rPr>
        <w:t xml:space="preserve"> архивных документах за 1932 год можно найти немалое количество отч</w:t>
      </w:r>
      <w:r w:rsidR="00C77952">
        <w:rPr>
          <w:rFonts w:ascii="Times New Roman" w:hAnsi="Times New Roman" w:cs="Times New Roman"/>
          <w:sz w:val="28"/>
          <w:szCs w:val="28"/>
        </w:rPr>
        <w:t>ё</w:t>
      </w:r>
      <w:r w:rsidRPr="00A50F7D">
        <w:rPr>
          <w:rFonts w:ascii="Times New Roman" w:hAnsi="Times New Roman" w:cs="Times New Roman"/>
          <w:sz w:val="28"/>
          <w:szCs w:val="28"/>
        </w:rPr>
        <w:t>тов о товарообмене и обзор</w:t>
      </w:r>
      <w:r w:rsidR="00FE2A0C">
        <w:rPr>
          <w:rFonts w:ascii="Times New Roman" w:hAnsi="Times New Roman" w:cs="Times New Roman"/>
          <w:sz w:val="28"/>
          <w:szCs w:val="28"/>
        </w:rPr>
        <w:t>е</w:t>
      </w:r>
      <w:r w:rsidRPr="00A50F7D">
        <w:rPr>
          <w:rFonts w:ascii="Times New Roman" w:hAnsi="Times New Roman" w:cs="Times New Roman"/>
          <w:sz w:val="28"/>
          <w:szCs w:val="28"/>
        </w:rPr>
        <w:t xml:space="preserve"> рынк</w:t>
      </w:r>
      <w:r w:rsidR="00FE2A0C">
        <w:rPr>
          <w:rFonts w:ascii="Times New Roman" w:hAnsi="Times New Roman" w:cs="Times New Roman"/>
          <w:sz w:val="28"/>
          <w:szCs w:val="28"/>
        </w:rPr>
        <w:t>а</w:t>
      </w:r>
      <w:r w:rsidRPr="00A50F7D">
        <w:rPr>
          <w:rFonts w:ascii="Times New Roman" w:hAnsi="Times New Roman" w:cs="Times New Roman"/>
          <w:sz w:val="28"/>
          <w:szCs w:val="28"/>
        </w:rPr>
        <w:t>, которые шли под заголовками</w:t>
      </w:r>
      <w:r w:rsidR="00C77952">
        <w:rPr>
          <w:rFonts w:ascii="Times New Roman" w:hAnsi="Times New Roman" w:cs="Times New Roman"/>
          <w:sz w:val="28"/>
          <w:szCs w:val="28"/>
        </w:rPr>
        <w:t xml:space="preserve">, </w:t>
      </w:r>
      <w:r w:rsidR="00C77952" w:rsidRPr="000C2A25">
        <w:rPr>
          <w:rFonts w:ascii="Times New Roman" w:hAnsi="Times New Roman" w:cs="Times New Roman"/>
          <w:sz w:val="28"/>
          <w:szCs w:val="28"/>
        </w:rPr>
        <w:t xml:space="preserve">подобными следующему – </w:t>
      </w:r>
      <w:r w:rsidRPr="000C2A25">
        <w:rPr>
          <w:rFonts w:ascii="Times New Roman" w:hAnsi="Times New Roman" w:cs="Times New Roman"/>
          <w:sz w:val="28"/>
          <w:szCs w:val="28"/>
        </w:rPr>
        <w:t>«</w:t>
      </w:r>
      <w:r w:rsidRPr="00A50F7D">
        <w:rPr>
          <w:rFonts w:ascii="Times New Roman" w:hAnsi="Times New Roman" w:cs="Times New Roman"/>
          <w:sz w:val="28"/>
          <w:szCs w:val="28"/>
        </w:rPr>
        <w:t>Торговля Англии с Маньчжурией не пострадала»</w:t>
      </w:r>
      <w:r w:rsidRPr="00A50F7D">
        <w:rPr>
          <w:rFonts w:ascii="Times New Roman" w:hAnsi="Times New Roman" w:cs="Times New Roman"/>
          <w:sz w:val="28"/>
          <w:szCs w:val="28"/>
          <w:vertAlign w:val="superscript"/>
        </w:rPr>
        <w:footnoteReference w:id="65"/>
      </w:r>
      <w:r w:rsidRPr="00A50F7D">
        <w:rPr>
          <w:rFonts w:ascii="Times New Roman" w:hAnsi="Times New Roman" w:cs="Times New Roman"/>
          <w:sz w:val="28"/>
          <w:szCs w:val="28"/>
        </w:rPr>
        <w:t xml:space="preserve"> . </w:t>
      </w:r>
      <w:r w:rsidR="000C2A25">
        <w:rPr>
          <w:rFonts w:ascii="Times New Roman" w:hAnsi="Times New Roman" w:cs="Times New Roman"/>
          <w:sz w:val="28"/>
          <w:szCs w:val="28"/>
        </w:rPr>
        <w:t>Подобная политика</w:t>
      </w:r>
      <w:r w:rsidRPr="00A50F7D">
        <w:rPr>
          <w:rFonts w:ascii="Times New Roman" w:hAnsi="Times New Roman" w:cs="Times New Roman"/>
          <w:sz w:val="28"/>
          <w:szCs w:val="28"/>
        </w:rPr>
        <w:t>, по сути, означал</w:t>
      </w:r>
      <w:r w:rsidR="000C2A25">
        <w:rPr>
          <w:rFonts w:ascii="Times New Roman" w:hAnsi="Times New Roman" w:cs="Times New Roman"/>
          <w:sz w:val="28"/>
          <w:szCs w:val="28"/>
        </w:rPr>
        <w:t>а</w:t>
      </w:r>
      <w:r w:rsidRPr="00A50F7D">
        <w:rPr>
          <w:rFonts w:ascii="Times New Roman" w:hAnsi="Times New Roman" w:cs="Times New Roman"/>
          <w:sz w:val="28"/>
          <w:szCs w:val="28"/>
        </w:rPr>
        <w:t xml:space="preserve"> признание государства де-факто. </w:t>
      </w:r>
    </w:p>
    <w:p w:rsidR="008A141E" w:rsidRPr="000B578D" w:rsidRDefault="00C75A15" w:rsidP="00902160">
      <w:pPr>
        <w:spacing w:line="360" w:lineRule="auto"/>
        <w:rPr>
          <w:rFonts w:ascii="Times New Roman" w:hAnsi="Times New Roman" w:cs="Times New Roman"/>
          <w:sz w:val="28"/>
          <w:szCs w:val="28"/>
        </w:rPr>
      </w:pPr>
      <w:r w:rsidRPr="000B578D">
        <w:rPr>
          <w:rFonts w:ascii="Times New Roman" w:hAnsi="Times New Roman" w:cs="Times New Roman"/>
          <w:sz w:val="28"/>
          <w:szCs w:val="28"/>
        </w:rPr>
        <w:t xml:space="preserve">Газеты США </w:t>
      </w:r>
      <w:r w:rsidR="0023494A" w:rsidRPr="000B578D">
        <w:rPr>
          <w:rFonts w:ascii="Times New Roman" w:hAnsi="Times New Roman" w:cs="Times New Roman"/>
          <w:sz w:val="28"/>
          <w:szCs w:val="28"/>
        </w:rPr>
        <w:t>внимательно</w:t>
      </w:r>
      <w:r w:rsidR="008A141E" w:rsidRPr="000B578D">
        <w:rPr>
          <w:rFonts w:ascii="Times New Roman" w:hAnsi="Times New Roman" w:cs="Times New Roman"/>
          <w:sz w:val="28"/>
          <w:szCs w:val="28"/>
        </w:rPr>
        <w:t xml:space="preserve"> следил</w:t>
      </w:r>
      <w:r w:rsidRPr="000B578D">
        <w:rPr>
          <w:rFonts w:ascii="Times New Roman" w:hAnsi="Times New Roman" w:cs="Times New Roman"/>
          <w:sz w:val="28"/>
          <w:szCs w:val="28"/>
        </w:rPr>
        <w:t>и</w:t>
      </w:r>
      <w:r w:rsidR="008A141E" w:rsidRPr="000B578D">
        <w:rPr>
          <w:rFonts w:ascii="Times New Roman" w:hAnsi="Times New Roman" w:cs="Times New Roman"/>
          <w:sz w:val="28"/>
          <w:szCs w:val="28"/>
        </w:rPr>
        <w:t xml:space="preserve"> з</w:t>
      </w:r>
      <w:r w:rsidR="00B060A2" w:rsidRPr="00B247F7">
        <w:rPr>
          <w:rFonts w:ascii="Times New Roman" w:hAnsi="Times New Roman" w:cs="Times New Roman"/>
          <w:sz w:val="28"/>
          <w:szCs w:val="28"/>
        </w:rPr>
        <w:t>а</w:t>
      </w:r>
      <w:r w:rsidR="0023494A" w:rsidRPr="000B578D">
        <w:rPr>
          <w:rFonts w:ascii="Times New Roman" w:hAnsi="Times New Roman" w:cs="Times New Roman"/>
          <w:sz w:val="28"/>
          <w:szCs w:val="28"/>
        </w:rPr>
        <w:t xml:space="preserve"> развитием событий в Маньчжурии</w:t>
      </w:r>
      <w:r w:rsidR="005B7D64" w:rsidRPr="000B578D">
        <w:rPr>
          <w:rFonts w:ascii="Times New Roman" w:hAnsi="Times New Roman" w:cs="Times New Roman"/>
          <w:sz w:val="28"/>
          <w:szCs w:val="28"/>
        </w:rPr>
        <w:t>. И</w:t>
      </w:r>
      <w:r w:rsidRPr="000B578D">
        <w:rPr>
          <w:rFonts w:ascii="Times New Roman" w:hAnsi="Times New Roman" w:cs="Times New Roman"/>
          <w:sz w:val="28"/>
          <w:szCs w:val="28"/>
        </w:rPr>
        <w:t xml:space="preserve">здание </w:t>
      </w:r>
      <w:r w:rsidR="0023494A" w:rsidRPr="000B578D">
        <w:rPr>
          <w:rFonts w:ascii="Times New Roman" w:hAnsi="Times New Roman" w:cs="Times New Roman"/>
          <w:sz w:val="28"/>
          <w:szCs w:val="28"/>
        </w:rPr>
        <w:t>«Индианаполис таймс» отмечал</w:t>
      </w:r>
      <w:r w:rsidR="005B7D64" w:rsidRPr="000B578D">
        <w:rPr>
          <w:rFonts w:ascii="Times New Roman" w:hAnsi="Times New Roman" w:cs="Times New Roman"/>
          <w:sz w:val="28"/>
          <w:szCs w:val="28"/>
        </w:rPr>
        <w:t>о</w:t>
      </w:r>
      <w:r w:rsidR="0023494A" w:rsidRPr="000B578D">
        <w:rPr>
          <w:rFonts w:ascii="Times New Roman" w:hAnsi="Times New Roman" w:cs="Times New Roman"/>
          <w:sz w:val="28"/>
          <w:szCs w:val="28"/>
        </w:rPr>
        <w:t>, что США «крайне обеспокоены продвижением войск микадо на северо-западе Китая</w:t>
      </w:r>
      <w:r w:rsidR="007956DD" w:rsidRPr="000B578D">
        <w:rPr>
          <w:rFonts w:ascii="Times New Roman" w:hAnsi="Times New Roman" w:cs="Times New Roman"/>
          <w:sz w:val="28"/>
          <w:szCs w:val="28"/>
        </w:rPr>
        <w:t>»</w:t>
      </w:r>
      <w:r w:rsidR="007956DD" w:rsidRPr="000B578D">
        <w:rPr>
          <w:rStyle w:val="ab"/>
          <w:rFonts w:ascii="Times New Roman" w:hAnsi="Times New Roman" w:cs="Times New Roman"/>
          <w:sz w:val="28"/>
          <w:szCs w:val="28"/>
        </w:rPr>
        <w:t xml:space="preserve"> </w:t>
      </w:r>
      <w:r w:rsidR="007956DD" w:rsidRPr="000B578D">
        <w:rPr>
          <w:rStyle w:val="ab"/>
          <w:rFonts w:ascii="Times New Roman" w:hAnsi="Times New Roman" w:cs="Times New Roman"/>
          <w:sz w:val="28"/>
          <w:szCs w:val="28"/>
        </w:rPr>
        <w:footnoteReference w:id="66"/>
      </w:r>
      <w:r w:rsidR="008A141E" w:rsidRPr="000B578D">
        <w:rPr>
          <w:rFonts w:ascii="Times New Roman" w:hAnsi="Times New Roman" w:cs="Times New Roman"/>
          <w:sz w:val="28"/>
          <w:szCs w:val="28"/>
        </w:rPr>
        <w:t xml:space="preserve">. </w:t>
      </w:r>
      <w:r w:rsidR="0023494A" w:rsidRPr="000B578D">
        <w:rPr>
          <w:rFonts w:ascii="Times New Roman" w:hAnsi="Times New Roman" w:cs="Times New Roman"/>
          <w:sz w:val="28"/>
          <w:szCs w:val="28"/>
        </w:rPr>
        <w:t xml:space="preserve">Однако </w:t>
      </w:r>
      <w:r w:rsidR="008A141E" w:rsidRPr="000B578D">
        <w:rPr>
          <w:rFonts w:ascii="Times New Roman" w:hAnsi="Times New Roman" w:cs="Times New Roman"/>
          <w:sz w:val="28"/>
          <w:szCs w:val="28"/>
        </w:rPr>
        <w:t xml:space="preserve">сложное </w:t>
      </w:r>
      <w:r w:rsidR="009F76C4">
        <w:rPr>
          <w:rFonts w:ascii="Times New Roman" w:hAnsi="Times New Roman" w:cs="Times New Roman"/>
          <w:sz w:val="28"/>
          <w:szCs w:val="28"/>
        </w:rPr>
        <w:t>внутриполитическое</w:t>
      </w:r>
      <w:r w:rsidR="008A141E" w:rsidRPr="000B578D">
        <w:rPr>
          <w:rFonts w:ascii="Times New Roman" w:hAnsi="Times New Roman" w:cs="Times New Roman"/>
          <w:sz w:val="28"/>
          <w:szCs w:val="28"/>
        </w:rPr>
        <w:t xml:space="preserve"> положение</w:t>
      </w:r>
      <w:r w:rsidR="008C7CFD">
        <w:rPr>
          <w:rFonts w:ascii="Times New Roman" w:hAnsi="Times New Roman" w:cs="Times New Roman"/>
          <w:sz w:val="28"/>
          <w:szCs w:val="28"/>
        </w:rPr>
        <w:t>, вызванное Великой депрессией,</w:t>
      </w:r>
      <w:r w:rsidR="008A141E" w:rsidRPr="000B578D">
        <w:rPr>
          <w:rFonts w:ascii="Times New Roman" w:hAnsi="Times New Roman" w:cs="Times New Roman"/>
          <w:sz w:val="28"/>
          <w:szCs w:val="28"/>
        </w:rPr>
        <w:t xml:space="preserve"> исключало возможность объявления экономических санкций </w:t>
      </w:r>
      <w:r w:rsidR="0023494A" w:rsidRPr="000B578D">
        <w:rPr>
          <w:rFonts w:ascii="Times New Roman" w:hAnsi="Times New Roman" w:cs="Times New Roman"/>
          <w:sz w:val="28"/>
          <w:szCs w:val="28"/>
        </w:rPr>
        <w:t xml:space="preserve">или военных действий </w:t>
      </w:r>
      <w:r w:rsidR="008A141E" w:rsidRPr="000B578D">
        <w:rPr>
          <w:rFonts w:ascii="Times New Roman" w:hAnsi="Times New Roman" w:cs="Times New Roman"/>
          <w:sz w:val="28"/>
          <w:szCs w:val="28"/>
        </w:rPr>
        <w:t>против Японии</w:t>
      </w:r>
      <w:r w:rsidR="008A141E" w:rsidRPr="000B578D">
        <w:rPr>
          <w:rStyle w:val="ab"/>
          <w:rFonts w:ascii="Times New Roman" w:hAnsi="Times New Roman" w:cs="Times New Roman"/>
          <w:sz w:val="28"/>
          <w:szCs w:val="28"/>
        </w:rPr>
        <w:footnoteReference w:id="67"/>
      </w:r>
      <w:r w:rsidR="0023494A" w:rsidRPr="000B578D">
        <w:rPr>
          <w:rFonts w:ascii="Times New Roman" w:hAnsi="Times New Roman" w:cs="Times New Roman"/>
          <w:sz w:val="28"/>
          <w:szCs w:val="28"/>
        </w:rPr>
        <w:t>.</w:t>
      </w:r>
      <w:r w:rsidR="008A141E" w:rsidRPr="000B578D">
        <w:rPr>
          <w:rFonts w:ascii="Times New Roman" w:hAnsi="Times New Roman" w:cs="Times New Roman"/>
          <w:sz w:val="28"/>
          <w:szCs w:val="28"/>
        </w:rPr>
        <w:t xml:space="preserve"> </w:t>
      </w:r>
      <w:r w:rsidR="00633FF3" w:rsidRPr="000B578D">
        <w:rPr>
          <w:rFonts w:ascii="Times New Roman" w:hAnsi="Times New Roman" w:cs="Times New Roman"/>
          <w:sz w:val="28"/>
          <w:szCs w:val="28"/>
        </w:rPr>
        <w:t>В связи с этим</w:t>
      </w:r>
      <w:r w:rsidR="00155382" w:rsidRPr="000B578D">
        <w:rPr>
          <w:rFonts w:ascii="Times New Roman" w:hAnsi="Times New Roman" w:cs="Times New Roman"/>
          <w:sz w:val="28"/>
          <w:szCs w:val="28"/>
        </w:rPr>
        <w:t xml:space="preserve"> </w:t>
      </w:r>
      <w:r w:rsidRPr="000B578D">
        <w:rPr>
          <w:rFonts w:ascii="Times New Roman" w:hAnsi="Times New Roman" w:cs="Times New Roman"/>
          <w:sz w:val="28"/>
          <w:szCs w:val="28"/>
        </w:rPr>
        <w:t>администрация президента</w:t>
      </w:r>
      <w:r w:rsidR="00633FF3" w:rsidRPr="000B578D">
        <w:rPr>
          <w:rFonts w:ascii="Times New Roman" w:hAnsi="Times New Roman" w:cs="Times New Roman"/>
          <w:sz w:val="28"/>
          <w:szCs w:val="28"/>
        </w:rPr>
        <w:t xml:space="preserve"> </w:t>
      </w:r>
      <w:r w:rsidR="006747B6">
        <w:rPr>
          <w:rFonts w:ascii="Times New Roman" w:hAnsi="Times New Roman" w:cs="Times New Roman"/>
          <w:sz w:val="28"/>
          <w:szCs w:val="28"/>
        </w:rPr>
        <w:t>Г. </w:t>
      </w:r>
      <w:r w:rsidRPr="000B578D">
        <w:rPr>
          <w:rFonts w:ascii="Times New Roman" w:hAnsi="Times New Roman" w:cs="Times New Roman"/>
          <w:sz w:val="28"/>
          <w:szCs w:val="28"/>
        </w:rPr>
        <w:t xml:space="preserve">Гувера </w:t>
      </w:r>
      <w:r w:rsidR="00633FF3" w:rsidRPr="000B578D">
        <w:rPr>
          <w:rFonts w:ascii="Times New Roman" w:hAnsi="Times New Roman" w:cs="Times New Roman"/>
          <w:sz w:val="28"/>
          <w:szCs w:val="28"/>
        </w:rPr>
        <w:t>принял</w:t>
      </w:r>
      <w:r w:rsidR="008D15F7" w:rsidRPr="000B578D">
        <w:rPr>
          <w:rFonts w:ascii="Times New Roman" w:hAnsi="Times New Roman" w:cs="Times New Roman"/>
          <w:sz w:val="28"/>
          <w:szCs w:val="28"/>
        </w:rPr>
        <w:t>а</w:t>
      </w:r>
      <w:r w:rsidR="00633FF3" w:rsidRPr="000B578D">
        <w:rPr>
          <w:rFonts w:ascii="Times New Roman" w:hAnsi="Times New Roman" w:cs="Times New Roman"/>
          <w:sz w:val="28"/>
          <w:szCs w:val="28"/>
        </w:rPr>
        <w:t xml:space="preserve"> </w:t>
      </w:r>
      <w:r w:rsidR="00FE35AA" w:rsidRPr="000B578D">
        <w:rPr>
          <w:rFonts w:ascii="Times New Roman" w:hAnsi="Times New Roman" w:cs="Times New Roman"/>
          <w:sz w:val="28"/>
          <w:szCs w:val="28"/>
        </w:rPr>
        <w:t xml:space="preserve">доктрину </w:t>
      </w:r>
      <w:r w:rsidR="008A141E" w:rsidRPr="000B578D">
        <w:rPr>
          <w:rFonts w:ascii="Times New Roman" w:hAnsi="Times New Roman" w:cs="Times New Roman"/>
          <w:sz w:val="28"/>
          <w:szCs w:val="28"/>
        </w:rPr>
        <w:t>Стимсон</w:t>
      </w:r>
      <w:r w:rsidR="00FE35AA" w:rsidRPr="000B578D">
        <w:rPr>
          <w:rFonts w:ascii="Times New Roman" w:hAnsi="Times New Roman" w:cs="Times New Roman"/>
          <w:sz w:val="28"/>
          <w:szCs w:val="28"/>
        </w:rPr>
        <w:t>а</w:t>
      </w:r>
      <w:r w:rsidR="008A141E" w:rsidRPr="000B578D">
        <w:rPr>
          <w:rFonts w:ascii="Times New Roman" w:hAnsi="Times New Roman" w:cs="Times New Roman"/>
          <w:sz w:val="28"/>
          <w:szCs w:val="28"/>
        </w:rPr>
        <w:t xml:space="preserve">, </w:t>
      </w:r>
      <w:r w:rsidR="00FE35AA" w:rsidRPr="000B578D">
        <w:rPr>
          <w:rFonts w:ascii="Times New Roman" w:hAnsi="Times New Roman" w:cs="Times New Roman"/>
          <w:sz w:val="28"/>
          <w:szCs w:val="28"/>
        </w:rPr>
        <w:t xml:space="preserve">в соответствии с которой </w:t>
      </w:r>
      <w:r w:rsidR="00902160" w:rsidRPr="000B578D">
        <w:rPr>
          <w:rFonts w:ascii="Times New Roman" w:hAnsi="Times New Roman" w:cs="Times New Roman"/>
          <w:sz w:val="28"/>
          <w:szCs w:val="28"/>
        </w:rPr>
        <w:t>«правительство Соединенных Штатов ни сейчас, ни в будущем не признает завоевание Маньчжурии»</w:t>
      </w:r>
      <w:r w:rsidR="00546ED3" w:rsidRPr="000B578D">
        <w:rPr>
          <w:rStyle w:val="ab"/>
          <w:rFonts w:ascii="Times New Roman" w:hAnsi="Times New Roman" w:cs="Times New Roman"/>
          <w:sz w:val="28"/>
          <w:szCs w:val="28"/>
        </w:rPr>
        <w:footnoteReference w:id="68"/>
      </w:r>
      <w:r w:rsidR="008A141E" w:rsidRPr="000B578D">
        <w:rPr>
          <w:rFonts w:ascii="Times New Roman" w:hAnsi="Times New Roman" w:cs="Times New Roman"/>
          <w:sz w:val="28"/>
          <w:szCs w:val="28"/>
        </w:rPr>
        <w:t>.</w:t>
      </w:r>
    </w:p>
    <w:p w:rsidR="00E45B32" w:rsidRPr="003B1E4C" w:rsidRDefault="00633FF3" w:rsidP="00266DDC">
      <w:pPr>
        <w:spacing w:line="360" w:lineRule="auto"/>
        <w:rPr>
          <w:rFonts w:ascii="Times New Roman" w:hAnsi="Times New Roman" w:cs="Times New Roman"/>
          <w:sz w:val="28"/>
          <w:szCs w:val="28"/>
        </w:rPr>
      </w:pPr>
      <w:r w:rsidRPr="003B1E4C">
        <w:rPr>
          <w:rFonts w:ascii="Times New Roman" w:hAnsi="Times New Roman" w:cs="Times New Roman"/>
          <w:sz w:val="28"/>
          <w:szCs w:val="28"/>
        </w:rPr>
        <w:t>Несмотря на то</w:t>
      </w:r>
      <w:r w:rsidR="00201949">
        <w:rPr>
          <w:rFonts w:ascii="Times New Roman" w:hAnsi="Times New Roman" w:cs="Times New Roman"/>
          <w:sz w:val="28"/>
          <w:szCs w:val="28"/>
        </w:rPr>
        <w:t>,</w:t>
      </w:r>
      <w:r w:rsidR="008C236D">
        <w:rPr>
          <w:rFonts w:ascii="Times New Roman" w:hAnsi="Times New Roman" w:cs="Times New Roman"/>
          <w:sz w:val="28"/>
          <w:szCs w:val="28"/>
        </w:rPr>
        <w:t xml:space="preserve"> </w:t>
      </w:r>
      <w:r w:rsidRPr="003B1E4C">
        <w:rPr>
          <w:rFonts w:ascii="Times New Roman" w:hAnsi="Times New Roman" w:cs="Times New Roman"/>
          <w:sz w:val="28"/>
          <w:szCs w:val="28"/>
        </w:rPr>
        <w:t xml:space="preserve">что </w:t>
      </w:r>
      <w:r w:rsidR="00BE1BE0" w:rsidRPr="003B1E4C">
        <w:rPr>
          <w:rFonts w:ascii="Times New Roman" w:hAnsi="Times New Roman" w:cs="Times New Roman"/>
          <w:sz w:val="28"/>
          <w:szCs w:val="28"/>
        </w:rPr>
        <w:t>Америка</w:t>
      </w:r>
      <w:r w:rsidRPr="003B1E4C">
        <w:rPr>
          <w:rFonts w:ascii="Times New Roman" w:hAnsi="Times New Roman" w:cs="Times New Roman"/>
          <w:sz w:val="28"/>
          <w:szCs w:val="28"/>
        </w:rPr>
        <w:t xml:space="preserve"> </w:t>
      </w:r>
      <w:r w:rsidR="0057318D" w:rsidRPr="003B1E4C">
        <w:rPr>
          <w:rFonts w:ascii="Times New Roman" w:hAnsi="Times New Roman" w:cs="Times New Roman"/>
          <w:sz w:val="28"/>
          <w:szCs w:val="28"/>
        </w:rPr>
        <w:t xml:space="preserve">в начале конфликта </w:t>
      </w:r>
      <w:r w:rsidRPr="003B1E4C">
        <w:rPr>
          <w:rFonts w:ascii="Times New Roman" w:hAnsi="Times New Roman" w:cs="Times New Roman"/>
          <w:sz w:val="28"/>
          <w:szCs w:val="28"/>
        </w:rPr>
        <w:t>формально придерживал</w:t>
      </w:r>
      <w:r w:rsidR="00BE1BE0" w:rsidRPr="003B1E4C">
        <w:rPr>
          <w:rFonts w:ascii="Times New Roman" w:hAnsi="Times New Roman" w:cs="Times New Roman"/>
          <w:sz w:val="28"/>
          <w:szCs w:val="28"/>
        </w:rPr>
        <w:t>ась</w:t>
      </w:r>
      <w:r w:rsidRPr="003B1E4C">
        <w:rPr>
          <w:rFonts w:ascii="Times New Roman" w:hAnsi="Times New Roman" w:cs="Times New Roman"/>
          <w:sz w:val="28"/>
          <w:szCs w:val="28"/>
        </w:rPr>
        <w:t xml:space="preserve"> курса</w:t>
      </w:r>
      <w:r w:rsidR="00350C40" w:rsidRPr="003B1E4C">
        <w:rPr>
          <w:rFonts w:ascii="Times New Roman" w:hAnsi="Times New Roman" w:cs="Times New Roman"/>
          <w:sz w:val="28"/>
          <w:szCs w:val="28"/>
        </w:rPr>
        <w:t xml:space="preserve"> доктрины</w:t>
      </w:r>
      <w:r w:rsidR="0063665F" w:rsidRPr="003B1E4C">
        <w:rPr>
          <w:rFonts w:ascii="Times New Roman" w:hAnsi="Times New Roman" w:cs="Times New Roman"/>
          <w:sz w:val="28"/>
          <w:szCs w:val="28"/>
        </w:rPr>
        <w:t xml:space="preserve">, </w:t>
      </w:r>
      <w:r w:rsidR="0063665F" w:rsidRPr="00715461">
        <w:rPr>
          <w:rFonts w:ascii="Times New Roman" w:hAnsi="Times New Roman" w:cs="Times New Roman"/>
          <w:sz w:val="28"/>
          <w:szCs w:val="28"/>
        </w:rPr>
        <w:t>т</w:t>
      </w:r>
      <w:r w:rsidR="00152826" w:rsidRPr="00715461">
        <w:rPr>
          <w:rFonts w:ascii="Times New Roman" w:hAnsi="Times New Roman" w:cs="Times New Roman"/>
          <w:sz w:val="28"/>
          <w:szCs w:val="28"/>
        </w:rPr>
        <w:t>о есть</w:t>
      </w:r>
      <w:r w:rsidR="0063665F" w:rsidRPr="003B1E4C">
        <w:rPr>
          <w:rFonts w:ascii="Times New Roman" w:hAnsi="Times New Roman" w:cs="Times New Roman"/>
          <w:sz w:val="28"/>
          <w:szCs w:val="28"/>
        </w:rPr>
        <w:t xml:space="preserve"> </w:t>
      </w:r>
      <w:r w:rsidR="00350C40" w:rsidRPr="003B1E4C">
        <w:rPr>
          <w:rFonts w:ascii="Times New Roman" w:hAnsi="Times New Roman" w:cs="Times New Roman"/>
          <w:sz w:val="28"/>
          <w:szCs w:val="28"/>
        </w:rPr>
        <w:t xml:space="preserve">«непризнания» </w:t>
      </w:r>
      <w:r w:rsidR="0057318D" w:rsidRPr="003B1E4C">
        <w:rPr>
          <w:rFonts w:ascii="Times New Roman" w:hAnsi="Times New Roman" w:cs="Times New Roman"/>
          <w:sz w:val="28"/>
          <w:szCs w:val="28"/>
        </w:rPr>
        <w:t>аннексированных</w:t>
      </w:r>
      <w:r w:rsidR="00350C40" w:rsidRPr="003B1E4C">
        <w:rPr>
          <w:rFonts w:ascii="Times New Roman" w:hAnsi="Times New Roman" w:cs="Times New Roman"/>
          <w:sz w:val="28"/>
          <w:szCs w:val="28"/>
        </w:rPr>
        <w:t xml:space="preserve"> японцами территорий, в том числе и Маньчжоу-Го</w:t>
      </w:r>
      <w:r w:rsidRPr="003B1E4C">
        <w:rPr>
          <w:rFonts w:ascii="Times New Roman" w:hAnsi="Times New Roman" w:cs="Times New Roman"/>
          <w:sz w:val="28"/>
          <w:szCs w:val="28"/>
        </w:rPr>
        <w:t xml:space="preserve">, </w:t>
      </w:r>
      <w:r w:rsidR="00EB5FFE" w:rsidRPr="003B1E4C">
        <w:rPr>
          <w:rFonts w:ascii="Times New Roman" w:hAnsi="Times New Roman" w:cs="Times New Roman"/>
          <w:sz w:val="28"/>
          <w:szCs w:val="28"/>
        </w:rPr>
        <w:t>такая</w:t>
      </w:r>
      <w:r w:rsidRPr="003B1E4C">
        <w:rPr>
          <w:rFonts w:ascii="Times New Roman" w:hAnsi="Times New Roman" w:cs="Times New Roman"/>
          <w:sz w:val="28"/>
          <w:szCs w:val="28"/>
        </w:rPr>
        <w:t xml:space="preserve"> политика </w:t>
      </w:r>
      <w:r w:rsidR="00350C40" w:rsidRPr="003B1E4C">
        <w:rPr>
          <w:rFonts w:ascii="Times New Roman" w:hAnsi="Times New Roman" w:cs="Times New Roman"/>
          <w:sz w:val="28"/>
          <w:szCs w:val="28"/>
        </w:rPr>
        <w:t>оказалась</w:t>
      </w:r>
      <w:r w:rsidRPr="003B1E4C">
        <w:rPr>
          <w:rFonts w:ascii="Times New Roman" w:hAnsi="Times New Roman" w:cs="Times New Roman"/>
          <w:sz w:val="28"/>
          <w:szCs w:val="28"/>
        </w:rPr>
        <w:t xml:space="preserve"> неэффективной</w:t>
      </w:r>
      <w:r w:rsidR="000961AA" w:rsidRPr="003B1E4C">
        <w:rPr>
          <w:rFonts w:ascii="Times New Roman" w:hAnsi="Times New Roman" w:cs="Times New Roman"/>
          <w:sz w:val="28"/>
          <w:szCs w:val="28"/>
        </w:rPr>
        <w:t>. Предупреждения</w:t>
      </w:r>
      <w:r w:rsidR="00EB5FFE" w:rsidRPr="003B1E4C">
        <w:rPr>
          <w:rFonts w:ascii="Times New Roman" w:hAnsi="Times New Roman" w:cs="Times New Roman"/>
          <w:sz w:val="28"/>
          <w:szCs w:val="28"/>
        </w:rPr>
        <w:t xml:space="preserve"> американцев</w:t>
      </w:r>
      <w:r w:rsidR="000961AA" w:rsidRPr="003B1E4C">
        <w:rPr>
          <w:rFonts w:ascii="Times New Roman" w:hAnsi="Times New Roman" w:cs="Times New Roman"/>
          <w:sz w:val="28"/>
          <w:szCs w:val="28"/>
        </w:rPr>
        <w:t xml:space="preserve"> не остановили </w:t>
      </w:r>
      <w:r w:rsidR="00EB5FFE" w:rsidRPr="003B1E4C">
        <w:rPr>
          <w:rFonts w:ascii="Times New Roman" w:hAnsi="Times New Roman" w:cs="Times New Roman"/>
          <w:sz w:val="28"/>
          <w:szCs w:val="28"/>
        </w:rPr>
        <w:t xml:space="preserve">Квантунскую </w:t>
      </w:r>
      <w:r w:rsidR="00267420">
        <w:rPr>
          <w:rFonts w:ascii="Times New Roman" w:hAnsi="Times New Roman" w:cs="Times New Roman"/>
          <w:sz w:val="28"/>
          <w:szCs w:val="28"/>
        </w:rPr>
        <w:t>армию;</w:t>
      </w:r>
      <w:r w:rsidR="00EB5FFE" w:rsidRPr="003B1E4C">
        <w:rPr>
          <w:rFonts w:ascii="Times New Roman" w:hAnsi="Times New Roman" w:cs="Times New Roman"/>
          <w:sz w:val="28"/>
          <w:szCs w:val="28"/>
        </w:rPr>
        <w:t xml:space="preserve"> </w:t>
      </w:r>
      <w:r w:rsidR="00EB5FFE" w:rsidRPr="00715461">
        <w:rPr>
          <w:rFonts w:ascii="Times New Roman" w:hAnsi="Times New Roman" w:cs="Times New Roman"/>
          <w:sz w:val="28"/>
          <w:szCs w:val="28"/>
        </w:rPr>
        <w:t>1</w:t>
      </w:r>
      <w:r w:rsidR="00EB5FFE" w:rsidRPr="003B1E4C">
        <w:rPr>
          <w:rFonts w:ascii="Times New Roman" w:hAnsi="Times New Roman" w:cs="Times New Roman"/>
          <w:sz w:val="28"/>
          <w:szCs w:val="28"/>
        </w:rPr>
        <w:t xml:space="preserve"> марта </w:t>
      </w:r>
      <w:r w:rsidR="00E45B32" w:rsidRPr="003B1E4C">
        <w:rPr>
          <w:rFonts w:ascii="Times New Roman" w:hAnsi="Times New Roman" w:cs="Times New Roman"/>
          <w:sz w:val="28"/>
          <w:szCs w:val="28"/>
        </w:rPr>
        <w:t>«Х</w:t>
      </w:r>
      <w:r w:rsidR="002D3CEA">
        <w:rPr>
          <w:rFonts w:ascii="Times New Roman" w:hAnsi="Times New Roman" w:cs="Times New Roman"/>
          <w:sz w:val="28"/>
          <w:szCs w:val="28"/>
        </w:rPr>
        <w:t>э</w:t>
      </w:r>
      <w:r w:rsidR="00E45B32" w:rsidRPr="003B1E4C">
        <w:rPr>
          <w:rFonts w:ascii="Times New Roman" w:hAnsi="Times New Roman" w:cs="Times New Roman"/>
          <w:sz w:val="28"/>
          <w:szCs w:val="28"/>
        </w:rPr>
        <w:t>ндерсон дэйли диспэ</w:t>
      </w:r>
      <w:r w:rsidR="00662541">
        <w:rPr>
          <w:rFonts w:ascii="Times New Roman" w:hAnsi="Times New Roman" w:cs="Times New Roman"/>
          <w:sz w:val="28"/>
          <w:szCs w:val="28"/>
        </w:rPr>
        <w:t>т</w:t>
      </w:r>
      <w:r w:rsidR="00E45B32" w:rsidRPr="003B1E4C">
        <w:rPr>
          <w:rFonts w:ascii="Times New Roman" w:hAnsi="Times New Roman" w:cs="Times New Roman"/>
          <w:sz w:val="28"/>
          <w:szCs w:val="28"/>
        </w:rPr>
        <w:t>ч»</w:t>
      </w:r>
      <w:r w:rsidR="00EB5FFE" w:rsidRPr="003B1E4C">
        <w:rPr>
          <w:rFonts w:ascii="Times New Roman" w:hAnsi="Times New Roman" w:cs="Times New Roman"/>
          <w:sz w:val="28"/>
          <w:szCs w:val="28"/>
        </w:rPr>
        <w:t xml:space="preserve"> </w:t>
      </w:r>
      <w:r w:rsidR="00E45B32" w:rsidRPr="003B1E4C">
        <w:rPr>
          <w:rFonts w:ascii="Times New Roman" w:hAnsi="Times New Roman" w:cs="Times New Roman"/>
          <w:sz w:val="28"/>
          <w:szCs w:val="28"/>
        </w:rPr>
        <w:t>поместила в выпуск маленькую заметку</w:t>
      </w:r>
      <w:r w:rsidR="00EB5FFE" w:rsidRPr="003B1E4C">
        <w:rPr>
          <w:rFonts w:ascii="Times New Roman" w:hAnsi="Times New Roman" w:cs="Times New Roman"/>
          <w:sz w:val="28"/>
          <w:szCs w:val="28"/>
        </w:rPr>
        <w:t xml:space="preserve"> </w:t>
      </w:r>
      <w:r w:rsidR="00E45B32" w:rsidRPr="003B1E4C">
        <w:rPr>
          <w:rFonts w:ascii="Times New Roman" w:hAnsi="Times New Roman" w:cs="Times New Roman"/>
          <w:sz w:val="28"/>
          <w:szCs w:val="28"/>
        </w:rPr>
        <w:t xml:space="preserve">о том, что в «Маньчжурии сформировался новый режим </w:t>
      </w:r>
      <w:r w:rsidR="00E45B32" w:rsidRPr="003B1E4C">
        <w:rPr>
          <w:rFonts w:ascii="Times New Roman" w:hAnsi="Times New Roman" w:cs="Times New Roman"/>
          <w:sz w:val="28"/>
          <w:szCs w:val="28"/>
        </w:rPr>
        <w:lastRenderedPageBreak/>
        <w:t>правления»</w:t>
      </w:r>
      <w:r w:rsidR="008F1722" w:rsidRPr="003B1E4C">
        <w:rPr>
          <w:rStyle w:val="ab"/>
          <w:rFonts w:ascii="Times New Roman" w:hAnsi="Times New Roman" w:cs="Times New Roman"/>
          <w:sz w:val="28"/>
          <w:szCs w:val="28"/>
        </w:rPr>
        <w:footnoteReference w:id="69"/>
      </w:r>
      <w:r w:rsidR="00E45B32" w:rsidRPr="003B1E4C">
        <w:rPr>
          <w:rFonts w:ascii="Times New Roman" w:hAnsi="Times New Roman" w:cs="Times New Roman"/>
          <w:sz w:val="28"/>
          <w:szCs w:val="28"/>
        </w:rPr>
        <w:t>. Газета «Индиан</w:t>
      </w:r>
      <w:r w:rsidR="00601BB5">
        <w:rPr>
          <w:rFonts w:ascii="Times New Roman" w:hAnsi="Times New Roman" w:cs="Times New Roman"/>
          <w:sz w:val="28"/>
          <w:szCs w:val="28"/>
        </w:rPr>
        <w:t>а</w:t>
      </w:r>
      <w:r w:rsidR="00E45B32" w:rsidRPr="003B1E4C">
        <w:rPr>
          <w:rFonts w:ascii="Times New Roman" w:hAnsi="Times New Roman" w:cs="Times New Roman"/>
          <w:sz w:val="28"/>
          <w:szCs w:val="28"/>
        </w:rPr>
        <w:t xml:space="preserve">полис таймс» выпустила </w:t>
      </w:r>
      <w:r w:rsidR="008F1722" w:rsidRPr="003B1E4C">
        <w:rPr>
          <w:rFonts w:ascii="Times New Roman" w:hAnsi="Times New Roman" w:cs="Times New Roman"/>
          <w:sz w:val="28"/>
          <w:szCs w:val="28"/>
        </w:rPr>
        <w:t>более объ</w:t>
      </w:r>
      <w:r w:rsidR="001460C3">
        <w:rPr>
          <w:rFonts w:ascii="Times New Roman" w:hAnsi="Times New Roman" w:cs="Times New Roman"/>
          <w:sz w:val="28"/>
          <w:szCs w:val="28"/>
        </w:rPr>
        <w:t>ё</w:t>
      </w:r>
      <w:r w:rsidR="008F1722" w:rsidRPr="003B1E4C">
        <w:rPr>
          <w:rFonts w:ascii="Times New Roman" w:hAnsi="Times New Roman" w:cs="Times New Roman"/>
          <w:sz w:val="28"/>
          <w:szCs w:val="28"/>
        </w:rPr>
        <w:t xml:space="preserve">мную статью под названием «Надежда», </w:t>
      </w:r>
      <w:r w:rsidR="00266DDC" w:rsidRPr="003B1E4C">
        <w:rPr>
          <w:rFonts w:ascii="Times New Roman" w:hAnsi="Times New Roman" w:cs="Times New Roman"/>
          <w:sz w:val="28"/>
          <w:szCs w:val="28"/>
        </w:rPr>
        <w:t xml:space="preserve">где </w:t>
      </w:r>
      <w:r w:rsidR="009B14C7" w:rsidRPr="003B1E4C">
        <w:rPr>
          <w:rFonts w:ascii="Times New Roman" w:hAnsi="Times New Roman" w:cs="Times New Roman"/>
          <w:sz w:val="28"/>
          <w:szCs w:val="28"/>
        </w:rPr>
        <w:t xml:space="preserve">автор, </w:t>
      </w:r>
      <w:r w:rsidR="00710D75" w:rsidRPr="003B1E4C">
        <w:rPr>
          <w:rFonts w:ascii="Times New Roman" w:hAnsi="Times New Roman" w:cs="Times New Roman"/>
          <w:sz w:val="28"/>
          <w:szCs w:val="28"/>
        </w:rPr>
        <w:t>стараясь «не</w:t>
      </w:r>
      <w:r w:rsidR="00266DDC" w:rsidRPr="003B1E4C">
        <w:rPr>
          <w:rFonts w:ascii="Times New Roman" w:hAnsi="Times New Roman" w:cs="Times New Roman"/>
          <w:sz w:val="28"/>
          <w:szCs w:val="28"/>
        </w:rPr>
        <w:t xml:space="preserve"> преуменьш</w:t>
      </w:r>
      <w:r w:rsidR="00715461">
        <w:rPr>
          <w:rFonts w:ascii="Times New Roman" w:hAnsi="Times New Roman" w:cs="Times New Roman"/>
          <w:sz w:val="28"/>
          <w:szCs w:val="28"/>
        </w:rPr>
        <w:t>и</w:t>
      </w:r>
      <w:r w:rsidR="00266DDC" w:rsidRPr="003B1E4C">
        <w:rPr>
          <w:rFonts w:ascii="Times New Roman" w:hAnsi="Times New Roman" w:cs="Times New Roman"/>
          <w:sz w:val="28"/>
          <w:szCs w:val="28"/>
        </w:rPr>
        <w:t>ть значени</w:t>
      </w:r>
      <w:r w:rsidR="001460C3" w:rsidRPr="00715461">
        <w:rPr>
          <w:rFonts w:ascii="Times New Roman" w:hAnsi="Times New Roman" w:cs="Times New Roman"/>
          <w:sz w:val="28"/>
          <w:szCs w:val="28"/>
        </w:rPr>
        <w:t>я</w:t>
      </w:r>
      <w:r w:rsidR="00266DDC" w:rsidRPr="003B1E4C">
        <w:rPr>
          <w:rFonts w:ascii="Times New Roman" w:hAnsi="Times New Roman" w:cs="Times New Roman"/>
          <w:sz w:val="28"/>
          <w:szCs w:val="28"/>
        </w:rPr>
        <w:t xml:space="preserve"> китайской оборонной мощи и морального духа </w:t>
      </w:r>
      <w:r w:rsidR="00710D75" w:rsidRPr="003B1E4C">
        <w:rPr>
          <w:rFonts w:ascii="Times New Roman" w:hAnsi="Times New Roman" w:cs="Times New Roman"/>
          <w:sz w:val="28"/>
          <w:szCs w:val="28"/>
        </w:rPr>
        <w:t>народа», вс</w:t>
      </w:r>
      <w:r w:rsidR="001460C3">
        <w:rPr>
          <w:rFonts w:ascii="Times New Roman" w:hAnsi="Times New Roman" w:cs="Times New Roman"/>
          <w:sz w:val="28"/>
          <w:szCs w:val="28"/>
        </w:rPr>
        <w:t>ё</w:t>
      </w:r>
      <w:r w:rsidR="00710D75" w:rsidRPr="003B1E4C">
        <w:rPr>
          <w:rFonts w:ascii="Times New Roman" w:hAnsi="Times New Roman" w:cs="Times New Roman"/>
          <w:sz w:val="28"/>
          <w:szCs w:val="28"/>
        </w:rPr>
        <w:t xml:space="preserve"> же  сомневал</w:t>
      </w:r>
      <w:r w:rsidR="009B14C7" w:rsidRPr="003B1E4C">
        <w:rPr>
          <w:rFonts w:ascii="Times New Roman" w:hAnsi="Times New Roman" w:cs="Times New Roman"/>
          <w:sz w:val="28"/>
          <w:szCs w:val="28"/>
        </w:rPr>
        <w:t>ся</w:t>
      </w:r>
      <w:r w:rsidR="00710D75" w:rsidRPr="003B1E4C">
        <w:rPr>
          <w:rFonts w:ascii="Times New Roman" w:hAnsi="Times New Roman" w:cs="Times New Roman"/>
          <w:sz w:val="28"/>
          <w:szCs w:val="28"/>
        </w:rPr>
        <w:t>, что «</w:t>
      </w:r>
      <w:r w:rsidR="00266DDC" w:rsidRPr="003B1E4C">
        <w:rPr>
          <w:rFonts w:ascii="Times New Roman" w:hAnsi="Times New Roman" w:cs="Times New Roman"/>
          <w:sz w:val="28"/>
          <w:szCs w:val="28"/>
        </w:rPr>
        <w:t xml:space="preserve">героизм </w:t>
      </w:r>
      <w:r w:rsidR="00710D75" w:rsidRPr="003B1E4C">
        <w:rPr>
          <w:rFonts w:ascii="Times New Roman" w:hAnsi="Times New Roman" w:cs="Times New Roman"/>
          <w:sz w:val="28"/>
          <w:szCs w:val="28"/>
        </w:rPr>
        <w:t>солдат» может обеспечить</w:t>
      </w:r>
      <w:r w:rsidR="00266DDC" w:rsidRPr="003B1E4C">
        <w:rPr>
          <w:rFonts w:ascii="Times New Roman" w:hAnsi="Times New Roman" w:cs="Times New Roman"/>
          <w:sz w:val="28"/>
          <w:szCs w:val="28"/>
        </w:rPr>
        <w:t xml:space="preserve"> побед</w:t>
      </w:r>
      <w:r w:rsidR="00710D75" w:rsidRPr="003B1E4C">
        <w:rPr>
          <w:rFonts w:ascii="Times New Roman" w:hAnsi="Times New Roman" w:cs="Times New Roman"/>
          <w:sz w:val="28"/>
          <w:szCs w:val="28"/>
        </w:rPr>
        <w:t>у</w:t>
      </w:r>
      <w:r w:rsidR="00266DDC" w:rsidRPr="003B1E4C">
        <w:rPr>
          <w:rFonts w:ascii="Times New Roman" w:hAnsi="Times New Roman" w:cs="Times New Roman"/>
          <w:sz w:val="28"/>
          <w:szCs w:val="28"/>
        </w:rPr>
        <w:t xml:space="preserve"> </w:t>
      </w:r>
      <w:r w:rsidR="00710D75" w:rsidRPr="003B1E4C">
        <w:rPr>
          <w:rFonts w:ascii="Times New Roman" w:hAnsi="Times New Roman" w:cs="Times New Roman"/>
          <w:sz w:val="28"/>
          <w:szCs w:val="28"/>
        </w:rPr>
        <w:t>над «превосходящими их в военной технике японцами»</w:t>
      </w:r>
      <w:r w:rsidR="00710D75" w:rsidRPr="003B1E4C">
        <w:rPr>
          <w:rStyle w:val="ab"/>
          <w:rFonts w:ascii="Times New Roman" w:hAnsi="Times New Roman" w:cs="Times New Roman"/>
          <w:sz w:val="28"/>
          <w:szCs w:val="28"/>
        </w:rPr>
        <w:footnoteReference w:id="70"/>
      </w:r>
      <w:r w:rsidR="00710D75" w:rsidRPr="003B1E4C">
        <w:rPr>
          <w:rFonts w:ascii="Times New Roman" w:hAnsi="Times New Roman" w:cs="Times New Roman"/>
          <w:sz w:val="28"/>
          <w:szCs w:val="28"/>
        </w:rPr>
        <w:t xml:space="preserve">. </w:t>
      </w:r>
      <w:r w:rsidR="009B14C7" w:rsidRPr="003B1E4C">
        <w:rPr>
          <w:rFonts w:ascii="Times New Roman" w:hAnsi="Times New Roman" w:cs="Times New Roman"/>
          <w:sz w:val="28"/>
          <w:szCs w:val="28"/>
        </w:rPr>
        <w:t>Идея статьи сводится к предположению о том, что е</w:t>
      </w:r>
      <w:r w:rsidR="00266DDC" w:rsidRPr="003B1E4C">
        <w:rPr>
          <w:rFonts w:ascii="Times New Roman" w:hAnsi="Times New Roman" w:cs="Times New Roman"/>
          <w:sz w:val="28"/>
          <w:szCs w:val="28"/>
        </w:rPr>
        <w:t>сли бы Соедин</w:t>
      </w:r>
      <w:r w:rsidR="001460C3">
        <w:rPr>
          <w:rFonts w:ascii="Times New Roman" w:hAnsi="Times New Roman" w:cs="Times New Roman"/>
          <w:sz w:val="28"/>
          <w:szCs w:val="28"/>
        </w:rPr>
        <w:t>ё</w:t>
      </w:r>
      <w:r w:rsidR="00266DDC" w:rsidRPr="003B1E4C">
        <w:rPr>
          <w:rFonts w:ascii="Times New Roman" w:hAnsi="Times New Roman" w:cs="Times New Roman"/>
          <w:sz w:val="28"/>
          <w:szCs w:val="28"/>
        </w:rPr>
        <w:t xml:space="preserve">нные Штаты </w:t>
      </w:r>
      <w:r w:rsidR="0050619F">
        <w:rPr>
          <w:rFonts w:ascii="Times New Roman" w:hAnsi="Times New Roman" w:cs="Times New Roman"/>
          <w:sz w:val="28"/>
          <w:szCs w:val="28"/>
        </w:rPr>
        <w:t xml:space="preserve">ещё </w:t>
      </w:r>
      <w:r w:rsidR="009B14C7" w:rsidRPr="003B1E4C">
        <w:rPr>
          <w:rFonts w:ascii="Times New Roman" w:hAnsi="Times New Roman" w:cs="Times New Roman"/>
          <w:sz w:val="28"/>
          <w:szCs w:val="28"/>
        </w:rPr>
        <w:t>в сентябре 1931 года дали Японии</w:t>
      </w:r>
      <w:r w:rsidR="0050619F" w:rsidRPr="0050619F">
        <w:rPr>
          <w:rFonts w:ascii="Times New Roman" w:hAnsi="Times New Roman" w:cs="Times New Roman"/>
          <w:sz w:val="28"/>
          <w:szCs w:val="28"/>
        </w:rPr>
        <w:t xml:space="preserve"> </w:t>
      </w:r>
      <w:r w:rsidR="0050619F" w:rsidRPr="003B1E4C">
        <w:rPr>
          <w:rFonts w:ascii="Times New Roman" w:hAnsi="Times New Roman" w:cs="Times New Roman"/>
          <w:sz w:val="28"/>
          <w:szCs w:val="28"/>
        </w:rPr>
        <w:t>понять</w:t>
      </w:r>
      <w:r w:rsidR="00266DDC" w:rsidRPr="003B1E4C">
        <w:rPr>
          <w:rFonts w:ascii="Times New Roman" w:hAnsi="Times New Roman" w:cs="Times New Roman"/>
          <w:sz w:val="28"/>
          <w:szCs w:val="28"/>
        </w:rPr>
        <w:t xml:space="preserve">, </w:t>
      </w:r>
      <w:r w:rsidR="009B14C7" w:rsidRPr="003B1E4C">
        <w:rPr>
          <w:rFonts w:ascii="Times New Roman" w:hAnsi="Times New Roman" w:cs="Times New Roman"/>
          <w:sz w:val="28"/>
          <w:szCs w:val="28"/>
        </w:rPr>
        <w:t xml:space="preserve">что не </w:t>
      </w:r>
      <w:r w:rsidR="009B14C7" w:rsidRPr="0050619F">
        <w:rPr>
          <w:rFonts w:ascii="Times New Roman" w:hAnsi="Times New Roman" w:cs="Times New Roman"/>
          <w:sz w:val="28"/>
          <w:szCs w:val="28"/>
        </w:rPr>
        <w:t>призн</w:t>
      </w:r>
      <w:r w:rsidR="00715461" w:rsidRPr="0050619F">
        <w:rPr>
          <w:rFonts w:ascii="Times New Roman" w:hAnsi="Times New Roman" w:cs="Times New Roman"/>
          <w:sz w:val="28"/>
          <w:szCs w:val="28"/>
        </w:rPr>
        <w:t>á</w:t>
      </w:r>
      <w:r w:rsidR="009B14C7" w:rsidRPr="0050619F">
        <w:rPr>
          <w:rFonts w:ascii="Times New Roman" w:hAnsi="Times New Roman" w:cs="Times New Roman"/>
          <w:sz w:val="28"/>
          <w:szCs w:val="28"/>
        </w:rPr>
        <w:t>ют</w:t>
      </w:r>
      <w:r w:rsidR="009B14C7" w:rsidRPr="003B1E4C">
        <w:rPr>
          <w:rFonts w:ascii="Times New Roman" w:hAnsi="Times New Roman" w:cs="Times New Roman"/>
          <w:sz w:val="28"/>
          <w:szCs w:val="28"/>
        </w:rPr>
        <w:t xml:space="preserve"> никакого урегулирования конфликта, навязываемого Китаю силой</w:t>
      </w:r>
      <w:r w:rsidR="001460C3" w:rsidRPr="0050619F">
        <w:rPr>
          <w:rFonts w:ascii="Times New Roman" w:hAnsi="Times New Roman" w:cs="Times New Roman"/>
          <w:sz w:val="28"/>
          <w:szCs w:val="28"/>
        </w:rPr>
        <w:t>,</w:t>
      </w:r>
      <w:r w:rsidR="001460C3">
        <w:rPr>
          <w:rFonts w:ascii="Times New Roman" w:hAnsi="Times New Roman" w:cs="Times New Roman"/>
          <w:sz w:val="28"/>
          <w:szCs w:val="28"/>
        </w:rPr>
        <w:t xml:space="preserve"> </w:t>
      </w:r>
      <w:r w:rsidR="0050619F">
        <w:rPr>
          <w:rFonts w:ascii="Times New Roman" w:hAnsi="Times New Roman" w:cs="Times New Roman"/>
          <w:sz w:val="28"/>
          <w:szCs w:val="28"/>
        </w:rPr>
        <w:t xml:space="preserve">и не одобрят </w:t>
      </w:r>
      <w:r w:rsidR="009B14C7" w:rsidRPr="003B1E4C">
        <w:rPr>
          <w:rFonts w:ascii="Times New Roman" w:hAnsi="Times New Roman" w:cs="Times New Roman"/>
          <w:sz w:val="28"/>
          <w:szCs w:val="28"/>
        </w:rPr>
        <w:t>нар</w:t>
      </w:r>
      <w:r w:rsidR="0050619F">
        <w:rPr>
          <w:rFonts w:ascii="Times New Roman" w:hAnsi="Times New Roman" w:cs="Times New Roman"/>
          <w:sz w:val="28"/>
          <w:szCs w:val="28"/>
        </w:rPr>
        <w:t xml:space="preserve">ушения международных договоров, </w:t>
      </w:r>
      <w:r w:rsidR="009B14C7" w:rsidRPr="003B1E4C">
        <w:rPr>
          <w:rFonts w:ascii="Times New Roman" w:hAnsi="Times New Roman" w:cs="Times New Roman"/>
          <w:sz w:val="28"/>
          <w:szCs w:val="28"/>
        </w:rPr>
        <w:t>можно было бы избежать пяти месяцев безжалостной и ужасной войны»</w:t>
      </w:r>
      <w:r w:rsidR="009B14C7" w:rsidRPr="003B1E4C">
        <w:rPr>
          <w:rStyle w:val="ab"/>
          <w:rFonts w:ascii="Times New Roman" w:hAnsi="Times New Roman" w:cs="Times New Roman"/>
          <w:sz w:val="28"/>
          <w:szCs w:val="28"/>
        </w:rPr>
        <w:footnoteReference w:id="71"/>
      </w:r>
      <w:r w:rsidR="00266DDC" w:rsidRPr="003B1E4C">
        <w:rPr>
          <w:rFonts w:ascii="Times New Roman" w:hAnsi="Times New Roman" w:cs="Times New Roman"/>
          <w:sz w:val="28"/>
          <w:szCs w:val="28"/>
        </w:rPr>
        <w:t>.</w:t>
      </w:r>
    </w:p>
    <w:p w:rsidR="00C137FB" w:rsidRDefault="006F10F6" w:rsidP="00FA600B">
      <w:pPr>
        <w:spacing w:line="360" w:lineRule="auto"/>
        <w:rPr>
          <w:rFonts w:ascii="Times New Roman" w:hAnsi="Times New Roman" w:cs="Times New Roman"/>
          <w:sz w:val="28"/>
          <w:szCs w:val="28"/>
        </w:rPr>
      </w:pPr>
      <w:r>
        <w:rPr>
          <w:rFonts w:ascii="Times New Roman" w:hAnsi="Times New Roman" w:cs="Times New Roman"/>
          <w:sz w:val="28"/>
          <w:szCs w:val="28"/>
        </w:rPr>
        <w:t xml:space="preserve">1 марта </w:t>
      </w:r>
      <w:r w:rsidR="00943442" w:rsidRPr="00216ECE">
        <w:rPr>
          <w:rFonts w:ascii="Times New Roman" w:hAnsi="Times New Roman" w:cs="Times New Roman"/>
          <w:sz w:val="28"/>
          <w:szCs w:val="28"/>
        </w:rPr>
        <w:t xml:space="preserve">«Индианополис таймс» </w:t>
      </w:r>
      <w:r w:rsidR="008918D7" w:rsidRPr="00216ECE">
        <w:rPr>
          <w:rFonts w:ascii="Times New Roman" w:hAnsi="Times New Roman" w:cs="Times New Roman"/>
          <w:sz w:val="28"/>
          <w:szCs w:val="28"/>
        </w:rPr>
        <w:t>выпустил</w:t>
      </w:r>
      <w:r w:rsidR="00376812" w:rsidRPr="00216ECE">
        <w:rPr>
          <w:rFonts w:ascii="Times New Roman" w:hAnsi="Times New Roman" w:cs="Times New Roman"/>
          <w:sz w:val="28"/>
          <w:szCs w:val="28"/>
        </w:rPr>
        <w:t>а</w:t>
      </w:r>
      <w:r w:rsidR="00943442" w:rsidRPr="00216ECE">
        <w:rPr>
          <w:rFonts w:ascii="Times New Roman" w:hAnsi="Times New Roman" w:cs="Times New Roman"/>
          <w:sz w:val="28"/>
          <w:szCs w:val="28"/>
        </w:rPr>
        <w:t xml:space="preserve"> </w:t>
      </w:r>
      <w:r w:rsidR="008918D7" w:rsidRPr="00216ECE">
        <w:rPr>
          <w:rFonts w:ascii="Times New Roman" w:hAnsi="Times New Roman" w:cs="Times New Roman"/>
          <w:sz w:val="28"/>
          <w:szCs w:val="28"/>
        </w:rPr>
        <w:t>небольшую статью под названием «</w:t>
      </w:r>
      <w:r w:rsidR="00376812" w:rsidRPr="00216ECE">
        <w:rPr>
          <w:rFonts w:ascii="Times New Roman" w:hAnsi="Times New Roman" w:cs="Times New Roman"/>
          <w:sz w:val="28"/>
          <w:szCs w:val="28"/>
        </w:rPr>
        <w:t xml:space="preserve">Подписан </w:t>
      </w:r>
      <w:r w:rsidR="00C81307" w:rsidRPr="00216ECE">
        <w:rPr>
          <w:rFonts w:ascii="Times New Roman" w:hAnsi="Times New Roman" w:cs="Times New Roman"/>
          <w:sz w:val="28"/>
          <w:szCs w:val="28"/>
        </w:rPr>
        <w:t>протокол</w:t>
      </w:r>
      <w:r w:rsidR="00376812" w:rsidRPr="00216ECE">
        <w:rPr>
          <w:rFonts w:ascii="Times New Roman" w:hAnsi="Times New Roman" w:cs="Times New Roman"/>
          <w:sz w:val="28"/>
          <w:szCs w:val="28"/>
        </w:rPr>
        <w:t xml:space="preserve"> о создании государства-</w:t>
      </w:r>
      <w:r w:rsidR="00521C36" w:rsidRPr="00216ECE">
        <w:rPr>
          <w:rFonts w:ascii="Times New Roman" w:hAnsi="Times New Roman" w:cs="Times New Roman"/>
          <w:sz w:val="28"/>
          <w:szCs w:val="28"/>
        </w:rPr>
        <w:t>марионетки</w:t>
      </w:r>
      <w:r w:rsidR="003033B7" w:rsidRPr="006F10F6">
        <w:rPr>
          <w:rFonts w:ascii="Times New Roman" w:hAnsi="Times New Roman" w:cs="Times New Roman"/>
          <w:sz w:val="28"/>
          <w:szCs w:val="28"/>
        </w:rPr>
        <w:t>»</w:t>
      </w:r>
      <w:r w:rsidR="003033B7" w:rsidRPr="00216ECE">
        <w:rPr>
          <w:rStyle w:val="ab"/>
          <w:rFonts w:ascii="Times New Roman" w:hAnsi="Times New Roman" w:cs="Times New Roman"/>
          <w:sz w:val="28"/>
          <w:szCs w:val="28"/>
        </w:rPr>
        <w:footnoteReference w:id="72"/>
      </w:r>
      <w:r w:rsidR="003033B7" w:rsidRPr="00216ECE">
        <w:rPr>
          <w:rFonts w:ascii="Times New Roman" w:hAnsi="Times New Roman" w:cs="Times New Roman"/>
          <w:sz w:val="28"/>
          <w:szCs w:val="28"/>
        </w:rPr>
        <w:t>, где явно скептически отнесл</w:t>
      </w:r>
      <w:r w:rsidR="00376812" w:rsidRPr="00216ECE">
        <w:rPr>
          <w:rFonts w:ascii="Times New Roman" w:hAnsi="Times New Roman" w:cs="Times New Roman"/>
          <w:sz w:val="28"/>
          <w:szCs w:val="28"/>
        </w:rPr>
        <w:t>ась</w:t>
      </w:r>
      <w:r w:rsidR="003033B7" w:rsidRPr="00216ECE">
        <w:rPr>
          <w:rFonts w:ascii="Times New Roman" w:hAnsi="Times New Roman" w:cs="Times New Roman"/>
          <w:sz w:val="28"/>
          <w:szCs w:val="28"/>
        </w:rPr>
        <w:t xml:space="preserve"> к тому, что Маньчжоу-Го </w:t>
      </w:r>
      <w:r w:rsidR="00215213" w:rsidRPr="00216ECE">
        <w:rPr>
          <w:rFonts w:ascii="Times New Roman" w:hAnsi="Times New Roman" w:cs="Times New Roman"/>
          <w:sz w:val="28"/>
          <w:szCs w:val="28"/>
        </w:rPr>
        <w:t xml:space="preserve">было </w:t>
      </w:r>
      <w:r w:rsidR="003033B7" w:rsidRPr="00216ECE">
        <w:rPr>
          <w:rFonts w:ascii="Times New Roman" w:hAnsi="Times New Roman" w:cs="Times New Roman"/>
          <w:sz w:val="28"/>
          <w:szCs w:val="28"/>
        </w:rPr>
        <w:t>признан</w:t>
      </w:r>
      <w:r w:rsidR="00215213" w:rsidRPr="00216ECE">
        <w:rPr>
          <w:rFonts w:ascii="Times New Roman" w:hAnsi="Times New Roman" w:cs="Times New Roman"/>
          <w:sz w:val="28"/>
          <w:szCs w:val="28"/>
        </w:rPr>
        <w:t>о</w:t>
      </w:r>
      <w:r w:rsidR="003033B7" w:rsidRPr="00216ECE">
        <w:rPr>
          <w:rFonts w:ascii="Times New Roman" w:hAnsi="Times New Roman" w:cs="Times New Roman"/>
          <w:sz w:val="28"/>
          <w:szCs w:val="28"/>
        </w:rPr>
        <w:t xml:space="preserve"> «независимым государством»</w:t>
      </w:r>
      <w:r w:rsidR="008918D7" w:rsidRPr="00216ECE">
        <w:rPr>
          <w:rFonts w:ascii="Times New Roman" w:hAnsi="Times New Roman" w:cs="Times New Roman"/>
          <w:sz w:val="28"/>
          <w:szCs w:val="28"/>
        </w:rPr>
        <w:t>.</w:t>
      </w:r>
      <w:r w:rsidR="003F0777" w:rsidRPr="003F0777">
        <w:rPr>
          <w:rFonts w:ascii="Times New Roman" w:hAnsi="Times New Roman" w:cs="Times New Roman"/>
          <w:sz w:val="28"/>
          <w:szCs w:val="28"/>
        </w:rPr>
        <w:t xml:space="preserve"> </w:t>
      </w:r>
      <w:r w:rsidR="00C81307" w:rsidRPr="00216ECE">
        <w:rPr>
          <w:rFonts w:ascii="Times New Roman" w:hAnsi="Times New Roman" w:cs="Times New Roman"/>
          <w:sz w:val="28"/>
          <w:szCs w:val="28"/>
        </w:rPr>
        <w:t>Издание «Уотерб</w:t>
      </w:r>
      <w:r w:rsidR="00662541">
        <w:rPr>
          <w:rFonts w:ascii="Times New Roman" w:hAnsi="Times New Roman" w:cs="Times New Roman"/>
          <w:sz w:val="28"/>
          <w:szCs w:val="28"/>
        </w:rPr>
        <w:t>е</w:t>
      </w:r>
      <w:r w:rsidR="00C81307" w:rsidRPr="00216ECE">
        <w:rPr>
          <w:rFonts w:ascii="Times New Roman" w:hAnsi="Times New Roman" w:cs="Times New Roman"/>
          <w:sz w:val="28"/>
          <w:szCs w:val="28"/>
        </w:rPr>
        <w:t xml:space="preserve">ри ивнинг демократ» на фоне происходящих событий </w:t>
      </w:r>
      <w:r w:rsidR="00201949">
        <w:rPr>
          <w:rFonts w:ascii="Times New Roman" w:hAnsi="Times New Roman" w:cs="Times New Roman"/>
          <w:sz w:val="28"/>
          <w:szCs w:val="28"/>
        </w:rPr>
        <w:t xml:space="preserve">в Маньчжурии </w:t>
      </w:r>
      <w:r w:rsidR="00C81307" w:rsidRPr="00216ECE">
        <w:rPr>
          <w:rFonts w:ascii="Times New Roman" w:hAnsi="Times New Roman" w:cs="Times New Roman"/>
          <w:sz w:val="28"/>
          <w:szCs w:val="28"/>
        </w:rPr>
        <w:t>писало про вероятность подготовки Японии к войне</w:t>
      </w:r>
      <w:r w:rsidR="00695FE7" w:rsidRPr="00216ECE">
        <w:rPr>
          <w:rFonts w:ascii="Times New Roman" w:hAnsi="Times New Roman" w:cs="Times New Roman"/>
          <w:sz w:val="28"/>
          <w:szCs w:val="28"/>
        </w:rPr>
        <w:t xml:space="preserve">, назвав «абсурдными» </w:t>
      </w:r>
      <w:r w:rsidR="00201949">
        <w:rPr>
          <w:rFonts w:ascii="Times New Roman" w:hAnsi="Times New Roman" w:cs="Times New Roman"/>
          <w:sz w:val="28"/>
          <w:szCs w:val="28"/>
        </w:rPr>
        <w:t>аргументы</w:t>
      </w:r>
      <w:r w:rsidR="00695FE7" w:rsidRPr="00216ECE">
        <w:rPr>
          <w:rFonts w:ascii="Times New Roman" w:hAnsi="Times New Roman" w:cs="Times New Roman"/>
          <w:sz w:val="28"/>
          <w:szCs w:val="28"/>
        </w:rPr>
        <w:t xml:space="preserve"> европейских и советских обозревателей</w:t>
      </w:r>
      <w:r w:rsidR="00201949">
        <w:rPr>
          <w:rFonts w:ascii="Times New Roman" w:hAnsi="Times New Roman" w:cs="Times New Roman"/>
          <w:sz w:val="28"/>
          <w:szCs w:val="28"/>
        </w:rPr>
        <w:t>,</w:t>
      </w:r>
      <w:r w:rsidR="00695FE7" w:rsidRPr="00216ECE">
        <w:rPr>
          <w:rFonts w:ascii="Times New Roman" w:hAnsi="Times New Roman" w:cs="Times New Roman"/>
          <w:sz w:val="28"/>
          <w:szCs w:val="28"/>
        </w:rPr>
        <w:t xml:space="preserve"> </w:t>
      </w:r>
      <w:r w:rsidR="00201949" w:rsidRPr="00201949">
        <w:rPr>
          <w:rFonts w:ascii="Times New Roman" w:hAnsi="Times New Roman" w:cs="Times New Roman"/>
          <w:sz w:val="28"/>
          <w:szCs w:val="28"/>
        </w:rPr>
        <w:t xml:space="preserve">говоривших о </w:t>
      </w:r>
      <w:r w:rsidR="00695FE7" w:rsidRPr="00201949">
        <w:rPr>
          <w:rFonts w:ascii="Times New Roman" w:hAnsi="Times New Roman" w:cs="Times New Roman"/>
          <w:sz w:val="28"/>
          <w:szCs w:val="28"/>
        </w:rPr>
        <w:t xml:space="preserve"> </w:t>
      </w:r>
      <w:r w:rsidR="00201949" w:rsidRPr="00201949">
        <w:rPr>
          <w:rFonts w:ascii="Times New Roman" w:hAnsi="Times New Roman" w:cs="Times New Roman"/>
          <w:sz w:val="28"/>
          <w:szCs w:val="28"/>
        </w:rPr>
        <w:t xml:space="preserve">возможности </w:t>
      </w:r>
      <w:r w:rsidR="00695FE7" w:rsidRPr="00201949">
        <w:rPr>
          <w:rFonts w:ascii="Times New Roman" w:hAnsi="Times New Roman" w:cs="Times New Roman"/>
          <w:sz w:val="28"/>
          <w:szCs w:val="28"/>
        </w:rPr>
        <w:t>американ</w:t>
      </w:r>
      <w:r w:rsidR="00201949" w:rsidRPr="00201949">
        <w:rPr>
          <w:rFonts w:ascii="Times New Roman" w:hAnsi="Times New Roman" w:cs="Times New Roman"/>
          <w:sz w:val="28"/>
          <w:szCs w:val="28"/>
        </w:rPr>
        <w:t>о</w:t>
      </w:r>
      <w:r w:rsidR="00695FE7" w:rsidRPr="00201949">
        <w:rPr>
          <w:rFonts w:ascii="Times New Roman" w:hAnsi="Times New Roman" w:cs="Times New Roman"/>
          <w:sz w:val="28"/>
          <w:szCs w:val="28"/>
        </w:rPr>
        <w:t>-японского конфликта</w:t>
      </w:r>
      <w:r w:rsidR="00695FE7" w:rsidRPr="00216ECE">
        <w:rPr>
          <w:rFonts w:ascii="Times New Roman" w:hAnsi="Times New Roman" w:cs="Times New Roman"/>
          <w:sz w:val="28"/>
          <w:szCs w:val="28"/>
        </w:rPr>
        <w:t xml:space="preserve">, вызванного «раздражением Японии </w:t>
      </w:r>
      <w:r w:rsidR="00201949">
        <w:rPr>
          <w:rFonts w:ascii="Times New Roman" w:hAnsi="Times New Roman" w:cs="Times New Roman"/>
          <w:sz w:val="28"/>
          <w:szCs w:val="28"/>
        </w:rPr>
        <w:t>из-за</w:t>
      </w:r>
      <w:r w:rsidR="00695FE7" w:rsidRPr="00216ECE">
        <w:rPr>
          <w:rFonts w:ascii="Times New Roman" w:hAnsi="Times New Roman" w:cs="Times New Roman"/>
          <w:sz w:val="28"/>
          <w:szCs w:val="28"/>
        </w:rPr>
        <w:t xml:space="preserve"> Декларации Стимсона»</w:t>
      </w:r>
      <w:r w:rsidR="00695FE7" w:rsidRPr="00216ECE">
        <w:rPr>
          <w:rStyle w:val="ab"/>
          <w:rFonts w:ascii="Times New Roman" w:hAnsi="Times New Roman" w:cs="Times New Roman"/>
          <w:sz w:val="28"/>
          <w:szCs w:val="28"/>
        </w:rPr>
        <w:footnoteReference w:id="73"/>
      </w:r>
      <w:r w:rsidR="00695FE7" w:rsidRPr="00216ECE">
        <w:rPr>
          <w:rFonts w:ascii="Times New Roman" w:hAnsi="Times New Roman" w:cs="Times New Roman"/>
          <w:sz w:val="28"/>
          <w:szCs w:val="28"/>
        </w:rPr>
        <w:t xml:space="preserve">. </w:t>
      </w:r>
    </w:p>
    <w:p w:rsidR="00022CF6" w:rsidRPr="00216ECE" w:rsidRDefault="00883D81" w:rsidP="00FA600B">
      <w:pPr>
        <w:spacing w:line="360" w:lineRule="auto"/>
        <w:rPr>
          <w:rFonts w:ascii="Times New Roman" w:hAnsi="Times New Roman" w:cs="Times New Roman"/>
          <w:sz w:val="28"/>
          <w:szCs w:val="28"/>
        </w:rPr>
      </w:pPr>
      <w:r w:rsidRPr="00216ECE">
        <w:rPr>
          <w:rFonts w:ascii="Times New Roman" w:hAnsi="Times New Roman" w:cs="Times New Roman"/>
          <w:sz w:val="28"/>
          <w:szCs w:val="28"/>
        </w:rPr>
        <w:t>В газете</w:t>
      </w:r>
      <w:r w:rsidR="008918D7" w:rsidRPr="00216ECE">
        <w:rPr>
          <w:rFonts w:ascii="Times New Roman" w:hAnsi="Times New Roman" w:cs="Times New Roman"/>
          <w:sz w:val="28"/>
          <w:szCs w:val="28"/>
        </w:rPr>
        <w:t xml:space="preserve"> «Ивнинг стар»</w:t>
      </w:r>
      <w:r w:rsidR="00943442" w:rsidRPr="00216ECE">
        <w:rPr>
          <w:rFonts w:ascii="Times New Roman" w:hAnsi="Times New Roman" w:cs="Times New Roman"/>
          <w:sz w:val="28"/>
          <w:szCs w:val="28"/>
        </w:rPr>
        <w:t xml:space="preserve"> </w:t>
      </w:r>
      <w:r w:rsidR="00FA600B" w:rsidRPr="00216ECE">
        <w:rPr>
          <w:rFonts w:ascii="Times New Roman" w:hAnsi="Times New Roman" w:cs="Times New Roman"/>
          <w:sz w:val="28"/>
          <w:szCs w:val="28"/>
        </w:rPr>
        <w:t>было приведено альтернативное мнение относительно признания Маньчжоу-Го. Помимо</w:t>
      </w:r>
      <w:r w:rsidR="000C575F" w:rsidRPr="00216ECE">
        <w:rPr>
          <w:rFonts w:ascii="Times New Roman" w:hAnsi="Times New Roman" w:cs="Times New Roman"/>
          <w:sz w:val="28"/>
          <w:szCs w:val="28"/>
        </w:rPr>
        <w:t xml:space="preserve"> подробного описания событий, редакция также поместила критическую статью </w:t>
      </w:r>
      <w:r w:rsidRPr="00216ECE">
        <w:rPr>
          <w:rFonts w:ascii="Times New Roman" w:hAnsi="Times New Roman" w:cs="Times New Roman"/>
          <w:sz w:val="28"/>
          <w:szCs w:val="28"/>
        </w:rPr>
        <w:t>под заголовком «Маньчжоу-Го не вызвало тревоги»</w:t>
      </w:r>
      <w:r w:rsidR="000C575F" w:rsidRPr="00216ECE">
        <w:rPr>
          <w:rFonts w:ascii="Times New Roman" w:hAnsi="Times New Roman" w:cs="Times New Roman"/>
          <w:sz w:val="28"/>
          <w:szCs w:val="28"/>
        </w:rPr>
        <w:t xml:space="preserve">, где автор </w:t>
      </w:r>
      <w:r w:rsidR="0082258B" w:rsidRPr="00216ECE">
        <w:rPr>
          <w:rFonts w:ascii="Times New Roman" w:hAnsi="Times New Roman" w:cs="Times New Roman"/>
          <w:sz w:val="28"/>
          <w:szCs w:val="28"/>
        </w:rPr>
        <w:t>указал на полное игнорирование Государственным департаментом США признание Японией Маньчжоу-Го</w:t>
      </w:r>
      <w:r w:rsidR="00CF4857" w:rsidRPr="00216ECE">
        <w:rPr>
          <w:rFonts w:ascii="Times New Roman" w:hAnsi="Times New Roman" w:cs="Times New Roman"/>
          <w:sz w:val="28"/>
          <w:szCs w:val="28"/>
        </w:rPr>
        <w:t>, добавив, что «о</w:t>
      </w:r>
      <w:r w:rsidR="0082258B" w:rsidRPr="00216ECE">
        <w:rPr>
          <w:rFonts w:ascii="Times New Roman" w:hAnsi="Times New Roman" w:cs="Times New Roman"/>
          <w:sz w:val="28"/>
          <w:szCs w:val="28"/>
        </w:rPr>
        <w:t>фициальный отч</w:t>
      </w:r>
      <w:r w:rsidR="002F5DE2">
        <w:rPr>
          <w:rFonts w:ascii="Times New Roman" w:hAnsi="Times New Roman" w:cs="Times New Roman"/>
          <w:sz w:val="28"/>
          <w:szCs w:val="28"/>
        </w:rPr>
        <w:t>ё</w:t>
      </w:r>
      <w:r w:rsidR="0082258B" w:rsidRPr="00216ECE">
        <w:rPr>
          <w:rFonts w:ascii="Times New Roman" w:hAnsi="Times New Roman" w:cs="Times New Roman"/>
          <w:sz w:val="28"/>
          <w:szCs w:val="28"/>
        </w:rPr>
        <w:t xml:space="preserve">т вызвал не больше волнений, чем известие о новой революции в </w:t>
      </w:r>
      <w:r w:rsidR="002F5DE2" w:rsidRPr="002F5DE2">
        <w:rPr>
          <w:rFonts w:ascii="Times New Roman" w:hAnsi="Times New Roman" w:cs="Times New Roman"/>
          <w:sz w:val="28"/>
          <w:szCs w:val="28"/>
        </w:rPr>
        <w:t>ц</w:t>
      </w:r>
      <w:r w:rsidR="0082258B" w:rsidRPr="002F5DE2">
        <w:rPr>
          <w:rFonts w:ascii="Times New Roman" w:hAnsi="Times New Roman" w:cs="Times New Roman"/>
          <w:sz w:val="28"/>
          <w:szCs w:val="28"/>
        </w:rPr>
        <w:t>ентральноамериканск</w:t>
      </w:r>
      <w:r w:rsidR="002F5DE2" w:rsidRPr="002F5DE2">
        <w:rPr>
          <w:rFonts w:ascii="Times New Roman" w:hAnsi="Times New Roman" w:cs="Times New Roman"/>
          <w:sz w:val="28"/>
          <w:szCs w:val="28"/>
        </w:rPr>
        <w:t>их</w:t>
      </w:r>
      <w:r w:rsidR="0082258B" w:rsidRPr="002F5DE2">
        <w:rPr>
          <w:rFonts w:ascii="Times New Roman" w:hAnsi="Times New Roman" w:cs="Times New Roman"/>
          <w:sz w:val="28"/>
          <w:szCs w:val="28"/>
        </w:rPr>
        <w:t xml:space="preserve"> республик</w:t>
      </w:r>
      <w:r w:rsidR="002F5DE2" w:rsidRPr="002F5DE2">
        <w:rPr>
          <w:rFonts w:ascii="Times New Roman" w:hAnsi="Times New Roman" w:cs="Times New Roman"/>
          <w:sz w:val="28"/>
          <w:szCs w:val="28"/>
        </w:rPr>
        <w:t>ах</w:t>
      </w:r>
      <w:r w:rsidR="00CF4857" w:rsidRPr="00216ECE">
        <w:rPr>
          <w:rFonts w:ascii="Times New Roman" w:hAnsi="Times New Roman" w:cs="Times New Roman"/>
          <w:sz w:val="28"/>
          <w:szCs w:val="28"/>
        </w:rPr>
        <w:t>»</w:t>
      </w:r>
      <w:r w:rsidR="0082258B" w:rsidRPr="00216ECE">
        <w:rPr>
          <w:rFonts w:ascii="Times New Roman" w:hAnsi="Times New Roman" w:cs="Times New Roman"/>
          <w:sz w:val="28"/>
          <w:szCs w:val="28"/>
        </w:rPr>
        <w:t>.</w:t>
      </w:r>
      <w:r w:rsidR="00CF4857" w:rsidRPr="00216ECE">
        <w:rPr>
          <w:rFonts w:ascii="Times New Roman" w:hAnsi="Times New Roman" w:cs="Times New Roman"/>
          <w:sz w:val="28"/>
          <w:szCs w:val="28"/>
        </w:rPr>
        <w:t xml:space="preserve"> </w:t>
      </w:r>
      <w:r w:rsidR="00CF4857" w:rsidRPr="00216ECE">
        <w:rPr>
          <w:rFonts w:ascii="Times New Roman" w:hAnsi="Times New Roman" w:cs="Times New Roman"/>
          <w:sz w:val="28"/>
          <w:szCs w:val="28"/>
        </w:rPr>
        <w:lastRenderedPageBreak/>
        <w:t xml:space="preserve">Автор также утверждал, что </w:t>
      </w:r>
      <w:r w:rsidR="0082258B" w:rsidRPr="00216ECE">
        <w:rPr>
          <w:rFonts w:ascii="Times New Roman" w:hAnsi="Times New Roman" w:cs="Times New Roman"/>
          <w:sz w:val="28"/>
          <w:szCs w:val="28"/>
        </w:rPr>
        <w:t>Америка, а возможно, и весь мир вступает в самую острую фазу дипломатического кризиса</w:t>
      </w:r>
      <w:r w:rsidR="00C137FB" w:rsidRPr="008C48B3">
        <w:rPr>
          <w:rFonts w:ascii="Times New Roman" w:hAnsi="Times New Roman" w:cs="Times New Roman"/>
          <w:sz w:val="28"/>
          <w:szCs w:val="28"/>
        </w:rPr>
        <w:t>:</w:t>
      </w:r>
      <w:r w:rsidR="00B74A42" w:rsidRPr="00216ECE">
        <w:rPr>
          <w:rFonts w:ascii="Times New Roman" w:hAnsi="Times New Roman" w:cs="Times New Roman"/>
          <w:sz w:val="28"/>
          <w:szCs w:val="28"/>
        </w:rPr>
        <w:t xml:space="preserve"> «</w:t>
      </w:r>
      <w:r w:rsidR="00C137FB" w:rsidRPr="008C48B3">
        <w:rPr>
          <w:rFonts w:ascii="Times New Roman" w:hAnsi="Times New Roman" w:cs="Times New Roman"/>
          <w:sz w:val="28"/>
          <w:szCs w:val="28"/>
        </w:rPr>
        <w:t>...</w:t>
      </w:r>
      <w:r w:rsidR="00B74A42" w:rsidRPr="00216ECE">
        <w:rPr>
          <w:rFonts w:ascii="Times New Roman" w:hAnsi="Times New Roman" w:cs="Times New Roman"/>
          <w:sz w:val="28"/>
          <w:szCs w:val="28"/>
        </w:rPr>
        <w:t>с</w:t>
      </w:r>
      <w:r w:rsidR="003D7969" w:rsidRPr="00216ECE">
        <w:rPr>
          <w:rFonts w:ascii="Times New Roman" w:hAnsi="Times New Roman" w:cs="Times New Roman"/>
          <w:sz w:val="28"/>
          <w:szCs w:val="28"/>
        </w:rPr>
        <w:t>траны не уверены</w:t>
      </w:r>
      <w:r w:rsidR="00C137FB">
        <w:rPr>
          <w:rFonts w:ascii="Times New Roman" w:hAnsi="Times New Roman" w:cs="Times New Roman"/>
          <w:sz w:val="28"/>
          <w:szCs w:val="28"/>
        </w:rPr>
        <w:t xml:space="preserve"> </w:t>
      </w:r>
      <w:r w:rsidR="00EF525B" w:rsidRPr="00EF525B">
        <w:rPr>
          <w:rFonts w:ascii="Times New Roman" w:hAnsi="Times New Roman" w:cs="Times New Roman"/>
          <w:sz w:val="28"/>
          <w:szCs w:val="28"/>
        </w:rPr>
        <w:t>в том, какие шаги</w:t>
      </w:r>
      <w:r w:rsidR="003D7969" w:rsidRPr="00216ECE">
        <w:rPr>
          <w:rFonts w:ascii="Times New Roman" w:hAnsi="Times New Roman" w:cs="Times New Roman"/>
          <w:sz w:val="28"/>
          <w:szCs w:val="28"/>
        </w:rPr>
        <w:t xml:space="preserve"> могут быть предприняты для обеспечения соблюдения политики непризнания. </w:t>
      </w:r>
      <w:r w:rsidR="0082258B" w:rsidRPr="00216ECE">
        <w:rPr>
          <w:rFonts w:ascii="Times New Roman" w:hAnsi="Times New Roman" w:cs="Times New Roman"/>
          <w:sz w:val="28"/>
          <w:szCs w:val="28"/>
        </w:rPr>
        <w:t xml:space="preserve">Госдепартамент </w:t>
      </w:r>
      <w:r w:rsidR="00A64D4F" w:rsidRPr="00216ECE">
        <w:rPr>
          <w:rFonts w:ascii="Times New Roman" w:hAnsi="Times New Roman" w:cs="Times New Roman"/>
          <w:sz w:val="28"/>
          <w:szCs w:val="28"/>
        </w:rPr>
        <w:t xml:space="preserve">не заинтересован в спешке, </w:t>
      </w:r>
      <w:r w:rsidR="00D71F92" w:rsidRPr="00216ECE">
        <w:rPr>
          <w:rFonts w:ascii="Times New Roman" w:hAnsi="Times New Roman" w:cs="Times New Roman"/>
          <w:sz w:val="28"/>
          <w:szCs w:val="28"/>
        </w:rPr>
        <w:t xml:space="preserve">он </w:t>
      </w:r>
      <w:r w:rsidR="003D7969" w:rsidRPr="00216ECE">
        <w:rPr>
          <w:rFonts w:ascii="Times New Roman" w:hAnsi="Times New Roman" w:cs="Times New Roman"/>
          <w:sz w:val="28"/>
          <w:szCs w:val="28"/>
        </w:rPr>
        <w:t>будет</w:t>
      </w:r>
      <w:r w:rsidR="00A64D4F" w:rsidRPr="00216ECE">
        <w:rPr>
          <w:rFonts w:ascii="Times New Roman" w:hAnsi="Times New Roman" w:cs="Times New Roman"/>
          <w:sz w:val="28"/>
          <w:szCs w:val="28"/>
        </w:rPr>
        <w:t xml:space="preserve"> </w:t>
      </w:r>
      <w:r w:rsidR="0082258B" w:rsidRPr="00216ECE">
        <w:rPr>
          <w:rFonts w:ascii="Times New Roman" w:hAnsi="Times New Roman" w:cs="Times New Roman"/>
          <w:sz w:val="28"/>
          <w:szCs w:val="28"/>
        </w:rPr>
        <w:t>дож</w:t>
      </w:r>
      <w:r w:rsidR="003D7969" w:rsidRPr="00216ECE">
        <w:rPr>
          <w:rFonts w:ascii="Times New Roman" w:hAnsi="Times New Roman" w:cs="Times New Roman"/>
          <w:sz w:val="28"/>
          <w:szCs w:val="28"/>
        </w:rPr>
        <w:t>и</w:t>
      </w:r>
      <w:r w:rsidR="0082258B" w:rsidRPr="00216ECE">
        <w:rPr>
          <w:rFonts w:ascii="Times New Roman" w:hAnsi="Times New Roman" w:cs="Times New Roman"/>
          <w:sz w:val="28"/>
          <w:szCs w:val="28"/>
        </w:rPr>
        <w:t xml:space="preserve">даться </w:t>
      </w:r>
      <w:r w:rsidR="00A64D4F" w:rsidRPr="00216ECE">
        <w:rPr>
          <w:rFonts w:ascii="Times New Roman" w:hAnsi="Times New Roman" w:cs="Times New Roman"/>
          <w:sz w:val="28"/>
          <w:szCs w:val="28"/>
        </w:rPr>
        <w:t>решения</w:t>
      </w:r>
      <w:r w:rsidR="0082258B" w:rsidRPr="00216ECE">
        <w:rPr>
          <w:rFonts w:ascii="Times New Roman" w:hAnsi="Times New Roman" w:cs="Times New Roman"/>
          <w:sz w:val="28"/>
          <w:szCs w:val="28"/>
        </w:rPr>
        <w:t xml:space="preserve"> Совета Лиги</w:t>
      </w:r>
      <w:r w:rsidR="003D7969" w:rsidRPr="00216ECE">
        <w:rPr>
          <w:rFonts w:ascii="Times New Roman" w:hAnsi="Times New Roman" w:cs="Times New Roman"/>
          <w:sz w:val="28"/>
          <w:szCs w:val="28"/>
        </w:rPr>
        <w:t xml:space="preserve"> Наций</w:t>
      </w:r>
      <w:r w:rsidR="00B74A42" w:rsidRPr="00216ECE">
        <w:rPr>
          <w:rFonts w:ascii="Times New Roman" w:hAnsi="Times New Roman" w:cs="Times New Roman"/>
          <w:sz w:val="28"/>
          <w:szCs w:val="28"/>
        </w:rPr>
        <w:t>»</w:t>
      </w:r>
      <w:r w:rsidR="00F0373F" w:rsidRPr="00216ECE">
        <w:rPr>
          <w:rStyle w:val="ab"/>
          <w:rFonts w:ascii="Times New Roman" w:hAnsi="Times New Roman" w:cs="Times New Roman"/>
          <w:sz w:val="28"/>
          <w:szCs w:val="28"/>
        </w:rPr>
        <w:footnoteReference w:id="74"/>
      </w:r>
      <w:r w:rsidR="00F0373F" w:rsidRPr="00216ECE">
        <w:rPr>
          <w:rFonts w:ascii="Times New Roman" w:hAnsi="Times New Roman" w:cs="Times New Roman"/>
          <w:sz w:val="28"/>
          <w:szCs w:val="28"/>
        </w:rPr>
        <w:t xml:space="preserve">. </w:t>
      </w:r>
    </w:p>
    <w:p w:rsidR="00530912" w:rsidRPr="00BD4531" w:rsidRDefault="006D6875" w:rsidP="009162EC">
      <w:pPr>
        <w:spacing w:line="360" w:lineRule="auto"/>
        <w:rPr>
          <w:rFonts w:ascii="Times New Roman" w:hAnsi="Times New Roman" w:cs="Times New Roman"/>
          <w:sz w:val="28"/>
          <w:szCs w:val="28"/>
        </w:rPr>
      </w:pPr>
      <w:r w:rsidRPr="009162EC">
        <w:rPr>
          <w:rFonts w:ascii="Times New Roman" w:hAnsi="Times New Roman" w:cs="Times New Roman"/>
          <w:sz w:val="28"/>
          <w:szCs w:val="28"/>
        </w:rPr>
        <w:t>В соответствии с содержани</w:t>
      </w:r>
      <w:r w:rsidR="006B0709" w:rsidRPr="009162EC">
        <w:rPr>
          <w:rFonts w:ascii="Times New Roman" w:hAnsi="Times New Roman" w:cs="Times New Roman"/>
          <w:sz w:val="28"/>
          <w:szCs w:val="28"/>
        </w:rPr>
        <w:t>ем</w:t>
      </w:r>
      <w:r w:rsidRPr="009162EC">
        <w:rPr>
          <w:rFonts w:ascii="Times New Roman" w:hAnsi="Times New Roman" w:cs="Times New Roman"/>
          <w:sz w:val="28"/>
          <w:szCs w:val="28"/>
        </w:rPr>
        <w:t xml:space="preserve"> стат</w:t>
      </w:r>
      <w:r w:rsidR="006B0709" w:rsidRPr="009162EC">
        <w:rPr>
          <w:rFonts w:ascii="Times New Roman" w:hAnsi="Times New Roman" w:cs="Times New Roman"/>
          <w:sz w:val="28"/>
          <w:szCs w:val="28"/>
        </w:rPr>
        <w:t>ьи</w:t>
      </w:r>
      <w:r w:rsidRPr="009162EC">
        <w:rPr>
          <w:rFonts w:ascii="Times New Roman" w:hAnsi="Times New Roman" w:cs="Times New Roman"/>
          <w:sz w:val="28"/>
          <w:szCs w:val="28"/>
        </w:rPr>
        <w:t xml:space="preserve"> можно сделать предположение</w:t>
      </w:r>
      <w:r w:rsidR="00C137FB">
        <w:rPr>
          <w:rFonts w:ascii="Times New Roman" w:hAnsi="Times New Roman" w:cs="Times New Roman"/>
          <w:sz w:val="28"/>
          <w:szCs w:val="28"/>
        </w:rPr>
        <w:t xml:space="preserve"> </w:t>
      </w:r>
      <w:r w:rsidRPr="009162EC">
        <w:rPr>
          <w:rFonts w:ascii="Times New Roman" w:hAnsi="Times New Roman" w:cs="Times New Roman"/>
          <w:sz w:val="28"/>
          <w:szCs w:val="28"/>
        </w:rPr>
        <w:t xml:space="preserve">о том, что </w:t>
      </w:r>
      <w:r w:rsidR="00943442" w:rsidRPr="009162EC">
        <w:rPr>
          <w:rFonts w:ascii="Times New Roman" w:hAnsi="Times New Roman" w:cs="Times New Roman"/>
          <w:sz w:val="28"/>
          <w:szCs w:val="28"/>
        </w:rPr>
        <w:t xml:space="preserve">США, ранее активно продвигавшие идею о значимости Доктрины Стимсона на фоне бездействующей Лиги Наций, </w:t>
      </w:r>
      <w:r w:rsidRPr="009162EC">
        <w:rPr>
          <w:rFonts w:ascii="Times New Roman" w:hAnsi="Times New Roman" w:cs="Times New Roman"/>
          <w:sz w:val="28"/>
          <w:szCs w:val="28"/>
        </w:rPr>
        <w:t>постепенно тоже стали занимать все более</w:t>
      </w:r>
      <w:r w:rsidR="00B72B50" w:rsidRPr="009162EC">
        <w:rPr>
          <w:rFonts w:ascii="Times New Roman" w:hAnsi="Times New Roman" w:cs="Times New Roman"/>
          <w:sz w:val="28"/>
          <w:szCs w:val="28"/>
        </w:rPr>
        <w:t xml:space="preserve"> </w:t>
      </w:r>
      <w:r w:rsidRPr="009162EC">
        <w:rPr>
          <w:rFonts w:ascii="Times New Roman" w:hAnsi="Times New Roman" w:cs="Times New Roman"/>
          <w:sz w:val="28"/>
          <w:szCs w:val="28"/>
        </w:rPr>
        <w:t xml:space="preserve">нейтральную позицию. </w:t>
      </w:r>
      <w:r w:rsidR="001F7239" w:rsidRPr="009162EC">
        <w:rPr>
          <w:rFonts w:ascii="Times New Roman" w:hAnsi="Times New Roman" w:cs="Times New Roman"/>
          <w:sz w:val="28"/>
          <w:szCs w:val="28"/>
        </w:rPr>
        <w:t>Стоит отметить, что японск</w:t>
      </w:r>
      <w:r w:rsidR="00682C4D" w:rsidRPr="009162EC">
        <w:rPr>
          <w:rFonts w:ascii="Times New Roman" w:hAnsi="Times New Roman" w:cs="Times New Roman"/>
          <w:sz w:val="28"/>
          <w:szCs w:val="28"/>
        </w:rPr>
        <w:t>ая</w:t>
      </w:r>
      <w:r w:rsidR="001F7239" w:rsidRPr="009162EC">
        <w:rPr>
          <w:rFonts w:ascii="Times New Roman" w:hAnsi="Times New Roman" w:cs="Times New Roman"/>
          <w:sz w:val="28"/>
          <w:szCs w:val="28"/>
        </w:rPr>
        <w:t xml:space="preserve"> газет</w:t>
      </w:r>
      <w:r w:rsidR="00682C4D" w:rsidRPr="009162EC">
        <w:rPr>
          <w:rFonts w:ascii="Times New Roman" w:hAnsi="Times New Roman" w:cs="Times New Roman"/>
          <w:sz w:val="28"/>
          <w:szCs w:val="28"/>
        </w:rPr>
        <w:t>а</w:t>
      </w:r>
      <w:r w:rsidR="001F7239" w:rsidRPr="009162EC">
        <w:rPr>
          <w:rFonts w:ascii="Times New Roman" w:hAnsi="Times New Roman" w:cs="Times New Roman"/>
          <w:sz w:val="28"/>
          <w:szCs w:val="28"/>
        </w:rPr>
        <w:t xml:space="preserve"> </w:t>
      </w:r>
      <w:r w:rsidR="00682C4D" w:rsidRPr="009162EC">
        <w:rPr>
          <w:rFonts w:ascii="Times New Roman" w:hAnsi="Times New Roman" w:cs="Times New Roman"/>
          <w:sz w:val="28"/>
          <w:szCs w:val="28"/>
        </w:rPr>
        <w:t xml:space="preserve">«Нитинити» </w:t>
      </w:r>
      <w:r w:rsidR="001F7239" w:rsidRPr="009162EC">
        <w:rPr>
          <w:rFonts w:ascii="Times New Roman" w:hAnsi="Times New Roman" w:cs="Times New Roman"/>
          <w:sz w:val="28"/>
          <w:szCs w:val="28"/>
        </w:rPr>
        <w:t>в это же время говорил</w:t>
      </w:r>
      <w:r w:rsidR="00F10BF2" w:rsidRPr="009162EC">
        <w:rPr>
          <w:rFonts w:ascii="Times New Roman" w:hAnsi="Times New Roman" w:cs="Times New Roman"/>
          <w:sz w:val="28"/>
          <w:szCs w:val="28"/>
        </w:rPr>
        <w:t>а</w:t>
      </w:r>
      <w:r w:rsidR="001F7239" w:rsidRPr="009162EC">
        <w:rPr>
          <w:rFonts w:ascii="Times New Roman" w:hAnsi="Times New Roman" w:cs="Times New Roman"/>
          <w:sz w:val="28"/>
          <w:szCs w:val="28"/>
        </w:rPr>
        <w:t xml:space="preserve"> о «ж</w:t>
      </w:r>
      <w:r w:rsidR="00E36546">
        <w:rPr>
          <w:rFonts w:ascii="Times New Roman" w:hAnsi="Times New Roman" w:cs="Times New Roman"/>
          <w:sz w:val="28"/>
          <w:szCs w:val="28"/>
        </w:rPr>
        <w:t>ё</w:t>
      </w:r>
      <w:r w:rsidR="001F7239" w:rsidRPr="009162EC">
        <w:rPr>
          <w:rFonts w:ascii="Times New Roman" w:hAnsi="Times New Roman" w:cs="Times New Roman"/>
          <w:sz w:val="28"/>
          <w:szCs w:val="28"/>
        </w:rPr>
        <w:t>стком провале Доктрины Стимсона» и «изолированном положении»</w:t>
      </w:r>
      <w:r w:rsidR="00C137FB" w:rsidRPr="00E36546">
        <w:rPr>
          <w:rFonts w:ascii="Times New Roman" w:hAnsi="Times New Roman" w:cs="Times New Roman"/>
          <w:sz w:val="28"/>
          <w:szCs w:val="28"/>
        </w:rPr>
        <w:t>,</w:t>
      </w:r>
      <w:r w:rsidR="00682C4D" w:rsidRPr="009162EC">
        <w:rPr>
          <w:rFonts w:ascii="Times New Roman" w:hAnsi="Times New Roman" w:cs="Times New Roman"/>
          <w:sz w:val="28"/>
          <w:szCs w:val="28"/>
        </w:rPr>
        <w:t xml:space="preserve"> в котором оказалась</w:t>
      </w:r>
      <w:r w:rsidR="001F7239" w:rsidRPr="009162EC">
        <w:rPr>
          <w:rFonts w:ascii="Times New Roman" w:hAnsi="Times New Roman" w:cs="Times New Roman"/>
          <w:sz w:val="28"/>
          <w:szCs w:val="28"/>
        </w:rPr>
        <w:t xml:space="preserve"> Америк</w:t>
      </w:r>
      <w:r w:rsidR="00682C4D" w:rsidRPr="009162EC">
        <w:rPr>
          <w:rFonts w:ascii="Times New Roman" w:hAnsi="Times New Roman" w:cs="Times New Roman"/>
          <w:sz w:val="28"/>
          <w:szCs w:val="28"/>
        </w:rPr>
        <w:t>а</w:t>
      </w:r>
      <w:r w:rsidR="00C137FB" w:rsidRPr="00C137FB">
        <w:rPr>
          <w:rFonts w:ascii="Times New Roman" w:hAnsi="Times New Roman" w:cs="Times New Roman"/>
          <w:sz w:val="28"/>
          <w:szCs w:val="28"/>
        </w:rPr>
        <w:t>:</w:t>
      </w:r>
      <w:r w:rsidR="001F7239" w:rsidRPr="009162EC">
        <w:rPr>
          <w:rFonts w:ascii="Times New Roman" w:hAnsi="Times New Roman" w:cs="Times New Roman"/>
          <w:sz w:val="28"/>
          <w:szCs w:val="28"/>
        </w:rPr>
        <w:t xml:space="preserve"> </w:t>
      </w:r>
      <w:r w:rsidR="00E36546">
        <w:rPr>
          <w:rFonts w:ascii="Times New Roman" w:hAnsi="Times New Roman" w:cs="Times New Roman"/>
          <w:sz w:val="28"/>
          <w:szCs w:val="28"/>
        </w:rPr>
        <w:t>н</w:t>
      </w:r>
      <w:r w:rsidR="00392045" w:rsidRPr="009162EC">
        <w:rPr>
          <w:rFonts w:ascii="Times New Roman" w:hAnsi="Times New Roman" w:cs="Times New Roman"/>
          <w:sz w:val="28"/>
          <w:szCs w:val="28"/>
        </w:rPr>
        <w:t>а</w:t>
      </w:r>
      <w:r w:rsidR="00F10BF2" w:rsidRPr="009162EC">
        <w:rPr>
          <w:rFonts w:ascii="Times New Roman" w:hAnsi="Times New Roman" w:cs="Times New Roman"/>
          <w:sz w:val="28"/>
          <w:szCs w:val="28"/>
        </w:rPr>
        <w:t>строения в обществе «не идут дальше сентиментал</w:t>
      </w:r>
      <w:r w:rsidR="00E36546" w:rsidRPr="00E36546">
        <w:rPr>
          <w:rFonts w:ascii="Times New Roman" w:hAnsi="Times New Roman" w:cs="Times New Roman"/>
          <w:sz w:val="28"/>
          <w:szCs w:val="28"/>
        </w:rPr>
        <w:t>ь</w:t>
      </w:r>
      <w:r w:rsidR="003374AB" w:rsidRPr="00E36546">
        <w:rPr>
          <w:rFonts w:ascii="Times New Roman" w:hAnsi="Times New Roman" w:cs="Times New Roman"/>
          <w:sz w:val="28"/>
          <w:szCs w:val="28"/>
        </w:rPr>
        <w:t>ностей</w:t>
      </w:r>
      <w:r w:rsidR="00F10BF2" w:rsidRPr="009162EC">
        <w:rPr>
          <w:rFonts w:ascii="Times New Roman" w:hAnsi="Times New Roman" w:cs="Times New Roman"/>
          <w:sz w:val="28"/>
          <w:szCs w:val="28"/>
        </w:rPr>
        <w:t xml:space="preserve"> в китайском вопросе», а правительству необходимо решить</w:t>
      </w:r>
      <w:r w:rsidR="003374AB" w:rsidRPr="00E36546">
        <w:rPr>
          <w:rFonts w:ascii="Times New Roman" w:hAnsi="Times New Roman" w:cs="Times New Roman"/>
          <w:sz w:val="28"/>
          <w:szCs w:val="28"/>
        </w:rPr>
        <w:t>,</w:t>
      </w:r>
      <w:r w:rsidR="00F10BF2" w:rsidRPr="009162EC">
        <w:rPr>
          <w:rFonts w:ascii="Times New Roman" w:hAnsi="Times New Roman" w:cs="Times New Roman"/>
          <w:sz w:val="28"/>
          <w:szCs w:val="28"/>
        </w:rPr>
        <w:t xml:space="preserve"> «бросить ли на произвол судьбы свои интересы на Дальнем Востоке» или </w:t>
      </w:r>
      <w:r w:rsidR="00853964" w:rsidRPr="009162EC">
        <w:rPr>
          <w:rFonts w:ascii="Times New Roman" w:hAnsi="Times New Roman" w:cs="Times New Roman"/>
          <w:sz w:val="28"/>
          <w:szCs w:val="28"/>
        </w:rPr>
        <w:t>«поддержать их посредством японо-американских отношений»</w:t>
      </w:r>
      <w:r w:rsidR="00D14DE2" w:rsidRPr="009162EC">
        <w:rPr>
          <w:rStyle w:val="ab"/>
          <w:rFonts w:ascii="Times New Roman" w:hAnsi="Times New Roman" w:cs="Times New Roman"/>
          <w:sz w:val="28"/>
          <w:szCs w:val="28"/>
        </w:rPr>
        <w:t xml:space="preserve"> </w:t>
      </w:r>
      <w:r w:rsidR="00D14DE2" w:rsidRPr="009162EC">
        <w:rPr>
          <w:rStyle w:val="ab"/>
          <w:rFonts w:ascii="Times New Roman" w:hAnsi="Times New Roman" w:cs="Times New Roman"/>
          <w:sz w:val="28"/>
          <w:szCs w:val="28"/>
        </w:rPr>
        <w:footnoteReference w:id="75"/>
      </w:r>
      <w:r w:rsidR="00853964" w:rsidRPr="009162EC">
        <w:rPr>
          <w:rFonts w:ascii="Times New Roman" w:hAnsi="Times New Roman" w:cs="Times New Roman"/>
          <w:sz w:val="28"/>
          <w:szCs w:val="28"/>
        </w:rPr>
        <w:t>.</w:t>
      </w:r>
      <w:r w:rsidR="00943879" w:rsidRPr="009162EC">
        <w:rPr>
          <w:rFonts w:ascii="Times New Roman" w:hAnsi="Times New Roman" w:cs="Times New Roman"/>
          <w:sz w:val="28"/>
          <w:szCs w:val="28"/>
        </w:rPr>
        <w:t xml:space="preserve"> </w:t>
      </w:r>
    </w:p>
    <w:p w:rsidR="00274D87" w:rsidRPr="00530912" w:rsidRDefault="008775DC" w:rsidP="00530912">
      <w:pPr>
        <w:spacing w:line="360" w:lineRule="auto"/>
        <w:rPr>
          <w:rFonts w:ascii="Times New Roman" w:hAnsi="Times New Roman" w:cs="Times New Roman"/>
        </w:rPr>
      </w:pPr>
      <w:r w:rsidRPr="007360F5">
        <w:rPr>
          <w:rFonts w:ascii="Times New Roman" w:hAnsi="Times New Roman" w:cs="Times New Roman"/>
          <w:sz w:val="28"/>
          <w:szCs w:val="28"/>
        </w:rPr>
        <w:t xml:space="preserve">В итоге </w:t>
      </w:r>
      <w:r w:rsidR="007956DD" w:rsidRPr="007360F5">
        <w:rPr>
          <w:rFonts w:ascii="Times New Roman" w:hAnsi="Times New Roman" w:cs="Times New Roman"/>
          <w:sz w:val="28"/>
          <w:szCs w:val="28"/>
        </w:rPr>
        <w:t>«ж</w:t>
      </w:r>
      <w:r w:rsidR="00E36546">
        <w:rPr>
          <w:rFonts w:ascii="Times New Roman" w:hAnsi="Times New Roman" w:cs="Times New Roman"/>
          <w:sz w:val="28"/>
          <w:szCs w:val="28"/>
        </w:rPr>
        <w:t>ё</w:t>
      </w:r>
      <w:r w:rsidR="007956DD" w:rsidRPr="007360F5">
        <w:rPr>
          <w:rFonts w:ascii="Times New Roman" w:hAnsi="Times New Roman" w:cs="Times New Roman"/>
          <w:sz w:val="28"/>
          <w:szCs w:val="28"/>
        </w:rPr>
        <w:t>сткая» позиция Соедин</w:t>
      </w:r>
      <w:r w:rsidR="00E36546">
        <w:rPr>
          <w:rFonts w:ascii="Times New Roman" w:hAnsi="Times New Roman" w:cs="Times New Roman"/>
          <w:sz w:val="28"/>
          <w:szCs w:val="28"/>
        </w:rPr>
        <w:t>ё</w:t>
      </w:r>
      <w:r w:rsidR="007956DD" w:rsidRPr="007360F5">
        <w:rPr>
          <w:rFonts w:ascii="Times New Roman" w:hAnsi="Times New Roman" w:cs="Times New Roman"/>
          <w:sz w:val="28"/>
          <w:szCs w:val="28"/>
        </w:rPr>
        <w:t xml:space="preserve">нных Штатов по вопросу </w:t>
      </w:r>
      <w:r w:rsidRPr="007360F5">
        <w:rPr>
          <w:rFonts w:ascii="Times New Roman" w:hAnsi="Times New Roman" w:cs="Times New Roman"/>
          <w:sz w:val="28"/>
          <w:szCs w:val="28"/>
        </w:rPr>
        <w:t xml:space="preserve">признания Маньчжоу-Го </w:t>
      </w:r>
      <w:r w:rsidR="007956DD" w:rsidRPr="007360F5">
        <w:rPr>
          <w:rFonts w:ascii="Times New Roman" w:hAnsi="Times New Roman" w:cs="Times New Roman"/>
          <w:sz w:val="28"/>
          <w:szCs w:val="28"/>
        </w:rPr>
        <w:t xml:space="preserve">начала колебаться </w:t>
      </w:r>
      <w:r w:rsidRPr="007360F5">
        <w:rPr>
          <w:rFonts w:ascii="Times New Roman" w:hAnsi="Times New Roman" w:cs="Times New Roman"/>
          <w:sz w:val="28"/>
          <w:szCs w:val="28"/>
        </w:rPr>
        <w:t>как</w:t>
      </w:r>
      <w:r w:rsidR="007956DD" w:rsidRPr="007360F5">
        <w:rPr>
          <w:rFonts w:ascii="Times New Roman" w:hAnsi="Times New Roman" w:cs="Times New Roman"/>
          <w:sz w:val="28"/>
          <w:szCs w:val="28"/>
        </w:rPr>
        <w:t xml:space="preserve"> в правительстве</w:t>
      </w:r>
      <w:r w:rsidR="00800179" w:rsidRPr="007360F5">
        <w:rPr>
          <w:rFonts w:ascii="Times New Roman" w:hAnsi="Times New Roman" w:cs="Times New Roman"/>
          <w:sz w:val="28"/>
          <w:szCs w:val="28"/>
        </w:rPr>
        <w:t>нных кругах</w:t>
      </w:r>
      <w:r w:rsidR="007956DD" w:rsidRPr="007360F5">
        <w:rPr>
          <w:rFonts w:ascii="Times New Roman" w:hAnsi="Times New Roman" w:cs="Times New Roman"/>
          <w:sz w:val="28"/>
          <w:szCs w:val="28"/>
        </w:rPr>
        <w:t xml:space="preserve">, </w:t>
      </w:r>
      <w:r w:rsidRPr="007360F5">
        <w:rPr>
          <w:rFonts w:ascii="Times New Roman" w:hAnsi="Times New Roman" w:cs="Times New Roman"/>
          <w:sz w:val="28"/>
          <w:szCs w:val="28"/>
        </w:rPr>
        <w:t>так</w:t>
      </w:r>
      <w:r w:rsidR="007956DD" w:rsidRPr="007360F5">
        <w:rPr>
          <w:rFonts w:ascii="Times New Roman" w:hAnsi="Times New Roman" w:cs="Times New Roman"/>
          <w:sz w:val="28"/>
          <w:szCs w:val="28"/>
        </w:rPr>
        <w:t xml:space="preserve"> и </w:t>
      </w:r>
      <w:r w:rsidR="00800179" w:rsidRPr="007360F5">
        <w:rPr>
          <w:rFonts w:ascii="Times New Roman" w:hAnsi="Times New Roman" w:cs="Times New Roman"/>
          <w:sz w:val="28"/>
          <w:szCs w:val="28"/>
        </w:rPr>
        <w:t>в обществе</w:t>
      </w:r>
      <w:r w:rsidR="007956DD" w:rsidRPr="007360F5">
        <w:rPr>
          <w:rFonts w:ascii="Times New Roman" w:hAnsi="Times New Roman" w:cs="Times New Roman"/>
          <w:sz w:val="28"/>
          <w:szCs w:val="28"/>
        </w:rPr>
        <w:t xml:space="preserve">. </w:t>
      </w:r>
      <w:r w:rsidR="00800179" w:rsidRPr="007360F5">
        <w:rPr>
          <w:rFonts w:ascii="Times New Roman" w:hAnsi="Times New Roman" w:cs="Times New Roman"/>
          <w:sz w:val="28"/>
          <w:szCs w:val="28"/>
        </w:rPr>
        <w:t>Американцы</w:t>
      </w:r>
      <w:r w:rsidR="007956DD" w:rsidRPr="007360F5">
        <w:rPr>
          <w:rFonts w:ascii="Times New Roman" w:hAnsi="Times New Roman" w:cs="Times New Roman"/>
          <w:sz w:val="28"/>
          <w:szCs w:val="28"/>
        </w:rPr>
        <w:t xml:space="preserve"> ожидали, что Маньчжоу-Го станет независимым от Китая. </w:t>
      </w:r>
      <w:r w:rsidR="008E591B" w:rsidRPr="007360F5">
        <w:rPr>
          <w:rFonts w:ascii="Times New Roman" w:hAnsi="Times New Roman" w:cs="Times New Roman"/>
          <w:sz w:val="28"/>
          <w:szCs w:val="28"/>
        </w:rPr>
        <w:t>В</w:t>
      </w:r>
      <w:r w:rsidR="00F74A31" w:rsidRPr="007360F5">
        <w:rPr>
          <w:rFonts w:ascii="Times New Roman" w:hAnsi="Times New Roman" w:cs="Times New Roman"/>
          <w:sz w:val="28"/>
          <w:szCs w:val="28"/>
        </w:rPr>
        <w:t xml:space="preserve"> ходе опроса, провед</w:t>
      </w:r>
      <w:r w:rsidR="00E36546">
        <w:rPr>
          <w:rFonts w:ascii="Times New Roman" w:hAnsi="Times New Roman" w:cs="Times New Roman"/>
          <w:sz w:val="28"/>
          <w:szCs w:val="28"/>
        </w:rPr>
        <w:t>ё</w:t>
      </w:r>
      <w:r w:rsidR="00F74A31" w:rsidRPr="007360F5">
        <w:rPr>
          <w:rFonts w:ascii="Times New Roman" w:hAnsi="Times New Roman" w:cs="Times New Roman"/>
          <w:sz w:val="28"/>
          <w:szCs w:val="28"/>
        </w:rPr>
        <w:t xml:space="preserve">нного через несколько лет после </w:t>
      </w:r>
      <w:r w:rsidR="00800179" w:rsidRPr="007360F5">
        <w:rPr>
          <w:rFonts w:ascii="Times New Roman" w:hAnsi="Times New Roman" w:cs="Times New Roman"/>
          <w:sz w:val="28"/>
          <w:szCs w:val="28"/>
        </w:rPr>
        <w:t>Маньчжурского инцидента</w:t>
      </w:r>
      <w:r w:rsidR="00F74A31" w:rsidRPr="007360F5">
        <w:rPr>
          <w:rFonts w:ascii="Times New Roman" w:hAnsi="Times New Roman" w:cs="Times New Roman"/>
          <w:sz w:val="28"/>
          <w:szCs w:val="28"/>
        </w:rPr>
        <w:t xml:space="preserve"> и дебатов по </w:t>
      </w:r>
      <w:r w:rsidR="00800179" w:rsidRPr="007360F5">
        <w:rPr>
          <w:rFonts w:ascii="Times New Roman" w:hAnsi="Times New Roman" w:cs="Times New Roman"/>
          <w:sz w:val="28"/>
          <w:szCs w:val="28"/>
        </w:rPr>
        <w:t>вопросу</w:t>
      </w:r>
      <w:r w:rsidR="00F74A31" w:rsidRPr="007360F5">
        <w:rPr>
          <w:rFonts w:ascii="Times New Roman" w:hAnsi="Times New Roman" w:cs="Times New Roman"/>
          <w:sz w:val="28"/>
          <w:szCs w:val="28"/>
        </w:rPr>
        <w:t xml:space="preserve"> признания Маньчжоу-Го, большинство </w:t>
      </w:r>
      <w:r w:rsidR="00800179" w:rsidRPr="007360F5">
        <w:rPr>
          <w:rFonts w:ascii="Times New Roman" w:hAnsi="Times New Roman" w:cs="Times New Roman"/>
          <w:sz w:val="28"/>
          <w:szCs w:val="28"/>
        </w:rPr>
        <w:t>респондентов</w:t>
      </w:r>
      <w:r w:rsidR="00F74A31" w:rsidRPr="007360F5">
        <w:rPr>
          <w:rFonts w:ascii="Times New Roman" w:hAnsi="Times New Roman" w:cs="Times New Roman"/>
          <w:sz w:val="28"/>
          <w:szCs w:val="28"/>
        </w:rPr>
        <w:t xml:space="preserve"> полагали, что политика США на Дальнем Востоке неэффективна. Многие указали, что Китай в то время имел </w:t>
      </w:r>
      <w:r w:rsidR="00420DFF" w:rsidRPr="00E22288">
        <w:rPr>
          <w:rFonts w:ascii="Times New Roman" w:hAnsi="Times New Roman" w:cs="Times New Roman"/>
          <w:sz w:val="28"/>
          <w:szCs w:val="28"/>
        </w:rPr>
        <w:t xml:space="preserve">для </w:t>
      </w:r>
      <w:r w:rsidR="00E36546" w:rsidRPr="007360F5">
        <w:rPr>
          <w:rFonts w:ascii="Times New Roman" w:hAnsi="Times New Roman" w:cs="Times New Roman"/>
          <w:sz w:val="28"/>
          <w:szCs w:val="28"/>
        </w:rPr>
        <w:t>Соедин</w:t>
      </w:r>
      <w:r w:rsidR="00E36546">
        <w:rPr>
          <w:rFonts w:ascii="Times New Roman" w:hAnsi="Times New Roman" w:cs="Times New Roman"/>
          <w:sz w:val="28"/>
          <w:szCs w:val="28"/>
        </w:rPr>
        <w:t>ё</w:t>
      </w:r>
      <w:r w:rsidR="00E36546" w:rsidRPr="007360F5">
        <w:rPr>
          <w:rFonts w:ascii="Times New Roman" w:hAnsi="Times New Roman" w:cs="Times New Roman"/>
          <w:sz w:val="28"/>
          <w:szCs w:val="28"/>
        </w:rPr>
        <w:t xml:space="preserve">нных Штатов </w:t>
      </w:r>
      <w:r w:rsidR="00F74A31" w:rsidRPr="007360F5">
        <w:rPr>
          <w:rFonts w:ascii="Times New Roman" w:hAnsi="Times New Roman" w:cs="Times New Roman"/>
          <w:sz w:val="28"/>
          <w:szCs w:val="28"/>
        </w:rPr>
        <w:t>небольшое экономическое значение, и, таким образом, не было причин вмешиваться в ситуацию</w:t>
      </w:r>
      <w:r w:rsidR="005F6602" w:rsidRPr="007360F5">
        <w:rPr>
          <w:rStyle w:val="ab"/>
          <w:rFonts w:ascii="Times New Roman" w:hAnsi="Times New Roman" w:cs="Times New Roman"/>
          <w:sz w:val="28"/>
          <w:szCs w:val="28"/>
        </w:rPr>
        <w:footnoteReference w:id="76"/>
      </w:r>
      <w:r w:rsidR="00F74A31" w:rsidRPr="007360F5">
        <w:rPr>
          <w:rFonts w:ascii="Times New Roman" w:hAnsi="Times New Roman" w:cs="Times New Roman"/>
          <w:sz w:val="28"/>
          <w:szCs w:val="28"/>
        </w:rPr>
        <w:t xml:space="preserve">. </w:t>
      </w:r>
      <w:r w:rsidR="00F74A31" w:rsidRPr="00E36546">
        <w:rPr>
          <w:rFonts w:ascii="Times New Roman" w:hAnsi="Times New Roman" w:cs="Times New Roman"/>
          <w:sz w:val="28"/>
          <w:szCs w:val="28"/>
        </w:rPr>
        <w:t xml:space="preserve">Один </w:t>
      </w:r>
      <w:r w:rsidR="00420DFF" w:rsidRPr="00E36546">
        <w:rPr>
          <w:rFonts w:ascii="Times New Roman" w:hAnsi="Times New Roman" w:cs="Times New Roman"/>
          <w:sz w:val="28"/>
          <w:szCs w:val="28"/>
        </w:rPr>
        <w:t>из респондентов дал такой комментарий</w:t>
      </w:r>
      <w:r w:rsidR="00832CB8" w:rsidRPr="00E36546">
        <w:rPr>
          <w:rFonts w:ascii="Times New Roman" w:hAnsi="Times New Roman" w:cs="Times New Roman"/>
          <w:sz w:val="28"/>
          <w:szCs w:val="28"/>
        </w:rPr>
        <w:t>:</w:t>
      </w:r>
      <w:r w:rsidR="00F74A31" w:rsidRPr="007360F5">
        <w:rPr>
          <w:rFonts w:ascii="Times New Roman" w:hAnsi="Times New Roman" w:cs="Times New Roman"/>
          <w:sz w:val="28"/>
          <w:szCs w:val="28"/>
        </w:rPr>
        <w:t xml:space="preserve"> «</w:t>
      </w:r>
      <w:r w:rsidR="00832CB8" w:rsidRPr="007360F5">
        <w:rPr>
          <w:rFonts w:ascii="Times New Roman" w:hAnsi="Times New Roman" w:cs="Times New Roman"/>
          <w:sz w:val="28"/>
          <w:szCs w:val="28"/>
        </w:rPr>
        <w:t>П</w:t>
      </w:r>
      <w:r w:rsidR="00F74A31" w:rsidRPr="007360F5">
        <w:rPr>
          <w:rFonts w:ascii="Times New Roman" w:hAnsi="Times New Roman" w:cs="Times New Roman"/>
          <w:sz w:val="28"/>
          <w:szCs w:val="28"/>
        </w:rPr>
        <w:t>оскольку торговл</w:t>
      </w:r>
      <w:r w:rsidR="00F74A31" w:rsidRPr="00E36546">
        <w:rPr>
          <w:rFonts w:ascii="Times New Roman" w:hAnsi="Times New Roman" w:cs="Times New Roman"/>
          <w:sz w:val="28"/>
          <w:szCs w:val="28"/>
        </w:rPr>
        <w:t>я</w:t>
      </w:r>
      <w:r w:rsidR="00F74A31" w:rsidRPr="007360F5">
        <w:rPr>
          <w:rFonts w:ascii="Times New Roman" w:hAnsi="Times New Roman" w:cs="Times New Roman"/>
          <w:sz w:val="28"/>
          <w:szCs w:val="28"/>
        </w:rPr>
        <w:t xml:space="preserve"> </w:t>
      </w:r>
      <w:r w:rsidR="00A3620D" w:rsidRPr="007360F5">
        <w:rPr>
          <w:rFonts w:ascii="Times New Roman" w:hAnsi="Times New Roman" w:cs="Times New Roman"/>
          <w:sz w:val="28"/>
          <w:szCs w:val="28"/>
        </w:rPr>
        <w:t>США</w:t>
      </w:r>
      <w:r w:rsidR="00F74A31" w:rsidRPr="007360F5">
        <w:rPr>
          <w:rFonts w:ascii="Times New Roman" w:hAnsi="Times New Roman" w:cs="Times New Roman"/>
          <w:sz w:val="28"/>
          <w:szCs w:val="28"/>
        </w:rPr>
        <w:t xml:space="preserve"> с Китаем очень мал</w:t>
      </w:r>
      <w:r w:rsidR="00F74A31" w:rsidRPr="00E36546">
        <w:rPr>
          <w:rFonts w:ascii="Times New Roman" w:hAnsi="Times New Roman" w:cs="Times New Roman"/>
          <w:sz w:val="28"/>
          <w:szCs w:val="28"/>
        </w:rPr>
        <w:t>а</w:t>
      </w:r>
      <w:r w:rsidR="00F74A31" w:rsidRPr="007360F5">
        <w:rPr>
          <w:rFonts w:ascii="Times New Roman" w:hAnsi="Times New Roman" w:cs="Times New Roman"/>
          <w:sz w:val="28"/>
          <w:szCs w:val="28"/>
        </w:rPr>
        <w:t xml:space="preserve"> </w:t>
      </w:r>
      <w:r w:rsidR="00A3620D" w:rsidRPr="007360F5">
        <w:rPr>
          <w:rFonts w:ascii="Times New Roman" w:hAnsi="Times New Roman" w:cs="Times New Roman"/>
          <w:sz w:val="28"/>
          <w:szCs w:val="28"/>
        </w:rPr>
        <w:t>–</w:t>
      </w:r>
      <w:r w:rsidR="00F74A31" w:rsidRPr="007360F5">
        <w:rPr>
          <w:rFonts w:ascii="Times New Roman" w:hAnsi="Times New Roman" w:cs="Times New Roman"/>
          <w:sz w:val="28"/>
          <w:szCs w:val="28"/>
        </w:rPr>
        <w:t xml:space="preserve"> </w:t>
      </w:r>
      <w:r w:rsidR="00A3620D" w:rsidRPr="007360F5">
        <w:rPr>
          <w:rFonts w:ascii="Times New Roman" w:hAnsi="Times New Roman" w:cs="Times New Roman"/>
          <w:sz w:val="28"/>
          <w:szCs w:val="28"/>
        </w:rPr>
        <w:t xml:space="preserve">она составляет </w:t>
      </w:r>
      <w:r w:rsidR="00F74A31" w:rsidRPr="007360F5">
        <w:rPr>
          <w:rFonts w:ascii="Times New Roman" w:hAnsi="Times New Roman" w:cs="Times New Roman"/>
          <w:sz w:val="28"/>
          <w:szCs w:val="28"/>
        </w:rPr>
        <w:t xml:space="preserve">только треть от торговли с </w:t>
      </w:r>
      <w:r w:rsidR="00A3620D" w:rsidRPr="007360F5">
        <w:rPr>
          <w:rFonts w:ascii="Times New Roman" w:hAnsi="Times New Roman" w:cs="Times New Roman"/>
          <w:sz w:val="28"/>
          <w:szCs w:val="28"/>
        </w:rPr>
        <w:t xml:space="preserve">развитой Японией, </w:t>
      </w:r>
      <w:r w:rsidR="00F74A31" w:rsidRPr="007360F5">
        <w:rPr>
          <w:rFonts w:ascii="Times New Roman" w:hAnsi="Times New Roman" w:cs="Times New Roman"/>
          <w:sz w:val="28"/>
          <w:szCs w:val="28"/>
        </w:rPr>
        <w:t>объедин</w:t>
      </w:r>
      <w:r w:rsidR="00E36546">
        <w:rPr>
          <w:rFonts w:ascii="Times New Roman" w:hAnsi="Times New Roman" w:cs="Times New Roman"/>
          <w:sz w:val="28"/>
          <w:szCs w:val="28"/>
        </w:rPr>
        <w:t>ё</w:t>
      </w:r>
      <w:r w:rsidR="00F74A31" w:rsidRPr="007360F5">
        <w:rPr>
          <w:rFonts w:ascii="Times New Roman" w:hAnsi="Times New Roman" w:cs="Times New Roman"/>
          <w:sz w:val="28"/>
          <w:szCs w:val="28"/>
        </w:rPr>
        <w:t xml:space="preserve">нный </w:t>
      </w:r>
      <w:r w:rsidR="00A3620D" w:rsidRPr="007360F5">
        <w:rPr>
          <w:rFonts w:ascii="Times New Roman" w:hAnsi="Times New Roman" w:cs="Times New Roman"/>
          <w:sz w:val="28"/>
          <w:szCs w:val="28"/>
        </w:rPr>
        <w:t xml:space="preserve">под властью японцев </w:t>
      </w:r>
      <w:r w:rsidR="00F74A31" w:rsidRPr="007360F5">
        <w:rPr>
          <w:rFonts w:ascii="Times New Roman" w:hAnsi="Times New Roman" w:cs="Times New Roman"/>
          <w:sz w:val="28"/>
          <w:szCs w:val="28"/>
        </w:rPr>
        <w:t xml:space="preserve">Китай </w:t>
      </w:r>
      <w:r w:rsidR="00A3620D" w:rsidRPr="007360F5">
        <w:rPr>
          <w:rFonts w:ascii="Times New Roman" w:hAnsi="Times New Roman" w:cs="Times New Roman"/>
          <w:sz w:val="28"/>
          <w:szCs w:val="28"/>
        </w:rPr>
        <w:t>станет</w:t>
      </w:r>
      <w:r w:rsidR="00F74A31" w:rsidRPr="007360F5">
        <w:rPr>
          <w:rFonts w:ascii="Times New Roman" w:hAnsi="Times New Roman" w:cs="Times New Roman"/>
          <w:sz w:val="28"/>
          <w:szCs w:val="28"/>
        </w:rPr>
        <w:t xml:space="preserve"> более ценным </w:t>
      </w:r>
      <w:r w:rsidR="00A3620D" w:rsidRPr="007360F5">
        <w:rPr>
          <w:rFonts w:ascii="Times New Roman" w:hAnsi="Times New Roman" w:cs="Times New Roman"/>
          <w:sz w:val="28"/>
          <w:szCs w:val="28"/>
        </w:rPr>
        <w:t xml:space="preserve">рынком </w:t>
      </w:r>
      <w:r w:rsidR="00F74A31" w:rsidRPr="007360F5">
        <w:rPr>
          <w:rFonts w:ascii="Times New Roman" w:hAnsi="Times New Roman" w:cs="Times New Roman"/>
          <w:sz w:val="28"/>
          <w:szCs w:val="28"/>
        </w:rPr>
        <w:t xml:space="preserve">для американского </w:t>
      </w:r>
      <w:r w:rsidR="00F74A31" w:rsidRPr="007360F5">
        <w:rPr>
          <w:rFonts w:ascii="Times New Roman" w:hAnsi="Times New Roman" w:cs="Times New Roman"/>
          <w:sz w:val="28"/>
          <w:szCs w:val="28"/>
        </w:rPr>
        <w:lastRenderedPageBreak/>
        <w:t>бизнеса»</w:t>
      </w:r>
      <w:r w:rsidR="005F6602" w:rsidRPr="007360F5">
        <w:rPr>
          <w:rStyle w:val="ab"/>
          <w:rFonts w:ascii="Times New Roman" w:hAnsi="Times New Roman" w:cs="Times New Roman"/>
          <w:sz w:val="28"/>
          <w:szCs w:val="28"/>
        </w:rPr>
        <w:footnoteReference w:id="77"/>
      </w:r>
      <w:r w:rsidR="00F74A31" w:rsidRPr="007360F5">
        <w:rPr>
          <w:rFonts w:ascii="Times New Roman" w:hAnsi="Times New Roman" w:cs="Times New Roman"/>
          <w:sz w:val="28"/>
          <w:szCs w:val="28"/>
        </w:rPr>
        <w:t xml:space="preserve">. </w:t>
      </w:r>
      <w:r w:rsidR="009F31E6" w:rsidRPr="007360F5">
        <w:rPr>
          <w:rFonts w:ascii="Times New Roman" w:hAnsi="Times New Roman" w:cs="Times New Roman"/>
          <w:sz w:val="28"/>
          <w:szCs w:val="28"/>
        </w:rPr>
        <w:t xml:space="preserve">В газетах не делали акцента на </w:t>
      </w:r>
      <w:r w:rsidR="00E36546">
        <w:rPr>
          <w:rFonts w:ascii="Times New Roman" w:hAnsi="Times New Roman" w:cs="Times New Roman"/>
          <w:sz w:val="28"/>
          <w:szCs w:val="28"/>
        </w:rPr>
        <w:t>том факте, что</w:t>
      </w:r>
      <w:r w:rsidR="009F31E6" w:rsidRPr="007360F5">
        <w:rPr>
          <w:rFonts w:ascii="Times New Roman" w:hAnsi="Times New Roman" w:cs="Times New Roman"/>
          <w:sz w:val="28"/>
          <w:szCs w:val="28"/>
        </w:rPr>
        <w:t xml:space="preserve"> США</w:t>
      </w:r>
      <w:r w:rsidR="00EE7872">
        <w:rPr>
          <w:rFonts w:ascii="Times New Roman" w:hAnsi="Times New Roman" w:cs="Times New Roman"/>
          <w:sz w:val="28"/>
          <w:szCs w:val="28"/>
        </w:rPr>
        <w:t>,</w:t>
      </w:r>
      <w:r w:rsidR="009F31E6" w:rsidRPr="007360F5">
        <w:rPr>
          <w:rFonts w:ascii="Times New Roman" w:hAnsi="Times New Roman" w:cs="Times New Roman"/>
          <w:sz w:val="28"/>
          <w:szCs w:val="28"/>
        </w:rPr>
        <w:t xml:space="preserve"> так же как и многие крупные державы, оставили послов в Маньчжурии</w:t>
      </w:r>
      <w:r w:rsidR="00E36546">
        <w:rPr>
          <w:rFonts w:ascii="Times New Roman" w:hAnsi="Times New Roman" w:cs="Times New Roman"/>
          <w:sz w:val="28"/>
          <w:szCs w:val="28"/>
        </w:rPr>
        <w:t xml:space="preserve"> и</w:t>
      </w:r>
      <w:r w:rsidR="009F31E6" w:rsidRPr="007360F5">
        <w:rPr>
          <w:rFonts w:ascii="Times New Roman" w:hAnsi="Times New Roman" w:cs="Times New Roman"/>
          <w:sz w:val="28"/>
          <w:szCs w:val="28"/>
        </w:rPr>
        <w:t xml:space="preserve"> </w:t>
      </w:r>
      <w:r w:rsidR="001A781C">
        <w:rPr>
          <w:rFonts w:ascii="Times New Roman" w:hAnsi="Times New Roman" w:cs="Times New Roman"/>
          <w:sz w:val="28"/>
          <w:szCs w:val="28"/>
        </w:rPr>
        <w:t>продолжали вести</w:t>
      </w:r>
      <w:r w:rsidR="001F7239" w:rsidRPr="007360F5">
        <w:rPr>
          <w:rFonts w:ascii="Times New Roman" w:hAnsi="Times New Roman" w:cs="Times New Roman"/>
          <w:sz w:val="28"/>
          <w:szCs w:val="28"/>
        </w:rPr>
        <w:t xml:space="preserve"> торговую деятельность.</w:t>
      </w:r>
      <w:r w:rsidR="00B63905" w:rsidRPr="007360F5">
        <w:rPr>
          <w:rFonts w:ascii="Times New Roman" w:hAnsi="Times New Roman" w:cs="Times New Roman"/>
          <w:sz w:val="28"/>
          <w:szCs w:val="28"/>
        </w:rPr>
        <w:t xml:space="preserve"> </w:t>
      </w:r>
      <w:r w:rsidR="00943879" w:rsidRPr="007360F5">
        <w:rPr>
          <w:rFonts w:ascii="Times New Roman" w:hAnsi="Times New Roman" w:cs="Times New Roman"/>
          <w:sz w:val="28"/>
          <w:szCs w:val="28"/>
        </w:rPr>
        <w:t>Токийские газеты указывали, что с</w:t>
      </w:r>
      <w:r w:rsidR="00B63905" w:rsidRPr="007360F5">
        <w:rPr>
          <w:rFonts w:ascii="Times New Roman" w:hAnsi="Times New Roman" w:cs="Times New Roman"/>
          <w:sz w:val="28"/>
          <w:szCs w:val="28"/>
        </w:rPr>
        <w:t>реди американских торговых компаний имеется много таких, которые ведут приготовления по расширению тор</w:t>
      </w:r>
      <w:r w:rsidR="00943879" w:rsidRPr="007360F5">
        <w:rPr>
          <w:rFonts w:ascii="Times New Roman" w:hAnsi="Times New Roman" w:cs="Times New Roman"/>
          <w:sz w:val="28"/>
          <w:szCs w:val="28"/>
        </w:rPr>
        <w:t xml:space="preserve">говых </w:t>
      </w:r>
      <w:r w:rsidR="00B63905" w:rsidRPr="007360F5">
        <w:rPr>
          <w:rFonts w:ascii="Times New Roman" w:hAnsi="Times New Roman" w:cs="Times New Roman"/>
          <w:sz w:val="28"/>
          <w:szCs w:val="28"/>
        </w:rPr>
        <w:t>путей</w:t>
      </w:r>
      <w:r w:rsidR="008F4220" w:rsidRPr="00465D83">
        <w:rPr>
          <w:rFonts w:ascii="Times New Roman" w:hAnsi="Times New Roman" w:cs="Times New Roman"/>
          <w:sz w:val="28"/>
          <w:szCs w:val="28"/>
        </w:rPr>
        <w:t>,</w:t>
      </w:r>
      <w:r w:rsidR="00B63905" w:rsidRPr="007360F5">
        <w:rPr>
          <w:rFonts w:ascii="Times New Roman" w:hAnsi="Times New Roman" w:cs="Times New Roman"/>
          <w:sz w:val="28"/>
          <w:szCs w:val="28"/>
        </w:rPr>
        <w:t xml:space="preserve"> дожидаясь признания Маньчжоу-</w:t>
      </w:r>
      <w:r w:rsidR="00B63905" w:rsidRPr="00465D83">
        <w:rPr>
          <w:rFonts w:ascii="Times New Roman" w:hAnsi="Times New Roman" w:cs="Times New Roman"/>
          <w:sz w:val="28"/>
          <w:szCs w:val="28"/>
        </w:rPr>
        <w:t>Го</w:t>
      </w:r>
      <w:r w:rsidR="008F4220" w:rsidRPr="00465D83">
        <w:rPr>
          <w:rFonts w:ascii="Times New Roman" w:hAnsi="Times New Roman" w:cs="Times New Roman"/>
          <w:sz w:val="28"/>
          <w:szCs w:val="28"/>
        </w:rPr>
        <w:t>. К</w:t>
      </w:r>
      <w:r w:rsidR="00B63905" w:rsidRPr="007360F5">
        <w:rPr>
          <w:rFonts w:ascii="Times New Roman" w:hAnsi="Times New Roman" w:cs="Times New Roman"/>
          <w:sz w:val="28"/>
          <w:szCs w:val="28"/>
        </w:rPr>
        <w:t xml:space="preserve"> ним относится «Стандарт Ойл Компани» и ряд других фирм</w:t>
      </w:r>
      <w:r w:rsidR="00F01E4C" w:rsidRPr="007360F5">
        <w:rPr>
          <w:rStyle w:val="ab"/>
          <w:rFonts w:ascii="Times New Roman" w:hAnsi="Times New Roman" w:cs="Times New Roman"/>
          <w:sz w:val="28"/>
          <w:szCs w:val="28"/>
        </w:rPr>
        <w:footnoteReference w:id="78"/>
      </w:r>
      <w:r w:rsidR="00B63905" w:rsidRPr="007360F5">
        <w:rPr>
          <w:rFonts w:ascii="Times New Roman" w:hAnsi="Times New Roman" w:cs="Times New Roman"/>
          <w:sz w:val="28"/>
          <w:szCs w:val="28"/>
        </w:rPr>
        <w:t xml:space="preserve">. </w:t>
      </w:r>
      <w:r w:rsidR="001F7239" w:rsidRPr="007360F5">
        <w:rPr>
          <w:rFonts w:ascii="Times New Roman" w:hAnsi="Times New Roman" w:cs="Times New Roman"/>
          <w:sz w:val="28"/>
          <w:szCs w:val="28"/>
        </w:rPr>
        <w:t>Такие действия</w:t>
      </w:r>
      <w:r w:rsidR="009F31E6" w:rsidRPr="007360F5">
        <w:rPr>
          <w:rFonts w:ascii="Times New Roman" w:hAnsi="Times New Roman" w:cs="Times New Roman"/>
          <w:sz w:val="28"/>
          <w:szCs w:val="28"/>
        </w:rPr>
        <w:t xml:space="preserve"> при всей важности доктрины</w:t>
      </w:r>
      <w:r w:rsidR="008F4220" w:rsidRPr="00465D83">
        <w:rPr>
          <w:rFonts w:ascii="Times New Roman" w:hAnsi="Times New Roman" w:cs="Times New Roman"/>
          <w:sz w:val="28"/>
          <w:szCs w:val="28"/>
        </w:rPr>
        <w:t>,</w:t>
      </w:r>
      <w:r w:rsidR="009F31E6" w:rsidRPr="007360F5">
        <w:rPr>
          <w:rFonts w:ascii="Times New Roman" w:hAnsi="Times New Roman" w:cs="Times New Roman"/>
          <w:sz w:val="28"/>
          <w:szCs w:val="28"/>
        </w:rPr>
        <w:t xml:space="preserve"> декларирующей непризнание</w:t>
      </w:r>
      <w:r w:rsidR="000A5CE4" w:rsidRPr="007360F5">
        <w:rPr>
          <w:rFonts w:ascii="Times New Roman" w:hAnsi="Times New Roman" w:cs="Times New Roman"/>
          <w:sz w:val="28"/>
          <w:szCs w:val="28"/>
        </w:rPr>
        <w:t xml:space="preserve">, </w:t>
      </w:r>
      <w:r w:rsidR="009F31E6" w:rsidRPr="007360F5">
        <w:rPr>
          <w:rFonts w:ascii="Times New Roman" w:hAnsi="Times New Roman" w:cs="Times New Roman"/>
          <w:sz w:val="28"/>
          <w:szCs w:val="28"/>
        </w:rPr>
        <w:t>доказыва</w:t>
      </w:r>
      <w:r w:rsidR="001F7239" w:rsidRPr="007360F5">
        <w:rPr>
          <w:rFonts w:ascii="Times New Roman" w:hAnsi="Times New Roman" w:cs="Times New Roman"/>
          <w:sz w:val="28"/>
          <w:szCs w:val="28"/>
        </w:rPr>
        <w:t>ю</w:t>
      </w:r>
      <w:r w:rsidR="009F31E6" w:rsidRPr="007360F5">
        <w:rPr>
          <w:rFonts w:ascii="Times New Roman" w:hAnsi="Times New Roman" w:cs="Times New Roman"/>
          <w:sz w:val="28"/>
          <w:szCs w:val="28"/>
        </w:rPr>
        <w:t xml:space="preserve">т обратное – американское правительство не было готово </w:t>
      </w:r>
      <w:r w:rsidR="00832CB8" w:rsidRPr="007360F5">
        <w:rPr>
          <w:rFonts w:ascii="Times New Roman" w:hAnsi="Times New Roman" w:cs="Times New Roman"/>
          <w:sz w:val="28"/>
          <w:szCs w:val="28"/>
        </w:rPr>
        <w:t>прекратить</w:t>
      </w:r>
      <w:r w:rsidR="009F31E6" w:rsidRPr="007360F5">
        <w:rPr>
          <w:rFonts w:ascii="Times New Roman" w:hAnsi="Times New Roman" w:cs="Times New Roman"/>
          <w:sz w:val="28"/>
          <w:szCs w:val="28"/>
        </w:rPr>
        <w:t xml:space="preserve"> отношения с Японией</w:t>
      </w:r>
      <w:r w:rsidR="00D21B00" w:rsidRPr="00465D83">
        <w:rPr>
          <w:rFonts w:ascii="Times New Roman" w:hAnsi="Times New Roman" w:cs="Times New Roman"/>
          <w:sz w:val="28"/>
          <w:szCs w:val="28"/>
        </w:rPr>
        <w:t>,</w:t>
      </w:r>
      <w:r w:rsidR="009F31E6" w:rsidRPr="007360F5">
        <w:rPr>
          <w:rFonts w:ascii="Times New Roman" w:hAnsi="Times New Roman" w:cs="Times New Roman"/>
          <w:sz w:val="28"/>
          <w:szCs w:val="28"/>
        </w:rPr>
        <w:t xml:space="preserve"> отказ</w:t>
      </w:r>
      <w:r w:rsidR="00DA023F">
        <w:rPr>
          <w:rFonts w:ascii="Times New Roman" w:hAnsi="Times New Roman" w:cs="Times New Roman"/>
          <w:sz w:val="28"/>
          <w:szCs w:val="28"/>
        </w:rPr>
        <w:t>а</w:t>
      </w:r>
      <w:r w:rsidR="00DA023F" w:rsidRPr="00465D83">
        <w:rPr>
          <w:rFonts w:ascii="Times New Roman" w:hAnsi="Times New Roman" w:cs="Times New Roman"/>
          <w:sz w:val="28"/>
          <w:szCs w:val="28"/>
        </w:rPr>
        <w:t>ться</w:t>
      </w:r>
      <w:r w:rsidR="009F31E6" w:rsidRPr="007360F5">
        <w:rPr>
          <w:rFonts w:ascii="Times New Roman" w:hAnsi="Times New Roman" w:cs="Times New Roman"/>
          <w:sz w:val="28"/>
          <w:szCs w:val="28"/>
        </w:rPr>
        <w:t xml:space="preserve"> от своих интересов в Маньчжурии.</w:t>
      </w:r>
      <w:r w:rsidR="00D62A20" w:rsidRPr="007360F5">
        <w:rPr>
          <w:rFonts w:ascii="Times New Roman" w:hAnsi="Times New Roman" w:cs="Times New Roman"/>
          <w:sz w:val="28"/>
          <w:szCs w:val="28"/>
        </w:rPr>
        <w:t xml:space="preserve"> Невилл Чемберлен оказался прав, заявив: «Ничто, кроме нападения на Гавайи, никогда не заставит США пойти на военное вмешательство на Дальнем Востоке»</w:t>
      </w:r>
      <w:r w:rsidR="00D62A20" w:rsidRPr="007360F5">
        <w:rPr>
          <w:rStyle w:val="ab"/>
          <w:rFonts w:ascii="Times New Roman" w:hAnsi="Times New Roman" w:cs="Times New Roman"/>
          <w:sz w:val="28"/>
          <w:szCs w:val="28"/>
        </w:rPr>
        <w:footnoteReference w:id="79"/>
      </w:r>
      <w:r w:rsidR="00D62A20" w:rsidRPr="007360F5">
        <w:rPr>
          <w:rFonts w:ascii="Times New Roman" w:hAnsi="Times New Roman" w:cs="Times New Roman"/>
          <w:sz w:val="28"/>
          <w:szCs w:val="28"/>
        </w:rPr>
        <w:t>.</w:t>
      </w:r>
      <w:r w:rsidR="002576E0" w:rsidRPr="007360F5">
        <w:rPr>
          <w:rFonts w:ascii="Times New Roman" w:hAnsi="Times New Roman" w:cs="Times New Roman"/>
          <w:sz w:val="28"/>
          <w:szCs w:val="28"/>
        </w:rPr>
        <w:t xml:space="preserve"> </w:t>
      </w:r>
      <w:r w:rsidR="009F31E6" w:rsidRPr="007360F5">
        <w:rPr>
          <w:rFonts w:ascii="Times New Roman" w:hAnsi="Times New Roman" w:cs="Times New Roman"/>
          <w:sz w:val="28"/>
          <w:szCs w:val="28"/>
        </w:rPr>
        <w:t>Таким образом, правительство США</w:t>
      </w:r>
      <w:r w:rsidR="00800179" w:rsidRPr="007360F5">
        <w:rPr>
          <w:rFonts w:ascii="Times New Roman" w:hAnsi="Times New Roman" w:cs="Times New Roman"/>
          <w:sz w:val="28"/>
          <w:szCs w:val="28"/>
        </w:rPr>
        <w:t xml:space="preserve"> не </w:t>
      </w:r>
      <w:r w:rsidR="009F31E6" w:rsidRPr="007360F5">
        <w:rPr>
          <w:rFonts w:ascii="Times New Roman" w:hAnsi="Times New Roman" w:cs="Times New Roman"/>
          <w:sz w:val="28"/>
          <w:szCs w:val="28"/>
        </w:rPr>
        <w:t xml:space="preserve">смогло </w:t>
      </w:r>
      <w:r w:rsidR="001F7239" w:rsidRPr="007360F5">
        <w:rPr>
          <w:rFonts w:ascii="Times New Roman" w:hAnsi="Times New Roman" w:cs="Times New Roman"/>
          <w:sz w:val="28"/>
          <w:szCs w:val="28"/>
        </w:rPr>
        <w:t>сформулировать</w:t>
      </w:r>
      <w:r w:rsidR="00800179" w:rsidRPr="007360F5">
        <w:rPr>
          <w:rFonts w:ascii="Times New Roman" w:hAnsi="Times New Roman" w:cs="Times New Roman"/>
          <w:sz w:val="28"/>
          <w:szCs w:val="28"/>
        </w:rPr>
        <w:t xml:space="preserve"> тв</w:t>
      </w:r>
      <w:r w:rsidR="00E308CE">
        <w:rPr>
          <w:rFonts w:ascii="Times New Roman" w:hAnsi="Times New Roman" w:cs="Times New Roman"/>
          <w:sz w:val="28"/>
          <w:szCs w:val="28"/>
        </w:rPr>
        <w:t>ё</w:t>
      </w:r>
      <w:r w:rsidR="00800179" w:rsidRPr="007360F5">
        <w:rPr>
          <w:rFonts w:ascii="Times New Roman" w:hAnsi="Times New Roman" w:cs="Times New Roman"/>
          <w:sz w:val="28"/>
          <w:szCs w:val="28"/>
        </w:rPr>
        <w:t xml:space="preserve">рдого мнения </w:t>
      </w:r>
      <w:r w:rsidR="001F7239" w:rsidRPr="007360F5">
        <w:rPr>
          <w:rFonts w:ascii="Times New Roman" w:hAnsi="Times New Roman" w:cs="Times New Roman"/>
          <w:sz w:val="28"/>
          <w:szCs w:val="28"/>
        </w:rPr>
        <w:t>относительно</w:t>
      </w:r>
      <w:r w:rsidR="00800179" w:rsidRPr="007360F5">
        <w:rPr>
          <w:rFonts w:ascii="Times New Roman" w:hAnsi="Times New Roman" w:cs="Times New Roman"/>
          <w:sz w:val="28"/>
          <w:szCs w:val="28"/>
        </w:rPr>
        <w:t xml:space="preserve"> проблем</w:t>
      </w:r>
      <w:r w:rsidR="001F7239" w:rsidRPr="007360F5">
        <w:rPr>
          <w:rFonts w:ascii="Times New Roman" w:hAnsi="Times New Roman" w:cs="Times New Roman"/>
          <w:sz w:val="28"/>
          <w:szCs w:val="28"/>
        </w:rPr>
        <w:t>ы</w:t>
      </w:r>
      <w:r w:rsidR="00800179" w:rsidRPr="007360F5">
        <w:rPr>
          <w:rFonts w:ascii="Times New Roman" w:hAnsi="Times New Roman" w:cs="Times New Roman"/>
          <w:sz w:val="28"/>
          <w:szCs w:val="28"/>
        </w:rPr>
        <w:t xml:space="preserve"> признания Маньчжоу-Го, </w:t>
      </w:r>
      <w:r w:rsidR="00465D83">
        <w:rPr>
          <w:rFonts w:ascii="Times New Roman" w:hAnsi="Times New Roman" w:cs="Times New Roman"/>
          <w:sz w:val="28"/>
          <w:szCs w:val="28"/>
        </w:rPr>
        <w:t>что</w:t>
      </w:r>
      <w:r w:rsidR="00465D83" w:rsidRPr="00465D83">
        <w:rPr>
          <w:rFonts w:ascii="Times New Roman" w:hAnsi="Times New Roman" w:cs="Times New Roman"/>
          <w:sz w:val="28"/>
          <w:szCs w:val="28"/>
        </w:rPr>
        <w:t xml:space="preserve"> </w:t>
      </w:r>
      <w:r w:rsidR="009F31E6" w:rsidRPr="007360F5">
        <w:rPr>
          <w:rFonts w:ascii="Times New Roman" w:hAnsi="Times New Roman" w:cs="Times New Roman"/>
          <w:sz w:val="28"/>
          <w:szCs w:val="28"/>
        </w:rPr>
        <w:t xml:space="preserve">сформировало у </w:t>
      </w:r>
      <w:r w:rsidR="001F7239" w:rsidRPr="007360F5">
        <w:rPr>
          <w:rFonts w:ascii="Times New Roman" w:hAnsi="Times New Roman" w:cs="Times New Roman"/>
          <w:sz w:val="28"/>
          <w:szCs w:val="28"/>
        </w:rPr>
        <w:t xml:space="preserve">рядовых </w:t>
      </w:r>
      <w:r w:rsidR="00800179" w:rsidRPr="007360F5">
        <w:rPr>
          <w:rFonts w:ascii="Times New Roman" w:hAnsi="Times New Roman" w:cs="Times New Roman"/>
          <w:sz w:val="28"/>
          <w:szCs w:val="28"/>
        </w:rPr>
        <w:t>американц</w:t>
      </w:r>
      <w:r w:rsidR="009F31E6" w:rsidRPr="007360F5">
        <w:rPr>
          <w:rFonts w:ascii="Times New Roman" w:hAnsi="Times New Roman" w:cs="Times New Roman"/>
          <w:sz w:val="28"/>
          <w:szCs w:val="28"/>
        </w:rPr>
        <w:t>ев</w:t>
      </w:r>
      <w:r w:rsidR="00800179" w:rsidRPr="007360F5">
        <w:rPr>
          <w:rFonts w:ascii="Times New Roman" w:hAnsi="Times New Roman" w:cs="Times New Roman"/>
          <w:sz w:val="28"/>
          <w:szCs w:val="28"/>
        </w:rPr>
        <w:t xml:space="preserve"> апатично</w:t>
      </w:r>
      <w:r w:rsidR="009F31E6" w:rsidRPr="007360F5">
        <w:rPr>
          <w:rFonts w:ascii="Times New Roman" w:hAnsi="Times New Roman" w:cs="Times New Roman"/>
          <w:sz w:val="28"/>
          <w:szCs w:val="28"/>
        </w:rPr>
        <w:t>е</w:t>
      </w:r>
      <w:r w:rsidR="00800179" w:rsidRPr="007360F5">
        <w:rPr>
          <w:rFonts w:ascii="Times New Roman" w:hAnsi="Times New Roman" w:cs="Times New Roman"/>
          <w:sz w:val="28"/>
          <w:szCs w:val="28"/>
        </w:rPr>
        <w:t xml:space="preserve"> отн</w:t>
      </w:r>
      <w:r w:rsidR="009F31E6" w:rsidRPr="007360F5">
        <w:rPr>
          <w:rFonts w:ascii="Times New Roman" w:hAnsi="Times New Roman" w:cs="Times New Roman"/>
          <w:sz w:val="28"/>
          <w:szCs w:val="28"/>
        </w:rPr>
        <w:t>ошение</w:t>
      </w:r>
      <w:r w:rsidR="00800179" w:rsidRPr="007360F5">
        <w:rPr>
          <w:rFonts w:ascii="Times New Roman" w:hAnsi="Times New Roman" w:cs="Times New Roman"/>
          <w:sz w:val="28"/>
          <w:szCs w:val="28"/>
        </w:rPr>
        <w:t xml:space="preserve"> к ситуации на Дальнем Востоке.</w:t>
      </w:r>
      <w:r w:rsidR="009F31E6" w:rsidRPr="007360F5">
        <w:rPr>
          <w:rFonts w:ascii="Times New Roman" w:hAnsi="Times New Roman" w:cs="Times New Roman"/>
          <w:sz w:val="28"/>
          <w:szCs w:val="28"/>
        </w:rPr>
        <w:t xml:space="preserve">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Вопросы, связанные с дипломатическим признанием Маньчжоу-Го</w:t>
      </w:r>
      <w:r w:rsidR="00D17381" w:rsidRPr="00C77FBC">
        <w:rPr>
          <w:rFonts w:ascii="Times New Roman" w:hAnsi="Times New Roman" w:cs="Times New Roman"/>
          <w:sz w:val="28"/>
          <w:szCs w:val="28"/>
        </w:rPr>
        <w:t>,</w:t>
      </w:r>
      <w:r w:rsidRPr="00A50F7D">
        <w:rPr>
          <w:rFonts w:ascii="Times New Roman" w:hAnsi="Times New Roman" w:cs="Times New Roman"/>
          <w:sz w:val="28"/>
          <w:szCs w:val="28"/>
        </w:rPr>
        <w:t xml:space="preserve"> периодически освещались в западной прессе на протяжении всего развития китайско-японского конфликта. </w:t>
      </w:r>
      <w:r w:rsidRPr="00AD709A">
        <w:rPr>
          <w:rFonts w:ascii="Times New Roman" w:hAnsi="Times New Roman" w:cs="Times New Roman"/>
          <w:sz w:val="28"/>
          <w:szCs w:val="28"/>
        </w:rPr>
        <w:t>В целом</w:t>
      </w:r>
      <w:r w:rsidRPr="00A50F7D">
        <w:rPr>
          <w:rFonts w:ascii="Times New Roman" w:hAnsi="Times New Roman" w:cs="Times New Roman"/>
          <w:sz w:val="28"/>
          <w:szCs w:val="28"/>
        </w:rPr>
        <w:t xml:space="preserve"> о событиях в Маньчжурии сообщалось довольно подробно, но наиболее интересным аспектом статей было то, что каждый наблюдатель интерпретировал кризис через индивидуальное восприятие. В контексте данной темы, несмотря на явную угрозу суверенитету Китая со стороны Японии, мнени</w:t>
      </w:r>
      <w:r w:rsidR="00855DAF">
        <w:rPr>
          <w:rFonts w:ascii="Times New Roman" w:hAnsi="Times New Roman" w:cs="Times New Roman"/>
          <w:sz w:val="28"/>
          <w:szCs w:val="28"/>
        </w:rPr>
        <w:t>я</w:t>
      </w:r>
      <w:r w:rsidRPr="00A50F7D">
        <w:rPr>
          <w:rFonts w:ascii="Times New Roman" w:hAnsi="Times New Roman" w:cs="Times New Roman"/>
          <w:sz w:val="28"/>
          <w:szCs w:val="28"/>
        </w:rPr>
        <w:t xml:space="preserve"> китайцев о происходящих событиях, </w:t>
      </w:r>
      <w:r w:rsidRPr="00855DAF">
        <w:rPr>
          <w:rFonts w:ascii="Times New Roman" w:hAnsi="Times New Roman" w:cs="Times New Roman"/>
          <w:sz w:val="28"/>
          <w:szCs w:val="28"/>
        </w:rPr>
        <w:t>которые</w:t>
      </w:r>
      <w:r w:rsidRPr="00A50F7D">
        <w:rPr>
          <w:rFonts w:ascii="Times New Roman" w:hAnsi="Times New Roman" w:cs="Times New Roman"/>
          <w:sz w:val="28"/>
          <w:szCs w:val="28"/>
        </w:rPr>
        <w:t xml:space="preserve"> высказывались на заседаниях Лиги Наций, отодвигались на второй план, в угоду интересам западных держав. Декан факультета социологии в колледже Эксельсиор Тимоти Лехманн писал о том, что </w:t>
      </w:r>
      <w:r w:rsidR="00436A51">
        <w:rPr>
          <w:rFonts w:ascii="Times New Roman" w:hAnsi="Times New Roman" w:cs="Times New Roman"/>
          <w:sz w:val="28"/>
          <w:szCs w:val="28"/>
        </w:rPr>
        <w:t>д</w:t>
      </w:r>
      <w:r w:rsidRPr="00A50F7D">
        <w:rPr>
          <w:rFonts w:ascii="Times New Roman" w:hAnsi="Times New Roman" w:cs="Times New Roman"/>
          <w:sz w:val="28"/>
          <w:szCs w:val="28"/>
        </w:rPr>
        <w:t xml:space="preserve">ействия Лиги Наций были провальными во многом из-за </w:t>
      </w:r>
      <w:r w:rsidR="00CA5D33" w:rsidRPr="00855DAF">
        <w:rPr>
          <w:rFonts w:ascii="Times New Roman" w:hAnsi="Times New Roman" w:cs="Times New Roman"/>
          <w:sz w:val="28"/>
          <w:szCs w:val="28"/>
        </w:rPr>
        <w:t>сложившейся к этому моменту расстановки сил</w:t>
      </w:r>
      <w:r w:rsidR="00CA5D33">
        <w:rPr>
          <w:rFonts w:ascii="Times New Roman" w:hAnsi="Times New Roman" w:cs="Times New Roman"/>
          <w:sz w:val="28"/>
          <w:szCs w:val="28"/>
        </w:rPr>
        <w:t xml:space="preserve"> </w:t>
      </w:r>
      <w:r w:rsidRPr="00A50F7D">
        <w:rPr>
          <w:rFonts w:ascii="Times New Roman" w:hAnsi="Times New Roman" w:cs="Times New Roman"/>
          <w:sz w:val="28"/>
          <w:szCs w:val="28"/>
        </w:rPr>
        <w:t>во внешней политике</w:t>
      </w:r>
      <w:r w:rsidR="00192581" w:rsidRPr="00855DAF">
        <w:rPr>
          <w:rFonts w:ascii="Times New Roman" w:hAnsi="Times New Roman" w:cs="Times New Roman"/>
          <w:sz w:val="28"/>
          <w:szCs w:val="28"/>
        </w:rPr>
        <w:t>:</w:t>
      </w:r>
      <w:r w:rsidRPr="00A50F7D">
        <w:rPr>
          <w:rFonts w:ascii="Times New Roman" w:hAnsi="Times New Roman" w:cs="Times New Roman"/>
          <w:sz w:val="28"/>
          <w:szCs w:val="28"/>
        </w:rPr>
        <w:t xml:space="preserve"> соперничества </w:t>
      </w:r>
      <w:r w:rsidRPr="00A50F7D">
        <w:rPr>
          <w:rFonts w:ascii="Times New Roman" w:hAnsi="Times New Roman" w:cs="Times New Roman"/>
          <w:sz w:val="28"/>
          <w:szCs w:val="28"/>
        </w:rPr>
        <w:lastRenderedPageBreak/>
        <w:t xml:space="preserve">Великобритании и США; полной </w:t>
      </w:r>
      <w:r w:rsidRPr="0099684A">
        <w:rPr>
          <w:rFonts w:ascii="Times New Roman" w:hAnsi="Times New Roman" w:cs="Times New Roman"/>
          <w:sz w:val="28"/>
          <w:szCs w:val="28"/>
        </w:rPr>
        <w:t>милитаризации</w:t>
      </w:r>
      <w:r w:rsidRPr="00A50F7D">
        <w:rPr>
          <w:rFonts w:ascii="Times New Roman" w:hAnsi="Times New Roman" w:cs="Times New Roman"/>
          <w:sz w:val="28"/>
          <w:szCs w:val="28"/>
        </w:rPr>
        <w:t xml:space="preserve"> Японии к середине 30-х годов и е</w:t>
      </w:r>
      <w:r w:rsidRPr="00855DAF">
        <w:rPr>
          <w:rFonts w:ascii="Times New Roman" w:hAnsi="Times New Roman" w:cs="Times New Roman"/>
          <w:sz w:val="28"/>
          <w:szCs w:val="28"/>
        </w:rPr>
        <w:t>ё</w:t>
      </w:r>
      <w:r w:rsidRPr="00A50F7D">
        <w:rPr>
          <w:rFonts w:ascii="Times New Roman" w:hAnsi="Times New Roman" w:cs="Times New Roman"/>
          <w:sz w:val="28"/>
          <w:szCs w:val="28"/>
        </w:rPr>
        <w:t xml:space="preserve"> выход из Лиги в марте 1933 года; рост гитлеризма в Германии. Все эти события «вскрыли </w:t>
      </w:r>
      <w:r w:rsidRPr="00855DAF">
        <w:rPr>
          <w:rFonts w:ascii="Times New Roman" w:hAnsi="Times New Roman" w:cs="Times New Roman"/>
          <w:sz w:val="28"/>
          <w:szCs w:val="28"/>
        </w:rPr>
        <w:t xml:space="preserve">недостатки </w:t>
      </w:r>
      <w:r w:rsidR="00CA5D33" w:rsidRPr="00855DAF">
        <w:rPr>
          <w:rFonts w:ascii="Times New Roman" w:hAnsi="Times New Roman" w:cs="Times New Roman"/>
          <w:sz w:val="28"/>
          <w:szCs w:val="28"/>
        </w:rPr>
        <w:t>политики</w:t>
      </w:r>
      <w:r w:rsidR="00CA5D33" w:rsidRPr="00A50F7D">
        <w:rPr>
          <w:rFonts w:ascii="Times New Roman" w:hAnsi="Times New Roman" w:cs="Times New Roman"/>
          <w:sz w:val="28"/>
          <w:szCs w:val="28"/>
        </w:rPr>
        <w:t xml:space="preserve"> </w:t>
      </w:r>
      <w:r w:rsidRPr="00A50F7D">
        <w:rPr>
          <w:rFonts w:ascii="Times New Roman" w:hAnsi="Times New Roman" w:cs="Times New Roman"/>
          <w:sz w:val="28"/>
          <w:szCs w:val="28"/>
        </w:rPr>
        <w:t>великих держав и подорвали перспективы международного сотрудничества в будущем</w:t>
      </w:r>
      <w:r w:rsidRPr="000D7209">
        <w:rPr>
          <w:rFonts w:ascii="Times New Roman" w:hAnsi="Times New Roman" w:cs="Times New Roman"/>
          <w:sz w:val="28"/>
          <w:szCs w:val="28"/>
        </w:rPr>
        <w:t>»</w:t>
      </w:r>
      <w:r w:rsidRPr="000D7209">
        <w:rPr>
          <w:rFonts w:ascii="Times New Roman" w:hAnsi="Times New Roman" w:cs="Times New Roman"/>
          <w:sz w:val="28"/>
          <w:szCs w:val="28"/>
          <w:vertAlign w:val="superscript"/>
          <w:lang w:val="en-US"/>
        </w:rPr>
        <w:footnoteReference w:id="80"/>
      </w:r>
      <w:r w:rsidRPr="00A50F7D">
        <w:rPr>
          <w:rFonts w:ascii="Times New Roman" w:hAnsi="Times New Roman" w:cs="Times New Roman"/>
          <w:sz w:val="28"/>
          <w:szCs w:val="28"/>
        </w:rPr>
        <w:t>. Пол Кеннеди, профессор британской истории Йельского университета, также отмечал, что, несмотря на принятую политику непризнания, нежелание стран скооперироваться «создавало непреодолимую пропасть между глобальными обязательствами держав и способностью эти обязательства выполнять</w:t>
      </w:r>
      <w:r w:rsidRPr="00893848">
        <w:rPr>
          <w:rFonts w:ascii="Times New Roman" w:hAnsi="Times New Roman" w:cs="Times New Roman"/>
          <w:sz w:val="28"/>
          <w:szCs w:val="28"/>
        </w:rPr>
        <w:t>»</w:t>
      </w:r>
      <w:r w:rsidR="00CA5D33" w:rsidRPr="00893848">
        <w:rPr>
          <w:rFonts w:ascii="Times New Roman" w:hAnsi="Times New Roman" w:cs="Times New Roman"/>
          <w:sz w:val="28"/>
          <w:szCs w:val="28"/>
        </w:rPr>
        <w:t>.</w:t>
      </w:r>
      <w:r w:rsidR="00CA5D33">
        <w:rPr>
          <w:rFonts w:ascii="Times New Roman" w:hAnsi="Times New Roman" w:cs="Times New Roman"/>
          <w:color w:val="FF0000"/>
          <w:sz w:val="28"/>
          <w:szCs w:val="28"/>
          <w:highlight w:val="yellow"/>
        </w:rPr>
        <w:t xml:space="preserve"> </w:t>
      </w:r>
      <w:r w:rsidR="001A4368">
        <w:rPr>
          <w:rFonts w:ascii="Times New Roman" w:hAnsi="Times New Roman" w:cs="Times New Roman"/>
          <w:sz w:val="28"/>
          <w:szCs w:val="28"/>
        </w:rPr>
        <w:t>Таким образом</w:t>
      </w:r>
      <w:r w:rsidRPr="00A50F7D">
        <w:rPr>
          <w:rFonts w:ascii="Times New Roman" w:hAnsi="Times New Roman" w:cs="Times New Roman"/>
          <w:sz w:val="28"/>
          <w:szCs w:val="28"/>
        </w:rPr>
        <w:t xml:space="preserve">, Лига Наций </w:t>
      </w:r>
      <w:r w:rsidR="00BF2268">
        <w:rPr>
          <w:rFonts w:ascii="Times New Roman" w:hAnsi="Times New Roman" w:cs="Times New Roman"/>
          <w:sz w:val="28"/>
          <w:szCs w:val="28"/>
        </w:rPr>
        <w:t>выказала</w:t>
      </w:r>
      <w:r w:rsidR="00E77505">
        <w:rPr>
          <w:rFonts w:ascii="Times New Roman" w:hAnsi="Times New Roman" w:cs="Times New Roman"/>
          <w:sz w:val="28"/>
          <w:szCs w:val="28"/>
        </w:rPr>
        <w:t xml:space="preserve"> </w:t>
      </w:r>
      <w:r w:rsidR="00B51C5A">
        <w:rPr>
          <w:rFonts w:ascii="Times New Roman" w:hAnsi="Times New Roman" w:cs="Times New Roman"/>
          <w:sz w:val="28"/>
          <w:szCs w:val="28"/>
        </w:rPr>
        <w:t>слабо</w:t>
      </w:r>
      <w:r w:rsidR="00BF2268">
        <w:rPr>
          <w:rFonts w:ascii="Times New Roman" w:hAnsi="Times New Roman" w:cs="Times New Roman"/>
          <w:sz w:val="28"/>
          <w:szCs w:val="28"/>
        </w:rPr>
        <w:t>сть</w:t>
      </w:r>
      <w:r w:rsidRPr="00A50F7D">
        <w:rPr>
          <w:rFonts w:ascii="Times New Roman" w:hAnsi="Times New Roman" w:cs="Times New Roman"/>
          <w:sz w:val="28"/>
          <w:szCs w:val="28"/>
        </w:rPr>
        <w:t xml:space="preserve"> и </w:t>
      </w:r>
      <w:r w:rsidR="00BF2268">
        <w:rPr>
          <w:rFonts w:ascii="Times New Roman" w:hAnsi="Times New Roman" w:cs="Times New Roman"/>
          <w:sz w:val="28"/>
          <w:szCs w:val="28"/>
        </w:rPr>
        <w:t>«</w:t>
      </w:r>
      <w:r w:rsidRPr="00A50F7D">
        <w:rPr>
          <w:rFonts w:ascii="Times New Roman" w:hAnsi="Times New Roman" w:cs="Times New Roman"/>
          <w:sz w:val="28"/>
          <w:szCs w:val="28"/>
        </w:rPr>
        <w:t>позволила такой стране, как Япония, совершить вопиющий акт агрессии в отношении Китая, за которым не последовало серь</w:t>
      </w:r>
      <w:r w:rsidR="000D7209">
        <w:rPr>
          <w:rFonts w:ascii="Times New Roman" w:hAnsi="Times New Roman" w:cs="Times New Roman"/>
          <w:sz w:val="28"/>
          <w:szCs w:val="28"/>
        </w:rPr>
        <w:t>ё</w:t>
      </w:r>
      <w:r w:rsidRPr="00A50F7D">
        <w:rPr>
          <w:rFonts w:ascii="Times New Roman" w:hAnsi="Times New Roman" w:cs="Times New Roman"/>
          <w:sz w:val="28"/>
          <w:szCs w:val="28"/>
        </w:rPr>
        <w:t>зных последствий»</w:t>
      </w:r>
      <w:r w:rsidRPr="00A50F7D">
        <w:rPr>
          <w:rFonts w:ascii="Times New Roman" w:hAnsi="Times New Roman" w:cs="Times New Roman"/>
          <w:sz w:val="28"/>
          <w:szCs w:val="28"/>
          <w:vertAlign w:val="superscript"/>
        </w:rPr>
        <w:footnoteReference w:id="81"/>
      </w:r>
      <w:r w:rsidRPr="00A50F7D">
        <w:rPr>
          <w:rFonts w:ascii="Times New Roman" w:hAnsi="Times New Roman" w:cs="Times New Roman"/>
          <w:sz w:val="28"/>
          <w:szCs w:val="28"/>
        </w:rPr>
        <w:t>.</w:t>
      </w:r>
    </w:p>
    <w:p w:rsidR="0082258B" w:rsidRDefault="0082258B" w:rsidP="00B623CE">
      <w:pPr>
        <w:widowControl w:val="0"/>
        <w:adjustRightInd w:val="0"/>
        <w:snapToGrid w:val="0"/>
        <w:spacing w:line="360" w:lineRule="auto"/>
        <w:ind w:firstLine="0"/>
        <w:rPr>
          <w:rFonts w:ascii="Times New Roman" w:hAnsi="Times New Roman" w:cs="Times New Roman"/>
          <w:b/>
          <w:sz w:val="28"/>
          <w:szCs w:val="28"/>
        </w:rPr>
      </w:pPr>
    </w:p>
    <w:p w:rsidR="00A50F7D" w:rsidRPr="008C683B" w:rsidRDefault="00A50F7D" w:rsidP="00A50F7D">
      <w:pPr>
        <w:widowControl w:val="0"/>
        <w:adjustRightInd w:val="0"/>
        <w:snapToGrid w:val="0"/>
        <w:spacing w:line="360" w:lineRule="auto"/>
        <w:rPr>
          <w:rFonts w:ascii="Times New Roman" w:hAnsi="Times New Roman" w:cs="Times New Roman"/>
          <w:b/>
          <w:sz w:val="28"/>
          <w:szCs w:val="28"/>
        </w:rPr>
      </w:pPr>
      <w:r w:rsidRPr="00A50F7D">
        <w:rPr>
          <w:rFonts w:ascii="Times New Roman" w:hAnsi="Times New Roman" w:cs="Times New Roman"/>
          <w:b/>
          <w:sz w:val="28"/>
          <w:szCs w:val="28"/>
        </w:rPr>
        <w:t>2.2. Советская пресса</w:t>
      </w:r>
      <w:r w:rsidR="00893848" w:rsidRPr="008C683B">
        <w:rPr>
          <w:rFonts w:ascii="Times New Roman" w:hAnsi="Times New Roman" w:cs="Times New Roman"/>
          <w:b/>
          <w:sz w:val="28"/>
          <w:szCs w:val="28"/>
        </w:rPr>
        <w:t xml:space="preserve"> </w:t>
      </w:r>
    </w:p>
    <w:p w:rsidR="0017650B" w:rsidRDefault="0017650B" w:rsidP="00A50F7D">
      <w:pPr>
        <w:spacing w:line="360" w:lineRule="auto"/>
        <w:rPr>
          <w:rFonts w:ascii="Times New Roman" w:hAnsi="Times New Roman" w:cs="Times New Roman"/>
          <w:sz w:val="28"/>
          <w:szCs w:val="28"/>
        </w:rPr>
      </w:pPr>
    </w:p>
    <w:p w:rsidR="00A50F7D" w:rsidRPr="00A50F7D" w:rsidRDefault="00A50F7D" w:rsidP="00A50F7D">
      <w:pPr>
        <w:spacing w:line="360" w:lineRule="auto"/>
        <w:rPr>
          <w:rFonts w:ascii="Times New Roman" w:hAnsi="Times New Roman" w:cs="Times New Roman"/>
          <w:strike/>
          <w:sz w:val="28"/>
          <w:szCs w:val="28"/>
        </w:rPr>
      </w:pPr>
      <w:r w:rsidRPr="00A50F7D">
        <w:rPr>
          <w:rFonts w:ascii="Times New Roman" w:hAnsi="Times New Roman" w:cs="Times New Roman"/>
          <w:sz w:val="28"/>
          <w:szCs w:val="28"/>
        </w:rPr>
        <w:t xml:space="preserve">Руководство Советского Союза придавало большое значение событиям, которые стремительно развивались около восточных границ страны. В отечественной прессе 1932 года события, связанные с Маньчжоу-Го, освещались достаточно широко. Наиболее полно они нашли свое отражение в таких крупных центральных изданиях СССР, как «Известия» и «Правда».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Главной</w:t>
      </w:r>
      <w:r w:rsidRPr="00A50F7D">
        <w:rPr>
          <w:rFonts w:ascii="Times New Roman" w:hAnsi="Times New Roman" w:cs="Times New Roman"/>
          <w:color w:val="FF0000"/>
          <w:sz w:val="28"/>
          <w:szCs w:val="28"/>
        </w:rPr>
        <w:t xml:space="preserve"> </w:t>
      </w:r>
      <w:r w:rsidRPr="00A50F7D">
        <w:rPr>
          <w:rFonts w:ascii="Times New Roman" w:hAnsi="Times New Roman" w:cs="Times New Roman"/>
          <w:sz w:val="28"/>
          <w:szCs w:val="28"/>
        </w:rPr>
        <w:t>особенностью советской периодики 30-х г</w:t>
      </w:r>
      <w:r w:rsidR="00835A32">
        <w:rPr>
          <w:rFonts w:ascii="Times New Roman" w:hAnsi="Times New Roman" w:cs="Times New Roman"/>
          <w:sz w:val="28"/>
          <w:szCs w:val="28"/>
        </w:rPr>
        <w:t>одов</w:t>
      </w:r>
      <w:r w:rsidRPr="00A50F7D">
        <w:rPr>
          <w:rFonts w:ascii="Times New Roman" w:hAnsi="Times New Roman" w:cs="Times New Roman"/>
          <w:sz w:val="28"/>
          <w:szCs w:val="28"/>
        </w:rPr>
        <w:t xml:space="preserve"> </w:t>
      </w:r>
      <w:r w:rsidRPr="00A50F7D">
        <w:rPr>
          <w:rFonts w:ascii="Times New Roman" w:hAnsi="Times New Roman" w:cs="Times New Roman"/>
          <w:sz w:val="28"/>
          <w:szCs w:val="28"/>
          <w:lang w:val="en-US"/>
        </w:rPr>
        <w:t>XX</w:t>
      </w:r>
      <w:r w:rsidRPr="00A50F7D">
        <w:rPr>
          <w:rFonts w:ascii="Times New Roman" w:hAnsi="Times New Roman" w:cs="Times New Roman"/>
          <w:sz w:val="28"/>
          <w:szCs w:val="28"/>
        </w:rPr>
        <w:t xml:space="preserve"> в</w:t>
      </w:r>
      <w:r w:rsidR="00CA5D33">
        <w:rPr>
          <w:rFonts w:ascii="Times New Roman" w:hAnsi="Times New Roman" w:cs="Times New Roman"/>
          <w:sz w:val="28"/>
          <w:szCs w:val="28"/>
        </w:rPr>
        <w:t>ека</w:t>
      </w:r>
      <w:r w:rsidRPr="00A50F7D">
        <w:rPr>
          <w:rFonts w:ascii="Times New Roman" w:hAnsi="Times New Roman" w:cs="Times New Roman"/>
          <w:sz w:val="28"/>
          <w:szCs w:val="28"/>
        </w:rPr>
        <w:t xml:space="preserve"> являлось то, что субъектом, который контролировал и субсидировал ее, была правящая партия </w:t>
      </w:r>
      <w:r w:rsidRPr="00A50F7D">
        <w:rPr>
          <w:rFonts w:ascii="Times New Roman" w:eastAsia="Times New Roman" w:hAnsi="Times New Roman" w:cs="Times New Roman"/>
          <w:sz w:val="20"/>
          <w:szCs w:val="20"/>
          <w:lang w:eastAsia="zh-CN"/>
        </w:rPr>
        <w:t xml:space="preserve">– </w:t>
      </w:r>
      <w:r w:rsidRPr="00A50F7D">
        <w:rPr>
          <w:rFonts w:ascii="Times New Roman" w:hAnsi="Times New Roman" w:cs="Times New Roman"/>
          <w:sz w:val="28"/>
          <w:szCs w:val="28"/>
        </w:rPr>
        <w:t>ВКП(б)</w:t>
      </w:r>
      <w:r w:rsidRPr="00A50F7D">
        <w:rPr>
          <w:rFonts w:ascii="Times New Roman" w:hAnsi="Times New Roman" w:cs="Times New Roman"/>
          <w:sz w:val="28"/>
          <w:szCs w:val="28"/>
          <w:vertAlign w:val="superscript"/>
        </w:rPr>
        <w:footnoteReference w:id="82"/>
      </w:r>
      <w:r w:rsidRPr="00A50F7D">
        <w:rPr>
          <w:rFonts w:ascii="Times New Roman" w:hAnsi="Times New Roman" w:cs="Times New Roman"/>
          <w:sz w:val="28"/>
          <w:szCs w:val="28"/>
        </w:rPr>
        <w:t xml:space="preserve">. Газеты, таким образом, были своеобразным рупором советского правительства, а события в Маньчжурии рассматривались через призму официальной идеологии. Главный редактор «Правды» в 1960-е годы </w:t>
      </w:r>
      <w:r w:rsidRPr="00503807">
        <w:rPr>
          <w:rFonts w:ascii="Times New Roman" w:hAnsi="Times New Roman" w:cs="Times New Roman"/>
          <w:sz w:val="28"/>
          <w:szCs w:val="28"/>
        </w:rPr>
        <w:t>М</w:t>
      </w:r>
      <w:r w:rsidR="00503807">
        <w:rPr>
          <w:rFonts w:ascii="Times New Roman" w:hAnsi="Times New Roman" w:cs="Times New Roman"/>
          <w:sz w:val="28"/>
          <w:szCs w:val="28"/>
        </w:rPr>
        <w:t>.</w:t>
      </w:r>
      <w:r w:rsidR="001717AD">
        <w:rPr>
          <w:rFonts w:ascii="Times New Roman" w:hAnsi="Times New Roman" w:cs="Times New Roman"/>
          <w:sz w:val="28"/>
          <w:szCs w:val="28"/>
        </w:rPr>
        <w:t>В.</w:t>
      </w:r>
      <w:r w:rsidR="00503807">
        <w:rPr>
          <w:rFonts w:ascii="Times New Roman" w:hAnsi="Times New Roman" w:cs="Times New Roman"/>
          <w:sz w:val="28"/>
          <w:szCs w:val="28"/>
        </w:rPr>
        <w:t> </w:t>
      </w:r>
      <w:r w:rsidRPr="00503807">
        <w:rPr>
          <w:rFonts w:ascii="Times New Roman" w:hAnsi="Times New Roman" w:cs="Times New Roman"/>
          <w:sz w:val="28"/>
          <w:szCs w:val="28"/>
        </w:rPr>
        <w:t>Зимянин</w:t>
      </w:r>
      <w:r w:rsidRPr="00A50F7D">
        <w:rPr>
          <w:rFonts w:ascii="Times New Roman" w:hAnsi="Times New Roman" w:cs="Times New Roman"/>
          <w:sz w:val="28"/>
          <w:szCs w:val="28"/>
        </w:rPr>
        <w:t xml:space="preserve"> так описывал роль газеты в советском обществе: </w:t>
      </w:r>
      <w:r w:rsidRPr="00B91EB1">
        <w:rPr>
          <w:rFonts w:ascii="Times New Roman" w:hAnsi="Times New Roman" w:cs="Times New Roman"/>
          <w:sz w:val="28"/>
          <w:szCs w:val="28"/>
        </w:rPr>
        <w:t>«Правда</w:t>
      </w:r>
      <w:r w:rsidRPr="00A50F7D">
        <w:rPr>
          <w:rFonts w:ascii="Times New Roman" w:hAnsi="Times New Roman" w:cs="Times New Roman"/>
          <w:sz w:val="28"/>
          <w:szCs w:val="28"/>
        </w:rPr>
        <w:t xml:space="preserve">» играет большую роль во всей политической, организационной и просветительской работе партии и является связующим </w:t>
      </w:r>
      <w:r w:rsidRPr="00A50F7D">
        <w:rPr>
          <w:rFonts w:ascii="Times New Roman" w:hAnsi="Times New Roman" w:cs="Times New Roman"/>
          <w:sz w:val="28"/>
          <w:szCs w:val="28"/>
        </w:rPr>
        <w:lastRenderedPageBreak/>
        <w:t>звеном между партией и массами»</w:t>
      </w:r>
      <w:r w:rsidRPr="00A50F7D">
        <w:rPr>
          <w:rFonts w:ascii="Times New Roman" w:hAnsi="Times New Roman" w:cs="Times New Roman"/>
          <w:sz w:val="28"/>
          <w:szCs w:val="28"/>
          <w:vertAlign w:val="superscript"/>
        </w:rPr>
        <w:footnoteReference w:id="83"/>
      </w:r>
      <w:r w:rsidR="00375079" w:rsidRPr="00634628">
        <w:rPr>
          <w:rFonts w:ascii="Times New Roman" w:hAnsi="Times New Roman" w:cs="Times New Roman"/>
          <w:sz w:val="28"/>
          <w:szCs w:val="28"/>
        </w:rPr>
        <w:t>;</w:t>
      </w:r>
      <w:r w:rsidR="00D614DA">
        <w:rPr>
          <w:rFonts w:ascii="Times New Roman" w:hAnsi="Times New Roman" w:cs="Times New Roman"/>
          <w:sz w:val="28"/>
          <w:szCs w:val="28"/>
        </w:rPr>
        <w:t xml:space="preserve"> </w:t>
      </w:r>
      <w:r w:rsidR="00AE162C">
        <w:rPr>
          <w:rFonts w:ascii="Times New Roman" w:hAnsi="Times New Roman" w:cs="Times New Roman"/>
          <w:sz w:val="28"/>
          <w:szCs w:val="28"/>
        </w:rPr>
        <w:t>га</w:t>
      </w:r>
      <w:r w:rsidRPr="00A50F7D">
        <w:rPr>
          <w:rFonts w:ascii="Times New Roman" w:hAnsi="Times New Roman" w:cs="Times New Roman"/>
          <w:sz w:val="28"/>
          <w:szCs w:val="28"/>
        </w:rPr>
        <w:t xml:space="preserve">зета </w:t>
      </w:r>
      <w:r w:rsidR="00231E50">
        <w:rPr>
          <w:rFonts w:ascii="Times New Roman" w:hAnsi="Times New Roman" w:cs="Times New Roman"/>
          <w:sz w:val="28"/>
          <w:szCs w:val="28"/>
        </w:rPr>
        <w:t>поддерживает</w:t>
      </w:r>
      <w:r w:rsidRPr="00A50F7D">
        <w:rPr>
          <w:rFonts w:ascii="Times New Roman" w:hAnsi="Times New Roman" w:cs="Times New Roman"/>
          <w:sz w:val="28"/>
          <w:szCs w:val="28"/>
        </w:rPr>
        <w:t xml:space="preserve"> </w:t>
      </w:r>
      <w:r w:rsidR="00231E50">
        <w:rPr>
          <w:rFonts w:ascii="Times New Roman" w:hAnsi="Times New Roman" w:cs="Times New Roman"/>
          <w:sz w:val="28"/>
          <w:szCs w:val="28"/>
        </w:rPr>
        <w:t>установку</w:t>
      </w:r>
      <w:r w:rsidRPr="00A50F7D">
        <w:rPr>
          <w:rFonts w:ascii="Times New Roman" w:hAnsi="Times New Roman" w:cs="Times New Roman"/>
          <w:sz w:val="28"/>
          <w:szCs w:val="28"/>
        </w:rPr>
        <w:t xml:space="preserve"> партии за «мир во всем мире, демократию и социализм»</w:t>
      </w:r>
      <w:r w:rsidRPr="00A50F7D">
        <w:rPr>
          <w:rFonts w:ascii="Times New Roman" w:hAnsi="Times New Roman" w:cs="Times New Roman"/>
          <w:sz w:val="28"/>
          <w:szCs w:val="28"/>
          <w:vertAlign w:val="superscript"/>
        </w:rPr>
        <w:footnoteReference w:id="84"/>
      </w:r>
      <w:r w:rsidRPr="00A50F7D">
        <w:rPr>
          <w:rFonts w:ascii="Times New Roman" w:hAnsi="Times New Roman" w:cs="Times New Roman"/>
          <w:sz w:val="28"/>
          <w:szCs w:val="28"/>
        </w:rPr>
        <w:t>.</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 xml:space="preserve">«Правда» была основана в 1912 году, </w:t>
      </w:r>
      <w:r w:rsidRPr="00713733">
        <w:rPr>
          <w:rFonts w:ascii="Times New Roman" w:hAnsi="Times New Roman" w:cs="Times New Roman"/>
          <w:sz w:val="28"/>
          <w:szCs w:val="28"/>
        </w:rPr>
        <w:t>являлась оппозиционной газетой к царскому правительству</w:t>
      </w:r>
      <w:r w:rsidRPr="00A50F7D">
        <w:rPr>
          <w:rFonts w:ascii="Times New Roman" w:hAnsi="Times New Roman" w:cs="Times New Roman"/>
          <w:sz w:val="28"/>
          <w:szCs w:val="28"/>
        </w:rPr>
        <w:t xml:space="preserve"> и подвергалась цензуре. После Октябрьской революции 1917 года газета </w:t>
      </w:r>
      <w:r w:rsidR="00FE68BA">
        <w:rPr>
          <w:rFonts w:ascii="Times New Roman" w:hAnsi="Times New Roman" w:cs="Times New Roman"/>
          <w:sz w:val="28"/>
          <w:szCs w:val="28"/>
        </w:rPr>
        <w:t xml:space="preserve">получает </w:t>
      </w:r>
      <w:r w:rsidRPr="00A50F7D">
        <w:rPr>
          <w:rFonts w:ascii="Times New Roman" w:hAnsi="Times New Roman" w:cs="Times New Roman"/>
          <w:sz w:val="28"/>
          <w:szCs w:val="28"/>
        </w:rPr>
        <w:t>официальн</w:t>
      </w:r>
      <w:r w:rsidR="00FE68BA">
        <w:rPr>
          <w:rFonts w:ascii="Times New Roman" w:hAnsi="Times New Roman" w:cs="Times New Roman"/>
          <w:sz w:val="28"/>
          <w:szCs w:val="28"/>
        </w:rPr>
        <w:t>ый</w:t>
      </w:r>
      <w:r w:rsidRPr="00A50F7D">
        <w:rPr>
          <w:rFonts w:ascii="Times New Roman" w:hAnsi="Times New Roman" w:cs="Times New Roman"/>
          <w:sz w:val="28"/>
          <w:szCs w:val="28"/>
        </w:rPr>
        <w:t xml:space="preserve"> </w:t>
      </w:r>
      <w:r w:rsidR="00FE68BA" w:rsidRPr="00A50F7D">
        <w:rPr>
          <w:rFonts w:ascii="Times New Roman" w:hAnsi="Times New Roman" w:cs="Times New Roman"/>
          <w:sz w:val="28"/>
          <w:szCs w:val="28"/>
        </w:rPr>
        <w:t xml:space="preserve">статус </w:t>
      </w:r>
      <w:r w:rsidRPr="00A50F7D">
        <w:rPr>
          <w:rFonts w:ascii="Times New Roman" w:hAnsi="Times New Roman" w:cs="Times New Roman"/>
          <w:sz w:val="28"/>
          <w:szCs w:val="28"/>
        </w:rPr>
        <w:t xml:space="preserve">и </w:t>
      </w:r>
      <w:r w:rsidR="00FE68BA" w:rsidRPr="00A50F7D">
        <w:rPr>
          <w:rFonts w:ascii="Times New Roman" w:hAnsi="Times New Roman" w:cs="Times New Roman"/>
          <w:sz w:val="28"/>
          <w:szCs w:val="28"/>
        </w:rPr>
        <w:t xml:space="preserve">становится </w:t>
      </w:r>
      <w:r w:rsidRPr="00A50F7D">
        <w:rPr>
          <w:rFonts w:ascii="Times New Roman" w:hAnsi="Times New Roman" w:cs="Times New Roman"/>
          <w:sz w:val="28"/>
          <w:szCs w:val="28"/>
        </w:rPr>
        <w:t>главной партийной газет</w:t>
      </w:r>
      <w:r w:rsidR="00FE68BA" w:rsidRPr="005E5439">
        <w:rPr>
          <w:rFonts w:ascii="Times New Roman" w:hAnsi="Times New Roman" w:cs="Times New Roman"/>
          <w:sz w:val="28"/>
          <w:szCs w:val="28"/>
        </w:rPr>
        <w:t>ой</w:t>
      </w:r>
      <w:r w:rsidRPr="00A50F7D">
        <w:rPr>
          <w:rFonts w:ascii="Times New Roman" w:hAnsi="Times New Roman" w:cs="Times New Roman"/>
          <w:sz w:val="28"/>
          <w:szCs w:val="28"/>
        </w:rPr>
        <w:t xml:space="preserve"> Советской </w:t>
      </w:r>
      <w:r w:rsidR="005E5439">
        <w:rPr>
          <w:rFonts w:ascii="Times New Roman" w:hAnsi="Times New Roman" w:cs="Times New Roman"/>
          <w:sz w:val="28"/>
          <w:szCs w:val="28"/>
        </w:rPr>
        <w:t xml:space="preserve">Социалистической </w:t>
      </w:r>
      <w:r w:rsidR="00FE68BA" w:rsidRPr="005E5439">
        <w:rPr>
          <w:rFonts w:ascii="Times New Roman" w:hAnsi="Times New Roman" w:cs="Times New Roman"/>
          <w:sz w:val="28"/>
          <w:szCs w:val="28"/>
        </w:rPr>
        <w:t>Р</w:t>
      </w:r>
      <w:r w:rsidRPr="00A50F7D">
        <w:rPr>
          <w:rFonts w:ascii="Times New Roman" w:hAnsi="Times New Roman" w:cs="Times New Roman"/>
          <w:sz w:val="28"/>
          <w:szCs w:val="28"/>
        </w:rPr>
        <w:t>еспублики.</w:t>
      </w:r>
      <w:r w:rsidR="00FE68BA">
        <w:rPr>
          <w:rFonts w:ascii="Times New Roman" w:hAnsi="Times New Roman" w:cs="Times New Roman"/>
          <w:sz w:val="28"/>
          <w:szCs w:val="28"/>
        </w:rPr>
        <w:t xml:space="preserve"> </w:t>
      </w:r>
      <w:r w:rsidR="00FE68BA" w:rsidRPr="005E5439">
        <w:rPr>
          <w:rFonts w:ascii="Times New Roman" w:hAnsi="Times New Roman" w:cs="Times New Roman"/>
          <w:sz w:val="28"/>
          <w:szCs w:val="28"/>
        </w:rPr>
        <w:t>В СССР</w:t>
      </w:r>
      <w:r w:rsidRPr="00A50F7D">
        <w:rPr>
          <w:rFonts w:ascii="Times New Roman" w:hAnsi="Times New Roman" w:cs="Times New Roman"/>
          <w:sz w:val="28"/>
          <w:szCs w:val="28"/>
        </w:rPr>
        <w:t xml:space="preserve"> </w:t>
      </w:r>
      <w:r w:rsidR="00FE68BA">
        <w:rPr>
          <w:rFonts w:ascii="Times New Roman" w:hAnsi="Times New Roman" w:cs="Times New Roman"/>
          <w:sz w:val="28"/>
          <w:szCs w:val="28"/>
        </w:rPr>
        <w:t>п</w:t>
      </w:r>
      <w:r w:rsidRPr="00A50F7D">
        <w:rPr>
          <w:rFonts w:ascii="Times New Roman" w:hAnsi="Times New Roman" w:cs="Times New Roman"/>
          <w:sz w:val="28"/>
          <w:szCs w:val="28"/>
        </w:rPr>
        <w:t>артия и правительство всегда уделяли большое внимание развитию газетного дела</w:t>
      </w:r>
      <w:r w:rsidR="00FE68BA">
        <w:rPr>
          <w:rFonts w:ascii="Times New Roman" w:hAnsi="Times New Roman" w:cs="Times New Roman"/>
          <w:sz w:val="28"/>
          <w:szCs w:val="28"/>
        </w:rPr>
        <w:t>.</w:t>
      </w:r>
      <w:r w:rsidRPr="00A50F7D">
        <w:rPr>
          <w:rFonts w:ascii="Times New Roman" w:hAnsi="Times New Roman" w:cs="Times New Roman"/>
          <w:sz w:val="28"/>
          <w:szCs w:val="28"/>
        </w:rPr>
        <w:t xml:space="preserve"> </w:t>
      </w:r>
      <w:r w:rsidR="00FE68BA" w:rsidRPr="00713733">
        <w:rPr>
          <w:rFonts w:ascii="Times New Roman" w:hAnsi="Times New Roman" w:cs="Times New Roman"/>
          <w:sz w:val="28"/>
          <w:szCs w:val="28"/>
        </w:rPr>
        <w:t>И</w:t>
      </w:r>
      <w:r w:rsidRPr="00713733">
        <w:rPr>
          <w:rFonts w:ascii="Times New Roman" w:hAnsi="Times New Roman" w:cs="Times New Roman"/>
          <w:sz w:val="28"/>
          <w:szCs w:val="28"/>
        </w:rPr>
        <w:t>спользовали</w:t>
      </w:r>
      <w:r w:rsidR="00FE68BA" w:rsidRPr="00713733">
        <w:rPr>
          <w:rFonts w:ascii="Times New Roman" w:hAnsi="Times New Roman" w:cs="Times New Roman"/>
          <w:sz w:val="28"/>
          <w:szCs w:val="28"/>
        </w:rPr>
        <w:t>сь</w:t>
      </w:r>
      <w:r w:rsidRPr="00713733">
        <w:rPr>
          <w:rFonts w:ascii="Times New Roman" w:hAnsi="Times New Roman" w:cs="Times New Roman"/>
          <w:sz w:val="28"/>
          <w:szCs w:val="28"/>
        </w:rPr>
        <w:t xml:space="preserve"> все </w:t>
      </w:r>
      <w:r w:rsidR="00FE68BA" w:rsidRPr="00713733">
        <w:rPr>
          <w:rFonts w:ascii="Times New Roman" w:hAnsi="Times New Roman" w:cs="Times New Roman"/>
          <w:sz w:val="28"/>
          <w:szCs w:val="28"/>
        </w:rPr>
        <w:t xml:space="preserve">современные </w:t>
      </w:r>
      <w:r w:rsidRPr="00713733">
        <w:rPr>
          <w:rFonts w:ascii="Times New Roman" w:hAnsi="Times New Roman" w:cs="Times New Roman"/>
          <w:sz w:val="28"/>
          <w:szCs w:val="28"/>
        </w:rPr>
        <w:t>технические достижения и нововведения в области печати для того, чтобы передавать актуальную информацию во все регионы огромной страны.</w:t>
      </w:r>
      <w:r w:rsidRPr="00A50F7D">
        <w:rPr>
          <w:rFonts w:ascii="Times New Roman" w:hAnsi="Times New Roman" w:cs="Times New Roman"/>
          <w:sz w:val="28"/>
          <w:szCs w:val="28"/>
        </w:rPr>
        <w:t xml:space="preserve"> Так как газета </w:t>
      </w:r>
      <w:r w:rsidR="00713733">
        <w:rPr>
          <w:rFonts w:ascii="Times New Roman" w:hAnsi="Times New Roman" w:cs="Times New Roman"/>
          <w:sz w:val="28"/>
          <w:szCs w:val="28"/>
        </w:rPr>
        <w:t>выражала</w:t>
      </w:r>
      <w:r w:rsidRPr="00A50F7D">
        <w:rPr>
          <w:rFonts w:ascii="Times New Roman" w:hAnsi="Times New Roman" w:cs="Times New Roman"/>
          <w:color w:val="FF0000"/>
          <w:sz w:val="28"/>
          <w:szCs w:val="28"/>
        </w:rPr>
        <w:t xml:space="preserve"> </w:t>
      </w:r>
      <w:r w:rsidR="00713733">
        <w:rPr>
          <w:rFonts w:ascii="Times New Roman" w:hAnsi="Times New Roman" w:cs="Times New Roman"/>
          <w:sz w:val="28"/>
          <w:szCs w:val="28"/>
        </w:rPr>
        <w:t>официальную точку зрения</w:t>
      </w:r>
      <w:r w:rsidRPr="00A50F7D">
        <w:rPr>
          <w:rFonts w:ascii="Times New Roman" w:hAnsi="Times New Roman" w:cs="Times New Roman"/>
          <w:sz w:val="28"/>
          <w:szCs w:val="28"/>
        </w:rPr>
        <w:t xml:space="preserve"> по всем важным вопросам, многие советские граждане отдавали предпочтение данному изданию.</w:t>
      </w:r>
      <w:r w:rsidRPr="00A50F7D">
        <w:rPr>
          <w:rFonts w:ascii="Times New Roman" w:hAnsi="Times New Roman" w:cs="Times New Roman"/>
          <w:i/>
          <w:sz w:val="28"/>
          <w:szCs w:val="28"/>
        </w:rPr>
        <w:t xml:space="preserve"> </w:t>
      </w:r>
      <w:r w:rsidRPr="00A50F7D">
        <w:rPr>
          <w:rFonts w:ascii="Times New Roman" w:hAnsi="Times New Roman" w:cs="Times New Roman"/>
          <w:sz w:val="28"/>
          <w:szCs w:val="28"/>
        </w:rPr>
        <w:t>Газета «Правда» была ориентирована на все слои населения, приобрести экземпляр можно было в любом киоске города, он стоил всего 5 копеек</w:t>
      </w:r>
      <w:r w:rsidRPr="00A50F7D">
        <w:rPr>
          <w:rFonts w:ascii="Times New Roman" w:hAnsi="Times New Roman" w:cs="Times New Roman"/>
          <w:sz w:val="28"/>
          <w:szCs w:val="28"/>
          <w:vertAlign w:val="superscript"/>
        </w:rPr>
        <w:footnoteReference w:id="85"/>
      </w:r>
      <w:r w:rsidRPr="00A50F7D">
        <w:rPr>
          <w:rFonts w:ascii="Times New Roman" w:hAnsi="Times New Roman" w:cs="Times New Roman"/>
          <w:sz w:val="28"/>
          <w:szCs w:val="28"/>
        </w:rPr>
        <w:t xml:space="preserve">. </w:t>
      </w:r>
    </w:p>
    <w:p w:rsidR="00A50F7D" w:rsidRPr="00A50F7D" w:rsidRDefault="00A50F7D" w:rsidP="00A50F7D">
      <w:pPr>
        <w:spacing w:line="360" w:lineRule="auto"/>
        <w:rPr>
          <w:rFonts w:ascii="Times New Roman" w:hAnsi="Times New Roman" w:cs="Times New Roman"/>
          <w:sz w:val="28"/>
          <w:szCs w:val="28"/>
        </w:rPr>
      </w:pPr>
      <w:r w:rsidRPr="00A50F7D">
        <w:rPr>
          <w:rFonts w:ascii="Times New Roman" w:hAnsi="Times New Roman" w:cs="Times New Roman"/>
          <w:sz w:val="28"/>
          <w:szCs w:val="28"/>
        </w:rPr>
        <w:t xml:space="preserve">Голос «Правды» регулярно звучал по всей стране, и, поскольку это была одна из наиболее часто цитируемых газет мира, можно </w:t>
      </w:r>
      <w:r w:rsidRPr="00A15A3B">
        <w:rPr>
          <w:rFonts w:ascii="Times New Roman" w:hAnsi="Times New Roman" w:cs="Times New Roman"/>
          <w:sz w:val="28"/>
          <w:szCs w:val="28"/>
        </w:rPr>
        <w:t>сказать</w:t>
      </w:r>
      <w:r w:rsidR="00BA44D2" w:rsidRPr="00A15A3B">
        <w:rPr>
          <w:rFonts w:ascii="Times New Roman" w:hAnsi="Times New Roman" w:cs="Times New Roman"/>
          <w:sz w:val="28"/>
          <w:szCs w:val="28"/>
        </w:rPr>
        <w:t>, что</w:t>
      </w:r>
      <w:r w:rsidRPr="00A15A3B">
        <w:rPr>
          <w:rFonts w:ascii="Times New Roman" w:hAnsi="Times New Roman" w:cs="Times New Roman"/>
          <w:sz w:val="28"/>
          <w:szCs w:val="28"/>
        </w:rPr>
        <w:t xml:space="preserve"> её влияние </w:t>
      </w:r>
      <w:r w:rsidR="00BA44D2" w:rsidRPr="00A15A3B">
        <w:rPr>
          <w:rFonts w:ascii="Times New Roman" w:hAnsi="Times New Roman" w:cs="Times New Roman"/>
          <w:sz w:val="28"/>
          <w:szCs w:val="28"/>
        </w:rPr>
        <w:t>имело</w:t>
      </w:r>
      <w:r w:rsidRPr="00A15A3B">
        <w:rPr>
          <w:rFonts w:ascii="Times New Roman" w:hAnsi="Times New Roman" w:cs="Times New Roman"/>
          <w:sz w:val="28"/>
          <w:szCs w:val="28"/>
        </w:rPr>
        <w:t xml:space="preserve"> и меж</w:t>
      </w:r>
      <w:r w:rsidRPr="00A50F7D">
        <w:rPr>
          <w:rFonts w:ascii="Times New Roman" w:hAnsi="Times New Roman" w:cs="Times New Roman"/>
          <w:sz w:val="28"/>
          <w:szCs w:val="28"/>
        </w:rPr>
        <w:t xml:space="preserve">дународный характер. </w:t>
      </w:r>
      <w:r w:rsidR="00BA44D2">
        <w:rPr>
          <w:rFonts w:ascii="Times New Roman" w:hAnsi="Times New Roman" w:cs="Times New Roman"/>
          <w:sz w:val="28"/>
          <w:szCs w:val="28"/>
        </w:rPr>
        <w:t>В</w:t>
      </w:r>
      <w:r w:rsidR="00BA44D2" w:rsidRPr="00A50F7D">
        <w:rPr>
          <w:rFonts w:ascii="Times New Roman" w:hAnsi="Times New Roman" w:cs="Times New Roman"/>
          <w:sz w:val="28"/>
          <w:szCs w:val="28"/>
        </w:rPr>
        <w:t xml:space="preserve"> штате газеты работало </w:t>
      </w:r>
      <w:r w:rsidR="00BA44D2">
        <w:rPr>
          <w:rFonts w:ascii="Times New Roman" w:hAnsi="Times New Roman" w:cs="Times New Roman"/>
          <w:sz w:val="28"/>
          <w:szCs w:val="28"/>
        </w:rPr>
        <w:t>в</w:t>
      </w:r>
      <w:r w:rsidRPr="00A50F7D">
        <w:rPr>
          <w:rFonts w:ascii="Times New Roman" w:hAnsi="Times New Roman" w:cs="Times New Roman"/>
          <w:sz w:val="28"/>
          <w:szCs w:val="28"/>
        </w:rPr>
        <w:t xml:space="preserve"> СССР шестьдесят корреспондентов, а зарубежом </w:t>
      </w:r>
      <w:r w:rsidRPr="00A50F7D">
        <w:rPr>
          <w:rFonts w:ascii="Times New Roman" w:eastAsia="Times New Roman" w:hAnsi="Times New Roman" w:cs="Times New Roman"/>
        </w:rPr>
        <w:t>–</w:t>
      </w:r>
      <w:r w:rsidRPr="00A50F7D">
        <w:rPr>
          <w:rFonts w:ascii="Times New Roman" w:hAnsi="Times New Roman" w:cs="Times New Roman"/>
          <w:sz w:val="28"/>
          <w:szCs w:val="28"/>
        </w:rPr>
        <w:t xml:space="preserve"> пятьдесят, в сорока двух странах мира</w:t>
      </w:r>
      <w:r w:rsidRPr="00A50F7D">
        <w:rPr>
          <w:rFonts w:ascii="Times New Roman" w:hAnsi="Times New Roman" w:cs="Times New Roman"/>
          <w:sz w:val="28"/>
          <w:szCs w:val="28"/>
          <w:vertAlign w:val="superscript"/>
        </w:rPr>
        <w:footnoteReference w:id="86"/>
      </w:r>
      <w:r w:rsidRPr="00A50F7D">
        <w:rPr>
          <w:rFonts w:ascii="Times New Roman" w:hAnsi="Times New Roman" w:cs="Times New Roman"/>
          <w:sz w:val="28"/>
          <w:szCs w:val="28"/>
        </w:rPr>
        <w:t xml:space="preserve">. «Правда» всегда проявляла большой интерес к международным делам и в своих статьях старалась охватить как можно более широкий спектр международных событий. </w:t>
      </w:r>
    </w:p>
    <w:p w:rsidR="00A50F7D" w:rsidRPr="00A50F7D" w:rsidRDefault="00A50F7D" w:rsidP="00A50F7D">
      <w:pPr>
        <w:spacing w:line="360" w:lineRule="auto"/>
        <w:rPr>
          <w:rFonts w:ascii="Times New Roman" w:hAnsi="Times New Roman" w:cs="Times New Roman"/>
          <w:sz w:val="28"/>
          <w:szCs w:val="28"/>
        </w:rPr>
      </w:pPr>
      <w:r w:rsidRPr="00BA44D2">
        <w:rPr>
          <w:rFonts w:ascii="Times New Roman" w:hAnsi="Times New Roman" w:cs="Times New Roman"/>
          <w:sz w:val="28"/>
          <w:szCs w:val="28"/>
        </w:rPr>
        <w:t xml:space="preserve"> Газета «Известия» появил</w:t>
      </w:r>
      <w:r w:rsidR="00BA44D2" w:rsidRPr="00BA44D2">
        <w:rPr>
          <w:rFonts w:ascii="Times New Roman" w:hAnsi="Times New Roman" w:cs="Times New Roman"/>
          <w:sz w:val="28"/>
          <w:szCs w:val="28"/>
        </w:rPr>
        <w:t>а</w:t>
      </w:r>
      <w:r w:rsidRPr="00BA44D2">
        <w:rPr>
          <w:rFonts w:ascii="Times New Roman" w:hAnsi="Times New Roman" w:cs="Times New Roman"/>
          <w:sz w:val="28"/>
          <w:szCs w:val="28"/>
        </w:rPr>
        <w:t>сь</w:t>
      </w:r>
      <w:r w:rsidRPr="00A50F7D">
        <w:rPr>
          <w:rFonts w:ascii="Times New Roman" w:hAnsi="Times New Roman" w:cs="Times New Roman"/>
          <w:sz w:val="28"/>
          <w:szCs w:val="28"/>
        </w:rPr>
        <w:t xml:space="preserve"> во время революции 1917 года. Обычно издание выходило в формате четырёх страниц по будням и шести страниц по субботам. В газете печатались цветные фотографии, границы столбцов текста были аккуратно разделены линиями, визуально было легко понять, где начало и конец статьи – это выгодно отличало советские газеты от китайских и японских, где зачастую материалы перемежались друг с другом. </w:t>
      </w:r>
    </w:p>
    <w:p w:rsidR="00A50F7D" w:rsidRPr="00A50F7D" w:rsidRDefault="00A50F7D" w:rsidP="00A50F7D">
      <w:pPr>
        <w:spacing w:line="360" w:lineRule="auto"/>
        <w:rPr>
          <w:rFonts w:ascii="Times New Roman" w:hAnsi="Times New Roman" w:cs="Times New Roman"/>
          <w:sz w:val="28"/>
          <w:szCs w:val="28"/>
        </w:rPr>
      </w:pPr>
      <w:r w:rsidRPr="001335E1">
        <w:rPr>
          <w:rFonts w:ascii="Times New Roman" w:hAnsi="Times New Roman" w:cs="Times New Roman"/>
          <w:sz w:val="28"/>
          <w:szCs w:val="28"/>
        </w:rPr>
        <w:lastRenderedPageBreak/>
        <w:t>«Известия», будучи одним из центральных печатных органов СССР, специализировал</w:t>
      </w:r>
      <w:r w:rsidR="000A179C" w:rsidRPr="001335E1">
        <w:rPr>
          <w:rFonts w:ascii="Times New Roman" w:hAnsi="Times New Roman" w:cs="Times New Roman"/>
          <w:sz w:val="28"/>
          <w:szCs w:val="28"/>
        </w:rPr>
        <w:t>и</w:t>
      </w:r>
      <w:r w:rsidRPr="001335E1">
        <w:rPr>
          <w:rFonts w:ascii="Times New Roman" w:hAnsi="Times New Roman" w:cs="Times New Roman"/>
          <w:sz w:val="28"/>
          <w:szCs w:val="28"/>
        </w:rPr>
        <w:t xml:space="preserve">сь на публикации новостей политики, </w:t>
      </w:r>
      <w:r w:rsidR="00336DB3" w:rsidRPr="001335E1">
        <w:rPr>
          <w:rFonts w:ascii="Times New Roman" w:hAnsi="Times New Roman" w:cs="Times New Roman"/>
          <w:sz w:val="28"/>
          <w:szCs w:val="28"/>
        </w:rPr>
        <w:t xml:space="preserve">освещении работы </w:t>
      </w:r>
      <w:r w:rsidR="00B460D5" w:rsidRPr="001335E1">
        <w:rPr>
          <w:rFonts w:ascii="Times New Roman" w:hAnsi="Times New Roman" w:cs="Times New Roman"/>
          <w:sz w:val="28"/>
          <w:szCs w:val="28"/>
        </w:rPr>
        <w:t>Верховного Совета СССР,</w:t>
      </w:r>
      <w:r w:rsidRPr="001335E1">
        <w:rPr>
          <w:rFonts w:ascii="Times New Roman" w:hAnsi="Times New Roman" w:cs="Times New Roman"/>
          <w:sz w:val="28"/>
          <w:szCs w:val="28"/>
        </w:rPr>
        <w:t xml:space="preserve"> деятельности Советов народных депутатов.</w:t>
      </w:r>
    </w:p>
    <w:p w:rsidR="008E5347" w:rsidRDefault="00A50F7D" w:rsidP="00D23BFC">
      <w:pPr>
        <w:spacing w:line="360" w:lineRule="auto"/>
        <w:rPr>
          <w:rFonts w:ascii="Times New Roman" w:hAnsi="Times New Roman" w:cs="Times New Roman"/>
          <w:sz w:val="28"/>
          <w:szCs w:val="28"/>
        </w:rPr>
      </w:pPr>
      <w:r w:rsidRPr="00A50F7D">
        <w:rPr>
          <w:rFonts w:ascii="Times New Roman" w:hAnsi="Times New Roman" w:cs="Times New Roman"/>
          <w:sz w:val="28"/>
          <w:szCs w:val="28"/>
        </w:rPr>
        <w:t>Б</w:t>
      </w:r>
      <w:r w:rsidR="00E657B7" w:rsidRPr="001335E1">
        <w:rPr>
          <w:rFonts w:ascii="Times New Roman" w:hAnsi="Times New Roman" w:cs="Times New Roman"/>
          <w:sz w:val="28"/>
          <w:szCs w:val="28"/>
        </w:rPr>
        <w:t>ó</w:t>
      </w:r>
      <w:r w:rsidRPr="00A50F7D">
        <w:rPr>
          <w:rFonts w:ascii="Times New Roman" w:hAnsi="Times New Roman" w:cs="Times New Roman"/>
          <w:sz w:val="28"/>
          <w:szCs w:val="28"/>
        </w:rPr>
        <w:t>льшую часть информации издание получало из двух самых крупных в СССР телеграфных агентств – ТАСС и «Новости». У газеты были корреспонденты, работающие в 22 странах мира в ключевых городах и столицах. Журналисты имели прямой доступ к информации из японских, немецких, английских, французских, американских изданий, что в дальнейшем позволяло приводить выдержки из зарубежных статей и получать более полную картину о происходящих событиях</w:t>
      </w:r>
      <w:r w:rsidR="00E657B7">
        <w:rPr>
          <w:rFonts w:ascii="Times New Roman" w:hAnsi="Times New Roman" w:cs="Times New Roman"/>
          <w:sz w:val="28"/>
          <w:szCs w:val="28"/>
        </w:rPr>
        <w:t xml:space="preserve">. </w:t>
      </w:r>
    </w:p>
    <w:p w:rsidR="00A50F7D" w:rsidRPr="00E74B2C" w:rsidRDefault="008F0F68" w:rsidP="00A50F7D">
      <w:pPr>
        <w:spacing w:line="360" w:lineRule="auto"/>
        <w:rPr>
          <w:rFonts w:ascii="Times New Roman" w:hAnsi="Times New Roman" w:cs="Times New Roman"/>
          <w:sz w:val="28"/>
          <w:szCs w:val="28"/>
        </w:rPr>
      </w:pPr>
      <w:r w:rsidRPr="00E74B2C">
        <w:rPr>
          <w:rFonts w:ascii="Times New Roman" w:hAnsi="Times New Roman" w:cs="Times New Roman"/>
          <w:sz w:val="28"/>
          <w:szCs w:val="28"/>
        </w:rPr>
        <w:t>В</w:t>
      </w:r>
      <w:r w:rsidR="00A50F7D" w:rsidRPr="00E74B2C">
        <w:rPr>
          <w:rFonts w:ascii="Times New Roman" w:hAnsi="Times New Roman" w:cs="Times New Roman"/>
          <w:sz w:val="28"/>
          <w:szCs w:val="28"/>
        </w:rPr>
        <w:t xml:space="preserve"> советских газетах новости из Китая занимали половину первой страницы издания, иногда событиям в Маньчжурии отводилось больше места, чем </w:t>
      </w:r>
      <w:r w:rsidR="00A50F7D" w:rsidRPr="00DC60F2">
        <w:rPr>
          <w:rFonts w:ascii="Times New Roman" w:hAnsi="Times New Roman" w:cs="Times New Roman"/>
          <w:sz w:val="28"/>
          <w:szCs w:val="28"/>
        </w:rPr>
        <w:t xml:space="preserve">событиям </w:t>
      </w:r>
      <w:r w:rsidR="00124F14" w:rsidRPr="00DC60F2">
        <w:rPr>
          <w:rFonts w:ascii="Times New Roman" w:hAnsi="Times New Roman" w:cs="Times New Roman"/>
          <w:sz w:val="28"/>
          <w:szCs w:val="28"/>
        </w:rPr>
        <w:t>в своей стране</w:t>
      </w:r>
      <w:r w:rsidR="00A50F7D" w:rsidRPr="00E74B2C">
        <w:rPr>
          <w:rFonts w:ascii="Times New Roman" w:hAnsi="Times New Roman" w:cs="Times New Roman"/>
          <w:sz w:val="28"/>
          <w:szCs w:val="28"/>
        </w:rPr>
        <w:t xml:space="preserve">. </w:t>
      </w:r>
      <w:r w:rsidR="00032B6B" w:rsidRPr="0096794C">
        <w:rPr>
          <w:rFonts w:ascii="Times New Roman" w:hAnsi="Times New Roman" w:cs="Times New Roman"/>
          <w:sz w:val="28"/>
          <w:szCs w:val="28"/>
        </w:rPr>
        <w:t>Относительно вопроса диплома</w:t>
      </w:r>
      <w:r w:rsidR="0096794C">
        <w:rPr>
          <w:rFonts w:ascii="Times New Roman" w:hAnsi="Times New Roman" w:cs="Times New Roman"/>
          <w:sz w:val="28"/>
          <w:szCs w:val="28"/>
        </w:rPr>
        <w:t xml:space="preserve">тического признания Маньчжоу-Го </w:t>
      </w:r>
      <w:r w:rsidR="00DC60F2" w:rsidRPr="0096794C">
        <w:rPr>
          <w:rFonts w:ascii="Times New Roman" w:hAnsi="Times New Roman" w:cs="Times New Roman"/>
          <w:sz w:val="28"/>
          <w:szCs w:val="28"/>
        </w:rPr>
        <w:t>и его отражения в газетах,</w:t>
      </w:r>
      <w:r w:rsidR="00DC60F2">
        <w:rPr>
          <w:rFonts w:ascii="Times New Roman" w:hAnsi="Times New Roman" w:cs="Times New Roman"/>
          <w:b/>
          <w:color w:val="FF0000"/>
          <w:sz w:val="28"/>
          <w:szCs w:val="28"/>
        </w:rPr>
        <w:t xml:space="preserve"> </w:t>
      </w:r>
      <w:r w:rsidR="00A95514" w:rsidRPr="00E74B2C">
        <w:rPr>
          <w:rFonts w:ascii="Times New Roman" w:hAnsi="Times New Roman" w:cs="Times New Roman"/>
          <w:sz w:val="28"/>
          <w:szCs w:val="28"/>
        </w:rPr>
        <w:t>руководител</w:t>
      </w:r>
      <w:r w:rsidR="00A95514">
        <w:rPr>
          <w:rFonts w:ascii="Times New Roman" w:hAnsi="Times New Roman" w:cs="Times New Roman"/>
          <w:sz w:val="28"/>
          <w:szCs w:val="28"/>
        </w:rPr>
        <w:t>ь</w:t>
      </w:r>
      <w:r w:rsidR="00A95514" w:rsidRPr="00E74B2C">
        <w:rPr>
          <w:rFonts w:ascii="Times New Roman" w:hAnsi="Times New Roman" w:cs="Times New Roman"/>
          <w:sz w:val="28"/>
          <w:szCs w:val="28"/>
        </w:rPr>
        <w:t xml:space="preserve"> СССР И. </w:t>
      </w:r>
      <w:r w:rsidR="00A95514">
        <w:rPr>
          <w:rFonts w:ascii="Times New Roman" w:hAnsi="Times New Roman" w:cs="Times New Roman"/>
          <w:sz w:val="28"/>
          <w:szCs w:val="28"/>
        </w:rPr>
        <w:t>В. </w:t>
      </w:r>
      <w:r w:rsidR="00A95514" w:rsidRPr="00E74B2C">
        <w:rPr>
          <w:rFonts w:ascii="Times New Roman" w:hAnsi="Times New Roman" w:cs="Times New Roman"/>
          <w:sz w:val="28"/>
          <w:szCs w:val="28"/>
        </w:rPr>
        <w:t>Сталин</w:t>
      </w:r>
      <w:r w:rsidR="00DC60F2">
        <w:rPr>
          <w:rFonts w:ascii="Times New Roman" w:hAnsi="Times New Roman" w:cs="Times New Roman"/>
          <w:sz w:val="28"/>
          <w:szCs w:val="28"/>
        </w:rPr>
        <w:t>, написал</w:t>
      </w:r>
      <w:r w:rsidR="00A95514">
        <w:rPr>
          <w:rFonts w:ascii="Times New Roman" w:hAnsi="Times New Roman" w:cs="Times New Roman"/>
          <w:sz w:val="28"/>
          <w:szCs w:val="28"/>
        </w:rPr>
        <w:t xml:space="preserve"> в </w:t>
      </w:r>
      <w:r w:rsidR="007A2A09" w:rsidRPr="00E74B2C">
        <w:rPr>
          <w:rFonts w:ascii="Times New Roman" w:hAnsi="Times New Roman" w:cs="Times New Roman"/>
          <w:sz w:val="28"/>
          <w:szCs w:val="28"/>
        </w:rPr>
        <w:t>телеграмме: «</w:t>
      </w:r>
      <w:r w:rsidR="00161855" w:rsidRPr="00E74B2C">
        <w:rPr>
          <w:rFonts w:ascii="Times New Roman" w:hAnsi="Times New Roman" w:cs="Times New Roman"/>
          <w:sz w:val="28"/>
          <w:szCs w:val="28"/>
        </w:rPr>
        <w:t>В печати надо вести себя так, чтобы не было никаких сомнений в том, что мы всей д</w:t>
      </w:r>
      <w:r w:rsidR="007A2A09" w:rsidRPr="00E74B2C">
        <w:rPr>
          <w:rFonts w:ascii="Times New Roman" w:hAnsi="Times New Roman" w:cs="Times New Roman"/>
          <w:sz w:val="28"/>
          <w:szCs w:val="28"/>
        </w:rPr>
        <w:t>ушой против интервенции. Пусть «Правда»</w:t>
      </w:r>
      <w:r w:rsidR="00161855" w:rsidRPr="00E74B2C">
        <w:rPr>
          <w:rFonts w:ascii="Times New Roman" w:hAnsi="Times New Roman" w:cs="Times New Roman"/>
          <w:sz w:val="28"/>
          <w:szCs w:val="28"/>
        </w:rPr>
        <w:t xml:space="preserve"> ругает вовсю японских оккупантов, Лигу Наций как орудие войны, а не мира, пакт Келлога как орудие оправдания оккупации, Америку как сторонн</w:t>
      </w:r>
      <w:r w:rsidR="007A2A09" w:rsidRPr="00E74B2C">
        <w:rPr>
          <w:rFonts w:ascii="Times New Roman" w:hAnsi="Times New Roman" w:cs="Times New Roman"/>
          <w:sz w:val="28"/>
          <w:szCs w:val="28"/>
        </w:rPr>
        <w:t>ицу дележа Китая. Пусть кричит «Правда»</w:t>
      </w:r>
      <w:r w:rsidR="00161855" w:rsidRPr="00E74B2C">
        <w:rPr>
          <w:rFonts w:ascii="Times New Roman" w:hAnsi="Times New Roman" w:cs="Times New Roman"/>
          <w:sz w:val="28"/>
          <w:szCs w:val="28"/>
        </w:rPr>
        <w:t xml:space="preserve"> вовсю, что империалистические пацифисты Европы, Америки и</w:t>
      </w:r>
      <w:r w:rsidR="007A2A09" w:rsidRPr="00E74B2C">
        <w:rPr>
          <w:rFonts w:ascii="Times New Roman" w:hAnsi="Times New Roman" w:cs="Times New Roman"/>
          <w:sz w:val="28"/>
          <w:szCs w:val="28"/>
        </w:rPr>
        <w:t xml:space="preserve"> Азии делят и порабощают Китай</w:t>
      </w:r>
      <w:r w:rsidR="001B033C">
        <w:rPr>
          <w:rFonts w:ascii="Times New Roman" w:hAnsi="Times New Roman" w:cs="Times New Roman"/>
          <w:sz w:val="28"/>
          <w:szCs w:val="28"/>
        </w:rPr>
        <w:t>.</w:t>
      </w:r>
      <w:r w:rsidR="00345032">
        <w:rPr>
          <w:rFonts w:ascii="Times New Roman" w:hAnsi="Times New Roman" w:cs="Times New Roman"/>
          <w:sz w:val="28"/>
          <w:szCs w:val="28"/>
        </w:rPr>
        <w:t xml:space="preserve"> </w:t>
      </w:r>
      <w:r w:rsidR="00AC16D2">
        <w:rPr>
          <w:rFonts w:ascii="Times New Roman" w:hAnsi="Times New Roman" w:cs="Times New Roman"/>
          <w:sz w:val="28"/>
          <w:szCs w:val="28"/>
        </w:rPr>
        <w:t xml:space="preserve"> </w:t>
      </w:r>
      <w:r w:rsidR="00345032">
        <w:rPr>
          <w:rFonts w:ascii="Times New Roman" w:hAnsi="Times New Roman" w:cs="Times New Roman"/>
          <w:sz w:val="28"/>
          <w:szCs w:val="28"/>
        </w:rPr>
        <w:t>&lt;</w:t>
      </w:r>
      <w:r w:rsidR="007A2A09" w:rsidRPr="0096794C">
        <w:rPr>
          <w:rFonts w:ascii="Times New Roman" w:hAnsi="Times New Roman" w:cs="Times New Roman"/>
          <w:sz w:val="28"/>
          <w:szCs w:val="28"/>
        </w:rPr>
        <w:t>…</w:t>
      </w:r>
      <w:r w:rsidR="00345032" w:rsidRPr="0096794C">
        <w:rPr>
          <w:rFonts w:ascii="Times New Roman" w:hAnsi="Times New Roman" w:cs="Times New Roman"/>
          <w:sz w:val="28"/>
          <w:szCs w:val="28"/>
        </w:rPr>
        <w:t xml:space="preserve">&gt; </w:t>
      </w:r>
      <w:r w:rsidR="00AC16D2">
        <w:rPr>
          <w:rFonts w:ascii="Times New Roman" w:hAnsi="Times New Roman" w:cs="Times New Roman"/>
          <w:sz w:val="28"/>
          <w:szCs w:val="28"/>
        </w:rPr>
        <w:t xml:space="preserve"> </w:t>
      </w:r>
      <w:r w:rsidR="00195BD0">
        <w:rPr>
          <w:rFonts w:ascii="Times New Roman" w:hAnsi="Times New Roman" w:cs="Times New Roman"/>
          <w:sz w:val="28"/>
          <w:szCs w:val="28"/>
        </w:rPr>
        <w:t>с</w:t>
      </w:r>
      <w:r w:rsidR="00161855" w:rsidRPr="00E74B2C">
        <w:rPr>
          <w:rFonts w:ascii="Times New Roman" w:hAnsi="Times New Roman" w:cs="Times New Roman"/>
          <w:sz w:val="28"/>
          <w:szCs w:val="28"/>
        </w:rPr>
        <w:t xml:space="preserve">ледовало бы особо навострить коминтерновскую печать и вообще Коминтерн, </w:t>
      </w:r>
      <w:r w:rsidR="007A2A09" w:rsidRPr="00E74B2C">
        <w:rPr>
          <w:rFonts w:ascii="Times New Roman" w:hAnsi="Times New Roman" w:cs="Times New Roman"/>
          <w:sz w:val="28"/>
          <w:szCs w:val="28"/>
        </w:rPr>
        <w:t>э</w:t>
      </w:r>
      <w:r w:rsidR="00161855" w:rsidRPr="00E74B2C">
        <w:rPr>
          <w:rFonts w:ascii="Times New Roman" w:hAnsi="Times New Roman" w:cs="Times New Roman"/>
          <w:sz w:val="28"/>
          <w:szCs w:val="28"/>
        </w:rPr>
        <w:t>того будет пока достаточно»</w:t>
      </w:r>
      <w:r w:rsidR="00161855" w:rsidRPr="00E74B2C">
        <w:rPr>
          <w:rStyle w:val="ab"/>
          <w:rFonts w:ascii="Times New Roman" w:hAnsi="Times New Roman" w:cs="Times New Roman"/>
          <w:sz w:val="28"/>
          <w:szCs w:val="28"/>
        </w:rPr>
        <w:footnoteReference w:id="87"/>
      </w:r>
      <w:r w:rsidR="00161855" w:rsidRPr="00E74B2C">
        <w:rPr>
          <w:rFonts w:ascii="Times New Roman" w:hAnsi="Times New Roman" w:cs="Times New Roman"/>
          <w:sz w:val="28"/>
          <w:szCs w:val="28"/>
        </w:rPr>
        <w:t xml:space="preserve">. </w:t>
      </w:r>
      <w:r w:rsidR="00B75DCB" w:rsidRPr="00E74B2C">
        <w:rPr>
          <w:rFonts w:ascii="Times New Roman" w:hAnsi="Times New Roman" w:cs="Times New Roman"/>
          <w:sz w:val="28"/>
          <w:szCs w:val="28"/>
        </w:rPr>
        <w:t xml:space="preserve"> </w:t>
      </w:r>
    </w:p>
    <w:p w:rsidR="00A50F7D" w:rsidRDefault="0055490D" w:rsidP="00333A34">
      <w:pPr>
        <w:spacing w:line="360" w:lineRule="auto"/>
        <w:rPr>
          <w:rFonts w:ascii="Times New Roman" w:hAnsi="Times New Roman" w:cs="Times New Roman"/>
          <w:sz w:val="28"/>
          <w:szCs w:val="28"/>
        </w:rPr>
      </w:pPr>
      <w:r>
        <w:rPr>
          <w:rFonts w:ascii="Times New Roman" w:hAnsi="Times New Roman" w:cs="Times New Roman"/>
          <w:sz w:val="28"/>
          <w:szCs w:val="28"/>
        </w:rPr>
        <w:t>Следуя установкам официальной власти</w:t>
      </w:r>
      <w:r w:rsidRPr="00A50F7D">
        <w:rPr>
          <w:rFonts w:ascii="Times New Roman" w:hAnsi="Times New Roman" w:cs="Times New Roman"/>
          <w:sz w:val="28"/>
          <w:szCs w:val="28"/>
        </w:rPr>
        <w:t xml:space="preserve">, </w:t>
      </w:r>
      <w:r>
        <w:rPr>
          <w:rFonts w:ascii="Times New Roman" w:hAnsi="Times New Roman" w:cs="Times New Roman"/>
          <w:sz w:val="28"/>
          <w:szCs w:val="28"/>
        </w:rPr>
        <w:t xml:space="preserve">«Правда» и «Известия» писали о </w:t>
      </w:r>
      <w:r w:rsidR="00DC60F2">
        <w:rPr>
          <w:rFonts w:ascii="Times New Roman" w:hAnsi="Times New Roman" w:cs="Times New Roman"/>
          <w:sz w:val="28"/>
          <w:szCs w:val="28"/>
        </w:rPr>
        <w:t xml:space="preserve">своём </w:t>
      </w:r>
      <w:r>
        <w:rPr>
          <w:rFonts w:ascii="Times New Roman" w:hAnsi="Times New Roman" w:cs="Times New Roman"/>
          <w:sz w:val="28"/>
          <w:szCs w:val="28"/>
        </w:rPr>
        <w:t xml:space="preserve">негативном отношении к ситуации в Маньчжурии, часто </w:t>
      </w:r>
      <w:r w:rsidRPr="00A50F7D">
        <w:rPr>
          <w:rFonts w:ascii="Times New Roman" w:hAnsi="Times New Roman" w:cs="Times New Roman"/>
          <w:sz w:val="28"/>
          <w:szCs w:val="28"/>
        </w:rPr>
        <w:t>привод</w:t>
      </w:r>
      <w:r>
        <w:rPr>
          <w:rFonts w:ascii="Times New Roman" w:hAnsi="Times New Roman" w:cs="Times New Roman"/>
          <w:sz w:val="28"/>
          <w:szCs w:val="28"/>
        </w:rPr>
        <w:t>ились как</w:t>
      </w:r>
      <w:r w:rsidRPr="00A50F7D">
        <w:rPr>
          <w:rFonts w:ascii="Times New Roman" w:hAnsi="Times New Roman" w:cs="Times New Roman"/>
          <w:sz w:val="28"/>
          <w:szCs w:val="28"/>
        </w:rPr>
        <w:t xml:space="preserve"> цитаты из зарубежных изданий, </w:t>
      </w:r>
      <w:r>
        <w:rPr>
          <w:rFonts w:ascii="Times New Roman" w:hAnsi="Times New Roman" w:cs="Times New Roman"/>
          <w:sz w:val="28"/>
          <w:szCs w:val="28"/>
        </w:rPr>
        <w:t>так и</w:t>
      </w:r>
      <w:r w:rsidRPr="00A50F7D">
        <w:rPr>
          <w:rFonts w:ascii="Times New Roman" w:hAnsi="Times New Roman" w:cs="Times New Roman"/>
          <w:sz w:val="28"/>
          <w:szCs w:val="28"/>
        </w:rPr>
        <w:t xml:space="preserve"> собственн</w:t>
      </w:r>
      <w:r>
        <w:rPr>
          <w:rFonts w:ascii="Times New Roman" w:hAnsi="Times New Roman" w:cs="Times New Roman"/>
          <w:sz w:val="28"/>
          <w:szCs w:val="28"/>
        </w:rPr>
        <w:t>ая</w:t>
      </w:r>
      <w:r w:rsidRPr="00A50F7D">
        <w:rPr>
          <w:rFonts w:ascii="Times New Roman" w:hAnsi="Times New Roman" w:cs="Times New Roman"/>
          <w:sz w:val="28"/>
          <w:szCs w:val="28"/>
        </w:rPr>
        <w:t xml:space="preserve"> аналитик</w:t>
      </w:r>
      <w:r>
        <w:rPr>
          <w:rFonts w:ascii="Times New Roman" w:hAnsi="Times New Roman" w:cs="Times New Roman"/>
          <w:sz w:val="28"/>
          <w:szCs w:val="28"/>
        </w:rPr>
        <w:t>а</w:t>
      </w:r>
      <w:r w:rsidRPr="00A50F7D">
        <w:rPr>
          <w:rFonts w:ascii="Times New Roman" w:hAnsi="Times New Roman" w:cs="Times New Roman"/>
          <w:sz w:val="28"/>
          <w:szCs w:val="28"/>
        </w:rPr>
        <w:t xml:space="preserve"> </w:t>
      </w:r>
      <w:r>
        <w:rPr>
          <w:rFonts w:ascii="Times New Roman" w:hAnsi="Times New Roman" w:cs="Times New Roman"/>
          <w:sz w:val="28"/>
          <w:szCs w:val="28"/>
        </w:rPr>
        <w:t>в статьях специальных корреспондентов</w:t>
      </w:r>
      <w:r w:rsidRPr="00A50F7D">
        <w:rPr>
          <w:rFonts w:ascii="Times New Roman" w:hAnsi="Times New Roman" w:cs="Times New Roman"/>
          <w:sz w:val="28"/>
          <w:szCs w:val="28"/>
        </w:rPr>
        <w:t>.</w:t>
      </w:r>
      <w:r>
        <w:rPr>
          <w:rFonts w:ascii="Times New Roman" w:hAnsi="Times New Roman" w:cs="Times New Roman"/>
          <w:sz w:val="28"/>
          <w:szCs w:val="28"/>
        </w:rPr>
        <w:t xml:space="preserve"> </w:t>
      </w:r>
      <w:r w:rsidR="007453B6">
        <w:rPr>
          <w:rFonts w:ascii="Times New Roman" w:hAnsi="Times New Roman" w:cs="Times New Roman"/>
          <w:sz w:val="28"/>
          <w:szCs w:val="28"/>
        </w:rPr>
        <w:t>Новость об о</w:t>
      </w:r>
      <w:r w:rsidR="00A50F7D" w:rsidRPr="00A50F7D">
        <w:rPr>
          <w:rFonts w:ascii="Times New Roman" w:hAnsi="Times New Roman" w:cs="Times New Roman"/>
          <w:sz w:val="28"/>
          <w:szCs w:val="28"/>
        </w:rPr>
        <w:t>фициально</w:t>
      </w:r>
      <w:r w:rsidR="007453B6">
        <w:rPr>
          <w:rFonts w:ascii="Times New Roman" w:hAnsi="Times New Roman" w:cs="Times New Roman"/>
          <w:sz w:val="28"/>
          <w:szCs w:val="28"/>
        </w:rPr>
        <w:t>м</w:t>
      </w:r>
      <w:r w:rsidR="00A50F7D" w:rsidRPr="00A50F7D">
        <w:rPr>
          <w:rFonts w:ascii="Times New Roman" w:hAnsi="Times New Roman" w:cs="Times New Roman"/>
          <w:sz w:val="28"/>
          <w:szCs w:val="28"/>
        </w:rPr>
        <w:t xml:space="preserve"> провозглашени</w:t>
      </w:r>
      <w:r w:rsidR="007453B6">
        <w:rPr>
          <w:rFonts w:ascii="Times New Roman" w:hAnsi="Times New Roman" w:cs="Times New Roman"/>
          <w:sz w:val="28"/>
          <w:szCs w:val="28"/>
        </w:rPr>
        <w:t>и</w:t>
      </w:r>
      <w:r w:rsidR="00A50F7D" w:rsidRPr="00A50F7D">
        <w:rPr>
          <w:rFonts w:ascii="Times New Roman" w:hAnsi="Times New Roman" w:cs="Times New Roman"/>
          <w:sz w:val="28"/>
          <w:szCs w:val="28"/>
        </w:rPr>
        <w:t xml:space="preserve"> Маньчжоу-Го</w:t>
      </w:r>
      <w:r w:rsidR="007453B6">
        <w:rPr>
          <w:rFonts w:ascii="Times New Roman" w:hAnsi="Times New Roman" w:cs="Times New Roman"/>
          <w:sz w:val="28"/>
          <w:szCs w:val="28"/>
        </w:rPr>
        <w:t xml:space="preserve"> (</w:t>
      </w:r>
      <w:r w:rsidR="00A50F7D" w:rsidRPr="00A50F7D">
        <w:rPr>
          <w:rFonts w:ascii="Times New Roman" w:hAnsi="Times New Roman" w:cs="Times New Roman"/>
          <w:sz w:val="28"/>
          <w:szCs w:val="28"/>
        </w:rPr>
        <w:t>1 марта 1932 года</w:t>
      </w:r>
      <w:r w:rsidR="007453B6">
        <w:rPr>
          <w:rFonts w:ascii="Times New Roman" w:hAnsi="Times New Roman" w:cs="Times New Roman"/>
          <w:sz w:val="28"/>
          <w:szCs w:val="28"/>
        </w:rPr>
        <w:t>)</w:t>
      </w:r>
      <w:r w:rsidR="00A50F7D" w:rsidRPr="00A50F7D">
        <w:rPr>
          <w:rFonts w:ascii="Times New Roman" w:hAnsi="Times New Roman" w:cs="Times New Roman"/>
          <w:sz w:val="28"/>
          <w:szCs w:val="28"/>
        </w:rPr>
        <w:t>, впервые попал</w:t>
      </w:r>
      <w:r w:rsidR="007453B6">
        <w:rPr>
          <w:rFonts w:ascii="Times New Roman" w:hAnsi="Times New Roman" w:cs="Times New Roman"/>
          <w:sz w:val="28"/>
          <w:szCs w:val="28"/>
        </w:rPr>
        <w:t>а</w:t>
      </w:r>
      <w:r w:rsidR="00A50F7D" w:rsidRPr="00A50F7D">
        <w:rPr>
          <w:rFonts w:ascii="Times New Roman" w:hAnsi="Times New Roman" w:cs="Times New Roman"/>
          <w:sz w:val="28"/>
          <w:szCs w:val="28"/>
        </w:rPr>
        <w:t xml:space="preserve"> в новостную строку «Известий» уже</w:t>
      </w:r>
      <w:r w:rsidR="002A6429">
        <w:rPr>
          <w:rFonts w:ascii="Times New Roman" w:hAnsi="Times New Roman" w:cs="Times New Roman"/>
          <w:sz w:val="28"/>
          <w:szCs w:val="28"/>
        </w:rPr>
        <w:t xml:space="preserve"> на следующий день – 2 марта, </w:t>
      </w:r>
      <w:r w:rsidR="00A50F7D" w:rsidRPr="00A50F7D">
        <w:rPr>
          <w:rFonts w:ascii="Times New Roman" w:hAnsi="Times New Roman" w:cs="Times New Roman"/>
          <w:sz w:val="28"/>
          <w:szCs w:val="28"/>
        </w:rPr>
        <w:t>в «Пра</w:t>
      </w:r>
      <w:r w:rsidR="00EA0099">
        <w:rPr>
          <w:rFonts w:ascii="Times New Roman" w:hAnsi="Times New Roman" w:cs="Times New Roman"/>
          <w:sz w:val="28"/>
          <w:szCs w:val="28"/>
        </w:rPr>
        <w:t>вд</w:t>
      </w:r>
      <w:r w:rsidR="00333A34">
        <w:rPr>
          <w:rFonts w:ascii="Times New Roman" w:hAnsi="Times New Roman" w:cs="Times New Roman"/>
          <w:sz w:val="28"/>
          <w:szCs w:val="28"/>
        </w:rPr>
        <w:t>у</w:t>
      </w:r>
      <w:r w:rsidR="00EA0099">
        <w:rPr>
          <w:rFonts w:ascii="Times New Roman" w:hAnsi="Times New Roman" w:cs="Times New Roman"/>
          <w:sz w:val="28"/>
          <w:szCs w:val="28"/>
        </w:rPr>
        <w:t xml:space="preserve">» </w:t>
      </w:r>
      <w:r w:rsidR="00333A34" w:rsidRPr="00A50F7D">
        <w:rPr>
          <w:rFonts w:ascii="Times New Roman" w:hAnsi="Times New Roman" w:cs="Times New Roman"/>
          <w:sz w:val="28"/>
          <w:szCs w:val="28"/>
        </w:rPr>
        <w:lastRenderedPageBreak/>
        <w:t>–</w:t>
      </w:r>
      <w:r w:rsidR="00EA0099">
        <w:rPr>
          <w:rFonts w:ascii="Times New Roman" w:hAnsi="Times New Roman" w:cs="Times New Roman"/>
          <w:sz w:val="28"/>
          <w:szCs w:val="28"/>
        </w:rPr>
        <w:t xml:space="preserve"> 3 марта</w:t>
      </w:r>
      <w:r w:rsidR="00333A34">
        <w:rPr>
          <w:rFonts w:ascii="Times New Roman" w:hAnsi="Times New Roman" w:cs="Times New Roman"/>
          <w:sz w:val="28"/>
          <w:szCs w:val="28"/>
        </w:rPr>
        <w:t xml:space="preserve">; </w:t>
      </w:r>
      <w:r w:rsidR="00577E51">
        <w:rPr>
          <w:rFonts w:ascii="Times New Roman" w:hAnsi="Times New Roman" w:cs="Times New Roman"/>
          <w:sz w:val="28"/>
          <w:szCs w:val="28"/>
        </w:rPr>
        <w:t xml:space="preserve">в советских газетах </w:t>
      </w:r>
      <w:r w:rsidR="00333A34">
        <w:rPr>
          <w:rFonts w:ascii="Times New Roman" w:hAnsi="Times New Roman" w:cs="Times New Roman"/>
          <w:sz w:val="28"/>
          <w:szCs w:val="28"/>
        </w:rPr>
        <w:t>статью напечатали значительно раньше</w:t>
      </w:r>
      <w:r w:rsidR="00577E51">
        <w:rPr>
          <w:rFonts w:ascii="Times New Roman" w:hAnsi="Times New Roman" w:cs="Times New Roman"/>
          <w:sz w:val="28"/>
          <w:szCs w:val="28"/>
        </w:rPr>
        <w:t>, чем в</w:t>
      </w:r>
      <w:r w:rsidR="00333A34">
        <w:rPr>
          <w:rFonts w:ascii="Times New Roman" w:hAnsi="Times New Roman" w:cs="Times New Roman"/>
          <w:sz w:val="28"/>
          <w:szCs w:val="28"/>
        </w:rPr>
        <w:t xml:space="preserve"> британской «Таймс». </w:t>
      </w:r>
      <w:r w:rsidR="00EA0099">
        <w:rPr>
          <w:rFonts w:ascii="Times New Roman" w:hAnsi="Times New Roman" w:cs="Times New Roman"/>
          <w:sz w:val="28"/>
          <w:szCs w:val="28"/>
        </w:rPr>
        <w:t xml:space="preserve"> </w:t>
      </w:r>
      <w:r w:rsidR="00A50F7D" w:rsidRPr="00A50F7D">
        <w:rPr>
          <w:rFonts w:ascii="Times New Roman" w:hAnsi="Times New Roman" w:cs="Times New Roman"/>
          <w:sz w:val="28"/>
          <w:szCs w:val="28"/>
        </w:rPr>
        <w:t xml:space="preserve">Риторика заголовков газет </w:t>
      </w:r>
      <w:r w:rsidR="00A50F7D" w:rsidRPr="00A50F7D">
        <w:rPr>
          <w:rFonts w:ascii="Times New Roman" w:hAnsi="Times New Roman" w:cs="Times New Roman"/>
          <w:sz w:val="28"/>
          <w:szCs w:val="28"/>
        </w:rPr>
        <w:softHyphen/>
        <w:t>– «Шанхай и Маньчжурия. Прозрачный намек»</w:t>
      </w:r>
      <w:r w:rsidR="00A50F7D" w:rsidRPr="00A50F7D">
        <w:rPr>
          <w:rFonts w:ascii="Times New Roman" w:hAnsi="Times New Roman" w:cs="Times New Roman"/>
          <w:sz w:val="28"/>
          <w:szCs w:val="28"/>
          <w:vertAlign w:val="superscript"/>
        </w:rPr>
        <w:footnoteReference w:id="88"/>
      </w:r>
      <w:r w:rsidR="00A50F7D" w:rsidRPr="00A50F7D">
        <w:rPr>
          <w:rFonts w:ascii="Times New Roman" w:hAnsi="Times New Roman" w:cs="Times New Roman"/>
          <w:sz w:val="28"/>
          <w:szCs w:val="28"/>
        </w:rPr>
        <w:t xml:space="preserve"> («Правда») и «Официальное провозглашение «Нового Маньчжурского государства». Восторженные шпики и безучастные делегаты»</w:t>
      </w:r>
      <w:r w:rsidR="00A50F7D" w:rsidRPr="00A50F7D">
        <w:rPr>
          <w:rFonts w:ascii="Times New Roman" w:hAnsi="Times New Roman" w:cs="Times New Roman"/>
          <w:sz w:val="28"/>
          <w:szCs w:val="28"/>
          <w:vertAlign w:val="superscript"/>
        </w:rPr>
        <w:footnoteReference w:id="89"/>
      </w:r>
      <w:r w:rsidR="00A50F7D" w:rsidRPr="00A50F7D">
        <w:rPr>
          <w:rFonts w:ascii="Times New Roman" w:hAnsi="Times New Roman" w:cs="Times New Roman"/>
          <w:sz w:val="28"/>
          <w:szCs w:val="28"/>
        </w:rPr>
        <w:t xml:space="preserve"> («Известия») сразу обозначила </w:t>
      </w:r>
      <w:r w:rsidR="003E11A3">
        <w:rPr>
          <w:rFonts w:ascii="Times New Roman" w:hAnsi="Times New Roman" w:cs="Times New Roman"/>
          <w:sz w:val="28"/>
          <w:szCs w:val="28"/>
        </w:rPr>
        <w:t>негативный оттенок</w:t>
      </w:r>
      <w:r w:rsidR="00A50F7D" w:rsidRPr="00A50F7D">
        <w:rPr>
          <w:rFonts w:ascii="Times New Roman" w:hAnsi="Times New Roman" w:cs="Times New Roman"/>
          <w:sz w:val="28"/>
          <w:szCs w:val="28"/>
        </w:rPr>
        <w:t xml:space="preserve"> произошедшего события. </w:t>
      </w:r>
      <w:r w:rsidR="00A027B3">
        <w:rPr>
          <w:rFonts w:ascii="Times New Roman" w:hAnsi="Times New Roman" w:cs="Times New Roman"/>
          <w:sz w:val="28"/>
          <w:szCs w:val="28"/>
        </w:rPr>
        <w:t xml:space="preserve">В данных статьях </w:t>
      </w:r>
      <w:r w:rsidR="00FC5A9C">
        <w:rPr>
          <w:rFonts w:ascii="Times New Roman" w:hAnsi="Times New Roman" w:cs="Times New Roman"/>
          <w:sz w:val="28"/>
          <w:szCs w:val="28"/>
        </w:rPr>
        <w:t>с</w:t>
      </w:r>
      <w:r w:rsidR="00A50F7D" w:rsidRPr="00A50F7D">
        <w:rPr>
          <w:rFonts w:ascii="Times New Roman" w:hAnsi="Times New Roman" w:cs="Times New Roman"/>
          <w:sz w:val="28"/>
          <w:szCs w:val="28"/>
        </w:rPr>
        <w:t>оветская пресса прямо заявляла о том, что английские и американские газеты «умышленно комментируют лишь положение в Шанхае и пытаются игнорировать вопрос о Маньчжурии, хотя косвенно обнаруживают, что этому вопросу придается величайшее значение»</w:t>
      </w:r>
      <w:r w:rsidR="00A50F7D" w:rsidRPr="00A50F7D">
        <w:rPr>
          <w:rFonts w:ascii="Times New Roman" w:hAnsi="Times New Roman" w:cs="Times New Roman"/>
          <w:sz w:val="28"/>
          <w:szCs w:val="28"/>
          <w:vertAlign w:val="superscript"/>
        </w:rPr>
        <w:footnoteReference w:id="90"/>
      </w:r>
      <w:r w:rsidR="00A50F7D" w:rsidRPr="00A50F7D">
        <w:rPr>
          <w:rFonts w:ascii="Times New Roman" w:hAnsi="Times New Roman" w:cs="Times New Roman"/>
          <w:sz w:val="28"/>
          <w:szCs w:val="28"/>
        </w:rPr>
        <w:t xml:space="preserve">. </w:t>
      </w:r>
    </w:p>
    <w:p w:rsidR="00A716E5" w:rsidRPr="00A50F7D" w:rsidRDefault="00A716E5" w:rsidP="00333A34">
      <w:pPr>
        <w:spacing w:line="360" w:lineRule="auto"/>
        <w:rPr>
          <w:rFonts w:ascii="Times New Roman" w:hAnsi="Times New Roman" w:cs="Times New Roman"/>
          <w:sz w:val="28"/>
          <w:szCs w:val="28"/>
        </w:rPr>
      </w:pPr>
      <w:r>
        <w:rPr>
          <w:rFonts w:ascii="Times New Roman" w:hAnsi="Times New Roman" w:cs="Times New Roman"/>
          <w:sz w:val="28"/>
          <w:szCs w:val="28"/>
        </w:rPr>
        <w:t xml:space="preserve">5 марта «Правда» опубликовала обзор специального корреспондента из Женевы Михаила Кольцова под названием «Шутовской хоровод. На чрезвычайном пленуме Лиги Наций», где он высмеивает </w:t>
      </w:r>
      <w:r w:rsidR="002127B2">
        <w:rPr>
          <w:rFonts w:ascii="Times New Roman" w:hAnsi="Times New Roman" w:cs="Times New Roman"/>
          <w:sz w:val="28"/>
          <w:szCs w:val="28"/>
        </w:rPr>
        <w:t xml:space="preserve">то, </w:t>
      </w:r>
      <w:r>
        <w:rPr>
          <w:rFonts w:ascii="Times New Roman" w:hAnsi="Times New Roman" w:cs="Times New Roman"/>
          <w:sz w:val="28"/>
          <w:szCs w:val="28"/>
        </w:rPr>
        <w:t>«</w:t>
      </w:r>
      <w:r w:rsidR="00512B33" w:rsidRPr="00B51C5A">
        <w:rPr>
          <w:rFonts w:ascii="Times New Roman" w:hAnsi="Times New Roman" w:cs="Times New Roman"/>
          <w:sz w:val="28"/>
          <w:szCs w:val="28"/>
        </w:rPr>
        <w:t>н</w:t>
      </w:r>
      <w:r w:rsidR="00512B33">
        <w:rPr>
          <w:rFonts w:ascii="Times New Roman" w:hAnsi="Times New Roman" w:cs="Times New Roman"/>
          <w:sz w:val="28"/>
          <w:szCs w:val="28"/>
        </w:rPr>
        <w:t>асколько близко</w:t>
      </w:r>
      <w:r>
        <w:rPr>
          <w:rFonts w:ascii="Times New Roman" w:hAnsi="Times New Roman" w:cs="Times New Roman"/>
          <w:sz w:val="28"/>
          <w:szCs w:val="28"/>
        </w:rPr>
        <w:t xml:space="preserve"> </w:t>
      </w:r>
      <w:r w:rsidR="00512B33">
        <w:rPr>
          <w:rFonts w:ascii="Times New Roman" w:hAnsi="Times New Roman" w:cs="Times New Roman"/>
          <w:sz w:val="28"/>
          <w:szCs w:val="28"/>
        </w:rPr>
        <w:t>принимает к сердцу во</w:t>
      </w:r>
      <w:r w:rsidR="00013239">
        <w:rPr>
          <w:rFonts w:ascii="Times New Roman" w:hAnsi="Times New Roman" w:cs="Times New Roman"/>
          <w:sz w:val="28"/>
          <w:szCs w:val="28"/>
        </w:rPr>
        <w:t>й</w:t>
      </w:r>
      <w:r w:rsidR="00512B33">
        <w:rPr>
          <w:rFonts w:ascii="Times New Roman" w:hAnsi="Times New Roman" w:cs="Times New Roman"/>
          <w:sz w:val="28"/>
          <w:szCs w:val="28"/>
        </w:rPr>
        <w:t xml:space="preserve">ну на Дальнем Востоке, как </w:t>
      </w:r>
      <w:r>
        <w:rPr>
          <w:rFonts w:ascii="Times New Roman" w:hAnsi="Times New Roman" w:cs="Times New Roman"/>
          <w:sz w:val="28"/>
          <w:szCs w:val="28"/>
        </w:rPr>
        <w:t>работает, не покладая рук</w:t>
      </w:r>
      <w:r w:rsidR="00512B33">
        <w:rPr>
          <w:rFonts w:ascii="Times New Roman" w:hAnsi="Times New Roman" w:cs="Times New Roman"/>
          <w:sz w:val="28"/>
          <w:szCs w:val="28"/>
        </w:rPr>
        <w:t>, над ее завершением</w:t>
      </w:r>
      <w:r w:rsidR="00503807">
        <w:rPr>
          <w:rFonts w:ascii="Times New Roman" w:hAnsi="Times New Roman" w:cs="Times New Roman"/>
          <w:sz w:val="28"/>
          <w:szCs w:val="28"/>
        </w:rPr>
        <w:t xml:space="preserve">, </w:t>
      </w:r>
      <w:r w:rsidR="00512B33" w:rsidRPr="00DC60F2">
        <w:rPr>
          <w:rFonts w:ascii="Times New Roman" w:hAnsi="Times New Roman" w:cs="Times New Roman"/>
          <w:sz w:val="28"/>
          <w:szCs w:val="28"/>
        </w:rPr>
        <w:t>упрашива</w:t>
      </w:r>
      <w:r w:rsidR="00503807">
        <w:rPr>
          <w:rFonts w:ascii="Times New Roman" w:hAnsi="Times New Roman" w:cs="Times New Roman"/>
          <w:sz w:val="28"/>
          <w:szCs w:val="28"/>
        </w:rPr>
        <w:t>ет</w:t>
      </w:r>
      <w:r w:rsidR="00512B33" w:rsidRPr="00DC60F2">
        <w:rPr>
          <w:rFonts w:ascii="Times New Roman" w:hAnsi="Times New Roman" w:cs="Times New Roman"/>
          <w:sz w:val="28"/>
          <w:szCs w:val="28"/>
        </w:rPr>
        <w:t xml:space="preserve"> </w:t>
      </w:r>
      <w:r w:rsidR="00503807">
        <w:rPr>
          <w:rFonts w:ascii="Times New Roman" w:hAnsi="Times New Roman" w:cs="Times New Roman"/>
          <w:sz w:val="28"/>
          <w:szCs w:val="28"/>
        </w:rPr>
        <w:t>Японию</w:t>
      </w:r>
      <w:r w:rsidR="00512B33" w:rsidRPr="00DC60F2">
        <w:rPr>
          <w:rFonts w:ascii="Times New Roman" w:hAnsi="Times New Roman" w:cs="Times New Roman"/>
          <w:sz w:val="28"/>
          <w:szCs w:val="28"/>
        </w:rPr>
        <w:t xml:space="preserve"> доказать благородство и пойти на уступки</w:t>
      </w:r>
      <w:r w:rsidRPr="00DC60F2">
        <w:rPr>
          <w:rFonts w:ascii="Times New Roman" w:hAnsi="Times New Roman" w:cs="Times New Roman"/>
          <w:sz w:val="28"/>
          <w:szCs w:val="28"/>
        </w:rPr>
        <w:t>»</w:t>
      </w:r>
      <w:r w:rsidR="00DE6D7A" w:rsidRPr="00DC60F2">
        <w:rPr>
          <w:rFonts w:ascii="Times New Roman" w:hAnsi="Times New Roman" w:cs="Times New Roman"/>
          <w:sz w:val="28"/>
          <w:szCs w:val="28"/>
        </w:rPr>
        <w:t xml:space="preserve">, а японцы при этом </w:t>
      </w:r>
      <w:r w:rsidR="00FB6AC3" w:rsidRPr="00DC60F2">
        <w:rPr>
          <w:rFonts w:ascii="Times New Roman" w:hAnsi="Times New Roman" w:cs="Times New Roman"/>
          <w:sz w:val="28"/>
          <w:szCs w:val="28"/>
        </w:rPr>
        <w:t>«держатся хозяевами положения»</w:t>
      </w:r>
      <w:r w:rsidR="008261CE" w:rsidRPr="00DC60F2">
        <w:rPr>
          <w:rStyle w:val="ab"/>
          <w:rFonts w:ascii="Times New Roman" w:hAnsi="Times New Roman" w:cs="Times New Roman"/>
          <w:sz w:val="28"/>
          <w:szCs w:val="28"/>
        </w:rPr>
        <w:footnoteReference w:id="91"/>
      </w:r>
      <w:r w:rsidR="00512B33" w:rsidRPr="00DC60F2">
        <w:rPr>
          <w:rFonts w:ascii="Times New Roman" w:hAnsi="Times New Roman" w:cs="Times New Roman"/>
          <w:sz w:val="28"/>
          <w:szCs w:val="28"/>
        </w:rPr>
        <w:t>.</w:t>
      </w:r>
    </w:p>
    <w:p w:rsidR="000B1799" w:rsidRDefault="00A50F7D" w:rsidP="000B1799">
      <w:pPr>
        <w:spacing w:line="360" w:lineRule="auto"/>
        <w:rPr>
          <w:rFonts w:ascii="Times New Roman" w:hAnsi="Times New Roman" w:cs="Times New Roman"/>
          <w:sz w:val="28"/>
          <w:szCs w:val="28"/>
        </w:rPr>
      </w:pPr>
      <w:r w:rsidRPr="00A50F7D">
        <w:rPr>
          <w:rFonts w:ascii="Times New Roman" w:hAnsi="Times New Roman" w:cs="Times New Roman"/>
          <w:sz w:val="28"/>
          <w:szCs w:val="28"/>
        </w:rPr>
        <w:t>На протяжении последующих месяцев издания внимательно следили за развити</w:t>
      </w:r>
      <w:r w:rsidR="00695934">
        <w:rPr>
          <w:rFonts w:ascii="Times New Roman" w:hAnsi="Times New Roman" w:cs="Times New Roman"/>
          <w:sz w:val="28"/>
          <w:szCs w:val="28"/>
        </w:rPr>
        <w:t>ем ситуации</w:t>
      </w:r>
      <w:r w:rsidRPr="00A50F7D">
        <w:rPr>
          <w:rFonts w:ascii="Times New Roman" w:hAnsi="Times New Roman" w:cs="Times New Roman"/>
          <w:sz w:val="28"/>
          <w:szCs w:val="28"/>
        </w:rPr>
        <w:t xml:space="preserve"> в Маньчжурии</w:t>
      </w:r>
      <w:r w:rsidR="00695934">
        <w:rPr>
          <w:rFonts w:ascii="Times New Roman" w:hAnsi="Times New Roman" w:cs="Times New Roman"/>
          <w:sz w:val="28"/>
          <w:szCs w:val="28"/>
        </w:rPr>
        <w:t>. Б</w:t>
      </w:r>
      <w:r w:rsidR="008061FC">
        <w:rPr>
          <w:rFonts w:ascii="Times New Roman" w:hAnsi="Times New Roman" w:cs="Times New Roman"/>
          <w:sz w:val="28"/>
          <w:szCs w:val="28"/>
        </w:rPr>
        <w:t>ольшое</w:t>
      </w:r>
      <w:r w:rsidRPr="00A50F7D">
        <w:rPr>
          <w:rFonts w:ascii="Times New Roman" w:hAnsi="Times New Roman" w:cs="Times New Roman"/>
          <w:sz w:val="28"/>
          <w:szCs w:val="28"/>
        </w:rPr>
        <w:t xml:space="preserve"> количество публикаций пришлось на более позднее событие – вопрос признания </w:t>
      </w:r>
      <w:r w:rsidR="00B44AF9">
        <w:rPr>
          <w:rFonts w:ascii="Times New Roman" w:hAnsi="Times New Roman" w:cs="Times New Roman"/>
          <w:sz w:val="28"/>
          <w:szCs w:val="28"/>
        </w:rPr>
        <w:t xml:space="preserve">Японией </w:t>
      </w:r>
      <w:r w:rsidRPr="00A50F7D">
        <w:rPr>
          <w:rFonts w:ascii="Times New Roman" w:hAnsi="Times New Roman" w:cs="Times New Roman"/>
          <w:sz w:val="28"/>
          <w:szCs w:val="28"/>
        </w:rPr>
        <w:t>Маньчжоу-Го широко освещ</w:t>
      </w:r>
      <w:r w:rsidR="00750093">
        <w:rPr>
          <w:rFonts w:ascii="Times New Roman" w:hAnsi="Times New Roman" w:cs="Times New Roman"/>
          <w:sz w:val="28"/>
          <w:szCs w:val="28"/>
        </w:rPr>
        <w:t>ался</w:t>
      </w:r>
      <w:r w:rsidRPr="00A50F7D">
        <w:rPr>
          <w:rFonts w:ascii="Times New Roman" w:hAnsi="Times New Roman" w:cs="Times New Roman"/>
          <w:sz w:val="28"/>
          <w:szCs w:val="28"/>
        </w:rPr>
        <w:t xml:space="preserve"> в сентябрьских выпусках обеих </w:t>
      </w:r>
      <w:r w:rsidR="003669C5" w:rsidRPr="00DC60F2">
        <w:rPr>
          <w:rFonts w:ascii="Times New Roman" w:hAnsi="Times New Roman" w:cs="Times New Roman"/>
          <w:sz w:val="28"/>
          <w:szCs w:val="28"/>
        </w:rPr>
        <w:t>советских</w:t>
      </w:r>
      <w:r w:rsidR="003669C5">
        <w:rPr>
          <w:rFonts w:ascii="Times New Roman" w:hAnsi="Times New Roman" w:cs="Times New Roman"/>
          <w:sz w:val="28"/>
          <w:szCs w:val="28"/>
        </w:rPr>
        <w:t xml:space="preserve"> </w:t>
      </w:r>
      <w:r w:rsidRPr="00A50F7D">
        <w:rPr>
          <w:rFonts w:ascii="Times New Roman" w:hAnsi="Times New Roman" w:cs="Times New Roman"/>
          <w:sz w:val="28"/>
          <w:szCs w:val="28"/>
        </w:rPr>
        <w:t xml:space="preserve">газет. «Известия» в день подписания </w:t>
      </w:r>
      <w:r w:rsidR="00C80CA7">
        <w:rPr>
          <w:rFonts w:ascii="Times New Roman" w:hAnsi="Times New Roman" w:cs="Times New Roman"/>
          <w:sz w:val="28"/>
          <w:szCs w:val="28"/>
        </w:rPr>
        <w:t>я</w:t>
      </w:r>
      <w:r w:rsidRPr="00DC60F2">
        <w:rPr>
          <w:rFonts w:ascii="Times New Roman" w:hAnsi="Times New Roman" w:cs="Times New Roman"/>
          <w:sz w:val="28"/>
          <w:szCs w:val="28"/>
        </w:rPr>
        <w:t>пон</w:t>
      </w:r>
      <w:r w:rsidR="001A59CE" w:rsidRPr="00DC60F2">
        <w:rPr>
          <w:rFonts w:ascii="Times New Roman" w:hAnsi="Times New Roman" w:cs="Times New Roman"/>
          <w:sz w:val="28"/>
          <w:szCs w:val="28"/>
        </w:rPr>
        <w:t>о</w:t>
      </w:r>
      <w:r w:rsidRPr="00DC60F2">
        <w:rPr>
          <w:rFonts w:ascii="Times New Roman" w:hAnsi="Times New Roman" w:cs="Times New Roman"/>
          <w:sz w:val="28"/>
          <w:szCs w:val="28"/>
        </w:rPr>
        <w:t>-</w:t>
      </w:r>
      <w:r w:rsidR="00B44AF9" w:rsidRPr="00DC60F2">
        <w:rPr>
          <w:rFonts w:ascii="Times New Roman" w:hAnsi="Times New Roman" w:cs="Times New Roman"/>
          <w:sz w:val="28"/>
          <w:szCs w:val="28"/>
        </w:rPr>
        <w:t>м</w:t>
      </w:r>
      <w:r w:rsidRPr="00DC60F2">
        <w:rPr>
          <w:rFonts w:ascii="Times New Roman" w:hAnsi="Times New Roman" w:cs="Times New Roman"/>
          <w:sz w:val="28"/>
          <w:szCs w:val="28"/>
        </w:rPr>
        <w:t>аньчжурского протокола</w:t>
      </w:r>
      <w:r w:rsidRPr="00A50F7D">
        <w:rPr>
          <w:rFonts w:ascii="Times New Roman" w:hAnsi="Times New Roman" w:cs="Times New Roman"/>
          <w:sz w:val="28"/>
          <w:szCs w:val="28"/>
        </w:rPr>
        <w:t>, 15 сентября, выпустили статью под названием «Признание Маньчжурского государства состоится сегодня»</w:t>
      </w:r>
      <w:r w:rsidRPr="00A50F7D">
        <w:rPr>
          <w:rFonts w:ascii="Times New Roman" w:hAnsi="Times New Roman" w:cs="Times New Roman"/>
          <w:sz w:val="28"/>
          <w:szCs w:val="28"/>
          <w:vertAlign w:val="superscript"/>
        </w:rPr>
        <w:footnoteReference w:id="92"/>
      </w:r>
      <w:r w:rsidR="00750093">
        <w:rPr>
          <w:rFonts w:ascii="Times New Roman" w:hAnsi="Times New Roman" w:cs="Times New Roman"/>
          <w:sz w:val="28"/>
          <w:szCs w:val="28"/>
        </w:rPr>
        <w:t>. В ней</w:t>
      </w:r>
      <w:r w:rsidRPr="00A50F7D">
        <w:rPr>
          <w:rFonts w:ascii="Times New Roman" w:hAnsi="Times New Roman" w:cs="Times New Roman"/>
          <w:sz w:val="28"/>
          <w:szCs w:val="28"/>
        </w:rPr>
        <w:t xml:space="preserve"> </w:t>
      </w:r>
      <w:r w:rsidR="00750093">
        <w:rPr>
          <w:rFonts w:ascii="Times New Roman" w:hAnsi="Times New Roman" w:cs="Times New Roman"/>
          <w:sz w:val="28"/>
          <w:szCs w:val="28"/>
        </w:rPr>
        <w:t xml:space="preserve">были </w:t>
      </w:r>
      <w:r w:rsidR="00F5242A" w:rsidRPr="00F5242A">
        <w:rPr>
          <w:rFonts w:ascii="Times New Roman" w:hAnsi="Times New Roman" w:cs="Times New Roman"/>
          <w:sz w:val="28"/>
          <w:szCs w:val="28"/>
        </w:rPr>
        <w:t>обозначены</w:t>
      </w:r>
      <w:r w:rsidRPr="00A50F7D">
        <w:rPr>
          <w:rFonts w:ascii="Times New Roman" w:hAnsi="Times New Roman" w:cs="Times New Roman"/>
          <w:sz w:val="28"/>
          <w:szCs w:val="28"/>
        </w:rPr>
        <w:t xml:space="preserve"> некоторые пункты </w:t>
      </w:r>
      <w:r w:rsidR="007B5AC4">
        <w:rPr>
          <w:rFonts w:ascii="Times New Roman" w:hAnsi="Times New Roman" w:cs="Times New Roman"/>
          <w:sz w:val="28"/>
          <w:szCs w:val="28"/>
        </w:rPr>
        <w:t>протокола</w:t>
      </w:r>
      <w:r w:rsidRPr="00A50F7D">
        <w:rPr>
          <w:rFonts w:ascii="Times New Roman" w:hAnsi="Times New Roman" w:cs="Times New Roman"/>
          <w:sz w:val="28"/>
          <w:szCs w:val="28"/>
        </w:rPr>
        <w:t>, а также</w:t>
      </w:r>
      <w:r w:rsidR="007B5AC4">
        <w:rPr>
          <w:rFonts w:ascii="Times New Roman" w:hAnsi="Times New Roman" w:cs="Times New Roman"/>
          <w:sz w:val="28"/>
          <w:szCs w:val="28"/>
        </w:rPr>
        <w:t>,</w:t>
      </w:r>
      <w:r w:rsidRPr="00A50F7D">
        <w:rPr>
          <w:rFonts w:ascii="Times New Roman" w:hAnsi="Times New Roman" w:cs="Times New Roman"/>
          <w:sz w:val="28"/>
          <w:szCs w:val="28"/>
        </w:rPr>
        <w:t xml:space="preserve"> в отличие от изданий Великобритании и США, позици</w:t>
      </w:r>
      <w:r w:rsidR="00750093">
        <w:rPr>
          <w:rFonts w:ascii="Times New Roman" w:hAnsi="Times New Roman" w:cs="Times New Roman"/>
          <w:sz w:val="28"/>
          <w:szCs w:val="28"/>
        </w:rPr>
        <w:t>я</w:t>
      </w:r>
      <w:r w:rsidRPr="00A50F7D">
        <w:rPr>
          <w:rFonts w:ascii="Times New Roman" w:hAnsi="Times New Roman" w:cs="Times New Roman"/>
          <w:sz w:val="28"/>
          <w:szCs w:val="28"/>
        </w:rPr>
        <w:t xml:space="preserve"> представителя Нанкинского правительства Линь Сэня, заявившего о намерении потребовать </w:t>
      </w:r>
      <w:r w:rsidRPr="00A50F7D">
        <w:rPr>
          <w:rFonts w:ascii="Times New Roman" w:hAnsi="Times New Roman" w:cs="Times New Roman"/>
          <w:sz w:val="28"/>
          <w:szCs w:val="28"/>
        </w:rPr>
        <w:lastRenderedPageBreak/>
        <w:t>немедленного применения 16-го параграфа устава Лиги Наций [предусматривавшего экономические санкции]</w:t>
      </w:r>
      <w:r w:rsidRPr="00A50F7D">
        <w:rPr>
          <w:rFonts w:ascii="Times New Roman" w:hAnsi="Times New Roman" w:cs="Times New Roman"/>
          <w:sz w:val="28"/>
          <w:szCs w:val="28"/>
          <w:vertAlign w:val="superscript"/>
        </w:rPr>
        <w:footnoteReference w:id="93"/>
      </w:r>
      <w:r w:rsidRPr="00A50F7D">
        <w:rPr>
          <w:rFonts w:ascii="Times New Roman" w:hAnsi="Times New Roman" w:cs="Times New Roman"/>
          <w:sz w:val="28"/>
          <w:szCs w:val="28"/>
        </w:rPr>
        <w:t>и проведения международной экономической блокады против Японии</w:t>
      </w:r>
      <w:r w:rsidRPr="00A50F7D">
        <w:rPr>
          <w:rFonts w:ascii="Times New Roman" w:hAnsi="Times New Roman" w:cs="Times New Roman"/>
          <w:sz w:val="28"/>
          <w:szCs w:val="28"/>
          <w:vertAlign w:val="superscript"/>
        </w:rPr>
        <w:footnoteReference w:id="94"/>
      </w:r>
      <w:r w:rsidRPr="00A50F7D">
        <w:rPr>
          <w:rFonts w:ascii="Times New Roman" w:hAnsi="Times New Roman" w:cs="Times New Roman"/>
          <w:sz w:val="28"/>
          <w:szCs w:val="28"/>
        </w:rPr>
        <w:t>. В течение следующих двух дней, 16 и 17 сентября</w:t>
      </w:r>
      <w:r w:rsidR="00042071">
        <w:rPr>
          <w:rFonts w:ascii="Times New Roman" w:hAnsi="Times New Roman" w:cs="Times New Roman"/>
          <w:sz w:val="28"/>
          <w:szCs w:val="28"/>
        </w:rPr>
        <w:t>,</w:t>
      </w:r>
      <w:r w:rsidRPr="00A50F7D">
        <w:rPr>
          <w:rFonts w:ascii="Times New Roman" w:hAnsi="Times New Roman" w:cs="Times New Roman"/>
          <w:sz w:val="28"/>
          <w:szCs w:val="28"/>
        </w:rPr>
        <w:t xml:space="preserve"> «Правда» и «Известия» отвели почти </w:t>
      </w:r>
      <w:r w:rsidR="00627259">
        <w:rPr>
          <w:rFonts w:ascii="Times New Roman" w:hAnsi="Times New Roman" w:cs="Times New Roman"/>
          <w:sz w:val="28"/>
          <w:szCs w:val="28"/>
        </w:rPr>
        <w:t xml:space="preserve">весь </w:t>
      </w:r>
      <w:r w:rsidRPr="00627259">
        <w:rPr>
          <w:rFonts w:ascii="Times New Roman" w:hAnsi="Times New Roman" w:cs="Times New Roman"/>
          <w:sz w:val="28"/>
          <w:szCs w:val="28"/>
        </w:rPr>
        <w:t>разворот перв</w:t>
      </w:r>
      <w:r w:rsidR="00627259" w:rsidRPr="00627259">
        <w:rPr>
          <w:rFonts w:ascii="Times New Roman" w:hAnsi="Times New Roman" w:cs="Times New Roman"/>
          <w:sz w:val="28"/>
          <w:szCs w:val="28"/>
        </w:rPr>
        <w:t>ой</w:t>
      </w:r>
      <w:r w:rsidRPr="00627259">
        <w:rPr>
          <w:rFonts w:ascii="Times New Roman" w:hAnsi="Times New Roman" w:cs="Times New Roman"/>
          <w:sz w:val="28"/>
          <w:szCs w:val="28"/>
        </w:rPr>
        <w:t xml:space="preserve"> страниц</w:t>
      </w:r>
      <w:r w:rsidR="00627259" w:rsidRPr="00627259">
        <w:rPr>
          <w:rFonts w:ascii="Times New Roman" w:hAnsi="Times New Roman" w:cs="Times New Roman"/>
          <w:sz w:val="28"/>
          <w:szCs w:val="28"/>
        </w:rPr>
        <w:t>ы</w:t>
      </w:r>
      <w:r w:rsidR="00B83A70" w:rsidRPr="00627259">
        <w:rPr>
          <w:rFonts w:ascii="Times New Roman" w:hAnsi="Times New Roman" w:cs="Times New Roman"/>
          <w:sz w:val="28"/>
          <w:szCs w:val="28"/>
        </w:rPr>
        <w:t xml:space="preserve"> под </w:t>
      </w:r>
      <w:r w:rsidR="00627259" w:rsidRPr="00627259">
        <w:rPr>
          <w:rFonts w:ascii="Times New Roman" w:hAnsi="Times New Roman" w:cs="Times New Roman"/>
          <w:sz w:val="28"/>
          <w:szCs w:val="28"/>
        </w:rPr>
        <w:t xml:space="preserve">изложение </w:t>
      </w:r>
      <w:r w:rsidR="00B83A70" w:rsidRPr="00627259">
        <w:rPr>
          <w:rFonts w:ascii="Times New Roman" w:hAnsi="Times New Roman" w:cs="Times New Roman"/>
          <w:sz w:val="28"/>
          <w:szCs w:val="28"/>
        </w:rPr>
        <w:t>текст</w:t>
      </w:r>
      <w:r w:rsidR="00627259" w:rsidRPr="00627259">
        <w:rPr>
          <w:rFonts w:ascii="Times New Roman" w:hAnsi="Times New Roman" w:cs="Times New Roman"/>
          <w:sz w:val="28"/>
          <w:szCs w:val="28"/>
        </w:rPr>
        <w:t>а</w:t>
      </w:r>
      <w:r w:rsidR="00F9309F">
        <w:rPr>
          <w:rFonts w:ascii="Times New Roman" w:hAnsi="Times New Roman" w:cs="Times New Roman"/>
          <w:sz w:val="28"/>
          <w:szCs w:val="28"/>
        </w:rPr>
        <w:t xml:space="preserve"> </w:t>
      </w:r>
      <w:r w:rsidRPr="00A50F7D">
        <w:rPr>
          <w:rFonts w:ascii="Times New Roman" w:hAnsi="Times New Roman" w:cs="Times New Roman"/>
          <w:sz w:val="28"/>
          <w:szCs w:val="28"/>
        </w:rPr>
        <w:t xml:space="preserve">протокола, </w:t>
      </w:r>
      <w:r w:rsidR="00627259">
        <w:rPr>
          <w:rFonts w:ascii="Times New Roman" w:hAnsi="Times New Roman" w:cs="Times New Roman"/>
          <w:sz w:val="28"/>
          <w:szCs w:val="28"/>
        </w:rPr>
        <w:t xml:space="preserve">а также </w:t>
      </w:r>
      <w:r w:rsidRPr="00A50F7D">
        <w:rPr>
          <w:rFonts w:ascii="Times New Roman" w:hAnsi="Times New Roman" w:cs="Times New Roman"/>
          <w:sz w:val="28"/>
          <w:szCs w:val="28"/>
        </w:rPr>
        <w:t xml:space="preserve">привели подробные высказывания китайских и японских властей </w:t>
      </w:r>
      <w:r w:rsidRPr="000F7322">
        <w:rPr>
          <w:rFonts w:ascii="Times New Roman" w:hAnsi="Times New Roman" w:cs="Times New Roman"/>
          <w:sz w:val="28"/>
          <w:szCs w:val="28"/>
        </w:rPr>
        <w:t>о</w:t>
      </w:r>
      <w:r w:rsidR="000B1799" w:rsidRPr="000F7322">
        <w:rPr>
          <w:rFonts w:ascii="Times New Roman" w:hAnsi="Times New Roman" w:cs="Times New Roman"/>
          <w:sz w:val="28"/>
          <w:szCs w:val="28"/>
        </w:rPr>
        <w:t xml:space="preserve">тносительно </w:t>
      </w:r>
      <w:r w:rsidR="000F7322">
        <w:rPr>
          <w:rFonts w:ascii="Times New Roman" w:hAnsi="Times New Roman" w:cs="Times New Roman"/>
          <w:sz w:val="28"/>
          <w:szCs w:val="28"/>
        </w:rPr>
        <w:t>признания Маньчжоу-Го</w:t>
      </w:r>
      <w:r w:rsidR="000B1799">
        <w:rPr>
          <w:rFonts w:ascii="Times New Roman" w:hAnsi="Times New Roman" w:cs="Times New Roman"/>
          <w:sz w:val="28"/>
          <w:szCs w:val="28"/>
        </w:rPr>
        <w:t xml:space="preserve">.   </w:t>
      </w:r>
    </w:p>
    <w:p w:rsidR="00144B88" w:rsidRDefault="00DC60F2" w:rsidP="00816D07">
      <w:pPr>
        <w:spacing w:line="360" w:lineRule="auto"/>
        <w:rPr>
          <w:rFonts w:ascii="Times New Roman" w:hAnsi="Times New Roman" w:cs="Times New Roman"/>
          <w:sz w:val="28"/>
          <w:szCs w:val="28"/>
        </w:rPr>
      </w:pPr>
      <w:r>
        <w:rPr>
          <w:rFonts w:ascii="Times New Roman" w:hAnsi="Times New Roman" w:cs="Times New Roman"/>
          <w:sz w:val="28"/>
          <w:szCs w:val="28"/>
        </w:rPr>
        <w:t xml:space="preserve">Однако стоит уточнить, что </w:t>
      </w:r>
      <w:r w:rsidR="00144B88">
        <w:rPr>
          <w:rFonts w:ascii="Times New Roman" w:hAnsi="Times New Roman" w:cs="Times New Roman"/>
          <w:sz w:val="28"/>
          <w:szCs w:val="28"/>
        </w:rPr>
        <w:t xml:space="preserve">Советский Союз, в отличие от Великобритании и США, находился в непосредственной близости к очагу китайско-японского конфликта, поэтому правительству </w:t>
      </w:r>
      <w:r w:rsidR="00144B88" w:rsidRPr="00B75DCB">
        <w:rPr>
          <w:rFonts w:ascii="Times New Roman" w:hAnsi="Times New Roman" w:cs="Times New Roman"/>
          <w:sz w:val="28"/>
          <w:szCs w:val="28"/>
        </w:rPr>
        <w:t>необходимо было действовать аккуратно.</w:t>
      </w:r>
      <w:r w:rsidR="007437C7">
        <w:rPr>
          <w:rFonts w:ascii="Times New Roman" w:hAnsi="Times New Roman" w:cs="Times New Roman"/>
          <w:sz w:val="28"/>
          <w:szCs w:val="28"/>
        </w:rPr>
        <w:t xml:space="preserve"> </w:t>
      </w:r>
      <w:r w:rsidR="00B75DCB">
        <w:rPr>
          <w:rFonts w:ascii="Times New Roman" w:hAnsi="Times New Roman" w:cs="Times New Roman"/>
          <w:sz w:val="28"/>
          <w:szCs w:val="28"/>
        </w:rPr>
        <w:t xml:space="preserve">Полномочный представитель СССР в Японии </w:t>
      </w:r>
      <w:r w:rsidR="004127AA" w:rsidRPr="00B75DCB">
        <w:rPr>
          <w:rFonts w:ascii="Times New Roman" w:hAnsi="Times New Roman" w:cs="Times New Roman"/>
          <w:sz w:val="28"/>
          <w:szCs w:val="28"/>
        </w:rPr>
        <w:t xml:space="preserve">А.А. </w:t>
      </w:r>
      <w:r w:rsidR="00816D07" w:rsidRPr="00B75DCB">
        <w:rPr>
          <w:rFonts w:ascii="Times New Roman" w:hAnsi="Times New Roman" w:cs="Times New Roman"/>
          <w:sz w:val="28"/>
          <w:szCs w:val="28"/>
        </w:rPr>
        <w:t>Трояновский</w:t>
      </w:r>
      <w:r w:rsidR="00B75DCB">
        <w:rPr>
          <w:rFonts w:ascii="Times New Roman" w:hAnsi="Times New Roman" w:cs="Times New Roman"/>
          <w:sz w:val="28"/>
          <w:szCs w:val="28"/>
        </w:rPr>
        <w:t xml:space="preserve"> </w:t>
      </w:r>
      <w:r w:rsidR="00B75DCB" w:rsidRPr="00B75DCB">
        <w:rPr>
          <w:rFonts w:ascii="Times New Roman" w:hAnsi="Times New Roman" w:cs="Times New Roman"/>
          <w:sz w:val="28"/>
          <w:szCs w:val="28"/>
        </w:rPr>
        <w:t>писал</w:t>
      </w:r>
      <w:r w:rsidR="00816D07" w:rsidRPr="00B75DCB">
        <w:rPr>
          <w:rFonts w:ascii="Times New Roman" w:hAnsi="Times New Roman" w:cs="Times New Roman"/>
          <w:sz w:val="28"/>
          <w:szCs w:val="28"/>
        </w:rPr>
        <w:t xml:space="preserve">: </w:t>
      </w:r>
      <w:r w:rsidR="00B75DCB" w:rsidRPr="00B75DCB">
        <w:rPr>
          <w:rFonts w:ascii="Times New Roman" w:hAnsi="Times New Roman" w:cs="Times New Roman"/>
          <w:sz w:val="28"/>
          <w:szCs w:val="28"/>
        </w:rPr>
        <w:t>«…</w:t>
      </w:r>
      <w:r w:rsidR="00816D07" w:rsidRPr="00B75DCB">
        <w:rPr>
          <w:rFonts w:ascii="Times New Roman" w:hAnsi="Times New Roman" w:cs="Times New Roman"/>
          <w:sz w:val="28"/>
          <w:szCs w:val="28"/>
        </w:rPr>
        <w:t>когда японская «линия обороны» вплотную приблизилась к нашим границам, какое-нибудь  незначительное изменение международной ситуации легко может создать военную обстановку, тем более что охотников втянуть нас в войну найд</w:t>
      </w:r>
      <w:r w:rsidR="0025429C" w:rsidRPr="003873EF">
        <w:rPr>
          <w:rFonts w:ascii="Times New Roman" w:hAnsi="Times New Roman" w:cs="Times New Roman"/>
          <w:sz w:val="28"/>
          <w:szCs w:val="28"/>
        </w:rPr>
        <w:t>ё</w:t>
      </w:r>
      <w:r w:rsidR="00816D07" w:rsidRPr="00B75DCB">
        <w:rPr>
          <w:rFonts w:ascii="Times New Roman" w:hAnsi="Times New Roman" w:cs="Times New Roman"/>
          <w:sz w:val="28"/>
          <w:szCs w:val="28"/>
        </w:rPr>
        <w:t>тся сколько угодно. Из этого следует, что мы должны быть настороже</w:t>
      </w:r>
      <w:r w:rsidR="00B75DCB" w:rsidRPr="00B75DCB">
        <w:rPr>
          <w:rFonts w:ascii="Times New Roman" w:hAnsi="Times New Roman" w:cs="Times New Roman"/>
          <w:sz w:val="28"/>
          <w:szCs w:val="28"/>
        </w:rPr>
        <w:t>»</w:t>
      </w:r>
      <w:r w:rsidR="00DC4173" w:rsidRPr="00B75DCB">
        <w:rPr>
          <w:rStyle w:val="ab"/>
          <w:rFonts w:ascii="Times New Roman" w:hAnsi="Times New Roman" w:cs="Times New Roman"/>
          <w:sz w:val="28"/>
          <w:szCs w:val="28"/>
        </w:rPr>
        <w:footnoteReference w:id="95"/>
      </w:r>
      <w:r w:rsidR="00816D07" w:rsidRPr="00B75DCB">
        <w:rPr>
          <w:rFonts w:ascii="Times New Roman" w:hAnsi="Times New Roman" w:cs="Times New Roman"/>
          <w:sz w:val="28"/>
          <w:szCs w:val="28"/>
        </w:rPr>
        <w:t xml:space="preserve">. </w:t>
      </w:r>
      <w:r w:rsidR="00144B88" w:rsidRPr="00A50F7D">
        <w:rPr>
          <w:rFonts w:ascii="Times New Roman" w:hAnsi="Times New Roman" w:cs="Times New Roman"/>
          <w:sz w:val="28"/>
          <w:szCs w:val="28"/>
        </w:rPr>
        <w:t>Генконсул СССР в Харбине М.М. Славуцкий в своем дневнике так описывал разговор с представи</w:t>
      </w:r>
      <w:r w:rsidR="00A72776">
        <w:rPr>
          <w:rFonts w:ascii="Times New Roman" w:hAnsi="Times New Roman" w:cs="Times New Roman"/>
          <w:sz w:val="28"/>
          <w:szCs w:val="28"/>
        </w:rPr>
        <w:t xml:space="preserve">телем правительства Маньчжоу-Го </w:t>
      </w:r>
      <w:r w:rsidR="00144B88" w:rsidRPr="00A50F7D">
        <w:rPr>
          <w:rFonts w:ascii="Times New Roman" w:hAnsi="Times New Roman" w:cs="Times New Roman"/>
          <w:sz w:val="28"/>
          <w:szCs w:val="28"/>
        </w:rPr>
        <w:t>Охаси: «…</w:t>
      </w:r>
      <w:r w:rsidR="00144B88" w:rsidRPr="00831B7C">
        <w:rPr>
          <w:rFonts w:ascii="Times New Roman" w:hAnsi="Times New Roman" w:cs="Times New Roman"/>
          <w:sz w:val="28"/>
          <w:szCs w:val="28"/>
        </w:rPr>
        <w:t>п</w:t>
      </w:r>
      <w:r w:rsidR="00144B88" w:rsidRPr="00A50F7D">
        <w:rPr>
          <w:rFonts w:ascii="Times New Roman" w:hAnsi="Times New Roman" w:cs="Times New Roman"/>
          <w:sz w:val="28"/>
          <w:szCs w:val="28"/>
        </w:rPr>
        <w:t>равительство СССР предпринимает все шаги к укр</w:t>
      </w:r>
      <w:r w:rsidR="00831B7C">
        <w:rPr>
          <w:rFonts w:ascii="Times New Roman" w:hAnsi="Times New Roman" w:cs="Times New Roman"/>
          <w:sz w:val="28"/>
          <w:szCs w:val="28"/>
        </w:rPr>
        <w:t>еплению мира на Дальнем Востоке.</w:t>
      </w:r>
      <w:r w:rsidR="00144B88" w:rsidRPr="00A50F7D">
        <w:rPr>
          <w:rFonts w:ascii="Times New Roman" w:hAnsi="Times New Roman" w:cs="Times New Roman"/>
          <w:sz w:val="28"/>
          <w:szCs w:val="28"/>
        </w:rPr>
        <w:t xml:space="preserve"> </w:t>
      </w:r>
      <w:r w:rsidR="003873EF">
        <w:rPr>
          <w:rFonts w:ascii="Times New Roman" w:hAnsi="Times New Roman" w:cs="Times New Roman"/>
          <w:sz w:val="28"/>
          <w:szCs w:val="28"/>
        </w:rPr>
        <w:t>&lt;</w:t>
      </w:r>
      <w:r w:rsidR="00144B88" w:rsidRPr="003873EF">
        <w:rPr>
          <w:rFonts w:ascii="Times New Roman" w:hAnsi="Times New Roman" w:cs="Times New Roman"/>
          <w:sz w:val="28"/>
          <w:szCs w:val="28"/>
        </w:rPr>
        <w:t>…</w:t>
      </w:r>
      <w:r w:rsidR="003873EF" w:rsidRPr="003873EF">
        <w:rPr>
          <w:rFonts w:ascii="Times New Roman" w:hAnsi="Times New Roman" w:cs="Times New Roman"/>
          <w:sz w:val="28"/>
          <w:szCs w:val="28"/>
        </w:rPr>
        <w:t>&gt;</w:t>
      </w:r>
      <w:r w:rsidR="003873EF">
        <w:rPr>
          <w:rFonts w:ascii="Times New Roman" w:hAnsi="Times New Roman" w:cs="Times New Roman"/>
          <w:sz w:val="28"/>
          <w:szCs w:val="28"/>
        </w:rPr>
        <w:t xml:space="preserve"> </w:t>
      </w:r>
      <w:r w:rsidR="00831B7C">
        <w:rPr>
          <w:rFonts w:ascii="Times New Roman" w:hAnsi="Times New Roman" w:cs="Times New Roman"/>
          <w:sz w:val="28"/>
          <w:szCs w:val="28"/>
        </w:rPr>
        <w:t>Ч</w:t>
      </w:r>
      <w:r w:rsidR="00144B88" w:rsidRPr="00A50F7D">
        <w:rPr>
          <w:rFonts w:ascii="Times New Roman" w:hAnsi="Times New Roman" w:cs="Times New Roman"/>
          <w:sz w:val="28"/>
          <w:szCs w:val="28"/>
        </w:rPr>
        <w:t>то касается событий в Маньчжурии, то позиция СССР ясна, строгое невмешательство и т</w:t>
      </w:r>
      <w:r w:rsidR="00144B88" w:rsidRPr="00D10730">
        <w:rPr>
          <w:rFonts w:ascii="Times New Roman" w:hAnsi="Times New Roman" w:cs="Times New Roman"/>
          <w:sz w:val="28"/>
          <w:szCs w:val="28"/>
        </w:rPr>
        <w:t>.</w:t>
      </w:r>
      <w:r w:rsidR="00D10730" w:rsidRPr="00D10730">
        <w:rPr>
          <w:sz w:val="28"/>
          <w:szCs w:val="28"/>
        </w:rPr>
        <w:t> </w:t>
      </w:r>
      <w:r w:rsidR="00144B88" w:rsidRPr="00D10730">
        <w:rPr>
          <w:rFonts w:ascii="Times New Roman" w:hAnsi="Times New Roman" w:cs="Times New Roman"/>
          <w:sz w:val="28"/>
          <w:szCs w:val="28"/>
        </w:rPr>
        <w:t>д</w:t>
      </w:r>
      <w:r w:rsidR="00144B88" w:rsidRPr="00A50F7D">
        <w:rPr>
          <w:rFonts w:ascii="Times New Roman" w:hAnsi="Times New Roman" w:cs="Times New Roman"/>
          <w:sz w:val="28"/>
          <w:szCs w:val="28"/>
        </w:rPr>
        <w:t>»</w:t>
      </w:r>
      <w:r w:rsidR="00144B88" w:rsidRPr="00A50F7D">
        <w:rPr>
          <w:rFonts w:ascii="Times New Roman" w:hAnsi="Times New Roman" w:cs="Times New Roman"/>
          <w:sz w:val="28"/>
          <w:szCs w:val="28"/>
          <w:vertAlign w:val="superscript"/>
        </w:rPr>
        <w:t xml:space="preserve"> </w:t>
      </w:r>
      <w:r w:rsidR="00144B88" w:rsidRPr="00A50F7D">
        <w:rPr>
          <w:rFonts w:ascii="Times New Roman" w:hAnsi="Times New Roman" w:cs="Times New Roman"/>
          <w:sz w:val="28"/>
          <w:szCs w:val="28"/>
          <w:vertAlign w:val="superscript"/>
        </w:rPr>
        <w:footnoteReference w:id="96"/>
      </w:r>
      <w:r w:rsidR="00144B88" w:rsidRPr="00A50F7D">
        <w:rPr>
          <w:rFonts w:ascii="Times New Roman" w:hAnsi="Times New Roman" w:cs="Times New Roman"/>
          <w:sz w:val="28"/>
          <w:szCs w:val="28"/>
        </w:rPr>
        <w:t>.</w:t>
      </w:r>
      <w:r w:rsidR="00C768DF">
        <w:rPr>
          <w:rFonts w:ascii="Times New Roman" w:hAnsi="Times New Roman" w:cs="Times New Roman"/>
          <w:sz w:val="28"/>
          <w:szCs w:val="28"/>
        </w:rPr>
        <w:t xml:space="preserve"> </w:t>
      </w:r>
    </w:p>
    <w:p w:rsidR="0054076C" w:rsidRPr="005B6941" w:rsidRDefault="00BB01AD" w:rsidP="005B6941">
      <w:pPr>
        <w:widowControl w:val="0"/>
        <w:spacing w:line="360" w:lineRule="auto"/>
        <w:rPr>
          <w:rFonts w:ascii="Times New Roman" w:hAnsi="Times New Roman" w:cs="Times New Roman"/>
          <w:sz w:val="28"/>
          <w:szCs w:val="28"/>
        </w:rPr>
      </w:pPr>
      <w:r>
        <w:rPr>
          <w:rFonts w:ascii="Times New Roman" w:hAnsi="Times New Roman" w:cs="Times New Roman"/>
          <w:sz w:val="28"/>
          <w:szCs w:val="28"/>
        </w:rPr>
        <w:t>Хотя в</w:t>
      </w:r>
      <w:r w:rsidR="0084712F" w:rsidRPr="0084712F">
        <w:rPr>
          <w:rFonts w:ascii="Times New Roman" w:hAnsi="Times New Roman" w:cs="Times New Roman"/>
          <w:sz w:val="28"/>
          <w:szCs w:val="28"/>
        </w:rPr>
        <w:t>опрос о формальном признании Ман</w:t>
      </w:r>
      <w:r w:rsidR="0084712F">
        <w:rPr>
          <w:rFonts w:ascii="Times New Roman" w:hAnsi="Times New Roman" w:cs="Times New Roman"/>
          <w:sz w:val="28"/>
          <w:szCs w:val="28"/>
        </w:rPr>
        <w:t>ь</w:t>
      </w:r>
      <w:r w:rsidR="0084712F" w:rsidRPr="0084712F">
        <w:rPr>
          <w:rFonts w:ascii="Times New Roman" w:hAnsi="Times New Roman" w:cs="Times New Roman"/>
          <w:sz w:val="28"/>
          <w:szCs w:val="28"/>
        </w:rPr>
        <w:t>чж</w:t>
      </w:r>
      <w:r w:rsidR="0084712F">
        <w:rPr>
          <w:rFonts w:ascii="Times New Roman" w:hAnsi="Times New Roman" w:cs="Times New Roman"/>
          <w:sz w:val="28"/>
          <w:szCs w:val="28"/>
        </w:rPr>
        <w:t>оу-Го</w:t>
      </w:r>
      <w:r w:rsidR="0084712F">
        <w:rPr>
          <w:rStyle w:val="ab"/>
          <w:rFonts w:ascii="Times New Roman" w:hAnsi="Times New Roman" w:cs="Times New Roman"/>
          <w:sz w:val="28"/>
          <w:szCs w:val="28"/>
        </w:rPr>
        <w:footnoteReference w:id="97"/>
      </w:r>
      <w:r w:rsidR="008D7920">
        <w:rPr>
          <w:rFonts w:ascii="Times New Roman" w:hAnsi="Times New Roman" w:cs="Times New Roman"/>
          <w:sz w:val="28"/>
          <w:szCs w:val="28"/>
        </w:rPr>
        <w:t xml:space="preserve"> </w:t>
      </w:r>
      <w:r w:rsidR="00880E00" w:rsidRPr="00DC60F2">
        <w:rPr>
          <w:rFonts w:ascii="Times New Roman" w:hAnsi="Times New Roman" w:cs="Times New Roman"/>
          <w:sz w:val="28"/>
          <w:szCs w:val="28"/>
        </w:rPr>
        <w:t>по</w:t>
      </w:r>
      <w:r w:rsidR="00DC60F2" w:rsidRPr="00DC60F2">
        <w:rPr>
          <w:rFonts w:ascii="Times New Roman" w:hAnsi="Times New Roman" w:cs="Times New Roman"/>
          <w:sz w:val="28"/>
          <w:szCs w:val="28"/>
        </w:rPr>
        <w:t>д</w:t>
      </w:r>
      <w:r w:rsidR="00880E00" w:rsidRPr="00DC60F2">
        <w:rPr>
          <w:rFonts w:ascii="Times New Roman" w:hAnsi="Times New Roman" w:cs="Times New Roman"/>
          <w:sz w:val="28"/>
          <w:szCs w:val="28"/>
        </w:rPr>
        <w:t>нимался</w:t>
      </w:r>
      <w:r w:rsidR="00880E00">
        <w:rPr>
          <w:rFonts w:ascii="Times New Roman" w:hAnsi="Times New Roman" w:cs="Times New Roman"/>
          <w:sz w:val="28"/>
          <w:szCs w:val="28"/>
        </w:rPr>
        <w:t xml:space="preserve"> в высших </w:t>
      </w:r>
      <w:r w:rsidR="00AA5866">
        <w:rPr>
          <w:rFonts w:ascii="Times New Roman" w:hAnsi="Times New Roman" w:cs="Times New Roman"/>
          <w:sz w:val="28"/>
          <w:szCs w:val="28"/>
        </w:rPr>
        <w:t xml:space="preserve">советских </w:t>
      </w:r>
      <w:r w:rsidR="00880E00">
        <w:rPr>
          <w:rFonts w:ascii="Times New Roman" w:hAnsi="Times New Roman" w:cs="Times New Roman"/>
          <w:sz w:val="28"/>
          <w:szCs w:val="28"/>
        </w:rPr>
        <w:t>правительственных кругах</w:t>
      </w:r>
      <w:r w:rsidR="008D7920">
        <w:rPr>
          <w:rFonts w:ascii="Times New Roman" w:hAnsi="Times New Roman" w:cs="Times New Roman"/>
          <w:sz w:val="28"/>
          <w:szCs w:val="28"/>
        </w:rPr>
        <w:t xml:space="preserve">, </w:t>
      </w:r>
      <w:r w:rsidR="00AA5866">
        <w:rPr>
          <w:rFonts w:ascii="Times New Roman" w:hAnsi="Times New Roman" w:cs="Times New Roman"/>
          <w:sz w:val="28"/>
          <w:szCs w:val="28"/>
        </w:rPr>
        <w:t xml:space="preserve">руководство не отказалось </w:t>
      </w:r>
      <w:r w:rsidR="002B5702">
        <w:rPr>
          <w:rFonts w:ascii="Times New Roman" w:hAnsi="Times New Roman" w:cs="Times New Roman"/>
          <w:sz w:val="28"/>
          <w:szCs w:val="28"/>
        </w:rPr>
        <w:t>приня</w:t>
      </w:r>
      <w:r w:rsidR="00AA5866">
        <w:rPr>
          <w:rFonts w:ascii="Times New Roman" w:hAnsi="Times New Roman" w:cs="Times New Roman"/>
          <w:sz w:val="28"/>
          <w:szCs w:val="28"/>
        </w:rPr>
        <w:t>ть</w:t>
      </w:r>
      <w:r w:rsidR="0054076C" w:rsidRPr="00A50F7D">
        <w:rPr>
          <w:rFonts w:ascii="Times New Roman" w:hAnsi="Times New Roman" w:cs="Times New Roman"/>
          <w:spacing w:val="-4"/>
          <w:sz w:val="28"/>
          <w:szCs w:val="28"/>
          <w:lang w:eastAsia="zh-CN"/>
        </w:rPr>
        <w:t xml:space="preserve"> </w:t>
      </w:r>
      <w:r w:rsidR="002B5702">
        <w:rPr>
          <w:rFonts w:ascii="Times New Roman" w:hAnsi="Times New Roman" w:cs="Times New Roman"/>
          <w:spacing w:val="-4"/>
          <w:sz w:val="28"/>
          <w:szCs w:val="28"/>
          <w:lang w:eastAsia="zh-CN"/>
        </w:rPr>
        <w:t xml:space="preserve">письмо </w:t>
      </w:r>
      <w:r w:rsidR="00215BB3">
        <w:rPr>
          <w:rFonts w:ascii="Times New Roman" w:hAnsi="Times New Roman" w:cs="Times New Roman"/>
          <w:spacing w:val="-4"/>
          <w:sz w:val="28"/>
          <w:szCs w:val="28"/>
          <w:lang w:eastAsia="zh-CN"/>
        </w:rPr>
        <w:t>чиновника</w:t>
      </w:r>
      <w:r w:rsidR="0054076C" w:rsidRPr="00A50F7D">
        <w:rPr>
          <w:rFonts w:ascii="Times New Roman" w:hAnsi="Times New Roman" w:cs="Times New Roman"/>
          <w:spacing w:val="-4"/>
          <w:sz w:val="28"/>
          <w:szCs w:val="28"/>
          <w:lang w:eastAsia="zh-CN"/>
        </w:rPr>
        <w:t xml:space="preserve"> китайской делегации </w:t>
      </w:r>
      <w:r w:rsidR="00215BB3">
        <w:rPr>
          <w:rFonts w:ascii="Times New Roman" w:hAnsi="Times New Roman" w:cs="Times New Roman"/>
          <w:spacing w:val="-4"/>
          <w:sz w:val="28"/>
          <w:szCs w:val="28"/>
          <w:lang w:eastAsia="zh-CN"/>
        </w:rPr>
        <w:t>Вана,</w:t>
      </w:r>
      <w:r w:rsidR="0054076C" w:rsidRPr="00A50F7D">
        <w:rPr>
          <w:rFonts w:ascii="Times New Roman" w:hAnsi="Times New Roman" w:cs="Times New Roman"/>
          <w:spacing w:val="-4"/>
          <w:sz w:val="28"/>
          <w:szCs w:val="28"/>
          <w:lang w:eastAsia="zh-CN"/>
        </w:rPr>
        <w:t xml:space="preserve"> в котором </w:t>
      </w:r>
      <w:r w:rsidR="00215BB3">
        <w:rPr>
          <w:rFonts w:ascii="Times New Roman" w:hAnsi="Times New Roman" w:cs="Times New Roman"/>
          <w:spacing w:val="-4"/>
          <w:sz w:val="28"/>
          <w:szCs w:val="28"/>
          <w:lang w:eastAsia="zh-CN"/>
        </w:rPr>
        <w:t xml:space="preserve">было </w:t>
      </w:r>
      <w:r w:rsidR="0054076C" w:rsidRPr="00A50F7D">
        <w:rPr>
          <w:rFonts w:ascii="Times New Roman" w:hAnsi="Times New Roman" w:cs="Times New Roman"/>
          <w:spacing w:val="-4"/>
          <w:sz w:val="28"/>
          <w:szCs w:val="28"/>
          <w:lang w:eastAsia="zh-CN"/>
        </w:rPr>
        <w:t>предлож</w:t>
      </w:r>
      <w:r w:rsidR="00215BB3">
        <w:rPr>
          <w:rFonts w:ascii="Times New Roman" w:hAnsi="Times New Roman" w:cs="Times New Roman"/>
          <w:spacing w:val="-4"/>
          <w:sz w:val="28"/>
          <w:szCs w:val="28"/>
          <w:lang w:eastAsia="zh-CN"/>
        </w:rPr>
        <w:t>ено</w:t>
      </w:r>
      <w:r w:rsidR="0054076C" w:rsidRPr="00A50F7D">
        <w:rPr>
          <w:rFonts w:ascii="Times New Roman" w:hAnsi="Times New Roman" w:cs="Times New Roman"/>
          <w:spacing w:val="-4"/>
          <w:sz w:val="28"/>
          <w:szCs w:val="28"/>
          <w:lang w:eastAsia="zh-CN"/>
        </w:rPr>
        <w:t xml:space="preserve"> обсудить возможность заключения договора о ненападении между </w:t>
      </w:r>
      <w:r w:rsidR="0054076C" w:rsidRPr="00A50F7D">
        <w:rPr>
          <w:rFonts w:ascii="Times New Roman" w:hAnsi="Times New Roman" w:cs="Times New Roman"/>
          <w:spacing w:val="-4"/>
          <w:sz w:val="28"/>
          <w:szCs w:val="28"/>
          <w:lang w:eastAsia="zh-CN"/>
        </w:rPr>
        <w:lastRenderedPageBreak/>
        <w:t>СССР и Китаем</w:t>
      </w:r>
      <w:r w:rsidR="007F5AF2">
        <w:rPr>
          <w:rStyle w:val="ab"/>
          <w:rFonts w:ascii="Times New Roman" w:hAnsi="Times New Roman" w:cs="Times New Roman"/>
          <w:spacing w:val="-4"/>
          <w:sz w:val="28"/>
          <w:szCs w:val="28"/>
          <w:lang w:eastAsia="zh-CN"/>
        </w:rPr>
        <w:footnoteReference w:id="98"/>
      </w:r>
      <w:r w:rsidR="0054076C" w:rsidRPr="00A50F7D">
        <w:rPr>
          <w:rFonts w:ascii="Times New Roman" w:hAnsi="Times New Roman" w:cs="Times New Roman"/>
          <w:spacing w:val="-4"/>
          <w:sz w:val="28"/>
          <w:szCs w:val="28"/>
          <w:lang w:eastAsia="zh-CN"/>
        </w:rPr>
        <w:t xml:space="preserve">. </w:t>
      </w:r>
      <w:r w:rsidR="00142D5B">
        <w:rPr>
          <w:rFonts w:ascii="Times New Roman" w:hAnsi="Times New Roman" w:cs="Times New Roman"/>
          <w:spacing w:val="-4"/>
          <w:sz w:val="28"/>
          <w:szCs w:val="28"/>
          <w:lang w:eastAsia="zh-CN"/>
        </w:rPr>
        <w:t xml:space="preserve">Состоялись </w:t>
      </w:r>
      <w:r w:rsidR="0054076C" w:rsidRPr="00A50F7D">
        <w:rPr>
          <w:rFonts w:ascii="Times New Roman" w:hAnsi="Times New Roman" w:cs="Times New Roman"/>
          <w:spacing w:val="-4"/>
          <w:sz w:val="28"/>
          <w:szCs w:val="28"/>
          <w:lang w:eastAsia="zh-CN"/>
        </w:rPr>
        <w:t>переговоры с восстановлени</w:t>
      </w:r>
      <w:r w:rsidR="00142D5B">
        <w:rPr>
          <w:rFonts w:ascii="Times New Roman" w:hAnsi="Times New Roman" w:cs="Times New Roman"/>
          <w:spacing w:val="-4"/>
          <w:sz w:val="28"/>
          <w:szCs w:val="28"/>
          <w:lang w:eastAsia="zh-CN"/>
        </w:rPr>
        <w:t xml:space="preserve">я советско-китайских отношений, и </w:t>
      </w:r>
      <w:r w:rsidR="0054076C" w:rsidRPr="00A50F7D">
        <w:rPr>
          <w:rFonts w:ascii="Times New Roman" w:hAnsi="Times New Roman" w:cs="Times New Roman"/>
          <w:spacing w:val="-4"/>
          <w:sz w:val="28"/>
          <w:szCs w:val="28"/>
          <w:lang w:eastAsia="zh-CN"/>
        </w:rPr>
        <w:t xml:space="preserve">12 декабря </w:t>
      </w:r>
      <w:r w:rsidR="00142D5B">
        <w:rPr>
          <w:rFonts w:ascii="Times New Roman" w:hAnsi="Times New Roman" w:cs="Times New Roman"/>
          <w:spacing w:val="-4"/>
          <w:sz w:val="28"/>
          <w:szCs w:val="28"/>
          <w:lang w:eastAsia="zh-CN"/>
        </w:rPr>
        <w:t xml:space="preserve">1932 года </w:t>
      </w:r>
      <w:r w:rsidR="00B80973">
        <w:rPr>
          <w:rFonts w:ascii="Times New Roman" w:hAnsi="Times New Roman" w:cs="Times New Roman"/>
          <w:spacing w:val="-4"/>
          <w:sz w:val="28"/>
          <w:szCs w:val="28"/>
          <w:lang w:eastAsia="zh-CN"/>
        </w:rPr>
        <w:t xml:space="preserve">нарком иностранных дел </w:t>
      </w:r>
      <w:r w:rsidR="0054076C" w:rsidRPr="00A50F7D">
        <w:rPr>
          <w:rFonts w:ascii="Times New Roman" w:hAnsi="Times New Roman" w:cs="Times New Roman"/>
          <w:spacing w:val="-4"/>
          <w:sz w:val="28"/>
          <w:szCs w:val="28"/>
          <w:lang w:eastAsia="zh-CN"/>
        </w:rPr>
        <w:t>М.</w:t>
      </w:r>
      <w:r w:rsidR="00D10730" w:rsidRPr="0033296C">
        <w:rPr>
          <w:b/>
          <w:sz w:val="28"/>
          <w:szCs w:val="28"/>
        </w:rPr>
        <w:t> </w:t>
      </w:r>
      <w:r w:rsidR="0054076C" w:rsidRPr="00A50F7D">
        <w:rPr>
          <w:rFonts w:ascii="Times New Roman" w:hAnsi="Times New Roman" w:cs="Times New Roman"/>
          <w:spacing w:val="-4"/>
          <w:sz w:val="28"/>
          <w:szCs w:val="28"/>
          <w:lang w:eastAsia="zh-CN"/>
        </w:rPr>
        <w:t>М. Литвин</w:t>
      </w:r>
      <w:r w:rsidR="00832327">
        <w:rPr>
          <w:rFonts w:ascii="Times New Roman" w:hAnsi="Times New Roman" w:cs="Times New Roman"/>
          <w:spacing w:val="-4"/>
          <w:sz w:val="28"/>
          <w:szCs w:val="28"/>
          <w:lang w:eastAsia="zh-CN"/>
        </w:rPr>
        <w:t xml:space="preserve">ов и </w:t>
      </w:r>
      <w:r w:rsidR="00C81C00">
        <w:rPr>
          <w:rFonts w:ascii="Times New Roman" w:hAnsi="Times New Roman" w:cs="Times New Roman"/>
          <w:spacing w:val="-4"/>
          <w:sz w:val="28"/>
          <w:szCs w:val="28"/>
          <w:lang w:eastAsia="zh-CN"/>
        </w:rPr>
        <w:t>министр иностранных дел Китая</w:t>
      </w:r>
      <w:r w:rsidR="00E723F5">
        <w:rPr>
          <w:rFonts w:ascii="Times New Roman" w:hAnsi="Times New Roman" w:cs="Times New Roman"/>
          <w:spacing w:val="-4"/>
          <w:sz w:val="28"/>
          <w:szCs w:val="28"/>
          <w:lang w:eastAsia="zh-CN"/>
        </w:rPr>
        <w:t xml:space="preserve"> </w:t>
      </w:r>
      <w:r w:rsidR="00832327">
        <w:rPr>
          <w:rFonts w:ascii="Times New Roman" w:hAnsi="Times New Roman" w:cs="Times New Roman"/>
          <w:spacing w:val="-4"/>
          <w:sz w:val="28"/>
          <w:szCs w:val="28"/>
          <w:lang w:eastAsia="zh-CN"/>
        </w:rPr>
        <w:t>Ян</w:t>
      </w:r>
      <w:r w:rsidR="0054076C" w:rsidRPr="00A50F7D">
        <w:rPr>
          <w:rFonts w:ascii="Times New Roman" w:hAnsi="Times New Roman" w:cs="Times New Roman"/>
          <w:spacing w:val="-4"/>
          <w:sz w:val="28"/>
          <w:szCs w:val="28"/>
          <w:lang w:eastAsia="zh-CN"/>
        </w:rPr>
        <w:t xml:space="preserve"> Х</w:t>
      </w:r>
      <w:r w:rsidR="00832327">
        <w:rPr>
          <w:rFonts w:ascii="Times New Roman" w:hAnsi="Times New Roman" w:cs="Times New Roman"/>
          <w:spacing w:val="-4"/>
          <w:sz w:val="28"/>
          <w:szCs w:val="28"/>
          <w:lang w:eastAsia="zh-CN"/>
        </w:rPr>
        <w:t>ой</w:t>
      </w:r>
      <w:r w:rsidR="0054076C" w:rsidRPr="00A50F7D">
        <w:rPr>
          <w:rFonts w:ascii="Times New Roman" w:hAnsi="Times New Roman" w:cs="Times New Roman"/>
          <w:spacing w:val="-4"/>
          <w:sz w:val="28"/>
          <w:szCs w:val="28"/>
          <w:lang w:eastAsia="zh-CN"/>
        </w:rPr>
        <w:t>цин</w:t>
      </w:r>
      <w:r w:rsidR="00D10730">
        <w:rPr>
          <w:rFonts w:ascii="Times New Roman" w:hAnsi="Times New Roman" w:cs="Times New Roman"/>
          <w:spacing w:val="-4"/>
          <w:sz w:val="28"/>
          <w:szCs w:val="28"/>
          <w:lang w:eastAsia="zh-CN"/>
        </w:rPr>
        <w:t xml:space="preserve"> </w:t>
      </w:r>
      <w:r w:rsidR="0054076C" w:rsidRPr="00A50F7D">
        <w:rPr>
          <w:rFonts w:ascii="Times New Roman" w:hAnsi="Times New Roman" w:cs="Times New Roman"/>
          <w:spacing w:val="-4"/>
          <w:sz w:val="28"/>
          <w:szCs w:val="28"/>
          <w:lang w:eastAsia="zh-CN"/>
        </w:rPr>
        <w:t>обменялись нотами о формальном восстановлении дипломатических отношений между Советским Союзом и Китаем</w:t>
      </w:r>
      <w:r w:rsidR="00832327">
        <w:rPr>
          <w:rStyle w:val="ab"/>
          <w:rFonts w:ascii="Times New Roman" w:hAnsi="Times New Roman" w:cs="Times New Roman"/>
          <w:spacing w:val="-4"/>
          <w:sz w:val="28"/>
          <w:szCs w:val="28"/>
          <w:lang w:eastAsia="zh-CN"/>
        </w:rPr>
        <w:footnoteReference w:id="99"/>
      </w:r>
      <w:r w:rsidR="0054076C" w:rsidRPr="00A50F7D">
        <w:rPr>
          <w:rFonts w:ascii="Times New Roman" w:hAnsi="Times New Roman" w:cs="Times New Roman"/>
          <w:spacing w:val="-4"/>
          <w:sz w:val="28"/>
          <w:szCs w:val="28"/>
          <w:lang w:eastAsia="zh-CN"/>
        </w:rPr>
        <w:t>. «Политика СССР диктует установление и сохранение нормальных отношений со всеми государствами и не рассматривает разрыв или отказ от отношений как подходящее средство для урегулирования международных вопросов», – говорилось наркомом в интервью газете «Известия» 13 декабря 1932 года</w:t>
      </w:r>
      <w:r w:rsidR="00703FCE">
        <w:rPr>
          <w:rStyle w:val="ab"/>
          <w:rFonts w:ascii="Times New Roman" w:hAnsi="Times New Roman" w:cs="Times New Roman"/>
          <w:spacing w:val="-4"/>
          <w:sz w:val="28"/>
          <w:szCs w:val="28"/>
          <w:lang w:eastAsia="zh-CN"/>
        </w:rPr>
        <w:footnoteReference w:id="100"/>
      </w:r>
      <w:r w:rsidR="0054076C" w:rsidRPr="00A50F7D">
        <w:rPr>
          <w:rFonts w:ascii="Times New Roman" w:hAnsi="Times New Roman" w:cs="Times New Roman"/>
          <w:spacing w:val="-4"/>
          <w:sz w:val="28"/>
          <w:szCs w:val="28"/>
          <w:lang w:eastAsia="zh-CN"/>
        </w:rPr>
        <w:t>.</w:t>
      </w:r>
      <w:r w:rsidR="00C768DF" w:rsidRPr="00C768DF">
        <w:rPr>
          <w:rFonts w:ascii="Times New Roman" w:hAnsi="Times New Roman" w:cs="Times New Roman"/>
          <w:sz w:val="28"/>
          <w:szCs w:val="28"/>
        </w:rPr>
        <w:t xml:space="preserve"> </w:t>
      </w:r>
      <w:r w:rsidR="00C768DF">
        <w:rPr>
          <w:rFonts w:ascii="Times New Roman" w:hAnsi="Times New Roman" w:cs="Times New Roman"/>
          <w:sz w:val="28"/>
          <w:szCs w:val="28"/>
        </w:rPr>
        <w:t>Таким образом, с</w:t>
      </w:r>
      <w:r w:rsidR="00C768DF" w:rsidRPr="00B75DCB">
        <w:rPr>
          <w:rFonts w:ascii="Times New Roman" w:hAnsi="Times New Roman" w:cs="Times New Roman"/>
          <w:sz w:val="28"/>
          <w:szCs w:val="28"/>
        </w:rPr>
        <w:t>оветская</w:t>
      </w:r>
      <w:r w:rsidR="00C768DF">
        <w:rPr>
          <w:rFonts w:ascii="Times New Roman" w:hAnsi="Times New Roman" w:cs="Times New Roman"/>
          <w:sz w:val="28"/>
          <w:szCs w:val="28"/>
        </w:rPr>
        <w:t xml:space="preserve"> дипломатия на дальневосточном</w:t>
      </w:r>
      <w:r w:rsidR="00C768DF" w:rsidRPr="0064241E">
        <w:rPr>
          <w:rFonts w:ascii="Times New Roman" w:hAnsi="Times New Roman" w:cs="Times New Roman"/>
          <w:sz w:val="28"/>
          <w:szCs w:val="28"/>
        </w:rPr>
        <w:t xml:space="preserve"> на</w:t>
      </w:r>
      <w:r w:rsidR="00C768DF">
        <w:rPr>
          <w:rFonts w:ascii="Times New Roman" w:hAnsi="Times New Roman" w:cs="Times New Roman"/>
          <w:sz w:val="28"/>
          <w:szCs w:val="28"/>
        </w:rPr>
        <w:t xml:space="preserve">правлении была ориентирована на </w:t>
      </w:r>
      <w:r w:rsidR="00C768DF" w:rsidRPr="0064241E">
        <w:rPr>
          <w:rFonts w:ascii="Times New Roman" w:hAnsi="Times New Roman" w:cs="Times New Roman"/>
          <w:sz w:val="28"/>
          <w:szCs w:val="28"/>
        </w:rPr>
        <w:t xml:space="preserve">поддержание добрососедских отношений </w:t>
      </w:r>
      <w:r w:rsidR="00C768DF">
        <w:rPr>
          <w:rFonts w:ascii="Times New Roman" w:hAnsi="Times New Roman" w:cs="Times New Roman"/>
          <w:sz w:val="28"/>
          <w:szCs w:val="28"/>
        </w:rPr>
        <w:t xml:space="preserve">не только с Японией, но </w:t>
      </w:r>
      <w:r w:rsidR="00C768DF" w:rsidRPr="0064241E">
        <w:rPr>
          <w:rFonts w:ascii="Times New Roman" w:hAnsi="Times New Roman" w:cs="Times New Roman"/>
          <w:sz w:val="28"/>
          <w:szCs w:val="28"/>
        </w:rPr>
        <w:t>и с</w:t>
      </w:r>
      <w:r w:rsidR="00C768DF" w:rsidRPr="00C768DF">
        <w:rPr>
          <w:rFonts w:ascii="Times New Roman" w:hAnsi="Times New Roman" w:cs="Times New Roman"/>
          <w:sz w:val="28"/>
          <w:szCs w:val="28"/>
        </w:rPr>
        <w:t xml:space="preserve"> </w:t>
      </w:r>
      <w:r w:rsidR="00C768DF">
        <w:rPr>
          <w:rFonts w:ascii="Times New Roman" w:hAnsi="Times New Roman" w:cs="Times New Roman"/>
          <w:sz w:val="28"/>
          <w:szCs w:val="28"/>
        </w:rPr>
        <w:t>Китаем.</w:t>
      </w:r>
    </w:p>
    <w:p w:rsidR="00A50F7D" w:rsidRPr="00A50F7D" w:rsidRDefault="00A50F7D" w:rsidP="00C3541E">
      <w:pPr>
        <w:spacing w:line="360" w:lineRule="auto"/>
        <w:rPr>
          <w:rFonts w:ascii="Times New Roman" w:hAnsi="Times New Roman" w:cs="Times New Roman"/>
          <w:sz w:val="28"/>
          <w:szCs w:val="28"/>
        </w:rPr>
      </w:pPr>
      <w:r w:rsidRPr="00A50F7D">
        <w:rPr>
          <w:rFonts w:ascii="Times New Roman" w:hAnsi="Times New Roman" w:cs="Times New Roman"/>
          <w:sz w:val="28"/>
          <w:szCs w:val="28"/>
        </w:rPr>
        <w:t>Создание марионеточного государства Маньчжоу-Го в рамках китайско-японского конфликта, который мог перерасти в полномасштабную войну у восточных границ Советского Союза, был невыгоден советскому правительству по той причине, что в этот период внутри страны шла кардинальная смена экономического уклада, в самом разгаре была коллективизация и индустриализация. СССР необходимо было обустроить экономическую базу, создать тяжелую промышленность как основу военной экономики. Кроме того, Великобритания, старалась втянуть СССР в войну с Японией. Советское руководство осознавало внешнеполитические</w:t>
      </w:r>
      <w:r w:rsidRPr="00A50F7D">
        <w:rPr>
          <w:rFonts w:ascii="Times New Roman" w:hAnsi="Times New Roman" w:cs="Times New Roman"/>
          <w:color w:val="FF0000"/>
          <w:sz w:val="28"/>
          <w:szCs w:val="28"/>
        </w:rPr>
        <w:t xml:space="preserve"> </w:t>
      </w:r>
      <w:r w:rsidRPr="00A50F7D">
        <w:rPr>
          <w:rFonts w:ascii="Times New Roman" w:hAnsi="Times New Roman" w:cs="Times New Roman"/>
          <w:sz w:val="28"/>
          <w:szCs w:val="28"/>
        </w:rPr>
        <w:t>и внутриэкономические сложности, поэтому вступать в конфликт в этот период не могло. Заместитель </w:t>
      </w:r>
      <w:hyperlink r:id="rId9" w:tooltip="Министерство иностранных дел СССР" w:history="1">
        <w:r w:rsidRPr="00A50F7D">
          <w:rPr>
            <w:rFonts w:ascii="Times New Roman" w:hAnsi="Times New Roman" w:cs="Times New Roman"/>
            <w:sz w:val="28"/>
            <w:szCs w:val="28"/>
          </w:rPr>
          <w:t>наркома иностранных дел СССР</w:t>
        </w:r>
      </w:hyperlink>
      <w:r w:rsidRPr="00A50F7D">
        <w:rPr>
          <w:rFonts w:ascii="Times New Roman" w:hAnsi="Times New Roman" w:cs="Times New Roman"/>
          <w:sz w:val="28"/>
          <w:szCs w:val="28"/>
        </w:rPr>
        <w:t xml:space="preserve"> Л.М. Карахан определил позицию СССР в отношении выступления Японии в Маньчжурии как «положение внимательного наблюдателя, ограничивающегося защитой своих интересов»</w:t>
      </w:r>
      <w:r w:rsidRPr="00A50F7D">
        <w:rPr>
          <w:rFonts w:ascii="Times New Roman" w:hAnsi="Times New Roman" w:cs="Times New Roman"/>
          <w:sz w:val="28"/>
          <w:szCs w:val="28"/>
          <w:vertAlign w:val="superscript"/>
        </w:rPr>
        <w:footnoteReference w:id="101"/>
      </w:r>
      <w:r w:rsidRPr="00A50F7D">
        <w:rPr>
          <w:rFonts w:ascii="Times New Roman" w:hAnsi="Times New Roman" w:cs="Times New Roman"/>
          <w:sz w:val="28"/>
          <w:szCs w:val="28"/>
        </w:rPr>
        <w:t>.</w:t>
      </w:r>
    </w:p>
    <w:p w:rsidR="00A50F7D" w:rsidRPr="00A50F7D" w:rsidRDefault="00A50F7D" w:rsidP="007A37C4">
      <w:pPr>
        <w:spacing w:line="360" w:lineRule="auto"/>
        <w:rPr>
          <w:rFonts w:ascii="Times New Roman" w:hAnsi="Times New Roman" w:cs="Times New Roman"/>
          <w:sz w:val="28"/>
          <w:szCs w:val="28"/>
        </w:rPr>
      </w:pPr>
      <w:r w:rsidRPr="00A50F7D">
        <w:rPr>
          <w:rFonts w:ascii="Times New Roman" w:hAnsi="Times New Roman" w:cs="Times New Roman"/>
          <w:sz w:val="28"/>
          <w:szCs w:val="28"/>
        </w:rPr>
        <w:lastRenderedPageBreak/>
        <w:t xml:space="preserve">Тем не менее, несмотря на международную изоляцию, непризнание СССР со стороны Лиги Наций и непростые отношения с правительством Гоминьдана, советское правительство старалось </w:t>
      </w:r>
      <w:r w:rsidR="002A7698">
        <w:rPr>
          <w:rFonts w:ascii="Times New Roman" w:hAnsi="Times New Roman" w:cs="Times New Roman"/>
          <w:sz w:val="28"/>
          <w:szCs w:val="28"/>
        </w:rPr>
        <w:t xml:space="preserve">сформировать у граждан четкое представление о том, что права соседнего и, в целом, дружественного китайского народа на суверенность и самостоятельность нарушаются агрессивными действиями Японии. </w:t>
      </w:r>
      <w:r w:rsidR="00D93689">
        <w:rPr>
          <w:rFonts w:ascii="Times New Roman" w:hAnsi="Times New Roman" w:cs="Times New Roman"/>
          <w:sz w:val="28"/>
          <w:szCs w:val="28"/>
        </w:rPr>
        <w:t>Советский Союз</w:t>
      </w:r>
      <w:r w:rsidR="007A37C4">
        <w:rPr>
          <w:rFonts w:ascii="Times New Roman" w:hAnsi="Times New Roman" w:cs="Times New Roman"/>
          <w:sz w:val="28"/>
          <w:szCs w:val="28"/>
        </w:rPr>
        <w:t xml:space="preserve">, соблюдая баланс во внешней политике – не разрывая отношения с Маньчжоу-Го, все же  прилагал </w:t>
      </w:r>
      <w:r w:rsidRPr="00A50F7D">
        <w:rPr>
          <w:rFonts w:ascii="Times New Roman" w:hAnsi="Times New Roman" w:cs="Times New Roman"/>
          <w:sz w:val="28"/>
          <w:szCs w:val="28"/>
        </w:rPr>
        <w:t>максимальн</w:t>
      </w:r>
      <w:r w:rsidR="007A37C4">
        <w:rPr>
          <w:rFonts w:ascii="Times New Roman" w:hAnsi="Times New Roman" w:cs="Times New Roman"/>
          <w:sz w:val="28"/>
          <w:szCs w:val="28"/>
        </w:rPr>
        <w:t>ые усилия,</w:t>
      </w:r>
      <w:r w:rsidRPr="00A50F7D">
        <w:rPr>
          <w:rFonts w:ascii="Times New Roman" w:hAnsi="Times New Roman" w:cs="Times New Roman"/>
          <w:sz w:val="28"/>
          <w:szCs w:val="28"/>
        </w:rPr>
        <w:t xml:space="preserve"> </w:t>
      </w:r>
      <w:r w:rsidR="007A37C4">
        <w:rPr>
          <w:rFonts w:ascii="Times New Roman" w:hAnsi="Times New Roman" w:cs="Times New Roman"/>
          <w:sz w:val="28"/>
          <w:szCs w:val="28"/>
        </w:rPr>
        <w:t xml:space="preserve">оказывая </w:t>
      </w:r>
      <w:r w:rsidR="002A7698">
        <w:rPr>
          <w:rFonts w:ascii="Times New Roman" w:hAnsi="Times New Roman" w:cs="Times New Roman"/>
          <w:sz w:val="28"/>
          <w:szCs w:val="28"/>
        </w:rPr>
        <w:t>поддерж</w:t>
      </w:r>
      <w:r w:rsidR="007A37C4">
        <w:rPr>
          <w:rFonts w:ascii="Times New Roman" w:hAnsi="Times New Roman" w:cs="Times New Roman"/>
          <w:sz w:val="28"/>
          <w:szCs w:val="28"/>
        </w:rPr>
        <w:t>ку</w:t>
      </w:r>
      <w:r w:rsidRPr="00A50F7D">
        <w:rPr>
          <w:rFonts w:ascii="Times New Roman" w:hAnsi="Times New Roman" w:cs="Times New Roman"/>
          <w:sz w:val="28"/>
          <w:szCs w:val="28"/>
        </w:rPr>
        <w:t xml:space="preserve"> Кита</w:t>
      </w:r>
      <w:r w:rsidR="00AE4DDD">
        <w:rPr>
          <w:rFonts w:ascii="Times New Roman" w:hAnsi="Times New Roman" w:cs="Times New Roman"/>
          <w:sz w:val="28"/>
          <w:szCs w:val="28"/>
        </w:rPr>
        <w:t>ю</w:t>
      </w:r>
      <w:r w:rsidRPr="00A50F7D">
        <w:rPr>
          <w:rFonts w:ascii="Times New Roman" w:hAnsi="Times New Roman" w:cs="Times New Roman"/>
          <w:sz w:val="28"/>
          <w:szCs w:val="28"/>
        </w:rPr>
        <w:t xml:space="preserve">, что находило свое отражение в прессе. Нейтральная позиция </w:t>
      </w:r>
      <w:r w:rsidR="00A86595">
        <w:rPr>
          <w:rFonts w:ascii="Times New Roman" w:hAnsi="Times New Roman" w:cs="Times New Roman"/>
          <w:sz w:val="28"/>
          <w:szCs w:val="28"/>
        </w:rPr>
        <w:t xml:space="preserve">правительства </w:t>
      </w:r>
      <w:r w:rsidRPr="00A50F7D">
        <w:rPr>
          <w:rFonts w:ascii="Times New Roman" w:hAnsi="Times New Roman" w:cs="Times New Roman"/>
          <w:sz w:val="28"/>
          <w:szCs w:val="28"/>
        </w:rPr>
        <w:t xml:space="preserve">СССР по вопросу дипломатического признания Маньчжоу-Го не менялась с течением времени, с самых первых рассмотренных нами статей в марте до </w:t>
      </w:r>
      <w:r w:rsidR="000F4B58">
        <w:rPr>
          <w:rFonts w:ascii="Times New Roman" w:hAnsi="Times New Roman" w:cs="Times New Roman"/>
          <w:sz w:val="28"/>
          <w:szCs w:val="28"/>
        </w:rPr>
        <w:t>декабрьских</w:t>
      </w:r>
      <w:r w:rsidRPr="00A50F7D">
        <w:rPr>
          <w:rFonts w:ascii="Times New Roman" w:hAnsi="Times New Roman" w:cs="Times New Roman"/>
          <w:sz w:val="28"/>
          <w:szCs w:val="28"/>
        </w:rPr>
        <w:t xml:space="preserve"> выпусков; </w:t>
      </w:r>
      <w:r w:rsidR="00A86595">
        <w:rPr>
          <w:rFonts w:ascii="Times New Roman" w:hAnsi="Times New Roman" w:cs="Times New Roman"/>
          <w:sz w:val="28"/>
          <w:szCs w:val="28"/>
        </w:rPr>
        <w:t xml:space="preserve">в </w:t>
      </w:r>
      <w:r w:rsidR="00A86595" w:rsidRPr="00A50F7D">
        <w:rPr>
          <w:rFonts w:ascii="Times New Roman" w:hAnsi="Times New Roman" w:cs="Times New Roman"/>
          <w:sz w:val="28"/>
          <w:szCs w:val="28"/>
        </w:rPr>
        <w:t xml:space="preserve">советской </w:t>
      </w:r>
      <w:r w:rsidR="00A86595">
        <w:rPr>
          <w:rFonts w:ascii="Times New Roman" w:hAnsi="Times New Roman" w:cs="Times New Roman"/>
          <w:sz w:val="28"/>
          <w:szCs w:val="28"/>
        </w:rPr>
        <w:t xml:space="preserve">же </w:t>
      </w:r>
      <w:r w:rsidR="00A86595" w:rsidRPr="00A50F7D">
        <w:rPr>
          <w:rFonts w:ascii="Times New Roman" w:hAnsi="Times New Roman" w:cs="Times New Roman"/>
          <w:sz w:val="28"/>
          <w:szCs w:val="28"/>
        </w:rPr>
        <w:t xml:space="preserve">прессе </w:t>
      </w:r>
      <w:r w:rsidRPr="00A50F7D">
        <w:rPr>
          <w:rFonts w:ascii="Times New Roman" w:hAnsi="Times New Roman" w:cs="Times New Roman"/>
          <w:sz w:val="28"/>
          <w:szCs w:val="28"/>
        </w:rPr>
        <w:t>оккупация Маньчжурии Японией и ее агрессивная политика получили резко негативную оценку.</w:t>
      </w:r>
    </w:p>
    <w:p w:rsidR="000A3D18" w:rsidRDefault="00A50F7D" w:rsidP="000A3D18">
      <w:pPr>
        <w:spacing w:line="360" w:lineRule="auto"/>
        <w:rPr>
          <w:rFonts w:ascii="Times New Roman" w:hAnsi="Times New Roman" w:cs="Times New Roman"/>
          <w:sz w:val="28"/>
          <w:szCs w:val="28"/>
        </w:rPr>
      </w:pPr>
      <w:r w:rsidRPr="00A50F7D">
        <w:rPr>
          <w:rFonts w:ascii="Times New Roman" w:hAnsi="Times New Roman" w:cs="Times New Roman"/>
          <w:sz w:val="28"/>
          <w:szCs w:val="28"/>
        </w:rPr>
        <w:t>Таким образом, после укрепления позиций Маньчжоу-Го на мировой арене, события в районе тр</w:t>
      </w:r>
      <w:r w:rsidR="00D219A5">
        <w:rPr>
          <w:rFonts w:ascii="Times New Roman" w:hAnsi="Times New Roman" w:cs="Times New Roman"/>
          <w:sz w:val="28"/>
          <w:szCs w:val="28"/>
        </w:rPr>
        <w:t>ё</w:t>
      </w:r>
      <w:r w:rsidRPr="00A50F7D">
        <w:rPr>
          <w:rFonts w:ascii="Times New Roman" w:hAnsi="Times New Roman" w:cs="Times New Roman"/>
          <w:sz w:val="28"/>
          <w:szCs w:val="28"/>
        </w:rPr>
        <w:t xml:space="preserve">х северо-восточных провинций развивались стремительно, и, если бы какая-либо сила смогла сдержать произвольные действия Квантунской армии и ее сторонников в Токио, это, несомненно, было бы международное давление, в том числе по дипломатическим каналам, со стороны Великобритании, Соединенных Штатов или Советского Союза. Но никто из них не решился вмешаться напрямую. Соединенные Штаты не могли принять эффективные меры против «дальневосточного кризиса», так как страна находилась в экономической депрессии. Госсекретарь Генри Стимсон также не хотел портить отношения с «умеренным» </w:t>
      </w:r>
      <w:r w:rsidR="00DE72F7">
        <w:rPr>
          <w:rFonts w:ascii="Times New Roman" w:hAnsi="Times New Roman" w:cs="Times New Roman"/>
          <w:sz w:val="28"/>
          <w:szCs w:val="28"/>
        </w:rPr>
        <w:t xml:space="preserve">японским </w:t>
      </w:r>
      <w:r w:rsidRPr="00A50F7D">
        <w:rPr>
          <w:rFonts w:ascii="Times New Roman" w:hAnsi="Times New Roman" w:cs="Times New Roman"/>
          <w:sz w:val="28"/>
          <w:szCs w:val="28"/>
        </w:rPr>
        <w:t xml:space="preserve">правительством, поэтому заявил, что агрессивные действия Японии не противоречат пакту Бриана-Келлога. Великобритания была склонна к стабилизации ситуации, надеясь использовать Японию в качестве противовеса советскому влиянию на Дальнем Востоке. Советский Союз, в связи со сложной внутриполитической обстановкой – фракционная борьба, налаживание экономики после распада империи и гражданской войны, отдача большого количества людских и денежных ресурсов на </w:t>
      </w:r>
      <w:r w:rsidRPr="00A50F7D">
        <w:rPr>
          <w:rFonts w:ascii="Times New Roman" w:hAnsi="Times New Roman" w:cs="Times New Roman"/>
          <w:sz w:val="28"/>
          <w:szCs w:val="28"/>
        </w:rPr>
        <w:lastRenderedPageBreak/>
        <w:t xml:space="preserve">индустриализацию, не был в состоянии в одиночку противостоять событиям, разворачивающимся на Дальнем Востоке. Вынужденное признание государства Маньчжоу-Го де-факто было </w:t>
      </w:r>
      <w:r w:rsidR="000A3D18">
        <w:rPr>
          <w:rFonts w:ascii="Times New Roman" w:hAnsi="Times New Roman" w:cs="Times New Roman"/>
          <w:sz w:val="28"/>
          <w:szCs w:val="28"/>
        </w:rPr>
        <w:t xml:space="preserve">во многом </w:t>
      </w:r>
      <w:r w:rsidRPr="00A50F7D">
        <w:rPr>
          <w:rFonts w:ascii="Times New Roman" w:hAnsi="Times New Roman" w:cs="Times New Roman"/>
          <w:sz w:val="28"/>
          <w:szCs w:val="28"/>
        </w:rPr>
        <w:t xml:space="preserve">направлено на защиту безопасности КВЖД, </w:t>
      </w:r>
      <w:r w:rsidR="00467A34">
        <w:rPr>
          <w:rFonts w:ascii="Times New Roman" w:hAnsi="Times New Roman" w:cs="Times New Roman"/>
          <w:sz w:val="28"/>
          <w:szCs w:val="28"/>
        </w:rPr>
        <w:t>но</w:t>
      </w:r>
      <w:r w:rsidRPr="00A50F7D">
        <w:rPr>
          <w:rFonts w:ascii="Times New Roman" w:hAnsi="Times New Roman" w:cs="Times New Roman"/>
          <w:sz w:val="28"/>
          <w:szCs w:val="28"/>
        </w:rPr>
        <w:t xml:space="preserve"> отнюдь не означало отказ от помощи Китаю в противостоянии японской агрессии, связи по линии Коминтерна не прерывались ни до, ни после</w:t>
      </w:r>
      <w:r w:rsidR="000A3D18">
        <w:rPr>
          <w:rFonts w:ascii="Times New Roman" w:hAnsi="Times New Roman" w:cs="Times New Roman"/>
          <w:sz w:val="28"/>
          <w:szCs w:val="28"/>
        </w:rPr>
        <w:t xml:space="preserve"> китайско-японского конфликта. Одной из в</w:t>
      </w:r>
      <w:r w:rsidR="000A3D18" w:rsidRPr="008E5347">
        <w:rPr>
          <w:rFonts w:ascii="Times New Roman" w:hAnsi="Times New Roman" w:cs="Times New Roman"/>
          <w:sz w:val="28"/>
          <w:szCs w:val="28"/>
        </w:rPr>
        <w:t>ажнейш</w:t>
      </w:r>
      <w:r w:rsidR="000A3D18">
        <w:rPr>
          <w:rFonts w:ascii="Times New Roman" w:hAnsi="Times New Roman" w:cs="Times New Roman"/>
          <w:sz w:val="28"/>
          <w:szCs w:val="28"/>
        </w:rPr>
        <w:t>их</w:t>
      </w:r>
      <w:r w:rsidR="000A3D18" w:rsidRPr="008E5347">
        <w:rPr>
          <w:rFonts w:ascii="Times New Roman" w:hAnsi="Times New Roman" w:cs="Times New Roman"/>
          <w:sz w:val="28"/>
          <w:szCs w:val="28"/>
        </w:rPr>
        <w:t xml:space="preserve"> задач</w:t>
      </w:r>
      <w:r w:rsidR="000A3D18">
        <w:rPr>
          <w:rFonts w:ascii="Times New Roman" w:hAnsi="Times New Roman" w:cs="Times New Roman"/>
          <w:sz w:val="28"/>
          <w:szCs w:val="28"/>
        </w:rPr>
        <w:t xml:space="preserve"> </w:t>
      </w:r>
      <w:r w:rsidR="000A3D18" w:rsidRPr="008E5347">
        <w:rPr>
          <w:rFonts w:ascii="Times New Roman" w:hAnsi="Times New Roman" w:cs="Times New Roman"/>
          <w:sz w:val="28"/>
          <w:szCs w:val="28"/>
        </w:rPr>
        <w:t>советской</w:t>
      </w:r>
      <w:r w:rsidR="000A3D18">
        <w:rPr>
          <w:rFonts w:ascii="Times New Roman" w:hAnsi="Times New Roman" w:cs="Times New Roman"/>
          <w:sz w:val="28"/>
          <w:szCs w:val="28"/>
        </w:rPr>
        <w:t xml:space="preserve"> дальневосточной политики было</w:t>
      </w:r>
      <w:r w:rsidR="00E42798">
        <w:rPr>
          <w:rFonts w:ascii="Times New Roman" w:hAnsi="Times New Roman" w:cs="Times New Roman"/>
          <w:sz w:val="28"/>
          <w:szCs w:val="28"/>
        </w:rPr>
        <w:t>,</w:t>
      </w:r>
      <w:r w:rsidR="000A3D18">
        <w:rPr>
          <w:rFonts w:ascii="Times New Roman" w:hAnsi="Times New Roman" w:cs="Times New Roman"/>
          <w:sz w:val="28"/>
          <w:szCs w:val="28"/>
        </w:rPr>
        <w:t xml:space="preserve"> </w:t>
      </w:r>
      <w:r w:rsidR="000A3D18" w:rsidRPr="008E5347">
        <w:rPr>
          <w:rFonts w:ascii="Times New Roman" w:hAnsi="Times New Roman" w:cs="Times New Roman"/>
          <w:sz w:val="28"/>
          <w:szCs w:val="28"/>
        </w:rPr>
        <w:t>не вступая в войну с Японией, при необходимости оказать</w:t>
      </w:r>
      <w:r w:rsidR="000A3D18">
        <w:rPr>
          <w:rFonts w:ascii="Times New Roman" w:hAnsi="Times New Roman" w:cs="Times New Roman"/>
          <w:sz w:val="28"/>
          <w:szCs w:val="28"/>
        </w:rPr>
        <w:t xml:space="preserve"> </w:t>
      </w:r>
      <w:r w:rsidR="000A3D18" w:rsidRPr="008E5347">
        <w:rPr>
          <w:rFonts w:ascii="Times New Roman" w:hAnsi="Times New Roman" w:cs="Times New Roman"/>
          <w:sz w:val="28"/>
          <w:szCs w:val="28"/>
        </w:rPr>
        <w:t>поддержку Китаю в отражении японской агрессии.</w:t>
      </w:r>
    </w:p>
    <w:p w:rsidR="00A50F7D" w:rsidRPr="000A3D18" w:rsidRDefault="00A50F7D" w:rsidP="00A50F7D">
      <w:pPr>
        <w:spacing w:line="360" w:lineRule="auto"/>
        <w:rPr>
          <w:rFonts w:ascii="Times New Roman" w:hAnsi="Times New Roman" w:cs="Times New Roman"/>
          <w:sz w:val="28"/>
          <w:szCs w:val="28"/>
        </w:rPr>
      </w:pPr>
    </w:p>
    <w:p w:rsidR="00A50F7D" w:rsidRPr="00A50F7D" w:rsidRDefault="00A50F7D" w:rsidP="00A50F7D">
      <w:pPr>
        <w:spacing w:line="360" w:lineRule="auto"/>
        <w:ind w:firstLine="0"/>
        <w:rPr>
          <w:rFonts w:ascii="Times New Roman" w:hAnsi="Times New Roman" w:cs="Times New Roman"/>
          <w:sz w:val="28"/>
          <w:szCs w:val="28"/>
        </w:rPr>
      </w:pPr>
    </w:p>
    <w:p w:rsidR="00D10730" w:rsidRDefault="00D10730">
      <w:pP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br w:type="page"/>
      </w:r>
    </w:p>
    <w:p w:rsidR="00254133" w:rsidRPr="00F1404F" w:rsidRDefault="00977F9C" w:rsidP="00E33DCA">
      <w:pPr>
        <w:spacing w:line="360" w:lineRule="auto"/>
        <w:ind w:firstLine="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 xml:space="preserve">Глава </w:t>
      </w:r>
      <w:r>
        <w:rPr>
          <w:rFonts w:ascii="Times New Roman" w:eastAsiaTheme="minorHAnsi" w:hAnsi="Times New Roman" w:cs="Times New Roman"/>
          <w:b/>
          <w:sz w:val="28"/>
          <w:szCs w:val="28"/>
          <w:lang w:val="en-US" w:eastAsia="en-US"/>
        </w:rPr>
        <w:t>III</w:t>
      </w:r>
      <w:r w:rsidR="00254133" w:rsidRPr="00F1404F">
        <w:rPr>
          <w:rFonts w:ascii="Times New Roman" w:eastAsiaTheme="minorHAnsi" w:hAnsi="Times New Roman" w:cs="Times New Roman"/>
          <w:b/>
          <w:sz w:val="28"/>
          <w:szCs w:val="28"/>
          <w:lang w:eastAsia="en-US"/>
        </w:rPr>
        <w:t xml:space="preserve">. </w:t>
      </w:r>
      <w:r w:rsidRPr="00977F9C">
        <w:rPr>
          <w:rFonts w:ascii="Times New Roman" w:eastAsiaTheme="minorHAnsi" w:hAnsi="Times New Roman" w:cs="Times New Roman"/>
          <w:b/>
          <w:sz w:val="28"/>
          <w:szCs w:val="28"/>
          <w:lang w:eastAsia="en-US"/>
        </w:rPr>
        <w:t>Пресса Японии и Китая о вопросе международного признания</w:t>
      </w:r>
      <w:r w:rsidR="0029451E">
        <w:rPr>
          <w:rFonts w:ascii="Times New Roman" w:eastAsiaTheme="minorHAnsi" w:hAnsi="Times New Roman" w:cs="Times New Roman"/>
          <w:b/>
          <w:sz w:val="28"/>
          <w:szCs w:val="28"/>
          <w:lang w:eastAsia="en-US"/>
        </w:rPr>
        <w:t xml:space="preserve"> Маньчжоу-Го</w:t>
      </w:r>
    </w:p>
    <w:p w:rsidR="00DC2C3C" w:rsidRDefault="00DC2C3C" w:rsidP="00254133">
      <w:pPr>
        <w:spacing w:line="360" w:lineRule="auto"/>
        <w:rPr>
          <w:rFonts w:ascii="Times New Roman" w:eastAsiaTheme="minorHAnsi" w:hAnsi="Times New Roman" w:cs="Times New Roman"/>
          <w:b/>
          <w:sz w:val="28"/>
          <w:szCs w:val="28"/>
          <w:lang w:eastAsia="en-US"/>
        </w:rPr>
      </w:pPr>
    </w:p>
    <w:p w:rsidR="00254133" w:rsidRPr="00F1404F" w:rsidRDefault="00254133" w:rsidP="00254133">
      <w:pPr>
        <w:spacing w:line="360" w:lineRule="auto"/>
        <w:rPr>
          <w:rFonts w:ascii="Times New Roman" w:eastAsia="SimSun" w:hAnsi="Times New Roman" w:cs="Times New Roman"/>
          <w:b/>
          <w:sz w:val="28"/>
          <w:szCs w:val="28"/>
          <w:lang w:eastAsia="zh-CN"/>
        </w:rPr>
      </w:pPr>
      <w:r w:rsidRPr="00F1404F">
        <w:rPr>
          <w:rFonts w:ascii="Times New Roman" w:eastAsiaTheme="minorHAnsi" w:hAnsi="Times New Roman" w:cs="Times New Roman"/>
          <w:b/>
          <w:sz w:val="28"/>
          <w:szCs w:val="28"/>
          <w:lang w:eastAsia="en-US"/>
        </w:rPr>
        <w:t xml:space="preserve">3.1. </w:t>
      </w:r>
      <w:r w:rsidRPr="00F1404F">
        <w:rPr>
          <w:rFonts w:ascii="Times New Roman" w:hAnsi="Times New Roman" w:cs="Times New Roman"/>
          <w:b/>
          <w:sz w:val="28"/>
          <w:szCs w:val="28"/>
          <w:lang w:eastAsia="zh-CN"/>
        </w:rPr>
        <w:t>Японские издания о</w:t>
      </w:r>
      <w:r w:rsidR="00BD71F3">
        <w:rPr>
          <w:rFonts w:ascii="Times New Roman" w:hAnsi="Times New Roman" w:cs="Times New Roman"/>
          <w:b/>
          <w:sz w:val="28"/>
          <w:szCs w:val="28"/>
          <w:lang w:eastAsia="zh-CN"/>
        </w:rPr>
        <w:t xml:space="preserve"> международном статусе Маньчжоу-Го</w:t>
      </w:r>
      <w:r w:rsidRPr="00F1404F">
        <w:rPr>
          <w:rFonts w:ascii="Times New Roman" w:eastAsia="SimSun" w:hAnsi="Times New Roman" w:cs="Times New Roman" w:hint="eastAsia"/>
          <w:b/>
          <w:sz w:val="28"/>
          <w:szCs w:val="28"/>
          <w:lang w:eastAsia="zh-CN"/>
        </w:rPr>
        <w:t xml:space="preserve"> </w:t>
      </w:r>
    </w:p>
    <w:p w:rsidR="0017650B" w:rsidRDefault="0017650B" w:rsidP="005F3799">
      <w:pPr>
        <w:spacing w:line="360" w:lineRule="auto"/>
        <w:rPr>
          <w:rFonts w:ascii="Times New Roman" w:eastAsiaTheme="minorHAnsi" w:hAnsi="Times New Roman" w:cs="Times New Roman"/>
          <w:sz w:val="28"/>
          <w:szCs w:val="28"/>
          <w:lang w:eastAsia="en-US"/>
        </w:rPr>
      </w:pPr>
    </w:p>
    <w:p w:rsidR="00292415" w:rsidRPr="005B15D5" w:rsidRDefault="00254133" w:rsidP="005F3799">
      <w:pPr>
        <w:spacing w:line="360" w:lineRule="auto"/>
        <w:rPr>
          <w:rFonts w:ascii="Times New Roman" w:hAnsi="Times New Roman" w:cs="Times New Roman"/>
          <w:sz w:val="28"/>
          <w:szCs w:val="28"/>
        </w:rPr>
      </w:pPr>
      <w:r w:rsidRPr="005B15D5">
        <w:rPr>
          <w:rFonts w:ascii="Times New Roman" w:eastAsiaTheme="minorHAnsi" w:hAnsi="Times New Roman" w:cs="Times New Roman"/>
          <w:sz w:val="28"/>
          <w:szCs w:val="28"/>
          <w:lang w:eastAsia="en-US"/>
        </w:rPr>
        <w:t>Япония рассматривала регион трёх северо-восточных провинций как место, где «осуществились бы их мечты о славе и богатстве»</w:t>
      </w:r>
      <w:r w:rsidRPr="005B15D5">
        <w:rPr>
          <w:rFonts w:ascii="Times New Roman" w:eastAsiaTheme="minorHAnsi" w:hAnsi="Times New Roman" w:cs="Times New Roman"/>
          <w:sz w:val="28"/>
          <w:szCs w:val="28"/>
          <w:vertAlign w:val="superscript"/>
          <w:lang w:eastAsia="en-US"/>
        </w:rPr>
        <w:footnoteReference w:id="102"/>
      </w:r>
      <w:r w:rsidRPr="005B15D5">
        <w:rPr>
          <w:rFonts w:ascii="Times New Roman" w:eastAsiaTheme="minorHAnsi" w:hAnsi="Times New Roman" w:cs="Times New Roman"/>
          <w:sz w:val="28"/>
          <w:szCs w:val="28"/>
          <w:lang w:eastAsia="en-US"/>
        </w:rPr>
        <w:t>, в противовес сложной обстановке внутри страны, вызванной мировым экономическим кризисом</w:t>
      </w:r>
      <w:r w:rsidR="005F3799" w:rsidRPr="005B15D5">
        <w:rPr>
          <w:rFonts w:ascii="Times New Roman" w:eastAsiaTheme="minorHAnsi" w:hAnsi="Times New Roman" w:cs="Times New Roman"/>
          <w:sz w:val="28"/>
          <w:szCs w:val="28"/>
          <w:lang w:eastAsia="en-US"/>
        </w:rPr>
        <w:t xml:space="preserve">. </w:t>
      </w:r>
      <w:r w:rsidR="000E0BDA">
        <w:rPr>
          <w:rFonts w:ascii="Times New Roman" w:eastAsiaTheme="minorHAnsi" w:hAnsi="Times New Roman" w:cs="Times New Roman"/>
          <w:sz w:val="28"/>
          <w:szCs w:val="28"/>
          <w:lang w:eastAsia="en-US"/>
        </w:rPr>
        <w:t xml:space="preserve">Однако </w:t>
      </w:r>
      <w:r w:rsidR="000E0BDA" w:rsidRPr="005B15D5">
        <w:rPr>
          <w:rFonts w:ascii="Times New Roman" w:eastAsiaTheme="minorHAnsi" w:hAnsi="Times New Roman" w:cs="Times New Roman"/>
          <w:sz w:val="28"/>
          <w:szCs w:val="28"/>
          <w:lang w:eastAsia="en-US"/>
        </w:rPr>
        <w:t>раздробленность и междоусобицы при милитарист</w:t>
      </w:r>
      <w:r w:rsidR="000E0BDA">
        <w:rPr>
          <w:rFonts w:ascii="Times New Roman" w:eastAsiaTheme="minorHAnsi" w:hAnsi="Times New Roman" w:cs="Times New Roman"/>
          <w:sz w:val="28"/>
          <w:szCs w:val="28"/>
          <w:lang w:eastAsia="en-US"/>
        </w:rPr>
        <w:t>ах</w:t>
      </w:r>
      <w:r w:rsidR="000E0BDA" w:rsidRPr="005B15D5">
        <w:rPr>
          <w:rFonts w:ascii="Times New Roman" w:eastAsiaTheme="minorHAnsi" w:hAnsi="Times New Roman" w:cs="Times New Roman"/>
          <w:sz w:val="28"/>
          <w:szCs w:val="28"/>
          <w:lang w:eastAsia="en-US"/>
        </w:rPr>
        <w:t xml:space="preserve">, </w:t>
      </w:r>
      <w:r w:rsidR="000E0BDA" w:rsidRPr="005B15D5">
        <w:rPr>
          <w:rFonts w:ascii="Times New Roman" w:hAnsi="Times New Roman" w:cs="Times New Roman"/>
          <w:sz w:val="28"/>
          <w:szCs w:val="28"/>
        </w:rPr>
        <w:t xml:space="preserve">а также </w:t>
      </w:r>
      <w:r w:rsidR="00B44A07">
        <w:rPr>
          <w:rFonts w:ascii="Times New Roman" w:hAnsi="Times New Roman" w:cs="Times New Roman"/>
          <w:sz w:val="28"/>
          <w:szCs w:val="28"/>
        </w:rPr>
        <w:t>«</w:t>
      </w:r>
      <w:r w:rsidR="004B565D">
        <w:rPr>
          <w:rFonts w:ascii="Times New Roman" w:hAnsi="Times New Roman" w:cs="Times New Roman"/>
          <w:sz w:val="28"/>
          <w:szCs w:val="28"/>
        </w:rPr>
        <w:t xml:space="preserve">длительное </w:t>
      </w:r>
      <w:r w:rsidR="00B44A07">
        <w:rPr>
          <w:rFonts w:ascii="Times New Roman" w:hAnsi="Times New Roman" w:cs="Times New Roman"/>
          <w:sz w:val="28"/>
          <w:szCs w:val="28"/>
        </w:rPr>
        <w:t>нахождение под гнетом власти фамилии Чжанов»</w:t>
      </w:r>
      <w:r w:rsidR="00A627EC">
        <w:rPr>
          <w:rStyle w:val="ab"/>
          <w:rFonts w:ascii="Times New Roman" w:hAnsi="Times New Roman" w:cs="Times New Roman"/>
          <w:sz w:val="28"/>
          <w:szCs w:val="28"/>
        </w:rPr>
        <w:footnoteReference w:id="103"/>
      </w:r>
      <w:r w:rsidR="000E0BDA" w:rsidRPr="005B15D5">
        <w:rPr>
          <w:rFonts w:ascii="Times New Roman" w:hAnsi="Times New Roman" w:cs="Times New Roman"/>
          <w:sz w:val="28"/>
          <w:szCs w:val="28"/>
        </w:rPr>
        <w:t xml:space="preserve"> привели к тому, что земля и народ погрузились в состояние нищеты, хаоса и опустошения, появилась опасность распространения идей коммунизма</w:t>
      </w:r>
      <w:r w:rsidR="000E0BDA">
        <w:rPr>
          <w:rStyle w:val="ab"/>
          <w:rFonts w:ascii="Times New Roman" w:hAnsi="Times New Roman" w:cs="Times New Roman"/>
          <w:sz w:val="28"/>
          <w:szCs w:val="28"/>
        </w:rPr>
        <w:footnoteReference w:id="104"/>
      </w:r>
      <w:r w:rsidR="000E0BDA">
        <w:rPr>
          <w:rFonts w:ascii="Times New Roman" w:hAnsi="Times New Roman" w:cs="Times New Roman"/>
          <w:sz w:val="28"/>
          <w:szCs w:val="28"/>
        </w:rPr>
        <w:t xml:space="preserve">. </w:t>
      </w:r>
      <w:r w:rsidR="002C34C2">
        <w:rPr>
          <w:rFonts w:ascii="Times New Roman" w:hAnsi="Times New Roman" w:cs="Times New Roman"/>
          <w:sz w:val="28"/>
          <w:szCs w:val="28"/>
        </w:rPr>
        <w:t>Умагори Кэндзиро, автор относительно известной в Японии книги 1930-х годов</w:t>
      </w:r>
      <w:r w:rsidR="003F6B57">
        <w:rPr>
          <w:rFonts w:ascii="Times New Roman" w:hAnsi="Times New Roman" w:cs="Times New Roman"/>
          <w:sz w:val="28"/>
          <w:szCs w:val="28"/>
        </w:rPr>
        <w:t xml:space="preserve"> «Взбесившийся Китай»</w:t>
      </w:r>
      <w:r w:rsidR="002C34C2">
        <w:rPr>
          <w:rFonts w:ascii="Times New Roman" w:hAnsi="Times New Roman" w:cs="Times New Roman"/>
          <w:sz w:val="28"/>
          <w:szCs w:val="28"/>
        </w:rPr>
        <w:t xml:space="preserve">, </w:t>
      </w:r>
      <w:r w:rsidR="00875F0F">
        <w:rPr>
          <w:rFonts w:ascii="Times New Roman" w:hAnsi="Times New Roman" w:cs="Times New Roman"/>
          <w:sz w:val="28"/>
          <w:szCs w:val="28"/>
        </w:rPr>
        <w:t>писал о «сумасшедш</w:t>
      </w:r>
      <w:r w:rsidR="00BD0A2F">
        <w:rPr>
          <w:rFonts w:ascii="Times New Roman" w:hAnsi="Times New Roman" w:cs="Times New Roman"/>
          <w:sz w:val="28"/>
          <w:szCs w:val="28"/>
        </w:rPr>
        <w:t>ем</w:t>
      </w:r>
      <w:r w:rsidR="00875F0F">
        <w:rPr>
          <w:rFonts w:ascii="Times New Roman" w:hAnsi="Times New Roman" w:cs="Times New Roman"/>
          <w:sz w:val="28"/>
          <w:szCs w:val="28"/>
        </w:rPr>
        <w:t xml:space="preserve"> Кита</w:t>
      </w:r>
      <w:r w:rsidR="00BD0A2F">
        <w:rPr>
          <w:rFonts w:ascii="Times New Roman" w:hAnsi="Times New Roman" w:cs="Times New Roman"/>
          <w:sz w:val="28"/>
          <w:szCs w:val="28"/>
        </w:rPr>
        <w:t>е</w:t>
      </w:r>
      <w:r w:rsidR="00875F0F">
        <w:rPr>
          <w:rFonts w:ascii="Times New Roman" w:hAnsi="Times New Roman" w:cs="Times New Roman"/>
          <w:sz w:val="28"/>
          <w:szCs w:val="28"/>
        </w:rPr>
        <w:t xml:space="preserve">, </w:t>
      </w:r>
      <w:r w:rsidR="00837B2C">
        <w:rPr>
          <w:rFonts w:ascii="Times New Roman" w:hAnsi="Times New Roman" w:cs="Times New Roman"/>
          <w:sz w:val="28"/>
          <w:szCs w:val="28"/>
        </w:rPr>
        <w:t xml:space="preserve">который </w:t>
      </w:r>
      <w:r w:rsidR="00875F0F">
        <w:rPr>
          <w:rFonts w:ascii="Times New Roman" w:hAnsi="Times New Roman" w:cs="Times New Roman"/>
          <w:sz w:val="28"/>
          <w:szCs w:val="28"/>
        </w:rPr>
        <w:t>пляш</w:t>
      </w:r>
      <w:r w:rsidR="00837B2C">
        <w:rPr>
          <w:rFonts w:ascii="Times New Roman" w:hAnsi="Times New Roman" w:cs="Times New Roman"/>
          <w:sz w:val="28"/>
          <w:szCs w:val="28"/>
        </w:rPr>
        <w:t>ет</w:t>
      </w:r>
      <w:r w:rsidR="00875F0F">
        <w:rPr>
          <w:rFonts w:ascii="Times New Roman" w:hAnsi="Times New Roman" w:cs="Times New Roman"/>
          <w:sz w:val="28"/>
          <w:szCs w:val="28"/>
        </w:rPr>
        <w:t xml:space="preserve"> </w:t>
      </w:r>
      <w:r w:rsidR="00DB7ED9">
        <w:rPr>
          <w:rFonts w:ascii="Times New Roman" w:hAnsi="Times New Roman" w:cs="Times New Roman"/>
          <w:sz w:val="28"/>
          <w:szCs w:val="28"/>
        </w:rPr>
        <w:t>бешеную</w:t>
      </w:r>
      <w:r w:rsidR="00875F0F">
        <w:rPr>
          <w:rFonts w:ascii="Times New Roman" w:hAnsi="Times New Roman" w:cs="Times New Roman"/>
          <w:sz w:val="28"/>
          <w:szCs w:val="28"/>
        </w:rPr>
        <w:t xml:space="preserve"> пляску на вулкане</w:t>
      </w:r>
      <w:r w:rsidR="00837B2C">
        <w:rPr>
          <w:rFonts w:ascii="Times New Roman" w:hAnsi="Times New Roman" w:cs="Times New Roman"/>
          <w:sz w:val="28"/>
          <w:szCs w:val="28"/>
        </w:rPr>
        <w:t xml:space="preserve"> и</w:t>
      </w:r>
      <w:r w:rsidR="00153FAC">
        <w:rPr>
          <w:rFonts w:ascii="Times New Roman" w:hAnsi="Times New Roman" w:cs="Times New Roman"/>
          <w:sz w:val="28"/>
          <w:szCs w:val="28"/>
        </w:rPr>
        <w:t xml:space="preserve"> </w:t>
      </w:r>
      <w:r w:rsidR="00A77396">
        <w:rPr>
          <w:rFonts w:ascii="Times New Roman" w:hAnsi="Times New Roman" w:cs="Times New Roman"/>
          <w:sz w:val="28"/>
          <w:szCs w:val="28"/>
        </w:rPr>
        <w:t xml:space="preserve">не </w:t>
      </w:r>
      <w:r w:rsidR="00C93229">
        <w:rPr>
          <w:rFonts w:ascii="Times New Roman" w:hAnsi="Times New Roman" w:cs="Times New Roman"/>
          <w:sz w:val="28"/>
          <w:szCs w:val="28"/>
        </w:rPr>
        <w:t>способен</w:t>
      </w:r>
      <w:r w:rsidR="00FA58A0">
        <w:rPr>
          <w:rFonts w:ascii="Times New Roman" w:hAnsi="Times New Roman" w:cs="Times New Roman"/>
          <w:sz w:val="28"/>
          <w:szCs w:val="28"/>
        </w:rPr>
        <w:t xml:space="preserve"> навести </w:t>
      </w:r>
      <w:r w:rsidR="003F6B57">
        <w:rPr>
          <w:rFonts w:ascii="Times New Roman" w:hAnsi="Times New Roman" w:cs="Times New Roman"/>
          <w:sz w:val="28"/>
          <w:szCs w:val="28"/>
        </w:rPr>
        <w:t>порядок в регионе</w:t>
      </w:r>
      <w:r w:rsidR="00837B2C">
        <w:rPr>
          <w:rFonts w:ascii="Times New Roman" w:hAnsi="Times New Roman" w:cs="Times New Roman"/>
          <w:sz w:val="28"/>
          <w:szCs w:val="28"/>
        </w:rPr>
        <w:t>»</w:t>
      </w:r>
      <w:r w:rsidR="00F1738F">
        <w:rPr>
          <w:rStyle w:val="ab"/>
          <w:rFonts w:ascii="Times New Roman" w:hAnsi="Times New Roman" w:cs="Times New Roman"/>
          <w:sz w:val="28"/>
          <w:szCs w:val="28"/>
        </w:rPr>
        <w:footnoteReference w:id="105"/>
      </w:r>
      <w:r w:rsidR="003F6B57">
        <w:rPr>
          <w:rFonts w:ascii="Times New Roman" w:hAnsi="Times New Roman" w:cs="Times New Roman"/>
          <w:sz w:val="28"/>
          <w:szCs w:val="28"/>
        </w:rPr>
        <w:t xml:space="preserve">. </w:t>
      </w:r>
      <w:r w:rsidR="00FE7936">
        <w:rPr>
          <w:rFonts w:ascii="Times New Roman" w:hAnsi="Times New Roman" w:cs="Times New Roman"/>
          <w:sz w:val="28"/>
          <w:szCs w:val="28"/>
        </w:rPr>
        <w:t>Г</w:t>
      </w:r>
      <w:r w:rsidR="00292415" w:rsidRPr="005B15D5">
        <w:rPr>
          <w:rFonts w:ascii="Times New Roman" w:hAnsi="Times New Roman" w:cs="Times New Roman"/>
          <w:sz w:val="28"/>
          <w:szCs w:val="28"/>
        </w:rPr>
        <w:t>енеральн</w:t>
      </w:r>
      <w:r w:rsidR="00FE7936">
        <w:rPr>
          <w:rFonts w:ascii="Times New Roman" w:hAnsi="Times New Roman" w:cs="Times New Roman"/>
          <w:sz w:val="28"/>
          <w:szCs w:val="28"/>
        </w:rPr>
        <w:t>ый</w:t>
      </w:r>
      <w:r w:rsidR="00292415" w:rsidRPr="005B15D5">
        <w:rPr>
          <w:rFonts w:ascii="Times New Roman" w:hAnsi="Times New Roman" w:cs="Times New Roman"/>
          <w:sz w:val="28"/>
          <w:szCs w:val="28"/>
        </w:rPr>
        <w:t xml:space="preserve"> консул Японии в Нью-Йорке Хироси Сайто</w:t>
      </w:r>
      <w:r w:rsidR="00FE7936">
        <w:rPr>
          <w:rFonts w:ascii="Times New Roman" w:hAnsi="Times New Roman" w:cs="Times New Roman"/>
          <w:sz w:val="28"/>
          <w:szCs w:val="28"/>
        </w:rPr>
        <w:t>, выражая официальную точку зрения японского правительства, заявил</w:t>
      </w:r>
      <w:r w:rsidR="002C34C2">
        <w:rPr>
          <w:rFonts w:ascii="Times New Roman" w:hAnsi="Times New Roman" w:cs="Times New Roman"/>
          <w:sz w:val="28"/>
          <w:szCs w:val="28"/>
        </w:rPr>
        <w:t>: «</w:t>
      </w:r>
      <w:r w:rsidR="00FE7936">
        <w:rPr>
          <w:rFonts w:ascii="Times New Roman" w:hAnsi="Times New Roman" w:cs="Times New Roman"/>
          <w:sz w:val="28"/>
          <w:szCs w:val="28"/>
        </w:rPr>
        <w:t>Б</w:t>
      </w:r>
      <w:r w:rsidR="00292415" w:rsidRPr="005B15D5">
        <w:rPr>
          <w:rFonts w:ascii="Times New Roman" w:hAnsi="Times New Roman" w:cs="Times New Roman"/>
          <w:sz w:val="28"/>
          <w:szCs w:val="28"/>
        </w:rPr>
        <w:t xml:space="preserve">лагодаря присутствию и помощи японских войск на территории </w:t>
      </w:r>
      <w:r w:rsidR="00D55B5B">
        <w:rPr>
          <w:rFonts w:ascii="Times New Roman" w:hAnsi="Times New Roman" w:cs="Times New Roman"/>
          <w:sz w:val="28"/>
          <w:szCs w:val="28"/>
        </w:rPr>
        <w:t xml:space="preserve">Маньчжурии </w:t>
      </w:r>
      <w:r w:rsidR="00292415" w:rsidRPr="005B15D5">
        <w:rPr>
          <w:rFonts w:ascii="Times New Roman" w:hAnsi="Times New Roman" w:cs="Times New Roman"/>
          <w:sz w:val="28"/>
          <w:szCs w:val="28"/>
        </w:rPr>
        <w:t>стало возможным создание Маньчжоу-Го и достижени</w:t>
      </w:r>
      <w:r w:rsidR="00B07081">
        <w:rPr>
          <w:rFonts w:ascii="Times New Roman" w:hAnsi="Times New Roman" w:cs="Times New Roman"/>
          <w:sz w:val="28"/>
          <w:szCs w:val="28"/>
        </w:rPr>
        <w:t>е</w:t>
      </w:r>
      <w:r w:rsidR="00292415" w:rsidRPr="005B15D5">
        <w:rPr>
          <w:rFonts w:ascii="Times New Roman" w:hAnsi="Times New Roman" w:cs="Times New Roman"/>
          <w:sz w:val="28"/>
          <w:szCs w:val="28"/>
        </w:rPr>
        <w:t xml:space="preserve"> </w:t>
      </w:r>
      <w:r w:rsidR="00EA49AE" w:rsidRPr="005B15D5">
        <w:rPr>
          <w:rFonts w:ascii="Times New Roman" w:hAnsi="Times New Roman" w:cs="Times New Roman"/>
          <w:sz w:val="28"/>
          <w:szCs w:val="28"/>
        </w:rPr>
        <w:t xml:space="preserve">относительного </w:t>
      </w:r>
      <w:r w:rsidR="00292415" w:rsidRPr="005B15D5">
        <w:rPr>
          <w:rFonts w:ascii="Times New Roman" w:hAnsi="Times New Roman" w:cs="Times New Roman"/>
          <w:sz w:val="28"/>
          <w:szCs w:val="28"/>
        </w:rPr>
        <w:t xml:space="preserve">мира </w:t>
      </w:r>
      <w:r w:rsidR="00EA49AE" w:rsidRPr="005B15D5">
        <w:rPr>
          <w:rFonts w:ascii="Times New Roman" w:hAnsi="Times New Roman" w:cs="Times New Roman"/>
          <w:sz w:val="28"/>
          <w:szCs w:val="28"/>
        </w:rPr>
        <w:t xml:space="preserve">и спокойствия </w:t>
      </w:r>
      <w:r w:rsidR="00292415" w:rsidRPr="005B15D5">
        <w:rPr>
          <w:rFonts w:ascii="Times New Roman" w:hAnsi="Times New Roman" w:cs="Times New Roman"/>
          <w:sz w:val="28"/>
          <w:szCs w:val="28"/>
        </w:rPr>
        <w:t>в регионе</w:t>
      </w:r>
      <w:r w:rsidR="002C34C2">
        <w:rPr>
          <w:rFonts w:ascii="Times New Roman" w:hAnsi="Times New Roman" w:cs="Times New Roman"/>
          <w:sz w:val="28"/>
          <w:szCs w:val="28"/>
        </w:rPr>
        <w:t>»</w:t>
      </w:r>
      <w:r w:rsidR="005B15D5" w:rsidRPr="005B15D5">
        <w:rPr>
          <w:rStyle w:val="ab"/>
          <w:rFonts w:ascii="Times New Roman" w:hAnsi="Times New Roman" w:cs="Times New Roman"/>
          <w:sz w:val="28"/>
          <w:szCs w:val="28"/>
          <w:lang w:val="en-US"/>
        </w:rPr>
        <w:footnoteReference w:id="106"/>
      </w:r>
      <w:r w:rsidR="00292415" w:rsidRPr="005B15D5">
        <w:rPr>
          <w:rFonts w:ascii="Times New Roman" w:hAnsi="Times New Roman" w:cs="Times New Roman"/>
          <w:sz w:val="28"/>
          <w:szCs w:val="28"/>
        </w:rPr>
        <w:t>.</w:t>
      </w:r>
    </w:p>
    <w:p w:rsidR="00B06F11" w:rsidRDefault="00254133" w:rsidP="00254133">
      <w:pPr>
        <w:spacing w:line="360" w:lineRule="auto"/>
        <w:rPr>
          <w:rFonts w:ascii="Times New Roman" w:hAnsi="Times New Roman" w:cs="Times New Roman"/>
          <w:sz w:val="28"/>
          <w:szCs w:val="28"/>
        </w:rPr>
      </w:pPr>
      <w:r w:rsidRPr="00F1404F">
        <w:rPr>
          <w:rFonts w:ascii="Times New Roman" w:eastAsiaTheme="minorHAnsi" w:hAnsi="Times New Roman" w:cs="Times New Roman"/>
          <w:sz w:val="28"/>
          <w:szCs w:val="28"/>
          <w:lang w:eastAsia="en-US"/>
        </w:rPr>
        <w:t>Новост</w:t>
      </w:r>
      <w:r w:rsidR="00BD6B0C">
        <w:rPr>
          <w:rFonts w:ascii="Times New Roman" w:eastAsiaTheme="minorHAnsi" w:hAnsi="Times New Roman" w:cs="Times New Roman"/>
          <w:sz w:val="28"/>
          <w:szCs w:val="28"/>
          <w:lang w:eastAsia="en-US"/>
        </w:rPr>
        <w:t>и</w:t>
      </w:r>
      <w:r w:rsidRPr="00F1404F">
        <w:rPr>
          <w:rFonts w:ascii="Times New Roman" w:eastAsiaTheme="minorHAnsi" w:hAnsi="Times New Roman" w:cs="Times New Roman"/>
          <w:sz w:val="28"/>
          <w:szCs w:val="28"/>
          <w:lang w:eastAsia="en-US"/>
        </w:rPr>
        <w:t xml:space="preserve"> о событи</w:t>
      </w:r>
      <w:r w:rsidR="00BD6B0C">
        <w:rPr>
          <w:rFonts w:ascii="Times New Roman" w:eastAsiaTheme="minorHAnsi" w:hAnsi="Times New Roman" w:cs="Times New Roman"/>
          <w:sz w:val="28"/>
          <w:szCs w:val="28"/>
          <w:lang w:eastAsia="en-US"/>
        </w:rPr>
        <w:t xml:space="preserve">ях, связанных с </w:t>
      </w:r>
      <w:r w:rsidR="005F3799">
        <w:rPr>
          <w:rFonts w:ascii="Times New Roman" w:eastAsiaTheme="minorHAnsi" w:hAnsi="Times New Roman" w:cs="Times New Roman"/>
          <w:sz w:val="28"/>
          <w:szCs w:val="28"/>
          <w:lang w:eastAsia="en-US"/>
        </w:rPr>
        <w:t>Маньчжурией</w:t>
      </w:r>
      <w:r w:rsidRPr="00F1404F">
        <w:rPr>
          <w:rFonts w:ascii="Times New Roman" w:eastAsiaTheme="minorHAnsi" w:hAnsi="Times New Roman" w:cs="Times New Roman"/>
          <w:sz w:val="28"/>
          <w:szCs w:val="28"/>
          <w:lang w:eastAsia="en-US"/>
        </w:rPr>
        <w:t xml:space="preserve"> попа</w:t>
      </w:r>
      <w:r w:rsidR="00BD6B0C">
        <w:rPr>
          <w:rFonts w:ascii="Times New Roman" w:eastAsiaTheme="minorHAnsi" w:hAnsi="Times New Roman" w:cs="Times New Roman"/>
          <w:sz w:val="28"/>
          <w:szCs w:val="28"/>
          <w:lang w:eastAsia="en-US"/>
        </w:rPr>
        <w:t>дали</w:t>
      </w:r>
      <w:r w:rsidRPr="00F1404F">
        <w:rPr>
          <w:rFonts w:ascii="Times New Roman" w:eastAsiaTheme="minorHAnsi" w:hAnsi="Times New Roman" w:cs="Times New Roman"/>
          <w:sz w:val="28"/>
          <w:szCs w:val="28"/>
          <w:lang w:eastAsia="en-US"/>
        </w:rPr>
        <w:t xml:space="preserve"> на первые страницы японских газет, в том числе, </w:t>
      </w:r>
      <w:r w:rsidRPr="00F1404F">
        <w:rPr>
          <w:rFonts w:ascii="Times New Roman" w:hAnsi="Times New Roman" w:cs="Times New Roman"/>
          <w:sz w:val="28"/>
          <w:szCs w:val="28"/>
        </w:rPr>
        <w:t>«Нитибэй симбун» (</w:t>
      </w:r>
      <w:r w:rsidRPr="008A5AB9">
        <w:rPr>
          <w:rFonts w:ascii="SimSun" w:eastAsia="SimSun" w:hAnsi="SimSun" w:cs="Times New Roman" w:hint="eastAsia"/>
          <w:sz w:val="28"/>
          <w:szCs w:val="28"/>
        </w:rPr>
        <w:t>日米新聞</w:t>
      </w:r>
      <w:r w:rsidRPr="00F1404F">
        <w:rPr>
          <w:rFonts w:ascii="Times New Roman" w:hAnsi="Times New Roman" w:cs="Times New Roman"/>
          <w:sz w:val="28"/>
          <w:szCs w:val="28"/>
        </w:rPr>
        <w:t>),</w:t>
      </w:r>
      <w:r w:rsidRPr="00F1404F">
        <w:rPr>
          <w:rFonts w:ascii="Times New Roman" w:eastAsiaTheme="minorHAnsi" w:hAnsi="Times New Roman" w:cs="Times New Roman"/>
          <w:sz w:val="28"/>
          <w:szCs w:val="28"/>
          <w:lang w:eastAsia="en-US"/>
        </w:rPr>
        <w:t xml:space="preserve"> «Син сэкай» (</w:t>
      </w:r>
      <w:r w:rsidRPr="008A5AB9">
        <w:rPr>
          <w:rFonts w:ascii="SimSun" w:eastAsia="SimSun" w:hAnsi="SimSun" w:cs="Times New Roman" w:hint="eastAsia"/>
          <w:sz w:val="28"/>
          <w:szCs w:val="28"/>
        </w:rPr>
        <w:t>新世界</w:t>
      </w:r>
      <w:r w:rsidRPr="00F1404F">
        <w:rPr>
          <w:rFonts w:ascii="Times New Roman" w:eastAsiaTheme="minorHAnsi" w:hAnsi="Times New Roman" w:cs="Times New Roman"/>
          <w:sz w:val="28"/>
          <w:szCs w:val="28"/>
          <w:lang w:eastAsia="en-US"/>
        </w:rPr>
        <w:t>)</w:t>
      </w:r>
      <w:r w:rsidRPr="00F1404F">
        <w:rPr>
          <w:rFonts w:asciiTheme="minorEastAsia" w:hAnsiTheme="minorEastAsia" w:cs="Times New Roman"/>
          <w:sz w:val="28"/>
          <w:szCs w:val="28"/>
        </w:rPr>
        <w:t xml:space="preserve"> </w:t>
      </w:r>
      <w:r w:rsidRPr="00F1404F">
        <w:rPr>
          <w:rFonts w:ascii="Times New Roman" w:hAnsi="Times New Roman" w:cs="Times New Roman"/>
          <w:sz w:val="28"/>
          <w:szCs w:val="28"/>
        </w:rPr>
        <w:t>и</w:t>
      </w:r>
      <w:r w:rsidRPr="00F1404F">
        <w:rPr>
          <w:rFonts w:asciiTheme="minorEastAsia" w:hAnsiTheme="minorEastAsia" w:cs="Times New Roman"/>
          <w:sz w:val="28"/>
          <w:szCs w:val="28"/>
        </w:rPr>
        <w:t xml:space="preserve"> </w:t>
      </w:r>
      <w:r w:rsidRPr="00F1404F">
        <w:rPr>
          <w:rFonts w:ascii="Times New Roman" w:eastAsiaTheme="minorHAnsi" w:hAnsi="Times New Roman" w:cs="Times New Roman"/>
          <w:sz w:val="28"/>
          <w:szCs w:val="28"/>
          <w:lang w:eastAsia="en-US"/>
        </w:rPr>
        <w:t xml:space="preserve">«Осака майнити симбун» </w:t>
      </w:r>
      <w:r w:rsidRPr="00F1404F">
        <w:rPr>
          <w:rFonts w:ascii="Times New Roman" w:hAnsi="Times New Roman" w:cs="Times New Roman" w:hint="eastAsia"/>
          <w:sz w:val="28"/>
          <w:szCs w:val="28"/>
        </w:rPr>
        <w:t>(</w:t>
      </w:r>
      <w:r w:rsidRPr="008A5AB9">
        <w:rPr>
          <w:rFonts w:ascii="SimSun" w:eastAsia="SimSun" w:hAnsi="SimSun" w:cs="Times New Roman" w:hint="eastAsia"/>
          <w:sz w:val="28"/>
          <w:szCs w:val="28"/>
        </w:rPr>
        <w:t>大阪毎日新聞</w:t>
      </w:r>
      <w:r w:rsidRPr="00F1404F">
        <w:rPr>
          <w:rFonts w:ascii="Times New Roman" w:hAnsi="Times New Roman" w:cs="Times New Roman" w:hint="eastAsia"/>
          <w:sz w:val="28"/>
          <w:szCs w:val="28"/>
        </w:rPr>
        <w:t>)</w:t>
      </w:r>
      <w:r w:rsidRPr="00F1404F">
        <w:rPr>
          <w:rFonts w:ascii="HGSHeiseiMinchotaiW3" w:eastAsia="HGSHeiseiMinchotaiW3" w:hAnsi="Times New Roman" w:cs="Times New Roman" w:hint="eastAsia"/>
          <w:sz w:val="28"/>
          <w:szCs w:val="28"/>
        </w:rPr>
        <w:t>.</w:t>
      </w:r>
      <w:r w:rsidRPr="00F1404F">
        <w:rPr>
          <w:rFonts w:ascii="Times New Roman" w:hAnsi="Times New Roman" w:cs="Times New Roman"/>
          <w:sz w:val="28"/>
          <w:szCs w:val="28"/>
        </w:rPr>
        <w:t xml:space="preserve"> </w:t>
      </w:r>
    </w:p>
    <w:p w:rsidR="00254133" w:rsidRPr="00F1404F" w:rsidRDefault="00254133" w:rsidP="00254133">
      <w:pPr>
        <w:spacing w:line="360" w:lineRule="auto"/>
        <w:rPr>
          <w:rFonts w:ascii="Times New Roman" w:eastAsiaTheme="minorHAnsi" w:hAnsi="Times New Roman" w:cs="Times New Roman"/>
          <w:sz w:val="28"/>
          <w:szCs w:val="28"/>
          <w:lang w:eastAsia="en-US"/>
        </w:rPr>
      </w:pPr>
      <w:r w:rsidRPr="00F1404F">
        <w:rPr>
          <w:rFonts w:ascii="Times New Roman" w:eastAsia="Times New Roman" w:hAnsi="Times New Roman" w:cs="Times New Roman"/>
          <w:bCs/>
          <w:kern w:val="36"/>
          <w:sz w:val="28"/>
          <w:szCs w:val="28"/>
          <w:lang w:eastAsia="zh-CN"/>
        </w:rPr>
        <w:lastRenderedPageBreak/>
        <w:t>Газета «Нитибэй симбун» была создана</w:t>
      </w:r>
      <w:r w:rsidRPr="00F1404F">
        <w:rPr>
          <w:rFonts w:ascii="Times New Roman" w:eastAsia="Times New Roman" w:hAnsi="Times New Roman" w:cs="Times New Roman"/>
          <w:b/>
          <w:bCs/>
          <w:kern w:val="36"/>
          <w:sz w:val="28"/>
          <w:szCs w:val="28"/>
          <w:lang w:eastAsia="zh-CN"/>
        </w:rPr>
        <w:t xml:space="preserve"> </w:t>
      </w:r>
      <w:r w:rsidRPr="00F1404F">
        <w:rPr>
          <w:rFonts w:ascii="Times New Roman" w:eastAsia="Times New Roman" w:hAnsi="Times New Roman" w:cs="Times New Roman"/>
          <w:sz w:val="28"/>
          <w:szCs w:val="28"/>
          <w:lang w:eastAsia="zh-CN"/>
        </w:rPr>
        <w:t xml:space="preserve">в Сан-Франциско в 1899 году. </w:t>
      </w:r>
      <w:r w:rsidRPr="00F1404F">
        <w:rPr>
          <w:rFonts w:ascii="Times New Roman" w:eastAsia="Times New Roman" w:hAnsi="Times New Roman" w:cs="Times New Roman"/>
          <w:bCs/>
          <w:kern w:val="36"/>
          <w:sz w:val="28"/>
          <w:szCs w:val="28"/>
          <w:lang w:eastAsia="zh-CN"/>
        </w:rPr>
        <w:t>Тем, кто ее возглавил, стал Кютаро Абико, христианский предприниматель, приехавший в Соедин</w:t>
      </w:r>
      <w:r w:rsidR="00D82022">
        <w:rPr>
          <w:rFonts w:ascii="Times New Roman" w:eastAsia="Times New Roman" w:hAnsi="Times New Roman" w:cs="Times New Roman"/>
          <w:bCs/>
          <w:kern w:val="36"/>
          <w:sz w:val="28"/>
          <w:szCs w:val="28"/>
          <w:lang w:eastAsia="zh-CN"/>
        </w:rPr>
        <w:t>ё</w:t>
      </w:r>
      <w:r w:rsidRPr="00F1404F">
        <w:rPr>
          <w:rFonts w:ascii="Times New Roman" w:eastAsia="Times New Roman" w:hAnsi="Times New Roman" w:cs="Times New Roman"/>
          <w:bCs/>
          <w:kern w:val="36"/>
          <w:sz w:val="28"/>
          <w:szCs w:val="28"/>
          <w:lang w:eastAsia="zh-CN"/>
        </w:rPr>
        <w:t>нные Штаты в качестве ученика. В предвоенные годы издание оставалось одним из самых важных в Калифорнии, и всей западной части Соедин</w:t>
      </w:r>
      <w:r w:rsidR="00D82022">
        <w:rPr>
          <w:rFonts w:ascii="Times New Roman" w:eastAsia="Times New Roman" w:hAnsi="Times New Roman" w:cs="Times New Roman"/>
          <w:bCs/>
          <w:kern w:val="36"/>
          <w:sz w:val="28"/>
          <w:szCs w:val="28"/>
          <w:lang w:eastAsia="zh-CN"/>
        </w:rPr>
        <w:t>ё</w:t>
      </w:r>
      <w:r w:rsidRPr="00F1404F">
        <w:rPr>
          <w:rFonts w:ascii="Times New Roman" w:eastAsia="Times New Roman" w:hAnsi="Times New Roman" w:cs="Times New Roman"/>
          <w:bCs/>
          <w:kern w:val="36"/>
          <w:sz w:val="28"/>
          <w:szCs w:val="28"/>
          <w:lang w:eastAsia="zh-CN"/>
        </w:rPr>
        <w:t>нных Штатов. В состав редакции и авторов «Нитибэй» входили видные лидеры в различных аспектах общественной деятельности в районе залива Сан-Франциско. Эти журналисты были иссэи – первое поколение японских американцев, они отвечали за сегмент на я</w:t>
      </w:r>
      <w:r w:rsidR="00FA3F3F">
        <w:rPr>
          <w:rFonts w:ascii="Times New Roman" w:eastAsia="Times New Roman" w:hAnsi="Times New Roman" w:cs="Times New Roman"/>
          <w:bCs/>
          <w:kern w:val="36"/>
          <w:sz w:val="28"/>
          <w:szCs w:val="28"/>
          <w:lang w:eastAsia="zh-CN"/>
        </w:rPr>
        <w:t>понском языке. Журналитсы нисэи</w:t>
      </w:r>
      <w:r w:rsidRPr="00F1404F">
        <w:rPr>
          <w:rFonts w:ascii="Times New Roman" w:eastAsia="Times New Roman" w:hAnsi="Times New Roman" w:cs="Times New Roman"/>
          <w:bCs/>
          <w:kern w:val="36"/>
          <w:sz w:val="28"/>
          <w:szCs w:val="28"/>
          <w:lang w:eastAsia="zh-CN"/>
        </w:rPr>
        <w:t xml:space="preserve"> </w:t>
      </w:r>
      <w:r w:rsidR="00FA3F3F">
        <w:rPr>
          <w:rFonts w:ascii="Times New Roman" w:eastAsia="Times New Roman" w:hAnsi="Times New Roman" w:cs="Times New Roman"/>
          <w:bCs/>
          <w:kern w:val="36"/>
          <w:sz w:val="28"/>
          <w:szCs w:val="28"/>
          <w:lang w:eastAsia="zh-CN"/>
        </w:rPr>
        <w:t>(</w:t>
      </w:r>
      <w:r w:rsidRPr="00F1404F">
        <w:rPr>
          <w:rFonts w:ascii="Times New Roman" w:hAnsi="Times New Roman" w:cs="Times New Roman"/>
          <w:sz w:val="28"/>
          <w:szCs w:val="28"/>
        </w:rPr>
        <w:t>японцы второго поколения</w:t>
      </w:r>
      <w:r w:rsidR="00FA3F3F">
        <w:rPr>
          <w:rFonts w:ascii="Times New Roman" w:hAnsi="Times New Roman" w:cs="Times New Roman"/>
          <w:sz w:val="28"/>
          <w:szCs w:val="28"/>
        </w:rPr>
        <w:t>)</w:t>
      </w:r>
      <w:r w:rsidRPr="00F1404F">
        <w:rPr>
          <w:rFonts w:ascii="Times New Roman" w:hAnsi="Times New Roman" w:cs="Times New Roman"/>
          <w:sz w:val="28"/>
          <w:szCs w:val="28"/>
        </w:rPr>
        <w:t>, зачастую у</w:t>
      </w:r>
      <w:r w:rsidR="00FA3F3F">
        <w:rPr>
          <w:rFonts w:ascii="Times New Roman" w:hAnsi="Times New Roman" w:cs="Times New Roman"/>
          <w:sz w:val="28"/>
          <w:szCs w:val="28"/>
        </w:rPr>
        <w:t>же не знавшие японского языка,</w:t>
      </w:r>
      <w:r w:rsidRPr="00F1404F">
        <w:rPr>
          <w:rFonts w:ascii="Times New Roman" w:hAnsi="Times New Roman" w:cs="Times New Roman"/>
          <w:sz w:val="28"/>
          <w:szCs w:val="28"/>
        </w:rPr>
        <w:t xml:space="preserve"> </w:t>
      </w:r>
      <w:r w:rsidRPr="00F1404F">
        <w:rPr>
          <w:rFonts w:ascii="Times New Roman" w:eastAsia="Times New Roman" w:hAnsi="Times New Roman" w:cs="Times New Roman"/>
          <w:bCs/>
          <w:kern w:val="36"/>
          <w:sz w:val="28"/>
          <w:szCs w:val="28"/>
          <w:lang w:eastAsia="zh-CN"/>
        </w:rPr>
        <w:t>работали редакторами англоязычных статей. Среди японско-американских местных газет «Нитибэй симбун» впервые ввела постоянную рубрику новостей на английском языке</w:t>
      </w:r>
      <w:r w:rsidRPr="00F1404F">
        <w:rPr>
          <w:rFonts w:ascii="Times New Roman" w:eastAsia="Times New Roman" w:hAnsi="Times New Roman" w:cs="Times New Roman"/>
          <w:bCs/>
          <w:kern w:val="36"/>
          <w:sz w:val="28"/>
          <w:szCs w:val="28"/>
          <w:vertAlign w:val="superscript"/>
          <w:lang w:eastAsia="zh-CN"/>
        </w:rPr>
        <w:footnoteReference w:id="107"/>
      </w:r>
      <w:r w:rsidRPr="00F1404F">
        <w:rPr>
          <w:rFonts w:ascii="Times New Roman" w:eastAsia="Times New Roman" w:hAnsi="Times New Roman" w:cs="Times New Roman"/>
          <w:bCs/>
          <w:kern w:val="36"/>
          <w:sz w:val="28"/>
          <w:szCs w:val="28"/>
          <w:lang w:eastAsia="zh-CN"/>
        </w:rPr>
        <w:t>.</w:t>
      </w:r>
    </w:p>
    <w:p w:rsidR="00254133" w:rsidRPr="00F1404F" w:rsidRDefault="00254133" w:rsidP="00254133">
      <w:pPr>
        <w:spacing w:line="360" w:lineRule="auto"/>
        <w:rPr>
          <w:rFonts w:ascii="Times New Roman" w:eastAsiaTheme="minorHAnsi" w:hAnsi="Times New Roman" w:cs="Times New Roman"/>
          <w:sz w:val="28"/>
          <w:szCs w:val="28"/>
          <w:lang w:eastAsia="en-US"/>
        </w:rPr>
      </w:pPr>
      <w:r w:rsidRPr="00F1404F">
        <w:rPr>
          <w:rFonts w:ascii="Times New Roman" w:eastAsia="Times New Roman" w:hAnsi="Times New Roman" w:cs="Times New Roman"/>
          <w:bCs/>
          <w:kern w:val="36"/>
          <w:sz w:val="28"/>
          <w:szCs w:val="28"/>
          <w:lang w:eastAsia="zh-CN"/>
        </w:rPr>
        <w:t>В начале 1930-х годов газета была на грани банкротства. Три года спустя издательство пострадало от пожара, и, хотя, новое здание и оборудование были приобретены к 1940 году, атака Японии на Перл-Харбор привела к тому, что газета окончательно прекратила свою деятельность в апреле 1942 года</w:t>
      </w:r>
      <w:r w:rsidRPr="00F1404F">
        <w:rPr>
          <w:rFonts w:ascii="Times New Roman" w:eastAsia="Times New Roman" w:hAnsi="Times New Roman" w:cs="Times New Roman"/>
          <w:bCs/>
          <w:kern w:val="36"/>
          <w:sz w:val="28"/>
          <w:szCs w:val="28"/>
          <w:vertAlign w:val="superscript"/>
          <w:lang w:eastAsia="zh-CN"/>
        </w:rPr>
        <w:footnoteReference w:id="108"/>
      </w:r>
      <w:r w:rsidRPr="00F1404F">
        <w:rPr>
          <w:rFonts w:ascii="Times New Roman" w:eastAsia="Times New Roman" w:hAnsi="Times New Roman" w:cs="Times New Roman"/>
          <w:bCs/>
          <w:kern w:val="36"/>
          <w:sz w:val="28"/>
          <w:szCs w:val="28"/>
          <w:lang w:eastAsia="zh-CN"/>
        </w:rPr>
        <w:t>.</w:t>
      </w:r>
    </w:p>
    <w:p w:rsidR="00254133" w:rsidRPr="00F1404F" w:rsidRDefault="00254133" w:rsidP="00FA3F3F">
      <w:pPr>
        <w:spacing w:line="360" w:lineRule="auto"/>
        <w:rPr>
          <w:rFonts w:ascii="Times New Roman" w:eastAsiaTheme="minorHAnsi" w:hAnsi="Times New Roman" w:cs="Times New Roman"/>
          <w:sz w:val="28"/>
          <w:szCs w:val="28"/>
          <w:lang w:eastAsia="en-US"/>
        </w:rPr>
      </w:pPr>
      <w:r w:rsidRPr="00F1404F">
        <w:rPr>
          <w:rFonts w:ascii="Times New Roman" w:hAnsi="Times New Roman" w:cs="Times New Roman"/>
          <w:sz w:val="28"/>
          <w:szCs w:val="28"/>
        </w:rPr>
        <w:t xml:space="preserve">Газета «Син </w:t>
      </w:r>
      <w:r w:rsidR="009017B3">
        <w:rPr>
          <w:rFonts w:ascii="Times New Roman" w:hAnsi="Times New Roman" w:cs="Times New Roman"/>
          <w:sz w:val="28"/>
          <w:szCs w:val="28"/>
        </w:rPr>
        <w:t>с</w:t>
      </w:r>
      <w:r w:rsidRPr="00F1404F">
        <w:rPr>
          <w:rFonts w:ascii="Times New Roman" w:hAnsi="Times New Roman" w:cs="Times New Roman"/>
          <w:sz w:val="28"/>
          <w:szCs w:val="28"/>
        </w:rPr>
        <w:t xml:space="preserve">экай», основанная в Сан-Франциско, была одной из самых популярных газет на японском языке в Северной и Центральной Калифорнии. Первый номер «Син сэкай» был выпущен 25 мая 1894 года под руководством главного редактора Хатиро Соэдзимы. В течение 1920-х были созданы бюро в Сакраменто, Фресно, Лос-Анджелесе и Сан-Хосе. К 1930-м годам, как и в других японско-американских газетах, в «Син </w:t>
      </w:r>
      <w:r w:rsidR="009017B3">
        <w:rPr>
          <w:rFonts w:ascii="Times New Roman" w:hAnsi="Times New Roman" w:cs="Times New Roman"/>
          <w:sz w:val="28"/>
          <w:szCs w:val="28"/>
        </w:rPr>
        <w:t>с</w:t>
      </w:r>
      <w:r w:rsidRPr="00F1404F">
        <w:rPr>
          <w:rFonts w:ascii="Times New Roman" w:hAnsi="Times New Roman" w:cs="Times New Roman"/>
          <w:sz w:val="28"/>
          <w:szCs w:val="28"/>
        </w:rPr>
        <w:t xml:space="preserve">экай» появился раздел на английском языке, предназначенный для нисээв. </w:t>
      </w:r>
      <w:r w:rsidRPr="00B10561">
        <w:rPr>
          <w:rFonts w:ascii="Times New Roman" w:hAnsi="Times New Roman" w:cs="Times New Roman"/>
          <w:sz w:val="28"/>
          <w:szCs w:val="28"/>
        </w:rPr>
        <w:t xml:space="preserve">Выпуск издания был остановлен после </w:t>
      </w:r>
      <w:r w:rsidR="00B93AF3" w:rsidRPr="00B10561">
        <w:rPr>
          <w:rFonts w:ascii="Times New Roman" w:hAnsi="Times New Roman" w:cs="Times New Roman"/>
          <w:sz w:val="28"/>
          <w:szCs w:val="28"/>
        </w:rPr>
        <w:t>нападения Японии на</w:t>
      </w:r>
      <w:r w:rsidR="00D82022" w:rsidRPr="00B10561">
        <w:rPr>
          <w:rFonts w:ascii="Times New Roman" w:hAnsi="Times New Roman" w:cs="Times New Roman"/>
          <w:sz w:val="28"/>
          <w:szCs w:val="28"/>
        </w:rPr>
        <w:t xml:space="preserve"> </w:t>
      </w:r>
      <w:r w:rsidRPr="00B10561">
        <w:rPr>
          <w:rFonts w:ascii="Times New Roman" w:hAnsi="Times New Roman" w:cs="Times New Roman"/>
          <w:sz w:val="28"/>
          <w:szCs w:val="28"/>
        </w:rPr>
        <w:t>Перл-Харбор</w:t>
      </w:r>
      <w:r w:rsidRPr="00F1404F">
        <w:rPr>
          <w:rFonts w:ascii="Times New Roman" w:hAnsi="Times New Roman" w:cs="Times New Roman"/>
          <w:sz w:val="28"/>
          <w:szCs w:val="28"/>
        </w:rPr>
        <w:t xml:space="preserve"> и послед</w:t>
      </w:r>
      <w:r w:rsidR="00D82022">
        <w:rPr>
          <w:rFonts w:ascii="Times New Roman" w:hAnsi="Times New Roman" w:cs="Times New Roman"/>
          <w:sz w:val="28"/>
          <w:szCs w:val="28"/>
        </w:rPr>
        <w:t xml:space="preserve">овавшим </w:t>
      </w:r>
      <w:r w:rsidR="00D82022">
        <w:rPr>
          <w:rFonts w:ascii="Times New Roman" w:hAnsi="Times New Roman" w:cs="Times New Roman"/>
          <w:sz w:val="28"/>
          <w:szCs w:val="28"/>
        </w:rPr>
        <w:lastRenderedPageBreak/>
        <w:t xml:space="preserve">за этим </w:t>
      </w:r>
      <w:r w:rsidRPr="00F1404F">
        <w:rPr>
          <w:rFonts w:ascii="Times New Roman" w:hAnsi="Times New Roman" w:cs="Times New Roman"/>
          <w:sz w:val="28"/>
          <w:szCs w:val="28"/>
        </w:rPr>
        <w:t>заключением американских японцев, проживавших на западном побережье, в лагеря для интернированных</w:t>
      </w:r>
      <w:r w:rsidRPr="00F1404F">
        <w:rPr>
          <w:rFonts w:ascii="Times New Roman" w:hAnsi="Times New Roman" w:cs="Times New Roman"/>
          <w:sz w:val="28"/>
          <w:szCs w:val="28"/>
          <w:vertAlign w:val="superscript"/>
        </w:rPr>
        <w:footnoteReference w:id="109"/>
      </w:r>
      <w:r w:rsidRPr="00F1404F">
        <w:rPr>
          <w:rFonts w:ascii="Times New Roman" w:hAnsi="Times New Roman" w:cs="Times New Roman"/>
          <w:sz w:val="28"/>
          <w:szCs w:val="28"/>
        </w:rPr>
        <w:t>.</w:t>
      </w:r>
      <w:r w:rsidR="00FA3F3F">
        <w:rPr>
          <w:rFonts w:ascii="Times New Roman" w:eastAsiaTheme="minorHAnsi" w:hAnsi="Times New Roman" w:cs="Times New Roman"/>
          <w:sz w:val="28"/>
          <w:szCs w:val="28"/>
          <w:lang w:eastAsia="en-US"/>
        </w:rPr>
        <w:t xml:space="preserve"> </w:t>
      </w:r>
    </w:p>
    <w:p w:rsidR="00254133" w:rsidRDefault="00254133" w:rsidP="00254133">
      <w:pPr>
        <w:shd w:val="clear" w:color="auto" w:fill="FFFFFF"/>
        <w:spacing w:line="360" w:lineRule="auto"/>
        <w:rPr>
          <w:rFonts w:ascii="Times New Roman" w:eastAsia="SimSun" w:hAnsi="Times New Roman" w:cs="Times New Roman"/>
          <w:sz w:val="28"/>
          <w:szCs w:val="28"/>
          <w:lang w:eastAsia="zh-CN"/>
        </w:rPr>
      </w:pPr>
      <w:r w:rsidRPr="00F1404F">
        <w:rPr>
          <w:rFonts w:ascii="Times New Roman" w:hAnsi="Times New Roman" w:cs="Times New Roman"/>
          <w:sz w:val="28"/>
          <w:szCs w:val="28"/>
        </w:rPr>
        <w:t xml:space="preserve">История газеты «Осака майнити симбун» началась в период Мэйдзи, когда были основаны два издания – «Токио </w:t>
      </w:r>
      <w:r w:rsidR="009D2909">
        <w:rPr>
          <w:rFonts w:ascii="Times New Roman" w:hAnsi="Times New Roman" w:cs="Times New Roman"/>
          <w:sz w:val="28"/>
          <w:szCs w:val="28"/>
        </w:rPr>
        <w:t>н</w:t>
      </w:r>
      <w:r w:rsidRPr="00F1404F">
        <w:rPr>
          <w:rFonts w:ascii="Times New Roman" w:hAnsi="Times New Roman" w:cs="Times New Roman"/>
          <w:sz w:val="28"/>
          <w:szCs w:val="28"/>
        </w:rPr>
        <w:t xml:space="preserve">ити </w:t>
      </w:r>
      <w:r w:rsidR="009D2909" w:rsidRPr="0097519B">
        <w:rPr>
          <w:rFonts w:ascii="Times New Roman" w:hAnsi="Times New Roman" w:cs="Times New Roman"/>
          <w:sz w:val="28"/>
          <w:szCs w:val="28"/>
        </w:rPr>
        <w:t>н</w:t>
      </w:r>
      <w:r w:rsidRPr="0097519B">
        <w:rPr>
          <w:rFonts w:ascii="Times New Roman" w:hAnsi="Times New Roman" w:cs="Times New Roman"/>
          <w:sz w:val="28"/>
          <w:szCs w:val="28"/>
        </w:rPr>
        <w:t>ити</w:t>
      </w:r>
      <w:r w:rsidRPr="00F1404F">
        <w:rPr>
          <w:rFonts w:ascii="Times New Roman" w:hAnsi="Times New Roman" w:cs="Times New Roman"/>
          <w:sz w:val="28"/>
          <w:szCs w:val="28"/>
        </w:rPr>
        <w:t xml:space="preserve"> симбун» (1872 г.),  самая старая из существующих японских ежедневных газет, и «Осака майнити симбун» (1876 г.). </w:t>
      </w:r>
      <w:r w:rsidR="00D82022">
        <w:rPr>
          <w:rFonts w:ascii="Times New Roman" w:hAnsi="Times New Roman" w:cs="Times New Roman"/>
          <w:sz w:val="28"/>
          <w:szCs w:val="28"/>
        </w:rPr>
        <w:t>Обе</w:t>
      </w:r>
      <w:r w:rsidRPr="00F1404F">
        <w:rPr>
          <w:rFonts w:ascii="Times New Roman" w:hAnsi="Times New Roman" w:cs="Times New Roman"/>
          <w:sz w:val="28"/>
          <w:szCs w:val="28"/>
        </w:rPr>
        <w:t xml:space="preserve"> газеты</w:t>
      </w:r>
      <w:r w:rsidR="00E75174">
        <w:rPr>
          <w:rFonts w:ascii="Times New Roman" w:hAnsi="Times New Roman" w:cs="Times New Roman"/>
          <w:sz w:val="28"/>
          <w:szCs w:val="28"/>
        </w:rPr>
        <w:t>,</w:t>
      </w:r>
      <w:r w:rsidR="00D82022">
        <w:rPr>
          <w:rFonts w:ascii="Times New Roman" w:hAnsi="Times New Roman" w:cs="Times New Roman"/>
          <w:sz w:val="28"/>
          <w:szCs w:val="28"/>
        </w:rPr>
        <w:t xml:space="preserve"> </w:t>
      </w:r>
      <w:r w:rsidR="00037AA7">
        <w:rPr>
          <w:rFonts w:ascii="Times New Roman" w:hAnsi="Times New Roman" w:cs="Times New Roman"/>
          <w:sz w:val="28"/>
          <w:szCs w:val="28"/>
        </w:rPr>
        <w:t>счита</w:t>
      </w:r>
      <w:r w:rsidR="00E75174">
        <w:rPr>
          <w:rFonts w:ascii="Times New Roman" w:hAnsi="Times New Roman" w:cs="Times New Roman"/>
          <w:sz w:val="28"/>
          <w:szCs w:val="28"/>
        </w:rPr>
        <w:t>вшиеся</w:t>
      </w:r>
      <w:r w:rsidR="00037AA7">
        <w:rPr>
          <w:rFonts w:ascii="Times New Roman" w:hAnsi="Times New Roman" w:cs="Times New Roman"/>
          <w:sz w:val="28"/>
          <w:szCs w:val="28"/>
        </w:rPr>
        <w:t xml:space="preserve"> «</w:t>
      </w:r>
      <w:r w:rsidR="00E75174">
        <w:rPr>
          <w:rFonts w:ascii="Times New Roman" w:hAnsi="Times New Roman" w:cs="Times New Roman"/>
          <w:sz w:val="28"/>
          <w:szCs w:val="28"/>
        </w:rPr>
        <w:t>наиболее влиятельными среди</w:t>
      </w:r>
      <w:r w:rsidR="00DB5687">
        <w:rPr>
          <w:rFonts w:ascii="Times New Roman" w:hAnsi="Times New Roman" w:cs="Times New Roman"/>
          <w:sz w:val="28"/>
          <w:szCs w:val="28"/>
        </w:rPr>
        <w:t xml:space="preserve"> простых японцев</w:t>
      </w:r>
      <w:r w:rsidR="00037AA7">
        <w:rPr>
          <w:rFonts w:ascii="Times New Roman" w:hAnsi="Times New Roman" w:cs="Times New Roman"/>
          <w:sz w:val="28"/>
          <w:szCs w:val="28"/>
        </w:rPr>
        <w:t>»</w:t>
      </w:r>
      <w:r w:rsidR="00037AA7">
        <w:rPr>
          <w:rStyle w:val="ab"/>
          <w:rFonts w:ascii="Times New Roman" w:hAnsi="Times New Roman" w:cs="Times New Roman"/>
          <w:sz w:val="28"/>
          <w:szCs w:val="28"/>
        </w:rPr>
        <w:footnoteReference w:id="110"/>
      </w:r>
      <w:r w:rsidR="00037AA7">
        <w:rPr>
          <w:rFonts w:ascii="Times New Roman" w:hAnsi="Times New Roman" w:cs="Times New Roman"/>
          <w:sz w:val="28"/>
          <w:szCs w:val="28"/>
        </w:rPr>
        <w:t>,</w:t>
      </w:r>
      <w:r w:rsidRPr="00F1404F">
        <w:rPr>
          <w:rFonts w:ascii="Times New Roman" w:hAnsi="Times New Roman" w:cs="Times New Roman"/>
          <w:sz w:val="28"/>
          <w:szCs w:val="28"/>
        </w:rPr>
        <w:t xml:space="preserve"> объединились в 1911 году, но компании продолжали издавать свои газеты независимо друг от друга до 1943 года, </w:t>
      </w:r>
      <w:r w:rsidR="00D82022">
        <w:rPr>
          <w:rFonts w:ascii="Times New Roman" w:hAnsi="Times New Roman" w:cs="Times New Roman"/>
          <w:sz w:val="28"/>
          <w:szCs w:val="28"/>
        </w:rPr>
        <w:t xml:space="preserve">в дальнейшем </w:t>
      </w:r>
      <w:r w:rsidRPr="00F1404F">
        <w:rPr>
          <w:rFonts w:ascii="Times New Roman" w:hAnsi="Times New Roman" w:cs="Times New Roman"/>
          <w:sz w:val="28"/>
          <w:szCs w:val="28"/>
        </w:rPr>
        <w:t>издания печатались под заголовком «Майнити симбун»</w:t>
      </w:r>
      <w:r w:rsidRPr="00F1404F">
        <w:rPr>
          <w:rFonts w:ascii="Times New Roman" w:hAnsi="Times New Roman" w:cs="Times New Roman"/>
          <w:sz w:val="28"/>
          <w:szCs w:val="28"/>
          <w:vertAlign w:val="superscript"/>
        </w:rPr>
        <w:footnoteReference w:id="111"/>
      </w:r>
      <w:r w:rsidRPr="00F1404F">
        <w:rPr>
          <w:rFonts w:ascii="Times New Roman" w:hAnsi="Times New Roman" w:cs="Times New Roman"/>
          <w:sz w:val="28"/>
          <w:szCs w:val="28"/>
        </w:rPr>
        <w:t>.</w:t>
      </w:r>
      <w:r w:rsidR="00037AA7">
        <w:rPr>
          <w:rFonts w:ascii="Times New Roman" w:hAnsi="Times New Roman" w:cs="Times New Roman"/>
          <w:sz w:val="28"/>
          <w:szCs w:val="28"/>
        </w:rPr>
        <w:t xml:space="preserve"> </w:t>
      </w:r>
    </w:p>
    <w:p w:rsidR="00657DC6" w:rsidRPr="000C5649" w:rsidRDefault="00657DC6" w:rsidP="00CF0E19">
      <w:pPr>
        <w:spacing w:line="360" w:lineRule="auto"/>
        <w:rPr>
          <w:rFonts w:ascii="Times New Roman" w:eastAsiaTheme="minorHAnsi" w:hAnsi="Times New Roman" w:cs="Times New Roman"/>
          <w:sz w:val="28"/>
          <w:szCs w:val="28"/>
          <w:lang w:eastAsia="en-US"/>
        </w:rPr>
      </w:pPr>
      <w:r w:rsidRPr="000C5649">
        <w:rPr>
          <w:rFonts w:ascii="Times New Roman" w:hAnsi="Times New Roman" w:cs="Times New Roman"/>
          <w:sz w:val="28"/>
          <w:szCs w:val="28"/>
        </w:rPr>
        <w:t xml:space="preserve">В периодической печати </w:t>
      </w:r>
      <w:r w:rsidR="00637688" w:rsidRPr="000C5649">
        <w:rPr>
          <w:rFonts w:ascii="Times New Roman" w:hAnsi="Times New Roman" w:cs="Times New Roman"/>
          <w:sz w:val="28"/>
          <w:szCs w:val="28"/>
        </w:rPr>
        <w:t>Японии вопрос признания Маньчжоу-Го широко освещался и преподносился как событие важное и торжественное.</w:t>
      </w:r>
      <w:r w:rsidR="00691B62">
        <w:rPr>
          <w:rFonts w:ascii="Times New Roman" w:hAnsi="Times New Roman" w:cs="Times New Roman"/>
          <w:sz w:val="28"/>
          <w:szCs w:val="28"/>
        </w:rPr>
        <w:t xml:space="preserve">  </w:t>
      </w:r>
      <w:r w:rsidR="00637688" w:rsidRPr="000C5649">
        <w:rPr>
          <w:rFonts w:ascii="Times New Roman" w:hAnsi="Times New Roman" w:cs="Times New Roman"/>
          <w:sz w:val="28"/>
          <w:szCs w:val="28"/>
        </w:rPr>
        <w:t xml:space="preserve"> </w:t>
      </w:r>
      <w:r w:rsidR="00335D44">
        <w:rPr>
          <w:rFonts w:ascii="Times New Roman" w:hAnsi="Times New Roman" w:cs="Times New Roman"/>
          <w:sz w:val="28"/>
          <w:szCs w:val="28"/>
        </w:rPr>
        <w:t>В г</w:t>
      </w:r>
      <w:r w:rsidR="00637688" w:rsidRPr="000C5649">
        <w:rPr>
          <w:rFonts w:ascii="Times New Roman" w:hAnsi="Times New Roman" w:cs="Times New Roman"/>
          <w:sz w:val="28"/>
          <w:szCs w:val="28"/>
        </w:rPr>
        <w:t>азет</w:t>
      </w:r>
      <w:r w:rsidR="00335D44">
        <w:rPr>
          <w:rFonts w:ascii="Times New Roman" w:hAnsi="Times New Roman" w:cs="Times New Roman"/>
          <w:sz w:val="28"/>
          <w:szCs w:val="28"/>
        </w:rPr>
        <w:t>е</w:t>
      </w:r>
      <w:r w:rsidR="00637688" w:rsidRPr="000C5649">
        <w:rPr>
          <w:rFonts w:ascii="Times New Roman" w:hAnsi="Times New Roman" w:cs="Times New Roman"/>
          <w:sz w:val="28"/>
          <w:szCs w:val="28"/>
        </w:rPr>
        <w:t xml:space="preserve"> «</w:t>
      </w:r>
      <w:r w:rsidR="006F0585">
        <w:rPr>
          <w:rFonts w:ascii="Times New Roman" w:hAnsi="Times New Roman" w:cs="Times New Roman"/>
          <w:sz w:val="28"/>
          <w:szCs w:val="28"/>
        </w:rPr>
        <w:t xml:space="preserve">Син </w:t>
      </w:r>
      <w:r w:rsidR="00155BE8">
        <w:rPr>
          <w:rFonts w:ascii="Times New Roman" w:hAnsi="Times New Roman" w:cs="Times New Roman"/>
          <w:sz w:val="28"/>
          <w:szCs w:val="28"/>
        </w:rPr>
        <w:t>с</w:t>
      </w:r>
      <w:r w:rsidR="006F0585">
        <w:rPr>
          <w:rFonts w:ascii="Times New Roman" w:hAnsi="Times New Roman" w:cs="Times New Roman"/>
          <w:sz w:val="28"/>
          <w:szCs w:val="28"/>
        </w:rPr>
        <w:t>экай</w:t>
      </w:r>
      <w:r w:rsidR="00637688" w:rsidRPr="000C5649">
        <w:rPr>
          <w:rFonts w:ascii="Times New Roman" w:hAnsi="Times New Roman" w:cs="Times New Roman"/>
          <w:sz w:val="28"/>
          <w:szCs w:val="28"/>
        </w:rPr>
        <w:t xml:space="preserve">» от 1 марта 1932 года </w:t>
      </w:r>
      <w:r w:rsidR="00335D44">
        <w:rPr>
          <w:rFonts w:ascii="Times New Roman" w:hAnsi="Times New Roman" w:cs="Times New Roman"/>
          <w:sz w:val="28"/>
          <w:szCs w:val="28"/>
        </w:rPr>
        <w:t>вышли статьи под заголовками:</w:t>
      </w:r>
      <w:r w:rsidR="00637688" w:rsidRPr="000C5649">
        <w:rPr>
          <w:rFonts w:ascii="Times New Roman" w:hAnsi="Times New Roman" w:cs="Times New Roman"/>
          <w:sz w:val="28"/>
          <w:szCs w:val="28"/>
        </w:rPr>
        <w:t xml:space="preserve"> «</w:t>
      </w:r>
      <w:r w:rsidR="00335D44">
        <w:rPr>
          <w:rFonts w:ascii="Times New Roman" w:hAnsi="Times New Roman" w:cs="Times New Roman"/>
          <w:sz w:val="28"/>
          <w:szCs w:val="28"/>
        </w:rPr>
        <w:t>В</w:t>
      </w:r>
      <w:r w:rsidR="00637688" w:rsidRPr="000C5649">
        <w:rPr>
          <w:rFonts w:ascii="Times New Roman" w:hAnsi="Times New Roman" w:cs="Times New Roman"/>
          <w:sz w:val="28"/>
          <w:szCs w:val="28"/>
        </w:rPr>
        <w:t xml:space="preserve"> Маньчжоу-Го наступила весна»</w:t>
      </w:r>
      <w:r w:rsidR="00317870" w:rsidRPr="000C5649">
        <w:rPr>
          <w:rStyle w:val="ab"/>
          <w:rFonts w:ascii="Times New Roman" w:hAnsi="Times New Roman" w:cs="Times New Roman"/>
          <w:sz w:val="28"/>
          <w:szCs w:val="28"/>
        </w:rPr>
        <w:footnoteReference w:id="112"/>
      </w:r>
      <w:r w:rsidR="00335D44">
        <w:rPr>
          <w:rFonts w:ascii="Times New Roman" w:hAnsi="Times New Roman" w:cs="Times New Roman"/>
          <w:sz w:val="28"/>
          <w:szCs w:val="28"/>
        </w:rPr>
        <w:t xml:space="preserve"> , </w:t>
      </w:r>
      <w:r w:rsidR="00FA4C5D">
        <w:rPr>
          <w:rFonts w:ascii="Times New Roman" w:hAnsi="Times New Roman" w:cs="Times New Roman"/>
          <w:sz w:val="28"/>
          <w:szCs w:val="28"/>
        </w:rPr>
        <w:t>«</w:t>
      </w:r>
      <w:r w:rsidR="00335D44">
        <w:rPr>
          <w:rFonts w:ascii="Times New Roman" w:hAnsi="Times New Roman" w:cs="Times New Roman"/>
          <w:sz w:val="28"/>
          <w:szCs w:val="28"/>
        </w:rPr>
        <w:t>Н</w:t>
      </w:r>
      <w:r w:rsidR="00FA4C5D">
        <w:rPr>
          <w:rFonts w:ascii="Times New Roman" w:hAnsi="Times New Roman" w:cs="Times New Roman"/>
          <w:sz w:val="28"/>
          <w:szCs w:val="28"/>
        </w:rPr>
        <w:t xml:space="preserve">арод приветствует основание нового государства, в Чанчуне </w:t>
      </w:r>
      <w:r w:rsidR="00335D44">
        <w:rPr>
          <w:rFonts w:ascii="Times New Roman" w:hAnsi="Times New Roman" w:cs="Times New Roman"/>
          <w:sz w:val="28"/>
          <w:szCs w:val="28"/>
        </w:rPr>
        <w:t>пройдут</w:t>
      </w:r>
      <w:r w:rsidR="00FA4C5D">
        <w:rPr>
          <w:rFonts w:ascii="Times New Roman" w:hAnsi="Times New Roman" w:cs="Times New Roman"/>
          <w:sz w:val="28"/>
          <w:szCs w:val="28"/>
        </w:rPr>
        <w:t xml:space="preserve"> пятидневные празднества»</w:t>
      </w:r>
      <w:r w:rsidR="00775208">
        <w:rPr>
          <w:rStyle w:val="ab"/>
          <w:rFonts w:ascii="Times New Roman" w:hAnsi="Times New Roman" w:cs="Times New Roman"/>
          <w:sz w:val="28"/>
          <w:szCs w:val="28"/>
        </w:rPr>
        <w:footnoteReference w:id="113"/>
      </w:r>
      <w:r w:rsidR="00FA4C5D">
        <w:rPr>
          <w:rFonts w:ascii="Times New Roman" w:hAnsi="Times New Roman" w:cs="Times New Roman"/>
          <w:sz w:val="28"/>
          <w:szCs w:val="28"/>
        </w:rPr>
        <w:t xml:space="preserve">. </w:t>
      </w:r>
      <w:r w:rsidR="00ED75EE" w:rsidRPr="000C5649">
        <w:rPr>
          <w:rFonts w:ascii="Times New Roman" w:eastAsiaTheme="minorHAnsi" w:hAnsi="Times New Roman" w:cs="Times New Roman"/>
          <w:sz w:val="28"/>
          <w:szCs w:val="28"/>
          <w:lang w:eastAsia="en-US"/>
        </w:rPr>
        <w:t>Первые полосы «</w:t>
      </w:r>
      <w:r w:rsidR="00FA4C5D">
        <w:rPr>
          <w:rFonts w:ascii="Times New Roman" w:eastAsiaTheme="minorHAnsi" w:hAnsi="Times New Roman" w:cs="Times New Roman"/>
          <w:sz w:val="28"/>
          <w:szCs w:val="28"/>
          <w:lang w:eastAsia="en-US"/>
        </w:rPr>
        <w:t>Нитибэй симбун</w:t>
      </w:r>
      <w:r w:rsidR="00ED75EE" w:rsidRPr="000C5649">
        <w:rPr>
          <w:rFonts w:ascii="Times New Roman" w:eastAsiaTheme="minorHAnsi" w:hAnsi="Times New Roman" w:cs="Times New Roman"/>
          <w:sz w:val="28"/>
          <w:szCs w:val="28"/>
          <w:lang w:eastAsia="en-US"/>
        </w:rPr>
        <w:t>» гремели об «</w:t>
      </w:r>
      <w:r w:rsidR="002A20C4">
        <w:rPr>
          <w:rFonts w:ascii="Times New Roman" w:eastAsiaTheme="minorHAnsi" w:hAnsi="Times New Roman" w:cs="Times New Roman"/>
          <w:sz w:val="28"/>
          <w:szCs w:val="28"/>
          <w:lang w:eastAsia="en-US"/>
        </w:rPr>
        <w:t>о</w:t>
      </w:r>
      <w:r w:rsidR="00ED75EE" w:rsidRPr="000C5649">
        <w:rPr>
          <w:rFonts w:ascii="Times New Roman" w:eastAsiaTheme="minorHAnsi" w:hAnsi="Times New Roman" w:cs="Times New Roman"/>
          <w:sz w:val="28"/>
          <w:szCs w:val="28"/>
          <w:lang w:eastAsia="en-US"/>
        </w:rPr>
        <w:t>сновании нового государства»</w:t>
      </w:r>
      <w:r w:rsidR="00317870" w:rsidRPr="000C5649">
        <w:rPr>
          <w:rStyle w:val="ab"/>
          <w:rFonts w:ascii="Times New Roman" w:eastAsiaTheme="minorHAnsi" w:hAnsi="Times New Roman" w:cs="Times New Roman"/>
          <w:sz w:val="28"/>
          <w:szCs w:val="28"/>
          <w:lang w:eastAsia="en-US"/>
        </w:rPr>
        <w:footnoteReference w:id="114"/>
      </w:r>
      <w:r w:rsidR="00F0211B" w:rsidRPr="000C5649">
        <w:rPr>
          <w:rFonts w:ascii="Times New Roman" w:eastAsiaTheme="minorHAnsi" w:hAnsi="Times New Roman" w:cs="Times New Roman"/>
          <w:sz w:val="28"/>
          <w:szCs w:val="28"/>
          <w:lang w:eastAsia="en-US"/>
        </w:rPr>
        <w:t xml:space="preserve"> и </w:t>
      </w:r>
      <w:r w:rsidR="00ED75EE" w:rsidRPr="000C5649">
        <w:rPr>
          <w:rFonts w:ascii="Times New Roman" w:eastAsiaTheme="minorHAnsi" w:hAnsi="Times New Roman" w:cs="Times New Roman"/>
          <w:sz w:val="28"/>
          <w:szCs w:val="28"/>
          <w:lang w:eastAsia="en-US"/>
        </w:rPr>
        <w:t>«</w:t>
      </w:r>
      <w:r w:rsidR="002A20C4">
        <w:rPr>
          <w:rFonts w:ascii="Times New Roman" w:eastAsiaTheme="minorHAnsi" w:hAnsi="Times New Roman" w:cs="Times New Roman"/>
          <w:sz w:val="28"/>
          <w:szCs w:val="28"/>
          <w:lang w:eastAsia="en-US"/>
        </w:rPr>
        <w:t>п</w:t>
      </w:r>
      <w:r w:rsidR="00ED75EE" w:rsidRPr="000C5649">
        <w:rPr>
          <w:rFonts w:ascii="Times New Roman" w:eastAsiaTheme="minorHAnsi" w:hAnsi="Times New Roman" w:cs="Times New Roman"/>
          <w:sz w:val="28"/>
          <w:szCs w:val="28"/>
          <w:lang w:eastAsia="en-US"/>
        </w:rPr>
        <w:t>одписании декларации о создании Маньчжоу-Го</w:t>
      </w:r>
      <w:r w:rsidR="00F87929">
        <w:rPr>
          <w:rFonts w:ascii="Times New Roman" w:eastAsiaTheme="minorHAnsi" w:hAnsi="Times New Roman" w:cs="Times New Roman"/>
          <w:sz w:val="28"/>
          <w:szCs w:val="28"/>
          <w:lang w:eastAsia="en-US"/>
        </w:rPr>
        <w:t xml:space="preserve"> от имени нового правительства</w:t>
      </w:r>
      <w:r w:rsidR="00ED75EE" w:rsidRPr="000C5649">
        <w:rPr>
          <w:rFonts w:ascii="Times New Roman" w:eastAsiaTheme="minorHAnsi" w:hAnsi="Times New Roman" w:cs="Times New Roman"/>
          <w:sz w:val="28"/>
          <w:szCs w:val="28"/>
          <w:lang w:eastAsia="en-US"/>
        </w:rPr>
        <w:t>»</w:t>
      </w:r>
      <w:r w:rsidR="00367118" w:rsidRPr="000C5649">
        <w:rPr>
          <w:rStyle w:val="ab"/>
          <w:rFonts w:ascii="Times New Roman" w:eastAsiaTheme="minorHAnsi" w:hAnsi="Times New Roman" w:cs="Times New Roman"/>
          <w:sz w:val="28"/>
          <w:szCs w:val="28"/>
          <w:lang w:eastAsia="en-US"/>
        </w:rPr>
        <w:footnoteReference w:id="115"/>
      </w:r>
      <w:r w:rsidR="00ED75EE" w:rsidRPr="000C5649">
        <w:rPr>
          <w:rFonts w:ascii="Times New Roman" w:eastAsiaTheme="minorHAnsi" w:hAnsi="Times New Roman" w:cs="Times New Roman"/>
          <w:sz w:val="28"/>
          <w:szCs w:val="28"/>
          <w:lang w:eastAsia="en-US"/>
        </w:rPr>
        <w:t>.</w:t>
      </w:r>
      <w:r w:rsidR="001C5371" w:rsidRPr="000C5649">
        <w:rPr>
          <w:rFonts w:ascii="Times New Roman" w:eastAsiaTheme="minorHAnsi" w:hAnsi="Times New Roman" w:cs="Times New Roman"/>
          <w:sz w:val="28"/>
          <w:szCs w:val="28"/>
          <w:lang w:eastAsia="en-US"/>
        </w:rPr>
        <w:t xml:space="preserve"> Однако органы печати умалчивали информацию о том, что </w:t>
      </w:r>
      <w:r w:rsidR="00CA2B93">
        <w:rPr>
          <w:rFonts w:ascii="Times New Roman" w:eastAsiaTheme="minorHAnsi" w:hAnsi="Times New Roman" w:cs="Times New Roman"/>
          <w:sz w:val="28"/>
          <w:szCs w:val="28"/>
          <w:lang w:eastAsia="en-US"/>
        </w:rPr>
        <w:t xml:space="preserve">на тот момент </w:t>
      </w:r>
      <w:r w:rsidR="001C5371" w:rsidRPr="000C5649">
        <w:rPr>
          <w:rFonts w:ascii="Times New Roman" w:eastAsiaTheme="minorHAnsi" w:hAnsi="Times New Roman" w:cs="Times New Roman"/>
          <w:sz w:val="28"/>
          <w:szCs w:val="28"/>
          <w:lang w:eastAsia="en-US"/>
        </w:rPr>
        <w:t xml:space="preserve">во власти существовали противоречия. </w:t>
      </w:r>
      <w:r w:rsidRPr="000C5649">
        <w:rPr>
          <w:rFonts w:ascii="Times New Roman" w:hAnsi="Times New Roman" w:cs="Times New Roman"/>
          <w:sz w:val="28"/>
          <w:szCs w:val="28"/>
        </w:rPr>
        <w:t xml:space="preserve">Премьер-министр </w:t>
      </w:r>
      <w:r w:rsidR="001C5371" w:rsidRPr="000C5649">
        <w:rPr>
          <w:rFonts w:ascii="Times New Roman" w:hAnsi="Times New Roman" w:cs="Times New Roman"/>
          <w:sz w:val="28"/>
          <w:szCs w:val="28"/>
        </w:rPr>
        <w:t>Цу</w:t>
      </w:r>
      <w:r w:rsidR="00335D44">
        <w:rPr>
          <w:rFonts w:ascii="Times New Roman" w:hAnsi="Times New Roman" w:cs="Times New Roman"/>
          <w:sz w:val="28"/>
          <w:szCs w:val="28"/>
        </w:rPr>
        <w:t>ё</w:t>
      </w:r>
      <w:r w:rsidR="001C5371" w:rsidRPr="000C5649">
        <w:rPr>
          <w:rFonts w:ascii="Times New Roman" w:hAnsi="Times New Roman" w:cs="Times New Roman"/>
          <w:sz w:val="28"/>
          <w:szCs w:val="28"/>
        </w:rPr>
        <w:t xml:space="preserve">си Инукаи </w:t>
      </w:r>
      <w:r w:rsidR="00FA7017" w:rsidRPr="000C5649">
        <w:rPr>
          <w:rFonts w:ascii="Times New Roman" w:hAnsi="Times New Roman" w:cs="Times New Roman"/>
          <w:sz w:val="28"/>
          <w:szCs w:val="28"/>
        </w:rPr>
        <w:t xml:space="preserve">был сторонником нормализации отношений с Чан Кайши, поэтому </w:t>
      </w:r>
      <w:r w:rsidRPr="000C5649">
        <w:rPr>
          <w:rFonts w:ascii="Times New Roman" w:hAnsi="Times New Roman" w:cs="Times New Roman"/>
          <w:sz w:val="28"/>
          <w:szCs w:val="28"/>
        </w:rPr>
        <w:t xml:space="preserve">парламент не </w:t>
      </w:r>
      <w:r w:rsidR="006C6427" w:rsidRPr="000C5649">
        <w:rPr>
          <w:rFonts w:ascii="Times New Roman" w:hAnsi="Times New Roman" w:cs="Times New Roman"/>
          <w:sz w:val="28"/>
          <w:szCs w:val="28"/>
        </w:rPr>
        <w:t>одобрял</w:t>
      </w:r>
      <w:r w:rsidRPr="000C5649">
        <w:rPr>
          <w:rFonts w:ascii="Times New Roman" w:hAnsi="Times New Roman" w:cs="Times New Roman"/>
          <w:sz w:val="28"/>
          <w:szCs w:val="28"/>
        </w:rPr>
        <w:t xml:space="preserve"> </w:t>
      </w:r>
      <w:r w:rsidR="00503C17">
        <w:rPr>
          <w:rFonts w:ascii="Times New Roman" w:hAnsi="Times New Roman" w:cs="Times New Roman"/>
          <w:sz w:val="28"/>
          <w:szCs w:val="28"/>
        </w:rPr>
        <w:t>инициативу</w:t>
      </w:r>
      <w:r w:rsidR="00D929D8">
        <w:rPr>
          <w:rFonts w:ascii="Times New Roman" w:hAnsi="Times New Roman" w:cs="Times New Roman"/>
          <w:sz w:val="28"/>
          <w:szCs w:val="28"/>
        </w:rPr>
        <w:t xml:space="preserve"> военных </w:t>
      </w:r>
      <w:r w:rsidR="00503C17">
        <w:rPr>
          <w:rFonts w:ascii="Times New Roman" w:hAnsi="Times New Roman" w:cs="Times New Roman"/>
          <w:sz w:val="28"/>
          <w:szCs w:val="28"/>
        </w:rPr>
        <w:t>относительно</w:t>
      </w:r>
      <w:r w:rsidR="00D929D8">
        <w:rPr>
          <w:rFonts w:ascii="Times New Roman" w:hAnsi="Times New Roman" w:cs="Times New Roman"/>
          <w:sz w:val="28"/>
          <w:szCs w:val="28"/>
        </w:rPr>
        <w:t xml:space="preserve"> </w:t>
      </w:r>
      <w:r w:rsidRPr="000C5649">
        <w:rPr>
          <w:rFonts w:ascii="Times New Roman" w:hAnsi="Times New Roman" w:cs="Times New Roman"/>
          <w:sz w:val="28"/>
          <w:szCs w:val="28"/>
        </w:rPr>
        <w:lastRenderedPageBreak/>
        <w:t>образовани</w:t>
      </w:r>
      <w:r w:rsidR="00CA2B93">
        <w:rPr>
          <w:rFonts w:ascii="Times New Roman" w:hAnsi="Times New Roman" w:cs="Times New Roman"/>
          <w:sz w:val="28"/>
          <w:szCs w:val="28"/>
        </w:rPr>
        <w:t>я</w:t>
      </w:r>
      <w:r w:rsidRPr="000C5649">
        <w:rPr>
          <w:rFonts w:ascii="Times New Roman" w:hAnsi="Times New Roman" w:cs="Times New Roman"/>
          <w:sz w:val="28"/>
          <w:szCs w:val="28"/>
        </w:rPr>
        <w:t xml:space="preserve"> </w:t>
      </w:r>
      <w:r w:rsidR="00CA2B93">
        <w:rPr>
          <w:rFonts w:ascii="Times New Roman" w:hAnsi="Times New Roman" w:cs="Times New Roman"/>
          <w:sz w:val="28"/>
          <w:szCs w:val="28"/>
        </w:rPr>
        <w:t xml:space="preserve">государства </w:t>
      </w:r>
      <w:r w:rsidRPr="000C5649">
        <w:rPr>
          <w:rFonts w:ascii="Times New Roman" w:hAnsi="Times New Roman" w:cs="Times New Roman"/>
          <w:sz w:val="28"/>
          <w:szCs w:val="28"/>
        </w:rPr>
        <w:t>Маньчжоу-Го</w:t>
      </w:r>
      <w:r w:rsidR="00630EEA" w:rsidRPr="000C5649">
        <w:rPr>
          <w:rFonts w:ascii="Times New Roman" w:hAnsi="Times New Roman" w:cs="Times New Roman"/>
          <w:sz w:val="28"/>
          <w:szCs w:val="28"/>
        </w:rPr>
        <w:t xml:space="preserve"> и не поддерживал</w:t>
      </w:r>
      <w:r w:rsidRPr="000C5649">
        <w:rPr>
          <w:rFonts w:ascii="Times New Roman" w:hAnsi="Times New Roman" w:cs="Times New Roman"/>
          <w:sz w:val="28"/>
          <w:szCs w:val="28"/>
        </w:rPr>
        <w:t xml:space="preserve"> </w:t>
      </w:r>
      <w:r w:rsidR="00630EEA" w:rsidRPr="000C5649">
        <w:rPr>
          <w:rFonts w:ascii="Times New Roman" w:hAnsi="Times New Roman" w:cs="Times New Roman"/>
          <w:sz w:val="28"/>
          <w:szCs w:val="28"/>
        </w:rPr>
        <w:t>идею</w:t>
      </w:r>
      <w:r w:rsidRPr="000C5649">
        <w:rPr>
          <w:rFonts w:ascii="Times New Roman" w:hAnsi="Times New Roman" w:cs="Times New Roman"/>
          <w:sz w:val="28"/>
          <w:szCs w:val="28"/>
        </w:rPr>
        <w:t xml:space="preserve"> </w:t>
      </w:r>
      <w:r w:rsidR="00CA2B93">
        <w:rPr>
          <w:rFonts w:ascii="Times New Roman" w:hAnsi="Times New Roman" w:cs="Times New Roman"/>
          <w:sz w:val="28"/>
          <w:szCs w:val="28"/>
        </w:rPr>
        <w:t xml:space="preserve">его </w:t>
      </w:r>
      <w:r w:rsidRPr="000C5649">
        <w:rPr>
          <w:rFonts w:ascii="Times New Roman" w:hAnsi="Times New Roman" w:cs="Times New Roman"/>
          <w:sz w:val="28"/>
          <w:szCs w:val="28"/>
        </w:rPr>
        <w:t>дипломатическо</w:t>
      </w:r>
      <w:r w:rsidR="00630EEA" w:rsidRPr="000C5649">
        <w:rPr>
          <w:rFonts w:ascii="Times New Roman" w:hAnsi="Times New Roman" w:cs="Times New Roman"/>
          <w:sz w:val="28"/>
          <w:szCs w:val="28"/>
        </w:rPr>
        <w:t>го</w:t>
      </w:r>
      <w:r w:rsidRPr="000C5649">
        <w:rPr>
          <w:rFonts w:ascii="Times New Roman" w:hAnsi="Times New Roman" w:cs="Times New Roman"/>
          <w:sz w:val="28"/>
          <w:szCs w:val="28"/>
        </w:rPr>
        <w:t xml:space="preserve"> признани</w:t>
      </w:r>
      <w:r w:rsidR="00630EEA" w:rsidRPr="000C5649">
        <w:rPr>
          <w:rFonts w:ascii="Times New Roman" w:hAnsi="Times New Roman" w:cs="Times New Roman"/>
          <w:sz w:val="28"/>
          <w:szCs w:val="28"/>
        </w:rPr>
        <w:t>я</w:t>
      </w:r>
      <w:r w:rsidRPr="000C5649">
        <w:rPr>
          <w:rFonts w:ascii="Times New Roman" w:hAnsi="Times New Roman" w:cs="Times New Roman"/>
          <w:sz w:val="28"/>
          <w:szCs w:val="28"/>
        </w:rPr>
        <w:t>.</w:t>
      </w:r>
      <w:r w:rsidR="00FF61F5" w:rsidRPr="000C5649">
        <w:rPr>
          <w:rFonts w:ascii="Times New Roman" w:eastAsiaTheme="minorHAnsi" w:hAnsi="Times New Roman" w:cs="Times New Roman"/>
          <w:sz w:val="28"/>
          <w:szCs w:val="28"/>
          <w:lang w:eastAsia="en-US"/>
        </w:rPr>
        <w:t xml:space="preserve"> </w:t>
      </w:r>
      <w:r w:rsidR="00FA7017" w:rsidRPr="000C5649">
        <w:rPr>
          <w:rFonts w:ascii="Times New Roman" w:eastAsiaTheme="minorHAnsi" w:hAnsi="Times New Roman" w:cs="Times New Roman"/>
          <w:sz w:val="28"/>
          <w:szCs w:val="28"/>
          <w:lang w:eastAsia="en-US"/>
        </w:rPr>
        <w:t>Квантунская армия</w:t>
      </w:r>
      <w:r w:rsidR="00FF61F5" w:rsidRPr="000C5649">
        <w:rPr>
          <w:rFonts w:ascii="Times New Roman" w:eastAsiaTheme="minorHAnsi" w:hAnsi="Times New Roman" w:cs="Times New Roman"/>
          <w:sz w:val="28"/>
          <w:szCs w:val="28"/>
          <w:lang w:eastAsia="en-US"/>
        </w:rPr>
        <w:t xml:space="preserve"> </w:t>
      </w:r>
      <w:r w:rsidR="00842B5E">
        <w:rPr>
          <w:rFonts w:ascii="Times New Roman" w:eastAsiaTheme="minorHAnsi" w:hAnsi="Times New Roman" w:cs="Times New Roman"/>
          <w:sz w:val="28"/>
          <w:szCs w:val="28"/>
          <w:lang w:eastAsia="en-US"/>
        </w:rPr>
        <w:t xml:space="preserve">противостояла </w:t>
      </w:r>
      <w:r w:rsidR="00AA6A9E">
        <w:rPr>
          <w:rFonts w:ascii="Times New Roman" w:eastAsiaTheme="minorHAnsi" w:hAnsi="Times New Roman" w:cs="Times New Roman"/>
          <w:sz w:val="28"/>
          <w:szCs w:val="28"/>
          <w:lang w:eastAsia="en-US"/>
        </w:rPr>
        <w:t>премьер-министру</w:t>
      </w:r>
      <w:r w:rsidR="00842B5E">
        <w:rPr>
          <w:rFonts w:ascii="Times New Roman" w:eastAsiaTheme="minorHAnsi" w:hAnsi="Times New Roman" w:cs="Times New Roman"/>
          <w:sz w:val="28"/>
          <w:szCs w:val="28"/>
          <w:lang w:eastAsia="en-US"/>
        </w:rPr>
        <w:t xml:space="preserve"> </w:t>
      </w:r>
      <w:r w:rsidR="00AA6A9E">
        <w:rPr>
          <w:rFonts w:ascii="Times New Roman" w:eastAsiaTheme="minorHAnsi" w:hAnsi="Times New Roman" w:cs="Times New Roman"/>
          <w:sz w:val="28"/>
          <w:szCs w:val="28"/>
          <w:lang w:eastAsia="en-US"/>
        </w:rPr>
        <w:t xml:space="preserve">Японии и руководителю </w:t>
      </w:r>
      <w:r w:rsidR="00842B5E">
        <w:rPr>
          <w:rFonts w:ascii="Times New Roman" w:eastAsiaTheme="minorHAnsi" w:hAnsi="Times New Roman" w:cs="Times New Roman"/>
          <w:sz w:val="28"/>
          <w:szCs w:val="28"/>
          <w:lang w:eastAsia="en-US"/>
        </w:rPr>
        <w:t>Китайской Республики</w:t>
      </w:r>
      <w:r w:rsidR="00AA6A9E">
        <w:rPr>
          <w:rFonts w:ascii="Times New Roman" w:eastAsiaTheme="minorHAnsi" w:hAnsi="Times New Roman" w:cs="Times New Roman"/>
          <w:sz w:val="28"/>
          <w:szCs w:val="28"/>
          <w:lang w:eastAsia="en-US"/>
        </w:rPr>
        <w:t xml:space="preserve">, </w:t>
      </w:r>
      <w:r w:rsidR="00FF61F5" w:rsidRPr="000C5649">
        <w:rPr>
          <w:rFonts w:ascii="Times New Roman" w:eastAsiaTheme="minorHAnsi" w:hAnsi="Times New Roman" w:cs="Times New Roman"/>
          <w:sz w:val="28"/>
          <w:szCs w:val="28"/>
          <w:lang w:eastAsia="en-US"/>
        </w:rPr>
        <w:t>активно пропагандир</w:t>
      </w:r>
      <w:r w:rsidR="005A0733">
        <w:rPr>
          <w:rFonts w:ascii="Times New Roman" w:eastAsiaTheme="minorHAnsi" w:hAnsi="Times New Roman" w:cs="Times New Roman"/>
          <w:sz w:val="28"/>
          <w:szCs w:val="28"/>
          <w:lang w:eastAsia="en-US"/>
        </w:rPr>
        <w:t>уя идею</w:t>
      </w:r>
      <w:r w:rsidR="00FF61F5" w:rsidRPr="000C5649">
        <w:rPr>
          <w:rFonts w:ascii="Times New Roman" w:eastAsiaTheme="minorHAnsi" w:hAnsi="Times New Roman" w:cs="Times New Roman"/>
          <w:sz w:val="28"/>
          <w:szCs w:val="28"/>
          <w:lang w:eastAsia="en-US"/>
        </w:rPr>
        <w:t xml:space="preserve"> дальнейше</w:t>
      </w:r>
      <w:r w:rsidR="005A0733">
        <w:rPr>
          <w:rFonts w:ascii="Times New Roman" w:eastAsiaTheme="minorHAnsi" w:hAnsi="Times New Roman" w:cs="Times New Roman"/>
          <w:sz w:val="28"/>
          <w:szCs w:val="28"/>
          <w:lang w:eastAsia="en-US"/>
        </w:rPr>
        <w:t>го</w:t>
      </w:r>
      <w:r w:rsidR="00FF61F5" w:rsidRPr="000C5649">
        <w:rPr>
          <w:rFonts w:ascii="Times New Roman" w:eastAsiaTheme="minorHAnsi" w:hAnsi="Times New Roman" w:cs="Times New Roman"/>
          <w:sz w:val="28"/>
          <w:szCs w:val="28"/>
          <w:lang w:eastAsia="en-US"/>
        </w:rPr>
        <w:t xml:space="preserve"> укреплени</w:t>
      </w:r>
      <w:r w:rsidR="005A0733">
        <w:rPr>
          <w:rFonts w:ascii="Times New Roman" w:eastAsiaTheme="minorHAnsi" w:hAnsi="Times New Roman" w:cs="Times New Roman"/>
          <w:sz w:val="28"/>
          <w:szCs w:val="28"/>
          <w:lang w:eastAsia="en-US"/>
        </w:rPr>
        <w:t>я</w:t>
      </w:r>
      <w:r w:rsidR="00FF61F5" w:rsidRPr="000C5649">
        <w:rPr>
          <w:rFonts w:ascii="Times New Roman" w:eastAsiaTheme="minorHAnsi" w:hAnsi="Times New Roman" w:cs="Times New Roman"/>
          <w:sz w:val="28"/>
          <w:szCs w:val="28"/>
          <w:lang w:eastAsia="en-US"/>
        </w:rPr>
        <w:t xml:space="preserve"> позиций в Маньчжурии. Прояпонская </w:t>
      </w:r>
      <w:r w:rsidR="00F104DC" w:rsidRPr="000C5649">
        <w:rPr>
          <w:rFonts w:ascii="Times New Roman" w:hAnsi="Times New Roman" w:cs="Times New Roman"/>
          <w:sz w:val="28"/>
          <w:szCs w:val="28"/>
        </w:rPr>
        <w:t>газет</w:t>
      </w:r>
      <w:r w:rsidR="00AC4488" w:rsidRPr="000C5649">
        <w:rPr>
          <w:rFonts w:ascii="Times New Roman" w:hAnsi="Times New Roman" w:cs="Times New Roman"/>
          <w:sz w:val="28"/>
          <w:szCs w:val="28"/>
        </w:rPr>
        <w:t>а</w:t>
      </w:r>
      <w:r w:rsidR="00FF61F5" w:rsidRPr="000C5649">
        <w:rPr>
          <w:rFonts w:ascii="Times New Roman" w:hAnsi="Times New Roman" w:cs="Times New Roman"/>
          <w:sz w:val="28"/>
          <w:szCs w:val="28"/>
        </w:rPr>
        <w:t xml:space="preserve"> «Ш</w:t>
      </w:r>
      <w:r w:rsidR="00801315">
        <w:rPr>
          <w:rFonts w:ascii="Times New Roman" w:hAnsi="Times New Roman" w:cs="Times New Roman"/>
          <w:sz w:val="28"/>
          <w:szCs w:val="28"/>
        </w:rPr>
        <w:t>эн</w:t>
      </w:r>
      <w:r w:rsidR="00FF61F5" w:rsidRPr="000C5649">
        <w:rPr>
          <w:rFonts w:ascii="Times New Roman" w:hAnsi="Times New Roman" w:cs="Times New Roman"/>
          <w:sz w:val="28"/>
          <w:szCs w:val="28"/>
        </w:rPr>
        <w:t>-Цзин-Ши-Бао»</w:t>
      </w:r>
      <w:r w:rsidR="00F104DC" w:rsidRPr="000C5649">
        <w:rPr>
          <w:rFonts w:ascii="Times New Roman" w:hAnsi="Times New Roman" w:cs="Times New Roman"/>
          <w:sz w:val="28"/>
          <w:szCs w:val="28"/>
        </w:rPr>
        <w:t>, печатавш</w:t>
      </w:r>
      <w:r w:rsidR="00AC4488" w:rsidRPr="000C5649">
        <w:rPr>
          <w:rFonts w:ascii="Times New Roman" w:hAnsi="Times New Roman" w:cs="Times New Roman"/>
          <w:sz w:val="28"/>
          <w:szCs w:val="28"/>
        </w:rPr>
        <w:t>аяся</w:t>
      </w:r>
      <w:r w:rsidR="00F104DC" w:rsidRPr="000C5649">
        <w:rPr>
          <w:rFonts w:ascii="Times New Roman" w:hAnsi="Times New Roman" w:cs="Times New Roman"/>
          <w:sz w:val="28"/>
          <w:szCs w:val="28"/>
        </w:rPr>
        <w:t xml:space="preserve"> в </w:t>
      </w:r>
      <w:r w:rsidR="004516EE">
        <w:rPr>
          <w:rFonts w:ascii="Times New Roman" w:hAnsi="Times New Roman" w:cs="Times New Roman"/>
          <w:sz w:val="28"/>
          <w:szCs w:val="28"/>
        </w:rPr>
        <w:t>Маньчжурии</w:t>
      </w:r>
      <w:r w:rsidR="008E33C0" w:rsidRPr="000C5649">
        <w:rPr>
          <w:rFonts w:ascii="Times New Roman" w:hAnsi="Times New Roman" w:cs="Times New Roman"/>
          <w:sz w:val="28"/>
          <w:szCs w:val="28"/>
        </w:rPr>
        <w:t>,</w:t>
      </w:r>
      <w:r w:rsidR="00FF61F5" w:rsidRPr="000C5649">
        <w:rPr>
          <w:rFonts w:ascii="Times New Roman" w:hAnsi="Times New Roman" w:cs="Times New Roman"/>
          <w:sz w:val="28"/>
          <w:szCs w:val="28"/>
        </w:rPr>
        <w:t xml:space="preserve"> писала: «</w:t>
      </w:r>
      <w:r w:rsidR="004516EE">
        <w:rPr>
          <w:rFonts w:ascii="Times New Roman" w:hAnsi="Times New Roman" w:cs="Times New Roman"/>
          <w:sz w:val="28"/>
          <w:szCs w:val="28"/>
        </w:rPr>
        <w:t>П</w:t>
      </w:r>
      <w:r w:rsidR="00FF61F5" w:rsidRPr="000C5649">
        <w:rPr>
          <w:rFonts w:ascii="Times New Roman" w:hAnsi="Times New Roman" w:cs="Times New Roman"/>
          <w:sz w:val="28"/>
          <w:szCs w:val="28"/>
        </w:rPr>
        <w:t>олитика Гоминьдана сводится к методу «</w:t>
      </w:r>
      <w:r w:rsidR="0064185D" w:rsidRPr="0064185D">
        <w:rPr>
          <w:rFonts w:ascii="Times New Roman" w:hAnsi="Times New Roman" w:cs="Times New Roman"/>
          <w:sz w:val="28"/>
          <w:szCs w:val="28"/>
        </w:rPr>
        <w:t>п</w:t>
      </w:r>
      <w:r w:rsidR="00FF61F5" w:rsidRPr="0064185D">
        <w:rPr>
          <w:rFonts w:ascii="Times New Roman" w:hAnsi="Times New Roman" w:cs="Times New Roman"/>
          <w:sz w:val="28"/>
          <w:szCs w:val="28"/>
        </w:rPr>
        <w:t>о</w:t>
      </w:r>
      <w:r w:rsidR="00FF61F5" w:rsidRPr="000C5649">
        <w:rPr>
          <w:rFonts w:ascii="Times New Roman" w:hAnsi="Times New Roman" w:cs="Times New Roman"/>
          <w:sz w:val="28"/>
          <w:szCs w:val="28"/>
        </w:rPr>
        <w:t>корять варваров с помощью других варваров», использовать Лигу Наций и СССР против Японии</w:t>
      </w:r>
      <w:r w:rsidR="00FC63A5">
        <w:rPr>
          <w:rFonts w:ascii="Times New Roman" w:hAnsi="Times New Roman" w:cs="Times New Roman"/>
          <w:sz w:val="28"/>
          <w:szCs w:val="28"/>
        </w:rPr>
        <w:t>.</w:t>
      </w:r>
      <w:r w:rsidR="0002610D">
        <w:rPr>
          <w:rFonts w:ascii="Times New Roman" w:hAnsi="Times New Roman" w:cs="Times New Roman"/>
          <w:sz w:val="28"/>
          <w:szCs w:val="28"/>
        </w:rPr>
        <w:t xml:space="preserve"> </w:t>
      </w:r>
      <w:r w:rsidR="00FC63A5">
        <w:rPr>
          <w:rFonts w:ascii="Times New Roman" w:hAnsi="Times New Roman" w:cs="Times New Roman"/>
          <w:sz w:val="28"/>
          <w:szCs w:val="28"/>
        </w:rPr>
        <w:t xml:space="preserve">Страны </w:t>
      </w:r>
      <w:r w:rsidR="0002610D">
        <w:rPr>
          <w:rFonts w:ascii="Times New Roman" w:hAnsi="Times New Roman" w:cs="Times New Roman"/>
          <w:sz w:val="28"/>
          <w:szCs w:val="28"/>
        </w:rPr>
        <w:t xml:space="preserve">не </w:t>
      </w:r>
      <w:r w:rsidR="00FC63A5">
        <w:rPr>
          <w:rFonts w:ascii="Times New Roman" w:hAnsi="Times New Roman" w:cs="Times New Roman"/>
          <w:sz w:val="28"/>
          <w:szCs w:val="28"/>
        </w:rPr>
        <w:t xml:space="preserve">должны </w:t>
      </w:r>
      <w:r w:rsidR="0002610D">
        <w:rPr>
          <w:rFonts w:ascii="Times New Roman" w:hAnsi="Times New Roman" w:cs="Times New Roman"/>
          <w:sz w:val="28"/>
          <w:szCs w:val="28"/>
        </w:rPr>
        <w:t>быть жертвами традиционной политики Китая</w:t>
      </w:r>
      <w:r w:rsidR="00FF61F5" w:rsidRPr="000C5649">
        <w:rPr>
          <w:rFonts w:ascii="Times New Roman" w:hAnsi="Times New Roman" w:cs="Times New Roman"/>
          <w:sz w:val="28"/>
          <w:szCs w:val="28"/>
        </w:rPr>
        <w:t>»</w:t>
      </w:r>
      <w:r w:rsidR="00801315">
        <w:rPr>
          <w:rStyle w:val="ab"/>
          <w:rFonts w:ascii="Times New Roman" w:hAnsi="Times New Roman" w:cs="Times New Roman"/>
          <w:sz w:val="28"/>
          <w:szCs w:val="28"/>
        </w:rPr>
        <w:footnoteReference w:id="116"/>
      </w:r>
      <w:r w:rsidR="0002610D">
        <w:rPr>
          <w:rFonts w:ascii="Times New Roman" w:hAnsi="Times New Roman" w:cs="Times New Roman"/>
          <w:sz w:val="28"/>
          <w:szCs w:val="28"/>
        </w:rPr>
        <w:t>.</w:t>
      </w:r>
      <w:r w:rsidR="00F104DC" w:rsidRPr="000C5649">
        <w:rPr>
          <w:rFonts w:ascii="Times New Roman" w:hAnsi="Times New Roman" w:cs="Times New Roman"/>
          <w:sz w:val="28"/>
          <w:szCs w:val="28"/>
        </w:rPr>
        <w:t xml:space="preserve">   </w:t>
      </w:r>
    </w:p>
    <w:p w:rsidR="007649B1" w:rsidRPr="007649B1" w:rsidRDefault="000C4B7C" w:rsidP="003F3579">
      <w:pPr>
        <w:shd w:val="clear" w:color="auto" w:fill="FFFFFF"/>
        <w:spacing w:line="360" w:lineRule="auto"/>
        <w:rPr>
          <w:rFonts w:ascii="Times New Roman" w:hAnsi="Times New Roman" w:cs="Times New Roman"/>
          <w:sz w:val="28"/>
          <w:szCs w:val="28"/>
        </w:rPr>
      </w:pPr>
      <w:r w:rsidRPr="00BE4CA7">
        <w:rPr>
          <w:rFonts w:ascii="Times New Roman" w:hAnsi="Times New Roman" w:cs="Times New Roman"/>
          <w:sz w:val="28"/>
          <w:szCs w:val="28"/>
        </w:rPr>
        <w:t xml:space="preserve">В мае </w:t>
      </w:r>
      <w:r w:rsidR="004E3702" w:rsidRPr="00BE4CA7">
        <w:rPr>
          <w:rFonts w:ascii="Times New Roman" w:hAnsi="Times New Roman" w:cs="Times New Roman"/>
          <w:sz w:val="28"/>
          <w:szCs w:val="28"/>
        </w:rPr>
        <w:t xml:space="preserve">Инукаи </w:t>
      </w:r>
      <w:r w:rsidRPr="00BE4CA7">
        <w:rPr>
          <w:rFonts w:ascii="Times New Roman" w:hAnsi="Times New Roman" w:cs="Times New Roman"/>
          <w:sz w:val="28"/>
          <w:szCs w:val="28"/>
        </w:rPr>
        <w:t xml:space="preserve">был </w:t>
      </w:r>
      <w:r w:rsidRPr="00AF7B7A">
        <w:rPr>
          <w:rFonts w:ascii="Times New Roman" w:hAnsi="Times New Roman" w:cs="Times New Roman"/>
          <w:sz w:val="28"/>
          <w:szCs w:val="28"/>
        </w:rPr>
        <w:t>устран</w:t>
      </w:r>
      <w:r w:rsidR="00634E08" w:rsidRPr="00AF7B7A">
        <w:rPr>
          <w:rFonts w:ascii="Times New Roman" w:hAnsi="Times New Roman" w:cs="Times New Roman"/>
          <w:sz w:val="28"/>
          <w:szCs w:val="28"/>
        </w:rPr>
        <w:t>ё</w:t>
      </w:r>
      <w:r w:rsidRPr="00AF7B7A">
        <w:rPr>
          <w:rFonts w:ascii="Times New Roman" w:hAnsi="Times New Roman" w:cs="Times New Roman"/>
          <w:sz w:val="28"/>
          <w:szCs w:val="28"/>
        </w:rPr>
        <w:t>н</w:t>
      </w:r>
      <w:r w:rsidR="00CD032D" w:rsidRPr="00AF7B7A">
        <w:rPr>
          <w:rFonts w:ascii="Times New Roman" w:hAnsi="Times New Roman" w:cs="Times New Roman"/>
          <w:sz w:val="28"/>
          <w:szCs w:val="28"/>
        </w:rPr>
        <w:t xml:space="preserve"> </w:t>
      </w:r>
      <w:r w:rsidR="00867BFA" w:rsidRPr="00AF7B7A">
        <w:rPr>
          <w:rFonts w:ascii="Times New Roman" w:hAnsi="Times New Roman" w:cs="Times New Roman"/>
          <w:sz w:val="28"/>
          <w:szCs w:val="28"/>
        </w:rPr>
        <w:t>и</w:t>
      </w:r>
      <w:r w:rsidR="00867BFA">
        <w:rPr>
          <w:rFonts w:ascii="Times New Roman" w:hAnsi="Times New Roman" w:cs="Times New Roman"/>
          <w:sz w:val="28"/>
          <w:szCs w:val="28"/>
        </w:rPr>
        <w:t xml:space="preserve"> </w:t>
      </w:r>
      <w:r w:rsidRPr="00BE4CA7">
        <w:rPr>
          <w:rFonts w:ascii="Times New Roman" w:hAnsi="Times New Roman" w:cs="Times New Roman"/>
          <w:sz w:val="28"/>
          <w:szCs w:val="28"/>
        </w:rPr>
        <w:t xml:space="preserve">на пост премьер-министра </w:t>
      </w:r>
      <w:r w:rsidR="00CD032D" w:rsidRPr="00BE4CA7">
        <w:rPr>
          <w:rFonts w:ascii="Times New Roman" w:hAnsi="Times New Roman" w:cs="Times New Roman"/>
          <w:sz w:val="28"/>
          <w:szCs w:val="28"/>
        </w:rPr>
        <w:t>при</w:t>
      </w:r>
      <w:r w:rsidRPr="00BE4CA7">
        <w:rPr>
          <w:rFonts w:ascii="Times New Roman" w:hAnsi="Times New Roman" w:cs="Times New Roman"/>
          <w:sz w:val="28"/>
          <w:szCs w:val="28"/>
        </w:rPr>
        <w:t>ш</w:t>
      </w:r>
      <w:r w:rsidR="00634E08">
        <w:rPr>
          <w:rFonts w:ascii="Times New Roman" w:hAnsi="Times New Roman" w:cs="Times New Roman"/>
          <w:sz w:val="28"/>
          <w:szCs w:val="28"/>
        </w:rPr>
        <w:t>ё</w:t>
      </w:r>
      <w:r w:rsidRPr="00BE4CA7">
        <w:rPr>
          <w:rFonts w:ascii="Times New Roman" w:hAnsi="Times New Roman" w:cs="Times New Roman"/>
          <w:sz w:val="28"/>
          <w:szCs w:val="28"/>
        </w:rPr>
        <w:t>л</w:t>
      </w:r>
      <w:r w:rsidR="00CD032D" w:rsidRPr="00BE4CA7">
        <w:rPr>
          <w:rFonts w:ascii="Times New Roman" w:hAnsi="Times New Roman" w:cs="Times New Roman"/>
          <w:sz w:val="28"/>
          <w:szCs w:val="28"/>
        </w:rPr>
        <w:t xml:space="preserve"> </w:t>
      </w:r>
      <w:r w:rsidRPr="00BE4CA7">
        <w:rPr>
          <w:rFonts w:ascii="Times New Roman" w:hAnsi="Times New Roman" w:cs="Times New Roman"/>
          <w:sz w:val="28"/>
          <w:szCs w:val="28"/>
        </w:rPr>
        <w:t xml:space="preserve">адмирал Императорского флота </w:t>
      </w:r>
      <w:r w:rsidR="00317870" w:rsidRPr="00BE4CA7">
        <w:rPr>
          <w:rFonts w:ascii="Times New Roman" w:hAnsi="Times New Roman" w:cs="Times New Roman"/>
          <w:sz w:val="28"/>
          <w:szCs w:val="28"/>
        </w:rPr>
        <w:t>в отставк</w:t>
      </w:r>
      <w:r w:rsidRPr="00BE4CA7">
        <w:rPr>
          <w:rFonts w:ascii="Times New Roman" w:hAnsi="Times New Roman" w:cs="Times New Roman"/>
          <w:sz w:val="28"/>
          <w:szCs w:val="28"/>
        </w:rPr>
        <w:t>е</w:t>
      </w:r>
      <w:r w:rsidR="005C2708" w:rsidRPr="00BE4CA7">
        <w:rPr>
          <w:rFonts w:ascii="Times New Roman" w:hAnsi="Times New Roman" w:cs="Times New Roman"/>
          <w:sz w:val="28"/>
          <w:szCs w:val="28"/>
        </w:rPr>
        <w:t xml:space="preserve"> Сайто Макото</w:t>
      </w:r>
      <w:r w:rsidR="00BE4CA7" w:rsidRPr="00BE4CA7">
        <w:rPr>
          <w:rFonts w:ascii="Times New Roman" w:hAnsi="Times New Roman" w:cs="Times New Roman"/>
          <w:sz w:val="28"/>
          <w:szCs w:val="28"/>
        </w:rPr>
        <w:t>. С</w:t>
      </w:r>
      <w:r w:rsidR="00BE4CA7" w:rsidRPr="003D40C2">
        <w:rPr>
          <w:rFonts w:ascii="Times New Roman" w:hAnsi="Times New Roman" w:cs="Times New Roman"/>
          <w:sz w:val="28"/>
          <w:szCs w:val="28"/>
        </w:rPr>
        <w:t xml:space="preserve"> </w:t>
      </w:r>
      <w:r w:rsidR="00634E08">
        <w:rPr>
          <w:rFonts w:ascii="Times New Roman" w:hAnsi="Times New Roman" w:cs="Times New Roman"/>
          <w:sz w:val="28"/>
          <w:szCs w:val="28"/>
        </w:rPr>
        <w:t>э</w:t>
      </w:r>
      <w:r w:rsidR="00BE4CA7" w:rsidRPr="00BE4CA7">
        <w:rPr>
          <w:rFonts w:ascii="Times New Roman" w:hAnsi="Times New Roman" w:cs="Times New Roman"/>
          <w:sz w:val="28"/>
          <w:szCs w:val="28"/>
        </w:rPr>
        <w:t>того</w:t>
      </w:r>
      <w:r w:rsidR="00BE4CA7" w:rsidRPr="003D40C2">
        <w:rPr>
          <w:rFonts w:ascii="Times New Roman" w:hAnsi="Times New Roman" w:cs="Times New Roman"/>
          <w:sz w:val="28"/>
          <w:szCs w:val="28"/>
        </w:rPr>
        <w:t xml:space="preserve"> </w:t>
      </w:r>
      <w:r w:rsidR="00BE4CA7" w:rsidRPr="00BE4CA7">
        <w:rPr>
          <w:rFonts w:ascii="Times New Roman" w:hAnsi="Times New Roman" w:cs="Times New Roman"/>
          <w:sz w:val="28"/>
          <w:szCs w:val="28"/>
        </w:rPr>
        <w:t>момента</w:t>
      </w:r>
      <w:r w:rsidR="00CD032D" w:rsidRPr="003D40C2">
        <w:rPr>
          <w:rFonts w:ascii="Times New Roman" w:hAnsi="Times New Roman" w:cs="Times New Roman"/>
          <w:sz w:val="28"/>
          <w:szCs w:val="28"/>
        </w:rPr>
        <w:t xml:space="preserve"> </w:t>
      </w:r>
      <w:r w:rsidR="004B6DF8" w:rsidRPr="00BE4CA7">
        <w:rPr>
          <w:rFonts w:ascii="Times New Roman" w:hAnsi="Times New Roman" w:cs="Times New Roman"/>
          <w:sz w:val="28"/>
          <w:szCs w:val="28"/>
        </w:rPr>
        <w:t>к</w:t>
      </w:r>
      <w:r w:rsidR="004B6DF8" w:rsidRPr="003D40C2">
        <w:rPr>
          <w:rFonts w:ascii="Times New Roman" w:hAnsi="Times New Roman" w:cs="Times New Roman"/>
          <w:sz w:val="28"/>
          <w:szCs w:val="28"/>
        </w:rPr>
        <w:t xml:space="preserve"> </w:t>
      </w:r>
      <w:r w:rsidR="004B6DF8" w:rsidRPr="00BE4CA7">
        <w:rPr>
          <w:rFonts w:ascii="Times New Roman" w:hAnsi="Times New Roman" w:cs="Times New Roman"/>
          <w:sz w:val="28"/>
          <w:szCs w:val="28"/>
        </w:rPr>
        <w:t>настояниям</w:t>
      </w:r>
      <w:r w:rsidR="004B6DF8" w:rsidRPr="003D40C2">
        <w:rPr>
          <w:rFonts w:ascii="Times New Roman" w:hAnsi="Times New Roman" w:cs="Times New Roman"/>
          <w:sz w:val="28"/>
          <w:szCs w:val="28"/>
        </w:rPr>
        <w:t xml:space="preserve"> </w:t>
      </w:r>
      <w:r w:rsidR="003D40C2">
        <w:rPr>
          <w:rFonts w:ascii="Times New Roman" w:hAnsi="Times New Roman" w:cs="Times New Roman"/>
          <w:sz w:val="28"/>
          <w:szCs w:val="28"/>
        </w:rPr>
        <w:t>высшего</w:t>
      </w:r>
      <w:r w:rsidR="004B6DF8" w:rsidRPr="003D40C2">
        <w:rPr>
          <w:rFonts w:ascii="Times New Roman" w:hAnsi="Times New Roman" w:cs="Times New Roman"/>
          <w:sz w:val="28"/>
          <w:szCs w:val="28"/>
        </w:rPr>
        <w:t xml:space="preserve"> </w:t>
      </w:r>
      <w:r w:rsidR="003D40C2">
        <w:rPr>
          <w:rFonts w:ascii="Times New Roman" w:hAnsi="Times New Roman" w:cs="Times New Roman"/>
          <w:sz w:val="28"/>
          <w:szCs w:val="28"/>
        </w:rPr>
        <w:t>военного руководства</w:t>
      </w:r>
      <w:r w:rsidR="00657DC6" w:rsidRPr="003D40C2">
        <w:rPr>
          <w:rFonts w:ascii="Times New Roman" w:hAnsi="Times New Roman" w:cs="Times New Roman"/>
          <w:sz w:val="28"/>
          <w:szCs w:val="28"/>
        </w:rPr>
        <w:t xml:space="preserve"> </w:t>
      </w:r>
      <w:r w:rsidR="004B6DF8" w:rsidRPr="00BE4CA7">
        <w:rPr>
          <w:rFonts w:ascii="Times New Roman" w:hAnsi="Times New Roman" w:cs="Times New Roman"/>
          <w:sz w:val="28"/>
          <w:szCs w:val="28"/>
        </w:rPr>
        <w:t>относительно</w:t>
      </w:r>
      <w:r w:rsidR="004B6DF8" w:rsidRPr="003D40C2">
        <w:rPr>
          <w:rFonts w:ascii="Times New Roman" w:hAnsi="Times New Roman" w:cs="Times New Roman"/>
          <w:sz w:val="28"/>
          <w:szCs w:val="28"/>
        </w:rPr>
        <w:t xml:space="preserve"> </w:t>
      </w:r>
      <w:r w:rsidR="004B6DF8" w:rsidRPr="00BE4CA7">
        <w:rPr>
          <w:rFonts w:ascii="Times New Roman" w:hAnsi="Times New Roman" w:cs="Times New Roman"/>
          <w:sz w:val="28"/>
          <w:szCs w:val="28"/>
        </w:rPr>
        <w:t>дипломатического</w:t>
      </w:r>
      <w:r w:rsidR="004B6DF8" w:rsidRPr="003D40C2">
        <w:rPr>
          <w:rFonts w:ascii="Times New Roman" w:hAnsi="Times New Roman" w:cs="Times New Roman"/>
          <w:sz w:val="28"/>
          <w:szCs w:val="28"/>
        </w:rPr>
        <w:t xml:space="preserve"> </w:t>
      </w:r>
      <w:r w:rsidR="004B6DF8" w:rsidRPr="00BE4CA7">
        <w:rPr>
          <w:rFonts w:ascii="Times New Roman" w:hAnsi="Times New Roman" w:cs="Times New Roman"/>
          <w:sz w:val="28"/>
          <w:szCs w:val="28"/>
        </w:rPr>
        <w:t>признания</w:t>
      </w:r>
      <w:r w:rsidR="004B6DF8" w:rsidRPr="003D40C2">
        <w:rPr>
          <w:rFonts w:ascii="Times New Roman" w:hAnsi="Times New Roman" w:cs="Times New Roman"/>
          <w:sz w:val="28"/>
          <w:szCs w:val="28"/>
        </w:rPr>
        <w:t xml:space="preserve"> </w:t>
      </w:r>
      <w:r w:rsidR="00867BFA">
        <w:rPr>
          <w:rFonts w:ascii="Times New Roman" w:hAnsi="Times New Roman" w:cs="Times New Roman"/>
          <w:sz w:val="28"/>
          <w:szCs w:val="28"/>
        </w:rPr>
        <w:t>Маньчжоу</w:t>
      </w:r>
      <w:r w:rsidR="00867BFA" w:rsidRPr="003D40C2">
        <w:rPr>
          <w:rFonts w:ascii="Times New Roman" w:hAnsi="Times New Roman" w:cs="Times New Roman"/>
          <w:sz w:val="28"/>
          <w:szCs w:val="28"/>
        </w:rPr>
        <w:t>-</w:t>
      </w:r>
      <w:r w:rsidR="00867BFA">
        <w:rPr>
          <w:rFonts w:ascii="Times New Roman" w:hAnsi="Times New Roman" w:cs="Times New Roman"/>
          <w:sz w:val="28"/>
          <w:szCs w:val="28"/>
        </w:rPr>
        <w:t>Го</w:t>
      </w:r>
      <w:r w:rsidR="00867BFA" w:rsidRPr="003D40C2">
        <w:rPr>
          <w:rFonts w:ascii="Times New Roman" w:hAnsi="Times New Roman" w:cs="Times New Roman"/>
          <w:sz w:val="28"/>
          <w:szCs w:val="28"/>
        </w:rPr>
        <w:t xml:space="preserve"> </w:t>
      </w:r>
      <w:r w:rsidR="00634E08">
        <w:rPr>
          <w:rFonts w:ascii="Times New Roman" w:hAnsi="Times New Roman" w:cs="Times New Roman"/>
          <w:sz w:val="28"/>
          <w:szCs w:val="28"/>
        </w:rPr>
        <w:t xml:space="preserve">стали </w:t>
      </w:r>
      <w:r w:rsidR="004B6DF8" w:rsidRPr="00BE4CA7">
        <w:rPr>
          <w:rFonts w:ascii="Times New Roman" w:hAnsi="Times New Roman" w:cs="Times New Roman"/>
          <w:sz w:val="28"/>
          <w:szCs w:val="28"/>
        </w:rPr>
        <w:t>прислушива</w:t>
      </w:r>
      <w:r w:rsidR="00634E08">
        <w:rPr>
          <w:rFonts w:ascii="Times New Roman" w:hAnsi="Times New Roman" w:cs="Times New Roman"/>
          <w:sz w:val="28"/>
          <w:szCs w:val="28"/>
        </w:rPr>
        <w:t>ться</w:t>
      </w:r>
      <w:r w:rsidR="006D2623">
        <w:rPr>
          <w:rFonts w:ascii="Times New Roman" w:hAnsi="Times New Roman" w:cs="Times New Roman"/>
          <w:sz w:val="28"/>
          <w:szCs w:val="28"/>
        </w:rPr>
        <w:t xml:space="preserve"> </w:t>
      </w:r>
      <w:r w:rsidR="004B6DF8" w:rsidRPr="00BE4CA7">
        <w:rPr>
          <w:rFonts w:ascii="Times New Roman" w:hAnsi="Times New Roman" w:cs="Times New Roman"/>
          <w:sz w:val="28"/>
          <w:szCs w:val="28"/>
        </w:rPr>
        <w:t>чаще</w:t>
      </w:r>
      <w:r w:rsidR="00691B62">
        <w:rPr>
          <w:rFonts w:ascii="Times New Roman" w:hAnsi="Times New Roman" w:cs="Times New Roman"/>
          <w:sz w:val="28"/>
          <w:szCs w:val="28"/>
        </w:rPr>
        <w:t>.</w:t>
      </w:r>
      <w:r w:rsidR="00657DC6" w:rsidRPr="003D40C2">
        <w:rPr>
          <w:rFonts w:ascii="Times New Roman" w:hAnsi="Times New Roman" w:cs="Times New Roman"/>
        </w:rPr>
        <w:t xml:space="preserve"> </w:t>
      </w:r>
      <w:r w:rsidR="007849F5" w:rsidRPr="0021518A">
        <w:rPr>
          <w:rFonts w:ascii="Times New Roman" w:hAnsi="Times New Roman" w:cs="Times New Roman"/>
          <w:sz w:val="28"/>
          <w:szCs w:val="28"/>
        </w:rPr>
        <w:t xml:space="preserve">Под давлением </w:t>
      </w:r>
      <w:r w:rsidR="000B7D60" w:rsidRPr="0021518A">
        <w:rPr>
          <w:rFonts w:ascii="Times New Roman" w:hAnsi="Times New Roman" w:cs="Times New Roman"/>
          <w:sz w:val="28"/>
          <w:szCs w:val="28"/>
        </w:rPr>
        <w:t>военного министра Садао Араки</w:t>
      </w:r>
      <w:r w:rsidR="007849F5" w:rsidRPr="0021518A">
        <w:rPr>
          <w:rFonts w:ascii="Times New Roman" w:hAnsi="Times New Roman" w:cs="Times New Roman"/>
          <w:sz w:val="28"/>
          <w:szCs w:val="28"/>
        </w:rPr>
        <w:t xml:space="preserve"> </w:t>
      </w:r>
      <w:r w:rsidR="003D40C2" w:rsidRPr="0021518A">
        <w:rPr>
          <w:rFonts w:ascii="Times New Roman" w:hAnsi="Times New Roman" w:cs="Times New Roman"/>
          <w:sz w:val="28"/>
          <w:szCs w:val="28"/>
        </w:rPr>
        <w:t xml:space="preserve">Япония была </w:t>
      </w:r>
      <w:r w:rsidR="00A13963" w:rsidRPr="0021518A">
        <w:rPr>
          <w:rFonts w:ascii="Times New Roman" w:hAnsi="Times New Roman" w:cs="Times New Roman"/>
          <w:sz w:val="28"/>
          <w:szCs w:val="28"/>
        </w:rPr>
        <w:t>готова</w:t>
      </w:r>
      <w:r w:rsidR="003D40C2" w:rsidRPr="0021518A">
        <w:rPr>
          <w:rFonts w:ascii="Times New Roman" w:hAnsi="Times New Roman" w:cs="Times New Roman"/>
          <w:sz w:val="28"/>
          <w:szCs w:val="28"/>
        </w:rPr>
        <w:t xml:space="preserve"> </w:t>
      </w:r>
      <w:r w:rsidR="007A359B" w:rsidRPr="0021518A">
        <w:rPr>
          <w:rFonts w:ascii="Times New Roman" w:hAnsi="Times New Roman" w:cs="Times New Roman"/>
          <w:sz w:val="28"/>
          <w:szCs w:val="28"/>
        </w:rPr>
        <w:t>признать марионеточное государство</w:t>
      </w:r>
      <w:r w:rsidR="003D40C2" w:rsidRPr="0021518A">
        <w:rPr>
          <w:rFonts w:ascii="Times New Roman" w:hAnsi="Times New Roman" w:cs="Times New Roman"/>
          <w:sz w:val="28"/>
          <w:szCs w:val="28"/>
        </w:rPr>
        <w:t>, как только</w:t>
      </w:r>
      <w:r w:rsidR="007A359B" w:rsidRPr="0021518A">
        <w:rPr>
          <w:rFonts w:ascii="Times New Roman" w:hAnsi="Times New Roman" w:cs="Times New Roman"/>
          <w:sz w:val="28"/>
          <w:szCs w:val="28"/>
        </w:rPr>
        <w:t xml:space="preserve"> </w:t>
      </w:r>
      <w:r w:rsidR="003D40C2" w:rsidRPr="0021518A">
        <w:rPr>
          <w:rFonts w:ascii="Times New Roman" w:hAnsi="Times New Roman" w:cs="Times New Roman"/>
          <w:sz w:val="28"/>
          <w:szCs w:val="28"/>
        </w:rPr>
        <w:t>представится возможн</w:t>
      </w:r>
      <w:r w:rsidR="00874D4B">
        <w:rPr>
          <w:rFonts w:ascii="Times New Roman" w:hAnsi="Times New Roman" w:cs="Times New Roman"/>
          <w:sz w:val="28"/>
          <w:szCs w:val="28"/>
        </w:rPr>
        <w:t>ость.</w:t>
      </w:r>
      <w:r w:rsidR="007A359B" w:rsidRPr="0021518A">
        <w:rPr>
          <w:rFonts w:ascii="Times New Roman" w:hAnsi="Times New Roman" w:cs="Times New Roman"/>
          <w:sz w:val="28"/>
          <w:szCs w:val="28"/>
        </w:rPr>
        <w:t xml:space="preserve"> </w:t>
      </w:r>
      <w:r w:rsidR="00874D4B">
        <w:rPr>
          <w:rFonts w:ascii="Times New Roman" w:hAnsi="Times New Roman" w:cs="Times New Roman"/>
          <w:sz w:val="28"/>
          <w:szCs w:val="28"/>
        </w:rPr>
        <w:t>М</w:t>
      </w:r>
      <w:r w:rsidR="007A359B" w:rsidRPr="0021518A">
        <w:rPr>
          <w:rFonts w:ascii="Times New Roman" w:hAnsi="Times New Roman" w:cs="Times New Roman"/>
          <w:sz w:val="28"/>
          <w:szCs w:val="28"/>
        </w:rPr>
        <w:t>инистр</w:t>
      </w:r>
      <w:r w:rsidR="003D40C2" w:rsidRPr="0021518A">
        <w:rPr>
          <w:rFonts w:ascii="Times New Roman" w:hAnsi="Times New Roman" w:cs="Times New Roman"/>
          <w:sz w:val="28"/>
          <w:szCs w:val="28"/>
        </w:rPr>
        <w:t xml:space="preserve"> </w:t>
      </w:r>
      <w:r w:rsidR="00F0234D">
        <w:rPr>
          <w:rFonts w:ascii="Times New Roman" w:hAnsi="Times New Roman" w:cs="Times New Roman"/>
          <w:sz w:val="28"/>
          <w:szCs w:val="28"/>
        </w:rPr>
        <w:t>изложил</w:t>
      </w:r>
      <w:r w:rsidR="003D40C2" w:rsidRPr="0021518A">
        <w:rPr>
          <w:rFonts w:ascii="Times New Roman" w:hAnsi="Times New Roman" w:cs="Times New Roman"/>
          <w:sz w:val="28"/>
          <w:szCs w:val="28"/>
        </w:rPr>
        <w:t xml:space="preserve"> план</w:t>
      </w:r>
      <w:r w:rsidR="007A359B" w:rsidRPr="0021518A">
        <w:rPr>
          <w:rFonts w:ascii="Times New Roman" w:hAnsi="Times New Roman" w:cs="Times New Roman"/>
          <w:sz w:val="28"/>
          <w:szCs w:val="28"/>
        </w:rPr>
        <w:t>, предполага</w:t>
      </w:r>
      <w:r w:rsidR="00634E08">
        <w:rPr>
          <w:rFonts w:ascii="Times New Roman" w:hAnsi="Times New Roman" w:cs="Times New Roman"/>
          <w:sz w:val="28"/>
          <w:szCs w:val="28"/>
        </w:rPr>
        <w:t>вший</w:t>
      </w:r>
      <w:r w:rsidR="003D40C2" w:rsidRPr="0021518A">
        <w:rPr>
          <w:rFonts w:ascii="Times New Roman" w:hAnsi="Times New Roman" w:cs="Times New Roman"/>
          <w:sz w:val="28"/>
          <w:szCs w:val="28"/>
        </w:rPr>
        <w:t xml:space="preserve"> </w:t>
      </w:r>
      <w:r w:rsidR="007A359B" w:rsidRPr="0021518A">
        <w:rPr>
          <w:rFonts w:ascii="Times New Roman" w:hAnsi="Times New Roman" w:cs="Times New Roman"/>
          <w:sz w:val="28"/>
          <w:szCs w:val="28"/>
        </w:rPr>
        <w:t xml:space="preserve">осуществлять </w:t>
      </w:r>
      <w:r w:rsidR="003D40C2" w:rsidRPr="0021518A">
        <w:rPr>
          <w:rFonts w:ascii="Times New Roman" w:hAnsi="Times New Roman" w:cs="Times New Roman"/>
          <w:sz w:val="28"/>
          <w:szCs w:val="28"/>
        </w:rPr>
        <w:t>управлени</w:t>
      </w:r>
      <w:r w:rsidR="007A359B" w:rsidRPr="0021518A">
        <w:rPr>
          <w:rFonts w:ascii="Times New Roman" w:hAnsi="Times New Roman" w:cs="Times New Roman"/>
          <w:sz w:val="28"/>
          <w:szCs w:val="28"/>
        </w:rPr>
        <w:t>е</w:t>
      </w:r>
      <w:r w:rsidR="003D40C2" w:rsidRPr="0021518A">
        <w:rPr>
          <w:rFonts w:ascii="Times New Roman" w:hAnsi="Times New Roman" w:cs="Times New Roman"/>
          <w:sz w:val="28"/>
          <w:szCs w:val="28"/>
        </w:rPr>
        <w:t xml:space="preserve"> Маньчжоу-Го </w:t>
      </w:r>
      <w:r w:rsidR="007A359B" w:rsidRPr="0021518A">
        <w:rPr>
          <w:rFonts w:ascii="Times New Roman" w:hAnsi="Times New Roman" w:cs="Times New Roman"/>
          <w:sz w:val="28"/>
          <w:szCs w:val="28"/>
        </w:rPr>
        <w:t>руками</w:t>
      </w:r>
      <w:r w:rsidR="003D40C2" w:rsidRPr="0021518A">
        <w:rPr>
          <w:rFonts w:ascii="Times New Roman" w:hAnsi="Times New Roman" w:cs="Times New Roman"/>
          <w:sz w:val="28"/>
          <w:szCs w:val="28"/>
        </w:rPr>
        <w:t xml:space="preserve"> Квантунск</w:t>
      </w:r>
      <w:r w:rsidR="007A359B" w:rsidRPr="0021518A">
        <w:rPr>
          <w:rFonts w:ascii="Times New Roman" w:hAnsi="Times New Roman" w:cs="Times New Roman"/>
          <w:sz w:val="28"/>
          <w:szCs w:val="28"/>
        </w:rPr>
        <w:t>ой</w:t>
      </w:r>
      <w:r w:rsidR="003D40C2" w:rsidRPr="0021518A">
        <w:rPr>
          <w:rFonts w:ascii="Times New Roman" w:hAnsi="Times New Roman" w:cs="Times New Roman"/>
          <w:sz w:val="28"/>
          <w:szCs w:val="28"/>
        </w:rPr>
        <w:t xml:space="preserve"> арми</w:t>
      </w:r>
      <w:r w:rsidR="007A359B" w:rsidRPr="0021518A">
        <w:rPr>
          <w:rFonts w:ascii="Times New Roman" w:hAnsi="Times New Roman" w:cs="Times New Roman"/>
          <w:sz w:val="28"/>
          <w:szCs w:val="28"/>
        </w:rPr>
        <w:t>и</w:t>
      </w:r>
      <w:r w:rsidR="0021518A">
        <w:rPr>
          <w:rStyle w:val="ab"/>
          <w:rFonts w:ascii="Times New Roman" w:hAnsi="Times New Roman" w:cs="Times New Roman"/>
          <w:sz w:val="28"/>
          <w:szCs w:val="28"/>
        </w:rPr>
        <w:footnoteReference w:id="117"/>
      </w:r>
      <w:r w:rsidR="003D40C2" w:rsidRPr="0021518A">
        <w:rPr>
          <w:rFonts w:ascii="Times New Roman" w:hAnsi="Times New Roman" w:cs="Times New Roman"/>
          <w:sz w:val="28"/>
          <w:szCs w:val="28"/>
        </w:rPr>
        <w:t>.</w:t>
      </w:r>
      <w:r w:rsidR="000B7D60">
        <w:rPr>
          <w:rFonts w:ascii="Times New Roman" w:hAnsi="Times New Roman" w:cs="Times New Roman"/>
        </w:rPr>
        <w:t xml:space="preserve"> </w:t>
      </w:r>
      <w:r w:rsidR="00F35F5D" w:rsidRPr="0031142B">
        <w:rPr>
          <w:rFonts w:ascii="Times New Roman" w:hAnsi="Times New Roman" w:cs="Times New Roman"/>
          <w:sz w:val="28"/>
          <w:szCs w:val="28"/>
        </w:rPr>
        <w:t>В Токио о</w:t>
      </w:r>
      <w:r w:rsidR="009E5CF8" w:rsidRPr="0031142B">
        <w:rPr>
          <w:rFonts w:ascii="Times New Roman" w:hAnsi="Times New Roman" w:cs="Times New Roman"/>
          <w:sz w:val="28"/>
          <w:szCs w:val="28"/>
        </w:rPr>
        <w:t>б</w:t>
      </w:r>
      <w:r w:rsidR="00F35F5D" w:rsidRPr="0031142B">
        <w:rPr>
          <w:rFonts w:ascii="Times New Roman" w:hAnsi="Times New Roman" w:cs="Times New Roman"/>
          <w:sz w:val="28"/>
          <w:szCs w:val="28"/>
        </w:rPr>
        <w:t>суждали, будет ли такое действие нарушением резолюции Лиги Наций или Договора девяти держав</w:t>
      </w:r>
      <w:r w:rsidR="00F35F5D" w:rsidRPr="0031142B">
        <w:rPr>
          <w:rStyle w:val="ab"/>
          <w:rFonts w:ascii="Times New Roman" w:hAnsi="Times New Roman" w:cs="Times New Roman"/>
          <w:sz w:val="28"/>
          <w:szCs w:val="28"/>
        </w:rPr>
        <w:footnoteReference w:id="118"/>
      </w:r>
      <w:r w:rsidR="00691B62">
        <w:rPr>
          <w:rFonts w:ascii="Times New Roman" w:hAnsi="Times New Roman" w:cs="Times New Roman"/>
          <w:sz w:val="28"/>
          <w:szCs w:val="28"/>
        </w:rPr>
        <w:t>.</w:t>
      </w:r>
      <w:r w:rsidR="00F35F5D" w:rsidRPr="0031142B">
        <w:rPr>
          <w:rFonts w:ascii="Times New Roman" w:hAnsi="Times New Roman" w:cs="Times New Roman"/>
          <w:sz w:val="28"/>
          <w:szCs w:val="28"/>
        </w:rPr>
        <w:t xml:space="preserve"> </w:t>
      </w:r>
      <w:r w:rsidR="009E5CF8" w:rsidRPr="0031142B">
        <w:rPr>
          <w:rFonts w:ascii="Times New Roman" w:hAnsi="Times New Roman" w:cs="Times New Roman"/>
          <w:sz w:val="28"/>
          <w:szCs w:val="28"/>
        </w:rPr>
        <w:t xml:space="preserve">Итоги тех заседаний отразились в июльских выпусках газет. </w:t>
      </w:r>
      <w:r w:rsidR="00FC5C03" w:rsidRPr="00E676BB">
        <w:rPr>
          <w:rFonts w:ascii="Times New Roman" w:hAnsi="Times New Roman" w:cs="Times New Roman"/>
          <w:sz w:val="28"/>
          <w:szCs w:val="28"/>
        </w:rPr>
        <w:t xml:space="preserve">«Осака асахи симбун» </w:t>
      </w:r>
      <w:r w:rsidR="00874D4B" w:rsidRPr="00226051">
        <w:rPr>
          <w:rFonts w:ascii="Times New Roman" w:hAnsi="Times New Roman" w:cs="Times New Roman"/>
          <w:sz w:val="28"/>
          <w:szCs w:val="28"/>
        </w:rPr>
        <w:t>5 июля</w:t>
      </w:r>
      <w:r w:rsidR="00874D4B" w:rsidRPr="00E676BB">
        <w:rPr>
          <w:rFonts w:ascii="Times New Roman" w:hAnsi="Times New Roman" w:cs="Times New Roman"/>
          <w:sz w:val="28"/>
          <w:szCs w:val="28"/>
        </w:rPr>
        <w:t xml:space="preserve"> </w:t>
      </w:r>
      <w:r w:rsidR="00E322DA">
        <w:rPr>
          <w:rFonts w:ascii="Times New Roman" w:hAnsi="Times New Roman" w:cs="Times New Roman"/>
          <w:sz w:val="28"/>
          <w:szCs w:val="28"/>
        </w:rPr>
        <w:t xml:space="preserve">1932 года </w:t>
      </w:r>
      <w:r w:rsidR="00FC5C03" w:rsidRPr="00E676BB">
        <w:rPr>
          <w:rFonts w:ascii="Times New Roman" w:hAnsi="Times New Roman" w:cs="Times New Roman"/>
          <w:sz w:val="28"/>
          <w:szCs w:val="28"/>
        </w:rPr>
        <w:t xml:space="preserve">опубликовала статью под названием «Дипломатическое признание Маньчжоу-Го – наша неизменная политика. </w:t>
      </w:r>
      <w:r w:rsidR="00871400" w:rsidRPr="00E676BB">
        <w:rPr>
          <w:rFonts w:ascii="Times New Roman" w:hAnsi="Times New Roman" w:cs="Times New Roman"/>
          <w:sz w:val="28"/>
          <w:szCs w:val="28"/>
        </w:rPr>
        <w:t>Откровенное и решительное з</w:t>
      </w:r>
      <w:r w:rsidR="00FC5C03" w:rsidRPr="00E676BB">
        <w:rPr>
          <w:rFonts w:ascii="Times New Roman" w:hAnsi="Times New Roman" w:cs="Times New Roman"/>
          <w:sz w:val="28"/>
          <w:szCs w:val="28"/>
        </w:rPr>
        <w:t>аявление нового министра иностранных дел</w:t>
      </w:r>
      <w:r w:rsidR="007A3775" w:rsidRPr="00E676BB">
        <w:rPr>
          <w:rFonts w:ascii="Times New Roman" w:hAnsi="Times New Roman" w:cs="Times New Roman"/>
          <w:sz w:val="28"/>
          <w:szCs w:val="28"/>
        </w:rPr>
        <w:t xml:space="preserve"> </w:t>
      </w:r>
      <w:r w:rsidR="00882BD9">
        <w:rPr>
          <w:rFonts w:ascii="Times New Roman" w:hAnsi="Times New Roman" w:cs="Times New Roman"/>
          <w:sz w:val="28"/>
          <w:szCs w:val="28"/>
        </w:rPr>
        <w:t xml:space="preserve">Косай </w:t>
      </w:r>
      <w:r w:rsidR="007A3775" w:rsidRPr="00E676BB">
        <w:rPr>
          <w:rFonts w:ascii="Times New Roman" w:hAnsi="Times New Roman" w:cs="Times New Roman"/>
          <w:sz w:val="28"/>
          <w:szCs w:val="28"/>
        </w:rPr>
        <w:t>Утида</w:t>
      </w:r>
      <w:r w:rsidR="00871400" w:rsidRPr="00E676BB">
        <w:rPr>
          <w:rFonts w:ascii="Times New Roman" w:hAnsi="Times New Roman" w:cs="Times New Roman"/>
          <w:sz w:val="28"/>
          <w:szCs w:val="28"/>
        </w:rPr>
        <w:t>»</w:t>
      </w:r>
      <w:r w:rsidR="00EC7259">
        <w:rPr>
          <w:rFonts w:ascii="Times New Roman" w:hAnsi="Times New Roman" w:cs="Times New Roman"/>
          <w:sz w:val="28"/>
          <w:szCs w:val="28"/>
        </w:rPr>
        <w:t>.</w:t>
      </w:r>
      <w:r w:rsidR="007A3775" w:rsidRPr="00E676BB">
        <w:rPr>
          <w:rFonts w:ascii="Times New Roman" w:hAnsi="Times New Roman" w:cs="Times New Roman"/>
          <w:sz w:val="28"/>
          <w:szCs w:val="28"/>
        </w:rPr>
        <w:t xml:space="preserve"> </w:t>
      </w:r>
      <w:r w:rsidR="00EC7259">
        <w:rPr>
          <w:rFonts w:ascii="Times New Roman" w:hAnsi="Times New Roman" w:cs="Times New Roman"/>
          <w:sz w:val="28"/>
          <w:szCs w:val="28"/>
        </w:rPr>
        <w:t>В</w:t>
      </w:r>
      <w:r w:rsidR="007A3775" w:rsidRPr="00E676BB">
        <w:rPr>
          <w:rFonts w:ascii="Times New Roman" w:hAnsi="Times New Roman" w:cs="Times New Roman"/>
          <w:sz w:val="28"/>
          <w:szCs w:val="28"/>
        </w:rPr>
        <w:t xml:space="preserve"> </w:t>
      </w:r>
      <w:r w:rsidR="00EC7259">
        <w:rPr>
          <w:rFonts w:ascii="Times New Roman" w:hAnsi="Times New Roman" w:cs="Times New Roman"/>
          <w:sz w:val="28"/>
          <w:szCs w:val="28"/>
        </w:rPr>
        <w:t>ней</w:t>
      </w:r>
      <w:r w:rsidR="007A3775" w:rsidRPr="00E676BB">
        <w:rPr>
          <w:rFonts w:ascii="Times New Roman" w:hAnsi="Times New Roman" w:cs="Times New Roman"/>
          <w:sz w:val="28"/>
          <w:szCs w:val="28"/>
        </w:rPr>
        <w:t xml:space="preserve"> ясно давалось понять, что японцы не собираются </w:t>
      </w:r>
      <w:r w:rsidR="00EC7259">
        <w:rPr>
          <w:rFonts w:ascii="Times New Roman" w:hAnsi="Times New Roman" w:cs="Times New Roman"/>
          <w:sz w:val="28"/>
          <w:szCs w:val="28"/>
        </w:rPr>
        <w:t>совещаться</w:t>
      </w:r>
      <w:r w:rsidR="007A3775" w:rsidRPr="00E676BB">
        <w:rPr>
          <w:rFonts w:ascii="Times New Roman" w:hAnsi="Times New Roman" w:cs="Times New Roman"/>
          <w:sz w:val="28"/>
          <w:szCs w:val="28"/>
        </w:rPr>
        <w:t xml:space="preserve"> с какой-либо другой страной, поскольку «вопрос о том, чтобы спросить чье-либо разрешение, не стоял</w:t>
      </w:r>
      <w:r w:rsidR="00EC7259">
        <w:rPr>
          <w:rFonts w:ascii="Times New Roman" w:hAnsi="Times New Roman" w:cs="Times New Roman"/>
          <w:sz w:val="28"/>
          <w:szCs w:val="28"/>
        </w:rPr>
        <w:t>» и «</w:t>
      </w:r>
      <w:r w:rsidR="007A3775" w:rsidRPr="00E676BB">
        <w:rPr>
          <w:rFonts w:ascii="Times New Roman" w:hAnsi="Times New Roman" w:cs="Times New Roman"/>
          <w:sz w:val="28"/>
          <w:szCs w:val="28"/>
        </w:rPr>
        <w:t xml:space="preserve">Япония однозначно одобрит новую политику в Маньчжурии, независимо от того, нравится ли это Лиге Наций или нет, и независимо от того, задевают ли подобные действия </w:t>
      </w:r>
      <w:r w:rsidR="004D6BE0">
        <w:rPr>
          <w:rFonts w:ascii="Times New Roman" w:hAnsi="Times New Roman" w:cs="Times New Roman"/>
          <w:sz w:val="28"/>
          <w:szCs w:val="28"/>
        </w:rPr>
        <w:t xml:space="preserve">национальные </w:t>
      </w:r>
      <w:r w:rsidR="007A3775" w:rsidRPr="00E676BB">
        <w:rPr>
          <w:rFonts w:ascii="Times New Roman" w:hAnsi="Times New Roman" w:cs="Times New Roman"/>
          <w:sz w:val="28"/>
          <w:szCs w:val="28"/>
        </w:rPr>
        <w:t xml:space="preserve">чувства </w:t>
      </w:r>
      <w:r w:rsidR="007A3775" w:rsidRPr="00E676BB">
        <w:rPr>
          <w:rFonts w:ascii="Times New Roman" w:hAnsi="Times New Roman" w:cs="Times New Roman"/>
          <w:sz w:val="28"/>
          <w:szCs w:val="28"/>
        </w:rPr>
        <w:lastRenderedPageBreak/>
        <w:t>Китая»</w:t>
      </w:r>
      <w:r w:rsidR="005B4FC5" w:rsidRPr="00E676BB">
        <w:rPr>
          <w:rStyle w:val="ab"/>
          <w:rFonts w:ascii="Times New Roman" w:hAnsi="Times New Roman" w:cs="Times New Roman"/>
          <w:sz w:val="28"/>
          <w:szCs w:val="28"/>
        </w:rPr>
        <w:t xml:space="preserve"> </w:t>
      </w:r>
      <w:r w:rsidR="005B4FC5" w:rsidRPr="00E676BB">
        <w:rPr>
          <w:rStyle w:val="ab"/>
          <w:rFonts w:ascii="Times New Roman" w:hAnsi="Times New Roman" w:cs="Times New Roman"/>
          <w:sz w:val="28"/>
          <w:szCs w:val="28"/>
          <w:lang w:val="en-US"/>
        </w:rPr>
        <w:footnoteReference w:id="119"/>
      </w:r>
      <w:r w:rsidR="007A3775" w:rsidRPr="00E676BB">
        <w:rPr>
          <w:rFonts w:ascii="Times New Roman" w:hAnsi="Times New Roman" w:cs="Times New Roman"/>
          <w:sz w:val="28"/>
          <w:szCs w:val="28"/>
        </w:rPr>
        <w:t xml:space="preserve">. </w:t>
      </w:r>
      <w:r w:rsidR="004D6BE0">
        <w:rPr>
          <w:rFonts w:ascii="Times New Roman" w:hAnsi="Times New Roman" w:cs="Times New Roman"/>
          <w:sz w:val="28"/>
          <w:szCs w:val="28"/>
        </w:rPr>
        <w:t>Араки</w:t>
      </w:r>
      <w:r w:rsidR="007A3775" w:rsidRPr="00E676BB">
        <w:rPr>
          <w:rFonts w:ascii="Times New Roman" w:hAnsi="Times New Roman" w:cs="Times New Roman"/>
          <w:sz w:val="28"/>
          <w:szCs w:val="28"/>
        </w:rPr>
        <w:t xml:space="preserve"> также подчеркнул</w:t>
      </w:r>
      <w:r w:rsidR="00645B67" w:rsidRPr="00E676BB">
        <w:rPr>
          <w:rFonts w:ascii="Times New Roman" w:hAnsi="Times New Roman" w:cs="Times New Roman"/>
          <w:sz w:val="28"/>
          <w:szCs w:val="28"/>
        </w:rPr>
        <w:t xml:space="preserve">, что отделение территории Маньчжурии не нарушает </w:t>
      </w:r>
      <w:r w:rsidR="00F35F5D">
        <w:rPr>
          <w:rFonts w:ascii="Times New Roman" w:hAnsi="Times New Roman" w:cs="Times New Roman"/>
          <w:sz w:val="28"/>
          <w:szCs w:val="28"/>
        </w:rPr>
        <w:t>пакт</w:t>
      </w:r>
      <w:r w:rsidR="00521B05">
        <w:rPr>
          <w:rFonts w:ascii="Times New Roman" w:hAnsi="Times New Roman" w:cs="Times New Roman"/>
          <w:sz w:val="28"/>
          <w:szCs w:val="28"/>
        </w:rPr>
        <w:t>а</w:t>
      </w:r>
      <w:r w:rsidR="00F35F5D">
        <w:rPr>
          <w:rFonts w:ascii="Times New Roman" w:hAnsi="Times New Roman" w:cs="Times New Roman"/>
          <w:sz w:val="28"/>
          <w:szCs w:val="28"/>
        </w:rPr>
        <w:t xml:space="preserve"> Бриана-Келлога и </w:t>
      </w:r>
      <w:r w:rsidR="00645B67" w:rsidRPr="00E676BB">
        <w:rPr>
          <w:rFonts w:ascii="Times New Roman" w:hAnsi="Times New Roman" w:cs="Times New Roman"/>
          <w:sz w:val="28"/>
          <w:szCs w:val="28"/>
        </w:rPr>
        <w:t>Договор</w:t>
      </w:r>
      <w:r w:rsidR="00D56BD7">
        <w:rPr>
          <w:rFonts w:ascii="Times New Roman" w:hAnsi="Times New Roman" w:cs="Times New Roman"/>
          <w:sz w:val="28"/>
          <w:szCs w:val="28"/>
        </w:rPr>
        <w:t>а</w:t>
      </w:r>
      <w:r w:rsidR="00645B67" w:rsidRPr="00E676BB">
        <w:rPr>
          <w:rFonts w:ascii="Times New Roman" w:hAnsi="Times New Roman" w:cs="Times New Roman"/>
          <w:sz w:val="28"/>
          <w:szCs w:val="28"/>
        </w:rPr>
        <w:t xml:space="preserve"> девяти держав.</w:t>
      </w:r>
      <w:r w:rsidR="009E5CF8">
        <w:rPr>
          <w:rFonts w:ascii="Times New Roman" w:hAnsi="Times New Roman" w:cs="Times New Roman"/>
          <w:sz w:val="28"/>
          <w:szCs w:val="28"/>
        </w:rPr>
        <w:t xml:space="preserve"> </w:t>
      </w:r>
      <w:r w:rsidR="007649B1">
        <w:rPr>
          <w:rFonts w:ascii="Times New Roman" w:hAnsi="Times New Roman" w:cs="Times New Roman"/>
          <w:sz w:val="28"/>
          <w:szCs w:val="28"/>
        </w:rPr>
        <w:t xml:space="preserve">К сентябрю Кабинет в Токио и высшее военное руководство Квантунской армии в Маньчжурии окончательно определились и </w:t>
      </w:r>
      <w:r w:rsidR="00C61D0E">
        <w:rPr>
          <w:rFonts w:ascii="Times New Roman" w:hAnsi="Times New Roman" w:cs="Times New Roman"/>
          <w:sz w:val="28"/>
          <w:szCs w:val="28"/>
        </w:rPr>
        <w:t>подошли к финальному этапу подготовки процедуры</w:t>
      </w:r>
      <w:r w:rsidR="007649B1" w:rsidRPr="007649B1">
        <w:rPr>
          <w:rFonts w:ascii="Times New Roman" w:hAnsi="Times New Roman" w:cs="Times New Roman"/>
          <w:sz w:val="28"/>
          <w:szCs w:val="28"/>
        </w:rPr>
        <w:t xml:space="preserve"> призна</w:t>
      </w:r>
      <w:r w:rsidR="00C61D0E">
        <w:rPr>
          <w:rFonts w:ascii="Times New Roman" w:hAnsi="Times New Roman" w:cs="Times New Roman"/>
          <w:sz w:val="28"/>
          <w:szCs w:val="28"/>
        </w:rPr>
        <w:t>ния</w:t>
      </w:r>
      <w:r w:rsidR="007649B1" w:rsidRPr="007649B1">
        <w:rPr>
          <w:rFonts w:ascii="Times New Roman" w:hAnsi="Times New Roman" w:cs="Times New Roman"/>
          <w:sz w:val="28"/>
          <w:szCs w:val="28"/>
        </w:rPr>
        <w:t xml:space="preserve"> Маньчжоу-Го.</w:t>
      </w:r>
      <w:r w:rsidR="007649B1" w:rsidRPr="007649B1">
        <w:rPr>
          <w:rFonts w:ascii="Times New Roman" w:hAnsi="Times New Roman" w:cs="Times New Roman"/>
        </w:rPr>
        <w:t xml:space="preserve"> </w:t>
      </w:r>
    </w:p>
    <w:p w:rsidR="007169FB" w:rsidRDefault="00D82C0B" w:rsidP="009B0132">
      <w:pPr>
        <w:shd w:val="clear" w:color="auto" w:fill="FFFFFF"/>
        <w:spacing w:line="360" w:lineRule="auto"/>
        <w:rPr>
          <w:rFonts w:ascii="Times New Roman" w:hAnsi="Times New Roman" w:cs="Times New Roman"/>
          <w:sz w:val="28"/>
          <w:szCs w:val="28"/>
        </w:rPr>
      </w:pPr>
      <w:r w:rsidRPr="00CC0619">
        <w:rPr>
          <w:rFonts w:ascii="Times New Roman" w:hAnsi="Times New Roman" w:cs="Times New Roman"/>
          <w:sz w:val="28"/>
          <w:szCs w:val="28"/>
        </w:rPr>
        <w:t>15 сентября</w:t>
      </w:r>
      <w:r w:rsidR="000D7319" w:rsidRPr="00CC0619">
        <w:rPr>
          <w:rFonts w:ascii="Times New Roman" w:hAnsi="Times New Roman" w:cs="Times New Roman"/>
          <w:sz w:val="28"/>
          <w:szCs w:val="28"/>
        </w:rPr>
        <w:t xml:space="preserve"> </w:t>
      </w:r>
      <w:r w:rsidR="005D7F77" w:rsidRPr="00CC0619">
        <w:rPr>
          <w:rFonts w:ascii="Times New Roman" w:hAnsi="Times New Roman" w:cs="Times New Roman"/>
          <w:sz w:val="28"/>
          <w:szCs w:val="28"/>
        </w:rPr>
        <w:t xml:space="preserve">издание </w:t>
      </w:r>
      <w:r w:rsidR="000D7319" w:rsidRPr="00CC0619">
        <w:rPr>
          <w:rFonts w:ascii="Times New Roman" w:hAnsi="Times New Roman" w:cs="Times New Roman"/>
          <w:sz w:val="28"/>
          <w:szCs w:val="28"/>
        </w:rPr>
        <w:t xml:space="preserve">«Нитибэй симбун» </w:t>
      </w:r>
      <w:r w:rsidR="003B0428" w:rsidRPr="00CC0619">
        <w:rPr>
          <w:rFonts w:ascii="Times New Roman" w:hAnsi="Times New Roman" w:cs="Times New Roman"/>
          <w:sz w:val="28"/>
          <w:szCs w:val="28"/>
        </w:rPr>
        <w:t xml:space="preserve">опубликовало новость </w:t>
      </w:r>
      <w:r w:rsidR="006F1D68" w:rsidRPr="00CC0619">
        <w:rPr>
          <w:rFonts w:ascii="Times New Roman" w:hAnsi="Times New Roman" w:cs="Times New Roman"/>
          <w:sz w:val="28"/>
          <w:szCs w:val="28"/>
        </w:rPr>
        <w:t>о дипломатическом признании Яп</w:t>
      </w:r>
      <w:r w:rsidR="00C80CA7">
        <w:rPr>
          <w:rFonts w:ascii="Times New Roman" w:hAnsi="Times New Roman" w:cs="Times New Roman"/>
          <w:sz w:val="28"/>
          <w:szCs w:val="28"/>
        </w:rPr>
        <w:t>онией Маньчжоу-Го и подписании я</w:t>
      </w:r>
      <w:r w:rsidR="006F1D68" w:rsidRPr="00CC0619">
        <w:rPr>
          <w:rFonts w:ascii="Times New Roman" w:hAnsi="Times New Roman" w:cs="Times New Roman"/>
          <w:sz w:val="28"/>
          <w:szCs w:val="28"/>
        </w:rPr>
        <w:t xml:space="preserve">поно-маньчжурского протокола на двух языках – первая страница была напечатана полностью на английском языке. </w:t>
      </w:r>
      <w:r w:rsidR="00AA1554" w:rsidRPr="00CC0619">
        <w:rPr>
          <w:rFonts w:ascii="Times New Roman" w:hAnsi="Times New Roman" w:cs="Times New Roman"/>
          <w:sz w:val="28"/>
          <w:szCs w:val="28"/>
        </w:rPr>
        <w:t>В передовой</w:t>
      </w:r>
      <w:r w:rsidR="006F1D68" w:rsidRPr="00CC0619">
        <w:rPr>
          <w:rFonts w:ascii="Times New Roman" w:hAnsi="Times New Roman" w:cs="Times New Roman"/>
          <w:sz w:val="28"/>
          <w:szCs w:val="28"/>
        </w:rPr>
        <w:t xml:space="preserve"> статье под названием</w:t>
      </w:r>
      <w:r w:rsidR="007F48E4" w:rsidRPr="00CC0619">
        <w:rPr>
          <w:rFonts w:ascii="Times New Roman" w:hAnsi="Times New Roman" w:cs="Times New Roman"/>
          <w:sz w:val="28"/>
          <w:szCs w:val="28"/>
        </w:rPr>
        <w:t xml:space="preserve"> «Япония призна</w:t>
      </w:r>
      <w:r w:rsidR="00BF611F">
        <w:rPr>
          <w:rFonts w:ascii="Times New Roman" w:hAnsi="Times New Roman" w:cs="Times New Roman"/>
          <w:sz w:val="28"/>
          <w:szCs w:val="28"/>
        </w:rPr>
        <w:t>ё</w:t>
      </w:r>
      <w:r w:rsidR="007F48E4" w:rsidRPr="00CC0619">
        <w:rPr>
          <w:rFonts w:ascii="Times New Roman" w:hAnsi="Times New Roman" w:cs="Times New Roman"/>
          <w:sz w:val="28"/>
          <w:szCs w:val="28"/>
        </w:rPr>
        <w:t>т Маньчжурию»</w:t>
      </w:r>
      <w:r w:rsidR="006F1D68" w:rsidRPr="00CC0619">
        <w:rPr>
          <w:rFonts w:ascii="Times New Roman" w:hAnsi="Times New Roman" w:cs="Times New Roman"/>
          <w:sz w:val="28"/>
          <w:szCs w:val="28"/>
        </w:rPr>
        <w:t xml:space="preserve"> </w:t>
      </w:r>
      <w:r w:rsidR="005E79FA" w:rsidRPr="00CC0619">
        <w:rPr>
          <w:rFonts w:ascii="Times New Roman" w:hAnsi="Times New Roman" w:cs="Times New Roman"/>
          <w:sz w:val="28"/>
          <w:szCs w:val="28"/>
        </w:rPr>
        <w:t>специальны</w:t>
      </w:r>
      <w:r w:rsidR="00EC1176" w:rsidRPr="00CC0619">
        <w:rPr>
          <w:rFonts w:ascii="Times New Roman" w:hAnsi="Times New Roman" w:cs="Times New Roman"/>
          <w:sz w:val="28"/>
          <w:szCs w:val="28"/>
        </w:rPr>
        <w:t>е</w:t>
      </w:r>
      <w:r w:rsidR="005E79FA" w:rsidRPr="00CC0619">
        <w:rPr>
          <w:rFonts w:ascii="Times New Roman" w:hAnsi="Times New Roman" w:cs="Times New Roman"/>
          <w:sz w:val="28"/>
          <w:szCs w:val="28"/>
        </w:rPr>
        <w:t xml:space="preserve"> корреспондент</w:t>
      </w:r>
      <w:r w:rsidR="00EC1176" w:rsidRPr="00CC0619">
        <w:rPr>
          <w:rFonts w:ascii="Times New Roman" w:hAnsi="Times New Roman" w:cs="Times New Roman"/>
          <w:sz w:val="28"/>
          <w:szCs w:val="28"/>
        </w:rPr>
        <w:t>ы</w:t>
      </w:r>
      <w:r w:rsidR="005E79FA" w:rsidRPr="00CC0619">
        <w:rPr>
          <w:rFonts w:ascii="Times New Roman" w:hAnsi="Times New Roman" w:cs="Times New Roman"/>
          <w:sz w:val="28"/>
          <w:szCs w:val="28"/>
        </w:rPr>
        <w:t xml:space="preserve"> из Чанчуня и Токио </w:t>
      </w:r>
      <w:r w:rsidR="007F48E4" w:rsidRPr="00CC0619">
        <w:rPr>
          <w:rFonts w:ascii="Times New Roman" w:hAnsi="Times New Roman" w:cs="Times New Roman"/>
          <w:sz w:val="28"/>
          <w:szCs w:val="28"/>
          <w:shd w:val="clear" w:color="auto" w:fill="FFFFFF"/>
        </w:rPr>
        <w:t xml:space="preserve">освещали подготовку </w:t>
      </w:r>
      <w:r w:rsidR="006F1D68" w:rsidRPr="00CC0619">
        <w:rPr>
          <w:rFonts w:ascii="Times New Roman" w:hAnsi="Times New Roman" w:cs="Times New Roman"/>
          <w:sz w:val="28"/>
          <w:szCs w:val="28"/>
          <w:shd w:val="clear" w:color="auto" w:fill="FFFFFF"/>
        </w:rPr>
        <w:t xml:space="preserve">столицы нового государства к </w:t>
      </w:r>
      <w:r w:rsidR="007F48E4" w:rsidRPr="00CC0619">
        <w:rPr>
          <w:rFonts w:ascii="Times New Roman" w:hAnsi="Times New Roman" w:cs="Times New Roman"/>
          <w:sz w:val="28"/>
          <w:szCs w:val="28"/>
          <w:shd w:val="clear" w:color="auto" w:fill="FFFFFF"/>
        </w:rPr>
        <w:t>церемонии</w:t>
      </w:r>
      <w:r w:rsidR="006F1D68" w:rsidRPr="00CC0619">
        <w:rPr>
          <w:rFonts w:ascii="Times New Roman" w:hAnsi="Times New Roman" w:cs="Times New Roman"/>
          <w:sz w:val="28"/>
          <w:szCs w:val="28"/>
          <w:shd w:val="clear" w:color="auto" w:fill="FFFFFF"/>
        </w:rPr>
        <w:t xml:space="preserve"> и приезд к</w:t>
      </w:r>
      <w:r w:rsidR="00EC1176" w:rsidRPr="00CC0619">
        <w:rPr>
          <w:rFonts w:ascii="Times New Roman" w:hAnsi="Times New Roman" w:cs="Times New Roman"/>
          <w:sz w:val="28"/>
          <w:szCs w:val="28"/>
          <w:shd w:val="clear" w:color="auto" w:fill="FFFFFF"/>
        </w:rPr>
        <w:t>ом</w:t>
      </w:r>
      <w:r w:rsidR="006F1D68" w:rsidRPr="00CC0619">
        <w:rPr>
          <w:rFonts w:ascii="Times New Roman" w:hAnsi="Times New Roman" w:cs="Times New Roman"/>
          <w:sz w:val="28"/>
          <w:szCs w:val="28"/>
          <w:shd w:val="clear" w:color="auto" w:fill="FFFFFF"/>
        </w:rPr>
        <w:t xml:space="preserve">андующего </w:t>
      </w:r>
      <w:r w:rsidR="00B83818">
        <w:rPr>
          <w:rFonts w:ascii="Times New Roman" w:hAnsi="Times New Roman" w:cs="Times New Roman"/>
          <w:sz w:val="28"/>
          <w:szCs w:val="28"/>
          <w:shd w:val="clear" w:color="auto" w:fill="FFFFFF"/>
        </w:rPr>
        <w:t>В</w:t>
      </w:r>
      <w:r w:rsidR="006F1D68" w:rsidRPr="00CC0619">
        <w:rPr>
          <w:rFonts w:ascii="Times New Roman" w:hAnsi="Times New Roman" w:cs="Times New Roman"/>
          <w:sz w:val="28"/>
          <w:szCs w:val="28"/>
          <w:shd w:val="clear" w:color="auto" w:fill="FFFFFF"/>
        </w:rPr>
        <w:t>ооруж</w:t>
      </w:r>
      <w:r w:rsidR="00B83818">
        <w:rPr>
          <w:rFonts w:ascii="Times New Roman" w:hAnsi="Times New Roman" w:cs="Times New Roman"/>
          <w:sz w:val="28"/>
          <w:szCs w:val="28"/>
          <w:shd w:val="clear" w:color="auto" w:fill="FFFFFF"/>
        </w:rPr>
        <w:t>ё</w:t>
      </w:r>
      <w:r w:rsidR="006F1D68" w:rsidRPr="00CC0619">
        <w:rPr>
          <w:rFonts w:ascii="Times New Roman" w:hAnsi="Times New Roman" w:cs="Times New Roman"/>
          <w:sz w:val="28"/>
          <w:szCs w:val="28"/>
          <w:shd w:val="clear" w:color="auto" w:fill="FFFFFF"/>
        </w:rPr>
        <w:t xml:space="preserve">нных </w:t>
      </w:r>
      <w:r w:rsidR="00B83818">
        <w:rPr>
          <w:rFonts w:ascii="Times New Roman" w:hAnsi="Times New Roman" w:cs="Times New Roman"/>
          <w:sz w:val="28"/>
          <w:szCs w:val="28"/>
          <w:shd w:val="clear" w:color="auto" w:fill="FFFFFF"/>
        </w:rPr>
        <w:t>С</w:t>
      </w:r>
      <w:r w:rsidR="006F1D68" w:rsidRPr="00CC0619">
        <w:rPr>
          <w:rFonts w:ascii="Times New Roman" w:hAnsi="Times New Roman" w:cs="Times New Roman"/>
          <w:sz w:val="28"/>
          <w:szCs w:val="28"/>
          <w:shd w:val="clear" w:color="auto" w:fill="FFFFFF"/>
        </w:rPr>
        <w:t>ил Японии Нобу</w:t>
      </w:r>
      <w:r w:rsidR="00CD6DA5">
        <w:rPr>
          <w:rFonts w:ascii="Times New Roman" w:hAnsi="Times New Roman" w:cs="Times New Roman"/>
          <w:sz w:val="28"/>
          <w:szCs w:val="28"/>
          <w:shd w:val="clear" w:color="auto" w:fill="FFFFFF"/>
        </w:rPr>
        <w:t>ё</w:t>
      </w:r>
      <w:r w:rsidR="006F1D68" w:rsidRPr="00CC0619">
        <w:rPr>
          <w:rFonts w:ascii="Times New Roman" w:hAnsi="Times New Roman" w:cs="Times New Roman"/>
          <w:sz w:val="28"/>
          <w:szCs w:val="28"/>
          <w:shd w:val="clear" w:color="auto" w:fill="FFFFFF"/>
        </w:rPr>
        <w:t>си Муто</w:t>
      </w:r>
      <w:r w:rsidR="00993A8F">
        <w:rPr>
          <w:rFonts w:ascii="Times New Roman" w:hAnsi="Times New Roman" w:cs="Times New Roman"/>
          <w:sz w:val="28"/>
          <w:szCs w:val="28"/>
          <w:shd w:val="clear" w:color="auto" w:fill="FFFFFF"/>
        </w:rPr>
        <w:t xml:space="preserve">. Они назвали японо-маньчжурский </w:t>
      </w:r>
      <w:r w:rsidR="00EC1176" w:rsidRPr="00CC0619">
        <w:rPr>
          <w:rFonts w:ascii="Times New Roman" w:hAnsi="Times New Roman" w:cs="Times New Roman"/>
          <w:sz w:val="28"/>
          <w:szCs w:val="28"/>
          <w:shd w:val="clear" w:color="auto" w:fill="FFFFFF"/>
        </w:rPr>
        <w:t>протокол решительны</w:t>
      </w:r>
      <w:r w:rsidR="00993A8F">
        <w:rPr>
          <w:rFonts w:ascii="Times New Roman" w:hAnsi="Times New Roman" w:cs="Times New Roman"/>
          <w:sz w:val="28"/>
          <w:szCs w:val="28"/>
          <w:shd w:val="clear" w:color="auto" w:fill="FFFFFF"/>
        </w:rPr>
        <w:t>м</w:t>
      </w:r>
      <w:r w:rsidR="00EC1176" w:rsidRPr="00CC0619">
        <w:rPr>
          <w:rFonts w:ascii="Times New Roman" w:hAnsi="Times New Roman" w:cs="Times New Roman"/>
          <w:sz w:val="28"/>
          <w:szCs w:val="28"/>
          <w:shd w:val="clear" w:color="auto" w:fill="FFFFFF"/>
        </w:rPr>
        <w:t xml:space="preserve"> жест</w:t>
      </w:r>
      <w:r w:rsidR="00993A8F">
        <w:rPr>
          <w:rFonts w:ascii="Times New Roman" w:hAnsi="Times New Roman" w:cs="Times New Roman"/>
          <w:sz w:val="28"/>
          <w:szCs w:val="28"/>
          <w:shd w:val="clear" w:color="auto" w:fill="FFFFFF"/>
        </w:rPr>
        <w:t>ом,</w:t>
      </w:r>
      <w:r w:rsidR="00EC1176" w:rsidRPr="00CC0619">
        <w:rPr>
          <w:rFonts w:ascii="Times New Roman" w:hAnsi="Times New Roman" w:cs="Times New Roman"/>
          <w:sz w:val="28"/>
          <w:szCs w:val="28"/>
          <w:shd w:val="clear" w:color="auto" w:fill="FFFFFF"/>
        </w:rPr>
        <w:t xml:space="preserve"> отражающи</w:t>
      </w:r>
      <w:r w:rsidR="00993A8F">
        <w:rPr>
          <w:rFonts w:ascii="Times New Roman" w:hAnsi="Times New Roman" w:cs="Times New Roman"/>
          <w:sz w:val="28"/>
          <w:szCs w:val="28"/>
          <w:shd w:val="clear" w:color="auto" w:fill="FFFFFF"/>
        </w:rPr>
        <w:t>м</w:t>
      </w:r>
      <w:r w:rsidR="00EC1176" w:rsidRPr="00CC0619">
        <w:rPr>
          <w:rFonts w:ascii="Times New Roman" w:hAnsi="Times New Roman" w:cs="Times New Roman"/>
          <w:sz w:val="28"/>
          <w:szCs w:val="28"/>
          <w:shd w:val="clear" w:color="auto" w:fill="FFFFFF"/>
        </w:rPr>
        <w:t xml:space="preserve"> стремление </w:t>
      </w:r>
      <w:r w:rsidR="00993A8F" w:rsidRPr="00CC0619">
        <w:rPr>
          <w:rFonts w:ascii="Times New Roman" w:hAnsi="Times New Roman" w:cs="Times New Roman"/>
          <w:sz w:val="28"/>
          <w:szCs w:val="28"/>
          <w:shd w:val="clear" w:color="auto" w:fill="FFFFFF"/>
        </w:rPr>
        <w:t xml:space="preserve">Японии </w:t>
      </w:r>
      <w:r w:rsidR="00EC1176" w:rsidRPr="00CC0619">
        <w:rPr>
          <w:rFonts w:ascii="Times New Roman" w:hAnsi="Times New Roman" w:cs="Times New Roman"/>
          <w:sz w:val="28"/>
          <w:szCs w:val="28"/>
          <w:shd w:val="clear" w:color="auto" w:fill="FFFFFF"/>
        </w:rPr>
        <w:t>окончатель</w:t>
      </w:r>
      <w:r w:rsidR="00993A8F">
        <w:rPr>
          <w:rFonts w:ascii="Times New Roman" w:hAnsi="Times New Roman" w:cs="Times New Roman"/>
          <w:sz w:val="28"/>
          <w:szCs w:val="28"/>
          <w:shd w:val="clear" w:color="auto" w:fill="FFFFFF"/>
        </w:rPr>
        <w:t>но отделить Маньчжурию от Китая</w:t>
      </w:r>
      <w:r w:rsidR="00EC1176" w:rsidRPr="00CC0619">
        <w:rPr>
          <w:rFonts w:ascii="Times New Roman" w:hAnsi="Times New Roman" w:cs="Times New Roman"/>
          <w:sz w:val="28"/>
          <w:szCs w:val="28"/>
          <w:shd w:val="clear" w:color="auto" w:fill="FFFFFF"/>
        </w:rPr>
        <w:t>.</w:t>
      </w:r>
      <w:r w:rsidR="00B42778" w:rsidRPr="00CC0619">
        <w:rPr>
          <w:rFonts w:ascii="Times New Roman" w:hAnsi="Times New Roman" w:cs="Times New Roman"/>
          <w:sz w:val="28"/>
          <w:szCs w:val="28"/>
        </w:rPr>
        <w:t xml:space="preserve"> </w:t>
      </w:r>
      <w:r w:rsidR="00341537">
        <w:rPr>
          <w:rFonts w:ascii="Times New Roman" w:hAnsi="Times New Roman" w:cs="Times New Roman"/>
          <w:sz w:val="28"/>
          <w:szCs w:val="28"/>
        </w:rPr>
        <w:t xml:space="preserve">В то же время японский корреспондент, находившийся в </w:t>
      </w:r>
      <w:r w:rsidR="00701EBD" w:rsidRPr="00CC0619">
        <w:rPr>
          <w:rFonts w:ascii="Times New Roman" w:hAnsi="Times New Roman" w:cs="Times New Roman"/>
          <w:sz w:val="28"/>
          <w:szCs w:val="28"/>
        </w:rPr>
        <w:t>Нанкин</w:t>
      </w:r>
      <w:r w:rsidR="00341537">
        <w:rPr>
          <w:rFonts w:ascii="Times New Roman" w:hAnsi="Times New Roman" w:cs="Times New Roman"/>
          <w:sz w:val="28"/>
          <w:szCs w:val="28"/>
        </w:rPr>
        <w:t>е,</w:t>
      </w:r>
      <w:r w:rsidR="00701EBD" w:rsidRPr="00CC0619">
        <w:rPr>
          <w:rFonts w:ascii="Times New Roman" w:hAnsi="Times New Roman" w:cs="Times New Roman"/>
          <w:sz w:val="28"/>
          <w:szCs w:val="28"/>
        </w:rPr>
        <w:t xml:space="preserve"> писал о протесте Китая в отношении действий японцев в Маньчжурии и направлении </w:t>
      </w:r>
      <w:r w:rsidR="0063528A">
        <w:rPr>
          <w:rFonts w:ascii="Times New Roman" w:hAnsi="Times New Roman" w:cs="Times New Roman"/>
          <w:sz w:val="28"/>
          <w:szCs w:val="28"/>
        </w:rPr>
        <w:t xml:space="preserve">Нанкинским правительством </w:t>
      </w:r>
      <w:r w:rsidR="00701EBD" w:rsidRPr="00CC0619">
        <w:rPr>
          <w:rFonts w:ascii="Times New Roman" w:hAnsi="Times New Roman" w:cs="Times New Roman"/>
          <w:sz w:val="28"/>
          <w:szCs w:val="28"/>
        </w:rPr>
        <w:t>нот странам, подписавшим Договор девяти держав</w:t>
      </w:r>
      <w:r w:rsidR="000D2848" w:rsidRPr="00CC0619">
        <w:rPr>
          <w:rStyle w:val="ab"/>
          <w:rFonts w:ascii="Times New Roman" w:hAnsi="Times New Roman" w:cs="Times New Roman"/>
          <w:sz w:val="28"/>
          <w:szCs w:val="28"/>
        </w:rPr>
        <w:footnoteReference w:id="120"/>
      </w:r>
      <w:r w:rsidR="00701EBD" w:rsidRPr="00CC0619">
        <w:rPr>
          <w:rFonts w:ascii="Times New Roman" w:hAnsi="Times New Roman" w:cs="Times New Roman"/>
          <w:sz w:val="28"/>
          <w:szCs w:val="28"/>
        </w:rPr>
        <w:t xml:space="preserve">. </w:t>
      </w:r>
      <w:r w:rsidR="009B0132" w:rsidRPr="00CC0619">
        <w:rPr>
          <w:rFonts w:ascii="Times New Roman" w:hAnsi="Times New Roman" w:cs="Times New Roman"/>
          <w:sz w:val="28"/>
          <w:szCs w:val="28"/>
        </w:rPr>
        <w:t xml:space="preserve"> </w:t>
      </w:r>
    </w:p>
    <w:p w:rsidR="00A75D6B" w:rsidRPr="00CC0619" w:rsidRDefault="009B0132" w:rsidP="009B0132">
      <w:pPr>
        <w:shd w:val="clear" w:color="auto" w:fill="FFFFFF"/>
        <w:spacing w:line="360" w:lineRule="auto"/>
        <w:rPr>
          <w:rFonts w:ascii="Times New Roman" w:hAnsi="Times New Roman" w:cs="Times New Roman"/>
          <w:sz w:val="28"/>
          <w:szCs w:val="28"/>
        </w:rPr>
      </w:pPr>
      <w:r w:rsidRPr="00CC0619">
        <w:rPr>
          <w:rFonts w:ascii="Times New Roman" w:hAnsi="Times New Roman" w:cs="Times New Roman"/>
          <w:sz w:val="28"/>
          <w:szCs w:val="28"/>
        </w:rPr>
        <w:t>Стать</w:t>
      </w:r>
      <w:r w:rsidR="007169FB">
        <w:rPr>
          <w:rFonts w:ascii="Times New Roman" w:hAnsi="Times New Roman" w:cs="Times New Roman"/>
          <w:sz w:val="28"/>
          <w:szCs w:val="28"/>
        </w:rPr>
        <w:t>я</w:t>
      </w:r>
      <w:r w:rsidRPr="00CC0619">
        <w:rPr>
          <w:rFonts w:ascii="Times New Roman" w:hAnsi="Times New Roman" w:cs="Times New Roman"/>
          <w:sz w:val="28"/>
          <w:szCs w:val="28"/>
        </w:rPr>
        <w:t xml:space="preserve"> на японском языке сообщал</w:t>
      </w:r>
      <w:r w:rsidR="007169FB">
        <w:rPr>
          <w:rFonts w:ascii="Times New Roman" w:hAnsi="Times New Roman" w:cs="Times New Roman"/>
          <w:sz w:val="28"/>
          <w:szCs w:val="28"/>
        </w:rPr>
        <w:t>а</w:t>
      </w:r>
      <w:r w:rsidRPr="00CC0619">
        <w:rPr>
          <w:rFonts w:ascii="Times New Roman" w:hAnsi="Times New Roman" w:cs="Times New Roman"/>
          <w:sz w:val="28"/>
          <w:szCs w:val="28"/>
        </w:rPr>
        <w:t xml:space="preserve"> о радости населения Маньчжоу-Го</w:t>
      </w:r>
      <w:r w:rsidR="004F157E">
        <w:rPr>
          <w:rFonts w:ascii="Times New Roman" w:hAnsi="Times New Roman" w:cs="Times New Roman"/>
          <w:sz w:val="28"/>
          <w:szCs w:val="28"/>
        </w:rPr>
        <w:t xml:space="preserve"> по поводу признания</w:t>
      </w:r>
      <w:r w:rsidR="00637AF0" w:rsidRPr="00CC0619">
        <w:rPr>
          <w:rFonts w:ascii="Times New Roman" w:hAnsi="Times New Roman" w:cs="Times New Roman"/>
          <w:sz w:val="28"/>
          <w:szCs w:val="28"/>
        </w:rPr>
        <w:t xml:space="preserve"> </w:t>
      </w:r>
      <w:r w:rsidR="00B518C8">
        <w:rPr>
          <w:rFonts w:ascii="Times New Roman" w:hAnsi="Times New Roman" w:cs="Times New Roman"/>
          <w:sz w:val="28"/>
          <w:szCs w:val="28"/>
        </w:rPr>
        <w:t xml:space="preserve">его «независимости» </w:t>
      </w:r>
      <w:r w:rsidR="00637AF0" w:rsidRPr="00CC0619">
        <w:rPr>
          <w:rFonts w:ascii="Times New Roman" w:hAnsi="Times New Roman" w:cs="Times New Roman"/>
          <w:sz w:val="28"/>
          <w:szCs w:val="28"/>
        </w:rPr>
        <w:t xml:space="preserve">и планах отправить от японский диаспоры США ребенка-посланника </w:t>
      </w:r>
      <w:r w:rsidR="005726BF">
        <w:rPr>
          <w:rFonts w:ascii="Times New Roman" w:hAnsi="Times New Roman" w:cs="Times New Roman"/>
          <w:sz w:val="28"/>
          <w:szCs w:val="28"/>
        </w:rPr>
        <w:t xml:space="preserve">на празднования </w:t>
      </w:r>
      <w:r w:rsidR="00906756">
        <w:rPr>
          <w:rFonts w:ascii="Times New Roman" w:hAnsi="Times New Roman" w:cs="Times New Roman"/>
          <w:sz w:val="28"/>
          <w:szCs w:val="28"/>
        </w:rPr>
        <w:t>в Маньчжурию</w:t>
      </w:r>
      <w:r w:rsidR="00A75D6B" w:rsidRPr="00CC0619">
        <w:rPr>
          <w:rStyle w:val="ab"/>
          <w:rFonts w:ascii="Times New Roman" w:hAnsi="Times New Roman" w:cs="Times New Roman"/>
          <w:sz w:val="28"/>
          <w:szCs w:val="28"/>
        </w:rPr>
        <w:footnoteReference w:id="121"/>
      </w:r>
      <w:r w:rsidR="00637AF0" w:rsidRPr="00CC0619">
        <w:rPr>
          <w:rFonts w:ascii="Times New Roman" w:hAnsi="Times New Roman" w:cs="Times New Roman"/>
          <w:sz w:val="28"/>
          <w:szCs w:val="28"/>
        </w:rPr>
        <w:t xml:space="preserve">. </w:t>
      </w:r>
      <w:r w:rsidRPr="00CC0619">
        <w:rPr>
          <w:rFonts w:ascii="Times New Roman" w:hAnsi="Times New Roman" w:cs="Times New Roman"/>
          <w:sz w:val="28"/>
          <w:szCs w:val="28"/>
        </w:rPr>
        <w:t xml:space="preserve"> </w:t>
      </w:r>
    </w:p>
    <w:p w:rsidR="00062E26" w:rsidRPr="00CC0619" w:rsidRDefault="00062E26" w:rsidP="00500CD8">
      <w:pPr>
        <w:shd w:val="clear" w:color="auto" w:fill="FFFFFF"/>
        <w:spacing w:line="360" w:lineRule="auto"/>
        <w:rPr>
          <w:rFonts w:ascii="Times New Roman" w:hAnsi="Times New Roman" w:cs="Times New Roman"/>
          <w:sz w:val="28"/>
          <w:szCs w:val="28"/>
        </w:rPr>
      </w:pPr>
      <w:r w:rsidRPr="00CC0619">
        <w:rPr>
          <w:rFonts w:ascii="Times New Roman" w:hAnsi="Times New Roman" w:cs="Times New Roman"/>
          <w:sz w:val="28"/>
          <w:szCs w:val="28"/>
        </w:rPr>
        <w:t xml:space="preserve">16 сентября </w:t>
      </w:r>
      <w:r w:rsidR="00D34321">
        <w:rPr>
          <w:rFonts w:ascii="Times New Roman" w:hAnsi="Times New Roman" w:cs="Times New Roman"/>
          <w:sz w:val="28"/>
          <w:szCs w:val="28"/>
        </w:rPr>
        <w:t>т</w:t>
      </w:r>
      <w:r w:rsidR="00713FA8" w:rsidRPr="00CC0619">
        <w:rPr>
          <w:rFonts w:ascii="Times New Roman" w:hAnsi="Times New Roman" w:cs="Times New Roman"/>
          <w:sz w:val="28"/>
          <w:szCs w:val="28"/>
        </w:rPr>
        <w:t>окийское издание «</w:t>
      </w:r>
      <w:r w:rsidRPr="00CC0619">
        <w:rPr>
          <w:rFonts w:ascii="Times New Roman" w:hAnsi="Times New Roman" w:cs="Times New Roman"/>
          <w:sz w:val="28"/>
          <w:szCs w:val="28"/>
        </w:rPr>
        <w:t>Ничиро-Цусин</w:t>
      </w:r>
      <w:r w:rsidR="00713FA8" w:rsidRPr="00CC0619">
        <w:rPr>
          <w:rFonts w:ascii="Times New Roman" w:hAnsi="Times New Roman" w:cs="Times New Roman"/>
          <w:sz w:val="28"/>
          <w:szCs w:val="28"/>
        </w:rPr>
        <w:t>»</w:t>
      </w:r>
      <w:r w:rsidRPr="00CC0619">
        <w:rPr>
          <w:rFonts w:ascii="Times New Roman" w:hAnsi="Times New Roman" w:cs="Times New Roman"/>
          <w:sz w:val="28"/>
          <w:szCs w:val="28"/>
        </w:rPr>
        <w:t xml:space="preserve"> прив</w:t>
      </w:r>
      <w:r w:rsidR="00B101DA" w:rsidRPr="00CC0619">
        <w:rPr>
          <w:rFonts w:ascii="Times New Roman" w:hAnsi="Times New Roman" w:cs="Times New Roman"/>
          <w:sz w:val="28"/>
          <w:szCs w:val="28"/>
        </w:rPr>
        <w:t>ело</w:t>
      </w:r>
      <w:r w:rsidRPr="00CC0619">
        <w:rPr>
          <w:rFonts w:ascii="Times New Roman" w:hAnsi="Times New Roman" w:cs="Times New Roman"/>
          <w:sz w:val="28"/>
          <w:szCs w:val="28"/>
        </w:rPr>
        <w:t xml:space="preserve"> обзор д</w:t>
      </w:r>
      <w:r w:rsidR="00B101DA" w:rsidRPr="00CC0619">
        <w:rPr>
          <w:rFonts w:ascii="Times New Roman" w:hAnsi="Times New Roman" w:cs="Times New Roman"/>
          <w:sz w:val="28"/>
          <w:szCs w:val="28"/>
        </w:rPr>
        <w:t>еятельности Японии в Маньчжурии.</w:t>
      </w:r>
      <w:r w:rsidRPr="00CC0619">
        <w:rPr>
          <w:rFonts w:ascii="Times New Roman" w:hAnsi="Times New Roman" w:cs="Times New Roman"/>
          <w:sz w:val="28"/>
          <w:szCs w:val="28"/>
        </w:rPr>
        <w:t xml:space="preserve"> </w:t>
      </w:r>
      <w:r w:rsidR="00B101DA" w:rsidRPr="00CC0619">
        <w:rPr>
          <w:rFonts w:ascii="Times New Roman" w:hAnsi="Times New Roman" w:cs="Times New Roman"/>
          <w:sz w:val="28"/>
          <w:szCs w:val="28"/>
        </w:rPr>
        <w:t>А</w:t>
      </w:r>
      <w:r w:rsidRPr="00CC0619">
        <w:rPr>
          <w:rFonts w:ascii="Times New Roman" w:hAnsi="Times New Roman" w:cs="Times New Roman"/>
          <w:sz w:val="28"/>
          <w:szCs w:val="28"/>
        </w:rPr>
        <w:t xml:space="preserve">втор </w:t>
      </w:r>
      <w:r w:rsidR="00B101DA" w:rsidRPr="00CC0619">
        <w:rPr>
          <w:rFonts w:ascii="Times New Roman" w:hAnsi="Times New Roman" w:cs="Times New Roman"/>
          <w:sz w:val="28"/>
          <w:szCs w:val="28"/>
        </w:rPr>
        <w:t xml:space="preserve">статьи </w:t>
      </w:r>
      <w:r w:rsidRPr="00CC0619">
        <w:rPr>
          <w:rFonts w:ascii="Times New Roman" w:hAnsi="Times New Roman" w:cs="Times New Roman"/>
          <w:sz w:val="28"/>
          <w:szCs w:val="28"/>
        </w:rPr>
        <w:t>критик</w:t>
      </w:r>
      <w:r w:rsidR="00B101DA" w:rsidRPr="00CC0619">
        <w:rPr>
          <w:rFonts w:ascii="Times New Roman" w:hAnsi="Times New Roman" w:cs="Times New Roman"/>
          <w:sz w:val="28"/>
          <w:szCs w:val="28"/>
        </w:rPr>
        <w:t>овал</w:t>
      </w:r>
      <w:r w:rsidRPr="00CC0619">
        <w:rPr>
          <w:rFonts w:ascii="Times New Roman" w:hAnsi="Times New Roman" w:cs="Times New Roman"/>
          <w:sz w:val="28"/>
          <w:szCs w:val="28"/>
        </w:rPr>
        <w:t xml:space="preserve"> власть Чжанов и напомина</w:t>
      </w:r>
      <w:r w:rsidR="00B101DA" w:rsidRPr="00CC0619">
        <w:rPr>
          <w:rFonts w:ascii="Times New Roman" w:hAnsi="Times New Roman" w:cs="Times New Roman"/>
          <w:sz w:val="28"/>
          <w:szCs w:val="28"/>
        </w:rPr>
        <w:t>л</w:t>
      </w:r>
      <w:r w:rsidRPr="00CC0619">
        <w:rPr>
          <w:rFonts w:ascii="Times New Roman" w:hAnsi="Times New Roman" w:cs="Times New Roman"/>
          <w:sz w:val="28"/>
          <w:szCs w:val="28"/>
        </w:rPr>
        <w:t xml:space="preserve"> о всяческих благах, которые принесло «новое ответственное правительство</w:t>
      </w:r>
      <w:r w:rsidR="00D34321">
        <w:rPr>
          <w:rFonts w:ascii="Times New Roman" w:hAnsi="Times New Roman" w:cs="Times New Roman"/>
          <w:sz w:val="28"/>
          <w:szCs w:val="28"/>
        </w:rPr>
        <w:t xml:space="preserve">», </w:t>
      </w:r>
      <w:r w:rsidRPr="00CC0619">
        <w:rPr>
          <w:rFonts w:ascii="Times New Roman" w:hAnsi="Times New Roman" w:cs="Times New Roman"/>
          <w:sz w:val="28"/>
          <w:szCs w:val="28"/>
        </w:rPr>
        <w:t xml:space="preserve">действия которого </w:t>
      </w:r>
      <w:r w:rsidR="00D34321">
        <w:rPr>
          <w:rFonts w:ascii="Times New Roman" w:hAnsi="Times New Roman" w:cs="Times New Roman"/>
          <w:sz w:val="28"/>
          <w:szCs w:val="28"/>
        </w:rPr>
        <w:t>«</w:t>
      </w:r>
      <w:r w:rsidRPr="00CC0619">
        <w:rPr>
          <w:rFonts w:ascii="Times New Roman" w:hAnsi="Times New Roman" w:cs="Times New Roman"/>
          <w:sz w:val="28"/>
          <w:szCs w:val="28"/>
        </w:rPr>
        <w:t xml:space="preserve">не были рассчитаны на </w:t>
      </w:r>
      <w:r w:rsidR="0038027F">
        <w:rPr>
          <w:rFonts w:ascii="Times New Roman" w:hAnsi="Times New Roman" w:cs="Times New Roman"/>
          <w:sz w:val="28"/>
          <w:szCs w:val="28"/>
        </w:rPr>
        <w:t>агрессивную</w:t>
      </w:r>
      <w:r w:rsidRPr="00CC0619">
        <w:rPr>
          <w:rFonts w:ascii="Times New Roman" w:hAnsi="Times New Roman" w:cs="Times New Roman"/>
          <w:sz w:val="28"/>
          <w:szCs w:val="28"/>
        </w:rPr>
        <w:t xml:space="preserve"> экспансию»</w:t>
      </w:r>
      <w:r w:rsidR="00812533" w:rsidRPr="00CC0619">
        <w:rPr>
          <w:rFonts w:ascii="Times New Roman" w:hAnsi="Times New Roman" w:cs="Times New Roman"/>
          <w:sz w:val="28"/>
          <w:szCs w:val="28"/>
        </w:rPr>
        <w:t xml:space="preserve">. </w:t>
      </w:r>
      <w:r w:rsidR="00B101DA" w:rsidRPr="00CC0619">
        <w:rPr>
          <w:rFonts w:ascii="Times New Roman" w:hAnsi="Times New Roman" w:cs="Times New Roman"/>
          <w:sz w:val="28"/>
          <w:szCs w:val="28"/>
        </w:rPr>
        <w:t>Благодаря о</w:t>
      </w:r>
      <w:r w:rsidR="00691B62" w:rsidRPr="00CC0619">
        <w:rPr>
          <w:rFonts w:ascii="Times New Roman" w:hAnsi="Times New Roman" w:cs="Times New Roman"/>
          <w:sz w:val="28"/>
          <w:szCs w:val="28"/>
        </w:rPr>
        <w:t>фициально</w:t>
      </w:r>
      <w:r w:rsidR="00B101DA" w:rsidRPr="00CC0619">
        <w:rPr>
          <w:rFonts w:ascii="Times New Roman" w:hAnsi="Times New Roman" w:cs="Times New Roman"/>
          <w:sz w:val="28"/>
          <w:szCs w:val="28"/>
        </w:rPr>
        <w:t>му</w:t>
      </w:r>
      <w:r w:rsidR="00691B62" w:rsidRPr="00CC0619">
        <w:rPr>
          <w:rFonts w:ascii="Times New Roman" w:hAnsi="Times New Roman" w:cs="Times New Roman"/>
          <w:sz w:val="28"/>
          <w:szCs w:val="28"/>
        </w:rPr>
        <w:t xml:space="preserve"> признани</w:t>
      </w:r>
      <w:r w:rsidR="00B101DA" w:rsidRPr="00CC0619">
        <w:rPr>
          <w:rFonts w:ascii="Times New Roman" w:hAnsi="Times New Roman" w:cs="Times New Roman"/>
          <w:sz w:val="28"/>
          <w:szCs w:val="28"/>
        </w:rPr>
        <w:t>ю</w:t>
      </w:r>
      <w:r w:rsidR="00691B62" w:rsidRPr="00CC0619">
        <w:rPr>
          <w:rFonts w:ascii="Times New Roman" w:hAnsi="Times New Roman" w:cs="Times New Roman"/>
          <w:sz w:val="28"/>
          <w:szCs w:val="28"/>
        </w:rPr>
        <w:t xml:space="preserve"> со стороны </w:t>
      </w:r>
      <w:r w:rsidR="00691B62" w:rsidRPr="00CC0619">
        <w:rPr>
          <w:rFonts w:ascii="Times New Roman" w:hAnsi="Times New Roman" w:cs="Times New Roman"/>
          <w:sz w:val="28"/>
          <w:szCs w:val="28"/>
        </w:rPr>
        <w:lastRenderedPageBreak/>
        <w:t>Японии</w:t>
      </w:r>
      <w:r w:rsidR="00B101DA" w:rsidRPr="00CC0619">
        <w:rPr>
          <w:rFonts w:ascii="Times New Roman" w:hAnsi="Times New Roman" w:cs="Times New Roman"/>
          <w:sz w:val="28"/>
          <w:szCs w:val="28"/>
        </w:rPr>
        <w:t xml:space="preserve"> «</w:t>
      </w:r>
      <w:r w:rsidR="00691B62" w:rsidRPr="00CC0619">
        <w:rPr>
          <w:rFonts w:ascii="Times New Roman" w:hAnsi="Times New Roman" w:cs="Times New Roman"/>
          <w:sz w:val="28"/>
          <w:szCs w:val="28"/>
        </w:rPr>
        <w:t>Маньчжоу-Го приобрело право на существование на у</w:t>
      </w:r>
      <w:r w:rsidR="00502725">
        <w:rPr>
          <w:rFonts w:ascii="Times New Roman" w:hAnsi="Times New Roman" w:cs="Times New Roman"/>
          <w:sz w:val="28"/>
          <w:szCs w:val="28"/>
        </w:rPr>
        <w:t>голке земного шара</w:t>
      </w:r>
      <w:r w:rsidR="00691B62" w:rsidRPr="00CC0619">
        <w:rPr>
          <w:rFonts w:ascii="Times New Roman" w:hAnsi="Times New Roman" w:cs="Times New Roman"/>
          <w:sz w:val="28"/>
          <w:szCs w:val="28"/>
        </w:rPr>
        <w:t xml:space="preserve"> как самостоятельное и независимое государство. Не считаясь с тем, </w:t>
      </w:r>
      <w:r w:rsidR="00097F8D" w:rsidRPr="00CC0619">
        <w:rPr>
          <w:rFonts w:ascii="Times New Roman" w:hAnsi="Times New Roman" w:cs="Times New Roman"/>
          <w:sz w:val="28"/>
          <w:szCs w:val="28"/>
        </w:rPr>
        <w:t xml:space="preserve">нравится или не нравится создание нового государства </w:t>
      </w:r>
      <w:r w:rsidR="00FE0602" w:rsidRPr="00CC0619">
        <w:rPr>
          <w:rFonts w:ascii="Times New Roman" w:hAnsi="Times New Roman" w:cs="Times New Roman"/>
          <w:sz w:val="28"/>
          <w:szCs w:val="28"/>
        </w:rPr>
        <w:t>державам</w:t>
      </w:r>
      <w:r w:rsidR="00097F8D" w:rsidRPr="00CC0619">
        <w:rPr>
          <w:rFonts w:ascii="Times New Roman" w:hAnsi="Times New Roman" w:cs="Times New Roman"/>
          <w:sz w:val="28"/>
          <w:szCs w:val="28"/>
        </w:rPr>
        <w:t xml:space="preserve"> всего мира, </w:t>
      </w:r>
      <w:r w:rsidR="002255AB" w:rsidRPr="00CC0619">
        <w:rPr>
          <w:rFonts w:ascii="Times New Roman" w:hAnsi="Times New Roman" w:cs="Times New Roman"/>
          <w:sz w:val="28"/>
          <w:szCs w:val="28"/>
        </w:rPr>
        <w:t xml:space="preserve">а </w:t>
      </w:r>
      <w:r w:rsidR="00FE0602" w:rsidRPr="00CC0619">
        <w:rPr>
          <w:rFonts w:ascii="Times New Roman" w:hAnsi="Times New Roman" w:cs="Times New Roman"/>
          <w:sz w:val="28"/>
          <w:szCs w:val="28"/>
        </w:rPr>
        <w:t>также</w:t>
      </w:r>
      <w:r w:rsidR="004221EC" w:rsidRPr="00CC0619">
        <w:rPr>
          <w:rFonts w:ascii="Times New Roman" w:hAnsi="Times New Roman" w:cs="Times New Roman"/>
          <w:sz w:val="28"/>
          <w:szCs w:val="28"/>
        </w:rPr>
        <w:t>,</w:t>
      </w:r>
      <w:r w:rsidR="002255AB" w:rsidRPr="00CC0619">
        <w:rPr>
          <w:rFonts w:ascii="Times New Roman" w:hAnsi="Times New Roman" w:cs="Times New Roman"/>
          <w:sz w:val="28"/>
          <w:szCs w:val="28"/>
        </w:rPr>
        <w:t xml:space="preserve"> несмотря на нежелание Лиги Наций признавать новое государство, факта существования Маньчжоу-Го уже никто не сможет отрицать</w:t>
      </w:r>
      <w:r w:rsidR="00B101DA" w:rsidRPr="00CC0619">
        <w:rPr>
          <w:rFonts w:ascii="Times New Roman" w:hAnsi="Times New Roman" w:cs="Times New Roman"/>
          <w:sz w:val="28"/>
          <w:szCs w:val="28"/>
        </w:rPr>
        <w:t>»</w:t>
      </w:r>
      <w:r w:rsidR="00500CD8" w:rsidRPr="00CC0619">
        <w:rPr>
          <w:rStyle w:val="ab"/>
          <w:rFonts w:ascii="Times New Roman" w:hAnsi="Times New Roman" w:cs="Times New Roman"/>
          <w:sz w:val="28"/>
          <w:szCs w:val="28"/>
        </w:rPr>
        <w:footnoteReference w:id="122"/>
      </w:r>
      <w:r w:rsidR="00500CD8" w:rsidRPr="00CC0619">
        <w:rPr>
          <w:rFonts w:ascii="Times New Roman" w:hAnsi="Times New Roman" w:cs="Times New Roman"/>
          <w:sz w:val="28"/>
          <w:szCs w:val="28"/>
        </w:rPr>
        <w:t>.</w:t>
      </w:r>
      <w:r w:rsidR="002255AB" w:rsidRPr="00CC0619">
        <w:rPr>
          <w:rFonts w:ascii="Times New Roman" w:hAnsi="Times New Roman" w:cs="Times New Roman"/>
          <w:sz w:val="28"/>
          <w:szCs w:val="28"/>
        </w:rPr>
        <w:t xml:space="preserve"> </w:t>
      </w:r>
      <w:r w:rsidR="00500CD8" w:rsidRPr="00CC0619">
        <w:rPr>
          <w:rFonts w:ascii="Times New Roman" w:hAnsi="Times New Roman" w:cs="Times New Roman"/>
          <w:sz w:val="28"/>
          <w:szCs w:val="28"/>
        </w:rPr>
        <w:t xml:space="preserve">  </w:t>
      </w:r>
    </w:p>
    <w:p w:rsidR="001A0443" w:rsidRPr="00CC0619" w:rsidRDefault="009B692D" w:rsidP="00502725">
      <w:pPr>
        <w:spacing w:line="360" w:lineRule="auto"/>
        <w:rPr>
          <w:rFonts w:ascii="Times New Roman" w:hAnsi="Times New Roman" w:cs="Times New Roman"/>
          <w:sz w:val="28"/>
          <w:szCs w:val="28"/>
        </w:rPr>
      </w:pPr>
      <w:r w:rsidRPr="00CC0619">
        <w:rPr>
          <w:rFonts w:ascii="Times New Roman" w:hAnsi="Times New Roman" w:cs="Times New Roman"/>
          <w:sz w:val="28"/>
          <w:szCs w:val="28"/>
        </w:rPr>
        <w:t>Бао Гуаньчэн, посол Маньчжоу-Го в Японии</w:t>
      </w:r>
      <w:r w:rsidR="00502725">
        <w:rPr>
          <w:rFonts w:ascii="Times New Roman" w:hAnsi="Times New Roman" w:cs="Times New Roman"/>
          <w:sz w:val="28"/>
          <w:szCs w:val="28"/>
        </w:rPr>
        <w:t>,</w:t>
      </w:r>
      <w:r w:rsidRPr="00CC0619">
        <w:rPr>
          <w:rFonts w:ascii="Times New Roman" w:hAnsi="Times New Roman" w:cs="Times New Roman"/>
          <w:sz w:val="28"/>
          <w:szCs w:val="28"/>
        </w:rPr>
        <w:t xml:space="preserve"> заявил</w:t>
      </w:r>
      <w:r w:rsidR="00502725">
        <w:rPr>
          <w:rFonts w:ascii="Times New Roman" w:hAnsi="Times New Roman" w:cs="Times New Roman"/>
          <w:sz w:val="28"/>
          <w:szCs w:val="28"/>
        </w:rPr>
        <w:t>, что</w:t>
      </w:r>
      <w:r w:rsidR="00F52D81" w:rsidRPr="00CC0619">
        <w:rPr>
          <w:rFonts w:ascii="Times New Roman" w:hAnsi="Times New Roman" w:cs="Times New Roman"/>
          <w:sz w:val="28"/>
          <w:szCs w:val="28"/>
        </w:rPr>
        <w:t xml:space="preserve"> «</w:t>
      </w:r>
      <w:r w:rsidR="00502725">
        <w:rPr>
          <w:rFonts w:ascii="Times New Roman" w:hAnsi="Times New Roman" w:cs="Times New Roman"/>
          <w:sz w:val="28"/>
          <w:szCs w:val="28"/>
        </w:rPr>
        <w:t>п</w:t>
      </w:r>
      <w:r w:rsidR="001A0443" w:rsidRPr="00CC0619">
        <w:rPr>
          <w:rFonts w:ascii="Times New Roman" w:hAnsi="Times New Roman" w:cs="Times New Roman"/>
          <w:sz w:val="28"/>
          <w:szCs w:val="28"/>
        </w:rPr>
        <w:t xml:space="preserve">олитика Маньчжоу-Го в отношении стран Европы и </w:t>
      </w:r>
      <w:r w:rsidR="00745D36" w:rsidRPr="00CC0619">
        <w:rPr>
          <w:rFonts w:ascii="Times New Roman" w:hAnsi="Times New Roman" w:cs="Times New Roman"/>
          <w:sz w:val="28"/>
          <w:szCs w:val="28"/>
        </w:rPr>
        <w:t>Со</w:t>
      </w:r>
      <w:r w:rsidR="00745D36">
        <w:rPr>
          <w:rFonts w:ascii="Times New Roman" w:hAnsi="Times New Roman" w:cs="Times New Roman"/>
          <w:sz w:val="28"/>
          <w:szCs w:val="28"/>
        </w:rPr>
        <w:t>е</w:t>
      </w:r>
      <w:r w:rsidR="00745D36" w:rsidRPr="00CC0619">
        <w:rPr>
          <w:rFonts w:ascii="Times New Roman" w:hAnsi="Times New Roman" w:cs="Times New Roman"/>
          <w:sz w:val="28"/>
          <w:szCs w:val="28"/>
        </w:rPr>
        <w:t>динённых</w:t>
      </w:r>
      <w:r w:rsidR="001A0443" w:rsidRPr="00CC0619">
        <w:rPr>
          <w:rFonts w:ascii="Times New Roman" w:hAnsi="Times New Roman" w:cs="Times New Roman"/>
          <w:sz w:val="28"/>
          <w:szCs w:val="28"/>
        </w:rPr>
        <w:t xml:space="preserve"> Штатов основана на принцип</w:t>
      </w:r>
      <w:r w:rsidR="00502725">
        <w:rPr>
          <w:rFonts w:ascii="Times New Roman" w:hAnsi="Times New Roman" w:cs="Times New Roman"/>
          <w:sz w:val="28"/>
          <w:szCs w:val="28"/>
        </w:rPr>
        <w:t>е</w:t>
      </w:r>
      <w:r w:rsidR="001A0443" w:rsidRPr="00CC0619">
        <w:rPr>
          <w:rFonts w:ascii="Times New Roman" w:hAnsi="Times New Roman" w:cs="Times New Roman"/>
          <w:sz w:val="28"/>
          <w:szCs w:val="28"/>
        </w:rPr>
        <w:t xml:space="preserve"> открытых дверей для обеспечения равных возможностей</w:t>
      </w:r>
      <w:r w:rsidR="00502725">
        <w:rPr>
          <w:rFonts w:ascii="Times New Roman" w:hAnsi="Times New Roman" w:cs="Times New Roman"/>
          <w:sz w:val="28"/>
          <w:szCs w:val="28"/>
        </w:rPr>
        <w:t>»</w:t>
      </w:r>
      <w:r w:rsidR="001A0443" w:rsidRPr="00CC0619">
        <w:rPr>
          <w:rFonts w:ascii="Times New Roman" w:hAnsi="Times New Roman" w:cs="Times New Roman"/>
          <w:sz w:val="28"/>
          <w:szCs w:val="28"/>
        </w:rPr>
        <w:t xml:space="preserve"> </w:t>
      </w:r>
      <w:r w:rsidR="00502725">
        <w:rPr>
          <w:rFonts w:ascii="Times New Roman" w:hAnsi="Times New Roman" w:cs="Times New Roman"/>
          <w:sz w:val="28"/>
          <w:szCs w:val="28"/>
        </w:rPr>
        <w:t>в области</w:t>
      </w:r>
      <w:r w:rsidR="001A0443" w:rsidRPr="00CC0619">
        <w:rPr>
          <w:rFonts w:ascii="Times New Roman" w:hAnsi="Times New Roman" w:cs="Times New Roman"/>
          <w:sz w:val="28"/>
          <w:szCs w:val="28"/>
        </w:rPr>
        <w:t xml:space="preserve"> торговл</w:t>
      </w:r>
      <w:r w:rsidR="00502725">
        <w:rPr>
          <w:rFonts w:ascii="Times New Roman" w:hAnsi="Times New Roman" w:cs="Times New Roman"/>
          <w:sz w:val="28"/>
          <w:szCs w:val="28"/>
        </w:rPr>
        <w:t>и,</w:t>
      </w:r>
      <w:r w:rsidR="001A0443" w:rsidRPr="00CC0619">
        <w:rPr>
          <w:rFonts w:ascii="Times New Roman" w:hAnsi="Times New Roman" w:cs="Times New Roman"/>
          <w:sz w:val="28"/>
          <w:szCs w:val="28"/>
        </w:rPr>
        <w:t xml:space="preserve"> </w:t>
      </w:r>
      <w:r w:rsidR="00502725">
        <w:rPr>
          <w:rFonts w:ascii="Times New Roman" w:hAnsi="Times New Roman" w:cs="Times New Roman"/>
          <w:sz w:val="28"/>
          <w:szCs w:val="28"/>
        </w:rPr>
        <w:t>в сфере оборота и</w:t>
      </w:r>
      <w:r w:rsidR="001A0443" w:rsidRPr="00CC0619">
        <w:rPr>
          <w:rFonts w:ascii="Times New Roman" w:hAnsi="Times New Roman" w:cs="Times New Roman"/>
          <w:sz w:val="28"/>
          <w:szCs w:val="28"/>
        </w:rPr>
        <w:t>ностранн</w:t>
      </w:r>
      <w:r w:rsidR="00502725">
        <w:rPr>
          <w:rFonts w:ascii="Times New Roman" w:hAnsi="Times New Roman" w:cs="Times New Roman"/>
          <w:sz w:val="28"/>
          <w:szCs w:val="28"/>
        </w:rPr>
        <w:t>ого</w:t>
      </w:r>
      <w:r w:rsidR="001A0443" w:rsidRPr="00CC0619">
        <w:rPr>
          <w:rFonts w:ascii="Times New Roman" w:hAnsi="Times New Roman" w:cs="Times New Roman"/>
          <w:sz w:val="28"/>
          <w:szCs w:val="28"/>
        </w:rPr>
        <w:t xml:space="preserve"> капитал</w:t>
      </w:r>
      <w:r w:rsidR="00502725">
        <w:rPr>
          <w:rFonts w:ascii="Times New Roman" w:hAnsi="Times New Roman" w:cs="Times New Roman"/>
          <w:sz w:val="28"/>
          <w:szCs w:val="28"/>
        </w:rPr>
        <w:t>а,</w:t>
      </w:r>
      <w:r w:rsidR="001A0443" w:rsidRPr="00CC0619">
        <w:rPr>
          <w:rFonts w:ascii="Times New Roman" w:hAnsi="Times New Roman" w:cs="Times New Roman"/>
          <w:sz w:val="28"/>
          <w:szCs w:val="28"/>
        </w:rPr>
        <w:t xml:space="preserve"> </w:t>
      </w:r>
      <w:r w:rsidR="00502725">
        <w:rPr>
          <w:rFonts w:ascii="Times New Roman" w:hAnsi="Times New Roman" w:cs="Times New Roman"/>
          <w:sz w:val="28"/>
          <w:szCs w:val="28"/>
        </w:rPr>
        <w:t>который может быть использован</w:t>
      </w:r>
      <w:r w:rsidR="001A0443" w:rsidRPr="00CC0619">
        <w:rPr>
          <w:rFonts w:ascii="Times New Roman" w:hAnsi="Times New Roman" w:cs="Times New Roman"/>
          <w:sz w:val="28"/>
          <w:szCs w:val="28"/>
        </w:rPr>
        <w:t xml:space="preserve"> </w:t>
      </w:r>
      <w:r w:rsidR="00502725">
        <w:rPr>
          <w:rFonts w:ascii="Times New Roman" w:hAnsi="Times New Roman" w:cs="Times New Roman"/>
          <w:sz w:val="28"/>
          <w:szCs w:val="28"/>
        </w:rPr>
        <w:t>для</w:t>
      </w:r>
      <w:r w:rsidR="001A0443" w:rsidRPr="00CC0619">
        <w:rPr>
          <w:rFonts w:ascii="Times New Roman" w:hAnsi="Times New Roman" w:cs="Times New Roman"/>
          <w:sz w:val="28"/>
          <w:szCs w:val="28"/>
        </w:rPr>
        <w:t xml:space="preserve"> разработк</w:t>
      </w:r>
      <w:r w:rsidR="00502725">
        <w:rPr>
          <w:rFonts w:ascii="Times New Roman" w:hAnsi="Times New Roman" w:cs="Times New Roman"/>
          <w:sz w:val="28"/>
          <w:szCs w:val="28"/>
        </w:rPr>
        <w:t>и</w:t>
      </w:r>
      <w:r w:rsidR="001A0443" w:rsidRPr="00CC0619">
        <w:rPr>
          <w:rFonts w:ascii="Times New Roman" w:hAnsi="Times New Roman" w:cs="Times New Roman"/>
          <w:sz w:val="28"/>
          <w:szCs w:val="28"/>
        </w:rPr>
        <w:t xml:space="preserve"> природных ресурсов. </w:t>
      </w:r>
      <w:r w:rsidR="00502725">
        <w:rPr>
          <w:rFonts w:ascii="Times New Roman" w:hAnsi="Times New Roman" w:cs="Times New Roman"/>
          <w:sz w:val="28"/>
          <w:szCs w:val="28"/>
        </w:rPr>
        <w:t xml:space="preserve">Посол </w:t>
      </w:r>
      <w:r w:rsidR="00CE3B3D">
        <w:rPr>
          <w:rFonts w:ascii="Times New Roman" w:hAnsi="Times New Roman" w:cs="Times New Roman"/>
          <w:sz w:val="28"/>
          <w:szCs w:val="28"/>
        </w:rPr>
        <w:t xml:space="preserve">также подчеркнул, что если </w:t>
      </w:r>
      <w:r w:rsidR="001A0443" w:rsidRPr="00CC0619">
        <w:rPr>
          <w:rFonts w:ascii="Times New Roman" w:hAnsi="Times New Roman" w:cs="Times New Roman"/>
          <w:sz w:val="28"/>
          <w:szCs w:val="28"/>
        </w:rPr>
        <w:t xml:space="preserve">Китай не будет оспаривать независимость Маньчжоу-Го, </w:t>
      </w:r>
      <w:r w:rsidR="00CE3B3D">
        <w:rPr>
          <w:rFonts w:ascii="Times New Roman" w:hAnsi="Times New Roman" w:cs="Times New Roman"/>
          <w:sz w:val="28"/>
          <w:szCs w:val="28"/>
        </w:rPr>
        <w:t>есть возможность установить</w:t>
      </w:r>
      <w:r w:rsidR="001A0443" w:rsidRPr="00CC0619">
        <w:rPr>
          <w:rFonts w:ascii="Times New Roman" w:hAnsi="Times New Roman" w:cs="Times New Roman"/>
          <w:sz w:val="28"/>
          <w:szCs w:val="28"/>
        </w:rPr>
        <w:t xml:space="preserve"> </w:t>
      </w:r>
      <w:r w:rsidR="009640EB">
        <w:rPr>
          <w:rFonts w:ascii="Times New Roman" w:hAnsi="Times New Roman" w:cs="Times New Roman"/>
          <w:sz w:val="28"/>
          <w:szCs w:val="28"/>
        </w:rPr>
        <w:t xml:space="preserve">между ними </w:t>
      </w:r>
      <w:r w:rsidR="001A0443" w:rsidRPr="00CC0619">
        <w:rPr>
          <w:rFonts w:ascii="Times New Roman" w:hAnsi="Times New Roman" w:cs="Times New Roman"/>
          <w:sz w:val="28"/>
          <w:szCs w:val="28"/>
        </w:rPr>
        <w:t>дружеские отношения</w:t>
      </w:r>
      <w:r w:rsidR="00F52D81" w:rsidRPr="00CC0619">
        <w:rPr>
          <w:rStyle w:val="ab"/>
          <w:rFonts w:ascii="Times New Roman" w:hAnsi="Times New Roman" w:cs="Times New Roman"/>
          <w:sz w:val="28"/>
          <w:szCs w:val="28"/>
        </w:rPr>
        <w:t xml:space="preserve"> </w:t>
      </w:r>
      <w:r w:rsidR="00F52D81" w:rsidRPr="00CC0619">
        <w:rPr>
          <w:rStyle w:val="ab"/>
          <w:rFonts w:ascii="Times New Roman" w:hAnsi="Times New Roman" w:cs="Times New Roman"/>
          <w:sz w:val="28"/>
          <w:szCs w:val="28"/>
          <w:lang w:val="en-US"/>
        </w:rPr>
        <w:footnoteReference w:id="123"/>
      </w:r>
      <w:r w:rsidR="001A0443" w:rsidRPr="00CC0619">
        <w:rPr>
          <w:rFonts w:ascii="Times New Roman" w:hAnsi="Times New Roman" w:cs="Times New Roman"/>
          <w:sz w:val="28"/>
          <w:szCs w:val="28"/>
        </w:rPr>
        <w:t>.</w:t>
      </w:r>
    </w:p>
    <w:p w:rsidR="009B692D" w:rsidRPr="003F7C3A" w:rsidRDefault="009B692D" w:rsidP="009B692D">
      <w:pPr>
        <w:spacing w:line="360" w:lineRule="auto"/>
        <w:rPr>
          <w:rFonts w:ascii="Times New Roman" w:hAnsi="Times New Roman" w:cs="Times New Roman"/>
          <w:sz w:val="28"/>
          <w:szCs w:val="28"/>
        </w:rPr>
      </w:pPr>
      <w:r w:rsidRPr="003F7C3A">
        <w:rPr>
          <w:rFonts w:ascii="Times New Roman" w:hAnsi="Times New Roman" w:cs="Times New Roman"/>
          <w:sz w:val="28"/>
          <w:szCs w:val="28"/>
        </w:rPr>
        <w:t>Подводя итоги года</w:t>
      </w:r>
      <w:r w:rsidR="00652A8C">
        <w:rPr>
          <w:rFonts w:ascii="Times New Roman" w:hAnsi="Times New Roman" w:cs="Times New Roman"/>
          <w:sz w:val="28"/>
          <w:szCs w:val="28"/>
        </w:rPr>
        <w:t>,</w:t>
      </w:r>
      <w:r w:rsidRPr="003F7C3A">
        <w:rPr>
          <w:rFonts w:ascii="Times New Roman" w:hAnsi="Times New Roman" w:cs="Times New Roman"/>
          <w:sz w:val="28"/>
          <w:szCs w:val="28"/>
        </w:rPr>
        <w:t xml:space="preserve"> газета «Кобэ юсин ниппо» под заголовком «Основание Маньчжоу-Го и торговля города Кобе с Маньчжурией» опубликовала оптимистичное заявление председателя там</w:t>
      </w:r>
      <w:r w:rsidR="00652A8C">
        <w:rPr>
          <w:rFonts w:ascii="Times New Roman" w:hAnsi="Times New Roman" w:cs="Times New Roman"/>
          <w:sz w:val="28"/>
          <w:szCs w:val="28"/>
        </w:rPr>
        <w:t>ожни города Кобэ Акира Кубодера:</w:t>
      </w:r>
      <w:r w:rsidRPr="003F7C3A">
        <w:rPr>
          <w:rFonts w:ascii="Times New Roman" w:hAnsi="Times New Roman" w:cs="Times New Roman"/>
          <w:sz w:val="28"/>
          <w:szCs w:val="28"/>
        </w:rPr>
        <w:t xml:space="preserve"> «Выходом из Лиги Наций Япония окончательно обозначила свое влияние в Маньчжоу-Го. В результате дипломатические отношения между государ</w:t>
      </w:r>
      <w:r w:rsidR="00652A8C">
        <w:rPr>
          <w:rFonts w:ascii="Times New Roman" w:hAnsi="Times New Roman" w:cs="Times New Roman"/>
          <w:sz w:val="28"/>
          <w:szCs w:val="28"/>
        </w:rPr>
        <w:t>ствами стали еще более близкими.</w:t>
      </w:r>
      <w:r w:rsidRPr="003F7C3A">
        <w:rPr>
          <w:rFonts w:ascii="Times New Roman" w:hAnsi="Times New Roman" w:cs="Times New Roman"/>
          <w:sz w:val="28"/>
          <w:szCs w:val="28"/>
        </w:rPr>
        <w:t xml:space="preserve"> </w:t>
      </w:r>
      <w:r w:rsidR="00652A8C">
        <w:rPr>
          <w:rFonts w:ascii="Times New Roman" w:hAnsi="Times New Roman" w:cs="Times New Roman"/>
          <w:sz w:val="28"/>
          <w:szCs w:val="28"/>
        </w:rPr>
        <w:t>П</w:t>
      </w:r>
      <w:r w:rsidRPr="003F7C3A">
        <w:rPr>
          <w:rFonts w:ascii="Times New Roman" w:hAnsi="Times New Roman" w:cs="Times New Roman"/>
          <w:sz w:val="28"/>
          <w:szCs w:val="28"/>
        </w:rPr>
        <w:t xml:space="preserve">равительства будут сотрудничать в будущем, чтобы вывести </w:t>
      </w:r>
      <w:r w:rsidR="00652A8C">
        <w:rPr>
          <w:rFonts w:ascii="Times New Roman" w:hAnsi="Times New Roman" w:cs="Times New Roman"/>
          <w:sz w:val="28"/>
          <w:szCs w:val="28"/>
        </w:rPr>
        <w:t xml:space="preserve">международные контакты </w:t>
      </w:r>
      <w:r w:rsidRPr="003F7C3A">
        <w:rPr>
          <w:rFonts w:ascii="Times New Roman" w:hAnsi="Times New Roman" w:cs="Times New Roman"/>
          <w:sz w:val="28"/>
          <w:szCs w:val="28"/>
        </w:rPr>
        <w:t xml:space="preserve">на более высокий уровень. Я радуюсь наступлению нового 1933 года, так как благодаря сотрудничеству Японии и Маньчжурии на </w:t>
      </w:r>
      <w:r w:rsidR="00E23F27">
        <w:rPr>
          <w:rFonts w:ascii="Times New Roman" w:hAnsi="Times New Roman" w:cs="Times New Roman"/>
          <w:sz w:val="28"/>
          <w:szCs w:val="28"/>
        </w:rPr>
        <w:t xml:space="preserve">Дальнем </w:t>
      </w:r>
      <w:r w:rsidRPr="003F7C3A">
        <w:rPr>
          <w:rFonts w:ascii="Times New Roman" w:hAnsi="Times New Roman" w:cs="Times New Roman"/>
          <w:sz w:val="28"/>
          <w:szCs w:val="28"/>
        </w:rPr>
        <w:t>Востоке должен наступить вечный мир»</w:t>
      </w:r>
      <w:r w:rsidRPr="003F7C3A">
        <w:rPr>
          <w:rStyle w:val="ab"/>
          <w:rFonts w:ascii="Times New Roman" w:hAnsi="Times New Roman" w:cs="Times New Roman"/>
          <w:sz w:val="28"/>
          <w:szCs w:val="28"/>
          <w:lang w:val="en-US"/>
        </w:rPr>
        <w:footnoteReference w:id="124"/>
      </w:r>
      <w:r w:rsidRPr="003F7C3A">
        <w:rPr>
          <w:rFonts w:ascii="Times New Roman" w:hAnsi="Times New Roman" w:cs="Times New Roman"/>
          <w:sz w:val="28"/>
          <w:szCs w:val="28"/>
        </w:rPr>
        <w:t>.</w:t>
      </w:r>
      <w:r w:rsidR="004D169A" w:rsidRPr="003F7C3A">
        <w:rPr>
          <w:rFonts w:ascii="Times New Roman" w:hAnsi="Times New Roman" w:cs="Times New Roman"/>
          <w:sz w:val="28"/>
          <w:szCs w:val="28"/>
        </w:rPr>
        <w:t xml:space="preserve"> В интервью газете «Осака майнити симбун» министр иностранных дел Маньчж</w:t>
      </w:r>
      <w:r w:rsidR="00E9583B">
        <w:rPr>
          <w:rFonts w:ascii="Times New Roman" w:hAnsi="Times New Roman" w:cs="Times New Roman"/>
          <w:sz w:val="28"/>
          <w:szCs w:val="28"/>
        </w:rPr>
        <w:t>оу-Го Се Цзеши также подтвердил тесную взаимосвязь</w:t>
      </w:r>
      <w:r w:rsidR="004D169A" w:rsidRPr="003F7C3A">
        <w:rPr>
          <w:rFonts w:ascii="Times New Roman" w:hAnsi="Times New Roman" w:cs="Times New Roman"/>
          <w:sz w:val="28"/>
          <w:szCs w:val="28"/>
        </w:rPr>
        <w:t xml:space="preserve"> </w:t>
      </w:r>
      <w:r w:rsidR="00E9583B">
        <w:rPr>
          <w:rFonts w:ascii="Times New Roman" w:hAnsi="Times New Roman" w:cs="Times New Roman"/>
          <w:sz w:val="28"/>
          <w:szCs w:val="28"/>
        </w:rPr>
        <w:t>этих</w:t>
      </w:r>
      <w:r w:rsidR="004D169A" w:rsidRPr="003F7C3A">
        <w:rPr>
          <w:rFonts w:ascii="Times New Roman" w:hAnsi="Times New Roman" w:cs="Times New Roman"/>
          <w:sz w:val="28"/>
          <w:szCs w:val="28"/>
        </w:rPr>
        <w:t xml:space="preserve"> </w:t>
      </w:r>
      <w:r w:rsidR="00B86E02" w:rsidRPr="003F7C3A">
        <w:rPr>
          <w:rFonts w:ascii="Times New Roman" w:hAnsi="Times New Roman" w:cs="Times New Roman"/>
          <w:sz w:val="28"/>
          <w:szCs w:val="28"/>
        </w:rPr>
        <w:t>государств</w:t>
      </w:r>
      <w:r w:rsidR="009313F7">
        <w:rPr>
          <w:rFonts w:ascii="Times New Roman" w:hAnsi="Times New Roman" w:cs="Times New Roman"/>
          <w:sz w:val="28"/>
          <w:szCs w:val="28"/>
        </w:rPr>
        <w:t>, считая, что они</w:t>
      </w:r>
      <w:r w:rsidR="004D169A" w:rsidRPr="003F7C3A">
        <w:rPr>
          <w:rFonts w:ascii="Times New Roman" w:hAnsi="Times New Roman" w:cs="Times New Roman"/>
          <w:sz w:val="28"/>
          <w:szCs w:val="28"/>
        </w:rPr>
        <w:t xml:space="preserve"> «</w:t>
      </w:r>
      <w:r w:rsidR="009313F7">
        <w:rPr>
          <w:rFonts w:ascii="Times New Roman" w:hAnsi="Times New Roman" w:cs="Times New Roman"/>
          <w:sz w:val="28"/>
          <w:szCs w:val="28"/>
        </w:rPr>
        <w:t>н</w:t>
      </w:r>
      <w:r w:rsidR="004D169A" w:rsidRPr="003F7C3A">
        <w:rPr>
          <w:rFonts w:ascii="Times New Roman" w:hAnsi="Times New Roman" w:cs="Times New Roman"/>
          <w:sz w:val="28"/>
          <w:szCs w:val="28"/>
        </w:rPr>
        <w:t xml:space="preserve">аходятся </w:t>
      </w:r>
      <w:r w:rsidR="004D169A" w:rsidRPr="003F7C3A">
        <w:rPr>
          <w:rFonts w:ascii="Times New Roman" w:hAnsi="Times New Roman" w:cs="Times New Roman"/>
          <w:sz w:val="28"/>
          <w:szCs w:val="28"/>
        </w:rPr>
        <w:lastRenderedPageBreak/>
        <w:t>в более тесных отношениях, чем муж и жена, так как</w:t>
      </w:r>
      <w:r w:rsidR="009313F7">
        <w:rPr>
          <w:rFonts w:ascii="Times New Roman" w:hAnsi="Times New Roman" w:cs="Times New Roman"/>
          <w:sz w:val="28"/>
          <w:szCs w:val="28"/>
        </w:rPr>
        <w:t xml:space="preserve">, </w:t>
      </w:r>
      <w:r w:rsidR="004D169A" w:rsidRPr="003F7C3A">
        <w:rPr>
          <w:rFonts w:ascii="Times New Roman" w:hAnsi="Times New Roman" w:cs="Times New Roman"/>
          <w:sz w:val="28"/>
          <w:szCs w:val="28"/>
        </w:rPr>
        <w:t>поспорив</w:t>
      </w:r>
      <w:r w:rsidR="00575FC4">
        <w:rPr>
          <w:rFonts w:ascii="Times New Roman" w:hAnsi="Times New Roman" w:cs="Times New Roman"/>
          <w:sz w:val="28"/>
          <w:szCs w:val="28"/>
        </w:rPr>
        <w:t>,</w:t>
      </w:r>
      <w:r w:rsidR="004D169A" w:rsidRPr="003F7C3A">
        <w:rPr>
          <w:rFonts w:ascii="Times New Roman" w:hAnsi="Times New Roman" w:cs="Times New Roman"/>
          <w:sz w:val="28"/>
          <w:szCs w:val="28"/>
        </w:rPr>
        <w:t xml:space="preserve"> </w:t>
      </w:r>
      <w:r w:rsidR="009313F7">
        <w:rPr>
          <w:rFonts w:ascii="Times New Roman" w:hAnsi="Times New Roman" w:cs="Times New Roman"/>
          <w:sz w:val="28"/>
          <w:szCs w:val="28"/>
        </w:rPr>
        <w:t xml:space="preserve">супруги </w:t>
      </w:r>
      <w:r w:rsidR="004D169A" w:rsidRPr="003F7C3A">
        <w:rPr>
          <w:rFonts w:ascii="Times New Roman" w:hAnsi="Times New Roman" w:cs="Times New Roman"/>
          <w:sz w:val="28"/>
          <w:szCs w:val="28"/>
        </w:rPr>
        <w:t>могут разойтись, а Япония с Маньчжоу-Го расстаться не могут»</w:t>
      </w:r>
      <w:r w:rsidR="004B69EE" w:rsidRPr="003F7C3A">
        <w:rPr>
          <w:rStyle w:val="ab"/>
          <w:rFonts w:ascii="Times New Roman" w:hAnsi="Times New Roman" w:cs="Times New Roman"/>
          <w:sz w:val="28"/>
          <w:szCs w:val="28"/>
        </w:rPr>
        <w:footnoteReference w:id="125"/>
      </w:r>
      <w:r w:rsidR="004D169A" w:rsidRPr="003F7C3A">
        <w:rPr>
          <w:rFonts w:ascii="Times New Roman" w:hAnsi="Times New Roman" w:cs="Times New Roman"/>
          <w:sz w:val="28"/>
          <w:szCs w:val="28"/>
        </w:rPr>
        <w:t>.</w:t>
      </w:r>
    </w:p>
    <w:p w:rsidR="00D57CBD" w:rsidRDefault="009B692D" w:rsidP="00BC5724">
      <w:pPr>
        <w:shd w:val="clear" w:color="auto" w:fill="FFFFFF"/>
        <w:spacing w:line="360" w:lineRule="auto"/>
        <w:rPr>
          <w:rFonts w:ascii="Times New Roman" w:hAnsi="Times New Roman" w:cs="Times New Roman"/>
          <w:sz w:val="28"/>
          <w:szCs w:val="28"/>
        </w:rPr>
      </w:pPr>
      <w:r w:rsidRPr="003F7C3A">
        <w:rPr>
          <w:rFonts w:ascii="Times New Roman" w:hAnsi="Times New Roman" w:cs="Times New Roman"/>
          <w:sz w:val="28"/>
          <w:szCs w:val="28"/>
        </w:rPr>
        <w:t xml:space="preserve">Таким образом, </w:t>
      </w:r>
      <w:r w:rsidR="007649B1" w:rsidRPr="003F7C3A">
        <w:rPr>
          <w:rFonts w:ascii="Times New Roman" w:hAnsi="Times New Roman" w:cs="Times New Roman"/>
          <w:sz w:val="28"/>
          <w:szCs w:val="28"/>
        </w:rPr>
        <w:t>Япония не поменяла внешнеполитическ</w:t>
      </w:r>
      <w:r w:rsidR="0010181D">
        <w:rPr>
          <w:rFonts w:ascii="Times New Roman" w:hAnsi="Times New Roman" w:cs="Times New Roman"/>
          <w:sz w:val="28"/>
          <w:szCs w:val="28"/>
        </w:rPr>
        <w:t>ого</w:t>
      </w:r>
      <w:r w:rsidR="007649B1" w:rsidRPr="003F7C3A">
        <w:rPr>
          <w:rFonts w:ascii="Times New Roman" w:hAnsi="Times New Roman" w:cs="Times New Roman"/>
          <w:sz w:val="28"/>
          <w:szCs w:val="28"/>
        </w:rPr>
        <w:t xml:space="preserve"> курс</w:t>
      </w:r>
      <w:r w:rsidR="0010181D">
        <w:rPr>
          <w:rFonts w:ascii="Times New Roman" w:hAnsi="Times New Roman" w:cs="Times New Roman"/>
          <w:sz w:val="28"/>
          <w:szCs w:val="28"/>
        </w:rPr>
        <w:t>а,</w:t>
      </w:r>
      <w:r w:rsidR="007649B1" w:rsidRPr="003F7C3A">
        <w:rPr>
          <w:rFonts w:ascii="Times New Roman" w:hAnsi="Times New Roman" w:cs="Times New Roman"/>
          <w:sz w:val="28"/>
          <w:szCs w:val="28"/>
        </w:rPr>
        <w:t xml:space="preserve"> </w:t>
      </w:r>
      <w:r w:rsidR="00EE129B" w:rsidRPr="003F7C3A">
        <w:rPr>
          <w:rFonts w:ascii="Times New Roman" w:hAnsi="Times New Roman" w:cs="Times New Roman"/>
          <w:sz w:val="28"/>
          <w:szCs w:val="28"/>
        </w:rPr>
        <w:t xml:space="preserve">несмотря </w:t>
      </w:r>
      <w:r w:rsidR="00355EA5">
        <w:rPr>
          <w:rFonts w:ascii="Times New Roman" w:hAnsi="Times New Roman" w:cs="Times New Roman"/>
          <w:sz w:val="28"/>
          <w:szCs w:val="28"/>
        </w:rPr>
        <w:t xml:space="preserve">ни </w:t>
      </w:r>
      <w:r w:rsidR="00691B62">
        <w:rPr>
          <w:rFonts w:ascii="Times New Roman" w:hAnsi="Times New Roman" w:cs="Times New Roman"/>
          <w:sz w:val="28"/>
          <w:szCs w:val="28"/>
        </w:rPr>
        <w:t xml:space="preserve">на разлад внутри государственной власти, ни </w:t>
      </w:r>
      <w:r w:rsidR="00EE129B" w:rsidRPr="003F7C3A">
        <w:rPr>
          <w:rFonts w:ascii="Times New Roman" w:hAnsi="Times New Roman" w:cs="Times New Roman"/>
          <w:sz w:val="28"/>
          <w:szCs w:val="28"/>
        </w:rPr>
        <w:t>на</w:t>
      </w:r>
      <w:r w:rsidR="00242EB0" w:rsidRPr="003F7C3A">
        <w:rPr>
          <w:rFonts w:ascii="Times New Roman" w:hAnsi="Times New Roman" w:cs="Times New Roman"/>
          <w:sz w:val="28"/>
          <w:szCs w:val="28"/>
        </w:rPr>
        <w:t xml:space="preserve"> непризнани</w:t>
      </w:r>
      <w:r w:rsidR="00EE129B" w:rsidRPr="003F7C3A">
        <w:rPr>
          <w:rFonts w:ascii="Times New Roman" w:hAnsi="Times New Roman" w:cs="Times New Roman"/>
          <w:sz w:val="28"/>
          <w:szCs w:val="28"/>
        </w:rPr>
        <w:t>е</w:t>
      </w:r>
      <w:r w:rsidR="00242EB0" w:rsidRPr="003F7C3A">
        <w:rPr>
          <w:rFonts w:ascii="Times New Roman" w:hAnsi="Times New Roman" w:cs="Times New Roman"/>
          <w:sz w:val="28"/>
          <w:szCs w:val="28"/>
        </w:rPr>
        <w:t xml:space="preserve"> </w:t>
      </w:r>
      <w:r w:rsidR="0010181D">
        <w:rPr>
          <w:rFonts w:ascii="Times New Roman" w:hAnsi="Times New Roman" w:cs="Times New Roman"/>
          <w:sz w:val="28"/>
          <w:szCs w:val="28"/>
        </w:rPr>
        <w:t xml:space="preserve">де-юре </w:t>
      </w:r>
      <w:r w:rsidR="00242EB0" w:rsidRPr="003F7C3A">
        <w:rPr>
          <w:rFonts w:ascii="Times New Roman" w:hAnsi="Times New Roman" w:cs="Times New Roman"/>
          <w:sz w:val="28"/>
          <w:szCs w:val="28"/>
        </w:rPr>
        <w:t>Маньчжоу-Го со стороны других государств</w:t>
      </w:r>
      <w:r w:rsidR="00EE129B" w:rsidRPr="003F7C3A">
        <w:rPr>
          <w:rFonts w:ascii="Times New Roman" w:hAnsi="Times New Roman" w:cs="Times New Roman"/>
          <w:sz w:val="28"/>
          <w:szCs w:val="28"/>
        </w:rPr>
        <w:t>.</w:t>
      </w:r>
      <w:r w:rsidR="00242EB0" w:rsidRPr="003F7C3A">
        <w:rPr>
          <w:rFonts w:ascii="Times New Roman" w:hAnsi="Times New Roman" w:cs="Times New Roman"/>
          <w:sz w:val="28"/>
          <w:szCs w:val="28"/>
        </w:rPr>
        <w:t xml:space="preserve"> </w:t>
      </w:r>
    </w:p>
    <w:p w:rsidR="00F859D3" w:rsidRPr="003F7C3A" w:rsidRDefault="00D57CBD" w:rsidP="00BC5724">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Последние, в свою очередь, не противостояли японцам</w:t>
      </w:r>
      <w:r w:rsidRPr="00D57CBD">
        <w:rPr>
          <w:rFonts w:ascii="Times New Roman" w:hAnsi="Times New Roman" w:cs="Times New Roman"/>
          <w:sz w:val="28"/>
          <w:szCs w:val="28"/>
        </w:rPr>
        <w:t xml:space="preserve"> </w:t>
      </w:r>
      <w:r>
        <w:rPr>
          <w:rFonts w:ascii="Times New Roman" w:hAnsi="Times New Roman" w:cs="Times New Roman"/>
          <w:sz w:val="28"/>
          <w:szCs w:val="28"/>
        </w:rPr>
        <w:t xml:space="preserve">активно, так как </w:t>
      </w:r>
      <w:r w:rsidR="00BC3775">
        <w:rPr>
          <w:rFonts w:ascii="Times New Roman" w:hAnsi="Times New Roman" w:cs="Times New Roman"/>
          <w:sz w:val="28"/>
          <w:szCs w:val="28"/>
        </w:rPr>
        <w:t>такое положение дел</w:t>
      </w:r>
      <w:r w:rsidR="009B692D" w:rsidRPr="003F7C3A">
        <w:rPr>
          <w:rFonts w:ascii="Times New Roman" w:hAnsi="Times New Roman" w:cs="Times New Roman"/>
          <w:sz w:val="28"/>
          <w:szCs w:val="28"/>
        </w:rPr>
        <w:t xml:space="preserve"> не нанесл</w:t>
      </w:r>
      <w:r w:rsidR="00BC3775">
        <w:rPr>
          <w:rFonts w:ascii="Times New Roman" w:hAnsi="Times New Roman" w:cs="Times New Roman"/>
          <w:sz w:val="28"/>
          <w:szCs w:val="28"/>
        </w:rPr>
        <w:t>о</w:t>
      </w:r>
      <w:r w:rsidR="009B692D" w:rsidRPr="003F7C3A">
        <w:rPr>
          <w:rFonts w:ascii="Times New Roman" w:hAnsi="Times New Roman" w:cs="Times New Roman"/>
          <w:sz w:val="28"/>
          <w:szCs w:val="28"/>
        </w:rPr>
        <w:t xml:space="preserve"> значительного ущерба </w:t>
      </w:r>
      <w:r w:rsidR="00C22DBA" w:rsidRPr="003F7C3A">
        <w:rPr>
          <w:rFonts w:ascii="Times New Roman" w:hAnsi="Times New Roman" w:cs="Times New Roman"/>
          <w:sz w:val="28"/>
          <w:szCs w:val="28"/>
        </w:rPr>
        <w:t xml:space="preserve">их </w:t>
      </w:r>
      <w:r w:rsidR="009B692D" w:rsidRPr="003F7C3A">
        <w:rPr>
          <w:rFonts w:ascii="Times New Roman" w:hAnsi="Times New Roman" w:cs="Times New Roman"/>
          <w:sz w:val="28"/>
          <w:szCs w:val="28"/>
        </w:rPr>
        <w:t>интересам</w:t>
      </w:r>
      <w:r w:rsidR="00BE7205" w:rsidRPr="003F7C3A">
        <w:rPr>
          <w:rFonts w:ascii="Times New Roman" w:hAnsi="Times New Roman" w:cs="Times New Roman"/>
          <w:sz w:val="28"/>
          <w:szCs w:val="28"/>
        </w:rPr>
        <w:t xml:space="preserve"> в регионе и </w:t>
      </w:r>
      <w:r w:rsidR="00BC3775">
        <w:rPr>
          <w:rFonts w:ascii="Times New Roman" w:hAnsi="Times New Roman" w:cs="Times New Roman"/>
          <w:sz w:val="28"/>
          <w:szCs w:val="28"/>
        </w:rPr>
        <w:t xml:space="preserve">в </w:t>
      </w:r>
      <w:r w:rsidR="00BE7205" w:rsidRPr="003F7C3A">
        <w:rPr>
          <w:rFonts w:ascii="Times New Roman" w:hAnsi="Times New Roman" w:cs="Times New Roman"/>
          <w:sz w:val="28"/>
          <w:szCs w:val="28"/>
        </w:rPr>
        <w:t>отношения</w:t>
      </w:r>
      <w:r w:rsidR="00BC3775">
        <w:rPr>
          <w:rFonts w:ascii="Times New Roman" w:hAnsi="Times New Roman" w:cs="Times New Roman"/>
          <w:sz w:val="28"/>
          <w:szCs w:val="28"/>
        </w:rPr>
        <w:t>х</w:t>
      </w:r>
      <w:r w:rsidR="00BE7205" w:rsidRPr="003F7C3A">
        <w:rPr>
          <w:rFonts w:ascii="Times New Roman" w:hAnsi="Times New Roman" w:cs="Times New Roman"/>
          <w:sz w:val="28"/>
          <w:szCs w:val="28"/>
        </w:rPr>
        <w:t xml:space="preserve"> с Японией</w:t>
      </w:r>
      <w:r w:rsidR="009B692D" w:rsidRPr="003F7C3A">
        <w:rPr>
          <w:rStyle w:val="ab"/>
          <w:rFonts w:ascii="Times New Roman" w:hAnsi="Times New Roman" w:cs="Times New Roman"/>
          <w:sz w:val="28"/>
          <w:szCs w:val="28"/>
        </w:rPr>
        <w:footnoteReference w:id="126"/>
      </w:r>
      <w:r>
        <w:rPr>
          <w:rFonts w:ascii="Times New Roman" w:hAnsi="Times New Roman" w:cs="Times New Roman"/>
          <w:sz w:val="28"/>
          <w:szCs w:val="28"/>
        </w:rPr>
        <w:t>.</w:t>
      </w:r>
      <w:r w:rsidR="009B692D" w:rsidRPr="003F7C3A">
        <w:rPr>
          <w:rFonts w:ascii="Times New Roman" w:hAnsi="Times New Roman" w:cs="Times New Roman"/>
          <w:sz w:val="28"/>
          <w:szCs w:val="28"/>
        </w:rPr>
        <w:t xml:space="preserve"> </w:t>
      </w:r>
      <w:r w:rsidR="00AB29E1" w:rsidRPr="003F7C3A">
        <w:rPr>
          <w:rFonts w:ascii="Times New Roman" w:hAnsi="Times New Roman" w:cs="Times New Roman"/>
          <w:sz w:val="28"/>
          <w:szCs w:val="28"/>
        </w:rPr>
        <w:t>М</w:t>
      </w:r>
      <w:r w:rsidR="00841C37" w:rsidRPr="003F7C3A">
        <w:rPr>
          <w:rFonts w:ascii="Times New Roman" w:hAnsi="Times New Roman" w:cs="Times New Roman"/>
          <w:sz w:val="28"/>
          <w:szCs w:val="28"/>
        </w:rPr>
        <w:t>ировое сообщество да</w:t>
      </w:r>
      <w:r w:rsidR="00AB29E1" w:rsidRPr="003F7C3A">
        <w:rPr>
          <w:rFonts w:ascii="Times New Roman" w:hAnsi="Times New Roman" w:cs="Times New Roman"/>
          <w:sz w:val="28"/>
          <w:szCs w:val="28"/>
        </w:rPr>
        <w:t>ло</w:t>
      </w:r>
      <w:r w:rsidR="00841C37" w:rsidRPr="003F7C3A">
        <w:rPr>
          <w:rFonts w:ascii="Times New Roman" w:hAnsi="Times New Roman" w:cs="Times New Roman"/>
          <w:sz w:val="28"/>
          <w:szCs w:val="28"/>
        </w:rPr>
        <w:t xml:space="preserve"> японцам </w:t>
      </w:r>
      <w:r w:rsidR="009147BB" w:rsidRPr="003F7C3A">
        <w:rPr>
          <w:rFonts w:ascii="Times New Roman" w:hAnsi="Times New Roman" w:cs="Times New Roman"/>
          <w:sz w:val="28"/>
          <w:szCs w:val="28"/>
        </w:rPr>
        <w:t xml:space="preserve">неофициальное </w:t>
      </w:r>
      <w:r w:rsidR="00841C37" w:rsidRPr="003F7C3A">
        <w:rPr>
          <w:rFonts w:ascii="Times New Roman" w:hAnsi="Times New Roman" w:cs="Times New Roman"/>
          <w:sz w:val="28"/>
          <w:szCs w:val="28"/>
        </w:rPr>
        <w:t xml:space="preserve">разрешение на </w:t>
      </w:r>
      <w:r w:rsidR="009147BB" w:rsidRPr="003F7C3A">
        <w:rPr>
          <w:rFonts w:ascii="Times New Roman" w:hAnsi="Times New Roman" w:cs="Times New Roman"/>
          <w:sz w:val="28"/>
          <w:szCs w:val="28"/>
        </w:rPr>
        <w:t xml:space="preserve">осуществление еще </w:t>
      </w:r>
      <w:r w:rsidR="00841C37" w:rsidRPr="003F7C3A">
        <w:rPr>
          <w:rFonts w:ascii="Times New Roman" w:hAnsi="Times New Roman" w:cs="Times New Roman"/>
          <w:sz w:val="28"/>
          <w:szCs w:val="28"/>
        </w:rPr>
        <w:t>бол</w:t>
      </w:r>
      <w:r w:rsidR="00333B62" w:rsidRPr="003F7C3A">
        <w:rPr>
          <w:rFonts w:ascii="Times New Roman" w:hAnsi="Times New Roman" w:cs="Times New Roman"/>
          <w:sz w:val="28"/>
          <w:szCs w:val="28"/>
        </w:rPr>
        <w:t>ьш</w:t>
      </w:r>
      <w:r w:rsidR="006E6091" w:rsidRPr="003F7C3A">
        <w:rPr>
          <w:rFonts w:ascii="Times New Roman" w:hAnsi="Times New Roman" w:cs="Times New Roman"/>
          <w:sz w:val="28"/>
          <w:szCs w:val="28"/>
        </w:rPr>
        <w:t>ей</w:t>
      </w:r>
      <w:r w:rsidR="00841C37" w:rsidRPr="003F7C3A">
        <w:rPr>
          <w:rFonts w:ascii="Times New Roman" w:hAnsi="Times New Roman" w:cs="Times New Roman"/>
          <w:sz w:val="28"/>
          <w:szCs w:val="28"/>
        </w:rPr>
        <w:t xml:space="preserve"> </w:t>
      </w:r>
      <w:r w:rsidR="006E6091" w:rsidRPr="003F7C3A">
        <w:rPr>
          <w:rFonts w:ascii="Times New Roman" w:hAnsi="Times New Roman" w:cs="Times New Roman"/>
          <w:sz w:val="28"/>
          <w:szCs w:val="28"/>
        </w:rPr>
        <w:t>экспансии</w:t>
      </w:r>
      <w:r w:rsidR="00841C37" w:rsidRPr="003F7C3A">
        <w:rPr>
          <w:rFonts w:ascii="Times New Roman" w:hAnsi="Times New Roman" w:cs="Times New Roman"/>
          <w:sz w:val="28"/>
          <w:szCs w:val="28"/>
        </w:rPr>
        <w:t xml:space="preserve"> в регионе. </w:t>
      </w:r>
      <w:r w:rsidR="00602F84">
        <w:rPr>
          <w:rFonts w:ascii="Times New Roman" w:hAnsi="Times New Roman" w:cs="Times New Roman"/>
          <w:sz w:val="28"/>
          <w:szCs w:val="28"/>
        </w:rPr>
        <w:t>И</w:t>
      </w:r>
      <w:r w:rsidR="00602F84" w:rsidRPr="003F7C3A">
        <w:rPr>
          <w:rFonts w:ascii="Times New Roman" w:hAnsi="Times New Roman" w:cs="Times New Roman"/>
          <w:sz w:val="28"/>
          <w:szCs w:val="28"/>
        </w:rPr>
        <w:t xml:space="preserve">нтересную точку зрения выразил </w:t>
      </w:r>
      <w:r w:rsidR="00602F84">
        <w:rPr>
          <w:rFonts w:ascii="Times New Roman" w:hAnsi="Times New Roman" w:cs="Times New Roman"/>
          <w:sz w:val="28"/>
          <w:szCs w:val="28"/>
        </w:rPr>
        <w:t>п</w:t>
      </w:r>
      <w:r w:rsidR="00683C89" w:rsidRPr="003F7C3A">
        <w:rPr>
          <w:rFonts w:ascii="Times New Roman" w:hAnsi="Times New Roman" w:cs="Times New Roman"/>
          <w:sz w:val="28"/>
          <w:szCs w:val="28"/>
        </w:rPr>
        <w:t xml:space="preserve">резидент Университета Миссури Фредерик </w:t>
      </w:r>
      <w:r w:rsidR="004152E6" w:rsidRPr="003F7C3A">
        <w:rPr>
          <w:rFonts w:ascii="Times New Roman" w:hAnsi="Times New Roman" w:cs="Times New Roman"/>
          <w:sz w:val="28"/>
          <w:szCs w:val="28"/>
        </w:rPr>
        <w:t>Миддлбуш</w:t>
      </w:r>
      <w:r w:rsidR="001D20B4">
        <w:rPr>
          <w:rFonts w:ascii="Times New Roman" w:hAnsi="Times New Roman" w:cs="Times New Roman"/>
          <w:sz w:val="28"/>
          <w:szCs w:val="28"/>
        </w:rPr>
        <w:t>.</w:t>
      </w:r>
      <w:r w:rsidR="00363727" w:rsidRPr="003F7C3A">
        <w:rPr>
          <w:rFonts w:ascii="Times New Roman" w:hAnsi="Times New Roman" w:cs="Times New Roman"/>
          <w:sz w:val="28"/>
          <w:szCs w:val="28"/>
        </w:rPr>
        <w:t xml:space="preserve"> </w:t>
      </w:r>
      <w:r w:rsidR="0029251C">
        <w:rPr>
          <w:rFonts w:ascii="Times New Roman" w:hAnsi="Times New Roman" w:cs="Times New Roman"/>
          <w:sz w:val="28"/>
          <w:szCs w:val="28"/>
        </w:rPr>
        <w:t>О</w:t>
      </w:r>
      <w:r w:rsidR="00363727" w:rsidRPr="003F7C3A">
        <w:rPr>
          <w:rFonts w:ascii="Times New Roman" w:hAnsi="Times New Roman" w:cs="Times New Roman"/>
          <w:sz w:val="28"/>
          <w:szCs w:val="28"/>
        </w:rPr>
        <w:t xml:space="preserve">н полагал, что политика непризнания Маньчжоу-Го является «единственным возможным видом действий в настоящее время», </w:t>
      </w:r>
      <w:r w:rsidR="00602F84">
        <w:rPr>
          <w:rFonts w:ascii="Times New Roman" w:hAnsi="Times New Roman" w:cs="Times New Roman"/>
          <w:sz w:val="28"/>
          <w:szCs w:val="28"/>
        </w:rPr>
        <w:t>но</w:t>
      </w:r>
      <w:r w:rsidR="00363727" w:rsidRPr="003F7C3A">
        <w:rPr>
          <w:rFonts w:ascii="Times New Roman" w:hAnsi="Times New Roman" w:cs="Times New Roman"/>
          <w:sz w:val="28"/>
          <w:szCs w:val="28"/>
        </w:rPr>
        <w:t xml:space="preserve"> не был уверен,</w:t>
      </w:r>
      <w:r w:rsidR="00F859D3" w:rsidRPr="003F7C3A">
        <w:rPr>
          <w:rFonts w:ascii="Times New Roman" w:hAnsi="Times New Roman" w:cs="Times New Roman"/>
          <w:sz w:val="28"/>
          <w:szCs w:val="28"/>
        </w:rPr>
        <w:t xml:space="preserve"> </w:t>
      </w:r>
      <w:r w:rsidR="008D40A8">
        <w:rPr>
          <w:rFonts w:ascii="Times New Roman" w:hAnsi="Times New Roman" w:cs="Times New Roman"/>
          <w:sz w:val="28"/>
          <w:szCs w:val="28"/>
        </w:rPr>
        <w:t>что данн</w:t>
      </w:r>
      <w:r w:rsidR="0029251C">
        <w:rPr>
          <w:rFonts w:ascii="Times New Roman" w:hAnsi="Times New Roman" w:cs="Times New Roman"/>
          <w:sz w:val="28"/>
          <w:szCs w:val="28"/>
        </w:rPr>
        <w:t xml:space="preserve">ое решение не будет иметь для </w:t>
      </w:r>
      <w:r w:rsidR="006A7980">
        <w:rPr>
          <w:rFonts w:ascii="Times New Roman" w:hAnsi="Times New Roman" w:cs="Times New Roman"/>
          <w:sz w:val="28"/>
          <w:szCs w:val="28"/>
        </w:rPr>
        <w:t>«</w:t>
      </w:r>
      <w:r w:rsidR="0029251C">
        <w:rPr>
          <w:rFonts w:ascii="Times New Roman" w:hAnsi="Times New Roman" w:cs="Times New Roman"/>
          <w:sz w:val="28"/>
          <w:szCs w:val="28"/>
        </w:rPr>
        <w:t>непризнавших</w:t>
      </w:r>
      <w:r w:rsidR="006A7980">
        <w:rPr>
          <w:rFonts w:ascii="Times New Roman" w:hAnsi="Times New Roman" w:cs="Times New Roman"/>
          <w:sz w:val="28"/>
          <w:szCs w:val="28"/>
        </w:rPr>
        <w:t>»</w:t>
      </w:r>
      <w:r w:rsidR="0029251C">
        <w:rPr>
          <w:rFonts w:ascii="Times New Roman" w:hAnsi="Times New Roman" w:cs="Times New Roman"/>
          <w:sz w:val="28"/>
          <w:szCs w:val="28"/>
        </w:rPr>
        <w:t xml:space="preserve"> стран эффекта</w:t>
      </w:r>
      <w:r w:rsidR="008D40A8">
        <w:rPr>
          <w:rFonts w:ascii="Times New Roman" w:hAnsi="Times New Roman" w:cs="Times New Roman"/>
          <w:sz w:val="28"/>
          <w:szCs w:val="28"/>
        </w:rPr>
        <w:t xml:space="preserve"> </w:t>
      </w:r>
      <w:r w:rsidR="00363727" w:rsidRPr="003F7C3A">
        <w:rPr>
          <w:rFonts w:ascii="Times New Roman" w:hAnsi="Times New Roman" w:cs="Times New Roman"/>
          <w:sz w:val="28"/>
          <w:szCs w:val="28"/>
        </w:rPr>
        <w:t>«</w:t>
      </w:r>
      <w:r w:rsidR="00F859D3" w:rsidRPr="003F7C3A">
        <w:rPr>
          <w:rFonts w:ascii="Times New Roman" w:hAnsi="Times New Roman" w:cs="Times New Roman"/>
          <w:sz w:val="28"/>
          <w:szCs w:val="28"/>
        </w:rPr>
        <w:t>бумеранг</w:t>
      </w:r>
      <w:r w:rsidR="003C6B5A" w:rsidRPr="003F7C3A">
        <w:rPr>
          <w:rFonts w:ascii="Times New Roman" w:hAnsi="Times New Roman" w:cs="Times New Roman"/>
          <w:sz w:val="28"/>
          <w:szCs w:val="28"/>
        </w:rPr>
        <w:t>а</w:t>
      </w:r>
      <w:r w:rsidR="00363727" w:rsidRPr="003F7C3A">
        <w:rPr>
          <w:rFonts w:ascii="Times New Roman" w:hAnsi="Times New Roman" w:cs="Times New Roman"/>
          <w:sz w:val="28"/>
          <w:szCs w:val="28"/>
        </w:rPr>
        <w:t>»</w:t>
      </w:r>
      <w:r w:rsidR="00602F84">
        <w:rPr>
          <w:rFonts w:ascii="Times New Roman" w:hAnsi="Times New Roman" w:cs="Times New Roman"/>
          <w:sz w:val="28"/>
          <w:szCs w:val="28"/>
        </w:rPr>
        <w:t xml:space="preserve">. Если </w:t>
      </w:r>
      <w:r w:rsidR="00F859D3" w:rsidRPr="003F7C3A">
        <w:rPr>
          <w:rFonts w:ascii="Times New Roman" w:hAnsi="Times New Roman" w:cs="Times New Roman"/>
          <w:sz w:val="28"/>
          <w:szCs w:val="28"/>
        </w:rPr>
        <w:t xml:space="preserve">Маньчжоу-Го </w:t>
      </w:r>
      <w:r w:rsidR="008663D6">
        <w:rPr>
          <w:rFonts w:ascii="Times New Roman" w:hAnsi="Times New Roman" w:cs="Times New Roman"/>
          <w:sz w:val="28"/>
          <w:szCs w:val="28"/>
        </w:rPr>
        <w:t xml:space="preserve">окажется в изоляции и не сможет </w:t>
      </w:r>
      <w:r w:rsidR="00C424BB">
        <w:rPr>
          <w:rFonts w:ascii="Times New Roman" w:hAnsi="Times New Roman" w:cs="Times New Roman"/>
          <w:sz w:val="28"/>
          <w:szCs w:val="28"/>
        </w:rPr>
        <w:t>«</w:t>
      </w:r>
      <w:r w:rsidR="00F859D3" w:rsidRPr="003F7C3A">
        <w:rPr>
          <w:rFonts w:ascii="Times New Roman" w:hAnsi="Times New Roman" w:cs="Times New Roman"/>
          <w:sz w:val="28"/>
          <w:szCs w:val="28"/>
        </w:rPr>
        <w:t>присоеди</w:t>
      </w:r>
      <w:r w:rsidR="003C6B5A" w:rsidRPr="003F7C3A">
        <w:rPr>
          <w:rFonts w:ascii="Times New Roman" w:hAnsi="Times New Roman" w:cs="Times New Roman"/>
          <w:sz w:val="28"/>
          <w:szCs w:val="28"/>
        </w:rPr>
        <w:t>ни</w:t>
      </w:r>
      <w:r w:rsidR="008D40A8">
        <w:rPr>
          <w:rFonts w:ascii="Times New Roman" w:hAnsi="Times New Roman" w:cs="Times New Roman"/>
          <w:sz w:val="28"/>
          <w:szCs w:val="28"/>
        </w:rPr>
        <w:t>т</w:t>
      </w:r>
      <w:r w:rsidR="008663D6">
        <w:rPr>
          <w:rFonts w:ascii="Times New Roman" w:hAnsi="Times New Roman" w:cs="Times New Roman"/>
          <w:sz w:val="28"/>
          <w:szCs w:val="28"/>
        </w:rPr>
        <w:t>ь</w:t>
      </w:r>
      <w:r w:rsidR="008D40A8">
        <w:rPr>
          <w:rFonts w:ascii="Times New Roman" w:hAnsi="Times New Roman" w:cs="Times New Roman"/>
          <w:sz w:val="28"/>
          <w:szCs w:val="28"/>
        </w:rPr>
        <w:t>ся</w:t>
      </w:r>
      <w:r w:rsidR="00F859D3" w:rsidRPr="003F7C3A">
        <w:rPr>
          <w:rFonts w:ascii="Times New Roman" w:hAnsi="Times New Roman" w:cs="Times New Roman"/>
          <w:sz w:val="28"/>
          <w:szCs w:val="28"/>
        </w:rPr>
        <w:t xml:space="preserve"> к международным конвенциям, принятым </w:t>
      </w:r>
      <w:r w:rsidR="008D40A8">
        <w:rPr>
          <w:rFonts w:ascii="Times New Roman" w:hAnsi="Times New Roman" w:cs="Times New Roman"/>
          <w:sz w:val="28"/>
          <w:szCs w:val="28"/>
        </w:rPr>
        <w:t>ранее</w:t>
      </w:r>
      <w:r w:rsidR="00F859D3" w:rsidRPr="003F7C3A">
        <w:rPr>
          <w:rFonts w:ascii="Times New Roman" w:hAnsi="Times New Roman" w:cs="Times New Roman"/>
          <w:sz w:val="28"/>
          <w:szCs w:val="28"/>
        </w:rPr>
        <w:t>, и подпис</w:t>
      </w:r>
      <w:r w:rsidR="003C6B5A" w:rsidRPr="003F7C3A">
        <w:rPr>
          <w:rFonts w:ascii="Times New Roman" w:hAnsi="Times New Roman" w:cs="Times New Roman"/>
          <w:sz w:val="28"/>
          <w:szCs w:val="28"/>
        </w:rPr>
        <w:t>ывать</w:t>
      </w:r>
      <w:r w:rsidR="00F859D3" w:rsidRPr="003F7C3A">
        <w:rPr>
          <w:rFonts w:ascii="Times New Roman" w:hAnsi="Times New Roman" w:cs="Times New Roman"/>
          <w:sz w:val="28"/>
          <w:szCs w:val="28"/>
        </w:rPr>
        <w:t xml:space="preserve"> международные конвенции, приняты</w:t>
      </w:r>
      <w:r w:rsidR="003C6B5A" w:rsidRPr="003F7C3A">
        <w:rPr>
          <w:rFonts w:ascii="Times New Roman" w:hAnsi="Times New Roman" w:cs="Times New Roman"/>
          <w:sz w:val="28"/>
          <w:szCs w:val="28"/>
        </w:rPr>
        <w:t>е</w:t>
      </w:r>
      <w:r w:rsidR="00F859D3" w:rsidRPr="003F7C3A">
        <w:rPr>
          <w:rFonts w:ascii="Times New Roman" w:hAnsi="Times New Roman" w:cs="Times New Roman"/>
          <w:sz w:val="28"/>
          <w:szCs w:val="28"/>
        </w:rPr>
        <w:t xml:space="preserve"> в будущем</w:t>
      </w:r>
      <w:r w:rsidR="00C424BB">
        <w:rPr>
          <w:rFonts w:ascii="Times New Roman" w:hAnsi="Times New Roman" w:cs="Times New Roman"/>
          <w:sz w:val="28"/>
          <w:szCs w:val="28"/>
        </w:rPr>
        <w:t>»</w:t>
      </w:r>
      <w:r w:rsidR="00F82E80" w:rsidRPr="00F82E80">
        <w:rPr>
          <w:rStyle w:val="ab"/>
          <w:rFonts w:ascii="Times New Roman" w:hAnsi="Times New Roman" w:cs="Times New Roman"/>
          <w:sz w:val="28"/>
          <w:szCs w:val="28"/>
        </w:rPr>
        <w:t xml:space="preserve"> </w:t>
      </w:r>
      <w:r w:rsidR="00F82E80" w:rsidRPr="003F7C3A">
        <w:rPr>
          <w:rStyle w:val="ab"/>
          <w:rFonts w:ascii="Times New Roman" w:hAnsi="Times New Roman" w:cs="Times New Roman"/>
          <w:sz w:val="28"/>
          <w:szCs w:val="28"/>
          <w:lang w:val="en-US"/>
        </w:rPr>
        <w:footnoteReference w:id="127"/>
      </w:r>
      <w:r w:rsidR="00F859D3" w:rsidRPr="003F7C3A">
        <w:rPr>
          <w:rFonts w:ascii="Times New Roman" w:hAnsi="Times New Roman" w:cs="Times New Roman"/>
          <w:sz w:val="28"/>
          <w:szCs w:val="28"/>
        </w:rPr>
        <w:t xml:space="preserve">, </w:t>
      </w:r>
      <w:r w:rsidR="00602F84">
        <w:rPr>
          <w:rFonts w:ascii="Times New Roman" w:hAnsi="Times New Roman" w:cs="Times New Roman"/>
          <w:sz w:val="28"/>
          <w:szCs w:val="28"/>
        </w:rPr>
        <w:t xml:space="preserve">то </w:t>
      </w:r>
      <w:r w:rsidR="00AE0601" w:rsidRPr="003F7C3A">
        <w:rPr>
          <w:rFonts w:ascii="Times New Roman" w:hAnsi="Times New Roman" w:cs="Times New Roman"/>
          <w:sz w:val="28"/>
          <w:szCs w:val="28"/>
        </w:rPr>
        <w:t xml:space="preserve">правительство </w:t>
      </w:r>
      <w:r w:rsidR="0029251C">
        <w:rPr>
          <w:rFonts w:ascii="Times New Roman" w:hAnsi="Times New Roman" w:cs="Times New Roman"/>
          <w:sz w:val="28"/>
          <w:szCs w:val="28"/>
        </w:rPr>
        <w:t xml:space="preserve">Японии </w:t>
      </w:r>
      <w:r w:rsidR="00636D87">
        <w:rPr>
          <w:rFonts w:ascii="Times New Roman" w:hAnsi="Times New Roman" w:cs="Times New Roman"/>
          <w:sz w:val="28"/>
          <w:szCs w:val="28"/>
        </w:rPr>
        <w:t xml:space="preserve">будет </w:t>
      </w:r>
      <w:r w:rsidR="0029251C">
        <w:rPr>
          <w:rFonts w:ascii="Times New Roman" w:hAnsi="Times New Roman" w:cs="Times New Roman"/>
          <w:sz w:val="28"/>
          <w:szCs w:val="28"/>
        </w:rPr>
        <w:t>использ</w:t>
      </w:r>
      <w:r w:rsidR="00636D87">
        <w:rPr>
          <w:rFonts w:ascii="Times New Roman" w:hAnsi="Times New Roman" w:cs="Times New Roman"/>
          <w:sz w:val="28"/>
          <w:szCs w:val="28"/>
        </w:rPr>
        <w:t>овать это как</w:t>
      </w:r>
      <w:r w:rsidR="0029251C" w:rsidRPr="003F7C3A">
        <w:rPr>
          <w:rFonts w:ascii="Times New Roman" w:hAnsi="Times New Roman" w:cs="Times New Roman"/>
          <w:sz w:val="28"/>
          <w:szCs w:val="28"/>
        </w:rPr>
        <w:t xml:space="preserve"> </w:t>
      </w:r>
      <w:r w:rsidR="00636D87">
        <w:rPr>
          <w:rFonts w:ascii="Times New Roman" w:hAnsi="Times New Roman" w:cs="Times New Roman"/>
          <w:sz w:val="28"/>
          <w:szCs w:val="28"/>
        </w:rPr>
        <w:t>предлог</w:t>
      </w:r>
      <w:r w:rsidR="00363727" w:rsidRPr="003F7C3A">
        <w:rPr>
          <w:rFonts w:ascii="Times New Roman" w:hAnsi="Times New Roman" w:cs="Times New Roman"/>
          <w:sz w:val="28"/>
          <w:szCs w:val="28"/>
        </w:rPr>
        <w:t xml:space="preserve"> </w:t>
      </w:r>
      <w:r w:rsidR="0029251C">
        <w:rPr>
          <w:rFonts w:ascii="Times New Roman" w:hAnsi="Times New Roman" w:cs="Times New Roman"/>
          <w:sz w:val="28"/>
          <w:szCs w:val="28"/>
        </w:rPr>
        <w:t>для</w:t>
      </w:r>
      <w:r w:rsidR="00FF3F19">
        <w:rPr>
          <w:rFonts w:ascii="Times New Roman" w:hAnsi="Times New Roman" w:cs="Times New Roman"/>
          <w:sz w:val="28"/>
          <w:szCs w:val="28"/>
        </w:rPr>
        <w:t xml:space="preserve"> продолж</w:t>
      </w:r>
      <w:r w:rsidR="0029251C">
        <w:rPr>
          <w:rFonts w:ascii="Times New Roman" w:hAnsi="Times New Roman" w:cs="Times New Roman"/>
          <w:sz w:val="28"/>
          <w:szCs w:val="28"/>
        </w:rPr>
        <w:t>ения</w:t>
      </w:r>
      <w:r w:rsidR="00FF3F19">
        <w:rPr>
          <w:rFonts w:ascii="Times New Roman" w:hAnsi="Times New Roman" w:cs="Times New Roman"/>
          <w:sz w:val="28"/>
          <w:szCs w:val="28"/>
        </w:rPr>
        <w:t xml:space="preserve"> </w:t>
      </w:r>
      <w:r w:rsidR="00EF51C8" w:rsidRPr="003F7C3A">
        <w:rPr>
          <w:rFonts w:ascii="Times New Roman" w:hAnsi="Times New Roman" w:cs="Times New Roman"/>
          <w:sz w:val="28"/>
          <w:szCs w:val="28"/>
        </w:rPr>
        <w:t>оккупаци</w:t>
      </w:r>
      <w:r w:rsidR="004153F3">
        <w:rPr>
          <w:rFonts w:ascii="Times New Roman" w:hAnsi="Times New Roman" w:cs="Times New Roman"/>
          <w:sz w:val="28"/>
          <w:szCs w:val="28"/>
        </w:rPr>
        <w:t>онной</w:t>
      </w:r>
      <w:r w:rsidR="00EF51C8" w:rsidRPr="003F7C3A">
        <w:rPr>
          <w:rFonts w:ascii="Times New Roman" w:hAnsi="Times New Roman" w:cs="Times New Roman"/>
          <w:sz w:val="28"/>
          <w:szCs w:val="28"/>
        </w:rPr>
        <w:t xml:space="preserve"> </w:t>
      </w:r>
      <w:r w:rsidR="004153F3" w:rsidRPr="003F7C3A">
        <w:rPr>
          <w:rFonts w:ascii="Times New Roman" w:hAnsi="Times New Roman" w:cs="Times New Roman"/>
          <w:sz w:val="28"/>
          <w:szCs w:val="28"/>
        </w:rPr>
        <w:t>политик</w:t>
      </w:r>
      <w:r w:rsidR="004153F3">
        <w:rPr>
          <w:rFonts w:ascii="Times New Roman" w:hAnsi="Times New Roman" w:cs="Times New Roman"/>
          <w:sz w:val="28"/>
          <w:szCs w:val="28"/>
        </w:rPr>
        <w:t>и</w:t>
      </w:r>
      <w:r w:rsidR="004153F3" w:rsidRPr="003F7C3A">
        <w:rPr>
          <w:rFonts w:ascii="Times New Roman" w:hAnsi="Times New Roman" w:cs="Times New Roman"/>
          <w:sz w:val="28"/>
          <w:szCs w:val="28"/>
        </w:rPr>
        <w:t xml:space="preserve"> </w:t>
      </w:r>
      <w:r w:rsidR="004153F3">
        <w:rPr>
          <w:rFonts w:ascii="Times New Roman" w:hAnsi="Times New Roman" w:cs="Times New Roman"/>
          <w:sz w:val="28"/>
          <w:szCs w:val="28"/>
        </w:rPr>
        <w:t xml:space="preserve">по отношению к </w:t>
      </w:r>
      <w:r w:rsidR="00EF51C8" w:rsidRPr="003F7C3A">
        <w:rPr>
          <w:rFonts w:ascii="Times New Roman" w:hAnsi="Times New Roman" w:cs="Times New Roman"/>
          <w:sz w:val="28"/>
          <w:szCs w:val="28"/>
        </w:rPr>
        <w:t>Кита</w:t>
      </w:r>
      <w:r w:rsidR="004153F3">
        <w:rPr>
          <w:rFonts w:ascii="Times New Roman" w:hAnsi="Times New Roman" w:cs="Times New Roman"/>
          <w:sz w:val="28"/>
          <w:szCs w:val="28"/>
        </w:rPr>
        <w:t>ю</w:t>
      </w:r>
      <w:r w:rsidR="00F859D3" w:rsidRPr="003F7C3A">
        <w:rPr>
          <w:rFonts w:ascii="Times New Roman" w:hAnsi="Times New Roman" w:cs="Times New Roman"/>
          <w:sz w:val="28"/>
          <w:szCs w:val="28"/>
        </w:rPr>
        <w:t>.</w:t>
      </w:r>
    </w:p>
    <w:p w:rsidR="00C546C2" w:rsidRDefault="00C546C2" w:rsidP="00C546C2">
      <w:pPr>
        <w:spacing w:line="360" w:lineRule="auto"/>
        <w:ind w:firstLine="0"/>
        <w:rPr>
          <w:rFonts w:ascii="Times New Roman" w:eastAsiaTheme="minorHAnsi" w:hAnsi="Times New Roman" w:cs="Times New Roman"/>
          <w:b/>
          <w:sz w:val="28"/>
          <w:szCs w:val="28"/>
          <w:lang w:eastAsia="en-US"/>
        </w:rPr>
      </w:pPr>
    </w:p>
    <w:p w:rsidR="006B1257" w:rsidRPr="006B1257" w:rsidRDefault="006B1257" w:rsidP="006B1257">
      <w:pPr>
        <w:spacing w:line="360" w:lineRule="auto"/>
        <w:rPr>
          <w:rFonts w:ascii="Times New Roman" w:hAnsi="Times New Roman" w:cs="Times New Roman"/>
          <w:b/>
          <w:sz w:val="28"/>
          <w:szCs w:val="28"/>
          <w:lang w:eastAsia="zh-CN"/>
        </w:rPr>
      </w:pPr>
      <w:r w:rsidRPr="006B1257">
        <w:rPr>
          <w:rFonts w:ascii="Times New Roman" w:eastAsiaTheme="minorHAnsi" w:hAnsi="Times New Roman" w:cs="Times New Roman"/>
          <w:b/>
          <w:sz w:val="28"/>
          <w:szCs w:val="28"/>
          <w:lang w:eastAsia="en-US"/>
        </w:rPr>
        <w:t xml:space="preserve">3.2. </w:t>
      </w:r>
      <w:r w:rsidRPr="006B1257">
        <w:rPr>
          <w:rFonts w:ascii="Times New Roman" w:hAnsi="Times New Roman" w:cs="Times New Roman"/>
          <w:b/>
          <w:sz w:val="28"/>
          <w:szCs w:val="28"/>
          <w:lang w:eastAsia="zh-CN"/>
        </w:rPr>
        <w:t xml:space="preserve">Китайские издания </w:t>
      </w:r>
      <w:r w:rsidR="001C23F4" w:rsidRPr="00F1404F">
        <w:rPr>
          <w:rFonts w:ascii="Times New Roman" w:hAnsi="Times New Roman" w:cs="Times New Roman"/>
          <w:b/>
          <w:sz w:val="28"/>
          <w:szCs w:val="28"/>
          <w:lang w:eastAsia="zh-CN"/>
        </w:rPr>
        <w:t>о</w:t>
      </w:r>
      <w:r w:rsidR="001C23F4">
        <w:rPr>
          <w:rFonts w:ascii="Times New Roman" w:hAnsi="Times New Roman" w:cs="Times New Roman"/>
          <w:b/>
          <w:sz w:val="28"/>
          <w:szCs w:val="28"/>
          <w:lang w:eastAsia="zh-CN"/>
        </w:rPr>
        <w:t xml:space="preserve"> международном статусе Маньчжоу-Го</w:t>
      </w:r>
    </w:p>
    <w:p w:rsidR="0017650B" w:rsidRDefault="0017650B" w:rsidP="00D86706">
      <w:pPr>
        <w:spacing w:line="360" w:lineRule="auto"/>
        <w:rPr>
          <w:rFonts w:ascii="Times New Roman" w:hAnsi="Times New Roman" w:cs="Times New Roman"/>
          <w:sz w:val="28"/>
          <w:szCs w:val="28"/>
        </w:rPr>
      </w:pPr>
    </w:p>
    <w:p w:rsidR="006B74C5" w:rsidRDefault="003554ED" w:rsidP="00D86706">
      <w:pPr>
        <w:spacing w:line="360" w:lineRule="auto"/>
        <w:rPr>
          <w:rFonts w:ascii="Times New Roman" w:hAnsi="Times New Roman" w:cs="Times New Roman"/>
          <w:sz w:val="28"/>
          <w:szCs w:val="28"/>
        </w:rPr>
      </w:pPr>
      <w:r>
        <w:rPr>
          <w:rFonts w:ascii="Times New Roman" w:hAnsi="Times New Roman" w:cs="Times New Roman"/>
          <w:sz w:val="28"/>
          <w:szCs w:val="28"/>
        </w:rPr>
        <w:t>К</w:t>
      </w:r>
      <w:r w:rsidR="006B1257" w:rsidRPr="006B1257">
        <w:rPr>
          <w:rFonts w:ascii="Times New Roman" w:hAnsi="Times New Roman" w:cs="Times New Roman"/>
          <w:sz w:val="28"/>
          <w:szCs w:val="28"/>
        </w:rPr>
        <w:t>онфликт</w:t>
      </w:r>
      <w:r w:rsidR="006B1257" w:rsidRPr="003554ED">
        <w:rPr>
          <w:rFonts w:ascii="Times New Roman" w:hAnsi="Times New Roman" w:cs="Times New Roman"/>
          <w:sz w:val="28"/>
          <w:szCs w:val="28"/>
        </w:rPr>
        <w:t xml:space="preserve"> </w:t>
      </w:r>
      <w:r w:rsidR="006B1257" w:rsidRPr="006B1257">
        <w:rPr>
          <w:rFonts w:ascii="Times New Roman" w:hAnsi="Times New Roman" w:cs="Times New Roman"/>
          <w:sz w:val="28"/>
          <w:szCs w:val="28"/>
        </w:rPr>
        <w:t>в</w:t>
      </w:r>
      <w:r w:rsidR="006B1257" w:rsidRPr="003554ED">
        <w:rPr>
          <w:rFonts w:ascii="Times New Roman" w:hAnsi="Times New Roman" w:cs="Times New Roman"/>
          <w:sz w:val="28"/>
          <w:szCs w:val="28"/>
        </w:rPr>
        <w:t xml:space="preserve"> </w:t>
      </w:r>
      <w:r w:rsidR="006B1257" w:rsidRPr="006B1257">
        <w:rPr>
          <w:rFonts w:ascii="Times New Roman" w:hAnsi="Times New Roman" w:cs="Times New Roman"/>
          <w:sz w:val="28"/>
          <w:szCs w:val="28"/>
        </w:rPr>
        <w:t>Маньчжурии</w:t>
      </w:r>
      <w:r w:rsidRPr="003554ED">
        <w:rPr>
          <w:rFonts w:ascii="Times New Roman" w:hAnsi="Times New Roman" w:cs="Times New Roman"/>
          <w:sz w:val="28"/>
          <w:szCs w:val="28"/>
        </w:rPr>
        <w:t>,</w:t>
      </w:r>
      <w:r w:rsidR="00CC64F3" w:rsidRPr="003554ED">
        <w:rPr>
          <w:rFonts w:ascii="Times New Roman" w:hAnsi="Times New Roman" w:cs="Times New Roman"/>
          <w:sz w:val="28"/>
          <w:szCs w:val="28"/>
        </w:rPr>
        <w:t xml:space="preserve"> </w:t>
      </w:r>
      <w:r w:rsidR="006B1257" w:rsidRPr="006B1257">
        <w:rPr>
          <w:rFonts w:ascii="Times New Roman" w:hAnsi="Times New Roman" w:cs="Times New Roman"/>
          <w:sz w:val="28"/>
          <w:szCs w:val="28"/>
        </w:rPr>
        <w:t>начавшийся</w:t>
      </w:r>
      <w:r w:rsidR="006B1257" w:rsidRPr="003554ED">
        <w:rPr>
          <w:rFonts w:ascii="Times New Roman" w:hAnsi="Times New Roman" w:cs="Times New Roman"/>
          <w:sz w:val="28"/>
          <w:szCs w:val="28"/>
        </w:rPr>
        <w:t xml:space="preserve"> </w:t>
      </w:r>
      <w:r w:rsidR="006B1257" w:rsidRPr="006B1257">
        <w:rPr>
          <w:rFonts w:ascii="Times New Roman" w:hAnsi="Times New Roman" w:cs="Times New Roman"/>
          <w:sz w:val="28"/>
          <w:szCs w:val="28"/>
        </w:rPr>
        <w:t>с</w:t>
      </w:r>
      <w:r w:rsidR="006B1257" w:rsidRPr="003554ED">
        <w:rPr>
          <w:rFonts w:ascii="Times New Roman" w:hAnsi="Times New Roman" w:cs="Times New Roman"/>
          <w:sz w:val="28"/>
          <w:szCs w:val="28"/>
        </w:rPr>
        <w:t xml:space="preserve"> </w:t>
      </w:r>
      <w:r w:rsidR="006B1257" w:rsidRPr="006B1257">
        <w:rPr>
          <w:rFonts w:ascii="Times New Roman" w:hAnsi="Times New Roman" w:cs="Times New Roman"/>
          <w:sz w:val="28"/>
          <w:szCs w:val="28"/>
        </w:rPr>
        <w:t>момента</w:t>
      </w:r>
      <w:r w:rsidR="006B1257" w:rsidRPr="003554ED">
        <w:rPr>
          <w:rFonts w:ascii="Times New Roman" w:hAnsi="Times New Roman" w:cs="Times New Roman"/>
          <w:sz w:val="28"/>
          <w:szCs w:val="28"/>
        </w:rPr>
        <w:t xml:space="preserve"> </w:t>
      </w:r>
      <w:r w:rsidR="006B1257" w:rsidRPr="006B1257">
        <w:rPr>
          <w:rFonts w:ascii="Times New Roman" w:hAnsi="Times New Roman" w:cs="Times New Roman"/>
          <w:sz w:val="28"/>
          <w:szCs w:val="28"/>
        </w:rPr>
        <w:t>взрыва</w:t>
      </w:r>
      <w:r w:rsidR="006B1257" w:rsidRPr="003554ED">
        <w:rPr>
          <w:rFonts w:ascii="Times New Roman" w:hAnsi="Times New Roman" w:cs="Times New Roman"/>
          <w:sz w:val="28"/>
          <w:szCs w:val="28"/>
        </w:rPr>
        <w:t xml:space="preserve"> </w:t>
      </w:r>
      <w:r w:rsidR="006B1257" w:rsidRPr="006B1257">
        <w:rPr>
          <w:rFonts w:ascii="Times New Roman" w:hAnsi="Times New Roman" w:cs="Times New Roman"/>
          <w:sz w:val="28"/>
          <w:szCs w:val="28"/>
        </w:rPr>
        <w:t>на</w:t>
      </w:r>
      <w:r w:rsidR="006B1257" w:rsidRPr="003554ED">
        <w:rPr>
          <w:rFonts w:ascii="Times New Roman" w:hAnsi="Times New Roman" w:cs="Times New Roman"/>
          <w:sz w:val="28"/>
          <w:szCs w:val="28"/>
        </w:rPr>
        <w:t xml:space="preserve"> </w:t>
      </w:r>
      <w:r w:rsidR="006B1257" w:rsidRPr="006B1257">
        <w:rPr>
          <w:rFonts w:ascii="Times New Roman" w:hAnsi="Times New Roman" w:cs="Times New Roman"/>
          <w:sz w:val="28"/>
          <w:szCs w:val="28"/>
        </w:rPr>
        <w:t>железнодорожных</w:t>
      </w:r>
      <w:r w:rsidR="006B1257" w:rsidRPr="003554ED">
        <w:rPr>
          <w:rFonts w:ascii="Times New Roman" w:hAnsi="Times New Roman" w:cs="Times New Roman"/>
          <w:sz w:val="28"/>
          <w:szCs w:val="28"/>
        </w:rPr>
        <w:t xml:space="preserve"> </w:t>
      </w:r>
      <w:r w:rsidR="006B1257" w:rsidRPr="006B1257">
        <w:rPr>
          <w:rFonts w:ascii="Times New Roman" w:hAnsi="Times New Roman" w:cs="Times New Roman"/>
          <w:sz w:val="28"/>
          <w:szCs w:val="28"/>
        </w:rPr>
        <w:t>путях</w:t>
      </w:r>
      <w:r w:rsidR="006B1257" w:rsidRPr="003554ED">
        <w:rPr>
          <w:rFonts w:ascii="Times New Roman" w:hAnsi="Times New Roman" w:cs="Times New Roman"/>
          <w:sz w:val="28"/>
          <w:szCs w:val="28"/>
        </w:rPr>
        <w:t xml:space="preserve">, </w:t>
      </w:r>
      <w:r w:rsidR="006B1257" w:rsidRPr="006B1257">
        <w:rPr>
          <w:rFonts w:ascii="Times New Roman" w:hAnsi="Times New Roman" w:cs="Times New Roman"/>
          <w:sz w:val="28"/>
          <w:szCs w:val="28"/>
        </w:rPr>
        <w:t>был</w:t>
      </w:r>
      <w:r w:rsidR="006B1257" w:rsidRPr="003554ED">
        <w:rPr>
          <w:rFonts w:ascii="Times New Roman" w:hAnsi="Times New Roman" w:cs="Times New Roman"/>
          <w:sz w:val="28"/>
          <w:szCs w:val="28"/>
        </w:rPr>
        <w:t xml:space="preserve"> </w:t>
      </w:r>
      <w:r w:rsidR="006B1257" w:rsidRPr="006B1257">
        <w:rPr>
          <w:rFonts w:ascii="Times New Roman" w:hAnsi="Times New Roman" w:cs="Times New Roman"/>
          <w:sz w:val="28"/>
          <w:szCs w:val="28"/>
        </w:rPr>
        <w:t>столкновением</w:t>
      </w:r>
      <w:r>
        <w:rPr>
          <w:rFonts w:ascii="Times New Roman" w:hAnsi="Times New Roman" w:cs="Times New Roman"/>
          <w:sz w:val="28"/>
          <w:szCs w:val="28"/>
        </w:rPr>
        <w:t xml:space="preserve"> интересов </w:t>
      </w:r>
      <w:r w:rsidRPr="006B1257">
        <w:rPr>
          <w:rFonts w:ascii="Times New Roman" w:hAnsi="Times New Roman" w:cs="Times New Roman"/>
          <w:sz w:val="28"/>
          <w:szCs w:val="28"/>
        </w:rPr>
        <w:t>индустриально развитой страны, переживающей серь</w:t>
      </w:r>
      <w:r w:rsidR="002319FB">
        <w:rPr>
          <w:rFonts w:ascii="Times New Roman" w:hAnsi="Times New Roman" w:cs="Times New Roman"/>
          <w:sz w:val="28"/>
          <w:szCs w:val="28"/>
        </w:rPr>
        <w:t>ё</w:t>
      </w:r>
      <w:r w:rsidRPr="006B1257">
        <w:rPr>
          <w:rFonts w:ascii="Times New Roman" w:hAnsi="Times New Roman" w:cs="Times New Roman"/>
          <w:sz w:val="28"/>
          <w:szCs w:val="28"/>
        </w:rPr>
        <w:t>зный экономический кризис</w:t>
      </w:r>
      <w:r w:rsidR="002319FB">
        <w:rPr>
          <w:rFonts w:ascii="Times New Roman" w:hAnsi="Times New Roman" w:cs="Times New Roman"/>
          <w:sz w:val="28"/>
          <w:szCs w:val="28"/>
        </w:rPr>
        <w:t>,</w:t>
      </w:r>
      <w:r w:rsidRPr="00A863F4">
        <w:rPr>
          <w:rFonts w:ascii="Times New Roman" w:hAnsi="Times New Roman" w:cs="Times New Roman"/>
        </w:rPr>
        <w:t xml:space="preserve"> </w:t>
      </w:r>
      <w:r w:rsidRPr="006B1257">
        <w:rPr>
          <w:rFonts w:ascii="Times New Roman" w:hAnsi="Times New Roman" w:cs="Times New Roman"/>
          <w:sz w:val="28"/>
          <w:szCs w:val="28"/>
        </w:rPr>
        <w:t>и агарной стран</w:t>
      </w:r>
      <w:r w:rsidR="002319FB">
        <w:rPr>
          <w:rFonts w:ascii="Times New Roman" w:hAnsi="Times New Roman" w:cs="Times New Roman"/>
          <w:sz w:val="28"/>
          <w:szCs w:val="28"/>
        </w:rPr>
        <w:t>ы</w:t>
      </w:r>
      <w:r w:rsidRPr="006B1257">
        <w:rPr>
          <w:rFonts w:ascii="Times New Roman" w:hAnsi="Times New Roman" w:cs="Times New Roman"/>
          <w:sz w:val="28"/>
          <w:szCs w:val="28"/>
        </w:rPr>
        <w:t>, решившей вернуть и сохранить свои национальные права</w:t>
      </w:r>
      <w:r>
        <w:rPr>
          <w:rFonts w:ascii="Times New Roman" w:hAnsi="Times New Roman" w:cs="Times New Roman"/>
        </w:rPr>
        <w:t xml:space="preserve">. </w:t>
      </w:r>
      <w:r w:rsidR="00F8569E" w:rsidRPr="00F8569E">
        <w:rPr>
          <w:rFonts w:ascii="Times New Roman" w:hAnsi="Times New Roman" w:cs="Times New Roman"/>
          <w:sz w:val="28"/>
          <w:szCs w:val="28"/>
        </w:rPr>
        <w:t>Китайские</w:t>
      </w:r>
      <w:r w:rsidR="00F8569E">
        <w:rPr>
          <w:rFonts w:ascii="Times New Roman" w:hAnsi="Times New Roman" w:cs="Times New Roman"/>
        </w:rPr>
        <w:t xml:space="preserve"> </w:t>
      </w:r>
      <w:r w:rsidR="00F8569E">
        <w:rPr>
          <w:rFonts w:ascii="Times New Roman" w:hAnsi="Times New Roman" w:cs="Times New Roman"/>
          <w:sz w:val="28"/>
          <w:szCs w:val="28"/>
        </w:rPr>
        <w:t>в</w:t>
      </w:r>
      <w:r w:rsidRPr="00B23250">
        <w:rPr>
          <w:rFonts w:ascii="Times New Roman" w:hAnsi="Times New Roman" w:cs="Times New Roman"/>
          <w:sz w:val="28"/>
          <w:szCs w:val="28"/>
        </w:rPr>
        <w:t xml:space="preserve">ласти считали, что, если они не выступят против расширения японской </w:t>
      </w:r>
      <w:r w:rsidRPr="00B23250">
        <w:rPr>
          <w:rFonts w:ascii="Times New Roman" w:hAnsi="Times New Roman" w:cs="Times New Roman"/>
          <w:sz w:val="28"/>
          <w:szCs w:val="28"/>
        </w:rPr>
        <w:lastRenderedPageBreak/>
        <w:t>экспансии в Маньчжурии всеми доступными им средствами, будущее страны как суверенного государства, частью которого являются северо-восточные территории</w:t>
      </w:r>
      <w:r w:rsidR="00D86706">
        <w:rPr>
          <w:rFonts w:ascii="Times New Roman" w:hAnsi="Times New Roman" w:cs="Times New Roman"/>
          <w:sz w:val="28"/>
          <w:szCs w:val="28"/>
        </w:rPr>
        <w:t>,</w:t>
      </w:r>
      <w:r w:rsidRPr="00B23250">
        <w:rPr>
          <w:rFonts w:ascii="Times New Roman" w:hAnsi="Times New Roman" w:cs="Times New Roman"/>
          <w:sz w:val="28"/>
          <w:szCs w:val="28"/>
        </w:rPr>
        <w:t xml:space="preserve"> будет серь</w:t>
      </w:r>
      <w:r w:rsidR="00707AEA">
        <w:rPr>
          <w:rFonts w:ascii="Times New Roman" w:hAnsi="Times New Roman" w:cs="Times New Roman"/>
          <w:sz w:val="28"/>
          <w:szCs w:val="28"/>
        </w:rPr>
        <w:t>ё</w:t>
      </w:r>
      <w:r w:rsidRPr="00B23250">
        <w:rPr>
          <w:rFonts w:ascii="Times New Roman" w:hAnsi="Times New Roman" w:cs="Times New Roman"/>
          <w:sz w:val="28"/>
          <w:szCs w:val="28"/>
        </w:rPr>
        <w:t>зно ущемлено</w:t>
      </w:r>
      <w:r w:rsidRPr="00B23250">
        <w:rPr>
          <w:rStyle w:val="ab"/>
          <w:rFonts w:ascii="Times New Roman" w:hAnsi="Times New Roman" w:cs="Times New Roman"/>
          <w:sz w:val="28"/>
          <w:szCs w:val="28"/>
        </w:rPr>
        <w:footnoteReference w:id="128"/>
      </w:r>
      <w:r w:rsidRPr="00B23250">
        <w:rPr>
          <w:rFonts w:ascii="Times New Roman" w:hAnsi="Times New Roman" w:cs="Times New Roman"/>
          <w:sz w:val="28"/>
          <w:szCs w:val="28"/>
        </w:rPr>
        <w:t>.</w:t>
      </w:r>
      <w:r w:rsidR="00D86706">
        <w:rPr>
          <w:rFonts w:ascii="Times New Roman" w:hAnsi="Times New Roman" w:cs="Times New Roman"/>
          <w:sz w:val="28"/>
          <w:szCs w:val="28"/>
        </w:rPr>
        <w:t xml:space="preserve"> </w:t>
      </w:r>
    </w:p>
    <w:p w:rsidR="002B4F0C" w:rsidRPr="00C519A3" w:rsidRDefault="00F8569E" w:rsidP="00D86706">
      <w:pPr>
        <w:spacing w:line="360" w:lineRule="auto"/>
        <w:rPr>
          <w:rFonts w:ascii="Times New Roman" w:hAnsi="Times New Roman" w:cs="Times New Roman"/>
          <w:sz w:val="28"/>
          <w:szCs w:val="28"/>
        </w:rPr>
      </w:pPr>
      <w:r>
        <w:rPr>
          <w:rFonts w:ascii="Times New Roman" w:hAnsi="Times New Roman" w:cs="Times New Roman"/>
          <w:sz w:val="28"/>
          <w:szCs w:val="28"/>
        </w:rPr>
        <w:t>Однако п</w:t>
      </w:r>
      <w:r w:rsidR="006B1257" w:rsidRPr="006B1257">
        <w:rPr>
          <w:rFonts w:ascii="Times New Roman" w:hAnsi="Times New Roman" w:cs="Times New Roman"/>
          <w:sz w:val="28"/>
          <w:szCs w:val="28"/>
        </w:rPr>
        <w:t xml:space="preserve">равительство Нанкина, возглавляемое Чан Кайши, было плохо подготовлено к тому, чтобы </w:t>
      </w:r>
      <w:r w:rsidR="00707AEA">
        <w:rPr>
          <w:rFonts w:ascii="Times New Roman" w:hAnsi="Times New Roman" w:cs="Times New Roman"/>
          <w:sz w:val="28"/>
          <w:szCs w:val="28"/>
        </w:rPr>
        <w:t>дать отпор</w:t>
      </w:r>
      <w:r w:rsidR="006B1257" w:rsidRPr="006B1257">
        <w:rPr>
          <w:rFonts w:ascii="Times New Roman" w:hAnsi="Times New Roman" w:cs="Times New Roman"/>
          <w:sz w:val="28"/>
          <w:szCs w:val="28"/>
        </w:rPr>
        <w:t xml:space="preserve"> </w:t>
      </w:r>
      <w:r w:rsidR="00707AEA">
        <w:rPr>
          <w:rFonts w:ascii="Times New Roman" w:hAnsi="Times New Roman" w:cs="Times New Roman"/>
          <w:sz w:val="28"/>
          <w:szCs w:val="28"/>
        </w:rPr>
        <w:t>японским агрессорам</w:t>
      </w:r>
      <w:r w:rsidR="004005D2">
        <w:rPr>
          <w:rFonts w:ascii="Times New Roman" w:hAnsi="Times New Roman" w:cs="Times New Roman"/>
          <w:sz w:val="28"/>
          <w:szCs w:val="28"/>
        </w:rPr>
        <w:t>.</w:t>
      </w:r>
      <w:r w:rsidR="00FD4BF2">
        <w:rPr>
          <w:rFonts w:ascii="Times New Roman" w:hAnsi="Times New Roman" w:cs="Times New Roman"/>
          <w:sz w:val="28"/>
          <w:szCs w:val="28"/>
        </w:rPr>
        <w:t xml:space="preserve"> </w:t>
      </w:r>
      <w:r w:rsidR="00DC2A80">
        <w:rPr>
          <w:rFonts w:ascii="Times New Roman" w:hAnsi="Times New Roman" w:cs="Times New Roman"/>
          <w:sz w:val="28"/>
          <w:szCs w:val="28"/>
        </w:rPr>
        <w:t>О</w:t>
      </w:r>
      <w:r w:rsidR="00FD4BF2" w:rsidRPr="00FD4BF2">
        <w:rPr>
          <w:rFonts w:ascii="Times New Roman" w:hAnsi="Times New Roman" w:cs="Times New Roman"/>
          <w:sz w:val="28"/>
          <w:szCs w:val="28"/>
        </w:rPr>
        <w:t>бъединени</w:t>
      </w:r>
      <w:r w:rsidR="00DC2A80">
        <w:rPr>
          <w:rFonts w:ascii="Times New Roman" w:hAnsi="Times New Roman" w:cs="Times New Roman"/>
          <w:sz w:val="28"/>
          <w:szCs w:val="28"/>
        </w:rPr>
        <w:t>е</w:t>
      </w:r>
      <w:r w:rsidR="00FD4BF2" w:rsidRPr="00FD4BF2">
        <w:rPr>
          <w:rFonts w:ascii="Times New Roman" w:hAnsi="Times New Roman" w:cs="Times New Roman"/>
          <w:sz w:val="28"/>
          <w:szCs w:val="28"/>
        </w:rPr>
        <w:t xml:space="preserve"> </w:t>
      </w:r>
      <w:r w:rsidR="004005D2">
        <w:rPr>
          <w:rFonts w:ascii="Times New Roman" w:hAnsi="Times New Roman" w:cs="Times New Roman"/>
          <w:sz w:val="28"/>
          <w:szCs w:val="28"/>
        </w:rPr>
        <w:t>Китая</w:t>
      </w:r>
      <w:r w:rsidR="00FD4BF2" w:rsidRPr="00FD4BF2">
        <w:rPr>
          <w:rFonts w:ascii="Times New Roman" w:hAnsi="Times New Roman" w:cs="Times New Roman"/>
          <w:sz w:val="28"/>
          <w:szCs w:val="28"/>
        </w:rPr>
        <w:t xml:space="preserve"> ещ</w:t>
      </w:r>
      <w:r w:rsidR="004005D2">
        <w:rPr>
          <w:rFonts w:ascii="Times New Roman" w:hAnsi="Times New Roman" w:cs="Times New Roman"/>
          <w:sz w:val="28"/>
          <w:szCs w:val="28"/>
        </w:rPr>
        <w:t>ё</w:t>
      </w:r>
      <w:r w:rsidR="00FD4BF2" w:rsidRPr="00FD4BF2">
        <w:rPr>
          <w:rFonts w:ascii="Times New Roman" w:hAnsi="Times New Roman" w:cs="Times New Roman"/>
          <w:sz w:val="28"/>
          <w:szCs w:val="28"/>
        </w:rPr>
        <w:t xml:space="preserve"> </w:t>
      </w:r>
      <w:r w:rsidR="008A6DB6">
        <w:rPr>
          <w:rFonts w:ascii="Times New Roman" w:hAnsi="Times New Roman" w:cs="Times New Roman"/>
          <w:sz w:val="28"/>
          <w:szCs w:val="28"/>
        </w:rPr>
        <w:t>продолжалось</w:t>
      </w:r>
      <w:r w:rsidR="004F76A9">
        <w:rPr>
          <w:rFonts w:ascii="Times New Roman" w:hAnsi="Times New Roman" w:cs="Times New Roman"/>
          <w:sz w:val="28"/>
          <w:szCs w:val="28"/>
        </w:rPr>
        <w:t>, военные структуры были в процессе реогрганизации</w:t>
      </w:r>
      <w:r w:rsidR="004F76A9">
        <w:rPr>
          <w:rStyle w:val="ab"/>
          <w:rFonts w:ascii="Times New Roman" w:hAnsi="Times New Roman" w:cs="Times New Roman"/>
          <w:sz w:val="28"/>
          <w:szCs w:val="28"/>
        </w:rPr>
        <w:footnoteReference w:id="129"/>
      </w:r>
      <w:r w:rsidR="004F76A9">
        <w:rPr>
          <w:rFonts w:ascii="Times New Roman" w:hAnsi="Times New Roman" w:cs="Times New Roman"/>
          <w:sz w:val="28"/>
          <w:szCs w:val="28"/>
        </w:rPr>
        <w:t>.</w:t>
      </w:r>
      <w:r w:rsidR="00FD4BF2" w:rsidRPr="00FD4BF2">
        <w:rPr>
          <w:rFonts w:ascii="Times New Roman" w:hAnsi="Times New Roman" w:cs="Times New Roman"/>
          <w:sz w:val="28"/>
          <w:szCs w:val="28"/>
        </w:rPr>
        <w:t xml:space="preserve"> </w:t>
      </w:r>
      <w:r w:rsidR="006B1257" w:rsidRPr="006B1257">
        <w:rPr>
          <w:rFonts w:ascii="Times New Roman" w:hAnsi="Times New Roman" w:cs="Times New Roman"/>
          <w:sz w:val="28"/>
          <w:szCs w:val="28"/>
        </w:rPr>
        <w:t>В своем дневнике Чан Кайши охарактеризовал действия Японии в Маньчжурии как «начало Второй мировой войны»</w:t>
      </w:r>
      <w:r w:rsidR="006B1257" w:rsidRPr="006B1257">
        <w:rPr>
          <w:rFonts w:ascii="Times New Roman" w:hAnsi="Times New Roman" w:cs="Times New Roman"/>
          <w:sz w:val="28"/>
          <w:szCs w:val="28"/>
          <w:vertAlign w:val="superscript"/>
        </w:rPr>
        <w:footnoteReference w:id="130"/>
      </w:r>
      <w:r w:rsidR="00292627">
        <w:rPr>
          <w:rFonts w:ascii="Times New Roman" w:hAnsi="Times New Roman" w:cs="Times New Roman"/>
          <w:sz w:val="28"/>
          <w:szCs w:val="28"/>
        </w:rPr>
        <w:t xml:space="preserve">. </w:t>
      </w:r>
      <w:r w:rsidR="002B4F0C" w:rsidRPr="00C519A3">
        <w:rPr>
          <w:rFonts w:ascii="Times New Roman" w:hAnsi="Times New Roman" w:cs="Times New Roman"/>
          <w:sz w:val="28"/>
          <w:szCs w:val="28"/>
        </w:rPr>
        <w:t xml:space="preserve">Обстановка на международной арене </w:t>
      </w:r>
      <w:r w:rsidR="008A6DB6">
        <w:rPr>
          <w:rFonts w:ascii="Times New Roman" w:hAnsi="Times New Roman" w:cs="Times New Roman"/>
          <w:sz w:val="28"/>
          <w:szCs w:val="28"/>
        </w:rPr>
        <w:t>также способствовала</w:t>
      </w:r>
      <w:r w:rsidR="002B4F0C" w:rsidRPr="00C519A3">
        <w:rPr>
          <w:rFonts w:ascii="Times New Roman" w:hAnsi="Times New Roman" w:cs="Times New Roman"/>
          <w:sz w:val="28"/>
          <w:szCs w:val="28"/>
        </w:rPr>
        <w:t xml:space="preserve"> осуществлению </w:t>
      </w:r>
      <w:r w:rsidR="00574601" w:rsidRPr="00C519A3">
        <w:rPr>
          <w:rFonts w:ascii="Times New Roman" w:hAnsi="Times New Roman" w:cs="Times New Roman"/>
          <w:sz w:val="28"/>
          <w:szCs w:val="28"/>
        </w:rPr>
        <w:t>амбициозных и захватнических планов японских правящих кругов</w:t>
      </w:r>
      <w:r w:rsidR="002B4F0C" w:rsidRPr="00C519A3">
        <w:rPr>
          <w:rFonts w:ascii="Times New Roman" w:hAnsi="Times New Roman" w:cs="Times New Roman"/>
          <w:sz w:val="28"/>
          <w:szCs w:val="28"/>
        </w:rPr>
        <w:t xml:space="preserve">. </w:t>
      </w:r>
      <w:r w:rsidR="008C4EED" w:rsidRPr="00C519A3">
        <w:rPr>
          <w:rFonts w:ascii="Times New Roman" w:hAnsi="Times New Roman" w:cs="Times New Roman"/>
          <w:sz w:val="28"/>
          <w:szCs w:val="28"/>
        </w:rPr>
        <w:t xml:space="preserve">Державы на Западе и </w:t>
      </w:r>
      <w:r w:rsidR="002B4F0C" w:rsidRPr="00C519A3">
        <w:rPr>
          <w:rFonts w:ascii="Times New Roman" w:hAnsi="Times New Roman" w:cs="Times New Roman"/>
          <w:sz w:val="28"/>
          <w:szCs w:val="28"/>
        </w:rPr>
        <w:t xml:space="preserve">США </w:t>
      </w:r>
      <w:r w:rsidR="008C4EED" w:rsidRPr="00C519A3">
        <w:rPr>
          <w:rFonts w:ascii="Times New Roman" w:hAnsi="Times New Roman" w:cs="Times New Roman"/>
          <w:sz w:val="28"/>
          <w:szCs w:val="28"/>
        </w:rPr>
        <w:t>занимались решением</w:t>
      </w:r>
      <w:r w:rsidR="002B4F0C" w:rsidRPr="00C519A3">
        <w:rPr>
          <w:rFonts w:ascii="Times New Roman" w:hAnsi="Times New Roman" w:cs="Times New Roman"/>
          <w:sz w:val="28"/>
          <w:szCs w:val="28"/>
        </w:rPr>
        <w:t xml:space="preserve"> внутренних проблем, </w:t>
      </w:r>
      <w:r w:rsidR="008C4EED" w:rsidRPr="00C519A3">
        <w:rPr>
          <w:rFonts w:ascii="Times New Roman" w:hAnsi="Times New Roman" w:cs="Times New Roman"/>
          <w:sz w:val="28"/>
          <w:szCs w:val="28"/>
        </w:rPr>
        <w:t>вызванных</w:t>
      </w:r>
      <w:r w:rsidR="002B4F0C" w:rsidRPr="00C519A3">
        <w:rPr>
          <w:rFonts w:ascii="Times New Roman" w:hAnsi="Times New Roman" w:cs="Times New Roman"/>
          <w:sz w:val="28"/>
          <w:szCs w:val="28"/>
        </w:rPr>
        <w:t xml:space="preserve"> мировым экономическим кризисом, </w:t>
      </w:r>
      <w:r w:rsidR="008C4EED" w:rsidRPr="00C519A3">
        <w:rPr>
          <w:rFonts w:ascii="Times New Roman" w:hAnsi="Times New Roman" w:cs="Times New Roman"/>
          <w:sz w:val="28"/>
          <w:szCs w:val="28"/>
        </w:rPr>
        <w:t xml:space="preserve">поэтому неохотно </w:t>
      </w:r>
      <w:r w:rsidR="002B4F0C" w:rsidRPr="00C519A3">
        <w:rPr>
          <w:rFonts w:ascii="Times New Roman" w:hAnsi="Times New Roman" w:cs="Times New Roman"/>
          <w:sz w:val="28"/>
          <w:szCs w:val="28"/>
        </w:rPr>
        <w:t>вмешива</w:t>
      </w:r>
      <w:r w:rsidR="004D468C" w:rsidRPr="00C519A3">
        <w:rPr>
          <w:rFonts w:ascii="Times New Roman" w:hAnsi="Times New Roman" w:cs="Times New Roman"/>
          <w:sz w:val="28"/>
          <w:szCs w:val="28"/>
        </w:rPr>
        <w:t>лись</w:t>
      </w:r>
      <w:r w:rsidR="002B4F0C" w:rsidRPr="00C519A3">
        <w:rPr>
          <w:rFonts w:ascii="Times New Roman" w:hAnsi="Times New Roman" w:cs="Times New Roman"/>
          <w:sz w:val="28"/>
          <w:szCs w:val="28"/>
        </w:rPr>
        <w:t xml:space="preserve"> в </w:t>
      </w:r>
      <w:r w:rsidR="00F50A37" w:rsidRPr="00C519A3">
        <w:rPr>
          <w:rFonts w:ascii="Times New Roman" w:hAnsi="Times New Roman" w:cs="Times New Roman"/>
          <w:sz w:val="28"/>
          <w:szCs w:val="28"/>
        </w:rPr>
        <w:t>дальневосточные события</w:t>
      </w:r>
      <w:r w:rsidR="002B4F0C" w:rsidRPr="00C519A3">
        <w:rPr>
          <w:rFonts w:ascii="Times New Roman" w:hAnsi="Times New Roman" w:cs="Times New Roman"/>
          <w:sz w:val="28"/>
          <w:szCs w:val="28"/>
        </w:rPr>
        <w:t>.</w:t>
      </w:r>
    </w:p>
    <w:p w:rsidR="00E60475" w:rsidRPr="00C519A3" w:rsidRDefault="002B4F0C" w:rsidP="00E60475">
      <w:pPr>
        <w:spacing w:line="360" w:lineRule="auto"/>
        <w:rPr>
          <w:rFonts w:ascii="Times New Roman" w:eastAsia="SimSun" w:hAnsi="Times New Roman" w:cs="Times New Roman"/>
          <w:sz w:val="28"/>
          <w:szCs w:val="28"/>
          <w:lang w:eastAsia="zh-CN"/>
        </w:rPr>
      </w:pPr>
      <w:r w:rsidRPr="00C519A3">
        <w:rPr>
          <w:rFonts w:ascii="Times New Roman" w:hAnsi="Times New Roman" w:cs="Times New Roman"/>
          <w:sz w:val="28"/>
          <w:szCs w:val="28"/>
        </w:rPr>
        <w:t xml:space="preserve">В вопросе признания особых прав Японии в Маньчжурии, </w:t>
      </w:r>
      <w:r w:rsidR="00590D80" w:rsidRPr="00C519A3">
        <w:rPr>
          <w:rFonts w:ascii="Times New Roman" w:hAnsi="Times New Roman" w:cs="Times New Roman"/>
          <w:sz w:val="28"/>
          <w:szCs w:val="28"/>
        </w:rPr>
        <w:t>в том числе дипломатического</w:t>
      </w:r>
      <w:r w:rsidRPr="00C519A3">
        <w:rPr>
          <w:rFonts w:ascii="Times New Roman" w:hAnsi="Times New Roman" w:cs="Times New Roman"/>
          <w:sz w:val="28"/>
          <w:szCs w:val="28"/>
        </w:rPr>
        <w:t xml:space="preserve"> признания Маньчжоу-Го, </w:t>
      </w:r>
      <w:r w:rsidR="00B2411C">
        <w:rPr>
          <w:rFonts w:ascii="Times New Roman" w:hAnsi="Times New Roman" w:cs="Times New Roman"/>
          <w:sz w:val="28"/>
          <w:szCs w:val="28"/>
        </w:rPr>
        <w:t>к</w:t>
      </w:r>
      <w:r w:rsidRPr="00C519A3">
        <w:rPr>
          <w:rFonts w:ascii="Times New Roman" w:hAnsi="Times New Roman" w:cs="Times New Roman"/>
          <w:sz w:val="28"/>
          <w:szCs w:val="28"/>
        </w:rPr>
        <w:t>итайское правительство во главе с Чан Кайши твердо придерживалось позиции обеспечения территориальной целостности Китая, сохранения суверенитета государства и недопущения никакого вмешательства извне</w:t>
      </w:r>
      <w:r w:rsidR="00B74056" w:rsidRPr="00C519A3">
        <w:rPr>
          <w:rStyle w:val="ab"/>
          <w:rFonts w:ascii="Times New Roman" w:hAnsi="Times New Roman" w:cs="Times New Roman"/>
          <w:sz w:val="28"/>
          <w:szCs w:val="28"/>
        </w:rPr>
        <w:footnoteReference w:id="131"/>
      </w:r>
      <w:r w:rsidRPr="00C519A3">
        <w:rPr>
          <w:rFonts w:ascii="Times New Roman" w:hAnsi="Times New Roman" w:cs="Times New Roman"/>
          <w:sz w:val="28"/>
          <w:szCs w:val="28"/>
        </w:rPr>
        <w:t xml:space="preserve">. </w:t>
      </w:r>
    </w:p>
    <w:p w:rsidR="006B1257" w:rsidRPr="000668CC" w:rsidRDefault="006B1257" w:rsidP="00E60475">
      <w:pPr>
        <w:spacing w:line="360" w:lineRule="auto"/>
        <w:rPr>
          <w:rFonts w:eastAsia="MS Mincho"/>
        </w:rPr>
      </w:pPr>
      <w:r w:rsidRPr="006B1257">
        <w:rPr>
          <w:rFonts w:ascii="Times New Roman" w:hAnsi="Times New Roman" w:cs="Times New Roman"/>
          <w:sz w:val="28"/>
          <w:szCs w:val="28"/>
        </w:rPr>
        <w:t>Сообщения о</w:t>
      </w:r>
      <w:r w:rsidR="00E82B4E">
        <w:rPr>
          <w:rFonts w:ascii="Times New Roman" w:hAnsi="Times New Roman" w:cs="Times New Roman"/>
          <w:sz w:val="28"/>
          <w:szCs w:val="28"/>
        </w:rPr>
        <w:t xml:space="preserve"> </w:t>
      </w:r>
      <w:r w:rsidR="00E60475">
        <w:rPr>
          <w:rFonts w:ascii="Times New Roman" w:hAnsi="Times New Roman" w:cs="Times New Roman"/>
          <w:sz w:val="28"/>
          <w:szCs w:val="28"/>
        </w:rPr>
        <w:t xml:space="preserve"> событи</w:t>
      </w:r>
      <w:r w:rsidR="00E82B4E">
        <w:rPr>
          <w:rFonts w:ascii="Times New Roman" w:hAnsi="Times New Roman" w:cs="Times New Roman"/>
          <w:sz w:val="28"/>
          <w:szCs w:val="28"/>
        </w:rPr>
        <w:t>ях, происходящих в Маньчжурии,</w:t>
      </w:r>
      <w:r w:rsidRPr="006B1257">
        <w:rPr>
          <w:rFonts w:ascii="Times New Roman" w:hAnsi="Times New Roman" w:cs="Times New Roman"/>
          <w:sz w:val="28"/>
          <w:szCs w:val="28"/>
        </w:rPr>
        <w:t xml:space="preserve"> появились на первых страницах </w:t>
      </w:r>
      <w:r w:rsidR="00B2411C">
        <w:rPr>
          <w:rFonts w:ascii="Times New Roman" w:hAnsi="Times New Roman" w:cs="Times New Roman"/>
          <w:sz w:val="28"/>
          <w:szCs w:val="28"/>
        </w:rPr>
        <w:t xml:space="preserve">китайских </w:t>
      </w:r>
      <w:r w:rsidRPr="006B1257">
        <w:rPr>
          <w:rFonts w:ascii="Times New Roman" w:hAnsi="Times New Roman" w:cs="Times New Roman"/>
          <w:sz w:val="28"/>
          <w:szCs w:val="28"/>
        </w:rPr>
        <w:t xml:space="preserve">газет </w:t>
      </w:r>
      <w:r w:rsidR="00212DCE">
        <w:rPr>
          <w:rFonts w:ascii="Times New Roman" w:hAnsi="Times New Roman" w:cs="Times New Roman"/>
          <w:sz w:val="28"/>
          <w:szCs w:val="28"/>
        </w:rPr>
        <w:t>«Ши </w:t>
      </w:r>
      <w:r w:rsidR="002A1BDD">
        <w:rPr>
          <w:rFonts w:ascii="Times New Roman" w:hAnsi="Times New Roman" w:cs="Times New Roman"/>
          <w:sz w:val="28"/>
          <w:szCs w:val="28"/>
        </w:rPr>
        <w:t>бао</w:t>
      </w:r>
      <w:r w:rsidR="00212DCE">
        <w:rPr>
          <w:rFonts w:ascii="Times New Roman" w:hAnsi="Times New Roman" w:cs="Times New Roman"/>
          <w:sz w:val="28"/>
          <w:szCs w:val="28"/>
        </w:rPr>
        <w:t>»</w:t>
      </w:r>
      <w:r w:rsidR="002A1BDD">
        <w:rPr>
          <w:rFonts w:ascii="Times New Roman" w:hAnsi="Times New Roman" w:cs="Times New Roman"/>
          <w:sz w:val="28"/>
          <w:szCs w:val="28"/>
        </w:rPr>
        <w:t xml:space="preserve"> (</w:t>
      </w:r>
      <w:r w:rsidR="000668CC">
        <w:rPr>
          <w:rFonts w:ascii="Times New Roman" w:eastAsia="SimSun" w:hAnsi="Times New Roman" w:cs="Times New Roman" w:hint="eastAsia"/>
          <w:sz w:val="28"/>
          <w:szCs w:val="28"/>
          <w:lang w:val="en-US" w:eastAsia="zh-CN"/>
        </w:rPr>
        <w:t>实</w:t>
      </w:r>
      <w:r w:rsidR="002A1BDD">
        <w:rPr>
          <w:rFonts w:ascii="Times New Roman" w:eastAsia="SimSun" w:hAnsi="Times New Roman" w:cs="Times New Roman" w:hint="eastAsia"/>
          <w:sz w:val="28"/>
          <w:szCs w:val="28"/>
          <w:lang w:val="en-US" w:eastAsia="zh-CN"/>
        </w:rPr>
        <w:t>报</w:t>
      </w:r>
      <w:r w:rsidR="0076453D">
        <w:rPr>
          <w:rFonts w:ascii="Times New Roman" w:hAnsi="Times New Roman" w:cs="Times New Roman"/>
          <w:sz w:val="28"/>
          <w:szCs w:val="28"/>
        </w:rPr>
        <w:t xml:space="preserve">), </w:t>
      </w:r>
      <w:r w:rsidR="0017694D">
        <w:rPr>
          <w:rFonts w:ascii="Times New Roman" w:eastAsia="SimSun" w:hAnsi="Times New Roman" w:cs="Times New Roman"/>
          <w:sz w:val="28"/>
          <w:szCs w:val="28"/>
          <w:lang w:eastAsia="zh-CN"/>
        </w:rPr>
        <w:t>«Шиши синьбао» (</w:t>
      </w:r>
      <w:r w:rsidR="0017694D">
        <w:rPr>
          <w:rFonts w:ascii="Times New Roman" w:eastAsia="SimSun" w:hAnsi="Times New Roman" w:cs="Times New Roman"/>
          <w:sz w:val="28"/>
          <w:szCs w:val="28"/>
          <w:lang w:val="en-US" w:eastAsia="zh-CN"/>
        </w:rPr>
        <w:t>时事新报</w:t>
      </w:r>
      <w:r w:rsidR="0017694D">
        <w:rPr>
          <w:rFonts w:ascii="Times New Roman" w:eastAsia="SimSun" w:hAnsi="Times New Roman" w:cs="Times New Roman"/>
          <w:sz w:val="28"/>
          <w:szCs w:val="28"/>
          <w:lang w:eastAsia="zh-CN"/>
        </w:rPr>
        <w:t>)</w:t>
      </w:r>
      <w:r w:rsidR="007A5331" w:rsidRPr="007A5331">
        <w:rPr>
          <w:rFonts w:ascii="Times New Roman" w:hAnsi="Times New Roman" w:cs="Times New Roman"/>
          <w:sz w:val="28"/>
          <w:szCs w:val="28"/>
        </w:rPr>
        <w:t xml:space="preserve"> </w:t>
      </w:r>
      <w:r w:rsidR="007A5331">
        <w:rPr>
          <w:rFonts w:ascii="Times New Roman" w:hAnsi="Times New Roman" w:cs="Times New Roman"/>
          <w:sz w:val="28"/>
          <w:szCs w:val="28"/>
        </w:rPr>
        <w:t xml:space="preserve">и </w:t>
      </w:r>
      <w:r w:rsidR="007A5331" w:rsidRPr="006B1257">
        <w:rPr>
          <w:rFonts w:ascii="Times New Roman" w:hAnsi="Times New Roman" w:cs="Times New Roman"/>
          <w:sz w:val="28"/>
          <w:szCs w:val="28"/>
        </w:rPr>
        <w:t>«Наньцзин ваньбао»</w:t>
      </w:r>
      <w:r w:rsidR="007A5331" w:rsidRPr="006B1257">
        <w:rPr>
          <w:rFonts w:ascii="SimSun" w:eastAsia="SimSun" w:hAnsi="SimSun" w:hint="eastAsia"/>
          <w:sz w:val="28"/>
          <w:szCs w:val="28"/>
          <w:lang w:eastAsia="zh-CN"/>
        </w:rPr>
        <w:t>(南京晚报)</w:t>
      </w:r>
      <w:r w:rsidR="002F1BF0">
        <w:rPr>
          <w:rFonts w:ascii="Times New Roman" w:hAnsi="Times New Roman" w:cs="Times New Roman"/>
          <w:sz w:val="28"/>
          <w:szCs w:val="28"/>
        </w:rPr>
        <w:t>.</w:t>
      </w:r>
    </w:p>
    <w:p w:rsidR="00924087" w:rsidRPr="00A85D8B" w:rsidRDefault="008F66CB" w:rsidP="00A85D8B">
      <w:pPr>
        <w:spacing w:line="360" w:lineRule="auto"/>
        <w:rPr>
          <w:rFonts w:ascii="Times New Roman" w:hAnsi="Times New Roman" w:cs="Times New Roman"/>
          <w:sz w:val="28"/>
          <w:szCs w:val="28"/>
        </w:rPr>
      </w:pPr>
      <w:r>
        <w:rPr>
          <w:rFonts w:ascii="Times New Roman" w:hAnsi="Times New Roman" w:cs="Times New Roman"/>
          <w:sz w:val="28"/>
          <w:szCs w:val="28"/>
        </w:rPr>
        <w:t>«Ши бао»</w:t>
      </w:r>
      <w:r w:rsidR="006B1257" w:rsidRPr="006B1257">
        <w:rPr>
          <w:rFonts w:ascii="Times New Roman" w:hAnsi="Times New Roman" w:cs="Times New Roman"/>
          <w:sz w:val="28"/>
          <w:szCs w:val="28"/>
        </w:rPr>
        <w:t xml:space="preserve"> </w:t>
      </w:r>
      <w:r w:rsidR="003E4055">
        <w:rPr>
          <w:rFonts w:ascii="Times New Roman" w:hAnsi="Times New Roman" w:cs="Times New Roman"/>
          <w:sz w:val="28"/>
          <w:szCs w:val="28"/>
        </w:rPr>
        <w:t>являлась</w:t>
      </w:r>
      <w:r>
        <w:rPr>
          <w:rFonts w:ascii="Times New Roman" w:hAnsi="Times New Roman" w:cs="Times New Roman"/>
          <w:sz w:val="28"/>
          <w:szCs w:val="28"/>
        </w:rPr>
        <w:t xml:space="preserve"> </w:t>
      </w:r>
      <w:r w:rsidR="003E4055">
        <w:rPr>
          <w:rFonts w:ascii="Times New Roman" w:hAnsi="Times New Roman" w:cs="Times New Roman"/>
          <w:sz w:val="28"/>
          <w:szCs w:val="28"/>
        </w:rPr>
        <w:t>достаточно влиятельной частной</w:t>
      </w:r>
      <w:r w:rsidR="003E4055" w:rsidRPr="003E4055">
        <w:rPr>
          <w:rFonts w:ascii="Times New Roman" w:hAnsi="Times New Roman" w:cs="Times New Roman"/>
          <w:sz w:val="28"/>
          <w:szCs w:val="28"/>
        </w:rPr>
        <w:t xml:space="preserve"> </w:t>
      </w:r>
      <w:r w:rsidR="003E4055">
        <w:rPr>
          <w:rFonts w:ascii="Times New Roman" w:hAnsi="Times New Roman" w:cs="Times New Roman"/>
          <w:sz w:val="28"/>
          <w:szCs w:val="28"/>
        </w:rPr>
        <w:t>г</w:t>
      </w:r>
      <w:r w:rsidR="003E4055" w:rsidRPr="006B1257">
        <w:rPr>
          <w:rFonts w:ascii="Times New Roman" w:hAnsi="Times New Roman" w:cs="Times New Roman"/>
          <w:sz w:val="28"/>
          <w:szCs w:val="28"/>
        </w:rPr>
        <w:t>азет</w:t>
      </w:r>
      <w:r w:rsidR="003E4055">
        <w:rPr>
          <w:rFonts w:ascii="Times New Roman" w:hAnsi="Times New Roman" w:cs="Times New Roman"/>
          <w:sz w:val="28"/>
          <w:szCs w:val="28"/>
        </w:rPr>
        <w:t xml:space="preserve">ой, основанной </w:t>
      </w:r>
      <w:r w:rsidR="007A18C3">
        <w:rPr>
          <w:rFonts w:ascii="Times New Roman" w:hAnsi="Times New Roman" w:cs="Times New Roman"/>
          <w:sz w:val="28"/>
          <w:szCs w:val="28"/>
        </w:rPr>
        <w:t xml:space="preserve">предпринимателем </w:t>
      </w:r>
      <w:r w:rsidR="003E4055" w:rsidRPr="008F66CB">
        <w:rPr>
          <w:rFonts w:ascii="Times New Roman" w:hAnsi="Times New Roman" w:cs="Times New Roman"/>
          <w:sz w:val="28"/>
          <w:szCs w:val="28"/>
        </w:rPr>
        <w:t>Гуань Исян</w:t>
      </w:r>
      <w:r w:rsidR="003E4055">
        <w:rPr>
          <w:rFonts w:ascii="Times New Roman" w:hAnsi="Times New Roman" w:cs="Times New Roman"/>
          <w:sz w:val="28"/>
          <w:szCs w:val="28"/>
        </w:rPr>
        <w:t>ем</w:t>
      </w:r>
      <w:r w:rsidR="00BB0E5A">
        <w:rPr>
          <w:rStyle w:val="ab"/>
          <w:rFonts w:ascii="Times New Roman" w:hAnsi="Times New Roman" w:cs="Times New Roman"/>
          <w:sz w:val="28"/>
          <w:szCs w:val="28"/>
        </w:rPr>
        <w:footnoteReference w:id="132"/>
      </w:r>
      <w:r w:rsidR="003E4055">
        <w:rPr>
          <w:rFonts w:ascii="Times New Roman" w:hAnsi="Times New Roman" w:cs="Times New Roman"/>
          <w:sz w:val="28"/>
          <w:szCs w:val="28"/>
        </w:rPr>
        <w:t>.</w:t>
      </w:r>
      <w:r w:rsidR="003E4055" w:rsidRPr="008F66CB">
        <w:rPr>
          <w:rFonts w:ascii="Times New Roman" w:hAnsi="Times New Roman" w:cs="Times New Roman"/>
          <w:sz w:val="28"/>
          <w:szCs w:val="28"/>
        </w:rPr>
        <w:t xml:space="preserve"> </w:t>
      </w:r>
      <w:r w:rsidR="003E4055">
        <w:rPr>
          <w:rFonts w:ascii="Times New Roman" w:hAnsi="Times New Roman" w:cs="Times New Roman"/>
          <w:sz w:val="28"/>
          <w:szCs w:val="28"/>
        </w:rPr>
        <w:t xml:space="preserve">Первое издание было выпущено </w:t>
      </w:r>
      <w:r w:rsidRPr="008F66CB">
        <w:rPr>
          <w:rFonts w:ascii="Times New Roman" w:hAnsi="Times New Roman" w:cs="Times New Roman"/>
          <w:sz w:val="28"/>
          <w:szCs w:val="28"/>
        </w:rPr>
        <w:t xml:space="preserve">в </w:t>
      </w:r>
      <w:r>
        <w:rPr>
          <w:rFonts w:ascii="Times New Roman" w:hAnsi="Times New Roman" w:cs="Times New Roman"/>
          <w:sz w:val="28"/>
          <w:szCs w:val="28"/>
        </w:rPr>
        <w:t>Пекине</w:t>
      </w:r>
      <w:r w:rsidRPr="008F66CB">
        <w:rPr>
          <w:rFonts w:ascii="Times New Roman" w:hAnsi="Times New Roman" w:cs="Times New Roman"/>
          <w:sz w:val="28"/>
          <w:szCs w:val="28"/>
        </w:rPr>
        <w:t xml:space="preserve"> 4 октября 1928 года</w:t>
      </w:r>
      <w:r w:rsidR="00A85D8B">
        <w:rPr>
          <w:rFonts w:ascii="Times New Roman" w:hAnsi="Times New Roman" w:cs="Times New Roman"/>
          <w:sz w:val="28"/>
          <w:szCs w:val="28"/>
        </w:rPr>
        <w:t>, а последнее – в апреле 1944 года.</w:t>
      </w:r>
      <w:r w:rsidRPr="008F66CB">
        <w:rPr>
          <w:rFonts w:ascii="Times New Roman" w:hAnsi="Times New Roman" w:cs="Times New Roman"/>
          <w:sz w:val="28"/>
          <w:szCs w:val="28"/>
        </w:rPr>
        <w:t xml:space="preserve"> </w:t>
      </w:r>
      <w:r w:rsidR="005E516F">
        <w:rPr>
          <w:rFonts w:ascii="Times New Roman" w:hAnsi="Times New Roman" w:cs="Times New Roman"/>
          <w:sz w:val="28"/>
          <w:szCs w:val="28"/>
        </w:rPr>
        <w:t xml:space="preserve">В качестве редакторов </w:t>
      </w:r>
      <w:r w:rsidR="00BF79DB">
        <w:rPr>
          <w:rFonts w:ascii="Times New Roman" w:hAnsi="Times New Roman" w:cs="Times New Roman"/>
          <w:sz w:val="28"/>
          <w:szCs w:val="28"/>
        </w:rPr>
        <w:t xml:space="preserve">и специальных корреспондентов </w:t>
      </w:r>
      <w:r w:rsidR="00B2411C">
        <w:rPr>
          <w:rFonts w:ascii="Times New Roman" w:hAnsi="Times New Roman" w:cs="Times New Roman"/>
          <w:sz w:val="28"/>
          <w:szCs w:val="28"/>
        </w:rPr>
        <w:t xml:space="preserve">в газете </w:t>
      </w:r>
      <w:r w:rsidR="00BF79DB">
        <w:rPr>
          <w:rFonts w:ascii="Times New Roman" w:hAnsi="Times New Roman" w:cs="Times New Roman"/>
          <w:sz w:val="28"/>
          <w:szCs w:val="28"/>
        </w:rPr>
        <w:t xml:space="preserve">работали </w:t>
      </w:r>
      <w:r w:rsidR="00BF79DB">
        <w:rPr>
          <w:rFonts w:ascii="Times New Roman" w:hAnsi="Times New Roman" w:cs="Times New Roman"/>
          <w:sz w:val="28"/>
          <w:szCs w:val="28"/>
        </w:rPr>
        <w:lastRenderedPageBreak/>
        <w:t>известные пис</w:t>
      </w:r>
      <w:r w:rsidR="006949A1">
        <w:rPr>
          <w:rFonts w:ascii="Times New Roman" w:hAnsi="Times New Roman" w:cs="Times New Roman"/>
          <w:sz w:val="28"/>
          <w:szCs w:val="28"/>
        </w:rPr>
        <w:t>атели и журналисты, например,</w:t>
      </w:r>
      <w:r w:rsidR="005E516F">
        <w:rPr>
          <w:rFonts w:ascii="Times New Roman" w:hAnsi="Times New Roman" w:cs="Times New Roman"/>
          <w:sz w:val="28"/>
          <w:szCs w:val="28"/>
        </w:rPr>
        <w:t xml:space="preserve"> </w:t>
      </w:r>
      <w:r w:rsidRPr="008F66CB">
        <w:rPr>
          <w:rFonts w:ascii="Times New Roman" w:hAnsi="Times New Roman" w:cs="Times New Roman"/>
          <w:sz w:val="28"/>
          <w:szCs w:val="28"/>
        </w:rPr>
        <w:t>Дин Лин</w:t>
      </w:r>
      <w:r w:rsidR="00FB1915">
        <w:rPr>
          <w:rFonts w:ascii="Times New Roman" w:hAnsi="Times New Roman" w:cs="Times New Roman"/>
          <w:sz w:val="28"/>
          <w:szCs w:val="28"/>
        </w:rPr>
        <w:t>,</w:t>
      </w:r>
      <w:r w:rsidRPr="008F66CB">
        <w:rPr>
          <w:rFonts w:ascii="Times New Roman" w:hAnsi="Times New Roman" w:cs="Times New Roman"/>
          <w:sz w:val="28"/>
          <w:szCs w:val="28"/>
        </w:rPr>
        <w:t xml:space="preserve"> Лао Шэ.</w:t>
      </w:r>
      <w:r w:rsidR="009C762D">
        <w:rPr>
          <w:rFonts w:ascii="Times New Roman" w:hAnsi="Times New Roman" w:cs="Times New Roman"/>
          <w:sz w:val="28"/>
          <w:szCs w:val="28"/>
        </w:rPr>
        <w:t xml:space="preserve"> </w:t>
      </w:r>
      <w:r w:rsidRPr="008F66CB">
        <w:rPr>
          <w:rFonts w:ascii="Times New Roman" w:hAnsi="Times New Roman" w:cs="Times New Roman"/>
          <w:sz w:val="28"/>
          <w:szCs w:val="28"/>
        </w:rPr>
        <w:t>Газета публик</w:t>
      </w:r>
      <w:r w:rsidR="00631018">
        <w:rPr>
          <w:rFonts w:ascii="Times New Roman" w:hAnsi="Times New Roman" w:cs="Times New Roman"/>
          <w:sz w:val="28"/>
          <w:szCs w:val="28"/>
        </w:rPr>
        <w:t>овала</w:t>
      </w:r>
      <w:r w:rsidRPr="008F66CB">
        <w:rPr>
          <w:rFonts w:ascii="Times New Roman" w:hAnsi="Times New Roman" w:cs="Times New Roman"/>
          <w:sz w:val="28"/>
          <w:szCs w:val="28"/>
        </w:rPr>
        <w:t xml:space="preserve"> </w:t>
      </w:r>
      <w:r w:rsidR="006949A1">
        <w:rPr>
          <w:rFonts w:ascii="Times New Roman" w:hAnsi="Times New Roman" w:cs="Times New Roman"/>
          <w:sz w:val="28"/>
          <w:szCs w:val="28"/>
        </w:rPr>
        <w:t>главные</w:t>
      </w:r>
      <w:r w:rsidRPr="008F66CB">
        <w:rPr>
          <w:rFonts w:ascii="Times New Roman" w:hAnsi="Times New Roman" w:cs="Times New Roman"/>
          <w:sz w:val="28"/>
          <w:szCs w:val="28"/>
        </w:rPr>
        <w:t xml:space="preserve"> </w:t>
      </w:r>
      <w:r w:rsidR="006949A1">
        <w:rPr>
          <w:rFonts w:ascii="Times New Roman" w:hAnsi="Times New Roman" w:cs="Times New Roman"/>
          <w:sz w:val="28"/>
          <w:szCs w:val="28"/>
        </w:rPr>
        <w:t xml:space="preserve">новости </w:t>
      </w:r>
      <w:r w:rsidR="003E36D1">
        <w:rPr>
          <w:rFonts w:ascii="Times New Roman" w:hAnsi="Times New Roman" w:cs="Times New Roman"/>
          <w:sz w:val="28"/>
          <w:szCs w:val="28"/>
        </w:rPr>
        <w:t>внутренней и внешней политики</w:t>
      </w:r>
      <w:r w:rsidRPr="008F66CB">
        <w:rPr>
          <w:rFonts w:ascii="Times New Roman" w:hAnsi="Times New Roman" w:cs="Times New Roman"/>
          <w:sz w:val="28"/>
          <w:szCs w:val="28"/>
        </w:rPr>
        <w:t xml:space="preserve">, а также </w:t>
      </w:r>
      <w:r w:rsidR="008E4728">
        <w:rPr>
          <w:rFonts w:ascii="Times New Roman" w:hAnsi="Times New Roman" w:cs="Times New Roman"/>
          <w:sz w:val="28"/>
          <w:szCs w:val="28"/>
        </w:rPr>
        <w:t xml:space="preserve">заметки </w:t>
      </w:r>
      <w:r w:rsidR="00C43206">
        <w:rPr>
          <w:rFonts w:ascii="Times New Roman" w:hAnsi="Times New Roman" w:cs="Times New Roman"/>
          <w:sz w:val="28"/>
          <w:szCs w:val="28"/>
        </w:rPr>
        <w:t xml:space="preserve">китайских и зарубежных информационных агентств. </w:t>
      </w:r>
      <w:r w:rsidR="007F6CC6">
        <w:rPr>
          <w:rFonts w:ascii="Times New Roman" w:hAnsi="Times New Roman" w:cs="Times New Roman"/>
          <w:sz w:val="28"/>
          <w:szCs w:val="28"/>
        </w:rPr>
        <w:t xml:space="preserve">Помимо основных статей, </w:t>
      </w:r>
      <w:r w:rsidR="00760383">
        <w:rPr>
          <w:rFonts w:ascii="Times New Roman" w:hAnsi="Times New Roman" w:cs="Times New Roman"/>
          <w:sz w:val="28"/>
          <w:szCs w:val="28"/>
        </w:rPr>
        <w:t>ежедневно</w:t>
      </w:r>
      <w:r w:rsidR="007F6CC6">
        <w:rPr>
          <w:rFonts w:ascii="Times New Roman" w:hAnsi="Times New Roman" w:cs="Times New Roman"/>
          <w:sz w:val="28"/>
          <w:szCs w:val="28"/>
        </w:rPr>
        <w:t xml:space="preserve"> </w:t>
      </w:r>
      <w:r w:rsidR="00631018">
        <w:rPr>
          <w:rFonts w:ascii="Times New Roman" w:hAnsi="Times New Roman" w:cs="Times New Roman"/>
          <w:sz w:val="28"/>
          <w:szCs w:val="28"/>
        </w:rPr>
        <w:t xml:space="preserve">выпускалась </w:t>
      </w:r>
      <w:r w:rsidRPr="008F66CB">
        <w:rPr>
          <w:rFonts w:ascii="Times New Roman" w:hAnsi="Times New Roman" w:cs="Times New Roman"/>
          <w:sz w:val="28"/>
          <w:szCs w:val="28"/>
        </w:rPr>
        <w:t xml:space="preserve">одна </w:t>
      </w:r>
      <w:r w:rsidR="00631018">
        <w:rPr>
          <w:rFonts w:ascii="Times New Roman" w:hAnsi="Times New Roman" w:cs="Times New Roman"/>
          <w:sz w:val="28"/>
          <w:szCs w:val="28"/>
        </w:rPr>
        <w:t xml:space="preserve">большая </w:t>
      </w:r>
      <w:r w:rsidR="007F6CC6">
        <w:rPr>
          <w:rFonts w:ascii="Times New Roman" w:hAnsi="Times New Roman" w:cs="Times New Roman"/>
          <w:sz w:val="28"/>
          <w:szCs w:val="28"/>
        </w:rPr>
        <w:t>передовица</w:t>
      </w:r>
      <w:r w:rsidR="00631018">
        <w:rPr>
          <w:rFonts w:ascii="Times New Roman" w:hAnsi="Times New Roman" w:cs="Times New Roman"/>
          <w:sz w:val="28"/>
          <w:szCs w:val="28"/>
        </w:rPr>
        <w:t xml:space="preserve"> (</w:t>
      </w:r>
      <w:r w:rsidRPr="008F66CB">
        <w:rPr>
          <w:rFonts w:ascii="Times New Roman" w:hAnsi="Times New Roman" w:cs="Times New Roman"/>
          <w:sz w:val="28"/>
          <w:szCs w:val="28"/>
        </w:rPr>
        <w:t xml:space="preserve">400 </w:t>
      </w:r>
      <w:r w:rsidR="00631018">
        <w:rPr>
          <w:rFonts w:ascii="Times New Roman" w:hAnsi="Times New Roman" w:cs="Times New Roman"/>
          <w:sz w:val="28"/>
          <w:szCs w:val="28"/>
        </w:rPr>
        <w:t xml:space="preserve">– </w:t>
      </w:r>
      <w:r w:rsidRPr="008F66CB">
        <w:rPr>
          <w:rFonts w:ascii="Times New Roman" w:hAnsi="Times New Roman" w:cs="Times New Roman"/>
          <w:sz w:val="28"/>
          <w:szCs w:val="28"/>
        </w:rPr>
        <w:t xml:space="preserve">700 </w:t>
      </w:r>
      <w:r w:rsidR="00631018">
        <w:rPr>
          <w:rFonts w:ascii="Times New Roman" w:hAnsi="Times New Roman" w:cs="Times New Roman"/>
          <w:sz w:val="28"/>
          <w:szCs w:val="28"/>
        </w:rPr>
        <w:t>иероглифов)</w:t>
      </w:r>
      <w:r w:rsidRPr="008F66CB">
        <w:rPr>
          <w:rFonts w:ascii="Times New Roman" w:hAnsi="Times New Roman" w:cs="Times New Roman"/>
          <w:sz w:val="28"/>
          <w:szCs w:val="28"/>
        </w:rPr>
        <w:t xml:space="preserve">, кратко и </w:t>
      </w:r>
      <w:r w:rsidR="00631018">
        <w:rPr>
          <w:rFonts w:ascii="Times New Roman" w:hAnsi="Times New Roman" w:cs="Times New Roman"/>
          <w:sz w:val="28"/>
          <w:szCs w:val="28"/>
        </w:rPr>
        <w:t>доступно</w:t>
      </w:r>
      <w:r w:rsidRPr="008F66CB">
        <w:rPr>
          <w:rFonts w:ascii="Times New Roman" w:hAnsi="Times New Roman" w:cs="Times New Roman"/>
          <w:sz w:val="28"/>
          <w:szCs w:val="28"/>
        </w:rPr>
        <w:t xml:space="preserve"> объясн</w:t>
      </w:r>
      <w:r w:rsidR="00631018">
        <w:rPr>
          <w:rFonts w:ascii="Times New Roman" w:hAnsi="Times New Roman" w:cs="Times New Roman"/>
          <w:sz w:val="28"/>
          <w:szCs w:val="28"/>
        </w:rPr>
        <w:t>яющая</w:t>
      </w:r>
      <w:r w:rsidRPr="008F66CB">
        <w:rPr>
          <w:rFonts w:ascii="Times New Roman" w:hAnsi="Times New Roman" w:cs="Times New Roman"/>
          <w:sz w:val="28"/>
          <w:szCs w:val="28"/>
        </w:rPr>
        <w:t xml:space="preserve"> </w:t>
      </w:r>
      <w:r w:rsidR="00631018">
        <w:rPr>
          <w:rFonts w:ascii="Times New Roman" w:hAnsi="Times New Roman" w:cs="Times New Roman"/>
          <w:sz w:val="28"/>
          <w:szCs w:val="28"/>
        </w:rPr>
        <w:t>какое-либо важное событие</w:t>
      </w:r>
      <w:r w:rsidRPr="008F66CB">
        <w:rPr>
          <w:rFonts w:ascii="Times New Roman" w:hAnsi="Times New Roman" w:cs="Times New Roman"/>
          <w:sz w:val="28"/>
          <w:szCs w:val="28"/>
        </w:rPr>
        <w:t xml:space="preserve">. </w:t>
      </w:r>
      <w:r w:rsidR="00760383">
        <w:rPr>
          <w:rFonts w:ascii="Times New Roman" w:hAnsi="Times New Roman" w:cs="Times New Roman"/>
          <w:sz w:val="28"/>
          <w:szCs w:val="28"/>
        </w:rPr>
        <w:t>Издание</w:t>
      </w:r>
      <w:r w:rsidRPr="008F66CB">
        <w:rPr>
          <w:rFonts w:ascii="Times New Roman" w:hAnsi="Times New Roman" w:cs="Times New Roman"/>
          <w:sz w:val="28"/>
          <w:szCs w:val="28"/>
        </w:rPr>
        <w:t xml:space="preserve"> </w:t>
      </w:r>
      <w:r w:rsidR="00760383">
        <w:rPr>
          <w:rFonts w:ascii="Times New Roman" w:hAnsi="Times New Roman" w:cs="Times New Roman"/>
          <w:sz w:val="28"/>
          <w:szCs w:val="28"/>
        </w:rPr>
        <w:t xml:space="preserve">было </w:t>
      </w:r>
      <w:r w:rsidRPr="008F66CB">
        <w:rPr>
          <w:rFonts w:ascii="Times New Roman" w:hAnsi="Times New Roman" w:cs="Times New Roman"/>
          <w:sz w:val="28"/>
          <w:szCs w:val="28"/>
        </w:rPr>
        <w:t>ориентирован</w:t>
      </w:r>
      <w:r w:rsidR="00760383">
        <w:rPr>
          <w:rFonts w:ascii="Times New Roman" w:hAnsi="Times New Roman" w:cs="Times New Roman"/>
          <w:sz w:val="28"/>
          <w:szCs w:val="28"/>
        </w:rPr>
        <w:t>о</w:t>
      </w:r>
      <w:r w:rsidRPr="008F66CB">
        <w:rPr>
          <w:rFonts w:ascii="Times New Roman" w:hAnsi="Times New Roman" w:cs="Times New Roman"/>
          <w:sz w:val="28"/>
          <w:szCs w:val="28"/>
        </w:rPr>
        <w:t xml:space="preserve"> </w:t>
      </w:r>
      <w:r w:rsidR="002919E3">
        <w:rPr>
          <w:rFonts w:ascii="Times New Roman" w:hAnsi="Times New Roman" w:cs="Times New Roman"/>
          <w:sz w:val="28"/>
          <w:szCs w:val="28"/>
        </w:rPr>
        <w:t xml:space="preserve">в основном на </w:t>
      </w:r>
      <w:r w:rsidR="00C12A3F">
        <w:rPr>
          <w:rFonts w:ascii="Times New Roman" w:hAnsi="Times New Roman" w:cs="Times New Roman"/>
          <w:sz w:val="28"/>
          <w:szCs w:val="28"/>
        </w:rPr>
        <w:t xml:space="preserve">городских </w:t>
      </w:r>
      <w:r w:rsidR="00096C9A">
        <w:rPr>
          <w:rFonts w:ascii="Times New Roman" w:hAnsi="Times New Roman" w:cs="Times New Roman"/>
          <w:sz w:val="28"/>
          <w:szCs w:val="28"/>
        </w:rPr>
        <w:t>жителей</w:t>
      </w:r>
      <w:r w:rsidR="00924BCC">
        <w:rPr>
          <w:rFonts w:ascii="Times New Roman" w:hAnsi="Times New Roman" w:cs="Times New Roman"/>
          <w:sz w:val="28"/>
          <w:szCs w:val="28"/>
        </w:rPr>
        <w:t>.</w:t>
      </w:r>
      <w:r w:rsidRPr="008F66CB">
        <w:rPr>
          <w:rFonts w:ascii="Times New Roman" w:hAnsi="Times New Roman" w:cs="Times New Roman"/>
          <w:sz w:val="28"/>
          <w:szCs w:val="28"/>
        </w:rPr>
        <w:t xml:space="preserve"> </w:t>
      </w:r>
      <w:r w:rsidR="009B242D">
        <w:rPr>
          <w:rFonts w:ascii="Times New Roman" w:hAnsi="Times New Roman" w:cs="Times New Roman"/>
          <w:sz w:val="28"/>
          <w:szCs w:val="28"/>
        </w:rPr>
        <w:t xml:space="preserve">Газета </w:t>
      </w:r>
      <w:r w:rsidR="00CD76CA">
        <w:rPr>
          <w:rFonts w:ascii="Times New Roman" w:hAnsi="Times New Roman" w:cs="Times New Roman"/>
          <w:sz w:val="28"/>
          <w:szCs w:val="28"/>
        </w:rPr>
        <w:t xml:space="preserve">«Ши бао» продвигала прогрессивные, </w:t>
      </w:r>
      <w:r w:rsidR="00CD76CA" w:rsidRPr="008F66CB">
        <w:rPr>
          <w:rFonts w:ascii="Times New Roman" w:hAnsi="Times New Roman" w:cs="Times New Roman"/>
          <w:sz w:val="28"/>
          <w:szCs w:val="28"/>
        </w:rPr>
        <w:t>демократи</w:t>
      </w:r>
      <w:r w:rsidR="00CD76CA">
        <w:rPr>
          <w:rFonts w:ascii="Times New Roman" w:hAnsi="Times New Roman" w:cs="Times New Roman"/>
          <w:sz w:val="28"/>
          <w:szCs w:val="28"/>
        </w:rPr>
        <w:t xml:space="preserve">ческие взгляды, поддерживала </w:t>
      </w:r>
      <w:r w:rsidRPr="008F66CB">
        <w:rPr>
          <w:rFonts w:ascii="Times New Roman" w:hAnsi="Times New Roman" w:cs="Times New Roman"/>
          <w:sz w:val="28"/>
          <w:szCs w:val="28"/>
        </w:rPr>
        <w:t>антияпонские настроения</w:t>
      </w:r>
      <w:r w:rsidR="00BE2E74">
        <w:rPr>
          <w:rFonts w:ascii="Times New Roman" w:hAnsi="Times New Roman" w:cs="Times New Roman"/>
          <w:sz w:val="28"/>
          <w:szCs w:val="28"/>
        </w:rPr>
        <w:t>.</w:t>
      </w:r>
      <w:r w:rsidR="00CD76CA">
        <w:rPr>
          <w:rFonts w:ascii="Times New Roman" w:hAnsi="Times New Roman" w:cs="Times New Roman"/>
          <w:sz w:val="28"/>
          <w:szCs w:val="28"/>
        </w:rPr>
        <w:t xml:space="preserve"> </w:t>
      </w:r>
      <w:r w:rsidR="00BE2E74">
        <w:rPr>
          <w:rFonts w:ascii="Times New Roman" w:hAnsi="Times New Roman" w:cs="Times New Roman"/>
          <w:sz w:val="28"/>
          <w:szCs w:val="28"/>
        </w:rPr>
        <w:t>Н</w:t>
      </w:r>
      <w:r w:rsidR="00CD76CA">
        <w:rPr>
          <w:rFonts w:ascii="Times New Roman" w:hAnsi="Times New Roman" w:cs="Times New Roman"/>
          <w:sz w:val="28"/>
          <w:szCs w:val="28"/>
        </w:rPr>
        <w:t>апример, п</w:t>
      </w:r>
      <w:r w:rsidRPr="008F66CB">
        <w:rPr>
          <w:rFonts w:ascii="Times New Roman" w:hAnsi="Times New Roman" w:cs="Times New Roman"/>
          <w:sz w:val="28"/>
          <w:szCs w:val="28"/>
        </w:rPr>
        <w:t xml:space="preserve">осле </w:t>
      </w:r>
      <w:r w:rsidR="00CD76CA">
        <w:rPr>
          <w:rFonts w:ascii="Times New Roman" w:hAnsi="Times New Roman" w:cs="Times New Roman"/>
          <w:sz w:val="28"/>
          <w:szCs w:val="28"/>
        </w:rPr>
        <w:t xml:space="preserve">Маньчжурского </w:t>
      </w:r>
      <w:r w:rsidRPr="008F66CB">
        <w:rPr>
          <w:rFonts w:ascii="Times New Roman" w:hAnsi="Times New Roman" w:cs="Times New Roman"/>
          <w:sz w:val="28"/>
          <w:szCs w:val="28"/>
        </w:rPr>
        <w:t>инцидента</w:t>
      </w:r>
      <w:r w:rsidR="006949A1">
        <w:rPr>
          <w:rFonts w:ascii="Times New Roman" w:hAnsi="Times New Roman" w:cs="Times New Roman"/>
          <w:sz w:val="28"/>
          <w:szCs w:val="28"/>
        </w:rPr>
        <w:t xml:space="preserve"> 1931 года</w:t>
      </w:r>
      <w:r w:rsidRPr="008F66CB">
        <w:rPr>
          <w:rFonts w:ascii="Times New Roman" w:hAnsi="Times New Roman" w:cs="Times New Roman"/>
          <w:sz w:val="28"/>
          <w:szCs w:val="28"/>
        </w:rPr>
        <w:t xml:space="preserve"> </w:t>
      </w:r>
      <w:r w:rsidR="00CD76CA">
        <w:rPr>
          <w:rFonts w:ascii="Times New Roman" w:hAnsi="Times New Roman" w:cs="Times New Roman"/>
          <w:sz w:val="28"/>
          <w:szCs w:val="28"/>
        </w:rPr>
        <w:t>редакция обратилась к</w:t>
      </w:r>
      <w:r w:rsidRPr="008F66CB">
        <w:rPr>
          <w:rFonts w:ascii="Times New Roman" w:hAnsi="Times New Roman" w:cs="Times New Roman"/>
          <w:sz w:val="28"/>
          <w:szCs w:val="28"/>
        </w:rPr>
        <w:t xml:space="preserve"> читател</w:t>
      </w:r>
      <w:r w:rsidR="00CD76CA">
        <w:rPr>
          <w:rFonts w:ascii="Times New Roman" w:hAnsi="Times New Roman" w:cs="Times New Roman"/>
          <w:sz w:val="28"/>
          <w:szCs w:val="28"/>
        </w:rPr>
        <w:t>ям</w:t>
      </w:r>
      <w:r w:rsidRPr="008F66CB">
        <w:rPr>
          <w:rFonts w:ascii="Times New Roman" w:hAnsi="Times New Roman" w:cs="Times New Roman"/>
          <w:sz w:val="28"/>
          <w:szCs w:val="28"/>
        </w:rPr>
        <w:t xml:space="preserve"> </w:t>
      </w:r>
      <w:r w:rsidR="00CD76CA">
        <w:rPr>
          <w:rFonts w:ascii="Times New Roman" w:hAnsi="Times New Roman" w:cs="Times New Roman"/>
          <w:sz w:val="28"/>
          <w:szCs w:val="28"/>
        </w:rPr>
        <w:t>с просьбой</w:t>
      </w:r>
      <w:r w:rsidRPr="008F66CB">
        <w:rPr>
          <w:rFonts w:ascii="Times New Roman" w:hAnsi="Times New Roman" w:cs="Times New Roman"/>
          <w:sz w:val="28"/>
          <w:szCs w:val="28"/>
        </w:rPr>
        <w:t xml:space="preserve"> пожертвова</w:t>
      </w:r>
      <w:r w:rsidR="00CD76CA">
        <w:rPr>
          <w:rFonts w:ascii="Times New Roman" w:hAnsi="Times New Roman" w:cs="Times New Roman"/>
          <w:sz w:val="28"/>
          <w:szCs w:val="28"/>
        </w:rPr>
        <w:t>ть</w:t>
      </w:r>
      <w:r w:rsidRPr="008F66CB">
        <w:rPr>
          <w:rFonts w:ascii="Times New Roman" w:hAnsi="Times New Roman" w:cs="Times New Roman"/>
          <w:sz w:val="28"/>
          <w:szCs w:val="28"/>
        </w:rPr>
        <w:t xml:space="preserve"> медикамент</w:t>
      </w:r>
      <w:r w:rsidR="00CD76CA">
        <w:rPr>
          <w:rFonts w:ascii="Times New Roman" w:hAnsi="Times New Roman" w:cs="Times New Roman"/>
          <w:sz w:val="28"/>
          <w:szCs w:val="28"/>
        </w:rPr>
        <w:t>ы</w:t>
      </w:r>
      <w:r w:rsidRPr="008F66CB">
        <w:rPr>
          <w:rFonts w:ascii="Times New Roman" w:hAnsi="Times New Roman" w:cs="Times New Roman"/>
          <w:sz w:val="28"/>
          <w:szCs w:val="28"/>
        </w:rPr>
        <w:t xml:space="preserve"> и </w:t>
      </w:r>
      <w:r w:rsidR="00CD76CA">
        <w:rPr>
          <w:rFonts w:ascii="Times New Roman" w:hAnsi="Times New Roman" w:cs="Times New Roman"/>
          <w:sz w:val="28"/>
          <w:szCs w:val="28"/>
        </w:rPr>
        <w:t xml:space="preserve">любые </w:t>
      </w:r>
      <w:r w:rsidR="00BE2E74">
        <w:rPr>
          <w:rFonts w:ascii="Times New Roman" w:hAnsi="Times New Roman" w:cs="Times New Roman"/>
          <w:sz w:val="28"/>
          <w:szCs w:val="28"/>
        </w:rPr>
        <w:t xml:space="preserve">денежные </w:t>
      </w:r>
      <w:r w:rsidR="00CD76CA">
        <w:rPr>
          <w:rFonts w:ascii="Times New Roman" w:hAnsi="Times New Roman" w:cs="Times New Roman"/>
          <w:sz w:val="28"/>
          <w:szCs w:val="28"/>
        </w:rPr>
        <w:t>средства</w:t>
      </w:r>
      <w:r w:rsidRPr="008F66CB">
        <w:rPr>
          <w:rFonts w:ascii="Times New Roman" w:hAnsi="Times New Roman" w:cs="Times New Roman"/>
          <w:sz w:val="28"/>
          <w:szCs w:val="28"/>
        </w:rPr>
        <w:t xml:space="preserve"> для поддержки войск</w:t>
      </w:r>
      <w:r w:rsidR="00BE2E74">
        <w:rPr>
          <w:rFonts w:ascii="Times New Roman" w:hAnsi="Times New Roman" w:cs="Times New Roman"/>
          <w:sz w:val="28"/>
          <w:szCs w:val="28"/>
        </w:rPr>
        <w:t>,</w:t>
      </w:r>
      <w:r w:rsidR="00CD76CA">
        <w:rPr>
          <w:rFonts w:ascii="Times New Roman" w:hAnsi="Times New Roman" w:cs="Times New Roman"/>
          <w:sz w:val="28"/>
          <w:szCs w:val="28"/>
        </w:rPr>
        <w:t xml:space="preserve"> сража</w:t>
      </w:r>
      <w:r w:rsidR="00A51E19">
        <w:rPr>
          <w:rFonts w:ascii="Times New Roman" w:hAnsi="Times New Roman" w:cs="Times New Roman"/>
          <w:sz w:val="28"/>
          <w:szCs w:val="28"/>
        </w:rPr>
        <w:t>вшихся</w:t>
      </w:r>
      <w:r w:rsidR="00CD76CA">
        <w:rPr>
          <w:rFonts w:ascii="Times New Roman" w:hAnsi="Times New Roman" w:cs="Times New Roman"/>
          <w:sz w:val="28"/>
          <w:szCs w:val="28"/>
        </w:rPr>
        <w:t xml:space="preserve"> с японцами</w:t>
      </w:r>
      <w:r w:rsidRPr="008F66CB">
        <w:rPr>
          <w:rFonts w:ascii="Times New Roman" w:hAnsi="Times New Roman" w:cs="Times New Roman"/>
          <w:sz w:val="28"/>
          <w:szCs w:val="28"/>
        </w:rPr>
        <w:t xml:space="preserve">. </w:t>
      </w:r>
    </w:p>
    <w:p w:rsidR="00683B2E" w:rsidRPr="000C12EC" w:rsidRDefault="00B034AA" w:rsidP="00A64ECF">
      <w:pPr>
        <w:spacing w:line="360" w:lineRule="auto"/>
        <w:rPr>
          <w:rFonts w:ascii="Times New Roman" w:eastAsia="SimSun" w:hAnsi="Times New Roman" w:cs="Times New Roman"/>
          <w:sz w:val="28"/>
          <w:szCs w:val="28"/>
          <w:lang w:eastAsia="zh-CN"/>
        </w:rPr>
      </w:pPr>
      <w:r w:rsidRPr="000C12EC">
        <w:rPr>
          <w:rFonts w:ascii="Times New Roman" w:eastAsia="SimSun" w:hAnsi="Times New Roman" w:cs="Times New Roman"/>
          <w:sz w:val="28"/>
          <w:szCs w:val="28"/>
          <w:lang w:eastAsia="zh-CN"/>
        </w:rPr>
        <w:t>«Шиши синьбао»</w:t>
      </w:r>
      <w:r w:rsidR="00587AE4" w:rsidRPr="000C12EC">
        <w:rPr>
          <w:rFonts w:ascii="Times New Roman" w:eastAsia="SimSun" w:hAnsi="Times New Roman" w:cs="Times New Roman"/>
          <w:sz w:val="28"/>
          <w:szCs w:val="28"/>
          <w:lang w:eastAsia="zh-CN"/>
        </w:rPr>
        <w:t xml:space="preserve"> </w:t>
      </w:r>
      <w:r w:rsidR="008726AC" w:rsidRPr="000C12EC">
        <w:rPr>
          <w:rFonts w:ascii="Times New Roman" w:eastAsia="SimSun" w:hAnsi="Times New Roman" w:cs="Times New Roman"/>
          <w:sz w:val="28"/>
          <w:szCs w:val="28"/>
          <w:lang w:eastAsia="zh-CN"/>
        </w:rPr>
        <w:t xml:space="preserve">впервые </w:t>
      </w:r>
      <w:r w:rsidR="00CB345E" w:rsidRPr="000C12EC">
        <w:rPr>
          <w:rFonts w:ascii="Times New Roman" w:eastAsia="SimSun" w:hAnsi="Times New Roman" w:cs="Times New Roman"/>
          <w:sz w:val="28"/>
          <w:szCs w:val="28"/>
          <w:lang w:eastAsia="zh-CN"/>
        </w:rPr>
        <w:t xml:space="preserve">была </w:t>
      </w:r>
      <w:r w:rsidR="008726AC" w:rsidRPr="000C12EC">
        <w:rPr>
          <w:rFonts w:ascii="Times New Roman" w:eastAsia="SimSun" w:hAnsi="Times New Roman" w:cs="Times New Roman"/>
          <w:sz w:val="28"/>
          <w:szCs w:val="28"/>
          <w:lang w:eastAsia="zh-CN"/>
        </w:rPr>
        <w:t>опубликован</w:t>
      </w:r>
      <w:r w:rsidR="00CB345E" w:rsidRPr="000C12EC">
        <w:rPr>
          <w:rFonts w:ascii="Times New Roman" w:eastAsia="SimSun" w:hAnsi="Times New Roman" w:cs="Times New Roman"/>
          <w:sz w:val="28"/>
          <w:szCs w:val="28"/>
          <w:lang w:eastAsia="zh-CN"/>
        </w:rPr>
        <w:t>а</w:t>
      </w:r>
      <w:r w:rsidR="008726AC" w:rsidRPr="000C12EC">
        <w:rPr>
          <w:rFonts w:ascii="Times New Roman" w:eastAsia="SimSun" w:hAnsi="Times New Roman" w:cs="Times New Roman"/>
          <w:sz w:val="28"/>
          <w:szCs w:val="28"/>
          <w:lang w:eastAsia="zh-CN"/>
        </w:rPr>
        <w:t xml:space="preserve"> </w:t>
      </w:r>
      <w:r w:rsidR="00DB3FDE">
        <w:rPr>
          <w:rFonts w:ascii="Times New Roman" w:eastAsia="SimSun" w:hAnsi="Times New Roman" w:cs="Times New Roman"/>
          <w:sz w:val="28"/>
          <w:szCs w:val="28"/>
          <w:lang w:eastAsia="zh-CN"/>
        </w:rPr>
        <w:t xml:space="preserve">в Шанхае </w:t>
      </w:r>
      <w:r w:rsidR="00864192" w:rsidRPr="000C12EC">
        <w:rPr>
          <w:rFonts w:ascii="Times New Roman" w:eastAsia="SimSun" w:hAnsi="Times New Roman" w:cs="Times New Roman"/>
          <w:sz w:val="28"/>
          <w:szCs w:val="28"/>
          <w:lang w:eastAsia="zh-CN"/>
        </w:rPr>
        <w:t>18 мая 1911 года</w:t>
      </w:r>
      <w:r w:rsidR="00A92AD1" w:rsidRPr="000C12EC">
        <w:rPr>
          <w:rFonts w:ascii="Times New Roman" w:eastAsia="SimSun" w:hAnsi="Times New Roman" w:cs="Times New Roman"/>
          <w:sz w:val="28"/>
          <w:szCs w:val="28"/>
          <w:lang w:eastAsia="zh-CN"/>
        </w:rPr>
        <w:t xml:space="preserve">. </w:t>
      </w:r>
      <w:r w:rsidR="008726AC" w:rsidRPr="000C12EC">
        <w:rPr>
          <w:rFonts w:ascii="Times New Roman" w:eastAsia="SimSun" w:hAnsi="Times New Roman" w:cs="Times New Roman"/>
          <w:sz w:val="28"/>
          <w:szCs w:val="28"/>
          <w:lang w:eastAsia="zh-CN"/>
        </w:rPr>
        <w:t xml:space="preserve">После основания Китайской Республики </w:t>
      </w:r>
      <w:r w:rsidR="009E1A5A" w:rsidRPr="000C12EC">
        <w:rPr>
          <w:rFonts w:ascii="Times New Roman" w:eastAsia="SimSun" w:hAnsi="Times New Roman" w:cs="Times New Roman"/>
          <w:sz w:val="28"/>
          <w:szCs w:val="28"/>
          <w:lang w:eastAsia="zh-CN"/>
        </w:rPr>
        <w:t>газета</w:t>
      </w:r>
      <w:r w:rsidR="008726AC" w:rsidRPr="000C12EC">
        <w:rPr>
          <w:rFonts w:ascii="Times New Roman" w:eastAsia="SimSun" w:hAnsi="Times New Roman" w:cs="Times New Roman"/>
          <w:sz w:val="28"/>
          <w:szCs w:val="28"/>
          <w:lang w:eastAsia="zh-CN"/>
        </w:rPr>
        <w:t xml:space="preserve"> </w:t>
      </w:r>
      <w:r w:rsidR="009E1A5A" w:rsidRPr="000C12EC">
        <w:rPr>
          <w:rFonts w:ascii="Times New Roman" w:eastAsia="SimSun" w:hAnsi="Times New Roman" w:cs="Times New Roman"/>
          <w:sz w:val="28"/>
          <w:szCs w:val="28"/>
          <w:lang w:eastAsia="zh-CN"/>
        </w:rPr>
        <w:t>перешла под контроль партии Гоминьдан</w:t>
      </w:r>
      <w:r w:rsidR="008726AC" w:rsidRPr="000C12EC">
        <w:rPr>
          <w:rFonts w:ascii="Times New Roman" w:eastAsia="SimSun" w:hAnsi="Times New Roman" w:cs="Times New Roman"/>
          <w:sz w:val="28"/>
          <w:szCs w:val="28"/>
          <w:lang w:eastAsia="zh-CN"/>
        </w:rPr>
        <w:t xml:space="preserve">. </w:t>
      </w:r>
      <w:r w:rsidR="00F672CC">
        <w:rPr>
          <w:rFonts w:ascii="Times New Roman" w:eastAsia="SimSun" w:hAnsi="Times New Roman" w:cs="Times New Roman"/>
          <w:sz w:val="28"/>
          <w:szCs w:val="28"/>
          <w:lang w:eastAsia="zh-CN"/>
        </w:rPr>
        <w:t>Издание</w:t>
      </w:r>
      <w:r w:rsidR="00D87E0D" w:rsidRPr="000C12EC">
        <w:rPr>
          <w:rFonts w:ascii="Times New Roman" w:eastAsia="SimSun" w:hAnsi="Times New Roman" w:cs="Times New Roman"/>
          <w:sz w:val="28"/>
          <w:szCs w:val="28"/>
          <w:lang w:eastAsia="zh-CN"/>
        </w:rPr>
        <w:t xml:space="preserve"> на всем протяжении своего существования </w:t>
      </w:r>
      <w:r w:rsidR="00130D9E">
        <w:rPr>
          <w:rFonts w:ascii="Times New Roman" w:eastAsia="SimSun" w:hAnsi="Times New Roman" w:cs="Times New Roman"/>
          <w:sz w:val="28"/>
          <w:szCs w:val="28"/>
          <w:lang w:eastAsia="zh-CN"/>
        </w:rPr>
        <w:t>придерживалось патриотических взглядов</w:t>
      </w:r>
      <w:r w:rsidR="00A6766D">
        <w:rPr>
          <w:rFonts w:ascii="Times New Roman" w:eastAsia="SimSun" w:hAnsi="Times New Roman" w:cs="Times New Roman"/>
          <w:sz w:val="28"/>
          <w:szCs w:val="28"/>
          <w:lang w:eastAsia="zh-CN"/>
        </w:rPr>
        <w:t xml:space="preserve">. </w:t>
      </w:r>
      <w:r w:rsidR="008726AC" w:rsidRPr="000C12EC">
        <w:rPr>
          <w:rFonts w:ascii="Times New Roman" w:eastAsia="SimSun" w:hAnsi="Times New Roman" w:cs="Times New Roman"/>
          <w:sz w:val="28"/>
          <w:szCs w:val="28"/>
          <w:lang w:eastAsia="zh-CN"/>
        </w:rPr>
        <w:t xml:space="preserve">После </w:t>
      </w:r>
      <w:r w:rsidR="00B16266" w:rsidRPr="000C12EC">
        <w:rPr>
          <w:rFonts w:ascii="Times New Roman" w:eastAsia="SimSun" w:hAnsi="Times New Roman" w:cs="Times New Roman"/>
          <w:sz w:val="28"/>
          <w:szCs w:val="28"/>
          <w:lang w:eastAsia="zh-CN"/>
        </w:rPr>
        <w:t xml:space="preserve">Маньчжурского </w:t>
      </w:r>
      <w:r w:rsidR="008726AC" w:rsidRPr="000C12EC">
        <w:rPr>
          <w:rFonts w:ascii="Times New Roman" w:eastAsia="SimSun" w:hAnsi="Times New Roman" w:cs="Times New Roman"/>
          <w:sz w:val="28"/>
          <w:szCs w:val="28"/>
          <w:lang w:eastAsia="zh-CN"/>
        </w:rPr>
        <w:t xml:space="preserve">инцидента </w:t>
      </w:r>
      <w:r w:rsidR="00B16266" w:rsidRPr="000C12EC">
        <w:rPr>
          <w:rFonts w:ascii="Times New Roman" w:eastAsia="SimSun" w:hAnsi="Times New Roman" w:cs="Times New Roman"/>
          <w:sz w:val="28"/>
          <w:szCs w:val="28"/>
          <w:lang w:eastAsia="zh-CN"/>
        </w:rPr>
        <w:t>редакция газеты отвела специальную колонку для</w:t>
      </w:r>
      <w:r w:rsidR="00BA3A5A" w:rsidRPr="000C12EC">
        <w:rPr>
          <w:rFonts w:ascii="Times New Roman" w:eastAsia="SimSun" w:hAnsi="Times New Roman" w:cs="Times New Roman"/>
          <w:sz w:val="28"/>
          <w:szCs w:val="28"/>
          <w:lang w:eastAsia="zh-CN"/>
        </w:rPr>
        <w:t xml:space="preserve"> более подробного</w:t>
      </w:r>
      <w:r w:rsidR="00B16266" w:rsidRPr="000C12EC">
        <w:rPr>
          <w:rFonts w:ascii="Times New Roman" w:eastAsia="SimSun" w:hAnsi="Times New Roman" w:cs="Times New Roman"/>
          <w:sz w:val="28"/>
          <w:szCs w:val="28"/>
          <w:lang w:eastAsia="zh-CN"/>
        </w:rPr>
        <w:t xml:space="preserve"> обозрения событий</w:t>
      </w:r>
      <w:r w:rsidR="00A81767">
        <w:rPr>
          <w:rFonts w:ascii="Times New Roman" w:eastAsia="SimSun" w:hAnsi="Times New Roman" w:cs="Times New Roman"/>
          <w:sz w:val="28"/>
          <w:szCs w:val="28"/>
          <w:lang w:eastAsia="zh-CN"/>
        </w:rPr>
        <w:t>, происходивших в регионе трёх северо-восточных провинций</w:t>
      </w:r>
      <w:r w:rsidR="00B16266" w:rsidRPr="000C12EC">
        <w:rPr>
          <w:rFonts w:ascii="Times New Roman" w:eastAsia="SimSun" w:hAnsi="Times New Roman" w:cs="Times New Roman"/>
          <w:sz w:val="28"/>
          <w:szCs w:val="28"/>
          <w:lang w:eastAsia="zh-CN"/>
        </w:rPr>
        <w:t xml:space="preserve">. </w:t>
      </w:r>
      <w:r w:rsidR="008726AC" w:rsidRPr="000C12EC">
        <w:rPr>
          <w:rFonts w:ascii="Times New Roman" w:eastAsia="SimSun" w:hAnsi="Times New Roman" w:cs="Times New Roman"/>
          <w:sz w:val="28"/>
          <w:szCs w:val="28"/>
          <w:lang w:eastAsia="zh-CN"/>
        </w:rPr>
        <w:t>«</w:t>
      </w:r>
      <w:r w:rsidR="00424C51" w:rsidRPr="000C12EC">
        <w:rPr>
          <w:rFonts w:ascii="Times New Roman" w:eastAsia="SimSun" w:hAnsi="Times New Roman" w:cs="Times New Roman"/>
          <w:sz w:val="28"/>
          <w:szCs w:val="28"/>
          <w:lang w:eastAsia="zh-CN"/>
        </w:rPr>
        <w:t>Шиши синьбао</w:t>
      </w:r>
      <w:r w:rsidR="008726AC" w:rsidRPr="000C12EC">
        <w:rPr>
          <w:rFonts w:ascii="Times New Roman" w:eastAsia="SimSun" w:hAnsi="Times New Roman" w:cs="Times New Roman"/>
          <w:sz w:val="28"/>
          <w:szCs w:val="28"/>
          <w:lang w:eastAsia="zh-CN"/>
        </w:rPr>
        <w:t xml:space="preserve">» </w:t>
      </w:r>
      <w:r w:rsidR="009825D2" w:rsidRPr="000C12EC">
        <w:rPr>
          <w:rFonts w:ascii="Times New Roman" w:eastAsia="SimSun" w:hAnsi="Times New Roman" w:cs="Times New Roman"/>
          <w:sz w:val="28"/>
          <w:szCs w:val="28"/>
          <w:lang w:eastAsia="zh-CN"/>
        </w:rPr>
        <w:t>не публиковал</w:t>
      </w:r>
      <w:r w:rsidR="00424C51" w:rsidRPr="000C12EC">
        <w:rPr>
          <w:rFonts w:ascii="Times New Roman" w:eastAsia="SimSun" w:hAnsi="Times New Roman" w:cs="Times New Roman"/>
          <w:sz w:val="28"/>
          <w:szCs w:val="28"/>
          <w:lang w:eastAsia="zh-CN"/>
        </w:rPr>
        <w:t>а</w:t>
      </w:r>
      <w:r w:rsidR="009825D2" w:rsidRPr="000C12EC">
        <w:rPr>
          <w:rFonts w:ascii="Times New Roman" w:eastAsia="SimSun" w:hAnsi="Times New Roman" w:cs="Times New Roman"/>
          <w:sz w:val="28"/>
          <w:szCs w:val="28"/>
          <w:lang w:eastAsia="zh-CN"/>
        </w:rPr>
        <w:t xml:space="preserve">сь с 1937 по 1945 год, так как во время </w:t>
      </w:r>
      <w:r w:rsidR="00225F0C">
        <w:rPr>
          <w:rFonts w:ascii="Times New Roman" w:eastAsia="SimSun" w:hAnsi="Times New Roman" w:cs="Times New Roman"/>
          <w:sz w:val="28"/>
          <w:szCs w:val="28"/>
          <w:lang w:eastAsia="zh-CN"/>
        </w:rPr>
        <w:t>В</w:t>
      </w:r>
      <w:r w:rsidR="009825D2" w:rsidRPr="000C12EC">
        <w:rPr>
          <w:rFonts w:ascii="Times New Roman" w:eastAsia="SimSun" w:hAnsi="Times New Roman" w:cs="Times New Roman"/>
          <w:sz w:val="28"/>
          <w:szCs w:val="28"/>
          <w:lang w:eastAsia="zh-CN"/>
        </w:rPr>
        <w:t>ойны сопротивления японцы захватили Шанхай</w:t>
      </w:r>
      <w:r w:rsidR="008726AC" w:rsidRPr="000C12EC">
        <w:rPr>
          <w:rFonts w:ascii="Times New Roman" w:eastAsia="SimSun" w:hAnsi="Times New Roman" w:cs="Times New Roman"/>
          <w:sz w:val="28"/>
          <w:szCs w:val="28"/>
          <w:lang w:eastAsia="zh-CN"/>
        </w:rPr>
        <w:t xml:space="preserve">. После победы </w:t>
      </w:r>
      <w:r w:rsidR="00A64ECF">
        <w:rPr>
          <w:rFonts w:ascii="Times New Roman" w:eastAsia="SimSun" w:hAnsi="Times New Roman" w:cs="Times New Roman"/>
          <w:sz w:val="28"/>
          <w:szCs w:val="28"/>
          <w:lang w:eastAsia="zh-CN"/>
        </w:rPr>
        <w:t xml:space="preserve">в Китайско-японской войне </w:t>
      </w:r>
      <w:r w:rsidR="009825D2" w:rsidRPr="000C12EC">
        <w:rPr>
          <w:rFonts w:ascii="Times New Roman" w:eastAsia="SimSun" w:hAnsi="Times New Roman" w:cs="Times New Roman"/>
          <w:sz w:val="28"/>
          <w:szCs w:val="28"/>
          <w:lang w:eastAsia="zh-CN"/>
        </w:rPr>
        <w:t xml:space="preserve">издание </w:t>
      </w:r>
      <w:r w:rsidR="00A64ECF">
        <w:rPr>
          <w:rFonts w:ascii="Times New Roman" w:eastAsia="SimSun" w:hAnsi="Times New Roman" w:cs="Times New Roman"/>
          <w:sz w:val="28"/>
          <w:szCs w:val="28"/>
          <w:lang w:eastAsia="zh-CN"/>
        </w:rPr>
        <w:t xml:space="preserve">снова начали печатать. </w:t>
      </w:r>
      <w:r w:rsidR="00215FBC" w:rsidRPr="000C12EC">
        <w:rPr>
          <w:rFonts w:ascii="Times New Roman" w:eastAsia="SimSun" w:hAnsi="Times New Roman" w:cs="Times New Roman"/>
          <w:sz w:val="28"/>
          <w:szCs w:val="28"/>
          <w:lang w:eastAsia="zh-CN"/>
        </w:rPr>
        <w:t xml:space="preserve">Однако </w:t>
      </w:r>
      <w:r w:rsidR="009825D2" w:rsidRPr="000C12EC">
        <w:rPr>
          <w:rFonts w:ascii="Times New Roman" w:eastAsia="SimSun" w:hAnsi="Times New Roman" w:cs="Times New Roman"/>
          <w:sz w:val="28"/>
          <w:szCs w:val="28"/>
          <w:lang w:eastAsia="zh-CN"/>
        </w:rPr>
        <w:t xml:space="preserve">позже </w:t>
      </w:r>
      <w:r w:rsidR="00215FBC" w:rsidRPr="000C12EC">
        <w:rPr>
          <w:rFonts w:ascii="Times New Roman" w:eastAsia="SimSun" w:hAnsi="Times New Roman" w:cs="Times New Roman"/>
          <w:sz w:val="28"/>
          <w:szCs w:val="28"/>
          <w:lang w:eastAsia="zh-CN"/>
        </w:rPr>
        <w:t xml:space="preserve">главные редакторы </w:t>
      </w:r>
      <w:r w:rsidR="009825D2" w:rsidRPr="000C12EC">
        <w:rPr>
          <w:rFonts w:ascii="Times New Roman" w:eastAsia="SimSun" w:hAnsi="Times New Roman" w:cs="Times New Roman"/>
          <w:sz w:val="28"/>
          <w:szCs w:val="28"/>
          <w:lang w:eastAsia="zh-CN"/>
        </w:rPr>
        <w:t xml:space="preserve">стали </w:t>
      </w:r>
      <w:r w:rsidR="00215FBC" w:rsidRPr="000C12EC">
        <w:rPr>
          <w:rFonts w:ascii="Times New Roman" w:eastAsia="SimSun" w:hAnsi="Times New Roman" w:cs="Times New Roman"/>
          <w:sz w:val="28"/>
          <w:szCs w:val="28"/>
          <w:lang w:eastAsia="zh-CN"/>
        </w:rPr>
        <w:t xml:space="preserve">часто </w:t>
      </w:r>
      <w:r w:rsidR="009825D2" w:rsidRPr="000C12EC">
        <w:rPr>
          <w:rFonts w:ascii="Times New Roman" w:eastAsia="SimSun" w:hAnsi="Times New Roman" w:cs="Times New Roman"/>
          <w:sz w:val="28"/>
          <w:szCs w:val="28"/>
          <w:lang w:eastAsia="zh-CN"/>
        </w:rPr>
        <w:t>меняться</w:t>
      </w:r>
      <w:r w:rsidR="00215FBC" w:rsidRPr="000C12EC">
        <w:rPr>
          <w:rFonts w:ascii="Times New Roman" w:eastAsia="SimSun" w:hAnsi="Times New Roman" w:cs="Times New Roman"/>
          <w:sz w:val="28"/>
          <w:szCs w:val="28"/>
          <w:lang w:eastAsia="zh-CN"/>
        </w:rPr>
        <w:t xml:space="preserve">, </w:t>
      </w:r>
      <w:r w:rsidR="008726AC" w:rsidRPr="000C12EC">
        <w:rPr>
          <w:rFonts w:ascii="Times New Roman" w:eastAsia="SimSun" w:hAnsi="Times New Roman" w:cs="Times New Roman"/>
          <w:sz w:val="28"/>
          <w:szCs w:val="28"/>
          <w:lang w:eastAsia="zh-CN"/>
        </w:rPr>
        <w:t>управлени</w:t>
      </w:r>
      <w:r w:rsidR="001F5FB6">
        <w:rPr>
          <w:rFonts w:ascii="Times New Roman" w:eastAsia="SimSun" w:hAnsi="Times New Roman" w:cs="Times New Roman"/>
          <w:sz w:val="28"/>
          <w:szCs w:val="28"/>
          <w:lang w:eastAsia="zh-CN"/>
        </w:rPr>
        <w:t>е оставляло желать лучшег</w:t>
      </w:r>
      <w:r w:rsidR="000B4BD9">
        <w:rPr>
          <w:rFonts w:ascii="Times New Roman" w:eastAsia="SimSun" w:hAnsi="Times New Roman" w:cs="Times New Roman"/>
          <w:sz w:val="28"/>
          <w:szCs w:val="28"/>
          <w:lang w:eastAsia="zh-CN"/>
        </w:rPr>
        <w:t>о</w:t>
      </w:r>
      <w:r w:rsidR="00050648">
        <w:rPr>
          <w:rFonts w:ascii="Times New Roman" w:eastAsia="SimSun" w:hAnsi="Times New Roman" w:cs="Times New Roman"/>
          <w:sz w:val="28"/>
          <w:szCs w:val="28"/>
          <w:lang w:eastAsia="zh-CN"/>
        </w:rPr>
        <w:t>,</w:t>
      </w:r>
      <w:r w:rsidR="008726AC" w:rsidRPr="000C12EC">
        <w:rPr>
          <w:rFonts w:ascii="Times New Roman" w:eastAsia="SimSun" w:hAnsi="Times New Roman" w:cs="Times New Roman"/>
          <w:sz w:val="28"/>
          <w:szCs w:val="28"/>
          <w:lang w:eastAsia="zh-CN"/>
        </w:rPr>
        <w:t xml:space="preserve"> и в </w:t>
      </w:r>
      <w:r w:rsidR="00D1239A" w:rsidRPr="000C12EC">
        <w:rPr>
          <w:rFonts w:ascii="Times New Roman" w:eastAsia="SimSun" w:hAnsi="Times New Roman" w:cs="Times New Roman"/>
          <w:sz w:val="28"/>
          <w:szCs w:val="28"/>
          <w:lang w:eastAsia="zh-CN"/>
        </w:rPr>
        <w:t>1947 году</w:t>
      </w:r>
      <w:r w:rsidR="008726AC" w:rsidRPr="000C12EC">
        <w:rPr>
          <w:rFonts w:ascii="Times New Roman" w:eastAsia="SimSun" w:hAnsi="Times New Roman" w:cs="Times New Roman"/>
          <w:sz w:val="28"/>
          <w:szCs w:val="28"/>
          <w:lang w:eastAsia="zh-CN"/>
        </w:rPr>
        <w:t xml:space="preserve"> </w:t>
      </w:r>
      <w:r w:rsidR="00D1239A" w:rsidRPr="000C12EC">
        <w:rPr>
          <w:rFonts w:ascii="Times New Roman" w:eastAsia="SimSun" w:hAnsi="Times New Roman" w:cs="Times New Roman"/>
          <w:sz w:val="28"/>
          <w:szCs w:val="28"/>
          <w:lang w:eastAsia="zh-CN"/>
        </w:rPr>
        <w:t>газета</w:t>
      </w:r>
      <w:r w:rsidR="008726AC" w:rsidRPr="000C12EC">
        <w:rPr>
          <w:rFonts w:ascii="Times New Roman" w:eastAsia="SimSun" w:hAnsi="Times New Roman" w:cs="Times New Roman"/>
          <w:sz w:val="28"/>
          <w:szCs w:val="28"/>
          <w:lang w:eastAsia="zh-CN"/>
        </w:rPr>
        <w:t xml:space="preserve"> </w:t>
      </w:r>
      <w:r w:rsidR="00D1239A" w:rsidRPr="000C12EC">
        <w:rPr>
          <w:rFonts w:ascii="Times New Roman" w:eastAsia="SimSun" w:hAnsi="Times New Roman" w:cs="Times New Roman"/>
          <w:sz w:val="28"/>
          <w:szCs w:val="28"/>
          <w:lang w:eastAsia="zh-CN"/>
        </w:rPr>
        <w:t>выходи</w:t>
      </w:r>
      <w:r w:rsidR="009825D2" w:rsidRPr="000C12EC">
        <w:rPr>
          <w:rFonts w:ascii="Times New Roman" w:eastAsia="SimSun" w:hAnsi="Times New Roman" w:cs="Times New Roman"/>
          <w:sz w:val="28"/>
          <w:szCs w:val="28"/>
          <w:lang w:eastAsia="zh-CN"/>
        </w:rPr>
        <w:t>ла</w:t>
      </w:r>
      <w:r w:rsidR="00D1239A" w:rsidRPr="000C12EC">
        <w:rPr>
          <w:rFonts w:ascii="Times New Roman" w:eastAsia="SimSun" w:hAnsi="Times New Roman" w:cs="Times New Roman"/>
          <w:sz w:val="28"/>
          <w:szCs w:val="28"/>
          <w:lang w:eastAsia="zh-CN"/>
        </w:rPr>
        <w:t xml:space="preserve"> только вечером</w:t>
      </w:r>
      <w:r w:rsidR="008726AC" w:rsidRPr="000C12EC">
        <w:rPr>
          <w:rFonts w:ascii="Times New Roman" w:eastAsia="SimSun" w:hAnsi="Times New Roman" w:cs="Times New Roman"/>
          <w:sz w:val="28"/>
          <w:szCs w:val="28"/>
          <w:lang w:eastAsia="zh-CN"/>
        </w:rPr>
        <w:t xml:space="preserve">. </w:t>
      </w:r>
      <w:r w:rsidR="008C6128" w:rsidRPr="000C12EC">
        <w:rPr>
          <w:rFonts w:ascii="Times New Roman" w:eastAsia="SimSun" w:hAnsi="Times New Roman" w:cs="Times New Roman"/>
          <w:sz w:val="28"/>
          <w:szCs w:val="28"/>
          <w:lang w:eastAsia="zh-CN"/>
        </w:rPr>
        <w:t>П</w:t>
      </w:r>
      <w:r w:rsidR="008726AC" w:rsidRPr="000C12EC">
        <w:rPr>
          <w:rFonts w:ascii="Times New Roman" w:eastAsia="SimSun" w:hAnsi="Times New Roman" w:cs="Times New Roman"/>
          <w:sz w:val="28"/>
          <w:szCs w:val="28"/>
          <w:lang w:eastAsia="zh-CN"/>
        </w:rPr>
        <w:t xml:space="preserve">убликация </w:t>
      </w:r>
      <w:r w:rsidR="008C6128" w:rsidRPr="000C12EC">
        <w:rPr>
          <w:rFonts w:ascii="Times New Roman" w:eastAsia="SimSun" w:hAnsi="Times New Roman" w:cs="Times New Roman"/>
          <w:sz w:val="28"/>
          <w:szCs w:val="28"/>
          <w:lang w:eastAsia="zh-CN"/>
        </w:rPr>
        <w:t xml:space="preserve">полностью </w:t>
      </w:r>
      <w:r w:rsidR="008726AC" w:rsidRPr="000C12EC">
        <w:rPr>
          <w:rFonts w:ascii="Times New Roman" w:eastAsia="SimSun" w:hAnsi="Times New Roman" w:cs="Times New Roman"/>
          <w:sz w:val="28"/>
          <w:szCs w:val="28"/>
          <w:lang w:eastAsia="zh-CN"/>
        </w:rPr>
        <w:t xml:space="preserve">прекратилась 27 мая 1949 года, когда </w:t>
      </w:r>
      <w:r w:rsidR="00A64ECF">
        <w:rPr>
          <w:rFonts w:ascii="Times New Roman" w:eastAsia="SimSun" w:hAnsi="Times New Roman" w:cs="Times New Roman"/>
          <w:sz w:val="28"/>
          <w:szCs w:val="28"/>
          <w:lang w:eastAsia="zh-CN"/>
        </w:rPr>
        <w:t xml:space="preserve">коммунисты </w:t>
      </w:r>
      <w:r w:rsidR="00087D39" w:rsidRPr="000C12EC">
        <w:rPr>
          <w:rFonts w:ascii="Times New Roman" w:eastAsia="SimSun" w:hAnsi="Times New Roman" w:cs="Times New Roman"/>
          <w:sz w:val="28"/>
          <w:szCs w:val="28"/>
          <w:lang w:eastAsia="zh-CN"/>
        </w:rPr>
        <w:t>одержали победу в ходе Шанхайской операции</w:t>
      </w:r>
      <w:r w:rsidR="0036394D" w:rsidRPr="000C12EC">
        <w:rPr>
          <w:rStyle w:val="ab"/>
          <w:rFonts w:ascii="Times New Roman" w:eastAsia="SimSun" w:hAnsi="Times New Roman" w:cs="Times New Roman"/>
          <w:sz w:val="28"/>
          <w:szCs w:val="28"/>
          <w:lang w:eastAsia="zh-CN"/>
        </w:rPr>
        <w:footnoteReference w:id="133"/>
      </w:r>
      <w:r w:rsidR="008726AC" w:rsidRPr="000C12EC">
        <w:rPr>
          <w:rFonts w:ascii="Times New Roman" w:eastAsia="SimSun" w:hAnsi="Times New Roman" w:cs="Times New Roman"/>
          <w:sz w:val="28"/>
          <w:szCs w:val="28"/>
          <w:lang w:eastAsia="zh-CN"/>
        </w:rPr>
        <w:t>.</w:t>
      </w:r>
    </w:p>
    <w:p w:rsidR="005D2885" w:rsidRPr="009265E8" w:rsidRDefault="006B1257" w:rsidP="00C369FC">
      <w:pPr>
        <w:spacing w:line="360" w:lineRule="auto"/>
        <w:rPr>
          <w:rFonts w:ascii="Times New Roman" w:hAnsi="Times New Roman" w:cs="Times New Roman"/>
          <w:sz w:val="28"/>
          <w:szCs w:val="28"/>
          <w:lang w:eastAsia="zh-CN"/>
        </w:rPr>
      </w:pPr>
      <w:r w:rsidRPr="006B1257">
        <w:rPr>
          <w:rFonts w:ascii="Times New Roman" w:hAnsi="Times New Roman" w:cs="Times New Roman"/>
          <w:sz w:val="28"/>
          <w:szCs w:val="28"/>
          <w:lang w:eastAsia="zh-CN"/>
        </w:rPr>
        <w:t xml:space="preserve">«Наньцзин ваньбао» </w:t>
      </w:r>
      <w:r w:rsidR="00C369FC">
        <w:rPr>
          <w:rFonts w:ascii="Times New Roman" w:hAnsi="Times New Roman" w:cs="Times New Roman"/>
          <w:sz w:val="28"/>
          <w:szCs w:val="28"/>
          <w:lang w:eastAsia="zh-CN"/>
        </w:rPr>
        <w:t xml:space="preserve">– </w:t>
      </w:r>
      <w:r w:rsidRPr="006B1257">
        <w:rPr>
          <w:rFonts w:ascii="Times New Roman" w:hAnsi="Times New Roman" w:cs="Times New Roman"/>
          <w:sz w:val="28"/>
          <w:szCs w:val="28"/>
          <w:lang w:eastAsia="zh-CN"/>
        </w:rPr>
        <w:t>вечерняя газета, печатавшаяся в Нанкине с 1929 по 1949 годы. Состояла всего из четыр</w:t>
      </w:r>
      <w:r w:rsidR="009A6A02">
        <w:rPr>
          <w:rFonts w:ascii="Times New Roman" w:hAnsi="Times New Roman" w:cs="Times New Roman"/>
          <w:sz w:val="28"/>
          <w:szCs w:val="28"/>
          <w:lang w:eastAsia="zh-CN"/>
        </w:rPr>
        <w:t>ё</w:t>
      </w:r>
      <w:r w:rsidRPr="006B1257">
        <w:rPr>
          <w:rFonts w:ascii="Times New Roman" w:hAnsi="Times New Roman" w:cs="Times New Roman"/>
          <w:sz w:val="28"/>
          <w:szCs w:val="28"/>
          <w:lang w:eastAsia="zh-CN"/>
        </w:rPr>
        <w:t>х страниц, выходил</w:t>
      </w:r>
      <w:r w:rsidR="00240AB6">
        <w:rPr>
          <w:rFonts w:ascii="Times New Roman" w:hAnsi="Times New Roman" w:cs="Times New Roman"/>
          <w:sz w:val="28"/>
          <w:szCs w:val="28"/>
          <w:lang w:eastAsia="zh-CN"/>
        </w:rPr>
        <w:t xml:space="preserve">а </w:t>
      </w:r>
      <w:r w:rsidR="00605F76">
        <w:rPr>
          <w:rFonts w:ascii="Times New Roman" w:hAnsi="Times New Roman" w:cs="Times New Roman"/>
          <w:sz w:val="28"/>
          <w:szCs w:val="28"/>
          <w:lang w:eastAsia="zh-CN"/>
        </w:rPr>
        <w:t xml:space="preserve">и </w:t>
      </w:r>
      <w:r w:rsidR="00240AB6">
        <w:rPr>
          <w:rFonts w:ascii="Times New Roman" w:hAnsi="Times New Roman" w:cs="Times New Roman"/>
          <w:sz w:val="28"/>
          <w:szCs w:val="28"/>
          <w:lang w:eastAsia="zh-CN"/>
        </w:rPr>
        <w:t xml:space="preserve">в будние дни и в выходные. </w:t>
      </w:r>
    </w:p>
    <w:p w:rsidR="00F56B9E" w:rsidRPr="00200DA1" w:rsidRDefault="005E7065" w:rsidP="0091768D">
      <w:pPr>
        <w:spacing w:line="360" w:lineRule="auto"/>
        <w:rPr>
          <w:rFonts w:ascii="Times New Roman" w:hAnsi="Times New Roman" w:cs="Times New Roman"/>
          <w:sz w:val="28"/>
          <w:szCs w:val="28"/>
        </w:rPr>
      </w:pPr>
      <w:r w:rsidRPr="005E7065">
        <w:rPr>
          <w:rFonts w:ascii="Times New Roman" w:hAnsi="Times New Roman" w:cs="Times New Roman"/>
          <w:sz w:val="28"/>
          <w:szCs w:val="28"/>
        </w:rPr>
        <w:lastRenderedPageBreak/>
        <w:t xml:space="preserve">Китайские газеты внимательно следили за событиями в Маньчжурии и, как правило, старались </w:t>
      </w:r>
      <w:r>
        <w:rPr>
          <w:rFonts w:ascii="Times New Roman" w:hAnsi="Times New Roman" w:cs="Times New Roman"/>
          <w:sz w:val="28"/>
          <w:szCs w:val="28"/>
        </w:rPr>
        <w:t>не упустить ни одной</w:t>
      </w:r>
      <w:r w:rsidRPr="005E7065">
        <w:rPr>
          <w:rFonts w:ascii="Times New Roman" w:hAnsi="Times New Roman" w:cs="Times New Roman"/>
          <w:sz w:val="28"/>
          <w:szCs w:val="28"/>
        </w:rPr>
        <w:t xml:space="preserve"> новости.</w:t>
      </w:r>
      <w:r>
        <w:rPr>
          <w:rFonts w:ascii="Times New Roman" w:hAnsi="Times New Roman" w:cs="Times New Roman"/>
          <w:sz w:val="28"/>
          <w:szCs w:val="28"/>
        </w:rPr>
        <w:t xml:space="preserve"> Поэтому объявление </w:t>
      </w:r>
      <w:r w:rsidRPr="00200DA1">
        <w:rPr>
          <w:rFonts w:ascii="Times New Roman" w:hAnsi="Times New Roman" w:cs="Times New Roman"/>
          <w:sz w:val="28"/>
          <w:szCs w:val="28"/>
        </w:rPr>
        <w:t>японско</w:t>
      </w:r>
      <w:r>
        <w:rPr>
          <w:rFonts w:ascii="Times New Roman" w:hAnsi="Times New Roman" w:cs="Times New Roman"/>
          <w:sz w:val="28"/>
          <w:szCs w:val="28"/>
        </w:rPr>
        <w:t>го</w:t>
      </w:r>
      <w:r w:rsidRPr="00200DA1">
        <w:rPr>
          <w:rFonts w:ascii="Times New Roman" w:hAnsi="Times New Roman" w:cs="Times New Roman"/>
          <w:sz w:val="28"/>
          <w:szCs w:val="28"/>
        </w:rPr>
        <w:t xml:space="preserve"> правительств</w:t>
      </w:r>
      <w:r>
        <w:rPr>
          <w:rFonts w:ascii="Times New Roman" w:hAnsi="Times New Roman" w:cs="Times New Roman"/>
          <w:sz w:val="28"/>
          <w:szCs w:val="28"/>
        </w:rPr>
        <w:t>а</w:t>
      </w:r>
      <w:r w:rsidRPr="00200DA1">
        <w:rPr>
          <w:rFonts w:ascii="Times New Roman" w:hAnsi="Times New Roman" w:cs="Times New Roman"/>
          <w:sz w:val="28"/>
          <w:szCs w:val="28"/>
        </w:rPr>
        <w:t xml:space="preserve"> о создании марионеточного государства Маньчжоу-Го</w:t>
      </w:r>
      <w:r>
        <w:rPr>
          <w:rFonts w:ascii="Times New Roman" w:hAnsi="Times New Roman" w:cs="Times New Roman"/>
          <w:sz w:val="28"/>
          <w:szCs w:val="28"/>
        </w:rPr>
        <w:t xml:space="preserve"> на северо-востоке Китая в марте 1932 года нашло свое отражение во всех крупных китайских изданиях.</w:t>
      </w:r>
      <w:r w:rsidR="0009587B" w:rsidRPr="00200DA1">
        <w:rPr>
          <w:rFonts w:ascii="Times New Roman" w:hAnsi="Times New Roman" w:cs="Times New Roman"/>
          <w:sz w:val="28"/>
          <w:szCs w:val="28"/>
        </w:rPr>
        <w:t xml:space="preserve"> «Шиши синьбао» и «Наньцзин ваньбао» отреагировали на такое заявление </w:t>
      </w:r>
      <w:r w:rsidR="00F72CA6" w:rsidRPr="00200DA1">
        <w:rPr>
          <w:rFonts w:ascii="Times New Roman" w:hAnsi="Times New Roman" w:cs="Times New Roman"/>
          <w:sz w:val="28"/>
          <w:szCs w:val="28"/>
        </w:rPr>
        <w:t>двумя</w:t>
      </w:r>
      <w:r w:rsidR="0009587B" w:rsidRPr="00200DA1">
        <w:rPr>
          <w:rFonts w:ascii="Times New Roman" w:hAnsi="Times New Roman" w:cs="Times New Roman"/>
          <w:sz w:val="28"/>
          <w:szCs w:val="28"/>
        </w:rPr>
        <w:t xml:space="preserve"> статьями, где</w:t>
      </w:r>
      <w:r w:rsidR="00F72CA6" w:rsidRPr="00200DA1">
        <w:rPr>
          <w:rFonts w:ascii="Times New Roman" w:hAnsi="Times New Roman" w:cs="Times New Roman"/>
          <w:sz w:val="28"/>
          <w:szCs w:val="28"/>
        </w:rPr>
        <w:t xml:space="preserve"> в довольно резком тоне </w:t>
      </w:r>
      <w:r w:rsidR="0009587B" w:rsidRPr="00200DA1">
        <w:rPr>
          <w:rFonts w:ascii="Times New Roman" w:hAnsi="Times New Roman" w:cs="Times New Roman"/>
          <w:sz w:val="28"/>
          <w:szCs w:val="28"/>
        </w:rPr>
        <w:t>объявляли все законы и заявления японцев «псевдопра</w:t>
      </w:r>
      <w:r w:rsidR="005B6E84">
        <w:rPr>
          <w:rFonts w:ascii="Times New Roman" w:hAnsi="Times New Roman" w:cs="Times New Roman"/>
          <w:sz w:val="28"/>
          <w:szCs w:val="28"/>
        </w:rPr>
        <w:t>вов</w:t>
      </w:r>
      <w:r w:rsidR="0009587B" w:rsidRPr="00200DA1">
        <w:rPr>
          <w:rFonts w:ascii="Times New Roman" w:hAnsi="Times New Roman" w:cs="Times New Roman"/>
          <w:sz w:val="28"/>
          <w:szCs w:val="28"/>
        </w:rPr>
        <w:t>ыми</w:t>
      </w:r>
      <w:r w:rsidR="0009587B" w:rsidRPr="0002692D">
        <w:rPr>
          <w:rFonts w:ascii="Times New Roman" w:hAnsi="Times New Roman" w:cs="Times New Roman"/>
          <w:sz w:val="28"/>
          <w:szCs w:val="28"/>
        </w:rPr>
        <w:t>»</w:t>
      </w:r>
      <w:r w:rsidR="0009587B" w:rsidRPr="00200DA1">
        <w:rPr>
          <w:rStyle w:val="ab"/>
          <w:rFonts w:ascii="Times New Roman" w:eastAsia="SimSun" w:hAnsi="Times New Roman" w:cs="Times New Roman"/>
          <w:sz w:val="28"/>
          <w:szCs w:val="28"/>
          <w:lang w:eastAsia="zh-CN"/>
        </w:rPr>
        <w:footnoteReference w:id="134"/>
      </w:r>
      <w:r w:rsidR="0009587B" w:rsidRPr="00200DA1">
        <w:rPr>
          <w:rFonts w:ascii="Times New Roman" w:hAnsi="Times New Roman" w:cs="Times New Roman"/>
          <w:sz w:val="28"/>
          <w:szCs w:val="28"/>
        </w:rPr>
        <w:t>, а само действо «</w:t>
      </w:r>
      <w:r w:rsidR="00680BEE">
        <w:rPr>
          <w:rFonts w:ascii="Times New Roman" w:hAnsi="Times New Roman" w:cs="Times New Roman"/>
          <w:sz w:val="28"/>
          <w:szCs w:val="28"/>
        </w:rPr>
        <w:t>о</w:t>
      </w:r>
      <w:r w:rsidR="0009587B" w:rsidRPr="00200DA1">
        <w:rPr>
          <w:rFonts w:ascii="Times New Roman" w:hAnsi="Times New Roman" w:cs="Times New Roman"/>
          <w:sz w:val="28"/>
          <w:szCs w:val="28"/>
        </w:rPr>
        <w:t>мерзительным праздником создания псевдогосударства»</w:t>
      </w:r>
      <w:r w:rsidR="00B75832" w:rsidRPr="00200DA1">
        <w:rPr>
          <w:rStyle w:val="ab"/>
          <w:rFonts w:ascii="Times New Roman" w:eastAsia="SimSun" w:hAnsi="Times New Roman" w:cs="Times New Roman"/>
          <w:sz w:val="28"/>
          <w:szCs w:val="28"/>
          <w:lang w:eastAsia="zh-CN"/>
        </w:rPr>
        <w:t xml:space="preserve"> </w:t>
      </w:r>
      <w:r w:rsidR="00B75832" w:rsidRPr="00200DA1">
        <w:rPr>
          <w:rStyle w:val="ab"/>
          <w:rFonts w:ascii="Times New Roman" w:eastAsia="SimSun" w:hAnsi="Times New Roman" w:cs="Times New Roman"/>
          <w:sz w:val="28"/>
          <w:szCs w:val="28"/>
          <w:lang w:val="en-US" w:eastAsia="zh-CN"/>
        </w:rPr>
        <w:footnoteReference w:id="135"/>
      </w:r>
      <w:r w:rsidR="0009587B" w:rsidRPr="00200DA1">
        <w:rPr>
          <w:rFonts w:ascii="Times New Roman" w:hAnsi="Times New Roman" w:cs="Times New Roman"/>
          <w:sz w:val="28"/>
          <w:szCs w:val="28"/>
        </w:rPr>
        <w:t xml:space="preserve">. </w:t>
      </w:r>
      <w:r w:rsidR="00AD2536" w:rsidRPr="00200DA1">
        <w:rPr>
          <w:rFonts w:ascii="Times New Roman" w:hAnsi="Times New Roman" w:cs="Times New Roman"/>
          <w:sz w:val="28"/>
          <w:szCs w:val="28"/>
        </w:rPr>
        <w:t xml:space="preserve">Авторы </w:t>
      </w:r>
      <w:r w:rsidR="00605F76">
        <w:rPr>
          <w:rFonts w:ascii="Times New Roman" w:hAnsi="Times New Roman" w:cs="Times New Roman"/>
          <w:sz w:val="28"/>
          <w:szCs w:val="28"/>
        </w:rPr>
        <w:t>приготовили</w:t>
      </w:r>
      <w:r w:rsidR="00AD2536" w:rsidRPr="00200DA1">
        <w:rPr>
          <w:rFonts w:ascii="Times New Roman" w:hAnsi="Times New Roman" w:cs="Times New Roman"/>
          <w:sz w:val="28"/>
          <w:szCs w:val="28"/>
        </w:rPr>
        <w:t xml:space="preserve"> репортаж </w:t>
      </w:r>
      <w:r w:rsidR="001A27D4">
        <w:rPr>
          <w:rFonts w:ascii="Times New Roman" w:hAnsi="Times New Roman" w:cs="Times New Roman"/>
          <w:sz w:val="28"/>
          <w:szCs w:val="28"/>
        </w:rPr>
        <w:t>из Ш</w:t>
      </w:r>
      <w:r w:rsidR="00BB7445">
        <w:rPr>
          <w:rFonts w:ascii="Times New Roman" w:hAnsi="Times New Roman" w:cs="Times New Roman"/>
          <w:sz w:val="28"/>
          <w:szCs w:val="28"/>
        </w:rPr>
        <w:t>э</w:t>
      </w:r>
      <w:r w:rsidR="001A27D4">
        <w:rPr>
          <w:rFonts w:ascii="Times New Roman" w:hAnsi="Times New Roman" w:cs="Times New Roman"/>
          <w:sz w:val="28"/>
          <w:szCs w:val="28"/>
        </w:rPr>
        <w:t>ньяна, где</w:t>
      </w:r>
      <w:r w:rsidR="00AD2536" w:rsidRPr="00200DA1">
        <w:rPr>
          <w:rFonts w:ascii="Times New Roman" w:hAnsi="Times New Roman" w:cs="Times New Roman"/>
          <w:sz w:val="28"/>
          <w:szCs w:val="28"/>
        </w:rPr>
        <w:t xml:space="preserve"> </w:t>
      </w:r>
      <w:r w:rsidR="00F56B9E" w:rsidRPr="00200DA1">
        <w:rPr>
          <w:rFonts w:ascii="Times New Roman" w:hAnsi="Times New Roman" w:cs="Times New Roman"/>
          <w:sz w:val="28"/>
          <w:szCs w:val="28"/>
        </w:rPr>
        <w:t>японцы пров</w:t>
      </w:r>
      <w:r w:rsidR="00BB7445">
        <w:rPr>
          <w:rFonts w:ascii="Times New Roman" w:hAnsi="Times New Roman" w:cs="Times New Roman"/>
          <w:sz w:val="28"/>
          <w:szCs w:val="28"/>
        </w:rPr>
        <w:t>одили</w:t>
      </w:r>
      <w:r w:rsidR="00F56B9E" w:rsidRPr="00200DA1">
        <w:rPr>
          <w:rFonts w:ascii="Times New Roman" w:hAnsi="Times New Roman" w:cs="Times New Roman"/>
          <w:sz w:val="28"/>
          <w:szCs w:val="28"/>
        </w:rPr>
        <w:t xml:space="preserve"> голосование</w:t>
      </w:r>
      <w:r w:rsidR="001A27D4">
        <w:rPr>
          <w:rFonts w:ascii="Times New Roman" w:hAnsi="Times New Roman" w:cs="Times New Roman"/>
          <w:sz w:val="28"/>
          <w:szCs w:val="28"/>
        </w:rPr>
        <w:t xml:space="preserve"> по поводу отделения Маньчжоу-Го от Китая.</w:t>
      </w:r>
      <w:r w:rsidR="00F56B9E" w:rsidRPr="00200DA1">
        <w:rPr>
          <w:rFonts w:ascii="Times New Roman" w:hAnsi="Times New Roman" w:cs="Times New Roman"/>
          <w:sz w:val="28"/>
          <w:szCs w:val="28"/>
        </w:rPr>
        <w:t xml:space="preserve"> </w:t>
      </w:r>
      <w:r w:rsidR="00F91002">
        <w:rPr>
          <w:rFonts w:ascii="Times New Roman" w:hAnsi="Times New Roman" w:cs="Times New Roman"/>
          <w:sz w:val="28"/>
          <w:szCs w:val="28"/>
        </w:rPr>
        <w:t xml:space="preserve">Корреспонденты были возмущены тем, что </w:t>
      </w:r>
      <w:r w:rsidR="00F91002" w:rsidRPr="00200DA1">
        <w:rPr>
          <w:rFonts w:ascii="Times New Roman" w:hAnsi="Times New Roman" w:cs="Times New Roman"/>
          <w:sz w:val="28"/>
          <w:szCs w:val="28"/>
        </w:rPr>
        <w:t>резолюция была принята</w:t>
      </w:r>
      <w:r w:rsidR="00F91002">
        <w:rPr>
          <w:rFonts w:ascii="Times New Roman" w:hAnsi="Times New Roman" w:cs="Times New Roman"/>
          <w:sz w:val="28"/>
          <w:szCs w:val="28"/>
        </w:rPr>
        <w:t xml:space="preserve">, </w:t>
      </w:r>
      <w:r w:rsidR="00966F2C">
        <w:rPr>
          <w:rFonts w:ascii="Times New Roman" w:hAnsi="Times New Roman" w:cs="Times New Roman"/>
          <w:sz w:val="28"/>
          <w:szCs w:val="28"/>
        </w:rPr>
        <w:t>несмотря на то</w:t>
      </w:r>
      <w:r w:rsidR="00F91002" w:rsidRPr="00200DA1">
        <w:rPr>
          <w:rFonts w:ascii="Times New Roman" w:hAnsi="Times New Roman" w:cs="Times New Roman"/>
          <w:sz w:val="28"/>
          <w:szCs w:val="28"/>
        </w:rPr>
        <w:t xml:space="preserve"> что из </w:t>
      </w:r>
      <w:r w:rsidR="00F91002">
        <w:rPr>
          <w:rFonts w:ascii="Times New Roman" w:hAnsi="Times New Roman" w:cs="Times New Roman"/>
          <w:sz w:val="28"/>
          <w:szCs w:val="28"/>
        </w:rPr>
        <w:t>600</w:t>
      </w:r>
      <w:r w:rsidR="00F91002" w:rsidRPr="00200DA1">
        <w:rPr>
          <w:rFonts w:ascii="Times New Roman" w:hAnsi="Times New Roman" w:cs="Times New Roman"/>
          <w:sz w:val="28"/>
          <w:szCs w:val="28"/>
        </w:rPr>
        <w:t xml:space="preserve"> присутствующих</w:t>
      </w:r>
      <w:r w:rsidR="00F91002">
        <w:rPr>
          <w:rFonts w:ascii="Times New Roman" w:hAnsi="Times New Roman" w:cs="Times New Roman"/>
          <w:sz w:val="28"/>
          <w:szCs w:val="28"/>
        </w:rPr>
        <w:t xml:space="preserve"> (</w:t>
      </w:r>
      <w:r w:rsidR="00F91002" w:rsidRPr="00200DA1">
        <w:rPr>
          <w:rFonts w:ascii="Times New Roman" w:hAnsi="Times New Roman" w:cs="Times New Roman"/>
          <w:sz w:val="28"/>
          <w:szCs w:val="28"/>
        </w:rPr>
        <w:t>представител</w:t>
      </w:r>
      <w:r w:rsidR="00966F2C">
        <w:rPr>
          <w:rFonts w:ascii="Times New Roman" w:hAnsi="Times New Roman" w:cs="Times New Roman"/>
          <w:sz w:val="28"/>
          <w:szCs w:val="28"/>
        </w:rPr>
        <w:t>ей</w:t>
      </w:r>
      <w:r w:rsidR="00F91002" w:rsidRPr="00200DA1">
        <w:rPr>
          <w:rFonts w:ascii="Times New Roman" w:hAnsi="Times New Roman" w:cs="Times New Roman"/>
          <w:sz w:val="28"/>
          <w:szCs w:val="28"/>
        </w:rPr>
        <w:t xml:space="preserve"> тр</w:t>
      </w:r>
      <w:r w:rsidR="00966F2C">
        <w:rPr>
          <w:rFonts w:ascii="Times New Roman" w:hAnsi="Times New Roman" w:cs="Times New Roman"/>
          <w:sz w:val="28"/>
          <w:szCs w:val="28"/>
        </w:rPr>
        <w:t>ё</w:t>
      </w:r>
      <w:r w:rsidR="00F91002" w:rsidRPr="00200DA1">
        <w:rPr>
          <w:rFonts w:ascii="Times New Roman" w:hAnsi="Times New Roman" w:cs="Times New Roman"/>
          <w:sz w:val="28"/>
          <w:szCs w:val="28"/>
        </w:rPr>
        <w:t>х провинций, мэр</w:t>
      </w:r>
      <w:r w:rsidR="00966F2C">
        <w:rPr>
          <w:rFonts w:ascii="Times New Roman" w:hAnsi="Times New Roman" w:cs="Times New Roman"/>
          <w:sz w:val="28"/>
          <w:szCs w:val="28"/>
        </w:rPr>
        <w:t>а</w:t>
      </w:r>
      <w:r w:rsidR="00F91002" w:rsidRPr="00200DA1">
        <w:rPr>
          <w:rFonts w:ascii="Times New Roman" w:hAnsi="Times New Roman" w:cs="Times New Roman"/>
          <w:sz w:val="28"/>
          <w:szCs w:val="28"/>
        </w:rPr>
        <w:t xml:space="preserve"> города Шэньяна и чиновник</w:t>
      </w:r>
      <w:r w:rsidR="00966F2C">
        <w:rPr>
          <w:rFonts w:ascii="Times New Roman" w:hAnsi="Times New Roman" w:cs="Times New Roman"/>
          <w:sz w:val="28"/>
          <w:szCs w:val="28"/>
        </w:rPr>
        <w:t>ов</w:t>
      </w:r>
      <w:r w:rsidR="00F91002">
        <w:rPr>
          <w:rFonts w:ascii="Times New Roman" w:hAnsi="Times New Roman" w:cs="Times New Roman"/>
          <w:sz w:val="28"/>
          <w:szCs w:val="28"/>
        </w:rPr>
        <w:t>)</w:t>
      </w:r>
      <w:r w:rsidR="00F91002" w:rsidRPr="00200DA1">
        <w:rPr>
          <w:rFonts w:ascii="Times New Roman" w:hAnsi="Times New Roman" w:cs="Times New Roman"/>
          <w:sz w:val="28"/>
          <w:szCs w:val="28"/>
        </w:rPr>
        <w:t xml:space="preserve">, подняли руки лишь </w:t>
      </w:r>
      <w:r w:rsidR="00F91002">
        <w:rPr>
          <w:rFonts w:ascii="Times New Roman" w:hAnsi="Times New Roman" w:cs="Times New Roman"/>
          <w:sz w:val="28"/>
          <w:szCs w:val="28"/>
        </w:rPr>
        <w:t>12</w:t>
      </w:r>
      <w:r w:rsidR="00F91002" w:rsidRPr="00200DA1">
        <w:rPr>
          <w:rFonts w:ascii="Times New Roman" w:hAnsi="Times New Roman" w:cs="Times New Roman"/>
          <w:sz w:val="28"/>
          <w:szCs w:val="28"/>
        </w:rPr>
        <w:t xml:space="preserve"> человек</w:t>
      </w:r>
      <w:r w:rsidR="00F91002" w:rsidRPr="00200DA1">
        <w:rPr>
          <w:rStyle w:val="ab"/>
          <w:rFonts w:ascii="Times New Roman" w:hAnsi="Times New Roman" w:cs="Times New Roman"/>
          <w:sz w:val="28"/>
          <w:szCs w:val="28"/>
        </w:rPr>
        <w:footnoteReference w:id="136"/>
      </w:r>
      <w:r w:rsidR="00F91002" w:rsidRPr="00200DA1">
        <w:rPr>
          <w:rFonts w:ascii="Times New Roman" w:hAnsi="Times New Roman" w:cs="Times New Roman"/>
          <w:sz w:val="28"/>
          <w:szCs w:val="28"/>
        </w:rPr>
        <w:t>.</w:t>
      </w:r>
      <w:r w:rsidR="00AC206C" w:rsidRPr="00200DA1">
        <w:rPr>
          <w:rFonts w:ascii="Times New Roman" w:hAnsi="Times New Roman" w:cs="Times New Roman"/>
          <w:sz w:val="28"/>
          <w:szCs w:val="28"/>
        </w:rPr>
        <w:t xml:space="preserve"> </w:t>
      </w:r>
    </w:p>
    <w:p w:rsidR="00EC5307" w:rsidRPr="00200DA1" w:rsidRDefault="006960B6" w:rsidP="00C00417">
      <w:pPr>
        <w:spacing w:line="360" w:lineRule="auto"/>
        <w:rPr>
          <w:rFonts w:ascii="Times New Roman" w:hAnsi="Times New Roman" w:cs="Times New Roman"/>
          <w:sz w:val="28"/>
          <w:szCs w:val="28"/>
        </w:rPr>
      </w:pPr>
      <w:r w:rsidRPr="00200DA1">
        <w:rPr>
          <w:rFonts w:ascii="Times New Roman" w:hAnsi="Times New Roman" w:cs="Times New Roman"/>
          <w:sz w:val="28"/>
          <w:szCs w:val="28"/>
        </w:rPr>
        <w:t xml:space="preserve">Китай </w:t>
      </w:r>
      <w:r w:rsidR="00F56B9E" w:rsidRPr="00200DA1">
        <w:rPr>
          <w:rFonts w:ascii="Times New Roman" w:hAnsi="Times New Roman" w:cs="Times New Roman"/>
          <w:sz w:val="28"/>
          <w:szCs w:val="28"/>
        </w:rPr>
        <w:t>заявил о непризнании Маньчжоу-</w:t>
      </w:r>
      <w:r w:rsidRPr="00200DA1">
        <w:rPr>
          <w:rFonts w:ascii="Times New Roman" w:hAnsi="Times New Roman" w:cs="Times New Roman"/>
          <w:sz w:val="28"/>
          <w:szCs w:val="28"/>
        </w:rPr>
        <w:t>Г</w:t>
      </w:r>
      <w:r w:rsidR="00F56B9E" w:rsidRPr="00200DA1">
        <w:rPr>
          <w:rFonts w:ascii="Times New Roman" w:hAnsi="Times New Roman" w:cs="Times New Roman"/>
          <w:sz w:val="28"/>
          <w:szCs w:val="28"/>
        </w:rPr>
        <w:t>о</w:t>
      </w:r>
      <w:r w:rsidRPr="00200DA1">
        <w:rPr>
          <w:rFonts w:ascii="Times New Roman" w:hAnsi="Times New Roman" w:cs="Times New Roman"/>
          <w:sz w:val="28"/>
          <w:szCs w:val="28"/>
        </w:rPr>
        <w:t xml:space="preserve"> и</w:t>
      </w:r>
      <w:r w:rsidR="00F56B9E" w:rsidRPr="00200DA1">
        <w:rPr>
          <w:rFonts w:ascii="Times New Roman" w:hAnsi="Times New Roman" w:cs="Times New Roman"/>
          <w:sz w:val="28"/>
          <w:szCs w:val="28"/>
        </w:rPr>
        <w:t xml:space="preserve"> направил ноты протеста Японии и всем государствам, подписавшим Вашингтонский догов</w:t>
      </w:r>
      <w:r w:rsidR="00F92242" w:rsidRPr="00200DA1">
        <w:rPr>
          <w:rFonts w:ascii="Times New Roman" w:hAnsi="Times New Roman" w:cs="Times New Roman"/>
          <w:sz w:val="28"/>
          <w:szCs w:val="28"/>
        </w:rPr>
        <w:t>ор 1922 г</w:t>
      </w:r>
      <w:r w:rsidR="00D001D2" w:rsidRPr="00200DA1">
        <w:rPr>
          <w:rFonts w:ascii="Times New Roman" w:hAnsi="Times New Roman" w:cs="Times New Roman"/>
          <w:sz w:val="28"/>
          <w:szCs w:val="28"/>
        </w:rPr>
        <w:t>ода</w:t>
      </w:r>
      <w:r w:rsidR="00F92242" w:rsidRPr="00200DA1">
        <w:rPr>
          <w:rFonts w:ascii="Times New Roman" w:hAnsi="Times New Roman" w:cs="Times New Roman"/>
          <w:sz w:val="28"/>
          <w:szCs w:val="28"/>
        </w:rPr>
        <w:t xml:space="preserve">, </w:t>
      </w:r>
      <w:r w:rsidR="00B8110F" w:rsidRPr="00200DA1">
        <w:rPr>
          <w:rFonts w:ascii="Times New Roman" w:hAnsi="Times New Roman" w:cs="Times New Roman"/>
          <w:sz w:val="28"/>
          <w:szCs w:val="28"/>
        </w:rPr>
        <w:t>где</w:t>
      </w:r>
      <w:r w:rsidR="00F56B9E" w:rsidRPr="00200DA1">
        <w:rPr>
          <w:rFonts w:ascii="Times New Roman" w:hAnsi="Times New Roman" w:cs="Times New Roman"/>
          <w:sz w:val="28"/>
          <w:szCs w:val="28"/>
        </w:rPr>
        <w:t xml:space="preserve"> призывал державы обратить внимание на незаконные действия </w:t>
      </w:r>
      <w:r w:rsidR="00103FF0">
        <w:rPr>
          <w:rFonts w:ascii="Times New Roman" w:hAnsi="Times New Roman" w:cs="Times New Roman"/>
          <w:sz w:val="28"/>
          <w:szCs w:val="28"/>
        </w:rPr>
        <w:t>японцев</w:t>
      </w:r>
      <w:r w:rsidR="00F56B9E" w:rsidRPr="00200DA1">
        <w:rPr>
          <w:rFonts w:ascii="Times New Roman" w:hAnsi="Times New Roman" w:cs="Times New Roman"/>
          <w:sz w:val="28"/>
          <w:szCs w:val="28"/>
        </w:rPr>
        <w:t>, представля</w:t>
      </w:r>
      <w:r w:rsidR="00103FF0">
        <w:rPr>
          <w:rFonts w:ascii="Times New Roman" w:hAnsi="Times New Roman" w:cs="Times New Roman"/>
          <w:sz w:val="28"/>
          <w:szCs w:val="28"/>
        </w:rPr>
        <w:t>ющи</w:t>
      </w:r>
      <w:r w:rsidR="002600C1">
        <w:rPr>
          <w:rFonts w:ascii="Times New Roman" w:hAnsi="Times New Roman" w:cs="Times New Roman"/>
          <w:sz w:val="28"/>
          <w:szCs w:val="28"/>
        </w:rPr>
        <w:t>х</w:t>
      </w:r>
      <w:r w:rsidR="00F56B9E" w:rsidRPr="00200DA1">
        <w:rPr>
          <w:rFonts w:ascii="Times New Roman" w:hAnsi="Times New Roman" w:cs="Times New Roman"/>
          <w:sz w:val="28"/>
          <w:szCs w:val="28"/>
        </w:rPr>
        <w:t xml:space="preserve"> угрозу территориальной целостности Китая. </w:t>
      </w:r>
      <w:r w:rsidR="002600C1" w:rsidRPr="00200DA1">
        <w:rPr>
          <w:rFonts w:ascii="Times New Roman" w:hAnsi="Times New Roman" w:cs="Times New Roman"/>
          <w:sz w:val="28"/>
          <w:szCs w:val="28"/>
        </w:rPr>
        <w:t xml:space="preserve">25 июля </w:t>
      </w:r>
      <w:r w:rsidR="002600C1">
        <w:rPr>
          <w:rFonts w:ascii="Times New Roman" w:hAnsi="Times New Roman" w:cs="Times New Roman"/>
          <w:sz w:val="28"/>
          <w:szCs w:val="28"/>
        </w:rPr>
        <w:t>к</w:t>
      </w:r>
      <w:r w:rsidR="002368EE" w:rsidRPr="00200DA1">
        <w:rPr>
          <w:rFonts w:ascii="Times New Roman" w:hAnsi="Times New Roman" w:cs="Times New Roman"/>
          <w:sz w:val="28"/>
          <w:szCs w:val="28"/>
        </w:rPr>
        <w:t xml:space="preserve">итайское информационное </w:t>
      </w:r>
      <w:r w:rsidR="009F7C99" w:rsidRPr="00200DA1">
        <w:rPr>
          <w:rFonts w:ascii="Times New Roman" w:hAnsi="Times New Roman" w:cs="Times New Roman"/>
          <w:sz w:val="28"/>
          <w:szCs w:val="28"/>
        </w:rPr>
        <w:t xml:space="preserve">агентство </w:t>
      </w:r>
      <w:r w:rsidR="00ED1691" w:rsidRPr="00200DA1">
        <w:rPr>
          <w:rFonts w:ascii="Times New Roman" w:hAnsi="Times New Roman" w:cs="Times New Roman"/>
          <w:sz w:val="28"/>
          <w:szCs w:val="28"/>
        </w:rPr>
        <w:t>напечатало</w:t>
      </w:r>
      <w:r w:rsidR="00DA1E0D" w:rsidRPr="00200DA1">
        <w:rPr>
          <w:rFonts w:ascii="Times New Roman" w:hAnsi="Times New Roman" w:cs="Times New Roman"/>
          <w:sz w:val="28"/>
          <w:szCs w:val="28"/>
        </w:rPr>
        <w:t xml:space="preserve"> речь министра </w:t>
      </w:r>
      <w:r w:rsidR="007F3CB8" w:rsidRPr="00200DA1">
        <w:rPr>
          <w:rFonts w:ascii="Times New Roman" w:hAnsi="Times New Roman" w:cs="Times New Roman"/>
          <w:sz w:val="28"/>
          <w:szCs w:val="28"/>
        </w:rPr>
        <w:t>иностр</w:t>
      </w:r>
      <w:r w:rsidR="00553BAB" w:rsidRPr="00200DA1">
        <w:rPr>
          <w:rFonts w:ascii="Times New Roman" w:hAnsi="Times New Roman" w:cs="Times New Roman"/>
          <w:sz w:val="28"/>
          <w:szCs w:val="28"/>
        </w:rPr>
        <w:t>анных</w:t>
      </w:r>
      <w:r w:rsidR="007F3CB8" w:rsidRPr="00200DA1">
        <w:rPr>
          <w:rFonts w:ascii="Times New Roman" w:hAnsi="Times New Roman" w:cs="Times New Roman"/>
          <w:sz w:val="28"/>
          <w:szCs w:val="28"/>
        </w:rPr>
        <w:t xml:space="preserve"> дел </w:t>
      </w:r>
      <w:r w:rsidR="00DA1E0D" w:rsidRPr="00200DA1">
        <w:rPr>
          <w:rFonts w:ascii="Times New Roman" w:hAnsi="Times New Roman" w:cs="Times New Roman"/>
          <w:sz w:val="28"/>
          <w:szCs w:val="28"/>
        </w:rPr>
        <w:t xml:space="preserve">Китайской Республики </w:t>
      </w:r>
      <w:r w:rsidR="007F3CB8" w:rsidRPr="00200DA1">
        <w:rPr>
          <w:rFonts w:ascii="Times New Roman" w:hAnsi="Times New Roman" w:cs="Times New Roman"/>
          <w:sz w:val="28"/>
          <w:szCs w:val="28"/>
        </w:rPr>
        <w:t>Ло Вэнь</w:t>
      </w:r>
      <w:r w:rsidR="00553BAB" w:rsidRPr="00200DA1">
        <w:rPr>
          <w:rFonts w:ascii="Times New Roman" w:hAnsi="Times New Roman" w:cs="Times New Roman"/>
          <w:sz w:val="28"/>
          <w:szCs w:val="28"/>
        </w:rPr>
        <w:t>ган</w:t>
      </w:r>
      <w:r w:rsidR="00DA1E0D" w:rsidRPr="00200DA1">
        <w:rPr>
          <w:rFonts w:ascii="Times New Roman" w:hAnsi="Times New Roman" w:cs="Times New Roman"/>
          <w:sz w:val="28"/>
          <w:szCs w:val="28"/>
        </w:rPr>
        <w:t>я,</w:t>
      </w:r>
      <w:r w:rsidR="007F3CB8" w:rsidRPr="00200DA1">
        <w:rPr>
          <w:rFonts w:ascii="Times New Roman" w:hAnsi="Times New Roman" w:cs="Times New Roman"/>
          <w:sz w:val="28"/>
          <w:szCs w:val="28"/>
        </w:rPr>
        <w:t xml:space="preserve"> в </w:t>
      </w:r>
      <w:r w:rsidR="00DA1E0D" w:rsidRPr="00200DA1">
        <w:rPr>
          <w:rFonts w:ascii="Times New Roman" w:hAnsi="Times New Roman" w:cs="Times New Roman"/>
          <w:sz w:val="28"/>
          <w:szCs w:val="28"/>
        </w:rPr>
        <w:t>которой он</w:t>
      </w:r>
      <w:r w:rsidR="007F3CB8" w:rsidRPr="00200DA1">
        <w:rPr>
          <w:rFonts w:ascii="Times New Roman" w:hAnsi="Times New Roman" w:cs="Times New Roman"/>
          <w:sz w:val="28"/>
          <w:szCs w:val="28"/>
        </w:rPr>
        <w:t xml:space="preserve"> заявил следующее: </w:t>
      </w:r>
      <w:r w:rsidR="00DA1E0D" w:rsidRPr="00200DA1">
        <w:rPr>
          <w:rFonts w:ascii="Times New Roman" w:hAnsi="Times New Roman" w:cs="Times New Roman"/>
          <w:sz w:val="28"/>
          <w:szCs w:val="28"/>
        </w:rPr>
        <w:t>«</w:t>
      </w:r>
      <w:r w:rsidR="007F3CB8" w:rsidRPr="00200DA1">
        <w:rPr>
          <w:rFonts w:ascii="Times New Roman" w:hAnsi="Times New Roman" w:cs="Times New Roman"/>
          <w:sz w:val="28"/>
          <w:szCs w:val="28"/>
        </w:rPr>
        <w:t xml:space="preserve">Япония бросила сейчас перчатку всему миру, для </w:t>
      </w:r>
      <w:r w:rsidR="00906A11" w:rsidRPr="00200DA1">
        <w:rPr>
          <w:rFonts w:ascii="Times New Roman" w:hAnsi="Times New Roman" w:cs="Times New Roman"/>
          <w:sz w:val="28"/>
          <w:szCs w:val="28"/>
        </w:rPr>
        <w:t>не</w:t>
      </w:r>
      <w:r w:rsidR="002600C1">
        <w:rPr>
          <w:rFonts w:ascii="Times New Roman" w:hAnsi="Times New Roman" w:cs="Times New Roman"/>
          <w:sz w:val="28"/>
          <w:szCs w:val="28"/>
        </w:rPr>
        <w:t>ё</w:t>
      </w:r>
      <w:r w:rsidR="007F3CB8" w:rsidRPr="00200DA1">
        <w:rPr>
          <w:rFonts w:ascii="Times New Roman" w:hAnsi="Times New Roman" w:cs="Times New Roman"/>
          <w:sz w:val="28"/>
          <w:szCs w:val="28"/>
        </w:rPr>
        <w:t xml:space="preserve"> нет уже необходимости выдвигать оправдания для </w:t>
      </w:r>
      <w:r w:rsidR="007F3CB8" w:rsidRPr="00B924BA">
        <w:rPr>
          <w:rFonts w:ascii="Times New Roman" w:hAnsi="Times New Roman" w:cs="Times New Roman"/>
          <w:sz w:val="28"/>
          <w:szCs w:val="28"/>
        </w:rPr>
        <w:t>о</w:t>
      </w:r>
      <w:r w:rsidR="00F12377" w:rsidRPr="00B924BA">
        <w:rPr>
          <w:rFonts w:ascii="Times New Roman" w:hAnsi="Times New Roman" w:cs="Times New Roman"/>
          <w:sz w:val="28"/>
          <w:szCs w:val="28"/>
        </w:rPr>
        <w:t>ккупации китайских</w:t>
      </w:r>
      <w:r w:rsidR="00F12377" w:rsidRPr="00200DA1">
        <w:rPr>
          <w:rFonts w:ascii="Times New Roman" w:hAnsi="Times New Roman" w:cs="Times New Roman"/>
          <w:sz w:val="28"/>
          <w:szCs w:val="28"/>
        </w:rPr>
        <w:t xml:space="preserve"> территорий</w:t>
      </w:r>
      <w:r w:rsidR="002600C1">
        <w:rPr>
          <w:rFonts w:ascii="Times New Roman" w:hAnsi="Times New Roman" w:cs="Times New Roman"/>
          <w:sz w:val="28"/>
          <w:szCs w:val="28"/>
        </w:rPr>
        <w:t>.</w:t>
      </w:r>
      <w:r w:rsidR="00B924BA">
        <w:rPr>
          <w:rFonts w:ascii="Times New Roman" w:hAnsi="Times New Roman" w:cs="Times New Roman"/>
          <w:sz w:val="28"/>
          <w:szCs w:val="28"/>
        </w:rPr>
        <w:t xml:space="preserve"> &lt;</w:t>
      </w:r>
      <w:r w:rsidR="00F12377" w:rsidRPr="00200DA1">
        <w:rPr>
          <w:rFonts w:ascii="Times New Roman" w:hAnsi="Times New Roman" w:cs="Times New Roman"/>
          <w:sz w:val="28"/>
          <w:szCs w:val="28"/>
        </w:rPr>
        <w:t>…</w:t>
      </w:r>
      <w:r w:rsidR="00B924BA">
        <w:rPr>
          <w:rFonts w:ascii="Times New Roman" w:hAnsi="Times New Roman" w:cs="Times New Roman"/>
          <w:sz w:val="28"/>
          <w:szCs w:val="28"/>
        </w:rPr>
        <w:t>&gt;</w:t>
      </w:r>
      <w:r w:rsidR="00F12377" w:rsidRPr="00200DA1">
        <w:rPr>
          <w:rFonts w:ascii="Times New Roman" w:hAnsi="Times New Roman" w:cs="Times New Roman"/>
          <w:sz w:val="28"/>
          <w:szCs w:val="28"/>
        </w:rPr>
        <w:t xml:space="preserve"> </w:t>
      </w:r>
      <w:r w:rsidR="00774FCA" w:rsidRPr="00200DA1">
        <w:rPr>
          <w:rFonts w:ascii="Times New Roman" w:hAnsi="Times New Roman" w:cs="Times New Roman"/>
          <w:sz w:val="28"/>
          <w:szCs w:val="28"/>
        </w:rPr>
        <w:t>Если е</w:t>
      </w:r>
      <w:r w:rsidR="002600C1">
        <w:rPr>
          <w:rFonts w:ascii="Times New Roman" w:hAnsi="Times New Roman" w:cs="Times New Roman"/>
          <w:sz w:val="28"/>
          <w:szCs w:val="28"/>
        </w:rPr>
        <w:t>ё</w:t>
      </w:r>
      <w:r w:rsidR="00774FCA" w:rsidRPr="00200DA1">
        <w:rPr>
          <w:rFonts w:ascii="Times New Roman" w:hAnsi="Times New Roman" w:cs="Times New Roman"/>
          <w:sz w:val="28"/>
          <w:szCs w:val="28"/>
        </w:rPr>
        <w:t xml:space="preserve"> права и интересы в Маньчжурии действительно были нарушены, то она должна была требов</w:t>
      </w:r>
      <w:r w:rsidR="00EB0F4D" w:rsidRPr="00200DA1">
        <w:rPr>
          <w:rFonts w:ascii="Times New Roman" w:hAnsi="Times New Roman" w:cs="Times New Roman"/>
          <w:sz w:val="28"/>
          <w:szCs w:val="28"/>
        </w:rPr>
        <w:t>ать к</w:t>
      </w:r>
      <w:r w:rsidR="00774FCA" w:rsidRPr="00200DA1">
        <w:rPr>
          <w:rFonts w:ascii="Times New Roman" w:hAnsi="Times New Roman" w:cs="Times New Roman"/>
          <w:sz w:val="28"/>
          <w:szCs w:val="28"/>
        </w:rPr>
        <w:t xml:space="preserve">омпенсации от китайского правительства мирными методами. </w:t>
      </w:r>
      <w:r w:rsidR="000A3A5E" w:rsidRPr="00200DA1">
        <w:rPr>
          <w:rFonts w:ascii="Times New Roman" w:hAnsi="Times New Roman" w:cs="Times New Roman"/>
          <w:sz w:val="28"/>
          <w:szCs w:val="28"/>
        </w:rPr>
        <w:t xml:space="preserve">Китай не откажется ни от одного </w:t>
      </w:r>
      <w:r w:rsidR="00C00417" w:rsidRPr="00200DA1">
        <w:rPr>
          <w:rFonts w:ascii="Times New Roman" w:hAnsi="Times New Roman" w:cs="Times New Roman"/>
          <w:sz w:val="28"/>
          <w:szCs w:val="28"/>
        </w:rPr>
        <w:t>вершка</w:t>
      </w:r>
      <w:r w:rsidR="000A3A5E" w:rsidRPr="00200DA1">
        <w:rPr>
          <w:rFonts w:ascii="Times New Roman" w:hAnsi="Times New Roman" w:cs="Times New Roman"/>
          <w:sz w:val="28"/>
          <w:szCs w:val="28"/>
        </w:rPr>
        <w:t xml:space="preserve"> своей территории и от </w:t>
      </w:r>
      <w:r w:rsidR="00F12377" w:rsidRPr="00200DA1">
        <w:rPr>
          <w:rFonts w:ascii="Times New Roman" w:hAnsi="Times New Roman" w:cs="Times New Roman"/>
          <w:sz w:val="28"/>
          <w:szCs w:val="28"/>
        </w:rPr>
        <w:t>своих</w:t>
      </w:r>
      <w:r w:rsidR="000A3A5E" w:rsidRPr="00200DA1">
        <w:rPr>
          <w:rFonts w:ascii="Times New Roman" w:hAnsi="Times New Roman" w:cs="Times New Roman"/>
          <w:sz w:val="28"/>
          <w:szCs w:val="28"/>
        </w:rPr>
        <w:t xml:space="preserve"> суверенных прав под </w:t>
      </w:r>
      <w:r w:rsidR="00F12377" w:rsidRPr="00200DA1">
        <w:rPr>
          <w:rFonts w:ascii="Times New Roman" w:hAnsi="Times New Roman" w:cs="Times New Roman"/>
          <w:sz w:val="28"/>
          <w:szCs w:val="28"/>
        </w:rPr>
        <w:t>давлением</w:t>
      </w:r>
      <w:r w:rsidR="000A3A5E" w:rsidRPr="00200DA1">
        <w:rPr>
          <w:rFonts w:ascii="Times New Roman" w:hAnsi="Times New Roman" w:cs="Times New Roman"/>
          <w:sz w:val="28"/>
          <w:szCs w:val="28"/>
        </w:rPr>
        <w:t xml:space="preserve"> силы. </w:t>
      </w:r>
      <w:r w:rsidR="00F12377" w:rsidRPr="00200DA1">
        <w:rPr>
          <w:rFonts w:ascii="Times New Roman" w:hAnsi="Times New Roman" w:cs="Times New Roman"/>
          <w:sz w:val="28"/>
          <w:szCs w:val="28"/>
        </w:rPr>
        <w:t xml:space="preserve">Китай никогда не согласится </w:t>
      </w:r>
      <w:r w:rsidR="000A3A5E" w:rsidRPr="00200DA1">
        <w:rPr>
          <w:rFonts w:ascii="Times New Roman" w:hAnsi="Times New Roman" w:cs="Times New Roman"/>
          <w:sz w:val="28"/>
          <w:szCs w:val="28"/>
        </w:rPr>
        <w:t xml:space="preserve">на такое разрешение вопроса, при </w:t>
      </w:r>
      <w:r w:rsidR="00C62CEB" w:rsidRPr="00200DA1">
        <w:rPr>
          <w:rFonts w:ascii="Times New Roman" w:hAnsi="Times New Roman" w:cs="Times New Roman"/>
          <w:sz w:val="28"/>
          <w:szCs w:val="28"/>
        </w:rPr>
        <w:t>котором</w:t>
      </w:r>
      <w:r w:rsidR="000A3A5E" w:rsidRPr="00200DA1">
        <w:rPr>
          <w:rFonts w:ascii="Times New Roman" w:hAnsi="Times New Roman" w:cs="Times New Roman"/>
          <w:sz w:val="28"/>
          <w:szCs w:val="28"/>
        </w:rPr>
        <w:t xml:space="preserve"> будет принята во </w:t>
      </w:r>
      <w:r w:rsidR="00C62CEB" w:rsidRPr="00200DA1">
        <w:rPr>
          <w:rFonts w:ascii="Times New Roman" w:hAnsi="Times New Roman" w:cs="Times New Roman"/>
          <w:sz w:val="28"/>
          <w:szCs w:val="28"/>
        </w:rPr>
        <w:t>внимание</w:t>
      </w:r>
      <w:r w:rsidR="000A3A5E" w:rsidRPr="00200DA1">
        <w:rPr>
          <w:rFonts w:ascii="Times New Roman" w:hAnsi="Times New Roman" w:cs="Times New Roman"/>
          <w:sz w:val="28"/>
          <w:szCs w:val="28"/>
        </w:rPr>
        <w:t xml:space="preserve"> кукольная организация в Маньчжурии, </w:t>
      </w:r>
      <w:r w:rsidR="00C62CEB" w:rsidRPr="00200DA1">
        <w:rPr>
          <w:rFonts w:ascii="Times New Roman" w:hAnsi="Times New Roman" w:cs="Times New Roman"/>
          <w:sz w:val="28"/>
          <w:szCs w:val="28"/>
        </w:rPr>
        <w:t xml:space="preserve">учреждённая, </w:t>
      </w:r>
      <w:r w:rsidR="00C62CEB" w:rsidRPr="00200DA1">
        <w:rPr>
          <w:rFonts w:ascii="Times New Roman" w:hAnsi="Times New Roman" w:cs="Times New Roman"/>
          <w:sz w:val="28"/>
          <w:szCs w:val="28"/>
        </w:rPr>
        <w:lastRenderedPageBreak/>
        <w:t>поддерживаемая</w:t>
      </w:r>
      <w:r w:rsidR="000A3A5E" w:rsidRPr="00200DA1">
        <w:rPr>
          <w:rFonts w:ascii="Times New Roman" w:hAnsi="Times New Roman" w:cs="Times New Roman"/>
          <w:sz w:val="28"/>
          <w:szCs w:val="28"/>
        </w:rPr>
        <w:t xml:space="preserve"> и контролируемая японцами. Урегулирование вопроса возможно</w:t>
      </w:r>
      <w:r w:rsidR="00A261E3">
        <w:rPr>
          <w:rFonts w:ascii="Times New Roman" w:hAnsi="Times New Roman" w:cs="Times New Roman"/>
          <w:sz w:val="28"/>
          <w:szCs w:val="28"/>
        </w:rPr>
        <w:t>,</w:t>
      </w:r>
      <w:r w:rsidR="000A3A5E" w:rsidRPr="00200DA1">
        <w:rPr>
          <w:rFonts w:ascii="Times New Roman" w:hAnsi="Times New Roman" w:cs="Times New Roman"/>
          <w:sz w:val="28"/>
          <w:szCs w:val="28"/>
        </w:rPr>
        <w:t xml:space="preserve"> учитывая устав Л</w:t>
      </w:r>
      <w:r w:rsidR="00F12377" w:rsidRPr="00200DA1">
        <w:rPr>
          <w:rFonts w:ascii="Times New Roman" w:hAnsi="Times New Roman" w:cs="Times New Roman"/>
          <w:sz w:val="28"/>
          <w:szCs w:val="28"/>
        </w:rPr>
        <w:t xml:space="preserve">иги </w:t>
      </w:r>
      <w:r w:rsidR="000A3A5E" w:rsidRPr="00200DA1">
        <w:rPr>
          <w:rFonts w:ascii="Times New Roman" w:hAnsi="Times New Roman" w:cs="Times New Roman"/>
          <w:sz w:val="28"/>
          <w:szCs w:val="28"/>
        </w:rPr>
        <w:t>Н</w:t>
      </w:r>
      <w:r w:rsidR="00F12377" w:rsidRPr="00200DA1">
        <w:rPr>
          <w:rFonts w:ascii="Times New Roman" w:hAnsi="Times New Roman" w:cs="Times New Roman"/>
          <w:sz w:val="28"/>
          <w:szCs w:val="28"/>
        </w:rPr>
        <w:t>аций</w:t>
      </w:r>
      <w:r w:rsidR="000A3A5E" w:rsidRPr="00200DA1">
        <w:rPr>
          <w:rFonts w:ascii="Times New Roman" w:hAnsi="Times New Roman" w:cs="Times New Roman"/>
          <w:sz w:val="28"/>
          <w:szCs w:val="28"/>
        </w:rPr>
        <w:t>, пакт Бриана-Келлога, соглашени</w:t>
      </w:r>
      <w:r w:rsidR="00A261E3">
        <w:rPr>
          <w:rFonts w:ascii="Times New Roman" w:hAnsi="Times New Roman" w:cs="Times New Roman"/>
          <w:sz w:val="28"/>
          <w:szCs w:val="28"/>
        </w:rPr>
        <w:t>е</w:t>
      </w:r>
      <w:r w:rsidR="000A3A5E" w:rsidRPr="00200DA1">
        <w:rPr>
          <w:rFonts w:ascii="Times New Roman" w:hAnsi="Times New Roman" w:cs="Times New Roman"/>
          <w:sz w:val="28"/>
          <w:szCs w:val="28"/>
        </w:rPr>
        <w:t xml:space="preserve"> </w:t>
      </w:r>
      <w:r w:rsidR="00D55857">
        <w:rPr>
          <w:rFonts w:ascii="Times New Roman" w:hAnsi="Times New Roman" w:cs="Times New Roman"/>
          <w:sz w:val="28"/>
          <w:szCs w:val="28"/>
        </w:rPr>
        <w:t>Девяти</w:t>
      </w:r>
      <w:r w:rsidR="000A3A5E" w:rsidRPr="00200DA1">
        <w:rPr>
          <w:rFonts w:ascii="Times New Roman" w:hAnsi="Times New Roman" w:cs="Times New Roman"/>
          <w:sz w:val="28"/>
          <w:szCs w:val="28"/>
        </w:rPr>
        <w:t xml:space="preserve"> держав, а также суверенн</w:t>
      </w:r>
      <w:r w:rsidR="00F12377" w:rsidRPr="00200DA1">
        <w:rPr>
          <w:rFonts w:ascii="Times New Roman" w:hAnsi="Times New Roman" w:cs="Times New Roman"/>
          <w:sz w:val="28"/>
          <w:szCs w:val="28"/>
        </w:rPr>
        <w:t>ую</w:t>
      </w:r>
      <w:r w:rsidR="000A3A5E" w:rsidRPr="00200DA1">
        <w:rPr>
          <w:rFonts w:ascii="Times New Roman" w:hAnsi="Times New Roman" w:cs="Times New Roman"/>
          <w:sz w:val="28"/>
          <w:szCs w:val="28"/>
        </w:rPr>
        <w:t xml:space="preserve"> власть Китая</w:t>
      </w:r>
      <w:r w:rsidR="00BF4D64" w:rsidRPr="00200DA1">
        <w:rPr>
          <w:rFonts w:ascii="Times New Roman" w:hAnsi="Times New Roman" w:cs="Times New Roman"/>
          <w:sz w:val="28"/>
          <w:szCs w:val="28"/>
        </w:rPr>
        <w:t>»</w:t>
      </w:r>
      <w:r w:rsidR="000A3A5E" w:rsidRPr="00200DA1">
        <w:rPr>
          <w:rStyle w:val="ab"/>
          <w:rFonts w:ascii="Times New Roman" w:hAnsi="Times New Roman" w:cs="Times New Roman"/>
          <w:sz w:val="28"/>
          <w:szCs w:val="28"/>
        </w:rPr>
        <w:footnoteReference w:id="137"/>
      </w:r>
      <w:r w:rsidR="000A3A5E" w:rsidRPr="00200DA1">
        <w:rPr>
          <w:rFonts w:ascii="Times New Roman" w:hAnsi="Times New Roman" w:cs="Times New Roman"/>
          <w:sz w:val="28"/>
          <w:szCs w:val="28"/>
        </w:rPr>
        <w:t xml:space="preserve">. </w:t>
      </w:r>
    </w:p>
    <w:p w:rsidR="00793468" w:rsidRPr="00200DA1" w:rsidRDefault="00C00417" w:rsidP="00A87C05">
      <w:pPr>
        <w:spacing w:line="360" w:lineRule="auto"/>
        <w:rPr>
          <w:rFonts w:ascii="Times New Roman" w:hAnsi="Times New Roman" w:cs="Times New Roman"/>
          <w:sz w:val="28"/>
          <w:szCs w:val="28"/>
        </w:rPr>
      </w:pPr>
      <w:r w:rsidRPr="00200DA1">
        <w:rPr>
          <w:rFonts w:ascii="Times New Roman" w:hAnsi="Times New Roman" w:cs="Times New Roman"/>
          <w:sz w:val="28"/>
          <w:szCs w:val="28"/>
        </w:rPr>
        <w:t xml:space="preserve">Требования Китая, тем не менее, не были услышаны. </w:t>
      </w:r>
      <w:r w:rsidR="001D22BC" w:rsidRPr="00200DA1">
        <w:rPr>
          <w:rFonts w:ascii="Times New Roman" w:hAnsi="Times New Roman" w:cs="Times New Roman"/>
          <w:sz w:val="28"/>
          <w:szCs w:val="28"/>
        </w:rPr>
        <w:t>Лига Наций, отложив официальное обнародование доклада комиссии Литтона</w:t>
      </w:r>
      <w:r w:rsidR="00623901" w:rsidRPr="00200DA1">
        <w:rPr>
          <w:rFonts w:ascii="Times New Roman" w:hAnsi="Times New Roman" w:cs="Times New Roman"/>
          <w:sz w:val="28"/>
          <w:szCs w:val="28"/>
        </w:rPr>
        <w:t xml:space="preserve"> до 2 октября</w:t>
      </w:r>
      <w:r w:rsidR="001D22BC" w:rsidRPr="00200DA1">
        <w:rPr>
          <w:rFonts w:ascii="Times New Roman" w:hAnsi="Times New Roman" w:cs="Times New Roman"/>
          <w:sz w:val="28"/>
          <w:szCs w:val="28"/>
        </w:rPr>
        <w:t>, дал</w:t>
      </w:r>
      <w:r w:rsidR="005A6151">
        <w:rPr>
          <w:rFonts w:ascii="Times New Roman" w:hAnsi="Times New Roman" w:cs="Times New Roman"/>
          <w:sz w:val="28"/>
          <w:szCs w:val="28"/>
        </w:rPr>
        <w:t>а</w:t>
      </w:r>
      <w:r w:rsidR="001D22BC" w:rsidRPr="00200DA1">
        <w:rPr>
          <w:rFonts w:ascii="Times New Roman" w:hAnsi="Times New Roman" w:cs="Times New Roman"/>
          <w:sz w:val="28"/>
          <w:szCs w:val="28"/>
        </w:rPr>
        <w:t xml:space="preserve"> </w:t>
      </w:r>
      <w:r w:rsidR="00B8110F" w:rsidRPr="00200DA1">
        <w:rPr>
          <w:rFonts w:ascii="Times New Roman" w:hAnsi="Times New Roman" w:cs="Times New Roman"/>
          <w:sz w:val="28"/>
          <w:szCs w:val="28"/>
        </w:rPr>
        <w:t>Япони</w:t>
      </w:r>
      <w:r w:rsidR="001D22BC" w:rsidRPr="00200DA1">
        <w:rPr>
          <w:rFonts w:ascii="Times New Roman" w:hAnsi="Times New Roman" w:cs="Times New Roman"/>
          <w:sz w:val="28"/>
          <w:szCs w:val="28"/>
        </w:rPr>
        <w:t xml:space="preserve">и </w:t>
      </w:r>
      <w:r w:rsidR="00623901" w:rsidRPr="00200DA1">
        <w:rPr>
          <w:rFonts w:ascii="Times New Roman" w:hAnsi="Times New Roman" w:cs="Times New Roman"/>
          <w:sz w:val="28"/>
          <w:szCs w:val="28"/>
        </w:rPr>
        <w:t>время</w:t>
      </w:r>
      <w:r w:rsidR="007F3CB8" w:rsidRPr="00200DA1">
        <w:rPr>
          <w:rFonts w:ascii="Times New Roman" w:hAnsi="Times New Roman" w:cs="Times New Roman"/>
          <w:sz w:val="28"/>
          <w:szCs w:val="28"/>
        </w:rPr>
        <w:t xml:space="preserve"> </w:t>
      </w:r>
      <w:r w:rsidR="00B8110F" w:rsidRPr="00200DA1">
        <w:rPr>
          <w:rFonts w:ascii="Times New Roman" w:hAnsi="Times New Roman" w:cs="Times New Roman"/>
          <w:sz w:val="28"/>
          <w:szCs w:val="28"/>
        </w:rPr>
        <w:t>призна</w:t>
      </w:r>
      <w:r w:rsidR="00623901" w:rsidRPr="00200DA1">
        <w:rPr>
          <w:rFonts w:ascii="Times New Roman" w:hAnsi="Times New Roman" w:cs="Times New Roman"/>
          <w:sz w:val="28"/>
          <w:szCs w:val="28"/>
        </w:rPr>
        <w:t>ть</w:t>
      </w:r>
      <w:r w:rsidR="00B8110F" w:rsidRPr="00200DA1">
        <w:rPr>
          <w:rFonts w:ascii="Times New Roman" w:hAnsi="Times New Roman" w:cs="Times New Roman"/>
          <w:sz w:val="28"/>
          <w:szCs w:val="28"/>
        </w:rPr>
        <w:t xml:space="preserve"> Маньчжоу-Го де-юре</w:t>
      </w:r>
      <w:r w:rsidR="007F3CB8" w:rsidRPr="00200DA1">
        <w:rPr>
          <w:rFonts w:ascii="Times New Roman" w:hAnsi="Times New Roman" w:cs="Times New Roman"/>
          <w:sz w:val="28"/>
          <w:szCs w:val="28"/>
        </w:rPr>
        <w:t>. Это</w:t>
      </w:r>
      <w:r w:rsidR="003D0891" w:rsidRPr="00200DA1">
        <w:rPr>
          <w:rFonts w:ascii="Times New Roman" w:hAnsi="Times New Roman" w:cs="Times New Roman"/>
          <w:sz w:val="28"/>
          <w:szCs w:val="28"/>
        </w:rPr>
        <w:t xml:space="preserve"> </w:t>
      </w:r>
      <w:r w:rsidR="007F3CB8" w:rsidRPr="00200DA1">
        <w:rPr>
          <w:rFonts w:ascii="Times New Roman" w:hAnsi="Times New Roman" w:cs="Times New Roman"/>
          <w:sz w:val="28"/>
          <w:szCs w:val="28"/>
        </w:rPr>
        <w:t>ещ</w:t>
      </w:r>
      <w:r w:rsidR="005A6151">
        <w:rPr>
          <w:rFonts w:ascii="Times New Roman" w:hAnsi="Times New Roman" w:cs="Times New Roman"/>
          <w:sz w:val="28"/>
          <w:szCs w:val="28"/>
        </w:rPr>
        <w:t>ё</w:t>
      </w:r>
      <w:r w:rsidR="007F3CB8" w:rsidRPr="00200DA1">
        <w:rPr>
          <w:rFonts w:ascii="Times New Roman" w:hAnsi="Times New Roman" w:cs="Times New Roman"/>
          <w:sz w:val="28"/>
          <w:szCs w:val="28"/>
        </w:rPr>
        <w:t xml:space="preserve"> раз </w:t>
      </w:r>
      <w:r w:rsidR="005A6151">
        <w:rPr>
          <w:rFonts w:ascii="Times New Roman" w:hAnsi="Times New Roman" w:cs="Times New Roman"/>
          <w:sz w:val="28"/>
          <w:szCs w:val="28"/>
        </w:rPr>
        <w:t>подтвердило</w:t>
      </w:r>
      <w:r w:rsidR="007F3CB8" w:rsidRPr="00200DA1">
        <w:rPr>
          <w:rFonts w:ascii="Times New Roman" w:hAnsi="Times New Roman" w:cs="Times New Roman"/>
          <w:sz w:val="28"/>
          <w:szCs w:val="28"/>
        </w:rPr>
        <w:t xml:space="preserve"> слова Ло Вэнь</w:t>
      </w:r>
      <w:r w:rsidR="00C74A63" w:rsidRPr="00200DA1">
        <w:rPr>
          <w:rFonts w:ascii="Times New Roman" w:hAnsi="Times New Roman" w:cs="Times New Roman"/>
          <w:sz w:val="28"/>
          <w:szCs w:val="28"/>
        </w:rPr>
        <w:t>ганя</w:t>
      </w:r>
      <w:r w:rsidR="007F3CB8" w:rsidRPr="00200DA1">
        <w:rPr>
          <w:rFonts w:ascii="Times New Roman" w:hAnsi="Times New Roman" w:cs="Times New Roman"/>
          <w:sz w:val="28"/>
          <w:szCs w:val="28"/>
        </w:rPr>
        <w:t xml:space="preserve"> о</w:t>
      </w:r>
      <w:r w:rsidR="003D0891" w:rsidRPr="00200DA1">
        <w:rPr>
          <w:rFonts w:ascii="Times New Roman" w:hAnsi="Times New Roman" w:cs="Times New Roman"/>
          <w:sz w:val="28"/>
          <w:szCs w:val="28"/>
        </w:rPr>
        <w:t xml:space="preserve"> неуважени</w:t>
      </w:r>
      <w:r w:rsidR="007F3CB8" w:rsidRPr="00200DA1">
        <w:rPr>
          <w:rFonts w:ascii="Times New Roman" w:hAnsi="Times New Roman" w:cs="Times New Roman"/>
          <w:sz w:val="28"/>
          <w:szCs w:val="28"/>
        </w:rPr>
        <w:t>и</w:t>
      </w:r>
      <w:r w:rsidR="003D0891" w:rsidRPr="00200DA1">
        <w:rPr>
          <w:rFonts w:ascii="Times New Roman" w:hAnsi="Times New Roman" w:cs="Times New Roman"/>
          <w:sz w:val="28"/>
          <w:szCs w:val="28"/>
        </w:rPr>
        <w:t xml:space="preserve"> </w:t>
      </w:r>
      <w:r w:rsidR="00D05591" w:rsidRPr="00200DA1">
        <w:rPr>
          <w:rFonts w:ascii="Times New Roman" w:hAnsi="Times New Roman" w:cs="Times New Roman"/>
          <w:sz w:val="28"/>
          <w:szCs w:val="28"/>
        </w:rPr>
        <w:t>японцами</w:t>
      </w:r>
      <w:r w:rsidR="003D0891" w:rsidRPr="00200DA1">
        <w:rPr>
          <w:rFonts w:ascii="Times New Roman" w:hAnsi="Times New Roman" w:cs="Times New Roman"/>
          <w:sz w:val="28"/>
          <w:szCs w:val="28"/>
        </w:rPr>
        <w:t xml:space="preserve"> авторитета между</w:t>
      </w:r>
      <w:r w:rsidR="00DD1A4C" w:rsidRPr="00200DA1">
        <w:rPr>
          <w:rFonts w:ascii="Times New Roman" w:hAnsi="Times New Roman" w:cs="Times New Roman"/>
          <w:sz w:val="28"/>
          <w:szCs w:val="28"/>
        </w:rPr>
        <w:t>народ</w:t>
      </w:r>
      <w:r w:rsidR="003D0891" w:rsidRPr="00200DA1">
        <w:rPr>
          <w:rFonts w:ascii="Times New Roman" w:hAnsi="Times New Roman" w:cs="Times New Roman"/>
          <w:sz w:val="28"/>
          <w:szCs w:val="28"/>
        </w:rPr>
        <w:t>ного сообщества.</w:t>
      </w:r>
      <w:r w:rsidR="0091768D" w:rsidRPr="00200DA1">
        <w:rPr>
          <w:rFonts w:ascii="Times New Roman" w:hAnsi="Times New Roman" w:cs="Times New Roman"/>
          <w:sz w:val="28"/>
          <w:szCs w:val="28"/>
        </w:rPr>
        <w:t xml:space="preserve"> </w:t>
      </w:r>
      <w:r w:rsidR="007E6D1C" w:rsidRPr="00200DA1">
        <w:rPr>
          <w:rFonts w:ascii="Times New Roman" w:eastAsia="SimSun" w:hAnsi="Times New Roman" w:cs="Times New Roman"/>
          <w:sz w:val="28"/>
          <w:szCs w:val="28"/>
          <w:lang w:eastAsia="zh-CN"/>
        </w:rPr>
        <w:t>В тот же день китайск</w:t>
      </w:r>
      <w:r w:rsidR="00235349" w:rsidRPr="00200DA1">
        <w:rPr>
          <w:rFonts w:ascii="Times New Roman" w:eastAsia="SimSun" w:hAnsi="Times New Roman" w:cs="Times New Roman"/>
          <w:sz w:val="28"/>
          <w:szCs w:val="28"/>
          <w:lang w:eastAsia="zh-CN"/>
        </w:rPr>
        <w:t>ое</w:t>
      </w:r>
      <w:r w:rsidR="007E6D1C" w:rsidRPr="00200DA1">
        <w:rPr>
          <w:rFonts w:ascii="Times New Roman" w:eastAsia="SimSun" w:hAnsi="Times New Roman" w:cs="Times New Roman"/>
          <w:sz w:val="28"/>
          <w:szCs w:val="28"/>
          <w:lang w:eastAsia="zh-CN"/>
        </w:rPr>
        <w:t xml:space="preserve"> издани</w:t>
      </w:r>
      <w:r w:rsidR="00235349" w:rsidRPr="00200DA1">
        <w:rPr>
          <w:rFonts w:ascii="Times New Roman" w:eastAsia="SimSun" w:hAnsi="Times New Roman" w:cs="Times New Roman"/>
          <w:sz w:val="28"/>
          <w:szCs w:val="28"/>
          <w:lang w:eastAsia="zh-CN"/>
        </w:rPr>
        <w:t xml:space="preserve">е «Шиши </w:t>
      </w:r>
      <w:r w:rsidR="00F018F0" w:rsidRPr="00200DA1">
        <w:rPr>
          <w:rFonts w:ascii="Times New Roman" w:eastAsia="SimSun" w:hAnsi="Times New Roman" w:cs="Times New Roman"/>
          <w:sz w:val="28"/>
          <w:szCs w:val="28"/>
          <w:lang w:eastAsia="zh-CN"/>
        </w:rPr>
        <w:t>синь</w:t>
      </w:r>
      <w:r w:rsidR="00235349" w:rsidRPr="00200DA1">
        <w:rPr>
          <w:rFonts w:ascii="Times New Roman" w:eastAsia="SimSun" w:hAnsi="Times New Roman" w:cs="Times New Roman"/>
          <w:sz w:val="28"/>
          <w:szCs w:val="28"/>
          <w:lang w:eastAsia="zh-CN"/>
        </w:rPr>
        <w:t>бао»</w:t>
      </w:r>
      <w:r w:rsidR="007E6D1C" w:rsidRPr="00200DA1">
        <w:rPr>
          <w:rFonts w:ascii="Times New Roman" w:eastAsia="SimSun" w:hAnsi="Times New Roman" w:cs="Times New Roman"/>
          <w:sz w:val="28"/>
          <w:szCs w:val="28"/>
          <w:lang w:eastAsia="zh-CN"/>
        </w:rPr>
        <w:t xml:space="preserve"> опубликова</w:t>
      </w:r>
      <w:r w:rsidR="00235349" w:rsidRPr="00200DA1">
        <w:rPr>
          <w:rFonts w:ascii="Times New Roman" w:eastAsia="SimSun" w:hAnsi="Times New Roman" w:cs="Times New Roman"/>
          <w:sz w:val="28"/>
          <w:szCs w:val="28"/>
          <w:lang w:eastAsia="zh-CN"/>
        </w:rPr>
        <w:t>ло</w:t>
      </w:r>
      <w:r w:rsidR="007E6D1C" w:rsidRPr="00200DA1">
        <w:rPr>
          <w:rFonts w:ascii="Times New Roman" w:eastAsia="SimSun" w:hAnsi="Times New Roman" w:cs="Times New Roman"/>
          <w:sz w:val="28"/>
          <w:szCs w:val="28"/>
          <w:lang w:eastAsia="zh-CN"/>
        </w:rPr>
        <w:t xml:space="preserve"> </w:t>
      </w:r>
      <w:r w:rsidR="00235349" w:rsidRPr="00200DA1">
        <w:rPr>
          <w:rFonts w:ascii="Times New Roman" w:eastAsia="SimSun" w:hAnsi="Times New Roman" w:cs="Times New Roman"/>
          <w:sz w:val="28"/>
          <w:szCs w:val="28"/>
          <w:lang w:eastAsia="zh-CN"/>
        </w:rPr>
        <w:t xml:space="preserve">несколько </w:t>
      </w:r>
      <w:r w:rsidR="007E6D1C" w:rsidRPr="00200DA1">
        <w:rPr>
          <w:rFonts w:ascii="Times New Roman" w:eastAsia="SimSun" w:hAnsi="Times New Roman" w:cs="Times New Roman"/>
          <w:sz w:val="28"/>
          <w:szCs w:val="28"/>
          <w:lang w:eastAsia="zh-CN"/>
        </w:rPr>
        <w:t>передовы</w:t>
      </w:r>
      <w:r w:rsidR="00235349" w:rsidRPr="00200DA1">
        <w:rPr>
          <w:rFonts w:ascii="Times New Roman" w:eastAsia="SimSun" w:hAnsi="Times New Roman" w:cs="Times New Roman"/>
          <w:sz w:val="28"/>
          <w:szCs w:val="28"/>
          <w:lang w:eastAsia="zh-CN"/>
        </w:rPr>
        <w:t>х</w:t>
      </w:r>
      <w:r w:rsidR="007E6D1C" w:rsidRPr="00200DA1">
        <w:rPr>
          <w:rFonts w:ascii="Times New Roman" w:eastAsia="SimSun" w:hAnsi="Times New Roman" w:cs="Times New Roman"/>
          <w:sz w:val="28"/>
          <w:szCs w:val="28"/>
          <w:lang w:eastAsia="zh-CN"/>
        </w:rPr>
        <w:t xml:space="preserve"> стат</w:t>
      </w:r>
      <w:r w:rsidR="00235349" w:rsidRPr="00200DA1">
        <w:rPr>
          <w:rFonts w:ascii="Times New Roman" w:eastAsia="SimSun" w:hAnsi="Times New Roman" w:cs="Times New Roman"/>
          <w:sz w:val="28"/>
          <w:szCs w:val="28"/>
          <w:lang w:eastAsia="zh-CN"/>
        </w:rPr>
        <w:t>ей</w:t>
      </w:r>
      <w:r w:rsidR="00DD5C38" w:rsidRPr="00200DA1">
        <w:rPr>
          <w:rFonts w:ascii="Times New Roman" w:eastAsia="SimSun" w:hAnsi="Times New Roman" w:cs="Times New Roman"/>
          <w:sz w:val="28"/>
          <w:szCs w:val="28"/>
          <w:lang w:eastAsia="zh-CN"/>
        </w:rPr>
        <w:t xml:space="preserve"> под заголовками «Соглашение между Японией и марионеточным государством было подписано сегодня»</w:t>
      </w:r>
      <w:r w:rsidR="00DD5C38" w:rsidRPr="00200DA1">
        <w:rPr>
          <w:rStyle w:val="ab"/>
          <w:rFonts w:ascii="Times New Roman" w:eastAsia="SimSun" w:hAnsi="Times New Roman" w:cs="Times New Roman"/>
          <w:sz w:val="28"/>
          <w:szCs w:val="28"/>
          <w:lang w:eastAsia="zh-CN"/>
        </w:rPr>
        <w:t xml:space="preserve"> </w:t>
      </w:r>
      <w:r w:rsidR="00DD5C38" w:rsidRPr="00200DA1">
        <w:rPr>
          <w:rStyle w:val="ab"/>
          <w:rFonts w:ascii="Times New Roman" w:eastAsia="SimSun" w:hAnsi="Times New Roman" w:cs="Times New Roman"/>
          <w:sz w:val="28"/>
          <w:szCs w:val="28"/>
          <w:lang w:eastAsia="zh-CN"/>
        </w:rPr>
        <w:footnoteReference w:id="138"/>
      </w:r>
      <w:r w:rsidR="00B81011" w:rsidRPr="00200DA1">
        <w:rPr>
          <w:rFonts w:ascii="Times New Roman" w:eastAsia="SimSun" w:hAnsi="Times New Roman" w:cs="Times New Roman"/>
          <w:sz w:val="28"/>
          <w:szCs w:val="28"/>
          <w:lang w:eastAsia="zh-CN"/>
        </w:rPr>
        <w:t xml:space="preserve">, </w:t>
      </w:r>
      <w:r w:rsidR="00C831B7" w:rsidRPr="00200DA1">
        <w:rPr>
          <w:rFonts w:ascii="Times New Roman" w:eastAsia="SimSun" w:hAnsi="Times New Roman" w:cs="Times New Roman"/>
          <w:sz w:val="28"/>
          <w:szCs w:val="28"/>
          <w:lang w:eastAsia="zh-CN"/>
        </w:rPr>
        <w:t>«</w:t>
      </w:r>
      <w:r w:rsidR="00C831B7" w:rsidRPr="00200DA1">
        <w:rPr>
          <w:rFonts w:ascii="Times New Roman" w:eastAsia="SimSun" w:hAnsi="Times New Roman" w:cs="Times New Roman"/>
          <w:color w:val="212529"/>
          <w:sz w:val="28"/>
          <w:szCs w:val="28"/>
          <w:shd w:val="clear" w:color="auto" w:fill="FFFFFF"/>
        </w:rPr>
        <w:t>Сегодня японцы официально признали марионеточное государство</w:t>
      </w:r>
      <w:r w:rsidR="005A6151">
        <w:rPr>
          <w:rFonts w:ascii="Times New Roman" w:eastAsia="SimSun" w:hAnsi="Times New Roman" w:cs="Times New Roman"/>
          <w:color w:val="212529"/>
          <w:sz w:val="28"/>
          <w:szCs w:val="28"/>
          <w:shd w:val="clear" w:color="auto" w:fill="FFFFFF"/>
        </w:rPr>
        <w:t>,</w:t>
      </w:r>
      <w:r w:rsidR="00235349" w:rsidRPr="00200DA1">
        <w:rPr>
          <w:rFonts w:ascii="Times New Roman" w:eastAsia="SimSun" w:hAnsi="Times New Roman" w:cs="Times New Roman"/>
          <w:color w:val="212529"/>
          <w:sz w:val="28"/>
          <w:szCs w:val="28"/>
          <w:shd w:val="clear" w:color="auto" w:fill="FFFFFF"/>
        </w:rPr>
        <w:t xml:space="preserve"> </w:t>
      </w:r>
      <w:r w:rsidR="005A6151">
        <w:rPr>
          <w:rFonts w:ascii="Times New Roman" w:eastAsia="SimSun" w:hAnsi="Times New Roman" w:cs="Times New Roman"/>
          <w:color w:val="212529"/>
          <w:sz w:val="28"/>
          <w:szCs w:val="28"/>
          <w:shd w:val="clear" w:color="auto" w:fill="FFFFFF"/>
        </w:rPr>
        <w:t>в</w:t>
      </w:r>
      <w:r w:rsidR="00C831B7" w:rsidRPr="00200DA1">
        <w:rPr>
          <w:rFonts w:ascii="Times New Roman" w:eastAsia="SimSun" w:hAnsi="Times New Roman" w:cs="Times New Roman"/>
          <w:color w:val="212529"/>
          <w:sz w:val="28"/>
          <w:szCs w:val="28"/>
          <w:shd w:val="clear" w:color="auto" w:fill="FFFFFF"/>
        </w:rPr>
        <w:t>ласти Китая возмущены</w:t>
      </w:r>
      <w:r w:rsidR="00C831B7" w:rsidRPr="008D7CD3">
        <w:rPr>
          <w:rFonts w:ascii="Times New Roman" w:eastAsia="SimSun" w:hAnsi="Times New Roman" w:cs="Times New Roman"/>
          <w:sz w:val="28"/>
          <w:szCs w:val="28"/>
          <w:lang w:eastAsia="zh-CN"/>
        </w:rPr>
        <w:t>»</w:t>
      </w:r>
      <w:r w:rsidR="00235349" w:rsidRPr="008D7CD3">
        <w:rPr>
          <w:rStyle w:val="ab"/>
          <w:rFonts w:ascii="Times New Roman" w:eastAsia="SimSun" w:hAnsi="Times New Roman" w:cs="Times New Roman"/>
          <w:sz w:val="28"/>
          <w:szCs w:val="28"/>
          <w:lang w:eastAsia="zh-CN"/>
        </w:rPr>
        <w:footnoteReference w:id="139"/>
      </w:r>
      <w:r w:rsidR="00C65939" w:rsidRPr="008D7CD3">
        <w:rPr>
          <w:rFonts w:ascii="Times New Roman" w:eastAsia="SimSun" w:hAnsi="Times New Roman" w:cs="Times New Roman"/>
          <w:sz w:val="28"/>
          <w:szCs w:val="28"/>
          <w:lang w:eastAsia="zh-CN"/>
        </w:rPr>
        <w:t>.</w:t>
      </w:r>
      <w:r w:rsidR="00C831B7" w:rsidRPr="008D7CD3">
        <w:rPr>
          <w:rFonts w:ascii="Times New Roman" w:eastAsia="SimSun" w:hAnsi="Times New Roman" w:cs="Times New Roman"/>
          <w:sz w:val="28"/>
          <w:szCs w:val="28"/>
          <w:lang w:eastAsia="zh-CN"/>
        </w:rPr>
        <w:t xml:space="preserve"> </w:t>
      </w:r>
      <w:r w:rsidR="00235349" w:rsidRPr="008D7CD3">
        <w:rPr>
          <w:rFonts w:ascii="Times New Roman" w:eastAsia="SimSun" w:hAnsi="Times New Roman" w:cs="Times New Roman"/>
          <w:sz w:val="28"/>
          <w:szCs w:val="28"/>
          <w:lang w:eastAsia="zh-CN"/>
        </w:rPr>
        <w:t>К</w:t>
      </w:r>
      <w:r w:rsidR="00235349" w:rsidRPr="00200DA1">
        <w:rPr>
          <w:rFonts w:ascii="Times New Roman" w:eastAsia="SimSun" w:hAnsi="Times New Roman" w:cs="Times New Roman"/>
          <w:sz w:val="28"/>
          <w:szCs w:val="28"/>
          <w:lang w:eastAsia="zh-CN"/>
        </w:rPr>
        <w:t>орреспондент</w:t>
      </w:r>
      <w:r w:rsidR="00687D71" w:rsidRPr="00200DA1">
        <w:rPr>
          <w:rFonts w:ascii="Times New Roman" w:eastAsia="SimSun" w:hAnsi="Times New Roman" w:cs="Times New Roman"/>
          <w:sz w:val="28"/>
          <w:szCs w:val="28"/>
          <w:lang w:eastAsia="zh-CN"/>
        </w:rPr>
        <w:t>ы</w:t>
      </w:r>
      <w:r w:rsidR="00235349" w:rsidRPr="00200DA1">
        <w:rPr>
          <w:rFonts w:ascii="Times New Roman" w:eastAsia="SimSun" w:hAnsi="Times New Roman" w:cs="Times New Roman"/>
          <w:sz w:val="28"/>
          <w:szCs w:val="28"/>
          <w:lang w:eastAsia="zh-CN"/>
        </w:rPr>
        <w:t xml:space="preserve"> писали</w:t>
      </w:r>
      <w:r w:rsidR="00BE7D5C" w:rsidRPr="00200DA1">
        <w:rPr>
          <w:rFonts w:ascii="Times New Roman" w:eastAsia="SimSun" w:hAnsi="Times New Roman" w:cs="Times New Roman"/>
          <w:sz w:val="28"/>
          <w:szCs w:val="28"/>
          <w:lang w:eastAsia="zh-CN"/>
        </w:rPr>
        <w:t>:</w:t>
      </w:r>
      <w:r w:rsidR="00235349" w:rsidRPr="00200DA1">
        <w:rPr>
          <w:rFonts w:ascii="Times New Roman" w:eastAsia="SimSun" w:hAnsi="Times New Roman" w:cs="Times New Roman"/>
          <w:color w:val="212529"/>
          <w:sz w:val="28"/>
          <w:szCs w:val="28"/>
          <w:shd w:val="clear" w:color="auto" w:fill="FFFFFF"/>
        </w:rPr>
        <w:t xml:space="preserve"> </w:t>
      </w:r>
      <w:r w:rsidR="00BE7D5C" w:rsidRPr="00200DA1">
        <w:rPr>
          <w:rFonts w:ascii="Times New Roman" w:eastAsia="SimSun" w:hAnsi="Times New Roman" w:cs="Times New Roman"/>
          <w:color w:val="212529"/>
          <w:sz w:val="28"/>
          <w:szCs w:val="28"/>
          <w:shd w:val="clear" w:color="auto" w:fill="FFFFFF"/>
        </w:rPr>
        <w:t>«</w:t>
      </w:r>
      <w:r w:rsidR="003D5A9D">
        <w:rPr>
          <w:rFonts w:ascii="Times New Roman" w:eastAsia="SimSun" w:hAnsi="Times New Roman" w:cs="Times New Roman"/>
          <w:color w:val="212529"/>
          <w:sz w:val="28"/>
          <w:szCs w:val="28"/>
          <w:shd w:val="clear" w:color="auto" w:fill="FFFFFF"/>
        </w:rPr>
        <w:t>Я</w:t>
      </w:r>
      <w:r w:rsidR="00235349" w:rsidRPr="00200DA1">
        <w:rPr>
          <w:rFonts w:ascii="Times New Roman" w:eastAsia="SimSun" w:hAnsi="Times New Roman" w:cs="Times New Roman"/>
          <w:color w:val="212529"/>
          <w:sz w:val="28"/>
          <w:szCs w:val="28"/>
          <w:shd w:val="clear" w:color="auto" w:fill="FFFFFF"/>
        </w:rPr>
        <w:t>понская сторона зна</w:t>
      </w:r>
      <w:r w:rsidR="00BE7D5C" w:rsidRPr="00200DA1">
        <w:rPr>
          <w:rFonts w:ascii="Times New Roman" w:eastAsia="SimSun" w:hAnsi="Times New Roman" w:cs="Times New Roman"/>
          <w:color w:val="212529"/>
          <w:sz w:val="28"/>
          <w:szCs w:val="28"/>
          <w:shd w:val="clear" w:color="auto" w:fill="FFFFFF"/>
        </w:rPr>
        <w:t>ет</w:t>
      </w:r>
      <w:r w:rsidR="00235349" w:rsidRPr="00200DA1">
        <w:rPr>
          <w:rFonts w:ascii="Times New Roman" w:eastAsia="SimSun" w:hAnsi="Times New Roman" w:cs="Times New Roman"/>
          <w:color w:val="212529"/>
          <w:sz w:val="28"/>
          <w:szCs w:val="28"/>
          <w:shd w:val="clear" w:color="auto" w:fill="FFFFFF"/>
        </w:rPr>
        <w:t xml:space="preserve">, что народ нашей страны будет </w:t>
      </w:r>
      <w:r w:rsidR="00BE7D5C" w:rsidRPr="00200DA1">
        <w:rPr>
          <w:rFonts w:ascii="Times New Roman" w:eastAsia="SimSun" w:hAnsi="Times New Roman" w:cs="Times New Roman"/>
          <w:color w:val="212529"/>
          <w:sz w:val="28"/>
          <w:szCs w:val="28"/>
          <w:shd w:val="clear" w:color="auto" w:fill="FFFFFF"/>
        </w:rPr>
        <w:t xml:space="preserve">негодовать </w:t>
      </w:r>
      <w:r w:rsidR="00EB5E7F">
        <w:rPr>
          <w:rFonts w:ascii="Times New Roman" w:eastAsia="SimSun" w:hAnsi="Times New Roman" w:cs="Times New Roman"/>
          <w:color w:val="212529"/>
          <w:sz w:val="28"/>
          <w:szCs w:val="28"/>
          <w:shd w:val="clear" w:color="auto" w:fill="FFFFFF"/>
        </w:rPr>
        <w:t>по поводу</w:t>
      </w:r>
      <w:r w:rsidR="00235349" w:rsidRPr="00200DA1">
        <w:rPr>
          <w:rFonts w:ascii="Times New Roman" w:eastAsia="SimSun" w:hAnsi="Times New Roman" w:cs="Times New Roman"/>
          <w:color w:val="212529"/>
          <w:sz w:val="28"/>
          <w:szCs w:val="28"/>
          <w:shd w:val="clear" w:color="auto" w:fill="FFFFFF"/>
        </w:rPr>
        <w:t xml:space="preserve"> официальн</w:t>
      </w:r>
      <w:r w:rsidR="00BE7D5C" w:rsidRPr="00200DA1">
        <w:rPr>
          <w:rFonts w:ascii="Times New Roman" w:eastAsia="SimSun" w:hAnsi="Times New Roman" w:cs="Times New Roman"/>
          <w:color w:val="212529"/>
          <w:sz w:val="28"/>
          <w:szCs w:val="28"/>
          <w:shd w:val="clear" w:color="auto" w:fill="FFFFFF"/>
        </w:rPr>
        <w:t>ого</w:t>
      </w:r>
      <w:r w:rsidR="00235349" w:rsidRPr="00200DA1">
        <w:rPr>
          <w:rFonts w:ascii="Times New Roman" w:eastAsia="SimSun" w:hAnsi="Times New Roman" w:cs="Times New Roman"/>
          <w:color w:val="212529"/>
          <w:sz w:val="28"/>
          <w:szCs w:val="28"/>
          <w:shd w:val="clear" w:color="auto" w:fill="FFFFFF"/>
        </w:rPr>
        <w:t xml:space="preserve"> признани</w:t>
      </w:r>
      <w:r w:rsidR="00BE7D5C" w:rsidRPr="00200DA1">
        <w:rPr>
          <w:rFonts w:ascii="Times New Roman" w:eastAsia="SimSun" w:hAnsi="Times New Roman" w:cs="Times New Roman"/>
          <w:color w:val="212529"/>
          <w:sz w:val="28"/>
          <w:szCs w:val="28"/>
          <w:shd w:val="clear" w:color="auto" w:fill="FFFFFF"/>
        </w:rPr>
        <w:t>я</w:t>
      </w:r>
      <w:r w:rsidR="00235349" w:rsidRPr="00200DA1">
        <w:rPr>
          <w:rFonts w:ascii="Times New Roman" w:eastAsia="SimSun" w:hAnsi="Times New Roman" w:cs="Times New Roman"/>
          <w:color w:val="212529"/>
          <w:sz w:val="28"/>
          <w:szCs w:val="28"/>
          <w:shd w:val="clear" w:color="auto" w:fill="FFFFFF"/>
        </w:rPr>
        <w:t xml:space="preserve"> </w:t>
      </w:r>
      <w:r w:rsidR="0097377F" w:rsidRPr="00200DA1">
        <w:rPr>
          <w:rFonts w:ascii="Times New Roman" w:eastAsia="SimSun" w:hAnsi="Times New Roman" w:cs="Times New Roman"/>
          <w:color w:val="212529"/>
          <w:sz w:val="28"/>
          <w:szCs w:val="28"/>
          <w:shd w:val="clear" w:color="auto" w:fill="FFFFFF"/>
        </w:rPr>
        <w:t xml:space="preserve">псевдогосударства </w:t>
      </w:r>
      <w:r w:rsidR="00BE7D5C" w:rsidRPr="00200DA1">
        <w:rPr>
          <w:rFonts w:ascii="Times New Roman" w:eastAsia="SimSun" w:hAnsi="Times New Roman" w:cs="Times New Roman"/>
          <w:color w:val="212529"/>
          <w:sz w:val="28"/>
          <w:szCs w:val="28"/>
          <w:shd w:val="clear" w:color="auto" w:fill="FFFFFF"/>
        </w:rPr>
        <w:t>Маньчжоу-Го</w:t>
      </w:r>
      <w:r w:rsidR="00EB5E7F">
        <w:rPr>
          <w:rFonts w:ascii="Times New Roman" w:eastAsia="SimSun" w:hAnsi="Times New Roman" w:cs="Times New Roman"/>
          <w:color w:val="212529"/>
          <w:sz w:val="28"/>
          <w:szCs w:val="28"/>
          <w:shd w:val="clear" w:color="auto" w:fill="FFFFFF"/>
        </w:rPr>
        <w:t>.</w:t>
      </w:r>
      <w:r w:rsidR="0097377F" w:rsidRPr="00200DA1">
        <w:rPr>
          <w:rFonts w:ascii="Times New Roman" w:eastAsia="SimSun" w:hAnsi="Times New Roman" w:cs="Times New Roman"/>
          <w:color w:val="212529"/>
          <w:sz w:val="28"/>
          <w:szCs w:val="28"/>
          <w:shd w:val="clear" w:color="auto" w:fill="FFFFFF"/>
        </w:rPr>
        <w:t xml:space="preserve"> </w:t>
      </w:r>
      <w:r w:rsidR="00EB5E7F">
        <w:rPr>
          <w:rFonts w:ascii="Times New Roman" w:eastAsia="SimSun" w:hAnsi="Times New Roman" w:cs="Times New Roman"/>
          <w:color w:val="212529"/>
          <w:sz w:val="28"/>
          <w:szCs w:val="28"/>
          <w:shd w:val="clear" w:color="auto" w:fill="FFFFFF"/>
        </w:rPr>
        <w:t>Японцы</w:t>
      </w:r>
      <w:r w:rsidR="0097377F" w:rsidRPr="00200DA1">
        <w:rPr>
          <w:rFonts w:ascii="Times New Roman" w:eastAsia="SimSun" w:hAnsi="Times New Roman" w:cs="Times New Roman"/>
          <w:color w:val="212529"/>
          <w:sz w:val="28"/>
          <w:szCs w:val="28"/>
          <w:shd w:val="clear" w:color="auto" w:fill="FFFFFF"/>
        </w:rPr>
        <w:t xml:space="preserve"> признают, что опасаются беспорядков на улицах в эти дни</w:t>
      </w:r>
      <w:r w:rsidR="00BE7D5C" w:rsidRPr="00200DA1">
        <w:rPr>
          <w:rFonts w:ascii="Times New Roman" w:eastAsia="SimSun" w:hAnsi="Times New Roman" w:cs="Times New Roman"/>
          <w:color w:val="212529"/>
          <w:sz w:val="28"/>
          <w:szCs w:val="28"/>
          <w:shd w:val="clear" w:color="auto" w:fill="FFFFFF"/>
        </w:rPr>
        <w:t>»</w:t>
      </w:r>
      <w:r w:rsidR="00EB5E7F">
        <w:rPr>
          <w:rFonts w:ascii="Times New Roman" w:eastAsia="SimSun" w:hAnsi="Times New Roman" w:cs="Times New Roman"/>
          <w:color w:val="212529"/>
          <w:sz w:val="28"/>
          <w:szCs w:val="28"/>
          <w:shd w:val="clear" w:color="auto" w:fill="FFFFFF"/>
        </w:rPr>
        <w:t>,</w:t>
      </w:r>
      <w:r w:rsidR="00BC6A4C" w:rsidRPr="00200DA1">
        <w:rPr>
          <w:rFonts w:ascii="Times New Roman" w:eastAsia="SimSun" w:hAnsi="Times New Roman" w:cs="Times New Roman"/>
          <w:color w:val="212529"/>
          <w:sz w:val="28"/>
          <w:szCs w:val="28"/>
          <w:shd w:val="clear" w:color="auto" w:fill="FFFFFF"/>
        </w:rPr>
        <w:t xml:space="preserve"> </w:t>
      </w:r>
      <w:r w:rsidR="009F0F3C" w:rsidRPr="00200DA1">
        <w:rPr>
          <w:rFonts w:ascii="Times New Roman" w:eastAsia="SimSun" w:hAnsi="Times New Roman" w:cs="Times New Roman"/>
          <w:color w:val="212529"/>
          <w:sz w:val="28"/>
          <w:szCs w:val="28"/>
          <w:shd w:val="clear" w:color="auto" w:fill="FFFFFF"/>
        </w:rPr>
        <w:t>«</w:t>
      </w:r>
      <w:r w:rsidR="00EB5E7F">
        <w:rPr>
          <w:rFonts w:ascii="Times New Roman" w:eastAsia="SimSun" w:hAnsi="Times New Roman" w:cs="Times New Roman"/>
          <w:color w:val="212529"/>
          <w:sz w:val="28"/>
          <w:szCs w:val="28"/>
          <w:shd w:val="clear" w:color="auto" w:fill="FFFFFF"/>
        </w:rPr>
        <w:t>я</w:t>
      </w:r>
      <w:r w:rsidR="009F0F3C" w:rsidRPr="00200DA1">
        <w:rPr>
          <w:rFonts w:ascii="Times New Roman" w:eastAsia="SimSun" w:hAnsi="Times New Roman" w:cs="Times New Roman"/>
          <w:color w:val="212529"/>
          <w:sz w:val="28"/>
          <w:szCs w:val="28"/>
          <w:shd w:val="clear" w:color="auto" w:fill="FFFFFF"/>
        </w:rPr>
        <w:t>понцы должны знать, что решение, приятое их правительством сегодня – это беззаконие»</w:t>
      </w:r>
      <w:r w:rsidR="00B2767A" w:rsidRPr="00200DA1">
        <w:rPr>
          <w:rStyle w:val="ab"/>
          <w:rFonts w:ascii="Times New Roman" w:eastAsia="SimSun" w:hAnsi="Times New Roman" w:cs="Times New Roman"/>
          <w:color w:val="212529"/>
          <w:sz w:val="28"/>
          <w:szCs w:val="28"/>
          <w:shd w:val="clear" w:color="auto" w:fill="FFFFFF"/>
        </w:rPr>
        <w:footnoteReference w:id="140"/>
      </w:r>
      <w:r w:rsidR="009F0F3C" w:rsidRPr="00200DA1">
        <w:rPr>
          <w:rFonts w:ascii="Times New Roman" w:eastAsia="SimSun" w:hAnsi="Times New Roman" w:cs="Times New Roman"/>
          <w:color w:val="212529"/>
          <w:sz w:val="28"/>
          <w:szCs w:val="28"/>
          <w:shd w:val="clear" w:color="auto" w:fill="FFFFFF"/>
        </w:rPr>
        <w:t>.</w:t>
      </w:r>
      <w:r w:rsidR="004420F9" w:rsidRPr="00200DA1">
        <w:rPr>
          <w:rFonts w:ascii="Times New Roman" w:eastAsia="SimSun" w:hAnsi="Times New Roman" w:cs="Times New Roman"/>
          <w:color w:val="212529"/>
          <w:sz w:val="28"/>
          <w:szCs w:val="28"/>
          <w:shd w:val="clear" w:color="auto" w:fill="FFFFFF"/>
        </w:rPr>
        <w:t xml:space="preserve"> </w:t>
      </w:r>
      <w:r w:rsidR="00DD1A4C" w:rsidRPr="00200DA1">
        <w:rPr>
          <w:rFonts w:ascii="Times New Roman" w:eastAsia="SimSun" w:hAnsi="Times New Roman" w:cs="Times New Roman"/>
          <w:color w:val="212529"/>
          <w:sz w:val="28"/>
          <w:szCs w:val="28"/>
          <w:shd w:val="clear" w:color="auto" w:fill="FFFFFF"/>
        </w:rPr>
        <w:t xml:space="preserve"> </w:t>
      </w:r>
      <w:r w:rsidR="00E05BD0" w:rsidRPr="00200DA1">
        <w:rPr>
          <w:rFonts w:ascii="Times New Roman" w:eastAsia="SimSun" w:hAnsi="Times New Roman" w:cs="Times New Roman"/>
          <w:color w:val="212529"/>
          <w:sz w:val="28"/>
          <w:szCs w:val="28"/>
          <w:shd w:val="clear" w:color="auto" w:fill="FFFFFF"/>
        </w:rPr>
        <w:t>Газета «Ши бао» разместила на первой странице номера заголовок</w:t>
      </w:r>
      <w:r w:rsidR="00EB5E7F">
        <w:rPr>
          <w:rFonts w:ascii="Times New Roman" w:eastAsia="SimSun" w:hAnsi="Times New Roman" w:cs="Times New Roman"/>
          <w:color w:val="212529"/>
          <w:sz w:val="28"/>
          <w:szCs w:val="28"/>
          <w:shd w:val="clear" w:color="auto" w:fill="FFFFFF"/>
        </w:rPr>
        <w:t xml:space="preserve"> под названием</w:t>
      </w:r>
      <w:r w:rsidR="00E05BD0" w:rsidRPr="00200DA1">
        <w:rPr>
          <w:rFonts w:ascii="Times New Roman" w:eastAsia="SimSun" w:hAnsi="Times New Roman" w:cs="Times New Roman"/>
          <w:color w:val="212529"/>
          <w:sz w:val="28"/>
          <w:szCs w:val="28"/>
          <w:shd w:val="clear" w:color="auto" w:fill="FFFFFF"/>
        </w:rPr>
        <w:t xml:space="preserve"> «</w:t>
      </w:r>
      <w:r w:rsidR="00E05BD0" w:rsidRPr="00200DA1">
        <w:rPr>
          <w:rFonts w:ascii="Times New Roman" w:hAnsi="Times New Roman" w:cs="Times New Roman"/>
          <w:sz w:val="28"/>
          <w:szCs w:val="28"/>
        </w:rPr>
        <w:t>Китайский народ никогда не забудет сегодняшний день</w:t>
      </w:r>
      <w:r w:rsidR="00EB5E7F">
        <w:rPr>
          <w:rFonts w:ascii="Times New Roman" w:hAnsi="Times New Roman" w:cs="Times New Roman"/>
          <w:sz w:val="28"/>
          <w:szCs w:val="28"/>
        </w:rPr>
        <w:t>.</w:t>
      </w:r>
      <w:r w:rsidR="00843D24" w:rsidRPr="00200DA1">
        <w:rPr>
          <w:rFonts w:ascii="Times New Roman" w:hAnsi="Times New Roman" w:cs="Times New Roman"/>
          <w:sz w:val="28"/>
          <w:szCs w:val="28"/>
        </w:rPr>
        <w:t xml:space="preserve"> </w:t>
      </w:r>
      <w:r w:rsidR="00E05BD0" w:rsidRPr="00200DA1">
        <w:rPr>
          <w:rFonts w:ascii="Times New Roman" w:hAnsi="Times New Roman" w:cs="Times New Roman"/>
          <w:sz w:val="28"/>
          <w:szCs w:val="28"/>
        </w:rPr>
        <w:t xml:space="preserve">Япония поглотила </w:t>
      </w:r>
      <w:r w:rsidR="00843D24" w:rsidRPr="00200DA1">
        <w:rPr>
          <w:rFonts w:ascii="Times New Roman" w:hAnsi="Times New Roman" w:cs="Times New Roman"/>
          <w:sz w:val="28"/>
          <w:szCs w:val="28"/>
        </w:rPr>
        <w:t xml:space="preserve">три </w:t>
      </w:r>
      <w:r w:rsidR="00E05BD0" w:rsidRPr="00200DA1">
        <w:rPr>
          <w:rFonts w:ascii="Times New Roman" w:hAnsi="Times New Roman" w:cs="Times New Roman"/>
          <w:sz w:val="28"/>
          <w:szCs w:val="28"/>
        </w:rPr>
        <w:t>наши северо-восточные провинции</w:t>
      </w:r>
      <w:r w:rsidR="00843D24" w:rsidRPr="00200DA1">
        <w:rPr>
          <w:rFonts w:ascii="Times New Roman" w:hAnsi="Times New Roman" w:cs="Times New Roman"/>
          <w:sz w:val="28"/>
          <w:szCs w:val="28"/>
        </w:rPr>
        <w:t>!</w:t>
      </w:r>
      <w:r w:rsidR="00E05BD0" w:rsidRPr="00200DA1">
        <w:rPr>
          <w:rFonts w:ascii="Times New Roman" w:eastAsia="SimSun" w:hAnsi="Times New Roman" w:cs="Times New Roman"/>
          <w:color w:val="212529"/>
          <w:sz w:val="28"/>
          <w:szCs w:val="28"/>
          <w:shd w:val="clear" w:color="auto" w:fill="FFFFFF"/>
        </w:rPr>
        <w:t>»</w:t>
      </w:r>
      <w:r w:rsidR="00EB5E7F">
        <w:rPr>
          <w:rFonts w:ascii="Times New Roman" w:eastAsia="SimSun" w:hAnsi="Times New Roman" w:cs="Times New Roman"/>
          <w:color w:val="212529"/>
          <w:sz w:val="28"/>
          <w:szCs w:val="28"/>
          <w:shd w:val="clear" w:color="auto" w:fill="FFFFFF"/>
        </w:rPr>
        <w:t>.</w:t>
      </w:r>
      <w:r w:rsidR="00E05BD0" w:rsidRPr="00200DA1">
        <w:rPr>
          <w:rFonts w:ascii="Times New Roman" w:eastAsia="SimSun" w:hAnsi="Times New Roman" w:cs="Times New Roman"/>
          <w:color w:val="212529"/>
          <w:sz w:val="28"/>
          <w:szCs w:val="28"/>
          <w:shd w:val="clear" w:color="auto" w:fill="FFFFFF"/>
        </w:rPr>
        <w:t xml:space="preserve"> Автор статьи призывал бороться за </w:t>
      </w:r>
      <w:r w:rsidR="00EB5E7F">
        <w:rPr>
          <w:rFonts w:ascii="Times New Roman" w:eastAsia="SimSun" w:hAnsi="Times New Roman" w:cs="Times New Roman"/>
          <w:color w:val="212529"/>
          <w:sz w:val="28"/>
          <w:szCs w:val="28"/>
          <w:shd w:val="clear" w:color="auto" w:fill="FFFFFF"/>
        </w:rPr>
        <w:t>суверенность</w:t>
      </w:r>
      <w:r w:rsidR="00E05BD0" w:rsidRPr="00200DA1">
        <w:rPr>
          <w:rFonts w:ascii="Times New Roman" w:eastAsia="SimSun" w:hAnsi="Times New Roman" w:cs="Times New Roman"/>
          <w:color w:val="212529"/>
          <w:sz w:val="28"/>
          <w:szCs w:val="28"/>
          <w:shd w:val="clear" w:color="auto" w:fill="FFFFFF"/>
        </w:rPr>
        <w:t xml:space="preserve"> </w:t>
      </w:r>
      <w:r w:rsidR="00405A67">
        <w:rPr>
          <w:rFonts w:ascii="Times New Roman" w:eastAsia="SimSun" w:hAnsi="Times New Roman" w:cs="Times New Roman"/>
          <w:color w:val="212529"/>
          <w:sz w:val="28"/>
          <w:szCs w:val="28"/>
          <w:shd w:val="clear" w:color="auto" w:fill="FFFFFF"/>
        </w:rPr>
        <w:t>страны</w:t>
      </w:r>
      <w:r w:rsidR="00EB5E7F">
        <w:rPr>
          <w:rFonts w:ascii="Times New Roman" w:eastAsia="SimSun" w:hAnsi="Times New Roman" w:cs="Times New Roman"/>
          <w:color w:val="212529"/>
          <w:sz w:val="28"/>
          <w:szCs w:val="28"/>
          <w:shd w:val="clear" w:color="auto" w:fill="FFFFFF"/>
        </w:rPr>
        <w:t xml:space="preserve">, </w:t>
      </w:r>
      <w:r w:rsidR="0069575A" w:rsidRPr="00200DA1">
        <w:rPr>
          <w:rFonts w:ascii="Times New Roman" w:eastAsia="SimSun" w:hAnsi="Times New Roman" w:cs="Times New Roman"/>
          <w:color w:val="212529"/>
          <w:sz w:val="28"/>
          <w:szCs w:val="28"/>
          <w:shd w:val="clear" w:color="auto" w:fill="FFFFFF"/>
        </w:rPr>
        <w:t>утвержда</w:t>
      </w:r>
      <w:r w:rsidR="00EB5E7F">
        <w:rPr>
          <w:rFonts w:ascii="Times New Roman" w:eastAsia="SimSun" w:hAnsi="Times New Roman" w:cs="Times New Roman"/>
          <w:color w:val="212529"/>
          <w:sz w:val="28"/>
          <w:szCs w:val="28"/>
          <w:shd w:val="clear" w:color="auto" w:fill="FFFFFF"/>
        </w:rPr>
        <w:t>я</w:t>
      </w:r>
      <w:r w:rsidR="00E05BD0" w:rsidRPr="00200DA1">
        <w:rPr>
          <w:rFonts w:ascii="Times New Roman" w:eastAsia="SimSun" w:hAnsi="Times New Roman" w:cs="Times New Roman"/>
          <w:color w:val="212529"/>
          <w:sz w:val="28"/>
          <w:szCs w:val="28"/>
          <w:shd w:val="clear" w:color="auto" w:fill="FFFFFF"/>
        </w:rPr>
        <w:t>, что «</w:t>
      </w:r>
      <w:r w:rsidR="00E05BD0" w:rsidRPr="00200DA1">
        <w:rPr>
          <w:rFonts w:ascii="Times New Roman" w:eastAsia="SimSun" w:hAnsi="Times New Roman" w:cs="Times New Roman"/>
          <w:sz w:val="28"/>
          <w:szCs w:val="28"/>
          <w:shd w:val="clear" w:color="auto" w:fill="FFFFFF"/>
        </w:rPr>
        <w:t>правительство Китая бросило серь</w:t>
      </w:r>
      <w:r w:rsidR="00EB5E7F">
        <w:rPr>
          <w:rFonts w:ascii="Times New Roman" w:eastAsia="SimSun" w:hAnsi="Times New Roman" w:cs="Times New Roman"/>
          <w:sz w:val="28"/>
          <w:szCs w:val="28"/>
          <w:shd w:val="clear" w:color="auto" w:fill="FFFFFF"/>
        </w:rPr>
        <w:t>ё</w:t>
      </w:r>
      <w:r w:rsidR="00E05BD0" w:rsidRPr="00200DA1">
        <w:rPr>
          <w:rFonts w:ascii="Times New Roman" w:eastAsia="SimSun" w:hAnsi="Times New Roman" w:cs="Times New Roman"/>
          <w:sz w:val="28"/>
          <w:szCs w:val="28"/>
          <w:shd w:val="clear" w:color="auto" w:fill="FFFFFF"/>
        </w:rPr>
        <w:t xml:space="preserve">зный вызов Японии и </w:t>
      </w:r>
      <w:r w:rsidR="00F575CB" w:rsidRPr="00200DA1">
        <w:rPr>
          <w:rFonts w:ascii="Times New Roman" w:eastAsia="SimSun" w:hAnsi="Times New Roman" w:cs="Times New Roman"/>
          <w:sz w:val="28"/>
          <w:szCs w:val="28"/>
          <w:shd w:val="clear" w:color="auto" w:fill="FFFFFF"/>
        </w:rPr>
        <w:t>вед</w:t>
      </w:r>
      <w:r w:rsidR="00405A67">
        <w:rPr>
          <w:rFonts w:ascii="Times New Roman" w:eastAsia="SimSun" w:hAnsi="Times New Roman" w:cs="Times New Roman"/>
          <w:sz w:val="28"/>
          <w:szCs w:val="28"/>
          <w:shd w:val="clear" w:color="auto" w:fill="FFFFFF"/>
        </w:rPr>
        <w:t>ё</w:t>
      </w:r>
      <w:r w:rsidR="00F575CB" w:rsidRPr="00200DA1">
        <w:rPr>
          <w:rFonts w:ascii="Times New Roman" w:eastAsia="SimSun" w:hAnsi="Times New Roman" w:cs="Times New Roman"/>
          <w:sz w:val="28"/>
          <w:szCs w:val="28"/>
          <w:shd w:val="clear" w:color="auto" w:fill="FFFFFF"/>
        </w:rPr>
        <w:t>т переговоры в</w:t>
      </w:r>
      <w:r w:rsidR="00E05BD0" w:rsidRPr="00200DA1">
        <w:rPr>
          <w:rFonts w:ascii="Times New Roman" w:eastAsia="SimSun" w:hAnsi="Times New Roman" w:cs="Times New Roman"/>
          <w:sz w:val="28"/>
          <w:szCs w:val="28"/>
          <w:shd w:val="clear" w:color="auto" w:fill="FFFFFF"/>
        </w:rPr>
        <w:t xml:space="preserve"> Лиг</w:t>
      </w:r>
      <w:r w:rsidR="00F575CB" w:rsidRPr="00200DA1">
        <w:rPr>
          <w:rFonts w:ascii="Times New Roman" w:eastAsia="SimSun" w:hAnsi="Times New Roman" w:cs="Times New Roman"/>
          <w:sz w:val="28"/>
          <w:szCs w:val="28"/>
          <w:shd w:val="clear" w:color="auto" w:fill="FFFFFF"/>
        </w:rPr>
        <w:t>е</w:t>
      </w:r>
      <w:r w:rsidR="00E05BD0" w:rsidRPr="00200DA1">
        <w:rPr>
          <w:rFonts w:ascii="Times New Roman" w:eastAsia="SimSun" w:hAnsi="Times New Roman" w:cs="Times New Roman"/>
          <w:sz w:val="28"/>
          <w:szCs w:val="28"/>
          <w:shd w:val="clear" w:color="auto" w:fill="FFFFFF"/>
        </w:rPr>
        <w:t xml:space="preserve"> Наций</w:t>
      </w:r>
      <w:r w:rsidR="00B37B77" w:rsidRPr="00200DA1">
        <w:rPr>
          <w:rFonts w:ascii="Times New Roman" w:eastAsia="SimSun" w:hAnsi="Times New Roman" w:cs="Times New Roman"/>
          <w:sz w:val="28"/>
          <w:szCs w:val="28"/>
          <w:shd w:val="clear" w:color="auto" w:fill="FFFFFF"/>
        </w:rPr>
        <w:t>, чтобы</w:t>
      </w:r>
      <w:r w:rsidR="00E05BD0" w:rsidRPr="00200DA1">
        <w:rPr>
          <w:rFonts w:ascii="Times New Roman" w:eastAsia="SimSun" w:hAnsi="Times New Roman" w:cs="Times New Roman"/>
          <w:sz w:val="28"/>
          <w:szCs w:val="28"/>
          <w:shd w:val="clear" w:color="auto" w:fill="FFFFFF"/>
        </w:rPr>
        <w:t xml:space="preserve"> </w:t>
      </w:r>
      <w:r w:rsidR="00B37B77" w:rsidRPr="00200DA1">
        <w:rPr>
          <w:rFonts w:ascii="Times New Roman" w:eastAsia="SimSun" w:hAnsi="Times New Roman" w:cs="Times New Roman"/>
          <w:sz w:val="28"/>
          <w:szCs w:val="28"/>
          <w:shd w:val="clear" w:color="auto" w:fill="FFFFFF"/>
        </w:rPr>
        <w:t xml:space="preserve">ни одно из государств </w:t>
      </w:r>
      <w:r w:rsidR="00E05BD0" w:rsidRPr="00200DA1">
        <w:rPr>
          <w:rFonts w:ascii="Times New Roman" w:eastAsia="SimSun" w:hAnsi="Times New Roman" w:cs="Times New Roman"/>
          <w:sz w:val="28"/>
          <w:szCs w:val="28"/>
          <w:shd w:val="clear" w:color="auto" w:fill="FFFFFF"/>
        </w:rPr>
        <w:t>не признава</w:t>
      </w:r>
      <w:r w:rsidR="00B37B77" w:rsidRPr="00200DA1">
        <w:rPr>
          <w:rFonts w:ascii="Times New Roman" w:eastAsia="SimSun" w:hAnsi="Times New Roman" w:cs="Times New Roman"/>
          <w:sz w:val="28"/>
          <w:szCs w:val="28"/>
          <w:shd w:val="clear" w:color="auto" w:fill="FFFFFF"/>
        </w:rPr>
        <w:t>ло</w:t>
      </w:r>
      <w:r w:rsidR="00E05BD0" w:rsidRPr="00200DA1">
        <w:rPr>
          <w:rFonts w:ascii="Times New Roman" w:eastAsia="SimSun" w:hAnsi="Times New Roman" w:cs="Times New Roman"/>
          <w:sz w:val="28"/>
          <w:szCs w:val="28"/>
          <w:shd w:val="clear" w:color="auto" w:fill="FFFFFF"/>
        </w:rPr>
        <w:t xml:space="preserve"> это фальшивое соглашение</w:t>
      </w:r>
      <w:r w:rsidR="00C80CA7">
        <w:rPr>
          <w:rFonts w:ascii="Times New Roman" w:eastAsia="SimSun" w:hAnsi="Times New Roman" w:cs="Times New Roman"/>
          <w:sz w:val="28"/>
          <w:szCs w:val="28"/>
          <w:shd w:val="clear" w:color="auto" w:fill="FFFFFF"/>
        </w:rPr>
        <w:t xml:space="preserve"> [я</w:t>
      </w:r>
      <w:r w:rsidR="00B35BBE" w:rsidRPr="00200DA1">
        <w:rPr>
          <w:rFonts w:ascii="Times New Roman" w:eastAsia="SimSun" w:hAnsi="Times New Roman" w:cs="Times New Roman"/>
          <w:sz w:val="28"/>
          <w:szCs w:val="28"/>
          <w:shd w:val="clear" w:color="auto" w:fill="FFFFFF"/>
        </w:rPr>
        <w:t>поно-маньчжурский протокол]</w:t>
      </w:r>
      <w:r w:rsidR="00E05BD0" w:rsidRPr="00200DA1">
        <w:rPr>
          <w:rFonts w:ascii="Times New Roman" w:eastAsia="SimSun" w:hAnsi="Times New Roman" w:cs="Times New Roman"/>
          <w:sz w:val="28"/>
          <w:szCs w:val="28"/>
          <w:shd w:val="clear" w:color="auto" w:fill="FFFFFF"/>
        </w:rPr>
        <w:t>»</w:t>
      </w:r>
      <w:r w:rsidR="00B35BBE" w:rsidRPr="00200DA1">
        <w:rPr>
          <w:rStyle w:val="ab"/>
          <w:rFonts w:ascii="Times New Roman" w:eastAsia="SimSun" w:hAnsi="Times New Roman" w:cs="Times New Roman"/>
          <w:sz w:val="28"/>
          <w:szCs w:val="28"/>
          <w:lang w:eastAsia="zh-CN"/>
        </w:rPr>
        <w:t xml:space="preserve"> </w:t>
      </w:r>
      <w:r w:rsidR="00B35BBE" w:rsidRPr="00200DA1">
        <w:rPr>
          <w:rStyle w:val="ab"/>
          <w:rFonts w:ascii="Times New Roman" w:eastAsia="SimSun" w:hAnsi="Times New Roman" w:cs="Times New Roman"/>
          <w:sz w:val="28"/>
          <w:szCs w:val="28"/>
          <w:lang w:val="en-US" w:eastAsia="zh-CN"/>
        </w:rPr>
        <w:footnoteReference w:id="141"/>
      </w:r>
      <w:r w:rsidR="00B35BBE" w:rsidRPr="00200DA1">
        <w:rPr>
          <w:rFonts w:ascii="Times New Roman" w:eastAsia="SimSun" w:hAnsi="Times New Roman" w:cs="Times New Roman"/>
          <w:sz w:val="28"/>
          <w:szCs w:val="28"/>
          <w:shd w:val="clear" w:color="auto" w:fill="FFFFFF"/>
        </w:rPr>
        <w:t>.</w:t>
      </w:r>
    </w:p>
    <w:p w:rsidR="00675A00" w:rsidRPr="00AF6B4C" w:rsidRDefault="00AC5549" w:rsidP="00AF6B4C">
      <w:pPr>
        <w:spacing w:line="360" w:lineRule="auto"/>
        <w:rPr>
          <w:rFonts w:ascii="Times New Roman" w:hAnsi="Times New Roman" w:cs="Times New Roman"/>
          <w:sz w:val="28"/>
          <w:szCs w:val="28"/>
        </w:rPr>
      </w:pPr>
      <w:r w:rsidRPr="00200DA1">
        <w:rPr>
          <w:rFonts w:ascii="Times New Roman" w:hAnsi="Times New Roman" w:cs="Times New Roman"/>
          <w:sz w:val="28"/>
          <w:szCs w:val="28"/>
        </w:rPr>
        <w:lastRenderedPageBreak/>
        <w:t>Однако</w:t>
      </w:r>
      <w:r w:rsidR="006D460D" w:rsidRPr="00200DA1">
        <w:rPr>
          <w:rFonts w:ascii="Times New Roman" w:hAnsi="Times New Roman" w:cs="Times New Roman"/>
          <w:sz w:val="28"/>
          <w:szCs w:val="28"/>
        </w:rPr>
        <w:t>,</w:t>
      </w:r>
      <w:r w:rsidRPr="00200DA1">
        <w:rPr>
          <w:rFonts w:ascii="Times New Roman" w:hAnsi="Times New Roman" w:cs="Times New Roman"/>
          <w:sz w:val="28"/>
          <w:szCs w:val="28"/>
        </w:rPr>
        <w:t xml:space="preserve"> н</w:t>
      </w:r>
      <w:r w:rsidR="00CD500A" w:rsidRPr="00200DA1">
        <w:rPr>
          <w:rFonts w:ascii="Times New Roman" w:hAnsi="Times New Roman" w:cs="Times New Roman"/>
          <w:sz w:val="28"/>
          <w:szCs w:val="28"/>
        </w:rPr>
        <w:t xml:space="preserve">есмотря на веру в консолидацию международного сообщества и надежду на помощь извне, </w:t>
      </w:r>
      <w:r w:rsidR="00F91113" w:rsidRPr="00200DA1">
        <w:rPr>
          <w:rFonts w:ascii="Times New Roman" w:hAnsi="Times New Roman" w:cs="Times New Roman"/>
          <w:sz w:val="28"/>
          <w:szCs w:val="28"/>
        </w:rPr>
        <w:t>ко времени публикации доклада Литтона 2 октября, Китай полностью осознал бессилие Лиги Наций как органа коллективной безопасности.</w:t>
      </w:r>
      <w:r w:rsidR="00675A00" w:rsidRPr="00200DA1">
        <w:rPr>
          <w:rFonts w:ascii="Times New Roman" w:hAnsi="Times New Roman" w:cs="Times New Roman"/>
          <w:sz w:val="28"/>
          <w:szCs w:val="28"/>
        </w:rPr>
        <w:t xml:space="preserve"> </w:t>
      </w:r>
      <w:r w:rsidR="00DB79A9" w:rsidRPr="00200DA1">
        <w:rPr>
          <w:rFonts w:ascii="Times New Roman" w:hAnsi="Times New Roman" w:cs="Times New Roman"/>
          <w:sz w:val="28"/>
          <w:szCs w:val="28"/>
        </w:rPr>
        <w:t xml:space="preserve">На заседании </w:t>
      </w:r>
      <w:r w:rsidR="00AD47F7">
        <w:rPr>
          <w:rFonts w:ascii="Times New Roman" w:hAnsi="Times New Roman" w:cs="Times New Roman"/>
          <w:sz w:val="28"/>
          <w:szCs w:val="28"/>
        </w:rPr>
        <w:t>О</w:t>
      </w:r>
      <w:r w:rsidR="00DB79A9" w:rsidRPr="00200DA1">
        <w:rPr>
          <w:rFonts w:ascii="Times New Roman" w:hAnsi="Times New Roman" w:cs="Times New Roman"/>
          <w:sz w:val="28"/>
          <w:szCs w:val="28"/>
        </w:rPr>
        <w:t>бщества по иностранным вопросам бывший китайский делегат Лиг</w:t>
      </w:r>
      <w:r w:rsidR="00AD47F7">
        <w:rPr>
          <w:rFonts w:ascii="Times New Roman" w:hAnsi="Times New Roman" w:cs="Times New Roman"/>
          <w:sz w:val="28"/>
          <w:szCs w:val="28"/>
        </w:rPr>
        <w:t>и</w:t>
      </w:r>
      <w:r w:rsidR="00DB79A9" w:rsidRPr="00200DA1">
        <w:rPr>
          <w:rFonts w:ascii="Times New Roman" w:hAnsi="Times New Roman" w:cs="Times New Roman"/>
          <w:sz w:val="28"/>
          <w:szCs w:val="28"/>
        </w:rPr>
        <w:t xml:space="preserve"> Наций Ши Чжаоцзи заявил: «Отказ Японии действовать по воле Лиги Наций ставит под вопрос спос</w:t>
      </w:r>
      <w:r w:rsidR="008B6D76" w:rsidRPr="00200DA1">
        <w:rPr>
          <w:rFonts w:ascii="Times New Roman" w:hAnsi="Times New Roman" w:cs="Times New Roman"/>
          <w:sz w:val="28"/>
          <w:szCs w:val="28"/>
        </w:rPr>
        <w:t xml:space="preserve">обность </w:t>
      </w:r>
      <w:r w:rsidR="00F43B48">
        <w:rPr>
          <w:rFonts w:ascii="Times New Roman" w:hAnsi="Times New Roman" w:cs="Times New Roman"/>
          <w:sz w:val="28"/>
          <w:szCs w:val="28"/>
        </w:rPr>
        <w:t xml:space="preserve">последней </w:t>
      </w:r>
      <w:r w:rsidR="008B6D76" w:rsidRPr="00200DA1">
        <w:rPr>
          <w:rFonts w:ascii="Times New Roman" w:hAnsi="Times New Roman" w:cs="Times New Roman"/>
          <w:sz w:val="28"/>
          <w:szCs w:val="28"/>
        </w:rPr>
        <w:t>я</w:t>
      </w:r>
      <w:r w:rsidR="00DB79A9" w:rsidRPr="00200DA1">
        <w:rPr>
          <w:rFonts w:ascii="Times New Roman" w:hAnsi="Times New Roman" w:cs="Times New Roman"/>
          <w:sz w:val="28"/>
          <w:szCs w:val="28"/>
        </w:rPr>
        <w:t>вляться инструментом мира»</w:t>
      </w:r>
      <w:r w:rsidR="00A83A83" w:rsidRPr="00200DA1">
        <w:rPr>
          <w:rStyle w:val="ab"/>
          <w:rFonts w:ascii="Times New Roman" w:hAnsi="Times New Roman" w:cs="Times New Roman"/>
          <w:sz w:val="28"/>
          <w:szCs w:val="28"/>
        </w:rPr>
        <w:footnoteReference w:id="142"/>
      </w:r>
      <w:r w:rsidR="00DB79A9" w:rsidRPr="00200DA1">
        <w:rPr>
          <w:rFonts w:ascii="Times New Roman" w:hAnsi="Times New Roman" w:cs="Times New Roman"/>
          <w:sz w:val="28"/>
          <w:szCs w:val="28"/>
        </w:rPr>
        <w:t>.</w:t>
      </w:r>
      <w:r w:rsidR="007645CB" w:rsidRPr="00200DA1">
        <w:rPr>
          <w:rFonts w:ascii="Times New Roman" w:hAnsi="Times New Roman" w:cs="Times New Roman"/>
          <w:sz w:val="28"/>
          <w:szCs w:val="28"/>
        </w:rPr>
        <w:t xml:space="preserve"> </w:t>
      </w:r>
      <w:r w:rsidR="00F43B48">
        <w:rPr>
          <w:rFonts w:ascii="Times New Roman" w:hAnsi="Times New Roman" w:cs="Times New Roman"/>
          <w:sz w:val="28"/>
          <w:szCs w:val="28"/>
        </w:rPr>
        <w:t>Взгляды китайцев на</w:t>
      </w:r>
      <w:r w:rsidR="000A20F4" w:rsidRPr="00200DA1">
        <w:rPr>
          <w:rFonts w:ascii="Times New Roman" w:hAnsi="Times New Roman" w:cs="Times New Roman"/>
          <w:sz w:val="28"/>
          <w:szCs w:val="28"/>
        </w:rPr>
        <w:t xml:space="preserve"> доклад Литтона разошл</w:t>
      </w:r>
      <w:r w:rsidR="00F43B48">
        <w:rPr>
          <w:rFonts w:ascii="Times New Roman" w:hAnsi="Times New Roman" w:cs="Times New Roman"/>
          <w:sz w:val="28"/>
          <w:szCs w:val="28"/>
        </w:rPr>
        <w:t>и</w:t>
      </w:r>
      <w:r w:rsidR="000A20F4" w:rsidRPr="00200DA1">
        <w:rPr>
          <w:rFonts w:ascii="Times New Roman" w:hAnsi="Times New Roman" w:cs="Times New Roman"/>
          <w:sz w:val="28"/>
          <w:szCs w:val="28"/>
        </w:rPr>
        <w:t xml:space="preserve">сь. </w:t>
      </w:r>
      <w:r w:rsidR="000E6B4C">
        <w:rPr>
          <w:rFonts w:ascii="Times New Roman" w:hAnsi="Times New Roman" w:cs="Times New Roman"/>
          <w:sz w:val="28"/>
          <w:szCs w:val="28"/>
        </w:rPr>
        <w:t>Одну из точек зрения представила</w:t>
      </w:r>
      <w:r w:rsidR="007645CB" w:rsidRPr="00200DA1">
        <w:rPr>
          <w:rFonts w:ascii="Times New Roman" w:hAnsi="Times New Roman" w:cs="Times New Roman"/>
          <w:sz w:val="28"/>
          <w:szCs w:val="28"/>
        </w:rPr>
        <w:t xml:space="preserve"> </w:t>
      </w:r>
      <w:r w:rsidR="00D53AFE" w:rsidRPr="00200DA1">
        <w:rPr>
          <w:rFonts w:ascii="Times New Roman" w:hAnsi="Times New Roman" w:cs="Times New Roman"/>
          <w:sz w:val="28"/>
          <w:szCs w:val="28"/>
        </w:rPr>
        <w:t xml:space="preserve">прокоммунистическая </w:t>
      </w:r>
      <w:r w:rsidR="00C24951" w:rsidRPr="00200DA1">
        <w:rPr>
          <w:rFonts w:ascii="Times New Roman" w:hAnsi="Times New Roman" w:cs="Times New Roman"/>
          <w:sz w:val="28"/>
          <w:szCs w:val="28"/>
        </w:rPr>
        <w:t>тяньцзиньская</w:t>
      </w:r>
      <w:r w:rsidR="00D53AFE" w:rsidRPr="00200DA1">
        <w:rPr>
          <w:rFonts w:ascii="Times New Roman" w:hAnsi="Times New Roman" w:cs="Times New Roman"/>
          <w:sz w:val="28"/>
          <w:szCs w:val="28"/>
        </w:rPr>
        <w:t xml:space="preserve"> газета </w:t>
      </w:r>
      <w:r w:rsidR="005F15E5" w:rsidRPr="00200DA1">
        <w:rPr>
          <w:rFonts w:ascii="Times New Roman" w:hAnsi="Times New Roman" w:cs="Times New Roman"/>
          <w:sz w:val="28"/>
          <w:szCs w:val="28"/>
        </w:rPr>
        <w:t>«Дагун бао»</w:t>
      </w:r>
      <w:r w:rsidR="000A20F4" w:rsidRPr="00200DA1">
        <w:rPr>
          <w:rFonts w:ascii="Times New Roman" w:hAnsi="Times New Roman" w:cs="Times New Roman"/>
          <w:sz w:val="28"/>
          <w:szCs w:val="28"/>
        </w:rPr>
        <w:t xml:space="preserve"> </w:t>
      </w:r>
      <w:r w:rsidR="0028143D" w:rsidRPr="00200DA1">
        <w:rPr>
          <w:rFonts w:ascii="Times New Roman" w:hAnsi="Times New Roman" w:cs="Times New Roman"/>
          <w:sz w:val="28"/>
          <w:szCs w:val="28"/>
        </w:rPr>
        <w:t>(</w:t>
      </w:r>
      <w:r w:rsidR="0028143D" w:rsidRPr="00AF6B4C">
        <w:rPr>
          <w:rFonts w:ascii="Times New Roman" w:eastAsia="SimSun" w:hAnsi="Times New Roman" w:cs="Times New Roman" w:hint="eastAsia"/>
          <w:sz w:val="28"/>
          <w:szCs w:val="28"/>
          <w:lang w:val="en-US" w:eastAsia="zh-CN"/>
        </w:rPr>
        <w:t>大公报</w:t>
      </w:r>
      <w:r w:rsidR="0028143D" w:rsidRPr="00200DA1">
        <w:rPr>
          <w:rFonts w:ascii="Times New Roman" w:hAnsi="Times New Roman" w:cs="Times New Roman"/>
          <w:sz w:val="28"/>
          <w:szCs w:val="28"/>
        </w:rPr>
        <w:t>)</w:t>
      </w:r>
      <w:r w:rsidR="000E6B4C">
        <w:rPr>
          <w:rFonts w:ascii="Times New Roman" w:hAnsi="Times New Roman" w:cs="Times New Roman"/>
          <w:sz w:val="28"/>
          <w:szCs w:val="28"/>
        </w:rPr>
        <w:t>. Она</w:t>
      </w:r>
      <w:r w:rsidR="0028143D" w:rsidRPr="00200DA1">
        <w:rPr>
          <w:rFonts w:ascii="Times New Roman" w:hAnsi="Times New Roman" w:cs="Times New Roman"/>
          <w:sz w:val="28"/>
          <w:szCs w:val="28"/>
        </w:rPr>
        <w:t xml:space="preserve"> </w:t>
      </w:r>
      <w:r w:rsidR="000A20F4" w:rsidRPr="00200DA1">
        <w:rPr>
          <w:rFonts w:ascii="Times New Roman" w:hAnsi="Times New Roman" w:cs="Times New Roman"/>
          <w:sz w:val="28"/>
          <w:szCs w:val="28"/>
        </w:rPr>
        <w:t>считал</w:t>
      </w:r>
      <w:r w:rsidR="008069AC" w:rsidRPr="00200DA1">
        <w:rPr>
          <w:rFonts w:ascii="Times New Roman" w:hAnsi="Times New Roman" w:cs="Times New Roman"/>
          <w:sz w:val="28"/>
          <w:szCs w:val="28"/>
        </w:rPr>
        <w:t>а</w:t>
      </w:r>
      <w:r w:rsidR="000A20F4" w:rsidRPr="00200DA1">
        <w:rPr>
          <w:rFonts w:ascii="Times New Roman" w:hAnsi="Times New Roman" w:cs="Times New Roman"/>
          <w:sz w:val="28"/>
          <w:szCs w:val="28"/>
        </w:rPr>
        <w:t xml:space="preserve"> предложение</w:t>
      </w:r>
      <w:r w:rsidR="00CA2597">
        <w:rPr>
          <w:rFonts w:ascii="Times New Roman" w:hAnsi="Times New Roman" w:cs="Times New Roman"/>
          <w:sz w:val="28"/>
          <w:szCs w:val="28"/>
        </w:rPr>
        <w:t xml:space="preserve"> </w:t>
      </w:r>
      <w:r w:rsidR="000A20F4" w:rsidRPr="00200DA1">
        <w:rPr>
          <w:rFonts w:ascii="Times New Roman" w:hAnsi="Times New Roman" w:cs="Times New Roman"/>
          <w:sz w:val="28"/>
          <w:szCs w:val="28"/>
        </w:rPr>
        <w:t>о</w:t>
      </w:r>
      <w:r w:rsidR="008069AC" w:rsidRPr="00200DA1">
        <w:rPr>
          <w:rFonts w:ascii="Times New Roman" w:hAnsi="Times New Roman" w:cs="Times New Roman"/>
          <w:sz w:val="28"/>
          <w:szCs w:val="28"/>
        </w:rPr>
        <w:t xml:space="preserve"> предоставлении Маньчжурии «широкой </w:t>
      </w:r>
      <w:r w:rsidR="000A20F4" w:rsidRPr="00200DA1">
        <w:rPr>
          <w:rFonts w:ascii="Times New Roman" w:hAnsi="Times New Roman" w:cs="Times New Roman"/>
          <w:sz w:val="28"/>
          <w:szCs w:val="28"/>
        </w:rPr>
        <w:t>автоном</w:t>
      </w:r>
      <w:r w:rsidR="008069AC" w:rsidRPr="00200DA1">
        <w:rPr>
          <w:rFonts w:ascii="Times New Roman" w:hAnsi="Times New Roman" w:cs="Times New Roman"/>
          <w:sz w:val="28"/>
          <w:szCs w:val="28"/>
        </w:rPr>
        <w:t>ии»</w:t>
      </w:r>
      <w:r w:rsidR="000A20F4" w:rsidRPr="00200DA1">
        <w:rPr>
          <w:rFonts w:ascii="Times New Roman" w:hAnsi="Times New Roman" w:cs="Times New Roman"/>
          <w:sz w:val="28"/>
          <w:szCs w:val="28"/>
        </w:rPr>
        <w:t xml:space="preserve"> приемлемым </w:t>
      </w:r>
      <w:r w:rsidR="008069AC" w:rsidRPr="00200DA1">
        <w:rPr>
          <w:rFonts w:ascii="Times New Roman" w:hAnsi="Times New Roman" w:cs="Times New Roman"/>
          <w:sz w:val="28"/>
          <w:szCs w:val="28"/>
        </w:rPr>
        <w:t>при условии, что</w:t>
      </w:r>
      <w:r w:rsidR="000A20F4" w:rsidRPr="00200DA1">
        <w:rPr>
          <w:rFonts w:ascii="Times New Roman" w:hAnsi="Times New Roman" w:cs="Times New Roman"/>
          <w:sz w:val="28"/>
          <w:szCs w:val="28"/>
        </w:rPr>
        <w:t xml:space="preserve"> </w:t>
      </w:r>
      <w:r w:rsidR="00BF4966" w:rsidRPr="00200DA1">
        <w:rPr>
          <w:rFonts w:ascii="Times New Roman" w:hAnsi="Times New Roman" w:cs="Times New Roman"/>
          <w:sz w:val="28"/>
          <w:szCs w:val="28"/>
        </w:rPr>
        <w:t>северо-восточны</w:t>
      </w:r>
      <w:r w:rsidR="00BF4966">
        <w:rPr>
          <w:rFonts w:ascii="Times New Roman" w:hAnsi="Times New Roman" w:cs="Times New Roman"/>
          <w:sz w:val="28"/>
          <w:szCs w:val="28"/>
        </w:rPr>
        <w:t>е</w:t>
      </w:r>
      <w:r w:rsidR="00BF4966" w:rsidRPr="00200DA1">
        <w:rPr>
          <w:rFonts w:ascii="Times New Roman" w:hAnsi="Times New Roman" w:cs="Times New Roman"/>
          <w:sz w:val="28"/>
          <w:szCs w:val="28"/>
        </w:rPr>
        <w:t xml:space="preserve"> провинци</w:t>
      </w:r>
      <w:r w:rsidR="00BF4966">
        <w:rPr>
          <w:rFonts w:ascii="Times New Roman" w:hAnsi="Times New Roman" w:cs="Times New Roman"/>
          <w:sz w:val="28"/>
          <w:szCs w:val="28"/>
        </w:rPr>
        <w:t>и</w:t>
      </w:r>
      <w:r w:rsidR="00BF4966" w:rsidRPr="00200DA1">
        <w:rPr>
          <w:rFonts w:ascii="Times New Roman" w:hAnsi="Times New Roman" w:cs="Times New Roman"/>
          <w:sz w:val="28"/>
          <w:szCs w:val="28"/>
        </w:rPr>
        <w:t xml:space="preserve"> </w:t>
      </w:r>
      <w:r w:rsidR="0065660E">
        <w:rPr>
          <w:rFonts w:ascii="Times New Roman" w:hAnsi="Times New Roman" w:cs="Times New Roman"/>
          <w:sz w:val="28"/>
          <w:szCs w:val="28"/>
        </w:rPr>
        <w:t xml:space="preserve">Китая </w:t>
      </w:r>
      <w:r w:rsidR="00BF4966">
        <w:rPr>
          <w:rFonts w:ascii="Times New Roman" w:hAnsi="Times New Roman" w:cs="Times New Roman"/>
          <w:sz w:val="28"/>
          <w:szCs w:val="28"/>
        </w:rPr>
        <w:t xml:space="preserve">будут </w:t>
      </w:r>
      <w:r w:rsidR="00BF4966" w:rsidRPr="00200DA1">
        <w:rPr>
          <w:rFonts w:ascii="Times New Roman" w:hAnsi="Times New Roman" w:cs="Times New Roman"/>
          <w:sz w:val="28"/>
          <w:szCs w:val="28"/>
        </w:rPr>
        <w:t>демилитариз</w:t>
      </w:r>
      <w:r w:rsidR="00BF4966">
        <w:rPr>
          <w:rFonts w:ascii="Times New Roman" w:hAnsi="Times New Roman" w:cs="Times New Roman"/>
          <w:sz w:val="28"/>
          <w:szCs w:val="28"/>
        </w:rPr>
        <w:t>ованы</w:t>
      </w:r>
      <w:r w:rsidR="00BF4966" w:rsidRPr="00200DA1">
        <w:rPr>
          <w:rFonts w:ascii="Times New Roman" w:hAnsi="Times New Roman" w:cs="Times New Roman"/>
          <w:sz w:val="28"/>
          <w:szCs w:val="28"/>
        </w:rPr>
        <w:t xml:space="preserve"> </w:t>
      </w:r>
      <w:r w:rsidR="00BF4966">
        <w:rPr>
          <w:rFonts w:ascii="Times New Roman" w:hAnsi="Times New Roman" w:cs="Times New Roman"/>
          <w:sz w:val="28"/>
          <w:szCs w:val="28"/>
        </w:rPr>
        <w:t xml:space="preserve">и </w:t>
      </w:r>
      <w:r w:rsidR="000A20F4" w:rsidRPr="00200DA1">
        <w:rPr>
          <w:rFonts w:ascii="Times New Roman" w:hAnsi="Times New Roman" w:cs="Times New Roman"/>
          <w:sz w:val="28"/>
          <w:szCs w:val="28"/>
        </w:rPr>
        <w:t>Япония выв</w:t>
      </w:r>
      <w:r w:rsidR="008069AC" w:rsidRPr="00200DA1">
        <w:rPr>
          <w:rFonts w:ascii="Times New Roman" w:hAnsi="Times New Roman" w:cs="Times New Roman"/>
          <w:sz w:val="28"/>
          <w:szCs w:val="28"/>
        </w:rPr>
        <w:t>едет</w:t>
      </w:r>
      <w:r w:rsidR="000A20F4" w:rsidRPr="00200DA1">
        <w:rPr>
          <w:rFonts w:ascii="Times New Roman" w:hAnsi="Times New Roman" w:cs="Times New Roman"/>
          <w:sz w:val="28"/>
          <w:szCs w:val="28"/>
        </w:rPr>
        <w:t xml:space="preserve"> свои войска </w:t>
      </w:r>
      <w:r w:rsidR="00E27CAF">
        <w:rPr>
          <w:rFonts w:ascii="Times New Roman" w:hAnsi="Times New Roman" w:cs="Times New Roman"/>
          <w:sz w:val="28"/>
          <w:szCs w:val="28"/>
        </w:rPr>
        <w:t>с оккупированных территорий</w:t>
      </w:r>
      <w:r w:rsidR="00CA2597" w:rsidRPr="00200DA1">
        <w:rPr>
          <w:rStyle w:val="ab"/>
          <w:rFonts w:ascii="Times New Roman" w:hAnsi="Times New Roman" w:cs="Times New Roman"/>
          <w:sz w:val="28"/>
          <w:szCs w:val="28"/>
        </w:rPr>
        <w:footnoteReference w:id="143"/>
      </w:r>
      <w:r w:rsidR="00E27CAF">
        <w:rPr>
          <w:rFonts w:ascii="Times New Roman" w:hAnsi="Times New Roman" w:cs="Times New Roman"/>
          <w:sz w:val="28"/>
          <w:szCs w:val="28"/>
        </w:rPr>
        <w:t>.</w:t>
      </w:r>
      <w:r w:rsidR="008069AC" w:rsidRPr="00200DA1">
        <w:rPr>
          <w:rFonts w:ascii="Times New Roman" w:hAnsi="Times New Roman" w:cs="Times New Roman"/>
          <w:sz w:val="28"/>
          <w:szCs w:val="28"/>
        </w:rPr>
        <w:t xml:space="preserve"> </w:t>
      </w:r>
      <w:r w:rsidR="000E6B4C" w:rsidRPr="00CA2597">
        <w:rPr>
          <w:rFonts w:ascii="Times New Roman" w:hAnsi="Times New Roman" w:cs="Times New Roman"/>
          <w:sz w:val="28"/>
          <w:szCs w:val="28"/>
        </w:rPr>
        <w:t xml:space="preserve">Другая </w:t>
      </w:r>
      <w:r w:rsidR="00CA2597">
        <w:rPr>
          <w:rFonts w:ascii="Times New Roman" w:hAnsi="Times New Roman" w:cs="Times New Roman"/>
          <w:sz w:val="28"/>
          <w:szCs w:val="28"/>
        </w:rPr>
        <w:t>точка зрения отражена в г</w:t>
      </w:r>
      <w:r w:rsidR="001924B3" w:rsidRPr="00200DA1">
        <w:rPr>
          <w:rFonts w:ascii="Times New Roman" w:hAnsi="Times New Roman" w:cs="Times New Roman"/>
          <w:sz w:val="28"/>
          <w:szCs w:val="28"/>
        </w:rPr>
        <w:t>азет</w:t>
      </w:r>
      <w:r w:rsidR="00CA2597">
        <w:rPr>
          <w:rFonts w:ascii="Times New Roman" w:hAnsi="Times New Roman" w:cs="Times New Roman"/>
          <w:sz w:val="28"/>
          <w:szCs w:val="28"/>
        </w:rPr>
        <w:t>е</w:t>
      </w:r>
      <w:r w:rsidR="001924B3" w:rsidRPr="00200DA1">
        <w:rPr>
          <w:rFonts w:ascii="Times New Roman" w:hAnsi="Times New Roman" w:cs="Times New Roman"/>
          <w:sz w:val="28"/>
          <w:szCs w:val="28"/>
        </w:rPr>
        <w:t xml:space="preserve"> </w:t>
      </w:r>
      <w:r w:rsidR="00C64A9C" w:rsidRPr="00200DA1">
        <w:rPr>
          <w:rFonts w:ascii="Times New Roman" w:hAnsi="Times New Roman" w:cs="Times New Roman"/>
          <w:sz w:val="28"/>
          <w:szCs w:val="28"/>
        </w:rPr>
        <w:t>«Ши бао»</w:t>
      </w:r>
      <w:r w:rsidR="00CA2597">
        <w:rPr>
          <w:rFonts w:ascii="Times New Roman" w:hAnsi="Times New Roman" w:cs="Times New Roman"/>
          <w:sz w:val="28"/>
          <w:szCs w:val="28"/>
        </w:rPr>
        <w:t>, которая</w:t>
      </w:r>
      <w:r w:rsidR="006A2987" w:rsidRPr="00200DA1">
        <w:rPr>
          <w:rFonts w:ascii="Times New Roman" w:hAnsi="Times New Roman" w:cs="Times New Roman"/>
          <w:sz w:val="28"/>
          <w:szCs w:val="28"/>
        </w:rPr>
        <w:t xml:space="preserve"> </w:t>
      </w:r>
      <w:r w:rsidR="00C64A9C" w:rsidRPr="00200DA1">
        <w:rPr>
          <w:rFonts w:ascii="Times New Roman" w:hAnsi="Times New Roman" w:cs="Times New Roman"/>
          <w:sz w:val="28"/>
          <w:szCs w:val="28"/>
        </w:rPr>
        <w:t xml:space="preserve">подробно разобрала </w:t>
      </w:r>
      <w:r w:rsidR="00B613F5" w:rsidRPr="00200DA1">
        <w:rPr>
          <w:rFonts w:ascii="Times New Roman" w:hAnsi="Times New Roman" w:cs="Times New Roman"/>
          <w:sz w:val="28"/>
          <w:szCs w:val="28"/>
        </w:rPr>
        <w:t xml:space="preserve">основные </w:t>
      </w:r>
      <w:r w:rsidR="00425FF5" w:rsidRPr="00200DA1">
        <w:rPr>
          <w:rFonts w:ascii="Times New Roman" w:hAnsi="Times New Roman" w:cs="Times New Roman"/>
          <w:sz w:val="28"/>
          <w:szCs w:val="28"/>
        </w:rPr>
        <w:t>пункты доклад</w:t>
      </w:r>
      <w:r w:rsidR="00CA2597">
        <w:rPr>
          <w:rFonts w:ascii="Times New Roman" w:hAnsi="Times New Roman" w:cs="Times New Roman"/>
          <w:sz w:val="28"/>
          <w:szCs w:val="28"/>
        </w:rPr>
        <w:t>а</w:t>
      </w:r>
      <w:r w:rsidR="00FB6688">
        <w:rPr>
          <w:rFonts w:ascii="Times New Roman" w:hAnsi="Times New Roman" w:cs="Times New Roman"/>
          <w:sz w:val="28"/>
          <w:szCs w:val="28"/>
        </w:rPr>
        <w:t xml:space="preserve"> Литтона</w:t>
      </w:r>
      <w:r w:rsidR="00CA2597">
        <w:rPr>
          <w:rFonts w:ascii="Times New Roman" w:hAnsi="Times New Roman" w:cs="Times New Roman"/>
          <w:sz w:val="28"/>
          <w:szCs w:val="28"/>
        </w:rPr>
        <w:t xml:space="preserve"> </w:t>
      </w:r>
      <w:r w:rsidR="00584683">
        <w:rPr>
          <w:rFonts w:ascii="Times New Roman" w:hAnsi="Times New Roman" w:cs="Times New Roman"/>
          <w:sz w:val="28"/>
          <w:szCs w:val="28"/>
        </w:rPr>
        <w:t xml:space="preserve">и </w:t>
      </w:r>
      <w:r w:rsidR="00CA2597">
        <w:rPr>
          <w:rFonts w:ascii="Times New Roman" w:hAnsi="Times New Roman" w:cs="Times New Roman"/>
          <w:sz w:val="28"/>
          <w:szCs w:val="28"/>
        </w:rPr>
        <w:t>при</w:t>
      </w:r>
      <w:r w:rsidR="00584683">
        <w:rPr>
          <w:rFonts w:ascii="Times New Roman" w:hAnsi="Times New Roman" w:cs="Times New Roman"/>
          <w:sz w:val="28"/>
          <w:szCs w:val="28"/>
        </w:rPr>
        <w:t>шла</w:t>
      </w:r>
      <w:r w:rsidR="00CA2597">
        <w:rPr>
          <w:rFonts w:ascii="Times New Roman" w:hAnsi="Times New Roman" w:cs="Times New Roman"/>
          <w:sz w:val="28"/>
          <w:szCs w:val="28"/>
        </w:rPr>
        <w:t xml:space="preserve"> к выводу, что идея о</w:t>
      </w:r>
      <w:r w:rsidR="00584683">
        <w:rPr>
          <w:rFonts w:ascii="Times New Roman" w:hAnsi="Times New Roman" w:cs="Times New Roman"/>
          <w:sz w:val="28"/>
          <w:szCs w:val="28"/>
        </w:rPr>
        <w:t xml:space="preserve"> предоставлении</w:t>
      </w:r>
      <w:r w:rsidR="00CA2597">
        <w:rPr>
          <w:rFonts w:ascii="Times New Roman" w:hAnsi="Times New Roman" w:cs="Times New Roman"/>
          <w:sz w:val="28"/>
          <w:szCs w:val="28"/>
        </w:rPr>
        <w:t xml:space="preserve"> </w:t>
      </w:r>
      <w:r w:rsidR="00582697" w:rsidRPr="00200DA1">
        <w:rPr>
          <w:rFonts w:ascii="Times New Roman" w:hAnsi="Times New Roman" w:cs="Times New Roman"/>
          <w:sz w:val="28"/>
          <w:szCs w:val="28"/>
        </w:rPr>
        <w:t xml:space="preserve">автономии Маньчжоу-Го </w:t>
      </w:r>
      <w:r w:rsidR="00AF6B4C">
        <w:rPr>
          <w:rFonts w:ascii="Times New Roman" w:hAnsi="Times New Roman" w:cs="Times New Roman"/>
          <w:sz w:val="28"/>
          <w:szCs w:val="28"/>
        </w:rPr>
        <w:t xml:space="preserve">– </w:t>
      </w:r>
      <w:r w:rsidR="00425FF5" w:rsidRPr="00200DA1">
        <w:rPr>
          <w:rFonts w:ascii="Times New Roman" w:hAnsi="Times New Roman" w:cs="Times New Roman"/>
          <w:sz w:val="28"/>
          <w:szCs w:val="28"/>
        </w:rPr>
        <w:t>это</w:t>
      </w:r>
      <w:r w:rsidR="00582697" w:rsidRPr="00200DA1">
        <w:rPr>
          <w:rFonts w:ascii="Times New Roman" w:hAnsi="Times New Roman" w:cs="Times New Roman"/>
          <w:sz w:val="28"/>
          <w:szCs w:val="28"/>
        </w:rPr>
        <w:t xml:space="preserve"> «очередн</w:t>
      </w:r>
      <w:r w:rsidR="00425FF5" w:rsidRPr="00200DA1">
        <w:rPr>
          <w:rFonts w:ascii="Times New Roman" w:hAnsi="Times New Roman" w:cs="Times New Roman"/>
          <w:sz w:val="28"/>
          <w:szCs w:val="28"/>
        </w:rPr>
        <w:t>ая</w:t>
      </w:r>
      <w:r w:rsidR="00582697" w:rsidRPr="00200DA1">
        <w:rPr>
          <w:rFonts w:ascii="Times New Roman" w:hAnsi="Times New Roman" w:cs="Times New Roman"/>
          <w:sz w:val="28"/>
          <w:szCs w:val="28"/>
        </w:rPr>
        <w:t xml:space="preserve"> уловк</w:t>
      </w:r>
      <w:r w:rsidR="00425FF5" w:rsidRPr="00200DA1">
        <w:rPr>
          <w:rFonts w:ascii="Times New Roman" w:hAnsi="Times New Roman" w:cs="Times New Roman"/>
          <w:sz w:val="28"/>
          <w:szCs w:val="28"/>
        </w:rPr>
        <w:t>а</w:t>
      </w:r>
      <w:r w:rsidR="00582697" w:rsidRPr="00200DA1">
        <w:rPr>
          <w:rFonts w:ascii="Times New Roman" w:hAnsi="Times New Roman" w:cs="Times New Roman"/>
          <w:sz w:val="28"/>
          <w:szCs w:val="28"/>
        </w:rPr>
        <w:t xml:space="preserve"> Лиги Наций», которая «по</w:t>
      </w:r>
      <w:r w:rsidR="00425FF5" w:rsidRPr="00200DA1">
        <w:rPr>
          <w:rFonts w:ascii="Times New Roman" w:hAnsi="Times New Roman" w:cs="Times New Roman"/>
          <w:sz w:val="28"/>
          <w:szCs w:val="28"/>
        </w:rPr>
        <w:t xml:space="preserve"> </w:t>
      </w:r>
      <w:r w:rsidR="00582697" w:rsidRPr="00200DA1">
        <w:rPr>
          <w:rFonts w:ascii="Times New Roman" w:hAnsi="Times New Roman" w:cs="Times New Roman"/>
          <w:sz w:val="28"/>
          <w:szCs w:val="28"/>
        </w:rPr>
        <w:t>форме и содержанию абсолютно неэффективна»</w:t>
      </w:r>
      <w:r w:rsidR="00E25F18" w:rsidRPr="00200DA1">
        <w:rPr>
          <w:rStyle w:val="ab"/>
          <w:rFonts w:ascii="Times New Roman" w:hAnsi="Times New Roman" w:cs="Times New Roman"/>
          <w:sz w:val="28"/>
          <w:szCs w:val="28"/>
        </w:rPr>
        <w:footnoteReference w:id="144"/>
      </w:r>
      <w:r w:rsidR="00582697" w:rsidRPr="00200DA1">
        <w:rPr>
          <w:rFonts w:ascii="Times New Roman" w:hAnsi="Times New Roman" w:cs="Times New Roman"/>
          <w:sz w:val="28"/>
          <w:szCs w:val="28"/>
        </w:rPr>
        <w:t>.</w:t>
      </w:r>
      <w:r w:rsidR="00067D86" w:rsidRPr="00200DA1">
        <w:rPr>
          <w:rFonts w:ascii="Times New Roman" w:hAnsi="Times New Roman" w:cs="Times New Roman"/>
          <w:sz w:val="28"/>
          <w:szCs w:val="28"/>
        </w:rPr>
        <w:t xml:space="preserve"> </w:t>
      </w:r>
      <w:r w:rsidR="00EB3F32" w:rsidRPr="00D963EE">
        <w:rPr>
          <w:rFonts w:ascii="Times New Roman" w:hAnsi="Times New Roman" w:cs="Times New Roman"/>
          <w:sz w:val="28"/>
          <w:szCs w:val="28"/>
        </w:rPr>
        <w:t>В целом пресса</w:t>
      </w:r>
      <w:r w:rsidR="000A20F4" w:rsidRPr="00D963EE">
        <w:rPr>
          <w:rFonts w:ascii="Times New Roman" w:hAnsi="Times New Roman" w:cs="Times New Roman"/>
          <w:sz w:val="28"/>
          <w:szCs w:val="28"/>
        </w:rPr>
        <w:t xml:space="preserve"> сочла </w:t>
      </w:r>
      <w:r w:rsidR="00EB3F32" w:rsidRPr="00D963EE">
        <w:rPr>
          <w:rFonts w:ascii="Times New Roman" w:hAnsi="Times New Roman" w:cs="Times New Roman"/>
          <w:sz w:val="28"/>
          <w:szCs w:val="28"/>
        </w:rPr>
        <w:t xml:space="preserve">итоги </w:t>
      </w:r>
      <w:r w:rsidR="00253FBF" w:rsidRPr="00D963EE">
        <w:rPr>
          <w:rFonts w:ascii="Times New Roman" w:hAnsi="Times New Roman" w:cs="Times New Roman"/>
          <w:sz w:val="28"/>
          <w:szCs w:val="28"/>
        </w:rPr>
        <w:t>доклад</w:t>
      </w:r>
      <w:r w:rsidR="00EB3F32" w:rsidRPr="00D963EE">
        <w:rPr>
          <w:rFonts w:ascii="Times New Roman" w:hAnsi="Times New Roman" w:cs="Times New Roman"/>
          <w:sz w:val="28"/>
          <w:szCs w:val="28"/>
        </w:rPr>
        <w:t>а комиссии Литтона</w:t>
      </w:r>
      <w:r w:rsidR="000A20F4" w:rsidRPr="00D963EE">
        <w:rPr>
          <w:rFonts w:ascii="Times New Roman" w:hAnsi="Times New Roman" w:cs="Times New Roman"/>
          <w:sz w:val="28"/>
          <w:szCs w:val="28"/>
        </w:rPr>
        <w:t xml:space="preserve"> легализацией </w:t>
      </w:r>
      <w:r w:rsidR="00253FBF" w:rsidRPr="00D963EE">
        <w:rPr>
          <w:rFonts w:ascii="Times New Roman" w:hAnsi="Times New Roman" w:cs="Times New Roman"/>
          <w:sz w:val="28"/>
          <w:szCs w:val="28"/>
        </w:rPr>
        <w:t xml:space="preserve">агрессивных действий </w:t>
      </w:r>
      <w:r w:rsidR="005D2885" w:rsidRPr="00D963EE">
        <w:rPr>
          <w:rFonts w:ascii="Times New Roman" w:hAnsi="Times New Roman" w:cs="Times New Roman"/>
          <w:sz w:val="28"/>
          <w:szCs w:val="28"/>
        </w:rPr>
        <w:t>Японии.</w:t>
      </w:r>
    </w:p>
    <w:p w:rsidR="00A32046" w:rsidRPr="00200DA1" w:rsidRDefault="00B81011" w:rsidP="00A32046">
      <w:pPr>
        <w:spacing w:line="360" w:lineRule="auto"/>
        <w:rPr>
          <w:rFonts w:ascii="Times New Roman" w:hAnsi="Times New Roman" w:cs="Times New Roman"/>
          <w:sz w:val="28"/>
          <w:szCs w:val="28"/>
          <w:lang w:eastAsia="zh-CN"/>
        </w:rPr>
      </w:pPr>
      <w:r w:rsidRPr="00200DA1">
        <w:rPr>
          <w:rFonts w:ascii="Times New Roman" w:hAnsi="Times New Roman" w:cs="Times New Roman"/>
          <w:sz w:val="28"/>
          <w:szCs w:val="28"/>
        </w:rPr>
        <w:t xml:space="preserve">Газеты по ходу развертывания дискуссии по поводу правового статуса Маньчжоу-Го подробно освещали дебаты </w:t>
      </w:r>
      <w:r w:rsidR="004E36D4" w:rsidRPr="00200DA1">
        <w:rPr>
          <w:rFonts w:ascii="Times New Roman" w:hAnsi="Times New Roman" w:cs="Times New Roman"/>
          <w:sz w:val="28"/>
          <w:szCs w:val="28"/>
        </w:rPr>
        <w:t xml:space="preserve">на заседаниях Лиги Наций между </w:t>
      </w:r>
      <w:r w:rsidRPr="00200DA1">
        <w:rPr>
          <w:rFonts w:ascii="Times New Roman" w:hAnsi="Times New Roman" w:cs="Times New Roman"/>
          <w:sz w:val="28"/>
          <w:szCs w:val="28"/>
        </w:rPr>
        <w:t>представител</w:t>
      </w:r>
      <w:r w:rsidR="004E36D4" w:rsidRPr="00200DA1">
        <w:rPr>
          <w:rFonts w:ascii="Times New Roman" w:hAnsi="Times New Roman" w:cs="Times New Roman"/>
          <w:sz w:val="28"/>
          <w:szCs w:val="28"/>
        </w:rPr>
        <w:t>ем</w:t>
      </w:r>
      <w:r w:rsidRPr="00200DA1">
        <w:rPr>
          <w:rFonts w:ascii="Times New Roman" w:hAnsi="Times New Roman" w:cs="Times New Roman"/>
          <w:sz w:val="28"/>
          <w:szCs w:val="28"/>
        </w:rPr>
        <w:t xml:space="preserve"> Китая Гу Вэйцзюн</w:t>
      </w:r>
      <w:r w:rsidR="004E36D4" w:rsidRPr="00200DA1">
        <w:rPr>
          <w:rFonts w:ascii="Times New Roman" w:hAnsi="Times New Roman" w:cs="Times New Roman"/>
          <w:sz w:val="28"/>
          <w:szCs w:val="28"/>
        </w:rPr>
        <w:t>ем</w:t>
      </w:r>
      <w:r w:rsidRPr="00200DA1">
        <w:rPr>
          <w:rFonts w:ascii="Times New Roman" w:hAnsi="Times New Roman" w:cs="Times New Roman"/>
          <w:sz w:val="28"/>
          <w:szCs w:val="28"/>
        </w:rPr>
        <w:t xml:space="preserve"> и </w:t>
      </w:r>
      <w:r w:rsidR="004876F5" w:rsidRPr="00200DA1">
        <w:rPr>
          <w:rFonts w:ascii="Times New Roman" w:hAnsi="Times New Roman" w:cs="Times New Roman"/>
          <w:sz w:val="28"/>
          <w:szCs w:val="28"/>
        </w:rPr>
        <w:t>представител</w:t>
      </w:r>
      <w:r w:rsidR="004E36D4" w:rsidRPr="00200DA1">
        <w:rPr>
          <w:rFonts w:ascii="Times New Roman" w:hAnsi="Times New Roman" w:cs="Times New Roman"/>
          <w:sz w:val="28"/>
          <w:szCs w:val="28"/>
        </w:rPr>
        <w:t>ем</w:t>
      </w:r>
      <w:r w:rsidR="00AC2B16">
        <w:rPr>
          <w:rFonts w:ascii="Times New Roman" w:hAnsi="Times New Roman" w:cs="Times New Roman"/>
          <w:sz w:val="28"/>
          <w:szCs w:val="28"/>
        </w:rPr>
        <w:t xml:space="preserve"> Японии </w:t>
      </w:r>
      <w:r w:rsidR="004876F5" w:rsidRPr="00200DA1">
        <w:rPr>
          <w:rFonts w:ascii="Times New Roman" w:hAnsi="Times New Roman" w:cs="Times New Roman"/>
          <w:sz w:val="28"/>
          <w:szCs w:val="28"/>
        </w:rPr>
        <w:t>Мацуока</w:t>
      </w:r>
      <w:r w:rsidR="00226463" w:rsidRPr="00200DA1">
        <w:rPr>
          <w:rFonts w:ascii="Times New Roman" w:hAnsi="Times New Roman" w:cs="Times New Roman"/>
          <w:sz w:val="28"/>
          <w:szCs w:val="28"/>
        </w:rPr>
        <w:t xml:space="preserve"> </w:t>
      </w:r>
      <w:r w:rsidR="00017856">
        <w:rPr>
          <w:rFonts w:ascii="Times New Roman" w:hAnsi="Times New Roman" w:cs="Times New Roman"/>
          <w:sz w:val="28"/>
          <w:szCs w:val="28"/>
        </w:rPr>
        <w:t>Ё</w:t>
      </w:r>
      <w:r w:rsidR="00226463" w:rsidRPr="00200DA1">
        <w:rPr>
          <w:rFonts w:ascii="Times New Roman" w:hAnsi="Times New Roman" w:cs="Times New Roman"/>
          <w:sz w:val="28"/>
          <w:szCs w:val="28"/>
        </w:rPr>
        <w:t>сук</w:t>
      </w:r>
      <w:r w:rsidR="005B6E84">
        <w:rPr>
          <w:rFonts w:ascii="Times New Roman" w:hAnsi="Times New Roman" w:cs="Times New Roman"/>
          <w:sz w:val="28"/>
          <w:szCs w:val="28"/>
        </w:rPr>
        <w:t>э</w:t>
      </w:r>
      <w:r w:rsidRPr="00200DA1">
        <w:rPr>
          <w:rFonts w:ascii="Times New Roman" w:hAnsi="Times New Roman" w:cs="Times New Roman"/>
          <w:sz w:val="28"/>
          <w:szCs w:val="28"/>
        </w:rPr>
        <w:t xml:space="preserve">. </w:t>
      </w:r>
      <w:r w:rsidR="00086725" w:rsidRPr="00200DA1">
        <w:rPr>
          <w:rFonts w:ascii="Times New Roman" w:hAnsi="Times New Roman" w:cs="Times New Roman"/>
          <w:sz w:val="28"/>
          <w:szCs w:val="28"/>
        </w:rPr>
        <w:t>21 ноября</w:t>
      </w:r>
      <w:r w:rsidR="005D2885" w:rsidRPr="00200DA1">
        <w:rPr>
          <w:rFonts w:ascii="Times New Roman" w:hAnsi="Times New Roman" w:cs="Times New Roman"/>
          <w:sz w:val="28"/>
          <w:szCs w:val="28"/>
        </w:rPr>
        <w:t>,</w:t>
      </w:r>
      <w:r w:rsidR="00086725" w:rsidRPr="00200DA1">
        <w:rPr>
          <w:rFonts w:ascii="Times New Roman" w:hAnsi="Times New Roman" w:cs="Times New Roman"/>
          <w:sz w:val="28"/>
          <w:szCs w:val="28"/>
        </w:rPr>
        <w:t xml:space="preserve"> </w:t>
      </w:r>
      <w:r w:rsidR="005D2885" w:rsidRPr="00200DA1">
        <w:rPr>
          <w:rFonts w:ascii="Times New Roman" w:hAnsi="Times New Roman" w:cs="Times New Roman"/>
          <w:sz w:val="28"/>
          <w:szCs w:val="28"/>
        </w:rPr>
        <w:t>в день рассмотрения</w:t>
      </w:r>
      <w:r w:rsidR="00086725" w:rsidRPr="00200DA1">
        <w:rPr>
          <w:rFonts w:ascii="Times New Roman" w:hAnsi="Times New Roman" w:cs="Times New Roman"/>
          <w:sz w:val="28"/>
          <w:szCs w:val="28"/>
        </w:rPr>
        <w:t xml:space="preserve"> </w:t>
      </w:r>
      <w:r w:rsidR="005D2885" w:rsidRPr="00200DA1">
        <w:rPr>
          <w:rFonts w:ascii="Times New Roman" w:hAnsi="Times New Roman" w:cs="Times New Roman"/>
          <w:sz w:val="28"/>
          <w:szCs w:val="28"/>
        </w:rPr>
        <w:t xml:space="preserve">доклада комиссии Литтона </w:t>
      </w:r>
      <w:r w:rsidR="00086725" w:rsidRPr="00200DA1">
        <w:rPr>
          <w:rFonts w:ascii="Times New Roman" w:hAnsi="Times New Roman" w:cs="Times New Roman"/>
          <w:sz w:val="28"/>
          <w:szCs w:val="28"/>
        </w:rPr>
        <w:t>Совет</w:t>
      </w:r>
      <w:r w:rsidR="005D2885" w:rsidRPr="00200DA1">
        <w:rPr>
          <w:rFonts w:ascii="Times New Roman" w:hAnsi="Times New Roman" w:cs="Times New Roman"/>
          <w:sz w:val="28"/>
          <w:szCs w:val="28"/>
        </w:rPr>
        <w:t>ом</w:t>
      </w:r>
      <w:r w:rsidR="00086725" w:rsidRPr="00200DA1">
        <w:rPr>
          <w:rFonts w:ascii="Times New Roman" w:hAnsi="Times New Roman" w:cs="Times New Roman"/>
          <w:sz w:val="28"/>
          <w:szCs w:val="28"/>
        </w:rPr>
        <w:t xml:space="preserve"> Лиги Наций</w:t>
      </w:r>
      <w:r w:rsidR="00C753F5" w:rsidRPr="00200DA1">
        <w:rPr>
          <w:rFonts w:ascii="Times New Roman" w:hAnsi="Times New Roman" w:cs="Times New Roman"/>
          <w:sz w:val="28"/>
          <w:szCs w:val="28"/>
        </w:rPr>
        <w:t>,</w:t>
      </w:r>
      <w:r w:rsidR="00086725" w:rsidRPr="00200DA1">
        <w:rPr>
          <w:rFonts w:ascii="Times New Roman" w:hAnsi="Times New Roman" w:cs="Times New Roman"/>
          <w:sz w:val="28"/>
          <w:szCs w:val="28"/>
        </w:rPr>
        <w:t xml:space="preserve"> </w:t>
      </w:r>
      <w:r w:rsidR="005D2885" w:rsidRPr="00200DA1">
        <w:rPr>
          <w:rFonts w:ascii="Times New Roman" w:hAnsi="Times New Roman" w:cs="Times New Roman"/>
          <w:sz w:val="28"/>
          <w:szCs w:val="28"/>
        </w:rPr>
        <w:t>«Шиши синьбао» выра</w:t>
      </w:r>
      <w:r w:rsidR="00C753F5" w:rsidRPr="00200DA1">
        <w:rPr>
          <w:rFonts w:ascii="Times New Roman" w:hAnsi="Times New Roman" w:cs="Times New Roman"/>
          <w:sz w:val="28"/>
          <w:szCs w:val="28"/>
        </w:rPr>
        <w:t>зила</w:t>
      </w:r>
      <w:r w:rsidR="005D2885" w:rsidRPr="00200DA1">
        <w:rPr>
          <w:rFonts w:ascii="Times New Roman" w:hAnsi="Times New Roman" w:cs="Times New Roman"/>
          <w:sz w:val="28"/>
          <w:szCs w:val="28"/>
        </w:rPr>
        <w:t xml:space="preserve"> надежду на то, что Лига Наций настоит на объявлении прямых переговоров между Китаем и Японией </w:t>
      </w:r>
      <w:r w:rsidR="003859FA" w:rsidRPr="00200DA1">
        <w:rPr>
          <w:rFonts w:ascii="Times New Roman" w:hAnsi="Times New Roman" w:cs="Times New Roman"/>
          <w:sz w:val="28"/>
          <w:szCs w:val="28"/>
        </w:rPr>
        <w:t>по вопросу</w:t>
      </w:r>
      <w:r w:rsidR="0070064B" w:rsidRPr="00200DA1">
        <w:rPr>
          <w:rFonts w:ascii="Times New Roman" w:hAnsi="Times New Roman" w:cs="Times New Roman"/>
          <w:sz w:val="28"/>
          <w:szCs w:val="28"/>
        </w:rPr>
        <w:t xml:space="preserve"> непризна</w:t>
      </w:r>
      <w:r w:rsidR="003859FA" w:rsidRPr="00200DA1">
        <w:rPr>
          <w:rFonts w:ascii="Times New Roman" w:hAnsi="Times New Roman" w:cs="Times New Roman"/>
          <w:sz w:val="28"/>
          <w:szCs w:val="28"/>
        </w:rPr>
        <w:t>ния</w:t>
      </w:r>
      <w:r w:rsidR="004B09C0" w:rsidRPr="00200DA1">
        <w:rPr>
          <w:rFonts w:ascii="Times New Roman" w:hAnsi="Times New Roman" w:cs="Times New Roman"/>
          <w:sz w:val="28"/>
          <w:szCs w:val="28"/>
        </w:rPr>
        <w:t xml:space="preserve"> </w:t>
      </w:r>
      <w:r w:rsidR="0070064B" w:rsidRPr="00200DA1">
        <w:rPr>
          <w:rFonts w:ascii="Times New Roman" w:hAnsi="Times New Roman" w:cs="Times New Roman"/>
          <w:sz w:val="28"/>
          <w:szCs w:val="28"/>
        </w:rPr>
        <w:t>псевдогосударств</w:t>
      </w:r>
      <w:r w:rsidR="003859FA" w:rsidRPr="00200DA1">
        <w:rPr>
          <w:rFonts w:ascii="Times New Roman" w:hAnsi="Times New Roman" w:cs="Times New Roman"/>
          <w:sz w:val="28"/>
          <w:szCs w:val="28"/>
        </w:rPr>
        <w:t>а</w:t>
      </w:r>
      <w:r w:rsidR="00AC2B16">
        <w:rPr>
          <w:rFonts w:ascii="Times New Roman" w:hAnsi="Times New Roman" w:cs="Times New Roman"/>
          <w:sz w:val="28"/>
          <w:szCs w:val="28"/>
        </w:rPr>
        <w:t>.</w:t>
      </w:r>
      <w:r w:rsidR="00FF67DA">
        <w:rPr>
          <w:rFonts w:ascii="Times New Roman" w:hAnsi="Times New Roman" w:cs="Times New Roman"/>
          <w:sz w:val="28"/>
          <w:szCs w:val="28"/>
        </w:rPr>
        <w:t xml:space="preserve"> </w:t>
      </w:r>
      <w:r w:rsidR="00AC2B16">
        <w:rPr>
          <w:rFonts w:ascii="Times New Roman" w:hAnsi="Times New Roman" w:cs="Times New Roman"/>
          <w:sz w:val="28"/>
          <w:szCs w:val="28"/>
        </w:rPr>
        <w:t>Х</w:t>
      </w:r>
      <w:r w:rsidR="00FF67DA">
        <w:rPr>
          <w:rFonts w:ascii="Times New Roman" w:hAnsi="Times New Roman" w:cs="Times New Roman"/>
          <w:sz w:val="28"/>
          <w:szCs w:val="28"/>
        </w:rPr>
        <w:t xml:space="preserve">отя </w:t>
      </w:r>
      <w:r w:rsidR="00EC0CE4" w:rsidRPr="00200DA1">
        <w:rPr>
          <w:rFonts w:ascii="Times New Roman" w:hAnsi="Times New Roman" w:cs="Times New Roman"/>
          <w:sz w:val="28"/>
          <w:szCs w:val="28"/>
        </w:rPr>
        <w:t>Китай</w:t>
      </w:r>
      <w:r w:rsidR="0011548A" w:rsidRPr="00200DA1">
        <w:rPr>
          <w:rFonts w:ascii="Times New Roman" w:hAnsi="Times New Roman" w:cs="Times New Roman"/>
          <w:sz w:val="28"/>
          <w:szCs w:val="28"/>
        </w:rPr>
        <w:t xml:space="preserve"> полага</w:t>
      </w:r>
      <w:r w:rsidR="00EC0CE4" w:rsidRPr="00200DA1">
        <w:rPr>
          <w:rFonts w:ascii="Times New Roman" w:hAnsi="Times New Roman" w:cs="Times New Roman"/>
          <w:sz w:val="28"/>
          <w:szCs w:val="28"/>
        </w:rPr>
        <w:t>ется</w:t>
      </w:r>
      <w:r w:rsidR="0011548A" w:rsidRPr="00200DA1">
        <w:rPr>
          <w:rFonts w:ascii="Times New Roman" w:hAnsi="Times New Roman" w:cs="Times New Roman"/>
          <w:sz w:val="28"/>
          <w:szCs w:val="28"/>
        </w:rPr>
        <w:t xml:space="preserve"> </w:t>
      </w:r>
      <w:r w:rsidR="00EC0CE4" w:rsidRPr="00200DA1">
        <w:rPr>
          <w:rFonts w:ascii="Times New Roman" w:hAnsi="Times New Roman" w:cs="Times New Roman"/>
          <w:sz w:val="28"/>
          <w:szCs w:val="28"/>
        </w:rPr>
        <w:t xml:space="preserve">на </w:t>
      </w:r>
      <w:r w:rsidR="00FF67DA">
        <w:rPr>
          <w:rFonts w:ascii="Times New Roman" w:hAnsi="Times New Roman" w:cs="Times New Roman"/>
          <w:sz w:val="28"/>
          <w:szCs w:val="28"/>
        </w:rPr>
        <w:t>«</w:t>
      </w:r>
      <w:r w:rsidR="00EC0CE4" w:rsidRPr="00200DA1">
        <w:rPr>
          <w:rFonts w:ascii="Times New Roman" w:hAnsi="Times New Roman" w:cs="Times New Roman"/>
          <w:sz w:val="28"/>
          <w:szCs w:val="28"/>
        </w:rPr>
        <w:t>урегулирование вопроса пут</w:t>
      </w:r>
      <w:r w:rsidR="00AC2B16">
        <w:rPr>
          <w:rFonts w:ascii="Times New Roman" w:hAnsi="Times New Roman" w:cs="Times New Roman"/>
          <w:sz w:val="28"/>
          <w:szCs w:val="28"/>
        </w:rPr>
        <w:t>ё</w:t>
      </w:r>
      <w:r w:rsidR="00EC0CE4" w:rsidRPr="00200DA1">
        <w:rPr>
          <w:rFonts w:ascii="Times New Roman" w:hAnsi="Times New Roman" w:cs="Times New Roman"/>
          <w:sz w:val="28"/>
          <w:szCs w:val="28"/>
        </w:rPr>
        <w:t xml:space="preserve">м дипломатического диалога, но </w:t>
      </w:r>
      <w:r w:rsidR="00AC2B16">
        <w:rPr>
          <w:rFonts w:ascii="Times New Roman" w:hAnsi="Times New Roman" w:cs="Times New Roman"/>
          <w:sz w:val="28"/>
          <w:szCs w:val="28"/>
        </w:rPr>
        <w:t>пар</w:t>
      </w:r>
      <w:r w:rsidR="001F08B1">
        <w:rPr>
          <w:rFonts w:ascii="Times New Roman" w:hAnsi="Times New Roman" w:cs="Times New Roman"/>
          <w:sz w:val="28"/>
          <w:szCs w:val="28"/>
        </w:rPr>
        <w:t>а</w:t>
      </w:r>
      <w:r w:rsidR="00AC2B16">
        <w:rPr>
          <w:rFonts w:ascii="Times New Roman" w:hAnsi="Times New Roman" w:cs="Times New Roman"/>
          <w:sz w:val="28"/>
          <w:szCs w:val="28"/>
        </w:rPr>
        <w:t>ллельно</w:t>
      </w:r>
      <w:r w:rsidR="00EC0CE4" w:rsidRPr="00200DA1">
        <w:rPr>
          <w:rFonts w:ascii="Times New Roman" w:hAnsi="Times New Roman" w:cs="Times New Roman"/>
          <w:sz w:val="28"/>
          <w:szCs w:val="28"/>
        </w:rPr>
        <w:t xml:space="preserve"> осуществляет подготовку</w:t>
      </w:r>
      <w:r w:rsidR="0011548A" w:rsidRPr="00200DA1">
        <w:rPr>
          <w:rFonts w:ascii="Times New Roman" w:hAnsi="Times New Roman" w:cs="Times New Roman"/>
          <w:sz w:val="28"/>
          <w:szCs w:val="28"/>
        </w:rPr>
        <w:t xml:space="preserve"> </w:t>
      </w:r>
      <w:r w:rsidR="00EC0CE4" w:rsidRPr="00200DA1">
        <w:rPr>
          <w:rFonts w:ascii="Times New Roman" w:hAnsi="Times New Roman" w:cs="Times New Roman"/>
          <w:sz w:val="28"/>
          <w:szCs w:val="28"/>
        </w:rPr>
        <w:t>к</w:t>
      </w:r>
      <w:r w:rsidR="0011548A" w:rsidRPr="00200DA1">
        <w:rPr>
          <w:rFonts w:ascii="Times New Roman" w:hAnsi="Times New Roman" w:cs="Times New Roman"/>
          <w:sz w:val="28"/>
          <w:szCs w:val="28"/>
        </w:rPr>
        <w:t xml:space="preserve"> вооруж</w:t>
      </w:r>
      <w:r w:rsidR="00A14C87">
        <w:rPr>
          <w:rFonts w:ascii="Times New Roman" w:hAnsi="Times New Roman" w:cs="Times New Roman"/>
          <w:sz w:val="28"/>
          <w:szCs w:val="28"/>
        </w:rPr>
        <w:t>ё</w:t>
      </w:r>
      <w:r w:rsidR="0011548A" w:rsidRPr="00200DA1">
        <w:rPr>
          <w:rFonts w:ascii="Times New Roman" w:hAnsi="Times New Roman" w:cs="Times New Roman"/>
          <w:sz w:val="28"/>
          <w:szCs w:val="28"/>
        </w:rPr>
        <w:t>нному сопротивлению</w:t>
      </w:r>
      <w:r w:rsidR="00FF67DA">
        <w:rPr>
          <w:rFonts w:ascii="Times New Roman" w:hAnsi="Times New Roman" w:cs="Times New Roman"/>
          <w:sz w:val="28"/>
          <w:szCs w:val="28"/>
        </w:rPr>
        <w:t>»</w:t>
      </w:r>
      <w:r w:rsidR="0011548A" w:rsidRPr="00200DA1">
        <w:rPr>
          <w:rFonts w:ascii="Times New Roman" w:hAnsi="Times New Roman" w:cs="Times New Roman"/>
          <w:sz w:val="28"/>
          <w:szCs w:val="28"/>
        </w:rPr>
        <w:t>.</w:t>
      </w:r>
      <w:r w:rsidR="00C46EB7" w:rsidRPr="00200DA1">
        <w:rPr>
          <w:rFonts w:ascii="Times New Roman" w:hAnsi="Times New Roman" w:cs="Times New Roman"/>
          <w:sz w:val="28"/>
          <w:szCs w:val="28"/>
        </w:rPr>
        <w:t xml:space="preserve"> В статье </w:t>
      </w:r>
      <w:r w:rsidR="00C46EB7" w:rsidRPr="00200DA1">
        <w:rPr>
          <w:rFonts w:ascii="Times New Roman" w:hAnsi="Times New Roman" w:cs="Times New Roman"/>
          <w:sz w:val="28"/>
          <w:szCs w:val="28"/>
        </w:rPr>
        <w:lastRenderedPageBreak/>
        <w:t>отмечалось, что министр иностранных дел Утида дал указания Мацуока настаивать на всеобщем признании Маньчжоу-Го и продолжать запугивать Лигу Наций заявлениями о возможном выходе из организации</w:t>
      </w:r>
      <w:r w:rsidR="00C46EB7" w:rsidRPr="00200DA1">
        <w:rPr>
          <w:rStyle w:val="ab"/>
          <w:rFonts w:ascii="Times New Roman" w:eastAsia="SimSun" w:hAnsi="Times New Roman" w:cs="Times New Roman"/>
          <w:sz w:val="28"/>
          <w:szCs w:val="28"/>
          <w:lang w:eastAsia="zh-CN"/>
        </w:rPr>
        <w:footnoteReference w:id="145"/>
      </w:r>
      <w:r w:rsidR="00C46EB7" w:rsidRPr="00200DA1">
        <w:rPr>
          <w:rFonts w:ascii="Times New Roman" w:hAnsi="Times New Roman" w:cs="Times New Roman"/>
          <w:sz w:val="28"/>
          <w:szCs w:val="28"/>
        </w:rPr>
        <w:t>.</w:t>
      </w:r>
      <w:r w:rsidR="008A1D51" w:rsidRPr="00200DA1">
        <w:rPr>
          <w:rFonts w:ascii="Times New Roman" w:hAnsi="Times New Roman" w:cs="Times New Roman"/>
          <w:sz w:val="28"/>
          <w:szCs w:val="28"/>
        </w:rPr>
        <w:t xml:space="preserve"> В статье </w:t>
      </w:r>
      <w:r w:rsidR="00B9558D" w:rsidRPr="00200DA1">
        <w:rPr>
          <w:rFonts w:ascii="Times New Roman" w:hAnsi="Times New Roman" w:cs="Times New Roman"/>
          <w:sz w:val="28"/>
          <w:szCs w:val="28"/>
        </w:rPr>
        <w:t>под названием «</w:t>
      </w:r>
      <w:r w:rsidR="007800C6" w:rsidRPr="00200DA1">
        <w:rPr>
          <w:rFonts w:ascii="Times New Roman" w:hAnsi="Times New Roman" w:cs="Times New Roman"/>
          <w:sz w:val="28"/>
          <w:szCs w:val="28"/>
        </w:rPr>
        <w:t xml:space="preserve">Наш представитель </w:t>
      </w:r>
      <w:r w:rsidR="00B9558D" w:rsidRPr="00200DA1">
        <w:rPr>
          <w:rFonts w:ascii="Times New Roman" w:hAnsi="Times New Roman" w:cs="Times New Roman"/>
          <w:sz w:val="28"/>
          <w:szCs w:val="28"/>
          <w:lang w:eastAsia="zh-CN"/>
        </w:rPr>
        <w:t>Гу Вэйцзюн</w:t>
      </w:r>
      <w:r w:rsidR="007800C6" w:rsidRPr="00200DA1">
        <w:rPr>
          <w:rFonts w:ascii="Times New Roman" w:hAnsi="Times New Roman" w:cs="Times New Roman"/>
          <w:sz w:val="28"/>
          <w:szCs w:val="28"/>
          <w:lang w:eastAsia="zh-CN"/>
        </w:rPr>
        <w:t>ь</w:t>
      </w:r>
      <w:r w:rsidR="00B9558D" w:rsidRPr="00200DA1">
        <w:rPr>
          <w:rFonts w:ascii="Times New Roman" w:hAnsi="Times New Roman" w:cs="Times New Roman"/>
          <w:sz w:val="28"/>
          <w:szCs w:val="28"/>
          <w:lang w:eastAsia="zh-CN"/>
        </w:rPr>
        <w:t xml:space="preserve"> объявил Мацуок</w:t>
      </w:r>
      <w:r w:rsidR="006D0361" w:rsidRPr="00200DA1">
        <w:rPr>
          <w:rFonts w:ascii="Times New Roman" w:hAnsi="Times New Roman" w:cs="Times New Roman"/>
          <w:sz w:val="28"/>
          <w:szCs w:val="28"/>
          <w:lang w:eastAsia="zh-CN"/>
        </w:rPr>
        <w:t>а</w:t>
      </w:r>
      <w:r w:rsidR="007800C6" w:rsidRPr="00200DA1">
        <w:rPr>
          <w:rFonts w:ascii="Times New Roman" w:hAnsi="Times New Roman" w:cs="Times New Roman"/>
          <w:sz w:val="28"/>
          <w:szCs w:val="28"/>
          <w:lang w:eastAsia="zh-CN"/>
        </w:rPr>
        <w:t xml:space="preserve"> о необходимости </w:t>
      </w:r>
      <w:r w:rsidR="00B9558D" w:rsidRPr="00200DA1">
        <w:rPr>
          <w:rFonts w:ascii="Times New Roman" w:hAnsi="Times New Roman" w:cs="Times New Roman"/>
          <w:sz w:val="28"/>
          <w:szCs w:val="28"/>
          <w:lang w:eastAsia="zh-CN"/>
        </w:rPr>
        <w:t>вывода войск</w:t>
      </w:r>
      <w:r w:rsidR="00B9558D" w:rsidRPr="00200DA1">
        <w:rPr>
          <w:rFonts w:ascii="Times New Roman" w:hAnsi="Times New Roman" w:cs="Times New Roman"/>
          <w:sz w:val="28"/>
          <w:szCs w:val="28"/>
        </w:rPr>
        <w:t>»</w:t>
      </w:r>
      <w:r w:rsidR="00494BD8" w:rsidRPr="00200DA1">
        <w:rPr>
          <w:rFonts w:ascii="Times New Roman" w:hAnsi="Times New Roman" w:cs="Times New Roman"/>
          <w:sz w:val="28"/>
          <w:szCs w:val="28"/>
        </w:rPr>
        <w:t xml:space="preserve"> приводились отрывки из переговоров, в которых китайский пред</w:t>
      </w:r>
      <w:r w:rsidR="00A32046" w:rsidRPr="00200DA1">
        <w:rPr>
          <w:rFonts w:ascii="Times New Roman" w:hAnsi="Times New Roman" w:cs="Times New Roman"/>
          <w:sz w:val="28"/>
          <w:szCs w:val="28"/>
        </w:rPr>
        <w:t>ставитель заявил, что все высказывания</w:t>
      </w:r>
      <w:r w:rsidR="00A32046" w:rsidRPr="00200DA1">
        <w:rPr>
          <w:rFonts w:ascii="Times New Roman" w:hAnsi="Times New Roman" w:cs="Times New Roman"/>
          <w:sz w:val="28"/>
          <w:szCs w:val="28"/>
          <w:lang w:eastAsia="zh-CN"/>
        </w:rPr>
        <w:t xml:space="preserve"> Мацуока – ложные, </w:t>
      </w:r>
      <w:r w:rsidR="00AF6B4C">
        <w:rPr>
          <w:rFonts w:ascii="Times New Roman" w:hAnsi="Times New Roman" w:cs="Times New Roman"/>
          <w:sz w:val="28"/>
          <w:szCs w:val="28"/>
          <w:lang w:eastAsia="zh-CN"/>
        </w:rPr>
        <w:t>а «</w:t>
      </w:r>
      <w:r w:rsidR="00A32046" w:rsidRPr="00200DA1">
        <w:rPr>
          <w:rFonts w:ascii="Times New Roman" w:hAnsi="Times New Roman" w:cs="Times New Roman"/>
          <w:sz w:val="28"/>
          <w:szCs w:val="28"/>
          <w:lang w:eastAsia="zh-CN"/>
        </w:rPr>
        <w:t>мир должен знать, что Японии нельзя верить, потому что она ведет себя как волк в овечьей шкуре</w:t>
      </w:r>
      <w:r w:rsidR="00AF6B4C">
        <w:rPr>
          <w:rFonts w:ascii="Times New Roman" w:hAnsi="Times New Roman" w:cs="Times New Roman"/>
          <w:sz w:val="28"/>
          <w:szCs w:val="28"/>
          <w:lang w:eastAsia="zh-CN"/>
        </w:rPr>
        <w:t>»</w:t>
      </w:r>
      <w:r w:rsidR="00A32046" w:rsidRPr="00200DA1">
        <w:rPr>
          <w:rStyle w:val="ab"/>
          <w:rFonts w:ascii="Times New Roman" w:eastAsia="MS Mincho" w:hAnsi="Times New Roman" w:cs="Times New Roman"/>
          <w:sz w:val="28"/>
          <w:szCs w:val="28"/>
          <w:lang w:eastAsia="zh-CN"/>
        </w:rPr>
        <w:footnoteReference w:id="146"/>
      </w:r>
      <w:r w:rsidR="00A32046" w:rsidRPr="00200DA1">
        <w:rPr>
          <w:rFonts w:ascii="Times New Roman" w:hAnsi="Times New Roman" w:cs="Times New Roman"/>
          <w:sz w:val="28"/>
          <w:szCs w:val="28"/>
          <w:lang w:eastAsia="zh-CN"/>
        </w:rPr>
        <w:t xml:space="preserve">. </w:t>
      </w:r>
    </w:p>
    <w:p w:rsidR="00F56B9E" w:rsidRPr="00200DA1" w:rsidRDefault="00A32046" w:rsidP="0068039C">
      <w:pPr>
        <w:spacing w:line="360" w:lineRule="auto"/>
        <w:rPr>
          <w:rFonts w:ascii="Times New Roman" w:hAnsi="Times New Roman" w:cs="Times New Roman"/>
          <w:sz w:val="28"/>
          <w:szCs w:val="28"/>
        </w:rPr>
      </w:pPr>
      <w:r w:rsidRPr="00200DA1">
        <w:rPr>
          <w:rFonts w:ascii="Times New Roman" w:eastAsia="SimSun" w:hAnsi="Times New Roman" w:cs="Times New Roman"/>
          <w:sz w:val="28"/>
          <w:szCs w:val="28"/>
          <w:lang w:eastAsia="zh-CN"/>
        </w:rPr>
        <w:t>Гу Вэйцзюнь занял ж</w:t>
      </w:r>
      <w:r w:rsidR="00A14C87">
        <w:rPr>
          <w:rFonts w:ascii="Times New Roman" w:eastAsia="SimSun" w:hAnsi="Times New Roman" w:cs="Times New Roman"/>
          <w:sz w:val="28"/>
          <w:szCs w:val="28"/>
          <w:lang w:eastAsia="zh-CN"/>
        </w:rPr>
        <w:t>ё</w:t>
      </w:r>
      <w:r w:rsidRPr="00200DA1">
        <w:rPr>
          <w:rFonts w:ascii="Times New Roman" w:eastAsia="SimSun" w:hAnsi="Times New Roman" w:cs="Times New Roman"/>
          <w:sz w:val="28"/>
          <w:szCs w:val="28"/>
          <w:lang w:eastAsia="zh-CN"/>
        </w:rPr>
        <w:t>сткую позицию в дебатах, утверждая, что Маньчжоу-Го – это марионетка, а ее министры – предатели</w:t>
      </w:r>
      <w:r w:rsidRPr="00200DA1">
        <w:rPr>
          <w:rStyle w:val="ab"/>
          <w:rFonts w:ascii="Times New Roman" w:hAnsi="Times New Roman" w:cs="Times New Roman"/>
          <w:sz w:val="28"/>
          <w:szCs w:val="28"/>
          <w:lang w:val="en-US"/>
        </w:rPr>
        <w:footnoteReference w:id="147"/>
      </w:r>
      <w:r w:rsidRPr="00200DA1">
        <w:rPr>
          <w:rFonts w:ascii="Times New Roman" w:eastAsia="SimSun" w:hAnsi="Times New Roman" w:cs="Times New Roman"/>
          <w:sz w:val="28"/>
          <w:szCs w:val="28"/>
          <w:lang w:eastAsia="zh-CN"/>
        </w:rPr>
        <w:t xml:space="preserve">. </w:t>
      </w:r>
      <w:r w:rsidR="00C46EB7" w:rsidRPr="00200DA1">
        <w:rPr>
          <w:rFonts w:ascii="Times New Roman" w:hAnsi="Times New Roman" w:cs="Times New Roman"/>
          <w:sz w:val="28"/>
          <w:szCs w:val="28"/>
        </w:rPr>
        <w:t xml:space="preserve">Однако международное сообщество проигнорировало </w:t>
      </w:r>
      <w:r w:rsidRPr="00200DA1">
        <w:rPr>
          <w:rFonts w:ascii="Times New Roman" w:hAnsi="Times New Roman" w:cs="Times New Roman"/>
          <w:sz w:val="28"/>
          <w:szCs w:val="28"/>
        </w:rPr>
        <w:t>его слова</w:t>
      </w:r>
      <w:r w:rsidR="00C46EB7" w:rsidRPr="00200DA1">
        <w:rPr>
          <w:rFonts w:ascii="Times New Roman" w:hAnsi="Times New Roman" w:cs="Times New Roman"/>
          <w:sz w:val="28"/>
          <w:szCs w:val="28"/>
        </w:rPr>
        <w:t xml:space="preserve">. </w:t>
      </w:r>
      <w:r w:rsidRPr="00200DA1">
        <w:rPr>
          <w:rFonts w:ascii="Times New Roman" w:hAnsi="Times New Roman" w:cs="Times New Roman"/>
          <w:sz w:val="28"/>
          <w:szCs w:val="28"/>
        </w:rPr>
        <w:t>В</w:t>
      </w:r>
      <w:r w:rsidR="00C46EB7" w:rsidRPr="00200DA1">
        <w:rPr>
          <w:rFonts w:ascii="Times New Roman" w:hAnsi="Times New Roman" w:cs="Times New Roman"/>
          <w:sz w:val="28"/>
          <w:szCs w:val="28"/>
        </w:rPr>
        <w:t xml:space="preserve">лияние Японии на мировую экономику </w:t>
      </w:r>
      <w:r w:rsidR="00871637" w:rsidRPr="00200DA1">
        <w:rPr>
          <w:rFonts w:ascii="Times New Roman" w:hAnsi="Times New Roman" w:cs="Times New Roman"/>
          <w:sz w:val="28"/>
          <w:szCs w:val="28"/>
        </w:rPr>
        <w:t>не позволяло</w:t>
      </w:r>
      <w:r w:rsidR="00C46EB7" w:rsidRPr="00200DA1">
        <w:rPr>
          <w:rFonts w:ascii="Times New Roman" w:hAnsi="Times New Roman" w:cs="Times New Roman"/>
          <w:sz w:val="28"/>
          <w:szCs w:val="28"/>
        </w:rPr>
        <w:t xml:space="preserve"> многим странам, таким как США и Великобритания, осудить </w:t>
      </w:r>
      <w:r w:rsidR="00871637" w:rsidRPr="00200DA1">
        <w:rPr>
          <w:rFonts w:ascii="Times New Roman" w:hAnsi="Times New Roman" w:cs="Times New Roman"/>
          <w:sz w:val="28"/>
          <w:szCs w:val="28"/>
        </w:rPr>
        <w:t xml:space="preserve">агрессивные </w:t>
      </w:r>
      <w:r w:rsidR="00C46EB7" w:rsidRPr="00200DA1">
        <w:rPr>
          <w:rFonts w:ascii="Times New Roman" w:hAnsi="Times New Roman" w:cs="Times New Roman"/>
          <w:sz w:val="28"/>
          <w:szCs w:val="28"/>
        </w:rPr>
        <w:t>действия напрямую. Пока независимость Маньчжоу-Го не наноси</w:t>
      </w:r>
      <w:r w:rsidR="00A14C87">
        <w:rPr>
          <w:rFonts w:ascii="Times New Roman" w:hAnsi="Times New Roman" w:cs="Times New Roman"/>
          <w:sz w:val="28"/>
          <w:szCs w:val="28"/>
        </w:rPr>
        <w:t>ла</w:t>
      </w:r>
      <w:r w:rsidR="00C46EB7" w:rsidRPr="00200DA1">
        <w:rPr>
          <w:rFonts w:ascii="Times New Roman" w:hAnsi="Times New Roman" w:cs="Times New Roman"/>
          <w:sz w:val="28"/>
          <w:szCs w:val="28"/>
        </w:rPr>
        <w:t xml:space="preserve"> ущерба их экономическим интересам</w:t>
      </w:r>
      <w:r w:rsidR="00871637" w:rsidRPr="00200DA1">
        <w:rPr>
          <w:rFonts w:ascii="Times New Roman" w:hAnsi="Times New Roman" w:cs="Times New Roman"/>
          <w:sz w:val="28"/>
          <w:szCs w:val="28"/>
        </w:rPr>
        <w:t xml:space="preserve"> на Дальнем Востоке</w:t>
      </w:r>
      <w:r w:rsidR="00C46EB7" w:rsidRPr="00200DA1">
        <w:rPr>
          <w:rFonts w:ascii="Times New Roman" w:hAnsi="Times New Roman" w:cs="Times New Roman"/>
          <w:sz w:val="28"/>
          <w:szCs w:val="28"/>
        </w:rPr>
        <w:t xml:space="preserve">, </w:t>
      </w:r>
      <w:r w:rsidR="00871637" w:rsidRPr="00200DA1">
        <w:rPr>
          <w:rFonts w:ascii="Times New Roman" w:hAnsi="Times New Roman" w:cs="Times New Roman"/>
          <w:sz w:val="28"/>
          <w:szCs w:val="28"/>
        </w:rPr>
        <w:t>противостояние японцам отражалось только на бумаге,</w:t>
      </w:r>
      <w:r w:rsidR="004C7E3B" w:rsidRPr="00200DA1">
        <w:rPr>
          <w:rFonts w:ascii="Times New Roman" w:hAnsi="Times New Roman" w:cs="Times New Roman"/>
          <w:sz w:val="28"/>
          <w:szCs w:val="28"/>
        </w:rPr>
        <w:t xml:space="preserve"> </w:t>
      </w:r>
      <w:r w:rsidR="00C46EB7" w:rsidRPr="00200DA1">
        <w:rPr>
          <w:rFonts w:ascii="Times New Roman" w:hAnsi="Times New Roman" w:cs="Times New Roman"/>
          <w:sz w:val="28"/>
          <w:szCs w:val="28"/>
        </w:rPr>
        <w:t xml:space="preserve">и, таким образом, Япония могла проводить свою политику </w:t>
      </w:r>
      <w:r w:rsidR="004C7E3B" w:rsidRPr="00200DA1">
        <w:rPr>
          <w:rFonts w:ascii="Times New Roman" w:hAnsi="Times New Roman" w:cs="Times New Roman"/>
          <w:sz w:val="28"/>
          <w:szCs w:val="28"/>
        </w:rPr>
        <w:t>оккупации Китая</w:t>
      </w:r>
      <w:r w:rsidR="00167955">
        <w:rPr>
          <w:rFonts w:ascii="Times New Roman" w:hAnsi="Times New Roman" w:cs="Times New Roman"/>
          <w:sz w:val="28"/>
          <w:szCs w:val="28"/>
        </w:rPr>
        <w:t>,</w:t>
      </w:r>
      <w:r w:rsidR="00C46EB7" w:rsidRPr="00200DA1">
        <w:rPr>
          <w:rFonts w:ascii="Times New Roman" w:hAnsi="Times New Roman" w:cs="Times New Roman"/>
          <w:sz w:val="28"/>
          <w:szCs w:val="28"/>
        </w:rPr>
        <w:t xml:space="preserve"> не опасаясь серь</w:t>
      </w:r>
      <w:r w:rsidR="00167955">
        <w:rPr>
          <w:rFonts w:ascii="Times New Roman" w:hAnsi="Times New Roman" w:cs="Times New Roman"/>
          <w:sz w:val="28"/>
          <w:szCs w:val="28"/>
        </w:rPr>
        <w:t>ё</w:t>
      </w:r>
      <w:r w:rsidR="00C46EB7" w:rsidRPr="00200DA1">
        <w:rPr>
          <w:rFonts w:ascii="Times New Roman" w:hAnsi="Times New Roman" w:cs="Times New Roman"/>
          <w:sz w:val="28"/>
          <w:szCs w:val="28"/>
        </w:rPr>
        <w:t>зн</w:t>
      </w:r>
      <w:r w:rsidR="00167955">
        <w:rPr>
          <w:rFonts w:ascii="Times New Roman" w:hAnsi="Times New Roman" w:cs="Times New Roman"/>
          <w:sz w:val="28"/>
          <w:szCs w:val="28"/>
        </w:rPr>
        <w:t>ых</w:t>
      </w:r>
      <w:r w:rsidR="00C46EB7" w:rsidRPr="00200DA1">
        <w:rPr>
          <w:rFonts w:ascii="Times New Roman" w:hAnsi="Times New Roman" w:cs="Times New Roman"/>
          <w:sz w:val="28"/>
          <w:szCs w:val="28"/>
        </w:rPr>
        <w:t xml:space="preserve"> </w:t>
      </w:r>
      <w:r w:rsidR="00167955">
        <w:rPr>
          <w:rFonts w:ascii="Times New Roman" w:hAnsi="Times New Roman" w:cs="Times New Roman"/>
          <w:sz w:val="28"/>
          <w:szCs w:val="28"/>
        </w:rPr>
        <w:t>санкций</w:t>
      </w:r>
      <w:r w:rsidR="00C46EB7" w:rsidRPr="00200DA1">
        <w:rPr>
          <w:rFonts w:ascii="Times New Roman" w:hAnsi="Times New Roman" w:cs="Times New Roman"/>
          <w:sz w:val="28"/>
          <w:szCs w:val="28"/>
        </w:rPr>
        <w:t xml:space="preserve">. </w:t>
      </w:r>
      <w:r w:rsidR="00F56B9E" w:rsidRPr="00200DA1">
        <w:rPr>
          <w:rFonts w:ascii="Times New Roman" w:hAnsi="Times New Roman" w:cs="Times New Roman"/>
          <w:sz w:val="28"/>
          <w:szCs w:val="28"/>
        </w:rPr>
        <w:t xml:space="preserve">В декабре обсуждение доклада комиссии Литтона было перенесено на заседание ассамблеи Лиги Наций, </w:t>
      </w:r>
      <w:r w:rsidR="0005004C" w:rsidRPr="00200DA1">
        <w:rPr>
          <w:rFonts w:ascii="Times New Roman" w:hAnsi="Times New Roman" w:cs="Times New Roman"/>
          <w:sz w:val="28"/>
          <w:szCs w:val="28"/>
        </w:rPr>
        <w:t>где страны-участницы</w:t>
      </w:r>
      <w:r w:rsidR="00F56B9E" w:rsidRPr="00200DA1">
        <w:rPr>
          <w:rFonts w:ascii="Times New Roman" w:hAnsi="Times New Roman" w:cs="Times New Roman"/>
          <w:sz w:val="28"/>
          <w:szCs w:val="28"/>
        </w:rPr>
        <w:t xml:space="preserve"> заняли </w:t>
      </w:r>
      <w:r w:rsidR="0005004C" w:rsidRPr="00200DA1">
        <w:rPr>
          <w:rFonts w:ascii="Times New Roman" w:hAnsi="Times New Roman" w:cs="Times New Roman"/>
          <w:sz w:val="28"/>
          <w:szCs w:val="28"/>
        </w:rPr>
        <w:t>прояпонскую позицию и</w:t>
      </w:r>
      <w:r w:rsidR="00F56B9E" w:rsidRPr="00200DA1">
        <w:rPr>
          <w:rFonts w:ascii="Times New Roman" w:hAnsi="Times New Roman" w:cs="Times New Roman"/>
          <w:sz w:val="28"/>
          <w:szCs w:val="28"/>
        </w:rPr>
        <w:t xml:space="preserve"> усилия китайских дипломатов изменить ситуацию </w:t>
      </w:r>
      <w:r w:rsidR="0005004C" w:rsidRPr="00200DA1">
        <w:rPr>
          <w:rFonts w:ascii="Times New Roman" w:hAnsi="Times New Roman" w:cs="Times New Roman"/>
          <w:sz w:val="28"/>
          <w:szCs w:val="28"/>
        </w:rPr>
        <w:t xml:space="preserve">снова </w:t>
      </w:r>
      <w:r w:rsidR="00F56B9E" w:rsidRPr="00200DA1">
        <w:rPr>
          <w:rFonts w:ascii="Times New Roman" w:hAnsi="Times New Roman" w:cs="Times New Roman"/>
          <w:sz w:val="28"/>
          <w:szCs w:val="28"/>
        </w:rPr>
        <w:t xml:space="preserve">не увенчались успехом. </w:t>
      </w:r>
      <w:r w:rsidR="0005004C" w:rsidRPr="00200DA1">
        <w:rPr>
          <w:rFonts w:ascii="Times New Roman" w:hAnsi="Times New Roman" w:cs="Times New Roman"/>
          <w:sz w:val="28"/>
          <w:szCs w:val="28"/>
        </w:rPr>
        <w:t>Дальнейшее о</w:t>
      </w:r>
      <w:r w:rsidR="00F56B9E" w:rsidRPr="00200DA1">
        <w:rPr>
          <w:rFonts w:ascii="Times New Roman" w:hAnsi="Times New Roman" w:cs="Times New Roman"/>
          <w:sz w:val="28"/>
          <w:szCs w:val="28"/>
        </w:rPr>
        <w:t xml:space="preserve">бсуждение доклада комиссии Литтона </w:t>
      </w:r>
      <w:r w:rsidR="0005004C" w:rsidRPr="00200DA1">
        <w:rPr>
          <w:rFonts w:ascii="Times New Roman" w:hAnsi="Times New Roman" w:cs="Times New Roman"/>
          <w:sz w:val="28"/>
          <w:szCs w:val="28"/>
        </w:rPr>
        <w:t xml:space="preserve">и судьбы Маньчжоу-Го </w:t>
      </w:r>
      <w:r w:rsidR="00F56B9E" w:rsidRPr="00200DA1">
        <w:rPr>
          <w:rFonts w:ascii="Times New Roman" w:hAnsi="Times New Roman" w:cs="Times New Roman"/>
          <w:sz w:val="28"/>
          <w:szCs w:val="28"/>
        </w:rPr>
        <w:t>проходило в период расширения японской агрессии</w:t>
      </w:r>
      <w:r w:rsidR="0005004C" w:rsidRPr="00200DA1">
        <w:rPr>
          <w:rStyle w:val="ab"/>
          <w:rFonts w:ascii="Times New Roman" w:hAnsi="Times New Roman" w:cs="Times New Roman"/>
          <w:sz w:val="28"/>
          <w:szCs w:val="28"/>
        </w:rPr>
        <w:footnoteReference w:id="148"/>
      </w:r>
      <w:r w:rsidR="005D5268" w:rsidRPr="00200DA1">
        <w:rPr>
          <w:rFonts w:ascii="Times New Roman" w:hAnsi="Times New Roman" w:cs="Times New Roman"/>
          <w:sz w:val="28"/>
          <w:szCs w:val="28"/>
        </w:rPr>
        <w:t>.</w:t>
      </w:r>
    </w:p>
    <w:p w:rsidR="00F44F25" w:rsidRPr="00200DA1" w:rsidRDefault="00F44F25" w:rsidP="00B96DF1">
      <w:pPr>
        <w:spacing w:line="360" w:lineRule="auto"/>
        <w:rPr>
          <w:rFonts w:ascii="Times New Roman" w:hAnsi="Times New Roman" w:cs="Times New Roman"/>
          <w:sz w:val="28"/>
          <w:szCs w:val="28"/>
        </w:rPr>
      </w:pPr>
      <w:r w:rsidRPr="00200DA1">
        <w:rPr>
          <w:rFonts w:ascii="Times New Roman" w:hAnsi="Times New Roman" w:cs="Times New Roman"/>
          <w:sz w:val="28"/>
          <w:szCs w:val="28"/>
        </w:rPr>
        <w:t>П</w:t>
      </w:r>
      <w:r w:rsidR="00122A7C" w:rsidRPr="00200DA1">
        <w:rPr>
          <w:rFonts w:ascii="Times New Roman" w:hAnsi="Times New Roman" w:cs="Times New Roman"/>
          <w:sz w:val="28"/>
          <w:szCs w:val="28"/>
        </w:rPr>
        <w:t xml:space="preserve">одход Китая к </w:t>
      </w:r>
      <w:r w:rsidRPr="00200DA1">
        <w:rPr>
          <w:rFonts w:ascii="Times New Roman" w:hAnsi="Times New Roman" w:cs="Times New Roman"/>
          <w:sz w:val="28"/>
          <w:szCs w:val="28"/>
        </w:rPr>
        <w:t>разрешению проблем китайско-японского конфликта, в том числе вопроса официального признания Маньчжоу-Го</w:t>
      </w:r>
      <w:r w:rsidR="00122A7C" w:rsidRPr="00200DA1">
        <w:rPr>
          <w:rFonts w:ascii="Times New Roman" w:hAnsi="Times New Roman" w:cs="Times New Roman"/>
          <w:sz w:val="28"/>
          <w:szCs w:val="28"/>
        </w:rPr>
        <w:t xml:space="preserve">, стал первым актом позитивной дипломатии по формированию дальневосточной </w:t>
      </w:r>
      <w:r w:rsidR="00122A7C" w:rsidRPr="00200DA1">
        <w:rPr>
          <w:rFonts w:ascii="Times New Roman" w:hAnsi="Times New Roman" w:cs="Times New Roman"/>
          <w:sz w:val="28"/>
          <w:szCs w:val="28"/>
        </w:rPr>
        <w:lastRenderedPageBreak/>
        <w:t xml:space="preserve">антияпонской коалиции. </w:t>
      </w:r>
      <w:r w:rsidRPr="00200DA1">
        <w:rPr>
          <w:rFonts w:ascii="Times New Roman" w:hAnsi="Times New Roman" w:cs="Times New Roman"/>
          <w:sz w:val="28"/>
          <w:szCs w:val="28"/>
        </w:rPr>
        <w:t xml:space="preserve">Нанкинское правительство надеялось на помощь международного сообщества и Лиги Наций, поэтому старалось </w:t>
      </w:r>
      <w:r w:rsidR="00167955">
        <w:rPr>
          <w:rFonts w:ascii="Times New Roman" w:hAnsi="Times New Roman" w:cs="Times New Roman"/>
          <w:sz w:val="28"/>
          <w:szCs w:val="28"/>
        </w:rPr>
        <w:t xml:space="preserve">сохранять </w:t>
      </w:r>
      <w:r w:rsidRPr="00200DA1">
        <w:rPr>
          <w:rFonts w:ascii="Times New Roman" w:hAnsi="Times New Roman" w:cs="Times New Roman"/>
          <w:sz w:val="28"/>
          <w:szCs w:val="28"/>
        </w:rPr>
        <w:t>баланс</w:t>
      </w:r>
      <w:r w:rsidR="007F54BA" w:rsidRPr="00200DA1">
        <w:rPr>
          <w:rFonts w:ascii="Times New Roman" w:hAnsi="Times New Roman" w:cs="Times New Roman"/>
          <w:sz w:val="28"/>
          <w:szCs w:val="28"/>
        </w:rPr>
        <w:t xml:space="preserve"> в сфере внешней политики. Чан Кайши </w:t>
      </w:r>
      <w:r w:rsidRPr="00200DA1">
        <w:rPr>
          <w:rFonts w:ascii="Times New Roman" w:hAnsi="Times New Roman" w:cs="Times New Roman"/>
          <w:sz w:val="28"/>
          <w:szCs w:val="28"/>
        </w:rPr>
        <w:t>не обвиня</w:t>
      </w:r>
      <w:r w:rsidR="00167955">
        <w:rPr>
          <w:rFonts w:ascii="Times New Roman" w:hAnsi="Times New Roman" w:cs="Times New Roman"/>
          <w:sz w:val="28"/>
          <w:szCs w:val="28"/>
        </w:rPr>
        <w:t>л</w:t>
      </w:r>
      <w:r w:rsidRPr="00200DA1">
        <w:rPr>
          <w:rFonts w:ascii="Times New Roman" w:hAnsi="Times New Roman" w:cs="Times New Roman"/>
          <w:sz w:val="28"/>
          <w:szCs w:val="28"/>
        </w:rPr>
        <w:t xml:space="preserve"> Лигу Наций в </w:t>
      </w:r>
      <w:r w:rsidR="007E732C" w:rsidRPr="00200DA1">
        <w:rPr>
          <w:rFonts w:ascii="Times New Roman" w:hAnsi="Times New Roman" w:cs="Times New Roman"/>
          <w:sz w:val="28"/>
          <w:szCs w:val="28"/>
        </w:rPr>
        <w:t>потакании интересам Японии</w:t>
      </w:r>
      <w:r w:rsidR="007F54BA" w:rsidRPr="00200DA1">
        <w:rPr>
          <w:rFonts w:ascii="Times New Roman" w:hAnsi="Times New Roman" w:cs="Times New Roman"/>
          <w:sz w:val="28"/>
          <w:szCs w:val="28"/>
        </w:rPr>
        <w:t>,</w:t>
      </w:r>
      <w:r w:rsidR="007E732C" w:rsidRPr="00200DA1">
        <w:rPr>
          <w:rFonts w:ascii="Times New Roman" w:hAnsi="Times New Roman" w:cs="Times New Roman"/>
          <w:sz w:val="28"/>
          <w:szCs w:val="28"/>
        </w:rPr>
        <w:t xml:space="preserve"> хотя </w:t>
      </w:r>
      <w:r w:rsidR="007F54BA" w:rsidRPr="00200DA1">
        <w:rPr>
          <w:rFonts w:ascii="Times New Roman" w:hAnsi="Times New Roman" w:cs="Times New Roman"/>
          <w:sz w:val="28"/>
          <w:szCs w:val="28"/>
        </w:rPr>
        <w:t xml:space="preserve">страны-участницы </w:t>
      </w:r>
      <w:r w:rsidR="005E1B33" w:rsidRPr="00200DA1">
        <w:rPr>
          <w:rFonts w:ascii="Times New Roman" w:hAnsi="Times New Roman" w:cs="Times New Roman"/>
          <w:sz w:val="28"/>
          <w:szCs w:val="28"/>
        </w:rPr>
        <w:t>осознавали</w:t>
      </w:r>
      <w:r w:rsidR="007F54BA" w:rsidRPr="00200DA1">
        <w:rPr>
          <w:rFonts w:ascii="Times New Roman" w:hAnsi="Times New Roman" w:cs="Times New Roman"/>
          <w:sz w:val="28"/>
          <w:szCs w:val="28"/>
        </w:rPr>
        <w:t>, что увещевания японцев по поводу мирной политики в Маньчжурии были обманом, а просьба отложить официальное представление доклада</w:t>
      </w:r>
      <w:r w:rsidR="00202A8D" w:rsidRPr="00200DA1">
        <w:rPr>
          <w:rFonts w:ascii="Times New Roman" w:hAnsi="Times New Roman" w:cs="Times New Roman"/>
          <w:sz w:val="28"/>
          <w:szCs w:val="28"/>
        </w:rPr>
        <w:t xml:space="preserve"> Литтона –</w:t>
      </w:r>
      <w:r w:rsidR="007F54BA" w:rsidRPr="00200DA1">
        <w:rPr>
          <w:rFonts w:ascii="Times New Roman" w:hAnsi="Times New Roman" w:cs="Times New Roman"/>
          <w:sz w:val="28"/>
          <w:szCs w:val="28"/>
        </w:rPr>
        <w:t xml:space="preserve"> ловушкой, чтобы признат</w:t>
      </w:r>
      <w:r w:rsidR="00CA59C4" w:rsidRPr="00200DA1">
        <w:rPr>
          <w:rFonts w:ascii="Times New Roman" w:hAnsi="Times New Roman" w:cs="Times New Roman"/>
          <w:sz w:val="28"/>
          <w:szCs w:val="28"/>
        </w:rPr>
        <w:t>ь Ман</w:t>
      </w:r>
      <w:r w:rsidR="007F54BA" w:rsidRPr="00200DA1">
        <w:rPr>
          <w:rFonts w:ascii="Times New Roman" w:hAnsi="Times New Roman" w:cs="Times New Roman"/>
          <w:sz w:val="28"/>
          <w:szCs w:val="28"/>
        </w:rPr>
        <w:t>ьчжоу-Го</w:t>
      </w:r>
      <w:r w:rsidR="00202A8D" w:rsidRPr="00200DA1">
        <w:rPr>
          <w:rFonts w:ascii="Times New Roman" w:hAnsi="Times New Roman" w:cs="Times New Roman"/>
          <w:sz w:val="28"/>
          <w:szCs w:val="28"/>
        </w:rPr>
        <w:t>.</w:t>
      </w:r>
      <w:r w:rsidRPr="00200DA1">
        <w:rPr>
          <w:rFonts w:ascii="Times New Roman" w:hAnsi="Times New Roman" w:cs="Times New Roman"/>
          <w:sz w:val="28"/>
          <w:szCs w:val="28"/>
        </w:rPr>
        <w:t xml:space="preserve"> </w:t>
      </w:r>
      <w:r w:rsidR="00122A7C" w:rsidRPr="00200DA1">
        <w:rPr>
          <w:rFonts w:ascii="Times New Roman" w:hAnsi="Times New Roman" w:cs="Times New Roman"/>
          <w:sz w:val="28"/>
          <w:szCs w:val="28"/>
        </w:rPr>
        <w:t xml:space="preserve">Успех </w:t>
      </w:r>
      <w:r w:rsidR="00CA1389" w:rsidRPr="00200DA1">
        <w:rPr>
          <w:rFonts w:ascii="Times New Roman" w:hAnsi="Times New Roman" w:cs="Times New Roman"/>
          <w:sz w:val="28"/>
          <w:szCs w:val="28"/>
        </w:rPr>
        <w:t>разрешения конфликта</w:t>
      </w:r>
      <w:r w:rsidR="00122A7C" w:rsidRPr="00200DA1">
        <w:rPr>
          <w:rFonts w:ascii="Times New Roman" w:hAnsi="Times New Roman" w:cs="Times New Roman"/>
          <w:sz w:val="28"/>
          <w:szCs w:val="28"/>
        </w:rPr>
        <w:t xml:space="preserve"> </w:t>
      </w:r>
      <w:r w:rsidRPr="00200DA1">
        <w:rPr>
          <w:rFonts w:ascii="Times New Roman" w:hAnsi="Times New Roman" w:cs="Times New Roman"/>
          <w:sz w:val="28"/>
          <w:szCs w:val="28"/>
        </w:rPr>
        <w:t xml:space="preserve">во многом </w:t>
      </w:r>
      <w:r w:rsidR="00122A7C" w:rsidRPr="00200DA1">
        <w:rPr>
          <w:rFonts w:ascii="Times New Roman" w:hAnsi="Times New Roman" w:cs="Times New Roman"/>
          <w:sz w:val="28"/>
          <w:szCs w:val="28"/>
        </w:rPr>
        <w:t xml:space="preserve">зависел от готовности </w:t>
      </w:r>
      <w:r w:rsidRPr="00200DA1">
        <w:rPr>
          <w:rFonts w:ascii="Times New Roman" w:hAnsi="Times New Roman" w:cs="Times New Roman"/>
          <w:sz w:val="28"/>
          <w:szCs w:val="28"/>
        </w:rPr>
        <w:t>Великобритании, США</w:t>
      </w:r>
      <w:r w:rsidR="00122A7C" w:rsidRPr="00200DA1">
        <w:rPr>
          <w:rFonts w:ascii="Times New Roman" w:hAnsi="Times New Roman" w:cs="Times New Roman"/>
          <w:sz w:val="28"/>
          <w:szCs w:val="28"/>
        </w:rPr>
        <w:t xml:space="preserve"> и Советского Союза противостоять Японии. </w:t>
      </w:r>
      <w:r w:rsidRPr="00200DA1">
        <w:rPr>
          <w:rFonts w:ascii="Times New Roman" w:hAnsi="Times New Roman" w:cs="Times New Roman"/>
          <w:sz w:val="28"/>
          <w:szCs w:val="28"/>
        </w:rPr>
        <w:t xml:space="preserve">Однако державы оказались не готовы </w:t>
      </w:r>
      <w:r w:rsidR="00405988">
        <w:rPr>
          <w:rFonts w:ascii="Times New Roman" w:hAnsi="Times New Roman" w:cs="Times New Roman"/>
          <w:sz w:val="28"/>
          <w:szCs w:val="28"/>
        </w:rPr>
        <w:t xml:space="preserve">к отпору </w:t>
      </w:r>
      <w:r w:rsidRPr="00200DA1">
        <w:rPr>
          <w:rFonts w:ascii="Times New Roman" w:hAnsi="Times New Roman" w:cs="Times New Roman"/>
          <w:sz w:val="28"/>
          <w:szCs w:val="28"/>
        </w:rPr>
        <w:t>и не смогли остановить японскую агрессию в 1931</w:t>
      </w:r>
      <w:r w:rsidR="00B96DF1" w:rsidRPr="00200DA1">
        <w:rPr>
          <w:rFonts w:ascii="Times New Roman" w:hAnsi="Times New Roman" w:cs="Times New Roman"/>
          <w:sz w:val="28"/>
          <w:szCs w:val="28"/>
        </w:rPr>
        <w:t xml:space="preserve"> – </w:t>
      </w:r>
      <w:r w:rsidRPr="00200DA1">
        <w:rPr>
          <w:rFonts w:ascii="Times New Roman" w:hAnsi="Times New Roman" w:cs="Times New Roman"/>
          <w:sz w:val="28"/>
          <w:szCs w:val="28"/>
        </w:rPr>
        <w:t>1933 годах. Китай</w:t>
      </w:r>
      <w:r w:rsidR="00BA6410">
        <w:rPr>
          <w:rFonts w:ascii="Times New Roman" w:hAnsi="Times New Roman" w:cs="Times New Roman"/>
          <w:sz w:val="28"/>
          <w:szCs w:val="28"/>
        </w:rPr>
        <w:t>,</w:t>
      </w:r>
      <w:r w:rsidRPr="00200DA1">
        <w:rPr>
          <w:rFonts w:ascii="Times New Roman" w:hAnsi="Times New Roman" w:cs="Times New Roman"/>
          <w:sz w:val="28"/>
          <w:szCs w:val="28"/>
        </w:rPr>
        <w:t xml:space="preserve"> потерявший надежду на помощь извне, </w:t>
      </w:r>
      <w:r w:rsidR="00405988">
        <w:rPr>
          <w:rFonts w:ascii="Times New Roman" w:hAnsi="Times New Roman" w:cs="Times New Roman"/>
          <w:sz w:val="28"/>
          <w:szCs w:val="28"/>
        </w:rPr>
        <w:t xml:space="preserve">тем не менее, </w:t>
      </w:r>
      <w:r w:rsidRPr="00200DA1">
        <w:rPr>
          <w:rFonts w:ascii="Times New Roman" w:hAnsi="Times New Roman" w:cs="Times New Roman"/>
          <w:sz w:val="28"/>
          <w:szCs w:val="28"/>
        </w:rPr>
        <w:t>продолжал тв</w:t>
      </w:r>
      <w:r w:rsidR="00405988">
        <w:rPr>
          <w:rFonts w:ascii="Times New Roman" w:hAnsi="Times New Roman" w:cs="Times New Roman"/>
          <w:sz w:val="28"/>
          <w:szCs w:val="28"/>
        </w:rPr>
        <w:t>ё</w:t>
      </w:r>
      <w:r w:rsidRPr="00200DA1">
        <w:rPr>
          <w:rFonts w:ascii="Times New Roman" w:hAnsi="Times New Roman" w:cs="Times New Roman"/>
          <w:sz w:val="28"/>
          <w:szCs w:val="28"/>
        </w:rPr>
        <w:t xml:space="preserve">рдо придерживаться </w:t>
      </w:r>
      <w:r w:rsidR="00CA1389" w:rsidRPr="00200DA1">
        <w:rPr>
          <w:rFonts w:ascii="Times New Roman" w:hAnsi="Times New Roman" w:cs="Times New Roman"/>
          <w:sz w:val="28"/>
          <w:szCs w:val="28"/>
        </w:rPr>
        <w:t>политики непризнания марионеточного государства</w:t>
      </w:r>
      <w:r w:rsidR="00405988">
        <w:rPr>
          <w:rFonts w:ascii="Times New Roman" w:hAnsi="Times New Roman" w:cs="Times New Roman"/>
          <w:sz w:val="28"/>
          <w:szCs w:val="28"/>
        </w:rPr>
        <w:t xml:space="preserve"> </w:t>
      </w:r>
      <w:r w:rsidRPr="00200DA1">
        <w:rPr>
          <w:rFonts w:ascii="Times New Roman" w:hAnsi="Times New Roman" w:cs="Times New Roman"/>
          <w:sz w:val="28"/>
          <w:szCs w:val="28"/>
        </w:rPr>
        <w:t>и в течение продолжительного времени в</w:t>
      </w:r>
      <w:r w:rsidR="00405988">
        <w:rPr>
          <w:rFonts w:ascii="Times New Roman" w:hAnsi="Times New Roman" w:cs="Times New Roman"/>
          <w:sz w:val="28"/>
          <w:szCs w:val="28"/>
        </w:rPr>
        <w:t>ё</w:t>
      </w:r>
      <w:r w:rsidRPr="00200DA1">
        <w:rPr>
          <w:rFonts w:ascii="Times New Roman" w:hAnsi="Times New Roman" w:cs="Times New Roman"/>
          <w:sz w:val="28"/>
          <w:szCs w:val="28"/>
        </w:rPr>
        <w:t>л борьбу</w:t>
      </w:r>
      <w:r w:rsidR="00CA1389" w:rsidRPr="00200DA1">
        <w:rPr>
          <w:rFonts w:ascii="Times New Roman" w:hAnsi="Times New Roman" w:cs="Times New Roman"/>
          <w:sz w:val="28"/>
          <w:szCs w:val="28"/>
        </w:rPr>
        <w:t xml:space="preserve"> своими силами</w:t>
      </w:r>
      <w:r w:rsidRPr="00200DA1">
        <w:rPr>
          <w:rFonts w:ascii="Times New Roman" w:hAnsi="Times New Roman" w:cs="Times New Roman"/>
          <w:sz w:val="28"/>
          <w:szCs w:val="28"/>
        </w:rPr>
        <w:t>.</w:t>
      </w:r>
    </w:p>
    <w:p w:rsidR="00A3477A" w:rsidRPr="002B182F" w:rsidRDefault="00A3477A" w:rsidP="001D4FBC">
      <w:pPr>
        <w:ind w:firstLine="0"/>
        <w:rPr>
          <w:rFonts w:ascii="Times New Roman" w:hAnsi="Times New Roman" w:cs="Times New Roman"/>
          <w:sz w:val="28"/>
          <w:szCs w:val="28"/>
        </w:rPr>
      </w:pPr>
    </w:p>
    <w:p w:rsidR="001D4FBC" w:rsidRPr="002B182F" w:rsidRDefault="001D4FBC">
      <w:pPr>
        <w:rPr>
          <w:rFonts w:ascii="Times New Roman" w:hAnsi="Times New Roman" w:cs="Times New Roman"/>
          <w:b/>
          <w:sz w:val="28"/>
          <w:szCs w:val="28"/>
        </w:rPr>
      </w:pPr>
      <w:r w:rsidRPr="002B182F">
        <w:rPr>
          <w:rFonts w:ascii="Times New Roman" w:hAnsi="Times New Roman" w:cs="Times New Roman"/>
          <w:b/>
          <w:sz w:val="28"/>
          <w:szCs w:val="28"/>
        </w:rPr>
        <w:br w:type="page"/>
      </w:r>
    </w:p>
    <w:p w:rsidR="003B4123" w:rsidRPr="004849AF" w:rsidRDefault="003B4123" w:rsidP="002D3198">
      <w:pPr>
        <w:spacing w:line="360" w:lineRule="auto"/>
        <w:ind w:firstLine="0"/>
        <w:jc w:val="center"/>
        <w:rPr>
          <w:rFonts w:ascii="Times New Roman" w:hAnsi="Times New Roman" w:cs="Times New Roman"/>
          <w:b/>
          <w:sz w:val="28"/>
          <w:szCs w:val="28"/>
        </w:rPr>
      </w:pPr>
      <w:r w:rsidRPr="004849AF">
        <w:rPr>
          <w:rFonts w:ascii="Times New Roman" w:hAnsi="Times New Roman" w:cs="Times New Roman"/>
          <w:b/>
          <w:sz w:val="28"/>
          <w:szCs w:val="28"/>
        </w:rPr>
        <w:lastRenderedPageBreak/>
        <w:t>З</w:t>
      </w:r>
      <w:r w:rsidR="000B4B2C">
        <w:rPr>
          <w:rFonts w:ascii="Times New Roman" w:hAnsi="Times New Roman" w:cs="Times New Roman"/>
          <w:b/>
          <w:sz w:val="28"/>
          <w:szCs w:val="28"/>
        </w:rPr>
        <w:t>аключение</w:t>
      </w:r>
    </w:p>
    <w:p w:rsidR="003B4123" w:rsidRPr="004849AF" w:rsidRDefault="003B4123" w:rsidP="001130FC">
      <w:pPr>
        <w:spacing w:line="360" w:lineRule="auto"/>
        <w:rPr>
          <w:rFonts w:ascii="Times New Roman" w:hAnsi="Times New Roman" w:cs="Times New Roman"/>
          <w:sz w:val="28"/>
          <w:szCs w:val="28"/>
        </w:rPr>
      </w:pPr>
    </w:p>
    <w:p w:rsidR="003B4123" w:rsidRPr="004849AF" w:rsidRDefault="003B4123" w:rsidP="001130FC">
      <w:pPr>
        <w:spacing w:line="360" w:lineRule="auto"/>
        <w:rPr>
          <w:rFonts w:ascii="Times New Roman" w:hAnsi="Times New Roman" w:cs="Times New Roman"/>
          <w:sz w:val="28"/>
          <w:szCs w:val="28"/>
        </w:rPr>
      </w:pPr>
      <w:r w:rsidRPr="004849AF">
        <w:rPr>
          <w:rFonts w:ascii="Times New Roman" w:hAnsi="Times New Roman" w:cs="Times New Roman"/>
          <w:sz w:val="28"/>
          <w:szCs w:val="28"/>
        </w:rPr>
        <w:t>Анал</w:t>
      </w:r>
      <w:r w:rsidR="0068147C">
        <w:rPr>
          <w:rFonts w:ascii="Times New Roman" w:hAnsi="Times New Roman" w:cs="Times New Roman"/>
          <w:sz w:val="28"/>
          <w:szCs w:val="28"/>
        </w:rPr>
        <w:t>из источниковой базы</w:t>
      </w:r>
      <w:r w:rsidR="00EE4AF1">
        <w:rPr>
          <w:rFonts w:ascii="Times New Roman" w:hAnsi="Times New Roman" w:cs="Times New Roman"/>
          <w:sz w:val="28"/>
          <w:szCs w:val="28"/>
        </w:rPr>
        <w:t xml:space="preserve"> </w:t>
      </w:r>
      <w:r w:rsidRPr="004849AF">
        <w:rPr>
          <w:rFonts w:ascii="Times New Roman" w:hAnsi="Times New Roman" w:cs="Times New Roman"/>
          <w:sz w:val="28"/>
          <w:szCs w:val="28"/>
        </w:rPr>
        <w:t>и научной литературы по истории Маньчжурии, в которых объ</w:t>
      </w:r>
      <w:r w:rsidR="00EE4AF1">
        <w:rPr>
          <w:rFonts w:ascii="Times New Roman" w:hAnsi="Times New Roman" w:cs="Times New Roman"/>
          <w:sz w:val="28"/>
          <w:szCs w:val="28"/>
        </w:rPr>
        <w:t>ё</w:t>
      </w:r>
      <w:r w:rsidRPr="004849AF">
        <w:rPr>
          <w:rFonts w:ascii="Times New Roman" w:hAnsi="Times New Roman" w:cs="Times New Roman"/>
          <w:sz w:val="28"/>
          <w:szCs w:val="28"/>
        </w:rPr>
        <w:t xml:space="preserve">мно представлена международная обстановка начала </w:t>
      </w:r>
      <w:r w:rsidR="00EE4AF1" w:rsidRPr="004849AF">
        <w:rPr>
          <w:rFonts w:ascii="Times New Roman" w:hAnsi="Times New Roman" w:cs="Times New Roman"/>
          <w:sz w:val="28"/>
          <w:szCs w:val="28"/>
        </w:rPr>
        <w:t>ХХ века</w:t>
      </w:r>
      <w:r w:rsidRPr="004849AF">
        <w:rPr>
          <w:rFonts w:ascii="Times New Roman" w:hAnsi="Times New Roman" w:cs="Times New Roman"/>
          <w:sz w:val="28"/>
          <w:szCs w:val="28"/>
        </w:rPr>
        <w:t>, взаимоотношения ряда европейских и азиатских стра</w:t>
      </w:r>
      <w:r w:rsidRPr="00B438A2">
        <w:rPr>
          <w:rFonts w:ascii="Times New Roman" w:hAnsi="Times New Roman" w:cs="Times New Roman"/>
          <w:sz w:val="28"/>
          <w:szCs w:val="28"/>
        </w:rPr>
        <w:t>н</w:t>
      </w:r>
      <w:r w:rsidRPr="004849AF">
        <w:rPr>
          <w:rFonts w:ascii="Times New Roman" w:hAnsi="Times New Roman" w:cs="Times New Roman"/>
          <w:sz w:val="28"/>
          <w:szCs w:val="28"/>
        </w:rPr>
        <w:t xml:space="preserve"> </w:t>
      </w:r>
      <w:r w:rsidRPr="00B438A2">
        <w:rPr>
          <w:rFonts w:ascii="Times New Roman" w:hAnsi="Times New Roman" w:cs="Times New Roman"/>
          <w:sz w:val="28"/>
          <w:szCs w:val="28"/>
        </w:rPr>
        <w:t>в</w:t>
      </w:r>
      <w:r w:rsidRPr="004849AF">
        <w:rPr>
          <w:rFonts w:ascii="Times New Roman" w:hAnsi="Times New Roman" w:cs="Times New Roman"/>
          <w:sz w:val="28"/>
          <w:szCs w:val="28"/>
        </w:rPr>
        <w:t xml:space="preserve"> контексте </w:t>
      </w:r>
      <w:r w:rsidR="00B438A2" w:rsidRPr="00B438A2">
        <w:rPr>
          <w:rFonts w:ascii="Times New Roman" w:hAnsi="Times New Roman" w:cs="Times New Roman"/>
          <w:sz w:val="28"/>
          <w:szCs w:val="28"/>
        </w:rPr>
        <w:t>разрешения</w:t>
      </w:r>
      <w:r w:rsidR="00AC130C">
        <w:rPr>
          <w:rFonts w:ascii="Times New Roman" w:hAnsi="Times New Roman" w:cs="Times New Roman"/>
          <w:sz w:val="28"/>
          <w:szCs w:val="28"/>
        </w:rPr>
        <w:t xml:space="preserve"> </w:t>
      </w:r>
      <w:r w:rsidRPr="004849AF">
        <w:rPr>
          <w:rFonts w:ascii="Times New Roman" w:hAnsi="Times New Roman" w:cs="Times New Roman"/>
          <w:sz w:val="28"/>
          <w:szCs w:val="28"/>
        </w:rPr>
        <w:t>проблемы дипломатического признания Маньчжоу-Го, позволяет сделать следующие выводы.</w:t>
      </w:r>
    </w:p>
    <w:p w:rsidR="003B4123" w:rsidRPr="004849AF" w:rsidRDefault="003B4123" w:rsidP="001130FC">
      <w:pPr>
        <w:spacing w:line="360" w:lineRule="auto"/>
        <w:rPr>
          <w:rFonts w:ascii="Times New Roman" w:hAnsi="Times New Roman" w:cs="Times New Roman"/>
          <w:sz w:val="28"/>
          <w:szCs w:val="28"/>
        </w:rPr>
      </w:pPr>
      <w:r w:rsidRPr="004849AF">
        <w:rPr>
          <w:rFonts w:ascii="Times New Roman" w:hAnsi="Times New Roman" w:cs="Times New Roman"/>
          <w:sz w:val="28"/>
          <w:szCs w:val="28"/>
        </w:rPr>
        <w:t>В начале 1930-х годов военно-политическая обстановка на Дальнем Востоке была напряж</w:t>
      </w:r>
      <w:r w:rsidR="00F446E9">
        <w:rPr>
          <w:rFonts w:ascii="Times New Roman" w:hAnsi="Times New Roman" w:cs="Times New Roman"/>
          <w:sz w:val="28"/>
          <w:szCs w:val="28"/>
        </w:rPr>
        <w:t>ё</w:t>
      </w:r>
      <w:r w:rsidRPr="004849AF">
        <w:rPr>
          <w:rFonts w:ascii="Times New Roman" w:hAnsi="Times New Roman" w:cs="Times New Roman"/>
          <w:sz w:val="28"/>
          <w:szCs w:val="28"/>
        </w:rPr>
        <w:t>нной в связи с провокационными действиями Японии в отношении Китая и склады</w:t>
      </w:r>
      <w:r w:rsidR="00240AB6" w:rsidRPr="004849AF">
        <w:rPr>
          <w:rFonts w:ascii="Times New Roman" w:hAnsi="Times New Roman" w:cs="Times New Roman"/>
          <w:sz w:val="28"/>
          <w:szCs w:val="28"/>
        </w:rPr>
        <w:t xml:space="preserve">валась не в пользу последнего. </w:t>
      </w:r>
      <w:r w:rsidRPr="004849AF">
        <w:rPr>
          <w:rFonts w:ascii="Times New Roman" w:hAnsi="Times New Roman" w:cs="Times New Roman"/>
          <w:sz w:val="28"/>
          <w:szCs w:val="28"/>
        </w:rPr>
        <w:t xml:space="preserve">Маньчжурия в первой половине </w:t>
      </w:r>
      <w:r w:rsidR="00F8134B">
        <w:rPr>
          <w:rFonts w:ascii="Times New Roman" w:hAnsi="Times New Roman" w:cs="Times New Roman"/>
          <w:sz w:val="28"/>
          <w:szCs w:val="28"/>
          <w:lang w:val="en-US"/>
        </w:rPr>
        <w:t>XX</w:t>
      </w:r>
      <w:r w:rsidRPr="004849AF">
        <w:rPr>
          <w:rFonts w:ascii="Times New Roman" w:hAnsi="Times New Roman" w:cs="Times New Roman"/>
          <w:sz w:val="28"/>
          <w:szCs w:val="28"/>
        </w:rPr>
        <w:t xml:space="preserve"> века оказалась центром геополитических интересов ряда </w:t>
      </w:r>
      <w:r w:rsidR="00EE4AF1" w:rsidRPr="004849AF">
        <w:rPr>
          <w:rFonts w:ascii="Times New Roman" w:hAnsi="Times New Roman" w:cs="Times New Roman"/>
          <w:sz w:val="28"/>
          <w:szCs w:val="28"/>
        </w:rPr>
        <w:t xml:space="preserve">азиатских </w:t>
      </w:r>
      <w:r w:rsidRPr="004849AF">
        <w:rPr>
          <w:rFonts w:ascii="Times New Roman" w:hAnsi="Times New Roman" w:cs="Times New Roman"/>
          <w:sz w:val="28"/>
          <w:szCs w:val="28"/>
        </w:rPr>
        <w:t xml:space="preserve">и </w:t>
      </w:r>
      <w:r w:rsidR="00EE4AF1" w:rsidRPr="004849AF">
        <w:rPr>
          <w:rFonts w:ascii="Times New Roman" w:hAnsi="Times New Roman" w:cs="Times New Roman"/>
          <w:sz w:val="28"/>
          <w:szCs w:val="28"/>
        </w:rPr>
        <w:t xml:space="preserve">крупных европейских </w:t>
      </w:r>
      <w:r w:rsidRPr="004849AF">
        <w:rPr>
          <w:rFonts w:ascii="Times New Roman" w:hAnsi="Times New Roman" w:cs="Times New Roman"/>
          <w:sz w:val="28"/>
          <w:szCs w:val="28"/>
        </w:rPr>
        <w:t>государств, которые, пользуясь слабостью Китая, стремились закрепить свое влияние в этом богатом и стратегически важном регионе.</w:t>
      </w:r>
    </w:p>
    <w:p w:rsidR="001130FC" w:rsidRPr="004849AF" w:rsidRDefault="003B4123" w:rsidP="001130FC">
      <w:pPr>
        <w:spacing w:line="360" w:lineRule="auto"/>
        <w:rPr>
          <w:rFonts w:ascii="Times New Roman" w:hAnsi="Times New Roman" w:cs="Times New Roman"/>
          <w:sz w:val="28"/>
          <w:szCs w:val="28"/>
        </w:rPr>
      </w:pPr>
      <w:r w:rsidRPr="004849AF">
        <w:rPr>
          <w:rFonts w:ascii="Times New Roman" w:hAnsi="Times New Roman" w:cs="Times New Roman"/>
          <w:sz w:val="28"/>
          <w:szCs w:val="28"/>
        </w:rPr>
        <w:t xml:space="preserve">События в Маньчжурии </w:t>
      </w:r>
      <w:r w:rsidR="006F12AD" w:rsidRPr="004849AF">
        <w:rPr>
          <w:rFonts w:ascii="Times New Roman" w:hAnsi="Times New Roman" w:cs="Times New Roman"/>
          <w:sz w:val="28"/>
          <w:szCs w:val="28"/>
        </w:rPr>
        <w:t>1932</w:t>
      </w:r>
      <w:r w:rsidRPr="004849AF">
        <w:rPr>
          <w:rFonts w:ascii="Times New Roman" w:hAnsi="Times New Roman" w:cs="Times New Roman"/>
          <w:sz w:val="28"/>
          <w:szCs w:val="28"/>
        </w:rPr>
        <w:t xml:space="preserve"> года в силу своей значимости стали объектом пристального внимания мировой общественности и подверглись тщательному анализу с</w:t>
      </w:r>
      <w:r w:rsidR="00936CDC" w:rsidRPr="004849AF">
        <w:rPr>
          <w:rFonts w:ascii="Times New Roman" w:hAnsi="Times New Roman" w:cs="Times New Roman"/>
          <w:sz w:val="28"/>
          <w:szCs w:val="28"/>
        </w:rPr>
        <w:t xml:space="preserve">о стороны международной прессы. </w:t>
      </w:r>
      <w:r w:rsidRPr="004849AF">
        <w:rPr>
          <w:rFonts w:ascii="Times New Roman" w:hAnsi="Times New Roman" w:cs="Times New Roman"/>
          <w:sz w:val="28"/>
          <w:szCs w:val="28"/>
        </w:rPr>
        <w:t xml:space="preserve">Основные газеты </w:t>
      </w:r>
      <w:r w:rsidR="00117F8F" w:rsidRPr="004849AF">
        <w:rPr>
          <w:rFonts w:ascii="Times New Roman" w:hAnsi="Times New Roman" w:cs="Times New Roman"/>
          <w:sz w:val="28"/>
          <w:szCs w:val="28"/>
        </w:rPr>
        <w:t>Великобритании</w:t>
      </w:r>
      <w:r w:rsidR="00117F8F">
        <w:rPr>
          <w:rFonts w:ascii="Times New Roman" w:hAnsi="Times New Roman" w:cs="Times New Roman"/>
          <w:sz w:val="28"/>
          <w:szCs w:val="28"/>
        </w:rPr>
        <w:t>,</w:t>
      </w:r>
      <w:r w:rsidR="00117F8F" w:rsidRPr="004849AF">
        <w:rPr>
          <w:rFonts w:ascii="Times New Roman" w:hAnsi="Times New Roman" w:cs="Times New Roman"/>
          <w:sz w:val="28"/>
          <w:szCs w:val="28"/>
        </w:rPr>
        <w:t xml:space="preserve"> США</w:t>
      </w:r>
      <w:r w:rsidR="00117F8F">
        <w:rPr>
          <w:rFonts w:ascii="Times New Roman" w:hAnsi="Times New Roman" w:cs="Times New Roman"/>
          <w:sz w:val="28"/>
          <w:szCs w:val="28"/>
        </w:rPr>
        <w:t>,</w:t>
      </w:r>
      <w:r w:rsidR="00117F8F" w:rsidRPr="004849AF">
        <w:rPr>
          <w:rFonts w:ascii="Times New Roman" w:hAnsi="Times New Roman" w:cs="Times New Roman"/>
          <w:sz w:val="28"/>
          <w:szCs w:val="28"/>
        </w:rPr>
        <w:t xml:space="preserve"> СССР,</w:t>
      </w:r>
      <w:r w:rsidR="00117F8F">
        <w:rPr>
          <w:rFonts w:ascii="Times New Roman" w:hAnsi="Times New Roman" w:cs="Times New Roman"/>
          <w:sz w:val="28"/>
          <w:szCs w:val="28"/>
        </w:rPr>
        <w:t xml:space="preserve"> Японии и Китая </w:t>
      </w:r>
      <w:r w:rsidRPr="004849AF">
        <w:rPr>
          <w:rFonts w:ascii="Times New Roman" w:hAnsi="Times New Roman" w:cs="Times New Roman"/>
          <w:sz w:val="28"/>
          <w:szCs w:val="28"/>
        </w:rPr>
        <w:t xml:space="preserve">на протяжении </w:t>
      </w:r>
      <w:r w:rsidR="005771B4" w:rsidRPr="004849AF">
        <w:rPr>
          <w:rFonts w:ascii="Times New Roman" w:hAnsi="Times New Roman" w:cs="Times New Roman"/>
          <w:sz w:val="28"/>
          <w:szCs w:val="28"/>
        </w:rPr>
        <w:t>долгого времени</w:t>
      </w:r>
      <w:r w:rsidRPr="004849AF">
        <w:rPr>
          <w:rFonts w:ascii="Times New Roman" w:hAnsi="Times New Roman" w:cs="Times New Roman"/>
          <w:sz w:val="28"/>
          <w:szCs w:val="28"/>
        </w:rPr>
        <w:t xml:space="preserve"> следили за развитием событий </w:t>
      </w:r>
      <w:r w:rsidR="00EE4AF1">
        <w:rPr>
          <w:rFonts w:ascii="Times New Roman" w:hAnsi="Times New Roman" w:cs="Times New Roman"/>
          <w:sz w:val="28"/>
          <w:szCs w:val="28"/>
        </w:rPr>
        <w:t xml:space="preserve">в регионе </w:t>
      </w:r>
      <w:r w:rsidRPr="004849AF">
        <w:rPr>
          <w:rFonts w:ascii="Times New Roman" w:hAnsi="Times New Roman" w:cs="Times New Roman"/>
          <w:sz w:val="28"/>
          <w:szCs w:val="28"/>
        </w:rPr>
        <w:t xml:space="preserve">и регулярно их освещали. Нередко в газетном номере печатались </w:t>
      </w:r>
      <w:r w:rsidR="00B438A2" w:rsidRPr="00B438A2">
        <w:rPr>
          <w:rFonts w:ascii="Times New Roman" w:hAnsi="Times New Roman" w:cs="Times New Roman"/>
          <w:sz w:val="28"/>
          <w:szCs w:val="28"/>
        </w:rPr>
        <w:t>сразу</w:t>
      </w:r>
      <w:r w:rsidR="00AC130C">
        <w:rPr>
          <w:rFonts w:ascii="Times New Roman" w:hAnsi="Times New Roman" w:cs="Times New Roman"/>
          <w:sz w:val="28"/>
          <w:szCs w:val="28"/>
        </w:rPr>
        <w:t xml:space="preserve"> </w:t>
      </w:r>
      <w:r w:rsidRPr="004849AF">
        <w:rPr>
          <w:rFonts w:ascii="Times New Roman" w:hAnsi="Times New Roman" w:cs="Times New Roman"/>
          <w:sz w:val="28"/>
          <w:szCs w:val="28"/>
        </w:rPr>
        <w:t>две-три статьи</w:t>
      </w:r>
      <w:r w:rsidR="00FB5665">
        <w:rPr>
          <w:rFonts w:ascii="Times New Roman" w:hAnsi="Times New Roman" w:cs="Times New Roman"/>
          <w:sz w:val="28"/>
          <w:szCs w:val="28"/>
        </w:rPr>
        <w:t xml:space="preserve"> </w:t>
      </w:r>
      <w:r w:rsidR="0092609A">
        <w:rPr>
          <w:rFonts w:ascii="Times New Roman" w:hAnsi="Times New Roman" w:cs="Times New Roman"/>
          <w:sz w:val="28"/>
          <w:szCs w:val="28"/>
        </w:rPr>
        <w:t>о ситуации вокруг</w:t>
      </w:r>
      <w:r w:rsidR="00FB5665">
        <w:rPr>
          <w:rFonts w:ascii="Times New Roman" w:hAnsi="Times New Roman" w:cs="Times New Roman"/>
          <w:sz w:val="28"/>
          <w:szCs w:val="28"/>
        </w:rPr>
        <w:t xml:space="preserve"> Маньчжоу-Го</w:t>
      </w:r>
      <w:r w:rsidRPr="004849AF">
        <w:rPr>
          <w:rFonts w:ascii="Times New Roman" w:hAnsi="Times New Roman" w:cs="Times New Roman"/>
          <w:sz w:val="28"/>
          <w:szCs w:val="28"/>
        </w:rPr>
        <w:t xml:space="preserve">, что подтверждало актуальность происходящего. Каждое издание </w:t>
      </w:r>
      <w:r w:rsidR="00567D5E">
        <w:rPr>
          <w:rFonts w:ascii="Times New Roman" w:hAnsi="Times New Roman" w:cs="Times New Roman"/>
          <w:sz w:val="28"/>
          <w:szCs w:val="28"/>
        </w:rPr>
        <w:t xml:space="preserve">представляло материал исходя из </w:t>
      </w:r>
      <w:r w:rsidRPr="004849AF">
        <w:rPr>
          <w:rFonts w:ascii="Times New Roman" w:hAnsi="Times New Roman" w:cs="Times New Roman"/>
          <w:sz w:val="28"/>
          <w:szCs w:val="28"/>
        </w:rPr>
        <w:t>идеологически</w:t>
      </w:r>
      <w:r w:rsidR="00567D5E">
        <w:rPr>
          <w:rFonts w:ascii="Times New Roman" w:hAnsi="Times New Roman" w:cs="Times New Roman"/>
          <w:sz w:val="28"/>
          <w:szCs w:val="28"/>
        </w:rPr>
        <w:t>х</w:t>
      </w:r>
      <w:r w:rsidRPr="004849AF">
        <w:rPr>
          <w:rFonts w:ascii="Times New Roman" w:hAnsi="Times New Roman" w:cs="Times New Roman"/>
          <w:sz w:val="28"/>
          <w:szCs w:val="28"/>
        </w:rPr>
        <w:t xml:space="preserve"> установ</w:t>
      </w:r>
      <w:r w:rsidR="00567D5E">
        <w:rPr>
          <w:rFonts w:ascii="Times New Roman" w:hAnsi="Times New Roman" w:cs="Times New Roman"/>
          <w:sz w:val="28"/>
          <w:szCs w:val="28"/>
        </w:rPr>
        <w:t>ок</w:t>
      </w:r>
      <w:r w:rsidRPr="004849AF">
        <w:rPr>
          <w:rFonts w:ascii="Times New Roman" w:hAnsi="Times New Roman" w:cs="Times New Roman"/>
          <w:sz w:val="28"/>
          <w:szCs w:val="28"/>
        </w:rPr>
        <w:t xml:space="preserve"> и интересов государства, которое оно представляло. </w:t>
      </w:r>
    </w:p>
    <w:p w:rsidR="00FF494B" w:rsidRPr="00C9642D" w:rsidRDefault="00852108" w:rsidP="00C9642D">
      <w:pPr>
        <w:spacing w:line="360" w:lineRule="auto"/>
        <w:rPr>
          <w:rFonts w:ascii="Times New Roman" w:hAnsi="Times New Roman" w:cs="Times New Roman"/>
          <w:sz w:val="28"/>
          <w:szCs w:val="28"/>
        </w:rPr>
      </w:pPr>
      <w:r w:rsidRPr="004849AF">
        <w:rPr>
          <w:rFonts w:ascii="Times New Roman" w:hAnsi="Times New Roman" w:cs="Times New Roman"/>
          <w:sz w:val="28"/>
          <w:szCs w:val="28"/>
        </w:rPr>
        <w:t xml:space="preserve">Великобритания имела </w:t>
      </w:r>
      <w:r w:rsidR="00F37880">
        <w:rPr>
          <w:rFonts w:ascii="Times New Roman" w:hAnsi="Times New Roman" w:cs="Times New Roman"/>
          <w:sz w:val="28"/>
          <w:szCs w:val="28"/>
        </w:rPr>
        <w:t>определённые</w:t>
      </w:r>
      <w:r w:rsidR="00416C97">
        <w:rPr>
          <w:rFonts w:ascii="Times New Roman" w:hAnsi="Times New Roman" w:cs="Times New Roman"/>
          <w:sz w:val="28"/>
          <w:szCs w:val="28"/>
        </w:rPr>
        <w:t xml:space="preserve"> </w:t>
      </w:r>
      <w:r w:rsidRPr="004849AF">
        <w:rPr>
          <w:rFonts w:ascii="Times New Roman" w:hAnsi="Times New Roman" w:cs="Times New Roman"/>
          <w:sz w:val="28"/>
          <w:szCs w:val="28"/>
        </w:rPr>
        <w:t xml:space="preserve">торговые </w:t>
      </w:r>
      <w:r w:rsidRPr="00F37880">
        <w:rPr>
          <w:rFonts w:ascii="Times New Roman" w:hAnsi="Times New Roman" w:cs="Times New Roman"/>
          <w:sz w:val="28"/>
          <w:szCs w:val="28"/>
        </w:rPr>
        <w:t>интересы в Маньчжурии</w:t>
      </w:r>
      <w:r w:rsidRPr="004849AF">
        <w:rPr>
          <w:rFonts w:ascii="Times New Roman" w:hAnsi="Times New Roman" w:cs="Times New Roman"/>
          <w:sz w:val="28"/>
          <w:szCs w:val="28"/>
        </w:rPr>
        <w:t xml:space="preserve">, </w:t>
      </w:r>
      <w:r w:rsidR="00F37880">
        <w:rPr>
          <w:rFonts w:ascii="Times New Roman" w:hAnsi="Times New Roman" w:cs="Times New Roman"/>
          <w:sz w:val="28"/>
          <w:szCs w:val="28"/>
        </w:rPr>
        <w:t>не</w:t>
      </w:r>
      <w:r w:rsidRPr="004849AF">
        <w:rPr>
          <w:rFonts w:ascii="Times New Roman" w:hAnsi="Times New Roman" w:cs="Times New Roman"/>
          <w:sz w:val="28"/>
          <w:szCs w:val="28"/>
        </w:rPr>
        <w:t xml:space="preserve"> </w:t>
      </w:r>
      <w:r w:rsidR="00F37880">
        <w:rPr>
          <w:rFonts w:ascii="Times New Roman" w:hAnsi="Times New Roman" w:cs="Times New Roman"/>
          <w:sz w:val="28"/>
          <w:szCs w:val="28"/>
        </w:rPr>
        <w:t>граничила с данной территорией</w:t>
      </w:r>
      <w:r w:rsidRPr="004849AF">
        <w:rPr>
          <w:rFonts w:ascii="Times New Roman" w:hAnsi="Times New Roman" w:cs="Times New Roman"/>
          <w:sz w:val="28"/>
          <w:szCs w:val="28"/>
        </w:rPr>
        <w:t xml:space="preserve">, </w:t>
      </w:r>
      <w:r w:rsidR="00F37880">
        <w:rPr>
          <w:rFonts w:ascii="Times New Roman" w:hAnsi="Times New Roman" w:cs="Times New Roman"/>
          <w:sz w:val="28"/>
          <w:szCs w:val="28"/>
        </w:rPr>
        <w:t xml:space="preserve">а </w:t>
      </w:r>
      <w:r w:rsidRPr="004849AF">
        <w:rPr>
          <w:rFonts w:ascii="Times New Roman" w:hAnsi="Times New Roman" w:cs="Times New Roman"/>
          <w:sz w:val="28"/>
          <w:szCs w:val="28"/>
        </w:rPr>
        <w:t xml:space="preserve">концессия (Гонконг) располагалась достаточно далеко от зоны влияния </w:t>
      </w:r>
      <w:r w:rsidR="007D3B17">
        <w:rPr>
          <w:rFonts w:ascii="Times New Roman" w:hAnsi="Times New Roman" w:cs="Times New Roman"/>
          <w:sz w:val="28"/>
          <w:szCs w:val="28"/>
        </w:rPr>
        <w:t>я</w:t>
      </w:r>
      <w:r w:rsidRPr="004849AF">
        <w:rPr>
          <w:rFonts w:ascii="Times New Roman" w:hAnsi="Times New Roman" w:cs="Times New Roman"/>
          <w:sz w:val="28"/>
          <w:szCs w:val="28"/>
        </w:rPr>
        <w:t xml:space="preserve">понцев. </w:t>
      </w:r>
      <w:r w:rsidR="007D5BA3">
        <w:rPr>
          <w:rFonts w:ascii="Times New Roman" w:hAnsi="Times New Roman" w:cs="Times New Roman"/>
          <w:sz w:val="28"/>
          <w:szCs w:val="28"/>
        </w:rPr>
        <w:t>Лондон</w:t>
      </w:r>
      <w:r w:rsidRPr="004849AF">
        <w:rPr>
          <w:rFonts w:ascii="Times New Roman" w:hAnsi="Times New Roman" w:cs="Times New Roman"/>
          <w:sz w:val="28"/>
          <w:szCs w:val="28"/>
        </w:rPr>
        <w:t xml:space="preserve"> не видел для себя причин </w:t>
      </w:r>
      <w:r w:rsidR="002C4D2A">
        <w:rPr>
          <w:rFonts w:ascii="Times New Roman" w:hAnsi="Times New Roman" w:cs="Times New Roman"/>
          <w:sz w:val="28"/>
          <w:szCs w:val="28"/>
        </w:rPr>
        <w:t>вмешиваться напрямую в конфликт.</w:t>
      </w:r>
      <w:r w:rsidRPr="004849AF">
        <w:rPr>
          <w:rFonts w:ascii="Times New Roman" w:hAnsi="Times New Roman" w:cs="Times New Roman"/>
          <w:sz w:val="28"/>
          <w:szCs w:val="28"/>
        </w:rPr>
        <w:t xml:space="preserve"> </w:t>
      </w:r>
      <w:r w:rsidR="002C4D2A">
        <w:rPr>
          <w:rFonts w:ascii="Times New Roman" w:hAnsi="Times New Roman" w:cs="Times New Roman"/>
          <w:sz w:val="28"/>
          <w:szCs w:val="28"/>
        </w:rPr>
        <w:t>Н</w:t>
      </w:r>
      <w:r w:rsidR="0046332C">
        <w:rPr>
          <w:rFonts w:ascii="Times New Roman" w:hAnsi="Times New Roman" w:cs="Times New Roman"/>
          <w:sz w:val="28"/>
          <w:szCs w:val="28"/>
        </w:rPr>
        <w:t>о</w:t>
      </w:r>
      <w:r w:rsidR="00A7309F" w:rsidRPr="004849AF">
        <w:rPr>
          <w:rFonts w:ascii="Times New Roman" w:hAnsi="Times New Roman" w:cs="Times New Roman"/>
          <w:sz w:val="28"/>
          <w:szCs w:val="28"/>
        </w:rPr>
        <w:t>,</w:t>
      </w:r>
      <w:r w:rsidRPr="004849AF">
        <w:rPr>
          <w:rFonts w:ascii="Times New Roman" w:hAnsi="Times New Roman" w:cs="Times New Roman"/>
          <w:sz w:val="28"/>
          <w:szCs w:val="28"/>
        </w:rPr>
        <w:t xml:space="preserve"> связанная договорами коллективной безопасности, </w:t>
      </w:r>
      <w:r w:rsidR="00141EA3" w:rsidRPr="004849AF">
        <w:rPr>
          <w:rFonts w:ascii="Times New Roman" w:hAnsi="Times New Roman" w:cs="Times New Roman"/>
          <w:sz w:val="28"/>
          <w:szCs w:val="28"/>
        </w:rPr>
        <w:t>Великобритания</w:t>
      </w:r>
      <w:r w:rsidR="0046332C">
        <w:rPr>
          <w:rFonts w:ascii="Times New Roman" w:hAnsi="Times New Roman" w:cs="Times New Roman"/>
          <w:sz w:val="28"/>
          <w:szCs w:val="28"/>
        </w:rPr>
        <w:t xml:space="preserve"> </w:t>
      </w:r>
      <w:r w:rsidRPr="00BA2A57">
        <w:rPr>
          <w:rFonts w:ascii="Times New Roman" w:hAnsi="Times New Roman" w:cs="Times New Roman"/>
          <w:sz w:val="28"/>
          <w:szCs w:val="28"/>
        </w:rPr>
        <w:t xml:space="preserve">не </w:t>
      </w:r>
      <w:r w:rsidR="0046332C">
        <w:rPr>
          <w:rFonts w:ascii="Times New Roman" w:hAnsi="Times New Roman" w:cs="Times New Roman"/>
          <w:sz w:val="28"/>
          <w:szCs w:val="28"/>
        </w:rPr>
        <w:t xml:space="preserve">могла </w:t>
      </w:r>
      <w:r w:rsidRPr="00BA2A57">
        <w:rPr>
          <w:rFonts w:ascii="Times New Roman" w:hAnsi="Times New Roman" w:cs="Times New Roman"/>
          <w:sz w:val="28"/>
          <w:szCs w:val="28"/>
        </w:rPr>
        <w:t>призна</w:t>
      </w:r>
      <w:r w:rsidR="0046332C">
        <w:rPr>
          <w:rFonts w:ascii="Times New Roman" w:hAnsi="Times New Roman" w:cs="Times New Roman"/>
          <w:sz w:val="28"/>
          <w:szCs w:val="28"/>
        </w:rPr>
        <w:t>ть</w:t>
      </w:r>
      <w:r w:rsidRPr="00BA2A57">
        <w:rPr>
          <w:rFonts w:ascii="Times New Roman" w:hAnsi="Times New Roman" w:cs="Times New Roman"/>
          <w:sz w:val="28"/>
          <w:szCs w:val="28"/>
        </w:rPr>
        <w:t xml:space="preserve"> Маньчжоу</w:t>
      </w:r>
      <w:r w:rsidR="00A8798A">
        <w:rPr>
          <w:rFonts w:ascii="Times New Roman" w:hAnsi="Times New Roman" w:cs="Times New Roman"/>
          <w:sz w:val="28"/>
          <w:szCs w:val="28"/>
        </w:rPr>
        <w:t>-Го</w:t>
      </w:r>
      <w:r w:rsidR="002C4D2A">
        <w:rPr>
          <w:rFonts w:ascii="Times New Roman" w:hAnsi="Times New Roman" w:cs="Times New Roman"/>
          <w:sz w:val="28"/>
          <w:szCs w:val="28"/>
        </w:rPr>
        <w:t xml:space="preserve"> </w:t>
      </w:r>
      <w:r w:rsidR="00B9262A" w:rsidRPr="004849AF">
        <w:rPr>
          <w:rFonts w:ascii="Times New Roman" w:hAnsi="Times New Roman" w:cs="Times New Roman"/>
          <w:sz w:val="28"/>
          <w:szCs w:val="28"/>
        </w:rPr>
        <w:t>де-юре</w:t>
      </w:r>
      <w:r w:rsidR="00A8798A">
        <w:rPr>
          <w:rFonts w:ascii="Times New Roman" w:hAnsi="Times New Roman" w:cs="Times New Roman"/>
          <w:sz w:val="28"/>
          <w:szCs w:val="28"/>
        </w:rPr>
        <w:t>.</w:t>
      </w:r>
      <w:r w:rsidRPr="00BA2A57">
        <w:rPr>
          <w:rFonts w:ascii="Times New Roman" w:hAnsi="Times New Roman" w:cs="Times New Roman"/>
          <w:sz w:val="28"/>
          <w:szCs w:val="28"/>
        </w:rPr>
        <w:t xml:space="preserve"> </w:t>
      </w:r>
      <w:r w:rsidR="00BE2AC5">
        <w:rPr>
          <w:rFonts w:ascii="Times New Roman" w:hAnsi="Times New Roman" w:cs="Times New Roman"/>
          <w:sz w:val="28"/>
          <w:szCs w:val="28"/>
        </w:rPr>
        <w:t>П</w:t>
      </w:r>
      <w:r w:rsidR="007051DF">
        <w:rPr>
          <w:rFonts w:ascii="Times New Roman" w:hAnsi="Times New Roman" w:cs="Times New Roman"/>
          <w:sz w:val="28"/>
          <w:szCs w:val="28"/>
        </w:rPr>
        <w:t>равительственная</w:t>
      </w:r>
      <w:r w:rsidR="00F61C95" w:rsidRPr="004849AF">
        <w:rPr>
          <w:rFonts w:ascii="Times New Roman" w:hAnsi="Times New Roman" w:cs="Times New Roman"/>
          <w:sz w:val="28"/>
          <w:szCs w:val="28"/>
        </w:rPr>
        <w:t xml:space="preserve"> </w:t>
      </w:r>
      <w:r w:rsidRPr="004849AF">
        <w:rPr>
          <w:rFonts w:ascii="Times New Roman" w:hAnsi="Times New Roman" w:cs="Times New Roman"/>
          <w:sz w:val="28"/>
          <w:szCs w:val="28"/>
        </w:rPr>
        <w:t xml:space="preserve">«Таймс» </w:t>
      </w:r>
      <w:r w:rsidR="00BE2AC5">
        <w:rPr>
          <w:rFonts w:ascii="Times New Roman" w:hAnsi="Times New Roman" w:cs="Times New Roman"/>
          <w:sz w:val="28"/>
          <w:szCs w:val="28"/>
        </w:rPr>
        <w:t>поддерживала</w:t>
      </w:r>
      <w:r w:rsidRPr="004849AF">
        <w:rPr>
          <w:rFonts w:ascii="Times New Roman" w:hAnsi="Times New Roman" w:cs="Times New Roman"/>
          <w:sz w:val="28"/>
          <w:szCs w:val="28"/>
        </w:rPr>
        <w:t xml:space="preserve"> официальн</w:t>
      </w:r>
      <w:r w:rsidR="00BE2AC5">
        <w:rPr>
          <w:rFonts w:ascii="Times New Roman" w:hAnsi="Times New Roman" w:cs="Times New Roman"/>
          <w:sz w:val="28"/>
          <w:szCs w:val="28"/>
        </w:rPr>
        <w:t>ую</w:t>
      </w:r>
      <w:r w:rsidRPr="004849AF">
        <w:rPr>
          <w:rFonts w:ascii="Times New Roman" w:hAnsi="Times New Roman" w:cs="Times New Roman"/>
          <w:sz w:val="28"/>
          <w:szCs w:val="28"/>
        </w:rPr>
        <w:t xml:space="preserve"> позици</w:t>
      </w:r>
      <w:r w:rsidR="00BE2AC5">
        <w:rPr>
          <w:rFonts w:ascii="Times New Roman" w:hAnsi="Times New Roman" w:cs="Times New Roman"/>
          <w:sz w:val="28"/>
          <w:szCs w:val="28"/>
        </w:rPr>
        <w:t>ю</w:t>
      </w:r>
      <w:r w:rsidRPr="004849AF">
        <w:rPr>
          <w:rFonts w:ascii="Times New Roman" w:hAnsi="Times New Roman" w:cs="Times New Roman"/>
          <w:sz w:val="28"/>
          <w:szCs w:val="28"/>
        </w:rPr>
        <w:t>, выраженн</w:t>
      </w:r>
      <w:r w:rsidR="00BE2AC5">
        <w:rPr>
          <w:rFonts w:ascii="Times New Roman" w:hAnsi="Times New Roman" w:cs="Times New Roman"/>
          <w:sz w:val="28"/>
          <w:szCs w:val="28"/>
        </w:rPr>
        <w:t>ую</w:t>
      </w:r>
      <w:r w:rsidRPr="004849AF">
        <w:rPr>
          <w:rFonts w:ascii="Times New Roman" w:hAnsi="Times New Roman" w:cs="Times New Roman"/>
          <w:sz w:val="28"/>
          <w:szCs w:val="28"/>
        </w:rPr>
        <w:t xml:space="preserve"> в докладе Литтона по вопросу </w:t>
      </w:r>
      <w:r w:rsidRPr="004849AF">
        <w:rPr>
          <w:rFonts w:ascii="Times New Roman" w:hAnsi="Times New Roman" w:cs="Times New Roman"/>
          <w:sz w:val="28"/>
          <w:szCs w:val="28"/>
        </w:rPr>
        <w:lastRenderedPageBreak/>
        <w:t xml:space="preserve">Маньчжурии, </w:t>
      </w:r>
      <w:r w:rsidR="00CD396A">
        <w:rPr>
          <w:rFonts w:ascii="Times New Roman" w:hAnsi="Times New Roman" w:cs="Times New Roman"/>
          <w:sz w:val="28"/>
          <w:szCs w:val="28"/>
        </w:rPr>
        <w:t xml:space="preserve">и </w:t>
      </w:r>
      <w:r w:rsidRPr="004849AF">
        <w:rPr>
          <w:rFonts w:ascii="Times New Roman" w:hAnsi="Times New Roman" w:cs="Times New Roman"/>
          <w:sz w:val="28"/>
          <w:szCs w:val="28"/>
        </w:rPr>
        <w:t>предпочита</w:t>
      </w:r>
      <w:r w:rsidR="00CD396A">
        <w:rPr>
          <w:rFonts w:ascii="Times New Roman" w:hAnsi="Times New Roman" w:cs="Times New Roman"/>
          <w:sz w:val="28"/>
          <w:szCs w:val="28"/>
        </w:rPr>
        <w:t>ла</w:t>
      </w:r>
      <w:r w:rsidRPr="004849AF">
        <w:rPr>
          <w:rFonts w:ascii="Times New Roman" w:hAnsi="Times New Roman" w:cs="Times New Roman"/>
          <w:sz w:val="28"/>
          <w:szCs w:val="28"/>
        </w:rPr>
        <w:t xml:space="preserve"> не критиковать про</w:t>
      </w:r>
      <w:r w:rsidR="0046332C">
        <w:rPr>
          <w:rFonts w:ascii="Times New Roman" w:hAnsi="Times New Roman" w:cs="Times New Roman"/>
          <w:sz w:val="28"/>
          <w:szCs w:val="28"/>
        </w:rPr>
        <w:t>вальную деятельность Лиги Наций.</w:t>
      </w:r>
      <w:r w:rsidRPr="004849AF">
        <w:rPr>
          <w:rFonts w:ascii="Times New Roman" w:hAnsi="Times New Roman" w:cs="Times New Roman"/>
          <w:sz w:val="28"/>
          <w:szCs w:val="28"/>
        </w:rPr>
        <w:t xml:space="preserve"> </w:t>
      </w:r>
      <w:r w:rsidR="0046332C">
        <w:rPr>
          <w:rFonts w:ascii="Times New Roman" w:hAnsi="Times New Roman" w:cs="Times New Roman"/>
          <w:sz w:val="28"/>
          <w:szCs w:val="28"/>
        </w:rPr>
        <w:t>С</w:t>
      </w:r>
      <w:r w:rsidR="00491F35" w:rsidRPr="000E076F">
        <w:rPr>
          <w:rFonts w:ascii="Times New Roman" w:hAnsi="Times New Roman" w:cs="Times New Roman"/>
          <w:sz w:val="28"/>
          <w:szCs w:val="28"/>
        </w:rPr>
        <w:t>охранение ц</w:t>
      </w:r>
      <w:r w:rsidRPr="000E076F">
        <w:rPr>
          <w:rFonts w:ascii="Times New Roman" w:hAnsi="Times New Roman" w:cs="Times New Roman"/>
          <w:sz w:val="28"/>
          <w:szCs w:val="28"/>
        </w:rPr>
        <w:t>елостност</w:t>
      </w:r>
      <w:r w:rsidR="00491F35" w:rsidRPr="000E076F">
        <w:rPr>
          <w:rFonts w:ascii="Times New Roman" w:hAnsi="Times New Roman" w:cs="Times New Roman"/>
          <w:sz w:val="28"/>
          <w:szCs w:val="28"/>
        </w:rPr>
        <w:t>и</w:t>
      </w:r>
      <w:r w:rsidRPr="004849AF">
        <w:rPr>
          <w:rFonts w:ascii="Times New Roman" w:hAnsi="Times New Roman" w:cs="Times New Roman"/>
          <w:sz w:val="28"/>
          <w:szCs w:val="28"/>
        </w:rPr>
        <w:t xml:space="preserve"> Китая не входил</w:t>
      </w:r>
      <w:r w:rsidR="00BD139A" w:rsidRPr="000E076F">
        <w:rPr>
          <w:rFonts w:ascii="Times New Roman" w:hAnsi="Times New Roman" w:cs="Times New Roman"/>
          <w:sz w:val="28"/>
          <w:szCs w:val="28"/>
        </w:rPr>
        <w:t>о</w:t>
      </w:r>
      <w:r w:rsidRPr="004849AF">
        <w:rPr>
          <w:rFonts w:ascii="Times New Roman" w:hAnsi="Times New Roman" w:cs="Times New Roman"/>
          <w:sz w:val="28"/>
          <w:szCs w:val="28"/>
        </w:rPr>
        <w:t xml:space="preserve"> в </w:t>
      </w:r>
      <w:r w:rsidR="00BD139A" w:rsidRPr="000E076F">
        <w:rPr>
          <w:rFonts w:ascii="Times New Roman" w:hAnsi="Times New Roman" w:cs="Times New Roman"/>
          <w:sz w:val="28"/>
          <w:szCs w:val="28"/>
        </w:rPr>
        <w:t xml:space="preserve">сферу </w:t>
      </w:r>
      <w:r w:rsidRPr="000E076F">
        <w:rPr>
          <w:rFonts w:ascii="Times New Roman" w:hAnsi="Times New Roman" w:cs="Times New Roman"/>
          <w:sz w:val="28"/>
          <w:szCs w:val="28"/>
        </w:rPr>
        <w:t>интерес</w:t>
      </w:r>
      <w:r w:rsidR="00BD139A" w:rsidRPr="000E076F">
        <w:rPr>
          <w:rFonts w:ascii="Times New Roman" w:hAnsi="Times New Roman" w:cs="Times New Roman"/>
          <w:sz w:val="28"/>
          <w:szCs w:val="28"/>
        </w:rPr>
        <w:t>ов</w:t>
      </w:r>
      <w:r w:rsidRPr="004849AF">
        <w:rPr>
          <w:rFonts w:ascii="Times New Roman" w:hAnsi="Times New Roman" w:cs="Times New Roman"/>
          <w:sz w:val="28"/>
          <w:szCs w:val="28"/>
        </w:rPr>
        <w:t xml:space="preserve"> Великобритании, поэтому помощь правительству Чан Кайши оказывалась  </w:t>
      </w:r>
      <w:r w:rsidRPr="000E076F">
        <w:rPr>
          <w:rFonts w:ascii="Times New Roman" w:hAnsi="Times New Roman" w:cs="Times New Roman"/>
          <w:sz w:val="28"/>
          <w:szCs w:val="28"/>
        </w:rPr>
        <w:t>т</w:t>
      </w:r>
      <w:r w:rsidRPr="004849AF">
        <w:rPr>
          <w:rFonts w:ascii="Times New Roman" w:hAnsi="Times New Roman" w:cs="Times New Roman"/>
          <w:sz w:val="28"/>
          <w:szCs w:val="28"/>
        </w:rPr>
        <w:t>олько ради подавления коммунистов</w:t>
      </w:r>
      <w:r w:rsidR="00C77871">
        <w:rPr>
          <w:rFonts w:ascii="Times New Roman" w:hAnsi="Times New Roman" w:cs="Times New Roman"/>
          <w:sz w:val="28"/>
          <w:szCs w:val="28"/>
        </w:rPr>
        <w:t xml:space="preserve"> </w:t>
      </w:r>
      <w:r w:rsidR="00C77871" w:rsidRPr="000C2AC9">
        <w:rPr>
          <w:rFonts w:ascii="Times New Roman" w:hAnsi="Times New Roman" w:cs="Times New Roman"/>
          <w:sz w:val="28"/>
          <w:szCs w:val="28"/>
        </w:rPr>
        <w:t>–</w:t>
      </w:r>
      <w:r w:rsidRPr="000C2AC9">
        <w:rPr>
          <w:rFonts w:ascii="Times New Roman" w:hAnsi="Times New Roman" w:cs="Times New Roman"/>
          <w:sz w:val="28"/>
          <w:szCs w:val="28"/>
        </w:rPr>
        <w:t xml:space="preserve"> в </w:t>
      </w:r>
      <w:r w:rsidR="00C77871" w:rsidRPr="000C2AC9">
        <w:rPr>
          <w:rFonts w:ascii="Times New Roman" w:hAnsi="Times New Roman" w:cs="Times New Roman"/>
          <w:sz w:val="28"/>
          <w:szCs w:val="28"/>
        </w:rPr>
        <w:t>них Великобритания</w:t>
      </w:r>
      <w:r w:rsidR="00C77871">
        <w:rPr>
          <w:rFonts w:ascii="Times New Roman" w:hAnsi="Times New Roman" w:cs="Times New Roman"/>
          <w:sz w:val="28"/>
          <w:szCs w:val="28"/>
        </w:rPr>
        <w:t xml:space="preserve"> </w:t>
      </w:r>
      <w:r w:rsidRPr="004849AF">
        <w:rPr>
          <w:rFonts w:ascii="Times New Roman" w:hAnsi="Times New Roman" w:cs="Times New Roman"/>
          <w:sz w:val="28"/>
          <w:szCs w:val="28"/>
        </w:rPr>
        <w:t>видел</w:t>
      </w:r>
      <w:r w:rsidR="00C77871" w:rsidRPr="000C2AC9">
        <w:rPr>
          <w:rFonts w:ascii="Times New Roman" w:hAnsi="Times New Roman" w:cs="Times New Roman"/>
          <w:sz w:val="28"/>
          <w:szCs w:val="28"/>
        </w:rPr>
        <w:t>а</w:t>
      </w:r>
      <w:r w:rsidRPr="004849AF">
        <w:rPr>
          <w:rFonts w:ascii="Times New Roman" w:hAnsi="Times New Roman" w:cs="Times New Roman"/>
          <w:sz w:val="28"/>
          <w:szCs w:val="28"/>
        </w:rPr>
        <w:t xml:space="preserve"> угрозу даже большую</w:t>
      </w:r>
      <w:r w:rsidR="00BC5B8E" w:rsidRPr="000C2AC9">
        <w:rPr>
          <w:rFonts w:ascii="Times New Roman" w:hAnsi="Times New Roman" w:cs="Times New Roman"/>
          <w:sz w:val="28"/>
          <w:szCs w:val="28"/>
        </w:rPr>
        <w:t>,</w:t>
      </w:r>
      <w:r w:rsidRPr="004849AF">
        <w:rPr>
          <w:rFonts w:ascii="Times New Roman" w:hAnsi="Times New Roman" w:cs="Times New Roman"/>
          <w:sz w:val="28"/>
          <w:szCs w:val="28"/>
        </w:rPr>
        <w:t xml:space="preserve"> чем япон</w:t>
      </w:r>
      <w:r w:rsidR="007A5757" w:rsidRPr="004849AF">
        <w:rPr>
          <w:rFonts w:ascii="Times New Roman" w:hAnsi="Times New Roman" w:cs="Times New Roman"/>
          <w:sz w:val="28"/>
          <w:szCs w:val="28"/>
        </w:rPr>
        <w:t>ский экспансионизм</w:t>
      </w:r>
      <w:r w:rsidRPr="004849AF">
        <w:rPr>
          <w:rFonts w:ascii="Times New Roman" w:hAnsi="Times New Roman" w:cs="Times New Roman"/>
          <w:sz w:val="28"/>
          <w:szCs w:val="28"/>
        </w:rPr>
        <w:t>.</w:t>
      </w:r>
    </w:p>
    <w:p w:rsidR="00BA2A57" w:rsidRDefault="00E308CE" w:rsidP="00331615">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Позиция США была схожа с позицией Великобритании. </w:t>
      </w:r>
      <w:r w:rsidR="0092795A">
        <w:rPr>
          <w:rFonts w:ascii="Times New Roman" w:hAnsi="Times New Roman" w:cs="Times New Roman"/>
          <w:sz w:val="28"/>
          <w:szCs w:val="28"/>
        </w:rPr>
        <w:t xml:space="preserve">Несмотря на широкий жест в сторону Китая – </w:t>
      </w:r>
      <w:r w:rsidR="00A8798A">
        <w:rPr>
          <w:rFonts w:ascii="Times New Roman" w:hAnsi="Times New Roman" w:cs="Times New Roman"/>
          <w:sz w:val="28"/>
          <w:szCs w:val="28"/>
        </w:rPr>
        <w:t>объявления</w:t>
      </w:r>
      <w:r w:rsidR="0092795A">
        <w:rPr>
          <w:rFonts w:ascii="Times New Roman" w:hAnsi="Times New Roman" w:cs="Times New Roman"/>
          <w:sz w:val="28"/>
          <w:szCs w:val="28"/>
        </w:rPr>
        <w:t xml:space="preserve"> </w:t>
      </w:r>
      <w:r w:rsidR="0092795A" w:rsidRPr="005B7247">
        <w:rPr>
          <w:rFonts w:ascii="Times New Roman" w:hAnsi="Times New Roman" w:cs="Times New Roman"/>
          <w:sz w:val="28"/>
          <w:szCs w:val="28"/>
        </w:rPr>
        <w:t>«Доктрин</w:t>
      </w:r>
      <w:r w:rsidR="0092795A">
        <w:rPr>
          <w:rFonts w:ascii="Times New Roman" w:hAnsi="Times New Roman" w:cs="Times New Roman"/>
          <w:sz w:val="28"/>
          <w:szCs w:val="28"/>
        </w:rPr>
        <w:t>ы Стимсона»</w:t>
      </w:r>
      <w:r w:rsidR="0092795A" w:rsidRPr="005B7247">
        <w:rPr>
          <w:rFonts w:ascii="Times New Roman" w:hAnsi="Times New Roman" w:cs="Times New Roman"/>
          <w:sz w:val="28"/>
          <w:szCs w:val="28"/>
        </w:rPr>
        <w:t xml:space="preserve"> в ян</w:t>
      </w:r>
      <w:r w:rsidR="0092795A">
        <w:rPr>
          <w:rFonts w:ascii="Times New Roman" w:hAnsi="Times New Roman" w:cs="Times New Roman"/>
          <w:sz w:val="28"/>
          <w:szCs w:val="28"/>
        </w:rPr>
        <w:t xml:space="preserve">варе 1932 года, которую </w:t>
      </w:r>
      <w:r w:rsidR="00A8047B">
        <w:rPr>
          <w:rFonts w:ascii="Times New Roman" w:hAnsi="Times New Roman" w:cs="Times New Roman"/>
          <w:sz w:val="28"/>
          <w:szCs w:val="28"/>
        </w:rPr>
        <w:t xml:space="preserve">они </w:t>
      </w:r>
      <w:r w:rsidR="0092795A" w:rsidRPr="004849AF">
        <w:rPr>
          <w:rFonts w:ascii="Times New Roman" w:hAnsi="Times New Roman" w:cs="Times New Roman"/>
          <w:sz w:val="28"/>
          <w:szCs w:val="28"/>
        </w:rPr>
        <w:t>использова</w:t>
      </w:r>
      <w:r w:rsidR="0092795A">
        <w:rPr>
          <w:rFonts w:ascii="Times New Roman" w:hAnsi="Times New Roman" w:cs="Times New Roman"/>
          <w:sz w:val="28"/>
          <w:szCs w:val="28"/>
        </w:rPr>
        <w:t>ли</w:t>
      </w:r>
      <w:r w:rsidR="0092795A" w:rsidRPr="004849AF">
        <w:rPr>
          <w:rFonts w:ascii="Times New Roman" w:hAnsi="Times New Roman" w:cs="Times New Roman"/>
          <w:sz w:val="28"/>
          <w:szCs w:val="28"/>
        </w:rPr>
        <w:t xml:space="preserve"> как основание для непризнания марионе</w:t>
      </w:r>
      <w:r w:rsidR="00A8047B">
        <w:rPr>
          <w:rFonts w:ascii="Times New Roman" w:hAnsi="Times New Roman" w:cs="Times New Roman"/>
          <w:sz w:val="28"/>
          <w:szCs w:val="28"/>
        </w:rPr>
        <w:t xml:space="preserve">точного государства Маньчжоу-Го, </w:t>
      </w:r>
      <w:r w:rsidR="0092795A" w:rsidRPr="004849AF">
        <w:rPr>
          <w:rFonts w:ascii="Times New Roman" w:hAnsi="Times New Roman" w:cs="Times New Roman"/>
          <w:sz w:val="28"/>
          <w:szCs w:val="28"/>
        </w:rPr>
        <w:t xml:space="preserve">в дальнейшем </w:t>
      </w:r>
      <w:r w:rsidR="0092795A">
        <w:rPr>
          <w:rFonts w:ascii="Times New Roman" w:hAnsi="Times New Roman" w:cs="Times New Roman"/>
          <w:sz w:val="28"/>
          <w:szCs w:val="28"/>
        </w:rPr>
        <w:t xml:space="preserve">она </w:t>
      </w:r>
      <w:r w:rsidR="0092795A" w:rsidRPr="004849AF">
        <w:rPr>
          <w:rFonts w:ascii="Times New Roman" w:hAnsi="Times New Roman" w:cs="Times New Roman"/>
          <w:sz w:val="28"/>
          <w:szCs w:val="28"/>
        </w:rPr>
        <w:t>не оказала заметного воздействия на разрешение китайско-японского конфликта</w:t>
      </w:r>
      <w:r w:rsidR="0092795A">
        <w:rPr>
          <w:rFonts w:ascii="Times New Roman" w:hAnsi="Times New Roman" w:cs="Times New Roman"/>
          <w:sz w:val="28"/>
          <w:szCs w:val="28"/>
        </w:rPr>
        <w:t>. Доктрина</w:t>
      </w:r>
      <w:r w:rsidR="0092795A">
        <w:rPr>
          <w:rFonts w:ascii="Times New Roman" w:hAnsi="Times New Roman" w:cs="Times New Roman"/>
          <w:color w:val="FF0000"/>
          <w:sz w:val="28"/>
          <w:szCs w:val="28"/>
        </w:rPr>
        <w:t xml:space="preserve"> </w:t>
      </w:r>
      <w:r w:rsidR="0092795A" w:rsidRPr="005B7247">
        <w:rPr>
          <w:rFonts w:ascii="Times New Roman" w:hAnsi="Times New Roman" w:cs="Times New Roman"/>
          <w:sz w:val="28"/>
          <w:szCs w:val="28"/>
        </w:rPr>
        <w:t>так и не обр</w:t>
      </w:r>
      <w:r w:rsidR="0092795A">
        <w:rPr>
          <w:rFonts w:ascii="Times New Roman" w:hAnsi="Times New Roman" w:cs="Times New Roman"/>
          <w:sz w:val="28"/>
          <w:szCs w:val="28"/>
        </w:rPr>
        <w:t xml:space="preserve">ела силу международного закона, так как </w:t>
      </w:r>
      <w:r w:rsidR="0092795A" w:rsidRPr="005B7247">
        <w:rPr>
          <w:rFonts w:ascii="Times New Roman" w:hAnsi="Times New Roman" w:cs="Times New Roman"/>
          <w:sz w:val="28"/>
          <w:szCs w:val="28"/>
        </w:rPr>
        <w:t>ни одно правительство из числа великих держав не желало обременя</w:t>
      </w:r>
      <w:r w:rsidR="0092795A">
        <w:rPr>
          <w:rFonts w:ascii="Times New Roman" w:hAnsi="Times New Roman" w:cs="Times New Roman"/>
          <w:sz w:val="28"/>
          <w:szCs w:val="28"/>
        </w:rPr>
        <w:t>ть себя излишними условностями</w:t>
      </w:r>
      <w:r w:rsidR="00A77DBE">
        <w:rPr>
          <w:rFonts w:ascii="Times New Roman" w:hAnsi="Times New Roman" w:cs="Times New Roman"/>
          <w:sz w:val="28"/>
          <w:szCs w:val="28"/>
        </w:rPr>
        <w:t>,</w:t>
      </w:r>
      <w:r w:rsidR="0092795A">
        <w:rPr>
          <w:rFonts w:ascii="Times New Roman" w:hAnsi="Times New Roman" w:cs="Times New Roman"/>
          <w:sz w:val="28"/>
          <w:szCs w:val="28"/>
        </w:rPr>
        <w:t xml:space="preserve"> ведь </w:t>
      </w:r>
      <w:r w:rsidR="0092795A" w:rsidRPr="005B7247">
        <w:rPr>
          <w:rFonts w:ascii="Times New Roman" w:hAnsi="Times New Roman" w:cs="Times New Roman"/>
          <w:sz w:val="28"/>
          <w:szCs w:val="28"/>
        </w:rPr>
        <w:t>жёсткие установки и регулирование приведёт к необходимости их чёткого и неукоснительного исполнения, что заде</w:t>
      </w:r>
      <w:r w:rsidR="0092795A">
        <w:rPr>
          <w:rFonts w:ascii="Times New Roman" w:hAnsi="Times New Roman" w:cs="Times New Roman"/>
          <w:sz w:val="28"/>
          <w:szCs w:val="28"/>
        </w:rPr>
        <w:t>нет</w:t>
      </w:r>
      <w:r w:rsidR="00A8047B">
        <w:rPr>
          <w:rFonts w:ascii="Times New Roman" w:hAnsi="Times New Roman" w:cs="Times New Roman"/>
          <w:sz w:val="28"/>
          <w:szCs w:val="28"/>
        </w:rPr>
        <w:t xml:space="preserve"> политические </w:t>
      </w:r>
      <w:r w:rsidR="0092795A" w:rsidRPr="005B7247">
        <w:rPr>
          <w:rFonts w:ascii="Times New Roman" w:hAnsi="Times New Roman" w:cs="Times New Roman"/>
          <w:sz w:val="28"/>
          <w:szCs w:val="28"/>
        </w:rPr>
        <w:t>и экономические интересы стран.</w:t>
      </w:r>
      <w:r w:rsidR="00A77DBE">
        <w:rPr>
          <w:rFonts w:ascii="Times New Roman" w:hAnsi="Times New Roman" w:cs="Times New Roman"/>
          <w:sz w:val="28"/>
          <w:szCs w:val="28"/>
        </w:rPr>
        <w:t xml:space="preserve"> </w:t>
      </w:r>
      <w:r>
        <w:rPr>
          <w:rFonts w:ascii="Times New Roman" w:hAnsi="Times New Roman" w:cs="Times New Roman"/>
          <w:sz w:val="28"/>
          <w:szCs w:val="28"/>
        </w:rPr>
        <w:t>Г</w:t>
      </w:r>
      <w:r w:rsidR="00BA2A57">
        <w:rPr>
          <w:rFonts w:ascii="Times New Roman" w:hAnsi="Times New Roman" w:cs="Times New Roman"/>
          <w:sz w:val="28"/>
          <w:szCs w:val="28"/>
        </w:rPr>
        <w:t>азеты</w:t>
      </w:r>
      <w:r w:rsidR="00A77DBE">
        <w:rPr>
          <w:rFonts w:ascii="Times New Roman" w:hAnsi="Times New Roman" w:cs="Times New Roman"/>
          <w:sz w:val="28"/>
          <w:szCs w:val="28"/>
        </w:rPr>
        <w:t xml:space="preserve"> США</w:t>
      </w:r>
      <w:r w:rsidR="00BA2A57">
        <w:rPr>
          <w:rFonts w:ascii="Times New Roman" w:hAnsi="Times New Roman" w:cs="Times New Roman"/>
          <w:sz w:val="28"/>
          <w:szCs w:val="28"/>
        </w:rPr>
        <w:t xml:space="preserve"> </w:t>
      </w:r>
      <w:r w:rsidR="00331615">
        <w:rPr>
          <w:rFonts w:ascii="Times New Roman" w:hAnsi="Times New Roman" w:cs="Times New Roman"/>
          <w:sz w:val="28"/>
          <w:szCs w:val="28"/>
        </w:rPr>
        <w:t xml:space="preserve">отражали настроения в правительстве и обществе – </w:t>
      </w:r>
      <w:r w:rsidR="00BA2A57">
        <w:rPr>
          <w:rFonts w:ascii="Times New Roman" w:hAnsi="Times New Roman" w:cs="Times New Roman"/>
          <w:sz w:val="28"/>
          <w:szCs w:val="28"/>
        </w:rPr>
        <w:t xml:space="preserve">старались не давать резких оценок действиям японской армии, так как </w:t>
      </w:r>
      <w:r w:rsidR="006D5C6B">
        <w:rPr>
          <w:rFonts w:ascii="Times New Roman" w:hAnsi="Times New Roman" w:cs="Times New Roman"/>
          <w:sz w:val="28"/>
          <w:szCs w:val="28"/>
        </w:rPr>
        <w:t xml:space="preserve">Америка </w:t>
      </w:r>
      <w:r w:rsidR="00BA2A57">
        <w:rPr>
          <w:rFonts w:ascii="Times New Roman" w:hAnsi="Times New Roman" w:cs="Times New Roman"/>
          <w:sz w:val="28"/>
          <w:szCs w:val="28"/>
        </w:rPr>
        <w:t>имел</w:t>
      </w:r>
      <w:r w:rsidR="006D5C6B">
        <w:rPr>
          <w:rFonts w:ascii="Times New Roman" w:hAnsi="Times New Roman" w:cs="Times New Roman"/>
          <w:sz w:val="28"/>
          <w:szCs w:val="28"/>
        </w:rPr>
        <w:t>а</w:t>
      </w:r>
      <w:r w:rsidR="00BA2A57">
        <w:rPr>
          <w:rFonts w:ascii="Times New Roman" w:hAnsi="Times New Roman" w:cs="Times New Roman"/>
          <w:sz w:val="28"/>
          <w:szCs w:val="28"/>
        </w:rPr>
        <w:t xml:space="preserve"> экономические интересы в Азиатско-Тихоокеанском регионе и хотел</w:t>
      </w:r>
      <w:r w:rsidR="006D5C6B">
        <w:rPr>
          <w:rFonts w:ascii="Times New Roman" w:hAnsi="Times New Roman" w:cs="Times New Roman"/>
          <w:sz w:val="28"/>
          <w:szCs w:val="28"/>
        </w:rPr>
        <w:t>а</w:t>
      </w:r>
      <w:r w:rsidR="00BA2A57">
        <w:rPr>
          <w:rFonts w:ascii="Times New Roman" w:hAnsi="Times New Roman" w:cs="Times New Roman"/>
          <w:sz w:val="28"/>
          <w:szCs w:val="28"/>
        </w:rPr>
        <w:t xml:space="preserve"> </w:t>
      </w:r>
      <w:r w:rsidR="00BA2A57" w:rsidRPr="00C75979">
        <w:rPr>
          <w:rFonts w:ascii="Times New Roman" w:hAnsi="Times New Roman" w:cs="Times New Roman"/>
          <w:sz w:val="28"/>
          <w:szCs w:val="28"/>
        </w:rPr>
        <w:t xml:space="preserve">сохранить </w:t>
      </w:r>
      <w:r w:rsidR="00BA2A57" w:rsidRPr="00EA59BA">
        <w:rPr>
          <w:rFonts w:ascii="Times New Roman" w:hAnsi="Times New Roman" w:cs="Times New Roman"/>
          <w:sz w:val="28"/>
          <w:szCs w:val="28"/>
        </w:rPr>
        <w:t xml:space="preserve">мирные </w:t>
      </w:r>
      <w:r w:rsidR="00BA2A57" w:rsidRPr="00C75979">
        <w:rPr>
          <w:rFonts w:ascii="Times New Roman" w:hAnsi="Times New Roman" w:cs="Times New Roman"/>
          <w:sz w:val="28"/>
          <w:szCs w:val="28"/>
        </w:rPr>
        <w:t xml:space="preserve">отношения с </w:t>
      </w:r>
      <w:r w:rsidR="00331615">
        <w:rPr>
          <w:rFonts w:ascii="Times New Roman" w:hAnsi="Times New Roman" w:cs="Times New Roman"/>
          <w:sz w:val="28"/>
          <w:szCs w:val="28"/>
        </w:rPr>
        <w:t>Японией.</w:t>
      </w:r>
      <w:r w:rsidR="00BA2A57">
        <w:rPr>
          <w:rFonts w:ascii="Times New Roman" w:hAnsi="Times New Roman" w:cs="Times New Roman"/>
          <w:sz w:val="28"/>
          <w:szCs w:val="28"/>
        </w:rPr>
        <w:t xml:space="preserve"> В целом американск</w:t>
      </w:r>
      <w:r w:rsidR="00331615">
        <w:rPr>
          <w:rFonts w:ascii="Times New Roman" w:hAnsi="Times New Roman" w:cs="Times New Roman"/>
          <w:sz w:val="28"/>
          <w:szCs w:val="28"/>
        </w:rPr>
        <w:t>ие</w:t>
      </w:r>
      <w:r w:rsidR="00BA2A57">
        <w:rPr>
          <w:rFonts w:ascii="Times New Roman" w:hAnsi="Times New Roman" w:cs="Times New Roman"/>
          <w:sz w:val="28"/>
          <w:szCs w:val="28"/>
        </w:rPr>
        <w:t xml:space="preserve"> издани</w:t>
      </w:r>
      <w:r w:rsidR="00331615">
        <w:rPr>
          <w:rFonts w:ascii="Times New Roman" w:hAnsi="Times New Roman" w:cs="Times New Roman"/>
          <w:sz w:val="28"/>
          <w:szCs w:val="28"/>
        </w:rPr>
        <w:t>я</w:t>
      </w:r>
      <w:r w:rsidR="00BA2A57">
        <w:rPr>
          <w:rFonts w:ascii="Times New Roman" w:hAnsi="Times New Roman" w:cs="Times New Roman"/>
          <w:sz w:val="28"/>
          <w:szCs w:val="28"/>
        </w:rPr>
        <w:t xml:space="preserve"> отража</w:t>
      </w:r>
      <w:r w:rsidR="00A8798A">
        <w:rPr>
          <w:rFonts w:ascii="Times New Roman" w:hAnsi="Times New Roman" w:cs="Times New Roman"/>
          <w:sz w:val="28"/>
          <w:szCs w:val="28"/>
        </w:rPr>
        <w:t>ли</w:t>
      </w:r>
      <w:r w:rsidR="006D5C6B">
        <w:rPr>
          <w:rFonts w:ascii="Times New Roman" w:hAnsi="Times New Roman" w:cs="Times New Roman"/>
          <w:sz w:val="28"/>
          <w:szCs w:val="28"/>
        </w:rPr>
        <w:t xml:space="preserve"> политический курс Вашингтона, </w:t>
      </w:r>
      <w:r w:rsidR="00BA2A57">
        <w:rPr>
          <w:rFonts w:ascii="Times New Roman" w:hAnsi="Times New Roman" w:cs="Times New Roman"/>
          <w:sz w:val="28"/>
          <w:szCs w:val="28"/>
        </w:rPr>
        <w:t>стара</w:t>
      </w:r>
      <w:r w:rsidR="00A8798A">
        <w:rPr>
          <w:rFonts w:ascii="Times New Roman" w:hAnsi="Times New Roman" w:cs="Times New Roman"/>
          <w:sz w:val="28"/>
          <w:szCs w:val="28"/>
        </w:rPr>
        <w:t>ясь</w:t>
      </w:r>
      <w:r w:rsidR="00BA2A57">
        <w:rPr>
          <w:rFonts w:ascii="Times New Roman" w:hAnsi="Times New Roman" w:cs="Times New Roman"/>
          <w:sz w:val="28"/>
          <w:szCs w:val="28"/>
        </w:rPr>
        <w:t xml:space="preserve"> за ширмой дистанциров</w:t>
      </w:r>
      <w:r w:rsidR="006D5C6B">
        <w:rPr>
          <w:rFonts w:ascii="Times New Roman" w:hAnsi="Times New Roman" w:cs="Times New Roman"/>
          <w:sz w:val="28"/>
          <w:szCs w:val="28"/>
        </w:rPr>
        <w:t>ания и сохранения объективности</w:t>
      </w:r>
      <w:r w:rsidR="00BA2A57">
        <w:rPr>
          <w:rFonts w:ascii="Times New Roman" w:hAnsi="Times New Roman" w:cs="Times New Roman"/>
          <w:sz w:val="28"/>
          <w:szCs w:val="28"/>
        </w:rPr>
        <w:t xml:space="preserve"> спрятать свое нежелание вмешиваться  в ситуацию и оказывать помощь Китаю в соответствии с подписанными международными договорами.</w:t>
      </w:r>
    </w:p>
    <w:p w:rsidR="00C80CA7" w:rsidRDefault="00311802" w:rsidP="00C80CA7">
      <w:pPr>
        <w:spacing w:line="360" w:lineRule="auto"/>
        <w:rPr>
          <w:rFonts w:ascii="Times New Roman" w:hAnsi="Times New Roman" w:cs="Times New Roman"/>
          <w:sz w:val="28"/>
          <w:szCs w:val="28"/>
        </w:rPr>
      </w:pPr>
      <w:r w:rsidRPr="004849AF">
        <w:rPr>
          <w:rFonts w:ascii="Times New Roman" w:hAnsi="Times New Roman" w:cs="Times New Roman"/>
          <w:sz w:val="28"/>
          <w:szCs w:val="28"/>
        </w:rPr>
        <w:t>СССР</w:t>
      </w:r>
      <w:r w:rsidR="00A7309F" w:rsidRPr="004849AF">
        <w:rPr>
          <w:rFonts w:ascii="Times New Roman" w:hAnsi="Times New Roman" w:cs="Times New Roman"/>
          <w:sz w:val="28"/>
          <w:szCs w:val="28"/>
        </w:rPr>
        <w:t>,</w:t>
      </w:r>
      <w:r w:rsidRPr="004849AF">
        <w:rPr>
          <w:rFonts w:ascii="Times New Roman" w:hAnsi="Times New Roman" w:cs="Times New Roman"/>
          <w:sz w:val="28"/>
          <w:szCs w:val="28"/>
        </w:rPr>
        <w:t xml:space="preserve"> </w:t>
      </w:r>
      <w:r w:rsidR="00852108" w:rsidRPr="004849AF">
        <w:rPr>
          <w:rFonts w:ascii="Times New Roman" w:hAnsi="Times New Roman" w:cs="Times New Roman"/>
          <w:sz w:val="28"/>
          <w:szCs w:val="28"/>
        </w:rPr>
        <w:t>в отличие от США и Великобритании</w:t>
      </w:r>
      <w:r w:rsidR="00A7309F" w:rsidRPr="004849AF">
        <w:rPr>
          <w:rFonts w:ascii="Times New Roman" w:hAnsi="Times New Roman" w:cs="Times New Roman"/>
          <w:sz w:val="28"/>
          <w:szCs w:val="28"/>
        </w:rPr>
        <w:t>,</w:t>
      </w:r>
      <w:r w:rsidR="00852108" w:rsidRPr="004849AF">
        <w:rPr>
          <w:rFonts w:ascii="Times New Roman" w:hAnsi="Times New Roman" w:cs="Times New Roman"/>
          <w:sz w:val="28"/>
          <w:szCs w:val="28"/>
        </w:rPr>
        <w:t xml:space="preserve"> имел границу по суше с Китайской Республикой и Маньчжоу-Го, </w:t>
      </w:r>
      <w:r w:rsidR="00890990" w:rsidRPr="004849AF">
        <w:rPr>
          <w:rFonts w:ascii="Times New Roman" w:hAnsi="Times New Roman" w:cs="Times New Roman"/>
          <w:sz w:val="28"/>
          <w:szCs w:val="28"/>
        </w:rPr>
        <w:t xml:space="preserve">а также </w:t>
      </w:r>
      <w:r w:rsidR="00852108" w:rsidRPr="004849AF">
        <w:rPr>
          <w:rFonts w:ascii="Times New Roman" w:hAnsi="Times New Roman" w:cs="Times New Roman"/>
          <w:sz w:val="28"/>
          <w:szCs w:val="28"/>
        </w:rPr>
        <w:t>концесси</w:t>
      </w:r>
      <w:r w:rsidR="006F083A">
        <w:rPr>
          <w:rFonts w:ascii="Times New Roman" w:hAnsi="Times New Roman" w:cs="Times New Roman"/>
          <w:sz w:val="28"/>
          <w:szCs w:val="28"/>
        </w:rPr>
        <w:t>ю</w:t>
      </w:r>
      <w:r w:rsidR="00852108" w:rsidRPr="004849AF">
        <w:rPr>
          <w:rFonts w:ascii="Times New Roman" w:hAnsi="Times New Roman" w:cs="Times New Roman"/>
          <w:sz w:val="28"/>
          <w:szCs w:val="28"/>
        </w:rPr>
        <w:t xml:space="preserve"> непосредственно на оккупированной территории </w:t>
      </w:r>
      <w:r w:rsidR="00420742" w:rsidRPr="004849AF">
        <w:rPr>
          <w:rFonts w:ascii="Times New Roman" w:hAnsi="Times New Roman" w:cs="Times New Roman"/>
          <w:sz w:val="28"/>
          <w:szCs w:val="28"/>
        </w:rPr>
        <w:t>–</w:t>
      </w:r>
      <w:r w:rsidR="00852108" w:rsidRPr="004849AF">
        <w:rPr>
          <w:rFonts w:ascii="Times New Roman" w:hAnsi="Times New Roman" w:cs="Times New Roman"/>
          <w:sz w:val="28"/>
          <w:szCs w:val="28"/>
        </w:rPr>
        <w:t xml:space="preserve"> КВЖД. </w:t>
      </w:r>
      <w:r w:rsidR="000E2B4D" w:rsidRPr="004849AF">
        <w:rPr>
          <w:rFonts w:ascii="Times New Roman" w:hAnsi="Times New Roman" w:cs="Times New Roman"/>
          <w:sz w:val="28"/>
          <w:szCs w:val="28"/>
        </w:rPr>
        <w:t>Данные обстоятельства</w:t>
      </w:r>
      <w:r w:rsidR="00852108" w:rsidRPr="004849AF">
        <w:rPr>
          <w:rFonts w:ascii="Times New Roman" w:hAnsi="Times New Roman" w:cs="Times New Roman"/>
          <w:sz w:val="28"/>
          <w:szCs w:val="28"/>
        </w:rPr>
        <w:t xml:space="preserve"> ставил</w:t>
      </w:r>
      <w:r w:rsidR="000E2B4D" w:rsidRPr="004849AF">
        <w:rPr>
          <w:rFonts w:ascii="Times New Roman" w:hAnsi="Times New Roman" w:cs="Times New Roman"/>
          <w:sz w:val="28"/>
          <w:szCs w:val="28"/>
        </w:rPr>
        <w:t>и</w:t>
      </w:r>
      <w:r w:rsidR="00852108" w:rsidRPr="004849AF">
        <w:rPr>
          <w:rFonts w:ascii="Times New Roman" w:hAnsi="Times New Roman" w:cs="Times New Roman"/>
          <w:sz w:val="28"/>
          <w:szCs w:val="28"/>
        </w:rPr>
        <w:t xml:space="preserve"> правительство </w:t>
      </w:r>
      <w:r w:rsidR="00DF6AE6" w:rsidRPr="00DF6AE6">
        <w:rPr>
          <w:rFonts w:ascii="Times New Roman" w:hAnsi="Times New Roman" w:cs="Times New Roman"/>
          <w:sz w:val="28"/>
          <w:szCs w:val="28"/>
        </w:rPr>
        <w:t xml:space="preserve">Советского </w:t>
      </w:r>
      <w:r w:rsidR="00984C24" w:rsidRPr="00DF6AE6">
        <w:rPr>
          <w:rFonts w:ascii="Times New Roman" w:hAnsi="Times New Roman" w:cs="Times New Roman"/>
          <w:sz w:val="28"/>
          <w:szCs w:val="28"/>
        </w:rPr>
        <w:t>Союза</w:t>
      </w:r>
      <w:r w:rsidR="00984C24">
        <w:rPr>
          <w:rFonts w:ascii="Times New Roman" w:hAnsi="Times New Roman" w:cs="Times New Roman"/>
          <w:sz w:val="28"/>
          <w:szCs w:val="28"/>
        </w:rPr>
        <w:t xml:space="preserve"> </w:t>
      </w:r>
      <w:r w:rsidR="00852108" w:rsidRPr="004849AF">
        <w:rPr>
          <w:rFonts w:ascii="Times New Roman" w:hAnsi="Times New Roman" w:cs="Times New Roman"/>
          <w:sz w:val="28"/>
          <w:szCs w:val="28"/>
        </w:rPr>
        <w:t xml:space="preserve">в непростое положение, так как Маньчжоу-Го, как и Япония, </w:t>
      </w:r>
      <w:r w:rsidR="00984C24" w:rsidRPr="00DF6AE6">
        <w:rPr>
          <w:rFonts w:ascii="Times New Roman" w:hAnsi="Times New Roman" w:cs="Times New Roman"/>
          <w:sz w:val="28"/>
          <w:szCs w:val="28"/>
        </w:rPr>
        <w:t>являлось империалистической державой</w:t>
      </w:r>
      <w:r w:rsidR="00852108" w:rsidRPr="00DF6AE6">
        <w:rPr>
          <w:rFonts w:ascii="Times New Roman" w:hAnsi="Times New Roman" w:cs="Times New Roman"/>
          <w:sz w:val="28"/>
          <w:szCs w:val="28"/>
        </w:rPr>
        <w:t>,</w:t>
      </w:r>
      <w:r w:rsidR="00852108" w:rsidRPr="004849AF">
        <w:rPr>
          <w:rFonts w:ascii="Times New Roman" w:hAnsi="Times New Roman" w:cs="Times New Roman"/>
          <w:sz w:val="28"/>
          <w:szCs w:val="28"/>
        </w:rPr>
        <w:t xml:space="preserve"> и признание </w:t>
      </w:r>
      <w:r w:rsidR="00984C24" w:rsidRPr="00DF6AE6">
        <w:rPr>
          <w:rFonts w:ascii="Times New Roman" w:hAnsi="Times New Roman" w:cs="Times New Roman"/>
          <w:sz w:val="28"/>
          <w:szCs w:val="28"/>
        </w:rPr>
        <w:t>его</w:t>
      </w:r>
      <w:r w:rsidR="00852108" w:rsidRPr="004849AF">
        <w:rPr>
          <w:rFonts w:ascii="Times New Roman" w:hAnsi="Times New Roman" w:cs="Times New Roman"/>
          <w:sz w:val="28"/>
          <w:szCs w:val="28"/>
        </w:rPr>
        <w:t xml:space="preserve"> </w:t>
      </w:r>
      <w:r w:rsidR="00E0176F">
        <w:rPr>
          <w:rFonts w:ascii="Times New Roman" w:hAnsi="Times New Roman" w:cs="Times New Roman"/>
          <w:sz w:val="28"/>
          <w:szCs w:val="28"/>
        </w:rPr>
        <w:t xml:space="preserve">статуса </w:t>
      </w:r>
      <w:r w:rsidR="00852108" w:rsidRPr="004849AF">
        <w:rPr>
          <w:rFonts w:ascii="Times New Roman" w:hAnsi="Times New Roman" w:cs="Times New Roman"/>
          <w:sz w:val="28"/>
          <w:szCs w:val="28"/>
        </w:rPr>
        <w:t xml:space="preserve">де-юре </w:t>
      </w:r>
      <w:r w:rsidR="00852108" w:rsidRPr="00DF6AE6">
        <w:rPr>
          <w:rFonts w:ascii="Times New Roman" w:hAnsi="Times New Roman" w:cs="Times New Roman"/>
          <w:sz w:val="28"/>
          <w:szCs w:val="28"/>
        </w:rPr>
        <w:t xml:space="preserve">не соответствовало бы </w:t>
      </w:r>
      <w:r w:rsidR="003149A9" w:rsidRPr="00DF6AE6">
        <w:rPr>
          <w:rFonts w:ascii="Times New Roman" w:hAnsi="Times New Roman" w:cs="Times New Roman"/>
          <w:sz w:val="28"/>
          <w:szCs w:val="28"/>
        </w:rPr>
        <w:t xml:space="preserve">официальной </w:t>
      </w:r>
      <w:r w:rsidR="00852108" w:rsidRPr="00DF6AE6">
        <w:rPr>
          <w:rFonts w:ascii="Times New Roman" w:hAnsi="Times New Roman" w:cs="Times New Roman"/>
          <w:sz w:val="28"/>
          <w:szCs w:val="28"/>
        </w:rPr>
        <w:t>идеологии</w:t>
      </w:r>
      <w:r w:rsidR="00984C24" w:rsidRPr="00DF6AE6">
        <w:rPr>
          <w:rFonts w:ascii="Times New Roman" w:hAnsi="Times New Roman" w:cs="Times New Roman"/>
          <w:sz w:val="28"/>
          <w:szCs w:val="28"/>
        </w:rPr>
        <w:t xml:space="preserve"> </w:t>
      </w:r>
      <w:r w:rsidR="00DF6AE6">
        <w:rPr>
          <w:rFonts w:ascii="Times New Roman" w:hAnsi="Times New Roman" w:cs="Times New Roman"/>
          <w:sz w:val="28"/>
          <w:szCs w:val="28"/>
        </w:rPr>
        <w:t>СССР</w:t>
      </w:r>
      <w:r w:rsidR="00E0176F">
        <w:rPr>
          <w:rFonts w:ascii="Times New Roman" w:hAnsi="Times New Roman" w:cs="Times New Roman"/>
          <w:sz w:val="28"/>
          <w:szCs w:val="28"/>
        </w:rPr>
        <w:t>. В</w:t>
      </w:r>
      <w:r w:rsidR="00852108" w:rsidRPr="004849AF">
        <w:rPr>
          <w:rFonts w:ascii="Times New Roman" w:hAnsi="Times New Roman" w:cs="Times New Roman"/>
          <w:sz w:val="28"/>
          <w:szCs w:val="28"/>
        </w:rPr>
        <w:t xml:space="preserve"> </w:t>
      </w:r>
      <w:r w:rsidR="00450855">
        <w:rPr>
          <w:rFonts w:ascii="Times New Roman" w:hAnsi="Times New Roman" w:cs="Times New Roman"/>
          <w:sz w:val="28"/>
          <w:szCs w:val="28"/>
        </w:rPr>
        <w:t xml:space="preserve">советских </w:t>
      </w:r>
      <w:r w:rsidR="00852108" w:rsidRPr="004849AF">
        <w:rPr>
          <w:rFonts w:ascii="Times New Roman" w:hAnsi="Times New Roman" w:cs="Times New Roman"/>
          <w:sz w:val="28"/>
          <w:szCs w:val="28"/>
        </w:rPr>
        <w:t>газетах</w:t>
      </w:r>
      <w:r w:rsidR="003149A9" w:rsidRPr="004849AF">
        <w:rPr>
          <w:rFonts w:ascii="Times New Roman" w:hAnsi="Times New Roman" w:cs="Times New Roman"/>
          <w:sz w:val="28"/>
          <w:szCs w:val="28"/>
        </w:rPr>
        <w:t xml:space="preserve"> </w:t>
      </w:r>
      <w:r w:rsidR="00852108" w:rsidRPr="004849AF">
        <w:rPr>
          <w:rFonts w:ascii="Times New Roman" w:hAnsi="Times New Roman" w:cs="Times New Roman"/>
          <w:sz w:val="28"/>
          <w:szCs w:val="28"/>
        </w:rPr>
        <w:lastRenderedPageBreak/>
        <w:t>Японию обрисовывали как агрессора и нарушителя спокойствия</w:t>
      </w:r>
      <w:r w:rsidR="00852108" w:rsidRPr="00DF6AE6">
        <w:rPr>
          <w:rFonts w:ascii="Times New Roman" w:hAnsi="Times New Roman" w:cs="Times New Roman"/>
          <w:sz w:val="28"/>
          <w:szCs w:val="28"/>
        </w:rPr>
        <w:t>.</w:t>
      </w:r>
      <w:r w:rsidR="00852108" w:rsidRPr="004849AF">
        <w:rPr>
          <w:rFonts w:ascii="Times New Roman" w:hAnsi="Times New Roman" w:cs="Times New Roman"/>
          <w:sz w:val="28"/>
          <w:szCs w:val="28"/>
        </w:rPr>
        <w:t xml:space="preserve"> </w:t>
      </w:r>
      <w:r w:rsidR="003A3BA4" w:rsidRPr="00DF6AE6">
        <w:rPr>
          <w:rFonts w:ascii="Times New Roman" w:hAnsi="Times New Roman" w:cs="Times New Roman"/>
          <w:sz w:val="28"/>
          <w:szCs w:val="28"/>
        </w:rPr>
        <w:t>Т</w:t>
      </w:r>
      <w:r w:rsidR="003A3BA4" w:rsidRPr="004849AF">
        <w:rPr>
          <w:rFonts w:ascii="Times New Roman" w:hAnsi="Times New Roman" w:cs="Times New Roman"/>
          <w:sz w:val="28"/>
          <w:szCs w:val="28"/>
        </w:rPr>
        <w:t xml:space="preserve">ребовалась крайне осторожная и взвешенная позиция </w:t>
      </w:r>
      <w:r w:rsidR="00AA3C1C" w:rsidRPr="004849AF">
        <w:rPr>
          <w:rFonts w:ascii="Times New Roman" w:hAnsi="Times New Roman" w:cs="Times New Roman"/>
          <w:sz w:val="28"/>
          <w:szCs w:val="28"/>
        </w:rPr>
        <w:t xml:space="preserve">относительно китайско-японского </w:t>
      </w:r>
      <w:r w:rsidR="003A3BA4" w:rsidRPr="004849AF">
        <w:rPr>
          <w:rFonts w:ascii="Times New Roman" w:hAnsi="Times New Roman" w:cs="Times New Roman"/>
          <w:sz w:val="28"/>
          <w:szCs w:val="28"/>
        </w:rPr>
        <w:t>конфликта</w:t>
      </w:r>
      <w:r w:rsidR="00852108" w:rsidRPr="004849AF">
        <w:rPr>
          <w:rFonts w:ascii="Times New Roman" w:hAnsi="Times New Roman" w:cs="Times New Roman"/>
          <w:sz w:val="28"/>
          <w:szCs w:val="28"/>
        </w:rPr>
        <w:t xml:space="preserve"> ради бесперебойного функционирования железной дороги и торговли, а также обеспеч</w:t>
      </w:r>
      <w:r w:rsidR="00AA3C1C" w:rsidRPr="004849AF">
        <w:rPr>
          <w:rFonts w:ascii="Times New Roman" w:hAnsi="Times New Roman" w:cs="Times New Roman"/>
          <w:sz w:val="28"/>
          <w:szCs w:val="28"/>
        </w:rPr>
        <w:t>ения мира на границе государств.</w:t>
      </w:r>
      <w:r w:rsidR="00852108" w:rsidRPr="004849AF">
        <w:rPr>
          <w:rFonts w:ascii="Times New Roman" w:hAnsi="Times New Roman" w:cs="Times New Roman"/>
          <w:sz w:val="28"/>
          <w:szCs w:val="28"/>
        </w:rPr>
        <w:t xml:space="preserve"> </w:t>
      </w:r>
      <w:r w:rsidR="00AA3C1C" w:rsidRPr="004849AF">
        <w:rPr>
          <w:rFonts w:ascii="Times New Roman" w:hAnsi="Times New Roman" w:cs="Times New Roman"/>
          <w:sz w:val="28"/>
          <w:szCs w:val="28"/>
        </w:rPr>
        <w:t xml:space="preserve">В связи с этим </w:t>
      </w:r>
      <w:r w:rsidR="009B7151" w:rsidRPr="004849AF">
        <w:rPr>
          <w:rFonts w:ascii="Times New Roman" w:hAnsi="Times New Roman" w:cs="Times New Roman"/>
          <w:sz w:val="28"/>
          <w:szCs w:val="28"/>
        </w:rPr>
        <w:t xml:space="preserve">было </w:t>
      </w:r>
      <w:r w:rsidR="00852108" w:rsidRPr="004849AF">
        <w:rPr>
          <w:rFonts w:ascii="Times New Roman" w:hAnsi="Times New Roman" w:cs="Times New Roman"/>
          <w:sz w:val="28"/>
          <w:szCs w:val="28"/>
        </w:rPr>
        <w:t>решено остав</w:t>
      </w:r>
      <w:r w:rsidR="00DF6AE6">
        <w:rPr>
          <w:rFonts w:ascii="Times New Roman" w:hAnsi="Times New Roman" w:cs="Times New Roman"/>
          <w:sz w:val="28"/>
          <w:szCs w:val="28"/>
        </w:rPr>
        <w:t>ить</w:t>
      </w:r>
      <w:r w:rsidR="00852108" w:rsidRPr="004849AF">
        <w:rPr>
          <w:rFonts w:ascii="Times New Roman" w:hAnsi="Times New Roman" w:cs="Times New Roman"/>
          <w:sz w:val="28"/>
          <w:szCs w:val="28"/>
        </w:rPr>
        <w:t xml:space="preserve"> </w:t>
      </w:r>
      <w:r w:rsidR="00852108" w:rsidRPr="00DA1D00">
        <w:rPr>
          <w:rFonts w:ascii="Times New Roman" w:hAnsi="Times New Roman" w:cs="Times New Roman"/>
          <w:sz w:val="28"/>
          <w:szCs w:val="28"/>
        </w:rPr>
        <w:t>консулов</w:t>
      </w:r>
      <w:r w:rsidR="00DF6AE6">
        <w:rPr>
          <w:rFonts w:ascii="Times New Roman" w:hAnsi="Times New Roman" w:cs="Times New Roman"/>
          <w:sz w:val="28"/>
          <w:szCs w:val="28"/>
        </w:rPr>
        <w:t xml:space="preserve"> в Маньчжоу-Го</w:t>
      </w:r>
      <w:r w:rsidR="00852108" w:rsidRPr="004849AF">
        <w:rPr>
          <w:rFonts w:ascii="Times New Roman" w:hAnsi="Times New Roman" w:cs="Times New Roman"/>
          <w:sz w:val="28"/>
          <w:szCs w:val="28"/>
        </w:rPr>
        <w:t xml:space="preserve"> и поддерживать добрососедские отношения</w:t>
      </w:r>
      <w:r w:rsidR="00450855">
        <w:rPr>
          <w:rFonts w:ascii="Times New Roman" w:hAnsi="Times New Roman" w:cs="Times New Roman"/>
          <w:sz w:val="28"/>
          <w:szCs w:val="28"/>
        </w:rPr>
        <w:t>.</w:t>
      </w:r>
      <w:r w:rsidR="008B06DF">
        <w:rPr>
          <w:rFonts w:ascii="Times New Roman" w:hAnsi="Times New Roman" w:cs="Times New Roman"/>
          <w:sz w:val="28"/>
          <w:szCs w:val="28"/>
        </w:rPr>
        <w:t xml:space="preserve"> </w:t>
      </w:r>
      <w:r w:rsidR="00450855">
        <w:rPr>
          <w:rFonts w:ascii="Times New Roman" w:hAnsi="Times New Roman" w:cs="Times New Roman"/>
          <w:sz w:val="28"/>
          <w:szCs w:val="28"/>
        </w:rPr>
        <w:t>О</w:t>
      </w:r>
      <w:r w:rsidR="008B06DF">
        <w:rPr>
          <w:rFonts w:ascii="Times New Roman" w:hAnsi="Times New Roman" w:cs="Times New Roman"/>
          <w:sz w:val="28"/>
          <w:szCs w:val="28"/>
        </w:rPr>
        <w:t xml:space="preserve">днако, несмотря на </w:t>
      </w:r>
      <w:r w:rsidR="00450855">
        <w:rPr>
          <w:rFonts w:ascii="Times New Roman" w:hAnsi="Times New Roman" w:cs="Times New Roman"/>
          <w:sz w:val="28"/>
          <w:szCs w:val="28"/>
        </w:rPr>
        <w:t>такую политику в отношении марионеточного государства,</w:t>
      </w:r>
      <w:r w:rsidR="008B06DF">
        <w:rPr>
          <w:rFonts w:ascii="Times New Roman" w:hAnsi="Times New Roman" w:cs="Times New Roman"/>
          <w:sz w:val="28"/>
          <w:szCs w:val="28"/>
        </w:rPr>
        <w:t xml:space="preserve"> советское правительство </w:t>
      </w:r>
      <w:r w:rsidR="003C0694" w:rsidRPr="004849AF">
        <w:rPr>
          <w:rFonts w:ascii="Times New Roman" w:hAnsi="Times New Roman" w:cs="Times New Roman"/>
          <w:sz w:val="28"/>
          <w:szCs w:val="28"/>
        </w:rPr>
        <w:t>никогда</w:t>
      </w:r>
      <w:r w:rsidR="00852108" w:rsidRPr="004849AF">
        <w:rPr>
          <w:rFonts w:ascii="Times New Roman" w:hAnsi="Times New Roman" w:cs="Times New Roman"/>
          <w:sz w:val="28"/>
          <w:szCs w:val="28"/>
        </w:rPr>
        <w:t xml:space="preserve"> не позволяло себе резких высказываний</w:t>
      </w:r>
      <w:r w:rsidR="00450855">
        <w:rPr>
          <w:rFonts w:ascii="Times New Roman" w:hAnsi="Times New Roman" w:cs="Times New Roman"/>
          <w:sz w:val="28"/>
          <w:szCs w:val="28"/>
        </w:rPr>
        <w:t xml:space="preserve"> в адрес Китая.</w:t>
      </w:r>
      <w:r w:rsidR="00852108" w:rsidRPr="004849AF">
        <w:rPr>
          <w:rFonts w:ascii="Times New Roman" w:hAnsi="Times New Roman" w:cs="Times New Roman"/>
          <w:sz w:val="28"/>
          <w:szCs w:val="28"/>
        </w:rPr>
        <w:t xml:space="preserve"> </w:t>
      </w:r>
      <w:r w:rsidR="00BA0CEC" w:rsidRPr="004849AF">
        <w:rPr>
          <w:rFonts w:ascii="Times New Roman" w:hAnsi="Times New Roman" w:cs="Times New Roman"/>
          <w:sz w:val="28"/>
          <w:szCs w:val="28"/>
        </w:rPr>
        <w:t>Через</w:t>
      </w:r>
      <w:r w:rsidR="00C959F9" w:rsidRPr="004849AF">
        <w:rPr>
          <w:rFonts w:ascii="Times New Roman" w:hAnsi="Times New Roman" w:cs="Times New Roman"/>
          <w:sz w:val="28"/>
          <w:szCs w:val="28"/>
        </w:rPr>
        <w:t xml:space="preserve"> газет</w:t>
      </w:r>
      <w:r w:rsidR="00BA0CEC" w:rsidRPr="004849AF">
        <w:rPr>
          <w:rFonts w:ascii="Times New Roman" w:hAnsi="Times New Roman" w:cs="Times New Roman"/>
          <w:sz w:val="28"/>
          <w:szCs w:val="28"/>
        </w:rPr>
        <w:t>ы</w:t>
      </w:r>
      <w:r w:rsidR="00C959F9" w:rsidRPr="004849AF">
        <w:rPr>
          <w:rFonts w:ascii="Times New Roman" w:hAnsi="Times New Roman" w:cs="Times New Roman"/>
          <w:sz w:val="28"/>
          <w:szCs w:val="28"/>
        </w:rPr>
        <w:t xml:space="preserve"> </w:t>
      </w:r>
      <w:r w:rsidR="00BA0CEC" w:rsidRPr="004849AF">
        <w:rPr>
          <w:rFonts w:ascii="Times New Roman" w:hAnsi="Times New Roman" w:cs="Times New Roman"/>
          <w:sz w:val="28"/>
          <w:szCs w:val="28"/>
        </w:rPr>
        <w:t>транслировалась</w:t>
      </w:r>
      <w:r w:rsidR="00852108" w:rsidRPr="004849AF">
        <w:rPr>
          <w:rFonts w:ascii="Times New Roman" w:hAnsi="Times New Roman" w:cs="Times New Roman"/>
          <w:sz w:val="28"/>
          <w:szCs w:val="28"/>
        </w:rPr>
        <w:t xml:space="preserve"> позици</w:t>
      </w:r>
      <w:r w:rsidR="00BA0CEC" w:rsidRPr="004849AF">
        <w:rPr>
          <w:rFonts w:ascii="Times New Roman" w:hAnsi="Times New Roman" w:cs="Times New Roman"/>
          <w:sz w:val="28"/>
          <w:szCs w:val="28"/>
        </w:rPr>
        <w:t>я</w:t>
      </w:r>
      <w:r w:rsidR="00852108" w:rsidRPr="004849AF">
        <w:rPr>
          <w:rFonts w:ascii="Times New Roman" w:hAnsi="Times New Roman" w:cs="Times New Roman"/>
          <w:sz w:val="28"/>
          <w:szCs w:val="28"/>
        </w:rPr>
        <w:t xml:space="preserve"> сохранения единого и суверенного Китая, что </w:t>
      </w:r>
      <w:r w:rsidR="003149A9" w:rsidRPr="004849AF">
        <w:rPr>
          <w:rFonts w:ascii="Times New Roman" w:hAnsi="Times New Roman" w:cs="Times New Roman"/>
          <w:sz w:val="28"/>
          <w:szCs w:val="28"/>
        </w:rPr>
        <w:t xml:space="preserve">и </w:t>
      </w:r>
      <w:r w:rsidR="00852108" w:rsidRPr="004849AF">
        <w:rPr>
          <w:rFonts w:ascii="Times New Roman" w:hAnsi="Times New Roman" w:cs="Times New Roman"/>
          <w:sz w:val="28"/>
          <w:szCs w:val="28"/>
        </w:rPr>
        <w:t xml:space="preserve">фактически было верно, так как СССР поддерживал связь и активно оказывал помощь коммунистам по линии Коминтерна.  </w:t>
      </w:r>
    </w:p>
    <w:p w:rsidR="009E5473" w:rsidRDefault="00C80CA7" w:rsidP="00C80CA7">
      <w:pPr>
        <w:spacing w:line="360" w:lineRule="auto"/>
        <w:rPr>
          <w:rFonts w:ascii="Times New Roman" w:hAnsi="Times New Roman" w:cs="Times New Roman"/>
          <w:sz w:val="28"/>
          <w:szCs w:val="28"/>
        </w:rPr>
      </w:pPr>
      <w:r>
        <w:rPr>
          <w:rFonts w:ascii="Times New Roman" w:hAnsi="Times New Roman" w:cs="Times New Roman"/>
          <w:sz w:val="28"/>
          <w:szCs w:val="28"/>
        </w:rPr>
        <w:t xml:space="preserve">В то же время в </w:t>
      </w:r>
      <w:r w:rsidR="00684037" w:rsidRPr="004849AF">
        <w:rPr>
          <w:rFonts w:ascii="Times New Roman" w:hAnsi="Times New Roman" w:cs="Times New Roman"/>
          <w:sz w:val="28"/>
          <w:szCs w:val="28"/>
        </w:rPr>
        <w:t>Япон</w:t>
      </w:r>
      <w:r>
        <w:rPr>
          <w:rFonts w:ascii="Times New Roman" w:hAnsi="Times New Roman" w:cs="Times New Roman"/>
          <w:sz w:val="28"/>
          <w:szCs w:val="28"/>
        </w:rPr>
        <w:t>ии</w:t>
      </w:r>
      <w:r w:rsidR="00684037" w:rsidRPr="004849AF">
        <w:rPr>
          <w:rFonts w:ascii="Times New Roman" w:hAnsi="Times New Roman" w:cs="Times New Roman"/>
          <w:sz w:val="28"/>
          <w:szCs w:val="28"/>
        </w:rPr>
        <w:t xml:space="preserve"> </w:t>
      </w:r>
      <w:r>
        <w:rPr>
          <w:rFonts w:ascii="Times New Roman" w:hAnsi="Times New Roman" w:cs="Times New Roman"/>
          <w:sz w:val="28"/>
          <w:szCs w:val="28"/>
        </w:rPr>
        <w:t>п</w:t>
      </w:r>
      <w:r w:rsidR="00993A0E" w:rsidRPr="004849AF">
        <w:rPr>
          <w:rFonts w:ascii="Times New Roman" w:hAnsi="Times New Roman" w:cs="Times New Roman"/>
          <w:sz w:val="28"/>
          <w:szCs w:val="28"/>
        </w:rPr>
        <w:t xml:space="preserve">осле прихода к власти </w:t>
      </w:r>
      <w:r w:rsidR="00877344" w:rsidRPr="004849AF">
        <w:rPr>
          <w:rFonts w:ascii="Times New Roman" w:hAnsi="Times New Roman" w:cs="Times New Roman"/>
          <w:sz w:val="28"/>
          <w:szCs w:val="28"/>
        </w:rPr>
        <w:t>нового</w:t>
      </w:r>
      <w:r w:rsidR="00993A0E" w:rsidRPr="004849AF">
        <w:rPr>
          <w:rFonts w:ascii="Times New Roman" w:hAnsi="Times New Roman" w:cs="Times New Roman"/>
          <w:sz w:val="28"/>
          <w:szCs w:val="28"/>
        </w:rPr>
        <w:t xml:space="preserve"> правительств</w:t>
      </w:r>
      <w:r w:rsidR="00993A0E" w:rsidRPr="006D5208">
        <w:rPr>
          <w:rFonts w:ascii="Times New Roman" w:hAnsi="Times New Roman" w:cs="Times New Roman"/>
          <w:sz w:val="28"/>
          <w:szCs w:val="28"/>
        </w:rPr>
        <w:t>а</w:t>
      </w:r>
      <w:r w:rsidR="00993A0E" w:rsidRPr="004849AF">
        <w:rPr>
          <w:rFonts w:ascii="Times New Roman" w:hAnsi="Times New Roman" w:cs="Times New Roman"/>
          <w:sz w:val="28"/>
          <w:szCs w:val="28"/>
        </w:rPr>
        <w:t xml:space="preserve"> дипломатическое признание Маньчжоу-Го было лишь вопросом времени. </w:t>
      </w:r>
      <w:r w:rsidR="00EE0709" w:rsidRPr="004849AF">
        <w:rPr>
          <w:rFonts w:ascii="Times New Roman" w:hAnsi="Times New Roman" w:cs="Times New Roman"/>
          <w:sz w:val="28"/>
          <w:szCs w:val="28"/>
        </w:rPr>
        <w:t xml:space="preserve">С момента вступления в силу </w:t>
      </w:r>
      <w:r w:rsidRPr="00C80CA7">
        <w:rPr>
          <w:rFonts w:ascii="Times New Roman" w:hAnsi="Times New Roman" w:cs="Times New Roman"/>
          <w:sz w:val="28"/>
          <w:szCs w:val="28"/>
        </w:rPr>
        <w:t>японо-маньчжурского протокола</w:t>
      </w:r>
      <w:r w:rsidR="00EE0709" w:rsidRPr="004849AF">
        <w:rPr>
          <w:rFonts w:ascii="Times New Roman" w:hAnsi="Times New Roman" w:cs="Times New Roman"/>
          <w:sz w:val="28"/>
          <w:szCs w:val="28"/>
        </w:rPr>
        <w:t xml:space="preserve"> последующие шаги Японии в отношении новообразованного государства становятся легитимными. Документ предоставил </w:t>
      </w:r>
      <w:r w:rsidR="008B11F7" w:rsidRPr="006D5208">
        <w:rPr>
          <w:rFonts w:ascii="Times New Roman" w:hAnsi="Times New Roman" w:cs="Times New Roman"/>
          <w:sz w:val="28"/>
          <w:szCs w:val="28"/>
        </w:rPr>
        <w:t>ей</w:t>
      </w:r>
      <w:r w:rsidR="008B11F7">
        <w:rPr>
          <w:rFonts w:ascii="Times New Roman" w:hAnsi="Times New Roman" w:cs="Times New Roman"/>
          <w:sz w:val="28"/>
          <w:szCs w:val="28"/>
        </w:rPr>
        <w:t xml:space="preserve"> </w:t>
      </w:r>
      <w:r w:rsidR="00EE0709" w:rsidRPr="004849AF">
        <w:rPr>
          <w:rFonts w:ascii="Times New Roman" w:hAnsi="Times New Roman" w:cs="Times New Roman"/>
          <w:sz w:val="28"/>
          <w:szCs w:val="28"/>
        </w:rPr>
        <w:t xml:space="preserve">необходимую свободу </w:t>
      </w:r>
      <w:r w:rsidR="008B11F7" w:rsidRPr="006D5208">
        <w:rPr>
          <w:rFonts w:ascii="Times New Roman" w:hAnsi="Times New Roman" w:cs="Times New Roman"/>
          <w:sz w:val="28"/>
          <w:szCs w:val="28"/>
        </w:rPr>
        <w:t>действий</w:t>
      </w:r>
      <w:r w:rsidR="008B11F7">
        <w:rPr>
          <w:rFonts w:ascii="Times New Roman" w:hAnsi="Times New Roman" w:cs="Times New Roman"/>
          <w:sz w:val="28"/>
          <w:szCs w:val="28"/>
        </w:rPr>
        <w:t xml:space="preserve"> </w:t>
      </w:r>
      <w:r w:rsidR="00EE0709" w:rsidRPr="004849AF">
        <w:rPr>
          <w:rFonts w:ascii="Times New Roman" w:hAnsi="Times New Roman" w:cs="Times New Roman"/>
          <w:sz w:val="28"/>
          <w:szCs w:val="28"/>
        </w:rPr>
        <w:t xml:space="preserve">в сфере заключения торговых и военных </w:t>
      </w:r>
      <w:r w:rsidR="00EE0709" w:rsidRPr="00963D33">
        <w:rPr>
          <w:rFonts w:ascii="Times New Roman" w:hAnsi="Times New Roman" w:cs="Times New Roman"/>
          <w:sz w:val="28"/>
          <w:szCs w:val="28"/>
        </w:rPr>
        <w:t>договоров</w:t>
      </w:r>
      <w:r w:rsidR="008B11F7" w:rsidRPr="00963D33">
        <w:rPr>
          <w:rFonts w:ascii="Times New Roman" w:hAnsi="Times New Roman" w:cs="Times New Roman"/>
          <w:sz w:val="28"/>
          <w:szCs w:val="28"/>
        </w:rPr>
        <w:t xml:space="preserve"> с</w:t>
      </w:r>
      <w:r w:rsidR="005112D8" w:rsidRPr="00963D33">
        <w:rPr>
          <w:rFonts w:ascii="Times New Roman" w:hAnsi="Times New Roman" w:cs="Times New Roman"/>
          <w:sz w:val="28"/>
          <w:szCs w:val="28"/>
        </w:rPr>
        <w:t xml:space="preserve"> </w:t>
      </w:r>
      <w:r w:rsidR="00450855">
        <w:rPr>
          <w:rFonts w:ascii="Times New Roman" w:hAnsi="Times New Roman" w:cs="Times New Roman"/>
          <w:sz w:val="28"/>
          <w:szCs w:val="28"/>
        </w:rPr>
        <w:t>Маньчжоу-Го</w:t>
      </w:r>
      <w:r w:rsidR="00EE0709" w:rsidRPr="00963D33">
        <w:rPr>
          <w:rFonts w:ascii="Times New Roman" w:hAnsi="Times New Roman" w:cs="Times New Roman"/>
          <w:sz w:val="28"/>
          <w:szCs w:val="28"/>
        </w:rPr>
        <w:t>.</w:t>
      </w:r>
      <w:r w:rsidR="00EE0709" w:rsidRPr="004849AF">
        <w:rPr>
          <w:rFonts w:ascii="Times New Roman" w:hAnsi="Times New Roman" w:cs="Times New Roman"/>
          <w:sz w:val="28"/>
          <w:szCs w:val="28"/>
        </w:rPr>
        <w:t xml:space="preserve"> Руками </w:t>
      </w:r>
      <w:r w:rsidR="006441C4">
        <w:rPr>
          <w:rFonts w:ascii="Times New Roman" w:hAnsi="Times New Roman" w:cs="Times New Roman"/>
          <w:sz w:val="28"/>
          <w:szCs w:val="28"/>
        </w:rPr>
        <w:t>государства-</w:t>
      </w:r>
      <w:r w:rsidR="00EE0709" w:rsidRPr="004849AF">
        <w:rPr>
          <w:rFonts w:ascii="Times New Roman" w:hAnsi="Times New Roman" w:cs="Times New Roman"/>
          <w:sz w:val="28"/>
          <w:szCs w:val="28"/>
        </w:rPr>
        <w:t>марионетк</w:t>
      </w:r>
      <w:r w:rsidR="00EE0709" w:rsidRPr="006D5208">
        <w:rPr>
          <w:rFonts w:ascii="Times New Roman" w:hAnsi="Times New Roman" w:cs="Times New Roman"/>
          <w:sz w:val="28"/>
          <w:szCs w:val="28"/>
        </w:rPr>
        <w:t>и</w:t>
      </w:r>
      <w:r w:rsidR="00EE0709" w:rsidRPr="004849AF">
        <w:rPr>
          <w:rFonts w:ascii="Times New Roman" w:hAnsi="Times New Roman" w:cs="Times New Roman"/>
          <w:sz w:val="28"/>
          <w:szCs w:val="28"/>
        </w:rPr>
        <w:t xml:space="preserve"> Токио осуществлял</w:t>
      </w:r>
      <w:r w:rsidR="00E0176F">
        <w:rPr>
          <w:rFonts w:ascii="Times New Roman" w:hAnsi="Times New Roman" w:cs="Times New Roman"/>
          <w:sz w:val="28"/>
          <w:szCs w:val="28"/>
        </w:rPr>
        <w:t xml:space="preserve"> </w:t>
      </w:r>
      <w:r w:rsidR="00EE0709" w:rsidRPr="004849AF">
        <w:rPr>
          <w:rFonts w:ascii="Times New Roman" w:hAnsi="Times New Roman" w:cs="Times New Roman"/>
          <w:sz w:val="28"/>
          <w:szCs w:val="28"/>
        </w:rPr>
        <w:t xml:space="preserve">свои планы по дальнейшему захвату Китая, не обращая внимания на робкие предупреждения со стороны западного сообщества. </w:t>
      </w:r>
    </w:p>
    <w:p w:rsidR="001130FC" w:rsidRPr="004849AF" w:rsidRDefault="00CE1EBA" w:rsidP="00C80CA7">
      <w:pPr>
        <w:spacing w:line="360" w:lineRule="auto"/>
        <w:rPr>
          <w:rFonts w:ascii="Times New Roman" w:hAnsi="Times New Roman" w:cs="Times New Roman"/>
          <w:sz w:val="28"/>
          <w:szCs w:val="28"/>
        </w:rPr>
      </w:pPr>
      <w:r w:rsidRPr="006D5208">
        <w:rPr>
          <w:rFonts w:ascii="Times New Roman" w:hAnsi="Times New Roman" w:cs="Times New Roman"/>
          <w:sz w:val="28"/>
          <w:szCs w:val="28"/>
        </w:rPr>
        <w:t>Японские г</w:t>
      </w:r>
      <w:r w:rsidR="00F674D1" w:rsidRPr="004849AF">
        <w:rPr>
          <w:rFonts w:ascii="Times New Roman" w:hAnsi="Times New Roman" w:cs="Times New Roman"/>
          <w:sz w:val="28"/>
          <w:szCs w:val="28"/>
        </w:rPr>
        <w:t xml:space="preserve">азеты активно пропагандировали значимость </w:t>
      </w:r>
      <w:r w:rsidR="00D06305" w:rsidRPr="004849AF">
        <w:rPr>
          <w:rFonts w:ascii="Times New Roman" w:hAnsi="Times New Roman" w:cs="Times New Roman"/>
          <w:sz w:val="28"/>
          <w:szCs w:val="28"/>
        </w:rPr>
        <w:t xml:space="preserve">дипломатического </w:t>
      </w:r>
      <w:r w:rsidR="00F674D1" w:rsidRPr="004849AF">
        <w:rPr>
          <w:rFonts w:ascii="Times New Roman" w:hAnsi="Times New Roman" w:cs="Times New Roman"/>
          <w:sz w:val="28"/>
          <w:szCs w:val="28"/>
        </w:rPr>
        <w:t xml:space="preserve">признания Маньчжоу-Го. Все </w:t>
      </w:r>
      <w:r w:rsidR="0088783C" w:rsidRPr="004849AF">
        <w:rPr>
          <w:rFonts w:ascii="Times New Roman" w:hAnsi="Times New Roman" w:cs="Times New Roman"/>
          <w:sz w:val="28"/>
          <w:szCs w:val="28"/>
        </w:rPr>
        <w:t xml:space="preserve">издания </w:t>
      </w:r>
      <w:r w:rsidR="00F674D1" w:rsidRPr="004849AF">
        <w:rPr>
          <w:rFonts w:ascii="Times New Roman" w:hAnsi="Times New Roman" w:cs="Times New Roman"/>
          <w:sz w:val="28"/>
          <w:szCs w:val="28"/>
        </w:rPr>
        <w:t xml:space="preserve">как внутри страны, </w:t>
      </w:r>
      <w:r w:rsidR="00F674D1" w:rsidRPr="006D5208">
        <w:rPr>
          <w:rFonts w:ascii="Times New Roman" w:hAnsi="Times New Roman" w:cs="Times New Roman"/>
          <w:sz w:val="28"/>
          <w:szCs w:val="28"/>
        </w:rPr>
        <w:t>та</w:t>
      </w:r>
      <w:r w:rsidR="00F674D1" w:rsidRPr="004849AF">
        <w:rPr>
          <w:rFonts w:ascii="Times New Roman" w:hAnsi="Times New Roman" w:cs="Times New Roman"/>
          <w:sz w:val="28"/>
          <w:szCs w:val="28"/>
        </w:rPr>
        <w:t xml:space="preserve">к и прояпонские в Маньчжурии и США старались как можно более подробно и оптимистично представить данное решение и путь к </w:t>
      </w:r>
      <w:r w:rsidR="005C3BA2" w:rsidRPr="004849AF">
        <w:rPr>
          <w:rFonts w:ascii="Times New Roman" w:hAnsi="Times New Roman" w:cs="Times New Roman"/>
          <w:sz w:val="28"/>
          <w:szCs w:val="28"/>
        </w:rPr>
        <w:t>его осуществлению</w:t>
      </w:r>
      <w:r w:rsidR="00A41BDD" w:rsidRPr="004849AF">
        <w:rPr>
          <w:rFonts w:ascii="Times New Roman" w:hAnsi="Times New Roman" w:cs="Times New Roman"/>
          <w:sz w:val="28"/>
          <w:szCs w:val="28"/>
        </w:rPr>
        <w:t>. Информация зачастую подавалась на контрасте со «слабой политикой»</w:t>
      </w:r>
      <w:r w:rsidR="00F674D1" w:rsidRPr="004849AF">
        <w:rPr>
          <w:rFonts w:ascii="Times New Roman" w:hAnsi="Times New Roman" w:cs="Times New Roman"/>
          <w:sz w:val="28"/>
          <w:szCs w:val="28"/>
        </w:rPr>
        <w:t xml:space="preserve"> </w:t>
      </w:r>
      <w:r w:rsidR="00A41BDD" w:rsidRPr="004849AF">
        <w:rPr>
          <w:rFonts w:ascii="Times New Roman" w:hAnsi="Times New Roman" w:cs="Times New Roman"/>
          <w:sz w:val="28"/>
          <w:szCs w:val="28"/>
        </w:rPr>
        <w:t>китайского правительств</w:t>
      </w:r>
      <w:r w:rsidR="00B41E9D" w:rsidRPr="004849AF">
        <w:rPr>
          <w:rFonts w:ascii="Times New Roman" w:hAnsi="Times New Roman" w:cs="Times New Roman"/>
          <w:sz w:val="28"/>
          <w:szCs w:val="28"/>
        </w:rPr>
        <w:t xml:space="preserve">а. Японцы смогли сформировать общественное </w:t>
      </w:r>
      <w:r w:rsidR="00B41E9D" w:rsidRPr="00E01C21">
        <w:rPr>
          <w:rFonts w:ascii="Times New Roman" w:hAnsi="Times New Roman" w:cs="Times New Roman"/>
          <w:sz w:val="28"/>
          <w:szCs w:val="28"/>
        </w:rPr>
        <w:t>мнение</w:t>
      </w:r>
      <w:r w:rsidR="00B41E9D" w:rsidRPr="004849AF">
        <w:rPr>
          <w:rFonts w:ascii="Times New Roman" w:hAnsi="Times New Roman" w:cs="Times New Roman"/>
          <w:sz w:val="28"/>
          <w:szCs w:val="28"/>
        </w:rPr>
        <w:t xml:space="preserve">, </w:t>
      </w:r>
      <w:r w:rsidR="00E01C21">
        <w:rPr>
          <w:rFonts w:ascii="Times New Roman" w:hAnsi="Times New Roman" w:cs="Times New Roman"/>
          <w:sz w:val="28"/>
          <w:szCs w:val="28"/>
        </w:rPr>
        <w:t xml:space="preserve">благодаря </w:t>
      </w:r>
      <w:r w:rsidR="00B41E9D" w:rsidRPr="004849AF">
        <w:rPr>
          <w:rFonts w:ascii="Times New Roman" w:hAnsi="Times New Roman" w:cs="Times New Roman"/>
          <w:sz w:val="28"/>
          <w:szCs w:val="28"/>
        </w:rPr>
        <w:t>которо</w:t>
      </w:r>
      <w:r w:rsidR="00E01C21">
        <w:rPr>
          <w:rFonts w:ascii="Times New Roman" w:hAnsi="Times New Roman" w:cs="Times New Roman"/>
          <w:sz w:val="28"/>
          <w:szCs w:val="28"/>
        </w:rPr>
        <w:t>му народ</w:t>
      </w:r>
      <w:r w:rsidR="00B41E9D" w:rsidRPr="004849AF">
        <w:rPr>
          <w:rFonts w:ascii="Times New Roman" w:hAnsi="Times New Roman" w:cs="Times New Roman"/>
          <w:sz w:val="28"/>
          <w:szCs w:val="28"/>
        </w:rPr>
        <w:t xml:space="preserve"> поддержал </w:t>
      </w:r>
      <w:r w:rsidRPr="006D5208">
        <w:rPr>
          <w:rFonts w:ascii="Times New Roman" w:hAnsi="Times New Roman" w:cs="Times New Roman"/>
          <w:sz w:val="28"/>
          <w:szCs w:val="28"/>
        </w:rPr>
        <w:t>их</w:t>
      </w:r>
      <w:r>
        <w:rPr>
          <w:rFonts w:ascii="Times New Roman" w:hAnsi="Times New Roman" w:cs="Times New Roman"/>
          <w:sz w:val="28"/>
          <w:szCs w:val="28"/>
        </w:rPr>
        <w:t xml:space="preserve"> </w:t>
      </w:r>
      <w:r w:rsidR="00B41E9D" w:rsidRPr="004849AF">
        <w:rPr>
          <w:rFonts w:ascii="Times New Roman" w:hAnsi="Times New Roman" w:cs="Times New Roman"/>
          <w:sz w:val="28"/>
          <w:szCs w:val="28"/>
        </w:rPr>
        <w:t xml:space="preserve">агрессивную политику и </w:t>
      </w:r>
      <w:r w:rsidR="00B41E9D" w:rsidRPr="00E01C21">
        <w:rPr>
          <w:rFonts w:ascii="Times New Roman" w:hAnsi="Times New Roman" w:cs="Times New Roman"/>
          <w:sz w:val="28"/>
          <w:szCs w:val="28"/>
        </w:rPr>
        <w:t>не</w:t>
      </w:r>
      <w:r w:rsidR="00AD161C" w:rsidRPr="00E01C21">
        <w:rPr>
          <w:rFonts w:ascii="Times New Roman" w:hAnsi="Times New Roman" w:cs="Times New Roman"/>
          <w:sz w:val="28"/>
          <w:szCs w:val="28"/>
        </w:rPr>
        <w:t xml:space="preserve"> </w:t>
      </w:r>
      <w:r w:rsidR="00B41E9D" w:rsidRPr="00E01C21">
        <w:rPr>
          <w:rFonts w:ascii="Times New Roman" w:hAnsi="Times New Roman" w:cs="Times New Roman"/>
          <w:sz w:val="28"/>
          <w:szCs w:val="28"/>
        </w:rPr>
        <w:t>сомневал</w:t>
      </w:r>
      <w:r w:rsidR="00E01C21" w:rsidRPr="00E01C21">
        <w:rPr>
          <w:rFonts w:ascii="Times New Roman" w:hAnsi="Times New Roman" w:cs="Times New Roman"/>
          <w:sz w:val="28"/>
          <w:szCs w:val="28"/>
        </w:rPr>
        <w:t>ся</w:t>
      </w:r>
      <w:r w:rsidR="00B41E9D" w:rsidRPr="004849AF">
        <w:rPr>
          <w:rFonts w:ascii="Times New Roman" w:hAnsi="Times New Roman" w:cs="Times New Roman"/>
          <w:sz w:val="28"/>
          <w:szCs w:val="28"/>
        </w:rPr>
        <w:t xml:space="preserve"> в правильности действий Квантунской армии и правительства в Токио. </w:t>
      </w:r>
      <w:r w:rsidR="00A41BDD" w:rsidRPr="004849AF">
        <w:rPr>
          <w:rFonts w:ascii="Times New Roman" w:hAnsi="Times New Roman" w:cs="Times New Roman"/>
          <w:sz w:val="28"/>
          <w:szCs w:val="28"/>
        </w:rPr>
        <w:t xml:space="preserve"> </w:t>
      </w:r>
    </w:p>
    <w:p w:rsidR="00434F58" w:rsidRPr="004849AF" w:rsidRDefault="00434F58" w:rsidP="009B147A">
      <w:pPr>
        <w:spacing w:line="360" w:lineRule="auto"/>
        <w:rPr>
          <w:rFonts w:ascii="Times New Roman" w:hAnsi="Times New Roman" w:cs="Times New Roman"/>
          <w:sz w:val="28"/>
          <w:szCs w:val="28"/>
        </w:rPr>
      </w:pPr>
      <w:r w:rsidRPr="004849AF">
        <w:rPr>
          <w:rFonts w:ascii="Times New Roman" w:hAnsi="Times New Roman" w:cs="Times New Roman"/>
          <w:sz w:val="28"/>
          <w:szCs w:val="28"/>
        </w:rPr>
        <w:lastRenderedPageBreak/>
        <w:t>Китай в 1932 году представлял собой весьма слабое государство в связи с нестабильны</w:t>
      </w:r>
      <w:r w:rsidR="009B147A">
        <w:rPr>
          <w:rFonts w:ascii="Times New Roman" w:hAnsi="Times New Roman" w:cs="Times New Roman"/>
          <w:sz w:val="28"/>
          <w:szCs w:val="28"/>
        </w:rPr>
        <w:t>м внутриполитическим положением – н</w:t>
      </w:r>
      <w:r w:rsidRPr="004849AF">
        <w:rPr>
          <w:rFonts w:ascii="Times New Roman" w:hAnsi="Times New Roman" w:cs="Times New Roman"/>
          <w:sz w:val="28"/>
          <w:szCs w:val="28"/>
        </w:rPr>
        <w:t>а юге оппозицион</w:t>
      </w:r>
      <w:r w:rsidR="009B147A">
        <w:rPr>
          <w:rFonts w:ascii="Times New Roman" w:hAnsi="Times New Roman" w:cs="Times New Roman"/>
          <w:sz w:val="28"/>
          <w:szCs w:val="28"/>
        </w:rPr>
        <w:t>ное</w:t>
      </w:r>
      <w:r w:rsidRPr="004849AF">
        <w:rPr>
          <w:rFonts w:ascii="Times New Roman" w:hAnsi="Times New Roman" w:cs="Times New Roman"/>
          <w:sz w:val="28"/>
          <w:szCs w:val="28"/>
        </w:rPr>
        <w:t xml:space="preserve"> </w:t>
      </w:r>
      <w:r w:rsidR="009B147A" w:rsidRPr="004849AF">
        <w:rPr>
          <w:rFonts w:ascii="Times New Roman" w:hAnsi="Times New Roman" w:cs="Times New Roman"/>
          <w:sz w:val="28"/>
          <w:szCs w:val="28"/>
        </w:rPr>
        <w:t>Кантонско</w:t>
      </w:r>
      <w:r w:rsidR="009B147A">
        <w:rPr>
          <w:rFonts w:ascii="Times New Roman" w:hAnsi="Times New Roman" w:cs="Times New Roman"/>
          <w:sz w:val="28"/>
          <w:szCs w:val="28"/>
        </w:rPr>
        <w:t>е</w:t>
      </w:r>
      <w:r w:rsidR="009B147A" w:rsidRPr="004849AF">
        <w:rPr>
          <w:rFonts w:ascii="Times New Roman" w:hAnsi="Times New Roman" w:cs="Times New Roman"/>
          <w:sz w:val="28"/>
          <w:szCs w:val="28"/>
        </w:rPr>
        <w:t xml:space="preserve"> правительств</w:t>
      </w:r>
      <w:r w:rsidR="009B147A">
        <w:rPr>
          <w:rFonts w:ascii="Times New Roman" w:hAnsi="Times New Roman" w:cs="Times New Roman"/>
          <w:sz w:val="28"/>
          <w:szCs w:val="28"/>
        </w:rPr>
        <w:t xml:space="preserve">о, в </w:t>
      </w:r>
      <w:r w:rsidR="009B147A" w:rsidRPr="004849AF">
        <w:rPr>
          <w:rFonts w:ascii="Times New Roman" w:hAnsi="Times New Roman" w:cs="Times New Roman"/>
          <w:sz w:val="28"/>
          <w:szCs w:val="28"/>
        </w:rPr>
        <w:t>советских район</w:t>
      </w:r>
      <w:r w:rsidR="009B147A">
        <w:rPr>
          <w:rFonts w:ascii="Times New Roman" w:hAnsi="Times New Roman" w:cs="Times New Roman"/>
          <w:sz w:val="28"/>
          <w:szCs w:val="28"/>
        </w:rPr>
        <w:t>ах к</w:t>
      </w:r>
      <w:r w:rsidRPr="004849AF">
        <w:rPr>
          <w:rFonts w:ascii="Times New Roman" w:hAnsi="Times New Roman" w:cs="Times New Roman"/>
          <w:sz w:val="28"/>
          <w:szCs w:val="28"/>
        </w:rPr>
        <w:t>оммунисты,</w:t>
      </w:r>
      <w:r w:rsidR="00197A86">
        <w:rPr>
          <w:rFonts w:ascii="Times New Roman" w:hAnsi="Times New Roman" w:cs="Times New Roman"/>
          <w:sz w:val="28"/>
          <w:szCs w:val="28"/>
        </w:rPr>
        <w:t xml:space="preserve"> также</w:t>
      </w:r>
      <w:r w:rsidRPr="004849AF">
        <w:rPr>
          <w:rFonts w:ascii="Times New Roman" w:hAnsi="Times New Roman" w:cs="Times New Roman"/>
          <w:sz w:val="28"/>
          <w:szCs w:val="28"/>
        </w:rPr>
        <w:t xml:space="preserve"> не жела</w:t>
      </w:r>
      <w:r w:rsidR="009B147A">
        <w:rPr>
          <w:rFonts w:ascii="Times New Roman" w:hAnsi="Times New Roman" w:cs="Times New Roman"/>
          <w:sz w:val="28"/>
          <w:szCs w:val="28"/>
        </w:rPr>
        <w:t>ющие</w:t>
      </w:r>
      <w:r w:rsidRPr="004849AF">
        <w:rPr>
          <w:rFonts w:ascii="Times New Roman" w:hAnsi="Times New Roman" w:cs="Times New Roman"/>
          <w:sz w:val="28"/>
          <w:szCs w:val="28"/>
        </w:rPr>
        <w:t xml:space="preserve"> мириться с главенством Чан Кайши. Все эти силы стре</w:t>
      </w:r>
      <w:r w:rsidR="00197A86">
        <w:rPr>
          <w:rFonts w:ascii="Times New Roman" w:hAnsi="Times New Roman" w:cs="Times New Roman"/>
          <w:sz w:val="28"/>
          <w:szCs w:val="28"/>
        </w:rPr>
        <w:t xml:space="preserve">мились к свержению Нанкина, что </w:t>
      </w:r>
      <w:r w:rsidRPr="004849AF">
        <w:rPr>
          <w:rFonts w:ascii="Times New Roman" w:hAnsi="Times New Roman" w:cs="Times New Roman"/>
          <w:sz w:val="28"/>
          <w:szCs w:val="28"/>
        </w:rPr>
        <w:t>отвлекало официальное правительство от решен</w:t>
      </w:r>
      <w:r w:rsidR="00A4128D" w:rsidRPr="004849AF">
        <w:rPr>
          <w:rFonts w:ascii="Times New Roman" w:hAnsi="Times New Roman" w:cs="Times New Roman"/>
          <w:sz w:val="28"/>
          <w:szCs w:val="28"/>
        </w:rPr>
        <w:t xml:space="preserve">ия </w:t>
      </w:r>
      <w:r w:rsidR="00197A86">
        <w:rPr>
          <w:rFonts w:ascii="Times New Roman" w:hAnsi="Times New Roman" w:cs="Times New Roman"/>
          <w:sz w:val="28"/>
          <w:szCs w:val="28"/>
        </w:rPr>
        <w:t>Маньчжурской</w:t>
      </w:r>
      <w:r w:rsidR="00A4128D" w:rsidRPr="004849AF">
        <w:rPr>
          <w:rFonts w:ascii="Times New Roman" w:hAnsi="Times New Roman" w:cs="Times New Roman"/>
          <w:sz w:val="28"/>
          <w:szCs w:val="28"/>
        </w:rPr>
        <w:t xml:space="preserve"> проблемы. </w:t>
      </w:r>
      <w:r w:rsidRPr="004849AF">
        <w:rPr>
          <w:rFonts w:ascii="Times New Roman" w:hAnsi="Times New Roman" w:cs="Times New Roman"/>
          <w:sz w:val="28"/>
          <w:szCs w:val="28"/>
        </w:rPr>
        <w:t xml:space="preserve">Китайские газеты, </w:t>
      </w:r>
      <w:r w:rsidRPr="000961E6">
        <w:rPr>
          <w:rFonts w:ascii="Times New Roman" w:hAnsi="Times New Roman" w:cs="Times New Roman"/>
          <w:sz w:val="28"/>
          <w:szCs w:val="28"/>
        </w:rPr>
        <w:t>отражая позицию страны</w:t>
      </w:r>
      <w:r w:rsidRPr="004849AF">
        <w:rPr>
          <w:rFonts w:ascii="Times New Roman" w:hAnsi="Times New Roman" w:cs="Times New Roman"/>
          <w:sz w:val="28"/>
          <w:szCs w:val="28"/>
        </w:rPr>
        <w:t xml:space="preserve">, подвергшейся внешней агрессии, писали, что именно Япония, нарушив ряд международных пактов и соглашений, явилась провокатором </w:t>
      </w:r>
      <w:r w:rsidRPr="006B7D98">
        <w:rPr>
          <w:rFonts w:ascii="Times New Roman" w:hAnsi="Times New Roman" w:cs="Times New Roman"/>
          <w:sz w:val="28"/>
          <w:szCs w:val="28"/>
        </w:rPr>
        <w:t>произошедших событий, что аннексируя китайские земли</w:t>
      </w:r>
      <w:r w:rsidR="005C1861" w:rsidRPr="006B7D98">
        <w:rPr>
          <w:rFonts w:ascii="Times New Roman" w:hAnsi="Times New Roman" w:cs="Times New Roman"/>
          <w:sz w:val="28"/>
          <w:szCs w:val="28"/>
        </w:rPr>
        <w:t xml:space="preserve"> и</w:t>
      </w:r>
      <w:r w:rsidRPr="006B7D98">
        <w:rPr>
          <w:rFonts w:ascii="Times New Roman" w:hAnsi="Times New Roman" w:cs="Times New Roman"/>
          <w:sz w:val="28"/>
          <w:szCs w:val="28"/>
        </w:rPr>
        <w:t xml:space="preserve"> </w:t>
      </w:r>
      <w:r w:rsidR="00AD161C" w:rsidRPr="006B7D98">
        <w:rPr>
          <w:rFonts w:ascii="Times New Roman" w:hAnsi="Times New Roman" w:cs="Times New Roman"/>
          <w:sz w:val="28"/>
          <w:szCs w:val="28"/>
        </w:rPr>
        <w:t xml:space="preserve">создавая на их марионеточный режим, </w:t>
      </w:r>
      <w:r w:rsidR="005C1861" w:rsidRPr="006B7D98">
        <w:rPr>
          <w:rFonts w:ascii="Times New Roman" w:hAnsi="Times New Roman" w:cs="Times New Roman"/>
          <w:sz w:val="28"/>
          <w:szCs w:val="28"/>
        </w:rPr>
        <w:t xml:space="preserve">она </w:t>
      </w:r>
      <w:r w:rsidRPr="006B7D98">
        <w:rPr>
          <w:rFonts w:ascii="Times New Roman" w:hAnsi="Times New Roman" w:cs="Times New Roman"/>
          <w:sz w:val="28"/>
          <w:szCs w:val="28"/>
        </w:rPr>
        <w:t>посягает на суверенитет государства</w:t>
      </w:r>
      <w:r w:rsidR="005C1861">
        <w:rPr>
          <w:rFonts w:ascii="Times New Roman" w:hAnsi="Times New Roman" w:cs="Times New Roman"/>
          <w:sz w:val="28"/>
          <w:szCs w:val="28"/>
        </w:rPr>
        <w:t xml:space="preserve">. </w:t>
      </w:r>
      <w:r w:rsidR="006B7D98">
        <w:rPr>
          <w:rFonts w:ascii="Times New Roman" w:hAnsi="Times New Roman" w:cs="Times New Roman"/>
          <w:sz w:val="28"/>
          <w:szCs w:val="28"/>
        </w:rPr>
        <w:t xml:space="preserve">В </w:t>
      </w:r>
      <w:r w:rsidR="006B7D98" w:rsidRPr="00916559">
        <w:rPr>
          <w:rFonts w:ascii="Times New Roman" w:hAnsi="Times New Roman" w:cs="Times New Roman"/>
          <w:sz w:val="28"/>
          <w:szCs w:val="28"/>
        </w:rPr>
        <w:t>п</w:t>
      </w:r>
      <w:r w:rsidR="005C1861" w:rsidRPr="00916559">
        <w:rPr>
          <w:rFonts w:ascii="Times New Roman" w:hAnsi="Times New Roman" w:cs="Times New Roman"/>
          <w:sz w:val="28"/>
          <w:szCs w:val="28"/>
        </w:rPr>
        <w:t>ресс</w:t>
      </w:r>
      <w:r w:rsidR="006B7D98" w:rsidRPr="00916559">
        <w:rPr>
          <w:rFonts w:ascii="Times New Roman" w:hAnsi="Times New Roman" w:cs="Times New Roman"/>
          <w:sz w:val="28"/>
          <w:szCs w:val="28"/>
        </w:rPr>
        <w:t>е</w:t>
      </w:r>
      <w:r w:rsidR="005C1861">
        <w:rPr>
          <w:rFonts w:ascii="Times New Roman" w:hAnsi="Times New Roman" w:cs="Times New Roman"/>
          <w:sz w:val="28"/>
          <w:szCs w:val="28"/>
        </w:rPr>
        <w:t xml:space="preserve"> </w:t>
      </w:r>
      <w:r w:rsidR="006B7D98">
        <w:rPr>
          <w:rFonts w:ascii="Times New Roman" w:hAnsi="Times New Roman" w:cs="Times New Roman"/>
          <w:sz w:val="28"/>
          <w:szCs w:val="28"/>
        </w:rPr>
        <w:t>писали</w:t>
      </w:r>
      <w:r w:rsidR="005C1861">
        <w:rPr>
          <w:rFonts w:ascii="Times New Roman" w:hAnsi="Times New Roman" w:cs="Times New Roman"/>
          <w:sz w:val="28"/>
          <w:szCs w:val="28"/>
        </w:rPr>
        <w:t xml:space="preserve">, что </w:t>
      </w:r>
      <w:r w:rsidRPr="004849AF">
        <w:rPr>
          <w:rFonts w:ascii="Times New Roman" w:hAnsi="Times New Roman" w:cs="Times New Roman"/>
          <w:sz w:val="28"/>
          <w:szCs w:val="28"/>
        </w:rPr>
        <w:t xml:space="preserve">Лига Наций не слышит просьб </w:t>
      </w:r>
      <w:r w:rsidR="009E5473" w:rsidRPr="004849AF">
        <w:rPr>
          <w:rFonts w:ascii="Times New Roman" w:hAnsi="Times New Roman" w:cs="Times New Roman"/>
          <w:sz w:val="28"/>
          <w:szCs w:val="28"/>
        </w:rPr>
        <w:t xml:space="preserve">китайских представителей </w:t>
      </w:r>
      <w:r w:rsidRPr="004849AF">
        <w:rPr>
          <w:rFonts w:ascii="Times New Roman" w:hAnsi="Times New Roman" w:cs="Times New Roman"/>
          <w:sz w:val="28"/>
          <w:szCs w:val="28"/>
        </w:rPr>
        <w:t>о помощи, ограничиваясь заседаниями и словесными пре</w:t>
      </w:r>
      <w:r w:rsidR="006B7D98">
        <w:rPr>
          <w:rFonts w:ascii="Times New Roman" w:hAnsi="Times New Roman" w:cs="Times New Roman"/>
          <w:sz w:val="28"/>
          <w:szCs w:val="28"/>
        </w:rPr>
        <w:t xml:space="preserve">дупреждениями японской стороны. </w:t>
      </w:r>
      <w:r w:rsidR="006B7D98" w:rsidRPr="000961E6">
        <w:rPr>
          <w:rFonts w:ascii="Times New Roman" w:hAnsi="Times New Roman" w:cs="Times New Roman"/>
          <w:sz w:val="28"/>
          <w:szCs w:val="28"/>
        </w:rPr>
        <w:t>К</w:t>
      </w:r>
      <w:r w:rsidRPr="000961E6">
        <w:rPr>
          <w:rFonts w:ascii="Times New Roman" w:hAnsi="Times New Roman" w:cs="Times New Roman"/>
          <w:sz w:val="28"/>
          <w:szCs w:val="28"/>
        </w:rPr>
        <w:t>итайски</w:t>
      </w:r>
      <w:r w:rsidR="006B7D98" w:rsidRPr="000961E6">
        <w:rPr>
          <w:rFonts w:ascii="Times New Roman" w:hAnsi="Times New Roman" w:cs="Times New Roman"/>
          <w:sz w:val="28"/>
          <w:szCs w:val="28"/>
        </w:rPr>
        <w:t>е</w:t>
      </w:r>
      <w:r w:rsidRPr="000961E6">
        <w:rPr>
          <w:rFonts w:ascii="Times New Roman" w:hAnsi="Times New Roman" w:cs="Times New Roman"/>
          <w:sz w:val="28"/>
          <w:szCs w:val="28"/>
        </w:rPr>
        <w:t xml:space="preserve"> газет</w:t>
      </w:r>
      <w:r w:rsidR="006B7D98" w:rsidRPr="000961E6">
        <w:rPr>
          <w:rFonts w:ascii="Times New Roman" w:hAnsi="Times New Roman" w:cs="Times New Roman"/>
          <w:sz w:val="28"/>
          <w:szCs w:val="28"/>
        </w:rPr>
        <w:t>ы</w:t>
      </w:r>
      <w:r w:rsidRPr="004849AF">
        <w:rPr>
          <w:rFonts w:ascii="Times New Roman" w:hAnsi="Times New Roman" w:cs="Times New Roman"/>
          <w:sz w:val="28"/>
          <w:szCs w:val="28"/>
        </w:rPr>
        <w:t xml:space="preserve"> все чаще выдвига</w:t>
      </w:r>
      <w:r w:rsidR="006B7D98" w:rsidRPr="006B7D98">
        <w:rPr>
          <w:rFonts w:ascii="Times New Roman" w:hAnsi="Times New Roman" w:cs="Times New Roman"/>
          <w:sz w:val="28"/>
          <w:szCs w:val="28"/>
        </w:rPr>
        <w:t>ли</w:t>
      </w:r>
      <w:r w:rsidRPr="004849AF">
        <w:rPr>
          <w:rFonts w:ascii="Times New Roman" w:hAnsi="Times New Roman" w:cs="Times New Roman"/>
          <w:sz w:val="28"/>
          <w:szCs w:val="28"/>
        </w:rPr>
        <w:t xml:space="preserve"> иде</w:t>
      </w:r>
      <w:r w:rsidR="006B7D98">
        <w:rPr>
          <w:rFonts w:ascii="Times New Roman" w:hAnsi="Times New Roman" w:cs="Times New Roman"/>
          <w:sz w:val="28"/>
          <w:szCs w:val="28"/>
        </w:rPr>
        <w:t>ю</w:t>
      </w:r>
      <w:r w:rsidRPr="004849AF">
        <w:rPr>
          <w:rFonts w:ascii="Times New Roman" w:hAnsi="Times New Roman" w:cs="Times New Roman"/>
          <w:sz w:val="28"/>
          <w:szCs w:val="28"/>
        </w:rPr>
        <w:t xml:space="preserve"> о необходимости консолидировать внутренние силы страны и бороться за независимость, не рассчитывая на помощь извне.</w:t>
      </w:r>
    </w:p>
    <w:p w:rsidR="007D3755" w:rsidRPr="004849AF" w:rsidRDefault="007D3755" w:rsidP="007D3755">
      <w:pPr>
        <w:spacing w:line="360" w:lineRule="auto"/>
        <w:rPr>
          <w:rFonts w:ascii="Times New Roman" w:hAnsi="Times New Roman" w:cs="Times New Roman"/>
          <w:sz w:val="28"/>
          <w:szCs w:val="28"/>
        </w:rPr>
      </w:pPr>
      <w:r>
        <w:rPr>
          <w:rFonts w:ascii="Times New Roman" w:hAnsi="Times New Roman" w:cs="Times New Roman"/>
          <w:sz w:val="28"/>
          <w:szCs w:val="28"/>
        </w:rPr>
        <w:t>Газеты являются тем зеркалом, которое отражает г</w:t>
      </w:r>
      <w:r w:rsidRPr="004849AF">
        <w:rPr>
          <w:rFonts w:ascii="Times New Roman" w:hAnsi="Times New Roman" w:cs="Times New Roman"/>
          <w:sz w:val="28"/>
          <w:szCs w:val="28"/>
        </w:rPr>
        <w:t>осударственн</w:t>
      </w:r>
      <w:r>
        <w:rPr>
          <w:rFonts w:ascii="Times New Roman" w:hAnsi="Times New Roman" w:cs="Times New Roman"/>
          <w:sz w:val="28"/>
          <w:szCs w:val="28"/>
        </w:rPr>
        <w:t xml:space="preserve">ую </w:t>
      </w:r>
      <w:r w:rsidRPr="004849AF">
        <w:rPr>
          <w:rFonts w:ascii="Times New Roman" w:hAnsi="Times New Roman" w:cs="Times New Roman"/>
          <w:sz w:val="28"/>
          <w:szCs w:val="28"/>
        </w:rPr>
        <w:t>идеологи</w:t>
      </w:r>
      <w:r>
        <w:rPr>
          <w:rFonts w:ascii="Times New Roman" w:hAnsi="Times New Roman" w:cs="Times New Roman"/>
          <w:sz w:val="28"/>
          <w:szCs w:val="28"/>
        </w:rPr>
        <w:t>ю</w:t>
      </w:r>
      <w:r w:rsidRPr="004849AF">
        <w:rPr>
          <w:rFonts w:ascii="Times New Roman" w:hAnsi="Times New Roman" w:cs="Times New Roman"/>
          <w:sz w:val="28"/>
          <w:szCs w:val="28"/>
        </w:rPr>
        <w:t xml:space="preserve"> и </w:t>
      </w:r>
      <w:r w:rsidR="007E21BD">
        <w:rPr>
          <w:rFonts w:ascii="Times New Roman" w:hAnsi="Times New Roman" w:cs="Times New Roman"/>
          <w:sz w:val="28"/>
          <w:szCs w:val="28"/>
        </w:rPr>
        <w:t>доминирующие</w:t>
      </w:r>
      <w:r w:rsidRPr="004849AF">
        <w:rPr>
          <w:rFonts w:ascii="Times New Roman" w:hAnsi="Times New Roman" w:cs="Times New Roman"/>
          <w:sz w:val="28"/>
          <w:szCs w:val="28"/>
        </w:rPr>
        <w:t xml:space="preserve"> в обществе политические взгляды</w:t>
      </w:r>
      <w:r w:rsidR="000A0F55">
        <w:rPr>
          <w:rFonts w:ascii="Times New Roman" w:hAnsi="Times New Roman" w:cs="Times New Roman"/>
          <w:sz w:val="28"/>
          <w:szCs w:val="28"/>
        </w:rPr>
        <w:t xml:space="preserve">. </w:t>
      </w:r>
      <w:r w:rsidR="007E21BD">
        <w:rPr>
          <w:rFonts w:ascii="Times New Roman" w:hAnsi="Times New Roman" w:cs="Times New Roman"/>
          <w:sz w:val="28"/>
          <w:szCs w:val="28"/>
        </w:rPr>
        <w:t>Проблема</w:t>
      </w:r>
      <w:r w:rsidRPr="004849AF">
        <w:rPr>
          <w:rFonts w:ascii="Times New Roman" w:hAnsi="Times New Roman" w:cs="Times New Roman"/>
          <w:sz w:val="28"/>
          <w:szCs w:val="28"/>
        </w:rPr>
        <w:t xml:space="preserve"> признани</w:t>
      </w:r>
      <w:r w:rsidR="007E21BD">
        <w:rPr>
          <w:rFonts w:ascii="Times New Roman" w:hAnsi="Times New Roman" w:cs="Times New Roman"/>
          <w:sz w:val="28"/>
          <w:szCs w:val="28"/>
        </w:rPr>
        <w:t>я</w:t>
      </w:r>
      <w:r w:rsidRPr="004849AF">
        <w:rPr>
          <w:rFonts w:ascii="Times New Roman" w:hAnsi="Times New Roman" w:cs="Times New Roman"/>
          <w:sz w:val="28"/>
          <w:szCs w:val="28"/>
        </w:rPr>
        <w:t xml:space="preserve"> Маньчжоу-Го в прессе </w:t>
      </w:r>
      <w:r w:rsidR="00991EC9">
        <w:rPr>
          <w:rFonts w:ascii="Times New Roman" w:hAnsi="Times New Roman" w:cs="Times New Roman"/>
          <w:sz w:val="28"/>
          <w:szCs w:val="28"/>
        </w:rPr>
        <w:t>Великобритании, США, СССР, Китая и Японии</w:t>
      </w:r>
      <w:r w:rsidR="00392378">
        <w:rPr>
          <w:rFonts w:ascii="Times New Roman" w:hAnsi="Times New Roman" w:cs="Times New Roman"/>
          <w:sz w:val="28"/>
          <w:szCs w:val="28"/>
        </w:rPr>
        <w:t xml:space="preserve"> </w:t>
      </w:r>
      <w:r>
        <w:rPr>
          <w:rFonts w:ascii="Times New Roman" w:hAnsi="Times New Roman" w:cs="Times New Roman"/>
          <w:sz w:val="28"/>
          <w:szCs w:val="28"/>
        </w:rPr>
        <w:t>получил</w:t>
      </w:r>
      <w:r w:rsidR="007E21BD">
        <w:rPr>
          <w:rFonts w:ascii="Times New Roman" w:hAnsi="Times New Roman" w:cs="Times New Roman"/>
          <w:sz w:val="28"/>
          <w:szCs w:val="28"/>
        </w:rPr>
        <w:t>а</w:t>
      </w:r>
      <w:r>
        <w:rPr>
          <w:rFonts w:ascii="Times New Roman" w:hAnsi="Times New Roman" w:cs="Times New Roman"/>
          <w:sz w:val="28"/>
          <w:szCs w:val="28"/>
        </w:rPr>
        <w:t xml:space="preserve"> разн</w:t>
      </w:r>
      <w:r w:rsidR="0039714D">
        <w:rPr>
          <w:rFonts w:ascii="Times New Roman" w:hAnsi="Times New Roman" w:cs="Times New Roman"/>
          <w:sz w:val="28"/>
          <w:szCs w:val="28"/>
        </w:rPr>
        <w:t>ые</w:t>
      </w:r>
      <w:r>
        <w:rPr>
          <w:rFonts w:ascii="Times New Roman" w:hAnsi="Times New Roman" w:cs="Times New Roman"/>
          <w:sz w:val="28"/>
          <w:szCs w:val="28"/>
        </w:rPr>
        <w:t xml:space="preserve"> </w:t>
      </w:r>
      <w:r w:rsidR="0039714D">
        <w:rPr>
          <w:rFonts w:ascii="Times New Roman" w:hAnsi="Times New Roman" w:cs="Times New Roman"/>
          <w:sz w:val="28"/>
          <w:szCs w:val="28"/>
        </w:rPr>
        <w:t>оценки</w:t>
      </w:r>
      <w:r>
        <w:rPr>
          <w:rFonts w:ascii="Times New Roman" w:hAnsi="Times New Roman" w:cs="Times New Roman"/>
          <w:sz w:val="28"/>
          <w:szCs w:val="28"/>
        </w:rPr>
        <w:t xml:space="preserve">. </w:t>
      </w:r>
      <w:r w:rsidR="00EE2A02">
        <w:rPr>
          <w:rFonts w:ascii="Times New Roman" w:hAnsi="Times New Roman" w:cs="Times New Roman"/>
          <w:sz w:val="28"/>
          <w:szCs w:val="28"/>
        </w:rPr>
        <w:t>М</w:t>
      </w:r>
      <w:r w:rsidRPr="004849AF">
        <w:rPr>
          <w:rFonts w:ascii="Times New Roman" w:hAnsi="Times New Roman" w:cs="Times New Roman"/>
          <w:sz w:val="28"/>
          <w:szCs w:val="28"/>
        </w:rPr>
        <w:t>атериал</w:t>
      </w:r>
      <w:r w:rsidR="00EE2A02">
        <w:rPr>
          <w:rFonts w:ascii="Times New Roman" w:hAnsi="Times New Roman" w:cs="Times New Roman"/>
          <w:sz w:val="28"/>
          <w:szCs w:val="28"/>
        </w:rPr>
        <w:t>ы</w:t>
      </w:r>
      <w:r w:rsidRPr="004849AF">
        <w:rPr>
          <w:rFonts w:ascii="Times New Roman" w:hAnsi="Times New Roman" w:cs="Times New Roman"/>
          <w:sz w:val="28"/>
          <w:szCs w:val="28"/>
        </w:rPr>
        <w:t xml:space="preserve"> газет да</w:t>
      </w:r>
      <w:r w:rsidR="00EE2A02">
        <w:rPr>
          <w:rFonts w:ascii="Times New Roman" w:hAnsi="Times New Roman" w:cs="Times New Roman"/>
          <w:sz w:val="28"/>
          <w:szCs w:val="28"/>
        </w:rPr>
        <w:t>ю</w:t>
      </w:r>
      <w:r w:rsidRPr="004849AF">
        <w:rPr>
          <w:rFonts w:ascii="Times New Roman" w:hAnsi="Times New Roman" w:cs="Times New Roman"/>
          <w:sz w:val="28"/>
          <w:szCs w:val="28"/>
        </w:rPr>
        <w:t xml:space="preserve">т представление об официальной позиции правительств </w:t>
      </w:r>
      <w:r w:rsidR="0039714D">
        <w:rPr>
          <w:rFonts w:ascii="Times New Roman" w:hAnsi="Times New Roman" w:cs="Times New Roman"/>
          <w:sz w:val="28"/>
          <w:szCs w:val="28"/>
        </w:rPr>
        <w:t xml:space="preserve">указанных стран </w:t>
      </w:r>
      <w:r w:rsidR="00513E16">
        <w:rPr>
          <w:rFonts w:ascii="Times New Roman" w:hAnsi="Times New Roman" w:cs="Times New Roman"/>
          <w:sz w:val="28"/>
          <w:szCs w:val="28"/>
        </w:rPr>
        <w:t>в отношении Маньчжоу-Го и позволя</w:t>
      </w:r>
      <w:r w:rsidR="00EE2A02">
        <w:rPr>
          <w:rFonts w:ascii="Times New Roman" w:hAnsi="Times New Roman" w:cs="Times New Roman"/>
          <w:sz w:val="28"/>
          <w:szCs w:val="28"/>
        </w:rPr>
        <w:t>ю</w:t>
      </w:r>
      <w:r w:rsidR="00513E16">
        <w:rPr>
          <w:rFonts w:ascii="Times New Roman" w:hAnsi="Times New Roman" w:cs="Times New Roman"/>
          <w:sz w:val="28"/>
          <w:szCs w:val="28"/>
        </w:rPr>
        <w:t xml:space="preserve">т </w:t>
      </w:r>
      <w:r w:rsidR="007E21BD">
        <w:rPr>
          <w:rFonts w:ascii="Times New Roman" w:hAnsi="Times New Roman" w:cs="Times New Roman"/>
          <w:sz w:val="28"/>
          <w:szCs w:val="28"/>
        </w:rPr>
        <w:t>про</w:t>
      </w:r>
      <w:r w:rsidR="00513E16">
        <w:rPr>
          <w:rFonts w:ascii="Times New Roman" w:hAnsi="Times New Roman" w:cs="Times New Roman"/>
          <w:sz w:val="28"/>
          <w:szCs w:val="28"/>
        </w:rPr>
        <w:t xml:space="preserve">следить динамику </w:t>
      </w:r>
      <w:r w:rsidRPr="00513E16">
        <w:rPr>
          <w:rFonts w:ascii="Times New Roman" w:hAnsi="Times New Roman" w:cs="Times New Roman"/>
          <w:sz w:val="28"/>
          <w:szCs w:val="28"/>
        </w:rPr>
        <w:t>развития</w:t>
      </w:r>
      <w:r w:rsidR="00513E16">
        <w:rPr>
          <w:rFonts w:ascii="Times New Roman" w:hAnsi="Times New Roman" w:cs="Times New Roman"/>
          <w:sz w:val="28"/>
          <w:szCs w:val="28"/>
        </w:rPr>
        <w:t xml:space="preserve"> международных отношений в </w:t>
      </w:r>
      <w:r w:rsidRPr="004849AF">
        <w:rPr>
          <w:rFonts w:ascii="Times New Roman" w:hAnsi="Times New Roman" w:cs="Times New Roman"/>
          <w:sz w:val="28"/>
          <w:szCs w:val="28"/>
        </w:rPr>
        <w:t xml:space="preserve">Дальневосточном регионе. </w:t>
      </w:r>
    </w:p>
    <w:p w:rsidR="00462642" w:rsidRDefault="00462642" w:rsidP="000A0F55">
      <w:pPr>
        <w:ind w:firstLine="0"/>
        <w:rPr>
          <w:rFonts w:ascii="Times New Roman" w:eastAsiaTheme="minorHAnsi" w:hAnsi="Times New Roman" w:cs="Times New Roman"/>
          <w:b/>
          <w:sz w:val="28"/>
          <w:szCs w:val="28"/>
          <w:lang w:eastAsia="en-US"/>
        </w:rPr>
      </w:pPr>
    </w:p>
    <w:p w:rsidR="004F0240" w:rsidRDefault="004F0240" w:rsidP="0070547D">
      <w:pPr>
        <w:ind w:firstLine="0"/>
        <w:rPr>
          <w:rFonts w:ascii="Times New Roman" w:eastAsiaTheme="minorHAnsi" w:hAnsi="Times New Roman" w:cs="Times New Roman"/>
          <w:b/>
          <w:sz w:val="28"/>
          <w:szCs w:val="28"/>
          <w:lang w:eastAsia="en-US"/>
        </w:rPr>
      </w:pPr>
    </w:p>
    <w:p w:rsidR="004F0240" w:rsidRDefault="004F0240" w:rsidP="0070547D">
      <w:pPr>
        <w:ind w:firstLine="0"/>
        <w:rPr>
          <w:rFonts w:ascii="Times New Roman" w:eastAsiaTheme="minorHAnsi" w:hAnsi="Times New Roman" w:cs="Times New Roman"/>
          <w:b/>
          <w:sz w:val="28"/>
          <w:szCs w:val="28"/>
          <w:lang w:eastAsia="en-US"/>
        </w:rPr>
      </w:pPr>
    </w:p>
    <w:p w:rsidR="004F0240" w:rsidRDefault="004F0240" w:rsidP="0070547D">
      <w:pPr>
        <w:ind w:firstLine="0"/>
        <w:rPr>
          <w:rFonts w:ascii="Times New Roman" w:eastAsiaTheme="minorHAnsi" w:hAnsi="Times New Roman" w:cs="Times New Roman"/>
          <w:b/>
          <w:sz w:val="28"/>
          <w:szCs w:val="28"/>
          <w:lang w:eastAsia="en-US"/>
        </w:rPr>
      </w:pPr>
    </w:p>
    <w:p w:rsidR="004F0240" w:rsidRDefault="004F0240" w:rsidP="0070547D">
      <w:pPr>
        <w:ind w:firstLine="0"/>
        <w:rPr>
          <w:rFonts w:ascii="Times New Roman" w:eastAsiaTheme="minorHAnsi" w:hAnsi="Times New Roman" w:cs="Times New Roman"/>
          <w:b/>
          <w:sz w:val="28"/>
          <w:szCs w:val="28"/>
          <w:lang w:eastAsia="en-US"/>
        </w:rPr>
      </w:pPr>
    </w:p>
    <w:p w:rsidR="004F0240" w:rsidRDefault="004F0240">
      <w:pP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br w:type="page"/>
      </w:r>
    </w:p>
    <w:p w:rsidR="009F0923" w:rsidRPr="0070547D" w:rsidRDefault="009F0923" w:rsidP="0070547D">
      <w:pPr>
        <w:ind w:firstLine="0"/>
        <w:rPr>
          <w:rFonts w:ascii="Times New Roman" w:hAnsi="Times New Roman" w:cs="Times New Roman"/>
        </w:rPr>
      </w:pPr>
      <w:r w:rsidRPr="00147297">
        <w:rPr>
          <w:rFonts w:ascii="Times New Roman" w:eastAsiaTheme="minorHAnsi" w:hAnsi="Times New Roman" w:cs="Times New Roman"/>
          <w:b/>
          <w:sz w:val="28"/>
          <w:szCs w:val="28"/>
          <w:lang w:eastAsia="en-US"/>
        </w:rPr>
        <w:lastRenderedPageBreak/>
        <w:t>СПИСОК ИСПОЛЬЗОВАННЫХ ИСТОЧНИКОВ И ЛИТЕРАТУРЫ</w:t>
      </w:r>
    </w:p>
    <w:p w:rsidR="009F0923" w:rsidRDefault="009F0923" w:rsidP="009F0923">
      <w:pPr>
        <w:spacing w:line="360" w:lineRule="auto"/>
        <w:ind w:firstLine="0"/>
        <w:rPr>
          <w:rFonts w:ascii="Times New Roman" w:eastAsiaTheme="minorHAnsi" w:hAnsi="Times New Roman" w:cs="Times New Roman"/>
          <w:b/>
          <w:sz w:val="28"/>
          <w:szCs w:val="28"/>
          <w:lang w:eastAsia="en-US"/>
        </w:rPr>
      </w:pPr>
    </w:p>
    <w:p w:rsidR="009F0923" w:rsidRPr="00147297" w:rsidRDefault="009F0923" w:rsidP="009F0923">
      <w:pPr>
        <w:spacing w:line="360" w:lineRule="auto"/>
        <w:ind w:firstLine="0"/>
        <w:jc w:val="center"/>
        <w:rPr>
          <w:rFonts w:ascii="Times New Roman" w:eastAsiaTheme="minorHAnsi" w:hAnsi="Times New Roman" w:cs="Times New Roman"/>
          <w:b/>
          <w:sz w:val="28"/>
          <w:szCs w:val="28"/>
          <w:lang w:eastAsia="en-US"/>
        </w:rPr>
      </w:pPr>
      <w:r w:rsidRPr="00147297">
        <w:rPr>
          <w:rFonts w:ascii="Times New Roman" w:eastAsiaTheme="minorHAnsi" w:hAnsi="Times New Roman" w:cs="Times New Roman"/>
          <w:b/>
          <w:sz w:val="28"/>
          <w:szCs w:val="28"/>
          <w:lang w:eastAsia="en-US"/>
        </w:rPr>
        <w:t>Источники</w:t>
      </w:r>
    </w:p>
    <w:p w:rsidR="009F0923" w:rsidRPr="00147297" w:rsidRDefault="009F0923" w:rsidP="009F0923">
      <w:pPr>
        <w:spacing w:line="360" w:lineRule="auto"/>
        <w:ind w:firstLine="0"/>
        <w:jc w:val="center"/>
        <w:rPr>
          <w:rFonts w:ascii="Times New Roman" w:eastAsiaTheme="minorHAnsi" w:hAnsi="Times New Roman" w:cs="Times New Roman"/>
          <w:sz w:val="28"/>
          <w:szCs w:val="28"/>
          <w:lang w:eastAsia="en-US"/>
        </w:rPr>
      </w:pPr>
      <w:r w:rsidRPr="00147297">
        <w:rPr>
          <w:rFonts w:ascii="Times New Roman" w:eastAsiaTheme="minorHAnsi" w:hAnsi="Times New Roman" w:cs="Times New Roman"/>
          <w:sz w:val="28"/>
          <w:szCs w:val="28"/>
          <w:lang w:eastAsia="en-US"/>
        </w:rPr>
        <w:t>На русском языке:</w:t>
      </w:r>
    </w:p>
    <w:p w:rsidR="009B1ECD" w:rsidRDefault="00A24D90" w:rsidP="007D237F">
      <w:pPr>
        <w:numPr>
          <w:ilvl w:val="0"/>
          <w:numId w:val="1"/>
        </w:numPr>
        <w:adjustRightInd w:val="0"/>
        <w:snapToGrid w:val="0"/>
        <w:spacing w:line="360" w:lineRule="auto"/>
        <w:ind w:left="284" w:hanging="284"/>
        <w:rPr>
          <w:rFonts w:ascii="Times New Roman" w:eastAsiaTheme="minorHAnsi" w:hAnsi="Times New Roman" w:cs="Times New Roman"/>
          <w:sz w:val="28"/>
          <w:szCs w:val="28"/>
          <w:shd w:val="clear" w:color="auto" w:fill="FFFFFF"/>
          <w:lang w:eastAsia="en-US"/>
        </w:rPr>
      </w:pPr>
      <w:r>
        <w:rPr>
          <w:rFonts w:ascii="Times New Roman" w:hAnsi="Times New Roman" w:cs="Times New Roman"/>
          <w:sz w:val="28"/>
          <w:szCs w:val="28"/>
          <w:lang w:eastAsia="zh-CN"/>
        </w:rPr>
        <w:t>Известия</w:t>
      </w:r>
      <w:r w:rsidRPr="00A24D90">
        <w:rPr>
          <w:rFonts w:ascii="Times New Roman" w:hAnsi="Times New Roman" w:cs="Times New Roman"/>
          <w:sz w:val="28"/>
          <w:szCs w:val="28"/>
          <w:lang w:eastAsia="zh-CN"/>
        </w:rPr>
        <w:t xml:space="preserve"> (</w:t>
      </w:r>
      <w:r w:rsidR="009B1ECD">
        <w:rPr>
          <w:rFonts w:ascii="Times New Roman" w:eastAsiaTheme="minorHAnsi" w:hAnsi="Times New Roman" w:cs="Times New Roman"/>
          <w:sz w:val="28"/>
          <w:szCs w:val="28"/>
          <w:shd w:val="clear" w:color="auto" w:fill="FFFFFF"/>
          <w:lang w:eastAsia="en-US"/>
        </w:rPr>
        <w:t>Москва</w:t>
      </w:r>
      <w:r w:rsidRPr="00A24D90">
        <w:rPr>
          <w:rFonts w:ascii="Times New Roman" w:eastAsiaTheme="minorHAnsi" w:hAnsi="Times New Roman" w:cs="Times New Roman"/>
          <w:sz w:val="28"/>
          <w:szCs w:val="28"/>
          <w:shd w:val="clear" w:color="auto" w:fill="FFFFFF"/>
          <w:lang w:eastAsia="en-US"/>
        </w:rPr>
        <w:t>)</w:t>
      </w:r>
      <w:r w:rsidR="009B1ECD">
        <w:rPr>
          <w:rFonts w:ascii="Times New Roman" w:eastAsiaTheme="minorHAnsi" w:hAnsi="Times New Roman" w:cs="Times New Roman"/>
          <w:sz w:val="28"/>
          <w:szCs w:val="28"/>
          <w:shd w:val="clear" w:color="auto" w:fill="FFFFFF"/>
          <w:lang w:eastAsia="en-US"/>
        </w:rPr>
        <w:t>. –</w:t>
      </w:r>
      <w:r w:rsidR="009B1ECD" w:rsidRPr="007D237F">
        <w:rPr>
          <w:rFonts w:ascii="Times New Roman" w:eastAsiaTheme="minorHAnsi" w:hAnsi="Times New Roman" w:cs="Times New Roman"/>
          <w:sz w:val="28"/>
          <w:szCs w:val="28"/>
          <w:shd w:val="clear" w:color="auto" w:fill="FFFFFF"/>
          <w:lang w:eastAsia="en-US"/>
        </w:rPr>
        <w:t xml:space="preserve"> </w:t>
      </w:r>
      <w:r w:rsidR="009B1ECD">
        <w:rPr>
          <w:rFonts w:ascii="Times New Roman" w:eastAsiaTheme="minorHAnsi" w:hAnsi="Times New Roman" w:cs="Times New Roman"/>
          <w:sz w:val="28"/>
          <w:szCs w:val="28"/>
          <w:shd w:val="clear" w:color="auto" w:fill="FFFFFF"/>
          <w:lang w:eastAsia="en-US"/>
        </w:rPr>
        <w:t>В</w:t>
      </w:r>
      <w:r w:rsidR="009B1ECD" w:rsidRPr="007D237F">
        <w:rPr>
          <w:rFonts w:ascii="Times New Roman" w:eastAsiaTheme="minorHAnsi" w:hAnsi="Times New Roman" w:cs="Times New Roman"/>
          <w:sz w:val="28"/>
          <w:szCs w:val="28"/>
          <w:shd w:val="clear" w:color="auto" w:fill="FFFFFF"/>
          <w:lang w:eastAsia="en-US"/>
        </w:rPr>
        <w:t>ыпуски за март, сентябрь, октябрь, декабрь 1932 года.</w:t>
      </w:r>
    </w:p>
    <w:p w:rsidR="00FE57C0" w:rsidRPr="00FE57C0" w:rsidRDefault="00A24D90" w:rsidP="00FE57C0">
      <w:pPr>
        <w:numPr>
          <w:ilvl w:val="0"/>
          <w:numId w:val="1"/>
        </w:numPr>
        <w:adjustRightInd w:val="0"/>
        <w:snapToGrid w:val="0"/>
        <w:spacing w:line="360" w:lineRule="auto"/>
        <w:ind w:left="284" w:hanging="284"/>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Правда</w:t>
      </w:r>
      <w:r w:rsidRPr="00DB23A3">
        <w:rPr>
          <w:rFonts w:ascii="Times New Roman" w:eastAsiaTheme="minorHAnsi" w:hAnsi="Times New Roman" w:cs="Times New Roman"/>
          <w:sz w:val="28"/>
          <w:szCs w:val="28"/>
          <w:shd w:val="clear" w:color="auto" w:fill="FFFFFF"/>
          <w:lang w:eastAsia="en-US"/>
        </w:rPr>
        <w:t xml:space="preserve"> (</w:t>
      </w:r>
      <w:r w:rsidR="00FE57C0">
        <w:rPr>
          <w:rFonts w:ascii="Times New Roman" w:eastAsiaTheme="minorHAnsi" w:hAnsi="Times New Roman" w:cs="Times New Roman"/>
          <w:sz w:val="28"/>
          <w:szCs w:val="28"/>
          <w:shd w:val="clear" w:color="auto" w:fill="FFFFFF"/>
          <w:lang w:eastAsia="en-US"/>
        </w:rPr>
        <w:t>Москва</w:t>
      </w:r>
      <w:r w:rsidRPr="00DB23A3">
        <w:rPr>
          <w:rFonts w:ascii="Times New Roman" w:eastAsiaTheme="minorHAnsi" w:hAnsi="Times New Roman" w:cs="Times New Roman"/>
          <w:sz w:val="28"/>
          <w:szCs w:val="28"/>
          <w:shd w:val="clear" w:color="auto" w:fill="FFFFFF"/>
          <w:lang w:eastAsia="en-US"/>
        </w:rPr>
        <w:t>)</w:t>
      </w:r>
      <w:r w:rsidR="00FE57C0">
        <w:rPr>
          <w:rFonts w:ascii="Times New Roman" w:eastAsiaTheme="minorHAnsi" w:hAnsi="Times New Roman" w:cs="Times New Roman"/>
          <w:sz w:val="28"/>
          <w:szCs w:val="28"/>
          <w:shd w:val="clear" w:color="auto" w:fill="FFFFFF"/>
          <w:lang w:eastAsia="en-US"/>
        </w:rPr>
        <w:t>. – Выпуски за март, сентябрь, октябрь 1932 года.</w:t>
      </w:r>
    </w:p>
    <w:p w:rsidR="009B1ECD" w:rsidRPr="00147297" w:rsidRDefault="009B1ECD" w:rsidP="009F0923">
      <w:pPr>
        <w:numPr>
          <w:ilvl w:val="0"/>
          <w:numId w:val="1"/>
        </w:numPr>
        <w:adjustRightInd w:val="0"/>
        <w:snapToGrid w:val="0"/>
        <w:spacing w:line="360" w:lineRule="auto"/>
        <w:ind w:left="284" w:hanging="284"/>
        <w:rPr>
          <w:rFonts w:ascii="Times New Roman" w:eastAsiaTheme="minorHAnsi" w:hAnsi="Times New Roman" w:cs="Times New Roman"/>
          <w:sz w:val="28"/>
          <w:szCs w:val="28"/>
          <w:shd w:val="clear" w:color="auto" w:fill="FFFFFF"/>
          <w:lang w:eastAsia="en-US"/>
        </w:rPr>
      </w:pPr>
      <w:r w:rsidRPr="00147297">
        <w:rPr>
          <w:rFonts w:ascii="Times New Roman" w:eastAsiaTheme="minorHAnsi" w:hAnsi="Times New Roman" w:cs="Times New Roman"/>
          <w:sz w:val="28"/>
          <w:szCs w:val="28"/>
          <w:lang w:eastAsia="en-US"/>
        </w:rPr>
        <w:t xml:space="preserve">Пу И. Первая половина моей жизни. (Воспоминания Пу И </w:t>
      </w:r>
      <w:r w:rsidRPr="00147297">
        <w:rPr>
          <w:rFonts w:ascii="Times New Roman" w:eastAsia="MinionPro-Regular" w:hAnsi="Times New Roman" w:cs="Times New Roman"/>
          <w:sz w:val="28"/>
          <w:szCs w:val="28"/>
          <w:lang w:eastAsia="en-US"/>
        </w:rPr>
        <w:t>–</w:t>
      </w:r>
      <w:r w:rsidRPr="00147297">
        <w:rPr>
          <w:rFonts w:ascii="Times New Roman" w:eastAsiaTheme="minorHAnsi" w:hAnsi="Times New Roman" w:cs="Times New Roman"/>
          <w:sz w:val="28"/>
          <w:szCs w:val="28"/>
          <w:lang w:eastAsia="en-US"/>
        </w:rPr>
        <w:t xml:space="preserve"> последнего императора Китая) / Пу И: пер. с кит. И.Л. Макаровой и др. </w:t>
      </w:r>
      <w:r w:rsidRPr="00147297">
        <w:rPr>
          <w:rFonts w:ascii="Times New Roman" w:hAnsi="Times New Roman" w:cs="Times New Roman"/>
          <w:sz w:val="28"/>
          <w:szCs w:val="28"/>
          <w:lang w:eastAsia="zh-CN"/>
        </w:rPr>
        <w:t xml:space="preserve">– М.: «Прогресс», 1968. –  424 с. </w:t>
      </w:r>
    </w:p>
    <w:p w:rsidR="009B1ECD" w:rsidRPr="005100D6" w:rsidRDefault="009B1ECD" w:rsidP="009F0923">
      <w:pPr>
        <w:numPr>
          <w:ilvl w:val="0"/>
          <w:numId w:val="1"/>
        </w:numPr>
        <w:adjustRightInd w:val="0"/>
        <w:snapToGrid w:val="0"/>
        <w:spacing w:line="360" w:lineRule="auto"/>
        <w:ind w:left="284" w:hanging="284"/>
        <w:rPr>
          <w:rFonts w:ascii="Times New Roman" w:eastAsiaTheme="minorHAnsi" w:hAnsi="Times New Roman" w:cs="Times New Roman"/>
          <w:sz w:val="28"/>
          <w:szCs w:val="28"/>
          <w:shd w:val="clear" w:color="auto" w:fill="FFFFFF"/>
          <w:lang w:eastAsia="en-US"/>
        </w:rPr>
      </w:pPr>
      <w:r w:rsidRPr="00147297">
        <w:rPr>
          <w:rFonts w:ascii="Times New Roman" w:eastAsiaTheme="minorHAnsi" w:hAnsi="Times New Roman" w:cs="Times New Roman"/>
          <w:sz w:val="28"/>
          <w:szCs w:val="28"/>
          <w:lang w:eastAsia="en-US"/>
        </w:rPr>
        <w:t>Сборник законов и распоряжений Маньчжоу-</w:t>
      </w:r>
      <w:r w:rsidRPr="00147297">
        <w:rPr>
          <w:rFonts w:ascii="Times New Roman" w:eastAsiaTheme="minorHAnsi" w:hAnsi="Times New Roman" w:cs="Times New Roman"/>
          <w:sz w:val="28"/>
          <w:szCs w:val="28"/>
          <w:shd w:val="clear" w:color="auto" w:fill="FFFFFF"/>
          <w:lang w:eastAsia="en-US"/>
        </w:rPr>
        <w:t>Ди-Го на русск</w:t>
      </w:r>
      <w:r>
        <w:rPr>
          <w:rFonts w:ascii="Times New Roman" w:eastAsiaTheme="minorHAnsi" w:hAnsi="Times New Roman" w:cs="Times New Roman"/>
          <w:sz w:val="28"/>
          <w:szCs w:val="28"/>
          <w:shd w:val="clear" w:color="auto" w:fill="FFFFFF"/>
          <w:lang w:eastAsia="en-US"/>
        </w:rPr>
        <w:t xml:space="preserve">ом языке. </w:t>
      </w:r>
      <w:r w:rsidRPr="00642DB0">
        <w:rPr>
          <w:rFonts w:ascii="Times New Roman" w:eastAsiaTheme="minorHAnsi" w:hAnsi="Times New Roman" w:cs="Times New Roman"/>
          <w:sz w:val="28"/>
          <w:szCs w:val="28"/>
          <w:shd w:val="clear" w:color="auto" w:fill="FFFFFF"/>
          <w:lang w:eastAsia="en-US"/>
        </w:rPr>
        <w:t xml:space="preserve">Выпуск первый / Сост. и пер. с кит. М. Огуси. </w:t>
      </w:r>
      <w:r w:rsidRPr="00642DB0">
        <w:rPr>
          <w:rFonts w:ascii="Times New Roman" w:hAnsi="Times New Roman" w:cs="Times New Roman"/>
          <w:sz w:val="28"/>
          <w:szCs w:val="28"/>
          <w:lang w:eastAsia="zh-CN"/>
        </w:rPr>
        <w:t>– Харбин, 1935. – 435 с.</w:t>
      </w:r>
    </w:p>
    <w:p w:rsidR="00B868A9" w:rsidRPr="00CC105A" w:rsidRDefault="00B868A9" w:rsidP="009B1753">
      <w:pPr>
        <w:pStyle w:val="a7"/>
        <w:numPr>
          <w:ilvl w:val="0"/>
          <w:numId w:val="1"/>
        </w:numPr>
        <w:adjustRightInd w:val="0"/>
        <w:snapToGrid w:val="0"/>
        <w:spacing w:line="360" w:lineRule="auto"/>
        <w:ind w:left="284" w:hanging="284"/>
        <w:rPr>
          <w:rFonts w:ascii="Times New Roman" w:eastAsiaTheme="minorHAnsi" w:hAnsi="Times New Roman" w:cs="Times New Roman"/>
          <w:sz w:val="28"/>
          <w:szCs w:val="28"/>
          <w:shd w:val="clear" w:color="auto" w:fill="FFFFFF"/>
          <w:lang w:eastAsia="en-US"/>
        </w:rPr>
      </w:pPr>
      <w:r w:rsidRPr="001C0FD6">
        <w:rPr>
          <w:rFonts w:ascii="Times New Roman" w:hAnsi="Times New Roman" w:cs="Times New Roman"/>
          <w:sz w:val="28"/>
          <w:szCs w:val="28"/>
          <w:lang w:eastAsia="zh-CN"/>
        </w:rPr>
        <w:t xml:space="preserve">Российский </w:t>
      </w:r>
      <w:r w:rsidR="007B33AA" w:rsidRPr="001C0FD6">
        <w:rPr>
          <w:rFonts w:ascii="Times New Roman" w:hAnsi="Times New Roman" w:cs="Times New Roman"/>
          <w:sz w:val="28"/>
          <w:szCs w:val="28"/>
          <w:lang w:eastAsia="zh-CN"/>
        </w:rPr>
        <w:t>г</w:t>
      </w:r>
      <w:r w:rsidRPr="001C0FD6">
        <w:rPr>
          <w:rFonts w:ascii="Times New Roman" w:hAnsi="Times New Roman" w:cs="Times New Roman"/>
          <w:sz w:val="28"/>
          <w:szCs w:val="28"/>
          <w:lang w:eastAsia="zh-CN"/>
        </w:rPr>
        <w:t xml:space="preserve">осударственный </w:t>
      </w:r>
      <w:r w:rsidR="007B33AA" w:rsidRPr="001C0FD6">
        <w:rPr>
          <w:rFonts w:ascii="Times New Roman" w:hAnsi="Times New Roman" w:cs="Times New Roman"/>
          <w:sz w:val="28"/>
          <w:szCs w:val="28"/>
          <w:lang w:eastAsia="zh-CN"/>
        </w:rPr>
        <w:t>и</w:t>
      </w:r>
      <w:r w:rsidRPr="001C0FD6">
        <w:rPr>
          <w:rFonts w:ascii="Times New Roman" w:hAnsi="Times New Roman" w:cs="Times New Roman"/>
          <w:sz w:val="28"/>
          <w:szCs w:val="28"/>
          <w:lang w:eastAsia="zh-CN"/>
        </w:rPr>
        <w:t xml:space="preserve">сторический </w:t>
      </w:r>
      <w:r w:rsidR="007B33AA" w:rsidRPr="001C0FD6">
        <w:rPr>
          <w:rFonts w:ascii="Times New Roman" w:hAnsi="Times New Roman" w:cs="Times New Roman"/>
          <w:sz w:val="28"/>
          <w:szCs w:val="28"/>
          <w:lang w:eastAsia="zh-CN"/>
        </w:rPr>
        <w:t>а</w:t>
      </w:r>
      <w:r w:rsidRPr="001C0FD6">
        <w:rPr>
          <w:rFonts w:ascii="Times New Roman" w:hAnsi="Times New Roman" w:cs="Times New Roman"/>
          <w:sz w:val="28"/>
          <w:szCs w:val="28"/>
          <w:lang w:eastAsia="zh-CN"/>
        </w:rPr>
        <w:t xml:space="preserve">рхив </w:t>
      </w:r>
      <w:r w:rsidR="00785DED" w:rsidRPr="001C0FD6">
        <w:rPr>
          <w:rFonts w:ascii="Times New Roman" w:hAnsi="Times New Roman" w:cs="Times New Roman"/>
          <w:sz w:val="28"/>
          <w:szCs w:val="28"/>
          <w:lang w:eastAsia="zh-CN"/>
        </w:rPr>
        <w:t xml:space="preserve">(РГИА). </w:t>
      </w:r>
      <w:r w:rsidRPr="001C0FD6">
        <w:rPr>
          <w:rFonts w:ascii="Times New Roman" w:eastAsiaTheme="minorHAnsi" w:hAnsi="Times New Roman" w:cs="Times New Roman"/>
          <w:sz w:val="28"/>
          <w:szCs w:val="28"/>
          <w:shd w:val="clear" w:color="auto" w:fill="FFFFFF"/>
          <w:lang w:eastAsia="en-US"/>
        </w:rPr>
        <w:t xml:space="preserve">Ф. 323. </w:t>
      </w:r>
      <w:r w:rsidR="00D455C5" w:rsidRPr="001C0FD6">
        <w:rPr>
          <w:rFonts w:ascii="Times New Roman" w:eastAsiaTheme="minorHAnsi" w:hAnsi="Times New Roman" w:cs="Times New Roman"/>
          <w:sz w:val="28"/>
          <w:szCs w:val="28"/>
          <w:shd w:val="clear" w:color="auto" w:fill="FFFFFF"/>
          <w:lang w:eastAsia="en-US"/>
        </w:rPr>
        <w:t xml:space="preserve">Правление </w:t>
      </w:r>
      <w:r w:rsidR="00CD5FD4">
        <w:rPr>
          <w:rFonts w:ascii="Times New Roman" w:eastAsiaTheme="minorHAnsi" w:hAnsi="Times New Roman" w:cs="Times New Roman"/>
          <w:sz w:val="28"/>
          <w:szCs w:val="28"/>
          <w:shd w:val="clear" w:color="auto" w:fill="FFFFFF"/>
          <w:lang w:eastAsia="en-US"/>
        </w:rPr>
        <w:t xml:space="preserve">общества </w:t>
      </w:r>
      <w:r w:rsidR="00D455C5" w:rsidRPr="001C0FD6">
        <w:rPr>
          <w:rFonts w:ascii="Times New Roman" w:eastAsiaTheme="minorHAnsi" w:hAnsi="Times New Roman" w:cs="Times New Roman"/>
          <w:sz w:val="28"/>
          <w:szCs w:val="28"/>
          <w:shd w:val="clear" w:color="auto" w:fill="FFFFFF"/>
          <w:lang w:eastAsia="en-US"/>
        </w:rPr>
        <w:t xml:space="preserve">КВЖД. </w:t>
      </w:r>
      <w:r w:rsidRPr="001C0FD6">
        <w:rPr>
          <w:rFonts w:ascii="Times New Roman" w:eastAsiaTheme="minorHAnsi" w:hAnsi="Times New Roman" w:cs="Times New Roman"/>
          <w:sz w:val="28"/>
          <w:szCs w:val="28"/>
          <w:shd w:val="clear" w:color="auto" w:fill="FFFFFF"/>
          <w:lang w:eastAsia="en-US"/>
        </w:rPr>
        <w:t xml:space="preserve">Оп. 5. Служба переводов управления КВЖД. </w:t>
      </w:r>
      <w:r w:rsidR="00785DED" w:rsidRPr="001C0FD6">
        <w:rPr>
          <w:rFonts w:ascii="Times New Roman" w:hAnsi="Times New Roman" w:cs="Times New Roman"/>
          <w:sz w:val="28"/>
          <w:szCs w:val="28"/>
        </w:rPr>
        <w:t>Д. 1413.</w:t>
      </w:r>
      <w:r w:rsidR="00D455C5" w:rsidRPr="001C0FD6">
        <w:rPr>
          <w:rFonts w:ascii="Times New Roman" w:hAnsi="Times New Roman" w:cs="Times New Roman"/>
          <w:sz w:val="28"/>
          <w:szCs w:val="28"/>
        </w:rPr>
        <w:t xml:space="preserve"> </w:t>
      </w:r>
      <w:r w:rsidRPr="001C0FD6">
        <w:rPr>
          <w:rFonts w:ascii="Times New Roman" w:hAnsi="Times New Roman" w:cs="Times New Roman"/>
          <w:sz w:val="28"/>
          <w:szCs w:val="28"/>
        </w:rPr>
        <w:t xml:space="preserve">Известия «Ничиро-Цусин» за сентябрь 1932 года. </w:t>
      </w:r>
    </w:p>
    <w:p w:rsidR="00CC105A" w:rsidRPr="001C0FD6" w:rsidRDefault="00CC105A" w:rsidP="00CC105A">
      <w:pPr>
        <w:pStyle w:val="a7"/>
        <w:numPr>
          <w:ilvl w:val="0"/>
          <w:numId w:val="1"/>
        </w:numPr>
        <w:adjustRightInd w:val="0"/>
        <w:snapToGrid w:val="0"/>
        <w:spacing w:line="360" w:lineRule="auto"/>
        <w:rPr>
          <w:rFonts w:ascii="Times New Roman" w:eastAsiaTheme="minorHAnsi" w:hAnsi="Times New Roman" w:cs="Times New Roman"/>
          <w:sz w:val="28"/>
          <w:szCs w:val="28"/>
          <w:shd w:val="clear" w:color="auto" w:fill="FFFFFF"/>
          <w:lang w:eastAsia="en-US"/>
        </w:rPr>
      </w:pPr>
      <w:r w:rsidRPr="001C0FD6">
        <w:rPr>
          <w:rFonts w:ascii="Times New Roman" w:hAnsi="Times New Roman" w:cs="Times New Roman"/>
          <w:sz w:val="28"/>
          <w:szCs w:val="28"/>
          <w:lang w:eastAsia="zh-CN"/>
        </w:rPr>
        <w:t xml:space="preserve">Российский государственный исторический архив (РГИА). </w:t>
      </w:r>
      <w:r w:rsidRPr="001C0FD6">
        <w:rPr>
          <w:rFonts w:ascii="Times New Roman" w:eastAsiaTheme="minorHAnsi" w:hAnsi="Times New Roman" w:cs="Times New Roman"/>
          <w:sz w:val="28"/>
          <w:szCs w:val="28"/>
          <w:shd w:val="clear" w:color="auto" w:fill="FFFFFF"/>
          <w:lang w:eastAsia="en-US"/>
        </w:rPr>
        <w:t xml:space="preserve">Ф. 323. Правление </w:t>
      </w:r>
      <w:r w:rsidR="00CD5FD4">
        <w:rPr>
          <w:rFonts w:ascii="Times New Roman" w:eastAsiaTheme="minorHAnsi" w:hAnsi="Times New Roman" w:cs="Times New Roman"/>
          <w:sz w:val="28"/>
          <w:szCs w:val="28"/>
          <w:shd w:val="clear" w:color="auto" w:fill="FFFFFF"/>
          <w:lang w:eastAsia="en-US"/>
        </w:rPr>
        <w:t xml:space="preserve">общества </w:t>
      </w:r>
      <w:r w:rsidRPr="001C0FD6">
        <w:rPr>
          <w:rFonts w:ascii="Times New Roman" w:eastAsiaTheme="minorHAnsi" w:hAnsi="Times New Roman" w:cs="Times New Roman"/>
          <w:sz w:val="28"/>
          <w:szCs w:val="28"/>
          <w:shd w:val="clear" w:color="auto" w:fill="FFFFFF"/>
          <w:lang w:eastAsia="en-US"/>
        </w:rPr>
        <w:t>КВЖД. Оп. 5. Служба переводов управления КВЖД.</w:t>
      </w:r>
      <w:r>
        <w:rPr>
          <w:rFonts w:ascii="Times New Roman" w:eastAsiaTheme="minorHAnsi" w:hAnsi="Times New Roman" w:cs="Times New Roman"/>
          <w:sz w:val="28"/>
          <w:szCs w:val="28"/>
          <w:shd w:val="clear" w:color="auto" w:fill="FFFFFF"/>
          <w:lang w:eastAsia="en-US"/>
        </w:rPr>
        <w:t xml:space="preserve"> </w:t>
      </w:r>
      <w:r w:rsidRPr="00CC105A">
        <w:rPr>
          <w:rFonts w:ascii="Times New Roman" w:eastAsiaTheme="minorHAnsi" w:hAnsi="Times New Roman" w:cs="Times New Roman"/>
          <w:sz w:val="28"/>
          <w:szCs w:val="28"/>
          <w:shd w:val="clear" w:color="auto" w:fill="FFFFFF"/>
          <w:lang w:eastAsia="en-US"/>
        </w:rPr>
        <w:t xml:space="preserve">Д. 1418. Японская информация август-сентябрь 1932 г. </w:t>
      </w:r>
    </w:p>
    <w:p w:rsidR="008C1C90" w:rsidRPr="001C0FD6" w:rsidRDefault="008C1C90" w:rsidP="009B1753">
      <w:pPr>
        <w:numPr>
          <w:ilvl w:val="0"/>
          <w:numId w:val="1"/>
        </w:numPr>
        <w:adjustRightInd w:val="0"/>
        <w:snapToGrid w:val="0"/>
        <w:spacing w:line="360" w:lineRule="auto"/>
        <w:ind w:left="284" w:hanging="284"/>
        <w:rPr>
          <w:rFonts w:ascii="Times New Roman" w:eastAsiaTheme="minorHAnsi" w:hAnsi="Times New Roman" w:cs="Times New Roman"/>
          <w:b/>
          <w:color w:val="FF0000"/>
          <w:sz w:val="28"/>
          <w:szCs w:val="28"/>
          <w:shd w:val="clear" w:color="auto" w:fill="FFFFFF"/>
          <w:lang w:eastAsia="en-US"/>
        </w:rPr>
      </w:pPr>
      <w:r w:rsidRPr="00D80E0D">
        <w:rPr>
          <w:rFonts w:ascii="Times New Roman" w:hAnsi="Times New Roman" w:cs="Times New Roman"/>
          <w:sz w:val="28"/>
          <w:szCs w:val="28"/>
          <w:lang w:eastAsia="zh-CN"/>
        </w:rPr>
        <w:t>Росс</w:t>
      </w:r>
      <w:r w:rsidRPr="001C0FD6">
        <w:rPr>
          <w:rFonts w:ascii="Times New Roman" w:hAnsi="Times New Roman" w:cs="Times New Roman"/>
          <w:sz w:val="28"/>
          <w:szCs w:val="28"/>
          <w:lang w:eastAsia="zh-CN"/>
        </w:rPr>
        <w:t>и</w:t>
      </w:r>
      <w:r w:rsidRPr="00D80E0D">
        <w:rPr>
          <w:rFonts w:ascii="Times New Roman" w:hAnsi="Times New Roman" w:cs="Times New Roman"/>
          <w:sz w:val="28"/>
          <w:szCs w:val="28"/>
          <w:lang w:eastAsia="zh-CN"/>
        </w:rPr>
        <w:t xml:space="preserve">йский </w:t>
      </w:r>
      <w:r w:rsidR="007B33AA" w:rsidRPr="001C0FD6">
        <w:rPr>
          <w:rFonts w:ascii="Times New Roman" w:hAnsi="Times New Roman" w:cs="Times New Roman"/>
          <w:sz w:val="28"/>
          <w:szCs w:val="28"/>
          <w:lang w:eastAsia="zh-CN"/>
        </w:rPr>
        <w:t xml:space="preserve">государственный исторический архив </w:t>
      </w:r>
      <w:r w:rsidRPr="00D80E0D">
        <w:rPr>
          <w:rFonts w:ascii="Times New Roman" w:hAnsi="Times New Roman" w:cs="Times New Roman"/>
          <w:sz w:val="28"/>
          <w:szCs w:val="28"/>
          <w:lang w:eastAsia="zh-CN"/>
        </w:rPr>
        <w:t xml:space="preserve">(РГИА). </w:t>
      </w:r>
      <w:r w:rsidRPr="00D80E0D">
        <w:rPr>
          <w:rFonts w:ascii="Times New Roman" w:eastAsiaTheme="minorHAnsi" w:hAnsi="Times New Roman" w:cs="Times New Roman"/>
          <w:sz w:val="28"/>
          <w:szCs w:val="28"/>
          <w:shd w:val="clear" w:color="auto" w:fill="FFFFFF"/>
          <w:lang w:eastAsia="en-US"/>
        </w:rPr>
        <w:t xml:space="preserve">Ф. 323. </w:t>
      </w:r>
      <w:r w:rsidR="00835FEB" w:rsidRPr="00D80E0D">
        <w:rPr>
          <w:rFonts w:ascii="Times New Roman" w:eastAsiaTheme="minorHAnsi" w:hAnsi="Times New Roman" w:cs="Times New Roman"/>
          <w:sz w:val="28"/>
          <w:szCs w:val="28"/>
          <w:shd w:val="clear" w:color="auto" w:fill="FFFFFF"/>
          <w:lang w:eastAsia="en-US"/>
        </w:rPr>
        <w:t xml:space="preserve">Правление </w:t>
      </w:r>
      <w:r w:rsidR="00CD5FD4">
        <w:rPr>
          <w:rFonts w:ascii="Times New Roman" w:eastAsiaTheme="minorHAnsi" w:hAnsi="Times New Roman" w:cs="Times New Roman"/>
          <w:sz w:val="28"/>
          <w:szCs w:val="28"/>
          <w:shd w:val="clear" w:color="auto" w:fill="FFFFFF"/>
          <w:lang w:eastAsia="en-US"/>
        </w:rPr>
        <w:t xml:space="preserve">общества </w:t>
      </w:r>
      <w:r w:rsidR="00835FEB" w:rsidRPr="00D80E0D">
        <w:rPr>
          <w:rFonts w:ascii="Times New Roman" w:eastAsiaTheme="minorHAnsi" w:hAnsi="Times New Roman" w:cs="Times New Roman"/>
          <w:sz w:val="28"/>
          <w:szCs w:val="28"/>
          <w:shd w:val="clear" w:color="auto" w:fill="FFFFFF"/>
          <w:lang w:eastAsia="en-US"/>
        </w:rPr>
        <w:t>КВЖД.</w:t>
      </w:r>
      <w:r w:rsidR="00835FEB">
        <w:rPr>
          <w:rFonts w:ascii="Times New Roman" w:eastAsiaTheme="minorHAnsi" w:hAnsi="Times New Roman" w:cs="Times New Roman"/>
          <w:sz w:val="28"/>
          <w:szCs w:val="28"/>
          <w:shd w:val="clear" w:color="auto" w:fill="FFFFFF"/>
          <w:lang w:eastAsia="en-US"/>
        </w:rPr>
        <w:t xml:space="preserve"> </w:t>
      </w:r>
      <w:r w:rsidRPr="00D80E0D">
        <w:rPr>
          <w:rFonts w:ascii="Times New Roman" w:eastAsiaTheme="minorHAnsi" w:hAnsi="Times New Roman" w:cs="Times New Roman"/>
          <w:sz w:val="28"/>
          <w:szCs w:val="28"/>
          <w:shd w:val="clear" w:color="auto" w:fill="FFFFFF"/>
          <w:lang w:eastAsia="en-US"/>
        </w:rPr>
        <w:t xml:space="preserve">Оп. 5. Служба переводов управления КВЖД. </w:t>
      </w:r>
      <w:r w:rsidR="00D455C5" w:rsidRPr="001C0FD6">
        <w:rPr>
          <w:rFonts w:ascii="Times New Roman" w:eastAsiaTheme="minorHAnsi" w:hAnsi="Times New Roman" w:cs="Times New Roman"/>
          <w:sz w:val="28"/>
          <w:szCs w:val="28"/>
          <w:shd w:val="clear" w:color="auto" w:fill="FFFFFF"/>
          <w:lang w:eastAsia="en-US"/>
        </w:rPr>
        <w:t>Д. 1421.</w:t>
      </w:r>
      <w:r w:rsidR="00D455C5" w:rsidRPr="00CD5FD4">
        <w:rPr>
          <w:rFonts w:ascii="Times New Roman" w:eastAsiaTheme="minorHAnsi" w:hAnsi="Times New Roman" w:cs="Times New Roman"/>
          <w:sz w:val="28"/>
          <w:szCs w:val="28"/>
          <w:shd w:val="clear" w:color="auto" w:fill="FFFFFF"/>
          <w:lang w:eastAsia="en-US"/>
        </w:rPr>
        <w:t xml:space="preserve"> </w:t>
      </w:r>
      <w:r w:rsidRPr="001C0FD6">
        <w:rPr>
          <w:rFonts w:ascii="Times New Roman" w:eastAsiaTheme="minorHAnsi" w:hAnsi="Times New Roman" w:cs="Times New Roman"/>
          <w:sz w:val="28"/>
          <w:szCs w:val="28"/>
          <w:shd w:val="clear" w:color="auto" w:fill="FFFFFF"/>
          <w:lang w:eastAsia="en-US"/>
        </w:rPr>
        <w:t xml:space="preserve">Ежедневные бюллетени иностранной прессы. </w:t>
      </w:r>
    </w:p>
    <w:p w:rsidR="00B868A9" w:rsidRPr="00B868A9" w:rsidRDefault="009B1ECD" w:rsidP="00B868A9">
      <w:pPr>
        <w:numPr>
          <w:ilvl w:val="0"/>
          <w:numId w:val="1"/>
        </w:numPr>
        <w:adjustRightInd w:val="0"/>
        <w:snapToGrid w:val="0"/>
        <w:spacing w:line="360" w:lineRule="auto"/>
        <w:ind w:left="284" w:hanging="284"/>
        <w:rPr>
          <w:rFonts w:ascii="Times New Roman" w:eastAsiaTheme="minorHAnsi" w:hAnsi="Times New Roman" w:cs="Times New Roman"/>
          <w:sz w:val="28"/>
          <w:szCs w:val="28"/>
          <w:shd w:val="clear" w:color="auto" w:fill="FFFFFF"/>
          <w:lang w:eastAsia="en-US"/>
        </w:rPr>
      </w:pPr>
      <w:r>
        <w:rPr>
          <w:rFonts w:ascii="Times New Roman" w:hAnsi="Times New Roman" w:cs="Times New Roman"/>
          <w:sz w:val="28"/>
          <w:szCs w:val="28"/>
          <w:lang w:eastAsia="zh-CN"/>
        </w:rPr>
        <w:t xml:space="preserve">Российский </w:t>
      </w:r>
      <w:r w:rsidR="001C0FD6" w:rsidRPr="001C0FD6">
        <w:rPr>
          <w:rFonts w:ascii="Times New Roman" w:hAnsi="Times New Roman" w:cs="Times New Roman"/>
          <w:sz w:val="28"/>
          <w:szCs w:val="28"/>
          <w:lang w:eastAsia="zh-CN"/>
        </w:rPr>
        <w:t xml:space="preserve">государственный </w:t>
      </w:r>
      <w:r w:rsidR="007B33AA" w:rsidRPr="001C0FD6">
        <w:rPr>
          <w:rFonts w:ascii="Times New Roman" w:hAnsi="Times New Roman" w:cs="Times New Roman"/>
          <w:sz w:val="28"/>
          <w:szCs w:val="28"/>
          <w:lang w:eastAsia="zh-CN"/>
        </w:rPr>
        <w:t xml:space="preserve">исторический архив </w:t>
      </w:r>
      <w:r w:rsidR="00835FEB">
        <w:rPr>
          <w:rFonts w:ascii="Times New Roman" w:hAnsi="Times New Roman" w:cs="Times New Roman"/>
          <w:sz w:val="28"/>
          <w:szCs w:val="28"/>
          <w:lang w:eastAsia="zh-CN"/>
        </w:rPr>
        <w:t xml:space="preserve">(РГИА). </w:t>
      </w:r>
      <w:r w:rsidR="00835FEB">
        <w:rPr>
          <w:rFonts w:ascii="Times New Roman" w:eastAsiaTheme="minorHAnsi" w:hAnsi="Times New Roman" w:cs="Times New Roman"/>
          <w:sz w:val="28"/>
          <w:szCs w:val="28"/>
          <w:shd w:val="clear" w:color="auto" w:fill="FFFFFF"/>
          <w:lang w:eastAsia="en-US"/>
        </w:rPr>
        <w:t xml:space="preserve">Ф. </w:t>
      </w:r>
      <w:r>
        <w:rPr>
          <w:rFonts w:ascii="Times New Roman" w:eastAsiaTheme="minorHAnsi" w:hAnsi="Times New Roman" w:cs="Times New Roman"/>
          <w:sz w:val="28"/>
          <w:szCs w:val="28"/>
          <w:shd w:val="clear" w:color="auto" w:fill="FFFFFF"/>
          <w:lang w:eastAsia="en-US"/>
        </w:rPr>
        <w:t xml:space="preserve">323. </w:t>
      </w:r>
      <w:r w:rsidR="00835FEB">
        <w:rPr>
          <w:rFonts w:ascii="Times New Roman" w:eastAsiaTheme="minorHAnsi" w:hAnsi="Times New Roman" w:cs="Times New Roman"/>
          <w:sz w:val="28"/>
          <w:szCs w:val="28"/>
          <w:shd w:val="clear" w:color="auto" w:fill="FFFFFF"/>
          <w:lang w:eastAsia="en-US"/>
        </w:rPr>
        <w:t xml:space="preserve">Правление </w:t>
      </w:r>
      <w:r w:rsidR="00995054">
        <w:rPr>
          <w:rFonts w:ascii="Times New Roman" w:eastAsiaTheme="minorHAnsi" w:hAnsi="Times New Roman" w:cs="Times New Roman"/>
          <w:sz w:val="28"/>
          <w:szCs w:val="28"/>
          <w:shd w:val="clear" w:color="auto" w:fill="FFFFFF"/>
          <w:lang w:eastAsia="en-US"/>
        </w:rPr>
        <w:t xml:space="preserve">общества </w:t>
      </w:r>
      <w:r w:rsidR="00835FEB">
        <w:rPr>
          <w:rFonts w:ascii="Times New Roman" w:eastAsiaTheme="minorHAnsi" w:hAnsi="Times New Roman" w:cs="Times New Roman"/>
          <w:sz w:val="28"/>
          <w:szCs w:val="28"/>
          <w:shd w:val="clear" w:color="auto" w:fill="FFFFFF"/>
          <w:lang w:eastAsia="en-US"/>
        </w:rPr>
        <w:t xml:space="preserve">КВЖД. </w:t>
      </w:r>
      <w:r w:rsidR="003F5DB1">
        <w:rPr>
          <w:rFonts w:ascii="Times New Roman" w:eastAsiaTheme="minorHAnsi" w:hAnsi="Times New Roman" w:cs="Times New Roman"/>
          <w:sz w:val="28"/>
          <w:szCs w:val="28"/>
          <w:shd w:val="clear" w:color="auto" w:fill="FFFFFF"/>
          <w:lang w:eastAsia="en-US"/>
        </w:rPr>
        <w:t xml:space="preserve">Оп. 5. </w:t>
      </w:r>
      <w:r w:rsidR="00416374" w:rsidRPr="00587C81">
        <w:rPr>
          <w:rFonts w:ascii="Times New Roman" w:eastAsiaTheme="minorHAnsi" w:hAnsi="Times New Roman" w:cs="Times New Roman"/>
          <w:sz w:val="28"/>
          <w:szCs w:val="28"/>
          <w:shd w:val="clear" w:color="auto" w:fill="FFFFFF"/>
          <w:lang w:eastAsia="en-US"/>
        </w:rPr>
        <w:t>Служба</w:t>
      </w:r>
      <w:r w:rsidR="00416374" w:rsidRPr="003F5DB1">
        <w:rPr>
          <w:rFonts w:ascii="Times New Roman" w:eastAsiaTheme="minorHAnsi" w:hAnsi="Times New Roman" w:cs="Times New Roman"/>
          <w:sz w:val="28"/>
          <w:szCs w:val="28"/>
          <w:shd w:val="clear" w:color="auto" w:fill="FFFFFF"/>
          <w:lang w:eastAsia="en-US"/>
        </w:rPr>
        <w:t xml:space="preserve"> </w:t>
      </w:r>
      <w:r w:rsidR="00416374" w:rsidRPr="00587C81">
        <w:rPr>
          <w:rFonts w:ascii="Times New Roman" w:eastAsiaTheme="minorHAnsi" w:hAnsi="Times New Roman" w:cs="Times New Roman"/>
          <w:sz w:val="28"/>
          <w:szCs w:val="28"/>
          <w:shd w:val="clear" w:color="auto" w:fill="FFFFFF"/>
          <w:lang w:eastAsia="en-US"/>
        </w:rPr>
        <w:t>переводов</w:t>
      </w:r>
      <w:r w:rsidR="00416374" w:rsidRPr="003F5DB1">
        <w:rPr>
          <w:rFonts w:ascii="Times New Roman" w:eastAsiaTheme="minorHAnsi" w:hAnsi="Times New Roman" w:cs="Times New Roman"/>
          <w:sz w:val="28"/>
          <w:szCs w:val="28"/>
          <w:shd w:val="clear" w:color="auto" w:fill="FFFFFF"/>
          <w:lang w:eastAsia="en-US"/>
        </w:rPr>
        <w:t xml:space="preserve"> </w:t>
      </w:r>
      <w:r w:rsidR="00416374" w:rsidRPr="00587C81">
        <w:rPr>
          <w:rFonts w:ascii="Times New Roman" w:eastAsiaTheme="minorHAnsi" w:hAnsi="Times New Roman" w:cs="Times New Roman"/>
          <w:sz w:val="28"/>
          <w:szCs w:val="28"/>
          <w:shd w:val="clear" w:color="auto" w:fill="FFFFFF"/>
          <w:lang w:eastAsia="en-US"/>
        </w:rPr>
        <w:t>управления</w:t>
      </w:r>
      <w:r w:rsidR="00416374" w:rsidRPr="003F5DB1">
        <w:rPr>
          <w:rFonts w:ascii="Times New Roman" w:eastAsiaTheme="minorHAnsi" w:hAnsi="Times New Roman" w:cs="Times New Roman"/>
          <w:sz w:val="28"/>
          <w:szCs w:val="28"/>
          <w:shd w:val="clear" w:color="auto" w:fill="FFFFFF"/>
          <w:lang w:eastAsia="en-US"/>
        </w:rPr>
        <w:t xml:space="preserve"> </w:t>
      </w:r>
      <w:r w:rsidR="00416374" w:rsidRPr="00587C81">
        <w:rPr>
          <w:rFonts w:ascii="Times New Roman" w:eastAsiaTheme="minorHAnsi" w:hAnsi="Times New Roman" w:cs="Times New Roman"/>
          <w:sz w:val="28"/>
          <w:szCs w:val="28"/>
          <w:shd w:val="clear" w:color="auto" w:fill="FFFFFF"/>
          <w:lang w:eastAsia="en-US"/>
        </w:rPr>
        <w:t>КВЖД</w:t>
      </w:r>
      <w:r w:rsidR="00416374" w:rsidRPr="003F5DB1">
        <w:rPr>
          <w:rFonts w:ascii="Times New Roman" w:eastAsiaTheme="minorHAnsi" w:hAnsi="Times New Roman" w:cs="Times New Roman"/>
          <w:sz w:val="28"/>
          <w:szCs w:val="28"/>
          <w:shd w:val="clear" w:color="auto" w:fill="FFFFFF"/>
          <w:lang w:eastAsia="en-US"/>
        </w:rPr>
        <w:t>.</w:t>
      </w:r>
      <w:r w:rsidR="00416374">
        <w:rPr>
          <w:rFonts w:ascii="Times New Roman" w:eastAsiaTheme="minorHAnsi" w:hAnsi="Times New Roman" w:cs="Times New Roman"/>
          <w:sz w:val="28"/>
          <w:szCs w:val="28"/>
          <w:shd w:val="clear" w:color="auto" w:fill="FFFFFF"/>
          <w:lang w:eastAsia="en-US"/>
        </w:rPr>
        <w:t xml:space="preserve"> </w:t>
      </w:r>
      <w:r w:rsidR="00AF2CA7">
        <w:rPr>
          <w:rFonts w:ascii="Times New Roman" w:eastAsiaTheme="minorHAnsi" w:hAnsi="Times New Roman" w:cs="Times New Roman"/>
          <w:sz w:val="28"/>
          <w:szCs w:val="28"/>
          <w:shd w:val="clear" w:color="auto" w:fill="FFFFFF"/>
          <w:lang w:eastAsia="en-US"/>
        </w:rPr>
        <w:t>Д. </w:t>
      </w:r>
      <w:r w:rsidR="00AF2CA7" w:rsidRPr="003F5DB1">
        <w:rPr>
          <w:rFonts w:ascii="Times New Roman" w:eastAsiaTheme="minorHAnsi" w:hAnsi="Times New Roman" w:cs="Times New Roman"/>
          <w:sz w:val="28"/>
          <w:szCs w:val="28"/>
          <w:shd w:val="clear" w:color="auto" w:fill="FFFFFF"/>
          <w:lang w:eastAsia="en-US"/>
        </w:rPr>
        <w:t>1</w:t>
      </w:r>
      <w:r w:rsidR="00AF2CA7">
        <w:rPr>
          <w:rFonts w:ascii="Times New Roman" w:eastAsiaTheme="minorHAnsi" w:hAnsi="Times New Roman" w:cs="Times New Roman"/>
          <w:sz w:val="28"/>
          <w:szCs w:val="28"/>
          <w:shd w:val="clear" w:color="auto" w:fill="FFFFFF"/>
          <w:lang w:eastAsia="en-US"/>
        </w:rPr>
        <w:t xml:space="preserve">423. </w:t>
      </w:r>
      <w:r w:rsidR="00587C81" w:rsidRPr="00587C81">
        <w:rPr>
          <w:rFonts w:ascii="Times New Roman" w:eastAsiaTheme="minorHAnsi" w:hAnsi="Times New Roman" w:cs="Times New Roman"/>
          <w:sz w:val="28"/>
          <w:szCs w:val="28"/>
          <w:shd w:val="clear" w:color="auto" w:fill="FFFFFF"/>
          <w:lang w:eastAsia="en-US"/>
        </w:rPr>
        <w:t>Ежедневные бюллетени иностранной прессы (</w:t>
      </w:r>
      <w:r w:rsidR="00587C81" w:rsidRPr="001C0FD6">
        <w:rPr>
          <w:rFonts w:ascii="Times New Roman" w:eastAsiaTheme="minorHAnsi" w:hAnsi="Times New Roman" w:cs="Times New Roman"/>
          <w:sz w:val="28"/>
          <w:szCs w:val="28"/>
          <w:shd w:val="clear" w:color="auto" w:fill="FFFFFF"/>
          <w:lang w:eastAsia="en-US"/>
        </w:rPr>
        <w:t>январь</w:t>
      </w:r>
      <w:r w:rsidR="00C51078" w:rsidRPr="001C0FD6">
        <w:rPr>
          <w:rFonts w:ascii="Times New Roman" w:eastAsiaTheme="minorHAnsi" w:hAnsi="Times New Roman" w:cs="Times New Roman"/>
          <w:sz w:val="28"/>
          <w:szCs w:val="28"/>
          <w:shd w:val="clear" w:color="auto" w:fill="FFFFFF"/>
          <w:lang w:val="en-US" w:eastAsia="en-US"/>
        </w:rPr>
        <w:t> </w:t>
      </w:r>
      <w:r w:rsidR="00DB1CB5" w:rsidRPr="001C0FD6">
        <w:rPr>
          <w:rFonts w:ascii="Times New Roman" w:hAnsi="Times New Roman" w:cs="Times New Roman"/>
          <w:sz w:val="28"/>
          <w:szCs w:val="28"/>
          <w:lang w:eastAsia="zh-CN"/>
        </w:rPr>
        <w:t>–</w:t>
      </w:r>
      <w:r w:rsidR="00C51078" w:rsidRPr="001C0FD6">
        <w:rPr>
          <w:rFonts w:ascii="Times New Roman" w:eastAsiaTheme="minorHAnsi" w:hAnsi="Times New Roman" w:cs="Times New Roman"/>
          <w:sz w:val="28"/>
          <w:szCs w:val="28"/>
          <w:shd w:val="clear" w:color="auto" w:fill="FFFFFF"/>
          <w:lang w:val="en-US" w:eastAsia="en-US"/>
        </w:rPr>
        <w:t> </w:t>
      </w:r>
      <w:r w:rsidR="00587C81" w:rsidRPr="001C0FD6">
        <w:rPr>
          <w:rFonts w:ascii="Times New Roman" w:eastAsiaTheme="minorHAnsi" w:hAnsi="Times New Roman" w:cs="Times New Roman"/>
          <w:sz w:val="28"/>
          <w:szCs w:val="28"/>
          <w:shd w:val="clear" w:color="auto" w:fill="FFFFFF"/>
          <w:lang w:eastAsia="en-US"/>
        </w:rPr>
        <w:t xml:space="preserve">декабрь </w:t>
      </w:r>
      <w:r w:rsidR="00587C81" w:rsidRPr="00DB1CB5">
        <w:rPr>
          <w:rFonts w:ascii="Times New Roman" w:eastAsiaTheme="minorHAnsi" w:hAnsi="Times New Roman" w:cs="Times New Roman"/>
          <w:sz w:val="28"/>
          <w:szCs w:val="28"/>
          <w:shd w:val="clear" w:color="auto" w:fill="FFFFFF"/>
          <w:lang w:eastAsia="en-US"/>
        </w:rPr>
        <w:t>1932 года).</w:t>
      </w:r>
      <w:r w:rsidR="00587C81" w:rsidRPr="00587C81">
        <w:rPr>
          <w:rFonts w:ascii="Times New Roman" w:eastAsiaTheme="minorHAnsi" w:hAnsi="Times New Roman" w:cs="Times New Roman"/>
          <w:sz w:val="28"/>
          <w:szCs w:val="28"/>
          <w:shd w:val="clear" w:color="auto" w:fill="FFFFFF"/>
          <w:lang w:eastAsia="en-US"/>
        </w:rPr>
        <w:t xml:space="preserve"> </w:t>
      </w:r>
    </w:p>
    <w:p w:rsidR="00B868A9" w:rsidRPr="0097280A" w:rsidRDefault="00B868A9" w:rsidP="00B868A9">
      <w:pPr>
        <w:numPr>
          <w:ilvl w:val="0"/>
          <w:numId w:val="1"/>
        </w:numPr>
        <w:adjustRightInd w:val="0"/>
        <w:snapToGrid w:val="0"/>
        <w:spacing w:line="360" w:lineRule="auto"/>
        <w:ind w:left="284" w:hanging="284"/>
        <w:rPr>
          <w:rFonts w:ascii="Times New Roman" w:eastAsiaTheme="minorHAnsi" w:hAnsi="Times New Roman" w:cs="Times New Roman"/>
          <w:sz w:val="28"/>
          <w:szCs w:val="28"/>
          <w:shd w:val="clear" w:color="auto" w:fill="FFFFFF"/>
          <w:lang w:eastAsia="en-US"/>
        </w:rPr>
      </w:pPr>
      <w:r>
        <w:rPr>
          <w:rFonts w:ascii="Times New Roman" w:hAnsi="Times New Roman" w:cs="Times New Roman"/>
          <w:sz w:val="28"/>
          <w:szCs w:val="28"/>
          <w:lang w:eastAsia="zh-CN"/>
        </w:rPr>
        <w:t xml:space="preserve">Российский </w:t>
      </w:r>
      <w:r w:rsidR="007B33AA" w:rsidRPr="001C0FD6">
        <w:rPr>
          <w:rFonts w:ascii="Times New Roman" w:hAnsi="Times New Roman" w:cs="Times New Roman"/>
          <w:sz w:val="28"/>
          <w:szCs w:val="28"/>
          <w:lang w:eastAsia="zh-CN"/>
        </w:rPr>
        <w:t xml:space="preserve">государственный исторический архив </w:t>
      </w:r>
      <w:r>
        <w:rPr>
          <w:rFonts w:ascii="Times New Roman" w:hAnsi="Times New Roman" w:cs="Times New Roman"/>
          <w:sz w:val="28"/>
          <w:szCs w:val="28"/>
          <w:lang w:eastAsia="zh-CN"/>
        </w:rPr>
        <w:t xml:space="preserve">(РГИА). </w:t>
      </w:r>
      <w:r>
        <w:rPr>
          <w:rFonts w:ascii="Times New Roman" w:eastAsiaTheme="minorHAnsi" w:hAnsi="Times New Roman" w:cs="Times New Roman"/>
          <w:sz w:val="28"/>
          <w:szCs w:val="28"/>
          <w:shd w:val="clear" w:color="auto" w:fill="FFFFFF"/>
          <w:lang w:eastAsia="en-US"/>
        </w:rPr>
        <w:t xml:space="preserve">Ф. 323. </w:t>
      </w:r>
      <w:r w:rsidR="00AF2CA7">
        <w:rPr>
          <w:rFonts w:ascii="Times New Roman" w:eastAsiaTheme="minorHAnsi" w:hAnsi="Times New Roman" w:cs="Times New Roman"/>
          <w:sz w:val="28"/>
          <w:szCs w:val="28"/>
          <w:shd w:val="clear" w:color="auto" w:fill="FFFFFF"/>
          <w:lang w:eastAsia="en-US"/>
        </w:rPr>
        <w:t xml:space="preserve">Правление </w:t>
      </w:r>
      <w:r w:rsidR="00995054">
        <w:rPr>
          <w:rFonts w:ascii="Times New Roman" w:eastAsiaTheme="minorHAnsi" w:hAnsi="Times New Roman" w:cs="Times New Roman"/>
          <w:sz w:val="28"/>
          <w:szCs w:val="28"/>
          <w:shd w:val="clear" w:color="auto" w:fill="FFFFFF"/>
          <w:lang w:eastAsia="en-US"/>
        </w:rPr>
        <w:t xml:space="preserve">общества </w:t>
      </w:r>
      <w:r w:rsidR="00AF2CA7">
        <w:rPr>
          <w:rFonts w:ascii="Times New Roman" w:eastAsiaTheme="minorHAnsi" w:hAnsi="Times New Roman" w:cs="Times New Roman"/>
          <w:sz w:val="28"/>
          <w:szCs w:val="28"/>
          <w:shd w:val="clear" w:color="auto" w:fill="FFFFFF"/>
          <w:lang w:eastAsia="en-US"/>
        </w:rPr>
        <w:t xml:space="preserve">КВЖД. </w:t>
      </w:r>
      <w:r>
        <w:rPr>
          <w:rFonts w:ascii="Times New Roman" w:eastAsiaTheme="minorHAnsi" w:hAnsi="Times New Roman" w:cs="Times New Roman"/>
          <w:sz w:val="28"/>
          <w:szCs w:val="28"/>
          <w:shd w:val="clear" w:color="auto" w:fill="FFFFFF"/>
          <w:lang w:eastAsia="en-US"/>
        </w:rPr>
        <w:t xml:space="preserve">Оп. 5. </w:t>
      </w:r>
      <w:r w:rsidRPr="00587C81">
        <w:rPr>
          <w:rFonts w:ascii="Times New Roman" w:eastAsiaTheme="minorHAnsi" w:hAnsi="Times New Roman" w:cs="Times New Roman"/>
          <w:sz w:val="28"/>
          <w:szCs w:val="28"/>
          <w:shd w:val="clear" w:color="auto" w:fill="FFFFFF"/>
          <w:lang w:eastAsia="en-US"/>
        </w:rPr>
        <w:t>Служба</w:t>
      </w:r>
      <w:r w:rsidRPr="003F5DB1">
        <w:rPr>
          <w:rFonts w:ascii="Times New Roman" w:eastAsiaTheme="minorHAnsi" w:hAnsi="Times New Roman" w:cs="Times New Roman"/>
          <w:sz w:val="28"/>
          <w:szCs w:val="28"/>
          <w:shd w:val="clear" w:color="auto" w:fill="FFFFFF"/>
          <w:lang w:eastAsia="en-US"/>
        </w:rPr>
        <w:t xml:space="preserve"> </w:t>
      </w:r>
      <w:r w:rsidRPr="00587C81">
        <w:rPr>
          <w:rFonts w:ascii="Times New Roman" w:eastAsiaTheme="minorHAnsi" w:hAnsi="Times New Roman" w:cs="Times New Roman"/>
          <w:sz w:val="28"/>
          <w:szCs w:val="28"/>
          <w:shd w:val="clear" w:color="auto" w:fill="FFFFFF"/>
          <w:lang w:eastAsia="en-US"/>
        </w:rPr>
        <w:t>переводов</w:t>
      </w:r>
      <w:r w:rsidRPr="003F5DB1">
        <w:rPr>
          <w:rFonts w:ascii="Times New Roman" w:eastAsiaTheme="minorHAnsi" w:hAnsi="Times New Roman" w:cs="Times New Roman"/>
          <w:sz w:val="28"/>
          <w:szCs w:val="28"/>
          <w:shd w:val="clear" w:color="auto" w:fill="FFFFFF"/>
          <w:lang w:eastAsia="en-US"/>
        </w:rPr>
        <w:t xml:space="preserve"> </w:t>
      </w:r>
      <w:r w:rsidRPr="00587C81">
        <w:rPr>
          <w:rFonts w:ascii="Times New Roman" w:eastAsiaTheme="minorHAnsi" w:hAnsi="Times New Roman" w:cs="Times New Roman"/>
          <w:sz w:val="28"/>
          <w:szCs w:val="28"/>
          <w:shd w:val="clear" w:color="auto" w:fill="FFFFFF"/>
          <w:lang w:eastAsia="en-US"/>
        </w:rPr>
        <w:t>управления</w:t>
      </w:r>
      <w:r w:rsidRPr="003F5DB1">
        <w:rPr>
          <w:rFonts w:ascii="Times New Roman" w:eastAsiaTheme="minorHAnsi" w:hAnsi="Times New Roman" w:cs="Times New Roman"/>
          <w:sz w:val="28"/>
          <w:szCs w:val="28"/>
          <w:shd w:val="clear" w:color="auto" w:fill="FFFFFF"/>
          <w:lang w:eastAsia="en-US"/>
        </w:rPr>
        <w:t xml:space="preserve"> </w:t>
      </w:r>
      <w:r w:rsidRPr="00587C81">
        <w:rPr>
          <w:rFonts w:ascii="Times New Roman" w:eastAsiaTheme="minorHAnsi" w:hAnsi="Times New Roman" w:cs="Times New Roman"/>
          <w:sz w:val="28"/>
          <w:szCs w:val="28"/>
          <w:shd w:val="clear" w:color="auto" w:fill="FFFFFF"/>
          <w:lang w:eastAsia="en-US"/>
        </w:rPr>
        <w:t>КВЖД</w:t>
      </w:r>
      <w:r w:rsidRPr="003F5DB1">
        <w:rPr>
          <w:rFonts w:ascii="Times New Roman" w:eastAsiaTheme="minorHAnsi" w:hAnsi="Times New Roman" w:cs="Times New Roman"/>
          <w:sz w:val="28"/>
          <w:szCs w:val="28"/>
          <w:shd w:val="clear" w:color="auto" w:fill="FFFFFF"/>
          <w:lang w:eastAsia="en-US"/>
        </w:rPr>
        <w:t xml:space="preserve">. </w:t>
      </w:r>
      <w:r w:rsidR="00AF2CA7">
        <w:rPr>
          <w:rFonts w:ascii="Times New Roman" w:eastAsiaTheme="minorHAnsi" w:hAnsi="Times New Roman" w:cs="Times New Roman"/>
          <w:sz w:val="28"/>
          <w:szCs w:val="28"/>
          <w:shd w:val="clear" w:color="auto" w:fill="FFFFFF"/>
          <w:lang w:eastAsia="en-US"/>
        </w:rPr>
        <w:t>Д</w:t>
      </w:r>
      <w:r w:rsidR="00AF2CA7" w:rsidRPr="0097280A">
        <w:rPr>
          <w:rFonts w:ascii="Times New Roman" w:eastAsiaTheme="minorHAnsi" w:hAnsi="Times New Roman" w:cs="Times New Roman"/>
          <w:sz w:val="28"/>
          <w:szCs w:val="28"/>
          <w:shd w:val="clear" w:color="auto" w:fill="FFFFFF"/>
          <w:lang w:eastAsia="en-US"/>
        </w:rPr>
        <w:t>. 1425.</w:t>
      </w:r>
      <w:r w:rsidR="00AF2CA7">
        <w:rPr>
          <w:rFonts w:ascii="Times New Roman" w:eastAsiaTheme="minorHAnsi" w:hAnsi="Times New Roman" w:cs="Times New Roman"/>
          <w:sz w:val="28"/>
          <w:szCs w:val="28"/>
          <w:shd w:val="clear" w:color="auto" w:fill="FFFFFF"/>
          <w:lang w:eastAsia="en-US"/>
        </w:rPr>
        <w:t xml:space="preserve"> </w:t>
      </w:r>
      <w:r w:rsidRPr="0097280A">
        <w:rPr>
          <w:rFonts w:ascii="Times New Roman" w:eastAsiaTheme="minorHAnsi" w:hAnsi="Times New Roman" w:cs="Times New Roman"/>
          <w:sz w:val="28"/>
          <w:szCs w:val="28"/>
          <w:shd w:val="clear" w:color="auto" w:fill="FFFFFF"/>
          <w:lang w:eastAsia="en-US"/>
        </w:rPr>
        <w:t>Японская информация за июль</w:t>
      </w:r>
      <w:r w:rsidR="00C51078">
        <w:rPr>
          <w:rFonts w:ascii="Times New Roman" w:eastAsiaTheme="minorHAnsi" w:hAnsi="Times New Roman" w:cs="Times New Roman"/>
          <w:sz w:val="28"/>
          <w:szCs w:val="28"/>
          <w:shd w:val="clear" w:color="auto" w:fill="FFFFFF"/>
          <w:lang w:val="en-US" w:eastAsia="en-US"/>
        </w:rPr>
        <w:t> </w:t>
      </w:r>
      <w:r w:rsidR="007B33AA" w:rsidRPr="001C0FD6">
        <w:rPr>
          <w:rFonts w:ascii="Times New Roman" w:hAnsi="Times New Roman" w:cs="Times New Roman"/>
          <w:sz w:val="28"/>
          <w:szCs w:val="28"/>
          <w:lang w:eastAsia="zh-CN"/>
        </w:rPr>
        <w:t>–</w:t>
      </w:r>
      <w:r w:rsidR="00C51078">
        <w:rPr>
          <w:rFonts w:ascii="Times New Roman" w:eastAsiaTheme="minorHAnsi" w:hAnsi="Times New Roman" w:cs="Times New Roman"/>
          <w:sz w:val="28"/>
          <w:szCs w:val="28"/>
          <w:shd w:val="clear" w:color="auto" w:fill="FFFFFF"/>
          <w:lang w:val="en-US" w:eastAsia="en-US"/>
        </w:rPr>
        <w:t> </w:t>
      </w:r>
      <w:r w:rsidRPr="0097280A">
        <w:rPr>
          <w:rFonts w:ascii="Times New Roman" w:eastAsiaTheme="minorHAnsi" w:hAnsi="Times New Roman" w:cs="Times New Roman"/>
          <w:sz w:val="28"/>
          <w:szCs w:val="28"/>
          <w:shd w:val="clear" w:color="auto" w:fill="FFFFFF"/>
          <w:lang w:eastAsia="en-US"/>
        </w:rPr>
        <w:t xml:space="preserve">декабрь 1932 г. </w:t>
      </w:r>
    </w:p>
    <w:p w:rsidR="00B868A9" w:rsidRPr="0019074F" w:rsidRDefault="00B868A9" w:rsidP="009B1753">
      <w:pPr>
        <w:numPr>
          <w:ilvl w:val="0"/>
          <w:numId w:val="1"/>
        </w:numPr>
        <w:adjustRightInd w:val="0"/>
        <w:snapToGrid w:val="0"/>
        <w:spacing w:line="360" w:lineRule="auto"/>
        <w:ind w:left="284" w:hanging="284"/>
        <w:rPr>
          <w:rFonts w:ascii="Times New Roman" w:eastAsiaTheme="minorHAnsi" w:hAnsi="Times New Roman" w:cs="Times New Roman"/>
          <w:sz w:val="28"/>
          <w:szCs w:val="28"/>
          <w:shd w:val="clear" w:color="auto" w:fill="FFFFFF"/>
          <w:lang w:eastAsia="en-US"/>
        </w:rPr>
      </w:pPr>
      <w:r w:rsidRPr="0019074F">
        <w:rPr>
          <w:rFonts w:ascii="Times New Roman" w:hAnsi="Times New Roman" w:cs="Times New Roman"/>
          <w:sz w:val="28"/>
          <w:szCs w:val="28"/>
          <w:lang w:eastAsia="zh-CN"/>
        </w:rPr>
        <w:lastRenderedPageBreak/>
        <w:t xml:space="preserve">Российский </w:t>
      </w:r>
      <w:r w:rsidR="007B33AA" w:rsidRPr="001C0FD6">
        <w:rPr>
          <w:rFonts w:ascii="Times New Roman" w:hAnsi="Times New Roman" w:cs="Times New Roman"/>
          <w:sz w:val="28"/>
          <w:szCs w:val="28"/>
          <w:lang w:eastAsia="zh-CN"/>
        </w:rPr>
        <w:t xml:space="preserve">государственный исторический архив </w:t>
      </w:r>
      <w:r w:rsidR="00AF2CA7">
        <w:rPr>
          <w:rFonts w:ascii="Times New Roman" w:hAnsi="Times New Roman" w:cs="Times New Roman"/>
          <w:sz w:val="28"/>
          <w:szCs w:val="28"/>
          <w:lang w:eastAsia="zh-CN"/>
        </w:rPr>
        <w:t xml:space="preserve">(РГИА). </w:t>
      </w:r>
      <w:r w:rsidRPr="0019074F">
        <w:rPr>
          <w:rFonts w:ascii="Times New Roman" w:eastAsiaTheme="minorHAnsi" w:hAnsi="Times New Roman" w:cs="Times New Roman"/>
          <w:sz w:val="28"/>
          <w:szCs w:val="28"/>
          <w:shd w:val="clear" w:color="auto" w:fill="FFFFFF"/>
          <w:lang w:eastAsia="en-US"/>
        </w:rPr>
        <w:t xml:space="preserve">Ф. 323. </w:t>
      </w:r>
      <w:r w:rsidR="00AF2CA7" w:rsidRPr="0019074F">
        <w:rPr>
          <w:rFonts w:ascii="Times New Roman" w:eastAsiaTheme="minorHAnsi" w:hAnsi="Times New Roman" w:cs="Times New Roman"/>
          <w:sz w:val="28"/>
          <w:szCs w:val="28"/>
          <w:shd w:val="clear" w:color="auto" w:fill="FFFFFF"/>
          <w:lang w:eastAsia="en-US"/>
        </w:rPr>
        <w:t xml:space="preserve">Правление </w:t>
      </w:r>
      <w:r w:rsidR="0093322D">
        <w:rPr>
          <w:rFonts w:ascii="Times New Roman" w:eastAsiaTheme="minorHAnsi" w:hAnsi="Times New Roman" w:cs="Times New Roman"/>
          <w:sz w:val="28"/>
          <w:szCs w:val="28"/>
          <w:shd w:val="clear" w:color="auto" w:fill="FFFFFF"/>
          <w:lang w:eastAsia="en-US"/>
        </w:rPr>
        <w:t xml:space="preserve">общества </w:t>
      </w:r>
      <w:r w:rsidR="00AF2CA7" w:rsidRPr="0019074F">
        <w:rPr>
          <w:rFonts w:ascii="Times New Roman" w:eastAsiaTheme="minorHAnsi" w:hAnsi="Times New Roman" w:cs="Times New Roman"/>
          <w:sz w:val="28"/>
          <w:szCs w:val="28"/>
          <w:shd w:val="clear" w:color="auto" w:fill="FFFFFF"/>
          <w:lang w:eastAsia="en-US"/>
        </w:rPr>
        <w:t>КВЖД.</w:t>
      </w:r>
      <w:r w:rsidR="00AF2CA7">
        <w:rPr>
          <w:rFonts w:ascii="Times New Roman" w:eastAsiaTheme="minorHAnsi" w:hAnsi="Times New Roman" w:cs="Times New Roman"/>
          <w:sz w:val="28"/>
          <w:szCs w:val="28"/>
          <w:shd w:val="clear" w:color="auto" w:fill="FFFFFF"/>
          <w:lang w:eastAsia="en-US"/>
        </w:rPr>
        <w:t xml:space="preserve"> </w:t>
      </w:r>
      <w:r w:rsidRPr="0019074F">
        <w:rPr>
          <w:rFonts w:ascii="Times New Roman" w:eastAsiaTheme="minorHAnsi" w:hAnsi="Times New Roman" w:cs="Times New Roman"/>
          <w:sz w:val="28"/>
          <w:szCs w:val="28"/>
          <w:shd w:val="clear" w:color="auto" w:fill="FFFFFF"/>
          <w:lang w:eastAsia="en-US"/>
        </w:rPr>
        <w:t xml:space="preserve">Оп. 5. Служба переводов управления КВЖД. </w:t>
      </w:r>
      <w:r w:rsidR="00AF2CA7" w:rsidRPr="0019074F">
        <w:rPr>
          <w:rFonts w:ascii="Times New Roman" w:eastAsiaTheme="minorHAnsi" w:hAnsi="Times New Roman" w:cs="Times New Roman"/>
          <w:sz w:val="28"/>
          <w:szCs w:val="28"/>
          <w:shd w:val="clear" w:color="auto" w:fill="FFFFFF"/>
          <w:lang w:eastAsia="en-US"/>
        </w:rPr>
        <w:t>Д. 1430.</w:t>
      </w:r>
      <w:r w:rsidR="00AF2CA7">
        <w:rPr>
          <w:rFonts w:ascii="Times New Roman" w:eastAsiaTheme="minorHAnsi" w:hAnsi="Times New Roman" w:cs="Times New Roman"/>
          <w:sz w:val="28"/>
          <w:szCs w:val="28"/>
          <w:shd w:val="clear" w:color="auto" w:fill="FFFFFF"/>
          <w:lang w:eastAsia="en-US"/>
        </w:rPr>
        <w:t xml:space="preserve"> </w:t>
      </w:r>
      <w:r w:rsidRPr="0019074F">
        <w:rPr>
          <w:rFonts w:ascii="Times New Roman" w:eastAsiaTheme="minorHAnsi" w:hAnsi="Times New Roman" w:cs="Times New Roman"/>
          <w:sz w:val="28"/>
          <w:szCs w:val="28"/>
          <w:shd w:val="clear" w:color="auto" w:fill="FFFFFF"/>
          <w:lang w:eastAsia="en-US"/>
        </w:rPr>
        <w:t xml:space="preserve">Внутреннее положение Японии по данным японской прессы. </w:t>
      </w:r>
    </w:p>
    <w:p w:rsidR="00256E26" w:rsidRPr="00DB23A3" w:rsidRDefault="00B868A9" w:rsidP="00DB23A3">
      <w:pPr>
        <w:numPr>
          <w:ilvl w:val="0"/>
          <w:numId w:val="1"/>
        </w:numPr>
        <w:adjustRightInd w:val="0"/>
        <w:snapToGrid w:val="0"/>
        <w:spacing w:line="360" w:lineRule="auto"/>
        <w:ind w:left="284" w:hanging="426"/>
        <w:rPr>
          <w:rFonts w:ascii="Times New Roman" w:eastAsiaTheme="minorHAnsi" w:hAnsi="Times New Roman" w:cs="Times New Roman"/>
          <w:sz w:val="28"/>
          <w:szCs w:val="28"/>
          <w:shd w:val="clear" w:color="auto" w:fill="FFFFFF"/>
          <w:lang w:eastAsia="en-US"/>
        </w:rPr>
      </w:pPr>
      <w:r w:rsidRPr="0074003D">
        <w:rPr>
          <w:rFonts w:ascii="Times New Roman" w:hAnsi="Times New Roman" w:cs="Times New Roman"/>
          <w:sz w:val="28"/>
          <w:szCs w:val="28"/>
          <w:lang w:eastAsia="zh-CN"/>
        </w:rPr>
        <w:t xml:space="preserve">Российский </w:t>
      </w:r>
      <w:r w:rsidR="007B33AA" w:rsidRPr="001C0FD6">
        <w:rPr>
          <w:rFonts w:ascii="Times New Roman" w:hAnsi="Times New Roman" w:cs="Times New Roman"/>
          <w:sz w:val="28"/>
          <w:szCs w:val="28"/>
          <w:lang w:eastAsia="zh-CN"/>
        </w:rPr>
        <w:t xml:space="preserve">государственный исторический архив </w:t>
      </w:r>
      <w:r w:rsidR="00A11010">
        <w:rPr>
          <w:rFonts w:ascii="Times New Roman" w:hAnsi="Times New Roman" w:cs="Times New Roman"/>
          <w:sz w:val="28"/>
          <w:szCs w:val="28"/>
          <w:lang w:eastAsia="zh-CN"/>
        </w:rPr>
        <w:t>(РГИА).</w:t>
      </w:r>
      <w:r w:rsidR="00A11010" w:rsidRPr="00A11010">
        <w:rPr>
          <w:rFonts w:ascii="Times New Roman" w:hAnsi="Times New Roman" w:cs="Times New Roman"/>
          <w:sz w:val="28"/>
          <w:szCs w:val="28"/>
          <w:lang w:eastAsia="zh-CN"/>
        </w:rPr>
        <w:t xml:space="preserve"> </w:t>
      </w:r>
      <w:r w:rsidRPr="0074003D">
        <w:rPr>
          <w:rFonts w:ascii="Times New Roman" w:eastAsiaTheme="minorHAnsi" w:hAnsi="Times New Roman" w:cs="Times New Roman"/>
          <w:sz w:val="28"/>
          <w:szCs w:val="28"/>
          <w:shd w:val="clear" w:color="auto" w:fill="FFFFFF"/>
          <w:lang w:eastAsia="en-US"/>
        </w:rPr>
        <w:t xml:space="preserve">Ф. 323. </w:t>
      </w:r>
      <w:r w:rsidR="00AF2CA7" w:rsidRPr="0074003D">
        <w:rPr>
          <w:rFonts w:ascii="Times New Roman" w:eastAsiaTheme="minorHAnsi" w:hAnsi="Times New Roman" w:cs="Times New Roman"/>
          <w:sz w:val="28"/>
          <w:szCs w:val="28"/>
          <w:shd w:val="clear" w:color="auto" w:fill="FFFFFF"/>
          <w:lang w:eastAsia="en-US"/>
        </w:rPr>
        <w:t xml:space="preserve">Правление </w:t>
      </w:r>
      <w:r w:rsidR="0093322D">
        <w:rPr>
          <w:rFonts w:ascii="Times New Roman" w:eastAsiaTheme="minorHAnsi" w:hAnsi="Times New Roman" w:cs="Times New Roman"/>
          <w:sz w:val="28"/>
          <w:szCs w:val="28"/>
          <w:shd w:val="clear" w:color="auto" w:fill="FFFFFF"/>
          <w:lang w:eastAsia="en-US"/>
        </w:rPr>
        <w:t xml:space="preserve">общества </w:t>
      </w:r>
      <w:r w:rsidR="00AF2CA7" w:rsidRPr="0074003D">
        <w:rPr>
          <w:rFonts w:ascii="Times New Roman" w:eastAsiaTheme="minorHAnsi" w:hAnsi="Times New Roman" w:cs="Times New Roman"/>
          <w:sz w:val="28"/>
          <w:szCs w:val="28"/>
          <w:shd w:val="clear" w:color="auto" w:fill="FFFFFF"/>
          <w:lang w:eastAsia="en-US"/>
        </w:rPr>
        <w:t>КВЖД.</w:t>
      </w:r>
      <w:r w:rsidR="00AF2CA7">
        <w:rPr>
          <w:rFonts w:ascii="Times New Roman" w:eastAsiaTheme="minorHAnsi" w:hAnsi="Times New Roman" w:cs="Times New Roman"/>
          <w:sz w:val="28"/>
          <w:szCs w:val="28"/>
          <w:shd w:val="clear" w:color="auto" w:fill="FFFFFF"/>
          <w:lang w:eastAsia="en-US"/>
        </w:rPr>
        <w:t xml:space="preserve"> </w:t>
      </w:r>
      <w:r w:rsidRPr="0074003D">
        <w:rPr>
          <w:rFonts w:ascii="Times New Roman" w:eastAsiaTheme="minorHAnsi" w:hAnsi="Times New Roman" w:cs="Times New Roman"/>
          <w:sz w:val="28"/>
          <w:szCs w:val="28"/>
          <w:shd w:val="clear" w:color="auto" w:fill="FFFFFF"/>
          <w:lang w:eastAsia="en-US"/>
        </w:rPr>
        <w:t xml:space="preserve">Оп. 5. Служба переводов управления КВЖД. </w:t>
      </w:r>
      <w:r w:rsidR="00AF2CA7" w:rsidRPr="0074003D">
        <w:rPr>
          <w:rFonts w:ascii="Times New Roman" w:eastAsiaTheme="minorHAnsi" w:hAnsi="Times New Roman" w:cs="Times New Roman"/>
          <w:sz w:val="28"/>
          <w:szCs w:val="28"/>
          <w:shd w:val="clear" w:color="auto" w:fill="FFFFFF"/>
          <w:lang w:eastAsia="en-US"/>
        </w:rPr>
        <w:t>Д. 1435.</w:t>
      </w:r>
      <w:r w:rsidR="00AF2CA7">
        <w:rPr>
          <w:rFonts w:ascii="Times New Roman" w:eastAsiaTheme="minorHAnsi" w:hAnsi="Times New Roman" w:cs="Times New Roman"/>
          <w:sz w:val="28"/>
          <w:szCs w:val="28"/>
          <w:shd w:val="clear" w:color="auto" w:fill="FFFFFF"/>
          <w:lang w:eastAsia="en-US"/>
        </w:rPr>
        <w:t xml:space="preserve"> </w:t>
      </w:r>
      <w:r w:rsidRPr="006965CF">
        <w:rPr>
          <w:rFonts w:ascii="Times New Roman" w:eastAsiaTheme="minorHAnsi" w:hAnsi="Times New Roman" w:cs="Times New Roman"/>
          <w:sz w:val="28"/>
          <w:szCs w:val="28"/>
          <w:shd w:val="clear" w:color="auto" w:fill="FFFFFF"/>
          <w:lang w:eastAsia="en-US"/>
        </w:rPr>
        <w:t xml:space="preserve">Обзор Китая по данным японской прессы. </w:t>
      </w:r>
    </w:p>
    <w:p w:rsidR="000B6D49" w:rsidRDefault="000B6D49" w:rsidP="00256E26">
      <w:pPr>
        <w:adjustRightInd w:val="0"/>
        <w:snapToGrid w:val="0"/>
        <w:spacing w:line="360" w:lineRule="auto"/>
        <w:ind w:firstLine="0"/>
        <w:jc w:val="center"/>
        <w:rPr>
          <w:rFonts w:ascii="Times New Roman" w:eastAsiaTheme="minorHAnsi" w:hAnsi="Times New Roman" w:cs="Times New Roman"/>
          <w:sz w:val="28"/>
          <w:szCs w:val="28"/>
          <w:shd w:val="clear" w:color="auto" w:fill="FFFFFF"/>
          <w:lang w:eastAsia="en-US"/>
        </w:rPr>
      </w:pPr>
    </w:p>
    <w:p w:rsidR="009B1ECD" w:rsidRPr="00256E26" w:rsidRDefault="009B1ECD" w:rsidP="00256E26">
      <w:pPr>
        <w:adjustRightInd w:val="0"/>
        <w:snapToGrid w:val="0"/>
        <w:spacing w:line="360" w:lineRule="auto"/>
        <w:ind w:firstLine="0"/>
        <w:jc w:val="center"/>
        <w:rPr>
          <w:rFonts w:ascii="Times New Roman" w:eastAsiaTheme="minorHAnsi" w:hAnsi="Times New Roman" w:cs="Times New Roman"/>
          <w:sz w:val="28"/>
          <w:szCs w:val="28"/>
          <w:shd w:val="clear" w:color="auto" w:fill="FFFFFF"/>
          <w:lang w:eastAsia="en-US"/>
        </w:rPr>
      </w:pPr>
      <w:r w:rsidRPr="00256E26">
        <w:rPr>
          <w:rFonts w:ascii="Times New Roman" w:eastAsiaTheme="minorHAnsi" w:hAnsi="Times New Roman" w:cs="Times New Roman"/>
          <w:sz w:val="28"/>
          <w:szCs w:val="28"/>
          <w:shd w:val="clear" w:color="auto" w:fill="FFFFFF"/>
          <w:lang w:eastAsia="en-US"/>
        </w:rPr>
        <w:t>На английском языке:</w:t>
      </w:r>
    </w:p>
    <w:p w:rsidR="00141DDE" w:rsidRPr="00C0192A" w:rsidRDefault="006965CF" w:rsidP="00141DDE">
      <w:pPr>
        <w:pStyle w:val="af2"/>
        <w:numPr>
          <w:ilvl w:val="0"/>
          <w:numId w:val="1"/>
        </w:numPr>
        <w:spacing w:line="360" w:lineRule="auto"/>
        <w:ind w:left="426" w:hanging="426"/>
        <w:rPr>
          <w:rFonts w:ascii="Times New Roman" w:eastAsiaTheme="minorHAnsi" w:hAnsi="Times New Roman" w:cs="Times New Roman"/>
          <w:sz w:val="28"/>
          <w:szCs w:val="28"/>
          <w:shd w:val="clear" w:color="auto" w:fill="FFFFFF"/>
          <w:lang w:val="en-US" w:eastAsia="en-US"/>
        </w:rPr>
      </w:pPr>
      <w:r w:rsidRPr="006965CF">
        <w:rPr>
          <w:rFonts w:ascii="Times New Roman" w:eastAsiaTheme="minorHAnsi" w:hAnsi="Times New Roman" w:cs="Times New Roman"/>
          <w:sz w:val="28"/>
          <w:szCs w:val="28"/>
          <w:shd w:val="clear" w:color="auto" w:fill="FFFFFF"/>
          <w:lang w:val="en-US" w:eastAsia="en-US"/>
        </w:rPr>
        <w:t>Henderson</w:t>
      </w:r>
      <w:r w:rsidRPr="00C0192A">
        <w:rPr>
          <w:rFonts w:ascii="Times New Roman" w:eastAsiaTheme="minorHAnsi" w:hAnsi="Times New Roman" w:cs="Times New Roman"/>
          <w:sz w:val="28"/>
          <w:szCs w:val="28"/>
          <w:shd w:val="clear" w:color="auto" w:fill="FFFFFF"/>
          <w:lang w:val="en-US" w:eastAsia="en-US"/>
        </w:rPr>
        <w:t xml:space="preserve"> </w:t>
      </w:r>
      <w:r w:rsidRPr="006965CF">
        <w:rPr>
          <w:rFonts w:ascii="Times New Roman" w:eastAsiaTheme="minorHAnsi" w:hAnsi="Times New Roman" w:cs="Times New Roman"/>
          <w:sz w:val="28"/>
          <w:szCs w:val="28"/>
          <w:shd w:val="clear" w:color="auto" w:fill="FFFFFF"/>
          <w:lang w:val="en-US" w:eastAsia="en-US"/>
        </w:rPr>
        <w:t>Daily</w:t>
      </w:r>
      <w:r w:rsidRPr="00C0192A">
        <w:rPr>
          <w:rFonts w:ascii="Times New Roman" w:eastAsiaTheme="minorHAnsi" w:hAnsi="Times New Roman" w:cs="Times New Roman"/>
          <w:sz w:val="28"/>
          <w:szCs w:val="28"/>
          <w:shd w:val="clear" w:color="auto" w:fill="FFFFFF"/>
          <w:lang w:val="en-US" w:eastAsia="en-US"/>
        </w:rPr>
        <w:t xml:space="preserve"> </w:t>
      </w:r>
      <w:r w:rsidRPr="006965CF">
        <w:rPr>
          <w:rFonts w:ascii="Times New Roman" w:eastAsiaTheme="minorHAnsi" w:hAnsi="Times New Roman" w:cs="Times New Roman"/>
          <w:sz w:val="28"/>
          <w:szCs w:val="28"/>
          <w:shd w:val="clear" w:color="auto" w:fill="FFFFFF"/>
          <w:lang w:val="en-US" w:eastAsia="en-US"/>
        </w:rPr>
        <w:t>Dispatch</w:t>
      </w:r>
      <w:r w:rsidRPr="00C0192A">
        <w:rPr>
          <w:rFonts w:ascii="Times New Roman" w:eastAsiaTheme="minorHAnsi" w:hAnsi="Times New Roman" w:cs="Times New Roman"/>
          <w:sz w:val="28"/>
          <w:szCs w:val="28"/>
          <w:shd w:val="clear" w:color="auto" w:fill="FFFFFF"/>
          <w:lang w:val="en-US" w:eastAsia="en-US"/>
        </w:rPr>
        <w:t xml:space="preserve"> (</w:t>
      </w:r>
      <w:r w:rsidR="00FD2784" w:rsidRPr="006965CF">
        <w:rPr>
          <w:rFonts w:ascii="Times New Roman" w:eastAsiaTheme="minorHAnsi" w:hAnsi="Times New Roman" w:cs="Times New Roman"/>
          <w:sz w:val="28"/>
          <w:szCs w:val="28"/>
          <w:shd w:val="clear" w:color="auto" w:fill="FFFFFF"/>
          <w:lang w:val="en-US" w:eastAsia="en-US"/>
        </w:rPr>
        <w:t>North</w:t>
      </w:r>
      <w:r w:rsidR="00FD2784" w:rsidRPr="00C0192A">
        <w:rPr>
          <w:rFonts w:ascii="Times New Roman" w:eastAsiaTheme="minorHAnsi" w:hAnsi="Times New Roman" w:cs="Times New Roman"/>
          <w:sz w:val="28"/>
          <w:szCs w:val="28"/>
          <w:shd w:val="clear" w:color="auto" w:fill="FFFFFF"/>
          <w:lang w:val="en-US" w:eastAsia="en-US"/>
        </w:rPr>
        <w:t xml:space="preserve"> </w:t>
      </w:r>
      <w:r w:rsidR="00FD2784" w:rsidRPr="006965CF">
        <w:rPr>
          <w:rFonts w:ascii="Times New Roman" w:eastAsiaTheme="minorHAnsi" w:hAnsi="Times New Roman" w:cs="Times New Roman"/>
          <w:sz w:val="28"/>
          <w:szCs w:val="28"/>
          <w:shd w:val="clear" w:color="auto" w:fill="FFFFFF"/>
          <w:lang w:val="en-US" w:eastAsia="en-US"/>
        </w:rPr>
        <w:t>Carolina</w:t>
      </w:r>
      <w:r w:rsidRPr="00C0192A">
        <w:rPr>
          <w:rFonts w:ascii="Times New Roman" w:eastAsiaTheme="minorHAnsi" w:hAnsi="Times New Roman" w:cs="Times New Roman"/>
          <w:sz w:val="28"/>
          <w:szCs w:val="28"/>
          <w:shd w:val="clear" w:color="auto" w:fill="FFFFFF"/>
          <w:lang w:val="en-US" w:eastAsia="en-US"/>
        </w:rPr>
        <w:t>)</w:t>
      </w:r>
      <w:r w:rsidR="00D86EA7" w:rsidRPr="00C0192A">
        <w:rPr>
          <w:rFonts w:ascii="Times New Roman" w:eastAsiaTheme="minorHAnsi" w:hAnsi="Times New Roman" w:cs="Times New Roman"/>
          <w:sz w:val="28"/>
          <w:szCs w:val="28"/>
          <w:shd w:val="clear" w:color="auto" w:fill="FFFFFF"/>
          <w:lang w:val="en-US" w:eastAsia="en-US"/>
        </w:rPr>
        <w:t>. –</w:t>
      </w:r>
      <w:r w:rsidR="001F4960" w:rsidRPr="00C0192A">
        <w:rPr>
          <w:rFonts w:ascii="Times New Roman" w:eastAsiaTheme="minorHAnsi" w:hAnsi="Times New Roman" w:cs="Times New Roman"/>
          <w:sz w:val="28"/>
          <w:szCs w:val="28"/>
          <w:shd w:val="clear" w:color="auto" w:fill="FFFFFF"/>
          <w:lang w:val="en-US" w:eastAsia="en-US"/>
        </w:rPr>
        <w:t xml:space="preserve"> </w:t>
      </w:r>
      <w:r w:rsidR="00D86EA7" w:rsidRPr="006965CF">
        <w:rPr>
          <w:rFonts w:ascii="Times New Roman" w:eastAsiaTheme="minorHAnsi" w:hAnsi="Times New Roman" w:cs="Times New Roman"/>
          <w:sz w:val="28"/>
          <w:szCs w:val="28"/>
          <w:shd w:val="clear" w:color="auto" w:fill="FFFFFF"/>
          <w:lang w:val="en-US" w:eastAsia="en-US"/>
        </w:rPr>
        <w:t>March</w:t>
      </w:r>
      <w:r w:rsidR="00FD2784" w:rsidRPr="00C0192A">
        <w:rPr>
          <w:rFonts w:ascii="Times New Roman" w:eastAsiaTheme="minorHAnsi" w:hAnsi="Times New Roman" w:cs="Times New Roman"/>
          <w:sz w:val="28"/>
          <w:szCs w:val="28"/>
          <w:shd w:val="clear" w:color="auto" w:fill="FFFFFF"/>
          <w:lang w:val="en-US" w:eastAsia="en-US"/>
        </w:rPr>
        <w:t xml:space="preserve"> </w:t>
      </w:r>
      <w:r w:rsidR="00FD2784" w:rsidRPr="006965CF">
        <w:rPr>
          <w:rFonts w:ascii="Times New Roman" w:eastAsiaTheme="minorHAnsi" w:hAnsi="Times New Roman" w:cs="Times New Roman"/>
          <w:sz w:val="28"/>
          <w:szCs w:val="28"/>
          <w:shd w:val="clear" w:color="auto" w:fill="FFFFFF"/>
          <w:lang w:val="en-US" w:eastAsia="en-US"/>
        </w:rPr>
        <w:t>edition</w:t>
      </w:r>
      <w:r w:rsidRPr="00C0192A">
        <w:rPr>
          <w:rFonts w:ascii="Times New Roman" w:eastAsiaTheme="minorHAnsi" w:hAnsi="Times New Roman" w:cs="Times New Roman"/>
          <w:sz w:val="28"/>
          <w:szCs w:val="28"/>
          <w:shd w:val="clear" w:color="auto" w:fill="FFFFFF"/>
          <w:lang w:val="en-US" w:eastAsia="en-US"/>
        </w:rPr>
        <w:t>,</w:t>
      </w:r>
      <w:r w:rsidR="00FD2784" w:rsidRPr="00C0192A">
        <w:rPr>
          <w:rFonts w:ascii="Times New Roman" w:eastAsiaTheme="minorHAnsi" w:hAnsi="Times New Roman" w:cs="Times New Roman"/>
          <w:sz w:val="28"/>
          <w:szCs w:val="28"/>
          <w:shd w:val="clear" w:color="auto" w:fill="FFFFFF"/>
          <w:lang w:val="en-US" w:eastAsia="en-US"/>
        </w:rPr>
        <w:t xml:space="preserve"> 1932.</w:t>
      </w:r>
      <w:r w:rsidR="00F61763" w:rsidRPr="00C0192A">
        <w:rPr>
          <w:rFonts w:ascii="Times New Roman" w:eastAsiaTheme="minorHAnsi" w:hAnsi="Times New Roman" w:cs="Times New Roman"/>
          <w:sz w:val="28"/>
          <w:szCs w:val="28"/>
          <w:shd w:val="clear" w:color="auto" w:fill="FFFFFF"/>
          <w:lang w:val="en-US" w:eastAsia="en-US"/>
        </w:rPr>
        <w:t xml:space="preserve"> </w:t>
      </w:r>
    </w:p>
    <w:p w:rsidR="00FD2784" w:rsidRPr="00D74075" w:rsidRDefault="006965CF" w:rsidP="009B1FB5">
      <w:pPr>
        <w:pStyle w:val="af2"/>
        <w:numPr>
          <w:ilvl w:val="0"/>
          <w:numId w:val="1"/>
        </w:numPr>
        <w:spacing w:line="360" w:lineRule="auto"/>
        <w:ind w:left="426" w:hanging="426"/>
        <w:rPr>
          <w:rFonts w:ascii="Times New Roman" w:eastAsiaTheme="minorHAnsi" w:hAnsi="Times New Roman" w:cs="Times New Roman"/>
          <w:sz w:val="28"/>
          <w:szCs w:val="28"/>
          <w:shd w:val="clear" w:color="auto" w:fill="FFFFFF"/>
          <w:lang w:val="en-US" w:eastAsia="en-US"/>
        </w:rPr>
      </w:pPr>
      <w:r>
        <w:rPr>
          <w:rFonts w:ascii="Times New Roman" w:eastAsiaTheme="minorHAnsi" w:hAnsi="Times New Roman" w:cs="Times New Roman"/>
          <w:sz w:val="28"/>
          <w:szCs w:val="28"/>
          <w:shd w:val="clear" w:color="auto" w:fill="FFFFFF"/>
          <w:lang w:val="en-US" w:eastAsia="en-US"/>
        </w:rPr>
        <w:t>The</w:t>
      </w:r>
      <w:r w:rsidRPr="00C0192A">
        <w:rPr>
          <w:rFonts w:ascii="Times New Roman" w:eastAsiaTheme="minorHAnsi" w:hAnsi="Times New Roman" w:cs="Times New Roman"/>
          <w:sz w:val="28"/>
          <w:szCs w:val="28"/>
          <w:shd w:val="clear" w:color="auto" w:fill="FFFFFF"/>
          <w:lang w:val="en-US" w:eastAsia="en-US"/>
        </w:rPr>
        <w:t xml:space="preserve"> </w:t>
      </w:r>
      <w:r>
        <w:rPr>
          <w:rFonts w:ascii="Times New Roman" w:eastAsiaTheme="minorHAnsi" w:hAnsi="Times New Roman" w:cs="Times New Roman"/>
          <w:sz w:val="28"/>
          <w:szCs w:val="28"/>
          <w:shd w:val="clear" w:color="auto" w:fill="FFFFFF"/>
          <w:lang w:val="en-US" w:eastAsia="en-US"/>
        </w:rPr>
        <w:t>Evening</w:t>
      </w:r>
      <w:r w:rsidRPr="00C0192A">
        <w:rPr>
          <w:rFonts w:ascii="Times New Roman" w:eastAsiaTheme="minorHAnsi" w:hAnsi="Times New Roman" w:cs="Times New Roman"/>
          <w:sz w:val="28"/>
          <w:szCs w:val="28"/>
          <w:shd w:val="clear" w:color="auto" w:fill="FFFFFF"/>
          <w:lang w:val="en-US" w:eastAsia="en-US"/>
        </w:rPr>
        <w:t xml:space="preserve"> </w:t>
      </w:r>
      <w:r>
        <w:rPr>
          <w:rFonts w:ascii="Times New Roman" w:eastAsiaTheme="minorHAnsi" w:hAnsi="Times New Roman" w:cs="Times New Roman"/>
          <w:sz w:val="28"/>
          <w:szCs w:val="28"/>
          <w:shd w:val="clear" w:color="auto" w:fill="FFFFFF"/>
          <w:lang w:val="en-US" w:eastAsia="en-US"/>
        </w:rPr>
        <w:t>Star</w:t>
      </w:r>
      <w:r w:rsidRPr="00C0192A">
        <w:rPr>
          <w:rFonts w:ascii="Times New Roman" w:eastAsiaTheme="minorHAnsi" w:hAnsi="Times New Roman" w:cs="Times New Roman"/>
          <w:sz w:val="28"/>
          <w:szCs w:val="28"/>
          <w:shd w:val="clear" w:color="auto" w:fill="FFFFFF"/>
          <w:lang w:val="en-US" w:eastAsia="en-US"/>
        </w:rPr>
        <w:t xml:space="preserve"> (</w:t>
      </w:r>
      <w:r w:rsidR="00FD2784" w:rsidRPr="0007360B">
        <w:rPr>
          <w:rFonts w:ascii="Times New Roman" w:eastAsiaTheme="minorHAnsi" w:hAnsi="Times New Roman" w:cs="Times New Roman"/>
          <w:sz w:val="28"/>
          <w:szCs w:val="28"/>
          <w:shd w:val="clear" w:color="auto" w:fill="FFFFFF"/>
          <w:lang w:val="en-US" w:eastAsia="en-US"/>
        </w:rPr>
        <w:t>Indiana</w:t>
      </w:r>
      <w:r w:rsidRPr="00C0192A">
        <w:rPr>
          <w:rFonts w:ascii="Times New Roman" w:eastAsiaTheme="minorHAnsi" w:hAnsi="Times New Roman" w:cs="Times New Roman"/>
          <w:sz w:val="28"/>
          <w:szCs w:val="28"/>
          <w:shd w:val="clear" w:color="auto" w:fill="FFFFFF"/>
          <w:lang w:val="en-US" w:eastAsia="en-US"/>
        </w:rPr>
        <w:t>)</w:t>
      </w:r>
      <w:r w:rsidR="00D86EA7" w:rsidRPr="00C0192A">
        <w:rPr>
          <w:rFonts w:ascii="Times New Roman" w:eastAsiaTheme="minorHAnsi" w:hAnsi="Times New Roman" w:cs="Times New Roman"/>
          <w:sz w:val="28"/>
          <w:szCs w:val="28"/>
          <w:shd w:val="clear" w:color="auto" w:fill="FFFFFF"/>
          <w:lang w:val="en-US" w:eastAsia="en-US"/>
        </w:rPr>
        <w:t>. –</w:t>
      </w:r>
      <w:r w:rsidR="001F4960" w:rsidRPr="00C0192A">
        <w:rPr>
          <w:rFonts w:ascii="Times New Roman" w:eastAsiaTheme="minorHAnsi" w:hAnsi="Times New Roman" w:cs="Times New Roman"/>
          <w:sz w:val="28"/>
          <w:szCs w:val="28"/>
          <w:shd w:val="clear" w:color="auto" w:fill="FFFFFF"/>
          <w:lang w:val="en-US" w:eastAsia="en-US"/>
        </w:rPr>
        <w:t xml:space="preserve"> </w:t>
      </w:r>
      <w:r w:rsidR="00D86EA7" w:rsidRPr="006965CF">
        <w:rPr>
          <w:rFonts w:ascii="Times New Roman" w:eastAsiaTheme="minorHAnsi" w:hAnsi="Times New Roman" w:cs="Times New Roman"/>
          <w:sz w:val="28"/>
          <w:szCs w:val="28"/>
          <w:shd w:val="clear" w:color="auto" w:fill="FFFFFF"/>
          <w:lang w:val="en-US" w:eastAsia="en-US"/>
        </w:rPr>
        <w:t xml:space="preserve">September </w:t>
      </w:r>
      <w:r w:rsidR="00FD2784" w:rsidRPr="006965CF">
        <w:rPr>
          <w:rFonts w:ascii="Times New Roman" w:eastAsiaTheme="minorHAnsi" w:hAnsi="Times New Roman" w:cs="Times New Roman"/>
          <w:sz w:val="28"/>
          <w:szCs w:val="28"/>
          <w:shd w:val="clear" w:color="auto" w:fill="FFFFFF"/>
          <w:lang w:val="en-US" w:eastAsia="en-US"/>
        </w:rPr>
        <w:t>edition</w:t>
      </w:r>
      <w:r>
        <w:rPr>
          <w:rFonts w:ascii="Times New Roman" w:eastAsiaTheme="minorHAnsi" w:hAnsi="Times New Roman" w:cs="Times New Roman"/>
          <w:sz w:val="28"/>
          <w:szCs w:val="28"/>
          <w:shd w:val="clear" w:color="auto" w:fill="FFFFFF"/>
          <w:lang w:val="en-US" w:eastAsia="en-US"/>
        </w:rPr>
        <w:t>,</w:t>
      </w:r>
      <w:r w:rsidR="00FD2784" w:rsidRPr="00D74075">
        <w:rPr>
          <w:rFonts w:ascii="Times New Roman" w:eastAsiaTheme="minorHAnsi" w:hAnsi="Times New Roman" w:cs="Times New Roman"/>
          <w:sz w:val="28"/>
          <w:szCs w:val="28"/>
          <w:shd w:val="clear" w:color="auto" w:fill="FFFFFF"/>
          <w:lang w:val="en-US" w:eastAsia="en-US"/>
        </w:rPr>
        <w:t xml:space="preserve"> 1932.</w:t>
      </w:r>
    </w:p>
    <w:p w:rsidR="00FD2784" w:rsidRPr="00D74075" w:rsidRDefault="00FD2784" w:rsidP="007F5909">
      <w:pPr>
        <w:numPr>
          <w:ilvl w:val="0"/>
          <w:numId w:val="1"/>
        </w:numPr>
        <w:adjustRightInd w:val="0"/>
        <w:snapToGrid w:val="0"/>
        <w:spacing w:line="360" w:lineRule="auto"/>
        <w:ind w:left="426" w:hanging="426"/>
        <w:rPr>
          <w:rFonts w:ascii="Times New Roman" w:eastAsiaTheme="minorHAnsi" w:hAnsi="Times New Roman" w:cs="Times New Roman"/>
          <w:sz w:val="28"/>
          <w:szCs w:val="28"/>
          <w:shd w:val="clear" w:color="auto" w:fill="FFFFFF"/>
          <w:lang w:val="en-US" w:eastAsia="en-US"/>
        </w:rPr>
      </w:pPr>
      <w:r>
        <w:rPr>
          <w:rFonts w:ascii="Times New Roman" w:hAnsi="Times New Roman" w:cs="Times New Roman"/>
          <w:sz w:val="28"/>
          <w:szCs w:val="28"/>
          <w:lang w:val="en-US"/>
        </w:rPr>
        <w:t>The Indianapolis Times</w:t>
      </w:r>
      <w:r w:rsidR="006965CF">
        <w:rPr>
          <w:rFonts w:ascii="Times New Roman" w:hAnsi="Times New Roman" w:cs="Times New Roman"/>
          <w:sz w:val="28"/>
          <w:szCs w:val="28"/>
          <w:lang w:val="en-US"/>
        </w:rPr>
        <w:t xml:space="preserve"> (</w:t>
      </w:r>
      <w:r>
        <w:rPr>
          <w:rFonts w:ascii="Times New Roman" w:hAnsi="Times New Roman" w:cs="Times New Roman"/>
          <w:sz w:val="28"/>
          <w:szCs w:val="28"/>
          <w:lang w:val="en-US"/>
        </w:rPr>
        <w:t>Indiana</w:t>
      </w:r>
      <w:r w:rsidR="006965CF">
        <w:rPr>
          <w:rFonts w:ascii="Times New Roman" w:hAnsi="Times New Roman" w:cs="Times New Roman"/>
          <w:sz w:val="28"/>
          <w:szCs w:val="28"/>
          <w:lang w:val="en-US"/>
        </w:rPr>
        <w:t>)</w:t>
      </w:r>
      <w:r w:rsidRPr="004A3329">
        <w:rPr>
          <w:rFonts w:ascii="Times New Roman" w:hAnsi="Times New Roman" w:cs="Times New Roman"/>
          <w:sz w:val="28"/>
          <w:szCs w:val="28"/>
          <w:lang w:val="en-US"/>
        </w:rPr>
        <w:t xml:space="preserve">. – </w:t>
      </w:r>
      <w:r>
        <w:rPr>
          <w:rFonts w:ascii="Times New Roman" w:hAnsi="Times New Roman" w:cs="Times New Roman"/>
          <w:sz w:val="28"/>
          <w:szCs w:val="28"/>
          <w:lang w:val="en-US"/>
        </w:rPr>
        <w:t>January, March</w:t>
      </w:r>
      <w:r w:rsidRPr="004A3329">
        <w:rPr>
          <w:rFonts w:ascii="Times New Roman" w:hAnsi="Times New Roman" w:cs="Times New Roman"/>
          <w:sz w:val="28"/>
          <w:szCs w:val="28"/>
          <w:lang w:val="en-US"/>
        </w:rPr>
        <w:t xml:space="preserve">, </w:t>
      </w:r>
      <w:r>
        <w:rPr>
          <w:rFonts w:ascii="Times New Roman" w:hAnsi="Times New Roman" w:cs="Times New Roman"/>
          <w:sz w:val="28"/>
          <w:szCs w:val="28"/>
          <w:lang w:val="en-US"/>
        </w:rPr>
        <w:t>September</w:t>
      </w:r>
      <w:r w:rsidRPr="004A3329">
        <w:rPr>
          <w:rFonts w:ascii="Times New Roman" w:hAnsi="Times New Roman" w:cs="Times New Roman"/>
          <w:sz w:val="28"/>
          <w:szCs w:val="28"/>
          <w:lang w:val="en-US"/>
        </w:rPr>
        <w:t xml:space="preserve"> </w:t>
      </w:r>
      <w:r>
        <w:rPr>
          <w:rFonts w:ascii="Times New Roman" w:hAnsi="Times New Roman" w:cs="Times New Roman"/>
          <w:sz w:val="28"/>
          <w:szCs w:val="28"/>
          <w:lang w:val="en-US"/>
        </w:rPr>
        <w:t>editions</w:t>
      </w:r>
      <w:r w:rsidR="006965CF">
        <w:rPr>
          <w:rFonts w:ascii="Times New Roman" w:hAnsi="Times New Roman" w:cs="Times New Roman"/>
          <w:sz w:val="28"/>
          <w:szCs w:val="28"/>
          <w:lang w:val="en-US"/>
        </w:rPr>
        <w:t>,</w:t>
      </w:r>
      <w:r w:rsidRPr="004A3329">
        <w:rPr>
          <w:rFonts w:ascii="Times New Roman" w:hAnsi="Times New Roman" w:cs="Times New Roman"/>
          <w:sz w:val="28"/>
          <w:szCs w:val="28"/>
          <w:lang w:val="en-US"/>
        </w:rPr>
        <w:t xml:space="preserve"> 1932.</w:t>
      </w:r>
    </w:p>
    <w:p w:rsidR="00FD2784" w:rsidRPr="007E093F" w:rsidRDefault="00FD2784" w:rsidP="006521A3">
      <w:pPr>
        <w:numPr>
          <w:ilvl w:val="0"/>
          <w:numId w:val="1"/>
        </w:numPr>
        <w:adjustRightInd w:val="0"/>
        <w:snapToGrid w:val="0"/>
        <w:spacing w:line="360" w:lineRule="auto"/>
        <w:ind w:left="284" w:hanging="284"/>
        <w:rPr>
          <w:rFonts w:ascii="Times New Roman" w:eastAsiaTheme="minorHAnsi" w:hAnsi="Times New Roman" w:cs="Times New Roman"/>
          <w:sz w:val="28"/>
          <w:szCs w:val="28"/>
          <w:shd w:val="clear" w:color="auto" w:fill="FFFFFF"/>
          <w:lang w:val="en-US" w:eastAsia="en-US"/>
        </w:rPr>
      </w:pPr>
      <w:r>
        <w:rPr>
          <w:rFonts w:ascii="Times New Roman" w:eastAsiaTheme="minorHAnsi" w:hAnsi="Times New Roman" w:cs="Times New Roman"/>
          <w:sz w:val="28"/>
          <w:szCs w:val="28"/>
          <w:shd w:val="clear" w:color="auto" w:fill="FFFFFF"/>
          <w:lang w:val="en-US" w:eastAsia="en-US"/>
        </w:rPr>
        <w:t>The</w:t>
      </w:r>
      <w:r w:rsidRPr="004A3329">
        <w:rPr>
          <w:rFonts w:ascii="Times New Roman" w:eastAsiaTheme="minorHAnsi" w:hAnsi="Times New Roman" w:cs="Times New Roman"/>
          <w:sz w:val="28"/>
          <w:szCs w:val="28"/>
          <w:shd w:val="clear" w:color="auto" w:fill="FFFFFF"/>
          <w:lang w:val="en-US" w:eastAsia="en-US"/>
        </w:rPr>
        <w:t xml:space="preserve"> </w:t>
      </w:r>
      <w:r>
        <w:rPr>
          <w:rFonts w:ascii="Times New Roman" w:eastAsiaTheme="minorHAnsi" w:hAnsi="Times New Roman" w:cs="Times New Roman"/>
          <w:sz w:val="28"/>
          <w:szCs w:val="28"/>
          <w:shd w:val="clear" w:color="auto" w:fill="FFFFFF"/>
          <w:lang w:val="en-US" w:eastAsia="en-US"/>
        </w:rPr>
        <w:t>Times</w:t>
      </w:r>
      <w:r w:rsidR="006965CF">
        <w:rPr>
          <w:rFonts w:ascii="Times New Roman" w:eastAsiaTheme="minorHAnsi" w:hAnsi="Times New Roman" w:cs="Times New Roman"/>
          <w:sz w:val="28"/>
          <w:szCs w:val="28"/>
          <w:shd w:val="clear" w:color="auto" w:fill="FFFFFF"/>
          <w:lang w:val="en-US" w:eastAsia="en-US"/>
        </w:rPr>
        <w:t xml:space="preserve"> (</w:t>
      </w:r>
      <w:r>
        <w:rPr>
          <w:rFonts w:ascii="Times New Roman" w:eastAsiaTheme="minorHAnsi" w:hAnsi="Times New Roman" w:cs="Times New Roman"/>
          <w:sz w:val="28"/>
          <w:szCs w:val="28"/>
          <w:shd w:val="clear" w:color="auto" w:fill="FFFFFF"/>
          <w:lang w:val="en-US" w:eastAsia="en-US"/>
        </w:rPr>
        <w:t>London</w:t>
      </w:r>
      <w:r w:rsidR="006965CF">
        <w:rPr>
          <w:rFonts w:ascii="Times New Roman" w:eastAsiaTheme="minorHAnsi" w:hAnsi="Times New Roman" w:cs="Times New Roman"/>
          <w:sz w:val="28"/>
          <w:szCs w:val="28"/>
          <w:shd w:val="clear" w:color="auto" w:fill="FFFFFF"/>
          <w:lang w:val="en-US" w:eastAsia="en-US"/>
        </w:rPr>
        <w:t>)</w:t>
      </w:r>
      <w:r w:rsidRPr="004A3329">
        <w:rPr>
          <w:rFonts w:ascii="Times New Roman" w:eastAsiaTheme="minorHAnsi" w:hAnsi="Times New Roman" w:cs="Times New Roman"/>
          <w:sz w:val="28"/>
          <w:szCs w:val="28"/>
          <w:shd w:val="clear" w:color="auto" w:fill="FFFFFF"/>
          <w:lang w:val="en-US" w:eastAsia="en-US"/>
        </w:rPr>
        <w:t xml:space="preserve">. – </w:t>
      </w:r>
      <w:r>
        <w:rPr>
          <w:rFonts w:ascii="Times New Roman" w:eastAsiaTheme="minorHAnsi" w:hAnsi="Times New Roman" w:cs="Times New Roman"/>
          <w:sz w:val="28"/>
          <w:szCs w:val="28"/>
          <w:shd w:val="clear" w:color="auto" w:fill="FFFFFF"/>
          <w:lang w:val="en-US" w:eastAsia="en-US"/>
        </w:rPr>
        <w:t>March</w:t>
      </w:r>
      <w:r w:rsidRPr="004A3329">
        <w:rPr>
          <w:rFonts w:ascii="Times New Roman" w:eastAsiaTheme="minorHAnsi" w:hAnsi="Times New Roman" w:cs="Times New Roman"/>
          <w:sz w:val="28"/>
          <w:szCs w:val="28"/>
          <w:shd w:val="clear" w:color="auto" w:fill="FFFFFF"/>
          <w:lang w:val="en-US" w:eastAsia="en-US"/>
        </w:rPr>
        <w:t xml:space="preserve">, </w:t>
      </w:r>
      <w:r>
        <w:rPr>
          <w:rFonts w:ascii="Times New Roman" w:eastAsiaTheme="minorHAnsi" w:hAnsi="Times New Roman" w:cs="Times New Roman"/>
          <w:sz w:val="28"/>
          <w:szCs w:val="28"/>
          <w:shd w:val="clear" w:color="auto" w:fill="FFFFFF"/>
          <w:lang w:val="en-US" w:eastAsia="en-US"/>
        </w:rPr>
        <w:t xml:space="preserve">September, </w:t>
      </w:r>
      <w:r w:rsidRPr="006965CF">
        <w:rPr>
          <w:rFonts w:ascii="Times New Roman" w:eastAsiaTheme="minorHAnsi" w:hAnsi="Times New Roman" w:cs="Times New Roman"/>
          <w:sz w:val="28"/>
          <w:szCs w:val="28"/>
          <w:shd w:val="clear" w:color="auto" w:fill="FFFFFF"/>
          <w:lang w:val="en-US" w:eastAsia="en-US"/>
        </w:rPr>
        <w:t>October editions</w:t>
      </w:r>
      <w:r w:rsidR="006965CF">
        <w:rPr>
          <w:rFonts w:ascii="Times New Roman" w:eastAsiaTheme="minorHAnsi" w:hAnsi="Times New Roman" w:cs="Times New Roman"/>
          <w:sz w:val="28"/>
          <w:szCs w:val="28"/>
          <w:shd w:val="clear" w:color="auto" w:fill="FFFFFF"/>
          <w:lang w:val="en-US" w:eastAsia="en-US"/>
        </w:rPr>
        <w:t>,</w:t>
      </w:r>
      <w:r>
        <w:rPr>
          <w:rFonts w:ascii="Times New Roman" w:eastAsiaTheme="minorHAnsi" w:hAnsi="Times New Roman" w:cs="Times New Roman"/>
          <w:sz w:val="28"/>
          <w:szCs w:val="28"/>
          <w:shd w:val="clear" w:color="auto" w:fill="FFFFFF"/>
          <w:lang w:val="en-US" w:eastAsia="en-US"/>
        </w:rPr>
        <w:t xml:space="preserve"> 1932.</w:t>
      </w:r>
    </w:p>
    <w:p w:rsidR="00FD2784" w:rsidRPr="00D74075" w:rsidRDefault="00FD2784" w:rsidP="009B1FB5">
      <w:pPr>
        <w:pStyle w:val="af2"/>
        <w:numPr>
          <w:ilvl w:val="0"/>
          <w:numId w:val="1"/>
        </w:numPr>
        <w:spacing w:line="360" w:lineRule="auto"/>
        <w:ind w:left="426" w:hanging="426"/>
        <w:rPr>
          <w:rFonts w:ascii="Times New Roman" w:eastAsiaTheme="minorHAnsi" w:hAnsi="Times New Roman" w:cs="Times New Roman"/>
          <w:sz w:val="28"/>
          <w:szCs w:val="28"/>
          <w:shd w:val="clear" w:color="auto" w:fill="FFFFFF"/>
          <w:lang w:val="en-US" w:eastAsia="en-US"/>
        </w:rPr>
      </w:pPr>
      <w:r w:rsidRPr="00D74075">
        <w:rPr>
          <w:rFonts w:ascii="Times New Roman" w:eastAsiaTheme="minorHAnsi" w:hAnsi="Times New Roman" w:cs="Times New Roman"/>
          <w:sz w:val="28"/>
          <w:szCs w:val="28"/>
          <w:shd w:val="clear" w:color="auto" w:fill="FFFFFF"/>
          <w:lang w:val="en-US" w:eastAsia="en-US"/>
        </w:rPr>
        <w:t>T</w:t>
      </w:r>
      <w:r w:rsidR="006965CF">
        <w:rPr>
          <w:rFonts w:ascii="Times New Roman" w:eastAsiaTheme="minorHAnsi" w:hAnsi="Times New Roman" w:cs="Times New Roman"/>
          <w:sz w:val="28"/>
          <w:szCs w:val="28"/>
          <w:shd w:val="clear" w:color="auto" w:fill="FFFFFF"/>
          <w:lang w:val="en-US" w:eastAsia="en-US"/>
        </w:rPr>
        <w:t>he Waterbury Evening Democrat (</w:t>
      </w:r>
      <w:r w:rsidRPr="00173657">
        <w:rPr>
          <w:rFonts w:ascii="Times New Roman" w:eastAsiaTheme="minorHAnsi" w:hAnsi="Times New Roman" w:cs="Times New Roman"/>
          <w:sz w:val="28"/>
          <w:szCs w:val="28"/>
          <w:shd w:val="clear" w:color="auto" w:fill="FFFFFF"/>
          <w:lang w:val="en-US" w:eastAsia="en-US"/>
        </w:rPr>
        <w:t>Connecticut</w:t>
      </w:r>
      <w:r w:rsidR="006965CF">
        <w:rPr>
          <w:rFonts w:ascii="Times New Roman" w:eastAsiaTheme="minorHAnsi" w:hAnsi="Times New Roman" w:cs="Times New Roman"/>
          <w:sz w:val="28"/>
          <w:szCs w:val="28"/>
          <w:shd w:val="clear" w:color="auto" w:fill="FFFFFF"/>
          <w:lang w:val="en-US" w:eastAsia="en-US"/>
        </w:rPr>
        <w:t>)</w:t>
      </w:r>
      <w:r w:rsidRPr="00D74075">
        <w:rPr>
          <w:rFonts w:ascii="Times New Roman" w:eastAsiaTheme="minorHAnsi" w:hAnsi="Times New Roman" w:cs="Times New Roman"/>
          <w:sz w:val="28"/>
          <w:szCs w:val="28"/>
          <w:shd w:val="clear" w:color="auto" w:fill="FFFFFF"/>
          <w:lang w:val="en-US" w:eastAsia="en-US"/>
        </w:rPr>
        <w:t>. –</w:t>
      </w:r>
      <w:r w:rsidR="001F4960" w:rsidRPr="001F4960">
        <w:rPr>
          <w:rFonts w:ascii="Times New Roman" w:eastAsiaTheme="minorHAnsi" w:hAnsi="Times New Roman" w:cs="Times New Roman"/>
          <w:sz w:val="28"/>
          <w:szCs w:val="28"/>
          <w:shd w:val="clear" w:color="auto" w:fill="FFFFFF"/>
          <w:lang w:val="en-US" w:eastAsia="en-US"/>
        </w:rPr>
        <w:t xml:space="preserve"> </w:t>
      </w:r>
      <w:r w:rsidRPr="006965CF">
        <w:rPr>
          <w:rFonts w:ascii="Times New Roman" w:eastAsiaTheme="minorHAnsi" w:hAnsi="Times New Roman" w:cs="Times New Roman"/>
          <w:sz w:val="28"/>
          <w:szCs w:val="28"/>
          <w:shd w:val="clear" w:color="auto" w:fill="FFFFFF"/>
          <w:lang w:val="en-US" w:eastAsia="en-US"/>
        </w:rPr>
        <w:t>September edition</w:t>
      </w:r>
      <w:r w:rsidR="00A24D90">
        <w:rPr>
          <w:rFonts w:ascii="Times New Roman" w:eastAsiaTheme="minorHAnsi" w:hAnsi="Times New Roman" w:cs="Times New Roman"/>
          <w:sz w:val="28"/>
          <w:szCs w:val="28"/>
          <w:shd w:val="clear" w:color="auto" w:fill="FFFFFF"/>
          <w:lang w:val="en-US" w:eastAsia="en-US"/>
        </w:rPr>
        <w:t>,</w:t>
      </w:r>
      <w:r w:rsidRPr="00D74075">
        <w:rPr>
          <w:rFonts w:ascii="Times New Roman" w:eastAsiaTheme="minorHAnsi" w:hAnsi="Times New Roman" w:cs="Times New Roman"/>
          <w:sz w:val="28"/>
          <w:szCs w:val="28"/>
          <w:shd w:val="clear" w:color="auto" w:fill="FFFFFF"/>
          <w:lang w:val="en-US" w:eastAsia="en-US"/>
        </w:rPr>
        <w:t xml:space="preserve"> 1932.</w:t>
      </w:r>
    </w:p>
    <w:p w:rsidR="00FD2784" w:rsidRPr="00BE40D6" w:rsidRDefault="00FD2784" w:rsidP="000914D7">
      <w:pPr>
        <w:numPr>
          <w:ilvl w:val="0"/>
          <w:numId w:val="1"/>
        </w:numPr>
        <w:adjustRightInd w:val="0"/>
        <w:snapToGrid w:val="0"/>
        <w:spacing w:line="360" w:lineRule="auto"/>
        <w:ind w:left="426" w:right="-143" w:hanging="426"/>
        <w:rPr>
          <w:rFonts w:ascii="Times New Roman" w:eastAsiaTheme="minorHAnsi" w:hAnsi="Times New Roman" w:cs="Times New Roman"/>
          <w:sz w:val="28"/>
          <w:szCs w:val="28"/>
          <w:shd w:val="clear" w:color="auto" w:fill="FFFFFF"/>
          <w:lang w:val="en-US" w:eastAsia="en-US"/>
        </w:rPr>
      </w:pPr>
      <w:r>
        <w:rPr>
          <w:rFonts w:ascii="Times New Roman" w:eastAsiaTheme="minorHAnsi" w:hAnsi="Times New Roman" w:cs="Times New Roman"/>
          <w:sz w:val="28"/>
          <w:szCs w:val="28"/>
          <w:shd w:val="clear" w:color="auto" w:fill="FFFFFF"/>
          <w:lang w:val="en-US" w:eastAsia="en-US"/>
        </w:rPr>
        <w:t>Bulwer</w:t>
      </w:r>
      <w:r w:rsidRPr="00F66C7C">
        <w:rPr>
          <w:rFonts w:ascii="Times New Roman" w:eastAsiaTheme="minorHAnsi" w:hAnsi="Times New Roman" w:cs="Times New Roman"/>
          <w:sz w:val="28"/>
          <w:szCs w:val="28"/>
          <w:shd w:val="clear" w:color="auto" w:fill="FFFFFF"/>
          <w:lang w:val="en-US" w:eastAsia="en-US"/>
        </w:rPr>
        <w:t>-</w:t>
      </w:r>
      <w:r>
        <w:rPr>
          <w:rFonts w:ascii="Times New Roman" w:eastAsiaTheme="minorHAnsi" w:hAnsi="Times New Roman" w:cs="Times New Roman"/>
          <w:sz w:val="28"/>
          <w:szCs w:val="28"/>
          <w:shd w:val="clear" w:color="auto" w:fill="FFFFFF"/>
          <w:lang w:val="en-US" w:eastAsia="en-US"/>
        </w:rPr>
        <w:t>Lytton</w:t>
      </w:r>
      <w:r w:rsidR="00C51078" w:rsidRPr="00C51078">
        <w:rPr>
          <w:rFonts w:ascii="Times New Roman" w:eastAsiaTheme="minorHAnsi" w:hAnsi="Times New Roman" w:cs="Times New Roman"/>
          <w:sz w:val="28"/>
          <w:szCs w:val="28"/>
          <w:shd w:val="clear" w:color="auto" w:fill="FFFFFF"/>
          <w:lang w:val="en-US" w:eastAsia="en-US"/>
        </w:rPr>
        <w:t xml:space="preserve"> </w:t>
      </w:r>
      <w:r w:rsidR="00C51078" w:rsidRPr="006965CF">
        <w:rPr>
          <w:rFonts w:ascii="Times New Roman" w:eastAsiaTheme="minorHAnsi" w:hAnsi="Times New Roman" w:cs="Times New Roman"/>
          <w:sz w:val="28"/>
          <w:szCs w:val="28"/>
          <w:shd w:val="clear" w:color="auto" w:fill="FFFFFF"/>
          <w:lang w:val="en-US" w:eastAsia="en-US"/>
        </w:rPr>
        <w:t>V.A.G.R.</w:t>
      </w:r>
      <w:r w:rsidRPr="00F66C7C">
        <w:rPr>
          <w:rFonts w:ascii="Times New Roman" w:eastAsiaTheme="minorHAnsi" w:hAnsi="Times New Roman" w:cs="Times New Roman"/>
          <w:sz w:val="28"/>
          <w:szCs w:val="28"/>
          <w:shd w:val="clear" w:color="auto" w:fill="FFFFFF"/>
          <w:lang w:val="en-US" w:eastAsia="en-US"/>
        </w:rPr>
        <w:t xml:space="preserve">, </w:t>
      </w:r>
      <w:r w:rsidRPr="008358A7">
        <w:rPr>
          <w:rFonts w:ascii="Times New Roman" w:eastAsiaTheme="minorHAnsi" w:hAnsi="Times New Roman" w:cs="Times New Roman"/>
          <w:sz w:val="28"/>
          <w:szCs w:val="28"/>
          <w:shd w:val="clear" w:color="auto" w:fill="FFFFFF"/>
          <w:lang w:val="en-US" w:eastAsia="en-US"/>
        </w:rPr>
        <w:t>McCoy</w:t>
      </w:r>
      <w:r w:rsidR="00C51078" w:rsidRPr="006965CF">
        <w:rPr>
          <w:rFonts w:ascii="Times New Roman" w:eastAsiaTheme="minorHAnsi" w:hAnsi="Times New Roman" w:cs="Times New Roman"/>
          <w:sz w:val="28"/>
          <w:szCs w:val="28"/>
          <w:shd w:val="clear" w:color="auto" w:fill="FFFFFF"/>
          <w:lang w:val="en-US" w:eastAsia="en-US"/>
        </w:rPr>
        <w:t xml:space="preserve"> F.R.</w:t>
      </w:r>
      <w:r w:rsidRPr="006965CF">
        <w:rPr>
          <w:rFonts w:ascii="Times New Roman" w:eastAsiaTheme="minorHAnsi" w:hAnsi="Times New Roman" w:cs="Times New Roman"/>
          <w:sz w:val="28"/>
          <w:szCs w:val="28"/>
          <w:shd w:val="clear" w:color="auto" w:fill="FFFFFF"/>
          <w:lang w:val="en-US" w:eastAsia="en-US"/>
        </w:rPr>
        <w:t>,</w:t>
      </w:r>
      <w:r w:rsidRPr="00F66C7C">
        <w:rPr>
          <w:rFonts w:ascii="Times New Roman" w:eastAsiaTheme="minorHAnsi" w:hAnsi="Times New Roman" w:cs="Times New Roman"/>
          <w:sz w:val="28"/>
          <w:szCs w:val="28"/>
          <w:shd w:val="clear" w:color="auto" w:fill="FFFFFF"/>
          <w:lang w:val="en-US" w:eastAsia="en-US"/>
        </w:rPr>
        <w:t xml:space="preserve"> </w:t>
      </w:r>
      <w:r w:rsidRPr="008358A7">
        <w:rPr>
          <w:rFonts w:ascii="Times New Roman" w:eastAsiaTheme="minorHAnsi" w:hAnsi="Times New Roman" w:cs="Times New Roman"/>
          <w:sz w:val="28"/>
          <w:szCs w:val="28"/>
          <w:shd w:val="clear" w:color="auto" w:fill="FFFFFF"/>
          <w:lang w:val="en-US" w:eastAsia="en-US"/>
        </w:rPr>
        <w:t>Schnee</w:t>
      </w:r>
      <w:r w:rsidR="00C51078" w:rsidRPr="006965CF">
        <w:rPr>
          <w:rFonts w:ascii="Times New Roman" w:eastAsiaTheme="minorHAnsi" w:hAnsi="Times New Roman" w:cs="Times New Roman"/>
          <w:sz w:val="28"/>
          <w:szCs w:val="28"/>
          <w:shd w:val="clear" w:color="auto" w:fill="FFFFFF"/>
          <w:lang w:val="en-US" w:eastAsia="en-US"/>
        </w:rPr>
        <w:t xml:space="preserve"> H.</w:t>
      </w:r>
      <w:r w:rsidRPr="006965CF">
        <w:rPr>
          <w:rFonts w:ascii="Times New Roman" w:eastAsiaTheme="minorHAnsi" w:hAnsi="Times New Roman" w:cs="Times New Roman"/>
          <w:sz w:val="28"/>
          <w:szCs w:val="28"/>
          <w:shd w:val="clear" w:color="auto" w:fill="FFFFFF"/>
          <w:lang w:val="en-US" w:eastAsia="en-US"/>
        </w:rPr>
        <w:t>,</w:t>
      </w:r>
      <w:r w:rsidRPr="00F66C7C">
        <w:rPr>
          <w:rFonts w:ascii="Times New Roman" w:eastAsiaTheme="minorHAnsi" w:hAnsi="Times New Roman" w:cs="Times New Roman"/>
          <w:sz w:val="28"/>
          <w:szCs w:val="28"/>
          <w:shd w:val="clear" w:color="auto" w:fill="FFFFFF"/>
          <w:lang w:val="en-US" w:eastAsia="en-US"/>
        </w:rPr>
        <w:t xml:space="preserve"> </w:t>
      </w:r>
      <w:r w:rsidRPr="008358A7">
        <w:rPr>
          <w:rFonts w:ascii="Times New Roman" w:eastAsiaTheme="minorHAnsi" w:hAnsi="Times New Roman" w:cs="Times New Roman"/>
          <w:sz w:val="28"/>
          <w:szCs w:val="28"/>
          <w:shd w:val="clear" w:color="auto" w:fill="FFFFFF"/>
          <w:lang w:val="en-US" w:eastAsia="en-US"/>
        </w:rPr>
        <w:t>Marescotti</w:t>
      </w:r>
      <w:r w:rsidR="00C51078" w:rsidRPr="00C51078">
        <w:rPr>
          <w:rFonts w:ascii="Times New Roman" w:eastAsiaTheme="minorHAnsi" w:hAnsi="Times New Roman" w:cs="Times New Roman"/>
          <w:sz w:val="28"/>
          <w:szCs w:val="28"/>
          <w:shd w:val="clear" w:color="auto" w:fill="FFFFFF"/>
          <w:lang w:val="en-US" w:eastAsia="en-US"/>
        </w:rPr>
        <w:t xml:space="preserve"> </w:t>
      </w:r>
      <w:r w:rsidR="00C51078" w:rsidRPr="008358A7">
        <w:rPr>
          <w:rFonts w:ascii="Times New Roman" w:eastAsiaTheme="minorHAnsi" w:hAnsi="Times New Roman" w:cs="Times New Roman"/>
          <w:sz w:val="28"/>
          <w:szCs w:val="28"/>
          <w:shd w:val="clear" w:color="auto" w:fill="FFFFFF"/>
          <w:lang w:val="en-US" w:eastAsia="en-US"/>
        </w:rPr>
        <w:t>L</w:t>
      </w:r>
      <w:r w:rsidR="00C51078">
        <w:rPr>
          <w:rFonts w:ascii="Times New Roman" w:eastAsiaTheme="minorHAnsi" w:hAnsi="Times New Roman" w:cs="Times New Roman"/>
          <w:sz w:val="28"/>
          <w:szCs w:val="28"/>
          <w:shd w:val="clear" w:color="auto" w:fill="FFFFFF"/>
          <w:lang w:val="en-US" w:eastAsia="en-US"/>
        </w:rPr>
        <w:t>.</w:t>
      </w:r>
      <w:r w:rsidR="00C51078" w:rsidRPr="008358A7">
        <w:rPr>
          <w:rFonts w:ascii="Times New Roman" w:eastAsiaTheme="minorHAnsi" w:hAnsi="Times New Roman" w:cs="Times New Roman"/>
          <w:sz w:val="28"/>
          <w:szCs w:val="28"/>
          <w:shd w:val="clear" w:color="auto" w:fill="FFFFFF"/>
          <w:lang w:val="en-US" w:eastAsia="en-US"/>
        </w:rPr>
        <w:t>A</w:t>
      </w:r>
      <w:r w:rsidR="00C51078">
        <w:rPr>
          <w:rFonts w:ascii="Times New Roman" w:eastAsiaTheme="minorHAnsi" w:hAnsi="Times New Roman" w:cs="Times New Roman"/>
          <w:sz w:val="28"/>
          <w:szCs w:val="28"/>
          <w:shd w:val="clear" w:color="auto" w:fill="FFFFFF"/>
          <w:lang w:val="en-US" w:eastAsia="en-US"/>
        </w:rPr>
        <w:t>.</w:t>
      </w:r>
      <w:r w:rsidRPr="008358A7">
        <w:rPr>
          <w:rFonts w:ascii="Times New Roman" w:eastAsiaTheme="minorHAnsi" w:hAnsi="Times New Roman" w:cs="Times New Roman"/>
          <w:sz w:val="28"/>
          <w:szCs w:val="28"/>
          <w:shd w:val="clear" w:color="auto" w:fill="FFFFFF"/>
          <w:lang w:val="en-US" w:eastAsia="en-US"/>
        </w:rPr>
        <w:t xml:space="preserve">, </w:t>
      </w:r>
      <w:r>
        <w:rPr>
          <w:rFonts w:ascii="Times New Roman" w:eastAsiaTheme="minorHAnsi" w:hAnsi="Times New Roman" w:cs="Times New Roman"/>
          <w:sz w:val="28"/>
          <w:szCs w:val="28"/>
          <w:shd w:val="clear" w:color="auto" w:fill="FFFFFF"/>
          <w:lang w:val="en-US" w:eastAsia="en-US"/>
        </w:rPr>
        <w:t>Claudel</w:t>
      </w:r>
      <w:r w:rsidR="00854A1B">
        <w:rPr>
          <w:rFonts w:ascii="Times New Roman" w:eastAsiaTheme="minorHAnsi" w:hAnsi="Times New Roman" w:cs="Times New Roman"/>
          <w:sz w:val="28"/>
          <w:szCs w:val="28"/>
          <w:shd w:val="clear" w:color="auto" w:fill="FFFFFF"/>
          <w:lang w:val="en-US" w:eastAsia="en-US"/>
        </w:rPr>
        <w:t> </w:t>
      </w:r>
      <w:r w:rsidR="00C51078" w:rsidRPr="006965CF">
        <w:rPr>
          <w:rFonts w:ascii="Times New Roman" w:eastAsiaTheme="minorHAnsi" w:hAnsi="Times New Roman" w:cs="Times New Roman"/>
          <w:sz w:val="28"/>
          <w:szCs w:val="28"/>
          <w:shd w:val="clear" w:color="auto" w:fill="FFFFFF"/>
          <w:lang w:val="en-US" w:eastAsia="en-US"/>
        </w:rPr>
        <w:t>H.</w:t>
      </w:r>
      <w:r w:rsidR="00C51078">
        <w:rPr>
          <w:rFonts w:ascii="Times New Roman" w:eastAsiaTheme="minorHAnsi" w:hAnsi="Times New Roman" w:cs="Times New Roman"/>
          <w:sz w:val="28"/>
          <w:szCs w:val="28"/>
          <w:shd w:val="clear" w:color="auto" w:fill="FFFFFF"/>
          <w:lang w:val="en-US" w:eastAsia="en-US"/>
        </w:rPr>
        <w:t xml:space="preserve"> </w:t>
      </w:r>
      <w:r>
        <w:rPr>
          <w:rFonts w:ascii="Times New Roman" w:eastAsiaTheme="minorHAnsi" w:hAnsi="Times New Roman" w:cs="Times New Roman"/>
          <w:sz w:val="28"/>
          <w:szCs w:val="28"/>
          <w:shd w:val="clear" w:color="auto" w:fill="FFFFFF"/>
          <w:lang w:val="en-US" w:eastAsia="en-US"/>
        </w:rPr>
        <w:t>/</w:t>
      </w:r>
      <w:r w:rsidRPr="008358A7">
        <w:rPr>
          <w:rFonts w:ascii="Times New Roman" w:eastAsiaTheme="minorHAnsi" w:hAnsi="Times New Roman" w:cs="Times New Roman"/>
          <w:sz w:val="28"/>
          <w:szCs w:val="28"/>
          <w:shd w:val="clear" w:color="auto" w:fill="FFFFFF"/>
          <w:lang w:val="en-US" w:eastAsia="en-US"/>
        </w:rPr>
        <w:t xml:space="preserve"> </w:t>
      </w:r>
      <w:r w:rsidRPr="00551A56">
        <w:rPr>
          <w:rFonts w:ascii="Times New Roman" w:eastAsiaTheme="minorHAnsi" w:hAnsi="Times New Roman" w:cs="Times New Roman"/>
          <w:sz w:val="28"/>
          <w:szCs w:val="28"/>
          <w:shd w:val="clear" w:color="auto" w:fill="FFFFFF"/>
          <w:lang w:val="en-US" w:eastAsia="en-US"/>
        </w:rPr>
        <w:t xml:space="preserve">Report </w:t>
      </w:r>
      <w:r w:rsidR="0068781E" w:rsidRPr="00551A56">
        <w:rPr>
          <w:rFonts w:ascii="Times New Roman" w:eastAsiaTheme="minorHAnsi" w:hAnsi="Times New Roman" w:cs="Times New Roman"/>
          <w:sz w:val="28"/>
          <w:szCs w:val="28"/>
          <w:shd w:val="clear" w:color="auto" w:fill="FFFFFF"/>
          <w:lang w:val="en-US" w:eastAsia="en-US"/>
        </w:rPr>
        <w:t xml:space="preserve"> </w:t>
      </w:r>
      <w:r w:rsidR="0068781E" w:rsidRPr="00551A56">
        <w:rPr>
          <w:rFonts w:ascii="Times New Roman" w:eastAsiaTheme="minorHAnsi" w:hAnsi="Times New Roman" w:cs="Times New Roman"/>
          <w:sz w:val="28"/>
          <w:szCs w:val="28"/>
          <w:shd w:val="clear" w:color="auto" w:fill="FFFFFF"/>
          <w:lang w:eastAsia="en-US"/>
        </w:rPr>
        <w:t>о</w:t>
      </w:r>
      <w:r w:rsidRPr="00551A56">
        <w:rPr>
          <w:rFonts w:ascii="Times New Roman" w:eastAsiaTheme="minorHAnsi" w:hAnsi="Times New Roman" w:cs="Times New Roman"/>
          <w:sz w:val="28"/>
          <w:szCs w:val="28"/>
          <w:shd w:val="clear" w:color="auto" w:fill="FFFFFF"/>
          <w:lang w:val="en-US" w:eastAsia="en-US"/>
        </w:rPr>
        <w:t>f</w:t>
      </w:r>
      <w:r w:rsidRPr="00551A56">
        <w:rPr>
          <w:rFonts w:ascii="Times New Roman" w:eastAsiaTheme="minorHAnsi" w:hAnsi="Times New Roman" w:cs="Times New Roman"/>
          <w:color w:val="FF0000"/>
          <w:sz w:val="28"/>
          <w:szCs w:val="28"/>
          <w:shd w:val="clear" w:color="auto" w:fill="FFFFFF"/>
          <w:lang w:val="en-US" w:eastAsia="en-US"/>
        </w:rPr>
        <w:t xml:space="preserve"> </w:t>
      </w:r>
      <w:r w:rsidR="0068781E" w:rsidRPr="00551A56">
        <w:rPr>
          <w:rFonts w:ascii="Times New Roman" w:eastAsiaTheme="minorHAnsi" w:hAnsi="Times New Roman" w:cs="Times New Roman"/>
          <w:sz w:val="28"/>
          <w:szCs w:val="28"/>
          <w:shd w:val="clear" w:color="auto" w:fill="FFFFFF"/>
          <w:lang w:val="en-US" w:eastAsia="en-US"/>
        </w:rPr>
        <w:t xml:space="preserve"> </w:t>
      </w:r>
      <w:r w:rsidR="00C300FD">
        <w:rPr>
          <w:rFonts w:ascii="Times New Roman" w:eastAsiaTheme="minorHAnsi" w:hAnsi="Times New Roman" w:cs="Times New Roman"/>
          <w:sz w:val="28"/>
          <w:szCs w:val="28"/>
          <w:shd w:val="clear" w:color="auto" w:fill="FFFFFF"/>
          <w:lang w:val="en-US" w:eastAsia="en-US"/>
        </w:rPr>
        <w:t>t</w:t>
      </w:r>
      <w:r w:rsidRPr="00551A56">
        <w:rPr>
          <w:rFonts w:ascii="Times New Roman" w:eastAsiaTheme="minorHAnsi" w:hAnsi="Times New Roman" w:cs="Times New Roman"/>
          <w:sz w:val="28"/>
          <w:szCs w:val="28"/>
          <w:shd w:val="clear" w:color="auto" w:fill="FFFFFF"/>
          <w:lang w:val="en-US" w:eastAsia="en-US"/>
        </w:rPr>
        <w:t xml:space="preserve">he Commission </w:t>
      </w:r>
      <w:r w:rsidR="000914D7" w:rsidRPr="00551A56">
        <w:rPr>
          <w:rFonts w:ascii="Times New Roman" w:eastAsiaTheme="minorHAnsi" w:hAnsi="Times New Roman" w:cs="Times New Roman"/>
          <w:sz w:val="28"/>
          <w:szCs w:val="28"/>
          <w:shd w:val="clear" w:color="auto" w:fill="FFFFFF"/>
          <w:lang w:eastAsia="en-US"/>
        </w:rPr>
        <w:t>о</w:t>
      </w:r>
      <w:r w:rsidRPr="00551A56">
        <w:rPr>
          <w:rFonts w:ascii="Times New Roman" w:eastAsiaTheme="minorHAnsi" w:hAnsi="Times New Roman" w:cs="Times New Roman"/>
          <w:sz w:val="28"/>
          <w:szCs w:val="28"/>
          <w:shd w:val="clear" w:color="auto" w:fill="FFFFFF"/>
          <w:lang w:val="en-US" w:eastAsia="en-US"/>
        </w:rPr>
        <w:t xml:space="preserve">f </w:t>
      </w:r>
      <w:r w:rsidR="000914D7" w:rsidRPr="00551A56">
        <w:rPr>
          <w:rFonts w:ascii="Times New Roman" w:eastAsiaTheme="minorHAnsi" w:hAnsi="Times New Roman" w:cs="Times New Roman"/>
          <w:sz w:val="28"/>
          <w:szCs w:val="28"/>
          <w:shd w:val="clear" w:color="auto" w:fill="FFFFFF"/>
          <w:lang w:val="en-US" w:eastAsia="en-US"/>
        </w:rPr>
        <w:t xml:space="preserve"> </w:t>
      </w:r>
      <w:r w:rsidRPr="00551A56">
        <w:rPr>
          <w:rFonts w:ascii="Times New Roman" w:eastAsiaTheme="minorHAnsi" w:hAnsi="Times New Roman" w:cs="Times New Roman"/>
          <w:sz w:val="28"/>
          <w:szCs w:val="28"/>
          <w:shd w:val="clear" w:color="auto" w:fill="FFFFFF"/>
          <w:lang w:val="en-US" w:eastAsia="en-US"/>
        </w:rPr>
        <w:t>Enquiry</w:t>
      </w:r>
      <w:r w:rsidRPr="008358A7">
        <w:rPr>
          <w:rFonts w:ascii="Times New Roman" w:eastAsiaTheme="minorHAnsi" w:hAnsi="Times New Roman" w:cs="Times New Roman"/>
          <w:sz w:val="28"/>
          <w:szCs w:val="28"/>
          <w:shd w:val="clear" w:color="auto" w:fill="FFFFFF"/>
          <w:lang w:val="en-US" w:eastAsia="en-US"/>
        </w:rPr>
        <w:t xml:space="preserve">. – Geneva, 1932. </w:t>
      </w:r>
      <w:r>
        <w:rPr>
          <w:rFonts w:ascii="Times New Roman" w:eastAsiaTheme="minorHAnsi" w:hAnsi="Times New Roman" w:cs="Times New Roman"/>
          <w:sz w:val="28"/>
          <w:szCs w:val="28"/>
          <w:shd w:val="clear" w:color="auto" w:fill="FFFFFF"/>
          <w:lang w:val="en-US" w:eastAsia="en-US"/>
        </w:rPr>
        <w:t xml:space="preserve">– </w:t>
      </w:r>
      <w:r w:rsidRPr="007751C1">
        <w:rPr>
          <w:rFonts w:ascii="Times New Roman" w:eastAsiaTheme="minorHAnsi" w:hAnsi="Times New Roman" w:cs="Times New Roman"/>
          <w:sz w:val="28"/>
          <w:szCs w:val="28"/>
          <w:shd w:val="clear" w:color="auto" w:fill="FFFFFF"/>
          <w:lang w:val="en-US" w:eastAsia="en-US"/>
        </w:rPr>
        <w:t>148 p.</w:t>
      </w:r>
    </w:p>
    <w:p w:rsidR="009B1ECD" w:rsidRPr="00C1326B" w:rsidRDefault="009B1ECD" w:rsidP="00AF44F1">
      <w:pPr>
        <w:adjustRightInd w:val="0"/>
        <w:snapToGrid w:val="0"/>
        <w:spacing w:line="360" w:lineRule="auto"/>
        <w:ind w:firstLine="0"/>
        <w:rPr>
          <w:rFonts w:ascii="Times New Roman" w:eastAsiaTheme="minorHAnsi" w:hAnsi="Times New Roman" w:cs="Times New Roman"/>
          <w:sz w:val="28"/>
          <w:szCs w:val="28"/>
          <w:shd w:val="clear" w:color="auto" w:fill="FFFFFF"/>
          <w:lang w:val="en-US" w:eastAsia="en-US"/>
        </w:rPr>
      </w:pPr>
    </w:p>
    <w:p w:rsidR="009B1ECD" w:rsidRPr="00065DF1" w:rsidRDefault="009B1ECD" w:rsidP="009F0923">
      <w:pPr>
        <w:adjustRightInd w:val="0"/>
        <w:snapToGrid w:val="0"/>
        <w:spacing w:line="360" w:lineRule="auto"/>
        <w:ind w:left="284" w:hanging="284"/>
        <w:jc w:val="center"/>
        <w:rPr>
          <w:rFonts w:ascii="Times New Roman" w:eastAsiaTheme="minorHAnsi" w:hAnsi="Times New Roman" w:cs="Times New Roman"/>
          <w:sz w:val="28"/>
          <w:szCs w:val="28"/>
          <w:shd w:val="clear" w:color="auto" w:fill="FFFFFF"/>
          <w:lang w:val="en-US" w:eastAsia="en-US"/>
        </w:rPr>
      </w:pPr>
      <w:r>
        <w:rPr>
          <w:rFonts w:ascii="Times New Roman" w:eastAsiaTheme="minorHAnsi" w:hAnsi="Times New Roman" w:cs="Times New Roman"/>
          <w:sz w:val="28"/>
          <w:szCs w:val="28"/>
          <w:shd w:val="clear" w:color="auto" w:fill="FFFFFF"/>
          <w:lang w:eastAsia="en-US"/>
        </w:rPr>
        <w:t>На</w:t>
      </w:r>
      <w:r w:rsidRPr="0043228F">
        <w:rPr>
          <w:rFonts w:ascii="Times New Roman" w:eastAsiaTheme="minorHAnsi" w:hAnsi="Times New Roman" w:cs="Times New Roman"/>
          <w:sz w:val="28"/>
          <w:szCs w:val="28"/>
          <w:shd w:val="clear" w:color="auto" w:fill="FFFFFF"/>
          <w:lang w:val="en-US" w:eastAsia="en-US"/>
        </w:rPr>
        <w:t xml:space="preserve"> </w:t>
      </w:r>
      <w:r>
        <w:rPr>
          <w:rFonts w:ascii="Times New Roman" w:eastAsiaTheme="minorHAnsi" w:hAnsi="Times New Roman" w:cs="Times New Roman"/>
          <w:sz w:val="28"/>
          <w:szCs w:val="28"/>
          <w:shd w:val="clear" w:color="auto" w:fill="FFFFFF"/>
          <w:lang w:eastAsia="en-US"/>
        </w:rPr>
        <w:t>китайском</w:t>
      </w:r>
      <w:r w:rsidR="00BC615E">
        <w:rPr>
          <w:rFonts w:ascii="Times New Roman" w:eastAsiaTheme="minorHAnsi" w:hAnsi="Times New Roman" w:cs="Times New Roman"/>
          <w:sz w:val="28"/>
          <w:szCs w:val="28"/>
          <w:shd w:val="clear" w:color="auto" w:fill="FFFFFF"/>
          <w:lang w:eastAsia="en-US"/>
        </w:rPr>
        <w:t xml:space="preserve"> языке</w:t>
      </w:r>
      <w:r w:rsidRPr="0043228F">
        <w:rPr>
          <w:rFonts w:ascii="Times New Roman" w:eastAsiaTheme="minorHAnsi" w:hAnsi="Times New Roman" w:cs="Times New Roman"/>
          <w:sz w:val="28"/>
          <w:szCs w:val="28"/>
          <w:shd w:val="clear" w:color="auto" w:fill="FFFFFF"/>
          <w:lang w:val="en-US" w:eastAsia="en-US"/>
        </w:rPr>
        <w:t>:</w:t>
      </w:r>
    </w:p>
    <w:p w:rsidR="00B774F3" w:rsidRPr="00436E91" w:rsidRDefault="00B774F3" w:rsidP="00AD74AB">
      <w:pPr>
        <w:numPr>
          <w:ilvl w:val="0"/>
          <w:numId w:val="1"/>
        </w:numPr>
        <w:adjustRightInd w:val="0"/>
        <w:snapToGrid w:val="0"/>
        <w:spacing w:line="360" w:lineRule="auto"/>
        <w:ind w:left="426" w:hanging="426"/>
        <w:rPr>
          <w:rFonts w:ascii="Times New Roman" w:eastAsiaTheme="minorHAnsi" w:hAnsi="Times New Roman" w:cs="Times New Roman"/>
          <w:sz w:val="28"/>
          <w:szCs w:val="28"/>
          <w:shd w:val="clear" w:color="auto" w:fill="FFFFFF"/>
          <w:lang w:val="en-US" w:eastAsia="zh-CN"/>
        </w:rPr>
      </w:pPr>
      <w:r>
        <w:rPr>
          <w:rFonts w:ascii="Times New Roman" w:eastAsia="SimSun" w:hAnsi="Times New Roman" w:cs="Times New Roman"/>
          <w:sz w:val="28"/>
          <w:szCs w:val="28"/>
          <w:lang w:eastAsia="zh-CN"/>
        </w:rPr>
        <w:t>Наньцзин</w:t>
      </w:r>
      <w:r w:rsidRPr="00436E91">
        <w:rPr>
          <w:rFonts w:ascii="Times New Roman" w:eastAsia="SimSun" w:hAnsi="Times New Roman" w:cs="Times New Roman"/>
          <w:sz w:val="28"/>
          <w:szCs w:val="28"/>
          <w:lang w:val="en-US" w:eastAsia="zh-CN"/>
        </w:rPr>
        <w:t xml:space="preserve"> </w:t>
      </w:r>
      <w:r>
        <w:rPr>
          <w:rFonts w:ascii="Times New Roman" w:eastAsia="SimSun" w:hAnsi="Times New Roman" w:cs="Times New Roman"/>
          <w:sz w:val="28"/>
          <w:szCs w:val="28"/>
          <w:lang w:eastAsia="zh-CN"/>
        </w:rPr>
        <w:t>ваньбао</w:t>
      </w:r>
      <w:r w:rsidR="00436E91" w:rsidRPr="00436E91">
        <w:rPr>
          <w:rFonts w:ascii="Times New Roman" w:eastAsia="SimSun" w:hAnsi="Times New Roman" w:cs="Times New Roman"/>
          <w:sz w:val="28"/>
          <w:szCs w:val="28"/>
          <w:lang w:val="en-US" w:eastAsia="zh-CN"/>
        </w:rPr>
        <w:t xml:space="preserve">, </w:t>
      </w:r>
      <w:r w:rsidR="00436E91" w:rsidRPr="00BC2356">
        <w:rPr>
          <w:rFonts w:ascii="Times New Roman" w:eastAsia="SimSun" w:hAnsi="Times New Roman" w:cs="Times New Roman"/>
          <w:sz w:val="28"/>
          <w:szCs w:val="28"/>
          <w:lang w:eastAsia="zh-CN"/>
        </w:rPr>
        <w:t>南京晚报</w:t>
      </w:r>
      <w:r w:rsidR="00436E91">
        <w:rPr>
          <w:rFonts w:ascii="Times New Roman" w:eastAsia="MS Mincho" w:hAnsi="Times New Roman" w:cs="Times New Roman"/>
          <w:sz w:val="28"/>
          <w:szCs w:val="28"/>
        </w:rPr>
        <w:t xml:space="preserve"> </w:t>
      </w:r>
      <w:r w:rsidRPr="00436E91">
        <w:rPr>
          <w:rFonts w:ascii="Times New Roman" w:eastAsia="SimSun" w:hAnsi="Times New Roman" w:cs="Times New Roman"/>
          <w:sz w:val="28"/>
          <w:szCs w:val="28"/>
          <w:lang w:val="en-US" w:eastAsia="zh-CN"/>
        </w:rPr>
        <w:t>(</w:t>
      </w:r>
      <w:r w:rsidR="00C47127" w:rsidRPr="00CC6731">
        <w:rPr>
          <w:rFonts w:ascii="Times New Roman" w:eastAsia="SimSun" w:hAnsi="Times New Roman" w:cs="Times New Roman"/>
          <w:sz w:val="28"/>
          <w:szCs w:val="28"/>
          <w:lang w:eastAsia="zh-CN"/>
        </w:rPr>
        <w:t>Нанкин</w:t>
      </w:r>
      <w:r w:rsidR="00C47127" w:rsidRPr="00436E91">
        <w:rPr>
          <w:rFonts w:ascii="Times New Roman" w:eastAsia="SimSun" w:hAnsi="Times New Roman" w:cs="Times New Roman"/>
          <w:sz w:val="28"/>
          <w:szCs w:val="28"/>
          <w:lang w:val="en-US" w:eastAsia="zh-CN"/>
        </w:rPr>
        <w:t>)</w:t>
      </w:r>
      <w:r w:rsidRPr="00436E91">
        <w:rPr>
          <w:rFonts w:ascii="Times New Roman" w:eastAsia="SimSun" w:hAnsi="Times New Roman" w:cs="Times New Roman"/>
          <w:sz w:val="28"/>
          <w:szCs w:val="28"/>
          <w:lang w:val="en-US" w:eastAsia="zh-CN"/>
        </w:rPr>
        <w:t>. –</w:t>
      </w:r>
      <w:r w:rsidRPr="00436E91">
        <w:rPr>
          <w:rFonts w:ascii="Times New Roman" w:eastAsiaTheme="minorHAnsi" w:hAnsi="Times New Roman" w:cs="Times New Roman"/>
          <w:sz w:val="28"/>
          <w:szCs w:val="28"/>
          <w:shd w:val="clear" w:color="auto" w:fill="FFFFFF"/>
          <w:lang w:val="en-US" w:eastAsia="zh-CN"/>
        </w:rPr>
        <w:t xml:space="preserve"> </w:t>
      </w:r>
      <w:r w:rsidRPr="00C47127">
        <w:rPr>
          <w:rFonts w:ascii="Times New Roman" w:eastAsiaTheme="minorHAnsi" w:hAnsi="Times New Roman" w:cs="Times New Roman"/>
          <w:sz w:val="28"/>
          <w:szCs w:val="28"/>
          <w:shd w:val="clear" w:color="auto" w:fill="FFFFFF"/>
          <w:lang w:eastAsia="zh-CN"/>
        </w:rPr>
        <w:t>Выпуски</w:t>
      </w:r>
      <w:r w:rsidRPr="00436E91">
        <w:rPr>
          <w:rFonts w:ascii="Times New Roman" w:eastAsiaTheme="minorHAnsi" w:hAnsi="Times New Roman" w:cs="Times New Roman"/>
          <w:sz w:val="28"/>
          <w:szCs w:val="28"/>
          <w:shd w:val="clear" w:color="auto" w:fill="FFFFFF"/>
          <w:lang w:val="en-US" w:eastAsia="zh-CN"/>
        </w:rPr>
        <w:t xml:space="preserve"> </w:t>
      </w:r>
      <w:r>
        <w:rPr>
          <w:rFonts w:ascii="Times New Roman" w:eastAsiaTheme="minorHAnsi" w:hAnsi="Times New Roman" w:cs="Times New Roman"/>
          <w:sz w:val="28"/>
          <w:szCs w:val="28"/>
          <w:shd w:val="clear" w:color="auto" w:fill="FFFFFF"/>
          <w:lang w:eastAsia="zh-CN"/>
        </w:rPr>
        <w:t>за</w:t>
      </w:r>
      <w:r w:rsidRPr="00436E91">
        <w:rPr>
          <w:rFonts w:ascii="Times New Roman" w:eastAsiaTheme="minorHAnsi" w:hAnsi="Times New Roman" w:cs="Times New Roman"/>
          <w:sz w:val="28"/>
          <w:szCs w:val="28"/>
          <w:shd w:val="clear" w:color="auto" w:fill="FFFFFF"/>
          <w:lang w:val="en-US" w:eastAsia="zh-CN"/>
        </w:rPr>
        <w:t xml:space="preserve"> </w:t>
      </w:r>
      <w:r>
        <w:rPr>
          <w:rFonts w:ascii="Times New Roman" w:eastAsiaTheme="minorHAnsi" w:hAnsi="Times New Roman" w:cs="Times New Roman"/>
          <w:sz w:val="28"/>
          <w:szCs w:val="28"/>
          <w:shd w:val="clear" w:color="auto" w:fill="FFFFFF"/>
          <w:lang w:eastAsia="zh-CN"/>
        </w:rPr>
        <w:t>март</w:t>
      </w:r>
      <w:r w:rsidRPr="00436E91">
        <w:rPr>
          <w:rFonts w:ascii="Times New Roman" w:eastAsiaTheme="minorHAnsi" w:hAnsi="Times New Roman" w:cs="Times New Roman"/>
          <w:sz w:val="28"/>
          <w:szCs w:val="28"/>
          <w:shd w:val="clear" w:color="auto" w:fill="FFFFFF"/>
          <w:lang w:val="en-US" w:eastAsia="zh-CN"/>
        </w:rPr>
        <w:t xml:space="preserve">, </w:t>
      </w:r>
      <w:r>
        <w:rPr>
          <w:rFonts w:ascii="Times New Roman" w:eastAsiaTheme="minorHAnsi" w:hAnsi="Times New Roman" w:cs="Times New Roman"/>
          <w:sz w:val="28"/>
          <w:szCs w:val="28"/>
          <w:shd w:val="clear" w:color="auto" w:fill="FFFFFF"/>
          <w:lang w:eastAsia="zh-CN"/>
        </w:rPr>
        <w:t>сентябрь</w:t>
      </w:r>
      <w:r w:rsidRPr="00436E91">
        <w:rPr>
          <w:rFonts w:ascii="Times New Roman" w:eastAsiaTheme="minorHAnsi" w:hAnsi="Times New Roman" w:cs="Times New Roman"/>
          <w:sz w:val="28"/>
          <w:szCs w:val="28"/>
          <w:shd w:val="clear" w:color="auto" w:fill="FFFFFF"/>
          <w:lang w:val="en-US" w:eastAsia="zh-CN"/>
        </w:rPr>
        <w:t xml:space="preserve">, </w:t>
      </w:r>
      <w:r>
        <w:rPr>
          <w:rFonts w:ascii="Times New Roman" w:eastAsiaTheme="minorHAnsi" w:hAnsi="Times New Roman" w:cs="Times New Roman"/>
          <w:sz w:val="28"/>
          <w:szCs w:val="28"/>
          <w:shd w:val="clear" w:color="auto" w:fill="FFFFFF"/>
          <w:lang w:eastAsia="zh-CN"/>
        </w:rPr>
        <w:t>октябрь</w:t>
      </w:r>
      <w:r w:rsidRPr="00436E91">
        <w:rPr>
          <w:rFonts w:ascii="Times New Roman" w:eastAsiaTheme="minorHAnsi" w:hAnsi="Times New Roman" w:cs="Times New Roman"/>
          <w:sz w:val="28"/>
          <w:szCs w:val="28"/>
          <w:shd w:val="clear" w:color="auto" w:fill="FFFFFF"/>
          <w:lang w:val="en-US" w:eastAsia="zh-CN"/>
        </w:rPr>
        <w:t xml:space="preserve"> 1932 </w:t>
      </w:r>
      <w:r>
        <w:rPr>
          <w:rFonts w:ascii="Times New Roman" w:eastAsiaTheme="minorHAnsi" w:hAnsi="Times New Roman" w:cs="Times New Roman"/>
          <w:sz w:val="28"/>
          <w:szCs w:val="28"/>
          <w:shd w:val="clear" w:color="auto" w:fill="FFFFFF"/>
          <w:lang w:eastAsia="zh-CN"/>
        </w:rPr>
        <w:t>года</w:t>
      </w:r>
      <w:r w:rsidRPr="00436E91">
        <w:rPr>
          <w:rFonts w:ascii="Times New Roman" w:eastAsiaTheme="minorHAnsi" w:hAnsi="Times New Roman" w:cs="Times New Roman"/>
          <w:sz w:val="28"/>
          <w:szCs w:val="28"/>
          <w:shd w:val="clear" w:color="auto" w:fill="FFFFFF"/>
          <w:lang w:val="en-US" w:eastAsia="zh-CN"/>
        </w:rPr>
        <w:t>.</w:t>
      </w:r>
      <w:r w:rsidRPr="00436E91">
        <w:rPr>
          <w:rFonts w:eastAsia="SimSun" w:cs="SimSun"/>
          <w:sz w:val="28"/>
          <w:szCs w:val="28"/>
          <w:lang w:val="en-US" w:eastAsia="zh-CN"/>
        </w:rPr>
        <w:t xml:space="preserve"> </w:t>
      </w:r>
    </w:p>
    <w:p w:rsidR="00B774F3" w:rsidRPr="00436E91" w:rsidRDefault="00B774F3" w:rsidP="00AD74AB">
      <w:pPr>
        <w:numPr>
          <w:ilvl w:val="0"/>
          <w:numId w:val="1"/>
        </w:numPr>
        <w:adjustRightInd w:val="0"/>
        <w:snapToGrid w:val="0"/>
        <w:spacing w:line="360" w:lineRule="auto"/>
        <w:ind w:left="426" w:hanging="426"/>
        <w:rPr>
          <w:rFonts w:ascii="Times New Roman" w:eastAsiaTheme="minorHAnsi" w:hAnsi="Times New Roman" w:cs="Times New Roman"/>
          <w:sz w:val="28"/>
          <w:szCs w:val="28"/>
          <w:shd w:val="clear" w:color="auto" w:fill="FFFFFF"/>
          <w:lang w:val="en-US" w:eastAsia="zh-CN"/>
        </w:rPr>
      </w:pPr>
      <w:r>
        <w:rPr>
          <w:rFonts w:ascii="Times New Roman" w:eastAsia="SimSun" w:hAnsi="Times New Roman" w:cs="Times New Roman"/>
          <w:sz w:val="28"/>
          <w:szCs w:val="28"/>
          <w:lang w:eastAsia="zh-CN"/>
        </w:rPr>
        <w:t>Ши</w:t>
      </w:r>
      <w:r w:rsidRPr="00436E91">
        <w:rPr>
          <w:rFonts w:ascii="Times New Roman" w:eastAsia="SimSun" w:hAnsi="Times New Roman" w:cs="Times New Roman"/>
          <w:sz w:val="28"/>
          <w:szCs w:val="28"/>
          <w:lang w:val="en-US" w:eastAsia="zh-CN"/>
        </w:rPr>
        <w:t xml:space="preserve"> </w:t>
      </w:r>
      <w:r>
        <w:rPr>
          <w:rFonts w:ascii="Times New Roman" w:eastAsia="SimSun" w:hAnsi="Times New Roman" w:cs="Times New Roman"/>
          <w:sz w:val="28"/>
          <w:szCs w:val="28"/>
          <w:lang w:eastAsia="zh-CN"/>
        </w:rPr>
        <w:t>бао</w:t>
      </w:r>
      <w:r w:rsidR="00436E91">
        <w:rPr>
          <w:rFonts w:ascii="Times New Roman" w:eastAsia="SimSun" w:hAnsi="Times New Roman" w:cs="Times New Roman"/>
          <w:sz w:val="28"/>
          <w:szCs w:val="28"/>
          <w:lang w:eastAsia="zh-CN"/>
        </w:rPr>
        <w:t xml:space="preserve">, </w:t>
      </w:r>
      <w:r w:rsidR="00436E91">
        <w:rPr>
          <w:rFonts w:ascii="Times New Roman" w:eastAsia="SimSun" w:hAnsi="Times New Roman" w:cs="Times New Roman"/>
          <w:sz w:val="28"/>
          <w:szCs w:val="28"/>
          <w:lang w:eastAsia="zh-CN"/>
        </w:rPr>
        <w:t>实报</w:t>
      </w:r>
      <w:r w:rsidR="00436E91">
        <w:rPr>
          <w:rFonts w:ascii="Times New Roman" w:eastAsia="SimSun" w:hAnsi="Times New Roman" w:cs="Times New Roman"/>
          <w:sz w:val="28"/>
          <w:szCs w:val="28"/>
          <w:lang w:eastAsia="zh-CN"/>
        </w:rPr>
        <w:t xml:space="preserve"> </w:t>
      </w:r>
      <w:r w:rsidRPr="00436E91">
        <w:rPr>
          <w:rFonts w:ascii="Times New Roman" w:eastAsia="SimSun" w:hAnsi="Times New Roman" w:cs="Times New Roman"/>
          <w:sz w:val="28"/>
          <w:szCs w:val="28"/>
          <w:lang w:val="en-US" w:eastAsia="zh-CN"/>
        </w:rPr>
        <w:t>(</w:t>
      </w:r>
      <w:r w:rsidR="00A24D90">
        <w:rPr>
          <w:rFonts w:ascii="Times New Roman" w:eastAsia="SimSun" w:hAnsi="Times New Roman" w:cs="Times New Roman"/>
          <w:sz w:val="28"/>
          <w:szCs w:val="28"/>
          <w:lang w:eastAsia="zh-CN"/>
        </w:rPr>
        <w:t>Шанхай</w:t>
      </w:r>
      <w:r w:rsidR="00A24D90" w:rsidRPr="00436E91">
        <w:rPr>
          <w:rFonts w:ascii="Times New Roman" w:eastAsia="SimSun" w:hAnsi="Times New Roman" w:cs="Times New Roman"/>
          <w:sz w:val="28"/>
          <w:szCs w:val="28"/>
          <w:lang w:val="en-US" w:eastAsia="zh-CN"/>
        </w:rPr>
        <w:t xml:space="preserve">). </w:t>
      </w:r>
      <w:r w:rsidRPr="00436E91">
        <w:rPr>
          <w:rFonts w:ascii="Times New Roman" w:eastAsia="SimSun" w:hAnsi="Times New Roman" w:cs="Times New Roman"/>
          <w:sz w:val="28"/>
          <w:szCs w:val="28"/>
          <w:lang w:val="en-US" w:eastAsia="zh-CN"/>
        </w:rPr>
        <w:t xml:space="preserve">– </w:t>
      </w:r>
      <w:r>
        <w:rPr>
          <w:rFonts w:ascii="Times New Roman" w:eastAsia="SimSun" w:hAnsi="Times New Roman" w:cs="Times New Roman"/>
          <w:sz w:val="28"/>
          <w:szCs w:val="28"/>
          <w:lang w:eastAsia="zh-CN"/>
        </w:rPr>
        <w:t>В</w:t>
      </w:r>
      <w:r w:rsidRPr="00C425DD">
        <w:rPr>
          <w:rFonts w:ascii="Times New Roman" w:eastAsia="SimSun" w:hAnsi="Times New Roman" w:cs="Times New Roman"/>
          <w:sz w:val="28"/>
          <w:szCs w:val="28"/>
          <w:lang w:eastAsia="zh-CN"/>
        </w:rPr>
        <w:t>ыпуски</w:t>
      </w:r>
      <w:r w:rsidRPr="00436E91">
        <w:rPr>
          <w:rFonts w:ascii="Times New Roman" w:eastAsia="SimSun" w:hAnsi="Times New Roman" w:cs="Times New Roman"/>
          <w:sz w:val="28"/>
          <w:szCs w:val="28"/>
          <w:lang w:val="en-US" w:eastAsia="zh-CN"/>
        </w:rPr>
        <w:t xml:space="preserve"> </w:t>
      </w:r>
      <w:r w:rsidRPr="00C425DD">
        <w:rPr>
          <w:rFonts w:ascii="Times New Roman" w:eastAsia="SimSun" w:hAnsi="Times New Roman" w:cs="Times New Roman"/>
          <w:sz w:val="28"/>
          <w:szCs w:val="28"/>
          <w:lang w:eastAsia="zh-CN"/>
        </w:rPr>
        <w:t>за</w:t>
      </w:r>
      <w:r w:rsidRPr="00436E91">
        <w:rPr>
          <w:rFonts w:ascii="Times New Roman" w:eastAsia="SimSun" w:hAnsi="Times New Roman" w:cs="Times New Roman"/>
          <w:sz w:val="28"/>
          <w:szCs w:val="28"/>
          <w:lang w:val="en-US" w:eastAsia="zh-CN"/>
        </w:rPr>
        <w:t xml:space="preserve"> </w:t>
      </w:r>
      <w:r w:rsidRPr="00C425DD">
        <w:rPr>
          <w:rFonts w:ascii="Times New Roman" w:eastAsia="SimSun" w:hAnsi="Times New Roman" w:cs="Times New Roman"/>
          <w:sz w:val="28"/>
          <w:szCs w:val="28"/>
          <w:lang w:eastAsia="zh-CN"/>
        </w:rPr>
        <w:t>март</w:t>
      </w:r>
      <w:r w:rsidRPr="00436E91">
        <w:rPr>
          <w:rFonts w:ascii="Times New Roman" w:eastAsia="SimSun" w:hAnsi="Times New Roman" w:cs="Times New Roman"/>
          <w:sz w:val="28"/>
          <w:szCs w:val="28"/>
          <w:lang w:val="en-US" w:eastAsia="zh-CN"/>
        </w:rPr>
        <w:t xml:space="preserve">, </w:t>
      </w:r>
      <w:r w:rsidRPr="00C425DD">
        <w:rPr>
          <w:rFonts w:ascii="Times New Roman" w:eastAsia="SimSun" w:hAnsi="Times New Roman" w:cs="Times New Roman"/>
          <w:sz w:val="28"/>
          <w:szCs w:val="28"/>
          <w:lang w:eastAsia="zh-CN"/>
        </w:rPr>
        <w:t>сентябрь</w:t>
      </w:r>
      <w:r w:rsidRPr="00436E91">
        <w:rPr>
          <w:rFonts w:ascii="Times New Roman" w:eastAsia="SimSun" w:hAnsi="Times New Roman" w:cs="Times New Roman"/>
          <w:sz w:val="28"/>
          <w:szCs w:val="28"/>
          <w:lang w:val="en-US" w:eastAsia="zh-CN"/>
        </w:rPr>
        <w:t xml:space="preserve">, </w:t>
      </w:r>
      <w:r w:rsidRPr="00C425DD">
        <w:rPr>
          <w:rFonts w:ascii="Times New Roman" w:eastAsia="SimSun" w:hAnsi="Times New Roman" w:cs="Times New Roman"/>
          <w:sz w:val="28"/>
          <w:szCs w:val="28"/>
          <w:lang w:eastAsia="zh-CN"/>
        </w:rPr>
        <w:t>октябрь</w:t>
      </w:r>
      <w:r w:rsidRPr="00436E91">
        <w:rPr>
          <w:rFonts w:ascii="Times New Roman" w:eastAsia="SimSun" w:hAnsi="Times New Roman" w:cs="Times New Roman"/>
          <w:sz w:val="28"/>
          <w:szCs w:val="28"/>
          <w:lang w:val="en-US" w:eastAsia="zh-CN"/>
        </w:rPr>
        <w:t xml:space="preserve"> 1932 </w:t>
      </w:r>
      <w:r w:rsidRPr="00C425DD">
        <w:rPr>
          <w:rFonts w:ascii="Times New Roman" w:eastAsia="SimSun" w:hAnsi="Times New Roman" w:cs="Times New Roman"/>
          <w:sz w:val="28"/>
          <w:szCs w:val="28"/>
          <w:lang w:eastAsia="zh-CN"/>
        </w:rPr>
        <w:t>года</w:t>
      </w:r>
      <w:r w:rsidRPr="00436E91">
        <w:rPr>
          <w:rFonts w:ascii="Times New Roman" w:eastAsia="SimSun" w:hAnsi="Times New Roman" w:cs="Times New Roman"/>
          <w:sz w:val="28"/>
          <w:szCs w:val="28"/>
          <w:lang w:val="en-US" w:eastAsia="zh-CN"/>
        </w:rPr>
        <w:t xml:space="preserve">. </w:t>
      </w:r>
    </w:p>
    <w:p w:rsidR="00B774F3" w:rsidRPr="00A24D90" w:rsidRDefault="00B774F3" w:rsidP="00C3348C">
      <w:pPr>
        <w:numPr>
          <w:ilvl w:val="0"/>
          <w:numId w:val="1"/>
        </w:numPr>
        <w:adjustRightInd w:val="0"/>
        <w:snapToGrid w:val="0"/>
        <w:spacing w:line="360" w:lineRule="auto"/>
        <w:ind w:left="426" w:hanging="426"/>
        <w:rPr>
          <w:rFonts w:ascii="Times New Roman" w:eastAsiaTheme="minorHAnsi" w:hAnsi="Times New Roman" w:cs="Times New Roman"/>
          <w:sz w:val="28"/>
          <w:szCs w:val="28"/>
          <w:shd w:val="clear" w:color="auto" w:fill="FFFFFF"/>
          <w:lang w:eastAsia="zh-CN"/>
        </w:rPr>
      </w:pPr>
      <w:r>
        <w:rPr>
          <w:rFonts w:ascii="Times New Roman" w:eastAsia="SimSun" w:hAnsi="Times New Roman" w:cs="Times New Roman"/>
          <w:sz w:val="28"/>
          <w:szCs w:val="28"/>
          <w:lang w:eastAsia="zh-CN"/>
        </w:rPr>
        <w:t>Шиши</w:t>
      </w:r>
      <w:r w:rsidRPr="00436E91">
        <w:rPr>
          <w:rFonts w:ascii="Times New Roman" w:eastAsia="SimSun" w:hAnsi="Times New Roman" w:cs="Times New Roman"/>
          <w:sz w:val="28"/>
          <w:szCs w:val="28"/>
          <w:lang w:val="en-US" w:eastAsia="zh-CN"/>
        </w:rPr>
        <w:t xml:space="preserve"> </w:t>
      </w:r>
      <w:r>
        <w:rPr>
          <w:rFonts w:ascii="Times New Roman" w:eastAsia="SimSun" w:hAnsi="Times New Roman" w:cs="Times New Roman"/>
          <w:sz w:val="28"/>
          <w:szCs w:val="28"/>
          <w:lang w:eastAsia="zh-CN"/>
        </w:rPr>
        <w:t>синьбао</w:t>
      </w:r>
      <w:r w:rsidR="00436E91">
        <w:rPr>
          <w:rFonts w:ascii="Times New Roman" w:eastAsia="SimSun" w:hAnsi="Times New Roman" w:cs="Times New Roman"/>
          <w:sz w:val="28"/>
          <w:szCs w:val="28"/>
          <w:lang w:eastAsia="zh-CN"/>
        </w:rPr>
        <w:t xml:space="preserve">, </w:t>
      </w:r>
      <w:r w:rsidR="00436E91">
        <w:rPr>
          <w:rFonts w:ascii="SimSun" w:eastAsia="SimSun" w:hAnsi="SimSun" w:cs="SimSun"/>
          <w:sz w:val="28"/>
          <w:szCs w:val="28"/>
        </w:rPr>
        <w:t>时事新报</w:t>
      </w:r>
      <w:r w:rsidR="00436E91">
        <w:rPr>
          <w:rFonts w:eastAsia="SimSun" w:cs="SimSun"/>
          <w:sz w:val="28"/>
          <w:szCs w:val="28"/>
        </w:rPr>
        <w:t xml:space="preserve"> </w:t>
      </w:r>
      <w:r w:rsidRPr="00436E91">
        <w:rPr>
          <w:rFonts w:ascii="Times New Roman" w:hAnsi="Times New Roman" w:cs="Times New Roman"/>
          <w:sz w:val="28"/>
          <w:szCs w:val="28"/>
          <w:lang w:val="en-US"/>
        </w:rPr>
        <w:t>(</w:t>
      </w:r>
      <w:r w:rsidR="00A24D90">
        <w:rPr>
          <w:rFonts w:ascii="Times New Roman" w:eastAsiaTheme="minorHAnsi" w:hAnsi="Times New Roman" w:cs="Times New Roman"/>
          <w:sz w:val="28"/>
          <w:szCs w:val="28"/>
          <w:shd w:val="clear" w:color="auto" w:fill="FFFFFF"/>
          <w:lang w:eastAsia="zh-CN"/>
        </w:rPr>
        <w:t>Шанхай</w:t>
      </w:r>
      <w:r w:rsidRPr="00436E91">
        <w:rPr>
          <w:rFonts w:ascii="Times New Roman" w:hAnsi="Times New Roman" w:cs="Times New Roman"/>
          <w:sz w:val="28"/>
          <w:szCs w:val="28"/>
          <w:lang w:val="en-US"/>
        </w:rPr>
        <w:t xml:space="preserve">). </w:t>
      </w:r>
      <w:r w:rsidRPr="00436E91">
        <w:rPr>
          <w:rFonts w:ascii="Times New Roman" w:eastAsiaTheme="minorHAnsi" w:hAnsi="Times New Roman" w:cs="Times New Roman"/>
          <w:sz w:val="28"/>
          <w:szCs w:val="28"/>
          <w:shd w:val="clear" w:color="auto" w:fill="FFFFFF"/>
          <w:lang w:val="en-US" w:eastAsia="zh-CN"/>
        </w:rPr>
        <w:t xml:space="preserve">– </w:t>
      </w:r>
      <w:r>
        <w:rPr>
          <w:rFonts w:ascii="Times New Roman" w:eastAsiaTheme="minorHAnsi" w:hAnsi="Times New Roman" w:cs="Times New Roman"/>
          <w:sz w:val="28"/>
          <w:szCs w:val="28"/>
          <w:shd w:val="clear" w:color="auto" w:fill="FFFFFF"/>
          <w:lang w:eastAsia="zh-CN"/>
        </w:rPr>
        <w:t>Выпуски</w:t>
      </w:r>
      <w:r w:rsidRPr="00436E91">
        <w:rPr>
          <w:rFonts w:ascii="Times New Roman" w:eastAsiaTheme="minorHAnsi" w:hAnsi="Times New Roman" w:cs="Times New Roman"/>
          <w:sz w:val="28"/>
          <w:szCs w:val="28"/>
          <w:shd w:val="clear" w:color="auto" w:fill="FFFFFF"/>
          <w:lang w:val="en-US" w:eastAsia="zh-CN"/>
        </w:rPr>
        <w:t xml:space="preserve"> </w:t>
      </w:r>
      <w:r>
        <w:rPr>
          <w:rFonts w:ascii="Times New Roman" w:eastAsiaTheme="minorHAnsi" w:hAnsi="Times New Roman" w:cs="Times New Roman"/>
          <w:sz w:val="28"/>
          <w:szCs w:val="28"/>
          <w:shd w:val="clear" w:color="auto" w:fill="FFFFFF"/>
          <w:lang w:eastAsia="zh-CN"/>
        </w:rPr>
        <w:t>за</w:t>
      </w:r>
      <w:r w:rsidRPr="00436E91">
        <w:rPr>
          <w:rFonts w:ascii="Times New Roman" w:eastAsiaTheme="minorHAnsi" w:hAnsi="Times New Roman" w:cs="Times New Roman"/>
          <w:sz w:val="28"/>
          <w:szCs w:val="28"/>
          <w:shd w:val="clear" w:color="auto" w:fill="FFFFFF"/>
          <w:lang w:val="en-US" w:eastAsia="zh-CN"/>
        </w:rPr>
        <w:t xml:space="preserve"> </w:t>
      </w:r>
      <w:r>
        <w:rPr>
          <w:rFonts w:ascii="Times New Roman" w:eastAsiaTheme="minorHAnsi" w:hAnsi="Times New Roman" w:cs="Times New Roman"/>
          <w:sz w:val="28"/>
          <w:szCs w:val="28"/>
          <w:shd w:val="clear" w:color="auto" w:fill="FFFFFF"/>
          <w:lang w:eastAsia="zh-CN"/>
        </w:rPr>
        <w:t>март</w:t>
      </w:r>
      <w:r w:rsidRPr="00436E91">
        <w:rPr>
          <w:rFonts w:ascii="Times New Roman" w:eastAsiaTheme="minorHAnsi" w:hAnsi="Times New Roman" w:cs="Times New Roman"/>
          <w:sz w:val="28"/>
          <w:szCs w:val="28"/>
          <w:shd w:val="clear" w:color="auto" w:fill="FFFFFF"/>
          <w:lang w:val="en-US" w:eastAsia="zh-CN"/>
        </w:rPr>
        <w:t xml:space="preserve">, </w:t>
      </w:r>
      <w:r>
        <w:rPr>
          <w:rFonts w:ascii="Times New Roman" w:eastAsiaTheme="minorHAnsi" w:hAnsi="Times New Roman" w:cs="Times New Roman"/>
          <w:sz w:val="28"/>
          <w:szCs w:val="28"/>
          <w:shd w:val="clear" w:color="auto" w:fill="FFFFFF"/>
          <w:lang w:eastAsia="zh-CN"/>
        </w:rPr>
        <w:t>сентябрь</w:t>
      </w:r>
      <w:r w:rsidRPr="00436E91">
        <w:rPr>
          <w:rFonts w:ascii="Times New Roman" w:eastAsiaTheme="minorHAnsi" w:hAnsi="Times New Roman" w:cs="Times New Roman"/>
          <w:sz w:val="28"/>
          <w:szCs w:val="28"/>
          <w:shd w:val="clear" w:color="auto" w:fill="FFFFFF"/>
          <w:lang w:val="en-US" w:eastAsia="zh-CN"/>
        </w:rPr>
        <w:t xml:space="preserve">, </w:t>
      </w:r>
      <w:r>
        <w:rPr>
          <w:rFonts w:ascii="Times New Roman" w:eastAsiaTheme="minorHAnsi" w:hAnsi="Times New Roman" w:cs="Times New Roman"/>
          <w:sz w:val="28"/>
          <w:szCs w:val="28"/>
          <w:shd w:val="clear" w:color="auto" w:fill="FFFFFF"/>
          <w:lang w:eastAsia="zh-CN"/>
        </w:rPr>
        <w:t>октябрь</w:t>
      </w:r>
      <w:r w:rsidRPr="00A24D90">
        <w:rPr>
          <w:rFonts w:ascii="Times New Roman" w:eastAsiaTheme="minorHAnsi" w:hAnsi="Times New Roman" w:cs="Times New Roman"/>
          <w:sz w:val="28"/>
          <w:szCs w:val="28"/>
          <w:shd w:val="clear" w:color="auto" w:fill="FFFFFF"/>
          <w:lang w:eastAsia="zh-CN"/>
        </w:rPr>
        <w:t xml:space="preserve"> 1932 </w:t>
      </w:r>
      <w:r>
        <w:rPr>
          <w:rFonts w:ascii="Times New Roman" w:eastAsiaTheme="minorHAnsi" w:hAnsi="Times New Roman" w:cs="Times New Roman"/>
          <w:sz w:val="28"/>
          <w:szCs w:val="28"/>
          <w:shd w:val="clear" w:color="auto" w:fill="FFFFFF"/>
          <w:lang w:eastAsia="zh-CN"/>
        </w:rPr>
        <w:t>года</w:t>
      </w:r>
      <w:r w:rsidRPr="00A24D90">
        <w:rPr>
          <w:rFonts w:ascii="Times New Roman" w:eastAsiaTheme="minorHAnsi" w:hAnsi="Times New Roman" w:cs="Times New Roman"/>
          <w:sz w:val="28"/>
          <w:szCs w:val="28"/>
          <w:shd w:val="clear" w:color="auto" w:fill="FFFFFF"/>
          <w:lang w:eastAsia="zh-CN"/>
        </w:rPr>
        <w:t>.</w:t>
      </w:r>
    </w:p>
    <w:p w:rsidR="009B1ECD" w:rsidRPr="00A24D90" w:rsidRDefault="009B1ECD" w:rsidP="009F0923">
      <w:pPr>
        <w:adjustRightInd w:val="0"/>
        <w:snapToGrid w:val="0"/>
        <w:spacing w:line="360" w:lineRule="auto"/>
        <w:ind w:left="284" w:hanging="284"/>
        <w:rPr>
          <w:rFonts w:ascii="Times New Roman" w:eastAsiaTheme="minorHAnsi" w:hAnsi="Times New Roman" w:cs="Times New Roman"/>
          <w:sz w:val="28"/>
          <w:szCs w:val="28"/>
          <w:shd w:val="clear" w:color="auto" w:fill="FFFFFF"/>
          <w:lang w:eastAsia="zh-CN"/>
        </w:rPr>
      </w:pPr>
    </w:p>
    <w:p w:rsidR="009B1ECD" w:rsidRPr="00C26B1C" w:rsidRDefault="009B1ECD" w:rsidP="009F0923">
      <w:pPr>
        <w:adjustRightInd w:val="0"/>
        <w:snapToGrid w:val="0"/>
        <w:spacing w:line="360" w:lineRule="auto"/>
        <w:ind w:left="284" w:hanging="284"/>
        <w:jc w:val="center"/>
        <w:rPr>
          <w:rFonts w:ascii="Times New Roman" w:eastAsiaTheme="minorHAnsi" w:hAnsi="Times New Roman" w:cs="Times New Roman"/>
          <w:sz w:val="28"/>
          <w:szCs w:val="28"/>
          <w:shd w:val="clear" w:color="auto" w:fill="FFFFFF"/>
          <w:lang w:val="en-US" w:eastAsia="zh-CN"/>
        </w:rPr>
      </w:pPr>
      <w:r w:rsidRPr="00C26B1C">
        <w:rPr>
          <w:rFonts w:ascii="Times New Roman" w:eastAsia="SimSun" w:hAnsi="Times New Roman" w:cs="Times New Roman"/>
          <w:sz w:val="28"/>
          <w:szCs w:val="28"/>
          <w:lang w:eastAsia="zh-CN"/>
        </w:rPr>
        <w:t>На</w:t>
      </w:r>
      <w:r w:rsidRPr="0043228F">
        <w:rPr>
          <w:rFonts w:ascii="Times New Roman" w:eastAsia="SimSun" w:hAnsi="Times New Roman" w:cs="Times New Roman"/>
          <w:sz w:val="28"/>
          <w:szCs w:val="28"/>
          <w:lang w:val="en-US" w:eastAsia="zh-CN"/>
        </w:rPr>
        <w:t xml:space="preserve"> </w:t>
      </w:r>
      <w:r w:rsidRPr="00C26B1C">
        <w:rPr>
          <w:rFonts w:ascii="Times New Roman" w:eastAsia="SimSun" w:hAnsi="Times New Roman" w:cs="Times New Roman"/>
          <w:sz w:val="28"/>
          <w:szCs w:val="28"/>
          <w:lang w:eastAsia="zh-CN"/>
        </w:rPr>
        <w:t>японском</w:t>
      </w:r>
      <w:r w:rsidR="00BC615E">
        <w:rPr>
          <w:rFonts w:ascii="Times New Roman" w:eastAsia="SimSun" w:hAnsi="Times New Roman" w:cs="Times New Roman"/>
          <w:sz w:val="28"/>
          <w:szCs w:val="28"/>
          <w:lang w:eastAsia="zh-CN"/>
        </w:rPr>
        <w:t xml:space="preserve"> языке</w:t>
      </w:r>
      <w:r w:rsidRPr="0043228F">
        <w:rPr>
          <w:rFonts w:ascii="Times New Roman" w:eastAsia="SimSun" w:hAnsi="Times New Roman" w:cs="Times New Roman"/>
          <w:sz w:val="28"/>
          <w:szCs w:val="28"/>
          <w:lang w:val="en-US" w:eastAsia="zh-CN"/>
        </w:rPr>
        <w:t>:</w:t>
      </w:r>
    </w:p>
    <w:p w:rsidR="009B1ECD" w:rsidRPr="00A24D90" w:rsidRDefault="009B1ECD" w:rsidP="00B349A8">
      <w:pPr>
        <w:numPr>
          <w:ilvl w:val="0"/>
          <w:numId w:val="1"/>
        </w:numPr>
        <w:adjustRightInd w:val="0"/>
        <w:snapToGrid w:val="0"/>
        <w:spacing w:line="360" w:lineRule="auto"/>
        <w:ind w:left="426" w:hanging="426"/>
        <w:rPr>
          <w:rFonts w:ascii="Times New Roman" w:eastAsiaTheme="minorHAnsi" w:hAnsi="Times New Roman" w:cs="Times New Roman"/>
          <w:sz w:val="28"/>
          <w:szCs w:val="28"/>
          <w:shd w:val="clear" w:color="auto" w:fill="FFFFFF"/>
        </w:rPr>
      </w:pPr>
      <w:r>
        <w:rPr>
          <w:rFonts w:ascii="Times New Roman" w:hAnsi="Times New Roman" w:cs="Times New Roman"/>
          <w:bCs/>
          <w:sz w:val="28"/>
          <w:szCs w:val="28"/>
        </w:rPr>
        <w:t>Нитибэй</w:t>
      </w:r>
      <w:r w:rsidRPr="00A24D90">
        <w:rPr>
          <w:rFonts w:ascii="Times New Roman" w:hAnsi="Times New Roman" w:cs="Times New Roman"/>
          <w:bCs/>
          <w:sz w:val="28"/>
          <w:szCs w:val="28"/>
        </w:rPr>
        <w:t xml:space="preserve"> </w:t>
      </w:r>
      <w:r>
        <w:rPr>
          <w:rFonts w:ascii="Times New Roman" w:hAnsi="Times New Roman" w:cs="Times New Roman"/>
          <w:bCs/>
          <w:sz w:val="28"/>
          <w:szCs w:val="28"/>
        </w:rPr>
        <w:t>симбун</w:t>
      </w:r>
      <w:r w:rsidR="00436E91">
        <w:rPr>
          <w:rFonts w:ascii="Times New Roman" w:hAnsi="Times New Roman" w:cs="Times New Roman"/>
          <w:bCs/>
          <w:sz w:val="28"/>
          <w:szCs w:val="28"/>
        </w:rPr>
        <w:t xml:space="preserve">, </w:t>
      </w:r>
      <w:r w:rsidR="00436E91" w:rsidRPr="00AD6148">
        <w:rPr>
          <w:rFonts w:ascii="SimSun" w:eastAsia="SimSun" w:hAnsi="SimSun" w:cs="Times New Roman"/>
          <w:bCs/>
          <w:sz w:val="28"/>
          <w:szCs w:val="28"/>
        </w:rPr>
        <w:t>日米新聞</w:t>
      </w:r>
      <w:r w:rsidR="002D7007">
        <w:rPr>
          <w:rFonts w:eastAsia="SimSun" w:cs="Times New Roman"/>
          <w:bCs/>
          <w:sz w:val="28"/>
          <w:szCs w:val="28"/>
        </w:rPr>
        <w:t xml:space="preserve"> </w:t>
      </w:r>
      <w:r w:rsidRPr="00A24D90">
        <w:rPr>
          <w:rFonts w:ascii="Times New Roman" w:hAnsi="Times New Roman" w:cs="Times New Roman"/>
          <w:bCs/>
          <w:sz w:val="28"/>
          <w:szCs w:val="28"/>
        </w:rPr>
        <w:t>(</w:t>
      </w:r>
      <w:r w:rsidR="007404BB">
        <w:rPr>
          <w:rFonts w:ascii="Times New Roman" w:hAnsi="Times New Roman" w:cs="Times New Roman"/>
          <w:sz w:val="28"/>
          <w:szCs w:val="28"/>
        </w:rPr>
        <w:t>Сан</w:t>
      </w:r>
      <w:r w:rsidR="007404BB" w:rsidRPr="00A24D90">
        <w:rPr>
          <w:rFonts w:ascii="Times New Roman" w:hAnsi="Times New Roman" w:cs="Times New Roman"/>
          <w:sz w:val="28"/>
          <w:szCs w:val="28"/>
        </w:rPr>
        <w:t>-</w:t>
      </w:r>
      <w:r w:rsidR="007404BB">
        <w:rPr>
          <w:rFonts w:ascii="Times New Roman" w:hAnsi="Times New Roman" w:cs="Times New Roman"/>
          <w:sz w:val="28"/>
          <w:szCs w:val="28"/>
        </w:rPr>
        <w:t>Франциско</w:t>
      </w:r>
      <w:r w:rsidRPr="002D7007">
        <w:rPr>
          <w:rFonts w:ascii="Times New Roman" w:hAnsi="Times New Roman" w:cs="Times New Roman"/>
          <w:bCs/>
          <w:sz w:val="28"/>
          <w:szCs w:val="28"/>
        </w:rPr>
        <w:t>)</w:t>
      </w:r>
      <w:r w:rsidRPr="00A24D90">
        <w:rPr>
          <w:rFonts w:asciiTheme="minorEastAsia" w:hAnsiTheme="minorEastAsia" w:cs="Times New Roman"/>
          <w:bCs/>
          <w:sz w:val="28"/>
          <w:szCs w:val="28"/>
        </w:rPr>
        <w:t>.</w:t>
      </w:r>
      <w:r w:rsidRPr="00A24D90">
        <w:rPr>
          <w:rFonts w:ascii="Times New Roman" w:hAnsi="Times New Roman" w:cs="Times New Roman"/>
          <w:sz w:val="28"/>
          <w:szCs w:val="28"/>
        </w:rPr>
        <w:t>–</w:t>
      </w:r>
      <w:r w:rsidRPr="00A24D90">
        <w:rPr>
          <w:rFonts w:ascii="Times New Roman" w:eastAsiaTheme="minorHAnsi" w:hAnsi="Times New Roman" w:cs="Times New Roman"/>
          <w:sz w:val="28"/>
          <w:szCs w:val="28"/>
          <w:shd w:val="clear" w:color="auto" w:fill="FFFFFF"/>
        </w:rPr>
        <w:t xml:space="preserve"> </w:t>
      </w:r>
      <w:r>
        <w:rPr>
          <w:rFonts w:ascii="Times New Roman" w:eastAsiaTheme="minorHAnsi" w:hAnsi="Times New Roman" w:cs="Times New Roman"/>
          <w:sz w:val="28"/>
          <w:szCs w:val="28"/>
          <w:shd w:val="clear" w:color="auto" w:fill="FFFFFF"/>
        </w:rPr>
        <w:t>Выпуски</w:t>
      </w:r>
      <w:r w:rsidRPr="00A24D90">
        <w:rPr>
          <w:rFonts w:ascii="Times New Roman" w:eastAsiaTheme="minorHAnsi" w:hAnsi="Times New Roman" w:cs="Times New Roman"/>
          <w:sz w:val="28"/>
          <w:szCs w:val="28"/>
          <w:shd w:val="clear" w:color="auto" w:fill="FFFFFF"/>
        </w:rPr>
        <w:t xml:space="preserve"> </w:t>
      </w:r>
      <w:r>
        <w:rPr>
          <w:rFonts w:ascii="Times New Roman" w:eastAsiaTheme="minorHAnsi" w:hAnsi="Times New Roman" w:cs="Times New Roman"/>
          <w:sz w:val="28"/>
          <w:szCs w:val="28"/>
          <w:shd w:val="clear" w:color="auto" w:fill="FFFFFF"/>
        </w:rPr>
        <w:t>за</w:t>
      </w:r>
      <w:r w:rsidRPr="00A24D90">
        <w:rPr>
          <w:rFonts w:ascii="Times New Roman" w:eastAsiaTheme="minorHAnsi" w:hAnsi="Times New Roman" w:cs="Times New Roman"/>
          <w:sz w:val="28"/>
          <w:szCs w:val="28"/>
          <w:shd w:val="clear" w:color="auto" w:fill="FFFFFF"/>
        </w:rPr>
        <w:t xml:space="preserve"> </w:t>
      </w:r>
      <w:r>
        <w:rPr>
          <w:rFonts w:ascii="Times New Roman" w:eastAsiaTheme="minorHAnsi" w:hAnsi="Times New Roman" w:cs="Times New Roman"/>
          <w:sz w:val="28"/>
          <w:szCs w:val="28"/>
          <w:shd w:val="clear" w:color="auto" w:fill="FFFFFF"/>
        </w:rPr>
        <w:t>март</w:t>
      </w:r>
      <w:r w:rsidRPr="00A24D90">
        <w:rPr>
          <w:rFonts w:ascii="Times New Roman" w:eastAsiaTheme="minorHAnsi" w:hAnsi="Times New Roman" w:cs="Times New Roman"/>
          <w:sz w:val="28"/>
          <w:szCs w:val="28"/>
          <w:shd w:val="clear" w:color="auto" w:fill="FFFFFF"/>
        </w:rPr>
        <w:t xml:space="preserve">, </w:t>
      </w:r>
      <w:r>
        <w:rPr>
          <w:rFonts w:ascii="Times New Roman" w:eastAsiaTheme="minorHAnsi" w:hAnsi="Times New Roman" w:cs="Times New Roman"/>
          <w:sz w:val="28"/>
          <w:szCs w:val="28"/>
          <w:shd w:val="clear" w:color="auto" w:fill="FFFFFF"/>
        </w:rPr>
        <w:t>сентябрь</w:t>
      </w:r>
      <w:r w:rsidRPr="00A24D90">
        <w:rPr>
          <w:rFonts w:ascii="Times New Roman" w:eastAsiaTheme="minorHAnsi" w:hAnsi="Times New Roman" w:cs="Times New Roman"/>
          <w:sz w:val="28"/>
          <w:szCs w:val="28"/>
          <w:shd w:val="clear" w:color="auto" w:fill="FFFFFF"/>
        </w:rPr>
        <w:t xml:space="preserve">, </w:t>
      </w:r>
      <w:r>
        <w:rPr>
          <w:rFonts w:ascii="Times New Roman" w:eastAsiaTheme="minorHAnsi" w:hAnsi="Times New Roman" w:cs="Times New Roman"/>
          <w:sz w:val="28"/>
          <w:szCs w:val="28"/>
          <w:shd w:val="clear" w:color="auto" w:fill="FFFFFF"/>
        </w:rPr>
        <w:t>октябрь</w:t>
      </w:r>
      <w:r w:rsidRPr="00A24D90">
        <w:rPr>
          <w:rFonts w:ascii="Times New Roman" w:eastAsiaTheme="minorHAnsi" w:hAnsi="Times New Roman" w:cs="Times New Roman"/>
          <w:sz w:val="28"/>
          <w:szCs w:val="28"/>
          <w:shd w:val="clear" w:color="auto" w:fill="FFFFFF"/>
        </w:rPr>
        <w:t xml:space="preserve"> 1932 </w:t>
      </w:r>
      <w:r>
        <w:rPr>
          <w:rFonts w:ascii="Times New Roman" w:eastAsiaTheme="minorHAnsi" w:hAnsi="Times New Roman" w:cs="Times New Roman"/>
          <w:sz w:val="28"/>
          <w:szCs w:val="28"/>
          <w:shd w:val="clear" w:color="auto" w:fill="FFFFFF"/>
        </w:rPr>
        <w:t>года</w:t>
      </w:r>
      <w:r w:rsidRPr="00A24D90">
        <w:rPr>
          <w:rFonts w:ascii="Times New Roman" w:eastAsiaTheme="minorHAnsi" w:hAnsi="Times New Roman" w:cs="Times New Roman"/>
          <w:sz w:val="28"/>
          <w:szCs w:val="28"/>
          <w:shd w:val="clear" w:color="auto" w:fill="FFFFFF"/>
        </w:rPr>
        <w:t>.</w:t>
      </w:r>
    </w:p>
    <w:p w:rsidR="009B1ECD" w:rsidRPr="00927FAD" w:rsidRDefault="009B1ECD" w:rsidP="00B349A8">
      <w:pPr>
        <w:numPr>
          <w:ilvl w:val="0"/>
          <w:numId w:val="1"/>
        </w:numPr>
        <w:adjustRightInd w:val="0"/>
        <w:snapToGrid w:val="0"/>
        <w:spacing w:line="360" w:lineRule="auto"/>
        <w:ind w:left="426" w:hanging="426"/>
        <w:rPr>
          <w:sz w:val="28"/>
          <w:szCs w:val="28"/>
          <w:lang w:eastAsia="zh-CN"/>
        </w:rPr>
      </w:pPr>
      <w:r>
        <w:rPr>
          <w:rFonts w:ascii="Times New Roman" w:hAnsi="Times New Roman" w:cs="Times New Roman"/>
          <w:bCs/>
          <w:sz w:val="28"/>
          <w:szCs w:val="28"/>
          <w:lang w:eastAsia="zh-CN"/>
        </w:rPr>
        <w:t>Осака</w:t>
      </w:r>
      <w:r w:rsidRPr="00A24D90">
        <w:rPr>
          <w:rFonts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майнити</w:t>
      </w:r>
      <w:r w:rsidRPr="00927FAD">
        <w:rPr>
          <w:rFonts w:ascii="Times New Roman" w:hAnsi="Times New Roman" w:cs="Times New Roman"/>
          <w:bCs/>
          <w:sz w:val="28"/>
          <w:szCs w:val="28"/>
          <w:lang w:eastAsia="zh-CN"/>
        </w:rPr>
        <w:t xml:space="preserve"> </w:t>
      </w:r>
      <w:r w:rsidR="00A24D90">
        <w:rPr>
          <w:rFonts w:ascii="Times New Roman" w:hAnsi="Times New Roman" w:cs="Times New Roman"/>
          <w:bCs/>
          <w:sz w:val="28"/>
          <w:szCs w:val="28"/>
          <w:lang w:eastAsia="zh-CN"/>
        </w:rPr>
        <w:t>симбун</w:t>
      </w:r>
      <w:r w:rsidR="002D7007">
        <w:rPr>
          <w:rFonts w:ascii="Times New Roman" w:hAnsi="Times New Roman" w:cs="Times New Roman"/>
          <w:bCs/>
          <w:sz w:val="28"/>
          <w:szCs w:val="28"/>
          <w:lang w:eastAsia="zh-CN"/>
        </w:rPr>
        <w:t xml:space="preserve">, </w:t>
      </w:r>
      <w:r w:rsidR="002D7007" w:rsidRPr="00AD6148">
        <w:rPr>
          <w:rFonts w:ascii="SimSun" w:eastAsia="SimSun" w:hAnsi="SimSun" w:cs="Times New Roman"/>
          <w:bCs/>
          <w:sz w:val="28"/>
          <w:szCs w:val="28"/>
          <w:lang w:eastAsia="zh-CN"/>
        </w:rPr>
        <w:t>大阪毎日新</w:t>
      </w:r>
      <w:r w:rsidR="002D7007">
        <w:rPr>
          <w:rFonts w:eastAsia="SimSun" w:cs="Times New Roman"/>
          <w:bCs/>
          <w:sz w:val="28"/>
          <w:szCs w:val="28"/>
          <w:lang w:eastAsia="zh-CN"/>
        </w:rPr>
        <w:t xml:space="preserve"> </w:t>
      </w:r>
      <w:r w:rsidRPr="00927FAD">
        <w:rPr>
          <w:rFonts w:ascii="Times New Roman" w:hAnsi="Times New Roman" w:cs="Times New Roman"/>
          <w:bCs/>
          <w:sz w:val="28"/>
          <w:szCs w:val="28"/>
          <w:lang w:eastAsia="zh-CN"/>
        </w:rPr>
        <w:t>(</w:t>
      </w:r>
      <w:r w:rsidR="007404BB">
        <w:rPr>
          <w:rFonts w:ascii="Times New Roman" w:eastAsia="SimSun" w:hAnsi="Times New Roman" w:cs="Times New Roman"/>
          <w:bCs/>
          <w:sz w:val="28"/>
          <w:szCs w:val="28"/>
          <w:lang w:eastAsia="zh-CN"/>
        </w:rPr>
        <w:t>Осака</w:t>
      </w:r>
      <w:r w:rsidRPr="00927FAD">
        <w:rPr>
          <w:rFonts w:ascii="Times New Roman" w:hAnsi="Times New Roman" w:cs="Times New Roman"/>
          <w:bCs/>
          <w:sz w:val="28"/>
          <w:szCs w:val="28"/>
          <w:lang w:eastAsia="zh-CN"/>
        </w:rPr>
        <w:t>).</w:t>
      </w:r>
      <w:r w:rsidR="007404BB">
        <w:rPr>
          <w:rFonts w:ascii="Times New Roman" w:hAnsi="Times New Roman" w:cs="Times New Roman"/>
          <w:bCs/>
          <w:sz w:val="28"/>
          <w:szCs w:val="28"/>
          <w:lang w:eastAsia="zh-CN"/>
        </w:rPr>
        <w:t xml:space="preserve"> </w:t>
      </w:r>
      <w:r>
        <w:rPr>
          <w:rFonts w:ascii="Times New Roman" w:hAnsi="Times New Roman" w:cs="Times New Roman"/>
          <w:bCs/>
          <w:sz w:val="28"/>
          <w:szCs w:val="28"/>
          <w:lang w:eastAsia="zh-CN"/>
        </w:rPr>
        <w:t>– Выпуски за октябрь 1932 года.</w:t>
      </w:r>
    </w:p>
    <w:p w:rsidR="009B1ECD" w:rsidRPr="00920EB5" w:rsidRDefault="009B1ECD" w:rsidP="00B349A8">
      <w:pPr>
        <w:numPr>
          <w:ilvl w:val="0"/>
          <w:numId w:val="1"/>
        </w:numPr>
        <w:adjustRightInd w:val="0"/>
        <w:snapToGrid w:val="0"/>
        <w:spacing w:line="360" w:lineRule="auto"/>
        <w:ind w:left="426" w:hanging="426"/>
        <w:rPr>
          <w:rFonts w:ascii="Times New Roman" w:eastAsiaTheme="minorHAnsi" w:hAnsi="Times New Roman" w:cs="Times New Roman"/>
          <w:sz w:val="28"/>
          <w:szCs w:val="28"/>
          <w:shd w:val="clear" w:color="auto" w:fill="FFFFFF"/>
        </w:rPr>
      </w:pPr>
      <w:r>
        <w:rPr>
          <w:rFonts w:ascii="Times New Roman" w:hAnsi="Times New Roman" w:cs="Times New Roman"/>
          <w:bCs/>
          <w:sz w:val="28"/>
          <w:szCs w:val="28"/>
        </w:rPr>
        <w:lastRenderedPageBreak/>
        <w:t>Син</w:t>
      </w:r>
      <w:r w:rsidRPr="00920EB5">
        <w:rPr>
          <w:rFonts w:ascii="Times New Roman" w:hAnsi="Times New Roman" w:cs="Times New Roman"/>
          <w:bCs/>
          <w:sz w:val="28"/>
          <w:szCs w:val="28"/>
        </w:rPr>
        <w:t xml:space="preserve"> </w:t>
      </w:r>
      <w:r w:rsidR="00A24D90">
        <w:rPr>
          <w:rFonts w:ascii="Times New Roman" w:hAnsi="Times New Roman" w:cs="Times New Roman"/>
          <w:bCs/>
          <w:sz w:val="28"/>
          <w:szCs w:val="28"/>
        </w:rPr>
        <w:t>сэкай</w:t>
      </w:r>
      <w:r w:rsidR="008C6780">
        <w:rPr>
          <w:rFonts w:ascii="Times New Roman" w:hAnsi="Times New Roman" w:cs="Times New Roman"/>
          <w:bCs/>
          <w:sz w:val="28"/>
          <w:szCs w:val="28"/>
        </w:rPr>
        <w:t xml:space="preserve">, </w:t>
      </w:r>
      <w:r w:rsidR="008C6780" w:rsidRPr="00AD6148">
        <w:rPr>
          <w:rFonts w:ascii="SimSun" w:eastAsia="SimSun" w:hAnsi="SimSun" w:cs="Times New Roman"/>
          <w:bCs/>
          <w:sz w:val="28"/>
          <w:szCs w:val="28"/>
        </w:rPr>
        <w:t>新世界</w:t>
      </w:r>
      <w:r w:rsidR="008C6780">
        <w:rPr>
          <w:rFonts w:eastAsia="SimSun" w:cs="Times New Roman"/>
          <w:bCs/>
          <w:sz w:val="28"/>
          <w:szCs w:val="28"/>
        </w:rPr>
        <w:t xml:space="preserve"> </w:t>
      </w:r>
      <w:r w:rsidRPr="00920EB5">
        <w:rPr>
          <w:rFonts w:ascii="Times New Roman" w:hAnsi="Times New Roman" w:cs="Times New Roman"/>
          <w:bCs/>
          <w:sz w:val="28"/>
          <w:szCs w:val="28"/>
        </w:rPr>
        <w:t>(</w:t>
      </w:r>
      <w:r w:rsidR="007404BB">
        <w:rPr>
          <w:rFonts w:ascii="Times New Roman" w:hAnsi="Times New Roman" w:cs="Times New Roman"/>
          <w:sz w:val="28"/>
          <w:szCs w:val="28"/>
        </w:rPr>
        <w:t>Сан</w:t>
      </w:r>
      <w:r w:rsidR="007404BB" w:rsidRPr="00920EB5">
        <w:rPr>
          <w:rFonts w:ascii="Times New Roman" w:hAnsi="Times New Roman" w:cs="Times New Roman"/>
          <w:sz w:val="28"/>
          <w:szCs w:val="28"/>
        </w:rPr>
        <w:t>-</w:t>
      </w:r>
      <w:r w:rsidR="007404BB">
        <w:rPr>
          <w:rFonts w:ascii="Times New Roman" w:hAnsi="Times New Roman" w:cs="Times New Roman"/>
          <w:sz w:val="28"/>
          <w:szCs w:val="28"/>
        </w:rPr>
        <w:t>Франциско</w:t>
      </w:r>
      <w:r w:rsidRPr="00920EB5">
        <w:rPr>
          <w:rFonts w:ascii="Times New Roman" w:eastAsia="SimSun" w:hAnsi="Times New Roman" w:cs="Times New Roman"/>
          <w:bCs/>
          <w:sz w:val="28"/>
          <w:szCs w:val="28"/>
        </w:rPr>
        <w:t>)</w:t>
      </w:r>
      <w:r w:rsidRPr="00920EB5">
        <w:rPr>
          <w:rFonts w:asciiTheme="minorEastAsia" w:hAnsiTheme="minorEastAsia" w:cs="Times New Roman"/>
          <w:bCs/>
          <w:sz w:val="28"/>
          <w:szCs w:val="28"/>
        </w:rPr>
        <w:t>.</w:t>
      </w:r>
      <w:r w:rsidR="007404B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heme="minorHAnsi" w:hAnsi="Times New Roman" w:cs="Times New Roman"/>
          <w:sz w:val="28"/>
          <w:szCs w:val="28"/>
          <w:shd w:val="clear" w:color="auto" w:fill="FFFFFF"/>
        </w:rPr>
        <w:t xml:space="preserve"> Выпуски за март, сентябрь, октябрь 1932 года.</w:t>
      </w:r>
    </w:p>
    <w:p w:rsidR="00F42D5B" w:rsidRDefault="00F42D5B" w:rsidP="00A047F6">
      <w:pPr>
        <w:adjustRightInd w:val="0"/>
        <w:snapToGrid w:val="0"/>
        <w:spacing w:line="360" w:lineRule="auto"/>
        <w:ind w:firstLine="0"/>
        <w:rPr>
          <w:rFonts w:ascii="Times New Roman" w:hAnsi="Times New Roman" w:cs="Times New Roman"/>
          <w:b/>
          <w:sz w:val="28"/>
          <w:szCs w:val="28"/>
          <w:lang w:eastAsia="zh-CN"/>
        </w:rPr>
      </w:pPr>
    </w:p>
    <w:p w:rsidR="009B1ECD" w:rsidRPr="008E0C40" w:rsidRDefault="009B1ECD" w:rsidP="009F0923">
      <w:pPr>
        <w:adjustRightInd w:val="0"/>
        <w:snapToGrid w:val="0"/>
        <w:spacing w:line="360" w:lineRule="auto"/>
        <w:ind w:left="284" w:hanging="284"/>
        <w:jc w:val="center"/>
        <w:rPr>
          <w:rFonts w:ascii="Times New Roman" w:hAnsi="Times New Roman" w:cs="Times New Roman"/>
          <w:b/>
          <w:sz w:val="28"/>
          <w:szCs w:val="28"/>
          <w:lang w:eastAsia="zh-CN"/>
        </w:rPr>
      </w:pPr>
      <w:r w:rsidRPr="00147297">
        <w:rPr>
          <w:rFonts w:ascii="Times New Roman" w:hAnsi="Times New Roman" w:cs="Times New Roman"/>
          <w:b/>
          <w:sz w:val="28"/>
          <w:szCs w:val="28"/>
          <w:lang w:eastAsia="zh-CN"/>
        </w:rPr>
        <w:t>Литература</w:t>
      </w:r>
    </w:p>
    <w:p w:rsidR="009B1ECD" w:rsidRPr="008E0C40" w:rsidRDefault="009B1ECD" w:rsidP="009F0923">
      <w:pPr>
        <w:adjustRightInd w:val="0"/>
        <w:snapToGrid w:val="0"/>
        <w:spacing w:line="360" w:lineRule="auto"/>
        <w:ind w:left="284" w:hanging="284"/>
        <w:jc w:val="center"/>
        <w:rPr>
          <w:rFonts w:ascii="Times New Roman" w:eastAsiaTheme="minorHAnsi" w:hAnsi="Times New Roman" w:cs="Times New Roman"/>
          <w:sz w:val="28"/>
          <w:szCs w:val="28"/>
          <w:shd w:val="clear" w:color="auto" w:fill="FFFFFF"/>
          <w:lang w:eastAsia="zh-CN"/>
        </w:rPr>
      </w:pPr>
      <w:r w:rsidRPr="00147297">
        <w:rPr>
          <w:rFonts w:ascii="Times New Roman" w:hAnsi="Times New Roman" w:cs="Times New Roman"/>
          <w:sz w:val="28"/>
          <w:szCs w:val="28"/>
          <w:lang w:eastAsia="zh-CN"/>
        </w:rPr>
        <w:t>На</w:t>
      </w:r>
      <w:r w:rsidRPr="008E0C40">
        <w:rPr>
          <w:rFonts w:ascii="Times New Roman" w:hAnsi="Times New Roman" w:cs="Times New Roman"/>
          <w:sz w:val="28"/>
          <w:szCs w:val="28"/>
          <w:lang w:eastAsia="zh-CN"/>
        </w:rPr>
        <w:t xml:space="preserve"> </w:t>
      </w:r>
      <w:r w:rsidRPr="00147297">
        <w:rPr>
          <w:rFonts w:ascii="Times New Roman" w:hAnsi="Times New Roman" w:cs="Times New Roman"/>
          <w:sz w:val="28"/>
          <w:szCs w:val="28"/>
          <w:lang w:eastAsia="zh-CN"/>
        </w:rPr>
        <w:t>русском</w:t>
      </w:r>
      <w:r w:rsidRPr="008E0C40">
        <w:rPr>
          <w:rFonts w:ascii="Times New Roman" w:hAnsi="Times New Roman" w:cs="Times New Roman"/>
          <w:sz w:val="28"/>
          <w:szCs w:val="28"/>
          <w:lang w:eastAsia="zh-CN"/>
        </w:rPr>
        <w:t xml:space="preserve"> </w:t>
      </w:r>
      <w:r w:rsidRPr="00147297">
        <w:rPr>
          <w:rFonts w:ascii="Times New Roman" w:hAnsi="Times New Roman" w:cs="Times New Roman"/>
          <w:sz w:val="28"/>
          <w:szCs w:val="28"/>
          <w:lang w:eastAsia="zh-CN"/>
        </w:rPr>
        <w:t>языке</w:t>
      </w:r>
      <w:r w:rsidRPr="008E0C40">
        <w:rPr>
          <w:rFonts w:ascii="Times New Roman" w:hAnsi="Times New Roman" w:cs="Times New Roman"/>
          <w:sz w:val="28"/>
          <w:szCs w:val="28"/>
          <w:lang w:eastAsia="zh-CN"/>
        </w:rPr>
        <w:t>:</w:t>
      </w:r>
    </w:p>
    <w:p w:rsidR="00BC02CC" w:rsidRPr="00CD3AD0" w:rsidRDefault="00BC02CC" w:rsidP="00AC5FD9">
      <w:pPr>
        <w:numPr>
          <w:ilvl w:val="0"/>
          <w:numId w:val="1"/>
        </w:numPr>
        <w:adjustRightInd w:val="0"/>
        <w:snapToGrid w:val="0"/>
        <w:spacing w:line="360" w:lineRule="auto"/>
        <w:rPr>
          <w:rFonts w:ascii="Times New Roman" w:eastAsiaTheme="minorHAnsi" w:hAnsi="Times New Roman" w:cs="Times New Roman"/>
          <w:sz w:val="28"/>
          <w:szCs w:val="28"/>
          <w:lang w:eastAsia="en-US"/>
        </w:rPr>
      </w:pPr>
      <w:r w:rsidRPr="007015C8">
        <w:rPr>
          <w:rFonts w:ascii="Times New Roman" w:hAnsi="Times New Roman" w:cs="Times New Roman"/>
          <w:sz w:val="28"/>
          <w:szCs w:val="28"/>
        </w:rPr>
        <w:t>Большая китайская энциклопедия. Т</w:t>
      </w:r>
      <w:r>
        <w:rPr>
          <w:rFonts w:ascii="Times New Roman" w:hAnsi="Times New Roman" w:cs="Times New Roman"/>
          <w:sz w:val="28"/>
          <w:szCs w:val="28"/>
        </w:rPr>
        <w:t>. </w:t>
      </w:r>
      <w:r w:rsidR="000A72DA">
        <w:rPr>
          <w:rFonts w:ascii="Times New Roman" w:hAnsi="Times New Roman" w:cs="Times New Roman"/>
          <w:sz w:val="28"/>
          <w:szCs w:val="28"/>
        </w:rPr>
        <w:t>1</w:t>
      </w:r>
      <w:r w:rsidRPr="007015C8">
        <w:rPr>
          <w:rFonts w:ascii="Times New Roman" w:hAnsi="Times New Roman" w:cs="Times New Roman"/>
          <w:sz w:val="28"/>
          <w:szCs w:val="28"/>
        </w:rPr>
        <w:t>: География, история</w:t>
      </w:r>
      <w:r>
        <w:rPr>
          <w:rFonts w:ascii="Times New Roman" w:hAnsi="Times New Roman" w:cs="Times New Roman"/>
          <w:sz w:val="28"/>
          <w:szCs w:val="28"/>
        </w:rPr>
        <w:t xml:space="preserve"> / </w:t>
      </w:r>
      <w:r w:rsidRPr="007015C8">
        <w:rPr>
          <w:rFonts w:ascii="Times New Roman" w:hAnsi="Times New Roman" w:cs="Times New Roman"/>
          <w:sz w:val="28"/>
          <w:szCs w:val="28"/>
        </w:rPr>
        <w:t xml:space="preserve"> </w:t>
      </w:r>
      <w:r w:rsidR="00AC5FD9" w:rsidRPr="00AC5FD9">
        <w:rPr>
          <w:rFonts w:ascii="Times New Roman" w:hAnsi="Times New Roman" w:cs="Times New Roman"/>
          <w:sz w:val="28"/>
          <w:szCs w:val="28"/>
        </w:rPr>
        <w:t>Выпускающий ред. М. Шпагина</w:t>
      </w:r>
      <w:r w:rsidR="00E671EB" w:rsidRPr="009A118C">
        <w:rPr>
          <w:rFonts w:ascii="Times New Roman" w:hAnsi="Times New Roman" w:cs="Times New Roman"/>
          <w:sz w:val="28"/>
          <w:szCs w:val="28"/>
        </w:rPr>
        <w:t>.</w:t>
      </w:r>
      <w:r w:rsidRPr="007015C8">
        <w:rPr>
          <w:rFonts w:ascii="Times New Roman" w:hAnsi="Times New Roman" w:cs="Times New Roman"/>
          <w:sz w:val="28"/>
          <w:szCs w:val="28"/>
        </w:rPr>
        <w:t xml:space="preserve"> </w:t>
      </w:r>
      <w:r>
        <w:rPr>
          <w:rFonts w:ascii="Times New Roman" w:hAnsi="Times New Roman" w:cs="Times New Roman"/>
          <w:sz w:val="28"/>
          <w:szCs w:val="28"/>
        </w:rPr>
        <w:t>– М.:</w:t>
      </w:r>
      <w:r w:rsidRPr="007015C8">
        <w:rPr>
          <w:rFonts w:ascii="Times New Roman" w:hAnsi="Times New Roman" w:cs="Times New Roman"/>
          <w:sz w:val="28"/>
          <w:szCs w:val="28"/>
        </w:rPr>
        <w:t xml:space="preserve"> «Международная издательская </w:t>
      </w:r>
      <w:r w:rsidRPr="00D0428B">
        <w:rPr>
          <w:rFonts w:ascii="Times New Roman" w:hAnsi="Times New Roman" w:cs="Times New Roman"/>
          <w:sz w:val="28"/>
          <w:szCs w:val="28"/>
        </w:rPr>
        <w:t>компания</w:t>
      </w:r>
      <w:r w:rsidRPr="007015C8">
        <w:rPr>
          <w:rFonts w:ascii="Times New Roman" w:hAnsi="Times New Roman" w:cs="Times New Roman"/>
          <w:sz w:val="28"/>
          <w:szCs w:val="28"/>
        </w:rPr>
        <w:t xml:space="preserve"> «Шанс»</w:t>
      </w:r>
      <w:r>
        <w:rPr>
          <w:rFonts w:ascii="Times New Roman" w:hAnsi="Times New Roman" w:cs="Times New Roman"/>
          <w:sz w:val="28"/>
          <w:szCs w:val="28"/>
        </w:rPr>
        <w:t xml:space="preserve">, </w:t>
      </w:r>
      <w:r w:rsidRPr="007015C8">
        <w:rPr>
          <w:rFonts w:ascii="Times New Roman" w:hAnsi="Times New Roman" w:cs="Times New Roman"/>
          <w:sz w:val="28"/>
          <w:szCs w:val="28"/>
        </w:rPr>
        <w:t xml:space="preserve">2020. </w:t>
      </w:r>
      <w:r>
        <w:rPr>
          <w:rFonts w:ascii="Times New Roman" w:hAnsi="Times New Roman" w:cs="Times New Roman"/>
          <w:sz w:val="28"/>
          <w:szCs w:val="28"/>
        </w:rPr>
        <w:t>–</w:t>
      </w:r>
      <w:r>
        <w:rPr>
          <w:rFonts w:ascii="Times New Roman" w:eastAsiaTheme="minorHAnsi" w:hAnsi="Times New Roman" w:cs="Times New Roman"/>
          <w:sz w:val="28"/>
          <w:szCs w:val="28"/>
          <w:lang w:eastAsia="en-US"/>
        </w:rPr>
        <w:t xml:space="preserve"> </w:t>
      </w:r>
      <w:r w:rsidRPr="00B5531A">
        <w:rPr>
          <w:rFonts w:ascii="Times New Roman" w:hAnsi="Times New Roman" w:cs="Times New Roman"/>
          <w:sz w:val="28"/>
          <w:szCs w:val="28"/>
        </w:rPr>
        <w:t>755 с.</w:t>
      </w:r>
    </w:p>
    <w:p w:rsidR="00BC02CC" w:rsidRDefault="00BC02CC" w:rsidP="00735608">
      <w:pPr>
        <w:numPr>
          <w:ilvl w:val="0"/>
          <w:numId w:val="1"/>
        </w:numPr>
        <w:adjustRightInd w:val="0"/>
        <w:snapToGrid w:val="0"/>
        <w:spacing w:line="360" w:lineRule="auto"/>
        <w:rPr>
          <w:rFonts w:ascii="Times New Roman" w:eastAsiaTheme="minorHAnsi" w:hAnsi="Times New Roman" w:cs="Times New Roman"/>
          <w:sz w:val="28"/>
          <w:szCs w:val="28"/>
          <w:shd w:val="clear" w:color="auto" w:fill="FFFFFF"/>
          <w:lang w:eastAsia="en-US"/>
        </w:rPr>
      </w:pPr>
      <w:r w:rsidRPr="007C0033">
        <w:rPr>
          <w:rFonts w:ascii="Times New Roman" w:eastAsiaTheme="minorHAnsi" w:hAnsi="Times New Roman" w:cs="Times New Roman"/>
          <w:sz w:val="28"/>
          <w:szCs w:val="28"/>
          <w:shd w:val="clear" w:color="auto" w:fill="FFFFFF"/>
          <w:lang w:eastAsia="en-US"/>
        </w:rPr>
        <w:t>ВКП(б), Коминтерн</w:t>
      </w:r>
      <w:r>
        <w:rPr>
          <w:rFonts w:ascii="Times New Roman" w:eastAsiaTheme="minorHAnsi" w:hAnsi="Times New Roman" w:cs="Times New Roman"/>
          <w:sz w:val="28"/>
          <w:szCs w:val="28"/>
          <w:shd w:val="clear" w:color="auto" w:fill="FFFFFF"/>
          <w:lang w:eastAsia="en-US"/>
        </w:rPr>
        <w:t xml:space="preserve"> и Япония. 1917–1941 гг. </w:t>
      </w:r>
      <w:r w:rsidR="00A10F69" w:rsidRPr="00A10F69">
        <w:rPr>
          <w:rFonts w:ascii="Times New Roman" w:eastAsiaTheme="minorHAnsi" w:hAnsi="Times New Roman" w:cs="Times New Roman"/>
          <w:sz w:val="28"/>
          <w:szCs w:val="28"/>
          <w:shd w:val="clear" w:color="auto" w:fill="FFFFFF"/>
          <w:lang w:eastAsia="en-US"/>
        </w:rPr>
        <w:t xml:space="preserve">/ Федер. архив. служба России, Рос. гос. архив соц.-полит. истории, Фонд японских историков, отв. ред. Грант Адибеков, Харуки Вада. </w:t>
      </w:r>
      <w:r>
        <w:rPr>
          <w:rFonts w:ascii="Times New Roman" w:eastAsiaTheme="minorHAnsi" w:hAnsi="Times New Roman" w:cs="Times New Roman"/>
          <w:sz w:val="28"/>
          <w:szCs w:val="28"/>
          <w:shd w:val="clear" w:color="auto" w:fill="FFFFFF"/>
          <w:lang w:eastAsia="en-US"/>
        </w:rPr>
        <w:t xml:space="preserve">– М.: </w:t>
      </w:r>
      <w:r w:rsidR="00735608" w:rsidRPr="00735608">
        <w:rPr>
          <w:rFonts w:ascii="Times New Roman" w:eastAsiaTheme="minorHAnsi" w:hAnsi="Times New Roman" w:cs="Times New Roman"/>
          <w:sz w:val="28"/>
          <w:szCs w:val="28"/>
          <w:shd w:val="clear" w:color="auto" w:fill="FFFFFF"/>
          <w:lang w:eastAsia="en-US"/>
        </w:rPr>
        <w:t>«Российская политическая энциклопедия» (РОССПЭН)</w:t>
      </w:r>
      <w:r w:rsidRPr="007C0033">
        <w:rPr>
          <w:rFonts w:ascii="Times New Roman" w:eastAsiaTheme="minorHAnsi" w:hAnsi="Times New Roman" w:cs="Times New Roman"/>
          <w:sz w:val="28"/>
          <w:szCs w:val="28"/>
          <w:shd w:val="clear" w:color="auto" w:fill="FFFFFF"/>
          <w:lang w:eastAsia="en-US"/>
        </w:rPr>
        <w:t>, 2001. –</w:t>
      </w:r>
      <w:r w:rsidR="00A10F69">
        <w:rPr>
          <w:rFonts w:ascii="Times New Roman" w:eastAsiaTheme="minorHAnsi" w:hAnsi="Times New Roman" w:cs="Times New Roman"/>
          <w:sz w:val="28"/>
          <w:szCs w:val="28"/>
          <w:shd w:val="clear" w:color="auto" w:fill="FFFFFF"/>
          <w:lang w:eastAsia="en-US"/>
        </w:rPr>
        <w:t xml:space="preserve"> </w:t>
      </w:r>
      <w:r>
        <w:rPr>
          <w:rFonts w:ascii="Times New Roman" w:eastAsiaTheme="minorHAnsi" w:hAnsi="Times New Roman" w:cs="Times New Roman"/>
          <w:sz w:val="28"/>
          <w:szCs w:val="28"/>
          <w:shd w:val="clear" w:color="auto" w:fill="FFFFFF"/>
          <w:lang w:eastAsia="en-US"/>
        </w:rPr>
        <w:t>808 с.</w:t>
      </w:r>
      <w:r w:rsidR="00A10F69">
        <w:rPr>
          <w:rFonts w:ascii="Times New Roman" w:eastAsiaTheme="minorHAnsi" w:hAnsi="Times New Roman" w:cs="Times New Roman"/>
          <w:sz w:val="28"/>
          <w:szCs w:val="28"/>
          <w:shd w:val="clear" w:color="auto" w:fill="FFFFFF"/>
          <w:lang w:eastAsia="en-US"/>
        </w:rPr>
        <w:t xml:space="preserve"> </w:t>
      </w:r>
    </w:p>
    <w:p w:rsidR="00BC02CC" w:rsidRPr="001109CD" w:rsidRDefault="00BC02CC" w:rsidP="00C65A42">
      <w:pPr>
        <w:numPr>
          <w:ilvl w:val="0"/>
          <w:numId w:val="1"/>
        </w:numPr>
        <w:adjustRightInd w:val="0"/>
        <w:snapToGrid w:val="0"/>
        <w:spacing w:line="360" w:lineRule="auto"/>
        <w:ind w:left="426" w:hanging="426"/>
        <w:rPr>
          <w:rFonts w:ascii="Times New Roman" w:eastAsiaTheme="minorHAnsi" w:hAnsi="Times New Roman" w:cs="Times New Roman"/>
          <w:sz w:val="28"/>
          <w:szCs w:val="28"/>
          <w:shd w:val="clear" w:color="auto" w:fill="FFFFFF"/>
          <w:lang w:eastAsia="en-US"/>
        </w:rPr>
      </w:pPr>
      <w:r w:rsidRPr="00997C4A">
        <w:rPr>
          <w:rFonts w:ascii="Times New Roman" w:eastAsiaTheme="minorHAnsi" w:hAnsi="Times New Roman" w:cs="Times New Roman"/>
          <w:sz w:val="28"/>
          <w:szCs w:val="28"/>
          <w:shd w:val="clear" w:color="auto" w:fill="FFFFFF"/>
          <w:lang w:eastAsia="en-US"/>
        </w:rPr>
        <w:t xml:space="preserve"> </w:t>
      </w:r>
      <w:r w:rsidRPr="00BD4302">
        <w:rPr>
          <w:rFonts w:ascii="Times New Roman" w:eastAsiaTheme="minorHAnsi" w:hAnsi="Times New Roman" w:cs="Times New Roman"/>
          <w:sz w:val="28"/>
          <w:szCs w:val="28"/>
          <w:shd w:val="clear" w:color="auto" w:fill="FFFFFF"/>
          <w:lang w:eastAsia="en-US"/>
        </w:rPr>
        <w:t>Докумен</w:t>
      </w:r>
      <w:r>
        <w:rPr>
          <w:rFonts w:ascii="Times New Roman" w:eastAsiaTheme="minorHAnsi" w:hAnsi="Times New Roman" w:cs="Times New Roman"/>
          <w:sz w:val="28"/>
          <w:szCs w:val="28"/>
          <w:shd w:val="clear" w:color="auto" w:fill="FFFFFF"/>
          <w:lang w:eastAsia="en-US"/>
        </w:rPr>
        <w:t>ты внешней политики СССР. Т. </w:t>
      </w:r>
      <w:r w:rsidR="004005B8">
        <w:rPr>
          <w:rFonts w:ascii="Times New Roman" w:eastAsiaTheme="minorHAnsi" w:hAnsi="Times New Roman" w:cs="Times New Roman"/>
          <w:sz w:val="28"/>
          <w:szCs w:val="28"/>
          <w:shd w:val="clear" w:color="auto" w:fill="FFFFFF"/>
          <w:lang w:eastAsia="en-US"/>
        </w:rPr>
        <w:t>15</w:t>
      </w:r>
      <w:r>
        <w:rPr>
          <w:rFonts w:ascii="Times New Roman" w:eastAsia="SimSun" w:hAnsi="Times New Roman" w:cs="Times New Roman"/>
          <w:sz w:val="28"/>
          <w:szCs w:val="28"/>
          <w:shd w:val="clear" w:color="auto" w:fill="FFFFFF"/>
          <w:lang w:eastAsia="zh-CN"/>
        </w:rPr>
        <w:t>.</w:t>
      </w:r>
      <w:r>
        <w:rPr>
          <w:rFonts w:ascii="Times New Roman" w:eastAsiaTheme="minorHAnsi" w:hAnsi="Times New Roman" w:cs="Times New Roman"/>
          <w:sz w:val="28"/>
          <w:szCs w:val="28"/>
          <w:shd w:val="clear" w:color="auto" w:fill="FFFFFF"/>
          <w:lang w:eastAsia="en-US"/>
        </w:rPr>
        <w:t xml:space="preserve"> 1 </w:t>
      </w:r>
      <w:r w:rsidRPr="00BD4302">
        <w:rPr>
          <w:rFonts w:ascii="Times New Roman" w:eastAsiaTheme="minorHAnsi" w:hAnsi="Times New Roman" w:cs="Times New Roman"/>
          <w:sz w:val="28"/>
          <w:szCs w:val="28"/>
          <w:shd w:val="clear" w:color="auto" w:fill="FFFFFF"/>
          <w:lang w:eastAsia="en-US"/>
        </w:rPr>
        <w:t>январ</w:t>
      </w:r>
      <w:r>
        <w:rPr>
          <w:rFonts w:ascii="Times New Roman" w:eastAsiaTheme="minorHAnsi" w:hAnsi="Times New Roman" w:cs="Times New Roman"/>
          <w:sz w:val="28"/>
          <w:szCs w:val="28"/>
          <w:shd w:val="clear" w:color="auto" w:fill="FFFFFF"/>
          <w:lang w:eastAsia="en-US"/>
        </w:rPr>
        <w:t>я</w:t>
      </w:r>
      <w:r w:rsidRPr="00BD4302">
        <w:rPr>
          <w:rFonts w:ascii="Times New Roman" w:eastAsiaTheme="minorHAnsi" w:hAnsi="Times New Roman" w:cs="Times New Roman"/>
          <w:sz w:val="28"/>
          <w:szCs w:val="28"/>
          <w:shd w:val="clear" w:color="auto" w:fill="FFFFFF"/>
          <w:lang w:eastAsia="en-US"/>
        </w:rPr>
        <w:t xml:space="preserve"> – </w:t>
      </w:r>
      <w:r>
        <w:rPr>
          <w:rFonts w:ascii="Times New Roman" w:eastAsiaTheme="minorHAnsi" w:hAnsi="Times New Roman" w:cs="Times New Roman"/>
          <w:sz w:val="28"/>
          <w:szCs w:val="28"/>
          <w:shd w:val="clear" w:color="auto" w:fill="FFFFFF"/>
          <w:lang w:eastAsia="en-US"/>
        </w:rPr>
        <w:t xml:space="preserve">31 </w:t>
      </w:r>
      <w:r w:rsidRPr="00BD4302">
        <w:rPr>
          <w:rFonts w:ascii="Times New Roman" w:eastAsiaTheme="minorHAnsi" w:hAnsi="Times New Roman" w:cs="Times New Roman"/>
          <w:sz w:val="28"/>
          <w:szCs w:val="28"/>
          <w:shd w:val="clear" w:color="auto" w:fill="FFFFFF"/>
          <w:lang w:eastAsia="en-US"/>
        </w:rPr>
        <w:t>декабр</w:t>
      </w:r>
      <w:r>
        <w:rPr>
          <w:rFonts w:ascii="Times New Roman" w:eastAsiaTheme="minorHAnsi" w:hAnsi="Times New Roman" w:cs="Times New Roman"/>
          <w:sz w:val="28"/>
          <w:szCs w:val="28"/>
          <w:shd w:val="clear" w:color="auto" w:fill="FFFFFF"/>
          <w:lang w:eastAsia="en-US"/>
        </w:rPr>
        <w:t>я 1932 г</w:t>
      </w:r>
      <w:r w:rsidRPr="00BD4302">
        <w:rPr>
          <w:rFonts w:ascii="Times New Roman" w:eastAsiaTheme="minorHAnsi" w:hAnsi="Times New Roman" w:cs="Times New Roman"/>
          <w:sz w:val="28"/>
          <w:szCs w:val="28"/>
          <w:shd w:val="clear" w:color="auto" w:fill="FFFFFF"/>
          <w:lang w:eastAsia="en-US"/>
        </w:rPr>
        <w:t>.</w:t>
      </w:r>
      <w:r>
        <w:rPr>
          <w:rFonts w:ascii="Times New Roman" w:eastAsiaTheme="minorHAnsi" w:hAnsi="Times New Roman" w:cs="Times New Roman"/>
          <w:sz w:val="28"/>
          <w:szCs w:val="28"/>
          <w:shd w:val="clear" w:color="auto" w:fill="FFFFFF"/>
          <w:lang w:eastAsia="en-US"/>
        </w:rPr>
        <w:t xml:space="preserve"> –</w:t>
      </w:r>
      <w:r w:rsidRPr="001109CD">
        <w:rPr>
          <w:rFonts w:ascii="Times New Roman" w:eastAsiaTheme="minorHAnsi" w:hAnsi="Times New Roman" w:cs="Times New Roman"/>
          <w:sz w:val="28"/>
          <w:szCs w:val="28"/>
          <w:shd w:val="clear" w:color="auto" w:fill="FFFFFF"/>
          <w:lang w:eastAsia="en-US"/>
        </w:rPr>
        <w:t xml:space="preserve"> М.: «Политиздат», 1969. – 867 с.</w:t>
      </w:r>
    </w:p>
    <w:p w:rsidR="00BC02CC" w:rsidRDefault="00BC02CC" w:rsidP="00CC77CD">
      <w:pPr>
        <w:numPr>
          <w:ilvl w:val="0"/>
          <w:numId w:val="1"/>
        </w:numPr>
        <w:adjustRightInd w:val="0"/>
        <w:snapToGrid w:val="0"/>
        <w:spacing w:line="360" w:lineRule="auto"/>
        <w:ind w:left="426" w:hanging="426"/>
        <w:rPr>
          <w:rFonts w:ascii="Times New Roman" w:eastAsiaTheme="minorHAnsi" w:hAnsi="Times New Roman" w:cs="Times New Roman"/>
          <w:sz w:val="28"/>
          <w:szCs w:val="28"/>
          <w:shd w:val="clear" w:color="auto" w:fill="FFFFFF"/>
          <w:lang w:eastAsia="en-US"/>
        </w:rPr>
      </w:pPr>
      <w:r w:rsidRPr="007015C8">
        <w:rPr>
          <w:rFonts w:ascii="Times New Roman" w:eastAsiaTheme="minorHAnsi" w:hAnsi="Times New Roman" w:cs="Times New Roman"/>
          <w:sz w:val="28"/>
          <w:szCs w:val="28"/>
          <w:shd w:val="clear" w:color="auto" w:fill="FFFFFF"/>
          <w:lang w:eastAsia="en-US"/>
        </w:rPr>
        <w:t>Захарова Г.</w:t>
      </w:r>
      <w:r>
        <w:rPr>
          <w:rFonts w:ascii="Times New Roman" w:eastAsiaTheme="minorHAnsi" w:hAnsi="Times New Roman" w:cs="Times New Roman"/>
          <w:sz w:val="28"/>
          <w:szCs w:val="28"/>
          <w:shd w:val="clear" w:color="auto" w:fill="FFFFFF"/>
          <w:lang w:eastAsia="en-US"/>
        </w:rPr>
        <w:t> </w:t>
      </w:r>
      <w:r w:rsidRPr="007015C8">
        <w:rPr>
          <w:rFonts w:ascii="Times New Roman" w:eastAsiaTheme="minorHAnsi" w:hAnsi="Times New Roman" w:cs="Times New Roman"/>
          <w:sz w:val="28"/>
          <w:szCs w:val="28"/>
          <w:shd w:val="clear" w:color="auto" w:fill="FFFFFF"/>
          <w:lang w:eastAsia="en-US"/>
        </w:rPr>
        <w:t>Ф. Политика Японии в Маньчжурии. 1931 </w:t>
      </w:r>
      <w:r w:rsidRPr="007015C8">
        <w:rPr>
          <w:rFonts w:ascii="Times New Roman" w:hAnsi="Times New Roman" w:cs="Times New Roman"/>
          <w:sz w:val="28"/>
          <w:szCs w:val="28"/>
        </w:rPr>
        <w:t>– </w:t>
      </w:r>
      <w:r w:rsidRPr="007015C8">
        <w:rPr>
          <w:rFonts w:ascii="Times New Roman" w:eastAsiaTheme="minorHAnsi" w:hAnsi="Times New Roman" w:cs="Times New Roman"/>
          <w:sz w:val="28"/>
          <w:szCs w:val="28"/>
          <w:shd w:val="clear" w:color="auto" w:fill="FFFFFF"/>
          <w:lang w:eastAsia="en-US"/>
        </w:rPr>
        <w:t xml:space="preserve">1945 / Г.Ф. Захарова. – М.: «Наука», 1990. </w:t>
      </w:r>
      <w:r w:rsidRPr="007015C8">
        <w:rPr>
          <w:rFonts w:ascii="Times New Roman" w:eastAsia="MinionPro-Regular" w:hAnsi="Times New Roman" w:cs="Times New Roman"/>
          <w:sz w:val="28"/>
          <w:szCs w:val="28"/>
          <w:lang w:eastAsia="en-US"/>
        </w:rPr>
        <w:t>–</w:t>
      </w:r>
      <w:r w:rsidRPr="007015C8">
        <w:rPr>
          <w:rFonts w:ascii="Times New Roman" w:eastAsiaTheme="minorHAnsi" w:hAnsi="Times New Roman" w:cs="Times New Roman"/>
          <w:sz w:val="28"/>
          <w:szCs w:val="28"/>
          <w:shd w:val="clear" w:color="auto" w:fill="FFFFFF"/>
          <w:lang w:eastAsia="en-US"/>
        </w:rPr>
        <w:t xml:space="preserve"> 266 c.</w:t>
      </w:r>
    </w:p>
    <w:p w:rsidR="00BC02CC" w:rsidRPr="00E10235" w:rsidRDefault="00BC02CC" w:rsidP="00A01FFF">
      <w:pPr>
        <w:numPr>
          <w:ilvl w:val="0"/>
          <w:numId w:val="1"/>
        </w:numPr>
        <w:adjustRightInd w:val="0"/>
        <w:snapToGrid w:val="0"/>
        <w:spacing w:line="360" w:lineRule="auto"/>
        <w:ind w:left="426" w:hanging="426"/>
        <w:rPr>
          <w:rFonts w:ascii="Times New Roman" w:eastAsiaTheme="minorHAnsi" w:hAnsi="Times New Roman" w:cs="Times New Roman"/>
          <w:sz w:val="28"/>
          <w:szCs w:val="28"/>
          <w:lang w:eastAsia="en-US"/>
        </w:rPr>
      </w:pPr>
      <w:r w:rsidRPr="00147297">
        <w:rPr>
          <w:rFonts w:ascii="Times New Roman" w:hAnsi="Times New Roman" w:cs="Times New Roman"/>
          <w:bCs/>
          <w:sz w:val="28"/>
          <w:szCs w:val="28"/>
        </w:rPr>
        <w:t>История войны на Тихом океане</w:t>
      </w:r>
      <w:r w:rsidR="00104B46">
        <w:rPr>
          <w:rFonts w:ascii="Times New Roman" w:hAnsi="Times New Roman" w:cs="Times New Roman"/>
          <w:bCs/>
          <w:sz w:val="28"/>
          <w:szCs w:val="28"/>
        </w:rPr>
        <w:t xml:space="preserve"> (в пяти томах)</w:t>
      </w:r>
      <w:r w:rsidRPr="00104B46">
        <w:rPr>
          <w:rFonts w:ascii="Times New Roman" w:hAnsi="Times New Roman" w:cs="Times New Roman"/>
          <w:sz w:val="28"/>
          <w:szCs w:val="28"/>
        </w:rPr>
        <w:t>.</w:t>
      </w:r>
      <w:r w:rsidRPr="00147297">
        <w:rPr>
          <w:rFonts w:ascii="Times New Roman" w:hAnsi="Times New Roman" w:cs="Times New Roman"/>
          <w:sz w:val="28"/>
          <w:szCs w:val="28"/>
        </w:rPr>
        <w:t xml:space="preserve"> </w:t>
      </w:r>
      <w:r w:rsidRPr="00147297">
        <w:rPr>
          <w:rFonts w:ascii="Times New Roman" w:hAnsi="Times New Roman" w:cs="Times New Roman"/>
          <w:bCs/>
          <w:sz w:val="28"/>
          <w:szCs w:val="28"/>
        </w:rPr>
        <w:t>Том I. Агрессия в Маньчжурии</w:t>
      </w:r>
      <w:r w:rsidRPr="00147297">
        <w:rPr>
          <w:rFonts w:ascii="Times New Roman" w:hAnsi="Times New Roman" w:cs="Times New Roman"/>
          <w:sz w:val="28"/>
          <w:szCs w:val="28"/>
        </w:rPr>
        <w:t xml:space="preserve"> / Пер. с японского под ред. </w:t>
      </w:r>
      <w:r w:rsidRPr="00147297">
        <w:rPr>
          <w:rFonts w:ascii="Times New Roman" w:hAnsi="Times New Roman" w:cs="Times New Roman"/>
          <w:iCs/>
          <w:sz w:val="28"/>
          <w:szCs w:val="28"/>
        </w:rPr>
        <w:t>Б.В. Поспелова.</w:t>
      </w:r>
      <w:r w:rsidRPr="00147297">
        <w:rPr>
          <w:rFonts w:ascii="Times New Roman" w:hAnsi="Times New Roman" w:cs="Times New Roman"/>
          <w:sz w:val="28"/>
          <w:szCs w:val="28"/>
        </w:rPr>
        <w:t xml:space="preserve"> – М.: </w:t>
      </w:r>
      <w:r w:rsidRPr="00C85081">
        <w:rPr>
          <w:rFonts w:ascii="Times New Roman" w:hAnsi="Times New Roman" w:cs="Times New Roman"/>
          <w:sz w:val="28"/>
          <w:szCs w:val="28"/>
        </w:rPr>
        <w:t>«</w:t>
      </w:r>
      <w:r w:rsidRPr="00104B46">
        <w:rPr>
          <w:rFonts w:ascii="Times New Roman" w:hAnsi="Times New Roman" w:cs="Times New Roman"/>
          <w:sz w:val="28"/>
          <w:szCs w:val="28"/>
        </w:rPr>
        <w:t xml:space="preserve">Издательство </w:t>
      </w:r>
      <w:r w:rsidR="00104B46" w:rsidRPr="00104B46">
        <w:rPr>
          <w:rFonts w:ascii="Times New Roman" w:hAnsi="Times New Roman" w:cs="Times New Roman"/>
          <w:sz w:val="28"/>
          <w:szCs w:val="28"/>
        </w:rPr>
        <w:t>И</w:t>
      </w:r>
      <w:r w:rsidRPr="00104B46">
        <w:rPr>
          <w:rFonts w:ascii="Times New Roman" w:hAnsi="Times New Roman" w:cs="Times New Roman"/>
          <w:sz w:val="28"/>
          <w:szCs w:val="28"/>
        </w:rPr>
        <w:t>ностранной литературы</w:t>
      </w:r>
      <w:r w:rsidRPr="00C85081">
        <w:rPr>
          <w:rFonts w:ascii="Times New Roman" w:hAnsi="Times New Roman" w:cs="Times New Roman"/>
          <w:sz w:val="28"/>
          <w:szCs w:val="28"/>
        </w:rPr>
        <w:t>», 195</w:t>
      </w:r>
      <w:r w:rsidR="00104B46">
        <w:rPr>
          <w:rFonts w:ascii="Times New Roman" w:hAnsi="Times New Roman" w:cs="Times New Roman"/>
          <w:sz w:val="28"/>
          <w:szCs w:val="28"/>
        </w:rPr>
        <w:t>7</w:t>
      </w:r>
      <w:r w:rsidRPr="00C85081">
        <w:rPr>
          <w:rFonts w:ascii="Times New Roman" w:hAnsi="Times New Roman" w:cs="Times New Roman"/>
          <w:sz w:val="28"/>
          <w:szCs w:val="28"/>
        </w:rPr>
        <w:t>. – 416 с.</w:t>
      </w:r>
    </w:p>
    <w:p w:rsidR="00BC02CC" w:rsidRPr="00E10235" w:rsidRDefault="00BC02CC" w:rsidP="0063482B">
      <w:pPr>
        <w:numPr>
          <w:ilvl w:val="0"/>
          <w:numId w:val="1"/>
        </w:numPr>
        <w:adjustRightInd w:val="0"/>
        <w:snapToGrid w:val="0"/>
        <w:spacing w:line="360" w:lineRule="auto"/>
        <w:ind w:left="426" w:hanging="426"/>
        <w:rPr>
          <w:rFonts w:ascii="Times New Roman" w:eastAsiaTheme="minorHAnsi" w:hAnsi="Times New Roman" w:cs="Times New Roman"/>
          <w:sz w:val="28"/>
          <w:szCs w:val="28"/>
          <w:lang w:eastAsia="en-US"/>
        </w:rPr>
      </w:pPr>
      <w:r w:rsidRPr="00E10235">
        <w:rPr>
          <w:rFonts w:ascii="Times New Roman" w:eastAsiaTheme="minorHAnsi" w:hAnsi="Times New Roman" w:cs="Times New Roman"/>
          <w:sz w:val="28"/>
          <w:szCs w:val="28"/>
          <w:lang w:eastAsia="en-US"/>
        </w:rPr>
        <w:t xml:space="preserve">История Китая с </w:t>
      </w:r>
      <w:r w:rsidR="00AC5FD9" w:rsidRPr="00AC5FD9">
        <w:rPr>
          <w:rFonts w:ascii="Times New Roman" w:eastAsiaTheme="minorHAnsi" w:hAnsi="Times New Roman" w:cs="Times New Roman"/>
          <w:sz w:val="28"/>
          <w:szCs w:val="28"/>
          <w:lang w:eastAsia="en-US"/>
        </w:rPr>
        <w:t>древнейших врем</w:t>
      </w:r>
      <w:r w:rsidR="00AC5FD9">
        <w:rPr>
          <w:rFonts w:ascii="Times New Roman" w:eastAsiaTheme="minorHAnsi" w:hAnsi="Times New Roman" w:cs="Times New Roman"/>
          <w:sz w:val="28"/>
          <w:szCs w:val="28"/>
          <w:lang w:eastAsia="en-US"/>
        </w:rPr>
        <w:t>ен</w:t>
      </w:r>
      <w:r w:rsidRPr="00E10235">
        <w:rPr>
          <w:rFonts w:ascii="Times New Roman" w:eastAsiaTheme="minorHAnsi" w:hAnsi="Times New Roman" w:cs="Times New Roman"/>
          <w:sz w:val="28"/>
          <w:szCs w:val="28"/>
          <w:lang w:eastAsia="en-US"/>
        </w:rPr>
        <w:t xml:space="preserve"> до начала XXI века.</w:t>
      </w:r>
      <w:r w:rsidR="00AC5FD9" w:rsidRPr="00E10235">
        <w:rPr>
          <w:rFonts w:ascii="Times New Roman" w:eastAsiaTheme="minorHAnsi" w:hAnsi="Times New Roman" w:cs="Times New Roman"/>
          <w:sz w:val="28"/>
          <w:szCs w:val="28"/>
          <w:lang w:eastAsia="en-US"/>
        </w:rPr>
        <w:t xml:space="preserve"> </w:t>
      </w:r>
      <w:r w:rsidRPr="00E10235">
        <w:rPr>
          <w:rFonts w:ascii="Times New Roman" w:eastAsiaTheme="minorHAnsi" w:hAnsi="Times New Roman" w:cs="Times New Roman"/>
          <w:sz w:val="28"/>
          <w:szCs w:val="28"/>
          <w:lang w:eastAsia="en-US"/>
        </w:rPr>
        <w:t>Т.</w:t>
      </w:r>
      <w:r w:rsidR="00052CB9">
        <w:rPr>
          <w:rFonts w:ascii="Times New Roman" w:eastAsiaTheme="minorHAnsi" w:hAnsi="Times New Roman" w:cs="Times New Roman"/>
          <w:sz w:val="28"/>
          <w:szCs w:val="28"/>
          <w:shd w:val="clear" w:color="auto" w:fill="FFFFFF"/>
          <w:lang w:val="en-US" w:eastAsia="en-US"/>
        </w:rPr>
        <w:t> </w:t>
      </w:r>
      <w:r>
        <w:rPr>
          <w:rFonts w:ascii="Times New Roman" w:eastAsiaTheme="minorHAnsi" w:hAnsi="Times New Roman" w:cs="Times New Roman"/>
          <w:sz w:val="28"/>
          <w:szCs w:val="28"/>
          <w:lang w:val="en-US" w:eastAsia="en-US"/>
        </w:rPr>
        <w:t>VII</w:t>
      </w:r>
      <w:r>
        <w:rPr>
          <w:rFonts w:ascii="Times New Roman" w:eastAsiaTheme="minorHAnsi" w:hAnsi="Times New Roman" w:cs="Times New Roman"/>
          <w:sz w:val="28"/>
          <w:szCs w:val="28"/>
          <w:lang w:eastAsia="en-US"/>
        </w:rPr>
        <w:t>.</w:t>
      </w:r>
      <w:r w:rsidRPr="00E10235">
        <w:rPr>
          <w:rFonts w:ascii="Times New Roman" w:eastAsiaTheme="minorHAnsi" w:hAnsi="Times New Roman" w:cs="Times New Roman"/>
          <w:sz w:val="28"/>
          <w:szCs w:val="28"/>
          <w:lang w:eastAsia="en-US"/>
        </w:rPr>
        <w:t xml:space="preserve"> Китайская Республика 1912 – 1949. / </w:t>
      </w:r>
      <w:r w:rsidR="002163D0" w:rsidRPr="002163D0">
        <w:rPr>
          <w:rFonts w:ascii="Times New Roman" w:eastAsiaTheme="minorHAnsi" w:hAnsi="Times New Roman" w:cs="Times New Roman"/>
          <w:sz w:val="28"/>
          <w:szCs w:val="28"/>
          <w:lang w:eastAsia="en-US"/>
        </w:rPr>
        <w:t>Г</w:t>
      </w:r>
      <w:r w:rsidRPr="002163D0">
        <w:rPr>
          <w:rFonts w:ascii="Times New Roman" w:eastAsiaTheme="minorHAnsi" w:hAnsi="Times New Roman" w:cs="Times New Roman"/>
          <w:sz w:val="28"/>
          <w:szCs w:val="28"/>
          <w:lang w:eastAsia="en-US"/>
        </w:rPr>
        <w:t>л. ред.</w:t>
      </w:r>
      <w:r w:rsidRPr="00E10235">
        <w:rPr>
          <w:rFonts w:ascii="Times New Roman" w:eastAsiaTheme="minorHAnsi" w:hAnsi="Times New Roman" w:cs="Times New Roman"/>
          <w:sz w:val="28"/>
          <w:szCs w:val="28"/>
          <w:lang w:eastAsia="en-US"/>
        </w:rPr>
        <w:t xml:space="preserve"> С.Л. Тихвинский. – М.</w:t>
      </w:r>
      <w:r>
        <w:rPr>
          <w:rFonts w:ascii="Times New Roman" w:eastAsiaTheme="minorHAnsi" w:hAnsi="Times New Roman" w:cs="Times New Roman"/>
          <w:sz w:val="28"/>
          <w:szCs w:val="28"/>
          <w:lang w:eastAsia="en-US"/>
        </w:rPr>
        <w:t>: «</w:t>
      </w:r>
      <w:r w:rsidRPr="002163D0">
        <w:rPr>
          <w:rFonts w:ascii="Times New Roman" w:eastAsiaTheme="minorHAnsi" w:hAnsi="Times New Roman" w:cs="Times New Roman"/>
          <w:sz w:val="28"/>
          <w:szCs w:val="28"/>
          <w:lang w:eastAsia="en-US"/>
        </w:rPr>
        <w:t>Наука</w:t>
      </w:r>
      <w:r>
        <w:rPr>
          <w:rFonts w:ascii="Times New Roman" w:eastAsiaTheme="minorHAnsi" w:hAnsi="Times New Roman" w:cs="Times New Roman"/>
          <w:sz w:val="28"/>
          <w:szCs w:val="28"/>
          <w:lang w:eastAsia="en-US"/>
        </w:rPr>
        <w:t>»</w:t>
      </w:r>
      <w:r w:rsidR="00A27168">
        <w:rPr>
          <w:rFonts w:ascii="Times New Roman" w:eastAsiaTheme="minorHAnsi" w:hAnsi="Times New Roman" w:cs="Times New Roman"/>
          <w:sz w:val="28"/>
          <w:szCs w:val="28"/>
          <w:lang w:eastAsia="en-US"/>
        </w:rPr>
        <w:t xml:space="preserve">, </w:t>
      </w:r>
      <w:r w:rsidRPr="00E10235">
        <w:rPr>
          <w:rFonts w:ascii="Times New Roman" w:eastAsiaTheme="minorHAnsi" w:hAnsi="Times New Roman" w:cs="Times New Roman"/>
          <w:sz w:val="28"/>
          <w:szCs w:val="28"/>
          <w:lang w:eastAsia="en-US"/>
        </w:rPr>
        <w:t>2013.</w:t>
      </w:r>
      <w:r>
        <w:rPr>
          <w:rFonts w:ascii="Times New Roman" w:eastAsiaTheme="minorHAnsi" w:hAnsi="Times New Roman" w:cs="Times New Roman"/>
          <w:sz w:val="28"/>
          <w:szCs w:val="28"/>
          <w:lang w:eastAsia="en-US"/>
        </w:rPr>
        <w:t xml:space="preserve"> – 863 с.</w:t>
      </w:r>
    </w:p>
    <w:p w:rsidR="00BC02CC" w:rsidRPr="00141DDE" w:rsidRDefault="00BC02CC" w:rsidP="00CD3AD0">
      <w:pPr>
        <w:numPr>
          <w:ilvl w:val="0"/>
          <w:numId w:val="1"/>
        </w:numPr>
        <w:tabs>
          <w:tab w:val="left" w:pos="426"/>
        </w:tabs>
        <w:adjustRightInd w:val="0"/>
        <w:snapToGrid w:val="0"/>
        <w:spacing w:line="360" w:lineRule="auto"/>
        <w:ind w:left="426" w:hanging="426"/>
        <w:rPr>
          <w:rFonts w:ascii="Times New Roman" w:eastAsiaTheme="minorHAnsi" w:hAnsi="Times New Roman" w:cs="Times New Roman"/>
          <w:sz w:val="28"/>
          <w:szCs w:val="28"/>
          <w:lang w:eastAsia="en-US"/>
        </w:rPr>
      </w:pPr>
      <w:r w:rsidRPr="007015C8">
        <w:rPr>
          <w:rFonts w:ascii="Times New Roman" w:eastAsiaTheme="minorHAnsi" w:hAnsi="Times New Roman" w:cs="Times New Roman"/>
          <w:sz w:val="28"/>
          <w:szCs w:val="28"/>
          <w:lang w:eastAsia="en-US"/>
        </w:rPr>
        <w:t xml:space="preserve">История Японии. </w:t>
      </w:r>
      <w:r w:rsidRPr="007404BB">
        <w:rPr>
          <w:rFonts w:ascii="Times New Roman" w:eastAsiaTheme="minorHAnsi" w:hAnsi="Times New Roman" w:cs="Times New Roman"/>
          <w:sz w:val="28"/>
          <w:szCs w:val="28"/>
          <w:lang w:eastAsia="en-US"/>
        </w:rPr>
        <w:t>Т.</w:t>
      </w:r>
      <w:r w:rsidR="00986E93" w:rsidRPr="007404BB">
        <w:rPr>
          <w:rFonts w:ascii="Times New Roman" w:eastAsiaTheme="minorHAnsi" w:hAnsi="Times New Roman" w:cs="Times New Roman"/>
          <w:sz w:val="28"/>
          <w:szCs w:val="28"/>
          <w:shd w:val="clear" w:color="auto" w:fill="FFFFFF"/>
          <w:lang w:val="en-US" w:eastAsia="en-US"/>
        </w:rPr>
        <w:t> </w:t>
      </w:r>
      <w:r w:rsidRPr="007404BB">
        <w:rPr>
          <w:rFonts w:ascii="Times New Roman" w:eastAsiaTheme="minorHAnsi" w:hAnsi="Times New Roman" w:cs="Times New Roman"/>
          <w:sz w:val="28"/>
          <w:szCs w:val="28"/>
          <w:lang w:val="en-US" w:eastAsia="en-US"/>
        </w:rPr>
        <w:t>II</w:t>
      </w:r>
      <w:r w:rsidRPr="007015C8">
        <w:rPr>
          <w:rFonts w:ascii="Times New Roman" w:eastAsiaTheme="minorHAnsi" w:hAnsi="Times New Roman" w:cs="Times New Roman"/>
          <w:sz w:val="28"/>
          <w:szCs w:val="28"/>
          <w:lang w:eastAsia="en-US"/>
        </w:rPr>
        <w:t>. 1868 – 1998 / Отв. ред. А.Е. Жуков</w:t>
      </w:r>
      <w:r w:rsidRPr="007015C8">
        <w:rPr>
          <w:rFonts w:ascii="Times New Roman" w:hAnsi="Times New Roman" w:cs="Times New Roman"/>
          <w:sz w:val="28"/>
          <w:szCs w:val="28"/>
        </w:rPr>
        <w:t xml:space="preserve">. </w:t>
      </w:r>
      <w:r w:rsidRPr="007015C8">
        <w:rPr>
          <w:rFonts w:ascii="Times New Roman" w:eastAsia="MinionPro-Regular" w:hAnsi="Times New Roman" w:cs="Times New Roman"/>
          <w:sz w:val="28"/>
          <w:szCs w:val="28"/>
          <w:lang w:eastAsia="en-US"/>
        </w:rPr>
        <w:t>– М.:</w:t>
      </w:r>
      <w:r w:rsidRPr="007015C8">
        <w:rPr>
          <w:rFonts w:ascii="Times New Roman" w:hAnsi="Times New Roman" w:cs="Times New Roman"/>
          <w:sz w:val="28"/>
          <w:szCs w:val="28"/>
        </w:rPr>
        <w:t xml:space="preserve"> Ин-т востоковедения РАН, 1998.  </w:t>
      </w:r>
      <w:r w:rsidRPr="007015C8">
        <w:rPr>
          <w:rFonts w:ascii="Times New Roman" w:eastAsia="MinionPro-Regular" w:hAnsi="Times New Roman" w:cs="Times New Roman"/>
          <w:sz w:val="28"/>
          <w:szCs w:val="28"/>
          <w:lang w:eastAsia="en-US"/>
        </w:rPr>
        <w:t>– 703 с.</w:t>
      </w:r>
    </w:p>
    <w:p w:rsidR="00141DDE" w:rsidRPr="00CC77CD" w:rsidRDefault="00141DDE" w:rsidP="00141DDE">
      <w:pPr>
        <w:numPr>
          <w:ilvl w:val="0"/>
          <w:numId w:val="1"/>
        </w:numPr>
        <w:tabs>
          <w:tab w:val="left" w:pos="0"/>
        </w:tabs>
        <w:adjustRightInd w:val="0"/>
        <w:snapToGrid w:val="0"/>
        <w:spacing w:line="360" w:lineRule="auto"/>
        <w:ind w:left="426" w:hanging="426"/>
        <w:rPr>
          <w:rFonts w:ascii="Times New Roman" w:eastAsiaTheme="minorHAnsi" w:hAnsi="Times New Roman" w:cs="Times New Roman"/>
          <w:sz w:val="28"/>
          <w:szCs w:val="28"/>
          <w:lang w:eastAsia="en-US"/>
        </w:rPr>
      </w:pPr>
      <w:r w:rsidRPr="00141DDE">
        <w:rPr>
          <w:rFonts w:ascii="Times New Roman" w:eastAsiaTheme="minorHAnsi" w:hAnsi="Times New Roman" w:cs="Times New Roman"/>
          <w:sz w:val="28"/>
          <w:szCs w:val="28"/>
          <w:lang w:eastAsia="en-US"/>
        </w:rPr>
        <w:t>Крофтс А., Бьюкенен П. История Дальнего Востока. Восточная и Юго-Восточная Азия /</w:t>
      </w:r>
      <w:r>
        <w:rPr>
          <w:rFonts w:ascii="Times New Roman" w:eastAsiaTheme="minorHAnsi" w:hAnsi="Times New Roman" w:cs="Times New Roman"/>
          <w:sz w:val="28"/>
          <w:szCs w:val="28"/>
          <w:lang w:eastAsia="en-US"/>
        </w:rPr>
        <w:t xml:space="preserve"> </w:t>
      </w:r>
      <w:r w:rsidRPr="00141DDE">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 </w:t>
      </w:r>
      <w:r w:rsidRPr="00141DDE">
        <w:rPr>
          <w:rFonts w:ascii="Times New Roman" w:eastAsiaTheme="minorHAnsi" w:hAnsi="Times New Roman" w:cs="Times New Roman"/>
          <w:sz w:val="28"/>
          <w:szCs w:val="28"/>
          <w:lang w:eastAsia="en-US"/>
        </w:rPr>
        <w:t>Крофтс, П.</w:t>
      </w:r>
      <w:r>
        <w:rPr>
          <w:rFonts w:ascii="Times New Roman" w:eastAsiaTheme="minorHAnsi" w:hAnsi="Times New Roman" w:cs="Times New Roman"/>
          <w:sz w:val="28"/>
          <w:szCs w:val="28"/>
          <w:lang w:eastAsia="en-US"/>
        </w:rPr>
        <w:t xml:space="preserve"> </w:t>
      </w:r>
      <w:r w:rsidRPr="00141DDE">
        <w:rPr>
          <w:rFonts w:ascii="Times New Roman" w:eastAsiaTheme="minorHAnsi" w:hAnsi="Times New Roman" w:cs="Times New Roman"/>
          <w:sz w:val="28"/>
          <w:szCs w:val="28"/>
          <w:lang w:eastAsia="en-US"/>
        </w:rPr>
        <w:t>Бьюкенен</w:t>
      </w:r>
      <w:r w:rsidR="008D545B">
        <w:rPr>
          <w:rFonts w:ascii="Times New Roman" w:eastAsiaTheme="minorHAnsi" w:hAnsi="Times New Roman" w:cs="Times New Roman"/>
          <w:sz w:val="28"/>
          <w:szCs w:val="28"/>
          <w:lang w:eastAsia="en-US"/>
        </w:rPr>
        <w:t>: пер. с англ. А.И. Куприн.</w:t>
      </w:r>
      <w:r w:rsidR="006012FA">
        <w:rPr>
          <w:rFonts w:ascii="Times New Roman" w:eastAsiaTheme="minorHAnsi" w:hAnsi="Times New Roman" w:cs="Times New Roman"/>
          <w:sz w:val="28"/>
          <w:szCs w:val="28"/>
          <w:lang w:eastAsia="en-US"/>
        </w:rPr>
        <w:t xml:space="preserve"> </w:t>
      </w:r>
      <w:r w:rsidRPr="00141DDE">
        <w:rPr>
          <w:rFonts w:ascii="Times New Roman" w:eastAsiaTheme="minorHAnsi" w:hAnsi="Times New Roman" w:cs="Times New Roman"/>
          <w:sz w:val="28"/>
          <w:szCs w:val="28"/>
          <w:lang w:eastAsia="en-US"/>
        </w:rPr>
        <w:t xml:space="preserve">– М.: </w:t>
      </w:r>
      <w:r w:rsidRPr="00986E91">
        <w:rPr>
          <w:rFonts w:ascii="Times New Roman" w:eastAsiaTheme="minorHAnsi" w:hAnsi="Times New Roman" w:cs="Times New Roman"/>
          <w:sz w:val="28"/>
          <w:szCs w:val="28"/>
          <w:lang w:eastAsia="en-US"/>
        </w:rPr>
        <w:t>«</w:t>
      </w:r>
      <w:r w:rsidRPr="00141DDE">
        <w:rPr>
          <w:rFonts w:ascii="Times New Roman" w:eastAsiaTheme="minorHAnsi" w:hAnsi="Times New Roman" w:cs="Times New Roman"/>
          <w:sz w:val="28"/>
          <w:szCs w:val="28"/>
          <w:lang w:eastAsia="en-US"/>
        </w:rPr>
        <w:t>Центрполиграф</w:t>
      </w:r>
      <w:r w:rsidRPr="00986E91">
        <w:rPr>
          <w:rFonts w:ascii="Times New Roman" w:eastAsiaTheme="minorHAnsi" w:hAnsi="Times New Roman" w:cs="Times New Roman"/>
          <w:sz w:val="28"/>
          <w:szCs w:val="28"/>
          <w:lang w:eastAsia="en-US"/>
        </w:rPr>
        <w:t>»</w:t>
      </w:r>
      <w:r w:rsidRPr="00141DDE">
        <w:rPr>
          <w:rFonts w:ascii="Times New Roman" w:eastAsiaTheme="minorHAnsi" w:hAnsi="Times New Roman" w:cs="Times New Roman"/>
          <w:sz w:val="28"/>
          <w:szCs w:val="28"/>
          <w:lang w:eastAsia="en-US"/>
        </w:rPr>
        <w:t>, 2013. – 592 с.</w:t>
      </w:r>
    </w:p>
    <w:p w:rsidR="00BC02CC" w:rsidRPr="007015C8" w:rsidRDefault="00BC02CC" w:rsidP="009F0923">
      <w:pPr>
        <w:numPr>
          <w:ilvl w:val="0"/>
          <w:numId w:val="1"/>
        </w:numPr>
        <w:adjustRightInd w:val="0"/>
        <w:snapToGrid w:val="0"/>
        <w:spacing w:line="360" w:lineRule="auto"/>
        <w:ind w:left="426" w:hanging="426"/>
        <w:rPr>
          <w:rFonts w:ascii="Times New Roman" w:eastAsiaTheme="minorHAnsi" w:hAnsi="Times New Roman" w:cs="Times New Roman"/>
          <w:sz w:val="28"/>
          <w:szCs w:val="28"/>
          <w:lang w:eastAsia="en-US"/>
        </w:rPr>
      </w:pPr>
      <w:r w:rsidRPr="007015C8">
        <w:rPr>
          <w:rFonts w:ascii="Times New Roman" w:eastAsia="MinionPro-Regular" w:hAnsi="Times New Roman" w:cs="Times New Roman"/>
          <w:sz w:val="28"/>
          <w:szCs w:val="28"/>
          <w:lang w:eastAsia="en-US"/>
        </w:rPr>
        <w:t>Мещеряков А.Н. Быть японцем. История, поэтика и сценография японского тоталитаризма / А.Н. Мещеряков. – М.: «Наталис», 2009. –</w:t>
      </w:r>
      <w:r w:rsidRPr="007015C8">
        <w:rPr>
          <w:rFonts w:ascii="Times New Roman" w:eastAsiaTheme="minorHAnsi" w:hAnsi="Times New Roman" w:cs="Times New Roman"/>
          <w:sz w:val="28"/>
          <w:szCs w:val="28"/>
          <w:lang w:eastAsia="en-US"/>
        </w:rPr>
        <w:t xml:space="preserve"> </w:t>
      </w:r>
      <w:r w:rsidRPr="007015C8">
        <w:rPr>
          <w:rFonts w:ascii="Times New Roman" w:eastAsia="MinionPro-Regular" w:hAnsi="Times New Roman" w:cs="Times New Roman"/>
          <w:sz w:val="28"/>
          <w:szCs w:val="28"/>
          <w:lang w:eastAsia="en-US"/>
        </w:rPr>
        <w:t>592 с.</w:t>
      </w:r>
    </w:p>
    <w:p w:rsidR="00BC02CC" w:rsidRDefault="00BC02CC" w:rsidP="009F0923">
      <w:pPr>
        <w:numPr>
          <w:ilvl w:val="0"/>
          <w:numId w:val="1"/>
        </w:numPr>
        <w:adjustRightInd w:val="0"/>
        <w:snapToGrid w:val="0"/>
        <w:spacing w:line="360" w:lineRule="auto"/>
        <w:ind w:left="426" w:hanging="426"/>
        <w:rPr>
          <w:rFonts w:ascii="Times New Roman" w:hAnsi="Times New Roman" w:cs="Times New Roman"/>
          <w:sz w:val="28"/>
          <w:szCs w:val="28"/>
          <w:lang w:eastAsia="zh-CN"/>
        </w:rPr>
      </w:pPr>
      <w:r w:rsidRPr="007015C8">
        <w:rPr>
          <w:rFonts w:ascii="Times New Roman" w:hAnsi="Times New Roman" w:cs="Times New Roman"/>
          <w:sz w:val="28"/>
          <w:szCs w:val="28"/>
          <w:lang w:eastAsia="zh-CN"/>
        </w:rPr>
        <w:lastRenderedPageBreak/>
        <w:t>Новейшая история Китая (1928 </w:t>
      </w:r>
      <w:r w:rsidRPr="007015C8">
        <w:rPr>
          <w:rFonts w:ascii="Times New Roman" w:hAnsi="Times New Roman" w:cs="Times New Roman"/>
          <w:iCs/>
          <w:sz w:val="28"/>
          <w:szCs w:val="28"/>
        </w:rPr>
        <w:t>– </w:t>
      </w:r>
      <w:r w:rsidRPr="007015C8">
        <w:rPr>
          <w:rFonts w:ascii="Times New Roman" w:hAnsi="Times New Roman" w:cs="Times New Roman"/>
          <w:sz w:val="28"/>
          <w:szCs w:val="28"/>
          <w:lang w:eastAsia="zh-CN"/>
        </w:rPr>
        <w:t xml:space="preserve">1949) / </w:t>
      </w:r>
      <w:r w:rsidRPr="007404BB">
        <w:rPr>
          <w:rFonts w:ascii="Times New Roman" w:hAnsi="Times New Roman" w:cs="Times New Roman"/>
          <w:sz w:val="28"/>
          <w:szCs w:val="28"/>
          <w:lang w:eastAsia="zh-CN"/>
        </w:rPr>
        <w:t>Гл. ред.</w:t>
      </w:r>
      <w:r w:rsidRPr="007015C8">
        <w:rPr>
          <w:rFonts w:ascii="Times New Roman" w:hAnsi="Times New Roman" w:cs="Times New Roman"/>
          <w:sz w:val="28"/>
          <w:szCs w:val="28"/>
          <w:lang w:eastAsia="zh-CN"/>
        </w:rPr>
        <w:t xml:space="preserve"> М.И. Сладковский. – М.: «Наука», 1984. – 430 с.</w:t>
      </w:r>
    </w:p>
    <w:p w:rsidR="00BC02CC" w:rsidRPr="00115107" w:rsidRDefault="00BC02CC" w:rsidP="00807C51">
      <w:pPr>
        <w:numPr>
          <w:ilvl w:val="0"/>
          <w:numId w:val="1"/>
        </w:numPr>
        <w:adjustRightInd w:val="0"/>
        <w:snapToGrid w:val="0"/>
        <w:spacing w:line="360" w:lineRule="auto"/>
        <w:ind w:left="426" w:hanging="426"/>
        <w:rPr>
          <w:rFonts w:ascii="Times New Roman" w:hAnsi="Times New Roman" w:cs="Times New Roman"/>
          <w:sz w:val="28"/>
          <w:szCs w:val="28"/>
          <w:lang w:eastAsia="zh-CN"/>
        </w:rPr>
      </w:pPr>
      <w:r w:rsidRPr="008B2C93">
        <w:rPr>
          <w:rFonts w:ascii="Times New Roman" w:hAnsi="Times New Roman" w:cs="Times New Roman"/>
          <w:sz w:val="28"/>
          <w:szCs w:val="28"/>
          <w:lang w:eastAsia="zh-CN"/>
        </w:rPr>
        <w:t>Русско-китайские отношения в XX веке: Материалы и документы. Т. III. Советско-китайские отношения. Сентябрь 1931</w:t>
      </w:r>
      <w:r>
        <w:rPr>
          <w:rFonts w:ascii="Times New Roman" w:hAnsi="Times New Roman" w:cs="Times New Roman"/>
          <w:sz w:val="28"/>
          <w:szCs w:val="28"/>
          <w:lang w:eastAsia="zh-CN"/>
        </w:rPr>
        <w:t xml:space="preserve"> –</w:t>
      </w:r>
      <w:r w:rsidRPr="00115107">
        <w:rPr>
          <w:rFonts w:ascii="Times New Roman" w:hAnsi="Times New Roman" w:cs="Times New Roman"/>
          <w:sz w:val="28"/>
          <w:szCs w:val="28"/>
          <w:lang w:eastAsia="zh-CN"/>
        </w:rPr>
        <w:t xml:space="preserve"> сентябрь 1937 гг. / Отв. </w:t>
      </w:r>
      <w:r w:rsidRPr="007404BB">
        <w:rPr>
          <w:rFonts w:ascii="Times New Roman" w:hAnsi="Times New Roman" w:cs="Times New Roman"/>
          <w:sz w:val="28"/>
          <w:szCs w:val="28"/>
          <w:lang w:eastAsia="zh-CN"/>
        </w:rPr>
        <w:t>ред. С</w:t>
      </w:r>
      <w:r w:rsidRPr="00115107">
        <w:rPr>
          <w:rFonts w:ascii="Times New Roman" w:hAnsi="Times New Roman" w:cs="Times New Roman"/>
          <w:sz w:val="28"/>
          <w:szCs w:val="28"/>
          <w:lang w:eastAsia="zh-CN"/>
        </w:rPr>
        <w:t>.Л. Тихвинский. – М.: «Памятники исторической мысли», 2010. – 861 с.</w:t>
      </w:r>
    </w:p>
    <w:p w:rsidR="009B1ECD" w:rsidRPr="003C6839" w:rsidRDefault="00BC02CC" w:rsidP="003C6839">
      <w:pPr>
        <w:numPr>
          <w:ilvl w:val="0"/>
          <w:numId w:val="1"/>
        </w:numPr>
        <w:adjustRightInd w:val="0"/>
        <w:snapToGrid w:val="0"/>
        <w:spacing w:line="360" w:lineRule="auto"/>
        <w:ind w:left="426" w:hanging="426"/>
        <w:rPr>
          <w:rFonts w:ascii="Times New Roman" w:eastAsia="Times New Roman" w:hAnsi="Times New Roman" w:cs="Times New Roman"/>
          <w:sz w:val="28"/>
          <w:szCs w:val="28"/>
          <w:lang w:eastAsia="zh-CN"/>
        </w:rPr>
      </w:pPr>
      <w:r w:rsidRPr="007015C8">
        <w:rPr>
          <w:rFonts w:ascii="Times New Roman" w:hAnsi="Times New Roman" w:cs="Times New Roman"/>
          <w:sz w:val="28"/>
          <w:szCs w:val="28"/>
          <w:lang w:eastAsia="zh-CN"/>
        </w:rPr>
        <w:t>Славинский Д.Б. Советский Союз и Китай: история дипломатических отношений, 1917 </w:t>
      </w:r>
      <w:r w:rsidRPr="007015C8">
        <w:rPr>
          <w:rFonts w:ascii="Times New Roman" w:hAnsi="Times New Roman" w:cs="Times New Roman"/>
          <w:sz w:val="28"/>
          <w:szCs w:val="28"/>
        </w:rPr>
        <w:t>– </w:t>
      </w:r>
      <w:r w:rsidRPr="007015C8">
        <w:rPr>
          <w:rFonts w:ascii="Times New Roman" w:hAnsi="Times New Roman" w:cs="Times New Roman"/>
          <w:sz w:val="28"/>
          <w:szCs w:val="28"/>
          <w:lang w:eastAsia="zh-CN"/>
        </w:rPr>
        <w:t xml:space="preserve">1937 гг. / Д.Б. Славинский. – М.: ЗАО «Япония сегодня», 2003. </w:t>
      </w:r>
      <w:r w:rsidRPr="007015C8">
        <w:rPr>
          <w:rFonts w:ascii="Times New Roman" w:hAnsi="Times New Roman" w:cs="Times New Roman"/>
          <w:sz w:val="28"/>
          <w:szCs w:val="28"/>
        </w:rPr>
        <w:t>– 343 с.</w:t>
      </w:r>
    </w:p>
    <w:p w:rsidR="00141DDE" w:rsidRPr="00AF368A" w:rsidRDefault="00141DDE" w:rsidP="00BB78AC">
      <w:pPr>
        <w:spacing w:line="360" w:lineRule="auto"/>
        <w:ind w:left="284" w:hanging="284"/>
        <w:jc w:val="center"/>
        <w:rPr>
          <w:rFonts w:ascii="Times New Roman" w:hAnsi="Times New Roman" w:cs="Times New Roman"/>
          <w:sz w:val="28"/>
          <w:szCs w:val="28"/>
          <w:lang w:eastAsia="zh-CN"/>
        </w:rPr>
      </w:pPr>
    </w:p>
    <w:p w:rsidR="009B1ECD" w:rsidRPr="007E3880" w:rsidRDefault="009B1ECD" w:rsidP="00BB78AC">
      <w:pPr>
        <w:spacing w:line="360" w:lineRule="auto"/>
        <w:ind w:left="284" w:hanging="284"/>
        <w:jc w:val="center"/>
        <w:rPr>
          <w:rFonts w:ascii="Times New Roman" w:hAnsi="Times New Roman" w:cs="Times New Roman"/>
          <w:sz w:val="28"/>
          <w:szCs w:val="28"/>
          <w:lang w:eastAsia="zh-CN"/>
        </w:rPr>
      </w:pPr>
      <w:r w:rsidRPr="00147297">
        <w:rPr>
          <w:rFonts w:ascii="Times New Roman" w:hAnsi="Times New Roman" w:cs="Times New Roman"/>
          <w:sz w:val="28"/>
          <w:szCs w:val="28"/>
          <w:lang w:eastAsia="zh-CN"/>
        </w:rPr>
        <w:t>На</w:t>
      </w:r>
      <w:r w:rsidRPr="007E3880">
        <w:rPr>
          <w:rFonts w:ascii="Times New Roman" w:hAnsi="Times New Roman" w:cs="Times New Roman"/>
          <w:sz w:val="28"/>
          <w:szCs w:val="28"/>
          <w:lang w:eastAsia="zh-CN"/>
        </w:rPr>
        <w:t xml:space="preserve"> </w:t>
      </w:r>
      <w:r w:rsidRPr="00147297">
        <w:rPr>
          <w:rFonts w:ascii="Times New Roman" w:hAnsi="Times New Roman" w:cs="Times New Roman"/>
          <w:sz w:val="28"/>
          <w:szCs w:val="28"/>
          <w:lang w:eastAsia="zh-CN"/>
        </w:rPr>
        <w:t>английском</w:t>
      </w:r>
      <w:r w:rsidRPr="007E3880">
        <w:rPr>
          <w:rFonts w:ascii="Times New Roman" w:hAnsi="Times New Roman" w:cs="Times New Roman"/>
          <w:sz w:val="28"/>
          <w:szCs w:val="28"/>
          <w:lang w:eastAsia="zh-CN"/>
        </w:rPr>
        <w:t xml:space="preserve"> </w:t>
      </w:r>
      <w:r w:rsidRPr="00147297">
        <w:rPr>
          <w:rFonts w:ascii="Times New Roman" w:hAnsi="Times New Roman" w:cs="Times New Roman"/>
          <w:sz w:val="28"/>
          <w:szCs w:val="28"/>
          <w:lang w:eastAsia="zh-CN"/>
        </w:rPr>
        <w:t>языке</w:t>
      </w:r>
      <w:r w:rsidRPr="007E3880">
        <w:rPr>
          <w:rFonts w:ascii="Times New Roman" w:hAnsi="Times New Roman" w:cs="Times New Roman"/>
          <w:sz w:val="28"/>
          <w:szCs w:val="28"/>
          <w:lang w:eastAsia="zh-CN"/>
        </w:rPr>
        <w:t>:</w:t>
      </w:r>
    </w:p>
    <w:p w:rsidR="00BC02CC" w:rsidRPr="001665EF" w:rsidRDefault="00BC02CC" w:rsidP="00BB78AC">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617B49">
        <w:rPr>
          <w:rFonts w:ascii="Times New Roman" w:hAnsi="Times New Roman" w:cs="Times New Roman"/>
          <w:sz w:val="28"/>
          <w:szCs w:val="28"/>
          <w:lang w:val="en-US" w:eastAsia="zh-CN"/>
        </w:rPr>
        <w:t>Chang</w:t>
      </w:r>
      <w:r>
        <w:rPr>
          <w:rFonts w:ascii="Times New Roman" w:hAnsi="Times New Roman" w:cs="Times New Roman"/>
          <w:sz w:val="28"/>
          <w:szCs w:val="28"/>
          <w:lang w:val="en-US" w:eastAsia="zh-CN"/>
        </w:rPr>
        <w:t xml:space="preserve"> C. </w:t>
      </w:r>
      <w:r w:rsidRPr="00617B49">
        <w:rPr>
          <w:rFonts w:ascii="Times New Roman" w:hAnsi="Times New Roman" w:cs="Times New Roman"/>
          <w:sz w:val="28"/>
          <w:szCs w:val="28"/>
          <w:lang w:val="en-US" w:eastAsia="zh-CN"/>
        </w:rPr>
        <w:t xml:space="preserve">Hu Shih: </w:t>
      </w:r>
      <w:r w:rsidR="00C035EA" w:rsidRPr="00C035EA">
        <w:rPr>
          <w:rFonts w:ascii="Times New Roman" w:hAnsi="Times New Roman" w:cs="Times New Roman"/>
          <w:sz w:val="28"/>
          <w:szCs w:val="28"/>
          <w:lang w:val="en-US" w:eastAsia="zh-CN"/>
        </w:rPr>
        <w:t>F</w:t>
      </w:r>
      <w:r w:rsidRPr="00C035EA">
        <w:rPr>
          <w:rFonts w:ascii="Times New Roman" w:hAnsi="Times New Roman" w:cs="Times New Roman"/>
          <w:sz w:val="28"/>
          <w:szCs w:val="28"/>
          <w:lang w:val="en-US" w:eastAsia="zh-CN"/>
        </w:rPr>
        <w:t xml:space="preserve">rom </w:t>
      </w:r>
      <w:r w:rsidR="00C035EA" w:rsidRPr="00C035EA">
        <w:rPr>
          <w:rFonts w:ascii="Times New Roman" w:hAnsi="Times New Roman" w:cs="Times New Roman"/>
          <w:sz w:val="28"/>
          <w:szCs w:val="28"/>
          <w:lang w:val="en-US" w:eastAsia="zh-CN"/>
        </w:rPr>
        <w:t>A</w:t>
      </w:r>
      <w:r w:rsidRPr="00C035EA">
        <w:rPr>
          <w:rFonts w:ascii="Times New Roman" w:hAnsi="Times New Roman" w:cs="Times New Roman"/>
          <w:sz w:val="28"/>
          <w:szCs w:val="28"/>
          <w:lang w:val="en-US" w:eastAsia="zh-CN"/>
        </w:rPr>
        <w:t xml:space="preserve">dvocating </w:t>
      </w:r>
      <w:r w:rsidR="00C035EA" w:rsidRPr="00C035EA">
        <w:rPr>
          <w:rFonts w:ascii="Times New Roman" w:hAnsi="Times New Roman" w:cs="Times New Roman"/>
          <w:sz w:val="28"/>
          <w:szCs w:val="28"/>
          <w:lang w:val="en-US" w:eastAsia="zh-CN"/>
        </w:rPr>
        <w:t>P</w:t>
      </w:r>
      <w:r w:rsidRPr="00C035EA">
        <w:rPr>
          <w:rFonts w:ascii="Times New Roman" w:hAnsi="Times New Roman" w:cs="Times New Roman"/>
          <w:sz w:val="28"/>
          <w:szCs w:val="28"/>
          <w:lang w:val="en-US" w:eastAsia="zh-CN"/>
        </w:rPr>
        <w:t xml:space="preserve">eace to </w:t>
      </w:r>
      <w:r w:rsidR="00C035EA" w:rsidRPr="00C035EA">
        <w:rPr>
          <w:rFonts w:ascii="Times New Roman" w:hAnsi="Times New Roman" w:cs="Times New Roman"/>
          <w:sz w:val="28"/>
          <w:szCs w:val="28"/>
          <w:lang w:val="en-US" w:eastAsia="zh-CN"/>
        </w:rPr>
        <w:t>A</w:t>
      </w:r>
      <w:r w:rsidRPr="00C035EA">
        <w:rPr>
          <w:rFonts w:ascii="Times New Roman" w:hAnsi="Times New Roman" w:cs="Times New Roman"/>
          <w:sz w:val="28"/>
          <w:szCs w:val="28"/>
          <w:lang w:val="en-US" w:eastAsia="zh-CN"/>
        </w:rPr>
        <w:t xml:space="preserve">dvocating </w:t>
      </w:r>
      <w:r w:rsidR="00C035EA" w:rsidRPr="00C035EA">
        <w:rPr>
          <w:rFonts w:ascii="Times New Roman" w:hAnsi="Times New Roman" w:cs="Times New Roman"/>
          <w:sz w:val="28"/>
          <w:szCs w:val="28"/>
          <w:lang w:val="en-US" w:eastAsia="zh-CN"/>
        </w:rPr>
        <w:t>W</w:t>
      </w:r>
      <w:r w:rsidRPr="00C035EA">
        <w:rPr>
          <w:rFonts w:ascii="Times New Roman" w:hAnsi="Times New Roman" w:cs="Times New Roman"/>
          <w:sz w:val="28"/>
          <w:szCs w:val="28"/>
          <w:lang w:val="en-US" w:eastAsia="zh-CN"/>
        </w:rPr>
        <w:t>ar</w:t>
      </w:r>
      <w:r>
        <w:rPr>
          <w:rFonts w:ascii="Times New Roman" w:hAnsi="Times New Roman" w:cs="Times New Roman"/>
          <w:sz w:val="28"/>
          <w:szCs w:val="28"/>
          <w:lang w:val="en-US" w:eastAsia="zh-CN"/>
        </w:rPr>
        <w:t xml:space="preserve"> /</w:t>
      </w:r>
      <w:r w:rsidRPr="00617B49">
        <w:rPr>
          <w:rFonts w:ascii="Times New Roman" w:hAnsi="Times New Roman" w:cs="Times New Roman"/>
          <w:sz w:val="28"/>
          <w:szCs w:val="28"/>
          <w:lang w:val="en-US" w:eastAsia="zh-CN"/>
        </w:rPr>
        <w:t xml:space="preserve"> </w:t>
      </w:r>
      <w:r>
        <w:rPr>
          <w:rFonts w:ascii="Times New Roman" w:hAnsi="Times New Roman" w:cs="Times New Roman"/>
          <w:sz w:val="28"/>
          <w:szCs w:val="28"/>
          <w:lang w:val="en-US" w:eastAsia="zh-CN"/>
        </w:rPr>
        <w:t>C. Chang. – Taipei</w:t>
      </w:r>
      <w:r w:rsidRPr="00617B49">
        <w:rPr>
          <w:rFonts w:ascii="Times New Roman" w:hAnsi="Times New Roman" w:cs="Times New Roman"/>
          <w:sz w:val="28"/>
          <w:szCs w:val="28"/>
          <w:lang w:val="en-US" w:eastAsia="zh-CN"/>
        </w:rPr>
        <w:t>: Institute of American Culture</w:t>
      </w:r>
      <w:r>
        <w:rPr>
          <w:rFonts w:ascii="Times New Roman" w:hAnsi="Times New Roman" w:cs="Times New Roman"/>
          <w:sz w:val="28"/>
          <w:szCs w:val="28"/>
          <w:lang w:val="en-US" w:eastAsia="zh-CN"/>
        </w:rPr>
        <w:t>,</w:t>
      </w:r>
      <w:r w:rsidRPr="00617B49">
        <w:rPr>
          <w:rFonts w:ascii="Times New Roman" w:hAnsi="Times New Roman" w:cs="Times New Roman"/>
          <w:sz w:val="28"/>
          <w:szCs w:val="28"/>
          <w:lang w:val="en-US" w:eastAsia="zh-CN"/>
        </w:rPr>
        <w:t xml:space="preserve"> 1983. </w:t>
      </w:r>
      <w:r>
        <w:rPr>
          <w:rFonts w:ascii="Times New Roman" w:hAnsi="Times New Roman" w:cs="Times New Roman"/>
          <w:sz w:val="28"/>
          <w:szCs w:val="28"/>
          <w:lang w:val="en-US" w:eastAsia="zh-CN"/>
        </w:rPr>
        <w:t>– 356 p.</w:t>
      </w:r>
      <w:r w:rsidR="004344C4" w:rsidRPr="004344C4">
        <w:rPr>
          <w:rFonts w:ascii="Times New Roman" w:hAnsi="Times New Roman" w:cs="Times New Roman"/>
          <w:sz w:val="28"/>
          <w:szCs w:val="28"/>
          <w:lang w:val="en-US" w:eastAsia="zh-CN"/>
        </w:rPr>
        <w:t xml:space="preserve"> </w:t>
      </w:r>
    </w:p>
    <w:p w:rsidR="00BC02CC" w:rsidRDefault="00BC02CC" w:rsidP="001F64AE">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1665EF">
        <w:rPr>
          <w:rFonts w:ascii="Times New Roman" w:hAnsi="Times New Roman" w:cs="Times New Roman"/>
          <w:sz w:val="28"/>
          <w:szCs w:val="28"/>
          <w:lang w:val="en-US" w:eastAsia="zh-CN"/>
        </w:rPr>
        <w:t xml:space="preserve">Documents </w:t>
      </w:r>
      <w:r w:rsidR="004344C4" w:rsidRPr="001D4547">
        <w:rPr>
          <w:rFonts w:ascii="Times New Roman" w:hAnsi="Times New Roman" w:cs="Times New Roman"/>
          <w:sz w:val="28"/>
          <w:szCs w:val="28"/>
          <w:lang w:eastAsia="zh-CN"/>
        </w:rPr>
        <w:t>о</w:t>
      </w:r>
      <w:r w:rsidRPr="001D4547">
        <w:rPr>
          <w:rFonts w:ascii="Times New Roman" w:hAnsi="Times New Roman" w:cs="Times New Roman"/>
          <w:sz w:val="28"/>
          <w:szCs w:val="28"/>
          <w:lang w:val="en-US" w:eastAsia="zh-CN"/>
        </w:rPr>
        <w:t>n</w:t>
      </w:r>
      <w:r w:rsidRPr="001665EF">
        <w:rPr>
          <w:rFonts w:ascii="Times New Roman" w:hAnsi="Times New Roman" w:cs="Times New Roman"/>
          <w:sz w:val="28"/>
          <w:szCs w:val="28"/>
          <w:lang w:val="en-US" w:eastAsia="zh-CN"/>
        </w:rPr>
        <w:t xml:space="preserve"> </w:t>
      </w:r>
      <w:r w:rsidR="001D4547">
        <w:rPr>
          <w:rFonts w:ascii="Times New Roman" w:hAnsi="Times New Roman" w:cs="Times New Roman"/>
          <w:sz w:val="28"/>
          <w:szCs w:val="28"/>
          <w:lang w:val="en-US" w:eastAsia="zh-CN"/>
        </w:rPr>
        <w:t>t</w:t>
      </w:r>
      <w:r w:rsidRPr="001665EF">
        <w:rPr>
          <w:rFonts w:ascii="Times New Roman" w:hAnsi="Times New Roman" w:cs="Times New Roman"/>
          <w:sz w:val="28"/>
          <w:szCs w:val="28"/>
          <w:lang w:val="en-US" w:eastAsia="zh-CN"/>
        </w:rPr>
        <w:t xml:space="preserve">he Tokyo International Military Tribunal: Charter, Indictment and Judgments / </w:t>
      </w:r>
      <w:r>
        <w:rPr>
          <w:rFonts w:ascii="Times New Roman" w:hAnsi="Times New Roman" w:cs="Times New Roman"/>
          <w:sz w:val="28"/>
          <w:szCs w:val="28"/>
          <w:lang w:val="en-US" w:eastAsia="zh-CN"/>
        </w:rPr>
        <w:t xml:space="preserve">Ed. N. Boister, R. </w:t>
      </w:r>
      <w:r w:rsidRPr="001665EF">
        <w:rPr>
          <w:rFonts w:ascii="Times New Roman" w:hAnsi="Times New Roman" w:cs="Times New Roman"/>
          <w:sz w:val="28"/>
          <w:szCs w:val="28"/>
          <w:lang w:val="en-US" w:eastAsia="zh-CN"/>
        </w:rPr>
        <w:t>Cryer.</w:t>
      </w:r>
      <w:r>
        <w:rPr>
          <w:rFonts w:ascii="Times New Roman" w:hAnsi="Times New Roman" w:cs="Times New Roman"/>
          <w:sz w:val="28"/>
          <w:szCs w:val="28"/>
          <w:lang w:val="en-US" w:eastAsia="zh-CN"/>
        </w:rPr>
        <w:t xml:space="preserve"> – Oxford: Oxford University </w:t>
      </w:r>
      <w:r w:rsidRPr="00790DAD">
        <w:rPr>
          <w:rFonts w:ascii="Times New Roman" w:hAnsi="Times New Roman" w:cs="Times New Roman"/>
          <w:sz w:val="28"/>
          <w:szCs w:val="28"/>
          <w:lang w:val="en-US"/>
        </w:rPr>
        <w:t>Press</w:t>
      </w:r>
      <w:r>
        <w:rPr>
          <w:rFonts w:ascii="Times New Roman" w:hAnsi="Times New Roman" w:cs="Times New Roman"/>
          <w:sz w:val="28"/>
          <w:szCs w:val="28"/>
          <w:lang w:val="en-US"/>
        </w:rPr>
        <w:t xml:space="preserve">, 2008. </w:t>
      </w:r>
      <w:r w:rsidRPr="00147297">
        <w:rPr>
          <w:rFonts w:ascii="Times New Roman" w:hAnsi="Times New Roman" w:cs="Times New Roman"/>
          <w:sz w:val="28"/>
          <w:szCs w:val="28"/>
          <w:lang w:val="en-US" w:eastAsia="zh-CN"/>
        </w:rPr>
        <w:t>–</w:t>
      </w:r>
      <w:r>
        <w:rPr>
          <w:rFonts w:ascii="Times New Roman" w:hAnsi="Times New Roman" w:cs="Times New Roman"/>
          <w:sz w:val="28"/>
          <w:szCs w:val="28"/>
          <w:lang w:val="en-US" w:eastAsia="zh-CN"/>
        </w:rPr>
        <w:t xml:space="preserve"> 1470 p.</w:t>
      </w:r>
    </w:p>
    <w:p w:rsidR="00BC02CC" w:rsidRPr="00C3508D" w:rsidRDefault="00BC02CC" w:rsidP="00347D01">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147297">
        <w:rPr>
          <w:rFonts w:ascii="Times New Roman" w:hAnsi="Times New Roman" w:cs="Times New Roman"/>
          <w:sz w:val="28"/>
          <w:szCs w:val="28"/>
          <w:lang w:val="en-US" w:eastAsia="zh-CN"/>
        </w:rPr>
        <w:t xml:space="preserve">Ichioka Y. The Issei: The World </w:t>
      </w:r>
      <w:r w:rsidRPr="00E62083">
        <w:rPr>
          <w:rFonts w:ascii="Times New Roman" w:hAnsi="Times New Roman" w:cs="Times New Roman"/>
          <w:sz w:val="28"/>
          <w:szCs w:val="28"/>
          <w:lang w:val="en-US" w:eastAsia="zh-CN"/>
        </w:rPr>
        <w:t>of</w:t>
      </w:r>
      <w:r w:rsidRPr="004344C4">
        <w:rPr>
          <w:rFonts w:ascii="Times New Roman" w:hAnsi="Times New Roman" w:cs="Times New Roman"/>
          <w:color w:val="FF0000"/>
          <w:sz w:val="28"/>
          <w:szCs w:val="28"/>
          <w:lang w:val="en-US" w:eastAsia="zh-CN"/>
        </w:rPr>
        <w:t xml:space="preserve"> </w:t>
      </w:r>
      <w:r w:rsidRPr="00E62083">
        <w:rPr>
          <w:rFonts w:ascii="Times New Roman" w:hAnsi="Times New Roman" w:cs="Times New Roman"/>
          <w:sz w:val="28"/>
          <w:szCs w:val="28"/>
          <w:lang w:val="en-US" w:eastAsia="zh-CN"/>
        </w:rPr>
        <w:t>the</w:t>
      </w:r>
      <w:r w:rsidRPr="00147297">
        <w:rPr>
          <w:rFonts w:ascii="Times New Roman" w:hAnsi="Times New Roman" w:cs="Times New Roman"/>
          <w:sz w:val="28"/>
          <w:szCs w:val="28"/>
          <w:lang w:val="en-US" w:eastAsia="zh-CN"/>
        </w:rPr>
        <w:t xml:space="preserve"> First Generation Japanese Immigrants, 1885</w:t>
      </w:r>
      <w:r w:rsidRPr="00F45A42">
        <w:rPr>
          <w:rFonts w:ascii="Times New Roman" w:hAnsi="Times New Roman" w:cs="Times New Roman"/>
          <w:sz w:val="28"/>
          <w:szCs w:val="28"/>
          <w:lang w:val="en-US" w:eastAsia="zh-CN"/>
        </w:rPr>
        <w:t> </w:t>
      </w:r>
      <w:r>
        <w:rPr>
          <w:rFonts w:ascii="Times New Roman" w:hAnsi="Times New Roman" w:cs="Times New Roman"/>
          <w:sz w:val="28"/>
          <w:szCs w:val="28"/>
          <w:lang w:val="en-US" w:eastAsia="zh-CN"/>
        </w:rPr>
        <w:t>–</w:t>
      </w:r>
      <w:r w:rsidRPr="00F45A42">
        <w:rPr>
          <w:rFonts w:ascii="Times New Roman" w:hAnsi="Times New Roman" w:cs="Times New Roman"/>
          <w:sz w:val="28"/>
          <w:szCs w:val="28"/>
          <w:lang w:val="en-US" w:eastAsia="zh-CN"/>
        </w:rPr>
        <w:t> </w:t>
      </w:r>
      <w:r w:rsidRPr="00147297">
        <w:rPr>
          <w:rFonts w:ascii="Times New Roman" w:hAnsi="Times New Roman" w:cs="Times New Roman"/>
          <w:sz w:val="28"/>
          <w:szCs w:val="28"/>
          <w:lang w:val="en-US" w:eastAsia="zh-CN"/>
        </w:rPr>
        <w:t xml:space="preserve">1924 </w:t>
      </w:r>
      <w:r>
        <w:rPr>
          <w:rFonts w:ascii="Times New Roman" w:hAnsi="Times New Roman" w:cs="Times New Roman"/>
          <w:sz w:val="28"/>
          <w:szCs w:val="28"/>
          <w:lang w:val="en-US" w:eastAsia="zh-CN"/>
        </w:rPr>
        <w:t xml:space="preserve">/ Y. </w:t>
      </w:r>
      <w:r w:rsidRPr="00147297">
        <w:rPr>
          <w:rFonts w:ascii="Times New Roman" w:hAnsi="Times New Roman" w:cs="Times New Roman"/>
          <w:sz w:val="28"/>
          <w:szCs w:val="28"/>
          <w:lang w:val="en-US" w:eastAsia="zh-CN"/>
        </w:rPr>
        <w:t>Ichioka</w:t>
      </w:r>
      <w:r>
        <w:rPr>
          <w:rFonts w:ascii="Times New Roman" w:hAnsi="Times New Roman" w:cs="Times New Roman"/>
          <w:sz w:val="28"/>
          <w:szCs w:val="28"/>
          <w:lang w:val="en-US" w:eastAsia="zh-CN"/>
        </w:rPr>
        <w:t xml:space="preserve">. – New York: </w:t>
      </w:r>
      <w:r w:rsidRPr="001B5704">
        <w:rPr>
          <w:rFonts w:ascii="Times New Roman" w:hAnsi="Times New Roman" w:cs="Times New Roman"/>
          <w:sz w:val="28"/>
          <w:szCs w:val="28"/>
          <w:shd w:val="clear" w:color="auto" w:fill="FFFFFF"/>
          <w:lang w:val="en-US"/>
        </w:rPr>
        <w:t>Collier Macmillan Publishers</w:t>
      </w:r>
      <w:r>
        <w:rPr>
          <w:rFonts w:ascii="Times New Roman" w:hAnsi="Times New Roman" w:cs="Times New Roman"/>
          <w:sz w:val="28"/>
          <w:szCs w:val="28"/>
          <w:lang w:val="en-US" w:eastAsia="zh-CN"/>
        </w:rPr>
        <w:t>,</w:t>
      </w:r>
      <w:r w:rsidRPr="001B5704">
        <w:rPr>
          <w:rFonts w:ascii="Times New Roman" w:hAnsi="Times New Roman" w:cs="Times New Roman"/>
          <w:sz w:val="28"/>
          <w:szCs w:val="28"/>
          <w:lang w:val="en-US" w:eastAsia="zh-CN"/>
        </w:rPr>
        <w:t xml:space="preserve"> </w:t>
      </w:r>
      <w:r w:rsidRPr="00147297">
        <w:rPr>
          <w:rFonts w:ascii="Times New Roman" w:hAnsi="Times New Roman" w:cs="Times New Roman"/>
          <w:sz w:val="28"/>
          <w:szCs w:val="28"/>
          <w:lang w:val="en-US" w:eastAsia="zh-CN"/>
        </w:rPr>
        <w:t xml:space="preserve">1988. – </w:t>
      </w:r>
      <w:r>
        <w:rPr>
          <w:rFonts w:ascii="Times New Roman" w:hAnsi="Times New Roman" w:cs="Times New Roman"/>
          <w:sz w:val="28"/>
          <w:szCs w:val="28"/>
          <w:lang w:val="en-US" w:eastAsia="zh-CN"/>
        </w:rPr>
        <w:t>317 p.</w:t>
      </w:r>
    </w:p>
    <w:p w:rsidR="00BC02CC" w:rsidRPr="000B0FD2" w:rsidRDefault="00BC02CC" w:rsidP="00347D01">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Pr>
          <w:rFonts w:ascii="Times New Roman" w:hAnsi="Times New Roman" w:cs="Times New Roman"/>
          <w:sz w:val="28"/>
          <w:szCs w:val="28"/>
          <w:lang w:val="en-US" w:eastAsia="zh-CN"/>
        </w:rPr>
        <w:t>Merrill</w:t>
      </w:r>
      <w:r w:rsidRPr="00147297">
        <w:rPr>
          <w:rFonts w:ascii="Times New Roman" w:hAnsi="Times New Roman" w:cs="Times New Roman"/>
          <w:sz w:val="28"/>
          <w:szCs w:val="28"/>
          <w:lang w:val="en-US" w:eastAsia="zh-CN"/>
        </w:rPr>
        <w:t xml:space="preserve"> J. C. The </w:t>
      </w:r>
      <w:r w:rsidR="00E62083" w:rsidRPr="00E62083">
        <w:rPr>
          <w:rFonts w:ascii="Times New Roman" w:hAnsi="Times New Roman" w:cs="Times New Roman"/>
          <w:sz w:val="28"/>
          <w:szCs w:val="28"/>
          <w:lang w:val="en-US" w:eastAsia="zh-CN"/>
        </w:rPr>
        <w:t>W</w:t>
      </w:r>
      <w:r w:rsidRPr="00E62083">
        <w:rPr>
          <w:rFonts w:ascii="Times New Roman" w:hAnsi="Times New Roman" w:cs="Times New Roman"/>
          <w:sz w:val="28"/>
          <w:szCs w:val="28"/>
          <w:lang w:val="en-US" w:eastAsia="zh-CN"/>
        </w:rPr>
        <w:t xml:space="preserve">orld's </w:t>
      </w:r>
      <w:r w:rsidR="00E62083" w:rsidRPr="00E62083">
        <w:rPr>
          <w:rFonts w:ascii="Times New Roman" w:hAnsi="Times New Roman" w:cs="Times New Roman"/>
          <w:sz w:val="28"/>
          <w:szCs w:val="28"/>
          <w:lang w:val="en-US" w:eastAsia="zh-CN"/>
        </w:rPr>
        <w:t>G</w:t>
      </w:r>
      <w:r w:rsidRPr="00E62083">
        <w:rPr>
          <w:rFonts w:ascii="Times New Roman" w:hAnsi="Times New Roman" w:cs="Times New Roman"/>
          <w:sz w:val="28"/>
          <w:szCs w:val="28"/>
          <w:lang w:val="en-US" w:eastAsia="zh-CN"/>
        </w:rPr>
        <w:t xml:space="preserve">reat </w:t>
      </w:r>
      <w:r w:rsidR="00E62083" w:rsidRPr="00E62083">
        <w:rPr>
          <w:rFonts w:ascii="Times New Roman" w:hAnsi="Times New Roman" w:cs="Times New Roman"/>
          <w:sz w:val="28"/>
          <w:szCs w:val="28"/>
          <w:lang w:val="en-US" w:eastAsia="zh-CN"/>
        </w:rPr>
        <w:t>D</w:t>
      </w:r>
      <w:r w:rsidRPr="00E62083">
        <w:rPr>
          <w:rFonts w:ascii="Times New Roman" w:hAnsi="Times New Roman" w:cs="Times New Roman"/>
          <w:sz w:val="28"/>
          <w:szCs w:val="28"/>
          <w:lang w:val="en-US" w:eastAsia="zh-CN"/>
        </w:rPr>
        <w:t xml:space="preserve">ailies: </w:t>
      </w:r>
      <w:r w:rsidR="00E62083" w:rsidRPr="00E62083">
        <w:rPr>
          <w:rFonts w:ascii="Times New Roman" w:hAnsi="Times New Roman" w:cs="Times New Roman"/>
          <w:sz w:val="28"/>
          <w:szCs w:val="28"/>
          <w:lang w:val="en-US" w:eastAsia="zh-CN"/>
        </w:rPr>
        <w:t>P</w:t>
      </w:r>
      <w:r w:rsidRPr="00E62083">
        <w:rPr>
          <w:rFonts w:ascii="Times New Roman" w:hAnsi="Times New Roman" w:cs="Times New Roman"/>
          <w:sz w:val="28"/>
          <w:szCs w:val="28"/>
          <w:lang w:val="en-US" w:eastAsia="zh-CN"/>
        </w:rPr>
        <w:t xml:space="preserve">rofiles of </w:t>
      </w:r>
      <w:r w:rsidR="00E62083" w:rsidRPr="00E62083">
        <w:rPr>
          <w:rFonts w:ascii="Times New Roman" w:hAnsi="Times New Roman" w:cs="Times New Roman"/>
          <w:sz w:val="28"/>
          <w:szCs w:val="28"/>
          <w:lang w:val="en-US" w:eastAsia="zh-CN"/>
        </w:rPr>
        <w:t>F</w:t>
      </w:r>
      <w:r w:rsidRPr="00E62083">
        <w:rPr>
          <w:rFonts w:ascii="Times New Roman" w:hAnsi="Times New Roman" w:cs="Times New Roman"/>
          <w:sz w:val="28"/>
          <w:szCs w:val="28"/>
          <w:lang w:val="en-US" w:eastAsia="zh-CN"/>
        </w:rPr>
        <w:t xml:space="preserve">ifty </w:t>
      </w:r>
      <w:r w:rsidR="00E62083" w:rsidRPr="00E62083">
        <w:rPr>
          <w:rFonts w:ascii="Times New Roman" w:hAnsi="Times New Roman" w:cs="Times New Roman"/>
          <w:sz w:val="28"/>
          <w:szCs w:val="28"/>
          <w:lang w:val="en-US" w:eastAsia="zh-CN"/>
        </w:rPr>
        <w:t>N</w:t>
      </w:r>
      <w:r w:rsidRPr="00E62083">
        <w:rPr>
          <w:rFonts w:ascii="Times New Roman" w:hAnsi="Times New Roman" w:cs="Times New Roman"/>
          <w:sz w:val="28"/>
          <w:szCs w:val="28"/>
          <w:lang w:val="en-US" w:eastAsia="zh-CN"/>
        </w:rPr>
        <w:t>ewspapers</w:t>
      </w:r>
      <w:r>
        <w:rPr>
          <w:rFonts w:ascii="Times New Roman" w:hAnsi="Times New Roman" w:cs="Times New Roman"/>
          <w:sz w:val="28"/>
          <w:szCs w:val="28"/>
          <w:lang w:val="en-US" w:eastAsia="zh-CN"/>
        </w:rPr>
        <w:t xml:space="preserve"> /</w:t>
      </w:r>
      <w:r w:rsidRPr="00147297">
        <w:rPr>
          <w:rFonts w:ascii="Times New Roman" w:hAnsi="Times New Roman" w:cs="Times New Roman"/>
          <w:sz w:val="28"/>
          <w:szCs w:val="28"/>
          <w:lang w:val="en-US" w:eastAsia="zh-CN"/>
        </w:rPr>
        <w:t xml:space="preserve"> J. C. Merrill</w:t>
      </w:r>
      <w:r>
        <w:rPr>
          <w:rFonts w:ascii="Times New Roman" w:hAnsi="Times New Roman" w:cs="Times New Roman"/>
          <w:sz w:val="28"/>
          <w:szCs w:val="28"/>
          <w:lang w:val="en-US" w:eastAsia="zh-CN"/>
        </w:rPr>
        <w:t xml:space="preserve">. – New York: </w:t>
      </w:r>
      <w:r w:rsidRPr="008067D8">
        <w:rPr>
          <w:rFonts w:ascii="Times New Roman" w:hAnsi="Times New Roman" w:cs="Times New Roman"/>
          <w:sz w:val="28"/>
          <w:szCs w:val="28"/>
          <w:shd w:val="clear" w:color="auto" w:fill="FFFFFF"/>
          <w:lang w:val="en-US"/>
        </w:rPr>
        <w:t>Hastings House</w:t>
      </w:r>
      <w:r>
        <w:rPr>
          <w:rFonts w:ascii="Times New Roman" w:hAnsi="Times New Roman" w:cs="Times New Roman"/>
          <w:sz w:val="28"/>
          <w:szCs w:val="28"/>
          <w:shd w:val="clear" w:color="auto" w:fill="FFFFFF"/>
          <w:lang w:val="en-US"/>
        </w:rPr>
        <w:t>,</w:t>
      </w:r>
      <w:r w:rsidRPr="008067D8">
        <w:rPr>
          <w:rFonts w:ascii="Times New Roman" w:hAnsi="Times New Roman" w:cs="Times New Roman"/>
          <w:sz w:val="28"/>
          <w:szCs w:val="28"/>
          <w:lang w:val="en-US" w:eastAsia="zh-CN"/>
        </w:rPr>
        <w:t xml:space="preserve"> </w:t>
      </w:r>
      <w:r w:rsidRPr="00147297">
        <w:rPr>
          <w:rFonts w:ascii="Times New Roman" w:hAnsi="Times New Roman" w:cs="Times New Roman"/>
          <w:sz w:val="28"/>
          <w:szCs w:val="28"/>
          <w:lang w:val="en-US" w:eastAsia="zh-CN"/>
        </w:rPr>
        <w:t xml:space="preserve">1980. – </w:t>
      </w:r>
      <w:r>
        <w:rPr>
          <w:rFonts w:ascii="Times New Roman" w:hAnsi="Times New Roman" w:cs="Times New Roman"/>
          <w:sz w:val="28"/>
          <w:szCs w:val="28"/>
          <w:lang w:val="en-US" w:eastAsia="zh-CN"/>
        </w:rPr>
        <w:t>403 p.</w:t>
      </w:r>
    </w:p>
    <w:p w:rsidR="00BC02CC" w:rsidRPr="00BC02CC" w:rsidRDefault="00BC02CC" w:rsidP="00BC02CC">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D07066">
        <w:rPr>
          <w:rFonts w:ascii="Times New Roman" w:hAnsi="Times New Roman" w:cs="Times New Roman"/>
          <w:sz w:val="28"/>
          <w:szCs w:val="28"/>
          <w:lang w:val="en-US" w:eastAsia="zh-CN"/>
        </w:rPr>
        <w:t xml:space="preserve">Nish I. Japan’s Struggle </w:t>
      </w:r>
      <w:r w:rsidR="00E62083" w:rsidRPr="00E62083">
        <w:rPr>
          <w:rFonts w:ascii="Times New Roman" w:hAnsi="Times New Roman" w:cs="Times New Roman"/>
          <w:sz w:val="28"/>
          <w:szCs w:val="28"/>
          <w:lang w:val="en-US" w:eastAsia="zh-CN"/>
        </w:rPr>
        <w:t>w</w:t>
      </w:r>
      <w:r w:rsidRPr="00E62083">
        <w:rPr>
          <w:rFonts w:ascii="Times New Roman" w:hAnsi="Times New Roman" w:cs="Times New Roman"/>
          <w:sz w:val="28"/>
          <w:szCs w:val="28"/>
          <w:lang w:val="en-US" w:eastAsia="zh-CN"/>
        </w:rPr>
        <w:t>ith</w:t>
      </w:r>
      <w:r w:rsidRPr="00D07066">
        <w:rPr>
          <w:rFonts w:ascii="Times New Roman" w:hAnsi="Times New Roman" w:cs="Times New Roman"/>
          <w:sz w:val="28"/>
          <w:szCs w:val="28"/>
          <w:lang w:val="en-US" w:eastAsia="zh-CN"/>
        </w:rPr>
        <w:t xml:space="preserve"> Internationalism. Japan, China </w:t>
      </w:r>
      <w:r w:rsidR="00E62083" w:rsidRPr="00E62083">
        <w:rPr>
          <w:rFonts w:ascii="Times New Roman" w:hAnsi="Times New Roman" w:cs="Times New Roman"/>
          <w:sz w:val="28"/>
          <w:szCs w:val="28"/>
          <w:lang w:val="en-US" w:eastAsia="zh-CN"/>
        </w:rPr>
        <w:t>a</w:t>
      </w:r>
      <w:r w:rsidRPr="00E62083">
        <w:rPr>
          <w:rFonts w:ascii="Times New Roman" w:hAnsi="Times New Roman" w:cs="Times New Roman"/>
          <w:sz w:val="28"/>
          <w:szCs w:val="28"/>
          <w:lang w:val="en-US" w:eastAsia="zh-CN"/>
        </w:rPr>
        <w:t xml:space="preserve">nd </w:t>
      </w:r>
      <w:r w:rsidR="00E62083" w:rsidRPr="00E62083">
        <w:rPr>
          <w:rFonts w:ascii="Times New Roman" w:hAnsi="Times New Roman" w:cs="Times New Roman"/>
          <w:sz w:val="28"/>
          <w:szCs w:val="28"/>
          <w:lang w:val="en-US" w:eastAsia="zh-CN"/>
        </w:rPr>
        <w:t>t</w:t>
      </w:r>
      <w:r w:rsidRPr="00E62083">
        <w:rPr>
          <w:rFonts w:ascii="Times New Roman" w:hAnsi="Times New Roman" w:cs="Times New Roman"/>
          <w:sz w:val="28"/>
          <w:szCs w:val="28"/>
          <w:lang w:val="en-US" w:eastAsia="zh-CN"/>
        </w:rPr>
        <w:t>he</w:t>
      </w:r>
      <w:r>
        <w:rPr>
          <w:rFonts w:ascii="Times New Roman" w:hAnsi="Times New Roman" w:cs="Times New Roman"/>
          <w:sz w:val="28"/>
          <w:szCs w:val="28"/>
          <w:lang w:val="en-US" w:eastAsia="zh-CN"/>
        </w:rPr>
        <w:t xml:space="preserve"> League </w:t>
      </w:r>
      <w:r w:rsidR="002C58DB" w:rsidRPr="00E62083">
        <w:rPr>
          <w:rFonts w:ascii="Times New Roman" w:hAnsi="Times New Roman" w:cs="Times New Roman"/>
          <w:sz w:val="28"/>
          <w:szCs w:val="28"/>
          <w:lang w:eastAsia="zh-CN"/>
        </w:rPr>
        <w:t>о</w:t>
      </w:r>
      <w:r w:rsidRPr="00E62083">
        <w:rPr>
          <w:rFonts w:ascii="Times New Roman" w:hAnsi="Times New Roman" w:cs="Times New Roman"/>
          <w:sz w:val="28"/>
          <w:szCs w:val="28"/>
          <w:lang w:val="en-US" w:eastAsia="zh-CN"/>
        </w:rPr>
        <w:t>f</w:t>
      </w:r>
      <w:r>
        <w:rPr>
          <w:rFonts w:ascii="Times New Roman" w:hAnsi="Times New Roman" w:cs="Times New Roman"/>
          <w:sz w:val="28"/>
          <w:szCs w:val="28"/>
          <w:lang w:val="en-US" w:eastAsia="zh-CN"/>
        </w:rPr>
        <w:t xml:space="preserve"> </w:t>
      </w:r>
      <w:r w:rsidR="002C58DB" w:rsidRPr="002C58DB">
        <w:rPr>
          <w:rFonts w:ascii="Times New Roman" w:hAnsi="Times New Roman" w:cs="Times New Roman"/>
          <w:sz w:val="28"/>
          <w:szCs w:val="28"/>
          <w:lang w:val="en-US" w:eastAsia="zh-CN"/>
        </w:rPr>
        <w:t xml:space="preserve"> </w:t>
      </w:r>
      <w:r>
        <w:rPr>
          <w:rFonts w:ascii="Times New Roman" w:hAnsi="Times New Roman" w:cs="Times New Roman"/>
          <w:sz w:val="28"/>
          <w:szCs w:val="28"/>
          <w:lang w:val="en-US" w:eastAsia="zh-CN"/>
        </w:rPr>
        <w:t>Nations, 1931</w:t>
      </w:r>
      <w:r w:rsidR="006916E2">
        <w:rPr>
          <w:rFonts w:ascii="Times New Roman" w:eastAsiaTheme="minorHAnsi" w:hAnsi="Times New Roman" w:cs="Times New Roman"/>
          <w:sz w:val="28"/>
          <w:szCs w:val="28"/>
          <w:shd w:val="clear" w:color="auto" w:fill="FFFFFF"/>
          <w:lang w:val="en-US" w:eastAsia="en-US"/>
        </w:rPr>
        <w:t> </w:t>
      </w:r>
      <w:r w:rsidR="006916E2" w:rsidRPr="00E62083">
        <w:rPr>
          <w:rFonts w:ascii="Times New Roman" w:hAnsi="Times New Roman" w:cs="Times New Roman"/>
          <w:sz w:val="28"/>
          <w:szCs w:val="28"/>
          <w:lang w:val="en-US" w:eastAsia="zh-CN"/>
        </w:rPr>
        <w:t>–</w:t>
      </w:r>
      <w:r w:rsidR="006916E2">
        <w:rPr>
          <w:rFonts w:ascii="Times New Roman" w:eastAsiaTheme="minorHAnsi" w:hAnsi="Times New Roman" w:cs="Times New Roman"/>
          <w:sz w:val="28"/>
          <w:szCs w:val="28"/>
          <w:shd w:val="clear" w:color="auto" w:fill="FFFFFF"/>
          <w:lang w:val="en-US" w:eastAsia="en-US"/>
        </w:rPr>
        <w:t> </w:t>
      </w:r>
      <w:r>
        <w:rPr>
          <w:rFonts w:ascii="Times New Roman" w:hAnsi="Times New Roman" w:cs="Times New Roman"/>
          <w:sz w:val="28"/>
          <w:szCs w:val="28"/>
          <w:lang w:val="en-US" w:eastAsia="zh-CN"/>
        </w:rPr>
        <w:t xml:space="preserve">1933 / </w:t>
      </w:r>
      <w:r w:rsidRPr="00D07066">
        <w:rPr>
          <w:rFonts w:ascii="Times New Roman" w:hAnsi="Times New Roman" w:cs="Times New Roman"/>
          <w:sz w:val="28"/>
          <w:szCs w:val="28"/>
          <w:lang w:val="en-US" w:eastAsia="zh-CN"/>
        </w:rPr>
        <w:t>I.</w:t>
      </w:r>
      <w:r>
        <w:rPr>
          <w:rFonts w:ascii="Times New Roman" w:hAnsi="Times New Roman" w:cs="Times New Roman"/>
          <w:sz w:val="28"/>
          <w:szCs w:val="28"/>
          <w:lang w:val="en-US" w:eastAsia="zh-CN"/>
        </w:rPr>
        <w:t xml:space="preserve"> </w:t>
      </w:r>
      <w:r w:rsidRPr="00D07066">
        <w:rPr>
          <w:rFonts w:ascii="Times New Roman" w:hAnsi="Times New Roman" w:cs="Times New Roman"/>
          <w:sz w:val="28"/>
          <w:szCs w:val="28"/>
          <w:lang w:val="en-US" w:eastAsia="zh-CN"/>
        </w:rPr>
        <w:t>Nish</w:t>
      </w:r>
      <w:r>
        <w:rPr>
          <w:rFonts w:ascii="Times New Roman" w:hAnsi="Times New Roman" w:cs="Times New Roman"/>
          <w:sz w:val="28"/>
          <w:szCs w:val="28"/>
          <w:lang w:val="en-US" w:eastAsia="zh-CN"/>
        </w:rPr>
        <w:t>. –</w:t>
      </w:r>
      <w:r w:rsidRPr="00450CCE">
        <w:rPr>
          <w:rFonts w:ascii="Times New Roman" w:hAnsi="Times New Roman" w:cs="Times New Roman"/>
          <w:sz w:val="28"/>
          <w:szCs w:val="28"/>
          <w:lang w:val="en-US" w:eastAsia="zh-CN"/>
        </w:rPr>
        <w:t xml:space="preserve"> </w:t>
      </w:r>
      <w:r>
        <w:rPr>
          <w:rFonts w:ascii="Times New Roman" w:hAnsi="Times New Roman" w:cs="Times New Roman"/>
          <w:sz w:val="28"/>
          <w:szCs w:val="28"/>
          <w:lang w:val="en-US" w:eastAsia="zh-CN"/>
        </w:rPr>
        <w:t>Oxfordshire: Routledge</w:t>
      </w:r>
      <w:r w:rsidRPr="00450CCE">
        <w:rPr>
          <w:rFonts w:ascii="Times New Roman" w:hAnsi="Times New Roman" w:cs="Times New Roman"/>
          <w:sz w:val="28"/>
          <w:szCs w:val="28"/>
          <w:lang w:val="en-US" w:eastAsia="zh-CN"/>
        </w:rPr>
        <w:t>, 2009. – 286 p.</w:t>
      </w:r>
    </w:p>
    <w:p w:rsidR="00BC02CC" w:rsidRPr="00D07066" w:rsidRDefault="00BC02CC" w:rsidP="00BC02CC">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Pr>
          <w:rFonts w:ascii="Times New Roman" w:hAnsi="Times New Roman" w:cs="Times New Roman"/>
          <w:sz w:val="28"/>
          <w:szCs w:val="28"/>
          <w:lang w:val="en-US" w:eastAsia="zh-CN"/>
        </w:rPr>
        <w:t>«Shin Sekai</w:t>
      </w:r>
      <w:r w:rsidRPr="00067D8B">
        <w:rPr>
          <w:rFonts w:ascii="Times New Roman" w:hAnsi="Times New Roman" w:cs="Times New Roman"/>
          <w:sz w:val="28"/>
          <w:szCs w:val="28"/>
          <w:lang w:val="en-US" w:eastAsia="zh-CN"/>
        </w:rPr>
        <w:t>»</w:t>
      </w:r>
      <w:r w:rsidRPr="00147297">
        <w:rPr>
          <w:rFonts w:ascii="Times New Roman" w:hAnsi="Times New Roman" w:cs="Times New Roman"/>
          <w:sz w:val="28"/>
          <w:szCs w:val="28"/>
          <w:lang w:val="en-US" w:eastAsia="zh-CN"/>
        </w:rPr>
        <w:t xml:space="preserve"> in Encyclopedia o</w:t>
      </w:r>
      <w:r>
        <w:rPr>
          <w:rFonts w:ascii="Times New Roman" w:hAnsi="Times New Roman" w:cs="Times New Roman"/>
          <w:sz w:val="28"/>
          <w:szCs w:val="28"/>
          <w:lang w:val="en-US" w:eastAsia="zh-CN"/>
        </w:rPr>
        <w:t xml:space="preserve">f Japanese American History: An </w:t>
      </w:r>
      <w:r w:rsidRPr="00147297">
        <w:rPr>
          <w:rFonts w:ascii="Times New Roman" w:hAnsi="Times New Roman" w:cs="Times New Roman"/>
          <w:sz w:val="28"/>
          <w:szCs w:val="28"/>
          <w:lang w:val="en-US" w:eastAsia="zh-CN"/>
        </w:rPr>
        <w:t>A-Z Referenc</w:t>
      </w:r>
      <w:r>
        <w:rPr>
          <w:rFonts w:ascii="Times New Roman" w:hAnsi="Times New Roman" w:cs="Times New Roman"/>
          <w:sz w:val="28"/>
          <w:szCs w:val="28"/>
          <w:lang w:val="en-US" w:eastAsia="zh-CN"/>
        </w:rPr>
        <w:t xml:space="preserve">e </w:t>
      </w:r>
      <w:r w:rsidRPr="000E51A2">
        <w:rPr>
          <w:rFonts w:ascii="Times New Roman" w:hAnsi="Times New Roman" w:cs="Times New Roman"/>
          <w:sz w:val="28"/>
          <w:szCs w:val="28"/>
          <w:lang w:val="en-US" w:eastAsia="zh-CN"/>
        </w:rPr>
        <w:t>from</w:t>
      </w:r>
      <w:r>
        <w:rPr>
          <w:rFonts w:ascii="Times New Roman" w:hAnsi="Times New Roman" w:cs="Times New Roman"/>
          <w:sz w:val="28"/>
          <w:szCs w:val="28"/>
          <w:lang w:val="en-US" w:eastAsia="zh-CN"/>
        </w:rPr>
        <w:t xml:space="preserve"> 1868 to </w:t>
      </w:r>
      <w:r w:rsidRPr="000E51A2">
        <w:rPr>
          <w:rFonts w:ascii="Times New Roman" w:hAnsi="Times New Roman" w:cs="Times New Roman"/>
          <w:sz w:val="28"/>
          <w:szCs w:val="28"/>
          <w:lang w:val="en-US" w:eastAsia="zh-CN"/>
        </w:rPr>
        <w:t>the</w:t>
      </w:r>
      <w:r>
        <w:rPr>
          <w:rFonts w:ascii="Times New Roman" w:hAnsi="Times New Roman" w:cs="Times New Roman"/>
          <w:sz w:val="28"/>
          <w:szCs w:val="28"/>
          <w:lang w:val="en-US" w:eastAsia="zh-CN"/>
        </w:rPr>
        <w:t xml:space="preserve"> Present / Ed. B. Niiya. – New York:</w:t>
      </w:r>
      <w:r w:rsidRPr="00675214">
        <w:rPr>
          <w:rFonts w:ascii="Arial" w:hAnsi="Arial" w:cs="Arial"/>
          <w:color w:val="333333"/>
          <w:sz w:val="20"/>
          <w:szCs w:val="20"/>
          <w:shd w:val="clear" w:color="auto" w:fill="FFFFFF"/>
          <w:lang w:val="en-US"/>
        </w:rPr>
        <w:t xml:space="preserve"> </w:t>
      </w:r>
      <w:r w:rsidRPr="00675214">
        <w:rPr>
          <w:rFonts w:ascii="Times New Roman" w:hAnsi="Times New Roman" w:cs="Times New Roman"/>
          <w:sz w:val="28"/>
          <w:szCs w:val="28"/>
          <w:shd w:val="clear" w:color="auto" w:fill="FFFFFF"/>
          <w:lang w:val="en-US"/>
        </w:rPr>
        <w:t xml:space="preserve">Facts </w:t>
      </w:r>
      <w:r w:rsidRPr="000E51A2">
        <w:rPr>
          <w:rFonts w:ascii="Times New Roman" w:hAnsi="Times New Roman" w:cs="Times New Roman"/>
          <w:sz w:val="28"/>
          <w:szCs w:val="28"/>
          <w:shd w:val="clear" w:color="auto" w:fill="FFFFFF"/>
          <w:lang w:val="en-US"/>
        </w:rPr>
        <w:t>on</w:t>
      </w:r>
      <w:r w:rsidRPr="00675214">
        <w:rPr>
          <w:rFonts w:ascii="Times New Roman" w:hAnsi="Times New Roman" w:cs="Times New Roman"/>
          <w:sz w:val="28"/>
          <w:szCs w:val="28"/>
          <w:shd w:val="clear" w:color="auto" w:fill="FFFFFF"/>
          <w:lang w:val="en-US"/>
        </w:rPr>
        <w:t xml:space="preserve"> File</w:t>
      </w:r>
      <w:r>
        <w:rPr>
          <w:rFonts w:ascii="Times New Roman" w:hAnsi="Times New Roman" w:cs="Times New Roman"/>
          <w:sz w:val="28"/>
          <w:szCs w:val="28"/>
          <w:shd w:val="clear" w:color="auto" w:fill="FFFFFF"/>
          <w:lang w:val="en-US"/>
        </w:rPr>
        <w:t>,</w:t>
      </w:r>
      <w:r w:rsidRPr="004100EA">
        <w:rPr>
          <w:rFonts w:ascii="Times New Roman" w:hAnsi="Times New Roman" w:cs="Times New Roman"/>
          <w:sz w:val="28"/>
          <w:szCs w:val="28"/>
          <w:lang w:val="en-US" w:eastAsia="zh-CN"/>
        </w:rPr>
        <w:t xml:space="preserve"> </w:t>
      </w:r>
      <w:r w:rsidRPr="00147297">
        <w:rPr>
          <w:rFonts w:ascii="Times New Roman" w:hAnsi="Times New Roman" w:cs="Times New Roman"/>
          <w:sz w:val="28"/>
          <w:szCs w:val="28"/>
          <w:lang w:val="en-US" w:eastAsia="zh-CN"/>
        </w:rPr>
        <w:t xml:space="preserve">2001. – </w:t>
      </w:r>
      <w:r>
        <w:rPr>
          <w:rFonts w:ascii="Times New Roman" w:hAnsi="Times New Roman" w:cs="Times New Roman"/>
          <w:sz w:val="28"/>
          <w:szCs w:val="28"/>
          <w:lang w:val="en-US" w:eastAsia="zh-CN"/>
        </w:rPr>
        <w:t>446 p.</w:t>
      </w:r>
    </w:p>
    <w:p w:rsidR="00BC02CC" w:rsidRPr="00BC02CC" w:rsidRDefault="00BC02CC" w:rsidP="00BC02CC">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0E51A2">
        <w:rPr>
          <w:rFonts w:ascii="Times New Roman" w:hAnsi="Times New Roman" w:cs="Times New Roman"/>
          <w:sz w:val="28"/>
          <w:szCs w:val="28"/>
          <w:lang w:val="en-US"/>
        </w:rPr>
        <w:t>The Cambridge History</w:t>
      </w:r>
      <w:r w:rsidRPr="000E51A2">
        <w:rPr>
          <w:rFonts w:ascii="Times New Roman" w:hAnsi="Times New Roman" w:cs="Times New Roman"/>
          <w:sz w:val="28"/>
          <w:szCs w:val="28"/>
          <w:lang w:val="en-US" w:eastAsia="zh-CN"/>
        </w:rPr>
        <w:t xml:space="preserve"> </w:t>
      </w:r>
      <w:r w:rsidRPr="000E51A2">
        <w:rPr>
          <w:rFonts w:ascii="Times New Roman" w:hAnsi="Times New Roman" w:cs="Times New Roman"/>
          <w:sz w:val="28"/>
          <w:szCs w:val="28"/>
          <w:lang w:val="en-US"/>
        </w:rPr>
        <w:t>of China.</w:t>
      </w:r>
      <w:r w:rsidRPr="00BC02CC">
        <w:rPr>
          <w:rFonts w:ascii="Times New Roman" w:hAnsi="Times New Roman" w:cs="Times New Roman"/>
          <w:sz w:val="28"/>
          <w:szCs w:val="28"/>
          <w:lang w:val="en-US"/>
        </w:rPr>
        <w:t xml:space="preserve"> Vol. XIII. Republican China 1912 – 1949, Part 2 /</w:t>
      </w:r>
      <w:r w:rsidRPr="00BC02CC">
        <w:rPr>
          <w:rFonts w:ascii="Times New Roman" w:hAnsi="Times New Roman" w:cs="Times New Roman"/>
          <w:i/>
          <w:iCs/>
          <w:sz w:val="28"/>
          <w:szCs w:val="28"/>
          <w:lang w:val="en-US"/>
        </w:rPr>
        <w:t xml:space="preserve"> </w:t>
      </w:r>
      <w:r w:rsidRPr="00BC02CC">
        <w:rPr>
          <w:rFonts w:ascii="Times New Roman" w:hAnsi="Times New Roman" w:cs="Times New Roman"/>
          <w:iCs/>
          <w:sz w:val="28"/>
          <w:szCs w:val="28"/>
          <w:lang w:val="en-US"/>
        </w:rPr>
        <w:t>Ed. by D. Twitchett and J.K. Fairbank. – Cambridge: Cambridge University Press, 2008. – 1015 p.</w:t>
      </w:r>
      <w:r w:rsidRPr="00BC02CC">
        <w:rPr>
          <w:rFonts w:ascii="Times New Roman" w:hAnsi="Times New Roman" w:cs="Times New Roman"/>
          <w:sz w:val="28"/>
          <w:szCs w:val="28"/>
          <w:lang w:val="en-US" w:eastAsia="zh-CN"/>
        </w:rPr>
        <w:t xml:space="preserve"> </w:t>
      </w:r>
      <w:r w:rsidRPr="00BC02CC">
        <w:rPr>
          <w:rFonts w:ascii="Times New Roman" w:hAnsi="Times New Roman" w:cs="Times New Roman"/>
          <w:iCs/>
          <w:sz w:val="28"/>
          <w:szCs w:val="28"/>
          <w:lang w:val="en-US"/>
        </w:rPr>
        <w:t xml:space="preserve"> </w:t>
      </w:r>
    </w:p>
    <w:p w:rsidR="00BC02CC" w:rsidRDefault="00BC02CC" w:rsidP="00347D01">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0E51A2">
        <w:rPr>
          <w:rFonts w:ascii="Times New Roman" w:hAnsi="Times New Roman" w:cs="Times New Roman"/>
          <w:sz w:val="28"/>
          <w:szCs w:val="28"/>
          <w:lang w:val="en-US"/>
        </w:rPr>
        <w:lastRenderedPageBreak/>
        <w:t>The Cambridge History of Japan. V</w:t>
      </w:r>
      <w:r>
        <w:rPr>
          <w:rFonts w:ascii="Times New Roman" w:hAnsi="Times New Roman" w:cs="Times New Roman"/>
          <w:sz w:val="28"/>
          <w:szCs w:val="28"/>
          <w:lang w:val="en-US"/>
        </w:rPr>
        <w:t>ol</w:t>
      </w:r>
      <w:r w:rsidRPr="00D10F25">
        <w:rPr>
          <w:rFonts w:ascii="Times New Roman" w:hAnsi="Times New Roman" w:cs="Times New Roman"/>
          <w:sz w:val="28"/>
          <w:szCs w:val="28"/>
          <w:lang w:val="en-US"/>
        </w:rPr>
        <w:t>.</w:t>
      </w:r>
      <w:r>
        <w:rPr>
          <w:rFonts w:ascii="Times New Roman" w:hAnsi="Times New Roman" w:cs="Times New Roman"/>
          <w:sz w:val="28"/>
          <w:szCs w:val="28"/>
          <w:lang w:val="en-US"/>
        </w:rPr>
        <w:t> VI.</w:t>
      </w:r>
      <w:r w:rsidRPr="00147297">
        <w:rPr>
          <w:rFonts w:ascii="Times New Roman" w:hAnsi="Times New Roman" w:cs="Times New Roman"/>
          <w:sz w:val="28"/>
          <w:szCs w:val="28"/>
          <w:lang w:val="en-US"/>
        </w:rPr>
        <w:t xml:space="preserve"> The 20th Century</w:t>
      </w:r>
      <w:r w:rsidRPr="00D10F25">
        <w:rPr>
          <w:rFonts w:ascii="Times New Roman" w:hAnsi="Times New Roman" w:cs="Times New Roman"/>
          <w:sz w:val="28"/>
          <w:szCs w:val="28"/>
          <w:lang w:val="en-US"/>
        </w:rPr>
        <w:t xml:space="preserve"> /</w:t>
      </w:r>
      <w:r w:rsidRPr="0014729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Ed. by </w:t>
      </w:r>
      <w:r w:rsidRPr="00147297">
        <w:rPr>
          <w:rFonts w:ascii="Times New Roman" w:hAnsi="Times New Roman" w:cs="Times New Roman"/>
          <w:sz w:val="28"/>
          <w:szCs w:val="28"/>
          <w:lang w:val="en-US"/>
        </w:rPr>
        <w:t>J</w:t>
      </w:r>
      <w:r>
        <w:rPr>
          <w:rFonts w:ascii="Times New Roman" w:hAnsi="Times New Roman" w:cs="Times New Roman"/>
          <w:sz w:val="28"/>
          <w:szCs w:val="28"/>
          <w:lang w:val="en-US"/>
        </w:rPr>
        <w:t>. W. Hall</w:t>
      </w:r>
      <w:r w:rsidRPr="00B52671">
        <w:rPr>
          <w:rFonts w:ascii="Times New Roman" w:hAnsi="Times New Roman" w:cs="Times New Roman"/>
          <w:sz w:val="28"/>
          <w:szCs w:val="28"/>
          <w:lang w:val="en-US"/>
        </w:rPr>
        <w:t>.</w:t>
      </w:r>
      <w:r w:rsidRPr="00B52671">
        <w:rPr>
          <w:rFonts w:ascii="Times New Roman" w:hAnsi="Times New Roman" w:cs="Times New Roman"/>
          <w:iCs/>
          <w:sz w:val="28"/>
          <w:szCs w:val="28"/>
          <w:lang w:val="en-US"/>
        </w:rPr>
        <w:t xml:space="preserve"> – Cambridge: Cambridge University Press, </w:t>
      </w:r>
      <w:r w:rsidRPr="00671953">
        <w:rPr>
          <w:rFonts w:ascii="Times New Roman" w:hAnsi="Times New Roman" w:cs="Times New Roman"/>
          <w:iCs/>
          <w:sz w:val="28"/>
          <w:szCs w:val="28"/>
          <w:lang w:val="en-US"/>
        </w:rPr>
        <w:t>1989</w:t>
      </w:r>
      <w:r w:rsidRPr="00B52671">
        <w:rPr>
          <w:rFonts w:ascii="Times New Roman" w:hAnsi="Times New Roman" w:cs="Times New Roman"/>
          <w:iCs/>
          <w:sz w:val="28"/>
          <w:szCs w:val="28"/>
          <w:lang w:val="en-US"/>
        </w:rPr>
        <w:t>. – 888 p.</w:t>
      </w:r>
      <w:r w:rsidRPr="00147297">
        <w:rPr>
          <w:rFonts w:ascii="Times New Roman" w:hAnsi="Times New Roman" w:cs="Times New Roman"/>
          <w:sz w:val="28"/>
          <w:szCs w:val="28"/>
          <w:lang w:val="en-US"/>
        </w:rPr>
        <w:t xml:space="preserve"> </w:t>
      </w:r>
    </w:p>
    <w:p w:rsidR="00BC615E" w:rsidRPr="00F42D5B" w:rsidRDefault="00BC02CC" w:rsidP="00F42D5B">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0E51A2">
        <w:rPr>
          <w:rFonts w:ascii="Times New Roman" w:hAnsi="Times New Roman" w:cs="Times New Roman"/>
          <w:sz w:val="28"/>
          <w:szCs w:val="28"/>
          <w:lang w:val="en-US" w:eastAsia="zh-CN"/>
        </w:rPr>
        <w:t>Young</w:t>
      </w:r>
      <w:r w:rsidRPr="00147297">
        <w:rPr>
          <w:rFonts w:ascii="Times New Roman" w:hAnsi="Times New Roman" w:cs="Times New Roman"/>
          <w:sz w:val="28"/>
          <w:szCs w:val="28"/>
          <w:lang w:val="en-US" w:eastAsia="zh-CN"/>
        </w:rPr>
        <w:t xml:space="preserve"> L. Japan’s Total Empire. Manchuria and the</w:t>
      </w:r>
      <w:r>
        <w:rPr>
          <w:rFonts w:ascii="Times New Roman" w:hAnsi="Times New Roman" w:cs="Times New Roman"/>
          <w:sz w:val="28"/>
          <w:szCs w:val="28"/>
          <w:lang w:val="en-US" w:eastAsia="zh-CN"/>
        </w:rPr>
        <w:t xml:space="preserve"> Culture of Wartime Imperialism / L. Young.</w:t>
      </w:r>
      <w:r w:rsidRPr="00147297">
        <w:rPr>
          <w:rFonts w:ascii="Times New Roman" w:hAnsi="Times New Roman" w:cs="Times New Roman"/>
          <w:sz w:val="28"/>
          <w:szCs w:val="28"/>
          <w:lang w:val="en-US" w:eastAsia="zh-CN"/>
        </w:rPr>
        <w:t xml:space="preserve"> </w:t>
      </w:r>
      <w:r w:rsidR="006916E2" w:rsidRPr="000E51A2">
        <w:rPr>
          <w:rFonts w:ascii="Times New Roman" w:hAnsi="Times New Roman" w:cs="Times New Roman"/>
          <w:iCs/>
          <w:sz w:val="28"/>
          <w:szCs w:val="28"/>
          <w:lang w:val="en-US"/>
        </w:rPr>
        <w:t>–</w:t>
      </w:r>
      <w:r w:rsidR="000E51A2">
        <w:rPr>
          <w:rFonts w:ascii="Times New Roman" w:hAnsi="Times New Roman" w:cs="Times New Roman"/>
          <w:iCs/>
          <w:sz w:val="28"/>
          <w:szCs w:val="28"/>
          <w:lang w:val="en-US"/>
        </w:rPr>
        <w:t xml:space="preserve"> </w:t>
      </w:r>
      <w:r w:rsidRPr="00147297">
        <w:rPr>
          <w:rFonts w:ascii="Times New Roman" w:hAnsi="Times New Roman" w:cs="Times New Roman"/>
          <w:sz w:val="28"/>
          <w:szCs w:val="28"/>
          <w:lang w:val="en-US" w:eastAsia="zh-CN"/>
        </w:rPr>
        <w:t>Los Angeles: University of California Press, 1998. – 487 p.</w:t>
      </w:r>
    </w:p>
    <w:p w:rsidR="000B6D49" w:rsidRPr="00E316DF" w:rsidRDefault="000B6D49" w:rsidP="00CD3AD0">
      <w:pPr>
        <w:tabs>
          <w:tab w:val="center" w:pos="4677"/>
          <w:tab w:val="left" w:pos="7698"/>
        </w:tabs>
        <w:adjustRightInd w:val="0"/>
        <w:snapToGrid w:val="0"/>
        <w:spacing w:line="360" w:lineRule="auto"/>
        <w:ind w:left="284" w:hanging="284"/>
        <w:jc w:val="center"/>
        <w:rPr>
          <w:rFonts w:ascii="Times New Roman" w:hAnsi="Times New Roman" w:cs="Times New Roman"/>
          <w:b/>
          <w:sz w:val="28"/>
          <w:szCs w:val="28"/>
          <w:lang w:val="en-US" w:eastAsia="zh-CN"/>
        </w:rPr>
      </w:pPr>
    </w:p>
    <w:p w:rsidR="009B1ECD" w:rsidRDefault="00857A94" w:rsidP="00CD3AD0">
      <w:pPr>
        <w:tabs>
          <w:tab w:val="center" w:pos="4677"/>
          <w:tab w:val="left" w:pos="7698"/>
        </w:tabs>
        <w:adjustRightInd w:val="0"/>
        <w:snapToGrid w:val="0"/>
        <w:spacing w:line="360" w:lineRule="auto"/>
        <w:ind w:left="284" w:hanging="284"/>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Диссертации</w:t>
      </w:r>
    </w:p>
    <w:p w:rsidR="00857A94" w:rsidRPr="00857A94" w:rsidRDefault="00857A94" w:rsidP="00CD3AD0">
      <w:pPr>
        <w:tabs>
          <w:tab w:val="center" w:pos="4677"/>
          <w:tab w:val="left" w:pos="7698"/>
        </w:tabs>
        <w:adjustRightInd w:val="0"/>
        <w:snapToGrid w:val="0"/>
        <w:spacing w:line="360" w:lineRule="auto"/>
        <w:ind w:left="284" w:hanging="284"/>
        <w:jc w:val="center"/>
        <w:rPr>
          <w:rFonts w:ascii="Times New Roman" w:hAnsi="Times New Roman" w:cs="Times New Roman"/>
          <w:sz w:val="28"/>
          <w:szCs w:val="28"/>
          <w:lang w:eastAsia="zh-CN"/>
        </w:rPr>
      </w:pPr>
      <w:r>
        <w:rPr>
          <w:rFonts w:ascii="Times New Roman" w:hAnsi="Times New Roman" w:cs="Times New Roman"/>
          <w:sz w:val="28"/>
          <w:szCs w:val="28"/>
          <w:lang w:eastAsia="zh-CN"/>
        </w:rPr>
        <w:t>Н</w:t>
      </w:r>
      <w:r w:rsidRPr="00857A94">
        <w:rPr>
          <w:rFonts w:ascii="Times New Roman" w:hAnsi="Times New Roman" w:cs="Times New Roman"/>
          <w:sz w:val="28"/>
          <w:szCs w:val="28"/>
          <w:lang w:eastAsia="zh-CN"/>
        </w:rPr>
        <w:t>а русском язы</w:t>
      </w:r>
      <w:r>
        <w:rPr>
          <w:rFonts w:ascii="Times New Roman" w:hAnsi="Times New Roman" w:cs="Times New Roman"/>
          <w:sz w:val="28"/>
          <w:szCs w:val="28"/>
          <w:lang w:eastAsia="zh-CN"/>
        </w:rPr>
        <w:t>ке:</w:t>
      </w:r>
    </w:p>
    <w:p w:rsidR="00987303" w:rsidRPr="00857A94" w:rsidRDefault="00857A94" w:rsidP="001C46B4">
      <w:pPr>
        <w:numPr>
          <w:ilvl w:val="0"/>
          <w:numId w:val="1"/>
        </w:numPr>
        <w:adjustRightInd w:val="0"/>
        <w:snapToGrid w:val="0"/>
        <w:spacing w:line="360" w:lineRule="auto"/>
        <w:ind w:left="426" w:hanging="426"/>
        <w:rPr>
          <w:rFonts w:ascii="Times New Roman" w:hAnsi="Times New Roman" w:cs="Times New Roman"/>
          <w:b/>
          <w:sz w:val="28"/>
          <w:szCs w:val="28"/>
          <w:lang w:eastAsia="zh-CN"/>
        </w:rPr>
      </w:pPr>
      <w:r>
        <w:rPr>
          <w:rFonts w:ascii="Times New Roman" w:hAnsi="Times New Roman" w:cs="Times New Roman"/>
          <w:sz w:val="28"/>
          <w:szCs w:val="28"/>
          <w:shd w:val="clear" w:color="auto" w:fill="FFFFFF"/>
        </w:rPr>
        <w:t>Кротова М.</w:t>
      </w:r>
      <w:r w:rsidRPr="00147297">
        <w:rPr>
          <w:rFonts w:ascii="Times New Roman" w:hAnsi="Times New Roman" w:cs="Times New Roman"/>
          <w:sz w:val="28"/>
          <w:szCs w:val="28"/>
          <w:shd w:val="clear" w:color="auto" w:fill="FFFFFF"/>
        </w:rPr>
        <w:t>В. СССР и российская эмиграция в Маньчжурии (1920-е </w:t>
      </w:r>
      <w:r w:rsidRPr="00147297">
        <w:rPr>
          <w:rFonts w:ascii="Times New Roman" w:hAnsi="Times New Roman" w:cs="Times New Roman"/>
          <w:iCs/>
          <w:sz w:val="28"/>
          <w:szCs w:val="28"/>
        </w:rPr>
        <w:t>–</w:t>
      </w:r>
      <w:r>
        <w:rPr>
          <w:rFonts w:ascii="Times New Roman" w:hAnsi="Times New Roman" w:cs="Times New Roman"/>
          <w:sz w:val="28"/>
          <w:szCs w:val="28"/>
          <w:shd w:val="clear" w:color="auto" w:fill="FFFFFF"/>
        </w:rPr>
        <w:t xml:space="preserve"> 1950-е гг.): </w:t>
      </w:r>
      <w:r w:rsidR="00667102">
        <w:rPr>
          <w:rFonts w:ascii="Times New Roman" w:eastAsia="MS Mincho" w:hAnsi="Times New Roman" w:cs="Times New Roman"/>
          <w:sz w:val="28"/>
          <w:szCs w:val="28"/>
          <w:shd w:val="clear" w:color="auto" w:fill="FFFFFF"/>
        </w:rPr>
        <w:t xml:space="preserve">специальность: </w:t>
      </w:r>
      <w:r>
        <w:rPr>
          <w:rFonts w:ascii="Times New Roman" w:hAnsi="Times New Roman" w:cs="Times New Roman"/>
          <w:bCs/>
          <w:sz w:val="28"/>
          <w:szCs w:val="28"/>
        </w:rPr>
        <w:t>07.00.</w:t>
      </w:r>
      <w:r w:rsidRPr="00FE433C">
        <w:rPr>
          <w:rFonts w:ascii="Times New Roman" w:hAnsi="Times New Roman" w:cs="Times New Roman"/>
          <w:bCs/>
          <w:sz w:val="28"/>
          <w:szCs w:val="28"/>
        </w:rPr>
        <w:t>02</w:t>
      </w:r>
      <w:r>
        <w:rPr>
          <w:rFonts w:ascii="Times New Roman" w:hAnsi="Times New Roman" w:cs="Times New Roman"/>
          <w:bCs/>
          <w:sz w:val="28"/>
          <w:szCs w:val="28"/>
        </w:rPr>
        <w:t xml:space="preserve">: </w:t>
      </w:r>
      <w:r>
        <w:rPr>
          <w:rFonts w:ascii="Times New Roman" w:hAnsi="Times New Roman" w:cs="Times New Roman"/>
          <w:sz w:val="28"/>
          <w:szCs w:val="28"/>
          <w:shd w:val="clear" w:color="auto" w:fill="FFFFFF"/>
        </w:rPr>
        <w:t>д</w:t>
      </w:r>
      <w:r w:rsidRPr="00147297">
        <w:rPr>
          <w:rFonts w:ascii="Times New Roman" w:hAnsi="Times New Roman" w:cs="Times New Roman"/>
          <w:sz w:val="28"/>
          <w:szCs w:val="28"/>
          <w:shd w:val="clear" w:color="auto" w:fill="FFFFFF"/>
        </w:rPr>
        <w:t>ис</w:t>
      </w:r>
      <w:r>
        <w:rPr>
          <w:rFonts w:ascii="Times New Roman" w:hAnsi="Times New Roman" w:cs="Times New Roman"/>
          <w:sz w:val="28"/>
          <w:szCs w:val="28"/>
          <w:shd w:val="clear" w:color="auto" w:fill="FFFFFF"/>
        </w:rPr>
        <w:t>.</w:t>
      </w:r>
      <w:r w:rsidRPr="0014729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147297">
        <w:rPr>
          <w:rFonts w:ascii="Times New Roman" w:hAnsi="Times New Roman" w:cs="Times New Roman"/>
          <w:sz w:val="28"/>
          <w:szCs w:val="28"/>
          <w:shd w:val="clear" w:color="auto" w:fill="FFFFFF"/>
        </w:rPr>
        <w:t xml:space="preserve"> д</w:t>
      </w:r>
      <w:r>
        <w:rPr>
          <w:rFonts w:ascii="Times New Roman" w:hAnsi="Times New Roman" w:cs="Times New Roman"/>
          <w:sz w:val="28"/>
          <w:szCs w:val="28"/>
          <w:shd w:val="clear" w:color="auto" w:fill="FFFFFF"/>
        </w:rPr>
        <w:t>-</w:t>
      </w:r>
      <w:r w:rsidRPr="00147297">
        <w:rPr>
          <w:rFonts w:ascii="Times New Roman" w:hAnsi="Times New Roman" w:cs="Times New Roman"/>
          <w:sz w:val="28"/>
          <w:szCs w:val="28"/>
          <w:shd w:val="clear" w:color="auto" w:fill="FFFFFF"/>
        </w:rPr>
        <w:t>ра ист</w:t>
      </w:r>
      <w:r w:rsidR="0010590E">
        <w:rPr>
          <w:rFonts w:ascii="Times New Roman" w:hAnsi="Times New Roman" w:cs="Times New Roman"/>
          <w:sz w:val="28"/>
          <w:szCs w:val="28"/>
          <w:shd w:val="clear" w:color="auto" w:fill="FFFFFF"/>
        </w:rPr>
        <w:t>. наук</w:t>
      </w:r>
      <w:r w:rsidRPr="00FE433C">
        <w:rPr>
          <w:rFonts w:ascii="Times New Roman" w:hAnsi="Times New Roman" w:cs="Times New Roman"/>
          <w:bCs/>
          <w:sz w:val="28"/>
          <w:szCs w:val="28"/>
        </w:rPr>
        <w:t xml:space="preserve"> </w:t>
      </w:r>
      <w:r>
        <w:rPr>
          <w:rFonts w:ascii="Times New Roman" w:hAnsi="Times New Roman" w:cs="Times New Roman"/>
          <w:bCs/>
          <w:sz w:val="28"/>
          <w:szCs w:val="28"/>
        </w:rPr>
        <w:t>/</w:t>
      </w:r>
      <w:r>
        <w:rPr>
          <w:rFonts w:ascii="Times New Roman" w:hAnsi="Times New Roman" w:cs="Times New Roman"/>
          <w:sz w:val="28"/>
          <w:szCs w:val="28"/>
          <w:shd w:val="clear" w:color="auto" w:fill="FFFFFF"/>
        </w:rPr>
        <w:t xml:space="preserve"> М.</w:t>
      </w:r>
      <w:r w:rsidRPr="00147297">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Кротова; Санкт- Петербургский ин-т истории</w:t>
      </w:r>
      <w:r w:rsidR="00054B8B" w:rsidRPr="00054B8B">
        <w:rPr>
          <w:rFonts w:ascii="Times New Roman" w:hAnsi="Times New Roman" w:cs="Times New Roman"/>
          <w:sz w:val="28"/>
          <w:szCs w:val="28"/>
          <w:shd w:val="clear" w:color="auto" w:fill="FFFFFF"/>
        </w:rPr>
        <w:t xml:space="preserve"> РАН</w:t>
      </w:r>
      <w:r>
        <w:rPr>
          <w:rFonts w:ascii="Times New Roman" w:hAnsi="Times New Roman" w:cs="Times New Roman"/>
          <w:sz w:val="28"/>
          <w:szCs w:val="28"/>
          <w:shd w:val="clear" w:color="auto" w:fill="FFFFFF"/>
        </w:rPr>
        <w:t xml:space="preserve">. – </w:t>
      </w:r>
      <w:r w:rsidRPr="00FE433C">
        <w:rPr>
          <w:rFonts w:ascii="Times New Roman" w:hAnsi="Times New Roman" w:cs="Times New Roman"/>
          <w:sz w:val="28"/>
          <w:szCs w:val="28"/>
          <w:shd w:val="clear" w:color="auto" w:fill="FFFFFF"/>
        </w:rPr>
        <w:t>СПб., 201</w:t>
      </w:r>
      <w:r w:rsidRPr="009908A9">
        <w:rPr>
          <w:rFonts w:ascii="Times New Roman" w:hAnsi="Times New Roman" w:cs="Times New Roman"/>
          <w:sz w:val="28"/>
          <w:szCs w:val="28"/>
          <w:shd w:val="clear" w:color="auto" w:fill="FFFFFF"/>
        </w:rPr>
        <w:t>4</w:t>
      </w:r>
      <w:r w:rsidRPr="00FE433C">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rPr>
        <w:t>536 с.</w:t>
      </w:r>
    </w:p>
    <w:p w:rsidR="00857A94" w:rsidRDefault="00857A94" w:rsidP="00857A94">
      <w:pPr>
        <w:adjustRightInd w:val="0"/>
        <w:snapToGrid w:val="0"/>
        <w:spacing w:line="360" w:lineRule="auto"/>
        <w:ind w:left="426" w:firstLine="0"/>
        <w:rPr>
          <w:rFonts w:ascii="Times New Roman" w:hAnsi="Times New Roman" w:cs="Times New Roman"/>
          <w:sz w:val="28"/>
          <w:szCs w:val="28"/>
          <w:shd w:val="clear" w:color="auto" w:fill="FFFFFF"/>
        </w:rPr>
      </w:pPr>
    </w:p>
    <w:p w:rsidR="00857A94" w:rsidRPr="001C46B4" w:rsidRDefault="00857A94" w:rsidP="00857A94">
      <w:pPr>
        <w:adjustRightInd w:val="0"/>
        <w:snapToGrid w:val="0"/>
        <w:spacing w:line="360" w:lineRule="auto"/>
        <w:ind w:left="426" w:firstLine="0"/>
        <w:jc w:val="center"/>
        <w:rPr>
          <w:rFonts w:ascii="Times New Roman" w:hAnsi="Times New Roman" w:cs="Times New Roman"/>
          <w:b/>
          <w:sz w:val="28"/>
          <w:szCs w:val="28"/>
          <w:lang w:eastAsia="zh-CN"/>
        </w:rPr>
      </w:pPr>
      <w:r>
        <w:rPr>
          <w:rFonts w:ascii="Times New Roman" w:hAnsi="Times New Roman" w:cs="Times New Roman"/>
          <w:sz w:val="28"/>
          <w:szCs w:val="28"/>
          <w:shd w:val="clear" w:color="auto" w:fill="FFFFFF"/>
        </w:rPr>
        <w:t>На китайском языке:</w:t>
      </w:r>
    </w:p>
    <w:p w:rsidR="00987303" w:rsidRPr="00B86E02" w:rsidRDefault="00857A94" w:rsidP="00987303">
      <w:pPr>
        <w:numPr>
          <w:ilvl w:val="0"/>
          <w:numId w:val="1"/>
        </w:numPr>
        <w:adjustRightInd w:val="0"/>
        <w:snapToGrid w:val="0"/>
        <w:spacing w:line="360" w:lineRule="auto"/>
        <w:ind w:left="426" w:hanging="426"/>
        <w:rPr>
          <w:rFonts w:ascii="Times New Roman" w:hAnsi="Times New Roman" w:cs="Times New Roman"/>
          <w:sz w:val="28"/>
          <w:szCs w:val="28"/>
          <w:lang w:eastAsia="zh-CN"/>
        </w:rPr>
      </w:pPr>
      <w:r w:rsidRPr="00495A6A">
        <w:rPr>
          <w:rFonts w:ascii="Times New Roman" w:hAnsi="Times New Roman" w:cs="Times New Roman"/>
          <w:sz w:val="28"/>
          <w:szCs w:val="28"/>
        </w:rPr>
        <w:t xml:space="preserve">Дуань Юнфу. Мэйго дуй вэй Маньчжоу-Го чжэнцэ яньцзю </w:t>
      </w:r>
      <w:r w:rsidRPr="00495A6A">
        <w:rPr>
          <w:rFonts w:ascii="Times New Roman" w:hAnsi="Times New Roman" w:cs="Times New Roman"/>
          <w:sz w:val="28"/>
          <w:szCs w:val="28"/>
          <w:lang w:eastAsia="zh-CN"/>
        </w:rPr>
        <w:t>(1931 – 1941). (</w:t>
      </w:r>
      <w:r w:rsidRPr="00495A6A">
        <w:rPr>
          <w:rFonts w:ascii="SimSun" w:eastAsia="SimSun" w:hAnsi="SimSun" w:cs="Times New Roman" w:hint="eastAsia"/>
          <w:sz w:val="28"/>
          <w:szCs w:val="28"/>
          <w:lang w:val="en-US" w:eastAsia="zh-CN"/>
        </w:rPr>
        <w:t>段永富</w:t>
      </w:r>
      <w:r w:rsidRPr="00495A6A">
        <w:rPr>
          <w:rFonts w:ascii="SimSun" w:eastAsia="SimSun" w:hAnsi="SimSun" w:cs="Times New Roman"/>
          <w:sz w:val="28"/>
          <w:szCs w:val="28"/>
          <w:lang w:eastAsia="zh-CN"/>
        </w:rPr>
        <w:t xml:space="preserve">. </w:t>
      </w:r>
      <w:r w:rsidRPr="00495A6A">
        <w:rPr>
          <w:rFonts w:ascii="SimSun" w:eastAsia="SimSun" w:hAnsi="SimSun" w:cs="Times New Roman" w:hint="eastAsia"/>
          <w:sz w:val="28"/>
          <w:szCs w:val="28"/>
          <w:lang w:val="en-US" w:eastAsia="zh-CN"/>
        </w:rPr>
        <w:t>美国</w:t>
      </w:r>
      <w:r w:rsidRPr="00495A6A">
        <w:rPr>
          <w:rFonts w:ascii="SimSun" w:eastAsia="SimSun" w:hAnsi="SimSun" w:cs="SimSun" w:hint="eastAsia"/>
          <w:sz w:val="28"/>
          <w:szCs w:val="28"/>
          <w:lang w:val="en-US" w:eastAsia="zh-CN"/>
        </w:rPr>
        <w:t>对伪满</w:t>
      </w:r>
      <w:r w:rsidRPr="00495A6A">
        <w:rPr>
          <w:rFonts w:ascii="SimSun" w:eastAsia="SimSun" w:hAnsi="SimSun" w:cs="MS Mincho" w:hint="eastAsia"/>
          <w:sz w:val="28"/>
          <w:szCs w:val="28"/>
          <w:lang w:val="en-US" w:eastAsia="zh-CN"/>
        </w:rPr>
        <w:t>洲国政策研究</w:t>
      </w:r>
      <w:r w:rsidRPr="00495A6A">
        <w:rPr>
          <w:rFonts w:ascii="Times New Roman" w:hAnsi="Times New Roman" w:cs="Times New Roman"/>
          <w:sz w:val="28"/>
          <w:szCs w:val="28"/>
          <w:lang w:eastAsia="zh-CN"/>
        </w:rPr>
        <w:t xml:space="preserve"> (1931 – 1941)</w:t>
      </w:r>
      <w:r>
        <w:rPr>
          <w:rFonts w:ascii="Times New Roman" w:hAnsi="Times New Roman" w:cs="Times New Roman"/>
          <w:sz w:val="28"/>
          <w:szCs w:val="28"/>
          <w:lang w:eastAsia="zh-CN"/>
        </w:rPr>
        <w:t xml:space="preserve">. О политике США относительно марионеточного государства Маньчжоу-Го </w:t>
      </w:r>
      <w:r w:rsidRPr="00495A6A">
        <w:rPr>
          <w:rFonts w:ascii="Times New Roman" w:hAnsi="Times New Roman" w:cs="Times New Roman"/>
          <w:sz w:val="28"/>
          <w:szCs w:val="28"/>
          <w:lang w:eastAsia="zh-CN"/>
        </w:rPr>
        <w:t>(1931 – 1941</w:t>
      </w:r>
      <w:r w:rsidRPr="00667102">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w:t>
      </w:r>
      <w:r w:rsidRPr="00C56E41">
        <w:rPr>
          <w:rFonts w:ascii="Times New Roman" w:hAnsi="Times New Roman" w:cs="Times New Roman"/>
          <w:sz w:val="28"/>
          <w:szCs w:val="28"/>
          <w:lang w:eastAsia="zh-CN"/>
        </w:rPr>
        <w:t>дис. … магистра</w:t>
      </w:r>
      <w:r>
        <w:rPr>
          <w:rFonts w:ascii="Times New Roman" w:hAnsi="Times New Roman" w:cs="Times New Roman"/>
          <w:sz w:val="28"/>
          <w:szCs w:val="28"/>
          <w:lang w:eastAsia="zh-CN"/>
        </w:rPr>
        <w:t xml:space="preserve"> международных отношений / Юнфу Дуань; Цзилиньский университет. –</w:t>
      </w:r>
      <w:r>
        <w:rPr>
          <w:rFonts w:ascii="Times New Roman" w:hAnsi="Times New Roman" w:cs="Times New Roman"/>
          <w:b/>
          <w:sz w:val="28"/>
          <w:szCs w:val="28"/>
          <w:lang w:eastAsia="zh-CN"/>
        </w:rPr>
        <w:t xml:space="preserve"> </w:t>
      </w:r>
      <w:r w:rsidRPr="001C46B4">
        <w:rPr>
          <w:rFonts w:ascii="Times New Roman" w:hAnsi="Times New Roman" w:cs="Times New Roman"/>
          <w:sz w:val="28"/>
          <w:szCs w:val="28"/>
          <w:lang w:eastAsia="zh-CN"/>
        </w:rPr>
        <w:t>Чанчунь</w:t>
      </w:r>
      <w:r>
        <w:rPr>
          <w:rFonts w:ascii="Times New Roman" w:hAnsi="Times New Roman" w:cs="Times New Roman"/>
          <w:sz w:val="28"/>
          <w:szCs w:val="28"/>
          <w:lang w:eastAsia="zh-CN"/>
        </w:rPr>
        <w:t>, 2010. –</w:t>
      </w:r>
      <w:r>
        <w:rPr>
          <w:rFonts w:ascii="Times New Roman" w:hAnsi="Times New Roman" w:cs="Times New Roman"/>
          <w:b/>
          <w:sz w:val="28"/>
          <w:szCs w:val="28"/>
          <w:lang w:eastAsia="zh-CN"/>
        </w:rPr>
        <w:t xml:space="preserve"> </w:t>
      </w:r>
      <w:r w:rsidRPr="001C46B4">
        <w:rPr>
          <w:rFonts w:ascii="Times New Roman" w:hAnsi="Times New Roman" w:cs="Times New Roman"/>
          <w:sz w:val="28"/>
          <w:szCs w:val="28"/>
          <w:lang w:eastAsia="zh-CN"/>
        </w:rPr>
        <w:t>129 с.</w:t>
      </w:r>
    </w:p>
    <w:p w:rsidR="00495A6A" w:rsidRDefault="00495A6A" w:rsidP="009F0923">
      <w:pPr>
        <w:adjustRightInd w:val="0"/>
        <w:snapToGrid w:val="0"/>
        <w:spacing w:line="360" w:lineRule="auto"/>
        <w:ind w:left="284" w:hanging="284"/>
        <w:jc w:val="center"/>
        <w:rPr>
          <w:rFonts w:ascii="Times New Roman" w:hAnsi="Times New Roman" w:cs="Times New Roman"/>
          <w:b/>
          <w:sz w:val="28"/>
          <w:szCs w:val="28"/>
          <w:lang w:eastAsia="zh-CN"/>
        </w:rPr>
      </w:pPr>
    </w:p>
    <w:p w:rsidR="009B1ECD" w:rsidRDefault="009B1ECD" w:rsidP="009F0923">
      <w:pPr>
        <w:adjustRightInd w:val="0"/>
        <w:snapToGrid w:val="0"/>
        <w:spacing w:line="360" w:lineRule="auto"/>
        <w:ind w:left="284" w:hanging="284"/>
        <w:jc w:val="center"/>
        <w:rPr>
          <w:rFonts w:ascii="Times New Roman" w:hAnsi="Times New Roman" w:cs="Times New Roman"/>
          <w:b/>
          <w:sz w:val="28"/>
          <w:szCs w:val="28"/>
          <w:lang w:eastAsia="zh-CN"/>
        </w:rPr>
      </w:pPr>
      <w:r w:rsidRPr="00147297">
        <w:rPr>
          <w:rFonts w:ascii="Times New Roman" w:hAnsi="Times New Roman" w:cs="Times New Roman"/>
          <w:b/>
          <w:sz w:val="28"/>
          <w:szCs w:val="28"/>
          <w:lang w:eastAsia="zh-CN"/>
        </w:rPr>
        <w:t>Периодические</w:t>
      </w:r>
      <w:r w:rsidRPr="00837347">
        <w:rPr>
          <w:rFonts w:ascii="Times New Roman" w:hAnsi="Times New Roman" w:cs="Times New Roman"/>
          <w:b/>
          <w:sz w:val="28"/>
          <w:szCs w:val="28"/>
          <w:lang w:eastAsia="zh-CN"/>
        </w:rPr>
        <w:t xml:space="preserve"> </w:t>
      </w:r>
      <w:r w:rsidRPr="00147297">
        <w:rPr>
          <w:rFonts w:ascii="Times New Roman" w:hAnsi="Times New Roman" w:cs="Times New Roman"/>
          <w:b/>
          <w:sz w:val="28"/>
          <w:szCs w:val="28"/>
          <w:lang w:eastAsia="zh-CN"/>
        </w:rPr>
        <w:t>издания</w:t>
      </w:r>
    </w:p>
    <w:p w:rsidR="009B1ECD" w:rsidRPr="00F57BEB" w:rsidRDefault="009B1ECD" w:rsidP="009F0923">
      <w:pPr>
        <w:adjustRightInd w:val="0"/>
        <w:snapToGrid w:val="0"/>
        <w:spacing w:line="360" w:lineRule="auto"/>
        <w:ind w:left="284" w:hanging="284"/>
        <w:jc w:val="center"/>
        <w:rPr>
          <w:rFonts w:ascii="Times New Roman" w:hAnsi="Times New Roman" w:cs="Times New Roman"/>
          <w:sz w:val="28"/>
          <w:szCs w:val="28"/>
          <w:lang w:eastAsia="zh-CN"/>
        </w:rPr>
      </w:pPr>
      <w:r w:rsidRPr="00EF7AA1">
        <w:rPr>
          <w:rFonts w:ascii="Times New Roman" w:hAnsi="Times New Roman" w:cs="Times New Roman"/>
          <w:sz w:val="28"/>
          <w:szCs w:val="28"/>
          <w:lang w:eastAsia="zh-CN"/>
        </w:rPr>
        <w:t>На русском языке</w:t>
      </w:r>
      <w:r>
        <w:rPr>
          <w:rFonts w:ascii="Times New Roman" w:hAnsi="Times New Roman" w:cs="Times New Roman"/>
          <w:sz w:val="28"/>
          <w:szCs w:val="28"/>
          <w:lang w:eastAsia="zh-CN"/>
        </w:rPr>
        <w:t>:</w:t>
      </w:r>
    </w:p>
    <w:p w:rsidR="009B1ECD" w:rsidRDefault="009B1ECD" w:rsidP="00946403">
      <w:pPr>
        <w:numPr>
          <w:ilvl w:val="0"/>
          <w:numId w:val="1"/>
        </w:numPr>
        <w:tabs>
          <w:tab w:val="left" w:pos="426"/>
        </w:tabs>
        <w:adjustRightInd w:val="0"/>
        <w:snapToGrid w:val="0"/>
        <w:spacing w:line="360" w:lineRule="auto"/>
        <w:ind w:left="426" w:hanging="426"/>
        <w:rPr>
          <w:rFonts w:ascii="Times New Roman" w:eastAsiaTheme="minorHAnsi" w:hAnsi="Times New Roman" w:cs="Times New Roman"/>
          <w:sz w:val="28"/>
          <w:szCs w:val="28"/>
          <w:lang w:eastAsia="en-US"/>
        </w:rPr>
      </w:pPr>
      <w:r w:rsidRPr="00147297">
        <w:rPr>
          <w:rFonts w:ascii="Times New Roman" w:hAnsi="Times New Roman" w:cs="Times New Roman"/>
          <w:bCs/>
          <w:iCs/>
          <w:sz w:val="28"/>
          <w:szCs w:val="28"/>
        </w:rPr>
        <w:t xml:space="preserve">Караева  К.А.  </w:t>
      </w:r>
      <w:r>
        <w:rPr>
          <w:rFonts w:ascii="Times New Roman" w:hAnsi="Times New Roman" w:cs="Times New Roman"/>
          <w:bCs/>
          <w:sz w:val="28"/>
          <w:szCs w:val="28"/>
        </w:rPr>
        <w:t>Маньчжоу</w:t>
      </w:r>
      <w:r w:rsidRPr="00147297">
        <w:rPr>
          <w:rFonts w:ascii="Times New Roman" w:hAnsi="Times New Roman" w:cs="Times New Roman"/>
          <w:bCs/>
          <w:sz w:val="28"/>
          <w:szCs w:val="28"/>
        </w:rPr>
        <w:t>-Го (1931</w:t>
      </w:r>
      <w:r>
        <w:rPr>
          <w:rFonts w:ascii="Times New Roman" w:hAnsi="Times New Roman" w:cs="Times New Roman"/>
          <w:bCs/>
          <w:sz w:val="28"/>
          <w:szCs w:val="28"/>
        </w:rPr>
        <w:t> </w:t>
      </w:r>
      <w:r w:rsidRPr="00147297">
        <w:rPr>
          <w:rFonts w:ascii="Times New Roman" w:hAnsi="Times New Roman" w:cs="Times New Roman"/>
          <w:iCs/>
          <w:sz w:val="28"/>
          <w:szCs w:val="28"/>
        </w:rPr>
        <w:t>–</w:t>
      </w:r>
      <w:r>
        <w:rPr>
          <w:rFonts w:ascii="Times New Roman" w:hAnsi="Times New Roman" w:cs="Times New Roman"/>
          <w:iCs/>
          <w:sz w:val="28"/>
          <w:szCs w:val="28"/>
        </w:rPr>
        <w:t> </w:t>
      </w:r>
      <w:r w:rsidRPr="00147297">
        <w:rPr>
          <w:rFonts w:ascii="Times New Roman" w:hAnsi="Times New Roman" w:cs="Times New Roman"/>
          <w:bCs/>
          <w:sz w:val="28"/>
          <w:szCs w:val="28"/>
        </w:rPr>
        <w:t>1935): «марионеточное»  государство в системе межд</w:t>
      </w:r>
      <w:r>
        <w:rPr>
          <w:rFonts w:ascii="Times New Roman" w:hAnsi="Times New Roman" w:cs="Times New Roman"/>
          <w:bCs/>
          <w:sz w:val="28"/>
          <w:szCs w:val="28"/>
        </w:rPr>
        <w:t>ународных отношений на Дальнем В</w:t>
      </w:r>
      <w:r w:rsidRPr="00147297">
        <w:rPr>
          <w:rFonts w:ascii="Times New Roman" w:hAnsi="Times New Roman" w:cs="Times New Roman"/>
          <w:bCs/>
          <w:sz w:val="28"/>
          <w:szCs w:val="28"/>
        </w:rPr>
        <w:t xml:space="preserve">остоке </w:t>
      </w:r>
      <w:r w:rsidRPr="00147297">
        <w:rPr>
          <w:rFonts w:ascii="Times New Roman" w:eastAsiaTheme="minorHAnsi" w:hAnsi="Times New Roman" w:cs="Times New Roman"/>
          <w:sz w:val="28"/>
          <w:szCs w:val="28"/>
          <w:shd w:val="clear" w:color="auto" w:fill="FFFFFF"/>
          <w:lang w:eastAsia="en-US"/>
        </w:rPr>
        <w:t>/ К.А.</w:t>
      </w:r>
      <w:r w:rsidRPr="00147297">
        <w:rPr>
          <w:rFonts w:ascii="Times New Roman" w:eastAsiaTheme="minorHAnsi" w:hAnsi="Times New Roman" w:cs="Times New Roman"/>
          <w:bCs/>
          <w:sz w:val="28"/>
          <w:szCs w:val="28"/>
          <w:shd w:val="clear" w:color="auto" w:fill="FFFFFF"/>
          <w:lang w:eastAsia="en-US"/>
        </w:rPr>
        <w:t xml:space="preserve"> Караева </w:t>
      </w:r>
      <w:r w:rsidRPr="00147297">
        <w:rPr>
          <w:rFonts w:ascii="Times New Roman" w:eastAsiaTheme="minorHAnsi" w:hAnsi="Times New Roman" w:cs="Times New Roman"/>
          <w:sz w:val="28"/>
          <w:szCs w:val="28"/>
          <w:shd w:val="clear" w:color="auto" w:fill="FFFFFF"/>
          <w:lang w:eastAsia="en-US"/>
        </w:rPr>
        <w:t xml:space="preserve">// Уральское востоковедение. </w:t>
      </w:r>
      <w:r w:rsidRPr="00147297">
        <w:rPr>
          <w:rFonts w:ascii="Times New Roman" w:eastAsia="MinionPro-Regular" w:hAnsi="Times New Roman" w:cs="Times New Roman"/>
          <w:sz w:val="28"/>
          <w:szCs w:val="28"/>
          <w:lang w:eastAsia="en-US"/>
        </w:rPr>
        <w:t>–</w:t>
      </w:r>
      <w:r w:rsidRPr="00147297">
        <w:rPr>
          <w:rFonts w:ascii="Times New Roman" w:eastAsiaTheme="minorHAnsi" w:hAnsi="Times New Roman" w:cs="Times New Roman"/>
          <w:sz w:val="28"/>
          <w:szCs w:val="28"/>
          <w:shd w:val="clear" w:color="auto" w:fill="FFFFFF"/>
          <w:lang w:eastAsia="en-US"/>
        </w:rPr>
        <w:t xml:space="preserve"> Екатеринбург: Изд-во Урал. ун-та, 2005. </w:t>
      </w:r>
      <w:r w:rsidRPr="00147297">
        <w:rPr>
          <w:rFonts w:ascii="Times New Roman" w:eastAsia="MinionPro-Regular" w:hAnsi="Times New Roman" w:cs="Times New Roman"/>
          <w:sz w:val="28"/>
          <w:szCs w:val="28"/>
          <w:lang w:eastAsia="en-US"/>
        </w:rPr>
        <w:t xml:space="preserve">– </w:t>
      </w:r>
      <w:r w:rsidRPr="00147297">
        <w:rPr>
          <w:rFonts w:ascii="Times New Roman" w:eastAsiaTheme="minorHAnsi" w:hAnsi="Times New Roman" w:cs="Times New Roman"/>
          <w:sz w:val="28"/>
          <w:szCs w:val="28"/>
          <w:shd w:val="clear" w:color="auto" w:fill="FFFFFF"/>
          <w:lang w:eastAsia="en-US"/>
        </w:rPr>
        <w:t xml:space="preserve">Вып. 1. </w:t>
      </w:r>
      <w:r w:rsidRPr="00147297">
        <w:rPr>
          <w:rFonts w:ascii="Times New Roman" w:eastAsia="MinionPro-Regular" w:hAnsi="Times New Roman" w:cs="Times New Roman"/>
          <w:sz w:val="28"/>
          <w:szCs w:val="28"/>
          <w:lang w:eastAsia="en-US"/>
        </w:rPr>
        <w:t>–</w:t>
      </w:r>
      <w:r w:rsidRPr="00147297">
        <w:rPr>
          <w:rFonts w:ascii="Times New Roman" w:eastAsiaTheme="minorHAnsi" w:hAnsi="Times New Roman" w:cs="Times New Roman"/>
          <w:sz w:val="28"/>
          <w:szCs w:val="28"/>
          <w:shd w:val="clear" w:color="auto" w:fill="FFFFFF"/>
          <w:lang w:eastAsia="en-US"/>
        </w:rPr>
        <w:t xml:space="preserve"> С. 75</w:t>
      </w:r>
      <w:r w:rsidR="001D3C52">
        <w:rPr>
          <w:rFonts w:ascii="Times New Roman" w:eastAsiaTheme="minorHAnsi" w:hAnsi="Times New Roman" w:cs="Times New Roman"/>
          <w:sz w:val="28"/>
          <w:szCs w:val="28"/>
          <w:shd w:val="clear" w:color="auto" w:fill="FFFFFF"/>
          <w:lang w:eastAsia="en-US"/>
        </w:rPr>
        <w:t xml:space="preserve"> </w:t>
      </w:r>
      <w:r w:rsidR="001D3C52" w:rsidRPr="004D77BB">
        <w:rPr>
          <w:rFonts w:ascii="Times New Roman" w:hAnsi="Times New Roman" w:cs="Times New Roman"/>
          <w:sz w:val="28"/>
          <w:szCs w:val="28"/>
          <w:lang w:eastAsia="zh-CN"/>
        </w:rPr>
        <w:t>–</w:t>
      </w:r>
      <w:r w:rsidR="001D3C52">
        <w:rPr>
          <w:rFonts w:ascii="Times New Roman" w:hAnsi="Times New Roman" w:cs="Times New Roman"/>
          <w:sz w:val="28"/>
          <w:szCs w:val="28"/>
          <w:lang w:eastAsia="zh-CN"/>
        </w:rPr>
        <w:t xml:space="preserve"> </w:t>
      </w:r>
      <w:r w:rsidRPr="00147297">
        <w:rPr>
          <w:rFonts w:ascii="Times New Roman" w:eastAsiaTheme="minorHAnsi" w:hAnsi="Times New Roman" w:cs="Times New Roman"/>
          <w:sz w:val="28"/>
          <w:szCs w:val="28"/>
          <w:shd w:val="clear" w:color="auto" w:fill="FFFFFF"/>
          <w:lang w:eastAsia="en-US"/>
        </w:rPr>
        <w:t>89.</w:t>
      </w:r>
      <w:r w:rsidRPr="00CA5B97">
        <w:rPr>
          <w:rFonts w:ascii="Times New Roman" w:eastAsiaTheme="minorHAnsi" w:hAnsi="Times New Roman" w:cs="Times New Roman"/>
          <w:sz w:val="28"/>
          <w:szCs w:val="28"/>
          <w:lang w:eastAsia="en-US"/>
        </w:rPr>
        <w:t xml:space="preserve"> </w:t>
      </w:r>
    </w:p>
    <w:p w:rsidR="009B1ECD" w:rsidRPr="00946403" w:rsidRDefault="009B1ECD" w:rsidP="00946403">
      <w:pPr>
        <w:pStyle w:val="af2"/>
        <w:numPr>
          <w:ilvl w:val="0"/>
          <w:numId w:val="1"/>
        </w:numPr>
        <w:spacing w:line="360" w:lineRule="auto"/>
        <w:ind w:left="426" w:hanging="426"/>
        <w:rPr>
          <w:rFonts w:ascii="Times New Roman" w:eastAsiaTheme="minorHAnsi" w:hAnsi="Times New Roman" w:cs="Times New Roman"/>
          <w:sz w:val="28"/>
          <w:szCs w:val="28"/>
          <w:lang w:eastAsia="en-US"/>
        </w:rPr>
      </w:pPr>
      <w:r w:rsidRPr="003055B1">
        <w:rPr>
          <w:rFonts w:ascii="Times New Roman" w:eastAsiaTheme="minorHAnsi" w:hAnsi="Times New Roman" w:cs="Times New Roman"/>
          <w:sz w:val="28"/>
          <w:szCs w:val="28"/>
          <w:lang w:eastAsia="en-US"/>
        </w:rPr>
        <w:t>Кара-Мурза Г.С. Колониальный гнет в Маньчжоу-Го / Г.С. Кара</w:t>
      </w:r>
      <w:r w:rsidR="00C3176C">
        <w:rPr>
          <w:rFonts w:ascii="Times New Roman" w:eastAsiaTheme="minorHAnsi" w:hAnsi="Times New Roman" w:cs="Times New Roman"/>
          <w:sz w:val="28"/>
          <w:szCs w:val="28"/>
          <w:lang w:eastAsia="en-US"/>
        </w:rPr>
        <w:t xml:space="preserve">-Мурза (лекции) // Маньчжоу-Го. – Вып. 4, </w:t>
      </w:r>
      <w:r w:rsidR="00C3176C" w:rsidRPr="003055B1">
        <w:rPr>
          <w:rFonts w:ascii="Times New Roman" w:eastAsiaTheme="minorHAnsi" w:hAnsi="Times New Roman" w:cs="Times New Roman"/>
          <w:sz w:val="28"/>
          <w:szCs w:val="28"/>
          <w:lang w:eastAsia="en-US"/>
        </w:rPr>
        <w:t>№ 17</w:t>
      </w:r>
      <w:r w:rsidRPr="003055B1">
        <w:rPr>
          <w:rFonts w:ascii="Times New Roman" w:eastAsiaTheme="minorHAnsi" w:hAnsi="Times New Roman" w:cs="Times New Roman"/>
          <w:sz w:val="28"/>
          <w:szCs w:val="28"/>
          <w:lang w:eastAsia="en-US"/>
        </w:rPr>
        <w:t xml:space="preserve"> – Чита, 1944. – 38 с.</w:t>
      </w:r>
      <w:r w:rsidRPr="00946403">
        <w:rPr>
          <w:rFonts w:ascii="Times New Roman" w:eastAsiaTheme="minorHAnsi" w:hAnsi="Times New Roman" w:cs="Times New Roman"/>
          <w:sz w:val="28"/>
          <w:szCs w:val="28"/>
          <w:lang w:eastAsia="en-US"/>
        </w:rPr>
        <w:t xml:space="preserve"> </w:t>
      </w:r>
    </w:p>
    <w:p w:rsidR="009B1ECD" w:rsidRPr="00F32029" w:rsidRDefault="009B1ECD" w:rsidP="00F32029">
      <w:pPr>
        <w:numPr>
          <w:ilvl w:val="0"/>
          <w:numId w:val="1"/>
        </w:numPr>
        <w:tabs>
          <w:tab w:val="left" w:pos="426"/>
        </w:tabs>
        <w:adjustRightInd w:val="0"/>
        <w:snapToGrid w:val="0"/>
        <w:spacing w:line="360" w:lineRule="auto"/>
        <w:ind w:left="426" w:hanging="426"/>
        <w:rPr>
          <w:rFonts w:ascii="Times New Roman" w:eastAsiaTheme="minorHAnsi" w:hAnsi="Times New Roman" w:cs="Times New Roman"/>
          <w:sz w:val="28"/>
          <w:szCs w:val="28"/>
          <w:lang w:eastAsia="en-US"/>
        </w:rPr>
      </w:pPr>
      <w:r w:rsidRPr="00CC77CD">
        <w:rPr>
          <w:rFonts w:ascii="Times New Roman" w:eastAsiaTheme="minorHAnsi" w:hAnsi="Times New Roman" w:cs="Times New Roman"/>
          <w:sz w:val="28"/>
          <w:szCs w:val="28"/>
          <w:lang w:eastAsia="en-US"/>
        </w:rPr>
        <w:t>Лепешков Ю.А. Международно-правовое признание государств и правительств: история и современность</w:t>
      </w:r>
      <w:r>
        <w:rPr>
          <w:rFonts w:ascii="Times New Roman" w:eastAsiaTheme="minorHAnsi" w:hAnsi="Times New Roman" w:cs="Times New Roman"/>
          <w:sz w:val="28"/>
          <w:szCs w:val="28"/>
          <w:lang w:eastAsia="en-US"/>
        </w:rPr>
        <w:t xml:space="preserve"> / </w:t>
      </w:r>
      <w:r w:rsidRPr="00CC77CD">
        <w:rPr>
          <w:rFonts w:ascii="Times New Roman" w:eastAsiaTheme="minorHAnsi" w:hAnsi="Times New Roman" w:cs="Times New Roman"/>
          <w:sz w:val="28"/>
          <w:szCs w:val="28"/>
          <w:lang w:eastAsia="en-US"/>
        </w:rPr>
        <w:t>Ю.А.</w:t>
      </w:r>
      <w:r>
        <w:rPr>
          <w:rFonts w:ascii="Times New Roman" w:eastAsiaTheme="minorHAnsi" w:hAnsi="Times New Roman" w:cs="Times New Roman"/>
          <w:sz w:val="28"/>
          <w:szCs w:val="28"/>
          <w:lang w:eastAsia="en-US"/>
        </w:rPr>
        <w:t xml:space="preserve"> </w:t>
      </w:r>
      <w:r w:rsidRPr="00CC77CD">
        <w:rPr>
          <w:rFonts w:ascii="Times New Roman" w:eastAsiaTheme="minorHAnsi" w:hAnsi="Times New Roman" w:cs="Times New Roman"/>
          <w:sz w:val="28"/>
          <w:szCs w:val="28"/>
          <w:lang w:eastAsia="en-US"/>
        </w:rPr>
        <w:t>Лепешков</w:t>
      </w:r>
      <w:r w:rsidRPr="00CA5B97">
        <w:rPr>
          <w:rFonts w:ascii="Times New Roman" w:eastAsiaTheme="minorHAnsi" w:hAnsi="Times New Roman" w:cs="Times New Roman"/>
          <w:sz w:val="28"/>
          <w:szCs w:val="28"/>
          <w:lang w:eastAsia="en-US"/>
        </w:rPr>
        <w:t xml:space="preserve"> </w:t>
      </w:r>
      <w:r w:rsidRPr="00CC77CD">
        <w:rPr>
          <w:rFonts w:ascii="Times New Roman" w:eastAsiaTheme="minorHAnsi" w:hAnsi="Times New Roman" w:cs="Times New Roman"/>
          <w:sz w:val="28"/>
          <w:szCs w:val="28"/>
          <w:lang w:eastAsia="en-US"/>
        </w:rPr>
        <w:t xml:space="preserve">// Актуальные </w:t>
      </w:r>
      <w:r w:rsidRPr="00CC77CD">
        <w:rPr>
          <w:rFonts w:ascii="Times New Roman" w:eastAsiaTheme="minorHAnsi" w:hAnsi="Times New Roman" w:cs="Times New Roman"/>
          <w:sz w:val="28"/>
          <w:szCs w:val="28"/>
          <w:lang w:eastAsia="en-US"/>
        </w:rPr>
        <w:lastRenderedPageBreak/>
        <w:t>проблемы международного публичного и международного частного</w:t>
      </w:r>
      <w:r w:rsidR="008605C8">
        <w:rPr>
          <w:rFonts w:ascii="Times New Roman" w:eastAsiaTheme="minorHAnsi" w:hAnsi="Times New Roman" w:cs="Times New Roman"/>
          <w:sz w:val="28"/>
          <w:szCs w:val="28"/>
          <w:lang w:eastAsia="en-US"/>
        </w:rPr>
        <w:t xml:space="preserve"> права: сборник научных трудов,</w:t>
      </w:r>
      <w:r w:rsidR="00E560B2">
        <w:rPr>
          <w:rFonts w:ascii="Times New Roman" w:eastAsiaTheme="minorHAnsi" w:hAnsi="Times New Roman" w:cs="Times New Roman"/>
          <w:sz w:val="28"/>
          <w:szCs w:val="28"/>
          <w:lang w:eastAsia="en-US"/>
        </w:rPr>
        <w:t xml:space="preserve"> </w:t>
      </w:r>
      <w:r w:rsidRPr="00E560B2">
        <w:rPr>
          <w:rFonts w:ascii="Times New Roman" w:eastAsiaTheme="minorHAnsi" w:hAnsi="Times New Roman" w:cs="Times New Roman"/>
          <w:sz w:val="28"/>
          <w:szCs w:val="28"/>
          <w:lang w:eastAsia="en-US"/>
        </w:rPr>
        <w:t xml:space="preserve">2009. – Вып. 1. </w:t>
      </w:r>
      <w:r w:rsidR="00F32029">
        <w:rPr>
          <w:rFonts w:ascii="Times New Roman" w:eastAsiaTheme="minorHAnsi" w:hAnsi="Times New Roman" w:cs="Times New Roman"/>
          <w:sz w:val="28"/>
          <w:szCs w:val="28"/>
          <w:lang w:eastAsia="en-US"/>
        </w:rPr>
        <w:t xml:space="preserve">– </w:t>
      </w:r>
      <w:r w:rsidRPr="00F32029">
        <w:rPr>
          <w:rFonts w:ascii="Times New Roman" w:eastAsiaTheme="minorHAnsi" w:hAnsi="Times New Roman" w:cs="Times New Roman"/>
          <w:sz w:val="28"/>
          <w:szCs w:val="28"/>
          <w:lang w:eastAsia="en-US"/>
        </w:rPr>
        <w:t>342 с.</w:t>
      </w:r>
    </w:p>
    <w:p w:rsidR="000B6D49" w:rsidRDefault="000B6D49" w:rsidP="009F0923">
      <w:pPr>
        <w:autoSpaceDE w:val="0"/>
        <w:autoSpaceDN w:val="0"/>
        <w:adjustRightInd w:val="0"/>
        <w:snapToGrid w:val="0"/>
        <w:spacing w:line="360" w:lineRule="auto"/>
        <w:ind w:left="284" w:hanging="284"/>
        <w:jc w:val="center"/>
        <w:rPr>
          <w:rFonts w:ascii="Times New Roman" w:eastAsia="MinionPro-Regular" w:hAnsi="Times New Roman" w:cs="Times New Roman"/>
          <w:bCs/>
          <w:sz w:val="28"/>
          <w:szCs w:val="28"/>
          <w:lang w:eastAsia="en-US"/>
        </w:rPr>
      </w:pPr>
    </w:p>
    <w:p w:rsidR="009B1ECD" w:rsidRPr="00147297" w:rsidRDefault="009B1ECD" w:rsidP="009F0923">
      <w:pPr>
        <w:autoSpaceDE w:val="0"/>
        <w:autoSpaceDN w:val="0"/>
        <w:adjustRightInd w:val="0"/>
        <w:snapToGrid w:val="0"/>
        <w:spacing w:line="360" w:lineRule="auto"/>
        <w:ind w:left="284" w:hanging="284"/>
        <w:jc w:val="center"/>
        <w:rPr>
          <w:rFonts w:ascii="Times New Roman" w:hAnsi="Times New Roman" w:cs="Times New Roman"/>
          <w:bCs/>
          <w:sz w:val="28"/>
          <w:szCs w:val="28"/>
        </w:rPr>
      </w:pPr>
      <w:r>
        <w:rPr>
          <w:rFonts w:ascii="Times New Roman" w:eastAsia="MinionPro-Regular" w:hAnsi="Times New Roman" w:cs="Times New Roman"/>
          <w:bCs/>
          <w:sz w:val="28"/>
          <w:szCs w:val="28"/>
          <w:lang w:eastAsia="en-US"/>
        </w:rPr>
        <w:t>На английском языке:</w:t>
      </w:r>
    </w:p>
    <w:p w:rsidR="00FF0D96" w:rsidRPr="00FF0D96" w:rsidRDefault="00FF0D96" w:rsidP="00FF0D96">
      <w:pPr>
        <w:numPr>
          <w:ilvl w:val="0"/>
          <w:numId w:val="1"/>
        </w:numPr>
        <w:adjustRightInd w:val="0"/>
        <w:snapToGrid w:val="0"/>
        <w:spacing w:line="360" w:lineRule="auto"/>
        <w:rPr>
          <w:rFonts w:ascii="Times New Roman" w:hAnsi="Times New Roman" w:cs="Times New Roman"/>
          <w:sz w:val="28"/>
          <w:szCs w:val="28"/>
          <w:lang w:val="en-US" w:eastAsia="zh-CN"/>
        </w:rPr>
      </w:pPr>
      <w:r w:rsidRPr="00FF0D96">
        <w:rPr>
          <w:rFonts w:ascii="Times New Roman" w:hAnsi="Times New Roman" w:cs="Times New Roman"/>
          <w:sz w:val="28"/>
          <w:szCs w:val="28"/>
          <w:lang w:val="en-US" w:eastAsia="zh-CN"/>
        </w:rPr>
        <w:t xml:space="preserve">China, Japan and Manchuria. </w:t>
      </w:r>
      <w:r>
        <w:rPr>
          <w:rFonts w:ascii="Times New Roman" w:hAnsi="Times New Roman" w:cs="Times New Roman"/>
          <w:sz w:val="28"/>
          <w:szCs w:val="28"/>
          <w:lang w:val="en-US" w:eastAsia="zh-CN"/>
        </w:rPr>
        <w:t>The Round Table. –</w:t>
      </w:r>
      <w:r w:rsidRPr="00FF0D96">
        <w:rPr>
          <w:rFonts w:ascii="Times New Roman" w:hAnsi="Times New Roman" w:cs="Times New Roman"/>
          <w:sz w:val="28"/>
          <w:szCs w:val="28"/>
          <w:lang w:val="en-US" w:eastAsia="zh-CN"/>
        </w:rPr>
        <w:t xml:space="preserve"> </w:t>
      </w:r>
      <w:r>
        <w:rPr>
          <w:rFonts w:ascii="Times New Roman" w:hAnsi="Times New Roman" w:cs="Times New Roman"/>
          <w:sz w:val="28"/>
          <w:szCs w:val="28"/>
          <w:lang w:val="en-US" w:eastAsia="zh-CN"/>
        </w:rPr>
        <w:t>1932</w:t>
      </w:r>
      <w:r w:rsidRPr="00FF0D96">
        <w:rPr>
          <w:rFonts w:ascii="Times New Roman" w:hAnsi="Times New Roman" w:cs="Times New Roman"/>
          <w:sz w:val="28"/>
          <w:szCs w:val="28"/>
          <w:lang w:val="en-US" w:eastAsia="zh-CN"/>
        </w:rPr>
        <w:t xml:space="preserve">. </w:t>
      </w:r>
      <w:r>
        <w:rPr>
          <w:rFonts w:ascii="Times New Roman" w:hAnsi="Times New Roman" w:cs="Times New Roman"/>
          <w:sz w:val="28"/>
          <w:szCs w:val="28"/>
          <w:lang w:val="en-US" w:eastAsia="zh-CN"/>
        </w:rPr>
        <w:t xml:space="preserve">– </w:t>
      </w:r>
      <w:r w:rsidRPr="00FF0D96">
        <w:rPr>
          <w:rFonts w:ascii="Times New Roman" w:eastAsia="MS Mincho" w:hAnsi="Times New Roman" w:cs="Times New Roman"/>
          <w:sz w:val="28"/>
          <w:szCs w:val="28"/>
          <w:lang w:val="en-US"/>
        </w:rPr>
        <w:t xml:space="preserve">№ </w:t>
      </w:r>
      <w:r w:rsidRPr="00FF0D96">
        <w:rPr>
          <w:rFonts w:ascii="Times New Roman" w:hAnsi="Times New Roman" w:cs="Times New Roman"/>
          <w:sz w:val="28"/>
          <w:szCs w:val="28"/>
          <w:lang w:val="en-US" w:eastAsia="zh-CN"/>
        </w:rPr>
        <w:t xml:space="preserve">22 </w:t>
      </w:r>
      <w:r>
        <w:rPr>
          <w:rFonts w:ascii="Times New Roman" w:hAnsi="Times New Roman" w:cs="Times New Roman"/>
          <w:sz w:val="28"/>
          <w:szCs w:val="28"/>
          <w:lang w:val="en-US" w:eastAsia="zh-CN"/>
        </w:rPr>
        <w:t>(86). – P. </w:t>
      </w:r>
      <w:r w:rsidRPr="00FF0D96">
        <w:rPr>
          <w:rFonts w:ascii="Times New Roman" w:hAnsi="Times New Roman" w:cs="Times New Roman"/>
          <w:sz w:val="28"/>
          <w:szCs w:val="28"/>
          <w:lang w:val="en-US" w:eastAsia="zh-CN"/>
        </w:rPr>
        <w:t>266</w:t>
      </w:r>
      <w:r>
        <w:rPr>
          <w:rFonts w:ascii="Times New Roman" w:hAnsi="Times New Roman" w:cs="Times New Roman"/>
          <w:sz w:val="28"/>
          <w:szCs w:val="28"/>
          <w:lang w:val="en-US" w:eastAsia="zh-CN"/>
        </w:rPr>
        <w:t> </w:t>
      </w:r>
      <w:r w:rsidRPr="00FF0D96">
        <w:rPr>
          <w:rFonts w:ascii="Times New Roman" w:hAnsi="Times New Roman" w:cs="Times New Roman"/>
          <w:sz w:val="28"/>
          <w:szCs w:val="28"/>
          <w:lang w:val="en-US" w:eastAsia="zh-CN"/>
        </w:rPr>
        <w:t>–281.</w:t>
      </w:r>
    </w:p>
    <w:p w:rsidR="00817625" w:rsidRPr="00FF0D96" w:rsidRDefault="00115E03" w:rsidP="00817625">
      <w:pPr>
        <w:numPr>
          <w:ilvl w:val="0"/>
          <w:numId w:val="1"/>
        </w:numPr>
        <w:adjustRightInd w:val="0"/>
        <w:snapToGrid w:val="0"/>
        <w:spacing w:line="360" w:lineRule="auto"/>
        <w:rPr>
          <w:rFonts w:ascii="Times New Roman" w:hAnsi="Times New Roman" w:cs="Times New Roman"/>
          <w:sz w:val="28"/>
          <w:szCs w:val="28"/>
          <w:lang w:val="en-US" w:eastAsia="zh-CN"/>
        </w:rPr>
      </w:pPr>
      <w:r w:rsidRPr="00115E03">
        <w:rPr>
          <w:rFonts w:ascii="Times New Roman" w:hAnsi="Times New Roman" w:cs="Times New Roman"/>
          <w:sz w:val="28"/>
          <w:szCs w:val="28"/>
          <w:lang w:val="en-US" w:eastAsia="zh-CN"/>
        </w:rPr>
        <w:t>Dryburgh M. Life Histories and National Narratives: Remembering Occupied Manchuria in Postwar China</w:t>
      </w:r>
      <w:r w:rsidR="00D22A28">
        <w:rPr>
          <w:rFonts w:ascii="Times New Roman" w:hAnsi="Times New Roman" w:cs="Times New Roman"/>
          <w:sz w:val="28"/>
          <w:szCs w:val="28"/>
          <w:lang w:val="en-US" w:eastAsia="zh-CN"/>
        </w:rPr>
        <w:t xml:space="preserve"> / </w:t>
      </w:r>
      <w:r w:rsidR="00D22A28" w:rsidRPr="00115E03">
        <w:rPr>
          <w:rFonts w:ascii="Times New Roman" w:hAnsi="Times New Roman" w:cs="Times New Roman"/>
          <w:sz w:val="28"/>
          <w:szCs w:val="28"/>
          <w:lang w:val="en-US" w:eastAsia="zh-CN"/>
        </w:rPr>
        <w:t>M.</w:t>
      </w:r>
      <w:r w:rsidR="00D22A28">
        <w:rPr>
          <w:rFonts w:ascii="Times New Roman" w:hAnsi="Times New Roman" w:cs="Times New Roman"/>
          <w:sz w:val="28"/>
          <w:szCs w:val="28"/>
          <w:lang w:val="en-US" w:eastAsia="zh-CN"/>
        </w:rPr>
        <w:t xml:space="preserve"> </w:t>
      </w:r>
      <w:r w:rsidR="00D22A28" w:rsidRPr="00115E03">
        <w:rPr>
          <w:rFonts w:ascii="Times New Roman" w:hAnsi="Times New Roman" w:cs="Times New Roman"/>
          <w:sz w:val="28"/>
          <w:szCs w:val="28"/>
          <w:lang w:val="en-US" w:eastAsia="zh-CN"/>
        </w:rPr>
        <w:t>Dryburgh</w:t>
      </w:r>
      <w:r w:rsidR="00D22A28">
        <w:rPr>
          <w:rFonts w:ascii="Times New Roman" w:hAnsi="Times New Roman" w:cs="Times New Roman"/>
          <w:sz w:val="28"/>
          <w:szCs w:val="28"/>
          <w:lang w:val="en-US" w:eastAsia="zh-CN"/>
        </w:rPr>
        <w:t xml:space="preserve"> </w:t>
      </w:r>
      <w:r w:rsidRPr="00115E03">
        <w:rPr>
          <w:rFonts w:ascii="Times New Roman" w:hAnsi="Times New Roman" w:cs="Times New Roman"/>
          <w:sz w:val="28"/>
          <w:szCs w:val="28"/>
          <w:lang w:val="en-US" w:eastAsia="zh-CN"/>
        </w:rPr>
        <w:t xml:space="preserve">// History Workshop Journal. – </w:t>
      </w:r>
      <w:r w:rsidR="00D22A28" w:rsidRPr="00115E03">
        <w:rPr>
          <w:rFonts w:ascii="Times New Roman" w:hAnsi="Times New Roman" w:cs="Times New Roman"/>
          <w:sz w:val="28"/>
          <w:szCs w:val="28"/>
          <w:lang w:val="en-US" w:eastAsia="zh-CN"/>
        </w:rPr>
        <w:t>2019</w:t>
      </w:r>
      <w:r w:rsidR="00D22A28">
        <w:rPr>
          <w:rFonts w:ascii="Times New Roman" w:hAnsi="Times New Roman" w:cs="Times New Roman"/>
          <w:sz w:val="28"/>
          <w:szCs w:val="28"/>
          <w:lang w:val="en-US" w:eastAsia="zh-CN"/>
        </w:rPr>
        <w:t xml:space="preserve">. – </w:t>
      </w:r>
      <w:r w:rsidRPr="00D22A28">
        <w:rPr>
          <w:rFonts w:ascii="Times New Roman" w:hAnsi="Times New Roman" w:cs="Times New Roman"/>
          <w:sz w:val="28"/>
          <w:szCs w:val="28"/>
          <w:lang w:val="en-US" w:eastAsia="zh-CN"/>
        </w:rPr>
        <w:t>V</w:t>
      </w:r>
      <w:r w:rsidR="00D22A28">
        <w:rPr>
          <w:rFonts w:ascii="Times New Roman" w:hAnsi="Times New Roman" w:cs="Times New Roman"/>
          <w:sz w:val="28"/>
          <w:szCs w:val="28"/>
          <w:lang w:val="en-US" w:eastAsia="zh-CN"/>
        </w:rPr>
        <w:t>ol. 88</w:t>
      </w:r>
      <w:r w:rsidRPr="00D22A28">
        <w:rPr>
          <w:rFonts w:ascii="Times New Roman" w:hAnsi="Times New Roman" w:cs="Times New Roman"/>
          <w:sz w:val="28"/>
          <w:szCs w:val="28"/>
          <w:lang w:val="en-US" w:eastAsia="zh-CN"/>
        </w:rPr>
        <w:t>. – P. </w:t>
      </w:r>
      <w:r w:rsidRPr="001D3C52">
        <w:rPr>
          <w:rFonts w:ascii="Times New Roman" w:hAnsi="Times New Roman" w:cs="Times New Roman"/>
          <w:sz w:val="28"/>
          <w:szCs w:val="28"/>
          <w:lang w:val="en-US" w:eastAsia="zh-CN"/>
        </w:rPr>
        <w:t>229</w:t>
      </w:r>
      <w:r w:rsidR="001D3C52" w:rsidRPr="001D3C52">
        <w:rPr>
          <w:rFonts w:ascii="Times New Roman" w:hAnsi="Times New Roman" w:cs="Times New Roman"/>
          <w:sz w:val="28"/>
          <w:szCs w:val="28"/>
          <w:lang w:val="en-US" w:eastAsia="zh-CN"/>
        </w:rPr>
        <w:t xml:space="preserve"> </w:t>
      </w:r>
      <w:r w:rsidRPr="001D3C52">
        <w:rPr>
          <w:rFonts w:ascii="Times New Roman" w:hAnsi="Times New Roman" w:cs="Times New Roman"/>
          <w:sz w:val="28"/>
          <w:szCs w:val="28"/>
          <w:lang w:val="en-US" w:eastAsia="zh-CN"/>
        </w:rPr>
        <w:t>–</w:t>
      </w:r>
      <w:r w:rsidR="001D3C52" w:rsidRPr="001D3C52">
        <w:rPr>
          <w:rFonts w:ascii="Times New Roman" w:hAnsi="Times New Roman" w:cs="Times New Roman"/>
          <w:sz w:val="28"/>
          <w:szCs w:val="28"/>
          <w:lang w:val="en-US" w:eastAsia="zh-CN"/>
        </w:rPr>
        <w:t xml:space="preserve"> </w:t>
      </w:r>
      <w:r w:rsidRPr="001D3C52">
        <w:rPr>
          <w:rFonts w:ascii="Times New Roman" w:hAnsi="Times New Roman" w:cs="Times New Roman"/>
          <w:sz w:val="28"/>
          <w:szCs w:val="28"/>
          <w:lang w:val="en-US" w:eastAsia="zh-CN"/>
        </w:rPr>
        <w:t>251.</w:t>
      </w:r>
      <w:r w:rsidR="00817625" w:rsidRPr="001D3C52">
        <w:rPr>
          <w:rFonts w:ascii="Times New Roman" w:hAnsi="Times New Roman" w:cs="Times New Roman"/>
          <w:sz w:val="28"/>
          <w:szCs w:val="28"/>
          <w:lang w:val="en-US" w:eastAsia="zh-CN"/>
        </w:rPr>
        <w:t xml:space="preserve"> </w:t>
      </w:r>
    </w:p>
    <w:p w:rsidR="0038486A" w:rsidRPr="00A55CBE" w:rsidRDefault="00817625" w:rsidP="00A55CBE">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817625">
        <w:rPr>
          <w:rFonts w:ascii="Times New Roman" w:hAnsi="Times New Roman" w:cs="Times New Roman"/>
          <w:sz w:val="28"/>
          <w:szCs w:val="28"/>
          <w:lang w:val="en-US" w:eastAsia="zh-CN"/>
        </w:rPr>
        <w:t>Hall R.E. Americans Look at Their Far Eastern Policy</w:t>
      </w:r>
      <w:r>
        <w:rPr>
          <w:rFonts w:ascii="Times New Roman" w:hAnsi="Times New Roman" w:cs="Times New Roman"/>
          <w:sz w:val="28"/>
          <w:szCs w:val="28"/>
          <w:lang w:val="en-US" w:eastAsia="zh-CN"/>
        </w:rPr>
        <w:t xml:space="preserve"> / </w:t>
      </w:r>
      <w:r w:rsidRPr="00817625">
        <w:rPr>
          <w:rFonts w:ascii="Times New Roman" w:hAnsi="Times New Roman" w:cs="Times New Roman"/>
          <w:sz w:val="28"/>
          <w:szCs w:val="28"/>
          <w:lang w:val="en-US" w:eastAsia="zh-CN"/>
        </w:rPr>
        <w:t>R.E.</w:t>
      </w:r>
      <w:r>
        <w:rPr>
          <w:rFonts w:ascii="Times New Roman" w:hAnsi="Times New Roman" w:cs="Times New Roman"/>
          <w:sz w:val="28"/>
          <w:szCs w:val="28"/>
          <w:lang w:val="en-US" w:eastAsia="zh-CN"/>
        </w:rPr>
        <w:t xml:space="preserve"> </w:t>
      </w:r>
      <w:r w:rsidRPr="00817625">
        <w:rPr>
          <w:rFonts w:ascii="Times New Roman" w:hAnsi="Times New Roman" w:cs="Times New Roman"/>
          <w:sz w:val="28"/>
          <w:szCs w:val="28"/>
          <w:lang w:val="en-US" w:eastAsia="zh-CN"/>
        </w:rPr>
        <w:t xml:space="preserve">Hall </w:t>
      </w:r>
      <w:r w:rsidR="0038486A">
        <w:rPr>
          <w:rFonts w:ascii="Times New Roman" w:hAnsi="Times New Roman" w:cs="Times New Roman"/>
          <w:sz w:val="28"/>
          <w:szCs w:val="28"/>
          <w:lang w:val="en-US" w:eastAsia="zh-CN"/>
        </w:rPr>
        <w:t xml:space="preserve">// Pacific Affairs. – </w:t>
      </w:r>
      <w:r w:rsidRPr="0038486A">
        <w:rPr>
          <w:rFonts w:ascii="Times New Roman" w:hAnsi="Times New Roman" w:cs="Times New Roman"/>
          <w:sz w:val="28"/>
          <w:szCs w:val="28"/>
          <w:lang w:val="en-US" w:eastAsia="zh-CN"/>
        </w:rPr>
        <w:t>1937. – № 2.</w:t>
      </w:r>
      <w:r w:rsidR="0038486A">
        <w:rPr>
          <w:rFonts w:ascii="Times New Roman" w:hAnsi="Times New Roman" w:cs="Times New Roman"/>
          <w:sz w:val="28"/>
          <w:szCs w:val="28"/>
          <w:lang w:val="en-US" w:eastAsia="zh-CN"/>
        </w:rPr>
        <w:t xml:space="preserve"> </w:t>
      </w:r>
      <w:r w:rsidR="00A55CBE" w:rsidRPr="00A55CBE">
        <w:rPr>
          <w:rFonts w:ascii="Times New Roman" w:hAnsi="Times New Roman" w:cs="Times New Roman"/>
          <w:sz w:val="28"/>
          <w:szCs w:val="28"/>
          <w:lang w:val="en-US" w:eastAsia="zh-CN"/>
        </w:rPr>
        <w:t xml:space="preserve">– </w:t>
      </w:r>
      <w:r w:rsidR="0038486A" w:rsidRPr="00A55CBE">
        <w:rPr>
          <w:rFonts w:ascii="Times New Roman" w:hAnsi="Times New Roman" w:cs="Times New Roman"/>
          <w:sz w:val="28"/>
          <w:szCs w:val="28"/>
          <w:lang w:val="en-US" w:eastAsia="zh-CN"/>
        </w:rPr>
        <w:t>P. 190 – 196.</w:t>
      </w:r>
      <w:r w:rsidR="00105716" w:rsidRPr="00A55CBE">
        <w:rPr>
          <w:rFonts w:ascii="Times New Roman" w:hAnsi="Times New Roman" w:cs="Times New Roman"/>
          <w:sz w:val="28"/>
          <w:szCs w:val="28"/>
          <w:lang w:val="en-US" w:eastAsia="zh-CN"/>
        </w:rPr>
        <w:t xml:space="preserve"> </w:t>
      </w:r>
    </w:p>
    <w:p w:rsidR="00E07AF3" w:rsidRPr="00351617" w:rsidRDefault="006D0271" w:rsidP="00351617">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Pr>
          <w:rFonts w:ascii="Times New Roman" w:hAnsi="Times New Roman" w:cs="Times New Roman"/>
          <w:sz w:val="28"/>
          <w:szCs w:val="28"/>
          <w:lang w:val="en-US" w:eastAsia="zh-CN"/>
        </w:rPr>
        <w:t>Kennedy</w:t>
      </w:r>
      <w:r w:rsidRPr="00003EDC">
        <w:rPr>
          <w:rFonts w:ascii="Times New Roman" w:hAnsi="Times New Roman" w:cs="Times New Roman"/>
          <w:sz w:val="28"/>
          <w:szCs w:val="28"/>
          <w:lang w:val="en-US" w:eastAsia="zh-CN"/>
        </w:rPr>
        <w:t xml:space="preserve"> P</w:t>
      </w:r>
      <w:r>
        <w:rPr>
          <w:rFonts w:ascii="Times New Roman" w:hAnsi="Times New Roman" w:cs="Times New Roman"/>
          <w:sz w:val="28"/>
          <w:szCs w:val="28"/>
          <w:lang w:val="en-US" w:eastAsia="zh-CN"/>
        </w:rPr>
        <w:t>.</w:t>
      </w:r>
      <w:r w:rsidRPr="00003EDC">
        <w:rPr>
          <w:rFonts w:ascii="Times New Roman" w:hAnsi="Times New Roman" w:cs="Times New Roman"/>
          <w:sz w:val="28"/>
          <w:szCs w:val="28"/>
          <w:lang w:val="en-US" w:eastAsia="zh-CN"/>
        </w:rPr>
        <w:t xml:space="preserve"> M. The Tradition of Appeasement in British Foreign Policy 1865</w:t>
      </w:r>
      <w:r>
        <w:rPr>
          <w:rFonts w:ascii="Times New Roman" w:hAnsi="Times New Roman" w:cs="Times New Roman"/>
          <w:sz w:val="28"/>
          <w:szCs w:val="28"/>
          <w:lang w:val="en-US" w:eastAsia="zh-CN"/>
        </w:rPr>
        <w:t xml:space="preserve"> –</w:t>
      </w:r>
      <w:r w:rsidRPr="00B9509A">
        <w:rPr>
          <w:rFonts w:ascii="Times New Roman" w:hAnsi="Times New Roman" w:cs="Times New Roman"/>
          <w:sz w:val="28"/>
          <w:szCs w:val="28"/>
          <w:lang w:val="en-US" w:eastAsia="zh-CN"/>
        </w:rPr>
        <w:t xml:space="preserve">1939 </w:t>
      </w:r>
      <w:r>
        <w:rPr>
          <w:rFonts w:ascii="Times New Roman" w:hAnsi="Times New Roman" w:cs="Times New Roman"/>
          <w:sz w:val="28"/>
          <w:szCs w:val="28"/>
          <w:lang w:val="en-US" w:eastAsia="zh-CN"/>
        </w:rPr>
        <w:t xml:space="preserve">/ </w:t>
      </w:r>
      <w:r w:rsidRPr="00003EDC">
        <w:rPr>
          <w:rFonts w:ascii="Times New Roman" w:hAnsi="Times New Roman" w:cs="Times New Roman"/>
          <w:sz w:val="28"/>
          <w:szCs w:val="28"/>
          <w:lang w:val="en-US" w:eastAsia="zh-CN"/>
        </w:rPr>
        <w:t>P</w:t>
      </w:r>
      <w:r>
        <w:rPr>
          <w:rFonts w:ascii="Times New Roman" w:hAnsi="Times New Roman" w:cs="Times New Roman"/>
          <w:sz w:val="28"/>
          <w:szCs w:val="28"/>
          <w:lang w:val="en-US" w:eastAsia="zh-CN"/>
        </w:rPr>
        <w:t>.</w:t>
      </w:r>
      <w:r w:rsidRPr="00003EDC">
        <w:rPr>
          <w:rFonts w:ascii="Times New Roman" w:hAnsi="Times New Roman" w:cs="Times New Roman"/>
          <w:sz w:val="28"/>
          <w:szCs w:val="28"/>
          <w:lang w:val="en-US" w:eastAsia="zh-CN"/>
        </w:rPr>
        <w:t xml:space="preserve"> M.</w:t>
      </w:r>
      <w:r>
        <w:rPr>
          <w:rFonts w:ascii="Times New Roman" w:hAnsi="Times New Roman" w:cs="Times New Roman"/>
          <w:sz w:val="28"/>
          <w:szCs w:val="28"/>
          <w:lang w:val="en-US" w:eastAsia="zh-CN"/>
        </w:rPr>
        <w:t xml:space="preserve"> Kennedy</w:t>
      </w:r>
      <w:r w:rsidRPr="00B9509A">
        <w:rPr>
          <w:rFonts w:ascii="Times New Roman" w:hAnsi="Times New Roman" w:cs="Times New Roman"/>
          <w:sz w:val="28"/>
          <w:szCs w:val="28"/>
          <w:lang w:val="en-US" w:eastAsia="zh-CN"/>
        </w:rPr>
        <w:t xml:space="preserve"> // British Jou</w:t>
      </w:r>
      <w:r w:rsidR="00351617">
        <w:rPr>
          <w:rFonts w:ascii="Times New Roman" w:hAnsi="Times New Roman" w:cs="Times New Roman"/>
          <w:sz w:val="28"/>
          <w:szCs w:val="28"/>
          <w:lang w:val="en-US" w:eastAsia="zh-CN"/>
        </w:rPr>
        <w:t xml:space="preserve">rnal of International Studies. – </w:t>
      </w:r>
      <w:r w:rsidRPr="00351617">
        <w:rPr>
          <w:rFonts w:ascii="Times New Roman" w:hAnsi="Times New Roman" w:cs="Times New Roman"/>
          <w:sz w:val="28"/>
          <w:szCs w:val="28"/>
          <w:lang w:val="en-US" w:eastAsia="zh-CN"/>
        </w:rPr>
        <w:t>1976</w:t>
      </w:r>
      <w:r w:rsidRPr="00E560B2">
        <w:rPr>
          <w:rFonts w:ascii="Times New Roman" w:hAnsi="Times New Roman" w:cs="Times New Roman"/>
          <w:sz w:val="28"/>
          <w:szCs w:val="28"/>
          <w:lang w:val="en-US" w:eastAsia="zh-CN"/>
        </w:rPr>
        <w:t>. –</w:t>
      </w:r>
      <w:r w:rsidR="00E560B2">
        <w:rPr>
          <w:rFonts w:ascii="Times New Roman" w:hAnsi="Times New Roman" w:cs="Times New Roman"/>
          <w:sz w:val="28"/>
          <w:szCs w:val="28"/>
          <w:lang w:val="en-US" w:eastAsia="zh-CN"/>
        </w:rPr>
        <w:t xml:space="preserve"> Vol. </w:t>
      </w:r>
      <w:r w:rsidRPr="00351617">
        <w:rPr>
          <w:rFonts w:ascii="Times New Roman" w:hAnsi="Times New Roman" w:cs="Times New Roman"/>
          <w:sz w:val="28"/>
          <w:szCs w:val="28"/>
          <w:lang w:val="en-US" w:eastAsia="zh-CN"/>
        </w:rPr>
        <w:t>2, № 3. – P. 195 – 215.</w:t>
      </w:r>
    </w:p>
    <w:p w:rsidR="006D0271" w:rsidRPr="001D3C52" w:rsidRDefault="006D0271" w:rsidP="00E07AF3">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E07AF3">
        <w:rPr>
          <w:rFonts w:ascii="Times New Roman" w:hAnsi="Times New Roman" w:cs="Times New Roman"/>
          <w:sz w:val="28"/>
          <w:szCs w:val="28"/>
          <w:lang w:val="en-US" w:eastAsia="zh-CN"/>
        </w:rPr>
        <w:t xml:space="preserve">Lehmann T. Hoover Herbert. The Manchurian Incident, and the League of Nations / T. Lehmann // Global War Studies. – 2014. – Vol. 11, № 2. </w:t>
      </w:r>
      <w:r w:rsidRPr="001D3C52">
        <w:rPr>
          <w:rFonts w:ascii="Times New Roman" w:hAnsi="Times New Roman" w:cs="Times New Roman"/>
          <w:sz w:val="28"/>
          <w:szCs w:val="28"/>
          <w:lang w:val="en-US" w:eastAsia="zh-CN"/>
        </w:rPr>
        <w:t>–P.</w:t>
      </w:r>
      <w:r w:rsidR="001D3C52" w:rsidRPr="001D3C52">
        <w:rPr>
          <w:rFonts w:ascii="Times New Roman" w:hAnsi="Times New Roman" w:cs="Times New Roman"/>
          <w:sz w:val="28"/>
          <w:szCs w:val="28"/>
          <w:lang w:val="en-US" w:eastAsia="zh-CN"/>
        </w:rPr>
        <w:t> </w:t>
      </w:r>
      <w:r w:rsidRPr="001D3C52">
        <w:rPr>
          <w:rFonts w:ascii="Times New Roman" w:hAnsi="Times New Roman" w:cs="Times New Roman"/>
          <w:sz w:val="28"/>
          <w:szCs w:val="28"/>
          <w:lang w:val="en-US" w:eastAsia="zh-CN"/>
        </w:rPr>
        <w:t xml:space="preserve"> 677</w:t>
      </w:r>
      <w:r w:rsidR="001D3C52" w:rsidRPr="001D3C52">
        <w:rPr>
          <w:rFonts w:ascii="Times New Roman" w:hAnsi="Times New Roman" w:cs="Times New Roman"/>
          <w:sz w:val="28"/>
          <w:szCs w:val="28"/>
          <w:lang w:val="en-US" w:eastAsia="zh-CN"/>
        </w:rPr>
        <w:t> – </w:t>
      </w:r>
      <w:r w:rsidRPr="001D3C52">
        <w:rPr>
          <w:rFonts w:ascii="Times New Roman" w:hAnsi="Times New Roman" w:cs="Times New Roman"/>
          <w:sz w:val="28"/>
          <w:szCs w:val="28"/>
          <w:lang w:val="en-US" w:eastAsia="zh-CN"/>
        </w:rPr>
        <w:t xml:space="preserve">683. </w:t>
      </w:r>
    </w:p>
    <w:p w:rsidR="006D0271" w:rsidRPr="006D0271" w:rsidRDefault="006D0271" w:rsidP="006D0271">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6D0271">
        <w:rPr>
          <w:rFonts w:ascii="Times New Roman" w:hAnsi="Times New Roman" w:cs="Times New Roman"/>
          <w:sz w:val="28"/>
          <w:szCs w:val="28"/>
          <w:lang w:val="en-US" w:eastAsia="zh-CN"/>
        </w:rPr>
        <w:t xml:space="preserve">Middlebush F.A. The Effect of </w:t>
      </w:r>
      <w:r w:rsidRPr="00351617">
        <w:rPr>
          <w:rFonts w:ascii="Times New Roman" w:hAnsi="Times New Roman" w:cs="Times New Roman"/>
          <w:sz w:val="28"/>
          <w:szCs w:val="28"/>
          <w:lang w:val="en-US" w:eastAsia="zh-CN"/>
        </w:rPr>
        <w:t>the</w:t>
      </w:r>
      <w:r w:rsidRPr="006D0271">
        <w:rPr>
          <w:rFonts w:ascii="Times New Roman" w:hAnsi="Times New Roman" w:cs="Times New Roman"/>
          <w:sz w:val="28"/>
          <w:szCs w:val="28"/>
          <w:lang w:val="en-US" w:eastAsia="zh-CN"/>
        </w:rPr>
        <w:t xml:space="preserve"> Non-Recognition of Manchukuo / F.A. Middlebush // American Political Scienc</w:t>
      </w:r>
      <w:r w:rsidR="00252BA6">
        <w:rPr>
          <w:rFonts w:ascii="Times New Roman" w:hAnsi="Times New Roman" w:cs="Times New Roman"/>
          <w:sz w:val="28"/>
          <w:szCs w:val="28"/>
          <w:lang w:val="en-US" w:eastAsia="zh-CN"/>
        </w:rPr>
        <w:t>e Review. – 1934. – № 28 (4). –</w:t>
      </w:r>
    </w:p>
    <w:p w:rsidR="006D0271" w:rsidRPr="003A59A9" w:rsidRDefault="006D0271" w:rsidP="003A59A9">
      <w:pPr>
        <w:adjustRightInd w:val="0"/>
        <w:snapToGrid w:val="0"/>
        <w:spacing w:line="360" w:lineRule="auto"/>
        <w:ind w:left="426" w:firstLine="0"/>
        <w:rPr>
          <w:rFonts w:ascii="Times New Roman" w:hAnsi="Times New Roman" w:cs="Times New Roman"/>
          <w:sz w:val="28"/>
          <w:szCs w:val="28"/>
          <w:lang w:eastAsia="zh-CN"/>
        </w:rPr>
      </w:pPr>
      <w:r w:rsidRPr="001D3C52">
        <w:rPr>
          <w:rFonts w:ascii="Times New Roman" w:hAnsi="Times New Roman" w:cs="Times New Roman"/>
          <w:sz w:val="28"/>
          <w:szCs w:val="28"/>
          <w:lang w:val="en-US" w:eastAsia="zh-CN"/>
        </w:rPr>
        <w:t>P. 6</w:t>
      </w:r>
      <w:r w:rsidRPr="001D3C52">
        <w:rPr>
          <w:rFonts w:ascii="Times New Roman" w:eastAsia="MinionPro-Regular" w:hAnsi="Times New Roman" w:cs="Times New Roman"/>
          <w:sz w:val="28"/>
          <w:szCs w:val="28"/>
          <w:lang w:val="en-US" w:eastAsia="en-US"/>
        </w:rPr>
        <w:t xml:space="preserve"> –</w:t>
      </w:r>
      <w:r w:rsidRPr="001D3C52">
        <w:rPr>
          <w:rFonts w:ascii="Times New Roman" w:eastAsia="MinionPro-Regular" w:hAnsi="Times New Roman" w:cs="Times New Roman"/>
          <w:sz w:val="28"/>
          <w:szCs w:val="28"/>
          <w:lang w:eastAsia="en-US"/>
        </w:rPr>
        <w:t xml:space="preserve"> </w:t>
      </w:r>
      <w:r w:rsidRPr="001D3C52">
        <w:rPr>
          <w:rFonts w:ascii="Times New Roman" w:hAnsi="Times New Roman" w:cs="Times New Roman"/>
          <w:sz w:val="28"/>
          <w:szCs w:val="28"/>
          <w:lang w:val="en-US" w:eastAsia="zh-CN"/>
        </w:rPr>
        <w:t>62.</w:t>
      </w:r>
    </w:p>
    <w:p w:rsidR="006D0271" w:rsidRPr="002E7C36" w:rsidRDefault="006D0271" w:rsidP="00BF452B">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616268">
        <w:rPr>
          <w:rFonts w:ascii="Times New Roman" w:hAnsi="Times New Roman" w:cs="Times New Roman"/>
          <w:sz w:val="28"/>
          <w:szCs w:val="28"/>
          <w:lang w:val="en-US" w:eastAsia="zh-CN"/>
        </w:rPr>
        <w:t xml:space="preserve">Saito </w:t>
      </w:r>
      <w:r>
        <w:rPr>
          <w:rFonts w:ascii="Times New Roman" w:hAnsi="Times New Roman" w:cs="Times New Roman"/>
          <w:sz w:val="28"/>
          <w:szCs w:val="28"/>
          <w:lang w:val="en-US" w:eastAsia="zh-CN"/>
        </w:rPr>
        <w:t>H</w:t>
      </w:r>
      <w:r w:rsidRPr="00616268">
        <w:rPr>
          <w:rFonts w:ascii="Times New Roman" w:hAnsi="Times New Roman" w:cs="Times New Roman"/>
          <w:sz w:val="28"/>
          <w:szCs w:val="28"/>
          <w:lang w:val="en-US" w:eastAsia="zh-CN"/>
        </w:rPr>
        <w:t>. A Japanese View of the Manchurian Situation</w:t>
      </w:r>
      <w:r>
        <w:rPr>
          <w:rFonts w:ascii="Times New Roman" w:hAnsi="Times New Roman" w:cs="Times New Roman"/>
          <w:sz w:val="28"/>
          <w:szCs w:val="28"/>
          <w:lang w:val="en-US" w:eastAsia="zh-CN"/>
        </w:rPr>
        <w:t xml:space="preserve"> / </w:t>
      </w:r>
      <w:r w:rsidRPr="00B617E7">
        <w:rPr>
          <w:rFonts w:ascii="Times New Roman" w:hAnsi="Times New Roman" w:cs="Times New Roman"/>
          <w:sz w:val="28"/>
          <w:szCs w:val="28"/>
          <w:lang w:val="en-US" w:eastAsia="zh-CN"/>
        </w:rPr>
        <w:t>H. Saito</w:t>
      </w:r>
      <w:r w:rsidRPr="00616268">
        <w:rPr>
          <w:rFonts w:ascii="Times New Roman" w:hAnsi="Times New Roman" w:cs="Times New Roman"/>
          <w:sz w:val="28"/>
          <w:szCs w:val="28"/>
          <w:lang w:val="en-US" w:eastAsia="zh-CN"/>
        </w:rPr>
        <w:t xml:space="preserve"> // The Annals of </w:t>
      </w:r>
      <w:r w:rsidRPr="00B617E7">
        <w:rPr>
          <w:rFonts w:ascii="Times New Roman" w:hAnsi="Times New Roman" w:cs="Times New Roman"/>
          <w:sz w:val="28"/>
          <w:szCs w:val="28"/>
          <w:lang w:val="en-US" w:eastAsia="zh-CN"/>
        </w:rPr>
        <w:t>the</w:t>
      </w:r>
      <w:r w:rsidRPr="00616268">
        <w:rPr>
          <w:rFonts w:ascii="Times New Roman" w:hAnsi="Times New Roman" w:cs="Times New Roman"/>
          <w:sz w:val="28"/>
          <w:szCs w:val="28"/>
          <w:lang w:val="en-US" w:eastAsia="zh-CN"/>
        </w:rPr>
        <w:t xml:space="preserve"> American Academy </w:t>
      </w:r>
      <w:r>
        <w:rPr>
          <w:rFonts w:ascii="Times New Roman" w:hAnsi="Times New Roman" w:cs="Times New Roman"/>
          <w:sz w:val="28"/>
          <w:szCs w:val="28"/>
          <w:lang w:val="en-US" w:eastAsia="zh-CN"/>
        </w:rPr>
        <w:t>of Political and Social Science. –</w:t>
      </w:r>
      <w:r w:rsidRPr="002E7C36">
        <w:rPr>
          <w:rFonts w:ascii="Times New Roman" w:hAnsi="Times New Roman" w:cs="Times New Roman"/>
          <w:sz w:val="28"/>
          <w:szCs w:val="28"/>
          <w:lang w:val="en-US" w:eastAsia="zh-CN"/>
        </w:rPr>
        <w:t xml:space="preserve"> 1933. – Vol. 165. – P. </w:t>
      </w:r>
      <w:r w:rsidRPr="001D3C52">
        <w:rPr>
          <w:rFonts w:ascii="Times New Roman" w:hAnsi="Times New Roman" w:cs="Times New Roman"/>
          <w:sz w:val="28"/>
          <w:szCs w:val="28"/>
          <w:lang w:val="en-US" w:eastAsia="zh-CN"/>
        </w:rPr>
        <w:t>159 –1</w:t>
      </w:r>
      <w:r w:rsidRPr="002E7C36">
        <w:rPr>
          <w:rFonts w:ascii="Times New Roman" w:hAnsi="Times New Roman" w:cs="Times New Roman"/>
          <w:sz w:val="28"/>
          <w:szCs w:val="28"/>
          <w:lang w:val="en-US" w:eastAsia="zh-CN"/>
        </w:rPr>
        <w:t>66</w:t>
      </w:r>
      <w:r w:rsidR="001D3C52" w:rsidRPr="00B617E7">
        <w:rPr>
          <w:rFonts w:ascii="Times New Roman" w:hAnsi="Times New Roman" w:cs="Times New Roman"/>
          <w:sz w:val="28"/>
          <w:szCs w:val="28"/>
          <w:lang w:val="en-US" w:eastAsia="zh-CN"/>
        </w:rPr>
        <w:t>.</w:t>
      </w:r>
      <w:r w:rsidRPr="002E7C36">
        <w:rPr>
          <w:rFonts w:ascii="Times New Roman" w:hAnsi="Times New Roman" w:cs="Times New Roman"/>
          <w:sz w:val="28"/>
          <w:szCs w:val="28"/>
          <w:lang w:val="en-US" w:eastAsia="zh-CN"/>
        </w:rPr>
        <w:t xml:space="preserve"> </w:t>
      </w:r>
    </w:p>
    <w:p w:rsidR="006D0271" w:rsidRPr="00D6238F" w:rsidRDefault="006D0271" w:rsidP="00D6238F">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Pr>
          <w:rFonts w:ascii="Times New Roman" w:hAnsi="Times New Roman" w:cs="Times New Roman"/>
          <w:sz w:val="28"/>
          <w:szCs w:val="28"/>
          <w:lang w:val="en-US" w:eastAsia="zh-CN"/>
        </w:rPr>
        <w:t xml:space="preserve">Starke J.G. </w:t>
      </w:r>
      <w:r w:rsidRPr="00ED2199">
        <w:rPr>
          <w:rFonts w:ascii="Times New Roman" w:hAnsi="Times New Roman" w:cs="Times New Roman"/>
          <w:sz w:val="28"/>
          <w:szCs w:val="28"/>
          <w:lang w:val="en-US" w:eastAsia="zh-CN"/>
        </w:rPr>
        <w:t>R</w:t>
      </w:r>
      <w:r>
        <w:rPr>
          <w:rFonts w:ascii="Times New Roman" w:hAnsi="Times New Roman" w:cs="Times New Roman"/>
          <w:sz w:val="28"/>
          <w:szCs w:val="28"/>
          <w:lang w:val="en-US" w:eastAsia="zh-CN"/>
        </w:rPr>
        <w:t>ecognition at International Law / J.G. Starke //</w:t>
      </w:r>
      <w:r w:rsidRPr="00ED2199">
        <w:rPr>
          <w:rFonts w:ascii="Times New Roman" w:hAnsi="Times New Roman" w:cs="Times New Roman"/>
          <w:sz w:val="28"/>
          <w:szCs w:val="28"/>
          <w:lang w:val="en-US" w:eastAsia="zh-CN"/>
        </w:rPr>
        <w:t xml:space="preserve"> </w:t>
      </w:r>
      <w:r>
        <w:rPr>
          <w:rFonts w:ascii="Times New Roman" w:hAnsi="Times New Roman" w:cs="Times New Roman"/>
          <w:sz w:val="28"/>
          <w:szCs w:val="28"/>
          <w:lang w:val="en-US" w:eastAsia="zh-CN"/>
        </w:rPr>
        <w:t>The Australian Quarterly. –</w:t>
      </w:r>
      <w:r w:rsidR="00405807">
        <w:rPr>
          <w:rFonts w:ascii="Times New Roman" w:hAnsi="Times New Roman" w:cs="Times New Roman"/>
          <w:sz w:val="28"/>
          <w:szCs w:val="28"/>
          <w:lang w:val="en-US" w:eastAsia="zh-CN"/>
        </w:rPr>
        <w:t xml:space="preserve"> 1950. – Vol. 22, №</w:t>
      </w:r>
      <w:r w:rsidR="00405807" w:rsidRPr="00405807">
        <w:rPr>
          <w:rFonts w:ascii="Times New Roman" w:hAnsi="Times New Roman" w:cs="Times New Roman"/>
          <w:sz w:val="28"/>
          <w:szCs w:val="28"/>
          <w:lang w:val="en-US" w:eastAsia="zh-CN"/>
        </w:rPr>
        <w:t xml:space="preserve"> </w:t>
      </w:r>
      <w:r w:rsidRPr="00D6238F">
        <w:rPr>
          <w:rFonts w:ascii="Times New Roman" w:hAnsi="Times New Roman" w:cs="Times New Roman"/>
          <w:sz w:val="28"/>
          <w:szCs w:val="28"/>
          <w:lang w:val="en-US" w:eastAsia="zh-CN"/>
        </w:rPr>
        <w:t>1. – P. 13 – 20.</w:t>
      </w:r>
    </w:p>
    <w:p w:rsidR="006D0271" w:rsidRPr="00ED2199" w:rsidRDefault="006D0271" w:rsidP="00616268">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147297">
        <w:rPr>
          <w:rFonts w:ascii="Times New Roman" w:hAnsi="Times New Roman" w:cs="Times New Roman"/>
          <w:sz w:val="28"/>
          <w:szCs w:val="28"/>
          <w:lang w:val="en-US" w:eastAsia="zh-CN"/>
        </w:rPr>
        <w:t>Sun Y. China's International Approach to the Manchurian Crisis, 1931</w:t>
      </w:r>
      <w:r w:rsidR="00CF0BCD" w:rsidRPr="00CF0BCD">
        <w:rPr>
          <w:rFonts w:ascii="Times New Roman" w:hAnsi="Times New Roman" w:cs="Times New Roman"/>
          <w:sz w:val="28"/>
          <w:szCs w:val="28"/>
          <w:lang w:val="en-US" w:eastAsia="zh-CN"/>
        </w:rPr>
        <w:t> </w:t>
      </w:r>
      <w:r w:rsidRPr="00147297">
        <w:rPr>
          <w:rFonts w:ascii="Times New Roman" w:hAnsi="Times New Roman" w:cs="Times New Roman"/>
          <w:iCs/>
          <w:sz w:val="28"/>
          <w:szCs w:val="28"/>
          <w:lang w:val="en-US"/>
        </w:rPr>
        <w:t>–</w:t>
      </w:r>
      <w:r w:rsidR="00CF0BCD" w:rsidRPr="00CF0BCD">
        <w:rPr>
          <w:rFonts w:ascii="Times New Roman" w:hAnsi="Times New Roman" w:cs="Times New Roman"/>
          <w:iCs/>
          <w:sz w:val="28"/>
          <w:szCs w:val="28"/>
          <w:lang w:val="en-US"/>
        </w:rPr>
        <w:t> </w:t>
      </w:r>
      <w:r w:rsidRPr="00147297">
        <w:rPr>
          <w:rFonts w:ascii="Times New Roman" w:hAnsi="Times New Roman" w:cs="Times New Roman"/>
          <w:sz w:val="28"/>
          <w:szCs w:val="28"/>
          <w:lang w:val="en-US" w:eastAsia="zh-CN"/>
        </w:rPr>
        <w:t>1933</w:t>
      </w:r>
      <w:r w:rsidRPr="00BD5136">
        <w:rPr>
          <w:rFonts w:ascii="Times New Roman" w:hAnsi="Times New Roman" w:cs="Times New Roman"/>
          <w:sz w:val="28"/>
          <w:szCs w:val="28"/>
          <w:lang w:val="en-US" w:eastAsia="zh-CN"/>
        </w:rPr>
        <w:t> </w:t>
      </w:r>
      <w:r w:rsidRPr="00147297">
        <w:rPr>
          <w:rFonts w:ascii="Times New Roman" w:hAnsi="Times New Roman" w:cs="Times New Roman"/>
          <w:sz w:val="28"/>
          <w:szCs w:val="28"/>
          <w:lang w:val="en-US" w:eastAsia="zh-CN"/>
        </w:rPr>
        <w:t>/ Y</w:t>
      </w:r>
      <w:r>
        <w:rPr>
          <w:rFonts w:ascii="Times New Roman" w:hAnsi="Times New Roman" w:cs="Times New Roman"/>
          <w:sz w:val="28"/>
          <w:szCs w:val="28"/>
          <w:lang w:val="en-US" w:eastAsia="zh-CN"/>
        </w:rPr>
        <w:t>.</w:t>
      </w:r>
      <w:r w:rsidRPr="00147297">
        <w:rPr>
          <w:rFonts w:ascii="Times New Roman" w:hAnsi="Times New Roman" w:cs="Times New Roman"/>
          <w:sz w:val="28"/>
          <w:szCs w:val="28"/>
          <w:lang w:val="en-US" w:eastAsia="zh-CN"/>
        </w:rPr>
        <w:t xml:space="preserve"> Sun //</w:t>
      </w:r>
      <w:r w:rsidRPr="00BD5136">
        <w:rPr>
          <w:rFonts w:ascii="Times New Roman" w:hAnsi="Times New Roman" w:cs="Times New Roman"/>
          <w:sz w:val="28"/>
          <w:szCs w:val="28"/>
          <w:lang w:val="en-US" w:eastAsia="zh-CN"/>
        </w:rPr>
        <w:t> </w:t>
      </w:r>
      <w:r w:rsidRPr="00147297">
        <w:rPr>
          <w:rFonts w:ascii="Times New Roman" w:hAnsi="Times New Roman" w:cs="Times New Roman"/>
          <w:sz w:val="28"/>
          <w:szCs w:val="28"/>
          <w:lang w:val="en-US" w:eastAsia="zh-CN"/>
        </w:rPr>
        <w:t>Journal of Asian History</w:t>
      </w:r>
      <w:r w:rsidRPr="00EE1C57">
        <w:rPr>
          <w:rFonts w:ascii="Times New Roman" w:hAnsi="Times New Roman" w:cs="Times New Roman"/>
          <w:sz w:val="28"/>
          <w:szCs w:val="28"/>
          <w:lang w:val="en-US" w:eastAsia="zh-CN"/>
        </w:rPr>
        <w:t xml:space="preserve">. </w:t>
      </w:r>
      <w:r w:rsidRPr="00EE1C57">
        <w:rPr>
          <w:rFonts w:ascii="Times New Roman" w:hAnsi="Times New Roman" w:cs="Times New Roman"/>
          <w:iCs/>
          <w:sz w:val="28"/>
          <w:szCs w:val="28"/>
          <w:lang w:val="en-US"/>
        </w:rPr>
        <w:t xml:space="preserve">– </w:t>
      </w:r>
      <w:r w:rsidRPr="00EE1C57">
        <w:rPr>
          <w:rFonts w:ascii="Times New Roman" w:hAnsi="Times New Roman" w:cs="Times New Roman"/>
          <w:sz w:val="28"/>
          <w:szCs w:val="28"/>
          <w:lang w:val="en-US" w:eastAsia="zh-CN"/>
        </w:rPr>
        <w:t>1992.</w:t>
      </w:r>
      <w:r w:rsidRPr="00CA59E4">
        <w:rPr>
          <w:rFonts w:ascii="Times New Roman" w:hAnsi="Times New Roman" w:cs="Times New Roman"/>
          <w:sz w:val="28"/>
          <w:szCs w:val="28"/>
          <w:lang w:val="en-US" w:eastAsia="zh-CN"/>
        </w:rPr>
        <w:t xml:space="preserve"> </w:t>
      </w:r>
      <w:r>
        <w:rPr>
          <w:rFonts w:ascii="Times New Roman" w:hAnsi="Times New Roman" w:cs="Times New Roman"/>
          <w:sz w:val="28"/>
          <w:szCs w:val="28"/>
          <w:lang w:val="en-US" w:eastAsia="zh-CN"/>
        </w:rPr>
        <w:t xml:space="preserve">– </w:t>
      </w:r>
      <w:r w:rsidRPr="00EE1C57">
        <w:rPr>
          <w:rFonts w:ascii="Times New Roman" w:hAnsi="Times New Roman" w:cs="Times New Roman"/>
          <w:sz w:val="28"/>
          <w:szCs w:val="28"/>
          <w:lang w:val="en-US" w:eastAsia="zh-CN"/>
        </w:rPr>
        <w:t>Vol. 26, №</w:t>
      </w:r>
      <w:r w:rsidR="00405807" w:rsidRPr="00405807">
        <w:rPr>
          <w:rFonts w:ascii="Times New Roman" w:hAnsi="Times New Roman" w:cs="Times New Roman"/>
          <w:sz w:val="28"/>
          <w:szCs w:val="28"/>
          <w:lang w:val="en-US" w:eastAsia="zh-CN"/>
        </w:rPr>
        <w:t xml:space="preserve"> </w:t>
      </w:r>
      <w:r w:rsidRPr="00EE1C57">
        <w:rPr>
          <w:rFonts w:ascii="Times New Roman" w:hAnsi="Times New Roman" w:cs="Times New Roman"/>
          <w:sz w:val="28"/>
          <w:szCs w:val="28"/>
          <w:lang w:val="en-US" w:eastAsia="zh-CN"/>
        </w:rPr>
        <w:t xml:space="preserve">1 – P. </w:t>
      </w:r>
      <w:r>
        <w:rPr>
          <w:rFonts w:ascii="Times New Roman" w:hAnsi="Times New Roman" w:cs="Times New Roman"/>
          <w:sz w:val="28"/>
          <w:szCs w:val="28"/>
          <w:lang w:val="en-US" w:eastAsia="zh-CN"/>
        </w:rPr>
        <w:t>42</w:t>
      </w:r>
      <w:r w:rsidRPr="004D40CE">
        <w:rPr>
          <w:rFonts w:ascii="Times New Roman" w:hAnsi="Times New Roman" w:cs="Times New Roman"/>
          <w:sz w:val="28"/>
          <w:szCs w:val="28"/>
          <w:lang w:val="en-US" w:eastAsia="zh-CN"/>
        </w:rPr>
        <w:t> </w:t>
      </w:r>
      <w:r w:rsidRPr="004D40CE">
        <w:rPr>
          <w:rFonts w:ascii="Times New Roman" w:eastAsia="MinionPro-Regular" w:hAnsi="Times New Roman" w:cs="Times New Roman"/>
          <w:sz w:val="28"/>
          <w:szCs w:val="28"/>
          <w:lang w:val="en-US" w:eastAsia="en-US"/>
        </w:rPr>
        <w:t>– </w:t>
      </w:r>
      <w:r>
        <w:rPr>
          <w:rFonts w:ascii="Times New Roman" w:hAnsi="Times New Roman" w:cs="Times New Roman"/>
          <w:sz w:val="28"/>
          <w:szCs w:val="28"/>
          <w:lang w:val="en-US" w:eastAsia="zh-CN"/>
        </w:rPr>
        <w:t>77</w:t>
      </w:r>
      <w:r w:rsidRPr="00EE1C57">
        <w:rPr>
          <w:rFonts w:ascii="Times New Roman" w:hAnsi="Times New Roman" w:cs="Times New Roman"/>
          <w:sz w:val="28"/>
          <w:szCs w:val="28"/>
          <w:lang w:val="en-US" w:eastAsia="zh-CN"/>
        </w:rPr>
        <w:t>.</w:t>
      </w:r>
      <w:r w:rsidRPr="00A60012">
        <w:rPr>
          <w:rFonts w:ascii="Times New Roman" w:hAnsi="Times New Roman" w:cs="Times New Roman"/>
          <w:sz w:val="28"/>
          <w:szCs w:val="28"/>
          <w:lang w:val="en-US" w:eastAsia="zh-CN"/>
        </w:rPr>
        <w:t xml:space="preserve"> </w:t>
      </w:r>
    </w:p>
    <w:p w:rsidR="006D0271" w:rsidRPr="00AD2098" w:rsidRDefault="006D0271" w:rsidP="00AD2098">
      <w:pPr>
        <w:numPr>
          <w:ilvl w:val="0"/>
          <w:numId w:val="1"/>
        </w:numPr>
        <w:adjustRightInd w:val="0"/>
        <w:snapToGrid w:val="0"/>
        <w:spacing w:line="360" w:lineRule="auto"/>
        <w:ind w:left="426" w:hanging="426"/>
        <w:rPr>
          <w:rFonts w:ascii="Times New Roman" w:hAnsi="Times New Roman" w:cs="Times New Roman"/>
          <w:sz w:val="28"/>
          <w:szCs w:val="28"/>
          <w:lang w:val="en-US" w:eastAsia="zh-CN"/>
        </w:rPr>
      </w:pPr>
      <w:r w:rsidRPr="00CE71E6">
        <w:rPr>
          <w:rFonts w:ascii="Times New Roman" w:hAnsi="Times New Roman" w:cs="Times New Roman"/>
          <w:sz w:val="28"/>
          <w:szCs w:val="28"/>
          <w:lang w:val="en-US" w:eastAsia="zh-CN"/>
        </w:rPr>
        <w:t xml:space="preserve">Timperley </w:t>
      </w:r>
      <w:r w:rsidRPr="00B617E7">
        <w:rPr>
          <w:rFonts w:ascii="Times New Roman" w:hAnsi="Times New Roman" w:cs="Times New Roman"/>
          <w:sz w:val="28"/>
          <w:szCs w:val="28"/>
          <w:lang w:val="en-US" w:eastAsia="zh-CN"/>
        </w:rPr>
        <w:t>H.J.</w:t>
      </w:r>
      <w:r w:rsidRPr="00CE71E6">
        <w:rPr>
          <w:rFonts w:ascii="Times New Roman" w:hAnsi="Times New Roman" w:cs="Times New Roman"/>
          <w:sz w:val="28"/>
          <w:szCs w:val="28"/>
          <w:lang w:val="en-US" w:eastAsia="zh-CN"/>
        </w:rPr>
        <w:t xml:space="preserve"> </w:t>
      </w:r>
      <w:r>
        <w:rPr>
          <w:rFonts w:ascii="Times New Roman" w:hAnsi="Times New Roman" w:cs="Times New Roman"/>
          <w:sz w:val="28"/>
          <w:szCs w:val="28"/>
          <w:lang w:val="en-US" w:eastAsia="zh-CN"/>
        </w:rPr>
        <w:t xml:space="preserve">Japan in Manchukuo / </w:t>
      </w:r>
      <w:r w:rsidRPr="00B617E7">
        <w:rPr>
          <w:rFonts w:ascii="Times New Roman" w:hAnsi="Times New Roman" w:cs="Times New Roman"/>
          <w:sz w:val="28"/>
          <w:szCs w:val="28"/>
          <w:lang w:val="en-US" w:eastAsia="zh-CN"/>
        </w:rPr>
        <w:t>H.J.</w:t>
      </w:r>
      <w:r>
        <w:rPr>
          <w:rFonts w:ascii="Times New Roman" w:hAnsi="Times New Roman" w:cs="Times New Roman"/>
          <w:sz w:val="28"/>
          <w:szCs w:val="28"/>
          <w:lang w:val="en-US" w:eastAsia="zh-CN"/>
        </w:rPr>
        <w:t xml:space="preserve"> Timperley // Foreign Affairs. –</w:t>
      </w:r>
      <w:r w:rsidR="00500D48">
        <w:rPr>
          <w:rFonts w:ascii="Times New Roman" w:hAnsi="Times New Roman" w:cs="Times New Roman"/>
          <w:sz w:val="28"/>
          <w:szCs w:val="28"/>
          <w:lang w:val="en-US" w:eastAsia="zh-CN"/>
        </w:rPr>
        <w:t>1934. – Vol. 12, №</w:t>
      </w:r>
      <w:r w:rsidR="00500D48" w:rsidRPr="00500D48">
        <w:rPr>
          <w:rFonts w:ascii="Times New Roman" w:hAnsi="Times New Roman" w:cs="Times New Roman"/>
          <w:sz w:val="28"/>
          <w:szCs w:val="28"/>
          <w:lang w:val="en-US" w:eastAsia="zh-CN"/>
        </w:rPr>
        <w:t xml:space="preserve"> </w:t>
      </w:r>
      <w:r w:rsidRPr="00AD2098">
        <w:rPr>
          <w:rFonts w:ascii="Times New Roman" w:hAnsi="Times New Roman" w:cs="Times New Roman"/>
          <w:sz w:val="28"/>
          <w:szCs w:val="28"/>
          <w:lang w:val="en-US" w:eastAsia="zh-CN"/>
        </w:rPr>
        <w:t>2. – P. 295 – 305.</w:t>
      </w:r>
    </w:p>
    <w:p w:rsidR="000B6D49" w:rsidRPr="00C0192A" w:rsidRDefault="000B6D49" w:rsidP="00894DC3">
      <w:pPr>
        <w:adjustRightInd w:val="0"/>
        <w:snapToGrid w:val="0"/>
        <w:spacing w:line="360" w:lineRule="auto"/>
        <w:ind w:firstLine="0"/>
        <w:rPr>
          <w:rFonts w:ascii="Times New Roman" w:hAnsi="Times New Roman" w:cs="Times New Roman"/>
          <w:sz w:val="28"/>
          <w:szCs w:val="28"/>
          <w:lang w:val="en-US" w:eastAsia="zh-CN"/>
        </w:rPr>
      </w:pPr>
    </w:p>
    <w:p w:rsidR="009B1ECD" w:rsidRPr="00385D4C" w:rsidRDefault="009B1ECD" w:rsidP="00D72E1F">
      <w:pPr>
        <w:pStyle w:val="af2"/>
        <w:adjustRightInd w:val="0"/>
        <w:snapToGrid w:val="0"/>
        <w:spacing w:line="360" w:lineRule="auto"/>
        <w:ind w:left="360" w:firstLine="0"/>
        <w:jc w:val="center"/>
        <w:rPr>
          <w:rFonts w:ascii="Times New Roman" w:hAnsi="Times New Roman" w:cs="Times New Roman"/>
          <w:sz w:val="28"/>
          <w:szCs w:val="28"/>
          <w:lang w:val="en-US" w:eastAsia="zh-CN"/>
        </w:rPr>
      </w:pPr>
      <w:r w:rsidRPr="00A60012">
        <w:rPr>
          <w:rFonts w:ascii="Times New Roman" w:hAnsi="Times New Roman" w:cs="Times New Roman"/>
          <w:sz w:val="28"/>
          <w:szCs w:val="28"/>
          <w:lang w:eastAsia="zh-CN"/>
        </w:rPr>
        <w:lastRenderedPageBreak/>
        <w:t>На</w:t>
      </w:r>
      <w:r w:rsidRPr="00A60012">
        <w:rPr>
          <w:rFonts w:ascii="Times New Roman" w:hAnsi="Times New Roman" w:cs="Times New Roman"/>
          <w:sz w:val="28"/>
          <w:szCs w:val="28"/>
          <w:lang w:val="en-US" w:eastAsia="zh-CN"/>
        </w:rPr>
        <w:t xml:space="preserve"> </w:t>
      </w:r>
      <w:r w:rsidRPr="00A60012">
        <w:rPr>
          <w:rFonts w:ascii="Times New Roman" w:hAnsi="Times New Roman" w:cs="Times New Roman"/>
          <w:sz w:val="28"/>
          <w:szCs w:val="28"/>
          <w:lang w:eastAsia="zh-CN"/>
        </w:rPr>
        <w:t>китайском</w:t>
      </w:r>
      <w:r w:rsidRPr="00A60012">
        <w:rPr>
          <w:rFonts w:ascii="Times New Roman" w:hAnsi="Times New Roman" w:cs="Times New Roman"/>
          <w:sz w:val="28"/>
          <w:szCs w:val="28"/>
          <w:lang w:val="en-US" w:eastAsia="zh-CN"/>
        </w:rPr>
        <w:t xml:space="preserve"> </w:t>
      </w:r>
      <w:r w:rsidRPr="00A60012">
        <w:rPr>
          <w:rFonts w:ascii="Times New Roman" w:hAnsi="Times New Roman" w:cs="Times New Roman"/>
          <w:sz w:val="28"/>
          <w:szCs w:val="28"/>
          <w:lang w:eastAsia="zh-CN"/>
        </w:rPr>
        <w:t>языке</w:t>
      </w:r>
      <w:r w:rsidRPr="00A60012">
        <w:rPr>
          <w:rFonts w:ascii="Times New Roman" w:hAnsi="Times New Roman" w:cs="Times New Roman"/>
          <w:sz w:val="28"/>
          <w:szCs w:val="28"/>
          <w:lang w:val="en-US" w:eastAsia="zh-CN"/>
        </w:rPr>
        <w:t>:</w:t>
      </w:r>
    </w:p>
    <w:p w:rsidR="00BC615E" w:rsidRPr="00077AF0" w:rsidRDefault="009B1ECD" w:rsidP="00792305">
      <w:pPr>
        <w:numPr>
          <w:ilvl w:val="0"/>
          <w:numId w:val="1"/>
        </w:numPr>
        <w:adjustRightInd w:val="0"/>
        <w:snapToGrid w:val="0"/>
        <w:spacing w:line="360" w:lineRule="auto"/>
        <w:rPr>
          <w:rFonts w:ascii="Times New Roman" w:hAnsi="Times New Roman" w:cs="Times New Roman"/>
          <w:sz w:val="28"/>
          <w:szCs w:val="28"/>
          <w:lang w:val="en-US" w:eastAsia="zh-CN"/>
        </w:rPr>
      </w:pPr>
      <w:r w:rsidRPr="00D72E1F">
        <w:rPr>
          <w:rFonts w:ascii="Times New Roman" w:hAnsi="Times New Roman" w:cs="Times New Roman"/>
          <w:sz w:val="28"/>
          <w:szCs w:val="28"/>
          <w:lang w:eastAsia="zh-CN"/>
        </w:rPr>
        <w:t>Чжун</w:t>
      </w:r>
      <w:r w:rsidRPr="00D72E1F">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Фан</w:t>
      </w:r>
      <w:r w:rsidRPr="00D72E1F">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Гуаньюй</w:t>
      </w:r>
      <w:r w:rsidRPr="00D72E1F">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Маньчжоу</w:t>
      </w:r>
      <w:r w:rsidRPr="00D72E1F">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го</w:t>
      </w:r>
      <w:r w:rsidRPr="00D72E1F">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вайцзяо</w:t>
      </w:r>
      <w:r w:rsidRPr="00D72E1F">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чэнжэнь</w:t>
      </w:r>
      <w:r w:rsidRPr="00D72E1F">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дэ</w:t>
      </w:r>
      <w:r w:rsidRPr="00D72E1F">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цзи</w:t>
      </w:r>
      <w:r w:rsidRPr="00D72E1F">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гэ</w:t>
      </w:r>
      <w:r w:rsidRPr="00D72E1F">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лилунь</w:t>
      </w:r>
      <w:r w:rsidRPr="00D72E1F">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вэньти</w:t>
      </w:r>
      <w:r w:rsidRPr="00D72E1F">
        <w:rPr>
          <w:rFonts w:ascii="Times New Roman" w:hAnsi="Times New Roman" w:cs="Times New Roman"/>
          <w:sz w:val="28"/>
          <w:szCs w:val="28"/>
          <w:lang w:val="en-US" w:eastAsia="zh-CN"/>
        </w:rPr>
        <w:t xml:space="preserve"> (</w:t>
      </w:r>
      <w:r w:rsidRPr="00B86E02">
        <w:rPr>
          <w:rFonts w:ascii="SimSun" w:eastAsia="SimSun" w:hAnsi="SimSun" w:cs="SimSun" w:hint="eastAsia"/>
          <w:sz w:val="28"/>
          <w:szCs w:val="28"/>
          <w:lang w:eastAsia="zh-CN"/>
        </w:rPr>
        <w:t>钟</w:t>
      </w:r>
      <w:r w:rsidRPr="00B86E02">
        <w:rPr>
          <w:rFonts w:ascii="SimSun" w:eastAsia="SimSun" w:hAnsi="SimSun" w:cs="MS Mincho" w:hint="eastAsia"/>
          <w:sz w:val="28"/>
          <w:szCs w:val="28"/>
          <w:lang w:eastAsia="zh-CN"/>
        </w:rPr>
        <w:t>放</w:t>
      </w:r>
      <w:r w:rsidR="00405807" w:rsidRPr="004F1B55">
        <w:rPr>
          <w:rFonts w:eastAsia="SimSun" w:cs="MS Mincho"/>
          <w:sz w:val="28"/>
          <w:szCs w:val="28"/>
          <w:lang w:val="en-US" w:eastAsia="zh-CN"/>
        </w:rPr>
        <w:t>.</w:t>
      </w:r>
      <w:r w:rsidRPr="00B86E02">
        <w:rPr>
          <w:rFonts w:ascii="SimSun" w:eastAsia="SimSun" w:hAnsi="SimSun" w:cs="Times New Roman"/>
          <w:sz w:val="28"/>
          <w:szCs w:val="28"/>
          <w:lang w:val="en-US" w:eastAsia="zh-CN"/>
        </w:rPr>
        <w:t xml:space="preserve"> </w:t>
      </w:r>
      <w:r w:rsidRPr="00B86E02">
        <w:rPr>
          <w:rFonts w:ascii="SimSun" w:eastAsia="SimSun" w:hAnsi="SimSun" w:cs="Times New Roman" w:hint="eastAsia"/>
          <w:sz w:val="28"/>
          <w:szCs w:val="28"/>
          <w:lang w:eastAsia="zh-CN"/>
        </w:rPr>
        <w:t>关于</w:t>
      </w:r>
      <w:r w:rsidRPr="00B86E02">
        <w:rPr>
          <w:rFonts w:ascii="SimSun" w:eastAsia="SimSun" w:hAnsi="SimSun" w:cs="Times New Roman" w:hint="eastAsia"/>
          <w:sz w:val="28"/>
          <w:szCs w:val="28"/>
          <w:lang w:val="en-US" w:eastAsia="zh-CN"/>
        </w:rPr>
        <w:t>«</w:t>
      </w:r>
      <w:r w:rsidRPr="00B86E02">
        <w:rPr>
          <w:rFonts w:ascii="SimSun" w:eastAsia="SimSun" w:hAnsi="SimSun" w:cs="SimSun" w:hint="eastAsia"/>
          <w:sz w:val="28"/>
          <w:szCs w:val="28"/>
          <w:lang w:eastAsia="zh-CN"/>
        </w:rPr>
        <w:t>满</w:t>
      </w:r>
      <w:r w:rsidRPr="00B86E02">
        <w:rPr>
          <w:rFonts w:ascii="SimSun" w:eastAsia="SimSun" w:hAnsi="SimSun" w:cs="MS Mincho" w:hint="eastAsia"/>
          <w:sz w:val="28"/>
          <w:szCs w:val="28"/>
          <w:lang w:eastAsia="zh-CN"/>
        </w:rPr>
        <w:t>洲国</w:t>
      </w:r>
      <w:r w:rsidRPr="00B86E02">
        <w:rPr>
          <w:rFonts w:ascii="SimSun" w:eastAsia="SimSun" w:hAnsi="SimSun" w:cs="Times New Roman" w:hint="eastAsia"/>
          <w:sz w:val="28"/>
          <w:szCs w:val="28"/>
          <w:lang w:val="en-US" w:eastAsia="zh-CN"/>
        </w:rPr>
        <w:t>»</w:t>
      </w:r>
      <w:r w:rsidRPr="00B86E02">
        <w:rPr>
          <w:rFonts w:ascii="SimSun" w:eastAsia="SimSun" w:hAnsi="SimSun" w:cs="Times New Roman" w:hint="eastAsia"/>
          <w:sz w:val="28"/>
          <w:szCs w:val="28"/>
          <w:lang w:eastAsia="zh-CN"/>
        </w:rPr>
        <w:t>外交承</w:t>
      </w:r>
      <w:r w:rsidRPr="00B86E02">
        <w:rPr>
          <w:rFonts w:ascii="SimSun" w:eastAsia="SimSun" w:hAnsi="SimSun" w:cs="SimSun" w:hint="eastAsia"/>
          <w:sz w:val="28"/>
          <w:szCs w:val="28"/>
          <w:lang w:eastAsia="zh-CN"/>
        </w:rPr>
        <w:t>认</w:t>
      </w:r>
      <w:r w:rsidRPr="00B86E02">
        <w:rPr>
          <w:rFonts w:ascii="SimSun" w:eastAsia="SimSun" w:hAnsi="SimSun" w:cs="MS Mincho" w:hint="eastAsia"/>
          <w:sz w:val="28"/>
          <w:szCs w:val="28"/>
          <w:lang w:eastAsia="zh-CN"/>
        </w:rPr>
        <w:t>的几个理</w:t>
      </w:r>
      <w:r w:rsidRPr="00B86E02">
        <w:rPr>
          <w:rFonts w:ascii="SimSun" w:eastAsia="SimSun" w:hAnsi="SimSun" w:cs="SimSun" w:hint="eastAsia"/>
          <w:sz w:val="28"/>
          <w:szCs w:val="28"/>
          <w:lang w:eastAsia="zh-CN"/>
        </w:rPr>
        <w:t>论问题</w:t>
      </w:r>
      <w:r w:rsidRPr="00D72E1F">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Некоторые</w:t>
      </w:r>
      <w:r w:rsidRPr="00077AF0">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теоретические</w:t>
      </w:r>
      <w:r w:rsidRPr="00077AF0">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вопросы</w:t>
      </w:r>
      <w:r w:rsidRPr="00077AF0">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дипломатического</w:t>
      </w:r>
      <w:r w:rsidRPr="00077AF0">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признания</w:t>
      </w:r>
      <w:r w:rsidRPr="00077AF0">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eastAsia="zh-CN"/>
        </w:rPr>
        <w:t>Маньчжоу</w:t>
      </w:r>
      <w:r w:rsidRPr="00077AF0">
        <w:rPr>
          <w:rFonts w:ascii="Times New Roman" w:hAnsi="Times New Roman" w:cs="Times New Roman"/>
          <w:sz w:val="28"/>
          <w:szCs w:val="28"/>
          <w:lang w:val="en-US" w:eastAsia="zh-CN"/>
        </w:rPr>
        <w:t>-</w:t>
      </w:r>
      <w:r w:rsidRPr="00D72E1F">
        <w:rPr>
          <w:rFonts w:ascii="Times New Roman" w:hAnsi="Times New Roman" w:cs="Times New Roman"/>
          <w:sz w:val="28"/>
          <w:szCs w:val="28"/>
          <w:lang w:eastAsia="zh-CN"/>
        </w:rPr>
        <w:t>Го</w:t>
      </w:r>
      <w:r w:rsidRPr="00077AF0">
        <w:rPr>
          <w:rFonts w:ascii="Times New Roman" w:hAnsi="Times New Roman" w:cs="Times New Roman"/>
          <w:sz w:val="28"/>
          <w:szCs w:val="28"/>
          <w:lang w:val="en-US" w:eastAsia="zh-CN"/>
        </w:rPr>
        <w:t xml:space="preserve">) // </w:t>
      </w:r>
      <w:r w:rsidRPr="00D72E1F">
        <w:rPr>
          <w:rFonts w:ascii="Times New Roman" w:hAnsi="Times New Roman" w:cs="Times New Roman"/>
          <w:sz w:val="28"/>
          <w:szCs w:val="28"/>
          <w:lang w:val="en-US" w:eastAsia="zh-CN"/>
        </w:rPr>
        <w:t>Journal</w:t>
      </w:r>
      <w:r w:rsidRPr="00077AF0">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val="en-US" w:eastAsia="zh-CN"/>
        </w:rPr>
        <w:t>of</w:t>
      </w:r>
      <w:r w:rsidRPr="00077AF0">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val="en-US" w:eastAsia="zh-CN"/>
        </w:rPr>
        <w:t>Foreign</w:t>
      </w:r>
      <w:r w:rsidRPr="00077AF0">
        <w:rPr>
          <w:rFonts w:ascii="Times New Roman" w:hAnsi="Times New Roman" w:cs="Times New Roman"/>
          <w:sz w:val="28"/>
          <w:szCs w:val="28"/>
          <w:lang w:val="en-US" w:eastAsia="zh-CN"/>
        </w:rPr>
        <w:t xml:space="preserve"> </w:t>
      </w:r>
      <w:r w:rsidRPr="00D72E1F">
        <w:rPr>
          <w:rFonts w:ascii="Times New Roman" w:hAnsi="Times New Roman" w:cs="Times New Roman"/>
          <w:sz w:val="28"/>
          <w:szCs w:val="28"/>
          <w:lang w:val="en-US" w:eastAsia="zh-CN"/>
        </w:rPr>
        <w:t>Studies</w:t>
      </w:r>
      <w:r w:rsidRPr="00077AF0">
        <w:rPr>
          <w:rFonts w:ascii="Times New Roman" w:hAnsi="Times New Roman" w:cs="Times New Roman"/>
          <w:sz w:val="28"/>
          <w:szCs w:val="28"/>
          <w:lang w:val="en-US" w:eastAsia="zh-CN"/>
        </w:rPr>
        <w:t>. –</w:t>
      </w:r>
      <w:r w:rsidR="001049B4" w:rsidRPr="00077AF0">
        <w:rPr>
          <w:rFonts w:ascii="Times New Roman" w:hAnsi="Times New Roman" w:cs="Times New Roman"/>
          <w:sz w:val="28"/>
          <w:szCs w:val="28"/>
          <w:lang w:val="en-US" w:eastAsia="zh-CN"/>
        </w:rPr>
        <w:t xml:space="preserve"> </w:t>
      </w:r>
      <w:r w:rsidRPr="00077AF0">
        <w:rPr>
          <w:rFonts w:ascii="Times New Roman" w:hAnsi="Times New Roman" w:cs="Times New Roman"/>
          <w:sz w:val="28"/>
          <w:szCs w:val="28"/>
          <w:lang w:val="en-US" w:eastAsia="zh-CN"/>
        </w:rPr>
        <w:t xml:space="preserve">2010. – № 4. – </w:t>
      </w:r>
      <w:r w:rsidRPr="00D72E1F">
        <w:rPr>
          <w:rFonts w:ascii="Times New Roman" w:hAnsi="Times New Roman" w:cs="Times New Roman"/>
          <w:sz w:val="28"/>
          <w:szCs w:val="28"/>
          <w:lang w:eastAsia="zh-CN"/>
        </w:rPr>
        <w:t>С</w:t>
      </w:r>
      <w:r w:rsidRPr="00077AF0">
        <w:rPr>
          <w:rFonts w:ascii="Times New Roman" w:hAnsi="Times New Roman" w:cs="Times New Roman"/>
          <w:sz w:val="28"/>
          <w:szCs w:val="28"/>
          <w:lang w:val="en-US" w:eastAsia="zh-CN"/>
        </w:rPr>
        <w:t>. 23 –</w:t>
      </w:r>
      <w:r w:rsidR="00912AA7" w:rsidRPr="00077AF0">
        <w:rPr>
          <w:rFonts w:ascii="Times New Roman" w:hAnsi="Times New Roman" w:cs="Times New Roman"/>
          <w:sz w:val="28"/>
          <w:szCs w:val="28"/>
          <w:lang w:val="en-US" w:eastAsia="zh-CN"/>
        </w:rPr>
        <w:t xml:space="preserve"> </w:t>
      </w:r>
      <w:r w:rsidRPr="00077AF0">
        <w:rPr>
          <w:rFonts w:ascii="Times New Roman" w:hAnsi="Times New Roman" w:cs="Times New Roman"/>
          <w:sz w:val="28"/>
          <w:szCs w:val="28"/>
          <w:lang w:val="en-US" w:eastAsia="zh-CN"/>
        </w:rPr>
        <w:t>27.</w:t>
      </w:r>
      <w:r w:rsidRPr="00077AF0">
        <w:rPr>
          <w:rFonts w:ascii="Times New Roman" w:hAnsi="Times New Roman" w:cs="Times New Roman"/>
          <w:lang w:val="en-US"/>
        </w:rPr>
        <w:t xml:space="preserve"> </w:t>
      </w:r>
    </w:p>
    <w:p w:rsidR="00792305" w:rsidRPr="00077AF0" w:rsidRDefault="00792305" w:rsidP="00517B8F">
      <w:pPr>
        <w:autoSpaceDE w:val="0"/>
        <w:autoSpaceDN w:val="0"/>
        <w:adjustRightInd w:val="0"/>
        <w:snapToGrid w:val="0"/>
        <w:spacing w:line="360" w:lineRule="auto"/>
        <w:ind w:left="284" w:hanging="284"/>
        <w:jc w:val="center"/>
        <w:rPr>
          <w:rFonts w:ascii="Times New Roman" w:hAnsi="Times New Roman" w:cs="Times New Roman"/>
          <w:b/>
          <w:bCs/>
          <w:sz w:val="28"/>
          <w:szCs w:val="28"/>
          <w:lang w:val="en-US"/>
        </w:rPr>
      </w:pPr>
    </w:p>
    <w:p w:rsidR="009B1ECD" w:rsidRDefault="009B1ECD" w:rsidP="00517B8F">
      <w:pPr>
        <w:autoSpaceDE w:val="0"/>
        <w:autoSpaceDN w:val="0"/>
        <w:adjustRightInd w:val="0"/>
        <w:snapToGrid w:val="0"/>
        <w:spacing w:line="360" w:lineRule="auto"/>
        <w:ind w:left="284" w:hanging="284"/>
        <w:jc w:val="center"/>
        <w:rPr>
          <w:rFonts w:ascii="Times New Roman" w:hAnsi="Times New Roman" w:cs="Times New Roman"/>
          <w:b/>
          <w:bCs/>
          <w:sz w:val="28"/>
          <w:szCs w:val="28"/>
        </w:rPr>
      </w:pPr>
      <w:r w:rsidRPr="00147297">
        <w:rPr>
          <w:rFonts w:ascii="Times New Roman" w:hAnsi="Times New Roman" w:cs="Times New Roman"/>
          <w:b/>
          <w:bCs/>
          <w:sz w:val="28"/>
          <w:szCs w:val="28"/>
        </w:rPr>
        <w:t>Электронны</w:t>
      </w:r>
      <w:r w:rsidR="00C2026B">
        <w:rPr>
          <w:rFonts w:ascii="Times New Roman" w:hAnsi="Times New Roman" w:cs="Times New Roman"/>
          <w:b/>
          <w:bCs/>
          <w:sz w:val="28"/>
          <w:szCs w:val="28"/>
        </w:rPr>
        <w:t>е</w:t>
      </w:r>
      <w:r w:rsidRPr="009B3226">
        <w:rPr>
          <w:rFonts w:ascii="Times New Roman" w:hAnsi="Times New Roman" w:cs="Times New Roman"/>
          <w:b/>
          <w:bCs/>
          <w:sz w:val="28"/>
          <w:szCs w:val="28"/>
        </w:rPr>
        <w:t xml:space="preserve"> </w:t>
      </w:r>
      <w:r w:rsidRPr="00147297">
        <w:rPr>
          <w:rFonts w:ascii="Times New Roman" w:hAnsi="Times New Roman" w:cs="Times New Roman"/>
          <w:b/>
          <w:bCs/>
          <w:sz w:val="28"/>
          <w:szCs w:val="28"/>
        </w:rPr>
        <w:t>ресурс</w:t>
      </w:r>
      <w:r w:rsidR="00C2026B">
        <w:rPr>
          <w:rFonts w:ascii="Times New Roman" w:hAnsi="Times New Roman" w:cs="Times New Roman"/>
          <w:b/>
          <w:bCs/>
          <w:sz w:val="28"/>
          <w:szCs w:val="28"/>
        </w:rPr>
        <w:t>ы</w:t>
      </w:r>
      <w:r w:rsidR="00EC30CF">
        <w:rPr>
          <w:rFonts w:ascii="Times New Roman" w:hAnsi="Times New Roman" w:cs="Times New Roman"/>
          <w:b/>
          <w:bCs/>
          <w:sz w:val="28"/>
          <w:szCs w:val="28"/>
        </w:rPr>
        <w:t xml:space="preserve"> </w:t>
      </w:r>
    </w:p>
    <w:p w:rsidR="009B1ECD" w:rsidRPr="00517B8F" w:rsidRDefault="009B1ECD" w:rsidP="00517B8F">
      <w:pPr>
        <w:autoSpaceDE w:val="0"/>
        <w:autoSpaceDN w:val="0"/>
        <w:adjustRightInd w:val="0"/>
        <w:snapToGrid w:val="0"/>
        <w:spacing w:line="360" w:lineRule="auto"/>
        <w:ind w:left="284" w:hanging="284"/>
        <w:jc w:val="center"/>
        <w:rPr>
          <w:rFonts w:ascii="Times New Roman" w:hAnsi="Times New Roman" w:cs="Times New Roman"/>
          <w:bCs/>
          <w:sz w:val="28"/>
          <w:szCs w:val="28"/>
        </w:rPr>
      </w:pPr>
      <w:r w:rsidRPr="00517B8F">
        <w:rPr>
          <w:rFonts w:ascii="Times New Roman" w:hAnsi="Times New Roman" w:cs="Times New Roman"/>
          <w:bCs/>
          <w:sz w:val="28"/>
          <w:szCs w:val="28"/>
        </w:rPr>
        <w:t>На русском языке</w:t>
      </w:r>
      <w:r>
        <w:rPr>
          <w:rFonts w:ascii="Times New Roman" w:hAnsi="Times New Roman" w:cs="Times New Roman"/>
          <w:bCs/>
          <w:sz w:val="28"/>
          <w:szCs w:val="28"/>
        </w:rPr>
        <w:t>:</w:t>
      </w:r>
    </w:p>
    <w:p w:rsidR="00020F3C" w:rsidRPr="004A5C08" w:rsidRDefault="00BD4531" w:rsidP="004F1B55">
      <w:pPr>
        <w:numPr>
          <w:ilvl w:val="0"/>
          <w:numId w:val="1"/>
        </w:numPr>
        <w:adjustRightInd w:val="0"/>
        <w:snapToGrid w:val="0"/>
        <w:spacing w:line="360" w:lineRule="auto"/>
        <w:rPr>
          <w:rFonts w:ascii="Times New Roman" w:hAnsi="Times New Roman" w:cs="Times New Roman"/>
          <w:sz w:val="28"/>
          <w:szCs w:val="28"/>
          <w:lang w:eastAsia="zh-CN"/>
        </w:rPr>
      </w:pPr>
      <w:r w:rsidRPr="00020F3C">
        <w:rPr>
          <w:rFonts w:ascii="Times New Roman" w:hAnsi="Times New Roman" w:cs="Times New Roman"/>
          <w:sz w:val="28"/>
          <w:szCs w:val="28"/>
        </w:rPr>
        <w:t>Исторические материалы</w:t>
      </w:r>
      <w:r w:rsidR="00DD6683">
        <w:rPr>
          <w:rFonts w:ascii="Times New Roman" w:hAnsi="Times New Roman" w:cs="Times New Roman"/>
          <w:sz w:val="28"/>
          <w:szCs w:val="28"/>
        </w:rPr>
        <w:t>.</w:t>
      </w:r>
      <w:r w:rsidR="009B1ECD" w:rsidRPr="00020F3C">
        <w:rPr>
          <w:rFonts w:ascii="Times New Roman" w:hAnsi="Times New Roman" w:cs="Times New Roman"/>
          <w:sz w:val="28"/>
          <w:szCs w:val="28"/>
        </w:rPr>
        <w:t xml:space="preserve"> </w:t>
      </w:r>
      <w:r w:rsidR="004A5C08">
        <w:rPr>
          <w:rFonts w:ascii="Times New Roman" w:hAnsi="Times New Roman" w:cs="Times New Roman"/>
          <w:sz w:val="28"/>
          <w:szCs w:val="28"/>
        </w:rPr>
        <w:t>–</w:t>
      </w:r>
      <w:r w:rsidR="004A5C08">
        <w:rPr>
          <w:rFonts w:ascii="Times New Roman" w:hAnsi="Times New Roman" w:cs="Times New Roman"/>
          <w:sz w:val="28"/>
          <w:szCs w:val="28"/>
          <w:lang w:eastAsia="zh-CN"/>
        </w:rPr>
        <w:t xml:space="preserve"> </w:t>
      </w:r>
      <w:r w:rsidR="009B1ECD" w:rsidRPr="004A5C08">
        <w:rPr>
          <w:rFonts w:ascii="Times New Roman" w:hAnsi="Times New Roman" w:cs="Times New Roman"/>
          <w:sz w:val="28"/>
          <w:szCs w:val="28"/>
        </w:rPr>
        <w:t>[Электронный ресурс]. –</w:t>
      </w:r>
      <w:r w:rsidR="009B1ECD" w:rsidRPr="004A5C08">
        <w:rPr>
          <w:rFonts w:ascii="Times New Roman" w:hAnsi="Times New Roman" w:cs="Times New Roman"/>
          <w:sz w:val="28"/>
          <w:szCs w:val="28"/>
          <w:lang w:eastAsia="zh-CN"/>
        </w:rPr>
        <w:t xml:space="preserve"> </w:t>
      </w:r>
      <w:r w:rsidR="00C2026B" w:rsidRPr="004A5C08">
        <w:rPr>
          <w:rFonts w:ascii="Times New Roman" w:hAnsi="Times New Roman" w:cs="Times New Roman"/>
          <w:sz w:val="28"/>
          <w:szCs w:val="28"/>
          <w:lang w:val="en-US" w:eastAsia="zh-CN"/>
        </w:rPr>
        <w:t>URL</w:t>
      </w:r>
      <w:r w:rsidR="009B1ECD" w:rsidRPr="004A5C08">
        <w:rPr>
          <w:rFonts w:ascii="Times New Roman" w:hAnsi="Times New Roman" w:cs="Times New Roman"/>
          <w:sz w:val="28"/>
          <w:szCs w:val="28"/>
          <w:lang w:eastAsia="zh-CN"/>
        </w:rPr>
        <w:t>:</w:t>
      </w:r>
      <w:r w:rsidR="009B1ECD" w:rsidRPr="004A5C08">
        <w:rPr>
          <w:rFonts w:ascii="Times New Roman" w:hAnsi="Times New Roman" w:cs="Times New Roman"/>
          <w:sz w:val="28"/>
          <w:szCs w:val="28"/>
        </w:rPr>
        <w:t xml:space="preserve"> </w:t>
      </w:r>
      <w:r w:rsidR="009B1ECD" w:rsidRPr="004A5C08">
        <w:rPr>
          <w:rFonts w:ascii="Times New Roman" w:hAnsi="Times New Roman" w:cs="Times New Roman"/>
          <w:sz w:val="28"/>
          <w:szCs w:val="28"/>
          <w:lang w:val="en-US"/>
        </w:rPr>
        <w:t>istmat</w:t>
      </w:r>
      <w:r w:rsidR="009B1ECD" w:rsidRPr="004A5C08">
        <w:rPr>
          <w:rFonts w:ascii="Times New Roman" w:hAnsi="Times New Roman" w:cs="Times New Roman"/>
          <w:sz w:val="28"/>
          <w:szCs w:val="28"/>
        </w:rPr>
        <w:t>.</w:t>
      </w:r>
      <w:r w:rsidR="009B1ECD" w:rsidRPr="004A5C08">
        <w:rPr>
          <w:rFonts w:ascii="Times New Roman" w:hAnsi="Times New Roman" w:cs="Times New Roman"/>
          <w:sz w:val="28"/>
          <w:szCs w:val="28"/>
          <w:lang w:val="en-US"/>
        </w:rPr>
        <w:t>info</w:t>
      </w:r>
      <w:r w:rsidR="009B1ECD" w:rsidRPr="004A5C08">
        <w:rPr>
          <w:rFonts w:ascii="Times New Roman" w:hAnsi="Times New Roman" w:cs="Times New Roman"/>
          <w:sz w:val="28"/>
          <w:szCs w:val="28"/>
        </w:rPr>
        <w:t>/</w:t>
      </w:r>
      <w:r w:rsidR="009B1ECD" w:rsidRPr="004A5C08">
        <w:rPr>
          <w:rFonts w:ascii="Times New Roman" w:hAnsi="Times New Roman" w:cs="Times New Roman"/>
          <w:sz w:val="28"/>
          <w:szCs w:val="28"/>
          <w:lang w:val="en-US"/>
        </w:rPr>
        <w:t>node</w:t>
      </w:r>
      <w:r w:rsidR="009B1ECD" w:rsidRPr="004A5C08">
        <w:rPr>
          <w:rFonts w:ascii="Times New Roman" w:hAnsi="Times New Roman" w:cs="Times New Roman"/>
          <w:sz w:val="28"/>
          <w:szCs w:val="28"/>
        </w:rPr>
        <w:t>/55949</w:t>
      </w:r>
      <w:r w:rsidR="00C2026B" w:rsidRPr="004A5C08">
        <w:rPr>
          <w:rFonts w:ascii="Times New Roman" w:hAnsi="Times New Roman" w:cs="Times New Roman"/>
          <w:sz w:val="28"/>
          <w:szCs w:val="28"/>
        </w:rPr>
        <w:t xml:space="preserve"> (</w:t>
      </w:r>
      <w:r w:rsidR="00C2026B" w:rsidRPr="004F1B55">
        <w:rPr>
          <w:rFonts w:ascii="Times New Roman" w:eastAsia="MS Mincho" w:hAnsi="Times New Roman" w:cs="Times New Roman"/>
          <w:sz w:val="28"/>
          <w:szCs w:val="28"/>
        </w:rPr>
        <w:t>дата обращения</w:t>
      </w:r>
      <w:r w:rsidR="00C2026B" w:rsidRPr="004A5C08">
        <w:rPr>
          <w:rFonts w:ascii="Times New Roman" w:eastAsia="MS Mincho" w:hAnsi="Times New Roman" w:cs="Times New Roman"/>
          <w:sz w:val="28"/>
          <w:szCs w:val="28"/>
        </w:rPr>
        <w:t xml:space="preserve">: </w:t>
      </w:r>
      <w:r w:rsidR="004F1B55" w:rsidRPr="004F1B55">
        <w:rPr>
          <w:rFonts w:ascii="Times New Roman" w:eastAsia="MS Mincho" w:hAnsi="Times New Roman" w:cs="Times New Roman"/>
          <w:sz w:val="28"/>
          <w:szCs w:val="28"/>
        </w:rPr>
        <w:t>26.04.2021</w:t>
      </w:r>
      <w:r w:rsidR="00C2026B" w:rsidRPr="004A5C08">
        <w:rPr>
          <w:rFonts w:ascii="Times New Roman" w:hAnsi="Times New Roman" w:cs="Times New Roman"/>
          <w:sz w:val="28"/>
          <w:szCs w:val="28"/>
        </w:rPr>
        <w:t>)</w:t>
      </w:r>
      <w:r w:rsidR="009B1ECD" w:rsidRPr="004A5C08">
        <w:rPr>
          <w:rFonts w:ascii="Times New Roman" w:hAnsi="Times New Roman" w:cs="Times New Roman"/>
          <w:sz w:val="28"/>
          <w:szCs w:val="28"/>
        </w:rPr>
        <w:t>.</w:t>
      </w:r>
      <w:r w:rsidR="00185E53" w:rsidRPr="004A5C08">
        <w:rPr>
          <w:rFonts w:ascii="Times New Roman" w:hAnsi="Times New Roman" w:cs="Times New Roman"/>
          <w:sz w:val="28"/>
          <w:szCs w:val="28"/>
        </w:rPr>
        <w:t xml:space="preserve"> </w:t>
      </w:r>
    </w:p>
    <w:p w:rsidR="00253B87" w:rsidRPr="004A5C08" w:rsidRDefault="00BD4531" w:rsidP="004F1B55">
      <w:pPr>
        <w:numPr>
          <w:ilvl w:val="0"/>
          <w:numId w:val="1"/>
        </w:numPr>
        <w:adjustRightInd w:val="0"/>
        <w:snapToGrid w:val="0"/>
        <w:spacing w:line="360" w:lineRule="auto"/>
        <w:rPr>
          <w:rFonts w:ascii="Times New Roman" w:hAnsi="Times New Roman" w:cs="Times New Roman"/>
          <w:sz w:val="28"/>
          <w:szCs w:val="28"/>
          <w:lang w:eastAsia="zh-CN"/>
        </w:rPr>
      </w:pPr>
      <w:r w:rsidRPr="00020F3C">
        <w:rPr>
          <w:rFonts w:ascii="Times New Roman" w:hAnsi="Times New Roman" w:cs="Times New Roman"/>
          <w:sz w:val="28"/>
          <w:szCs w:val="28"/>
          <w:lang w:eastAsia="zh-CN"/>
        </w:rPr>
        <w:t>История США в документах</w:t>
      </w:r>
      <w:r w:rsidR="00DD6683">
        <w:rPr>
          <w:rFonts w:ascii="Times New Roman" w:hAnsi="Times New Roman" w:cs="Times New Roman"/>
          <w:sz w:val="28"/>
          <w:szCs w:val="28"/>
          <w:lang w:eastAsia="zh-CN"/>
        </w:rPr>
        <w:t>.</w:t>
      </w:r>
      <w:r w:rsidRPr="00020F3C">
        <w:rPr>
          <w:rFonts w:ascii="Times New Roman" w:hAnsi="Times New Roman" w:cs="Times New Roman"/>
          <w:sz w:val="28"/>
          <w:szCs w:val="28"/>
          <w:lang w:eastAsia="zh-CN"/>
        </w:rPr>
        <w:t xml:space="preserve"> </w:t>
      </w:r>
      <w:r w:rsidR="004A5C08">
        <w:rPr>
          <w:rFonts w:ascii="Times New Roman" w:hAnsi="Times New Roman" w:cs="Times New Roman"/>
          <w:sz w:val="28"/>
          <w:szCs w:val="28"/>
          <w:lang w:eastAsia="zh-CN"/>
        </w:rPr>
        <w:t xml:space="preserve">– </w:t>
      </w:r>
      <w:r w:rsidRPr="004A5C08">
        <w:rPr>
          <w:rFonts w:ascii="Times New Roman" w:hAnsi="Times New Roman" w:cs="Times New Roman"/>
          <w:sz w:val="28"/>
          <w:szCs w:val="28"/>
        </w:rPr>
        <w:t>[Электронный ресурс]</w:t>
      </w:r>
      <w:r w:rsidRPr="004A5C08">
        <w:rPr>
          <w:rFonts w:ascii="Times New Roman" w:hAnsi="Times New Roman" w:cs="Times New Roman"/>
          <w:sz w:val="28"/>
          <w:szCs w:val="28"/>
          <w:lang w:eastAsia="zh-CN"/>
        </w:rPr>
        <w:t xml:space="preserve">. – </w:t>
      </w:r>
      <w:r w:rsidR="00C2026B" w:rsidRPr="004A5C08">
        <w:rPr>
          <w:rFonts w:ascii="Times New Roman" w:hAnsi="Times New Roman" w:cs="Times New Roman"/>
          <w:sz w:val="28"/>
          <w:szCs w:val="28"/>
          <w:lang w:val="en-US" w:eastAsia="zh-CN"/>
        </w:rPr>
        <w:t>URL</w:t>
      </w:r>
      <w:r w:rsidRPr="004A5C08">
        <w:rPr>
          <w:rFonts w:ascii="Times New Roman" w:hAnsi="Times New Roman" w:cs="Times New Roman"/>
          <w:sz w:val="28"/>
          <w:szCs w:val="28"/>
          <w:lang w:eastAsia="zh-CN"/>
        </w:rPr>
        <w:t xml:space="preserve">:  </w:t>
      </w:r>
      <w:r w:rsidR="00C2026B" w:rsidRPr="004A5C08">
        <w:rPr>
          <w:rFonts w:ascii="Times New Roman" w:hAnsi="Times New Roman" w:cs="Times New Roman"/>
          <w:sz w:val="28"/>
          <w:szCs w:val="28"/>
          <w:lang w:eastAsia="zh-CN"/>
        </w:rPr>
        <w:t xml:space="preserve">http://www.grinchevskiy.ru/1900-1945/doktrina-stimsona.php </w:t>
      </w:r>
      <w:r w:rsidR="00C2026B" w:rsidRPr="004A5C08">
        <w:rPr>
          <w:rFonts w:ascii="Times New Roman" w:hAnsi="Times New Roman" w:cs="Times New Roman"/>
          <w:sz w:val="28"/>
          <w:szCs w:val="28"/>
        </w:rPr>
        <w:t>(</w:t>
      </w:r>
      <w:r w:rsidR="00C2026B" w:rsidRPr="004F1B55">
        <w:rPr>
          <w:rFonts w:ascii="Times New Roman" w:eastAsia="MS Mincho" w:hAnsi="Times New Roman" w:cs="Times New Roman"/>
          <w:sz w:val="28"/>
          <w:szCs w:val="28"/>
        </w:rPr>
        <w:t>дата обращения:</w:t>
      </w:r>
      <w:r w:rsidR="00C2026B" w:rsidRPr="004A5C08">
        <w:rPr>
          <w:rFonts w:ascii="Times New Roman" w:eastAsia="MS Mincho" w:hAnsi="Times New Roman" w:cs="Times New Roman"/>
          <w:sz w:val="28"/>
          <w:szCs w:val="28"/>
        </w:rPr>
        <w:t xml:space="preserve"> </w:t>
      </w:r>
      <w:r w:rsidR="004F1B55" w:rsidRPr="004F1B55">
        <w:rPr>
          <w:rFonts w:ascii="Times New Roman" w:eastAsia="MS Mincho" w:hAnsi="Times New Roman" w:cs="Times New Roman"/>
          <w:sz w:val="28"/>
          <w:szCs w:val="28"/>
        </w:rPr>
        <w:t>25.04.2021</w:t>
      </w:r>
      <w:r w:rsidR="00C2026B" w:rsidRPr="004A5C08">
        <w:rPr>
          <w:rFonts w:ascii="Times New Roman" w:hAnsi="Times New Roman" w:cs="Times New Roman"/>
          <w:sz w:val="28"/>
          <w:szCs w:val="28"/>
        </w:rPr>
        <w:t>)</w:t>
      </w:r>
      <w:r w:rsidR="00B627A2" w:rsidRPr="004A5C08">
        <w:rPr>
          <w:rFonts w:ascii="Times New Roman" w:eastAsia="SimSun" w:hAnsi="Times New Roman" w:cs="Times New Roman"/>
          <w:sz w:val="28"/>
          <w:szCs w:val="28"/>
          <w:lang w:eastAsia="zh-CN"/>
        </w:rPr>
        <w:t>.</w:t>
      </w:r>
    </w:p>
    <w:p w:rsidR="004567F0" w:rsidRDefault="004567F0" w:rsidP="009F0923">
      <w:pPr>
        <w:adjustRightInd w:val="0"/>
        <w:snapToGrid w:val="0"/>
        <w:spacing w:line="360" w:lineRule="auto"/>
        <w:ind w:left="284" w:hanging="284"/>
        <w:jc w:val="center"/>
        <w:rPr>
          <w:rFonts w:ascii="Times New Roman" w:hAnsi="Times New Roman" w:cs="Times New Roman"/>
          <w:sz w:val="28"/>
          <w:szCs w:val="28"/>
          <w:lang w:eastAsia="zh-CN"/>
        </w:rPr>
      </w:pPr>
    </w:p>
    <w:p w:rsidR="009B1ECD" w:rsidRPr="00F902D7" w:rsidRDefault="009B1ECD" w:rsidP="009F0923">
      <w:pPr>
        <w:adjustRightInd w:val="0"/>
        <w:snapToGrid w:val="0"/>
        <w:spacing w:line="360" w:lineRule="auto"/>
        <w:ind w:left="284" w:hanging="284"/>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w:t>
      </w:r>
      <w:r w:rsidRPr="00F902D7">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английском</w:t>
      </w:r>
      <w:r w:rsidRPr="00F902D7">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языке</w:t>
      </w:r>
      <w:r w:rsidRPr="00F902D7">
        <w:rPr>
          <w:rFonts w:ascii="Times New Roman" w:hAnsi="Times New Roman" w:cs="Times New Roman"/>
          <w:sz w:val="28"/>
          <w:szCs w:val="28"/>
          <w:lang w:eastAsia="zh-CN"/>
        </w:rPr>
        <w:t>:</w:t>
      </w:r>
    </w:p>
    <w:p w:rsidR="00D3530C" w:rsidRPr="004A5C08" w:rsidRDefault="00D3530C" w:rsidP="00F567D9">
      <w:pPr>
        <w:numPr>
          <w:ilvl w:val="0"/>
          <w:numId w:val="1"/>
        </w:numPr>
        <w:adjustRightInd w:val="0"/>
        <w:snapToGrid w:val="0"/>
        <w:spacing w:line="360" w:lineRule="auto"/>
        <w:rPr>
          <w:rFonts w:ascii="Times New Roman" w:hAnsi="Times New Roman" w:cs="Times New Roman"/>
          <w:sz w:val="28"/>
          <w:szCs w:val="28"/>
          <w:lang w:val="en-US" w:eastAsia="zh-CN"/>
        </w:rPr>
      </w:pPr>
      <w:r>
        <w:rPr>
          <w:rFonts w:ascii="Times New Roman" w:hAnsi="Times New Roman" w:cs="Times New Roman"/>
          <w:sz w:val="28"/>
          <w:szCs w:val="28"/>
          <w:lang w:val="en-US" w:eastAsia="zh-CN"/>
        </w:rPr>
        <w:t>Library of Congress</w:t>
      </w:r>
      <w:r w:rsidR="00377B38">
        <w:rPr>
          <w:rFonts w:ascii="Times New Roman" w:hAnsi="Times New Roman" w:cs="Times New Roman"/>
          <w:sz w:val="28"/>
          <w:szCs w:val="28"/>
          <w:lang w:val="en-US" w:eastAsia="zh-CN"/>
        </w:rPr>
        <w:t xml:space="preserve">. </w:t>
      </w:r>
      <w:r w:rsidRPr="00D3530C">
        <w:rPr>
          <w:rFonts w:ascii="Times New Roman" w:hAnsi="Times New Roman" w:cs="Times New Roman"/>
          <w:sz w:val="28"/>
          <w:szCs w:val="28"/>
          <w:lang w:val="en-US" w:eastAsia="zh-CN"/>
        </w:rPr>
        <w:t xml:space="preserve">– </w:t>
      </w:r>
      <w:r w:rsidR="004A5C08" w:rsidRPr="004A5C08">
        <w:rPr>
          <w:rFonts w:ascii="Times New Roman" w:hAnsi="Times New Roman" w:cs="Times New Roman"/>
          <w:sz w:val="28"/>
          <w:szCs w:val="28"/>
          <w:lang w:val="en-US"/>
        </w:rPr>
        <w:t>[</w:t>
      </w:r>
      <w:r w:rsidR="004A5C08">
        <w:rPr>
          <w:rFonts w:ascii="Times New Roman" w:hAnsi="Times New Roman" w:cs="Times New Roman"/>
          <w:sz w:val="28"/>
          <w:szCs w:val="28"/>
          <w:lang w:val="en-US"/>
        </w:rPr>
        <w:t>El. resourse</w:t>
      </w:r>
      <w:r w:rsidR="004A5C08" w:rsidRPr="004A5C08">
        <w:rPr>
          <w:rFonts w:ascii="Times New Roman" w:hAnsi="Times New Roman" w:cs="Times New Roman"/>
          <w:sz w:val="28"/>
          <w:szCs w:val="28"/>
          <w:lang w:val="en-US"/>
        </w:rPr>
        <w:t>]</w:t>
      </w:r>
      <w:r w:rsidR="004A5C08">
        <w:rPr>
          <w:rFonts w:ascii="Times New Roman" w:hAnsi="Times New Roman" w:cs="Times New Roman"/>
          <w:sz w:val="28"/>
          <w:szCs w:val="28"/>
          <w:lang w:val="en-US"/>
        </w:rPr>
        <w:t>. –</w:t>
      </w:r>
      <w:r w:rsidR="004A5C08">
        <w:rPr>
          <w:rFonts w:ascii="Times New Roman" w:hAnsi="Times New Roman" w:cs="Times New Roman"/>
          <w:sz w:val="28"/>
          <w:szCs w:val="28"/>
          <w:lang w:val="en-US" w:eastAsia="zh-CN"/>
        </w:rPr>
        <w:t xml:space="preserve"> </w:t>
      </w:r>
      <w:r w:rsidR="00B86BFE" w:rsidRPr="004A5C08">
        <w:rPr>
          <w:rFonts w:ascii="Times New Roman" w:hAnsi="Times New Roman" w:cs="Times New Roman"/>
          <w:sz w:val="28"/>
          <w:szCs w:val="28"/>
          <w:lang w:val="en-US" w:eastAsia="zh-CN"/>
        </w:rPr>
        <w:t>URL</w:t>
      </w:r>
      <w:r w:rsidRPr="004A5C08">
        <w:rPr>
          <w:rFonts w:ascii="Times New Roman" w:hAnsi="Times New Roman" w:cs="Times New Roman"/>
          <w:sz w:val="28"/>
          <w:szCs w:val="28"/>
          <w:lang w:val="en-US" w:eastAsia="zh-CN"/>
        </w:rPr>
        <w:t xml:space="preserve">: </w:t>
      </w:r>
      <w:r w:rsidR="00500F8D" w:rsidRPr="00500F8D">
        <w:rPr>
          <w:rFonts w:ascii="Times New Roman" w:hAnsi="Times New Roman" w:cs="Times New Roman"/>
          <w:sz w:val="28"/>
          <w:szCs w:val="28"/>
          <w:lang w:val="en-US" w:eastAsia="zh-CN"/>
        </w:rPr>
        <w:t xml:space="preserve">https://chroniclingamerica.loc.gov/lccn/sn82015313/ </w:t>
      </w:r>
      <w:r w:rsidR="00500F8D" w:rsidRPr="00500F8D">
        <w:rPr>
          <w:rFonts w:ascii="Times New Roman" w:hAnsi="Times New Roman" w:cs="Times New Roman"/>
          <w:sz w:val="28"/>
          <w:szCs w:val="28"/>
          <w:lang w:val="en-US"/>
        </w:rPr>
        <w:t>(</w:t>
      </w:r>
      <w:r w:rsidR="00500F8D" w:rsidRPr="004F1B55">
        <w:rPr>
          <w:rFonts w:ascii="Times New Roman" w:eastAsia="MS Mincho" w:hAnsi="Times New Roman" w:cs="Times New Roman"/>
          <w:sz w:val="28"/>
          <w:szCs w:val="28"/>
        </w:rPr>
        <w:t>дата</w:t>
      </w:r>
      <w:r w:rsidR="00500F8D" w:rsidRPr="00500F8D">
        <w:rPr>
          <w:rFonts w:ascii="Times New Roman" w:eastAsia="MS Mincho" w:hAnsi="Times New Roman" w:cs="Times New Roman"/>
          <w:sz w:val="28"/>
          <w:szCs w:val="28"/>
          <w:lang w:val="en-US"/>
        </w:rPr>
        <w:t xml:space="preserve"> </w:t>
      </w:r>
      <w:r w:rsidR="00500F8D" w:rsidRPr="004F1B55">
        <w:rPr>
          <w:rFonts w:ascii="Times New Roman" w:eastAsia="MS Mincho" w:hAnsi="Times New Roman" w:cs="Times New Roman"/>
          <w:sz w:val="28"/>
          <w:szCs w:val="28"/>
        </w:rPr>
        <w:t>обращения</w:t>
      </w:r>
      <w:r w:rsidR="00500F8D" w:rsidRPr="00500F8D">
        <w:rPr>
          <w:rFonts w:ascii="Times New Roman" w:eastAsia="MS Mincho" w:hAnsi="Times New Roman" w:cs="Times New Roman"/>
          <w:sz w:val="28"/>
          <w:szCs w:val="28"/>
          <w:lang w:val="en-US"/>
        </w:rPr>
        <w:t>:</w:t>
      </w:r>
      <w:r w:rsidR="00F567D9" w:rsidRPr="00F567D9">
        <w:rPr>
          <w:rFonts w:ascii="Times New Roman" w:eastAsia="MS Mincho" w:hAnsi="Times New Roman" w:cs="Times New Roman"/>
          <w:sz w:val="28"/>
          <w:szCs w:val="28"/>
          <w:lang w:val="en-US"/>
        </w:rPr>
        <w:t xml:space="preserve"> 02.05.2021</w:t>
      </w:r>
      <w:r w:rsidR="00500F8D" w:rsidRPr="00500F8D">
        <w:rPr>
          <w:rFonts w:ascii="Times New Roman" w:hAnsi="Times New Roman" w:cs="Times New Roman"/>
          <w:sz w:val="28"/>
          <w:szCs w:val="28"/>
          <w:lang w:val="en-US"/>
        </w:rPr>
        <w:t>)</w:t>
      </w:r>
      <w:r w:rsidR="00AE5893" w:rsidRPr="004A5C08">
        <w:rPr>
          <w:rFonts w:ascii="Times New Roman" w:hAnsi="Times New Roman" w:cs="Times New Roman"/>
          <w:sz w:val="28"/>
          <w:szCs w:val="28"/>
          <w:lang w:val="en-US" w:eastAsia="zh-CN"/>
        </w:rPr>
        <w:t>.</w:t>
      </w:r>
    </w:p>
    <w:p w:rsidR="006900DE" w:rsidRDefault="006900DE" w:rsidP="006900DE">
      <w:pPr>
        <w:adjustRightInd w:val="0"/>
        <w:snapToGrid w:val="0"/>
        <w:spacing w:line="360" w:lineRule="auto"/>
        <w:ind w:left="426" w:firstLine="0"/>
        <w:jc w:val="center"/>
        <w:rPr>
          <w:rFonts w:ascii="Times New Roman" w:hAnsi="Times New Roman" w:cs="Times New Roman"/>
          <w:sz w:val="28"/>
          <w:szCs w:val="28"/>
          <w:lang w:val="en-US"/>
        </w:rPr>
      </w:pPr>
    </w:p>
    <w:p w:rsidR="006900DE" w:rsidRPr="006900DE" w:rsidRDefault="006900DE" w:rsidP="006900DE">
      <w:pPr>
        <w:adjustRightInd w:val="0"/>
        <w:snapToGrid w:val="0"/>
        <w:spacing w:line="360" w:lineRule="auto"/>
        <w:ind w:left="426" w:firstLine="0"/>
        <w:jc w:val="center"/>
        <w:rPr>
          <w:rFonts w:ascii="Times New Roman" w:hAnsi="Times New Roman" w:cs="Times New Roman"/>
          <w:sz w:val="28"/>
          <w:szCs w:val="28"/>
          <w:lang w:val="en-US" w:eastAsia="zh-CN"/>
        </w:rPr>
      </w:pPr>
      <w:r>
        <w:rPr>
          <w:rFonts w:ascii="Times New Roman" w:hAnsi="Times New Roman" w:cs="Times New Roman"/>
          <w:sz w:val="28"/>
          <w:szCs w:val="28"/>
        </w:rPr>
        <w:t>На</w:t>
      </w:r>
      <w:r w:rsidRPr="00D3530C">
        <w:rPr>
          <w:rFonts w:ascii="Times New Roman" w:hAnsi="Times New Roman" w:cs="Times New Roman"/>
          <w:sz w:val="28"/>
          <w:szCs w:val="28"/>
          <w:lang w:val="en-US"/>
        </w:rPr>
        <w:t xml:space="preserve"> </w:t>
      </w:r>
      <w:r>
        <w:rPr>
          <w:rFonts w:ascii="Times New Roman" w:hAnsi="Times New Roman" w:cs="Times New Roman"/>
          <w:sz w:val="28"/>
          <w:szCs w:val="28"/>
        </w:rPr>
        <w:t>китайском</w:t>
      </w:r>
      <w:r w:rsidRPr="00D3530C">
        <w:rPr>
          <w:rFonts w:ascii="Times New Roman" w:hAnsi="Times New Roman" w:cs="Times New Roman"/>
          <w:sz w:val="28"/>
          <w:szCs w:val="28"/>
          <w:lang w:val="en-US"/>
        </w:rPr>
        <w:t xml:space="preserve"> </w:t>
      </w:r>
      <w:r>
        <w:rPr>
          <w:rFonts w:ascii="Times New Roman" w:hAnsi="Times New Roman" w:cs="Times New Roman"/>
          <w:sz w:val="28"/>
          <w:szCs w:val="28"/>
        </w:rPr>
        <w:t>языке</w:t>
      </w:r>
      <w:r w:rsidRPr="00D3530C">
        <w:rPr>
          <w:rFonts w:ascii="Times New Roman" w:hAnsi="Times New Roman" w:cs="Times New Roman"/>
          <w:sz w:val="28"/>
          <w:szCs w:val="28"/>
          <w:lang w:val="en-US"/>
        </w:rPr>
        <w:t>:</w:t>
      </w:r>
    </w:p>
    <w:p w:rsidR="009B1ECD" w:rsidRPr="00C0192A" w:rsidRDefault="005B367D" w:rsidP="009B455C">
      <w:pPr>
        <w:numPr>
          <w:ilvl w:val="0"/>
          <w:numId w:val="1"/>
        </w:numPr>
        <w:adjustRightInd w:val="0"/>
        <w:snapToGrid w:val="0"/>
        <w:spacing w:line="360" w:lineRule="auto"/>
        <w:rPr>
          <w:rFonts w:ascii="Times New Roman" w:hAnsi="Times New Roman" w:cs="Times New Roman"/>
          <w:sz w:val="28"/>
          <w:szCs w:val="28"/>
          <w:lang w:val="en-US" w:eastAsia="zh-CN"/>
        </w:rPr>
      </w:pPr>
      <w:r w:rsidRPr="001A7C19">
        <w:rPr>
          <w:rFonts w:ascii="Times New Roman" w:eastAsia="SimSun" w:hAnsi="Times New Roman" w:cs="Times New Roman"/>
          <w:sz w:val="28"/>
          <w:szCs w:val="28"/>
          <w:lang w:eastAsia="zh-CN"/>
        </w:rPr>
        <w:t>Шанхай</w:t>
      </w:r>
      <w:r w:rsidRPr="001A7C19">
        <w:rPr>
          <w:rFonts w:ascii="Times New Roman" w:eastAsia="SimSun" w:hAnsi="Times New Roman" w:cs="Times New Roman"/>
          <w:sz w:val="28"/>
          <w:szCs w:val="28"/>
          <w:lang w:val="en-US" w:eastAsia="zh-CN"/>
        </w:rPr>
        <w:t xml:space="preserve"> </w:t>
      </w:r>
      <w:r w:rsidRPr="001A7C19">
        <w:rPr>
          <w:rFonts w:ascii="Times New Roman" w:eastAsia="SimSun" w:hAnsi="Times New Roman" w:cs="Times New Roman"/>
          <w:sz w:val="28"/>
          <w:szCs w:val="28"/>
          <w:lang w:eastAsia="zh-CN"/>
        </w:rPr>
        <w:t>ши</w:t>
      </w:r>
      <w:r w:rsidRPr="001A7C19">
        <w:rPr>
          <w:rFonts w:ascii="Times New Roman" w:eastAsia="SimSun" w:hAnsi="Times New Roman" w:cs="Times New Roman"/>
          <w:sz w:val="28"/>
          <w:szCs w:val="28"/>
          <w:lang w:val="en-US" w:eastAsia="zh-CN"/>
        </w:rPr>
        <w:t xml:space="preserve"> </w:t>
      </w:r>
      <w:r w:rsidRPr="001A7C19">
        <w:rPr>
          <w:rFonts w:ascii="Times New Roman" w:eastAsia="SimSun" w:hAnsi="Times New Roman" w:cs="Times New Roman"/>
          <w:sz w:val="28"/>
          <w:szCs w:val="28"/>
          <w:lang w:eastAsia="zh-CN"/>
        </w:rPr>
        <w:t>дифанчжи</w:t>
      </w:r>
      <w:r w:rsidRPr="001A7C19">
        <w:rPr>
          <w:rFonts w:ascii="Times New Roman" w:eastAsia="SimSun" w:hAnsi="Times New Roman" w:cs="Times New Roman"/>
          <w:sz w:val="28"/>
          <w:szCs w:val="28"/>
          <w:lang w:val="en-US" w:eastAsia="zh-CN"/>
        </w:rPr>
        <w:t xml:space="preserve"> </w:t>
      </w:r>
      <w:r w:rsidRPr="001A7C19">
        <w:rPr>
          <w:rFonts w:ascii="Times New Roman" w:eastAsia="SimSun" w:hAnsi="Times New Roman" w:cs="Times New Roman"/>
          <w:sz w:val="28"/>
          <w:szCs w:val="28"/>
          <w:lang w:eastAsia="zh-CN"/>
        </w:rPr>
        <w:t>б</w:t>
      </w:r>
      <w:r>
        <w:rPr>
          <w:rFonts w:ascii="Times New Roman" w:eastAsia="SimSun" w:hAnsi="Times New Roman" w:cs="Times New Roman"/>
          <w:sz w:val="28"/>
          <w:szCs w:val="28"/>
          <w:lang w:eastAsia="zh-CN"/>
        </w:rPr>
        <w:t>аньгу</w:t>
      </w:r>
      <w:r w:rsidRPr="001A7C19">
        <w:rPr>
          <w:rFonts w:ascii="Times New Roman" w:eastAsia="SimSun" w:hAnsi="Times New Roman" w:cs="Times New Roman"/>
          <w:sz w:val="28"/>
          <w:szCs w:val="28"/>
          <w:lang w:eastAsia="zh-CN"/>
        </w:rPr>
        <w:t>н</w:t>
      </w:r>
      <w:r w:rsidRPr="00732E53">
        <w:rPr>
          <w:rFonts w:ascii="Times New Roman" w:eastAsia="SimSun" w:hAnsi="Times New Roman" w:cs="Times New Roman"/>
          <w:sz w:val="28"/>
          <w:szCs w:val="28"/>
          <w:lang w:val="en-US" w:eastAsia="zh-CN"/>
        </w:rPr>
        <w:t xml:space="preserve"> (</w:t>
      </w:r>
      <w:r w:rsidR="006900DE" w:rsidRPr="006900DE">
        <w:rPr>
          <w:rFonts w:ascii="SimSun" w:eastAsia="SimSun" w:hAnsi="SimSun" w:cs="Times New Roman" w:hint="eastAsia"/>
          <w:sz w:val="28"/>
          <w:szCs w:val="28"/>
          <w:lang w:val="en-US" w:eastAsia="zh-CN"/>
        </w:rPr>
        <w:t>上</w:t>
      </w:r>
      <w:r w:rsidR="006900DE" w:rsidRPr="001A7C19">
        <w:rPr>
          <w:rFonts w:ascii="SimSun" w:eastAsia="SimSun" w:hAnsi="SimSun" w:cs="Times New Roman" w:hint="eastAsia"/>
          <w:sz w:val="28"/>
          <w:szCs w:val="28"/>
          <w:lang w:val="en-US" w:eastAsia="zh-CN"/>
        </w:rPr>
        <w:t>海市地方志</w:t>
      </w:r>
      <w:r w:rsidR="006900DE" w:rsidRPr="006900DE">
        <w:rPr>
          <w:rFonts w:ascii="SimSun" w:eastAsia="SimSun" w:hAnsi="SimSun" w:cs="SimSun" w:hint="eastAsia"/>
          <w:sz w:val="28"/>
          <w:szCs w:val="28"/>
          <w:lang w:val="en-US" w:eastAsia="zh-CN"/>
        </w:rPr>
        <w:t>办</w:t>
      </w:r>
      <w:r w:rsidR="006900DE" w:rsidRPr="006900DE">
        <w:rPr>
          <w:rFonts w:ascii="SimSun" w:eastAsia="SimSun" w:hAnsi="SimSun" w:cs="MS Mincho" w:hint="eastAsia"/>
          <w:sz w:val="28"/>
          <w:szCs w:val="28"/>
          <w:lang w:val="en-US" w:eastAsia="zh-CN"/>
        </w:rPr>
        <w:t>公</w:t>
      </w:r>
      <w:r w:rsidR="00732E53" w:rsidRPr="00732E53">
        <w:rPr>
          <w:rFonts w:eastAsia="SimSun" w:cs="MS Mincho"/>
          <w:sz w:val="28"/>
          <w:szCs w:val="28"/>
          <w:lang w:val="en-US" w:eastAsia="zh-CN"/>
        </w:rPr>
        <w:t>.</w:t>
      </w:r>
      <w:r w:rsidR="00732E53" w:rsidRPr="00D3530C">
        <w:rPr>
          <w:rFonts w:eastAsia="SimSun" w:cs="MS Mincho"/>
          <w:sz w:val="28"/>
          <w:szCs w:val="28"/>
          <w:lang w:val="en-US" w:eastAsia="zh-CN"/>
        </w:rPr>
        <w:t xml:space="preserve"> </w:t>
      </w:r>
      <w:r w:rsidR="00732E53" w:rsidRPr="00732E53">
        <w:rPr>
          <w:rFonts w:ascii="Times New Roman" w:eastAsia="SimSun" w:hAnsi="Times New Roman" w:cs="Times New Roman"/>
          <w:sz w:val="28"/>
          <w:szCs w:val="28"/>
          <w:lang w:eastAsia="zh-CN"/>
        </w:rPr>
        <w:t>Отдел</w:t>
      </w:r>
      <w:r w:rsidR="00732E53" w:rsidRPr="00C0192A">
        <w:rPr>
          <w:rFonts w:ascii="Times New Roman" w:eastAsia="SimSun" w:hAnsi="Times New Roman" w:cs="Times New Roman"/>
          <w:sz w:val="28"/>
          <w:szCs w:val="28"/>
          <w:lang w:val="en-US" w:eastAsia="zh-CN"/>
        </w:rPr>
        <w:t xml:space="preserve"> </w:t>
      </w:r>
      <w:r w:rsidR="00974B5E" w:rsidRPr="00732E53">
        <w:rPr>
          <w:rFonts w:ascii="Times New Roman" w:eastAsia="SimSun" w:hAnsi="Times New Roman" w:cs="Times New Roman"/>
          <w:sz w:val="28"/>
          <w:szCs w:val="28"/>
          <w:lang w:eastAsia="zh-CN"/>
        </w:rPr>
        <w:t>краеведения</w:t>
      </w:r>
      <w:r w:rsidR="00732E53" w:rsidRPr="00C0192A">
        <w:rPr>
          <w:rFonts w:ascii="Times New Roman" w:eastAsia="SimSun" w:hAnsi="Times New Roman" w:cs="Times New Roman"/>
          <w:sz w:val="28"/>
          <w:szCs w:val="28"/>
          <w:lang w:val="en-US" w:eastAsia="zh-CN"/>
        </w:rPr>
        <w:t xml:space="preserve"> </w:t>
      </w:r>
      <w:r w:rsidR="00732E53" w:rsidRPr="00732E53">
        <w:rPr>
          <w:rFonts w:ascii="Times New Roman" w:eastAsia="SimSun" w:hAnsi="Times New Roman" w:cs="Times New Roman"/>
          <w:sz w:val="28"/>
          <w:szCs w:val="28"/>
          <w:lang w:eastAsia="zh-CN"/>
        </w:rPr>
        <w:t>города</w:t>
      </w:r>
      <w:r w:rsidR="00732E53" w:rsidRPr="00C0192A">
        <w:rPr>
          <w:rFonts w:ascii="Times New Roman" w:eastAsia="SimSun" w:hAnsi="Times New Roman" w:cs="Times New Roman"/>
          <w:sz w:val="28"/>
          <w:szCs w:val="28"/>
          <w:lang w:val="en-US" w:eastAsia="zh-CN"/>
        </w:rPr>
        <w:t xml:space="preserve"> </w:t>
      </w:r>
      <w:r w:rsidR="00732E53" w:rsidRPr="00732E53">
        <w:rPr>
          <w:rFonts w:ascii="Times New Roman" w:eastAsia="SimSun" w:hAnsi="Times New Roman" w:cs="Times New Roman"/>
          <w:sz w:val="28"/>
          <w:szCs w:val="28"/>
          <w:lang w:eastAsia="zh-CN"/>
        </w:rPr>
        <w:t>Шанхая</w:t>
      </w:r>
      <w:r w:rsidR="00732E53" w:rsidRPr="00C0192A">
        <w:rPr>
          <w:rFonts w:ascii="Times New Roman" w:eastAsia="SimSun" w:hAnsi="Times New Roman" w:cs="Times New Roman"/>
          <w:sz w:val="28"/>
          <w:szCs w:val="28"/>
          <w:lang w:val="en-US" w:eastAsia="zh-CN"/>
        </w:rPr>
        <w:t>)</w:t>
      </w:r>
      <w:r w:rsidR="009B455C" w:rsidRPr="00C0192A">
        <w:rPr>
          <w:rFonts w:ascii="Times New Roman" w:eastAsia="SimSun" w:hAnsi="Times New Roman" w:cs="Times New Roman"/>
          <w:sz w:val="28"/>
          <w:szCs w:val="28"/>
          <w:lang w:val="en-US" w:eastAsia="zh-CN"/>
        </w:rPr>
        <w:t>. –</w:t>
      </w:r>
      <w:r w:rsidR="006900DE" w:rsidRPr="00C0192A">
        <w:rPr>
          <w:rFonts w:ascii="Times New Roman" w:hAnsi="Times New Roman" w:cs="Times New Roman"/>
          <w:sz w:val="28"/>
          <w:szCs w:val="28"/>
          <w:lang w:val="en-US" w:eastAsia="zh-CN"/>
        </w:rPr>
        <w:t xml:space="preserve"> [</w:t>
      </w:r>
      <w:r w:rsidR="006900DE" w:rsidRPr="009B455C">
        <w:rPr>
          <w:rFonts w:ascii="Times New Roman" w:hAnsi="Times New Roman" w:cs="Times New Roman"/>
          <w:sz w:val="28"/>
          <w:szCs w:val="28"/>
          <w:lang w:eastAsia="zh-CN"/>
        </w:rPr>
        <w:t>Электронный</w:t>
      </w:r>
      <w:r w:rsidR="006900DE" w:rsidRPr="00C0192A">
        <w:rPr>
          <w:rFonts w:ascii="Times New Roman" w:hAnsi="Times New Roman" w:cs="Times New Roman"/>
          <w:sz w:val="28"/>
          <w:szCs w:val="28"/>
          <w:lang w:val="en-US" w:eastAsia="zh-CN"/>
        </w:rPr>
        <w:t xml:space="preserve"> </w:t>
      </w:r>
      <w:r w:rsidR="006900DE" w:rsidRPr="009B455C">
        <w:rPr>
          <w:rFonts w:ascii="Times New Roman" w:hAnsi="Times New Roman" w:cs="Times New Roman"/>
          <w:sz w:val="28"/>
          <w:szCs w:val="28"/>
          <w:lang w:eastAsia="zh-CN"/>
        </w:rPr>
        <w:t>ресурс</w:t>
      </w:r>
      <w:r w:rsidR="006900DE" w:rsidRPr="00C0192A">
        <w:rPr>
          <w:rFonts w:ascii="Times New Roman" w:hAnsi="Times New Roman" w:cs="Times New Roman"/>
          <w:sz w:val="28"/>
          <w:szCs w:val="28"/>
          <w:lang w:val="en-US" w:eastAsia="zh-CN"/>
        </w:rPr>
        <w:t xml:space="preserve">]. – </w:t>
      </w:r>
      <w:r w:rsidR="00822613" w:rsidRPr="009B455C">
        <w:rPr>
          <w:rFonts w:ascii="Times New Roman" w:hAnsi="Times New Roman" w:cs="Times New Roman"/>
          <w:sz w:val="28"/>
          <w:szCs w:val="28"/>
          <w:lang w:val="en-US" w:eastAsia="zh-CN"/>
        </w:rPr>
        <w:t>URL</w:t>
      </w:r>
      <w:r w:rsidR="006900DE" w:rsidRPr="00C0192A">
        <w:rPr>
          <w:rFonts w:ascii="Times New Roman" w:hAnsi="Times New Roman" w:cs="Times New Roman"/>
          <w:sz w:val="28"/>
          <w:szCs w:val="28"/>
          <w:lang w:val="en-US" w:eastAsia="zh-CN"/>
        </w:rPr>
        <w:t xml:space="preserve">: </w:t>
      </w:r>
      <w:r w:rsidR="00500F8D" w:rsidRPr="009B455C">
        <w:rPr>
          <w:rFonts w:ascii="Times New Roman" w:hAnsi="Times New Roman" w:cs="Times New Roman"/>
          <w:sz w:val="28"/>
          <w:szCs w:val="28"/>
          <w:lang w:val="en-US" w:eastAsia="zh-CN"/>
        </w:rPr>
        <w:t>http</w:t>
      </w:r>
      <w:r w:rsidR="00500F8D" w:rsidRPr="00C0192A">
        <w:rPr>
          <w:rFonts w:ascii="Times New Roman" w:hAnsi="Times New Roman" w:cs="Times New Roman"/>
          <w:sz w:val="28"/>
          <w:szCs w:val="28"/>
          <w:lang w:val="en-US" w:eastAsia="zh-CN"/>
        </w:rPr>
        <w:t>://</w:t>
      </w:r>
      <w:r w:rsidR="00500F8D" w:rsidRPr="009B455C">
        <w:rPr>
          <w:rFonts w:ascii="Times New Roman" w:hAnsi="Times New Roman" w:cs="Times New Roman"/>
          <w:sz w:val="28"/>
          <w:szCs w:val="28"/>
          <w:lang w:val="en-US" w:eastAsia="zh-CN"/>
        </w:rPr>
        <w:t>www</w:t>
      </w:r>
      <w:r w:rsidR="00500F8D" w:rsidRPr="00C0192A">
        <w:rPr>
          <w:rFonts w:ascii="Times New Roman" w:hAnsi="Times New Roman" w:cs="Times New Roman"/>
          <w:sz w:val="28"/>
          <w:szCs w:val="28"/>
          <w:lang w:val="en-US" w:eastAsia="zh-CN"/>
        </w:rPr>
        <w:t>.</w:t>
      </w:r>
      <w:r w:rsidR="00500F8D" w:rsidRPr="009B455C">
        <w:rPr>
          <w:rFonts w:ascii="Times New Roman" w:hAnsi="Times New Roman" w:cs="Times New Roman"/>
          <w:sz w:val="28"/>
          <w:szCs w:val="28"/>
          <w:lang w:val="en-US" w:eastAsia="zh-CN"/>
        </w:rPr>
        <w:t>shtong</w:t>
      </w:r>
      <w:r w:rsidR="00500F8D" w:rsidRPr="00C0192A">
        <w:rPr>
          <w:rFonts w:ascii="Times New Roman" w:hAnsi="Times New Roman" w:cs="Times New Roman"/>
          <w:sz w:val="28"/>
          <w:szCs w:val="28"/>
          <w:lang w:val="en-US" w:eastAsia="zh-CN"/>
        </w:rPr>
        <w:t>.</w:t>
      </w:r>
      <w:r w:rsidR="00500F8D" w:rsidRPr="009B455C">
        <w:rPr>
          <w:rFonts w:ascii="Times New Roman" w:hAnsi="Times New Roman" w:cs="Times New Roman"/>
          <w:sz w:val="28"/>
          <w:szCs w:val="28"/>
          <w:lang w:val="en-US" w:eastAsia="zh-CN"/>
        </w:rPr>
        <w:t>gov</w:t>
      </w:r>
      <w:r w:rsidR="00500F8D" w:rsidRPr="00C0192A">
        <w:rPr>
          <w:rFonts w:ascii="Times New Roman" w:hAnsi="Times New Roman" w:cs="Times New Roman"/>
          <w:sz w:val="28"/>
          <w:szCs w:val="28"/>
          <w:lang w:val="en-US" w:eastAsia="zh-CN"/>
        </w:rPr>
        <w:t>.</w:t>
      </w:r>
      <w:r w:rsidR="00500F8D" w:rsidRPr="009B455C">
        <w:rPr>
          <w:rFonts w:ascii="Times New Roman" w:hAnsi="Times New Roman" w:cs="Times New Roman"/>
          <w:sz w:val="28"/>
          <w:szCs w:val="28"/>
          <w:lang w:val="en-US" w:eastAsia="zh-CN"/>
        </w:rPr>
        <w:t>cn</w:t>
      </w:r>
      <w:r w:rsidR="00500F8D" w:rsidRPr="00C0192A">
        <w:rPr>
          <w:rFonts w:ascii="Times New Roman" w:hAnsi="Times New Roman" w:cs="Times New Roman"/>
          <w:sz w:val="28"/>
          <w:szCs w:val="28"/>
          <w:lang w:val="en-US" w:eastAsia="zh-CN"/>
        </w:rPr>
        <w:t>/</w:t>
      </w:r>
      <w:r w:rsidR="00500F8D" w:rsidRPr="009B455C">
        <w:rPr>
          <w:rFonts w:ascii="Times New Roman" w:hAnsi="Times New Roman" w:cs="Times New Roman"/>
          <w:sz w:val="28"/>
          <w:szCs w:val="28"/>
          <w:lang w:val="en-US" w:eastAsia="zh-CN"/>
        </w:rPr>
        <w:t>newsite</w:t>
      </w:r>
      <w:r w:rsidR="00500F8D" w:rsidRPr="00C0192A">
        <w:rPr>
          <w:rFonts w:ascii="Times New Roman" w:hAnsi="Times New Roman" w:cs="Times New Roman"/>
          <w:sz w:val="28"/>
          <w:szCs w:val="28"/>
          <w:lang w:val="en-US" w:eastAsia="zh-CN"/>
        </w:rPr>
        <w:t xml:space="preserve"> </w:t>
      </w:r>
      <w:r w:rsidR="00500F8D" w:rsidRPr="00C0192A">
        <w:rPr>
          <w:rFonts w:ascii="Times New Roman" w:hAnsi="Times New Roman" w:cs="Times New Roman"/>
          <w:sz w:val="28"/>
          <w:szCs w:val="28"/>
          <w:lang w:val="en-US"/>
        </w:rPr>
        <w:t>(</w:t>
      </w:r>
      <w:r w:rsidR="00500F8D" w:rsidRPr="009B455C">
        <w:rPr>
          <w:rFonts w:ascii="Times New Roman" w:eastAsia="MS Mincho" w:hAnsi="Times New Roman" w:cs="Times New Roman"/>
          <w:sz w:val="28"/>
          <w:szCs w:val="28"/>
        </w:rPr>
        <w:t>дата</w:t>
      </w:r>
      <w:r w:rsidR="00500F8D" w:rsidRPr="00C0192A">
        <w:rPr>
          <w:rFonts w:ascii="Times New Roman" w:eastAsia="MS Mincho" w:hAnsi="Times New Roman" w:cs="Times New Roman"/>
          <w:sz w:val="28"/>
          <w:szCs w:val="28"/>
          <w:lang w:val="en-US"/>
        </w:rPr>
        <w:t xml:space="preserve"> </w:t>
      </w:r>
      <w:r w:rsidR="00500F8D" w:rsidRPr="009B455C">
        <w:rPr>
          <w:rFonts w:ascii="Times New Roman" w:eastAsia="MS Mincho" w:hAnsi="Times New Roman" w:cs="Times New Roman"/>
          <w:sz w:val="28"/>
          <w:szCs w:val="28"/>
        </w:rPr>
        <w:t>обращения</w:t>
      </w:r>
      <w:r w:rsidR="00500F8D" w:rsidRPr="00C0192A">
        <w:rPr>
          <w:rFonts w:ascii="Times New Roman" w:eastAsia="MS Mincho" w:hAnsi="Times New Roman" w:cs="Times New Roman"/>
          <w:sz w:val="28"/>
          <w:szCs w:val="28"/>
          <w:lang w:val="en-US"/>
        </w:rPr>
        <w:t>:</w:t>
      </w:r>
      <w:r w:rsidR="00E66E37" w:rsidRPr="00C0192A">
        <w:rPr>
          <w:lang w:val="en-US"/>
        </w:rPr>
        <w:t xml:space="preserve"> </w:t>
      </w:r>
      <w:r w:rsidR="00E66E37" w:rsidRPr="00C0192A">
        <w:rPr>
          <w:rFonts w:ascii="Times New Roman" w:eastAsia="MS Mincho" w:hAnsi="Times New Roman" w:cs="Times New Roman"/>
          <w:sz w:val="28"/>
          <w:szCs w:val="28"/>
          <w:lang w:val="en-US"/>
        </w:rPr>
        <w:t>12.05.2021</w:t>
      </w:r>
      <w:r w:rsidR="00500F8D" w:rsidRPr="00C0192A">
        <w:rPr>
          <w:rFonts w:ascii="Times New Roman" w:hAnsi="Times New Roman" w:cs="Times New Roman"/>
          <w:sz w:val="28"/>
          <w:szCs w:val="28"/>
          <w:lang w:val="en-US"/>
        </w:rPr>
        <w:t>)</w:t>
      </w:r>
      <w:r w:rsidR="006900DE" w:rsidRPr="00C0192A">
        <w:rPr>
          <w:rFonts w:ascii="Times New Roman" w:hAnsi="Times New Roman" w:cs="Times New Roman"/>
          <w:sz w:val="28"/>
          <w:szCs w:val="28"/>
          <w:lang w:val="en-US" w:eastAsia="zh-CN"/>
        </w:rPr>
        <w:t>.</w:t>
      </w:r>
    </w:p>
    <w:p w:rsidR="000B6D49" w:rsidRPr="00C0192A" w:rsidRDefault="005617F5" w:rsidP="00754662">
      <w:pPr>
        <w:numPr>
          <w:ilvl w:val="0"/>
          <w:numId w:val="1"/>
        </w:numPr>
        <w:adjustRightInd w:val="0"/>
        <w:snapToGrid w:val="0"/>
        <w:spacing w:line="360" w:lineRule="auto"/>
        <w:rPr>
          <w:rFonts w:ascii="Times New Roman" w:hAnsi="Times New Roman" w:cs="Times New Roman"/>
          <w:sz w:val="28"/>
          <w:szCs w:val="28"/>
          <w:lang w:val="en-US" w:eastAsia="zh-CN"/>
        </w:rPr>
      </w:pPr>
      <w:r w:rsidRPr="005617F5">
        <w:rPr>
          <w:rFonts w:ascii="Times New Roman" w:hAnsi="Times New Roman" w:cs="Times New Roman"/>
          <w:sz w:val="28"/>
          <w:szCs w:val="28"/>
          <w:lang w:eastAsia="zh-CN"/>
        </w:rPr>
        <w:t>Байду</w:t>
      </w:r>
      <w:r w:rsidRPr="00077AF0">
        <w:rPr>
          <w:rFonts w:ascii="Times New Roman" w:hAnsi="Times New Roman" w:cs="Times New Roman"/>
          <w:sz w:val="28"/>
          <w:szCs w:val="28"/>
          <w:lang w:val="en-US" w:eastAsia="zh-CN"/>
        </w:rPr>
        <w:t xml:space="preserve"> </w:t>
      </w:r>
      <w:r w:rsidRPr="005617F5">
        <w:rPr>
          <w:rFonts w:ascii="Times New Roman" w:hAnsi="Times New Roman" w:cs="Times New Roman"/>
          <w:sz w:val="28"/>
          <w:szCs w:val="28"/>
          <w:lang w:eastAsia="zh-CN"/>
        </w:rPr>
        <w:t>байкэ</w:t>
      </w:r>
      <w:r w:rsidR="00814176" w:rsidRPr="00077AF0">
        <w:rPr>
          <w:rFonts w:ascii="Times New Roman" w:hAnsi="Times New Roman" w:cs="Times New Roman"/>
          <w:sz w:val="28"/>
          <w:szCs w:val="28"/>
          <w:lang w:val="en-US" w:eastAsia="zh-CN"/>
        </w:rPr>
        <w:t xml:space="preserve"> (</w:t>
      </w:r>
      <w:r w:rsidRPr="005617F5">
        <w:rPr>
          <w:rFonts w:ascii="Times New Roman" w:hAnsi="Times New Roman" w:cs="Times New Roman" w:hint="eastAsia"/>
          <w:sz w:val="28"/>
          <w:szCs w:val="28"/>
          <w:lang w:val="en-US" w:eastAsia="zh-CN"/>
        </w:rPr>
        <w:t>百度百科</w:t>
      </w:r>
      <w:r w:rsidRPr="00077AF0">
        <w:rPr>
          <w:rFonts w:ascii="Times New Roman" w:hAnsi="Times New Roman" w:cs="Times New Roman"/>
          <w:sz w:val="28"/>
          <w:szCs w:val="28"/>
          <w:lang w:val="en-US" w:eastAsia="zh-CN"/>
        </w:rPr>
        <w:t xml:space="preserve">. </w:t>
      </w:r>
      <w:r w:rsidR="00A804B8" w:rsidRPr="005617F5">
        <w:rPr>
          <w:rFonts w:ascii="Times New Roman" w:hAnsi="Times New Roman" w:cs="Times New Roman"/>
          <w:sz w:val="28"/>
          <w:szCs w:val="28"/>
          <w:lang w:eastAsia="zh-CN"/>
        </w:rPr>
        <w:t>Поисковая</w:t>
      </w:r>
      <w:r w:rsidR="00A804B8" w:rsidRPr="00077AF0">
        <w:rPr>
          <w:rFonts w:ascii="Times New Roman" w:hAnsi="Times New Roman" w:cs="Times New Roman"/>
          <w:sz w:val="28"/>
          <w:szCs w:val="28"/>
          <w:lang w:val="en-US" w:eastAsia="zh-CN"/>
        </w:rPr>
        <w:t xml:space="preserve"> </w:t>
      </w:r>
      <w:r w:rsidR="00A804B8" w:rsidRPr="005617F5">
        <w:rPr>
          <w:rFonts w:ascii="Times New Roman" w:hAnsi="Times New Roman" w:cs="Times New Roman"/>
          <w:sz w:val="28"/>
          <w:szCs w:val="28"/>
          <w:lang w:eastAsia="zh-CN"/>
        </w:rPr>
        <w:t>система</w:t>
      </w:r>
      <w:r w:rsidR="00814176" w:rsidRPr="00077AF0">
        <w:rPr>
          <w:rFonts w:ascii="Times New Roman" w:hAnsi="Times New Roman" w:cs="Times New Roman"/>
          <w:sz w:val="28"/>
          <w:szCs w:val="28"/>
          <w:lang w:val="en-US" w:eastAsia="zh-CN"/>
        </w:rPr>
        <w:t xml:space="preserve"> </w:t>
      </w:r>
      <w:r w:rsidR="004930D6" w:rsidRPr="00077AF0">
        <w:rPr>
          <w:rFonts w:ascii="Times New Roman" w:hAnsi="Times New Roman" w:cs="Times New Roman"/>
          <w:sz w:val="28"/>
          <w:szCs w:val="28"/>
          <w:lang w:val="en-US" w:eastAsia="zh-CN"/>
        </w:rPr>
        <w:t>«</w:t>
      </w:r>
      <w:r w:rsidR="004930D6" w:rsidRPr="005617F5">
        <w:rPr>
          <w:rFonts w:ascii="Times New Roman" w:hAnsi="Times New Roman" w:cs="Times New Roman"/>
          <w:sz w:val="28"/>
          <w:szCs w:val="28"/>
          <w:lang w:eastAsia="zh-CN"/>
        </w:rPr>
        <w:t>Б</w:t>
      </w:r>
      <w:r w:rsidR="00814176" w:rsidRPr="005617F5">
        <w:rPr>
          <w:rFonts w:ascii="Times New Roman" w:hAnsi="Times New Roman" w:cs="Times New Roman"/>
          <w:sz w:val="28"/>
          <w:szCs w:val="28"/>
          <w:lang w:eastAsia="zh-CN"/>
        </w:rPr>
        <w:t>айду</w:t>
      </w:r>
      <w:r w:rsidR="004930D6" w:rsidRPr="00077AF0">
        <w:rPr>
          <w:rFonts w:ascii="Times New Roman" w:hAnsi="Times New Roman" w:cs="Times New Roman"/>
          <w:sz w:val="28"/>
          <w:szCs w:val="28"/>
          <w:lang w:val="en-US" w:eastAsia="zh-CN"/>
        </w:rPr>
        <w:t>»</w:t>
      </w:r>
      <w:r w:rsidR="00814176" w:rsidRPr="00077AF0">
        <w:rPr>
          <w:rFonts w:ascii="Times New Roman" w:hAnsi="Times New Roman" w:cs="Times New Roman"/>
          <w:sz w:val="28"/>
          <w:szCs w:val="28"/>
          <w:lang w:val="en-US" w:eastAsia="zh-CN"/>
        </w:rPr>
        <w:t>)</w:t>
      </w:r>
      <w:r w:rsidR="00DA716C" w:rsidRPr="00077AF0">
        <w:rPr>
          <w:rFonts w:ascii="Times New Roman" w:hAnsi="Times New Roman" w:cs="Times New Roman"/>
          <w:sz w:val="28"/>
          <w:szCs w:val="28"/>
          <w:lang w:val="en-US" w:eastAsia="zh-CN"/>
        </w:rPr>
        <w:t xml:space="preserve">. – </w:t>
      </w:r>
      <w:r w:rsidR="00DA716C" w:rsidRPr="00DA716C">
        <w:rPr>
          <w:rFonts w:ascii="Times New Roman" w:hAnsi="Times New Roman" w:cs="Times New Roman"/>
          <w:sz w:val="28"/>
          <w:szCs w:val="28"/>
          <w:lang w:eastAsia="zh-CN"/>
        </w:rPr>
        <w:t>Ши</w:t>
      </w:r>
      <w:r w:rsidR="00DA716C" w:rsidRPr="00077AF0">
        <w:rPr>
          <w:rFonts w:ascii="Times New Roman" w:hAnsi="Times New Roman" w:cs="Times New Roman"/>
          <w:sz w:val="28"/>
          <w:szCs w:val="28"/>
          <w:lang w:val="en-US" w:eastAsia="zh-CN"/>
        </w:rPr>
        <w:t xml:space="preserve"> </w:t>
      </w:r>
      <w:r w:rsidR="00DA716C" w:rsidRPr="00DA716C">
        <w:rPr>
          <w:rFonts w:ascii="Times New Roman" w:hAnsi="Times New Roman" w:cs="Times New Roman"/>
          <w:sz w:val="28"/>
          <w:szCs w:val="28"/>
          <w:lang w:eastAsia="zh-CN"/>
        </w:rPr>
        <w:t>бао</w:t>
      </w:r>
      <w:r w:rsidR="00DA716C" w:rsidRPr="00077AF0">
        <w:rPr>
          <w:rFonts w:ascii="Times New Roman" w:hAnsi="Times New Roman" w:cs="Times New Roman"/>
          <w:sz w:val="28"/>
          <w:szCs w:val="28"/>
          <w:lang w:val="en-US" w:eastAsia="zh-CN"/>
        </w:rPr>
        <w:t xml:space="preserve"> </w:t>
      </w:r>
      <w:r w:rsidR="00DA716C" w:rsidRPr="00077AF0">
        <w:rPr>
          <w:rFonts w:ascii="Times New Roman" w:eastAsia="SimSun" w:hAnsi="Times New Roman" w:cs="Times New Roman"/>
          <w:sz w:val="28"/>
          <w:szCs w:val="28"/>
          <w:lang w:val="en-US" w:eastAsia="zh-CN"/>
        </w:rPr>
        <w:t>(</w:t>
      </w:r>
      <w:r w:rsidR="00F42D5B">
        <w:rPr>
          <w:rFonts w:ascii="Times New Roman" w:hAnsi="Times New Roman" w:cs="Times New Roman" w:hint="eastAsia"/>
          <w:sz w:val="28"/>
          <w:szCs w:val="28"/>
          <w:lang w:val="en-US" w:eastAsia="zh-CN"/>
        </w:rPr>
        <w:t>实</w:t>
      </w:r>
      <w:r w:rsidR="00DA716C" w:rsidRPr="00DA716C">
        <w:rPr>
          <w:rFonts w:ascii="SimSun" w:eastAsia="SimSun" w:hAnsi="SimSun" w:cs="SimSun" w:hint="eastAsia"/>
          <w:sz w:val="28"/>
          <w:szCs w:val="28"/>
          <w:lang w:val="en-US" w:eastAsia="zh-CN"/>
        </w:rPr>
        <w:t>报</w:t>
      </w:r>
      <w:r w:rsidR="00DA716C" w:rsidRPr="00077AF0">
        <w:rPr>
          <w:rFonts w:eastAsia="SimSun" w:cs="SimSun"/>
          <w:sz w:val="28"/>
          <w:szCs w:val="28"/>
          <w:lang w:val="en-US" w:eastAsia="zh-CN"/>
        </w:rPr>
        <w:t xml:space="preserve">. </w:t>
      </w:r>
      <w:r w:rsidR="00DA716C" w:rsidRPr="00DA716C">
        <w:rPr>
          <w:rFonts w:ascii="Times New Roman" w:eastAsia="SimSun" w:hAnsi="Times New Roman" w:cs="Times New Roman"/>
          <w:sz w:val="28"/>
          <w:szCs w:val="28"/>
          <w:lang w:eastAsia="zh-CN"/>
        </w:rPr>
        <w:t>Газета</w:t>
      </w:r>
      <w:r w:rsidR="00DA716C" w:rsidRPr="00C0192A">
        <w:rPr>
          <w:rFonts w:ascii="Times New Roman" w:eastAsia="SimSun" w:hAnsi="Times New Roman" w:cs="Times New Roman"/>
          <w:sz w:val="28"/>
          <w:szCs w:val="28"/>
          <w:lang w:val="en-US" w:eastAsia="zh-CN"/>
        </w:rPr>
        <w:t xml:space="preserve"> </w:t>
      </w:r>
      <w:r w:rsidR="00DA716C" w:rsidRPr="00DA716C">
        <w:rPr>
          <w:rFonts w:ascii="Times New Roman" w:eastAsia="SimSun" w:hAnsi="Times New Roman" w:cs="Times New Roman"/>
          <w:sz w:val="28"/>
          <w:szCs w:val="28"/>
          <w:lang w:eastAsia="zh-CN"/>
        </w:rPr>
        <w:t>Ши</w:t>
      </w:r>
      <w:r w:rsidR="00DA716C" w:rsidRPr="00C0192A">
        <w:rPr>
          <w:rFonts w:ascii="Times New Roman" w:eastAsia="SimSun" w:hAnsi="Times New Roman" w:cs="Times New Roman"/>
          <w:sz w:val="28"/>
          <w:szCs w:val="28"/>
          <w:lang w:val="en-US" w:eastAsia="zh-CN"/>
        </w:rPr>
        <w:t xml:space="preserve"> </w:t>
      </w:r>
      <w:r w:rsidR="00DA716C" w:rsidRPr="00DA716C">
        <w:rPr>
          <w:rFonts w:ascii="Times New Roman" w:eastAsia="SimSun" w:hAnsi="Times New Roman" w:cs="Times New Roman"/>
          <w:sz w:val="28"/>
          <w:szCs w:val="28"/>
          <w:lang w:eastAsia="zh-CN"/>
        </w:rPr>
        <w:t>бао</w:t>
      </w:r>
      <w:r w:rsidR="00DA716C" w:rsidRPr="00C0192A">
        <w:rPr>
          <w:rFonts w:ascii="Times New Roman" w:eastAsia="SimSun" w:hAnsi="Times New Roman" w:cs="Times New Roman"/>
          <w:sz w:val="28"/>
          <w:szCs w:val="28"/>
          <w:lang w:val="en-US" w:eastAsia="zh-CN"/>
        </w:rPr>
        <w:t>)</w:t>
      </w:r>
      <w:r w:rsidR="009B455C" w:rsidRPr="00C0192A">
        <w:rPr>
          <w:rFonts w:ascii="Times New Roman" w:eastAsia="SimSun" w:hAnsi="Times New Roman" w:cs="Times New Roman"/>
          <w:sz w:val="28"/>
          <w:szCs w:val="28"/>
          <w:lang w:val="en-US" w:eastAsia="zh-CN"/>
        </w:rPr>
        <w:t>.</w:t>
      </w:r>
      <w:r w:rsidR="00DA716C" w:rsidRPr="00C0192A">
        <w:rPr>
          <w:rFonts w:ascii="Times New Roman" w:hAnsi="Times New Roman" w:cs="Times New Roman"/>
          <w:sz w:val="28"/>
          <w:szCs w:val="28"/>
          <w:lang w:val="en-US" w:eastAsia="zh-CN"/>
        </w:rPr>
        <w:t xml:space="preserve"> –</w:t>
      </w:r>
      <w:r w:rsidR="00814176" w:rsidRPr="00C0192A">
        <w:rPr>
          <w:rFonts w:ascii="Times New Roman" w:hAnsi="Times New Roman" w:cs="Times New Roman"/>
          <w:sz w:val="28"/>
          <w:szCs w:val="28"/>
          <w:lang w:val="en-US" w:eastAsia="zh-CN"/>
        </w:rPr>
        <w:t xml:space="preserve"> [</w:t>
      </w:r>
      <w:r w:rsidR="00814176" w:rsidRPr="00DA716C">
        <w:rPr>
          <w:rFonts w:ascii="Times New Roman" w:hAnsi="Times New Roman" w:cs="Times New Roman"/>
          <w:sz w:val="28"/>
          <w:szCs w:val="28"/>
          <w:lang w:eastAsia="zh-CN"/>
        </w:rPr>
        <w:t>Электронный</w:t>
      </w:r>
      <w:r w:rsidR="00814176" w:rsidRPr="00C0192A">
        <w:rPr>
          <w:rFonts w:ascii="Times New Roman" w:hAnsi="Times New Roman" w:cs="Times New Roman"/>
          <w:sz w:val="28"/>
          <w:szCs w:val="28"/>
          <w:lang w:val="en-US" w:eastAsia="zh-CN"/>
        </w:rPr>
        <w:t xml:space="preserve"> </w:t>
      </w:r>
      <w:r w:rsidR="00814176" w:rsidRPr="00DA716C">
        <w:rPr>
          <w:rFonts w:ascii="Times New Roman" w:hAnsi="Times New Roman" w:cs="Times New Roman"/>
          <w:sz w:val="28"/>
          <w:szCs w:val="28"/>
          <w:lang w:eastAsia="zh-CN"/>
        </w:rPr>
        <w:t>ресурс</w:t>
      </w:r>
      <w:r w:rsidR="00814176" w:rsidRPr="00C0192A">
        <w:rPr>
          <w:rFonts w:ascii="Times New Roman" w:hAnsi="Times New Roman" w:cs="Times New Roman"/>
          <w:sz w:val="28"/>
          <w:szCs w:val="28"/>
          <w:lang w:val="en-US" w:eastAsia="zh-CN"/>
        </w:rPr>
        <w:t>]</w:t>
      </w:r>
      <w:r w:rsidR="00CA4B6C" w:rsidRPr="00C0192A">
        <w:rPr>
          <w:rFonts w:ascii="Times New Roman" w:hAnsi="Times New Roman" w:cs="Times New Roman"/>
          <w:sz w:val="28"/>
          <w:szCs w:val="28"/>
          <w:lang w:val="en-US" w:eastAsia="zh-CN"/>
        </w:rPr>
        <w:t>.</w:t>
      </w:r>
      <w:r w:rsidR="00DA716C" w:rsidRPr="00C0192A">
        <w:rPr>
          <w:rFonts w:ascii="Times New Roman" w:hAnsi="Times New Roman" w:cs="Times New Roman"/>
          <w:sz w:val="28"/>
          <w:szCs w:val="28"/>
          <w:lang w:val="en-US" w:eastAsia="zh-CN"/>
        </w:rPr>
        <w:t xml:space="preserve"> </w:t>
      </w:r>
      <w:r w:rsidR="00CA4B6C" w:rsidRPr="00C0192A">
        <w:rPr>
          <w:rFonts w:ascii="Times New Roman" w:hAnsi="Times New Roman" w:cs="Times New Roman"/>
          <w:sz w:val="28"/>
          <w:szCs w:val="28"/>
          <w:lang w:val="en-US" w:eastAsia="zh-CN"/>
        </w:rPr>
        <w:t xml:space="preserve">– </w:t>
      </w:r>
      <w:r w:rsidR="00822613" w:rsidRPr="00DA716C">
        <w:rPr>
          <w:rFonts w:ascii="Times New Roman" w:hAnsi="Times New Roman" w:cs="Times New Roman"/>
          <w:sz w:val="28"/>
          <w:szCs w:val="28"/>
          <w:lang w:val="en-US" w:eastAsia="zh-CN"/>
        </w:rPr>
        <w:t>URL</w:t>
      </w:r>
      <w:r w:rsidR="00CA4B6C" w:rsidRPr="00C0192A">
        <w:rPr>
          <w:rFonts w:ascii="Times New Roman" w:hAnsi="Times New Roman" w:cs="Times New Roman"/>
          <w:sz w:val="28"/>
          <w:szCs w:val="28"/>
          <w:lang w:val="en-US" w:eastAsia="zh-CN"/>
        </w:rPr>
        <w:t xml:space="preserve">: </w:t>
      </w:r>
      <w:r w:rsidR="00F42D5B" w:rsidRPr="00F42D5B">
        <w:rPr>
          <w:rFonts w:ascii="Times New Roman" w:hAnsi="Times New Roman" w:cs="Times New Roman"/>
          <w:sz w:val="28"/>
          <w:szCs w:val="28"/>
          <w:lang w:val="en-US" w:eastAsia="zh-CN"/>
        </w:rPr>
        <w:t>https</w:t>
      </w:r>
      <w:r w:rsidR="00F42D5B" w:rsidRPr="00C0192A">
        <w:rPr>
          <w:rFonts w:ascii="Times New Roman" w:hAnsi="Times New Roman" w:cs="Times New Roman"/>
          <w:sz w:val="28"/>
          <w:szCs w:val="28"/>
          <w:lang w:val="en-US" w:eastAsia="zh-CN"/>
        </w:rPr>
        <w:t>://</w:t>
      </w:r>
      <w:r w:rsidR="00F42D5B" w:rsidRPr="00F42D5B">
        <w:rPr>
          <w:rFonts w:ascii="Times New Roman" w:hAnsi="Times New Roman" w:cs="Times New Roman"/>
          <w:sz w:val="28"/>
          <w:szCs w:val="28"/>
          <w:lang w:val="en-US" w:eastAsia="zh-CN"/>
        </w:rPr>
        <w:t>baike</w:t>
      </w:r>
      <w:r w:rsidR="00F42D5B" w:rsidRPr="00C0192A">
        <w:rPr>
          <w:rFonts w:ascii="Times New Roman" w:hAnsi="Times New Roman" w:cs="Times New Roman"/>
          <w:sz w:val="28"/>
          <w:szCs w:val="28"/>
          <w:lang w:val="en-US" w:eastAsia="zh-CN"/>
        </w:rPr>
        <w:t>.</w:t>
      </w:r>
      <w:r w:rsidR="00F42D5B" w:rsidRPr="00F42D5B">
        <w:rPr>
          <w:rFonts w:ascii="Times New Roman" w:hAnsi="Times New Roman" w:cs="Times New Roman"/>
          <w:sz w:val="28"/>
          <w:szCs w:val="28"/>
          <w:lang w:val="en-US" w:eastAsia="zh-CN"/>
        </w:rPr>
        <w:t>baidu</w:t>
      </w:r>
      <w:r w:rsidR="00F42D5B" w:rsidRPr="00C0192A">
        <w:rPr>
          <w:rFonts w:ascii="Times New Roman" w:hAnsi="Times New Roman" w:cs="Times New Roman"/>
          <w:sz w:val="28"/>
          <w:szCs w:val="28"/>
          <w:lang w:val="en-US" w:eastAsia="zh-CN"/>
        </w:rPr>
        <w:t>.</w:t>
      </w:r>
      <w:r w:rsidR="00F42D5B" w:rsidRPr="00F42D5B">
        <w:rPr>
          <w:rFonts w:ascii="Times New Roman" w:hAnsi="Times New Roman" w:cs="Times New Roman"/>
          <w:sz w:val="28"/>
          <w:szCs w:val="28"/>
          <w:lang w:val="en-US" w:eastAsia="zh-CN"/>
        </w:rPr>
        <w:t>com</w:t>
      </w:r>
      <w:r w:rsidR="00F42D5B" w:rsidRPr="00C0192A">
        <w:rPr>
          <w:rFonts w:ascii="Times New Roman" w:hAnsi="Times New Roman" w:cs="Times New Roman"/>
          <w:sz w:val="28"/>
          <w:szCs w:val="28"/>
          <w:lang w:val="en-US" w:eastAsia="zh-CN"/>
        </w:rPr>
        <w:t>/</w:t>
      </w:r>
      <w:r w:rsidR="00F42D5B" w:rsidRPr="00F42D5B">
        <w:rPr>
          <w:rFonts w:ascii="Times New Roman" w:hAnsi="Times New Roman" w:cs="Times New Roman"/>
          <w:sz w:val="28"/>
          <w:szCs w:val="28"/>
          <w:lang w:val="en-US" w:eastAsia="zh-CN"/>
        </w:rPr>
        <w:t>item</w:t>
      </w:r>
      <w:r w:rsidR="00F42D5B" w:rsidRPr="00C0192A">
        <w:rPr>
          <w:rFonts w:ascii="Times New Roman" w:hAnsi="Times New Roman" w:cs="Times New Roman"/>
          <w:sz w:val="28"/>
          <w:szCs w:val="28"/>
          <w:lang w:val="en-US" w:eastAsia="zh-CN"/>
        </w:rPr>
        <w:t>/</w:t>
      </w:r>
      <w:r w:rsidR="00F42D5B">
        <w:rPr>
          <w:rFonts w:ascii="Times New Roman" w:hAnsi="Times New Roman" w:cs="Times New Roman" w:hint="eastAsia"/>
          <w:sz w:val="28"/>
          <w:szCs w:val="28"/>
          <w:lang w:val="en-US" w:eastAsia="zh-CN"/>
        </w:rPr>
        <w:t>实</w:t>
      </w:r>
      <w:r w:rsidR="00AF489E" w:rsidRPr="00AF489E">
        <w:rPr>
          <w:rFonts w:ascii="SimSun" w:eastAsia="SimSun" w:hAnsi="SimSun" w:cs="SimSun" w:hint="eastAsia"/>
          <w:sz w:val="28"/>
          <w:szCs w:val="28"/>
          <w:lang w:val="en-US" w:eastAsia="zh-CN"/>
        </w:rPr>
        <w:t>报</w:t>
      </w:r>
      <w:r w:rsidR="00AF489E" w:rsidRPr="00C0192A">
        <w:rPr>
          <w:rFonts w:eastAsia="SimSun" w:cs="SimSun"/>
          <w:sz w:val="28"/>
          <w:szCs w:val="28"/>
          <w:lang w:val="en-US" w:eastAsia="zh-CN"/>
        </w:rPr>
        <w:t xml:space="preserve"> </w:t>
      </w:r>
      <w:r w:rsidR="009236DF" w:rsidRPr="00C0192A">
        <w:rPr>
          <w:rFonts w:ascii="Times New Roman" w:hAnsi="Times New Roman" w:cs="Times New Roman"/>
          <w:sz w:val="28"/>
          <w:szCs w:val="28"/>
          <w:lang w:val="en-US"/>
        </w:rPr>
        <w:t>(</w:t>
      </w:r>
      <w:r w:rsidR="009236DF" w:rsidRPr="004F1B55">
        <w:rPr>
          <w:rFonts w:ascii="Times New Roman" w:eastAsia="MS Mincho" w:hAnsi="Times New Roman" w:cs="Times New Roman"/>
          <w:sz w:val="28"/>
          <w:szCs w:val="28"/>
        </w:rPr>
        <w:t>дата</w:t>
      </w:r>
      <w:r w:rsidR="009236DF" w:rsidRPr="00C0192A">
        <w:rPr>
          <w:rFonts w:ascii="Times New Roman" w:eastAsia="MS Mincho" w:hAnsi="Times New Roman" w:cs="Times New Roman"/>
          <w:sz w:val="28"/>
          <w:szCs w:val="28"/>
          <w:lang w:val="en-US"/>
        </w:rPr>
        <w:t xml:space="preserve"> </w:t>
      </w:r>
      <w:r w:rsidR="009236DF" w:rsidRPr="004F1B55">
        <w:rPr>
          <w:rFonts w:ascii="Times New Roman" w:eastAsia="MS Mincho" w:hAnsi="Times New Roman" w:cs="Times New Roman"/>
          <w:sz w:val="28"/>
          <w:szCs w:val="28"/>
        </w:rPr>
        <w:t>обращения</w:t>
      </w:r>
      <w:r w:rsidR="009236DF" w:rsidRPr="00C0192A">
        <w:rPr>
          <w:rFonts w:ascii="Times New Roman" w:eastAsia="MS Mincho" w:hAnsi="Times New Roman" w:cs="Times New Roman"/>
          <w:sz w:val="28"/>
          <w:szCs w:val="28"/>
          <w:lang w:val="en-US"/>
        </w:rPr>
        <w:t xml:space="preserve">: </w:t>
      </w:r>
      <w:r w:rsidR="00390997" w:rsidRPr="00C0192A">
        <w:rPr>
          <w:rFonts w:ascii="Times New Roman" w:eastAsia="MS Mincho" w:hAnsi="Times New Roman" w:cs="Times New Roman"/>
          <w:sz w:val="28"/>
          <w:szCs w:val="28"/>
          <w:lang w:val="en-US"/>
        </w:rPr>
        <w:t>12.05.2021</w:t>
      </w:r>
      <w:r w:rsidR="009236DF" w:rsidRPr="00C0192A">
        <w:rPr>
          <w:rFonts w:ascii="Times New Roman" w:hAnsi="Times New Roman" w:cs="Times New Roman"/>
          <w:sz w:val="28"/>
          <w:szCs w:val="28"/>
          <w:lang w:val="en-US"/>
        </w:rPr>
        <w:t>)</w:t>
      </w:r>
      <w:r w:rsidR="00AA240D" w:rsidRPr="00C0192A">
        <w:rPr>
          <w:rFonts w:eastAsia="SimSun" w:cs="SimSun"/>
          <w:sz w:val="28"/>
          <w:szCs w:val="28"/>
          <w:lang w:val="en-US" w:eastAsia="zh-CN"/>
        </w:rPr>
        <w:t>.</w:t>
      </w:r>
    </w:p>
    <w:p w:rsidR="00B17BFF" w:rsidRPr="00BD511D" w:rsidRDefault="00B17BFF" w:rsidP="009F0923">
      <w:pPr>
        <w:adjustRightInd w:val="0"/>
        <w:snapToGrid w:val="0"/>
        <w:spacing w:line="360" w:lineRule="auto"/>
        <w:ind w:left="284" w:hanging="284"/>
        <w:jc w:val="center"/>
        <w:rPr>
          <w:rFonts w:ascii="Times New Roman" w:hAnsi="Times New Roman" w:cs="Times New Roman"/>
          <w:sz w:val="28"/>
          <w:szCs w:val="28"/>
          <w:lang w:val="en-US" w:eastAsia="zh-CN"/>
        </w:rPr>
      </w:pPr>
    </w:p>
    <w:p w:rsidR="00B17BFF" w:rsidRPr="00BD511D" w:rsidRDefault="00B17BFF">
      <w:pPr>
        <w:rPr>
          <w:rFonts w:ascii="Times New Roman" w:hAnsi="Times New Roman" w:cs="Times New Roman"/>
          <w:sz w:val="28"/>
          <w:szCs w:val="28"/>
          <w:lang w:val="en-US" w:eastAsia="zh-CN"/>
        </w:rPr>
      </w:pPr>
      <w:r w:rsidRPr="00BD511D">
        <w:rPr>
          <w:rFonts w:ascii="Times New Roman" w:hAnsi="Times New Roman" w:cs="Times New Roman"/>
          <w:sz w:val="28"/>
          <w:szCs w:val="28"/>
          <w:lang w:val="en-US" w:eastAsia="zh-CN"/>
        </w:rPr>
        <w:br w:type="page"/>
      </w:r>
    </w:p>
    <w:p w:rsidR="009B1ECD" w:rsidRPr="005617F5" w:rsidRDefault="009B1ECD" w:rsidP="009F0923">
      <w:pPr>
        <w:adjustRightInd w:val="0"/>
        <w:snapToGrid w:val="0"/>
        <w:spacing w:line="360" w:lineRule="auto"/>
        <w:ind w:left="284" w:hanging="284"/>
        <w:jc w:val="center"/>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На</w:t>
      </w:r>
      <w:r w:rsidRPr="005617F5">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японском</w:t>
      </w:r>
      <w:r w:rsidRPr="005617F5">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языке</w:t>
      </w:r>
      <w:r w:rsidRPr="005617F5">
        <w:rPr>
          <w:rFonts w:ascii="Times New Roman" w:hAnsi="Times New Roman" w:cs="Times New Roman"/>
          <w:sz w:val="28"/>
          <w:szCs w:val="28"/>
          <w:lang w:eastAsia="zh-CN"/>
        </w:rPr>
        <w:t>:</w:t>
      </w:r>
    </w:p>
    <w:p w:rsidR="002E185B" w:rsidRPr="00B111E0" w:rsidRDefault="009B1ECD" w:rsidP="00A42AAA">
      <w:pPr>
        <w:numPr>
          <w:ilvl w:val="0"/>
          <w:numId w:val="1"/>
        </w:numPr>
        <w:adjustRightInd w:val="0"/>
        <w:snapToGrid w:val="0"/>
        <w:spacing w:line="360" w:lineRule="auto"/>
        <w:rPr>
          <w:rFonts w:ascii="Times New Roman" w:hAnsi="Times New Roman" w:cs="Times New Roman"/>
          <w:sz w:val="28"/>
          <w:szCs w:val="28"/>
          <w:lang w:eastAsia="zh-CN"/>
        </w:rPr>
      </w:pPr>
      <w:r w:rsidRPr="004D40CE">
        <w:rPr>
          <w:rFonts w:ascii="Times New Roman" w:hAnsi="Times New Roman" w:cs="Times New Roman"/>
          <w:sz w:val="28"/>
          <w:szCs w:val="28"/>
        </w:rPr>
        <w:t>Майнити</w:t>
      </w:r>
      <w:r w:rsidRPr="002B182F">
        <w:rPr>
          <w:rFonts w:ascii="Times New Roman" w:hAnsi="Times New Roman" w:cs="Times New Roman"/>
          <w:sz w:val="28"/>
          <w:szCs w:val="28"/>
        </w:rPr>
        <w:t xml:space="preserve"> </w:t>
      </w:r>
      <w:r w:rsidRPr="004D40CE">
        <w:rPr>
          <w:rFonts w:ascii="Times New Roman" w:hAnsi="Times New Roman" w:cs="Times New Roman"/>
          <w:sz w:val="28"/>
          <w:szCs w:val="28"/>
        </w:rPr>
        <w:t>симбун</w:t>
      </w:r>
      <w:r w:rsidRPr="002B182F">
        <w:rPr>
          <w:rFonts w:ascii="Times New Roman" w:hAnsi="Times New Roman" w:cs="Times New Roman"/>
          <w:sz w:val="28"/>
          <w:szCs w:val="28"/>
        </w:rPr>
        <w:t>. (</w:t>
      </w:r>
      <w:r w:rsidRPr="004D40CE">
        <w:rPr>
          <w:rFonts w:ascii="Times New Roman" w:hAnsi="Times New Roman" w:cs="Times New Roman"/>
          <w:sz w:val="28"/>
          <w:szCs w:val="28"/>
        </w:rPr>
        <w:t>毎日新聞</w:t>
      </w:r>
      <w:r w:rsidRPr="002B182F">
        <w:rPr>
          <w:rFonts w:ascii="Times New Roman" w:hAnsi="Times New Roman" w:cs="Times New Roman"/>
          <w:sz w:val="28"/>
          <w:szCs w:val="28"/>
        </w:rPr>
        <w:t xml:space="preserve">. </w:t>
      </w:r>
      <w:r w:rsidRPr="004D40CE">
        <w:rPr>
          <w:rFonts w:ascii="Times New Roman" w:hAnsi="Times New Roman" w:cs="Times New Roman"/>
          <w:sz w:val="28"/>
          <w:szCs w:val="28"/>
        </w:rPr>
        <w:t>Газета</w:t>
      </w:r>
      <w:r w:rsidRPr="00C567F8">
        <w:rPr>
          <w:rFonts w:ascii="Times New Roman" w:hAnsi="Times New Roman" w:cs="Times New Roman"/>
          <w:sz w:val="28"/>
          <w:szCs w:val="28"/>
        </w:rPr>
        <w:t xml:space="preserve"> «</w:t>
      </w:r>
      <w:r w:rsidRPr="004D40CE">
        <w:rPr>
          <w:rFonts w:ascii="Times New Roman" w:hAnsi="Times New Roman" w:cs="Times New Roman"/>
          <w:sz w:val="28"/>
          <w:szCs w:val="28"/>
        </w:rPr>
        <w:t>Майнити</w:t>
      </w:r>
      <w:r w:rsidR="00C567F8" w:rsidRPr="00C567F8">
        <w:rPr>
          <w:rFonts w:ascii="Times New Roman" w:hAnsi="Times New Roman" w:cs="Times New Roman"/>
          <w:sz w:val="28"/>
          <w:szCs w:val="28"/>
        </w:rPr>
        <w:t>»). –</w:t>
      </w:r>
      <w:r w:rsidR="00C567F8" w:rsidRPr="00C567F8">
        <w:rPr>
          <w:rFonts w:ascii="Times New Roman" w:hAnsi="Times New Roman" w:cs="Times New Roman"/>
          <w:sz w:val="28"/>
          <w:szCs w:val="28"/>
          <w:lang w:val="en-US"/>
        </w:rPr>
        <w:t>The Mainichi Newspapers</w:t>
      </w:r>
      <w:r w:rsidR="00C567F8" w:rsidRPr="00C567F8">
        <w:rPr>
          <w:rFonts w:ascii="Times New Roman" w:hAnsi="Times New Roman" w:cs="Times New Roman"/>
          <w:sz w:val="28"/>
          <w:szCs w:val="28"/>
        </w:rPr>
        <w:t>,</w:t>
      </w:r>
      <w:r w:rsidR="00C567F8" w:rsidRPr="00C567F8">
        <w:rPr>
          <w:rFonts w:ascii="Times New Roman" w:hAnsi="Times New Roman" w:cs="Times New Roman"/>
          <w:sz w:val="28"/>
          <w:szCs w:val="28"/>
          <w:lang w:val="en-US"/>
        </w:rPr>
        <w:t> </w:t>
      </w:r>
      <w:r w:rsidR="00C567F8" w:rsidRPr="00C567F8">
        <w:rPr>
          <w:rFonts w:ascii="Times New Roman" w:hAnsi="Times New Roman" w:cs="Times New Roman"/>
          <w:sz w:val="28"/>
          <w:szCs w:val="28"/>
        </w:rPr>
        <w:t>2016. –</w:t>
      </w:r>
      <w:r w:rsidR="00C567F8">
        <w:rPr>
          <w:rFonts w:ascii="Times New Roman" w:hAnsi="Times New Roman" w:cs="Times New Roman"/>
          <w:sz w:val="28"/>
          <w:szCs w:val="28"/>
          <w:lang w:eastAsia="zh-CN"/>
        </w:rPr>
        <w:t xml:space="preserve"> </w:t>
      </w:r>
      <w:r w:rsidRPr="00C567F8">
        <w:rPr>
          <w:rFonts w:ascii="Times New Roman" w:hAnsi="Times New Roman" w:cs="Times New Roman"/>
          <w:sz w:val="28"/>
          <w:szCs w:val="28"/>
        </w:rPr>
        <w:t>[Электронный ресурс]. –</w:t>
      </w:r>
      <w:r w:rsidRPr="00C567F8">
        <w:rPr>
          <w:rFonts w:ascii="Times New Roman" w:hAnsi="Times New Roman" w:cs="Times New Roman"/>
          <w:sz w:val="28"/>
          <w:szCs w:val="28"/>
          <w:lang w:val="en-US"/>
        </w:rPr>
        <w:t> </w:t>
      </w:r>
      <w:r w:rsidR="000F0450" w:rsidRPr="000F0450">
        <w:rPr>
          <w:rFonts w:ascii="Times New Roman" w:hAnsi="Times New Roman" w:cs="Times New Roman"/>
          <w:sz w:val="28"/>
          <w:szCs w:val="28"/>
          <w:lang w:val="en-US" w:eastAsia="zh-CN"/>
        </w:rPr>
        <w:t>URL</w:t>
      </w:r>
      <w:r w:rsidR="000F0450" w:rsidRPr="000F0450">
        <w:rPr>
          <w:rFonts w:ascii="Times New Roman" w:hAnsi="Times New Roman" w:cs="Times New Roman"/>
          <w:sz w:val="28"/>
          <w:szCs w:val="28"/>
          <w:lang w:eastAsia="zh-CN"/>
        </w:rPr>
        <w:t>:</w:t>
      </w:r>
      <w:r w:rsidR="000F0450" w:rsidRPr="000F0450">
        <w:rPr>
          <w:rFonts w:ascii="Times New Roman" w:hAnsi="Times New Roman" w:cs="Times New Roman"/>
          <w:sz w:val="28"/>
          <w:szCs w:val="28"/>
          <w:lang w:val="en-US"/>
        </w:rPr>
        <w:t>https</w:t>
      </w:r>
      <w:r w:rsidR="000F0450" w:rsidRPr="000F0450">
        <w:rPr>
          <w:rFonts w:ascii="Times New Roman" w:hAnsi="Times New Roman" w:cs="Times New Roman"/>
          <w:sz w:val="28"/>
          <w:szCs w:val="28"/>
        </w:rPr>
        <w:t>://</w:t>
      </w:r>
      <w:r w:rsidR="000F0450" w:rsidRPr="000F0450">
        <w:rPr>
          <w:rFonts w:ascii="Times New Roman" w:hAnsi="Times New Roman" w:cs="Times New Roman"/>
          <w:sz w:val="28"/>
          <w:szCs w:val="28"/>
          <w:lang w:val="en-US"/>
        </w:rPr>
        <w:t>www</w:t>
      </w:r>
      <w:r w:rsidR="000F0450" w:rsidRPr="000F0450">
        <w:rPr>
          <w:rFonts w:ascii="Times New Roman" w:hAnsi="Times New Roman" w:cs="Times New Roman"/>
          <w:sz w:val="28"/>
          <w:szCs w:val="28"/>
        </w:rPr>
        <w:t>.</w:t>
      </w:r>
      <w:r w:rsidR="000F0450" w:rsidRPr="000F0450">
        <w:rPr>
          <w:rFonts w:ascii="Times New Roman" w:hAnsi="Times New Roman" w:cs="Times New Roman"/>
          <w:sz w:val="28"/>
          <w:szCs w:val="28"/>
          <w:lang w:val="en-US"/>
        </w:rPr>
        <w:t>mainichi</w:t>
      </w:r>
      <w:r w:rsidR="000F0450" w:rsidRPr="000F0450">
        <w:rPr>
          <w:rFonts w:ascii="Times New Roman" w:hAnsi="Times New Roman" w:cs="Times New Roman"/>
          <w:sz w:val="28"/>
          <w:szCs w:val="28"/>
        </w:rPr>
        <w:t>.</w:t>
      </w:r>
      <w:r w:rsidR="000F0450" w:rsidRPr="000F0450">
        <w:rPr>
          <w:rFonts w:ascii="Times New Roman" w:hAnsi="Times New Roman" w:cs="Times New Roman"/>
          <w:sz w:val="28"/>
          <w:szCs w:val="28"/>
          <w:lang w:val="en-US"/>
        </w:rPr>
        <w:t>co</w:t>
      </w:r>
      <w:r w:rsidR="000F0450" w:rsidRPr="000F0450">
        <w:rPr>
          <w:rFonts w:ascii="Times New Roman" w:hAnsi="Times New Roman" w:cs="Times New Roman"/>
          <w:sz w:val="28"/>
          <w:szCs w:val="28"/>
        </w:rPr>
        <w:t>.</w:t>
      </w:r>
      <w:r w:rsidR="000F0450" w:rsidRPr="000F0450">
        <w:rPr>
          <w:rFonts w:ascii="Times New Roman" w:hAnsi="Times New Roman" w:cs="Times New Roman"/>
          <w:sz w:val="28"/>
          <w:szCs w:val="28"/>
          <w:lang w:val="en-US"/>
        </w:rPr>
        <w:t>jp</w:t>
      </w:r>
      <w:r w:rsidR="000F0450">
        <w:rPr>
          <w:rFonts w:ascii="Times New Roman" w:hAnsi="Times New Roman" w:cs="Times New Roman"/>
          <w:sz w:val="28"/>
          <w:szCs w:val="28"/>
        </w:rPr>
        <w:t xml:space="preserve"> </w:t>
      </w:r>
      <w:r w:rsidR="000F0450" w:rsidRPr="004A5C08">
        <w:rPr>
          <w:rFonts w:ascii="Times New Roman" w:hAnsi="Times New Roman" w:cs="Times New Roman"/>
          <w:sz w:val="28"/>
          <w:szCs w:val="28"/>
        </w:rPr>
        <w:t>(</w:t>
      </w:r>
      <w:r w:rsidR="000F0450" w:rsidRPr="004F1B55">
        <w:rPr>
          <w:rFonts w:ascii="Times New Roman" w:eastAsia="MS Mincho" w:hAnsi="Times New Roman" w:cs="Times New Roman"/>
          <w:sz w:val="28"/>
          <w:szCs w:val="28"/>
        </w:rPr>
        <w:t>дата обращения</w:t>
      </w:r>
      <w:r w:rsidR="000F0450" w:rsidRPr="004A5C08">
        <w:rPr>
          <w:rFonts w:ascii="Times New Roman" w:eastAsia="MS Mincho" w:hAnsi="Times New Roman" w:cs="Times New Roman"/>
          <w:sz w:val="28"/>
          <w:szCs w:val="28"/>
        </w:rPr>
        <w:t>:</w:t>
      </w:r>
      <w:r w:rsidR="00A42AAA">
        <w:rPr>
          <w:rFonts w:ascii="Times New Roman" w:eastAsia="MS Mincho" w:hAnsi="Times New Roman" w:cs="Times New Roman"/>
          <w:sz w:val="28"/>
          <w:szCs w:val="28"/>
        </w:rPr>
        <w:t xml:space="preserve"> </w:t>
      </w:r>
      <w:r w:rsidR="00A42AAA" w:rsidRPr="00A42AAA">
        <w:rPr>
          <w:rFonts w:ascii="Times New Roman" w:eastAsia="MS Mincho" w:hAnsi="Times New Roman" w:cs="Times New Roman"/>
          <w:sz w:val="28"/>
          <w:szCs w:val="28"/>
        </w:rPr>
        <w:t>26.04.2021</w:t>
      </w:r>
      <w:r w:rsidR="000F0450" w:rsidRPr="004A5C08">
        <w:rPr>
          <w:rFonts w:ascii="Times New Roman" w:hAnsi="Times New Roman" w:cs="Times New Roman"/>
          <w:sz w:val="28"/>
          <w:szCs w:val="28"/>
        </w:rPr>
        <w:t>)</w:t>
      </w:r>
      <w:r w:rsidRPr="00C567F8">
        <w:rPr>
          <w:rFonts w:ascii="Times New Roman" w:hAnsi="Times New Roman" w:cs="Times New Roman"/>
          <w:sz w:val="28"/>
          <w:szCs w:val="28"/>
        </w:rPr>
        <w:t>.</w:t>
      </w:r>
    </w:p>
    <w:sectPr w:rsidR="002E185B" w:rsidRPr="00B111E0" w:rsidSect="00F6508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5F" w:rsidRDefault="006D095F" w:rsidP="00A50F7D">
      <w:pPr>
        <w:spacing w:line="240" w:lineRule="auto"/>
      </w:pPr>
      <w:r>
        <w:separator/>
      </w:r>
    </w:p>
  </w:endnote>
  <w:endnote w:type="continuationSeparator" w:id="0">
    <w:p w:rsidR="006D095F" w:rsidRDefault="006D095F" w:rsidP="00A50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inionPro-Regular">
    <w:altName w:val="MS Mincho"/>
    <w:panose1 w:val="00000000000000000000"/>
    <w:charset w:val="80"/>
    <w:family w:val="roman"/>
    <w:notTrueType/>
    <w:pitch w:val="default"/>
    <w:sig w:usb0="00000000" w:usb1="08070000" w:usb2="00000010" w:usb3="00000000" w:csb0="00020000" w:csb1="00000000"/>
  </w:font>
  <w:font w:name="Roboto-Light">
    <w:altName w:val="Times New Roman"/>
    <w:panose1 w:val="00000000000000000000"/>
    <w:charset w:val="00"/>
    <w:family w:val="roman"/>
    <w:notTrueType/>
    <w:pitch w:val="default"/>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HGSHeiseiMinchotaiW3">
    <w:altName w:val="MS Mincho"/>
    <w:panose1 w:val="02020400000000000000"/>
    <w:charset w:val="80"/>
    <w:family w:val="roman"/>
    <w:pitch w:val="variable"/>
    <w:sig w:usb0="80000281" w:usb1="28C76CF8"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78821"/>
      <w:docPartObj>
        <w:docPartGallery w:val="Page Numbers (Bottom of Page)"/>
        <w:docPartUnique/>
      </w:docPartObj>
    </w:sdtPr>
    <w:sdtEndPr>
      <w:rPr>
        <w:rFonts w:ascii="Times New Roman" w:hAnsi="Times New Roman" w:cs="Times New Roman"/>
        <w:sz w:val="20"/>
        <w:szCs w:val="20"/>
      </w:rPr>
    </w:sdtEndPr>
    <w:sdtContent>
      <w:p w:rsidR="00B01D81" w:rsidRPr="00181C04" w:rsidRDefault="00B01D81" w:rsidP="00047193">
        <w:pPr>
          <w:pStyle w:val="af0"/>
          <w:ind w:firstLine="0"/>
          <w:jc w:val="center"/>
          <w:rPr>
            <w:rFonts w:ascii="Times New Roman" w:hAnsi="Times New Roman" w:cs="Times New Roman"/>
            <w:sz w:val="20"/>
            <w:szCs w:val="20"/>
          </w:rPr>
        </w:pPr>
        <w:r w:rsidRPr="00181C04">
          <w:rPr>
            <w:rFonts w:ascii="Times New Roman" w:hAnsi="Times New Roman" w:cs="Times New Roman"/>
            <w:sz w:val="20"/>
            <w:szCs w:val="20"/>
          </w:rPr>
          <w:fldChar w:fldCharType="begin"/>
        </w:r>
        <w:r w:rsidRPr="00181C04">
          <w:rPr>
            <w:rFonts w:ascii="Times New Roman" w:hAnsi="Times New Roman" w:cs="Times New Roman"/>
            <w:sz w:val="20"/>
            <w:szCs w:val="20"/>
          </w:rPr>
          <w:instrText>PAGE   \* MERGEFORMAT</w:instrText>
        </w:r>
        <w:r w:rsidRPr="00181C04">
          <w:rPr>
            <w:rFonts w:ascii="Times New Roman" w:hAnsi="Times New Roman" w:cs="Times New Roman"/>
            <w:sz w:val="20"/>
            <w:szCs w:val="20"/>
          </w:rPr>
          <w:fldChar w:fldCharType="separate"/>
        </w:r>
        <w:r w:rsidR="00BD511D">
          <w:rPr>
            <w:rFonts w:ascii="Times New Roman" w:hAnsi="Times New Roman" w:cs="Times New Roman"/>
            <w:noProof/>
            <w:sz w:val="20"/>
            <w:szCs w:val="20"/>
          </w:rPr>
          <w:t>7</w:t>
        </w:r>
        <w:r w:rsidRPr="00181C04">
          <w:rPr>
            <w:rFonts w:ascii="Times New Roman" w:hAnsi="Times New Roman" w:cs="Times New Roman"/>
            <w:sz w:val="20"/>
            <w:szCs w:val="20"/>
          </w:rPr>
          <w:fldChar w:fldCharType="end"/>
        </w:r>
      </w:p>
    </w:sdtContent>
  </w:sdt>
  <w:p w:rsidR="00B01D81" w:rsidRDefault="00B01D8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5F" w:rsidRDefault="006D095F" w:rsidP="00A50F7D">
      <w:pPr>
        <w:spacing w:line="240" w:lineRule="auto"/>
      </w:pPr>
      <w:r>
        <w:separator/>
      </w:r>
    </w:p>
  </w:footnote>
  <w:footnote w:type="continuationSeparator" w:id="0">
    <w:p w:rsidR="006D095F" w:rsidRDefault="006D095F" w:rsidP="00A50F7D">
      <w:pPr>
        <w:spacing w:line="240" w:lineRule="auto"/>
      </w:pPr>
      <w:r>
        <w:continuationSeparator/>
      </w:r>
    </w:p>
  </w:footnote>
  <w:footnote w:id="1">
    <w:p w:rsidR="00B01D81" w:rsidRPr="00F0425D" w:rsidRDefault="00B01D81" w:rsidP="00A50F7D">
      <w:pPr>
        <w:pStyle w:val="a7"/>
        <w:ind w:firstLine="0"/>
        <w:rPr>
          <w:rFonts w:ascii="Times New Roman" w:hAnsi="Times New Roman" w:cs="Times New Roman"/>
        </w:rPr>
      </w:pPr>
      <w:r>
        <w:rPr>
          <w:rStyle w:val="ab"/>
        </w:rPr>
        <w:footnoteRef/>
      </w:r>
      <w:r>
        <w:t xml:space="preserve"> </w:t>
      </w:r>
      <w:r w:rsidRPr="00527E7A">
        <w:rPr>
          <w:rFonts w:ascii="Times New Roman" w:eastAsiaTheme="minorHAnsi" w:hAnsi="Times New Roman" w:cs="Times New Roman"/>
          <w:lang w:eastAsia="en-US"/>
        </w:rPr>
        <w:t xml:space="preserve">История Японии. Т.II. 1868 – 1998 / Отв. ред. А.Е. Жуков. – М., 1998. </w:t>
      </w:r>
      <w:r w:rsidRPr="00F0425D">
        <w:rPr>
          <w:rFonts w:ascii="Times New Roman" w:hAnsi="Times New Roman" w:cs="Times New Roman"/>
        </w:rPr>
        <w:t>С. 165.</w:t>
      </w:r>
    </w:p>
    <w:p w:rsidR="00B01D81" w:rsidRDefault="00B01D81" w:rsidP="00A50F7D">
      <w:pPr>
        <w:pStyle w:val="a7"/>
        <w:ind w:firstLine="0"/>
      </w:pPr>
    </w:p>
  </w:footnote>
  <w:footnote w:id="2">
    <w:p w:rsidR="00B01D81" w:rsidRPr="008966F4" w:rsidRDefault="00B01D81" w:rsidP="00A50F7D">
      <w:pPr>
        <w:pStyle w:val="a7"/>
        <w:ind w:firstLine="0"/>
        <w:rPr>
          <w:rFonts w:ascii="Times New Roman" w:hAnsi="Times New Roman" w:cs="Times New Roman"/>
          <w:highlight w:val="lightGray"/>
          <w:lang w:eastAsia="zh-CN"/>
        </w:rPr>
      </w:pPr>
      <w:r w:rsidRPr="00EB6409">
        <w:rPr>
          <w:rStyle w:val="ab"/>
          <w:rFonts w:ascii="Times New Roman" w:hAnsi="Times New Roman" w:cs="Times New Roman"/>
        </w:rPr>
        <w:footnoteRef/>
      </w:r>
      <w:r w:rsidRPr="00EB6409">
        <w:rPr>
          <w:rFonts w:ascii="Times New Roman" w:hAnsi="Times New Roman" w:cs="Times New Roman"/>
        </w:rPr>
        <w:t xml:space="preserve"> </w:t>
      </w:r>
      <w:r w:rsidRPr="00EB6409">
        <w:rPr>
          <w:rFonts w:ascii="Times New Roman" w:hAnsi="Times New Roman" w:cs="Times New Roman"/>
          <w:lang w:eastAsia="zh-CN"/>
        </w:rPr>
        <w:t>Новейшая история Китая (</w:t>
      </w:r>
      <w:r w:rsidRPr="008966F4">
        <w:rPr>
          <w:rFonts w:ascii="Times New Roman" w:hAnsi="Times New Roman" w:cs="Times New Roman"/>
          <w:lang w:eastAsia="zh-CN"/>
        </w:rPr>
        <w:t>1928 – 1949)</w:t>
      </w:r>
      <w:r w:rsidRPr="00EB6409">
        <w:rPr>
          <w:rFonts w:ascii="Times New Roman" w:hAnsi="Times New Roman" w:cs="Times New Roman"/>
          <w:lang w:eastAsia="zh-CN"/>
        </w:rPr>
        <w:t xml:space="preserve"> / Гл. ред. М.И. Сладковский. – М., 1984. С.19.</w:t>
      </w:r>
    </w:p>
  </w:footnote>
  <w:footnote w:id="3">
    <w:p w:rsidR="00B01D81" w:rsidRPr="00E330FD" w:rsidRDefault="00B01D81" w:rsidP="00A50F7D">
      <w:pPr>
        <w:pStyle w:val="a7"/>
        <w:ind w:firstLine="0"/>
        <w:rPr>
          <w:rFonts w:ascii="Times New Roman" w:hAnsi="Times New Roman" w:cs="Times New Roman"/>
          <w:lang w:val="en-US"/>
        </w:rPr>
      </w:pPr>
      <w:r w:rsidRPr="00E330FD">
        <w:rPr>
          <w:rStyle w:val="ab"/>
          <w:rFonts w:ascii="Times New Roman" w:hAnsi="Times New Roman" w:cs="Times New Roman"/>
        </w:rPr>
        <w:footnoteRef/>
      </w:r>
      <w:r w:rsidRPr="00E330FD">
        <w:rPr>
          <w:rFonts w:ascii="Times New Roman" w:hAnsi="Times New Roman" w:cs="Times New Roman"/>
          <w:lang w:val="en-US"/>
        </w:rPr>
        <w:t xml:space="preserve"> The Cambridge History </w:t>
      </w:r>
      <w:r w:rsidRPr="00E330FD">
        <w:rPr>
          <w:rFonts w:ascii="Times New Roman" w:hAnsi="Times New Roman" w:cs="Times New Roman"/>
        </w:rPr>
        <w:t>о</w:t>
      </w:r>
      <w:r w:rsidRPr="00E330FD">
        <w:rPr>
          <w:rFonts w:ascii="Times New Roman" w:hAnsi="Times New Roman" w:cs="Times New Roman"/>
          <w:lang w:val="en-US"/>
        </w:rPr>
        <w:t>f China. V</w:t>
      </w:r>
      <w:r>
        <w:rPr>
          <w:rFonts w:ascii="Times New Roman" w:hAnsi="Times New Roman" w:cs="Times New Roman"/>
          <w:lang w:val="en-US"/>
        </w:rPr>
        <w:t>ol</w:t>
      </w:r>
      <w:r w:rsidRPr="00E330FD">
        <w:rPr>
          <w:rFonts w:ascii="Times New Roman" w:hAnsi="Times New Roman" w:cs="Times New Roman"/>
          <w:lang w:val="en-US"/>
        </w:rPr>
        <w:t xml:space="preserve">.13 Republican China </w:t>
      </w:r>
      <w:r w:rsidRPr="008966F4">
        <w:rPr>
          <w:rFonts w:ascii="Times New Roman" w:hAnsi="Times New Roman" w:cs="Times New Roman"/>
          <w:lang w:val="en-US"/>
        </w:rPr>
        <w:t>1912 – 1949</w:t>
      </w:r>
      <w:r w:rsidRPr="00E330FD">
        <w:rPr>
          <w:rFonts w:ascii="Times New Roman" w:hAnsi="Times New Roman" w:cs="Times New Roman"/>
          <w:lang w:val="en-US"/>
        </w:rPr>
        <w:t>, Part 2 /</w:t>
      </w:r>
      <w:r w:rsidRPr="00E330FD">
        <w:rPr>
          <w:rFonts w:ascii="Times New Roman" w:hAnsi="Times New Roman" w:cs="Times New Roman"/>
          <w:i/>
          <w:iCs/>
          <w:lang w:val="en-US"/>
        </w:rPr>
        <w:t xml:space="preserve"> </w:t>
      </w:r>
      <w:r w:rsidRPr="00E330FD">
        <w:rPr>
          <w:rFonts w:ascii="Times New Roman" w:hAnsi="Times New Roman" w:cs="Times New Roman"/>
          <w:iCs/>
          <w:lang w:val="en-US"/>
        </w:rPr>
        <w:t>Ed. by D. Twitchett, J.K. Fairbank. – Cambridge, 2008. P. 113.</w:t>
      </w:r>
    </w:p>
  </w:footnote>
  <w:footnote w:id="4">
    <w:p w:rsidR="00B01D81" w:rsidRPr="00A50F7D" w:rsidRDefault="00B01D81" w:rsidP="00A50F7D">
      <w:pPr>
        <w:pStyle w:val="a7"/>
        <w:ind w:firstLine="0"/>
        <w:rPr>
          <w:rFonts w:ascii="Times New Roman" w:hAnsi="Times New Roman" w:cs="Times New Roman"/>
        </w:rPr>
      </w:pPr>
      <w:r w:rsidRPr="00E330FD">
        <w:rPr>
          <w:rStyle w:val="ab"/>
          <w:rFonts w:ascii="Times New Roman" w:hAnsi="Times New Roman" w:cs="Times New Roman"/>
        </w:rPr>
        <w:footnoteRef/>
      </w:r>
      <w:r w:rsidRPr="00E330FD">
        <w:rPr>
          <w:rFonts w:ascii="Times New Roman" w:hAnsi="Times New Roman" w:cs="Times New Roman"/>
          <w:lang w:val="en-US"/>
        </w:rPr>
        <w:t xml:space="preserve"> </w:t>
      </w:r>
      <w:r w:rsidRPr="00E330FD">
        <w:rPr>
          <w:rFonts w:ascii="Times New Roman" w:hAnsi="Times New Roman" w:cs="Times New Roman"/>
          <w:lang w:val="en-US" w:eastAsia="zh-CN"/>
        </w:rPr>
        <w:t>Young, L. Japan’s Total Empire. Manchuria and the Culture of Wartime Imperialism. – Los Angeles, 1998. P</w:t>
      </w:r>
      <w:r w:rsidRPr="00E330FD">
        <w:rPr>
          <w:rFonts w:ascii="Times New Roman" w:hAnsi="Times New Roman" w:cs="Times New Roman"/>
          <w:lang w:eastAsia="zh-CN"/>
        </w:rPr>
        <w:t>.</w:t>
      </w:r>
      <w:r w:rsidRPr="00E330FD">
        <w:rPr>
          <w:rFonts w:ascii="Times New Roman" w:hAnsi="Times New Roman" w:cs="Times New Roman"/>
          <w:lang w:val="en-US" w:eastAsia="zh-CN"/>
        </w:rPr>
        <w:t> </w:t>
      </w:r>
      <w:r w:rsidRPr="00E330FD">
        <w:rPr>
          <w:rFonts w:ascii="Times New Roman" w:hAnsi="Times New Roman" w:cs="Times New Roman"/>
          <w:lang w:eastAsia="zh-CN"/>
        </w:rPr>
        <w:t>38.</w:t>
      </w:r>
    </w:p>
  </w:footnote>
  <w:footnote w:id="5">
    <w:p w:rsidR="00B01D81" w:rsidRPr="00E330FD" w:rsidRDefault="00B01D81" w:rsidP="00A50F7D">
      <w:pPr>
        <w:pStyle w:val="a7"/>
        <w:ind w:firstLine="0"/>
        <w:rPr>
          <w:rFonts w:ascii="Times New Roman" w:hAnsi="Times New Roman" w:cs="Times New Roman"/>
        </w:rPr>
      </w:pPr>
      <w:r w:rsidRPr="00E330FD">
        <w:rPr>
          <w:rStyle w:val="ab"/>
          <w:rFonts w:ascii="Times New Roman" w:hAnsi="Times New Roman" w:cs="Times New Roman"/>
        </w:rPr>
        <w:footnoteRef/>
      </w:r>
      <w:r w:rsidRPr="00E330FD">
        <w:rPr>
          <w:rFonts w:ascii="Times New Roman" w:hAnsi="Times New Roman" w:cs="Times New Roman"/>
        </w:rPr>
        <w:t xml:space="preserve"> </w:t>
      </w:r>
      <w:r w:rsidRPr="005770C8">
        <w:rPr>
          <w:rFonts w:ascii="Times New Roman" w:hAnsi="Times New Roman" w:cs="Times New Roman"/>
          <w:bCs/>
          <w:iCs/>
        </w:rPr>
        <w:t xml:space="preserve">Караева К.А. </w:t>
      </w:r>
      <w:r w:rsidRPr="005770C8">
        <w:rPr>
          <w:rFonts w:ascii="Times New Roman" w:hAnsi="Times New Roman" w:cs="Times New Roman"/>
          <w:bCs/>
        </w:rPr>
        <w:t>Маньчжоу</w:t>
      </w:r>
      <w:r w:rsidRPr="00E330FD">
        <w:rPr>
          <w:rFonts w:ascii="Times New Roman" w:hAnsi="Times New Roman" w:cs="Times New Roman"/>
          <w:bCs/>
        </w:rPr>
        <w:t xml:space="preserve">-Го </w:t>
      </w:r>
      <w:r w:rsidRPr="005770C8">
        <w:rPr>
          <w:rFonts w:ascii="Times New Roman" w:hAnsi="Times New Roman" w:cs="Times New Roman"/>
          <w:bCs/>
        </w:rPr>
        <w:t>(1931 </w:t>
      </w:r>
      <w:r w:rsidRPr="005770C8">
        <w:rPr>
          <w:rFonts w:ascii="Times New Roman" w:eastAsia="MinionPro-Regular" w:hAnsi="Times New Roman" w:cs="Times New Roman"/>
        </w:rPr>
        <w:t>– </w:t>
      </w:r>
      <w:r w:rsidRPr="005770C8">
        <w:rPr>
          <w:rFonts w:ascii="Times New Roman" w:hAnsi="Times New Roman" w:cs="Times New Roman"/>
          <w:bCs/>
        </w:rPr>
        <w:t>1935</w:t>
      </w:r>
      <w:r w:rsidRPr="00E330FD">
        <w:rPr>
          <w:rFonts w:ascii="Times New Roman" w:hAnsi="Times New Roman" w:cs="Times New Roman"/>
          <w:bCs/>
        </w:rPr>
        <w:t xml:space="preserve">): «марионеточное» государство в системе международных отношений на Дальнем Востоке </w:t>
      </w:r>
      <w:r w:rsidRPr="00E330FD">
        <w:rPr>
          <w:rFonts w:ascii="Times New Roman" w:eastAsiaTheme="minorHAnsi" w:hAnsi="Times New Roman" w:cs="Times New Roman"/>
          <w:shd w:val="clear" w:color="auto" w:fill="FFFFFF"/>
        </w:rPr>
        <w:t xml:space="preserve"> // Уральское востоковедение. </w:t>
      </w:r>
      <w:r w:rsidRPr="00E330FD">
        <w:rPr>
          <w:rFonts w:ascii="Times New Roman" w:eastAsiaTheme="minorHAnsi" w:hAnsi="Times New Roman" w:cs="Times New Roman"/>
          <w:shd w:val="clear" w:color="auto" w:fill="FFFFFF"/>
          <w:lang w:eastAsia="zh-CN"/>
        </w:rPr>
        <w:t xml:space="preserve">2005. </w:t>
      </w:r>
      <w:r w:rsidRPr="00E330FD">
        <w:rPr>
          <w:rFonts w:ascii="Times New Roman" w:eastAsia="MinionPro-Regular" w:hAnsi="Times New Roman" w:cs="Times New Roman"/>
          <w:lang w:eastAsia="zh-CN"/>
        </w:rPr>
        <w:t xml:space="preserve">– </w:t>
      </w:r>
      <w:r w:rsidRPr="00E330FD">
        <w:rPr>
          <w:rFonts w:ascii="Times New Roman" w:eastAsiaTheme="minorHAnsi" w:hAnsi="Times New Roman" w:cs="Times New Roman"/>
          <w:shd w:val="clear" w:color="auto" w:fill="FFFFFF"/>
          <w:lang w:eastAsia="zh-CN"/>
        </w:rPr>
        <w:t>Вып. 1. С. 76-77.</w:t>
      </w:r>
    </w:p>
  </w:footnote>
  <w:footnote w:id="6">
    <w:p w:rsidR="00B01D81" w:rsidRPr="00F71247" w:rsidRDefault="00B01D81" w:rsidP="00A50F7D">
      <w:pPr>
        <w:pStyle w:val="a7"/>
        <w:ind w:firstLine="0"/>
        <w:rPr>
          <w:rFonts w:ascii="Times New Roman" w:eastAsia="MS Mincho" w:hAnsi="Times New Roman" w:cs="Times New Roman"/>
        </w:rPr>
      </w:pPr>
      <w:r w:rsidRPr="00E330FD">
        <w:rPr>
          <w:rStyle w:val="ab"/>
          <w:rFonts w:ascii="Times New Roman" w:hAnsi="Times New Roman" w:cs="Times New Roman"/>
        </w:rPr>
        <w:footnoteRef/>
      </w:r>
      <w:r>
        <w:rPr>
          <w:rFonts w:ascii="Times New Roman" w:hAnsi="Times New Roman" w:cs="Times New Roman"/>
          <w:lang w:eastAsia="zh-CN"/>
        </w:rPr>
        <w:t xml:space="preserve"> Хотэнгун мантэцу бакухацу // Син сэкай</w:t>
      </w:r>
      <w:r w:rsidRPr="00E330FD">
        <w:rPr>
          <w:rFonts w:ascii="Times New Roman" w:hAnsi="Times New Roman" w:cs="Times New Roman"/>
          <w:lang w:eastAsia="zh-CN"/>
        </w:rPr>
        <w:t xml:space="preserve"> (</w:t>
      </w:r>
      <w:r w:rsidRPr="00E330FD">
        <w:rPr>
          <w:rFonts w:ascii="Times New Roman" w:hAnsi="Times New Roman" w:cs="Times New Roman"/>
          <w:lang w:eastAsia="zh-CN"/>
        </w:rPr>
        <w:t>奉天</w:t>
      </w:r>
      <w:r w:rsidRPr="00A460E0">
        <w:rPr>
          <w:rFonts w:ascii="Times New Roman" w:hAnsi="Times New Roman" w:cs="Times New Roman" w:hint="eastAsia"/>
          <w:lang w:eastAsia="zh-CN"/>
        </w:rPr>
        <w:t>軍</w:t>
      </w:r>
      <w:r w:rsidRPr="00E330FD">
        <w:rPr>
          <w:rFonts w:ascii="Times New Roman" w:eastAsia="SimSun" w:hAnsi="Times New Roman" w:cs="Times New Roman"/>
          <w:lang w:eastAsia="zh-CN"/>
        </w:rPr>
        <w:t>满铁</w:t>
      </w:r>
      <w:r w:rsidRPr="00E330FD">
        <w:rPr>
          <w:rFonts w:ascii="Times New Roman" w:eastAsia="MS Mincho" w:hAnsi="Times New Roman" w:cs="Times New Roman"/>
          <w:lang w:eastAsia="zh-CN"/>
        </w:rPr>
        <w:t>爆</w:t>
      </w:r>
      <w:r w:rsidRPr="00E330FD">
        <w:rPr>
          <w:rFonts w:ascii="Times New Roman" w:hAnsi="Times New Roman" w:cs="Times New Roman"/>
          <w:lang w:eastAsia="zh-CN"/>
        </w:rPr>
        <w:t>發</w:t>
      </w:r>
      <w:r w:rsidRPr="00E330FD">
        <w:rPr>
          <w:rFonts w:ascii="Times New Roman" w:hAnsi="Times New Roman" w:cs="Times New Roman"/>
          <w:lang w:eastAsia="zh-CN"/>
        </w:rPr>
        <w:t xml:space="preserve"> //</w:t>
      </w:r>
      <w:r w:rsidRPr="00995507">
        <w:rPr>
          <w:rFonts w:ascii="Times New Roman" w:hAnsi="Times New Roman" w:cs="Times New Roman"/>
          <w:lang w:eastAsia="zh-CN"/>
        </w:rPr>
        <w:t>新世界</w:t>
      </w:r>
      <w:r>
        <w:rPr>
          <w:rFonts w:ascii="Times New Roman" w:hAnsi="Times New Roman" w:cs="Times New Roman"/>
          <w:lang w:eastAsia="zh-CN"/>
        </w:rPr>
        <w:t xml:space="preserve">. </w:t>
      </w:r>
      <w:r w:rsidRPr="00E330FD">
        <w:rPr>
          <w:rFonts w:ascii="Times New Roman" w:hAnsi="Times New Roman" w:cs="Times New Roman"/>
          <w:lang w:eastAsia="zh-CN"/>
        </w:rPr>
        <w:t xml:space="preserve">Фэнтяньская армия орагнизовала взрыв на Мантэцу // Син </w:t>
      </w:r>
      <w:r>
        <w:rPr>
          <w:rFonts w:ascii="Times New Roman" w:hAnsi="Times New Roman" w:cs="Times New Roman"/>
          <w:lang w:eastAsia="zh-CN"/>
        </w:rPr>
        <w:t>с</w:t>
      </w:r>
      <w:r w:rsidRPr="00E330FD">
        <w:rPr>
          <w:rFonts w:ascii="Times New Roman" w:hAnsi="Times New Roman" w:cs="Times New Roman"/>
          <w:lang w:eastAsia="zh-CN"/>
        </w:rPr>
        <w:t>экай). –1931</w:t>
      </w:r>
      <w:r>
        <w:rPr>
          <w:rFonts w:ascii="Times New Roman" w:hAnsi="Times New Roman" w:cs="Times New Roman"/>
          <w:lang w:eastAsia="zh-CN"/>
        </w:rPr>
        <w:t>, 19 с</w:t>
      </w:r>
      <w:r w:rsidRPr="005770C8">
        <w:rPr>
          <w:rFonts w:ascii="Times New Roman" w:hAnsi="Times New Roman" w:cs="Times New Roman"/>
          <w:lang w:eastAsia="zh-CN"/>
        </w:rPr>
        <w:t>е</w:t>
      </w:r>
      <w:r w:rsidRPr="00E330FD">
        <w:rPr>
          <w:rFonts w:ascii="Times New Roman" w:hAnsi="Times New Roman" w:cs="Times New Roman"/>
          <w:lang w:eastAsia="zh-CN"/>
        </w:rPr>
        <w:t>нтябр</w:t>
      </w:r>
      <w:r>
        <w:rPr>
          <w:rFonts w:ascii="Times New Roman" w:hAnsi="Times New Roman" w:cs="Times New Roman"/>
          <w:lang w:eastAsia="zh-CN"/>
        </w:rPr>
        <w:t>я</w:t>
      </w:r>
      <w:r w:rsidRPr="00E330FD">
        <w:rPr>
          <w:rFonts w:ascii="Times New Roman" w:hAnsi="Times New Roman" w:cs="Times New Roman"/>
          <w:lang w:eastAsia="zh-CN"/>
        </w:rPr>
        <w:t>. – № 13001. С. 1.</w:t>
      </w:r>
    </w:p>
  </w:footnote>
  <w:footnote w:id="7">
    <w:p w:rsidR="00B01D81" w:rsidRPr="00E330FD" w:rsidRDefault="00B01D81" w:rsidP="00A50F7D">
      <w:pPr>
        <w:pStyle w:val="a7"/>
        <w:ind w:firstLine="0"/>
        <w:rPr>
          <w:rFonts w:ascii="Times New Roman" w:hAnsi="Times New Roman" w:cs="Times New Roman"/>
        </w:rPr>
      </w:pPr>
      <w:r w:rsidRPr="00E330FD">
        <w:rPr>
          <w:rStyle w:val="ab"/>
          <w:rFonts w:ascii="Times New Roman" w:hAnsi="Times New Roman" w:cs="Times New Roman"/>
        </w:rPr>
        <w:footnoteRef/>
      </w:r>
      <w:r>
        <w:rPr>
          <w:rFonts w:ascii="Times New Roman" w:hAnsi="Times New Roman" w:cs="Times New Roman"/>
        </w:rPr>
        <w:t xml:space="preserve"> Там же. С</w:t>
      </w:r>
      <w:r w:rsidRPr="00E330FD">
        <w:rPr>
          <w:rFonts w:ascii="Times New Roman" w:hAnsi="Times New Roman" w:cs="Times New Roman"/>
        </w:rPr>
        <w:t>. 2.</w:t>
      </w:r>
    </w:p>
  </w:footnote>
  <w:footnote w:id="8">
    <w:p w:rsidR="00B01D81" w:rsidRPr="00DC3C66" w:rsidRDefault="00B01D81" w:rsidP="00A50F7D">
      <w:pPr>
        <w:pStyle w:val="a7"/>
        <w:ind w:firstLine="0"/>
        <w:rPr>
          <w:rFonts w:ascii="Times New Roman" w:eastAsiaTheme="minorHAnsi" w:hAnsi="Times New Roman" w:cs="Times New Roman"/>
          <w:shd w:val="clear" w:color="auto" w:fill="FFFFFF"/>
        </w:rPr>
      </w:pPr>
      <w:r w:rsidRPr="00E330FD">
        <w:rPr>
          <w:rStyle w:val="ab"/>
          <w:rFonts w:ascii="Times New Roman" w:hAnsi="Times New Roman" w:cs="Times New Roman"/>
        </w:rPr>
        <w:footnoteRef/>
      </w:r>
      <w:r w:rsidRPr="00E330FD">
        <w:rPr>
          <w:rFonts w:ascii="Times New Roman" w:hAnsi="Times New Roman" w:cs="Times New Roman"/>
        </w:rPr>
        <w:t xml:space="preserve"> </w:t>
      </w:r>
      <w:r w:rsidRPr="009577A2">
        <w:rPr>
          <w:rFonts w:ascii="Times New Roman" w:hAnsi="Times New Roman" w:cs="Times New Roman"/>
          <w:bCs/>
          <w:iCs/>
        </w:rPr>
        <w:t>Караева К.А.</w:t>
      </w:r>
      <w:r w:rsidRPr="00E330FD">
        <w:rPr>
          <w:rFonts w:ascii="Times New Roman" w:hAnsi="Times New Roman" w:cs="Times New Roman"/>
          <w:bCs/>
          <w:iCs/>
        </w:rPr>
        <w:t xml:space="preserve"> </w:t>
      </w:r>
      <w:r>
        <w:rPr>
          <w:rFonts w:ascii="Times New Roman" w:hAnsi="Times New Roman" w:cs="Times New Roman"/>
          <w:bCs/>
        </w:rPr>
        <w:t>Указ. соч</w:t>
      </w:r>
      <w:r w:rsidRPr="00E330FD">
        <w:rPr>
          <w:rFonts w:ascii="Times New Roman" w:eastAsiaTheme="minorHAnsi" w:hAnsi="Times New Roman" w:cs="Times New Roman"/>
          <w:shd w:val="clear" w:color="auto" w:fill="FFFFFF"/>
        </w:rPr>
        <w:t>. С. 76</w:t>
      </w:r>
      <w:r>
        <w:rPr>
          <w:rFonts w:ascii="Times New Roman" w:eastAsiaTheme="minorHAnsi" w:hAnsi="Times New Roman" w:cs="Times New Roman"/>
          <w:shd w:val="clear" w:color="auto" w:fill="FFFFFF"/>
        </w:rPr>
        <w:t xml:space="preserve"> – </w:t>
      </w:r>
      <w:r w:rsidRPr="00E330FD">
        <w:rPr>
          <w:rFonts w:ascii="Times New Roman" w:eastAsiaTheme="minorHAnsi" w:hAnsi="Times New Roman" w:cs="Times New Roman"/>
          <w:shd w:val="clear" w:color="auto" w:fill="FFFFFF"/>
        </w:rPr>
        <w:t>77.</w:t>
      </w:r>
    </w:p>
  </w:footnote>
  <w:footnote w:id="9">
    <w:p w:rsidR="00B01D81" w:rsidRPr="002A62EB" w:rsidRDefault="00B01D81" w:rsidP="00A50F7D">
      <w:pPr>
        <w:pStyle w:val="a7"/>
        <w:ind w:firstLine="0"/>
        <w:rPr>
          <w:rFonts w:ascii="Times New Roman" w:hAnsi="Times New Roman" w:cs="Times New Roman"/>
          <w:highlight w:val="lightGray"/>
        </w:rPr>
      </w:pPr>
      <w:r w:rsidRPr="00DE0151">
        <w:rPr>
          <w:rStyle w:val="ab"/>
          <w:rFonts w:ascii="Times New Roman" w:hAnsi="Times New Roman" w:cs="Times New Roman"/>
        </w:rPr>
        <w:footnoteRef/>
      </w:r>
      <w:r w:rsidRPr="00DE0151">
        <w:rPr>
          <w:rFonts w:ascii="Times New Roman" w:hAnsi="Times New Roman" w:cs="Times New Roman"/>
        </w:rPr>
        <w:t xml:space="preserve"> Захарова Г.И. Политика Японии в Маньчжурии </w:t>
      </w:r>
      <w:r w:rsidRPr="002A62EB">
        <w:rPr>
          <w:rFonts w:ascii="Times New Roman" w:hAnsi="Times New Roman" w:cs="Times New Roman"/>
        </w:rPr>
        <w:t>1932 – 1945</w:t>
      </w:r>
      <w:r w:rsidRPr="00DE0151">
        <w:rPr>
          <w:rFonts w:ascii="Times New Roman" w:hAnsi="Times New Roman" w:cs="Times New Roman"/>
        </w:rPr>
        <w:t>. – М., 1990. С. 33.</w:t>
      </w:r>
    </w:p>
  </w:footnote>
  <w:footnote w:id="10">
    <w:p w:rsidR="00B01D81" w:rsidRPr="00DE0151" w:rsidRDefault="00B01D81" w:rsidP="00A50F7D">
      <w:pPr>
        <w:pStyle w:val="a7"/>
        <w:ind w:firstLine="0"/>
        <w:rPr>
          <w:rFonts w:ascii="Times New Roman" w:hAnsi="Times New Roman" w:cs="Times New Roman"/>
        </w:rPr>
      </w:pPr>
      <w:r w:rsidRPr="00DE0151">
        <w:rPr>
          <w:rStyle w:val="ab"/>
          <w:rFonts w:ascii="Times New Roman" w:hAnsi="Times New Roman" w:cs="Times New Roman"/>
        </w:rPr>
        <w:footnoteRef/>
      </w:r>
      <w:r>
        <w:rPr>
          <w:rFonts w:ascii="Times New Roman" w:hAnsi="Times New Roman" w:cs="Times New Roman"/>
        </w:rPr>
        <w:t xml:space="preserve"> Там же. С</w:t>
      </w:r>
      <w:r w:rsidRPr="00E330FD">
        <w:rPr>
          <w:rFonts w:ascii="Times New Roman" w:hAnsi="Times New Roman" w:cs="Times New Roman"/>
        </w:rPr>
        <w:t>.</w:t>
      </w:r>
      <w:r>
        <w:rPr>
          <w:rFonts w:ascii="Times New Roman" w:hAnsi="Times New Roman" w:cs="Times New Roman"/>
        </w:rPr>
        <w:t xml:space="preserve"> </w:t>
      </w:r>
      <w:r w:rsidRPr="00DE0151">
        <w:rPr>
          <w:rFonts w:ascii="Times New Roman" w:hAnsi="Times New Roman" w:cs="Times New Roman"/>
        </w:rPr>
        <w:t>34.</w:t>
      </w:r>
    </w:p>
  </w:footnote>
  <w:footnote w:id="11">
    <w:p w:rsidR="00B01D81" w:rsidRPr="00DE0151" w:rsidRDefault="00B01D81" w:rsidP="00A50F7D">
      <w:pPr>
        <w:pStyle w:val="a7"/>
        <w:ind w:firstLine="0"/>
        <w:rPr>
          <w:rFonts w:ascii="Times New Roman" w:hAnsi="Times New Roman" w:cs="Times New Roman"/>
        </w:rPr>
      </w:pPr>
      <w:r w:rsidRPr="00DE0151">
        <w:rPr>
          <w:rStyle w:val="ab"/>
          <w:rFonts w:ascii="Times New Roman" w:hAnsi="Times New Roman" w:cs="Times New Roman"/>
        </w:rPr>
        <w:footnoteRef/>
      </w:r>
      <w:r w:rsidRPr="00DE0151">
        <w:rPr>
          <w:rFonts w:ascii="Times New Roman" w:hAnsi="Times New Roman" w:cs="Times New Roman"/>
        </w:rPr>
        <w:t xml:space="preserve"> </w:t>
      </w:r>
      <w:r w:rsidRPr="00995507">
        <w:rPr>
          <w:rFonts w:ascii="Times New Roman" w:hAnsi="Times New Roman" w:cs="Times New Roman"/>
        </w:rPr>
        <w:t>Большая китайская энциклопедия.</w:t>
      </w:r>
      <w:r w:rsidRPr="00DE0151">
        <w:rPr>
          <w:rFonts w:ascii="Times New Roman" w:hAnsi="Times New Roman" w:cs="Times New Roman"/>
        </w:rPr>
        <w:t xml:space="preserve"> Т. 1: География</w:t>
      </w:r>
      <w:r>
        <w:rPr>
          <w:rFonts w:ascii="Times New Roman" w:hAnsi="Times New Roman" w:cs="Times New Roman"/>
        </w:rPr>
        <w:t>, история / Выпускающий ред. М. Шпагина. – М., 2020. С. 192.</w:t>
      </w:r>
    </w:p>
  </w:footnote>
  <w:footnote w:id="12">
    <w:p w:rsidR="00B01D81" w:rsidRPr="00DE0151" w:rsidRDefault="00B01D81" w:rsidP="00DE0151">
      <w:pPr>
        <w:pStyle w:val="a7"/>
        <w:ind w:firstLine="0"/>
        <w:rPr>
          <w:rFonts w:ascii="Times New Roman" w:hAnsi="Times New Roman" w:cs="Times New Roman"/>
        </w:rPr>
      </w:pPr>
      <w:r w:rsidRPr="00DE0151">
        <w:rPr>
          <w:rStyle w:val="ab"/>
          <w:rFonts w:ascii="Times New Roman" w:hAnsi="Times New Roman" w:cs="Times New Roman"/>
        </w:rPr>
        <w:footnoteRef/>
      </w:r>
      <w:r w:rsidRPr="00DE0151">
        <w:rPr>
          <w:rFonts w:ascii="Times New Roman" w:hAnsi="Times New Roman" w:cs="Times New Roman"/>
        </w:rPr>
        <w:t xml:space="preserve"> </w:t>
      </w:r>
      <w:r w:rsidRPr="00DE0151">
        <w:rPr>
          <w:rFonts w:ascii="Times New Roman" w:eastAsiaTheme="minorHAnsi" w:hAnsi="Times New Roman" w:cs="Times New Roman"/>
          <w:lang w:eastAsia="en-US"/>
        </w:rPr>
        <w:t xml:space="preserve">Пу И. Первая половина моей жизни. (Воспоминания Пу И </w:t>
      </w:r>
      <w:r w:rsidRPr="00DE0151">
        <w:rPr>
          <w:rFonts w:ascii="Times New Roman" w:eastAsia="MinionPro-Regular" w:hAnsi="Times New Roman" w:cs="Times New Roman"/>
          <w:lang w:eastAsia="en-US"/>
        </w:rPr>
        <w:t>–</w:t>
      </w:r>
      <w:r w:rsidRPr="00DE0151">
        <w:rPr>
          <w:rFonts w:ascii="Times New Roman" w:eastAsiaTheme="minorHAnsi" w:hAnsi="Times New Roman" w:cs="Times New Roman"/>
          <w:lang w:eastAsia="en-US"/>
        </w:rPr>
        <w:t xml:space="preserve"> последнего императора Китая)  / Пу И: пер. с кит. И. Л. Макаровой и др. </w:t>
      </w:r>
      <w:r w:rsidRPr="00DE0151">
        <w:rPr>
          <w:rFonts w:ascii="Times New Roman" w:hAnsi="Times New Roman" w:cs="Times New Roman"/>
          <w:lang w:eastAsia="zh-CN"/>
        </w:rPr>
        <w:t>– М., 1968. С. 299.</w:t>
      </w:r>
    </w:p>
  </w:footnote>
  <w:footnote w:id="13">
    <w:p w:rsidR="00B01D81" w:rsidRPr="00DE0151" w:rsidRDefault="00B01D81" w:rsidP="00DE0151">
      <w:pPr>
        <w:pStyle w:val="a7"/>
        <w:ind w:firstLine="0"/>
        <w:rPr>
          <w:rFonts w:ascii="Times New Roman" w:hAnsi="Times New Roman" w:cs="Times New Roman"/>
        </w:rPr>
      </w:pPr>
      <w:r w:rsidRPr="00DE0151">
        <w:rPr>
          <w:rStyle w:val="ab"/>
          <w:rFonts w:ascii="Times New Roman" w:hAnsi="Times New Roman" w:cs="Times New Roman"/>
        </w:rPr>
        <w:footnoteRef/>
      </w:r>
      <w:r w:rsidRPr="00DE0151">
        <w:rPr>
          <w:rFonts w:ascii="Times New Roman" w:hAnsi="Times New Roman" w:cs="Times New Roman"/>
        </w:rPr>
        <w:t xml:space="preserve"> Сборник законов и распоряжений Маньчжоу-</w:t>
      </w:r>
      <w:r w:rsidRPr="00DE0151">
        <w:rPr>
          <w:rFonts w:ascii="Times New Roman" w:hAnsi="Times New Roman" w:cs="Times New Roman"/>
          <w:color w:val="000000"/>
          <w:shd w:val="clear" w:color="auto" w:fill="FFFFFF"/>
        </w:rPr>
        <w:t xml:space="preserve">Ди-Го на русском языке / </w:t>
      </w:r>
      <w:r>
        <w:rPr>
          <w:rFonts w:ascii="Times New Roman" w:hAnsi="Times New Roman" w:cs="Times New Roman"/>
          <w:color w:val="000000"/>
          <w:shd w:val="clear" w:color="auto" w:fill="FFFFFF"/>
        </w:rPr>
        <w:t>С</w:t>
      </w:r>
      <w:r w:rsidRPr="00DE0151">
        <w:rPr>
          <w:rFonts w:ascii="Times New Roman" w:hAnsi="Times New Roman" w:cs="Times New Roman"/>
          <w:color w:val="000000"/>
          <w:shd w:val="clear" w:color="auto" w:fill="FFFFFF"/>
        </w:rPr>
        <w:t>ост. и пер. с кит. М. Огуси.</w:t>
      </w:r>
      <w:r w:rsidRPr="00DE0151">
        <w:rPr>
          <w:rFonts w:ascii="Times New Roman" w:hAnsi="Times New Roman" w:cs="Times New Roman"/>
          <w:lang w:eastAsia="zh-CN"/>
        </w:rPr>
        <w:t xml:space="preserve"> – Харбин, 1935. С. 5.</w:t>
      </w:r>
    </w:p>
  </w:footnote>
  <w:footnote w:id="14">
    <w:p w:rsidR="00B01D81" w:rsidRPr="00DE0151" w:rsidRDefault="00B01D81" w:rsidP="00DE0151">
      <w:pPr>
        <w:pStyle w:val="a7"/>
        <w:ind w:firstLine="0"/>
        <w:rPr>
          <w:rFonts w:ascii="Times New Roman" w:hAnsi="Times New Roman" w:cs="Times New Roman"/>
        </w:rPr>
      </w:pPr>
      <w:r w:rsidRPr="00DE0151">
        <w:rPr>
          <w:rStyle w:val="ab"/>
          <w:rFonts w:ascii="Times New Roman" w:hAnsi="Times New Roman" w:cs="Times New Roman"/>
        </w:rPr>
        <w:footnoteRef/>
      </w:r>
      <w:r w:rsidRPr="00DE0151">
        <w:rPr>
          <w:rFonts w:ascii="Times New Roman" w:hAnsi="Times New Roman" w:cs="Times New Roman"/>
        </w:rPr>
        <w:t xml:space="preserve"> Захарова Г.И. Политика Японии в Маньчжурии </w:t>
      </w:r>
      <w:r w:rsidRPr="00EF5ACB">
        <w:rPr>
          <w:rFonts w:ascii="Times New Roman" w:hAnsi="Times New Roman" w:cs="Times New Roman"/>
        </w:rPr>
        <w:t>1932 – 1945</w:t>
      </w:r>
      <w:r w:rsidRPr="00DE0151">
        <w:rPr>
          <w:rFonts w:ascii="Times New Roman" w:hAnsi="Times New Roman" w:cs="Times New Roman"/>
        </w:rPr>
        <w:t>. – М., 1990. С. 41.</w:t>
      </w:r>
    </w:p>
  </w:footnote>
  <w:footnote w:id="15">
    <w:p w:rsidR="00B01D81" w:rsidRPr="00DE0151" w:rsidRDefault="00B01D81" w:rsidP="00DE0151">
      <w:pPr>
        <w:pStyle w:val="a7"/>
        <w:ind w:firstLine="0"/>
        <w:rPr>
          <w:rFonts w:ascii="Times New Roman" w:hAnsi="Times New Roman" w:cs="Times New Roman"/>
        </w:rPr>
      </w:pPr>
      <w:r w:rsidRPr="00DE0151">
        <w:rPr>
          <w:rStyle w:val="ab"/>
          <w:rFonts w:ascii="Times New Roman" w:hAnsi="Times New Roman" w:cs="Times New Roman"/>
        </w:rPr>
        <w:footnoteRef/>
      </w:r>
      <w:r>
        <w:rPr>
          <w:rFonts w:ascii="Times New Roman" w:hAnsi="Times New Roman" w:cs="Times New Roman"/>
        </w:rPr>
        <w:t xml:space="preserve"> Там же. </w:t>
      </w:r>
    </w:p>
  </w:footnote>
  <w:footnote w:id="16">
    <w:p w:rsidR="00B01D81" w:rsidRPr="00DE0151" w:rsidRDefault="00B01D81" w:rsidP="00DE0151">
      <w:pPr>
        <w:pStyle w:val="a7"/>
        <w:ind w:firstLine="0"/>
        <w:rPr>
          <w:rFonts w:ascii="Times New Roman" w:hAnsi="Times New Roman" w:cs="Times New Roman"/>
        </w:rPr>
      </w:pPr>
      <w:r w:rsidRPr="00DE0151">
        <w:rPr>
          <w:rStyle w:val="ab"/>
          <w:rFonts w:ascii="Times New Roman" w:hAnsi="Times New Roman" w:cs="Times New Roman"/>
        </w:rPr>
        <w:footnoteRef/>
      </w:r>
      <w:r w:rsidRPr="00DE0151">
        <w:rPr>
          <w:rFonts w:ascii="Times New Roman" w:hAnsi="Times New Roman" w:cs="Times New Roman"/>
        </w:rPr>
        <w:t xml:space="preserve"> Захарова Г.И. Политика Японии в Маньчжурии </w:t>
      </w:r>
      <w:r w:rsidRPr="00FB79AD">
        <w:rPr>
          <w:rFonts w:ascii="Times New Roman" w:hAnsi="Times New Roman" w:cs="Times New Roman"/>
        </w:rPr>
        <w:t>1932 – 1945</w:t>
      </w:r>
      <w:r w:rsidRPr="00DE0151">
        <w:rPr>
          <w:rFonts w:ascii="Times New Roman" w:hAnsi="Times New Roman" w:cs="Times New Roman"/>
        </w:rPr>
        <w:t>. – М., 1990. С. 40</w:t>
      </w:r>
    </w:p>
  </w:footnote>
  <w:footnote w:id="17">
    <w:p w:rsidR="00B01D81" w:rsidRPr="00DE0151" w:rsidRDefault="00B01D81" w:rsidP="00DE0151">
      <w:pPr>
        <w:pStyle w:val="a7"/>
        <w:ind w:firstLine="0"/>
        <w:rPr>
          <w:rFonts w:ascii="Times New Roman" w:hAnsi="Times New Roman" w:cs="Times New Roman"/>
        </w:rPr>
      </w:pPr>
      <w:r w:rsidRPr="00DE0151">
        <w:rPr>
          <w:rStyle w:val="ab"/>
          <w:rFonts w:ascii="Times New Roman" w:hAnsi="Times New Roman" w:cs="Times New Roman"/>
        </w:rPr>
        <w:footnoteRef/>
      </w:r>
      <w:r w:rsidRPr="00DE0151">
        <w:rPr>
          <w:rFonts w:ascii="Times New Roman" w:hAnsi="Times New Roman" w:cs="Times New Roman"/>
        </w:rPr>
        <w:t xml:space="preserve"> </w:t>
      </w:r>
      <w:r w:rsidRPr="00DE0151">
        <w:rPr>
          <w:rFonts w:ascii="Times New Roman" w:eastAsiaTheme="minorHAnsi" w:hAnsi="Times New Roman" w:cs="Times New Roman"/>
          <w:lang w:eastAsia="en-US"/>
        </w:rPr>
        <w:t xml:space="preserve">Пу И. Первая половина моей жизни. (Воспоминания Пу И </w:t>
      </w:r>
      <w:r w:rsidRPr="00DE0151">
        <w:rPr>
          <w:rFonts w:ascii="Times New Roman" w:eastAsia="MinionPro-Regular" w:hAnsi="Times New Roman" w:cs="Times New Roman"/>
          <w:lang w:eastAsia="en-US"/>
        </w:rPr>
        <w:t>–</w:t>
      </w:r>
      <w:r w:rsidRPr="00DE0151">
        <w:rPr>
          <w:rFonts w:ascii="Times New Roman" w:eastAsiaTheme="minorHAnsi" w:hAnsi="Times New Roman" w:cs="Times New Roman"/>
          <w:lang w:eastAsia="en-US"/>
        </w:rPr>
        <w:t xml:space="preserve"> последнего императора Китая). </w:t>
      </w:r>
      <w:r w:rsidRPr="00DE0151">
        <w:rPr>
          <w:rFonts w:ascii="Times New Roman" w:hAnsi="Times New Roman" w:cs="Times New Roman"/>
          <w:lang w:eastAsia="zh-CN"/>
        </w:rPr>
        <w:t xml:space="preserve">– М., 1968. </w:t>
      </w:r>
      <w:r w:rsidRPr="00FB79AD">
        <w:rPr>
          <w:rFonts w:ascii="Times New Roman" w:hAnsi="Times New Roman" w:cs="Times New Roman"/>
          <w:lang w:eastAsia="zh-CN"/>
        </w:rPr>
        <w:t>С.</w:t>
      </w:r>
      <w:r w:rsidRPr="00FB79AD">
        <w:rPr>
          <w:shd w:val="clear" w:color="auto" w:fill="FFFFFF"/>
        </w:rPr>
        <w:t> </w:t>
      </w:r>
      <w:r w:rsidRPr="00FB79AD">
        <w:rPr>
          <w:rFonts w:ascii="Times New Roman" w:hAnsi="Times New Roman" w:cs="Times New Roman"/>
          <w:lang w:eastAsia="zh-CN"/>
        </w:rPr>
        <w:t>299.</w:t>
      </w:r>
    </w:p>
  </w:footnote>
  <w:footnote w:id="18">
    <w:p w:rsidR="00B01D81" w:rsidRPr="003D0AE9" w:rsidRDefault="00B01D81" w:rsidP="003D0AE9">
      <w:pPr>
        <w:pStyle w:val="a7"/>
        <w:ind w:firstLine="0"/>
        <w:rPr>
          <w:rFonts w:ascii="Times New Roman" w:hAnsi="Times New Roman" w:cs="Times New Roman"/>
        </w:rPr>
      </w:pPr>
      <w:r w:rsidRPr="003D0AE9">
        <w:rPr>
          <w:rStyle w:val="ab"/>
          <w:rFonts w:ascii="Times New Roman" w:hAnsi="Times New Roman" w:cs="Times New Roman"/>
        </w:rPr>
        <w:footnoteRef/>
      </w:r>
      <w:r w:rsidRPr="003D0AE9">
        <w:rPr>
          <w:rFonts w:ascii="Times New Roman" w:hAnsi="Times New Roman" w:cs="Times New Roman"/>
        </w:rPr>
        <w:t xml:space="preserve"> Захарова Г.И. </w:t>
      </w:r>
      <w:r>
        <w:rPr>
          <w:rFonts w:ascii="Times New Roman" w:hAnsi="Times New Roman" w:cs="Times New Roman"/>
        </w:rPr>
        <w:t>Указ. соч</w:t>
      </w:r>
      <w:r w:rsidRPr="003D0AE9">
        <w:rPr>
          <w:rFonts w:ascii="Times New Roman" w:hAnsi="Times New Roman" w:cs="Times New Roman"/>
        </w:rPr>
        <w:t>. С. 45.</w:t>
      </w:r>
    </w:p>
  </w:footnote>
  <w:footnote w:id="19">
    <w:p w:rsidR="00B01D81" w:rsidRPr="003D0AE9" w:rsidRDefault="00B01D81" w:rsidP="003D0AE9">
      <w:pPr>
        <w:pStyle w:val="a7"/>
        <w:ind w:firstLine="0"/>
        <w:rPr>
          <w:rFonts w:ascii="Times New Roman" w:hAnsi="Times New Roman" w:cs="Times New Roman"/>
        </w:rPr>
      </w:pPr>
      <w:r w:rsidRPr="003D0AE9">
        <w:rPr>
          <w:rStyle w:val="ab"/>
          <w:rFonts w:ascii="Times New Roman" w:hAnsi="Times New Roman" w:cs="Times New Roman"/>
        </w:rPr>
        <w:footnoteRef/>
      </w:r>
      <w:r w:rsidRPr="003D0AE9">
        <w:rPr>
          <w:rFonts w:ascii="Times New Roman" w:hAnsi="Times New Roman" w:cs="Times New Roman"/>
        </w:rPr>
        <w:t xml:space="preserve"> </w:t>
      </w:r>
      <w:r w:rsidRPr="003D0AE9">
        <w:rPr>
          <w:rFonts w:ascii="Times New Roman" w:eastAsiaTheme="minorHAnsi" w:hAnsi="Times New Roman" w:cs="Times New Roman"/>
        </w:rPr>
        <w:t>Сборник законов и распоряжений Маньчжоу-</w:t>
      </w:r>
      <w:r w:rsidRPr="003D0AE9">
        <w:rPr>
          <w:rFonts w:ascii="Times New Roman" w:eastAsiaTheme="minorHAnsi" w:hAnsi="Times New Roman" w:cs="Times New Roman"/>
          <w:color w:val="000000"/>
          <w:shd w:val="clear" w:color="auto" w:fill="FFFFFF"/>
        </w:rPr>
        <w:t>Ди-Го на русском языке / сост. и пер. с кит. М. Огуси.</w:t>
      </w:r>
      <w:r w:rsidRPr="003D0AE9">
        <w:rPr>
          <w:rFonts w:ascii="Times New Roman" w:hAnsi="Times New Roman" w:cs="Times New Roman"/>
          <w:lang w:eastAsia="zh-CN"/>
        </w:rPr>
        <w:t xml:space="preserve"> – Харбин, 1935. С. 101</w:t>
      </w:r>
      <w:r w:rsidRPr="003D0AE9">
        <w:rPr>
          <w:rFonts w:ascii="Times New Roman" w:hAnsi="Times New Roman" w:cs="Times New Roman"/>
        </w:rPr>
        <w:t>–</w:t>
      </w:r>
      <w:r w:rsidRPr="003D0AE9">
        <w:rPr>
          <w:rFonts w:ascii="Times New Roman" w:hAnsi="Times New Roman" w:cs="Times New Roman"/>
          <w:lang w:eastAsia="zh-CN"/>
        </w:rPr>
        <w:t>110.</w:t>
      </w:r>
    </w:p>
  </w:footnote>
  <w:footnote w:id="20">
    <w:p w:rsidR="00B01D81" w:rsidRPr="003D0AE9" w:rsidRDefault="00B01D81" w:rsidP="003D0AE9">
      <w:pPr>
        <w:pStyle w:val="a7"/>
        <w:ind w:firstLine="0"/>
        <w:rPr>
          <w:rFonts w:ascii="Times New Roman" w:hAnsi="Times New Roman" w:cs="Times New Roman"/>
        </w:rPr>
      </w:pPr>
      <w:r w:rsidRPr="003D0AE9">
        <w:rPr>
          <w:rStyle w:val="ab"/>
          <w:rFonts w:ascii="Times New Roman" w:hAnsi="Times New Roman" w:cs="Times New Roman"/>
        </w:rPr>
        <w:footnoteRef/>
      </w:r>
      <w:r w:rsidRPr="003D0AE9">
        <w:rPr>
          <w:rFonts w:ascii="Times New Roman" w:hAnsi="Times New Roman" w:cs="Times New Roman"/>
        </w:rPr>
        <w:t xml:space="preserve"> Захарова Г.И.</w:t>
      </w:r>
      <w:r>
        <w:rPr>
          <w:rFonts w:ascii="Times New Roman" w:hAnsi="Times New Roman" w:cs="Times New Roman"/>
        </w:rPr>
        <w:t xml:space="preserve"> </w:t>
      </w:r>
      <w:r w:rsidRPr="00DE0151">
        <w:rPr>
          <w:rFonts w:ascii="Times New Roman" w:hAnsi="Times New Roman" w:cs="Times New Roman"/>
        </w:rPr>
        <w:t xml:space="preserve">Политика Японии в Маньчжурии </w:t>
      </w:r>
      <w:r w:rsidRPr="00FB79AD">
        <w:rPr>
          <w:rFonts w:ascii="Times New Roman" w:hAnsi="Times New Roman" w:cs="Times New Roman"/>
        </w:rPr>
        <w:t>1932 – 1945</w:t>
      </w:r>
      <w:r w:rsidRPr="00DE0151">
        <w:rPr>
          <w:rFonts w:ascii="Times New Roman" w:hAnsi="Times New Roman" w:cs="Times New Roman"/>
        </w:rPr>
        <w:t>. – М., 1990.</w:t>
      </w:r>
      <w:r>
        <w:rPr>
          <w:rFonts w:ascii="Times New Roman" w:hAnsi="Times New Roman" w:cs="Times New Roman"/>
        </w:rPr>
        <w:t xml:space="preserve"> С</w:t>
      </w:r>
      <w:r w:rsidRPr="00DE0151">
        <w:rPr>
          <w:rFonts w:ascii="Times New Roman" w:hAnsi="Times New Roman" w:cs="Times New Roman"/>
        </w:rPr>
        <w:t>.</w:t>
      </w:r>
      <w:r w:rsidRPr="003D0AE9">
        <w:rPr>
          <w:rFonts w:ascii="Times New Roman" w:hAnsi="Times New Roman" w:cs="Times New Roman"/>
        </w:rPr>
        <w:t xml:space="preserve"> 44.</w:t>
      </w:r>
    </w:p>
  </w:footnote>
  <w:footnote w:id="21">
    <w:p w:rsidR="00B01D81" w:rsidRPr="00B21DD4" w:rsidRDefault="00B01D81" w:rsidP="003D7E0F">
      <w:pPr>
        <w:pStyle w:val="a7"/>
        <w:ind w:firstLine="0"/>
        <w:rPr>
          <w:rFonts w:ascii="Times New Roman" w:hAnsi="Times New Roman" w:cs="Times New Roman"/>
        </w:rPr>
      </w:pPr>
      <w:r w:rsidRPr="00B21DD4">
        <w:rPr>
          <w:rStyle w:val="ab"/>
          <w:rFonts w:ascii="Times New Roman" w:hAnsi="Times New Roman" w:cs="Times New Roman"/>
        </w:rPr>
        <w:footnoteRef/>
      </w:r>
      <w:r w:rsidRPr="00B21DD4">
        <w:rPr>
          <w:rFonts w:ascii="Times New Roman" w:hAnsi="Times New Roman" w:cs="Times New Roman"/>
        </w:rPr>
        <w:t xml:space="preserve"> </w:t>
      </w:r>
      <w:r w:rsidRPr="00B21DD4">
        <w:rPr>
          <w:rFonts w:ascii="Times New Roman" w:eastAsiaTheme="minorHAnsi" w:hAnsi="Times New Roman" w:cs="Times New Roman"/>
          <w:color w:val="000000"/>
          <w:shd w:val="clear" w:color="auto" w:fill="FFFFFF"/>
        </w:rPr>
        <w:t>М. Огуси.</w:t>
      </w:r>
      <w:r w:rsidRPr="00B21DD4">
        <w:rPr>
          <w:rFonts w:ascii="Times New Roman" w:hAnsi="Times New Roman" w:cs="Times New Roman"/>
          <w:lang w:eastAsia="zh-CN"/>
        </w:rPr>
        <w:t xml:space="preserve"> </w:t>
      </w:r>
      <w:r>
        <w:rPr>
          <w:rFonts w:ascii="Times New Roman" w:hAnsi="Times New Roman" w:cs="Times New Roman"/>
          <w:lang w:eastAsia="zh-CN"/>
        </w:rPr>
        <w:t>Указ. соч</w:t>
      </w:r>
      <w:r w:rsidRPr="00B21DD4">
        <w:rPr>
          <w:rFonts w:ascii="Times New Roman" w:hAnsi="Times New Roman" w:cs="Times New Roman"/>
          <w:lang w:eastAsia="zh-CN"/>
        </w:rPr>
        <w:t xml:space="preserve">. </w:t>
      </w:r>
      <w:r w:rsidRPr="00B21DD4">
        <w:rPr>
          <w:rFonts w:ascii="Times New Roman" w:hAnsi="Times New Roman" w:cs="Times New Roman"/>
          <w:bCs/>
          <w:iCs/>
        </w:rPr>
        <w:t>С. 45.</w:t>
      </w:r>
    </w:p>
  </w:footnote>
  <w:footnote w:id="22">
    <w:p w:rsidR="00B01D81" w:rsidRPr="00B21DD4" w:rsidRDefault="00B01D81" w:rsidP="003D7E0F">
      <w:pPr>
        <w:pStyle w:val="a7"/>
        <w:ind w:firstLine="0"/>
        <w:rPr>
          <w:rFonts w:ascii="Times New Roman" w:hAnsi="Times New Roman" w:cs="Times New Roman"/>
        </w:rPr>
      </w:pPr>
      <w:r w:rsidRPr="00B21DD4">
        <w:rPr>
          <w:rStyle w:val="ab"/>
          <w:rFonts w:ascii="Times New Roman" w:hAnsi="Times New Roman" w:cs="Times New Roman"/>
        </w:rPr>
        <w:footnoteRef/>
      </w:r>
      <w:r w:rsidRPr="00B21DD4">
        <w:rPr>
          <w:rFonts w:ascii="Times New Roman" w:hAnsi="Times New Roman" w:cs="Times New Roman"/>
        </w:rPr>
        <w:t xml:space="preserve"> </w:t>
      </w:r>
      <w:r w:rsidRPr="00B21DD4">
        <w:rPr>
          <w:rFonts w:ascii="Times New Roman" w:eastAsia="MinionPro-Regular" w:hAnsi="Times New Roman" w:cs="Times New Roman"/>
          <w:lang w:eastAsia="ru-RU"/>
        </w:rPr>
        <w:t xml:space="preserve">Мещеряков А.Н. Быть японцем. История, поэтика и сценография японского тоталитаризма. – </w:t>
      </w:r>
      <w:r w:rsidRPr="00B21DD4">
        <w:rPr>
          <w:rFonts w:ascii="Times New Roman" w:eastAsia="Times New Roman" w:hAnsi="Times New Roman" w:cs="Times New Roman"/>
          <w:color w:val="000000"/>
          <w:lang w:eastAsia="ru-RU"/>
        </w:rPr>
        <w:t xml:space="preserve">М., 2009. </w:t>
      </w:r>
      <w:r w:rsidRPr="00FB79AD">
        <w:rPr>
          <w:rFonts w:ascii="Times New Roman" w:eastAsia="Times New Roman" w:hAnsi="Times New Roman" w:cs="Times New Roman"/>
          <w:color w:val="000000"/>
          <w:lang w:eastAsia="ru-RU"/>
        </w:rPr>
        <w:t>С.</w:t>
      </w:r>
      <w:r w:rsidRPr="00FB79AD">
        <w:rPr>
          <w:shd w:val="clear" w:color="auto" w:fill="FFFFFF"/>
        </w:rPr>
        <w:t> </w:t>
      </w:r>
      <w:r w:rsidRPr="00FB79AD">
        <w:rPr>
          <w:rFonts w:ascii="Times New Roman" w:eastAsia="Times New Roman" w:hAnsi="Times New Roman" w:cs="Times New Roman"/>
          <w:color w:val="000000"/>
          <w:lang w:eastAsia="ru-RU"/>
        </w:rPr>
        <w:t>212</w:t>
      </w:r>
      <w:r w:rsidRPr="00B21DD4">
        <w:rPr>
          <w:rFonts w:ascii="Times New Roman" w:eastAsia="Times New Roman" w:hAnsi="Times New Roman" w:cs="Times New Roman"/>
          <w:color w:val="000000"/>
          <w:lang w:eastAsia="ru-RU"/>
        </w:rPr>
        <w:t>.</w:t>
      </w:r>
    </w:p>
  </w:footnote>
  <w:footnote w:id="23">
    <w:p w:rsidR="00B01D81" w:rsidRPr="00FB79AD" w:rsidRDefault="00B01D81" w:rsidP="003D7E0F">
      <w:pPr>
        <w:pStyle w:val="a7"/>
        <w:ind w:firstLine="0"/>
        <w:rPr>
          <w:rFonts w:ascii="Times New Roman" w:hAnsi="Times New Roman" w:cs="Times New Roman"/>
          <w:highlight w:val="lightGray"/>
          <w:lang w:eastAsia="zh-CN"/>
        </w:rPr>
      </w:pPr>
      <w:r w:rsidRPr="00B21DD4">
        <w:rPr>
          <w:rStyle w:val="ab"/>
          <w:rFonts w:ascii="Times New Roman" w:hAnsi="Times New Roman" w:cs="Times New Roman"/>
        </w:rPr>
        <w:footnoteRef/>
      </w:r>
      <w:r w:rsidRPr="00B21DD4">
        <w:rPr>
          <w:rFonts w:ascii="Times New Roman" w:hAnsi="Times New Roman" w:cs="Times New Roman"/>
        </w:rPr>
        <w:t xml:space="preserve"> </w:t>
      </w:r>
      <w:r w:rsidRPr="003D0AE9">
        <w:rPr>
          <w:rFonts w:ascii="Times New Roman" w:eastAsiaTheme="minorHAnsi" w:hAnsi="Times New Roman" w:cs="Times New Roman"/>
        </w:rPr>
        <w:t>Сборник законов и распоряжений Маньчжоу-</w:t>
      </w:r>
      <w:r w:rsidRPr="003D0AE9">
        <w:rPr>
          <w:rFonts w:ascii="Times New Roman" w:eastAsiaTheme="minorHAnsi" w:hAnsi="Times New Roman" w:cs="Times New Roman"/>
          <w:color w:val="000000"/>
          <w:shd w:val="clear" w:color="auto" w:fill="FFFFFF"/>
        </w:rPr>
        <w:t>Ди-Го на русском языке / сост. и пер. с кит. М. Огуси.</w:t>
      </w:r>
      <w:r w:rsidRPr="003D0AE9">
        <w:rPr>
          <w:rFonts w:ascii="Times New Roman" w:hAnsi="Times New Roman" w:cs="Times New Roman"/>
          <w:lang w:eastAsia="zh-CN"/>
        </w:rPr>
        <w:t xml:space="preserve"> – Харбин, 1935.</w:t>
      </w:r>
      <w:r>
        <w:rPr>
          <w:rFonts w:ascii="Times New Roman" w:eastAsia="MinionPro-Regular" w:hAnsi="Times New Roman" w:cs="Times New Roman"/>
          <w:lang w:eastAsia="ru-RU"/>
        </w:rPr>
        <w:t xml:space="preserve"> </w:t>
      </w:r>
      <w:r>
        <w:rPr>
          <w:rFonts w:ascii="Times New Roman" w:hAnsi="Times New Roman" w:cs="Times New Roman"/>
          <w:lang w:eastAsia="zh-CN"/>
        </w:rPr>
        <w:t>С</w:t>
      </w:r>
      <w:r w:rsidRPr="00B21DD4">
        <w:rPr>
          <w:rFonts w:ascii="Times New Roman" w:hAnsi="Times New Roman" w:cs="Times New Roman"/>
          <w:lang w:eastAsia="zh-CN"/>
        </w:rPr>
        <w:t>. </w:t>
      </w:r>
      <w:r w:rsidRPr="00FB79AD">
        <w:rPr>
          <w:rFonts w:ascii="Times New Roman" w:hAnsi="Times New Roman" w:cs="Times New Roman"/>
          <w:lang w:eastAsia="zh-CN"/>
        </w:rPr>
        <w:t>30 – 31</w:t>
      </w:r>
      <w:r w:rsidRPr="00B21DD4">
        <w:rPr>
          <w:rFonts w:ascii="Times New Roman" w:hAnsi="Times New Roman" w:cs="Times New Roman"/>
          <w:lang w:eastAsia="zh-CN"/>
        </w:rPr>
        <w:t>.</w:t>
      </w:r>
    </w:p>
  </w:footnote>
  <w:footnote w:id="24">
    <w:p w:rsidR="00B01D81" w:rsidRPr="00B21DD4" w:rsidRDefault="00B01D81" w:rsidP="003A6E01">
      <w:pPr>
        <w:pStyle w:val="a7"/>
        <w:ind w:firstLine="0"/>
        <w:rPr>
          <w:rFonts w:ascii="Times New Roman" w:hAnsi="Times New Roman" w:cs="Times New Roman"/>
        </w:rPr>
      </w:pPr>
      <w:r w:rsidRPr="00B21DD4">
        <w:rPr>
          <w:rStyle w:val="ab"/>
          <w:rFonts w:ascii="Times New Roman" w:hAnsi="Times New Roman" w:cs="Times New Roman"/>
        </w:rPr>
        <w:footnoteRef/>
      </w:r>
      <w:r w:rsidRPr="00B21DD4">
        <w:rPr>
          <w:rFonts w:ascii="Times New Roman" w:hAnsi="Times New Roman" w:cs="Times New Roman"/>
        </w:rPr>
        <w:t xml:space="preserve"> </w:t>
      </w:r>
      <w:r w:rsidRPr="00B21DD4">
        <w:rPr>
          <w:rFonts w:ascii="Times New Roman" w:eastAsiaTheme="majorEastAsia" w:hAnsi="Times New Roman" w:cs="Times New Roman"/>
          <w:bCs/>
          <w:shd w:val="clear" w:color="auto" w:fill="FFFFFF"/>
        </w:rPr>
        <w:t xml:space="preserve">Кара-Мурза Г.С.  </w:t>
      </w:r>
      <w:r w:rsidRPr="00B21DD4">
        <w:rPr>
          <w:rFonts w:ascii="Times New Roman" w:eastAsia="Times New Roman" w:hAnsi="Times New Roman" w:cs="Times New Roman"/>
          <w:kern w:val="36"/>
          <w:lang w:eastAsia="zh-CN"/>
        </w:rPr>
        <w:t xml:space="preserve">Колониальный гнет в Маньчжоу-Го. </w:t>
      </w:r>
      <w:r w:rsidRPr="00B21DD4">
        <w:rPr>
          <w:rFonts w:ascii="Times New Roman" w:eastAsia="MinionPro-Regular" w:hAnsi="Times New Roman" w:cs="Times New Roman"/>
          <w:b/>
          <w:bCs/>
        </w:rPr>
        <w:t xml:space="preserve">– </w:t>
      </w:r>
      <w:r w:rsidRPr="00B21DD4">
        <w:rPr>
          <w:rFonts w:ascii="Times New Roman" w:eastAsia="MinionPro-Regular" w:hAnsi="Times New Roman" w:cs="Times New Roman"/>
          <w:bCs/>
        </w:rPr>
        <w:t>Чита, 1944. С. 14.</w:t>
      </w:r>
    </w:p>
  </w:footnote>
  <w:footnote w:id="25">
    <w:p w:rsidR="00B01D81" w:rsidRPr="00F04757" w:rsidRDefault="00B01D81" w:rsidP="00B21DD4">
      <w:pPr>
        <w:pStyle w:val="a7"/>
        <w:ind w:firstLine="0"/>
        <w:rPr>
          <w:rFonts w:ascii="Times New Roman" w:eastAsia="MS Mincho" w:hAnsi="Times New Roman" w:cs="Times New Roman"/>
        </w:rPr>
      </w:pPr>
      <w:r w:rsidRPr="00B21DD4">
        <w:rPr>
          <w:rStyle w:val="ab"/>
          <w:rFonts w:ascii="Times New Roman" w:hAnsi="Times New Roman" w:cs="Times New Roman"/>
        </w:rPr>
        <w:footnoteRef/>
      </w:r>
      <w:r w:rsidRPr="00B21DD4">
        <w:rPr>
          <w:rFonts w:ascii="Times New Roman" w:hAnsi="Times New Roman" w:cs="Times New Roman"/>
        </w:rPr>
        <w:t xml:space="preserve"> </w:t>
      </w:r>
      <w:r w:rsidRPr="00AC4F84">
        <w:rPr>
          <w:rFonts w:ascii="Times New Roman" w:hAnsi="Times New Roman" w:cs="Times New Roman"/>
        </w:rPr>
        <w:t>Чэн Маолинь: мужчина, род</w:t>
      </w:r>
      <w:r w:rsidRPr="00B21DD4">
        <w:rPr>
          <w:rFonts w:ascii="Times New Roman" w:hAnsi="Times New Roman" w:cs="Times New Roman"/>
        </w:rPr>
        <w:t>. в 1921 году, в пров. Хэбэй. Обучался в школе с 1934 по 1945 год. Цит</w:t>
      </w:r>
      <w:r w:rsidRPr="00B21DD4">
        <w:rPr>
          <w:rFonts w:ascii="Times New Roman" w:hAnsi="Times New Roman" w:cs="Times New Roman"/>
          <w:lang w:val="en-US"/>
        </w:rPr>
        <w:t xml:space="preserve">. </w:t>
      </w:r>
      <w:r w:rsidRPr="00B21DD4">
        <w:rPr>
          <w:rFonts w:ascii="Times New Roman" w:hAnsi="Times New Roman" w:cs="Times New Roman"/>
        </w:rPr>
        <w:t>по</w:t>
      </w:r>
      <w:r w:rsidRPr="00B21DD4">
        <w:rPr>
          <w:rFonts w:ascii="Times New Roman" w:hAnsi="Times New Roman" w:cs="Times New Roman"/>
          <w:lang w:val="en-US"/>
        </w:rPr>
        <w:t xml:space="preserve">: </w:t>
      </w:r>
      <w:r w:rsidRPr="00AC4F84">
        <w:rPr>
          <w:rFonts w:ascii="Times New Roman" w:hAnsi="Times New Roman" w:cs="Times New Roman"/>
          <w:lang w:val="en-US"/>
        </w:rPr>
        <w:t>Dryburgh M. Life</w:t>
      </w:r>
      <w:r w:rsidRPr="00B21DD4">
        <w:rPr>
          <w:rFonts w:ascii="Times New Roman" w:hAnsi="Times New Roman" w:cs="Times New Roman"/>
          <w:lang w:val="en-US"/>
        </w:rPr>
        <w:t xml:space="preserve"> Histories and National Narratives: Remembering Occupied Manchuria in Postwar China // History Workshop Journal. – V</w:t>
      </w:r>
      <w:r>
        <w:rPr>
          <w:rFonts w:ascii="Times New Roman" w:hAnsi="Times New Roman" w:cs="Times New Roman"/>
          <w:lang w:val="en-US"/>
        </w:rPr>
        <w:t>ol</w:t>
      </w:r>
      <w:r w:rsidRPr="00B21DD4">
        <w:rPr>
          <w:rFonts w:ascii="Times New Roman" w:hAnsi="Times New Roman" w:cs="Times New Roman"/>
          <w:lang w:val="en-US"/>
        </w:rPr>
        <w:t>. 88, 2019. P</w:t>
      </w:r>
      <w:r w:rsidRPr="002B182F">
        <w:rPr>
          <w:rFonts w:ascii="Times New Roman" w:hAnsi="Times New Roman" w:cs="Times New Roman"/>
        </w:rPr>
        <w:t>. 235 – 236.</w:t>
      </w:r>
    </w:p>
  </w:footnote>
  <w:footnote w:id="26">
    <w:p w:rsidR="00B01D81" w:rsidRPr="002B182F" w:rsidRDefault="00B01D81" w:rsidP="005E0679">
      <w:pPr>
        <w:pStyle w:val="a7"/>
        <w:ind w:firstLine="0"/>
        <w:rPr>
          <w:rFonts w:ascii="Times New Roman" w:eastAsia="MS Mincho" w:hAnsi="Times New Roman" w:cs="Times New Roman"/>
        </w:rPr>
      </w:pPr>
      <w:r w:rsidRPr="00B21DD4">
        <w:rPr>
          <w:rStyle w:val="ab"/>
          <w:rFonts w:ascii="Times New Roman" w:hAnsi="Times New Roman" w:cs="Times New Roman"/>
        </w:rPr>
        <w:footnoteRef/>
      </w:r>
      <w:r w:rsidRPr="002B182F">
        <w:rPr>
          <w:rFonts w:ascii="Times New Roman" w:hAnsi="Times New Roman" w:cs="Times New Roman"/>
        </w:rPr>
        <w:t xml:space="preserve"> </w:t>
      </w:r>
      <w:r>
        <w:rPr>
          <w:rFonts w:ascii="Times New Roman" w:hAnsi="Times New Roman" w:cs="Times New Roman"/>
          <w:lang w:val="en-US"/>
        </w:rPr>
        <w:t>Ibid</w:t>
      </w:r>
      <w:r>
        <w:rPr>
          <w:rFonts w:ascii="Times New Roman" w:hAnsi="Times New Roman" w:cs="Times New Roman"/>
        </w:rPr>
        <w:t xml:space="preserve">. </w:t>
      </w:r>
    </w:p>
  </w:footnote>
  <w:footnote w:id="27">
    <w:p w:rsidR="00B01D81" w:rsidRPr="001C7180" w:rsidRDefault="00B01D81" w:rsidP="003A6E01">
      <w:pPr>
        <w:pStyle w:val="a7"/>
        <w:ind w:firstLine="0"/>
        <w:rPr>
          <w:rFonts w:ascii="Times New Roman" w:hAnsi="Times New Roman" w:cs="Times New Roman"/>
        </w:rPr>
      </w:pPr>
      <w:r w:rsidRPr="001C7180">
        <w:rPr>
          <w:rStyle w:val="ab"/>
          <w:rFonts w:ascii="Times New Roman" w:hAnsi="Times New Roman" w:cs="Times New Roman"/>
        </w:rPr>
        <w:footnoteRef/>
      </w:r>
      <w:r w:rsidRPr="001C7180">
        <w:rPr>
          <w:rFonts w:ascii="Times New Roman" w:hAnsi="Times New Roman" w:cs="Times New Roman"/>
        </w:rPr>
        <w:t xml:space="preserve"> </w:t>
      </w:r>
      <w:r w:rsidRPr="00B21DD4">
        <w:rPr>
          <w:rFonts w:ascii="Times New Roman" w:eastAsiaTheme="majorEastAsia" w:hAnsi="Times New Roman" w:cs="Times New Roman"/>
          <w:bCs/>
          <w:shd w:val="clear" w:color="auto" w:fill="FFFFFF"/>
        </w:rPr>
        <w:t>Кара-Мурза Г.С</w:t>
      </w:r>
      <w:r w:rsidRPr="00880FF3">
        <w:rPr>
          <w:rFonts w:ascii="Times New Roman" w:eastAsiaTheme="majorEastAsia" w:hAnsi="Times New Roman" w:cs="Times New Roman"/>
          <w:bCs/>
          <w:shd w:val="clear" w:color="auto" w:fill="FFFFFF"/>
        </w:rPr>
        <w:t xml:space="preserve">. </w:t>
      </w:r>
      <w:r>
        <w:rPr>
          <w:rFonts w:ascii="Times New Roman" w:eastAsia="Times New Roman" w:hAnsi="Times New Roman" w:cs="Times New Roman"/>
          <w:kern w:val="36"/>
          <w:lang w:eastAsia="zh-CN"/>
        </w:rPr>
        <w:t>Указ. соч</w:t>
      </w:r>
      <w:r w:rsidRPr="00B21DD4">
        <w:rPr>
          <w:rFonts w:ascii="Times New Roman" w:eastAsia="MinionPro-Regular" w:hAnsi="Times New Roman" w:cs="Times New Roman"/>
          <w:bCs/>
        </w:rPr>
        <w:t xml:space="preserve">. </w:t>
      </w:r>
      <w:r w:rsidRPr="001C7180">
        <w:rPr>
          <w:rFonts w:ascii="Times New Roman" w:eastAsia="MinionPro-Regular" w:hAnsi="Times New Roman" w:cs="Times New Roman"/>
          <w:bCs/>
        </w:rPr>
        <w:t>С. 14.</w:t>
      </w:r>
    </w:p>
  </w:footnote>
  <w:footnote w:id="28">
    <w:p w:rsidR="00B01D81" w:rsidRPr="001C7180" w:rsidRDefault="00B01D81" w:rsidP="003A6E01">
      <w:pPr>
        <w:pStyle w:val="a7"/>
        <w:ind w:firstLine="0"/>
        <w:rPr>
          <w:rFonts w:ascii="Times New Roman" w:hAnsi="Times New Roman" w:cs="Times New Roman"/>
        </w:rPr>
      </w:pPr>
      <w:r w:rsidRPr="001C7180">
        <w:rPr>
          <w:rStyle w:val="ab"/>
          <w:rFonts w:ascii="Times New Roman" w:hAnsi="Times New Roman" w:cs="Times New Roman"/>
        </w:rPr>
        <w:footnoteRef/>
      </w:r>
      <w:r>
        <w:rPr>
          <w:rFonts w:ascii="Times New Roman" w:hAnsi="Times New Roman" w:cs="Times New Roman"/>
        </w:rPr>
        <w:t xml:space="preserve"> </w:t>
      </w:r>
      <w:r w:rsidRPr="00B21DD4">
        <w:rPr>
          <w:rFonts w:ascii="Times New Roman" w:eastAsiaTheme="majorEastAsia" w:hAnsi="Times New Roman" w:cs="Times New Roman"/>
          <w:bCs/>
          <w:shd w:val="clear" w:color="auto" w:fill="FFFFFF"/>
        </w:rPr>
        <w:t>Кара-Мурза Г.С</w:t>
      </w:r>
      <w:r w:rsidRPr="00880FF3">
        <w:rPr>
          <w:rFonts w:ascii="Times New Roman" w:eastAsiaTheme="majorEastAsia" w:hAnsi="Times New Roman" w:cs="Times New Roman"/>
          <w:bCs/>
          <w:shd w:val="clear" w:color="auto" w:fill="FFFFFF"/>
        </w:rPr>
        <w:t xml:space="preserve">. </w:t>
      </w:r>
      <w:r w:rsidRPr="00880FF3">
        <w:rPr>
          <w:rFonts w:ascii="Times New Roman" w:eastAsia="Times New Roman" w:hAnsi="Times New Roman" w:cs="Times New Roman"/>
          <w:kern w:val="36"/>
          <w:lang w:eastAsia="zh-CN"/>
        </w:rPr>
        <w:t>К</w:t>
      </w:r>
      <w:r w:rsidRPr="00B21DD4">
        <w:rPr>
          <w:rFonts w:ascii="Times New Roman" w:eastAsia="Times New Roman" w:hAnsi="Times New Roman" w:cs="Times New Roman"/>
          <w:kern w:val="36"/>
          <w:lang w:eastAsia="zh-CN"/>
        </w:rPr>
        <w:t xml:space="preserve">олониальный гнет в Маньчжоу-Го. </w:t>
      </w:r>
      <w:r w:rsidRPr="00B21DD4">
        <w:rPr>
          <w:rFonts w:ascii="Times New Roman" w:eastAsia="MinionPro-Regular" w:hAnsi="Times New Roman" w:cs="Times New Roman"/>
          <w:b/>
          <w:bCs/>
        </w:rPr>
        <w:t xml:space="preserve">– </w:t>
      </w:r>
      <w:r w:rsidRPr="00B21DD4">
        <w:rPr>
          <w:rFonts w:ascii="Times New Roman" w:eastAsia="MinionPro-Regular" w:hAnsi="Times New Roman" w:cs="Times New Roman"/>
          <w:bCs/>
        </w:rPr>
        <w:t>Чита, 1944.</w:t>
      </w:r>
      <w:r>
        <w:rPr>
          <w:rFonts w:ascii="Times New Roman" w:hAnsi="Times New Roman" w:cs="Times New Roman"/>
        </w:rPr>
        <w:t xml:space="preserve"> С</w:t>
      </w:r>
      <w:r w:rsidRPr="001C7180">
        <w:rPr>
          <w:rFonts w:ascii="Times New Roman" w:hAnsi="Times New Roman" w:cs="Times New Roman"/>
        </w:rPr>
        <w:t>. 15.</w:t>
      </w:r>
    </w:p>
  </w:footnote>
  <w:footnote w:id="29">
    <w:p w:rsidR="00B01D81" w:rsidRPr="00276922" w:rsidRDefault="00B01D81" w:rsidP="00B34BD1">
      <w:pPr>
        <w:pStyle w:val="a7"/>
        <w:ind w:firstLine="0"/>
        <w:rPr>
          <w:rFonts w:ascii="Times New Roman" w:hAnsi="Times New Roman" w:cs="Times New Roman"/>
        </w:rPr>
      </w:pPr>
      <w:r w:rsidRPr="00276922">
        <w:rPr>
          <w:rStyle w:val="ab"/>
          <w:rFonts w:ascii="Times New Roman" w:hAnsi="Times New Roman" w:cs="Times New Roman"/>
        </w:rPr>
        <w:footnoteRef/>
      </w:r>
      <w:r w:rsidRPr="00276922">
        <w:rPr>
          <w:rFonts w:ascii="Times New Roman" w:hAnsi="Times New Roman" w:cs="Times New Roman"/>
        </w:rPr>
        <w:t xml:space="preserve"> </w:t>
      </w:r>
      <w:r w:rsidRPr="00276922">
        <w:rPr>
          <w:rFonts w:ascii="Times New Roman" w:eastAsiaTheme="minorHAnsi" w:hAnsi="Times New Roman" w:cs="Times New Roman"/>
        </w:rPr>
        <w:t>Сборник законов и распоряжений Маньчжоу-</w:t>
      </w:r>
      <w:r w:rsidRPr="00276922">
        <w:rPr>
          <w:rFonts w:ascii="Times New Roman" w:eastAsiaTheme="minorHAnsi" w:hAnsi="Times New Roman" w:cs="Times New Roman"/>
          <w:color w:val="000000"/>
          <w:shd w:val="clear" w:color="auto" w:fill="FFFFFF"/>
        </w:rPr>
        <w:t xml:space="preserve">Ди-Го на русском языке / </w:t>
      </w:r>
      <w:r>
        <w:rPr>
          <w:rFonts w:ascii="Times New Roman" w:eastAsiaTheme="minorHAnsi" w:hAnsi="Times New Roman" w:cs="Times New Roman"/>
          <w:color w:val="000000"/>
          <w:shd w:val="clear" w:color="auto" w:fill="FFFFFF"/>
        </w:rPr>
        <w:t>С</w:t>
      </w:r>
      <w:r w:rsidRPr="00276922">
        <w:rPr>
          <w:rFonts w:ascii="Times New Roman" w:eastAsiaTheme="minorHAnsi" w:hAnsi="Times New Roman" w:cs="Times New Roman"/>
          <w:color w:val="000000"/>
          <w:shd w:val="clear" w:color="auto" w:fill="FFFFFF"/>
        </w:rPr>
        <w:t>ост. и пер. с кит. М. Огуси.</w:t>
      </w:r>
      <w:r w:rsidRPr="00276922">
        <w:rPr>
          <w:rFonts w:ascii="Times New Roman" w:hAnsi="Times New Roman" w:cs="Times New Roman"/>
          <w:lang w:eastAsia="zh-CN"/>
        </w:rPr>
        <w:t xml:space="preserve"> – Харбин, 1935. С. 5.</w:t>
      </w:r>
    </w:p>
  </w:footnote>
  <w:footnote w:id="30">
    <w:p w:rsidR="00B01D81" w:rsidRPr="00276922" w:rsidRDefault="00B01D81" w:rsidP="00B34BD1">
      <w:pPr>
        <w:pStyle w:val="a7"/>
        <w:ind w:firstLine="0"/>
        <w:rPr>
          <w:rFonts w:ascii="Times New Roman" w:hAnsi="Times New Roman" w:cs="Times New Roman"/>
          <w:lang w:val="en-US"/>
        </w:rPr>
      </w:pPr>
      <w:r w:rsidRPr="00276922">
        <w:rPr>
          <w:rStyle w:val="ab"/>
          <w:rFonts w:ascii="Times New Roman" w:hAnsi="Times New Roman" w:cs="Times New Roman"/>
        </w:rPr>
        <w:footnoteRef/>
      </w:r>
      <w:r w:rsidRPr="00276922">
        <w:rPr>
          <w:rFonts w:ascii="Times New Roman" w:hAnsi="Times New Roman" w:cs="Times New Roman"/>
        </w:rPr>
        <w:t xml:space="preserve"> Захарова Г.И. Политика Японии в Маньчжурии. </w:t>
      </w:r>
      <w:r w:rsidRPr="00880FF3">
        <w:rPr>
          <w:rFonts w:ascii="Times New Roman" w:hAnsi="Times New Roman" w:cs="Times New Roman"/>
          <w:lang w:val="en-US"/>
        </w:rPr>
        <w:t>1932</w:t>
      </w:r>
      <w:r w:rsidRPr="00776799">
        <w:rPr>
          <w:rFonts w:ascii="Times New Roman" w:hAnsi="Times New Roman" w:cs="Times New Roman"/>
          <w:lang w:val="en-US"/>
        </w:rPr>
        <w:t xml:space="preserve"> </w:t>
      </w:r>
      <w:r w:rsidRPr="00880FF3">
        <w:rPr>
          <w:rFonts w:ascii="Times New Roman" w:eastAsiaTheme="minorHAnsi" w:hAnsi="Times New Roman" w:cs="Times New Roman"/>
          <w:color w:val="000000"/>
          <w:shd w:val="clear" w:color="auto" w:fill="FFFFFF"/>
          <w:lang w:val="en-US"/>
        </w:rPr>
        <w:t>–</w:t>
      </w:r>
      <w:r w:rsidRPr="00776799">
        <w:rPr>
          <w:rFonts w:ascii="Times New Roman" w:eastAsiaTheme="minorHAnsi" w:hAnsi="Times New Roman" w:cs="Times New Roman"/>
          <w:color w:val="000000"/>
          <w:shd w:val="clear" w:color="auto" w:fill="FFFFFF"/>
          <w:lang w:val="en-US"/>
        </w:rPr>
        <w:t xml:space="preserve"> </w:t>
      </w:r>
      <w:r w:rsidRPr="00880FF3">
        <w:rPr>
          <w:rFonts w:ascii="Times New Roman" w:hAnsi="Times New Roman" w:cs="Times New Roman"/>
          <w:lang w:val="en-US"/>
        </w:rPr>
        <w:t>1945</w:t>
      </w:r>
      <w:r w:rsidRPr="00276922">
        <w:rPr>
          <w:rFonts w:ascii="Times New Roman" w:hAnsi="Times New Roman" w:cs="Times New Roman"/>
          <w:lang w:val="en-US"/>
        </w:rPr>
        <w:t xml:space="preserve">. </w:t>
      </w:r>
      <w:r w:rsidRPr="00276922">
        <w:rPr>
          <w:rFonts w:ascii="Times New Roman" w:eastAsiaTheme="minorHAnsi" w:hAnsi="Times New Roman" w:cs="Times New Roman"/>
          <w:color w:val="000000"/>
          <w:shd w:val="clear" w:color="auto" w:fill="FFFFFF"/>
          <w:lang w:val="en-US"/>
        </w:rPr>
        <w:t xml:space="preserve">– </w:t>
      </w:r>
      <w:r w:rsidRPr="00276922">
        <w:rPr>
          <w:rFonts w:ascii="Times New Roman" w:hAnsi="Times New Roman" w:cs="Times New Roman"/>
        </w:rPr>
        <w:t>М</w:t>
      </w:r>
      <w:r w:rsidRPr="00276922">
        <w:rPr>
          <w:rFonts w:ascii="Times New Roman" w:hAnsi="Times New Roman" w:cs="Times New Roman"/>
          <w:lang w:val="en-US"/>
        </w:rPr>
        <w:t xml:space="preserve">., 1990. </w:t>
      </w:r>
      <w:r w:rsidRPr="00276922">
        <w:rPr>
          <w:rFonts w:ascii="Times New Roman" w:hAnsi="Times New Roman" w:cs="Times New Roman"/>
        </w:rPr>
        <w:t>С</w:t>
      </w:r>
      <w:r w:rsidRPr="00276922">
        <w:rPr>
          <w:rFonts w:ascii="Times New Roman" w:hAnsi="Times New Roman" w:cs="Times New Roman"/>
          <w:lang w:val="en-US"/>
        </w:rPr>
        <w:t>. 43.</w:t>
      </w:r>
    </w:p>
  </w:footnote>
  <w:footnote w:id="31">
    <w:p w:rsidR="00B01D81" w:rsidRPr="008C683B" w:rsidRDefault="00B01D81" w:rsidP="00776799">
      <w:pPr>
        <w:pStyle w:val="a7"/>
        <w:ind w:firstLine="0"/>
        <w:rPr>
          <w:rFonts w:ascii="Times New Roman" w:eastAsia="MS Mincho" w:hAnsi="Times New Roman" w:cs="Times New Roman"/>
          <w:lang w:val="en-US"/>
        </w:rPr>
      </w:pPr>
      <w:r w:rsidRPr="000F3646">
        <w:rPr>
          <w:rStyle w:val="ab"/>
          <w:rFonts w:ascii="Times New Roman" w:hAnsi="Times New Roman" w:cs="Times New Roman"/>
        </w:rPr>
        <w:footnoteRef/>
      </w:r>
      <w:r w:rsidRPr="000F3646">
        <w:rPr>
          <w:rFonts w:ascii="Times New Roman" w:hAnsi="Times New Roman" w:cs="Times New Roman"/>
          <w:lang w:val="en-US"/>
        </w:rPr>
        <w:t xml:space="preserve"> The Cambridge History of Japan. Vol</w:t>
      </w:r>
      <w:r>
        <w:rPr>
          <w:rFonts w:ascii="Times New Roman" w:hAnsi="Times New Roman" w:cs="Times New Roman"/>
          <w:lang w:val="en-US"/>
        </w:rPr>
        <w:t>.</w:t>
      </w:r>
      <w:r w:rsidRPr="000F3646">
        <w:rPr>
          <w:rFonts w:ascii="Times New Roman" w:hAnsi="Times New Roman" w:cs="Times New Roman"/>
          <w:lang w:val="en-US"/>
        </w:rPr>
        <w:t xml:space="preserve"> 6: The 20th Century / Ed. by J. W. Hall, M. B. Jansen, M. Kanai, D. Twitchett. – Cambridge, 1988. </w:t>
      </w:r>
      <w:r w:rsidRPr="00DE1995">
        <w:rPr>
          <w:rFonts w:ascii="Times New Roman" w:hAnsi="Times New Roman" w:cs="Times New Roman"/>
          <w:lang w:val="en-US" w:eastAsia="zh-CN"/>
        </w:rPr>
        <w:t xml:space="preserve">P. 298. </w:t>
      </w:r>
    </w:p>
  </w:footnote>
  <w:footnote w:id="32">
    <w:p w:rsidR="00B01D81" w:rsidRPr="000F3646" w:rsidRDefault="00B01D81" w:rsidP="00A50F7D">
      <w:pPr>
        <w:pStyle w:val="a7"/>
        <w:ind w:firstLine="0"/>
        <w:rPr>
          <w:rFonts w:ascii="Times New Roman" w:hAnsi="Times New Roman" w:cs="Times New Roman"/>
          <w:lang w:eastAsia="zh-CN"/>
        </w:rPr>
      </w:pPr>
      <w:r w:rsidRPr="000F3646">
        <w:rPr>
          <w:rStyle w:val="ab"/>
          <w:rFonts w:ascii="Times New Roman" w:hAnsi="Times New Roman" w:cs="Times New Roman"/>
        </w:rPr>
        <w:footnoteRef/>
      </w:r>
      <w:r w:rsidRPr="00DE1995">
        <w:rPr>
          <w:rFonts w:ascii="Times New Roman" w:eastAsia="SimSun" w:hAnsi="Times New Roman" w:cs="Times New Roman"/>
          <w:lang w:val="en-US" w:eastAsia="zh-CN"/>
        </w:rPr>
        <w:t xml:space="preserve"> </w:t>
      </w:r>
      <w:r w:rsidRPr="001D03EB">
        <w:rPr>
          <w:rFonts w:ascii="Times New Roman" w:eastAsia="SimSun" w:hAnsi="Times New Roman" w:cs="Times New Roman"/>
          <w:lang w:eastAsia="zh-CN"/>
        </w:rPr>
        <w:t>Чжун</w:t>
      </w:r>
      <w:r w:rsidRPr="00DE1995">
        <w:rPr>
          <w:rFonts w:ascii="Times New Roman" w:eastAsia="SimSun" w:hAnsi="Times New Roman" w:cs="Times New Roman"/>
          <w:lang w:val="en-US" w:eastAsia="zh-CN"/>
        </w:rPr>
        <w:t xml:space="preserve"> </w:t>
      </w:r>
      <w:r w:rsidRPr="001D03EB">
        <w:rPr>
          <w:rFonts w:ascii="Times New Roman" w:eastAsia="SimSun" w:hAnsi="Times New Roman" w:cs="Times New Roman"/>
          <w:lang w:eastAsia="zh-CN"/>
        </w:rPr>
        <w:t>Фан</w:t>
      </w:r>
      <w:r w:rsidRPr="00DE1995">
        <w:rPr>
          <w:rFonts w:ascii="Times New Roman" w:eastAsia="SimSun" w:hAnsi="Times New Roman" w:cs="Times New Roman"/>
          <w:lang w:val="en-US" w:eastAsia="zh-CN"/>
        </w:rPr>
        <w:t xml:space="preserve">. </w:t>
      </w:r>
      <w:r w:rsidRPr="00275B68">
        <w:rPr>
          <w:rFonts w:ascii="Times New Roman" w:eastAsia="SimSun" w:hAnsi="Times New Roman" w:cs="Times New Roman"/>
          <w:lang w:eastAsia="zh-CN"/>
        </w:rPr>
        <w:t>Гуаньюй</w:t>
      </w:r>
      <w:r w:rsidRPr="008C683B">
        <w:rPr>
          <w:rFonts w:ascii="Times New Roman" w:eastAsia="SimSun" w:hAnsi="Times New Roman" w:cs="Times New Roman"/>
          <w:lang w:val="en-US" w:eastAsia="zh-CN"/>
        </w:rPr>
        <w:t xml:space="preserve"> «</w:t>
      </w:r>
      <w:r>
        <w:rPr>
          <w:rFonts w:ascii="Times New Roman" w:eastAsia="SimSun" w:hAnsi="Times New Roman" w:cs="Times New Roman"/>
          <w:lang w:eastAsia="zh-CN"/>
        </w:rPr>
        <w:t>Маньчжоуго</w:t>
      </w:r>
      <w:r w:rsidRPr="008C683B">
        <w:rPr>
          <w:rFonts w:ascii="Times New Roman" w:eastAsia="SimSun" w:hAnsi="Times New Roman" w:cs="Times New Roman"/>
          <w:lang w:val="en-US" w:eastAsia="zh-CN"/>
        </w:rPr>
        <w:t xml:space="preserve">» </w:t>
      </w:r>
      <w:r>
        <w:rPr>
          <w:rFonts w:ascii="Times New Roman" w:eastAsia="SimSun" w:hAnsi="Times New Roman" w:cs="Times New Roman"/>
          <w:lang w:eastAsia="zh-CN"/>
        </w:rPr>
        <w:t>в</w:t>
      </w:r>
      <w:r w:rsidRPr="00275B68">
        <w:rPr>
          <w:rFonts w:ascii="Times New Roman" w:eastAsia="SimSun" w:hAnsi="Times New Roman" w:cs="Times New Roman"/>
          <w:lang w:eastAsia="zh-CN"/>
        </w:rPr>
        <w:t>айцзяо</w:t>
      </w:r>
      <w:r w:rsidRPr="008C683B">
        <w:rPr>
          <w:rFonts w:ascii="Times New Roman" w:eastAsia="SimSun" w:hAnsi="Times New Roman" w:cs="Times New Roman"/>
          <w:lang w:val="en-US" w:eastAsia="zh-CN"/>
        </w:rPr>
        <w:t xml:space="preserve"> </w:t>
      </w:r>
      <w:r w:rsidRPr="00275B68">
        <w:rPr>
          <w:rFonts w:ascii="Times New Roman" w:eastAsia="SimSun" w:hAnsi="Times New Roman" w:cs="Times New Roman"/>
          <w:lang w:eastAsia="zh-CN"/>
        </w:rPr>
        <w:t>чэнжэнь</w:t>
      </w:r>
      <w:r w:rsidRPr="008C683B">
        <w:rPr>
          <w:rFonts w:ascii="Times New Roman" w:eastAsia="SimSun" w:hAnsi="Times New Roman" w:cs="Times New Roman"/>
          <w:lang w:val="en-US" w:eastAsia="zh-CN"/>
        </w:rPr>
        <w:t xml:space="preserve"> </w:t>
      </w:r>
      <w:r w:rsidRPr="00275B68">
        <w:rPr>
          <w:rFonts w:ascii="Times New Roman" w:eastAsia="SimSun" w:hAnsi="Times New Roman" w:cs="Times New Roman"/>
          <w:lang w:eastAsia="zh-CN"/>
        </w:rPr>
        <w:t>дэ</w:t>
      </w:r>
      <w:r w:rsidRPr="008C683B">
        <w:rPr>
          <w:rFonts w:ascii="Times New Roman" w:eastAsia="SimSun" w:hAnsi="Times New Roman" w:cs="Times New Roman"/>
          <w:lang w:val="en-US" w:eastAsia="zh-CN"/>
        </w:rPr>
        <w:t xml:space="preserve"> </w:t>
      </w:r>
      <w:r w:rsidRPr="00275B68">
        <w:rPr>
          <w:rFonts w:ascii="Times New Roman" w:eastAsia="SimSun" w:hAnsi="Times New Roman" w:cs="Times New Roman"/>
          <w:lang w:eastAsia="zh-CN"/>
        </w:rPr>
        <w:t>цзигэ</w:t>
      </w:r>
      <w:r w:rsidRPr="008C683B">
        <w:rPr>
          <w:rFonts w:ascii="Times New Roman" w:eastAsia="SimSun" w:hAnsi="Times New Roman" w:cs="Times New Roman"/>
          <w:lang w:val="en-US" w:eastAsia="zh-CN"/>
        </w:rPr>
        <w:t xml:space="preserve"> </w:t>
      </w:r>
      <w:r w:rsidRPr="00275B68">
        <w:rPr>
          <w:rFonts w:ascii="Times New Roman" w:eastAsia="SimSun" w:hAnsi="Times New Roman" w:cs="Times New Roman"/>
          <w:lang w:eastAsia="zh-CN"/>
        </w:rPr>
        <w:t>лилунь</w:t>
      </w:r>
      <w:r w:rsidRPr="008C683B">
        <w:rPr>
          <w:rFonts w:ascii="Times New Roman" w:eastAsia="SimSun" w:hAnsi="Times New Roman" w:cs="Times New Roman"/>
          <w:lang w:val="en-US" w:eastAsia="zh-CN"/>
        </w:rPr>
        <w:t xml:space="preserve"> </w:t>
      </w:r>
      <w:r w:rsidRPr="00275B68">
        <w:rPr>
          <w:rFonts w:ascii="Times New Roman" w:eastAsia="SimSun" w:hAnsi="Times New Roman" w:cs="Times New Roman"/>
          <w:lang w:eastAsia="zh-CN"/>
        </w:rPr>
        <w:t>вэньти</w:t>
      </w:r>
      <w:r w:rsidRPr="008C683B">
        <w:rPr>
          <w:rFonts w:ascii="Times New Roman" w:eastAsia="SimSun" w:hAnsi="Times New Roman" w:cs="Times New Roman"/>
          <w:lang w:val="en-US" w:eastAsia="zh-CN"/>
        </w:rPr>
        <w:t xml:space="preserve"> // </w:t>
      </w:r>
      <w:r w:rsidRPr="00275B68">
        <w:rPr>
          <w:rFonts w:ascii="Times New Roman" w:eastAsia="SimSun" w:hAnsi="Times New Roman" w:cs="Times New Roman"/>
          <w:lang w:eastAsia="zh-CN"/>
        </w:rPr>
        <w:t>Вайго</w:t>
      </w:r>
      <w:r w:rsidRPr="008C683B">
        <w:rPr>
          <w:rFonts w:ascii="Times New Roman" w:eastAsia="SimSun" w:hAnsi="Times New Roman" w:cs="Times New Roman"/>
          <w:lang w:val="en-US" w:eastAsia="zh-CN"/>
        </w:rPr>
        <w:t xml:space="preserve"> </w:t>
      </w:r>
      <w:r w:rsidRPr="00275B68">
        <w:rPr>
          <w:rFonts w:ascii="Times New Roman" w:eastAsia="SimSun" w:hAnsi="Times New Roman" w:cs="Times New Roman"/>
          <w:lang w:eastAsia="zh-CN"/>
        </w:rPr>
        <w:t>вэньти</w:t>
      </w:r>
      <w:r w:rsidRPr="008C683B">
        <w:rPr>
          <w:rFonts w:ascii="Times New Roman" w:eastAsia="SimSun" w:hAnsi="Times New Roman" w:cs="Times New Roman"/>
          <w:lang w:val="en-US" w:eastAsia="zh-CN"/>
        </w:rPr>
        <w:t xml:space="preserve"> </w:t>
      </w:r>
      <w:r w:rsidRPr="00275B68">
        <w:rPr>
          <w:rFonts w:ascii="Times New Roman" w:eastAsia="SimSun" w:hAnsi="Times New Roman" w:cs="Times New Roman"/>
          <w:lang w:eastAsia="zh-CN"/>
        </w:rPr>
        <w:t>яньцзю</w:t>
      </w:r>
      <w:r w:rsidRPr="008C683B">
        <w:rPr>
          <w:rFonts w:ascii="Times New Roman" w:eastAsia="SimSun" w:hAnsi="Times New Roman" w:cs="Times New Roman"/>
          <w:lang w:val="en-US" w:eastAsia="zh-CN"/>
        </w:rPr>
        <w:t xml:space="preserve"> </w:t>
      </w:r>
      <w:r>
        <w:rPr>
          <w:rFonts w:ascii="Times New Roman" w:eastAsia="SimSun" w:hAnsi="Times New Roman" w:cs="Times New Roman"/>
          <w:lang w:eastAsia="zh-CN"/>
        </w:rPr>
        <w:t>(</w:t>
      </w:r>
      <w:r w:rsidRPr="000F3646">
        <w:rPr>
          <w:rFonts w:ascii="Times New Roman" w:eastAsia="SimSun" w:hAnsi="Times New Roman" w:cs="Times New Roman"/>
          <w:lang w:eastAsia="zh-CN"/>
        </w:rPr>
        <w:t>钟放</w:t>
      </w:r>
      <w:r w:rsidRPr="000F3646">
        <w:rPr>
          <w:rFonts w:ascii="Times New Roman" w:eastAsia="SimSun" w:hAnsi="Times New Roman" w:cs="Times New Roman"/>
          <w:lang w:eastAsia="zh-CN"/>
        </w:rPr>
        <w:t xml:space="preserve">. </w:t>
      </w:r>
      <w:r w:rsidRPr="000F3646">
        <w:rPr>
          <w:rFonts w:ascii="Times New Roman" w:eastAsia="SimSun" w:hAnsi="Times New Roman" w:cs="Times New Roman"/>
          <w:lang w:eastAsia="zh-CN"/>
        </w:rPr>
        <w:t>关于</w:t>
      </w:r>
      <w:r w:rsidRPr="000F3646">
        <w:rPr>
          <w:rFonts w:ascii="Times New Roman" w:eastAsia="SimSun" w:hAnsi="Times New Roman" w:cs="Times New Roman"/>
          <w:lang w:eastAsia="zh-CN"/>
        </w:rPr>
        <w:t>“</w:t>
      </w:r>
      <w:r w:rsidRPr="000F3646">
        <w:rPr>
          <w:rFonts w:ascii="Times New Roman" w:eastAsia="SimSun" w:hAnsi="Times New Roman" w:cs="Times New Roman"/>
          <w:lang w:eastAsia="zh-CN"/>
        </w:rPr>
        <w:t>满洲国</w:t>
      </w:r>
      <w:r w:rsidRPr="000F3646">
        <w:rPr>
          <w:rFonts w:ascii="Times New Roman" w:eastAsia="SimSun" w:hAnsi="Times New Roman" w:cs="Times New Roman"/>
          <w:lang w:eastAsia="zh-CN"/>
        </w:rPr>
        <w:t>”</w:t>
      </w:r>
      <w:r w:rsidRPr="000F3646">
        <w:rPr>
          <w:rFonts w:ascii="Times New Roman" w:eastAsia="SimSun" w:hAnsi="Times New Roman" w:cs="Times New Roman"/>
          <w:lang w:eastAsia="zh-CN"/>
        </w:rPr>
        <w:t>外交承认的几个理论问题</w:t>
      </w:r>
      <w:r>
        <w:rPr>
          <w:rFonts w:ascii="Times New Roman" w:eastAsia="SimSun" w:hAnsi="Times New Roman" w:cs="Times New Roman"/>
          <w:lang w:eastAsia="zh-CN"/>
        </w:rPr>
        <w:t xml:space="preserve"> // </w:t>
      </w:r>
      <w:r>
        <w:rPr>
          <w:rFonts w:ascii="Times New Roman" w:eastAsia="SimSun" w:hAnsi="Times New Roman" w:cs="Times New Roman"/>
          <w:lang w:eastAsia="zh-CN"/>
        </w:rPr>
        <w:t>外国问题研究</w:t>
      </w:r>
      <w:r>
        <w:rPr>
          <w:rFonts w:ascii="Times New Roman" w:eastAsia="SimSun" w:hAnsi="Times New Roman" w:cs="Times New Roman"/>
          <w:lang w:eastAsia="zh-CN"/>
        </w:rPr>
        <w:t xml:space="preserve">. </w:t>
      </w:r>
      <w:r w:rsidRPr="001D03EB">
        <w:rPr>
          <w:rFonts w:ascii="Times New Roman" w:eastAsia="SimSun" w:hAnsi="Times New Roman" w:cs="Times New Roman"/>
          <w:lang w:eastAsia="zh-CN"/>
        </w:rPr>
        <w:t xml:space="preserve">Некоторые теоретические вопросы </w:t>
      </w:r>
      <w:r>
        <w:rPr>
          <w:rFonts w:ascii="Times New Roman" w:eastAsia="SimSun" w:hAnsi="Times New Roman" w:cs="Times New Roman"/>
          <w:lang w:eastAsia="zh-CN"/>
        </w:rPr>
        <w:t>относительно</w:t>
      </w:r>
      <w:r w:rsidRPr="001D03EB">
        <w:rPr>
          <w:rFonts w:ascii="Times New Roman" w:eastAsia="SimSun" w:hAnsi="Times New Roman" w:cs="Times New Roman"/>
          <w:lang w:eastAsia="zh-CN"/>
        </w:rPr>
        <w:t xml:space="preserve"> дипломатическо</w:t>
      </w:r>
      <w:r>
        <w:rPr>
          <w:rFonts w:ascii="Times New Roman" w:eastAsia="SimSun" w:hAnsi="Times New Roman" w:cs="Times New Roman"/>
          <w:lang w:eastAsia="zh-CN"/>
        </w:rPr>
        <w:t>го</w:t>
      </w:r>
      <w:r w:rsidRPr="001D03EB">
        <w:rPr>
          <w:rFonts w:ascii="Times New Roman" w:eastAsia="SimSun" w:hAnsi="Times New Roman" w:cs="Times New Roman"/>
          <w:lang w:eastAsia="zh-CN"/>
        </w:rPr>
        <w:t xml:space="preserve"> признани</w:t>
      </w:r>
      <w:r>
        <w:rPr>
          <w:rFonts w:ascii="Times New Roman" w:eastAsia="SimSun" w:hAnsi="Times New Roman" w:cs="Times New Roman"/>
          <w:lang w:eastAsia="zh-CN"/>
        </w:rPr>
        <w:t>я</w:t>
      </w:r>
      <w:r w:rsidRPr="001D03EB">
        <w:rPr>
          <w:rFonts w:ascii="Times New Roman" w:eastAsia="SimSun" w:hAnsi="Times New Roman" w:cs="Times New Roman"/>
          <w:lang w:eastAsia="zh-CN"/>
        </w:rPr>
        <w:t xml:space="preserve"> «Маньчжоу-</w:t>
      </w:r>
      <w:r>
        <w:rPr>
          <w:rFonts w:ascii="Times New Roman" w:eastAsia="SimSun" w:hAnsi="Times New Roman" w:cs="Times New Roman"/>
          <w:lang w:eastAsia="zh-CN"/>
        </w:rPr>
        <w:t>Г</w:t>
      </w:r>
      <w:r w:rsidRPr="001D03EB">
        <w:rPr>
          <w:rFonts w:ascii="Times New Roman" w:eastAsia="SimSun" w:hAnsi="Times New Roman" w:cs="Times New Roman"/>
          <w:lang w:eastAsia="zh-CN"/>
        </w:rPr>
        <w:t xml:space="preserve">о» // </w:t>
      </w:r>
      <w:r>
        <w:rPr>
          <w:rFonts w:ascii="Times New Roman" w:eastAsia="SimSun" w:hAnsi="Times New Roman" w:cs="Times New Roman"/>
          <w:lang w:eastAsia="zh-CN"/>
        </w:rPr>
        <w:t>Зарубежные и</w:t>
      </w:r>
      <w:r w:rsidRPr="001D03EB">
        <w:rPr>
          <w:rFonts w:ascii="Times New Roman" w:eastAsia="SimSun" w:hAnsi="Times New Roman" w:cs="Times New Roman"/>
          <w:lang w:eastAsia="zh-CN"/>
        </w:rPr>
        <w:t>сследования</w:t>
      </w:r>
      <w:r>
        <w:rPr>
          <w:rFonts w:ascii="Times New Roman" w:eastAsia="SimSun" w:hAnsi="Times New Roman" w:cs="Times New Roman"/>
          <w:lang w:eastAsia="zh-CN"/>
        </w:rPr>
        <w:t>),</w:t>
      </w:r>
      <w:r w:rsidRPr="001D03EB">
        <w:rPr>
          <w:rFonts w:ascii="Times New Roman" w:eastAsia="SimSun" w:hAnsi="Times New Roman" w:cs="Times New Roman"/>
          <w:lang w:eastAsia="zh-CN"/>
        </w:rPr>
        <w:t xml:space="preserve"> 2010</w:t>
      </w:r>
      <w:r>
        <w:rPr>
          <w:rFonts w:ascii="Times New Roman" w:eastAsia="SimSun" w:hAnsi="Times New Roman" w:cs="Times New Roman"/>
          <w:lang w:eastAsia="zh-CN"/>
        </w:rPr>
        <w:t>. – Вып</w:t>
      </w:r>
      <w:r w:rsidRPr="001D03EB">
        <w:rPr>
          <w:rFonts w:ascii="Times New Roman" w:eastAsia="SimSun" w:hAnsi="Times New Roman" w:cs="Times New Roman"/>
          <w:lang w:eastAsia="zh-CN"/>
        </w:rPr>
        <w:t>. 4</w:t>
      </w:r>
      <w:r>
        <w:rPr>
          <w:rFonts w:ascii="Times New Roman" w:eastAsia="SimSun" w:hAnsi="Times New Roman" w:cs="Times New Roman"/>
          <w:lang w:eastAsia="zh-CN"/>
        </w:rPr>
        <w:t>.</w:t>
      </w:r>
      <w:r w:rsidRPr="001D03EB">
        <w:rPr>
          <w:rFonts w:ascii="Times New Roman" w:eastAsia="SimSun" w:hAnsi="Times New Roman" w:cs="Times New Roman"/>
          <w:lang w:eastAsia="zh-CN"/>
        </w:rPr>
        <w:t xml:space="preserve"> </w:t>
      </w:r>
      <w:r w:rsidRPr="00511C56">
        <w:rPr>
          <w:rFonts w:ascii="Times New Roman" w:eastAsia="SimSun" w:hAnsi="Times New Roman" w:cs="Times New Roman"/>
          <w:lang w:eastAsia="zh-CN"/>
        </w:rPr>
        <w:t>С</w:t>
      </w:r>
      <w:r w:rsidRPr="001D03EB">
        <w:rPr>
          <w:rFonts w:ascii="Times New Roman" w:eastAsia="SimSun" w:hAnsi="Times New Roman" w:cs="Times New Roman"/>
          <w:lang w:eastAsia="zh-CN"/>
        </w:rPr>
        <w:t>. 2</w:t>
      </w:r>
      <w:r>
        <w:rPr>
          <w:rFonts w:ascii="Times New Roman" w:eastAsia="SimSun" w:hAnsi="Times New Roman" w:cs="Times New Roman"/>
          <w:lang w:eastAsia="zh-CN"/>
        </w:rPr>
        <w:t>2</w:t>
      </w:r>
      <w:r w:rsidRPr="001D03EB">
        <w:rPr>
          <w:rFonts w:ascii="Times New Roman" w:eastAsia="SimSun" w:hAnsi="Times New Roman" w:cs="Times New Roman"/>
          <w:lang w:eastAsia="zh-CN"/>
        </w:rPr>
        <w:t>.</w:t>
      </w:r>
    </w:p>
  </w:footnote>
  <w:footnote w:id="33">
    <w:p w:rsidR="00B01D81" w:rsidRPr="00A2164C" w:rsidRDefault="00B01D81" w:rsidP="00A50F7D">
      <w:pPr>
        <w:pStyle w:val="a7"/>
        <w:ind w:firstLine="0"/>
        <w:rPr>
          <w:rFonts w:ascii="Times New Roman" w:hAnsi="Times New Roman" w:cs="Times New Roman"/>
          <w:lang w:val="en-US"/>
        </w:rPr>
      </w:pPr>
      <w:r w:rsidRPr="00E1268E">
        <w:rPr>
          <w:rStyle w:val="ab"/>
          <w:rFonts w:ascii="Times New Roman" w:hAnsi="Times New Roman" w:cs="Times New Roman"/>
        </w:rPr>
        <w:footnoteRef/>
      </w:r>
      <w:r w:rsidRPr="00E1268E">
        <w:rPr>
          <w:rFonts w:ascii="Times New Roman" w:hAnsi="Times New Roman" w:cs="Times New Roman"/>
        </w:rPr>
        <w:t xml:space="preserve">Лепешков Ю.А. Международно-правовое признание государств и правительств: история и современность  // Актуальные проблемы международного публичного и международного частного права: </w:t>
      </w:r>
      <w:r w:rsidRPr="00275B68">
        <w:rPr>
          <w:rFonts w:ascii="Times New Roman" w:hAnsi="Times New Roman" w:cs="Times New Roman"/>
        </w:rPr>
        <w:t>с</w:t>
      </w:r>
      <w:r w:rsidRPr="00E1268E">
        <w:rPr>
          <w:rFonts w:ascii="Times New Roman" w:hAnsi="Times New Roman" w:cs="Times New Roman"/>
        </w:rPr>
        <w:t>борник научных трудов, 2009. – Вып. 1. С</w:t>
      </w:r>
      <w:r w:rsidRPr="00A2164C">
        <w:rPr>
          <w:rFonts w:ascii="Times New Roman" w:hAnsi="Times New Roman" w:cs="Times New Roman"/>
          <w:lang w:val="en-US"/>
        </w:rPr>
        <w:t xml:space="preserve">. 94. </w:t>
      </w:r>
    </w:p>
  </w:footnote>
  <w:footnote w:id="34">
    <w:p w:rsidR="00B01D81" w:rsidRPr="00E1268E" w:rsidRDefault="00B01D81" w:rsidP="004869F4">
      <w:pPr>
        <w:pStyle w:val="a7"/>
        <w:ind w:firstLine="0"/>
        <w:rPr>
          <w:rFonts w:ascii="Times New Roman" w:hAnsi="Times New Roman" w:cs="Times New Roman"/>
        </w:rPr>
      </w:pPr>
      <w:r w:rsidRPr="00E1268E">
        <w:rPr>
          <w:rStyle w:val="ab"/>
          <w:rFonts w:ascii="Times New Roman" w:hAnsi="Times New Roman" w:cs="Times New Roman"/>
        </w:rPr>
        <w:footnoteRef/>
      </w:r>
      <w:r w:rsidRPr="00A11188">
        <w:rPr>
          <w:rFonts w:ascii="Times New Roman" w:hAnsi="Times New Roman" w:cs="Times New Roman"/>
          <w:lang w:val="en-US"/>
        </w:rPr>
        <w:t xml:space="preserve"> </w:t>
      </w:r>
      <w:r w:rsidRPr="00E1268E">
        <w:rPr>
          <w:rFonts w:ascii="Times New Roman" w:hAnsi="Times New Roman" w:cs="Times New Roman"/>
          <w:lang w:val="en-US"/>
        </w:rPr>
        <w:t>Starke</w:t>
      </w:r>
      <w:r w:rsidRPr="00A11188">
        <w:rPr>
          <w:rFonts w:ascii="Times New Roman" w:hAnsi="Times New Roman" w:cs="Times New Roman"/>
          <w:lang w:val="en-US"/>
        </w:rPr>
        <w:t xml:space="preserve"> </w:t>
      </w:r>
      <w:r w:rsidRPr="00E1268E">
        <w:rPr>
          <w:rFonts w:ascii="Times New Roman" w:hAnsi="Times New Roman" w:cs="Times New Roman"/>
          <w:lang w:val="en-US"/>
        </w:rPr>
        <w:t>J</w:t>
      </w:r>
      <w:r w:rsidRPr="00A11188">
        <w:rPr>
          <w:rFonts w:ascii="Times New Roman" w:hAnsi="Times New Roman" w:cs="Times New Roman"/>
          <w:lang w:val="en-US"/>
        </w:rPr>
        <w:t>.</w:t>
      </w:r>
      <w:r w:rsidRPr="00E1268E">
        <w:rPr>
          <w:rFonts w:ascii="Times New Roman" w:hAnsi="Times New Roman" w:cs="Times New Roman"/>
          <w:lang w:val="en-US"/>
        </w:rPr>
        <w:t>G</w:t>
      </w:r>
      <w:r w:rsidRPr="00A11188">
        <w:rPr>
          <w:rFonts w:ascii="Times New Roman" w:hAnsi="Times New Roman" w:cs="Times New Roman"/>
          <w:lang w:val="en-US"/>
        </w:rPr>
        <w:t xml:space="preserve">. </w:t>
      </w:r>
      <w:r w:rsidRPr="00E1268E">
        <w:rPr>
          <w:rFonts w:ascii="Times New Roman" w:hAnsi="Times New Roman" w:cs="Times New Roman"/>
          <w:lang w:val="en-US"/>
        </w:rPr>
        <w:t>Recognition</w:t>
      </w:r>
      <w:r w:rsidRPr="00A11188">
        <w:rPr>
          <w:rFonts w:ascii="Times New Roman" w:hAnsi="Times New Roman" w:cs="Times New Roman"/>
          <w:lang w:val="en-US"/>
        </w:rPr>
        <w:t xml:space="preserve"> </w:t>
      </w:r>
      <w:r w:rsidRPr="00E1268E">
        <w:rPr>
          <w:rFonts w:ascii="Times New Roman" w:hAnsi="Times New Roman" w:cs="Times New Roman"/>
          <w:lang w:val="en-US"/>
        </w:rPr>
        <w:t>at</w:t>
      </w:r>
      <w:r w:rsidRPr="00A11188">
        <w:rPr>
          <w:rFonts w:ascii="Times New Roman" w:hAnsi="Times New Roman" w:cs="Times New Roman"/>
          <w:lang w:val="en-US"/>
        </w:rPr>
        <w:t xml:space="preserve"> </w:t>
      </w:r>
      <w:r w:rsidRPr="00E1268E">
        <w:rPr>
          <w:rFonts w:ascii="Times New Roman" w:hAnsi="Times New Roman" w:cs="Times New Roman"/>
          <w:lang w:val="en-US"/>
        </w:rPr>
        <w:t>International</w:t>
      </w:r>
      <w:r w:rsidRPr="00A11188">
        <w:rPr>
          <w:rFonts w:ascii="Times New Roman" w:hAnsi="Times New Roman" w:cs="Times New Roman"/>
          <w:lang w:val="en-US"/>
        </w:rPr>
        <w:t xml:space="preserve"> </w:t>
      </w:r>
      <w:r w:rsidRPr="00E1268E">
        <w:rPr>
          <w:rFonts w:ascii="Times New Roman" w:hAnsi="Times New Roman" w:cs="Times New Roman"/>
          <w:lang w:val="en-US"/>
        </w:rPr>
        <w:t>Law</w:t>
      </w:r>
      <w:r w:rsidRPr="00A11188">
        <w:rPr>
          <w:rFonts w:ascii="Times New Roman" w:hAnsi="Times New Roman" w:cs="Times New Roman"/>
          <w:lang w:val="en-US"/>
        </w:rPr>
        <w:t xml:space="preserve"> // </w:t>
      </w:r>
      <w:r w:rsidRPr="00E1268E">
        <w:rPr>
          <w:rFonts w:ascii="Times New Roman" w:hAnsi="Times New Roman" w:cs="Times New Roman"/>
          <w:lang w:val="en-US"/>
        </w:rPr>
        <w:t>The</w:t>
      </w:r>
      <w:r w:rsidRPr="00A11188">
        <w:rPr>
          <w:rFonts w:ascii="Times New Roman" w:hAnsi="Times New Roman" w:cs="Times New Roman"/>
          <w:lang w:val="en-US"/>
        </w:rPr>
        <w:t xml:space="preserve"> </w:t>
      </w:r>
      <w:r w:rsidRPr="00E1268E">
        <w:rPr>
          <w:rFonts w:ascii="Times New Roman" w:hAnsi="Times New Roman" w:cs="Times New Roman"/>
          <w:lang w:val="en-US"/>
        </w:rPr>
        <w:t>Australian</w:t>
      </w:r>
      <w:r w:rsidRPr="00A11188">
        <w:rPr>
          <w:rFonts w:ascii="Times New Roman" w:hAnsi="Times New Roman" w:cs="Times New Roman"/>
          <w:lang w:val="en-US"/>
        </w:rPr>
        <w:t xml:space="preserve"> </w:t>
      </w:r>
      <w:r w:rsidRPr="00E1268E">
        <w:rPr>
          <w:rFonts w:ascii="Times New Roman" w:hAnsi="Times New Roman" w:cs="Times New Roman"/>
          <w:lang w:val="en-US"/>
        </w:rPr>
        <w:t>Quarterly</w:t>
      </w:r>
      <w:r w:rsidRPr="00A11188">
        <w:rPr>
          <w:rFonts w:ascii="Times New Roman" w:hAnsi="Times New Roman" w:cs="Times New Roman"/>
          <w:lang w:val="en-US"/>
        </w:rPr>
        <w:t xml:space="preserve">, 1950. – </w:t>
      </w:r>
      <w:r w:rsidRPr="00E1268E">
        <w:rPr>
          <w:rFonts w:ascii="Times New Roman" w:hAnsi="Times New Roman" w:cs="Times New Roman"/>
          <w:lang w:val="en-US"/>
        </w:rPr>
        <w:t>V</w:t>
      </w:r>
      <w:r>
        <w:rPr>
          <w:rFonts w:ascii="Times New Roman" w:hAnsi="Times New Roman" w:cs="Times New Roman"/>
          <w:lang w:val="en-US"/>
        </w:rPr>
        <w:t>ol</w:t>
      </w:r>
      <w:r w:rsidRPr="00A11188">
        <w:rPr>
          <w:rFonts w:ascii="Times New Roman" w:hAnsi="Times New Roman" w:cs="Times New Roman"/>
          <w:lang w:val="en-US"/>
        </w:rPr>
        <w:t xml:space="preserve">. 22, №. </w:t>
      </w:r>
      <w:r w:rsidRPr="00E1268E">
        <w:rPr>
          <w:rFonts w:ascii="Times New Roman" w:hAnsi="Times New Roman" w:cs="Times New Roman"/>
        </w:rPr>
        <w:t xml:space="preserve">1. </w:t>
      </w:r>
      <w:r w:rsidRPr="00E1268E">
        <w:rPr>
          <w:rFonts w:ascii="Times New Roman" w:hAnsi="Times New Roman" w:cs="Times New Roman"/>
          <w:lang w:val="en-US"/>
        </w:rPr>
        <w:t>P</w:t>
      </w:r>
      <w:r w:rsidRPr="00E1268E">
        <w:rPr>
          <w:rFonts w:ascii="Times New Roman" w:hAnsi="Times New Roman" w:cs="Times New Roman"/>
        </w:rPr>
        <w:t>.</w:t>
      </w:r>
      <w:r>
        <w:rPr>
          <w:rFonts w:ascii="Times New Roman" w:hAnsi="Times New Roman" w:cs="Times New Roman"/>
        </w:rPr>
        <w:t xml:space="preserve"> </w:t>
      </w:r>
      <w:r w:rsidRPr="00E1268E">
        <w:rPr>
          <w:rFonts w:ascii="Times New Roman" w:hAnsi="Times New Roman" w:cs="Times New Roman"/>
        </w:rPr>
        <w:t>15.</w:t>
      </w:r>
    </w:p>
  </w:footnote>
  <w:footnote w:id="35">
    <w:p w:rsidR="00B01D81" w:rsidRPr="006C299D" w:rsidRDefault="00B01D81" w:rsidP="00A50F7D">
      <w:pPr>
        <w:pStyle w:val="a7"/>
        <w:ind w:firstLine="0"/>
        <w:rPr>
          <w:rFonts w:ascii="Times New Roman" w:hAnsi="Times New Roman" w:cs="Times New Roman"/>
        </w:rPr>
      </w:pPr>
      <w:r w:rsidRPr="006C299D">
        <w:rPr>
          <w:rStyle w:val="ab"/>
          <w:rFonts w:ascii="Times New Roman" w:hAnsi="Times New Roman" w:cs="Times New Roman"/>
        </w:rPr>
        <w:footnoteRef/>
      </w:r>
      <w:r w:rsidRPr="006C299D">
        <w:rPr>
          <w:rFonts w:ascii="Times New Roman" w:hAnsi="Times New Roman" w:cs="Times New Roman"/>
        </w:rPr>
        <w:t xml:space="preserve"> Славинский  Д.Б. СССР и Китай: история дипломатических отношений </w:t>
      </w:r>
      <w:r w:rsidRPr="009F6768">
        <w:rPr>
          <w:rFonts w:ascii="Times New Roman" w:hAnsi="Times New Roman" w:cs="Times New Roman"/>
        </w:rPr>
        <w:t>1917 – 1937</w:t>
      </w:r>
      <w:r w:rsidRPr="006C299D">
        <w:rPr>
          <w:rFonts w:ascii="Times New Roman" w:hAnsi="Times New Roman" w:cs="Times New Roman"/>
        </w:rPr>
        <w:t xml:space="preserve"> гг. – М., 2003. </w:t>
      </w:r>
      <w:r w:rsidRPr="009F6768">
        <w:rPr>
          <w:rFonts w:ascii="Times New Roman" w:hAnsi="Times New Roman" w:cs="Times New Roman"/>
        </w:rPr>
        <w:t>С.</w:t>
      </w:r>
      <w:r w:rsidRPr="009F6768">
        <w:rPr>
          <w:shd w:val="clear" w:color="auto" w:fill="FFFFFF"/>
        </w:rPr>
        <w:t> </w:t>
      </w:r>
      <w:r w:rsidRPr="009F6768">
        <w:rPr>
          <w:rFonts w:ascii="Times New Roman" w:hAnsi="Times New Roman" w:cs="Times New Roman"/>
        </w:rPr>
        <w:t>242.</w:t>
      </w:r>
    </w:p>
  </w:footnote>
  <w:footnote w:id="36">
    <w:p w:rsidR="00B01D81" w:rsidRPr="00257A07" w:rsidRDefault="00B01D81" w:rsidP="00A50F7D">
      <w:pPr>
        <w:pStyle w:val="a7"/>
        <w:ind w:firstLine="0"/>
        <w:rPr>
          <w:rFonts w:ascii="Times New Roman" w:hAnsi="Times New Roman" w:cs="Times New Roman"/>
        </w:rPr>
      </w:pPr>
      <w:r w:rsidRPr="00257A07">
        <w:rPr>
          <w:rStyle w:val="ab"/>
          <w:rFonts w:ascii="Times New Roman" w:hAnsi="Times New Roman" w:cs="Times New Roman"/>
        </w:rPr>
        <w:footnoteRef/>
      </w:r>
      <w:r w:rsidRPr="00257A07">
        <w:rPr>
          <w:rFonts w:ascii="Times New Roman" w:hAnsi="Times New Roman" w:cs="Times New Roman"/>
        </w:rPr>
        <w:t xml:space="preserve"> </w:t>
      </w:r>
      <w:r>
        <w:rPr>
          <w:rFonts w:ascii="Times New Roman" w:hAnsi="Times New Roman" w:cs="Times New Roman"/>
        </w:rPr>
        <w:t>Там же</w:t>
      </w:r>
      <w:r w:rsidRPr="00257A07">
        <w:rPr>
          <w:rFonts w:ascii="Times New Roman" w:hAnsi="Times New Roman" w:cs="Times New Roman"/>
        </w:rPr>
        <w:t xml:space="preserve">. </w:t>
      </w:r>
    </w:p>
  </w:footnote>
  <w:footnote w:id="37">
    <w:p w:rsidR="00B01D81" w:rsidRPr="00511C56" w:rsidRDefault="00B01D81" w:rsidP="00A50F7D">
      <w:pPr>
        <w:pStyle w:val="a7"/>
        <w:ind w:firstLine="0"/>
        <w:rPr>
          <w:rFonts w:ascii="Times New Roman" w:hAnsi="Times New Roman" w:cs="Times New Roman"/>
        </w:rPr>
      </w:pPr>
      <w:r w:rsidRPr="00511C56">
        <w:rPr>
          <w:rStyle w:val="ab"/>
          <w:rFonts w:ascii="Times New Roman" w:hAnsi="Times New Roman" w:cs="Times New Roman"/>
        </w:rPr>
        <w:footnoteRef/>
      </w:r>
      <w:r w:rsidRPr="00511C56">
        <w:rPr>
          <w:rFonts w:ascii="Times New Roman" w:hAnsi="Times New Roman" w:cs="Times New Roman"/>
        </w:rPr>
        <w:t xml:space="preserve"> Мещеряков А.Н. Быть японцем. История, поэтика и сценография японского тоталитаризма. – М., 2009. </w:t>
      </w:r>
      <w:r w:rsidRPr="00640AC7">
        <w:rPr>
          <w:rFonts w:ascii="Times New Roman" w:hAnsi="Times New Roman" w:cs="Times New Roman"/>
        </w:rPr>
        <w:t>С.</w:t>
      </w:r>
      <w:r w:rsidRPr="00640AC7">
        <w:rPr>
          <w:shd w:val="clear" w:color="auto" w:fill="FFFFFF"/>
        </w:rPr>
        <w:t> </w:t>
      </w:r>
      <w:r w:rsidRPr="00640AC7">
        <w:rPr>
          <w:rFonts w:ascii="Times New Roman" w:hAnsi="Times New Roman" w:cs="Times New Roman"/>
        </w:rPr>
        <w:t>214.</w:t>
      </w:r>
    </w:p>
  </w:footnote>
  <w:footnote w:id="38">
    <w:p w:rsidR="00B01D81" w:rsidRPr="00511C56" w:rsidRDefault="00B01D81" w:rsidP="00A50F7D">
      <w:pPr>
        <w:pStyle w:val="a7"/>
        <w:ind w:firstLine="0"/>
        <w:rPr>
          <w:rFonts w:ascii="Times New Roman" w:hAnsi="Times New Roman" w:cs="Times New Roman"/>
        </w:rPr>
      </w:pPr>
      <w:r w:rsidRPr="00511C56">
        <w:rPr>
          <w:rStyle w:val="ab"/>
          <w:rFonts w:ascii="Times New Roman" w:hAnsi="Times New Roman" w:cs="Times New Roman"/>
        </w:rPr>
        <w:footnoteRef/>
      </w:r>
      <w:r w:rsidRPr="00511C56">
        <w:rPr>
          <w:rFonts w:ascii="Times New Roman" w:hAnsi="Times New Roman" w:cs="Times New Roman"/>
        </w:rPr>
        <w:t xml:space="preserve"> Там </w:t>
      </w:r>
      <w:r w:rsidRPr="00640AC7">
        <w:rPr>
          <w:rFonts w:ascii="Times New Roman" w:hAnsi="Times New Roman" w:cs="Times New Roman"/>
        </w:rPr>
        <w:t xml:space="preserve">же. </w:t>
      </w:r>
    </w:p>
  </w:footnote>
  <w:footnote w:id="39">
    <w:p w:rsidR="00B01D81" w:rsidRPr="00511C56" w:rsidRDefault="00B01D81" w:rsidP="00A50F7D">
      <w:pPr>
        <w:pStyle w:val="a7"/>
        <w:ind w:firstLine="0"/>
        <w:rPr>
          <w:rFonts w:ascii="Times New Roman" w:hAnsi="Times New Roman" w:cs="Times New Roman"/>
        </w:rPr>
      </w:pPr>
      <w:r w:rsidRPr="00511C56">
        <w:rPr>
          <w:rStyle w:val="ab"/>
          <w:rFonts w:ascii="Times New Roman" w:hAnsi="Times New Roman" w:cs="Times New Roman"/>
        </w:rPr>
        <w:footnoteRef/>
      </w:r>
      <w:r>
        <w:rPr>
          <w:rFonts w:ascii="Times New Roman" w:hAnsi="Times New Roman" w:cs="Times New Roman"/>
        </w:rPr>
        <w:t xml:space="preserve"> Караева К.А. Маньчжоу-Го (</w:t>
      </w:r>
      <w:r w:rsidRPr="00640AC7">
        <w:rPr>
          <w:rFonts w:ascii="Times New Roman" w:hAnsi="Times New Roman" w:cs="Times New Roman"/>
        </w:rPr>
        <w:t>1931 – 1935</w:t>
      </w:r>
      <w:r w:rsidRPr="00511C56">
        <w:rPr>
          <w:rFonts w:ascii="Times New Roman" w:hAnsi="Times New Roman" w:cs="Times New Roman"/>
        </w:rPr>
        <w:t>): «марионеточное» государство в системе международных</w:t>
      </w:r>
      <w:r>
        <w:rPr>
          <w:rFonts w:ascii="Times New Roman" w:hAnsi="Times New Roman" w:cs="Times New Roman"/>
        </w:rPr>
        <w:t xml:space="preserve"> отношений на Дальнем востоке </w:t>
      </w:r>
      <w:r w:rsidRPr="00511C56">
        <w:rPr>
          <w:rFonts w:ascii="Times New Roman" w:hAnsi="Times New Roman" w:cs="Times New Roman"/>
        </w:rPr>
        <w:t xml:space="preserve">// Уральское востоковедение. </w:t>
      </w:r>
      <w:r w:rsidRPr="00511C56">
        <w:rPr>
          <w:rFonts w:ascii="Times New Roman" w:hAnsi="Times New Roman" w:cs="Times New Roman"/>
          <w:lang w:eastAsia="zh-CN"/>
        </w:rPr>
        <w:t>Екатеринбург, 2005. – Вып. 1. С. 80.</w:t>
      </w:r>
    </w:p>
  </w:footnote>
  <w:footnote w:id="40">
    <w:p w:rsidR="00B01D81" w:rsidRPr="00A50F7D" w:rsidRDefault="00B01D81" w:rsidP="00A50F7D">
      <w:pPr>
        <w:pStyle w:val="a7"/>
        <w:ind w:firstLine="0"/>
        <w:rPr>
          <w:rFonts w:ascii="Times New Roman" w:eastAsia="SimSun" w:hAnsi="Times New Roman" w:cs="Times New Roman"/>
          <w:lang w:val="en-US" w:eastAsia="zh-CN"/>
        </w:rPr>
      </w:pPr>
      <w:r w:rsidRPr="00511C56">
        <w:rPr>
          <w:rStyle w:val="ab"/>
          <w:rFonts w:ascii="Times New Roman" w:eastAsia="SimSun" w:hAnsi="Times New Roman" w:cs="Times New Roman"/>
        </w:rPr>
        <w:footnoteRef/>
      </w:r>
      <w:r w:rsidRPr="001D03EB">
        <w:rPr>
          <w:rFonts w:ascii="Times New Roman" w:eastAsia="SimSun" w:hAnsi="Times New Roman" w:cs="Times New Roman"/>
          <w:lang w:eastAsia="zh-CN"/>
        </w:rPr>
        <w:t xml:space="preserve">Чжун Фан. </w:t>
      </w:r>
      <w:r w:rsidRPr="00275B68">
        <w:rPr>
          <w:rFonts w:ascii="Times New Roman" w:eastAsia="SimSun" w:hAnsi="Times New Roman" w:cs="Times New Roman"/>
          <w:lang w:eastAsia="zh-CN"/>
        </w:rPr>
        <w:t>Гуаньюй</w:t>
      </w:r>
      <w:r>
        <w:rPr>
          <w:rFonts w:ascii="Times New Roman" w:eastAsia="SimSun" w:hAnsi="Times New Roman" w:cs="Times New Roman"/>
          <w:lang w:eastAsia="zh-CN"/>
        </w:rPr>
        <w:t xml:space="preserve"> «Маньчжоуго» в</w:t>
      </w:r>
      <w:r w:rsidRPr="00275B68">
        <w:rPr>
          <w:rFonts w:ascii="Times New Roman" w:eastAsia="SimSun" w:hAnsi="Times New Roman" w:cs="Times New Roman"/>
          <w:lang w:eastAsia="zh-CN"/>
        </w:rPr>
        <w:t>айцзяо</w:t>
      </w:r>
      <w:r>
        <w:rPr>
          <w:rFonts w:ascii="Times New Roman" w:eastAsia="SimSun" w:hAnsi="Times New Roman" w:cs="Times New Roman"/>
          <w:lang w:eastAsia="zh-CN"/>
        </w:rPr>
        <w:t xml:space="preserve"> </w:t>
      </w:r>
      <w:r w:rsidRPr="00275B68">
        <w:rPr>
          <w:rFonts w:ascii="Times New Roman" w:eastAsia="SimSun" w:hAnsi="Times New Roman" w:cs="Times New Roman"/>
          <w:lang w:eastAsia="zh-CN"/>
        </w:rPr>
        <w:t>чэнжэнь</w:t>
      </w:r>
      <w:r>
        <w:rPr>
          <w:rFonts w:ascii="Times New Roman" w:eastAsia="SimSun" w:hAnsi="Times New Roman" w:cs="Times New Roman"/>
          <w:lang w:eastAsia="zh-CN"/>
        </w:rPr>
        <w:t xml:space="preserve"> </w:t>
      </w:r>
      <w:r w:rsidRPr="00275B68">
        <w:rPr>
          <w:rFonts w:ascii="Times New Roman" w:eastAsia="SimSun" w:hAnsi="Times New Roman" w:cs="Times New Roman"/>
          <w:lang w:eastAsia="zh-CN"/>
        </w:rPr>
        <w:t>дэ</w:t>
      </w:r>
      <w:r>
        <w:rPr>
          <w:rFonts w:ascii="Times New Roman" w:eastAsia="SimSun" w:hAnsi="Times New Roman" w:cs="Times New Roman"/>
          <w:lang w:eastAsia="zh-CN"/>
        </w:rPr>
        <w:t xml:space="preserve"> </w:t>
      </w:r>
      <w:r w:rsidRPr="00275B68">
        <w:rPr>
          <w:rFonts w:ascii="Times New Roman" w:eastAsia="SimSun" w:hAnsi="Times New Roman" w:cs="Times New Roman"/>
          <w:lang w:eastAsia="zh-CN"/>
        </w:rPr>
        <w:t>цзигэ</w:t>
      </w:r>
      <w:r>
        <w:rPr>
          <w:rFonts w:ascii="Times New Roman" w:eastAsia="SimSun" w:hAnsi="Times New Roman" w:cs="Times New Roman"/>
          <w:lang w:eastAsia="zh-CN"/>
        </w:rPr>
        <w:t xml:space="preserve"> </w:t>
      </w:r>
      <w:r w:rsidRPr="00275B68">
        <w:rPr>
          <w:rFonts w:ascii="Times New Roman" w:eastAsia="SimSun" w:hAnsi="Times New Roman" w:cs="Times New Roman"/>
          <w:lang w:eastAsia="zh-CN"/>
        </w:rPr>
        <w:t>лилунь</w:t>
      </w:r>
      <w:r>
        <w:rPr>
          <w:rFonts w:ascii="Times New Roman" w:eastAsia="SimSun" w:hAnsi="Times New Roman" w:cs="Times New Roman"/>
          <w:lang w:eastAsia="zh-CN"/>
        </w:rPr>
        <w:t xml:space="preserve"> </w:t>
      </w:r>
      <w:r w:rsidRPr="00275B68">
        <w:rPr>
          <w:rFonts w:ascii="Times New Roman" w:eastAsia="SimSun" w:hAnsi="Times New Roman" w:cs="Times New Roman"/>
          <w:lang w:eastAsia="zh-CN"/>
        </w:rPr>
        <w:t>вэньти // Вайго</w:t>
      </w:r>
      <w:r>
        <w:rPr>
          <w:rFonts w:ascii="Times New Roman" w:eastAsia="SimSun" w:hAnsi="Times New Roman" w:cs="Times New Roman"/>
          <w:lang w:eastAsia="zh-CN"/>
        </w:rPr>
        <w:t xml:space="preserve"> </w:t>
      </w:r>
      <w:r w:rsidRPr="00275B68">
        <w:rPr>
          <w:rFonts w:ascii="Times New Roman" w:eastAsia="SimSun" w:hAnsi="Times New Roman" w:cs="Times New Roman"/>
          <w:lang w:eastAsia="zh-CN"/>
        </w:rPr>
        <w:t>вэньти</w:t>
      </w:r>
      <w:r>
        <w:rPr>
          <w:rFonts w:ascii="Times New Roman" w:eastAsia="SimSun" w:hAnsi="Times New Roman" w:cs="Times New Roman"/>
          <w:lang w:eastAsia="zh-CN"/>
        </w:rPr>
        <w:t xml:space="preserve"> </w:t>
      </w:r>
      <w:r w:rsidRPr="00275B68">
        <w:rPr>
          <w:rFonts w:ascii="Times New Roman" w:eastAsia="SimSun" w:hAnsi="Times New Roman" w:cs="Times New Roman"/>
          <w:lang w:eastAsia="zh-CN"/>
        </w:rPr>
        <w:t xml:space="preserve">яньцзю </w:t>
      </w:r>
      <w:r>
        <w:rPr>
          <w:rFonts w:ascii="Times New Roman" w:eastAsia="SimSun" w:hAnsi="Times New Roman" w:cs="Times New Roman"/>
          <w:lang w:eastAsia="zh-CN"/>
        </w:rPr>
        <w:t>(</w:t>
      </w:r>
      <w:r w:rsidRPr="000F3646">
        <w:rPr>
          <w:rFonts w:ascii="Times New Roman" w:eastAsia="SimSun" w:hAnsi="Times New Roman" w:cs="Times New Roman"/>
          <w:lang w:eastAsia="zh-CN"/>
        </w:rPr>
        <w:t>钟放</w:t>
      </w:r>
      <w:r w:rsidRPr="000F3646">
        <w:rPr>
          <w:rFonts w:ascii="Times New Roman" w:eastAsia="SimSun" w:hAnsi="Times New Roman" w:cs="Times New Roman"/>
          <w:lang w:eastAsia="zh-CN"/>
        </w:rPr>
        <w:t xml:space="preserve">. </w:t>
      </w:r>
      <w:r w:rsidRPr="000F3646">
        <w:rPr>
          <w:rFonts w:ascii="Times New Roman" w:eastAsia="SimSun" w:hAnsi="Times New Roman" w:cs="Times New Roman"/>
          <w:lang w:eastAsia="zh-CN"/>
        </w:rPr>
        <w:t>关于</w:t>
      </w:r>
      <w:r w:rsidRPr="000F3646">
        <w:rPr>
          <w:rFonts w:ascii="Times New Roman" w:eastAsia="SimSun" w:hAnsi="Times New Roman" w:cs="Times New Roman"/>
          <w:lang w:eastAsia="zh-CN"/>
        </w:rPr>
        <w:t>“</w:t>
      </w:r>
      <w:r w:rsidRPr="000F3646">
        <w:rPr>
          <w:rFonts w:ascii="Times New Roman" w:eastAsia="SimSun" w:hAnsi="Times New Roman" w:cs="Times New Roman"/>
          <w:lang w:eastAsia="zh-CN"/>
        </w:rPr>
        <w:t>满洲国</w:t>
      </w:r>
      <w:r w:rsidRPr="000F3646">
        <w:rPr>
          <w:rFonts w:ascii="Times New Roman" w:eastAsia="SimSun" w:hAnsi="Times New Roman" w:cs="Times New Roman"/>
          <w:lang w:eastAsia="zh-CN"/>
        </w:rPr>
        <w:t>”</w:t>
      </w:r>
      <w:r w:rsidRPr="000F3646">
        <w:rPr>
          <w:rFonts w:ascii="Times New Roman" w:eastAsia="SimSun" w:hAnsi="Times New Roman" w:cs="Times New Roman"/>
          <w:lang w:eastAsia="zh-CN"/>
        </w:rPr>
        <w:t>外交承认的几个理论问题</w:t>
      </w:r>
      <w:r>
        <w:rPr>
          <w:rFonts w:ascii="Times New Roman" w:eastAsia="SimSun" w:hAnsi="Times New Roman" w:cs="Times New Roman"/>
          <w:lang w:eastAsia="zh-CN"/>
        </w:rPr>
        <w:t xml:space="preserve"> // </w:t>
      </w:r>
      <w:r>
        <w:rPr>
          <w:rFonts w:ascii="Times New Roman" w:eastAsia="SimSun" w:hAnsi="Times New Roman" w:cs="Times New Roman"/>
          <w:lang w:eastAsia="zh-CN"/>
        </w:rPr>
        <w:t>外国问题研究</w:t>
      </w:r>
      <w:r>
        <w:rPr>
          <w:rFonts w:ascii="Times New Roman" w:eastAsia="SimSun" w:hAnsi="Times New Roman" w:cs="Times New Roman"/>
          <w:lang w:eastAsia="zh-CN"/>
        </w:rPr>
        <w:t xml:space="preserve">. </w:t>
      </w:r>
      <w:r w:rsidRPr="001D03EB">
        <w:rPr>
          <w:rFonts w:ascii="Times New Roman" w:eastAsia="SimSun" w:hAnsi="Times New Roman" w:cs="Times New Roman"/>
          <w:lang w:eastAsia="zh-CN"/>
        </w:rPr>
        <w:t xml:space="preserve">Некоторые теоретические вопросы </w:t>
      </w:r>
      <w:r>
        <w:rPr>
          <w:rFonts w:ascii="Times New Roman" w:eastAsia="SimSun" w:hAnsi="Times New Roman" w:cs="Times New Roman"/>
          <w:lang w:eastAsia="zh-CN"/>
        </w:rPr>
        <w:t>относительно</w:t>
      </w:r>
      <w:r w:rsidRPr="001D03EB">
        <w:rPr>
          <w:rFonts w:ascii="Times New Roman" w:eastAsia="SimSun" w:hAnsi="Times New Roman" w:cs="Times New Roman"/>
          <w:lang w:eastAsia="zh-CN"/>
        </w:rPr>
        <w:t xml:space="preserve"> дипломатическо</w:t>
      </w:r>
      <w:r>
        <w:rPr>
          <w:rFonts w:ascii="Times New Roman" w:eastAsia="SimSun" w:hAnsi="Times New Roman" w:cs="Times New Roman"/>
          <w:lang w:eastAsia="zh-CN"/>
        </w:rPr>
        <w:t>го</w:t>
      </w:r>
      <w:r w:rsidRPr="001D03EB">
        <w:rPr>
          <w:rFonts w:ascii="Times New Roman" w:eastAsia="SimSun" w:hAnsi="Times New Roman" w:cs="Times New Roman"/>
          <w:lang w:eastAsia="zh-CN"/>
        </w:rPr>
        <w:t xml:space="preserve"> признани</w:t>
      </w:r>
      <w:r>
        <w:rPr>
          <w:rFonts w:ascii="Times New Roman" w:eastAsia="SimSun" w:hAnsi="Times New Roman" w:cs="Times New Roman"/>
          <w:lang w:eastAsia="zh-CN"/>
        </w:rPr>
        <w:t>я</w:t>
      </w:r>
      <w:r w:rsidRPr="001D03EB">
        <w:rPr>
          <w:rFonts w:ascii="Times New Roman" w:eastAsia="SimSun" w:hAnsi="Times New Roman" w:cs="Times New Roman"/>
          <w:lang w:eastAsia="zh-CN"/>
        </w:rPr>
        <w:t xml:space="preserve"> «Маньчжоу-</w:t>
      </w:r>
      <w:r>
        <w:rPr>
          <w:rFonts w:ascii="Times New Roman" w:eastAsia="SimSun" w:hAnsi="Times New Roman" w:cs="Times New Roman"/>
          <w:lang w:eastAsia="zh-CN"/>
        </w:rPr>
        <w:t>Г</w:t>
      </w:r>
      <w:r w:rsidRPr="001D03EB">
        <w:rPr>
          <w:rFonts w:ascii="Times New Roman" w:eastAsia="SimSun" w:hAnsi="Times New Roman" w:cs="Times New Roman"/>
          <w:lang w:eastAsia="zh-CN"/>
        </w:rPr>
        <w:t xml:space="preserve">о» // </w:t>
      </w:r>
      <w:r>
        <w:rPr>
          <w:rFonts w:ascii="Times New Roman" w:eastAsia="SimSun" w:hAnsi="Times New Roman" w:cs="Times New Roman"/>
          <w:lang w:eastAsia="zh-CN"/>
        </w:rPr>
        <w:t>Зарубежные и</w:t>
      </w:r>
      <w:r w:rsidRPr="001D03EB">
        <w:rPr>
          <w:rFonts w:ascii="Times New Roman" w:eastAsia="SimSun" w:hAnsi="Times New Roman" w:cs="Times New Roman"/>
          <w:lang w:eastAsia="zh-CN"/>
        </w:rPr>
        <w:t>сследования</w:t>
      </w:r>
      <w:r>
        <w:rPr>
          <w:rFonts w:ascii="Times New Roman" w:eastAsia="SimSun" w:hAnsi="Times New Roman" w:cs="Times New Roman"/>
          <w:lang w:eastAsia="zh-CN"/>
        </w:rPr>
        <w:t>),</w:t>
      </w:r>
      <w:r w:rsidRPr="0008231E">
        <w:rPr>
          <w:rFonts w:ascii="Times New Roman" w:eastAsia="SimSun" w:hAnsi="Times New Roman" w:cs="Times New Roman"/>
          <w:lang w:eastAsia="zh-CN"/>
        </w:rPr>
        <w:t xml:space="preserve"> 2010</w:t>
      </w:r>
      <w:r>
        <w:rPr>
          <w:rFonts w:ascii="Times New Roman" w:eastAsia="SimSun" w:hAnsi="Times New Roman" w:cs="Times New Roman"/>
          <w:lang w:eastAsia="zh-CN"/>
        </w:rPr>
        <w:t>. – Вып</w:t>
      </w:r>
      <w:r w:rsidRPr="0008231E">
        <w:rPr>
          <w:rFonts w:ascii="Times New Roman" w:eastAsia="SimSun" w:hAnsi="Times New Roman" w:cs="Times New Roman"/>
          <w:lang w:eastAsia="zh-CN"/>
        </w:rPr>
        <w:t>. 4</w:t>
      </w:r>
      <w:r>
        <w:rPr>
          <w:rFonts w:ascii="Times New Roman" w:eastAsia="SimSun" w:hAnsi="Times New Roman" w:cs="Times New Roman"/>
          <w:lang w:eastAsia="zh-CN"/>
        </w:rPr>
        <w:t>.</w:t>
      </w:r>
      <w:r w:rsidRPr="0008231E">
        <w:rPr>
          <w:rFonts w:ascii="Times New Roman" w:eastAsia="SimSun" w:hAnsi="Times New Roman" w:cs="Times New Roman"/>
          <w:lang w:eastAsia="zh-CN"/>
        </w:rPr>
        <w:t xml:space="preserve"> </w:t>
      </w:r>
      <w:r w:rsidRPr="00511C56">
        <w:rPr>
          <w:rFonts w:ascii="Times New Roman" w:eastAsia="SimSun" w:hAnsi="Times New Roman" w:cs="Times New Roman"/>
          <w:lang w:eastAsia="zh-CN"/>
        </w:rPr>
        <w:t>С</w:t>
      </w:r>
      <w:r w:rsidRPr="00A50F7D">
        <w:rPr>
          <w:rFonts w:ascii="Times New Roman" w:eastAsia="SimSun" w:hAnsi="Times New Roman" w:cs="Times New Roman"/>
          <w:lang w:val="en-US" w:eastAsia="zh-CN"/>
        </w:rPr>
        <w:t>. 25.</w:t>
      </w:r>
    </w:p>
  </w:footnote>
  <w:footnote w:id="41">
    <w:p w:rsidR="00B01D81" w:rsidRPr="00092FE3" w:rsidRDefault="00B01D81" w:rsidP="00A50F7D">
      <w:pPr>
        <w:pStyle w:val="a7"/>
        <w:ind w:firstLine="0"/>
        <w:rPr>
          <w:rFonts w:ascii="Times New Roman" w:hAnsi="Times New Roman" w:cs="Times New Roman"/>
          <w:lang w:val="en-US" w:eastAsia="zh-CN"/>
        </w:rPr>
      </w:pPr>
      <w:r w:rsidRPr="00DA3F0A">
        <w:rPr>
          <w:rStyle w:val="ab"/>
          <w:rFonts w:ascii="Times New Roman" w:hAnsi="Times New Roman" w:cs="Times New Roman"/>
        </w:rPr>
        <w:footnoteRef/>
      </w:r>
      <w:r w:rsidRPr="00DA3F0A">
        <w:rPr>
          <w:rFonts w:ascii="Times New Roman" w:hAnsi="Times New Roman" w:cs="Times New Roman"/>
          <w:lang w:val="en-US"/>
        </w:rPr>
        <w:t xml:space="preserve"> Chang C.</w:t>
      </w:r>
      <w:r>
        <w:rPr>
          <w:rFonts w:ascii="Times New Roman" w:hAnsi="Times New Roman" w:cs="Times New Roman"/>
          <w:lang w:val="en-US"/>
        </w:rPr>
        <w:t xml:space="preserve"> </w:t>
      </w:r>
      <w:r w:rsidRPr="00DA3F0A">
        <w:rPr>
          <w:rFonts w:ascii="Times New Roman" w:hAnsi="Times New Roman" w:cs="Times New Roman"/>
          <w:lang w:val="en-US"/>
        </w:rPr>
        <w:t xml:space="preserve">Hu Shih: </w:t>
      </w:r>
      <w:r>
        <w:rPr>
          <w:rFonts w:ascii="Times New Roman" w:hAnsi="Times New Roman" w:cs="Times New Roman"/>
          <w:lang w:val="en-US"/>
        </w:rPr>
        <w:t>F</w:t>
      </w:r>
      <w:r w:rsidRPr="00DA3F0A">
        <w:rPr>
          <w:rFonts w:ascii="Times New Roman" w:hAnsi="Times New Roman" w:cs="Times New Roman"/>
          <w:lang w:val="en-US"/>
        </w:rPr>
        <w:t xml:space="preserve">rom </w:t>
      </w:r>
      <w:r>
        <w:rPr>
          <w:rFonts w:ascii="Times New Roman" w:hAnsi="Times New Roman" w:cs="Times New Roman"/>
          <w:lang w:val="en-US"/>
        </w:rPr>
        <w:t>A</w:t>
      </w:r>
      <w:r w:rsidRPr="00DA3F0A">
        <w:rPr>
          <w:rFonts w:ascii="Times New Roman" w:hAnsi="Times New Roman" w:cs="Times New Roman"/>
          <w:lang w:val="en-US"/>
        </w:rPr>
        <w:t>dv</w:t>
      </w:r>
      <w:r>
        <w:rPr>
          <w:rFonts w:ascii="Times New Roman" w:hAnsi="Times New Roman" w:cs="Times New Roman"/>
          <w:lang w:val="en-US"/>
        </w:rPr>
        <w:t>ocating Peace to Advocating War</w:t>
      </w:r>
      <w:r w:rsidRPr="00DA3F0A">
        <w:rPr>
          <w:rFonts w:ascii="Times New Roman" w:hAnsi="Times New Roman" w:cs="Times New Roman"/>
          <w:lang w:val="en-US"/>
        </w:rPr>
        <w:t xml:space="preserve">. – Taipei, 1983. </w:t>
      </w:r>
      <w:r>
        <w:rPr>
          <w:rFonts w:ascii="Times New Roman" w:hAnsi="Times New Roman" w:cs="Times New Roman"/>
          <w:color w:val="222222"/>
          <w:shd w:val="clear" w:color="auto" w:fill="FFFFFF"/>
          <w:lang w:val="en-US"/>
        </w:rPr>
        <w:t>P</w:t>
      </w:r>
      <w:r w:rsidRPr="00092FE3">
        <w:rPr>
          <w:rFonts w:ascii="Times New Roman" w:hAnsi="Times New Roman" w:cs="Times New Roman"/>
          <w:color w:val="222222"/>
          <w:shd w:val="clear" w:color="auto" w:fill="FFFFFF"/>
          <w:lang w:val="en-US"/>
        </w:rPr>
        <w:t xml:space="preserve">. 98. </w:t>
      </w:r>
    </w:p>
  </w:footnote>
  <w:footnote w:id="42">
    <w:p w:rsidR="00B01D81" w:rsidRPr="009B0C06" w:rsidRDefault="00B01D81" w:rsidP="00A50F7D">
      <w:pPr>
        <w:pStyle w:val="a7"/>
        <w:ind w:firstLine="0"/>
        <w:rPr>
          <w:rFonts w:ascii="Times New Roman" w:eastAsia="MS Mincho" w:hAnsi="Times New Roman" w:cs="Times New Roman"/>
        </w:rPr>
      </w:pPr>
      <w:r w:rsidRPr="00DA3F0A">
        <w:rPr>
          <w:rStyle w:val="ab"/>
          <w:rFonts w:ascii="Times New Roman" w:hAnsi="Times New Roman" w:cs="Times New Roman"/>
        </w:rPr>
        <w:footnoteRef/>
      </w:r>
      <w:r w:rsidRPr="00C51B34">
        <w:rPr>
          <w:rFonts w:ascii="Times New Roman" w:eastAsia="SimSun" w:hAnsi="Times New Roman" w:cs="Times New Roman"/>
          <w:lang w:val="en-US" w:eastAsia="zh-CN"/>
        </w:rPr>
        <w:t xml:space="preserve"> </w:t>
      </w:r>
      <w:r w:rsidRPr="00C51B34">
        <w:rPr>
          <w:rFonts w:ascii="Times New Roman" w:eastAsia="SimSun" w:hAnsi="Times New Roman" w:cs="Times New Roman"/>
          <w:lang w:eastAsia="zh-CN"/>
        </w:rPr>
        <w:t>Суэ</w:t>
      </w:r>
      <w:r w:rsidRPr="00C51B34">
        <w:rPr>
          <w:rFonts w:ascii="Times New Roman" w:eastAsia="SimSun" w:hAnsi="Times New Roman" w:cs="Times New Roman"/>
          <w:lang w:val="en-US" w:eastAsia="zh-CN"/>
        </w:rPr>
        <w:t xml:space="preserve"> </w:t>
      </w:r>
      <w:r w:rsidRPr="00C51B34">
        <w:rPr>
          <w:rFonts w:ascii="Times New Roman" w:eastAsia="SimSun" w:hAnsi="Times New Roman" w:cs="Times New Roman"/>
          <w:lang w:eastAsia="zh-CN"/>
        </w:rPr>
        <w:t>дуй</w:t>
      </w:r>
      <w:r w:rsidRPr="00C51B34">
        <w:rPr>
          <w:rFonts w:ascii="Times New Roman" w:eastAsia="SimSun" w:hAnsi="Times New Roman" w:cs="Times New Roman"/>
          <w:lang w:val="en-US" w:eastAsia="zh-CN"/>
        </w:rPr>
        <w:t xml:space="preserve"> </w:t>
      </w:r>
      <w:r w:rsidRPr="00C51B34">
        <w:rPr>
          <w:rFonts w:ascii="Times New Roman" w:eastAsia="SimSun" w:hAnsi="Times New Roman" w:cs="Times New Roman"/>
          <w:lang w:eastAsia="zh-CN"/>
        </w:rPr>
        <w:t>жи</w:t>
      </w:r>
      <w:r w:rsidRPr="00C51B34">
        <w:rPr>
          <w:rFonts w:ascii="Times New Roman" w:eastAsia="SimSun" w:hAnsi="Times New Roman" w:cs="Times New Roman"/>
          <w:lang w:val="en-US" w:eastAsia="zh-CN"/>
        </w:rPr>
        <w:t xml:space="preserve"> </w:t>
      </w:r>
      <w:r w:rsidRPr="00C51B34">
        <w:rPr>
          <w:rFonts w:ascii="Times New Roman" w:eastAsia="SimSun" w:hAnsi="Times New Roman" w:cs="Times New Roman"/>
          <w:lang w:eastAsia="zh-CN"/>
        </w:rPr>
        <w:t>бяо</w:t>
      </w:r>
      <w:r w:rsidRPr="00C51B34">
        <w:rPr>
          <w:rFonts w:ascii="Times New Roman" w:eastAsia="SimSun" w:hAnsi="Times New Roman" w:cs="Times New Roman"/>
          <w:lang w:val="en-US" w:eastAsia="zh-CN"/>
        </w:rPr>
        <w:t xml:space="preserve"> </w:t>
      </w:r>
      <w:r w:rsidRPr="00C51B34">
        <w:rPr>
          <w:rFonts w:ascii="Times New Roman" w:eastAsia="SimSun" w:hAnsi="Times New Roman" w:cs="Times New Roman"/>
          <w:lang w:eastAsia="zh-CN"/>
        </w:rPr>
        <w:t>бу</w:t>
      </w:r>
      <w:r w:rsidRPr="00C51B34">
        <w:rPr>
          <w:rFonts w:ascii="Times New Roman" w:eastAsia="SimSun" w:hAnsi="Times New Roman" w:cs="Times New Roman"/>
          <w:lang w:val="en-US" w:eastAsia="zh-CN"/>
        </w:rPr>
        <w:t xml:space="preserve"> </w:t>
      </w:r>
      <w:r w:rsidRPr="00C51B34">
        <w:rPr>
          <w:rFonts w:ascii="Times New Roman" w:eastAsia="SimSun" w:hAnsi="Times New Roman" w:cs="Times New Roman"/>
          <w:lang w:eastAsia="zh-CN"/>
        </w:rPr>
        <w:t>мань</w:t>
      </w:r>
      <w:r w:rsidRPr="00C51B34">
        <w:rPr>
          <w:rFonts w:ascii="Times New Roman" w:eastAsia="SimSun" w:hAnsi="Times New Roman" w:cs="Times New Roman"/>
          <w:lang w:val="en-US" w:eastAsia="zh-CN"/>
        </w:rPr>
        <w:t xml:space="preserve">, </w:t>
      </w:r>
      <w:r>
        <w:rPr>
          <w:rFonts w:ascii="Times New Roman" w:eastAsia="SimSun" w:hAnsi="Times New Roman" w:cs="Times New Roman"/>
          <w:lang w:eastAsia="zh-CN"/>
        </w:rPr>
        <w:t>ц</w:t>
      </w:r>
      <w:r w:rsidRPr="00C51B34">
        <w:rPr>
          <w:rFonts w:ascii="Times New Roman" w:eastAsia="SimSun" w:hAnsi="Times New Roman" w:cs="Times New Roman"/>
          <w:lang w:eastAsia="zh-CN"/>
        </w:rPr>
        <w:t>зян</w:t>
      </w:r>
      <w:r w:rsidRPr="00C51B34">
        <w:rPr>
          <w:rFonts w:ascii="Times New Roman" w:eastAsia="SimSun" w:hAnsi="Times New Roman" w:cs="Times New Roman"/>
          <w:lang w:val="en-US" w:eastAsia="zh-CN"/>
        </w:rPr>
        <w:t xml:space="preserve"> </w:t>
      </w:r>
      <w:r w:rsidRPr="00C51B34">
        <w:rPr>
          <w:rFonts w:ascii="Times New Roman" w:eastAsia="SimSun" w:hAnsi="Times New Roman" w:cs="Times New Roman"/>
          <w:lang w:eastAsia="zh-CN"/>
        </w:rPr>
        <w:t>чубин</w:t>
      </w:r>
      <w:r w:rsidRPr="00C51B34">
        <w:rPr>
          <w:rFonts w:ascii="Times New Roman" w:eastAsia="SimSun" w:hAnsi="Times New Roman" w:cs="Times New Roman"/>
          <w:lang w:val="en-US" w:eastAsia="zh-CN"/>
        </w:rPr>
        <w:t xml:space="preserve"> </w:t>
      </w:r>
      <w:r w:rsidRPr="00C51B34">
        <w:rPr>
          <w:rFonts w:ascii="Times New Roman" w:eastAsia="SimSun" w:hAnsi="Times New Roman" w:cs="Times New Roman"/>
          <w:lang w:eastAsia="zh-CN"/>
        </w:rPr>
        <w:t>баоху</w:t>
      </w:r>
      <w:r w:rsidRPr="00C51B34">
        <w:rPr>
          <w:rFonts w:ascii="Times New Roman" w:eastAsia="SimSun" w:hAnsi="Times New Roman" w:cs="Times New Roman"/>
          <w:lang w:val="en-US" w:eastAsia="zh-CN"/>
        </w:rPr>
        <w:t xml:space="preserve"> </w:t>
      </w:r>
      <w:r w:rsidRPr="00C51B34">
        <w:rPr>
          <w:rFonts w:ascii="Times New Roman" w:eastAsia="SimSun" w:hAnsi="Times New Roman" w:cs="Times New Roman"/>
          <w:lang w:eastAsia="zh-CN"/>
        </w:rPr>
        <w:t>дунлу</w:t>
      </w:r>
      <w:r w:rsidRPr="00C51B34">
        <w:rPr>
          <w:rFonts w:ascii="Times New Roman" w:eastAsia="SimSun" w:hAnsi="Times New Roman" w:cs="Times New Roman"/>
          <w:lang w:val="en-US" w:eastAsia="zh-CN"/>
        </w:rPr>
        <w:t xml:space="preserve"> // </w:t>
      </w:r>
      <w:r>
        <w:rPr>
          <w:rFonts w:ascii="Times New Roman" w:eastAsia="SimSun" w:hAnsi="Times New Roman" w:cs="Times New Roman"/>
          <w:lang w:eastAsia="zh-CN"/>
        </w:rPr>
        <w:t>Н</w:t>
      </w:r>
      <w:r w:rsidRPr="00C51B34">
        <w:rPr>
          <w:rFonts w:ascii="Times New Roman" w:eastAsia="SimSun" w:hAnsi="Times New Roman" w:cs="Times New Roman"/>
          <w:lang w:eastAsia="zh-CN"/>
        </w:rPr>
        <w:t>аньцзин</w:t>
      </w:r>
      <w:r w:rsidRPr="00C51B34">
        <w:rPr>
          <w:rFonts w:ascii="Times New Roman" w:eastAsia="SimSun" w:hAnsi="Times New Roman" w:cs="Times New Roman"/>
          <w:lang w:val="en-US" w:eastAsia="zh-CN"/>
        </w:rPr>
        <w:t xml:space="preserve"> </w:t>
      </w:r>
      <w:r w:rsidRPr="00C51B34">
        <w:rPr>
          <w:rFonts w:ascii="Times New Roman" w:eastAsia="SimSun" w:hAnsi="Times New Roman" w:cs="Times New Roman"/>
          <w:lang w:eastAsia="zh-CN"/>
        </w:rPr>
        <w:t>ваньбао</w:t>
      </w:r>
      <w:r w:rsidRPr="00092FE3">
        <w:rPr>
          <w:rFonts w:ascii="Times New Roman" w:eastAsia="SimSun" w:hAnsi="Times New Roman" w:cs="Times New Roman"/>
          <w:lang w:val="en-US" w:eastAsia="zh-CN"/>
        </w:rPr>
        <w:t xml:space="preserve"> (</w:t>
      </w:r>
      <w:r w:rsidRPr="00A052DB">
        <w:rPr>
          <w:rFonts w:ascii="Times New Roman" w:eastAsia="SimSun" w:hAnsi="Times New Roman" w:cs="Times New Roman" w:hint="eastAsia"/>
          <w:lang w:eastAsia="zh-CN"/>
        </w:rPr>
        <w:t>苏俄对日表不满</w:t>
      </w:r>
      <w:r w:rsidRPr="00C51B34">
        <w:rPr>
          <w:rFonts w:ascii="Times New Roman" w:eastAsia="SimSun" w:hAnsi="Times New Roman" w:cs="Times New Roman" w:hint="eastAsia"/>
          <w:lang w:val="en-US" w:eastAsia="zh-CN"/>
        </w:rPr>
        <w:t xml:space="preserve">, </w:t>
      </w:r>
      <w:r w:rsidRPr="00A052DB">
        <w:rPr>
          <w:rFonts w:ascii="Times New Roman" w:eastAsia="SimSun" w:hAnsi="Times New Roman" w:cs="Times New Roman" w:hint="eastAsia"/>
          <w:lang w:eastAsia="zh-CN"/>
        </w:rPr>
        <w:t>将出兵保护东路</w:t>
      </w:r>
      <w:r w:rsidRPr="00092FE3">
        <w:rPr>
          <w:rFonts w:ascii="Times New Roman" w:eastAsia="SimSun" w:hAnsi="Times New Roman" w:cs="Times New Roman"/>
          <w:color w:val="212529"/>
          <w:shd w:val="clear" w:color="auto" w:fill="FFFFFF"/>
          <w:lang w:val="en-US" w:eastAsia="zh-CN"/>
        </w:rPr>
        <w:t>//</w:t>
      </w:r>
      <w:r w:rsidRPr="00DA3F0A">
        <w:rPr>
          <w:rFonts w:ascii="Times New Roman" w:eastAsia="SimSun" w:hAnsi="Times New Roman" w:cs="Times New Roman"/>
          <w:lang w:eastAsia="zh-CN"/>
        </w:rPr>
        <w:t>南京晚报</w:t>
      </w:r>
      <w:r w:rsidRPr="00C51B34">
        <w:rPr>
          <w:rFonts w:ascii="Times New Roman" w:eastAsia="SimSun" w:hAnsi="Times New Roman" w:cs="Times New Roman"/>
          <w:lang w:val="en-US" w:eastAsia="zh-CN"/>
        </w:rPr>
        <w:t xml:space="preserve">. </w:t>
      </w:r>
      <w:r w:rsidRPr="0087703E">
        <w:rPr>
          <w:rFonts w:ascii="Times New Roman" w:eastAsia="SimSun" w:hAnsi="Times New Roman" w:cs="Times New Roman"/>
          <w:lang w:eastAsia="zh-CN"/>
        </w:rPr>
        <w:t>Советск</w:t>
      </w:r>
      <w:r>
        <w:rPr>
          <w:rFonts w:ascii="Times New Roman" w:eastAsia="SimSun" w:hAnsi="Times New Roman" w:cs="Times New Roman"/>
          <w:lang w:eastAsia="zh-CN"/>
        </w:rPr>
        <w:t>ий</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Союз</w:t>
      </w:r>
      <w:r w:rsidRPr="00C0192A">
        <w:rPr>
          <w:rFonts w:ascii="Times New Roman" w:eastAsia="SimSun" w:hAnsi="Times New Roman" w:cs="Times New Roman"/>
          <w:lang w:val="en-US" w:eastAsia="zh-CN"/>
        </w:rPr>
        <w:t xml:space="preserve"> </w:t>
      </w:r>
      <w:r w:rsidRPr="0087703E">
        <w:rPr>
          <w:rFonts w:ascii="Times New Roman" w:eastAsia="SimSun" w:hAnsi="Times New Roman" w:cs="Times New Roman"/>
          <w:lang w:eastAsia="zh-CN"/>
        </w:rPr>
        <w:t>недовол</w:t>
      </w:r>
      <w:r>
        <w:rPr>
          <w:rFonts w:ascii="Times New Roman" w:eastAsia="SimSun" w:hAnsi="Times New Roman" w:cs="Times New Roman"/>
          <w:lang w:eastAsia="zh-CN"/>
        </w:rPr>
        <w:t>ен</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действиями</w:t>
      </w:r>
      <w:r w:rsidRPr="00C0192A">
        <w:rPr>
          <w:rFonts w:ascii="Times New Roman" w:eastAsia="SimSun" w:hAnsi="Times New Roman" w:cs="Times New Roman"/>
          <w:lang w:val="en-US" w:eastAsia="zh-CN"/>
        </w:rPr>
        <w:t xml:space="preserve"> </w:t>
      </w:r>
      <w:r w:rsidRPr="0087703E">
        <w:rPr>
          <w:rFonts w:ascii="Times New Roman" w:eastAsia="SimSun" w:hAnsi="Times New Roman" w:cs="Times New Roman"/>
          <w:lang w:eastAsia="zh-CN"/>
        </w:rPr>
        <w:t>Япони</w:t>
      </w:r>
      <w:r>
        <w:rPr>
          <w:rFonts w:ascii="Times New Roman" w:eastAsia="SimSun" w:hAnsi="Times New Roman" w:cs="Times New Roman"/>
          <w:lang w:eastAsia="zh-CN"/>
        </w:rPr>
        <w:t>и</w:t>
      </w:r>
      <w:r w:rsidRPr="00C0192A">
        <w:rPr>
          <w:rFonts w:ascii="Times New Roman" w:eastAsia="SimSun" w:hAnsi="Times New Roman" w:cs="Times New Roman"/>
          <w:lang w:val="en-US" w:eastAsia="zh-CN"/>
        </w:rPr>
        <w:t xml:space="preserve"> </w:t>
      </w:r>
      <w:r w:rsidRPr="0087703E">
        <w:rPr>
          <w:rFonts w:ascii="Times New Roman" w:eastAsia="SimSun" w:hAnsi="Times New Roman" w:cs="Times New Roman"/>
          <w:lang w:eastAsia="zh-CN"/>
        </w:rPr>
        <w:t>и</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направит</w:t>
      </w:r>
      <w:r w:rsidRPr="00C0192A">
        <w:rPr>
          <w:rFonts w:ascii="Times New Roman" w:eastAsia="SimSun" w:hAnsi="Times New Roman" w:cs="Times New Roman"/>
          <w:lang w:val="en-US" w:eastAsia="zh-CN"/>
        </w:rPr>
        <w:t xml:space="preserve"> </w:t>
      </w:r>
      <w:r w:rsidRPr="0087703E">
        <w:rPr>
          <w:rFonts w:ascii="Times New Roman" w:eastAsia="SimSun" w:hAnsi="Times New Roman" w:cs="Times New Roman"/>
          <w:lang w:eastAsia="zh-CN"/>
        </w:rPr>
        <w:t>войска</w:t>
      </w:r>
      <w:r w:rsidRPr="00C0192A">
        <w:rPr>
          <w:rFonts w:ascii="Times New Roman" w:eastAsia="SimSun" w:hAnsi="Times New Roman" w:cs="Times New Roman"/>
          <w:lang w:val="en-US" w:eastAsia="zh-CN"/>
        </w:rPr>
        <w:t xml:space="preserve"> </w:t>
      </w:r>
      <w:r w:rsidRPr="0087703E">
        <w:rPr>
          <w:rFonts w:ascii="Times New Roman" w:eastAsia="SimSun" w:hAnsi="Times New Roman" w:cs="Times New Roman"/>
          <w:lang w:eastAsia="zh-CN"/>
        </w:rPr>
        <w:t>для</w:t>
      </w:r>
      <w:r w:rsidRPr="00C0192A">
        <w:rPr>
          <w:rFonts w:ascii="Times New Roman" w:eastAsia="SimSun" w:hAnsi="Times New Roman" w:cs="Times New Roman"/>
          <w:lang w:val="en-US" w:eastAsia="zh-CN"/>
        </w:rPr>
        <w:t xml:space="preserve"> </w:t>
      </w:r>
      <w:r w:rsidRPr="0087703E">
        <w:rPr>
          <w:rFonts w:ascii="Times New Roman" w:eastAsia="SimSun" w:hAnsi="Times New Roman" w:cs="Times New Roman"/>
          <w:lang w:eastAsia="zh-CN"/>
        </w:rPr>
        <w:t>защиты</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КВЖД</w:t>
      </w:r>
      <w:r w:rsidRPr="00C0192A">
        <w:rPr>
          <w:rFonts w:ascii="Times New Roman" w:eastAsia="SimSun" w:hAnsi="Times New Roman" w:cs="Times New Roman"/>
          <w:lang w:val="en-US" w:eastAsia="zh-CN"/>
        </w:rPr>
        <w:t xml:space="preserve"> // </w:t>
      </w:r>
      <w:r>
        <w:rPr>
          <w:rFonts w:ascii="Times New Roman" w:eastAsia="SimSun" w:hAnsi="Times New Roman" w:cs="Times New Roman"/>
          <w:lang w:eastAsia="zh-CN"/>
        </w:rPr>
        <w:t>Наньцзин</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ваньбао</w:t>
      </w:r>
      <w:r w:rsidRPr="00C0192A">
        <w:rPr>
          <w:rFonts w:ascii="Times New Roman" w:eastAsia="SimSun" w:hAnsi="Times New Roman" w:cs="Times New Roman"/>
          <w:lang w:val="en-US" w:eastAsia="zh-CN"/>
        </w:rPr>
        <w:t xml:space="preserve">). – 22 </w:t>
      </w:r>
      <w:r w:rsidRPr="009B0C06">
        <w:rPr>
          <w:rFonts w:ascii="Times New Roman" w:eastAsia="SimSun" w:hAnsi="Times New Roman" w:cs="Times New Roman"/>
          <w:lang w:eastAsia="zh-CN"/>
        </w:rPr>
        <w:t>сент</w:t>
      </w:r>
      <w:r>
        <w:rPr>
          <w:rFonts w:ascii="Times New Roman" w:eastAsia="SimSun" w:hAnsi="Times New Roman" w:cs="Times New Roman"/>
          <w:lang w:eastAsia="zh-CN"/>
        </w:rPr>
        <w:t>ября</w:t>
      </w:r>
      <w:r w:rsidRPr="00C0192A">
        <w:rPr>
          <w:rFonts w:ascii="Times New Roman" w:eastAsia="SimSun" w:hAnsi="Times New Roman" w:cs="Times New Roman"/>
          <w:lang w:val="en-US" w:eastAsia="zh-CN"/>
        </w:rPr>
        <w:t xml:space="preserve"> 1931. – № 811. </w:t>
      </w:r>
      <w:r>
        <w:rPr>
          <w:rFonts w:ascii="Times New Roman" w:eastAsia="SimSun" w:hAnsi="Times New Roman" w:cs="Times New Roman"/>
          <w:lang w:eastAsia="zh-CN"/>
        </w:rPr>
        <w:t>С</w:t>
      </w:r>
      <w:r w:rsidRPr="00077AF0">
        <w:rPr>
          <w:rFonts w:ascii="Times New Roman" w:eastAsia="SimSun" w:hAnsi="Times New Roman" w:cs="Times New Roman"/>
          <w:lang w:val="en-US" w:eastAsia="zh-CN"/>
        </w:rPr>
        <w:t>. 3.</w:t>
      </w:r>
    </w:p>
  </w:footnote>
  <w:footnote w:id="43">
    <w:p w:rsidR="00B01D81" w:rsidRPr="00F14867" w:rsidRDefault="00B01D81" w:rsidP="000F6228">
      <w:pPr>
        <w:pStyle w:val="a7"/>
        <w:ind w:firstLine="0"/>
        <w:rPr>
          <w:rFonts w:ascii="Times New Roman" w:hAnsi="Times New Roman" w:cs="Times New Roman"/>
          <w:lang w:val="en-US" w:eastAsia="zh-CN"/>
        </w:rPr>
      </w:pPr>
      <w:r w:rsidRPr="00DA3F0A">
        <w:rPr>
          <w:rStyle w:val="ab"/>
          <w:rFonts w:ascii="Times New Roman" w:hAnsi="Times New Roman" w:cs="Times New Roman"/>
        </w:rPr>
        <w:footnoteRef/>
      </w:r>
      <w:r w:rsidRPr="00077AF0">
        <w:rPr>
          <w:rFonts w:ascii="Times New Roman" w:hAnsi="Times New Roman" w:cs="Times New Roman"/>
          <w:lang w:val="en-US" w:eastAsia="zh-CN"/>
        </w:rPr>
        <w:t xml:space="preserve"> </w:t>
      </w:r>
      <w:r>
        <w:rPr>
          <w:rFonts w:ascii="Times New Roman" w:eastAsia="SimSun" w:hAnsi="Times New Roman" w:cs="Times New Roman"/>
          <w:lang w:eastAsia="zh-CN"/>
        </w:rPr>
        <w:t>Там же</w:t>
      </w:r>
      <w:r w:rsidRPr="008E0821">
        <w:rPr>
          <w:rFonts w:ascii="Times New Roman" w:eastAsia="SimSun" w:hAnsi="Times New Roman" w:cs="Times New Roman"/>
          <w:lang w:val="en-US" w:eastAsia="zh-CN"/>
        </w:rPr>
        <w:t>.</w:t>
      </w:r>
      <w:r>
        <w:rPr>
          <w:rFonts w:ascii="Times New Roman" w:hAnsi="Times New Roman" w:cs="Times New Roman"/>
          <w:lang w:val="en-US"/>
        </w:rPr>
        <w:tab/>
      </w:r>
    </w:p>
  </w:footnote>
  <w:footnote w:id="44">
    <w:p w:rsidR="00B01D81" w:rsidRPr="00DA3F0A" w:rsidRDefault="00B01D81" w:rsidP="00A50F7D">
      <w:pPr>
        <w:pStyle w:val="a7"/>
        <w:ind w:firstLine="0"/>
        <w:rPr>
          <w:rFonts w:ascii="Times New Roman" w:hAnsi="Times New Roman" w:cs="Times New Roman"/>
          <w:lang w:val="en-US" w:eastAsia="zh-CN"/>
        </w:rPr>
      </w:pPr>
      <w:r w:rsidRPr="00DA3F0A">
        <w:rPr>
          <w:rStyle w:val="ab"/>
          <w:rFonts w:ascii="Times New Roman" w:hAnsi="Times New Roman" w:cs="Times New Roman"/>
        </w:rPr>
        <w:footnoteRef/>
      </w:r>
      <w:r w:rsidRPr="00DA3F0A">
        <w:rPr>
          <w:rFonts w:ascii="Times New Roman" w:hAnsi="Times New Roman" w:cs="Times New Roman"/>
          <w:lang w:val="en-US" w:eastAsia="zh-CN"/>
        </w:rPr>
        <w:t xml:space="preserve"> </w:t>
      </w:r>
      <w:r w:rsidRPr="00C42268">
        <w:rPr>
          <w:rFonts w:ascii="Times New Roman" w:hAnsi="Times New Roman" w:cs="Times New Roman"/>
          <w:lang w:val="en-US" w:eastAsia="zh-CN"/>
        </w:rPr>
        <w:t>Sun Y. China's International Approach to the Manchurian Crisis, 1931</w:t>
      </w:r>
      <w:r w:rsidRPr="000574F2">
        <w:rPr>
          <w:rFonts w:ascii="Times New Roman" w:hAnsi="Times New Roman" w:cs="Times New Roman"/>
          <w:lang w:val="en-US" w:eastAsia="zh-CN"/>
        </w:rPr>
        <w:t> </w:t>
      </w:r>
      <w:r w:rsidRPr="00C42268">
        <w:rPr>
          <w:rFonts w:ascii="Times New Roman" w:hAnsi="Times New Roman" w:cs="Times New Roman"/>
          <w:lang w:val="en-US" w:eastAsia="zh-CN"/>
        </w:rPr>
        <w:t>–</w:t>
      </w:r>
      <w:r w:rsidRPr="000574F2">
        <w:rPr>
          <w:rFonts w:ascii="Times New Roman" w:hAnsi="Times New Roman" w:cs="Times New Roman"/>
          <w:lang w:val="en-US" w:eastAsia="zh-CN"/>
        </w:rPr>
        <w:t> </w:t>
      </w:r>
      <w:r w:rsidRPr="00C42268">
        <w:rPr>
          <w:rFonts w:ascii="Times New Roman" w:hAnsi="Times New Roman" w:cs="Times New Roman"/>
          <w:lang w:val="en-US" w:eastAsia="zh-CN"/>
        </w:rPr>
        <w:t xml:space="preserve">1933 </w:t>
      </w:r>
      <w:r>
        <w:rPr>
          <w:rFonts w:ascii="Times New Roman" w:hAnsi="Times New Roman" w:cs="Times New Roman"/>
          <w:lang w:val="en-US" w:eastAsia="zh-CN"/>
        </w:rPr>
        <w:t>// Journal of Asian History, 1992. – Vol. 26, №</w:t>
      </w:r>
      <w:r w:rsidRPr="0050111A">
        <w:rPr>
          <w:shd w:val="clear" w:color="auto" w:fill="FFFFFF"/>
          <w:lang w:val="en-US"/>
        </w:rPr>
        <w:t> </w:t>
      </w:r>
      <w:r>
        <w:rPr>
          <w:rFonts w:ascii="Times New Roman" w:hAnsi="Times New Roman" w:cs="Times New Roman"/>
          <w:lang w:val="en-US" w:eastAsia="zh-CN"/>
        </w:rPr>
        <w:t xml:space="preserve">1. </w:t>
      </w:r>
      <w:r w:rsidRPr="00C42268">
        <w:rPr>
          <w:rFonts w:ascii="Times New Roman" w:hAnsi="Times New Roman" w:cs="Times New Roman"/>
          <w:lang w:val="en-US" w:eastAsia="zh-CN"/>
        </w:rPr>
        <w:t xml:space="preserve">P. </w:t>
      </w:r>
      <w:r>
        <w:rPr>
          <w:rFonts w:ascii="Times New Roman" w:hAnsi="Times New Roman" w:cs="Times New Roman"/>
          <w:lang w:val="en-US" w:eastAsia="zh-CN"/>
        </w:rPr>
        <w:t>54</w:t>
      </w:r>
      <w:r w:rsidRPr="00C42268">
        <w:rPr>
          <w:rFonts w:ascii="Times New Roman" w:hAnsi="Times New Roman" w:cs="Times New Roman"/>
          <w:lang w:val="en-US" w:eastAsia="zh-CN"/>
        </w:rPr>
        <w:t>.</w:t>
      </w:r>
    </w:p>
  </w:footnote>
  <w:footnote w:id="45">
    <w:p w:rsidR="00B01D81" w:rsidRPr="004F5966" w:rsidRDefault="00B01D81" w:rsidP="00FD4560">
      <w:pPr>
        <w:pStyle w:val="a7"/>
        <w:ind w:firstLine="0"/>
        <w:rPr>
          <w:rFonts w:ascii="Times New Roman" w:hAnsi="Times New Roman" w:cs="Times New Roman"/>
          <w:lang w:val="en-US"/>
        </w:rPr>
      </w:pPr>
      <w:r w:rsidRPr="004F5966">
        <w:rPr>
          <w:rStyle w:val="ab"/>
          <w:rFonts w:ascii="Times New Roman" w:hAnsi="Times New Roman" w:cs="Times New Roman"/>
        </w:rPr>
        <w:footnoteRef/>
      </w:r>
      <w:r w:rsidRPr="004F5966">
        <w:rPr>
          <w:rFonts w:ascii="Times New Roman" w:hAnsi="Times New Roman" w:cs="Times New Roman"/>
          <w:lang w:val="en-US"/>
        </w:rPr>
        <w:t xml:space="preserve"> Timperley H.J. Japan in Manchukuo // Foreign Affairs. – Vol. 12, №. 2. P. 295.  </w:t>
      </w:r>
    </w:p>
  </w:footnote>
  <w:footnote w:id="46">
    <w:p w:rsidR="00B01D81" w:rsidRPr="00FD4560" w:rsidRDefault="00B01D81" w:rsidP="00FD4560">
      <w:pPr>
        <w:pStyle w:val="a7"/>
        <w:ind w:firstLine="0"/>
        <w:rPr>
          <w:rFonts w:ascii="Times New Roman" w:hAnsi="Times New Roman" w:cs="Times New Roman"/>
          <w:lang w:val="en-US"/>
        </w:rPr>
      </w:pPr>
      <w:r w:rsidRPr="00FD4560">
        <w:rPr>
          <w:rStyle w:val="ab"/>
          <w:rFonts w:ascii="Times New Roman" w:hAnsi="Times New Roman" w:cs="Times New Roman"/>
        </w:rPr>
        <w:footnoteRef/>
      </w:r>
      <w:r w:rsidRPr="00FD4560">
        <w:rPr>
          <w:rFonts w:ascii="Times New Roman" w:hAnsi="Times New Roman" w:cs="Times New Roman"/>
          <w:lang w:val="en-US"/>
        </w:rPr>
        <w:t xml:space="preserve"> </w:t>
      </w:r>
      <w:r>
        <w:rPr>
          <w:rFonts w:ascii="Times New Roman" w:hAnsi="Times New Roman" w:cs="Times New Roman"/>
          <w:lang w:val="en-US" w:eastAsia="zh-CN"/>
        </w:rPr>
        <w:t xml:space="preserve">Merrill </w:t>
      </w:r>
      <w:r w:rsidRPr="00FD4560">
        <w:rPr>
          <w:rFonts w:ascii="Times New Roman" w:hAnsi="Times New Roman" w:cs="Times New Roman"/>
          <w:lang w:val="en-US" w:eastAsia="zh-CN"/>
        </w:rPr>
        <w:t xml:space="preserve">J.C. </w:t>
      </w:r>
      <w:r w:rsidRPr="00FD4560">
        <w:rPr>
          <w:rFonts w:ascii="Times New Roman" w:eastAsia="Times New Roman" w:hAnsi="Times New Roman" w:cs="Times New Roman"/>
          <w:kern w:val="36"/>
          <w:lang w:val="en-US" w:eastAsia="zh-CN"/>
        </w:rPr>
        <w:t xml:space="preserve">The </w:t>
      </w:r>
      <w:r w:rsidRPr="004F5966">
        <w:rPr>
          <w:rFonts w:ascii="Times New Roman" w:eastAsia="Times New Roman" w:hAnsi="Times New Roman" w:cs="Times New Roman"/>
          <w:kern w:val="36"/>
          <w:lang w:val="en-US" w:eastAsia="zh-CN"/>
        </w:rPr>
        <w:t>World's Great Dailies: Profiles of Fifty Newspapers</w:t>
      </w:r>
      <w:r w:rsidRPr="00FD4560">
        <w:rPr>
          <w:rFonts w:ascii="Times New Roman" w:eastAsia="Times New Roman" w:hAnsi="Times New Roman" w:cs="Times New Roman"/>
          <w:lang w:val="en-US" w:eastAsia="zh-CN"/>
        </w:rPr>
        <w:t xml:space="preserve">. – New York, </w:t>
      </w:r>
      <w:hyperlink r:id="rId1" w:history="1">
        <w:r w:rsidRPr="00FD4560">
          <w:rPr>
            <w:rFonts w:ascii="Times New Roman" w:eastAsia="Times New Roman" w:hAnsi="Times New Roman" w:cs="Times New Roman"/>
            <w:lang w:val="en-US" w:eastAsia="zh-CN"/>
          </w:rPr>
          <w:t>1980</w:t>
        </w:r>
      </w:hyperlink>
      <w:r w:rsidRPr="00FD4560">
        <w:rPr>
          <w:rFonts w:ascii="Times New Roman" w:eastAsia="Times New Roman" w:hAnsi="Times New Roman" w:cs="Times New Roman"/>
          <w:lang w:val="en-US" w:eastAsia="zh-CN"/>
        </w:rPr>
        <w:t>. P. 320.</w:t>
      </w:r>
    </w:p>
  </w:footnote>
  <w:footnote w:id="47">
    <w:p w:rsidR="00B01D81" w:rsidRPr="00FD4560" w:rsidRDefault="00B01D81" w:rsidP="00FD4560">
      <w:pPr>
        <w:pStyle w:val="a7"/>
        <w:ind w:firstLine="0"/>
        <w:rPr>
          <w:rFonts w:ascii="Times New Roman" w:hAnsi="Times New Roman" w:cs="Times New Roman"/>
          <w:lang w:val="en-US"/>
        </w:rPr>
      </w:pPr>
      <w:r w:rsidRPr="00FD4560">
        <w:rPr>
          <w:rStyle w:val="ab"/>
          <w:rFonts w:ascii="Times New Roman" w:hAnsi="Times New Roman" w:cs="Times New Roman"/>
        </w:rPr>
        <w:footnoteRef/>
      </w:r>
      <w:r w:rsidRPr="00FD4560">
        <w:rPr>
          <w:rFonts w:ascii="Times New Roman" w:hAnsi="Times New Roman" w:cs="Times New Roman"/>
          <w:lang w:val="en-US"/>
        </w:rPr>
        <w:t xml:space="preserve"> </w:t>
      </w:r>
      <w:r>
        <w:rPr>
          <w:rFonts w:ascii="Times New Roman" w:hAnsi="Times New Roman" w:cs="Times New Roman"/>
          <w:lang w:val="en-US" w:eastAsia="zh-CN"/>
        </w:rPr>
        <w:t>Merrill, J.</w:t>
      </w:r>
      <w:r w:rsidRPr="00FD4560">
        <w:rPr>
          <w:rFonts w:ascii="Times New Roman" w:hAnsi="Times New Roman" w:cs="Times New Roman"/>
          <w:lang w:val="en-US" w:eastAsia="zh-CN"/>
        </w:rPr>
        <w:t xml:space="preserve">C. </w:t>
      </w:r>
      <w:r w:rsidRPr="00FD4560">
        <w:rPr>
          <w:rFonts w:ascii="Times New Roman" w:eastAsia="Times New Roman" w:hAnsi="Times New Roman" w:cs="Times New Roman"/>
          <w:kern w:val="36"/>
          <w:lang w:val="en-US" w:eastAsia="zh-CN"/>
        </w:rPr>
        <w:t xml:space="preserve">The </w:t>
      </w:r>
      <w:r w:rsidRPr="00AD4354">
        <w:rPr>
          <w:rFonts w:ascii="Times New Roman" w:eastAsia="Times New Roman" w:hAnsi="Times New Roman" w:cs="Times New Roman"/>
          <w:kern w:val="36"/>
          <w:lang w:val="en-US" w:eastAsia="zh-CN"/>
        </w:rPr>
        <w:t>World's Great Dailies: Profiles of Fifty Newspapers</w:t>
      </w:r>
      <w:r w:rsidRPr="00FD4560">
        <w:rPr>
          <w:rFonts w:ascii="Times New Roman" w:eastAsia="Times New Roman" w:hAnsi="Times New Roman" w:cs="Times New Roman"/>
          <w:lang w:val="en-US" w:eastAsia="zh-CN"/>
        </w:rPr>
        <w:t xml:space="preserve">.  – New York, </w:t>
      </w:r>
      <w:hyperlink r:id="rId2" w:history="1">
        <w:r w:rsidRPr="00AD4354">
          <w:rPr>
            <w:rFonts w:ascii="Times New Roman" w:eastAsia="Times New Roman" w:hAnsi="Times New Roman" w:cs="Times New Roman"/>
            <w:lang w:val="en-US" w:eastAsia="zh-CN"/>
          </w:rPr>
          <w:t>1980</w:t>
        </w:r>
      </w:hyperlink>
      <w:r w:rsidRPr="00AD4354">
        <w:rPr>
          <w:rFonts w:ascii="Times New Roman" w:eastAsia="Times New Roman" w:hAnsi="Times New Roman" w:cs="Times New Roman"/>
          <w:lang w:val="en-US" w:eastAsia="zh-CN"/>
        </w:rPr>
        <w:t>.</w:t>
      </w:r>
      <w:r w:rsidRPr="00FD4560">
        <w:rPr>
          <w:rFonts w:ascii="Times New Roman" w:hAnsi="Times New Roman" w:cs="Times New Roman"/>
          <w:lang w:val="en-US"/>
        </w:rPr>
        <w:t xml:space="preserve"> </w:t>
      </w:r>
      <w:r>
        <w:rPr>
          <w:rFonts w:ascii="Times New Roman" w:eastAsia="Times New Roman" w:hAnsi="Times New Roman" w:cs="Times New Roman"/>
          <w:lang w:val="en-US" w:eastAsia="zh-CN"/>
        </w:rPr>
        <w:t xml:space="preserve">P. </w:t>
      </w:r>
      <w:r w:rsidRPr="00FD4560">
        <w:rPr>
          <w:rFonts w:ascii="Times New Roman" w:eastAsia="Times New Roman" w:hAnsi="Times New Roman" w:cs="Times New Roman"/>
          <w:lang w:val="en-US" w:eastAsia="zh-CN"/>
        </w:rPr>
        <w:t>320.</w:t>
      </w:r>
    </w:p>
  </w:footnote>
  <w:footnote w:id="48">
    <w:p w:rsidR="00B01D81" w:rsidRPr="00F567D9" w:rsidRDefault="00B01D81" w:rsidP="00873528">
      <w:pPr>
        <w:pStyle w:val="a7"/>
        <w:ind w:firstLine="0"/>
        <w:rPr>
          <w:rFonts w:ascii="Times New Roman" w:eastAsia="MS Mincho" w:hAnsi="Times New Roman" w:cs="Times New Roman"/>
          <w:lang w:val="en-US"/>
        </w:rPr>
      </w:pPr>
      <w:r w:rsidRPr="00873528">
        <w:rPr>
          <w:rStyle w:val="ab"/>
          <w:rFonts w:ascii="Times New Roman" w:hAnsi="Times New Roman" w:cs="Times New Roman"/>
        </w:rPr>
        <w:footnoteRef/>
      </w:r>
      <w:r w:rsidRPr="00873528">
        <w:rPr>
          <w:rFonts w:ascii="Times New Roman" w:hAnsi="Times New Roman" w:cs="Times New Roman"/>
          <w:lang w:val="en-US"/>
        </w:rPr>
        <w:t xml:space="preserve"> </w:t>
      </w:r>
      <w:r>
        <w:rPr>
          <w:rFonts w:ascii="Times New Roman" w:hAnsi="Times New Roman" w:cs="Times New Roman"/>
          <w:lang w:val="en-US" w:eastAsia="zh-CN"/>
        </w:rPr>
        <w:t>Ibid.</w:t>
      </w:r>
      <w:r>
        <w:rPr>
          <w:rFonts w:ascii="Times New Roman" w:eastAsia="Times New Roman" w:hAnsi="Times New Roman" w:cs="Times New Roman"/>
          <w:lang w:val="en-US" w:eastAsia="zh-CN"/>
        </w:rPr>
        <w:t xml:space="preserve"> </w:t>
      </w:r>
      <w:r>
        <w:rPr>
          <w:rFonts w:ascii="Times New Roman" w:eastAsia="Times New Roman" w:hAnsi="Times New Roman" w:cs="Times New Roman"/>
          <w:kern w:val="36"/>
          <w:lang w:val="en-US" w:eastAsia="zh-CN"/>
        </w:rPr>
        <w:t>P</w:t>
      </w:r>
      <w:r w:rsidRPr="00AD4354">
        <w:rPr>
          <w:rFonts w:ascii="Times New Roman" w:eastAsia="Times New Roman" w:hAnsi="Times New Roman" w:cs="Times New Roman"/>
          <w:kern w:val="36"/>
          <w:lang w:val="en-US" w:eastAsia="zh-CN"/>
        </w:rPr>
        <w:t>.</w:t>
      </w:r>
      <w:r>
        <w:rPr>
          <w:rFonts w:ascii="Times New Roman" w:eastAsia="Times New Roman" w:hAnsi="Times New Roman" w:cs="Times New Roman"/>
          <w:kern w:val="36"/>
          <w:lang w:val="en-US" w:eastAsia="zh-CN"/>
        </w:rPr>
        <w:t xml:space="preserve"> </w:t>
      </w:r>
      <w:r w:rsidRPr="00873528">
        <w:rPr>
          <w:rFonts w:ascii="Times New Roman" w:eastAsia="Times New Roman" w:hAnsi="Times New Roman" w:cs="Times New Roman"/>
          <w:kern w:val="36"/>
          <w:lang w:val="en-US" w:eastAsia="zh-CN"/>
        </w:rPr>
        <w:t>326.</w:t>
      </w:r>
    </w:p>
  </w:footnote>
  <w:footnote w:id="49">
    <w:p w:rsidR="00B01D81" w:rsidRPr="00634ED1" w:rsidRDefault="00B01D81" w:rsidP="004A1F59">
      <w:pPr>
        <w:pStyle w:val="a7"/>
        <w:ind w:firstLine="0"/>
        <w:rPr>
          <w:lang w:val="en-US"/>
        </w:rPr>
      </w:pPr>
      <w:r>
        <w:rPr>
          <w:rStyle w:val="ab"/>
        </w:rPr>
        <w:footnoteRef/>
      </w:r>
      <w:r w:rsidRPr="004A1F59">
        <w:rPr>
          <w:lang w:val="en-US"/>
        </w:rPr>
        <w:t xml:space="preserve"> </w:t>
      </w:r>
      <w:r w:rsidRPr="00634ED1">
        <w:rPr>
          <w:rFonts w:ascii="Times New Roman" w:hAnsi="Times New Roman" w:cs="Times New Roman"/>
          <w:lang w:val="en-US"/>
        </w:rPr>
        <w:t>Library of Congress. – URL: https://chroniclingamerica.loc.gov/lccn/sn94053256/ (</w:t>
      </w:r>
      <w:r>
        <w:rPr>
          <w:rFonts w:ascii="Times New Roman" w:hAnsi="Times New Roman" w:cs="Times New Roman"/>
        </w:rPr>
        <w:t>дата</w:t>
      </w:r>
      <w:r w:rsidRPr="00F567D9">
        <w:rPr>
          <w:rFonts w:ascii="Times New Roman" w:hAnsi="Times New Roman" w:cs="Times New Roman"/>
          <w:lang w:val="en-US"/>
        </w:rPr>
        <w:t xml:space="preserve"> </w:t>
      </w:r>
      <w:r>
        <w:rPr>
          <w:rFonts w:ascii="Times New Roman" w:hAnsi="Times New Roman" w:cs="Times New Roman"/>
        </w:rPr>
        <w:t>обращения</w:t>
      </w:r>
      <w:r w:rsidRPr="00F567D9">
        <w:rPr>
          <w:rFonts w:ascii="Times New Roman" w:hAnsi="Times New Roman" w:cs="Times New Roman"/>
          <w:lang w:val="en-US"/>
        </w:rPr>
        <w:t>:</w:t>
      </w:r>
      <w:r w:rsidRPr="00634ED1">
        <w:rPr>
          <w:rFonts w:ascii="Times New Roman" w:hAnsi="Times New Roman" w:cs="Times New Roman"/>
          <w:lang w:val="en-US"/>
        </w:rPr>
        <w:t xml:space="preserve"> 02.05.2021).</w:t>
      </w:r>
    </w:p>
  </w:footnote>
  <w:footnote w:id="50">
    <w:p w:rsidR="00B01D81" w:rsidRPr="008622DD" w:rsidRDefault="00B01D81" w:rsidP="00182E6D">
      <w:pPr>
        <w:pStyle w:val="a7"/>
        <w:ind w:firstLine="0"/>
        <w:rPr>
          <w:rFonts w:ascii="Times New Roman" w:hAnsi="Times New Roman" w:cs="Times New Roman"/>
          <w:lang w:val="en-US"/>
        </w:rPr>
      </w:pPr>
      <w:r w:rsidRPr="008622DD">
        <w:rPr>
          <w:rStyle w:val="ab"/>
          <w:rFonts w:ascii="Times New Roman" w:hAnsi="Times New Roman" w:cs="Times New Roman"/>
        </w:rPr>
        <w:footnoteRef/>
      </w:r>
      <w:r w:rsidRPr="008622DD">
        <w:rPr>
          <w:rFonts w:ascii="Times New Roman" w:hAnsi="Times New Roman" w:cs="Times New Roman"/>
          <w:lang w:val="en-US"/>
        </w:rPr>
        <w:t xml:space="preserve"> New Manchurian State. Mr. Pu Yi Installed As Chief Executive // The Times. – 1932, March 10. – № 78. P.</w:t>
      </w:r>
      <w:r>
        <w:rPr>
          <w:rFonts w:ascii="Times New Roman" w:hAnsi="Times New Roman" w:cs="Times New Roman"/>
          <w:lang w:val="en-US"/>
        </w:rPr>
        <w:t xml:space="preserve"> </w:t>
      </w:r>
      <w:r w:rsidRPr="008622DD">
        <w:rPr>
          <w:rFonts w:ascii="Times New Roman" w:hAnsi="Times New Roman" w:cs="Times New Roman"/>
          <w:lang w:val="en-US"/>
        </w:rPr>
        <w:t>12.</w:t>
      </w:r>
    </w:p>
  </w:footnote>
  <w:footnote w:id="51">
    <w:p w:rsidR="00B01D81" w:rsidRPr="008622DD" w:rsidRDefault="00B01D81" w:rsidP="00DB7472">
      <w:pPr>
        <w:pStyle w:val="a7"/>
        <w:ind w:firstLine="0"/>
        <w:rPr>
          <w:rFonts w:ascii="Times New Roman" w:hAnsi="Times New Roman" w:cs="Times New Roman"/>
          <w:lang w:val="en-US"/>
        </w:rPr>
      </w:pPr>
      <w:r w:rsidRPr="008622DD">
        <w:rPr>
          <w:rStyle w:val="ab"/>
          <w:rFonts w:ascii="Times New Roman" w:hAnsi="Times New Roman" w:cs="Times New Roman"/>
        </w:rPr>
        <w:footnoteRef/>
      </w:r>
      <w:r w:rsidRPr="008622DD">
        <w:rPr>
          <w:rFonts w:ascii="Times New Roman" w:hAnsi="Times New Roman" w:cs="Times New Roman"/>
          <w:lang w:val="en-US"/>
        </w:rPr>
        <w:t xml:space="preserve"> </w:t>
      </w:r>
      <w:r>
        <w:rPr>
          <w:rFonts w:ascii="Times New Roman" w:hAnsi="Times New Roman" w:cs="Times New Roman"/>
          <w:lang w:val="en-US"/>
        </w:rPr>
        <w:t xml:space="preserve">Ibid. </w:t>
      </w:r>
    </w:p>
  </w:footnote>
  <w:footnote w:id="52">
    <w:p w:rsidR="00B01D81" w:rsidRPr="008622DD" w:rsidRDefault="00B01D81" w:rsidP="00182E6D">
      <w:pPr>
        <w:pStyle w:val="a7"/>
        <w:ind w:firstLine="0"/>
        <w:rPr>
          <w:rFonts w:ascii="Times New Roman" w:hAnsi="Times New Roman" w:cs="Times New Roman"/>
          <w:lang w:val="en-US"/>
        </w:rPr>
      </w:pPr>
      <w:r w:rsidRPr="008622DD">
        <w:rPr>
          <w:rStyle w:val="ab"/>
          <w:rFonts w:ascii="Times New Roman" w:hAnsi="Times New Roman" w:cs="Times New Roman"/>
        </w:rPr>
        <w:footnoteRef/>
      </w:r>
      <w:r w:rsidRPr="008622DD">
        <w:rPr>
          <w:rFonts w:ascii="Times New Roman" w:hAnsi="Times New Roman" w:cs="Times New Roman"/>
          <w:lang w:val="en-US"/>
        </w:rPr>
        <w:t xml:space="preserve"> From our own correspondent.  Manch</w:t>
      </w:r>
      <w:r>
        <w:rPr>
          <w:rFonts w:ascii="Times New Roman" w:hAnsi="Times New Roman" w:cs="Times New Roman"/>
          <w:lang w:val="en-US"/>
        </w:rPr>
        <w:t>ukuo // The Times. – 1932, September</w:t>
      </w:r>
      <w:r w:rsidRPr="008622DD">
        <w:rPr>
          <w:rFonts w:ascii="Times New Roman" w:hAnsi="Times New Roman" w:cs="Times New Roman"/>
          <w:lang w:val="en-US"/>
        </w:rPr>
        <w:t xml:space="preserve"> 3. – № 2</w:t>
      </w:r>
      <w:r>
        <w:rPr>
          <w:rFonts w:ascii="Times New Roman" w:hAnsi="Times New Roman" w:cs="Times New Roman"/>
          <w:lang w:val="en-US"/>
        </w:rPr>
        <w:t>27</w:t>
      </w:r>
      <w:r w:rsidRPr="008622DD">
        <w:rPr>
          <w:rFonts w:ascii="Times New Roman" w:hAnsi="Times New Roman" w:cs="Times New Roman"/>
          <w:lang w:val="en-US"/>
        </w:rPr>
        <w:t>. P.</w:t>
      </w:r>
      <w:r>
        <w:rPr>
          <w:rFonts w:ascii="Times New Roman" w:hAnsi="Times New Roman" w:cs="Times New Roman"/>
          <w:lang w:val="en-US"/>
        </w:rPr>
        <w:t xml:space="preserve"> </w:t>
      </w:r>
      <w:r w:rsidRPr="008622DD">
        <w:rPr>
          <w:rFonts w:ascii="Times New Roman" w:hAnsi="Times New Roman" w:cs="Times New Roman"/>
          <w:lang w:val="en-US"/>
        </w:rPr>
        <w:t>11.</w:t>
      </w:r>
    </w:p>
  </w:footnote>
  <w:footnote w:id="53">
    <w:p w:rsidR="00B01D81" w:rsidRPr="00F569B7" w:rsidRDefault="00B01D81" w:rsidP="00DA4D3D">
      <w:pPr>
        <w:pStyle w:val="a7"/>
        <w:ind w:firstLine="0"/>
        <w:rPr>
          <w:rFonts w:ascii="Times New Roman" w:hAnsi="Times New Roman" w:cs="Times New Roman"/>
          <w:lang w:val="en-US"/>
        </w:rPr>
      </w:pPr>
      <w:r w:rsidRPr="00F569B7">
        <w:rPr>
          <w:rStyle w:val="ab"/>
          <w:rFonts w:ascii="Times New Roman" w:hAnsi="Times New Roman" w:cs="Times New Roman"/>
        </w:rPr>
        <w:footnoteRef/>
      </w:r>
      <w:r w:rsidRPr="00F569B7">
        <w:rPr>
          <w:rFonts w:ascii="Times New Roman" w:hAnsi="Times New Roman" w:cs="Times New Roman"/>
          <w:lang w:val="en-US"/>
        </w:rPr>
        <w:t xml:space="preserve"> Manchukuo // The Times. – 1932, S</w:t>
      </w:r>
      <w:r>
        <w:rPr>
          <w:rFonts w:ascii="Times New Roman" w:hAnsi="Times New Roman" w:cs="Times New Roman"/>
          <w:lang w:val="en-US"/>
        </w:rPr>
        <w:t>eptember</w:t>
      </w:r>
      <w:r w:rsidRPr="00F569B7">
        <w:rPr>
          <w:rFonts w:ascii="Times New Roman" w:hAnsi="Times New Roman" w:cs="Times New Roman"/>
          <w:lang w:val="en-US"/>
        </w:rPr>
        <w:t xml:space="preserve"> 16. – № 240. P.</w:t>
      </w:r>
      <w:r>
        <w:rPr>
          <w:rFonts w:ascii="Times New Roman" w:hAnsi="Times New Roman" w:cs="Times New Roman"/>
          <w:lang w:val="en-US"/>
        </w:rPr>
        <w:t xml:space="preserve"> </w:t>
      </w:r>
      <w:r w:rsidRPr="00F569B7">
        <w:rPr>
          <w:rFonts w:ascii="Times New Roman" w:hAnsi="Times New Roman" w:cs="Times New Roman"/>
          <w:lang w:val="en-US"/>
        </w:rPr>
        <w:t xml:space="preserve">13. </w:t>
      </w:r>
    </w:p>
  </w:footnote>
  <w:footnote w:id="54">
    <w:p w:rsidR="00B01D81" w:rsidRPr="00F569B7" w:rsidRDefault="00B01D81" w:rsidP="00DA4D3D">
      <w:pPr>
        <w:pStyle w:val="a7"/>
        <w:ind w:firstLine="0"/>
        <w:rPr>
          <w:rFonts w:ascii="Times New Roman" w:hAnsi="Times New Roman" w:cs="Times New Roman"/>
          <w:lang w:val="en-US"/>
        </w:rPr>
      </w:pPr>
      <w:r w:rsidRPr="00F569B7">
        <w:rPr>
          <w:rStyle w:val="ab"/>
          <w:rFonts w:ascii="Times New Roman" w:hAnsi="Times New Roman" w:cs="Times New Roman"/>
        </w:rPr>
        <w:footnoteRef/>
      </w:r>
      <w:r w:rsidRPr="00F569B7">
        <w:rPr>
          <w:rFonts w:ascii="Times New Roman" w:hAnsi="Times New Roman" w:cs="Times New Roman"/>
          <w:lang w:val="en-US"/>
        </w:rPr>
        <w:t xml:space="preserve"> Japanese Att</w:t>
      </w:r>
      <w:r>
        <w:rPr>
          <w:rFonts w:ascii="Times New Roman" w:hAnsi="Times New Roman" w:cs="Times New Roman"/>
          <w:lang w:val="en-US"/>
        </w:rPr>
        <w:t>itude // The Times. – 1932, October</w:t>
      </w:r>
      <w:r w:rsidRPr="00F569B7">
        <w:rPr>
          <w:rFonts w:ascii="Times New Roman" w:hAnsi="Times New Roman" w:cs="Times New Roman"/>
          <w:lang w:val="en-US"/>
        </w:rPr>
        <w:t xml:space="preserve"> 3. – № 257. P.</w:t>
      </w:r>
      <w:r>
        <w:rPr>
          <w:rFonts w:ascii="Times New Roman" w:hAnsi="Times New Roman" w:cs="Times New Roman"/>
          <w:lang w:val="en-US"/>
        </w:rPr>
        <w:t xml:space="preserve"> </w:t>
      </w:r>
      <w:r w:rsidRPr="00F569B7">
        <w:rPr>
          <w:rFonts w:ascii="Times New Roman" w:hAnsi="Times New Roman" w:cs="Times New Roman"/>
          <w:lang w:val="en-US"/>
        </w:rPr>
        <w:t>14.</w:t>
      </w:r>
    </w:p>
  </w:footnote>
  <w:footnote w:id="55">
    <w:p w:rsidR="00B01D81" w:rsidRPr="00F569B7" w:rsidRDefault="00B01D81" w:rsidP="00DA4D3D">
      <w:pPr>
        <w:pStyle w:val="a7"/>
        <w:ind w:firstLine="0"/>
        <w:rPr>
          <w:rFonts w:ascii="Times New Roman" w:hAnsi="Times New Roman" w:cs="Times New Roman"/>
          <w:lang w:val="en-US"/>
        </w:rPr>
      </w:pPr>
      <w:r w:rsidRPr="00F569B7">
        <w:rPr>
          <w:rStyle w:val="ab"/>
          <w:rFonts w:ascii="Times New Roman" w:hAnsi="Times New Roman" w:cs="Times New Roman"/>
        </w:rPr>
        <w:footnoteRef/>
      </w:r>
      <w:r w:rsidRPr="00F569B7">
        <w:rPr>
          <w:rFonts w:ascii="Times New Roman" w:hAnsi="Times New Roman" w:cs="Times New Roman"/>
          <w:lang w:val="en-US"/>
        </w:rPr>
        <w:t xml:space="preserve"> Japan And The Le</w:t>
      </w:r>
      <w:r>
        <w:rPr>
          <w:rFonts w:ascii="Times New Roman" w:hAnsi="Times New Roman" w:cs="Times New Roman"/>
          <w:lang w:val="en-US"/>
        </w:rPr>
        <w:t>ague // The Times. – 1932, September</w:t>
      </w:r>
      <w:r w:rsidRPr="00F569B7">
        <w:rPr>
          <w:rFonts w:ascii="Times New Roman" w:hAnsi="Times New Roman" w:cs="Times New Roman"/>
          <w:lang w:val="en-US"/>
        </w:rPr>
        <w:t xml:space="preserve"> 24. – № 250. P.</w:t>
      </w:r>
      <w:r>
        <w:rPr>
          <w:rFonts w:ascii="Times New Roman" w:hAnsi="Times New Roman" w:cs="Times New Roman"/>
          <w:lang w:val="en-US"/>
        </w:rPr>
        <w:t xml:space="preserve"> </w:t>
      </w:r>
      <w:r w:rsidRPr="00F569B7">
        <w:rPr>
          <w:rFonts w:ascii="Times New Roman" w:hAnsi="Times New Roman" w:cs="Times New Roman"/>
          <w:lang w:val="en-US"/>
        </w:rPr>
        <w:t>11.</w:t>
      </w:r>
    </w:p>
  </w:footnote>
  <w:footnote w:id="56">
    <w:p w:rsidR="00B01D81" w:rsidRPr="00FD5EFC" w:rsidRDefault="00B01D81" w:rsidP="00DA4D3D">
      <w:pPr>
        <w:pStyle w:val="a7"/>
        <w:ind w:firstLine="0"/>
        <w:rPr>
          <w:rFonts w:ascii="Times New Roman" w:hAnsi="Times New Roman" w:cs="Times New Roman"/>
          <w:lang w:val="en-US"/>
        </w:rPr>
      </w:pPr>
      <w:r w:rsidRPr="00F569B7">
        <w:rPr>
          <w:rStyle w:val="ab"/>
          <w:rFonts w:ascii="Times New Roman" w:hAnsi="Times New Roman" w:cs="Times New Roman"/>
        </w:rPr>
        <w:footnoteRef/>
      </w:r>
      <w:r w:rsidRPr="00F569B7">
        <w:rPr>
          <w:rFonts w:ascii="Times New Roman" w:hAnsi="Times New Roman" w:cs="Times New Roman"/>
          <w:lang w:val="en-US"/>
        </w:rPr>
        <w:t xml:space="preserve"> U.S. And J</w:t>
      </w:r>
      <w:r>
        <w:rPr>
          <w:rFonts w:ascii="Times New Roman" w:hAnsi="Times New Roman" w:cs="Times New Roman"/>
          <w:lang w:val="en-US"/>
        </w:rPr>
        <w:t>apan // The Times. – 1932, September</w:t>
      </w:r>
      <w:r w:rsidRPr="00F569B7">
        <w:rPr>
          <w:rFonts w:ascii="Times New Roman" w:hAnsi="Times New Roman" w:cs="Times New Roman"/>
          <w:lang w:val="en-US"/>
        </w:rPr>
        <w:t xml:space="preserve"> 17. – № 241. P.</w:t>
      </w:r>
      <w:r>
        <w:rPr>
          <w:rFonts w:ascii="Times New Roman" w:hAnsi="Times New Roman" w:cs="Times New Roman"/>
          <w:lang w:val="en-US"/>
        </w:rPr>
        <w:t xml:space="preserve"> </w:t>
      </w:r>
      <w:r w:rsidRPr="00F569B7">
        <w:rPr>
          <w:rFonts w:ascii="Times New Roman" w:hAnsi="Times New Roman" w:cs="Times New Roman"/>
          <w:lang w:val="en-US"/>
        </w:rPr>
        <w:t>9.</w:t>
      </w:r>
    </w:p>
  </w:footnote>
  <w:footnote w:id="57">
    <w:p w:rsidR="00B01D81" w:rsidRPr="00E82B4E" w:rsidRDefault="00B01D81" w:rsidP="005E0DEA">
      <w:pPr>
        <w:pStyle w:val="a7"/>
        <w:ind w:firstLine="0"/>
        <w:rPr>
          <w:rFonts w:ascii="Times New Roman" w:hAnsi="Times New Roman" w:cs="Times New Roman"/>
          <w:lang w:val="en-US" w:eastAsia="zh-CN"/>
        </w:rPr>
      </w:pPr>
      <w:r w:rsidRPr="00FD5EFC">
        <w:rPr>
          <w:rStyle w:val="ab"/>
          <w:rFonts w:ascii="Times New Roman" w:hAnsi="Times New Roman" w:cs="Times New Roman"/>
        </w:rPr>
        <w:footnoteRef/>
      </w:r>
      <w:r w:rsidRPr="00FD5EFC">
        <w:rPr>
          <w:rFonts w:ascii="Times New Roman" w:hAnsi="Times New Roman" w:cs="Times New Roman"/>
          <w:lang w:val="en-US"/>
        </w:rPr>
        <w:t xml:space="preserve"> </w:t>
      </w:r>
      <w:r w:rsidRPr="00FD5EFC">
        <w:rPr>
          <w:rFonts w:ascii="Times New Roman" w:hAnsi="Times New Roman" w:cs="Times New Roman"/>
          <w:lang w:val="en-US" w:eastAsia="zh-CN"/>
        </w:rPr>
        <w:t xml:space="preserve">Manchuria and </w:t>
      </w:r>
      <w:r w:rsidRPr="00F569B7">
        <w:rPr>
          <w:rFonts w:ascii="Times New Roman" w:hAnsi="Times New Roman" w:cs="Times New Roman"/>
          <w:lang w:val="en-US" w:eastAsia="zh-CN"/>
        </w:rPr>
        <w:t>T</w:t>
      </w:r>
      <w:r w:rsidRPr="00FD5EFC">
        <w:rPr>
          <w:rFonts w:ascii="Times New Roman" w:hAnsi="Times New Roman" w:cs="Times New Roman"/>
          <w:lang w:val="en-US" w:eastAsia="zh-CN"/>
        </w:rPr>
        <w:t xml:space="preserve">he League // The Times. – 1932, </w:t>
      </w:r>
      <w:r>
        <w:rPr>
          <w:rFonts w:ascii="Times New Roman" w:hAnsi="Times New Roman" w:cs="Times New Roman"/>
          <w:lang w:val="en-US" w:eastAsia="zh-CN"/>
        </w:rPr>
        <w:t>September</w:t>
      </w:r>
      <w:r w:rsidRPr="00F569B7">
        <w:rPr>
          <w:rFonts w:ascii="Times New Roman" w:hAnsi="Times New Roman" w:cs="Times New Roman"/>
          <w:lang w:val="en-US" w:eastAsia="zh-CN"/>
        </w:rPr>
        <w:t xml:space="preserve"> 24.</w:t>
      </w:r>
      <w:r w:rsidRPr="00FD5EFC">
        <w:rPr>
          <w:rFonts w:ascii="Times New Roman" w:hAnsi="Times New Roman" w:cs="Times New Roman"/>
          <w:lang w:val="en-US" w:eastAsia="zh-CN"/>
        </w:rPr>
        <w:t xml:space="preserve"> – </w:t>
      </w:r>
      <w:r w:rsidRPr="00FD5EFC">
        <w:rPr>
          <w:rFonts w:ascii="Times New Roman" w:hAnsi="Times New Roman" w:cs="Times New Roman"/>
          <w:lang w:val="en-US"/>
        </w:rPr>
        <w:t xml:space="preserve">№ </w:t>
      </w:r>
      <w:r w:rsidRPr="00F569B7">
        <w:rPr>
          <w:rFonts w:ascii="Times New Roman" w:hAnsi="Times New Roman" w:cs="Times New Roman"/>
          <w:lang w:val="en-US"/>
        </w:rPr>
        <w:t>250</w:t>
      </w:r>
      <w:r w:rsidRPr="00FD5EFC">
        <w:rPr>
          <w:rFonts w:ascii="Times New Roman" w:hAnsi="Times New Roman" w:cs="Times New Roman"/>
          <w:lang w:val="en-US"/>
        </w:rPr>
        <w:t>.</w:t>
      </w:r>
      <w:r w:rsidRPr="00FD5EFC">
        <w:rPr>
          <w:rFonts w:ascii="Times New Roman" w:hAnsi="Times New Roman" w:cs="Times New Roman"/>
          <w:lang w:val="en-US" w:eastAsia="zh-CN"/>
        </w:rPr>
        <w:t xml:space="preserve"> P.</w:t>
      </w:r>
      <w:r>
        <w:rPr>
          <w:rFonts w:ascii="Times New Roman" w:hAnsi="Times New Roman" w:cs="Times New Roman"/>
          <w:lang w:val="en-US" w:eastAsia="zh-CN"/>
        </w:rPr>
        <w:t xml:space="preserve"> </w:t>
      </w:r>
      <w:r w:rsidRPr="00FD5EFC">
        <w:rPr>
          <w:rFonts w:ascii="Times New Roman" w:hAnsi="Times New Roman" w:cs="Times New Roman"/>
          <w:lang w:val="en-US" w:eastAsia="zh-CN"/>
        </w:rPr>
        <w:t>12.</w:t>
      </w:r>
    </w:p>
  </w:footnote>
  <w:footnote w:id="58">
    <w:p w:rsidR="00B01D81" w:rsidRPr="000A718C" w:rsidRDefault="00B01D81" w:rsidP="005C1504">
      <w:pPr>
        <w:pStyle w:val="a7"/>
        <w:ind w:firstLine="0"/>
        <w:rPr>
          <w:rFonts w:ascii="Times New Roman" w:hAnsi="Times New Roman" w:cs="Times New Roman"/>
          <w:lang w:val="en-US"/>
        </w:rPr>
      </w:pPr>
      <w:r w:rsidRPr="005C1504">
        <w:rPr>
          <w:rStyle w:val="ab"/>
          <w:rFonts w:ascii="Times New Roman" w:hAnsi="Times New Roman" w:cs="Times New Roman"/>
        </w:rPr>
        <w:footnoteRef/>
      </w:r>
      <w:r w:rsidRPr="00C1326B">
        <w:rPr>
          <w:rFonts w:ascii="Times New Roman" w:hAnsi="Times New Roman" w:cs="Times New Roman"/>
          <w:lang w:val="en-US"/>
        </w:rPr>
        <w:t xml:space="preserve"> </w:t>
      </w:r>
      <w:r w:rsidRPr="005C1504">
        <w:rPr>
          <w:rFonts w:ascii="Times New Roman" w:hAnsi="Times New Roman" w:cs="Times New Roman"/>
          <w:lang w:val="en-US"/>
        </w:rPr>
        <w:t>Kennedy</w:t>
      </w:r>
      <w:r w:rsidRPr="00282CC0">
        <w:rPr>
          <w:rFonts w:ascii="Times New Roman" w:hAnsi="Times New Roman" w:cs="Times New Roman"/>
          <w:lang w:val="en-US"/>
        </w:rPr>
        <w:t xml:space="preserve"> </w:t>
      </w:r>
      <w:r>
        <w:rPr>
          <w:rFonts w:ascii="Times New Roman" w:hAnsi="Times New Roman" w:cs="Times New Roman"/>
          <w:lang w:val="en-US"/>
        </w:rPr>
        <w:t>P.M</w:t>
      </w:r>
      <w:r w:rsidRPr="005C1504">
        <w:rPr>
          <w:rFonts w:ascii="Times New Roman" w:hAnsi="Times New Roman" w:cs="Times New Roman"/>
          <w:lang w:val="en-US"/>
        </w:rPr>
        <w:t xml:space="preserve">. The Tradition of Appeasement in British Foreign Policy </w:t>
      </w:r>
      <w:r w:rsidRPr="006A3E85">
        <w:rPr>
          <w:rFonts w:ascii="Times New Roman" w:hAnsi="Times New Roman" w:cs="Times New Roman"/>
          <w:lang w:val="en-US"/>
        </w:rPr>
        <w:t>1865</w:t>
      </w:r>
      <w:r w:rsidRPr="006A3E85">
        <w:rPr>
          <w:shd w:val="clear" w:color="auto" w:fill="FFFFFF"/>
          <w:lang w:val="en-US"/>
        </w:rPr>
        <w:t> </w:t>
      </w:r>
      <w:r w:rsidRPr="006A3E85">
        <w:rPr>
          <w:rFonts w:ascii="Times New Roman" w:hAnsi="Times New Roman" w:cs="Times New Roman"/>
          <w:lang w:val="en-US"/>
        </w:rPr>
        <w:t>–</w:t>
      </w:r>
      <w:r w:rsidRPr="006A3E85">
        <w:rPr>
          <w:shd w:val="clear" w:color="auto" w:fill="FFFFFF"/>
          <w:lang w:val="en-US"/>
        </w:rPr>
        <w:t> </w:t>
      </w:r>
      <w:r w:rsidRPr="006A3E85">
        <w:rPr>
          <w:rFonts w:ascii="Times New Roman" w:hAnsi="Times New Roman" w:cs="Times New Roman"/>
          <w:lang w:val="en-US"/>
        </w:rPr>
        <w:t>1939</w:t>
      </w:r>
      <w:r w:rsidRPr="005C1504">
        <w:rPr>
          <w:rFonts w:ascii="Times New Roman" w:hAnsi="Times New Roman" w:cs="Times New Roman"/>
          <w:lang w:val="en-US"/>
        </w:rPr>
        <w:t xml:space="preserve"> // British Journal of International St</w:t>
      </w:r>
      <w:r>
        <w:rPr>
          <w:rFonts w:ascii="Times New Roman" w:hAnsi="Times New Roman" w:cs="Times New Roman"/>
          <w:lang w:val="en-US"/>
        </w:rPr>
        <w:t xml:space="preserve">udies, 1976. – Vol. 2, №. 3. P. </w:t>
      </w:r>
      <w:r w:rsidRPr="005C1504">
        <w:rPr>
          <w:rFonts w:ascii="Times New Roman" w:hAnsi="Times New Roman" w:cs="Times New Roman"/>
          <w:lang w:val="en-US"/>
        </w:rPr>
        <w:t>195.</w:t>
      </w:r>
    </w:p>
  </w:footnote>
  <w:footnote w:id="59">
    <w:p w:rsidR="00B01D81" w:rsidRPr="005E0DEA" w:rsidRDefault="00B01D81" w:rsidP="00A50F7D">
      <w:pPr>
        <w:pStyle w:val="a7"/>
        <w:ind w:firstLine="0"/>
        <w:rPr>
          <w:rFonts w:ascii="Times New Roman" w:hAnsi="Times New Roman" w:cs="Times New Roman"/>
          <w:lang w:val="en-US"/>
        </w:rPr>
      </w:pPr>
      <w:r w:rsidRPr="005C1504">
        <w:rPr>
          <w:rStyle w:val="ab"/>
          <w:rFonts w:ascii="Times New Roman" w:hAnsi="Times New Roman" w:cs="Times New Roman"/>
        </w:rPr>
        <w:footnoteRef/>
      </w:r>
      <w:r w:rsidRPr="005C1504">
        <w:rPr>
          <w:rFonts w:ascii="Times New Roman" w:hAnsi="Times New Roman" w:cs="Times New Roman"/>
          <w:lang w:val="en-US"/>
        </w:rPr>
        <w:t xml:space="preserve"> </w:t>
      </w:r>
      <w:r w:rsidRPr="005C1504">
        <w:rPr>
          <w:rFonts w:ascii="Times New Roman" w:hAnsi="Times New Roman" w:cs="Times New Roman"/>
          <w:lang w:val="en-US" w:eastAsia="zh-CN"/>
        </w:rPr>
        <w:t xml:space="preserve">Public Opinion </w:t>
      </w:r>
      <w:r>
        <w:rPr>
          <w:rFonts w:ascii="Times New Roman" w:hAnsi="Times New Roman" w:cs="Times New Roman"/>
          <w:lang w:val="en-US" w:eastAsia="zh-CN"/>
        </w:rPr>
        <w:t>a</w:t>
      </w:r>
      <w:r w:rsidRPr="005C1504">
        <w:rPr>
          <w:rFonts w:ascii="Times New Roman" w:hAnsi="Times New Roman" w:cs="Times New Roman"/>
          <w:lang w:val="en-US" w:eastAsia="zh-CN"/>
        </w:rPr>
        <w:t xml:space="preserve">nd </w:t>
      </w:r>
      <w:r>
        <w:rPr>
          <w:rFonts w:ascii="Times New Roman" w:hAnsi="Times New Roman" w:cs="Times New Roman"/>
          <w:lang w:val="en-US" w:eastAsia="zh-CN"/>
        </w:rPr>
        <w:t>t</w:t>
      </w:r>
      <w:r w:rsidRPr="005C1504">
        <w:rPr>
          <w:rFonts w:ascii="Times New Roman" w:hAnsi="Times New Roman" w:cs="Times New Roman"/>
          <w:lang w:val="en-US" w:eastAsia="zh-CN"/>
        </w:rPr>
        <w:t xml:space="preserve">he Lytton Report </w:t>
      </w:r>
      <w:r w:rsidRPr="00526676">
        <w:rPr>
          <w:rFonts w:ascii="Times New Roman" w:hAnsi="Times New Roman" w:cs="Times New Roman"/>
          <w:lang w:val="en-US" w:eastAsia="zh-CN"/>
        </w:rPr>
        <w:t>// The Times</w:t>
      </w:r>
      <w:r>
        <w:rPr>
          <w:rFonts w:ascii="Times New Roman" w:hAnsi="Times New Roman" w:cs="Times New Roman"/>
          <w:lang w:val="en-US" w:eastAsia="zh-CN"/>
        </w:rPr>
        <w:t>. – 1932, October</w:t>
      </w:r>
      <w:r w:rsidRPr="005C1504">
        <w:rPr>
          <w:rFonts w:ascii="Times New Roman" w:hAnsi="Times New Roman" w:cs="Times New Roman"/>
          <w:lang w:val="en-US" w:eastAsia="zh-CN"/>
        </w:rPr>
        <w:t xml:space="preserve"> 5. –  </w:t>
      </w:r>
      <w:r w:rsidRPr="005C1504">
        <w:rPr>
          <w:rFonts w:ascii="Times New Roman" w:hAnsi="Times New Roman" w:cs="Times New Roman"/>
          <w:lang w:val="en-US"/>
        </w:rPr>
        <w:t>№ 256.</w:t>
      </w:r>
      <w:r w:rsidRPr="005C1504">
        <w:rPr>
          <w:rFonts w:ascii="Times New Roman" w:hAnsi="Times New Roman" w:cs="Times New Roman"/>
          <w:lang w:val="en-US" w:eastAsia="zh-CN"/>
        </w:rPr>
        <w:t xml:space="preserve"> P</w:t>
      </w:r>
      <w:r w:rsidRPr="005E0DEA">
        <w:rPr>
          <w:rFonts w:ascii="Times New Roman" w:hAnsi="Times New Roman" w:cs="Times New Roman"/>
          <w:lang w:val="en-US" w:eastAsia="zh-CN"/>
        </w:rPr>
        <w:t>.</w:t>
      </w:r>
      <w:r>
        <w:rPr>
          <w:rFonts w:ascii="Times New Roman" w:hAnsi="Times New Roman" w:cs="Times New Roman"/>
          <w:lang w:val="en-US" w:eastAsia="zh-CN"/>
        </w:rPr>
        <w:t xml:space="preserve"> </w:t>
      </w:r>
      <w:r w:rsidRPr="005E0DEA">
        <w:rPr>
          <w:rFonts w:ascii="Times New Roman" w:hAnsi="Times New Roman" w:cs="Times New Roman"/>
          <w:lang w:val="en-US" w:eastAsia="zh-CN"/>
        </w:rPr>
        <w:t>15.</w:t>
      </w:r>
    </w:p>
  </w:footnote>
  <w:footnote w:id="60">
    <w:p w:rsidR="00B01D81" w:rsidRPr="00203FB3" w:rsidRDefault="00B01D81" w:rsidP="005E0DEA">
      <w:pPr>
        <w:pStyle w:val="a7"/>
        <w:ind w:firstLine="0"/>
        <w:rPr>
          <w:rFonts w:ascii="Times New Roman" w:hAnsi="Times New Roman" w:cs="Times New Roman"/>
          <w:lang w:val="en-US"/>
        </w:rPr>
      </w:pPr>
      <w:r w:rsidRPr="006A3E85">
        <w:rPr>
          <w:rStyle w:val="ab"/>
          <w:rFonts w:ascii="Times New Roman" w:hAnsi="Times New Roman" w:cs="Times New Roman"/>
        </w:rPr>
        <w:footnoteRef/>
      </w:r>
      <w:r w:rsidRPr="006A3E85">
        <w:rPr>
          <w:rFonts w:ascii="Times New Roman" w:hAnsi="Times New Roman" w:cs="Times New Roman"/>
          <w:lang w:val="en-US"/>
        </w:rPr>
        <w:t xml:space="preserve"> Bulwer-Lytton V.A.G.R., McCoy </w:t>
      </w:r>
      <w:r>
        <w:rPr>
          <w:rFonts w:ascii="Times New Roman" w:hAnsi="Times New Roman" w:cs="Times New Roman"/>
          <w:lang w:val="en-US"/>
        </w:rPr>
        <w:t>F.</w:t>
      </w:r>
      <w:r w:rsidRPr="006A3E85">
        <w:rPr>
          <w:rFonts w:ascii="Times New Roman" w:hAnsi="Times New Roman" w:cs="Times New Roman"/>
          <w:lang w:val="en-US"/>
        </w:rPr>
        <w:t>R., Schnee H., Marescotti L.A., Claudel H. Report of the Commission of</w:t>
      </w:r>
      <w:r>
        <w:rPr>
          <w:rFonts w:ascii="Times New Roman" w:hAnsi="Times New Roman" w:cs="Times New Roman"/>
          <w:lang w:val="en-US"/>
        </w:rPr>
        <w:t xml:space="preserve"> Enquiry. – Geneva, 1932. P. </w:t>
      </w:r>
      <w:r w:rsidRPr="006A3E85">
        <w:rPr>
          <w:rFonts w:ascii="Times New Roman" w:hAnsi="Times New Roman" w:cs="Times New Roman"/>
          <w:lang w:val="en-US"/>
        </w:rPr>
        <w:t>128.</w:t>
      </w:r>
      <w:r w:rsidRPr="00203FB3">
        <w:rPr>
          <w:rFonts w:ascii="Times New Roman" w:hAnsi="Times New Roman" w:cs="Times New Roman"/>
          <w:lang w:val="en-US"/>
        </w:rPr>
        <w:t xml:space="preserve"> </w:t>
      </w:r>
    </w:p>
  </w:footnote>
  <w:footnote w:id="61">
    <w:p w:rsidR="00B01D81" w:rsidRPr="002B182F" w:rsidRDefault="00B01D81" w:rsidP="00203FB3">
      <w:pPr>
        <w:pStyle w:val="a7"/>
        <w:ind w:firstLine="0"/>
        <w:rPr>
          <w:rFonts w:ascii="Times New Roman" w:hAnsi="Times New Roman" w:cs="Times New Roman"/>
        </w:rPr>
      </w:pPr>
      <w:r w:rsidRPr="00203FB3">
        <w:rPr>
          <w:rStyle w:val="ab"/>
          <w:rFonts w:ascii="Times New Roman" w:hAnsi="Times New Roman" w:cs="Times New Roman"/>
        </w:rPr>
        <w:footnoteRef/>
      </w:r>
      <w:r w:rsidRPr="00203FB3">
        <w:rPr>
          <w:rFonts w:ascii="Times New Roman" w:hAnsi="Times New Roman" w:cs="Times New Roman"/>
          <w:lang w:val="en-US"/>
        </w:rPr>
        <w:t xml:space="preserve"> </w:t>
      </w:r>
      <w:r w:rsidRPr="00203FB3">
        <w:rPr>
          <w:rFonts w:ascii="Times New Roman" w:hAnsi="Times New Roman" w:cs="Times New Roman"/>
          <w:lang w:val="en-US" w:eastAsia="zh-CN"/>
        </w:rPr>
        <w:t xml:space="preserve">Public Opinion </w:t>
      </w:r>
      <w:r>
        <w:rPr>
          <w:rFonts w:ascii="Times New Roman" w:hAnsi="Times New Roman" w:cs="Times New Roman"/>
          <w:lang w:val="en-US" w:eastAsia="zh-CN"/>
        </w:rPr>
        <w:t>a</w:t>
      </w:r>
      <w:r w:rsidRPr="00203FB3">
        <w:rPr>
          <w:rFonts w:ascii="Times New Roman" w:hAnsi="Times New Roman" w:cs="Times New Roman"/>
          <w:lang w:val="en-US" w:eastAsia="zh-CN"/>
        </w:rPr>
        <w:t xml:space="preserve">nd </w:t>
      </w:r>
      <w:r>
        <w:rPr>
          <w:rFonts w:ascii="Times New Roman" w:hAnsi="Times New Roman" w:cs="Times New Roman"/>
          <w:lang w:val="en-US" w:eastAsia="zh-CN"/>
        </w:rPr>
        <w:t>t</w:t>
      </w:r>
      <w:r w:rsidRPr="00203FB3">
        <w:rPr>
          <w:rFonts w:ascii="Times New Roman" w:hAnsi="Times New Roman" w:cs="Times New Roman"/>
          <w:lang w:val="en-US" w:eastAsia="zh-CN"/>
        </w:rPr>
        <w:t xml:space="preserve">he Lytton Report // The Times. – </w:t>
      </w:r>
      <w:r>
        <w:rPr>
          <w:rFonts w:ascii="Times New Roman" w:hAnsi="Times New Roman" w:cs="Times New Roman"/>
          <w:lang w:val="en-US" w:eastAsia="zh-CN"/>
        </w:rPr>
        <w:t>1932, October</w:t>
      </w:r>
      <w:r w:rsidRPr="00182D13">
        <w:rPr>
          <w:rFonts w:ascii="Times New Roman" w:hAnsi="Times New Roman" w:cs="Times New Roman"/>
          <w:lang w:val="en-US" w:eastAsia="zh-CN"/>
        </w:rPr>
        <w:t xml:space="preserve"> 5.</w:t>
      </w:r>
      <w:r w:rsidRPr="00203FB3">
        <w:rPr>
          <w:rFonts w:ascii="Times New Roman" w:hAnsi="Times New Roman" w:cs="Times New Roman"/>
          <w:lang w:val="en-US" w:eastAsia="zh-CN"/>
        </w:rPr>
        <w:t xml:space="preserve"> –  </w:t>
      </w:r>
      <w:r w:rsidRPr="00203FB3">
        <w:rPr>
          <w:rFonts w:ascii="Times New Roman" w:hAnsi="Times New Roman" w:cs="Times New Roman"/>
          <w:lang w:val="en-US"/>
        </w:rPr>
        <w:t xml:space="preserve">№ </w:t>
      </w:r>
      <w:r w:rsidRPr="00AA5248">
        <w:rPr>
          <w:rFonts w:ascii="Times New Roman" w:hAnsi="Times New Roman" w:cs="Times New Roman"/>
          <w:lang w:val="en-US"/>
        </w:rPr>
        <w:t>256</w:t>
      </w:r>
      <w:r w:rsidRPr="00203FB3">
        <w:rPr>
          <w:rFonts w:ascii="Times New Roman" w:hAnsi="Times New Roman" w:cs="Times New Roman"/>
          <w:lang w:val="en-US"/>
        </w:rPr>
        <w:t>.</w:t>
      </w:r>
      <w:r w:rsidRPr="00203FB3">
        <w:rPr>
          <w:rFonts w:ascii="Times New Roman" w:hAnsi="Times New Roman" w:cs="Times New Roman"/>
          <w:lang w:val="en-US" w:eastAsia="zh-CN"/>
        </w:rPr>
        <w:t xml:space="preserve"> P</w:t>
      </w:r>
      <w:r w:rsidRPr="00B247F7">
        <w:rPr>
          <w:rFonts w:ascii="Times New Roman" w:hAnsi="Times New Roman" w:cs="Times New Roman"/>
          <w:lang w:eastAsia="zh-CN"/>
        </w:rPr>
        <w:t>.</w:t>
      </w:r>
      <w:r w:rsidRPr="002B182F">
        <w:rPr>
          <w:rFonts w:ascii="Times New Roman" w:hAnsi="Times New Roman" w:cs="Times New Roman"/>
          <w:lang w:eastAsia="zh-CN"/>
        </w:rPr>
        <w:t xml:space="preserve"> </w:t>
      </w:r>
      <w:r w:rsidRPr="00B247F7">
        <w:rPr>
          <w:rFonts w:ascii="Times New Roman" w:hAnsi="Times New Roman" w:cs="Times New Roman"/>
          <w:lang w:eastAsia="zh-CN"/>
        </w:rPr>
        <w:t>15.</w:t>
      </w:r>
    </w:p>
  </w:footnote>
  <w:footnote w:id="62">
    <w:p w:rsidR="00B01D81" w:rsidRPr="00203FB3" w:rsidRDefault="00B01D81" w:rsidP="00A50F7D">
      <w:pPr>
        <w:pStyle w:val="a7"/>
        <w:ind w:firstLine="0"/>
        <w:rPr>
          <w:rFonts w:ascii="Times New Roman" w:hAnsi="Times New Roman" w:cs="Times New Roman"/>
          <w:lang w:val="en-US"/>
        </w:rPr>
      </w:pPr>
      <w:r w:rsidRPr="00203FB3">
        <w:rPr>
          <w:rStyle w:val="ab"/>
          <w:rFonts w:ascii="Times New Roman" w:hAnsi="Times New Roman" w:cs="Times New Roman"/>
        </w:rPr>
        <w:footnoteRef/>
      </w:r>
      <w:r w:rsidRPr="00203FB3">
        <w:rPr>
          <w:rFonts w:ascii="Times New Roman" w:hAnsi="Times New Roman" w:cs="Times New Roman"/>
        </w:rPr>
        <w:t xml:space="preserve"> История войны на Тихом океане. Том </w:t>
      </w:r>
      <w:r w:rsidRPr="00203FB3">
        <w:rPr>
          <w:rFonts w:ascii="Times New Roman" w:hAnsi="Times New Roman" w:cs="Times New Roman"/>
          <w:lang w:val="en-US"/>
        </w:rPr>
        <w:t>I</w:t>
      </w:r>
      <w:r>
        <w:rPr>
          <w:rFonts w:ascii="Times New Roman" w:hAnsi="Times New Roman" w:cs="Times New Roman"/>
        </w:rPr>
        <w:t>. Агрессия в Маньчжурии / Пер. с яп. под ред. Б.В. Поспелова.</w:t>
      </w:r>
      <w:r w:rsidRPr="00203FB3">
        <w:rPr>
          <w:rFonts w:ascii="Times New Roman" w:hAnsi="Times New Roman" w:cs="Times New Roman"/>
        </w:rPr>
        <w:t xml:space="preserve"> – М., 1957. С</w:t>
      </w:r>
      <w:r w:rsidRPr="00203FB3">
        <w:rPr>
          <w:rFonts w:ascii="Times New Roman" w:hAnsi="Times New Roman" w:cs="Times New Roman"/>
          <w:lang w:val="en-US"/>
        </w:rPr>
        <w:t xml:space="preserve">. 365. </w:t>
      </w:r>
    </w:p>
  </w:footnote>
  <w:footnote w:id="63">
    <w:p w:rsidR="00B01D81" w:rsidRPr="00AA5248" w:rsidRDefault="00B01D81" w:rsidP="006342C8">
      <w:pPr>
        <w:pStyle w:val="a7"/>
        <w:ind w:firstLine="0"/>
        <w:rPr>
          <w:rFonts w:ascii="Times New Roman" w:hAnsi="Times New Roman" w:cs="Times New Roman"/>
          <w:lang w:val="en-US"/>
        </w:rPr>
      </w:pPr>
      <w:r w:rsidRPr="00AA5248">
        <w:rPr>
          <w:rStyle w:val="ab"/>
          <w:rFonts w:ascii="Times New Roman" w:hAnsi="Times New Roman" w:cs="Times New Roman"/>
        </w:rPr>
        <w:footnoteRef/>
      </w:r>
      <w:r w:rsidRPr="00AA5248">
        <w:rPr>
          <w:rFonts w:ascii="Times New Roman" w:hAnsi="Times New Roman" w:cs="Times New Roman"/>
          <w:lang w:val="en-US"/>
        </w:rPr>
        <w:t xml:space="preserve"> </w:t>
      </w:r>
      <w:r w:rsidRPr="00AA5248">
        <w:rPr>
          <w:rFonts w:ascii="Times New Roman" w:hAnsi="Times New Roman" w:cs="Times New Roman"/>
          <w:lang w:val="en-US" w:eastAsia="zh-CN"/>
        </w:rPr>
        <w:t xml:space="preserve">League </w:t>
      </w:r>
      <w:r>
        <w:rPr>
          <w:rFonts w:ascii="Times New Roman" w:hAnsi="Times New Roman" w:cs="Times New Roman"/>
          <w:lang w:val="en-US" w:eastAsia="zh-CN"/>
        </w:rPr>
        <w:t>a</w:t>
      </w:r>
      <w:r w:rsidRPr="00AA5248">
        <w:rPr>
          <w:rFonts w:ascii="Times New Roman" w:hAnsi="Times New Roman" w:cs="Times New Roman"/>
          <w:lang w:val="en-US" w:eastAsia="zh-CN"/>
        </w:rPr>
        <w:t xml:space="preserve">nd </w:t>
      </w:r>
      <w:r>
        <w:rPr>
          <w:rFonts w:ascii="Times New Roman" w:hAnsi="Times New Roman" w:cs="Times New Roman"/>
          <w:lang w:val="en-US" w:eastAsia="zh-CN"/>
        </w:rPr>
        <w:t>t</w:t>
      </w:r>
      <w:r w:rsidRPr="00AA5248">
        <w:rPr>
          <w:rFonts w:ascii="Times New Roman" w:hAnsi="Times New Roman" w:cs="Times New Roman"/>
          <w:lang w:val="en-US" w:eastAsia="zh-CN"/>
        </w:rPr>
        <w:t>he Report. French Expecta</w:t>
      </w:r>
      <w:r>
        <w:rPr>
          <w:rFonts w:ascii="Times New Roman" w:hAnsi="Times New Roman" w:cs="Times New Roman"/>
          <w:lang w:val="en-US" w:eastAsia="zh-CN"/>
        </w:rPr>
        <w:t>tions // The Times. – 1932, October</w:t>
      </w:r>
      <w:r w:rsidRPr="00AA5248">
        <w:rPr>
          <w:rFonts w:ascii="Times New Roman" w:hAnsi="Times New Roman" w:cs="Times New Roman"/>
          <w:lang w:val="en-US" w:eastAsia="zh-CN"/>
        </w:rPr>
        <w:t xml:space="preserve"> 4. – </w:t>
      </w:r>
      <w:r w:rsidRPr="00AA5248">
        <w:rPr>
          <w:rFonts w:ascii="Times New Roman" w:hAnsi="Times New Roman" w:cs="Times New Roman"/>
          <w:lang w:val="en-US"/>
        </w:rPr>
        <w:t>№ 255.</w:t>
      </w:r>
      <w:r w:rsidRPr="00AA5248">
        <w:rPr>
          <w:rFonts w:ascii="Times New Roman" w:hAnsi="Times New Roman" w:cs="Times New Roman"/>
          <w:lang w:val="en-US" w:eastAsia="zh-CN"/>
        </w:rPr>
        <w:t xml:space="preserve"> P.</w:t>
      </w:r>
      <w:r>
        <w:rPr>
          <w:rFonts w:ascii="Times New Roman" w:hAnsi="Times New Roman" w:cs="Times New Roman"/>
          <w:lang w:val="en-US" w:eastAsia="zh-CN"/>
        </w:rPr>
        <w:t xml:space="preserve"> </w:t>
      </w:r>
      <w:r w:rsidRPr="00AA5248">
        <w:rPr>
          <w:rFonts w:ascii="Times New Roman" w:hAnsi="Times New Roman" w:cs="Times New Roman"/>
          <w:lang w:val="en-US" w:eastAsia="zh-CN"/>
        </w:rPr>
        <w:t>14.</w:t>
      </w:r>
    </w:p>
  </w:footnote>
  <w:footnote w:id="64">
    <w:p w:rsidR="00B01D81" w:rsidRPr="006D11F8" w:rsidRDefault="00B01D81" w:rsidP="00A50F7D">
      <w:pPr>
        <w:pStyle w:val="a7"/>
        <w:ind w:firstLine="0"/>
        <w:rPr>
          <w:rFonts w:ascii="Times New Roman" w:eastAsia="MS Mincho" w:hAnsi="Times New Roman" w:cs="Times New Roman"/>
          <w:lang w:val="en-US"/>
        </w:rPr>
      </w:pPr>
      <w:r w:rsidRPr="00AA5248">
        <w:rPr>
          <w:rStyle w:val="ab"/>
          <w:rFonts w:ascii="Times New Roman" w:hAnsi="Times New Roman" w:cs="Times New Roman"/>
        </w:rPr>
        <w:footnoteRef/>
      </w:r>
      <w:r w:rsidRPr="00AA5248">
        <w:rPr>
          <w:rFonts w:ascii="Times New Roman" w:hAnsi="Times New Roman" w:cs="Times New Roman"/>
          <w:lang w:val="en-US"/>
        </w:rPr>
        <w:t xml:space="preserve"> Opinions on </w:t>
      </w:r>
      <w:r>
        <w:rPr>
          <w:rFonts w:ascii="Times New Roman" w:hAnsi="Times New Roman" w:cs="Times New Roman"/>
          <w:lang w:val="en-US"/>
        </w:rPr>
        <w:t>t</w:t>
      </w:r>
      <w:r w:rsidRPr="00AA5248">
        <w:rPr>
          <w:rFonts w:ascii="Times New Roman" w:hAnsi="Times New Roman" w:cs="Times New Roman"/>
          <w:lang w:val="en-US"/>
        </w:rPr>
        <w:t xml:space="preserve">he Lytton Report // </w:t>
      </w:r>
      <w:r>
        <w:rPr>
          <w:rFonts w:ascii="Times New Roman" w:hAnsi="Times New Roman" w:cs="Times New Roman"/>
          <w:lang w:val="en-US" w:eastAsia="zh-CN"/>
        </w:rPr>
        <w:t>The Times. – 1932, October</w:t>
      </w:r>
      <w:r w:rsidRPr="00AA5248">
        <w:rPr>
          <w:rFonts w:ascii="Times New Roman" w:hAnsi="Times New Roman" w:cs="Times New Roman"/>
          <w:lang w:val="en-US" w:eastAsia="zh-CN"/>
        </w:rPr>
        <w:t xml:space="preserve"> 6. – </w:t>
      </w:r>
      <w:r w:rsidRPr="00AA5248">
        <w:rPr>
          <w:rFonts w:ascii="Times New Roman" w:hAnsi="Times New Roman" w:cs="Times New Roman"/>
          <w:lang w:val="en-US"/>
        </w:rPr>
        <w:t>№ 257.</w:t>
      </w:r>
      <w:r w:rsidRPr="00AA5248">
        <w:rPr>
          <w:rFonts w:ascii="Times New Roman" w:hAnsi="Times New Roman" w:cs="Times New Roman"/>
          <w:lang w:val="en-US" w:eastAsia="zh-CN"/>
        </w:rPr>
        <w:t xml:space="preserve"> P.</w:t>
      </w:r>
      <w:r>
        <w:rPr>
          <w:rFonts w:ascii="Times New Roman" w:hAnsi="Times New Roman" w:cs="Times New Roman"/>
          <w:lang w:val="en-US" w:eastAsia="zh-CN"/>
        </w:rPr>
        <w:t xml:space="preserve"> </w:t>
      </w:r>
      <w:r w:rsidRPr="00AA5248">
        <w:rPr>
          <w:rFonts w:ascii="Times New Roman" w:hAnsi="Times New Roman" w:cs="Times New Roman"/>
          <w:lang w:val="en-US" w:eastAsia="zh-CN"/>
        </w:rPr>
        <w:t>12.</w:t>
      </w:r>
    </w:p>
  </w:footnote>
  <w:footnote w:id="65">
    <w:p w:rsidR="00B01D81" w:rsidRPr="00304C9E" w:rsidRDefault="00B01D81" w:rsidP="00A50F7D">
      <w:pPr>
        <w:pStyle w:val="a7"/>
        <w:ind w:firstLine="0"/>
        <w:rPr>
          <w:rFonts w:ascii="Times New Roman" w:eastAsia="MS Mincho" w:hAnsi="Times New Roman" w:cs="Times New Roman"/>
          <w:highlight w:val="lightGray"/>
          <w:lang w:val="en-US"/>
        </w:rPr>
      </w:pPr>
      <w:r w:rsidRPr="00251345">
        <w:rPr>
          <w:rStyle w:val="ab"/>
          <w:rFonts w:ascii="Times New Roman" w:hAnsi="Times New Roman" w:cs="Times New Roman"/>
        </w:rPr>
        <w:footnoteRef/>
      </w:r>
      <w:r w:rsidRPr="00304C9E">
        <w:rPr>
          <w:rFonts w:ascii="Times New Roman" w:hAnsi="Times New Roman" w:cs="Times New Roman"/>
        </w:rPr>
        <w:t xml:space="preserve"> </w:t>
      </w:r>
      <w:r w:rsidRPr="00182D13">
        <w:rPr>
          <w:rFonts w:ascii="Times New Roman" w:hAnsi="Times New Roman" w:cs="Times New Roman"/>
        </w:rPr>
        <w:t>Ежедневные</w:t>
      </w:r>
      <w:r w:rsidRPr="00304C9E">
        <w:rPr>
          <w:rFonts w:ascii="Times New Roman" w:hAnsi="Times New Roman" w:cs="Times New Roman"/>
        </w:rPr>
        <w:t xml:space="preserve"> </w:t>
      </w:r>
      <w:r w:rsidRPr="00182D13">
        <w:rPr>
          <w:rFonts w:ascii="Times New Roman" w:hAnsi="Times New Roman" w:cs="Times New Roman"/>
        </w:rPr>
        <w:t>бюллетени</w:t>
      </w:r>
      <w:r w:rsidRPr="00304C9E">
        <w:rPr>
          <w:rFonts w:ascii="Times New Roman" w:hAnsi="Times New Roman" w:cs="Times New Roman"/>
        </w:rPr>
        <w:t xml:space="preserve"> </w:t>
      </w:r>
      <w:r w:rsidRPr="00182D13">
        <w:rPr>
          <w:rFonts w:ascii="Times New Roman" w:hAnsi="Times New Roman" w:cs="Times New Roman"/>
        </w:rPr>
        <w:t>иностранной</w:t>
      </w:r>
      <w:r w:rsidRPr="00304C9E">
        <w:rPr>
          <w:rFonts w:ascii="Times New Roman" w:hAnsi="Times New Roman" w:cs="Times New Roman"/>
        </w:rPr>
        <w:t xml:space="preserve"> </w:t>
      </w:r>
      <w:r w:rsidRPr="00182D13">
        <w:rPr>
          <w:rFonts w:ascii="Times New Roman" w:hAnsi="Times New Roman" w:cs="Times New Roman"/>
        </w:rPr>
        <w:t>прессы</w:t>
      </w:r>
      <w:r>
        <w:rPr>
          <w:rFonts w:ascii="Times New Roman" w:hAnsi="Times New Roman" w:cs="Times New Roman"/>
        </w:rPr>
        <w:t>. Ф</w:t>
      </w:r>
      <w:r w:rsidRPr="00304C9E">
        <w:rPr>
          <w:rFonts w:ascii="Times New Roman" w:hAnsi="Times New Roman" w:cs="Times New Roman"/>
        </w:rPr>
        <w:t xml:space="preserve">. 323. </w:t>
      </w:r>
      <w:r>
        <w:rPr>
          <w:rFonts w:ascii="Times New Roman" w:hAnsi="Times New Roman" w:cs="Times New Roman"/>
        </w:rPr>
        <w:t>О</w:t>
      </w:r>
      <w:r w:rsidRPr="00182D13">
        <w:rPr>
          <w:rFonts w:ascii="Times New Roman" w:hAnsi="Times New Roman" w:cs="Times New Roman"/>
        </w:rPr>
        <w:t>п</w:t>
      </w:r>
      <w:r w:rsidRPr="008C683B">
        <w:rPr>
          <w:rFonts w:ascii="Times New Roman" w:hAnsi="Times New Roman" w:cs="Times New Roman"/>
          <w:lang w:val="en-US"/>
        </w:rPr>
        <w:t xml:space="preserve">. 5. </w:t>
      </w:r>
      <w:r>
        <w:rPr>
          <w:rFonts w:ascii="Times New Roman" w:hAnsi="Times New Roman" w:cs="Times New Roman"/>
        </w:rPr>
        <w:t>Д</w:t>
      </w:r>
      <w:r w:rsidRPr="008C683B">
        <w:rPr>
          <w:rFonts w:ascii="Times New Roman" w:hAnsi="Times New Roman" w:cs="Times New Roman"/>
          <w:lang w:val="en-US"/>
        </w:rPr>
        <w:t xml:space="preserve">. 1423. </w:t>
      </w:r>
      <w:r w:rsidRPr="00182D13">
        <w:rPr>
          <w:rFonts w:ascii="Times New Roman" w:hAnsi="Times New Roman" w:cs="Times New Roman"/>
        </w:rPr>
        <w:t>Л</w:t>
      </w:r>
      <w:r w:rsidRPr="00182D13">
        <w:rPr>
          <w:rFonts w:ascii="Times New Roman" w:hAnsi="Times New Roman" w:cs="Times New Roman"/>
          <w:lang w:val="en-US"/>
        </w:rPr>
        <w:t>. 433.</w:t>
      </w:r>
      <w:r w:rsidRPr="00A2164C">
        <w:rPr>
          <w:rFonts w:ascii="Times New Roman" w:hAnsi="Times New Roman" w:cs="Times New Roman"/>
          <w:lang w:val="en-US"/>
        </w:rPr>
        <w:t xml:space="preserve"> </w:t>
      </w:r>
    </w:p>
  </w:footnote>
  <w:footnote w:id="66">
    <w:p w:rsidR="00B01D81" w:rsidRPr="002B182F" w:rsidRDefault="00B01D81" w:rsidP="007956DD">
      <w:pPr>
        <w:pStyle w:val="a7"/>
        <w:ind w:firstLine="0"/>
        <w:rPr>
          <w:rFonts w:ascii="Times New Roman" w:hAnsi="Times New Roman" w:cs="Times New Roman"/>
        </w:rPr>
      </w:pPr>
      <w:r w:rsidRPr="009B14C7">
        <w:rPr>
          <w:rStyle w:val="ab"/>
          <w:rFonts w:ascii="Times New Roman" w:hAnsi="Times New Roman" w:cs="Times New Roman"/>
        </w:rPr>
        <w:footnoteRef/>
      </w:r>
      <w:r w:rsidRPr="009B14C7">
        <w:rPr>
          <w:rFonts w:ascii="Times New Roman" w:hAnsi="Times New Roman" w:cs="Times New Roman"/>
          <w:lang w:val="en-US"/>
        </w:rPr>
        <w:t xml:space="preserve"> Stimson Note May Bolster Kellogg Pact // </w:t>
      </w:r>
      <w:r w:rsidRPr="00E64649">
        <w:rPr>
          <w:rFonts w:ascii="Times New Roman" w:hAnsi="Times New Roman" w:cs="Times New Roman"/>
          <w:lang w:val="en-US"/>
        </w:rPr>
        <w:t>The Indianapolis Times.</w:t>
      </w:r>
      <w:r>
        <w:rPr>
          <w:rFonts w:ascii="Times New Roman" w:hAnsi="Times New Roman" w:cs="Times New Roman"/>
          <w:lang w:val="en-US"/>
        </w:rPr>
        <w:t xml:space="preserve"> – 1932, January</w:t>
      </w:r>
      <w:r w:rsidRPr="009B14C7">
        <w:rPr>
          <w:rFonts w:ascii="Times New Roman" w:hAnsi="Times New Roman" w:cs="Times New Roman"/>
          <w:lang w:val="en-US"/>
        </w:rPr>
        <w:t xml:space="preserve"> 9. – № </w:t>
      </w:r>
      <w:r w:rsidRPr="00182D13">
        <w:rPr>
          <w:rFonts w:ascii="Times New Roman" w:hAnsi="Times New Roman" w:cs="Times New Roman"/>
          <w:lang w:val="en-US"/>
        </w:rPr>
        <w:t>209. P</w:t>
      </w:r>
      <w:r w:rsidRPr="002B182F">
        <w:rPr>
          <w:rFonts w:ascii="Times New Roman" w:hAnsi="Times New Roman" w:cs="Times New Roman"/>
        </w:rPr>
        <w:t xml:space="preserve">. 5. </w:t>
      </w:r>
    </w:p>
  </w:footnote>
  <w:footnote w:id="67">
    <w:p w:rsidR="00B01D81" w:rsidRPr="009B14C7" w:rsidRDefault="00B01D81" w:rsidP="008A141E">
      <w:pPr>
        <w:pStyle w:val="a7"/>
        <w:ind w:firstLine="0"/>
        <w:rPr>
          <w:rFonts w:ascii="Times New Roman" w:hAnsi="Times New Roman" w:cs="Times New Roman"/>
        </w:rPr>
      </w:pPr>
      <w:r w:rsidRPr="009B14C7">
        <w:rPr>
          <w:rStyle w:val="ab"/>
          <w:rFonts w:ascii="Times New Roman" w:hAnsi="Times New Roman" w:cs="Times New Roman"/>
        </w:rPr>
        <w:footnoteRef/>
      </w:r>
      <w:r w:rsidRPr="00113581">
        <w:rPr>
          <w:rFonts w:ascii="Times New Roman" w:hAnsi="Times New Roman" w:cs="Times New Roman"/>
        </w:rPr>
        <w:t xml:space="preserve"> </w:t>
      </w:r>
      <w:r w:rsidRPr="009B14C7">
        <w:rPr>
          <w:rFonts w:ascii="Times New Roman" w:hAnsi="Times New Roman" w:cs="Times New Roman"/>
        </w:rPr>
        <w:t>История</w:t>
      </w:r>
      <w:r w:rsidRPr="00113581">
        <w:rPr>
          <w:rFonts w:ascii="Times New Roman" w:hAnsi="Times New Roman" w:cs="Times New Roman"/>
        </w:rPr>
        <w:t xml:space="preserve"> </w:t>
      </w:r>
      <w:r w:rsidRPr="009B14C7">
        <w:rPr>
          <w:rFonts w:ascii="Times New Roman" w:hAnsi="Times New Roman" w:cs="Times New Roman"/>
        </w:rPr>
        <w:t>США</w:t>
      </w:r>
      <w:r w:rsidRPr="00113581">
        <w:rPr>
          <w:rFonts w:ascii="Times New Roman" w:hAnsi="Times New Roman" w:cs="Times New Roman"/>
        </w:rPr>
        <w:t xml:space="preserve"> </w:t>
      </w:r>
      <w:r w:rsidRPr="009B14C7">
        <w:rPr>
          <w:rFonts w:ascii="Times New Roman" w:hAnsi="Times New Roman" w:cs="Times New Roman"/>
        </w:rPr>
        <w:t>в</w:t>
      </w:r>
      <w:r w:rsidRPr="00113581">
        <w:rPr>
          <w:rFonts w:ascii="Times New Roman" w:hAnsi="Times New Roman" w:cs="Times New Roman"/>
        </w:rPr>
        <w:t xml:space="preserve"> </w:t>
      </w:r>
      <w:r w:rsidRPr="009B14C7">
        <w:rPr>
          <w:rFonts w:ascii="Times New Roman" w:hAnsi="Times New Roman" w:cs="Times New Roman"/>
        </w:rPr>
        <w:t xml:space="preserve">документах. – </w:t>
      </w:r>
      <w:r>
        <w:rPr>
          <w:rFonts w:ascii="Times New Roman" w:hAnsi="Times New Roman" w:cs="Times New Roman"/>
          <w:lang w:val="en-US"/>
        </w:rPr>
        <w:t>URL</w:t>
      </w:r>
      <w:r w:rsidRPr="00182D13">
        <w:rPr>
          <w:rFonts w:ascii="Times New Roman" w:hAnsi="Times New Roman" w:cs="Times New Roman"/>
        </w:rPr>
        <w:t>:</w:t>
      </w:r>
      <w:r>
        <w:rPr>
          <w:rFonts w:ascii="Times New Roman" w:hAnsi="Times New Roman" w:cs="Times New Roman"/>
        </w:rPr>
        <w:t xml:space="preserve"> </w:t>
      </w:r>
      <w:r w:rsidRPr="00182D13">
        <w:rPr>
          <w:rFonts w:ascii="Times New Roman" w:hAnsi="Times New Roman" w:cs="Times New Roman"/>
          <w:lang w:val="en-US"/>
        </w:rPr>
        <w:t>http</w:t>
      </w:r>
      <w:r w:rsidRPr="00182D13">
        <w:rPr>
          <w:rFonts w:ascii="Times New Roman" w:hAnsi="Times New Roman" w:cs="Times New Roman"/>
        </w:rPr>
        <w:t>://</w:t>
      </w:r>
      <w:r w:rsidRPr="00182D13">
        <w:rPr>
          <w:rFonts w:ascii="Times New Roman" w:hAnsi="Times New Roman" w:cs="Times New Roman"/>
          <w:lang w:val="en-US"/>
        </w:rPr>
        <w:t>www</w:t>
      </w:r>
      <w:r w:rsidRPr="00182D13">
        <w:rPr>
          <w:rFonts w:ascii="Times New Roman" w:hAnsi="Times New Roman" w:cs="Times New Roman"/>
        </w:rPr>
        <w:t>.</w:t>
      </w:r>
      <w:r w:rsidRPr="00182D13">
        <w:rPr>
          <w:rFonts w:ascii="Times New Roman" w:hAnsi="Times New Roman" w:cs="Times New Roman"/>
          <w:lang w:val="en-US"/>
        </w:rPr>
        <w:t>grinchevskiy</w:t>
      </w:r>
      <w:r w:rsidRPr="00182D13">
        <w:rPr>
          <w:rFonts w:ascii="Times New Roman" w:hAnsi="Times New Roman" w:cs="Times New Roman"/>
        </w:rPr>
        <w:t>.</w:t>
      </w:r>
      <w:r w:rsidRPr="00182D13">
        <w:rPr>
          <w:rFonts w:ascii="Times New Roman" w:hAnsi="Times New Roman" w:cs="Times New Roman"/>
          <w:lang w:val="en-US"/>
        </w:rPr>
        <w:t>ru</w:t>
      </w:r>
      <w:r w:rsidRPr="00182D13">
        <w:rPr>
          <w:rFonts w:ascii="Times New Roman" w:hAnsi="Times New Roman" w:cs="Times New Roman"/>
        </w:rPr>
        <w:t>/1900 – 1945</w:t>
      </w:r>
      <w:r w:rsidRPr="009B14C7">
        <w:rPr>
          <w:rFonts w:ascii="Times New Roman" w:hAnsi="Times New Roman" w:cs="Times New Roman"/>
        </w:rPr>
        <w:t>/</w:t>
      </w:r>
      <w:r w:rsidRPr="009B14C7">
        <w:rPr>
          <w:rFonts w:ascii="Times New Roman" w:hAnsi="Times New Roman" w:cs="Times New Roman"/>
          <w:lang w:val="en-US"/>
        </w:rPr>
        <w:t>doktrina</w:t>
      </w:r>
      <w:r w:rsidRPr="009B14C7">
        <w:rPr>
          <w:rFonts w:ascii="Times New Roman" w:hAnsi="Times New Roman" w:cs="Times New Roman"/>
        </w:rPr>
        <w:t>-</w:t>
      </w:r>
      <w:r w:rsidRPr="009B14C7">
        <w:rPr>
          <w:rFonts w:ascii="Times New Roman" w:hAnsi="Times New Roman" w:cs="Times New Roman"/>
          <w:lang w:val="en-US"/>
        </w:rPr>
        <w:t>stimsona</w:t>
      </w:r>
      <w:r w:rsidRPr="009B14C7">
        <w:rPr>
          <w:rFonts w:ascii="Times New Roman" w:hAnsi="Times New Roman" w:cs="Times New Roman"/>
        </w:rPr>
        <w:t>.</w:t>
      </w:r>
      <w:r w:rsidRPr="009B14C7">
        <w:rPr>
          <w:rFonts w:ascii="Times New Roman" w:hAnsi="Times New Roman" w:cs="Times New Roman"/>
          <w:lang w:val="en-US"/>
        </w:rPr>
        <w:t>php</w:t>
      </w:r>
      <w:r w:rsidRPr="009B14C7">
        <w:rPr>
          <w:rFonts w:ascii="Times New Roman" w:hAnsi="Times New Roman" w:cs="Times New Roman"/>
        </w:rPr>
        <w:t xml:space="preserve"> (дата обращения: 25.04.2021).</w:t>
      </w:r>
    </w:p>
  </w:footnote>
  <w:footnote w:id="68">
    <w:p w:rsidR="00B01D81" w:rsidRPr="009B14C7" w:rsidRDefault="00B01D81" w:rsidP="00546ED3">
      <w:pPr>
        <w:pStyle w:val="a7"/>
        <w:ind w:firstLine="0"/>
        <w:rPr>
          <w:rFonts w:ascii="Times New Roman" w:hAnsi="Times New Roman" w:cs="Times New Roman"/>
          <w:lang w:val="en-US"/>
        </w:rPr>
      </w:pPr>
      <w:r w:rsidRPr="009B14C7">
        <w:rPr>
          <w:rStyle w:val="ab"/>
          <w:rFonts w:ascii="Times New Roman" w:hAnsi="Times New Roman" w:cs="Times New Roman"/>
        </w:rPr>
        <w:footnoteRef/>
      </w:r>
      <w:r w:rsidRPr="009B14C7">
        <w:rPr>
          <w:rFonts w:ascii="Times New Roman" w:hAnsi="Times New Roman" w:cs="Times New Roman"/>
          <w:lang w:val="en-US"/>
        </w:rPr>
        <w:t xml:space="preserve"> The Indianapolis Tim</w:t>
      </w:r>
      <w:r>
        <w:rPr>
          <w:rFonts w:ascii="Times New Roman" w:hAnsi="Times New Roman" w:cs="Times New Roman"/>
          <w:lang w:val="en-US"/>
        </w:rPr>
        <w:t xml:space="preserve">es. Op. cit. P. </w:t>
      </w:r>
      <w:r w:rsidRPr="009B14C7">
        <w:rPr>
          <w:rFonts w:ascii="Times New Roman" w:hAnsi="Times New Roman" w:cs="Times New Roman"/>
          <w:lang w:val="en-US"/>
        </w:rPr>
        <w:t xml:space="preserve">5. </w:t>
      </w:r>
    </w:p>
  </w:footnote>
  <w:footnote w:id="69">
    <w:p w:rsidR="00B01D81" w:rsidRPr="00182D13" w:rsidRDefault="00B01D81" w:rsidP="008F1722">
      <w:pPr>
        <w:pStyle w:val="a7"/>
        <w:ind w:firstLine="0"/>
        <w:rPr>
          <w:rFonts w:ascii="Times New Roman" w:eastAsia="MS Mincho" w:hAnsi="Times New Roman" w:cs="Times New Roman"/>
          <w:lang w:val="en-US"/>
        </w:rPr>
      </w:pPr>
      <w:r w:rsidRPr="00510C22">
        <w:rPr>
          <w:rStyle w:val="ab"/>
          <w:rFonts w:ascii="Times New Roman" w:hAnsi="Times New Roman" w:cs="Times New Roman"/>
        </w:rPr>
        <w:footnoteRef/>
      </w:r>
      <w:r w:rsidRPr="00510C22">
        <w:rPr>
          <w:rFonts w:ascii="Times New Roman" w:hAnsi="Times New Roman" w:cs="Times New Roman"/>
          <w:lang w:val="en-US"/>
        </w:rPr>
        <w:t xml:space="preserve"> New Manchurian Regime Formally Begun </w:t>
      </w:r>
      <w:r w:rsidRPr="00182D13">
        <w:rPr>
          <w:rFonts w:ascii="Times New Roman" w:hAnsi="Times New Roman" w:cs="Times New Roman"/>
          <w:lang w:val="en-US"/>
        </w:rPr>
        <w:t>in</w:t>
      </w:r>
      <w:r w:rsidRPr="00510C22">
        <w:rPr>
          <w:rFonts w:ascii="Times New Roman" w:hAnsi="Times New Roman" w:cs="Times New Roman"/>
          <w:lang w:val="en-US"/>
        </w:rPr>
        <w:t xml:space="preserve"> Mukden // </w:t>
      </w:r>
      <w:r w:rsidRPr="00D74075">
        <w:rPr>
          <w:rFonts w:ascii="Times New Roman" w:hAnsi="Times New Roman" w:cs="Times New Roman"/>
          <w:lang w:val="en-US"/>
        </w:rPr>
        <w:t>Henderson Daily Dispatch.</w:t>
      </w:r>
      <w:r w:rsidRPr="00510C22">
        <w:rPr>
          <w:rFonts w:ascii="Times New Roman" w:hAnsi="Times New Roman" w:cs="Times New Roman"/>
          <w:lang w:val="en-US"/>
        </w:rPr>
        <w:t xml:space="preserve"> – 1</w:t>
      </w:r>
      <w:r>
        <w:rPr>
          <w:rFonts w:ascii="Times New Roman" w:hAnsi="Times New Roman" w:cs="Times New Roman"/>
          <w:lang w:val="en-US"/>
        </w:rPr>
        <w:t xml:space="preserve">932, March 1. P. </w:t>
      </w:r>
      <w:r w:rsidRPr="00510C22">
        <w:rPr>
          <w:rFonts w:ascii="Times New Roman" w:hAnsi="Times New Roman" w:cs="Times New Roman"/>
          <w:lang w:val="en-US"/>
        </w:rPr>
        <w:t xml:space="preserve">1. </w:t>
      </w:r>
    </w:p>
  </w:footnote>
  <w:footnote w:id="70">
    <w:p w:rsidR="00B01D81" w:rsidRPr="00510C22" w:rsidRDefault="00B01D81" w:rsidP="00710D75">
      <w:pPr>
        <w:pStyle w:val="a7"/>
        <w:ind w:firstLine="0"/>
        <w:rPr>
          <w:rFonts w:ascii="Times New Roman" w:hAnsi="Times New Roman" w:cs="Times New Roman"/>
          <w:lang w:val="en-US"/>
        </w:rPr>
      </w:pPr>
      <w:r w:rsidRPr="00510C22">
        <w:rPr>
          <w:rStyle w:val="ab"/>
          <w:rFonts w:ascii="Times New Roman" w:hAnsi="Times New Roman" w:cs="Times New Roman"/>
        </w:rPr>
        <w:footnoteRef/>
      </w:r>
      <w:r w:rsidRPr="00510C22">
        <w:rPr>
          <w:rFonts w:ascii="Times New Roman" w:hAnsi="Times New Roman" w:cs="Times New Roman"/>
          <w:lang w:val="en-US"/>
        </w:rPr>
        <w:t xml:space="preserve"> Hope // The Indianapolis Times. – 1932, March 1. – </w:t>
      </w:r>
      <w:r w:rsidRPr="00D74075">
        <w:rPr>
          <w:rFonts w:ascii="Times New Roman" w:hAnsi="Times New Roman" w:cs="Times New Roman"/>
          <w:lang w:val="en-US"/>
        </w:rPr>
        <w:t>№ 253.</w:t>
      </w:r>
      <w:r>
        <w:rPr>
          <w:rFonts w:ascii="Times New Roman" w:hAnsi="Times New Roman" w:cs="Times New Roman"/>
          <w:lang w:val="en-US"/>
        </w:rPr>
        <w:t xml:space="preserve"> P. </w:t>
      </w:r>
      <w:r w:rsidRPr="00510C22">
        <w:rPr>
          <w:rFonts w:ascii="Times New Roman" w:hAnsi="Times New Roman" w:cs="Times New Roman"/>
          <w:lang w:val="en-US"/>
        </w:rPr>
        <w:t>4.</w:t>
      </w:r>
    </w:p>
  </w:footnote>
  <w:footnote w:id="71">
    <w:p w:rsidR="00B01D81" w:rsidRPr="00A248D2" w:rsidRDefault="00B01D81" w:rsidP="009B14C7">
      <w:pPr>
        <w:pStyle w:val="a7"/>
        <w:ind w:firstLine="0"/>
        <w:rPr>
          <w:rFonts w:ascii="Times New Roman" w:hAnsi="Times New Roman" w:cs="Times New Roman"/>
          <w:lang w:val="en-US"/>
        </w:rPr>
      </w:pPr>
      <w:r w:rsidRPr="00510C22">
        <w:rPr>
          <w:rStyle w:val="ab"/>
          <w:rFonts w:ascii="Times New Roman" w:hAnsi="Times New Roman" w:cs="Times New Roman"/>
        </w:rPr>
        <w:footnoteRef/>
      </w:r>
      <w:r w:rsidRPr="00510C22">
        <w:rPr>
          <w:rFonts w:ascii="Times New Roman" w:hAnsi="Times New Roman" w:cs="Times New Roman"/>
          <w:lang w:val="en-US"/>
        </w:rPr>
        <w:t xml:space="preserve"> </w:t>
      </w:r>
      <w:r>
        <w:rPr>
          <w:rFonts w:ascii="Times New Roman" w:hAnsi="Times New Roman" w:cs="Times New Roman"/>
          <w:lang w:val="en-US"/>
        </w:rPr>
        <w:t>Ibid</w:t>
      </w:r>
      <w:r w:rsidRPr="00D74075">
        <w:rPr>
          <w:rFonts w:ascii="Times New Roman" w:hAnsi="Times New Roman" w:cs="Times New Roman"/>
          <w:lang w:val="en-US"/>
        </w:rPr>
        <w:t>.</w:t>
      </w:r>
      <w:r>
        <w:rPr>
          <w:rFonts w:ascii="Times New Roman" w:hAnsi="Times New Roman" w:cs="Times New Roman"/>
          <w:lang w:val="en-US"/>
        </w:rPr>
        <w:t xml:space="preserve"> </w:t>
      </w:r>
    </w:p>
  </w:footnote>
  <w:footnote w:id="72">
    <w:p w:rsidR="00B01D81" w:rsidRPr="00510C22" w:rsidRDefault="00B01D81" w:rsidP="003033B7">
      <w:pPr>
        <w:pStyle w:val="a7"/>
        <w:ind w:firstLine="0"/>
        <w:rPr>
          <w:rFonts w:ascii="Times New Roman" w:hAnsi="Times New Roman" w:cs="Times New Roman"/>
          <w:lang w:val="en-US"/>
        </w:rPr>
      </w:pPr>
      <w:r w:rsidRPr="00510C22">
        <w:rPr>
          <w:rStyle w:val="ab"/>
          <w:rFonts w:ascii="Times New Roman" w:hAnsi="Times New Roman" w:cs="Times New Roman"/>
        </w:rPr>
        <w:footnoteRef/>
      </w:r>
      <w:r w:rsidRPr="00510C22">
        <w:rPr>
          <w:rFonts w:ascii="Times New Roman" w:hAnsi="Times New Roman" w:cs="Times New Roman"/>
          <w:lang w:val="en-US"/>
        </w:rPr>
        <w:t xml:space="preserve"> Puppet State Treaty Signed // The Indianapolis T</w:t>
      </w:r>
      <w:r>
        <w:rPr>
          <w:rFonts w:ascii="Times New Roman" w:hAnsi="Times New Roman" w:cs="Times New Roman"/>
          <w:lang w:val="en-US"/>
        </w:rPr>
        <w:t xml:space="preserve">imes. – 1932, September 15. – №. </w:t>
      </w:r>
      <w:r w:rsidRPr="0001762B">
        <w:rPr>
          <w:rFonts w:ascii="Times New Roman" w:hAnsi="Times New Roman" w:cs="Times New Roman"/>
          <w:lang w:val="en-US"/>
        </w:rPr>
        <w:t>415</w:t>
      </w:r>
      <w:r>
        <w:rPr>
          <w:rFonts w:ascii="Times New Roman" w:hAnsi="Times New Roman" w:cs="Times New Roman"/>
          <w:lang w:val="en-US"/>
        </w:rPr>
        <w:t xml:space="preserve">. P. </w:t>
      </w:r>
      <w:r w:rsidRPr="00510C22">
        <w:rPr>
          <w:rFonts w:ascii="Times New Roman" w:hAnsi="Times New Roman" w:cs="Times New Roman"/>
          <w:lang w:val="en-US"/>
        </w:rPr>
        <w:t>14.</w:t>
      </w:r>
    </w:p>
  </w:footnote>
  <w:footnote w:id="73">
    <w:p w:rsidR="00B01D81" w:rsidRPr="00510C22" w:rsidRDefault="00B01D81" w:rsidP="00695FE7">
      <w:pPr>
        <w:pStyle w:val="a7"/>
        <w:ind w:firstLine="0"/>
        <w:rPr>
          <w:rFonts w:ascii="Times New Roman" w:hAnsi="Times New Roman" w:cs="Times New Roman"/>
          <w:lang w:val="en-US"/>
        </w:rPr>
      </w:pPr>
      <w:r w:rsidRPr="00510C22">
        <w:rPr>
          <w:rStyle w:val="ab"/>
          <w:rFonts w:ascii="Times New Roman" w:hAnsi="Times New Roman" w:cs="Times New Roman"/>
        </w:rPr>
        <w:footnoteRef/>
      </w:r>
      <w:r w:rsidRPr="00510C22">
        <w:rPr>
          <w:rFonts w:ascii="Times New Roman" w:hAnsi="Times New Roman" w:cs="Times New Roman"/>
          <w:lang w:val="en-US"/>
        </w:rPr>
        <w:t xml:space="preserve"> </w:t>
      </w:r>
      <w:r w:rsidRPr="00BB4311">
        <w:rPr>
          <w:rFonts w:ascii="Times New Roman" w:hAnsi="Times New Roman" w:cs="Times New Roman"/>
          <w:lang w:val="en-US"/>
        </w:rPr>
        <w:t>Japan Is Preparing for War with Some Foreign Country</w:t>
      </w:r>
      <w:r w:rsidRPr="00510C22">
        <w:rPr>
          <w:rFonts w:ascii="Times New Roman" w:hAnsi="Times New Roman" w:cs="Times New Roman"/>
          <w:lang w:val="en-US"/>
        </w:rPr>
        <w:t xml:space="preserve"> // </w:t>
      </w:r>
      <w:r w:rsidRPr="00D74075">
        <w:rPr>
          <w:rFonts w:ascii="Times New Roman" w:hAnsi="Times New Roman" w:cs="Times New Roman"/>
          <w:lang w:val="en-US"/>
        </w:rPr>
        <w:t>The Waterbury Evening Democrat.</w:t>
      </w:r>
      <w:r>
        <w:rPr>
          <w:rFonts w:ascii="Times New Roman" w:hAnsi="Times New Roman" w:cs="Times New Roman"/>
          <w:lang w:val="en-US"/>
        </w:rPr>
        <w:t xml:space="preserve"> – 1932, September 15. – № 220. P. </w:t>
      </w:r>
      <w:r w:rsidRPr="00510C22">
        <w:rPr>
          <w:rFonts w:ascii="Times New Roman" w:hAnsi="Times New Roman" w:cs="Times New Roman"/>
          <w:lang w:val="en-US"/>
        </w:rPr>
        <w:t>1,12.</w:t>
      </w:r>
    </w:p>
  </w:footnote>
  <w:footnote w:id="74">
    <w:p w:rsidR="00B01D81" w:rsidRPr="00AF368A" w:rsidRDefault="00B01D81" w:rsidP="00F0373F">
      <w:pPr>
        <w:pStyle w:val="a7"/>
        <w:ind w:firstLine="0"/>
        <w:rPr>
          <w:rFonts w:ascii="Times New Roman" w:hAnsi="Times New Roman" w:cs="Times New Roman"/>
        </w:rPr>
      </w:pPr>
      <w:r w:rsidRPr="00510C22">
        <w:rPr>
          <w:rStyle w:val="ab"/>
          <w:rFonts w:ascii="Times New Roman" w:hAnsi="Times New Roman" w:cs="Times New Roman"/>
        </w:rPr>
        <w:footnoteRef/>
      </w:r>
      <w:r w:rsidRPr="00510C22">
        <w:rPr>
          <w:rFonts w:ascii="Times New Roman" w:hAnsi="Times New Roman" w:cs="Times New Roman"/>
          <w:lang w:val="en-US"/>
        </w:rPr>
        <w:t xml:space="preserve"> Manchukuo Held Causing No Alarm // </w:t>
      </w:r>
      <w:r w:rsidRPr="00817625">
        <w:rPr>
          <w:rFonts w:ascii="Times New Roman" w:hAnsi="Times New Roman" w:cs="Times New Roman"/>
          <w:lang w:val="en-US"/>
        </w:rPr>
        <w:t>The Evening Star.</w:t>
      </w:r>
      <w:r w:rsidRPr="00510C22">
        <w:rPr>
          <w:rFonts w:ascii="Times New Roman" w:hAnsi="Times New Roman" w:cs="Times New Roman"/>
          <w:lang w:val="en-US"/>
        </w:rPr>
        <w:t xml:space="preserve"> </w:t>
      </w:r>
      <w:r w:rsidRPr="0001762B">
        <w:rPr>
          <w:rFonts w:ascii="Times New Roman" w:hAnsi="Times New Roman" w:cs="Times New Roman"/>
          <w:lang w:val="en-US"/>
        </w:rPr>
        <w:t>– 1</w:t>
      </w:r>
      <w:r>
        <w:rPr>
          <w:rFonts w:ascii="Times New Roman" w:hAnsi="Times New Roman" w:cs="Times New Roman"/>
          <w:lang w:val="en-US"/>
        </w:rPr>
        <w:t>932, September</w:t>
      </w:r>
      <w:r w:rsidRPr="00510C22">
        <w:rPr>
          <w:rFonts w:ascii="Times New Roman" w:hAnsi="Times New Roman" w:cs="Times New Roman"/>
          <w:lang w:val="en-US"/>
        </w:rPr>
        <w:t xml:space="preserve"> 15. – № </w:t>
      </w:r>
      <w:r w:rsidRPr="0001762B">
        <w:rPr>
          <w:rFonts w:ascii="Times New Roman" w:hAnsi="Times New Roman" w:cs="Times New Roman"/>
          <w:lang w:val="en-US"/>
        </w:rPr>
        <w:t>279.</w:t>
      </w:r>
      <w:r w:rsidRPr="00510C22">
        <w:rPr>
          <w:rFonts w:ascii="Times New Roman" w:hAnsi="Times New Roman" w:cs="Times New Roman"/>
          <w:lang w:val="en-US"/>
        </w:rPr>
        <w:t xml:space="preserve"> P</w:t>
      </w:r>
      <w:r w:rsidRPr="00AF368A">
        <w:rPr>
          <w:rFonts w:ascii="Times New Roman" w:hAnsi="Times New Roman" w:cs="Times New Roman"/>
        </w:rPr>
        <w:t>. 2.</w:t>
      </w:r>
    </w:p>
  </w:footnote>
  <w:footnote w:id="75">
    <w:p w:rsidR="00B01D81" w:rsidRPr="00A2164C" w:rsidRDefault="00B01D81" w:rsidP="00D14DE2">
      <w:pPr>
        <w:pStyle w:val="a7"/>
        <w:ind w:firstLine="0"/>
        <w:rPr>
          <w:rFonts w:ascii="Times New Roman" w:hAnsi="Times New Roman" w:cs="Times New Roman"/>
          <w:lang w:val="en-US"/>
        </w:rPr>
      </w:pPr>
      <w:r w:rsidRPr="00CC5338">
        <w:rPr>
          <w:rStyle w:val="ab"/>
          <w:rFonts w:ascii="Times New Roman" w:hAnsi="Times New Roman" w:cs="Times New Roman"/>
        </w:rPr>
        <w:footnoteRef/>
      </w:r>
      <w:r w:rsidRPr="00CC5338">
        <w:rPr>
          <w:rFonts w:ascii="Times New Roman" w:hAnsi="Times New Roman" w:cs="Times New Roman"/>
        </w:rPr>
        <w:t xml:space="preserve"> Ежедневные бюллетени иностранной прессы (</w:t>
      </w:r>
      <w:r w:rsidRPr="0001762B">
        <w:rPr>
          <w:rFonts w:ascii="Times New Roman" w:hAnsi="Times New Roman" w:cs="Times New Roman"/>
        </w:rPr>
        <w:t>январь</w:t>
      </w:r>
      <w:r w:rsidRPr="0001762B">
        <w:rPr>
          <w:shd w:val="clear" w:color="auto" w:fill="FFFFFF"/>
        </w:rPr>
        <w:t> </w:t>
      </w:r>
      <w:r w:rsidRPr="0001762B">
        <w:rPr>
          <w:rFonts w:ascii="Times New Roman" w:hAnsi="Times New Roman" w:cs="Times New Roman"/>
        </w:rPr>
        <w:t>–</w:t>
      </w:r>
      <w:r w:rsidRPr="0001762B">
        <w:rPr>
          <w:shd w:val="clear" w:color="auto" w:fill="FFFFFF"/>
        </w:rPr>
        <w:t> </w:t>
      </w:r>
      <w:r w:rsidRPr="0001762B">
        <w:rPr>
          <w:rFonts w:ascii="Times New Roman" w:hAnsi="Times New Roman" w:cs="Times New Roman"/>
        </w:rPr>
        <w:t>декабрь</w:t>
      </w:r>
      <w:r>
        <w:rPr>
          <w:rFonts w:ascii="Times New Roman" w:hAnsi="Times New Roman" w:cs="Times New Roman"/>
        </w:rPr>
        <w:t xml:space="preserve"> 1932 года). Ф</w:t>
      </w:r>
      <w:r w:rsidRPr="002B182F">
        <w:rPr>
          <w:rFonts w:ascii="Times New Roman" w:hAnsi="Times New Roman" w:cs="Times New Roman"/>
        </w:rPr>
        <w:t xml:space="preserve">. 323. </w:t>
      </w:r>
      <w:r>
        <w:rPr>
          <w:rFonts w:ascii="Times New Roman" w:hAnsi="Times New Roman" w:cs="Times New Roman"/>
        </w:rPr>
        <w:t>Оп</w:t>
      </w:r>
      <w:r w:rsidRPr="002B182F">
        <w:rPr>
          <w:rFonts w:ascii="Times New Roman" w:hAnsi="Times New Roman" w:cs="Times New Roman"/>
        </w:rPr>
        <w:t xml:space="preserve">. 5. </w:t>
      </w:r>
      <w:r>
        <w:rPr>
          <w:rFonts w:ascii="Times New Roman" w:hAnsi="Times New Roman" w:cs="Times New Roman"/>
        </w:rPr>
        <w:t>Д</w:t>
      </w:r>
      <w:r w:rsidRPr="00920E0F">
        <w:rPr>
          <w:rFonts w:ascii="Times New Roman" w:hAnsi="Times New Roman" w:cs="Times New Roman"/>
          <w:lang w:val="en-US"/>
        </w:rPr>
        <w:t xml:space="preserve">. 1423. </w:t>
      </w:r>
      <w:r w:rsidRPr="00CC5338">
        <w:rPr>
          <w:rFonts w:ascii="Times New Roman" w:hAnsi="Times New Roman" w:cs="Times New Roman"/>
        </w:rPr>
        <w:t>Л</w:t>
      </w:r>
      <w:r w:rsidRPr="00A2164C">
        <w:rPr>
          <w:rFonts w:ascii="Times New Roman" w:hAnsi="Times New Roman" w:cs="Times New Roman"/>
          <w:lang w:val="en-US"/>
        </w:rPr>
        <w:t>. 646</w:t>
      </w:r>
      <w:r w:rsidRPr="00CC5338">
        <w:rPr>
          <w:rFonts w:ascii="Times New Roman" w:hAnsi="Times New Roman" w:cs="Times New Roman"/>
          <w:vertAlign w:val="superscript"/>
        </w:rPr>
        <w:t>а</w:t>
      </w:r>
      <w:r w:rsidRPr="00A2164C">
        <w:rPr>
          <w:rFonts w:ascii="Times New Roman" w:hAnsi="Times New Roman" w:cs="Times New Roman"/>
          <w:lang w:val="en-US"/>
        </w:rPr>
        <w:t>, 646</w:t>
      </w:r>
      <w:r w:rsidRPr="00CC5338">
        <w:rPr>
          <w:rFonts w:ascii="Times New Roman" w:hAnsi="Times New Roman" w:cs="Times New Roman"/>
          <w:vertAlign w:val="superscript"/>
        </w:rPr>
        <w:t>б</w:t>
      </w:r>
      <w:r w:rsidRPr="00A2164C">
        <w:rPr>
          <w:rFonts w:ascii="Times New Roman" w:hAnsi="Times New Roman" w:cs="Times New Roman"/>
          <w:lang w:val="en-US"/>
        </w:rPr>
        <w:t>.</w:t>
      </w:r>
    </w:p>
  </w:footnote>
  <w:footnote w:id="76">
    <w:p w:rsidR="00B01D81" w:rsidRPr="008C683B" w:rsidRDefault="00B01D81" w:rsidP="005F6602">
      <w:pPr>
        <w:pStyle w:val="a7"/>
        <w:ind w:firstLine="0"/>
        <w:rPr>
          <w:rFonts w:ascii="Times New Roman" w:hAnsi="Times New Roman" w:cs="Times New Roman"/>
          <w:lang w:val="en-US"/>
        </w:rPr>
      </w:pPr>
      <w:r w:rsidRPr="00CC5338">
        <w:rPr>
          <w:rStyle w:val="ab"/>
          <w:rFonts w:ascii="Times New Roman" w:hAnsi="Times New Roman" w:cs="Times New Roman"/>
        </w:rPr>
        <w:footnoteRef/>
      </w:r>
      <w:r w:rsidRPr="00A2164C">
        <w:rPr>
          <w:rFonts w:ascii="Times New Roman" w:hAnsi="Times New Roman" w:cs="Times New Roman"/>
          <w:lang w:val="en-US"/>
        </w:rPr>
        <w:t xml:space="preserve"> </w:t>
      </w:r>
      <w:r w:rsidRPr="00CC5338">
        <w:rPr>
          <w:rFonts w:ascii="Times New Roman" w:hAnsi="Times New Roman" w:cs="Times New Roman"/>
          <w:lang w:val="en-US"/>
        </w:rPr>
        <w:t>Hall</w:t>
      </w:r>
      <w:r w:rsidRPr="00A2164C">
        <w:rPr>
          <w:rFonts w:ascii="Times New Roman" w:hAnsi="Times New Roman" w:cs="Times New Roman"/>
          <w:lang w:val="en-US"/>
        </w:rPr>
        <w:t xml:space="preserve"> </w:t>
      </w:r>
      <w:r w:rsidRPr="00CC5338">
        <w:rPr>
          <w:rFonts w:ascii="Times New Roman" w:hAnsi="Times New Roman" w:cs="Times New Roman"/>
          <w:lang w:val="en-US"/>
        </w:rPr>
        <w:t>R</w:t>
      </w:r>
      <w:r w:rsidRPr="00A2164C">
        <w:rPr>
          <w:rFonts w:ascii="Times New Roman" w:hAnsi="Times New Roman" w:cs="Times New Roman"/>
          <w:lang w:val="en-US"/>
        </w:rPr>
        <w:t>.</w:t>
      </w:r>
      <w:r w:rsidRPr="00CC5338">
        <w:rPr>
          <w:rFonts w:ascii="Times New Roman" w:hAnsi="Times New Roman" w:cs="Times New Roman"/>
          <w:lang w:val="en-US"/>
        </w:rPr>
        <w:t>E</w:t>
      </w:r>
      <w:r w:rsidRPr="00A2164C">
        <w:rPr>
          <w:rFonts w:ascii="Times New Roman" w:hAnsi="Times New Roman" w:cs="Times New Roman"/>
          <w:lang w:val="en-US"/>
        </w:rPr>
        <w:t xml:space="preserve">. </w:t>
      </w:r>
      <w:r w:rsidRPr="00CC5338">
        <w:rPr>
          <w:rFonts w:ascii="Times New Roman" w:hAnsi="Times New Roman" w:cs="Times New Roman"/>
          <w:lang w:val="en-US"/>
        </w:rPr>
        <w:t>Americans</w:t>
      </w:r>
      <w:r w:rsidRPr="00A2164C">
        <w:rPr>
          <w:rFonts w:ascii="Times New Roman" w:hAnsi="Times New Roman" w:cs="Times New Roman"/>
          <w:lang w:val="en-US"/>
        </w:rPr>
        <w:t xml:space="preserve"> </w:t>
      </w:r>
      <w:r w:rsidRPr="00CC5338">
        <w:rPr>
          <w:rFonts w:ascii="Times New Roman" w:hAnsi="Times New Roman" w:cs="Times New Roman"/>
          <w:lang w:val="en-US"/>
        </w:rPr>
        <w:t>Look</w:t>
      </w:r>
      <w:r w:rsidRPr="00A2164C">
        <w:rPr>
          <w:rFonts w:ascii="Times New Roman" w:hAnsi="Times New Roman" w:cs="Times New Roman"/>
          <w:lang w:val="en-US"/>
        </w:rPr>
        <w:t xml:space="preserve"> </w:t>
      </w:r>
      <w:r w:rsidRPr="00CC5338">
        <w:rPr>
          <w:rFonts w:ascii="Times New Roman" w:hAnsi="Times New Roman" w:cs="Times New Roman"/>
          <w:lang w:val="en-US"/>
        </w:rPr>
        <w:t>at</w:t>
      </w:r>
      <w:r w:rsidRPr="00A2164C">
        <w:rPr>
          <w:rFonts w:ascii="Times New Roman" w:hAnsi="Times New Roman" w:cs="Times New Roman"/>
          <w:lang w:val="en-US"/>
        </w:rPr>
        <w:t xml:space="preserve"> </w:t>
      </w:r>
      <w:r w:rsidRPr="00CC5338">
        <w:rPr>
          <w:rFonts w:ascii="Times New Roman" w:hAnsi="Times New Roman" w:cs="Times New Roman"/>
          <w:lang w:val="en-US"/>
        </w:rPr>
        <w:t>Their</w:t>
      </w:r>
      <w:r w:rsidRPr="00A2164C">
        <w:rPr>
          <w:rFonts w:ascii="Times New Roman" w:hAnsi="Times New Roman" w:cs="Times New Roman"/>
          <w:lang w:val="en-US"/>
        </w:rPr>
        <w:t xml:space="preserve"> </w:t>
      </w:r>
      <w:r w:rsidRPr="00CC5338">
        <w:rPr>
          <w:rFonts w:ascii="Times New Roman" w:hAnsi="Times New Roman" w:cs="Times New Roman"/>
          <w:lang w:val="en-US"/>
        </w:rPr>
        <w:t>Far</w:t>
      </w:r>
      <w:r w:rsidRPr="00A2164C">
        <w:rPr>
          <w:rFonts w:ascii="Times New Roman" w:hAnsi="Times New Roman" w:cs="Times New Roman"/>
          <w:lang w:val="en-US"/>
        </w:rPr>
        <w:t xml:space="preserve"> </w:t>
      </w:r>
      <w:r w:rsidRPr="00CC5338">
        <w:rPr>
          <w:rFonts w:ascii="Times New Roman" w:hAnsi="Times New Roman" w:cs="Times New Roman"/>
          <w:lang w:val="en-US"/>
        </w:rPr>
        <w:t>Eastern</w:t>
      </w:r>
      <w:r w:rsidRPr="00A2164C">
        <w:rPr>
          <w:rFonts w:ascii="Times New Roman" w:hAnsi="Times New Roman" w:cs="Times New Roman"/>
          <w:lang w:val="en-US"/>
        </w:rPr>
        <w:t xml:space="preserve"> </w:t>
      </w:r>
      <w:r w:rsidRPr="00CC5338">
        <w:rPr>
          <w:rFonts w:ascii="Times New Roman" w:hAnsi="Times New Roman" w:cs="Times New Roman"/>
          <w:lang w:val="en-US"/>
        </w:rPr>
        <w:t>Policy</w:t>
      </w:r>
      <w:r w:rsidRPr="00A2164C">
        <w:rPr>
          <w:rFonts w:ascii="Times New Roman" w:hAnsi="Times New Roman" w:cs="Times New Roman"/>
          <w:lang w:val="en-US"/>
        </w:rPr>
        <w:t xml:space="preserve"> // </w:t>
      </w:r>
      <w:r w:rsidRPr="00CC5338">
        <w:rPr>
          <w:rFonts w:ascii="Times New Roman" w:hAnsi="Times New Roman" w:cs="Times New Roman"/>
          <w:lang w:val="en-US"/>
        </w:rPr>
        <w:t>Pacific</w:t>
      </w:r>
      <w:r w:rsidRPr="00A2164C">
        <w:rPr>
          <w:rFonts w:ascii="Times New Roman" w:hAnsi="Times New Roman" w:cs="Times New Roman"/>
          <w:lang w:val="en-US"/>
        </w:rPr>
        <w:t xml:space="preserve"> </w:t>
      </w:r>
      <w:r w:rsidRPr="00CC5338">
        <w:rPr>
          <w:rFonts w:ascii="Times New Roman" w:hAnsi="Times New Roman" w:cs="Times New Roman"/>
          <w:lang w:val="en-US"/>
        </w:rPr>
        <w:t>Affairs</w:t>
      </w:r>
      <w:r w:rsidRPr="00A2164C">
        <w:rPr>
          <w:rFonts w:ascii="Times New Roman" w:hAnsi="Times New Roman" w:cs="Times New Roman"/>
          <w:lang w:val="en-US"/>
        </w:rPr>
        <w:t xml:space="preserve">, 1937. – № 2. </w:t>
      </w:r>
      <w:r w:rsidRPr="00CC5338">
        <w:rPr>
          <w:rFonts w:ascii="Times New Roman" w:hAnsi="Times New Roman" w:cs="Times New Roman"/>
          <w:lang w:val="en-US"/>
        </w:rPr>
        <w:t>P</w:t>
      </w:r>
      <w:r w:rsidRPr="008C683B">
        <w:rPr>
          <w:rFonts w:ascii="Times New Roman" w:hAnsi="Times New Roman" w:cs="Times New Roman"/>
          <w:lang w:val="en-US"/>
        </w:rPr>
        <w:t>. 191.</w:t>
      </w:r>
    </w:p>
  </w:footnote>
  <w:footnote w:id="77">
    <w:p w:rsidR="00B01D81" w:rsidRPr="00346D00" w:rsidRDefault="00B01D81" w:rsidP="005F6602">
      <w:pPr>
        <w:pStyle w:val="a7"/>
        <w:ind w:firstLine="0"/>
        <w:rPr>
          <w:rFonts w:ascii="Times New Roman" w:eastAsia="MS Mincho" w:hAnsi="Times New Roman" w:cs="Times New Roman"/>
        </w:rPr>
      </w:pPr>
      <w:r w:rsidRPr="00E22288">
        <w:rPr>
          <w:rStyle w:val="ab"/>
          <w:rFonts w:ascii="Times New Roman" w:hAnsi="Times New Roman" w:cs="Times New Roman"/>
        </w:rPr>
        <w:footnoteRef/>
      </w:r>
      <w:r w:rsidRPr="00EE7872">
        <w:rPr>
          <w:rFonts w:ascii="Times New Roman" w:hAnsi="Times New Roman" w:cs="Times New Roman"/>
          <w:lang w:val="en-US"/>
        </w:rPr>
        <w:t xml:space="preserve"> </w:t>
      </w:r>
      <w:r w:rsidRPr="00CC5338">
        <w:rPr>
          <w:rFonts w:ascii="Times New Roman" w:hAnsi="Times New Roman" w:cs="Times New Roman"/>
          <w:lang w:val="en-US"/>
        </w:rPr>
        <w:t>Hall</w:t>
      </w:r>
      <w:r w:rsidRPr="00A2164C">
        <w:rPr>
          <w:rFonts w:ascii="Times New Roman" w:hAnsi="Times New Roman" w:cs="Times New Roman"/>
          <w:lang w:val="en-US"/>
        </w:rPr>
        <w:t xml:space="preserve"> </w:t>
      </w:r>
      <w:r w:rsidRPr="00CC5338">
        <w:rPr>
          <w:rFonts w:ascii="Times New Roman" w:hAnsi="Times New Roman" w:cs="Times New Roman"/>
          <w:lang w:val="en-US"/>
        </w:rPr>
        <w:t>R</w:t>
      </w:r>
      <w:r w:rsidRPr="00A2164C">
        <w:rPr>
          <w:rFonts w:ascii="Times New Roman" w:hAnsi="Times New Roman" w:cs="Times New Roman"/>
          <w:lang w:val="en-US"/>
        </w:rPr>
        <w:t>.</w:t>
      </w:r>
      <w:r w:rsidRPr="00CC5338">
        <w:rPr>
          <w:rFonts w:ascii="Times New Roman" w:hAnsi="Times New Roman" w:cs="Times New Roman"/>
          <w:lang w:val="en-US"/>
        </w:rPr>
        <w:t>E</w:t>
      </w:r>
      <w:r w:rsidRPr="00A2164C">
        <w:rPr>
          <w:rFonts w:ascii="Times New Roman" w:hAnsi="Times New Roman" w:cs="Times New Roman"/>
          <w:lang w:val="en-US"/>
        </w:rPr>
        <w:t xml:space="preserve">. </w:t>
      </w:r>
      <w:r w:rsidRPr="00CC5338">
        <w:rPr>
          <w:rFonts w:ascii="Times New Roman" w:hAnsi="Times New Roman" w:cs="Times New Roman"/>
          <w:lang w:val="en-US"/>
        </w:rPr>
        <w:t>Americans</w:t>
      </w:r>
      <w:r w:rsidRPr="00A2164C">
        <w:rPr>
          <w:rFonts w:ascii="Times New Roman" w:hAnsi="Times New Roman" w:cs="Times New Roman"/>
          <w:lang w:val="en-US"/>
        </w:rPr>
        <w:t xml:space="preserve"> </w:t>
      </w:r>
      <w:r w:rsidRPr="00CC5338">
        <w:rPr>
          <w:rFonts w:ascii="Times New Roman" w:hAnsi="Times New Roman" w:cs="Times New Roman"/>
          <w:lang w:val="en-US"/>
        </w:rPr>
        <w:t>Look</w:t>
      </w:r>
      <w:r w:rsidRPr="00A2164C">
        <w:rPr>
          <w:rFonts w:ascii="Times New Roman" w:hAnsi="Times New Roman" w:cs="Times New Roman"/>
          <w:lang w:val="en-US"/>
        </w:rPr>
        <w:t xml:space="preserve"> </w:t>
      </w:r>
      <w:r w:rsidRPr="00CC5338">
        <w:rPr>
          <w:rFonts w:ascii="Times New Roman" w:hAnsi="Times New Roman" w:cs="Times New Roman"/>
          <w:lang w:val="en-US"/>
        </w:rPr>
        <w:t>at</w:t>
      </w:r>
      <w:r w:rsidRPr="00A2164C">
        <w:rPr>
          <w:rFonts w:ascii="Times New Roman" w:hAnsi="Times New Roman" w:cs="Times New Roman"/>
          <w:lang w:val="en-US"/>
        </w:rPr>
        <w:t xml:space="preserve"> </w:t>
      </w:r>
      <w:r w:rsidRPr="00CC5338">
        <w:rPr>
          <w:rFonts w:ascii="Times New Roman" w:hAnsi="Times New Roman" w:cs="Times New Roman"/>
          <w:lang w:val="en-US"/>
        </w:rPr>
        <w:t>Their</w:t>
      </w:r>
      <w:r w:rsidRPr="00A2164C">
        <w:rPr>
          <w:rFonts w:ascii="Times New Roman" w:hAnsi="Times New Roman" w:cs="Times New Roman"/>
          <w:lang w:val="en-US"/>
        </w:rPr>
        <w:t xml:space="preserve"> </w:t>
      </w:r>
      <w:r w:rsidRPr="00CC5338">
        <w:rPr>
          <w:rFonts w:ascii="Times New Roman" w:hAnsi="Times New Roman" w:cs="Times New Roman"/>
          <w:lang w:val="en-US"/>
        </w:rPr>
        <w:t>Far</w:t>
      </w:r>
      <w:r w:rsidRPr="00A2164C">
        <w:rPr>
          <w:rFonts w:ascii="Times New Roman" w:hAnsi="Times New Roman" w:cs="Times New Roman"/>
          <w:lang w:val="en-US"/>
        </w:rPr>
        <w:t xml:space="preserve"> </w:t>
      </w:r>
      <w:r w:rsidRPr="00CC5338">
        <w:rPr>
          <w:rFonts w:ascii="Times New Roman" w:hAnsi="Times New Roman" w:cs="Times New Roman"/>
          <w:lang w:val="en-US"/>
        </w:rPr>
        <w:t>Eastern</w:t>
      </w:r>
      <w:r w:rsidRPr="00A2164C">
        <w:rPr>
          <w:rFonts w:ascii="Times New Roman" w:hAnsi="Times New Roman" w:cs="Times New Roman"/>
          <w:lang w:val="en-US"/>
        </w:rPr>
        <w:t xml:space="preserve"> </w:t>
      </w:r>
      <w:r w:rsidRPr="00CC5338">
        <w:rPr>
          <w:rFonts w:ascii="Times New Roman" w:hAnsi="Times New Roman" w:cs="Times New Roman"/>
          <w:lang w:val="en-US"/>
        </w:rPr>
        <w:t>Policy</w:t>
      </w:r>
      <w:r w:rsidRPr="00A2164C">
        <w:rPr>
          <w:rFonts w:ascii="Times New Roman" w:hAnsi="Times New Roman" w:cs="Times New Roman"/>
          <w:lang w:val="en-US"/>
        </w:rPr>
        <w:t xml:space="preserve"> // </w:t>
      </w:r>
      <w:r w:rsidRPr="00CC5338">
        <w:rPr>
          <w:rFonts w:ascii="Times New Roman" w:hAnsi="Times New Roman" w:cs="Times New Roman"/>
          <w:lang w:val="en-US"/>
        </w:rPr>
        <w:t>Pacific</w:t>
      </w:r>
      <w:r w:rsidRPr="00A2164C">
        <w:rPr>
          <w:rFonts w:ascii="Times New Roman" w:hAnsi="Times New Roman" w:cs="Times New Roman"/>
          <w:lang w:val="en-US"/>
        </w:rPr>
        <w:t xml:space="preserve"> </w:t>
      </w:r>
      <w:r w:rsidRPr="00CC5338">
        <w:rPr>
          <w:rFonts w:ascii="Times New Roman" w:hAnsi="Times New Roman" w:cs="Times New Roman"/>
          <w:lang w:val="en-US"/>
        </w:rPr>
        <w:t>Affairs</w:t>
      </w:r>
      <w:r w:rsidRPr="00A2164C">
        <w:rPr>
          <w:rFonts w:ascii="Times New Roman" w:hAnsi="Times New Roman" w:cs="Times New Roman"/>
          <w:lang w:val="en-US"/>
        </w:rPr>
        <w:t>, 1937. – № 2.</w:t>
      </w:r>
      <w:r w:rsidRPr="00EE7872">
        <w:rPr>
          <w:rFonts w:ascii="Times New Roman" w:hAnsi="Times New Roman" w:cs="Times New Roman"/>
          <w:lang w:val="en-US"/>
        </w:rPr>
        <w:t xml:space="preserve"> </w:t>
      </w:r>
      <w:r>
        <w:rPr>
          <w:rFonts w:ascii="Times New Roman" w:hAnsi="Times New Roman" w:cs="Times New Roman"/>
          <w:lang w:val="en-US"/>
        </w:rPr>
        <w:t>P</w:t>
      </w:r>
      <w:r w:rsidRPr="00346D00">
        <w:rPr>
          <w:rFonts w:ascii="Times New Roman" w:hAnsi="Times New Roman" w:cs="Times New Roman"/>
        </w:rPr>
        <w:t xml:space="preserve">. 194. </w:t>
      </w:r>
    </w:p>
  </w:footnote>
  <w:footnote w:id="78">
    <w:p w:rsidR="00B01D81" w:rsidRPr="00346D00" w:rsidRDefault="00B01D81" w:rsidP="00F01E4C">
      <w:pPr>
        <w:pStyle w:val="a7"/>
        <w:ind w:firstLine="0"/>
        <w:rPr>
          <w:rFonts w:ascii="Times New Roman" w:eastAsia="MS Mincho" w:hAnsi="Times New Roman" w:cs="Times New Roman"/>
        </w:rPr>
      </w:pPr>
      <w:r w:rsidRPr="00CC5338">
        <w:rPr>
          <w:rStyle w:val="ab"/>
          <w:rFonts w:ascii="Times New Roman" w:hAnsi="Times New Roman" w:cs="Times New Roman"/>
        </w:rPr>
        <w:footnoteRef/>
      </w:r>
      <w:r w:rsidRPr="00CC5338">
        <w:rPr>
          <w:rFonts w:ascii="Times New Roman" w:hAnsi="Times New Roman" w:cs="Times New Roman"/>
        </w:rPr>
        <w:t xml:space="preserve"> Ежедневные бюллетени иностранной прессы </w:t>
      </w:r>
      <w:r w:rsidRPr="00855DAF">
        <w:rPr>
          <w:rFonts w:ascii="Times New Roman" w:hAnsi="Times New Roman" w:cs="Times New Roman"/>
        </w:rPr>
        <w:t>(январь</w:t>
      </w:r>
      <w:r w:rsidRPr="00855DAF">
        <w:rPr>
          <w:shd w:val="clear" w:color="auto" w:fill="FFFFFF"/>
        </w:rPr>
        <w:t> </w:t>
      </w:r>
      <w:r w:rsidRPr="00855DAF">
        <w:rPr>
          <w:rFonts w:ascii="Times New Roman" w:hAnsi="Times New Roman" w:cs="Times New Roman"/>
        </w:rPr>
        <w:t>–</w:t>
      </w:r>
      <w:r w:rsidRPr="00855DAF">
        <w:rPr>
          <w:shd w:val="clear" w:color="auto" w:fill="FFFFFF"/>
        </w:rPr>
        <w:t> </w:t>
      </w:r>
      <w:r w:rsidRPr="00855DAF">
        <w:rPr>
          <w:rFonts w:ascii="Times New Roman" w:hAnsi="Times New Roman" w:cs="Times New Roman"/>
        </w:rPr>
        <w:t>декабрь</w:t>
      </w:r>
      <w:r>
        <w:rPr>
          <w:rFonts w:ascii="Times New Roman" w:hAnsi="Times New Roman" w:cs="Times New Roman"/>
        </w:rPr>
        <w:t xml:space="preserve"> 1932 года).</w:t>
      </w:r>
      <w:r w:rsidRPr="00346D00">
        <w:rPr>
          <w:rFonts w:ascii="Times New Roman" w:hAnsi="Times New Roman" w:cs="Times New Roman"/>
        </w:rPr>
        <w:t xml:space="preserve"> </w:t>
      </w:r>
      <w:r>
        <w:rPr>
          <w:rFonts w:ascii="Times New Roman" w:hAnsi="Times New Roman" w:cs="Times New Roman"/>
        </w:rPr>
        <w:t>Ф. 323.</w:t>
      </w:r>
      <w:r w:rsidRPr="00CC5338">
        <w:rPr>
          <w:rFonts w:ascii="Times New Roman" w:hAnsi="Times New Roman" w:cs="Times New Roman"/>
        </w:rPr>
        <w:t xml:space="preserve"> </w:t>
      </w:r>
      <w:r>
        <w:rPr>
          <w:rFonts w:ascii="Times New Roman" w:hAnsi="Times New Roman" w:cs="Times New Roman"/>
        </w:rPr>
        <w:t>Оп. 5.</w:t>
      </w:r>
      <w:r w:rsidRPr="00CC5338">
        <w:rPr>
          <w:rFonts w:ascii="Times New Roman" w:hAnsi="Times New Roman" w:cs="Times New Roman"/>
        </w:rPr>
        <w:t xml:space="preserve"> </w:t>
      </w:r>
      <w:r>
        <w:rPr>
          <w:rFonts w:ascii="Times New Roman" w:hAnsi="Times New Roman" w:cs="Times New Roman"/>
        </w:rPr>
        <w:t>Д</w:t>
      </w:r>
      <w:r w:rsidRPr="00CC5338">
        <w:rPr>
          <w:rFonts w:ascii="Times New Roman" w:hAnsi="Times New Roman" w:cs="Times New Roman"/>
        </w:rPr>
        <w:t>. 1423. Л. 647, 648.</w:t>
      </w:r>
    </w:p>
  </w:footnote>
  <w:footnote w:id="79">
    <w:p w:rsidR="00B01D81" w:rsidRPr="008C683B" w:rsidRDefault="00B01D81" w:rsidP="00D62A20">
      <w:pPr>
        <w:pStyle w:val="a7"/>
        <w:ind w:firstLine="0"/>
        <w:rPr>
          <w:rFonts w:ascii="Times New Roman" w:hAnsi="Times New Roman" w:cs="Times New Roman"/>
          <w:lang w:val="en-US"/>
        </w:rPr>
      </w:pPr>
      <w:r w:rsidRPr="00E275B8">
        <w:rPr>
          <w:rStyle w:val="ab"/>
          <w:rFonts w:ascii="Times New Roman" w:hAnsi="Times New Roman" w:cs="Times New Roman"/>
        </w:rPr>
        <w:footnoteRef/>
      </w:r>
      <w:r w:rsidRPr="00E275B8">
        <w:rPr>
          <w:rFonts w:ascii="Times New Roman" w:hAnsi="Times New Roman" w:cs="Times New Roman"/>
        </w:rPr>
        <w:t xml:space="preserve"> </w:t>
      </w:r>
      <w:r w:rsidRPr="00A14355">
        <w:rPr>
          <w:rFonts w:ascii="Times New Roman" w:hAnsi="Times New Roman" w:cs="Times New Roman"/>
        </w:rPr>
        <w:t>Крофтс А., Бьюкенен П. История Дальнего Востока. Восточная и Юго-Восточная Азия</w:t>
      </w:r>
      <w:r w:rsidRPr="00E275B8">
        <w:rPr>
          <w:rFonts w:ascii="Times New Roman" w:hAnsi="Times New Roman" w:cs="Times New Roman"/>
        </w:rPr>
        <w:t>. – М</w:t>
      </w:r>
      <w:r>
        <w:rPr>
          <w:rFonts w:ascii="Times New Roman" w:hAnsi="Times New Roman" w:cs="Times New Roman"/>
        </w:rPr>
        <w:t>.</w:t>
      </w:r>
      <w:r w:rsidRPr="00E275B8">
        <w:rPr>
          <w:rFonts w:ascii="Times New Roman" w:hAnsi="Times New Roman" w:cs="Times New Roman"/>
        </w:rPr>
        <w:t xml:space="preserve">, 2013. </w:t>
      </w:r>
      <w:r w:rsidRPr="00855DAF">
        <w:rPr>
          <w:rFonts w:ascii="Times New Roman" w:hAnsi="Times New Roman" w:cs="Times New Roman"/>
        </w:rPr>
        <w:t xml:space="preserve">С. </w:t>
      </w:r>
      <w:r w:rsidRPr="008C683B">
        <w:rPr>
          <w:rFonts w:ascii="Times New Roman" w:hAnsi="Times New Roman" w:cs="Times New Roman"/>
          <w:lang w:val="en-US"/>
        </w:rPr>
        <w:t>325.</w:t>
      </w:r>
    </w:p>
  </w:footnote>
  <w:footnote w:id="80">
    <w:p w:rsidR="00B01D81" w:rsidRPr="004C4FFA" w:rsidRDefault="00B01D81" w:rsidP="00A50F7D">
      <w:pPr>
        <w:autoSpaceDE w:val="0"/>
        <w:autoSpaceDN w:val="0"/>
        <w:adjustRightInd w:val="0"/>
        <w:spacing w:line="240" w:lineRule="auto"/>
        <w:ind w:firstLine="0"/>
        <w:jc w:val="left"/>
        <w:rPr>
          <w:rFonts w:ascii="Times New Roman" w:eastAsia="TimesNewRomanPS-ItalicMT" w:hAnsi="Times New Roman" w:cs="Times New Roman"/>
          <w:iCs/>
          <w:sz w:val="20"/>
          <w:szCs w:val="20"/>
          <w:lang w:val="en-US"/>
        </w:rPr>
      </w:pPr>
      <w:r w:rsidRPr="00371125">
        <w:rPr>
          <w:rStyle w:val="ab"/>
          <w:rFonts w:ascii="Times New Roman" w:hAnsi="Times New Roman" w:cs="Times New Roman"/>
          <w:sz w:val="20"/>
          <w:szCs w:val="20"/>
        </w:rPr>
        <w:footnoteRef/>
      </w:r>
      <w:r w:rsidRPr="002B182F">
        <w:rPr>
          <w:rFonts w:ascii="Times New Roman" w:hAnsi="Times New Roman" w:cs="Times New Roman"/>
          <w:sz w:val="20"/>
          <w:szCs w:val="20"/>
          <w:lang w:val="en-US"/>
        </w:rPr>
        <w:t xml:space="preserve"> </w:t>
      </w:r>
      <w:r w:rsidRPr="00371125">
        <w:rPr>
          <w:rFonts w:ascii="Times New Roman" w:eastAsia="TimesNewRomanPSMT" w:hAnsi="Times New Roman" w:cs="Times New Roman"/>
          <w:sz w:val="20"/>
          <w:szCs w:val="20"/>
          <w:lang w:val="en-US"/>
        </w:rPr>
        <w:t>Lehmann</w:t>
      </w:r>
      <w:r w:rsidRPr="00550D26">
        <w:rPr>
          <w:rFonts w:ascii="Times New Roman" w:eastAsia="TimesNewRomanPSMT" w:hAnsi="Times New Roman" w:cs="Times New Roman"/>
          <w:sz w:val="20"/>
          <w:szCs w:val="20"/>
          <w:lang w:val="en-US"/>
        </w:rPr>
        <w:t xml:space="preserve"> </w:t>
      </w:r>
      <w:r w:rsidRPr="00371125">
        <w:rPr>
          <w:rFonts w:ascii="Times New Roman" w:eastAsia="TimesNewRomanPSMT" w:hAnsi="Times New Roman" w:cs="Times New Roman"/>
          <w:sz w:val="20"/>
          <w:szCs w:val="20"/>
          <w:lang w:val="en-US"/>
        </w:rPr>
        <w:t>T</w:t>
      </w:r>
      <w:r w:rsidRPr="00550D26">
        <w:rPr>
          <w:rFonts w:ascii="Times New Roman" w:eastAsia="TimesNewRomanPS-ItalicMT" w:hAnsi="Times New Roman" w:cs="Times New Roman"/>
          <w:iCs/>
          <w:sz w:val="20"/>
          <w:szCs w:val="20"/>
          <w:lang w:val="en-US"/>
        </w:rPr>
        <w:t xml:space="preserve">. </w:t>
      </w:r>
      <w:r w:rsidRPr="00357A95">
        <w:rPr>
          <w:rFonts w:ascii="Times New Roman" w:eastAsia="TimesNewRomanPSMT" w:hAnsi="Times New Roman" w:cs="Times New Roman"/>
          <w:sz w:val="20"/>
          <w:szCs w:val="20"/>
          <w:lang w:val="en-US"/>
        </w:rPr>
        <w:t>Hoover Herbert.</w:t>
      </w:r>
      <w:r w:rsidRPr="00550D26">
        <w:rPr>
          <w:rFonts w:ascii="Times New Roman" w:eastAsia="TimesNewRomanPSMT" w:hAnsi="Times New Roman" w:cs="Times New Roman"/>
          <w:sz w:val="20"/>
          <w:szCs w:val="20"/>
          <w:lang w:val="en-US"/>
        </w:rPr>
        <w:t xml:space="preserve"> </w:t>
      </w:r>
      <w:r w:rsidRPr="00371125">
        <w:rPr>
          <w:rFonts w:ascii="Times New Roman" w:eastAsia="TimesNewRomanPSMT" w:hAnsi="Times New Roman" w:cs="Times New Roman"/>
          <w:sz w:val="20"/>
          <w:szCs w:val="20"/>
          <w:lang w:val="en-US"/>
        </w:rPr>
        <w:t>The Manchurian Incident and the League of Nations</w:t>
      </w:r>
      <w:r w:rsidRPr="00371125">
        <w:rPr>
          <w:rFonts w:ascii="Times New Roman" w:eastAsia="TimesNewRomanPS-ItalicMT" w:hAnsi="Times New Roman" w:cs="Times New Roman"/>
          <w:iCs/>
          <w:sz w:val="20"/>
          <w:szCs w:val="20"/>
          <w:lang w:val="en-US"/>
        </w:rPr>
        <w:t xml:space="preserve"> //</w:t>
      </w:r>
      <w:r w:rsidRPr="00E17BE4">
        <w:rPr>
          <w:rFonts w:ascii="Times New Roman" w:eastAsia="TimesNewRomanPS-ItalicMT" w:hAnsi="Times New Roman" w:cs="Times New Roman"/>
          <w:iCs/>
          <w:sz w:val="20"/>
          <w:szCs w:val="20"/>
          <w:lang w:val="en-US"/>
        </w:rPr>
        <w:t xml:space="preserve"> </w:t>
      </w:r>
      <w:r>
        <w:rPr>
          <w:rFonts w:ascii="Times New Roman" w:eastAsia="TimesNewRomanPS-ItalicMT" w:hAnsi="Times New Roman" w:cs="Times New Roman"/>
          <w:iCs/>
          <w:sz w:val="20"/>
          <w:szCs w:val="20"/>
          <w:lang w:val="en-US"/>
        </w:rPr>
        <w:t xml:space="preserve">Global War Studies, </w:t>
      </w:r>
      <w:r w:rsidRPr="00371125">
        <w:rPr>
          <w:rFonts w:ascii="Times New Roman" w:eastAsia="TimesNewRomanPSMT" w:hAnsi="Times New Roman" w:cs="Times New Roman"/>
          <w:sz w:val="20"/>
          <w:szCs w:val="20"/>
          <w:lang w:val="en-US"/>
        </w:rPr>
        <w:t xml:space="preserve">2014. – </w:t>
      </w:r>
      <w:r w:rsidRPr="00357A95">
        <w:rPr>
          <w:rFonts w:ascii="Times New Roman" w:eastAsia="TimesNewRomanPSMT" w:hAnsi="Times New Roman" w:cs="Times New Roman"/>
          <w:sz w:val="20"/>
          <w:szCs w:val="20"/>
          <w:lang w:val="en-US"/>
        </w:rPr>
        <w:t xml:space="preserve">Vol. 11, № 2. P. </w:t>
      </w:r>
      <w:r w:rsidRPr="00357A95">
        <w:rPr>
          <w:rFonts w:ascii="Times New Roman" w:hAnsi="Times New Roman" w:cs="Times New Roman"/>
          <w:sz w:val="20"/>
          <w:szCs w:val="20"/>
          <w:lang w:val="en-US"/>
        </w:rPr>
        <w:t>8.</w:t>
      </w:r>
      <w:r w:rsidRPr="00371125">
        <w:rPr>
          <w:rFonts w:ascii="Times New Roman" w:hAnsi="Times New Roman" w:cs="Times New Roman"/>
          <w:color w:val="545454"/>
          <w:sz w:val="20"/>
          <w:szCs w:val="20"/>
          <w:lang w:val="en-US"/>
        </w:rPr>
        <w:t xml:space="preserve"> </w:t>
      </w:r>
    </w:p>
  </w:footnote>
  <w:footnote w:id="81">
    <w:p w:rsidR="00B01D81" w:rsidRPr="00371125" w:rsidRDefault="00B01D81" w:rsidP="00A50F7D">
      <w:pPr>
        <w:pStyle w:val="a7"/>
        <w:ind w:firstLine="0"/>
        <w:rPr>
          <w:rFonts w:ascii="Times New Roman" w:hAnsi="Times New Roman" w:cs="Times New Roman"/>
          <w:lang w:val="en-US"/>
        </w:rPr>
      </w:pPr>
      <w:r w:rsidRPr="00371125">
        <w:rPr>
          <w:rStyle w:val="ab"/>
          <w:rFonts w:ascii="Times New Roman" w:hAnsi="Times New Roman" w:cs="Times New Roman"/>
        </w:rPr>
        <w:footnoteRef/>
      </w:r>
      <w:r w:rsidRPr="00371125">
        <w:rPr>
          <w:rFonts w:ascii="Times New Roman" w:hAnsi="Times New Roman" w:cs="Times New Roman"/>
          <w:lang w:val="en-US"/>
        </w:rPr>
        <w:t xml:space="preserve"> Kennedy</w:t>
      </w:r>
      <w:r w:rsidRPr="000A5BC9">
        <w:rPr>
          <w:rFonts w:ascii="Times New Roman" w:hAnsi="Times New Roman" w:cs="Times New Roman"/>
          <w:lang w:val="en-US"/>
        </w:rPr>
        <w:t xml:space="preserve"> </w:t>
      </w:r>
      <w:r>
        <w:rPr>
          <w:rFonts w:ascii="Times New Roman" w:hAnsi="Times New Roman" w:cs="Times New Roman"/>
          <w:lang w:val="en-US"/>
        </w:rPr>
        <w:t>P.M</w:t>
      </w:r>
      <w:r w:rsidRPr="00371125">
        <w:rPr>
          <w:rFonts w:ascii="Times New Roman" w:hAnsi="Times New Roman" w:cs="Times New Roman"/>
          <w:lang w:val="en-US"/>
        </w:rPr>
        <w:t xml:space="preserve">. The Tradition of Appeasement in British Foreign Policy </w:t>
      </w:r>
      <w:r w:rsidRPr="001E0BDA">
        <w:rPr>
          <w:rFonts w:ascii="Times New Roman" w:hAnsi="Times New Roman" w:cs="Times New Roman"/>
          <w:lang w:val="en-US"/>
        </w:rPr>
        <w:t>1865</w:t>
      </w:r>
      <w:r w:rsidRPr="001E0BDA">
        <w:rPr>
          <w:shd w:val="clear" w:color="auto" w:fill="FFFFFF"/>
          <w:lang w:val="en-US"/>
        </w:rPr>
        <w:t> </w:t>
      </w:r>
      <w:r w:rsidRPr="001E0BDA">
        <w:rPr>
          <w:rFonts w:ascii="Times New Roman" w:eastAsia="Times New Roman" w:hAnsi="Times New Roman" w:cs="Times New Roman"/>
          <w:lang w:val="en-US" w:eastAsia="zh-CN"/>
        </w:rPr>
        <w:t>–</w:t>
      </w:r>
      <w:r w:rsidRPr="001E0BDA">
        <w:rPr>
          <w:shd w:val="clear" w:color="auto" w:fill="FFFFFF"/>
          <w:lang w:val="en-US"/>
        </w:rPr>
        <w:t> </w:t>
      </w:r>
      <w:r w:rsidRPr="001E0BDA">
        <w:rPr>
          <w:rFonts w:ascii="Times New Roman" w:hAnsi="Times New Roman" w:cs="Times New Roman"/>
          <w:lang w:val="en-US"/>
        </w:rPr>
        <w:t>1939</w:t>
      </w:r>
      <w:r w:rsidRPr="00371125">
        <w:rPr>
          <w:rFonts w:ascii="Times New Roman" w:hAnsi="Times New Roman" w:cs="Times New Roman"/>
          <w:lang w:val="en-US"/>
        </w:rPr>
        <w:t xml:space="preserve"> // British Journal of International Studies, 1976. – </w:t>
      </w:r>
      <w:r w:rsidRPr="00357A95">
        <w:rPr>
          <w:rFonts w:ascii="Times New Roman" w:hAnsi="Times New Roman" w:cs="Times New Roman"/>
          <w:lang w:val="en-US"/>
        </w:rPr>
        <w:t>Vol. 2, №.</w:t>
      </w:r>
      <w:r w:rsidRPr="00371125">
        <w:rPr>
          <w:rFonts w:ascii="Times New Roman" w:hAnsi="Times New Roman" w:cs="Times New Roman"/>
          <w:lang w:val="en-US"/>
        </w:rPr>
        <w:t xml:space="preserve"> 3. P. 205.</w:t>
      </w:r>
    </w:p>
  </w:footnote>
  <w:footnote w:id="82">
    <w:p w:rsidR="00B01D81" w:rsidRPr="0032776A" w:rsidRDefault="00B01D81" w:rsidP="00A50F7D">
      <w:pPr>
        <w:ind w:firstLine="0"/>
        <w:rPr>
          <w:rFonts w:ascii="Times New Roman" w:eastAsia="Times New Roman" w:hAnsi="Times New Roman" w:cs="Times New Roman"/>
          <w:sz w:val="20"/>
          <w:szCs w:val="20"/>
          <w:lang w:val="en-US" w:eastAsia="zh-CN"/>
        </w:rPr>
      </w:pPr>
      <w:r w:rsidRPr="00371125">
        <w:rPr>
          <w:rStyle w:val="ab"/>
          <w:rFonts w:ascii="Times New Roman" w:hAnsi="Times New Roman" w:cs="Times New Roman"/>
          <w:sz w:val="20"/>
          <w:szCs w:val="20"/>
        </w:rPr>
        <w:footnoteRef/>
      </w:r>
      <w:r w:rsidRPr="00371125">
        <w:rPr>
          <w:rFonts w:ascii="Times New Roman" w:hAnsi="Times New Roman" w:cs="Times New Roman"/>
          <w:sz w:val="20"/>
          <w:szCs w:val="20"/>
          <w:lang w:val="en-US"/>
        </w:rPr>
        <w:t xml:space="preserve"> Merrill</w:t>
      </w:r>
      <w:r>
        <w:rPr>
          <w:rFonts w:ascii="Times New Roman" w:hAnsi="Times New Roman" w:cs="Times New Roman"/>
          <w:sz w:val="20"/>
          <w:szCs w:val="20"/>
          <w:lang w:val="en-US"/>
        </w:rPr>
        <w:t xml:space="preserve"> J.</w:t>
      </w:r>
      <w:r w:rsidRPr="00371125">
        <w:rPr>
          <w:rFonts w:ascii="Times New Roman" w:hAnsi="Times New Roman" w:cs="Times New Roman"/>
          <w:sz w:val="20"/>
          <w:szCs w:val="20"/>
          <w:lang w:val="en-US"/>
        </w:rPr>
        <w:t xml:space="preserve">C. </w:t>
      </w:r>
      <w:r w:rsidRPr="00371125">
        <w:rPr>
          <w:rFonts w:ascii="Times New Roman" w:eastAsia="Times New Roman" w:hAnsi="Times New Roman" w:cs="Times New Roman"/>
          <w:kern w:val="36"/>
          <w:sz w:val="20"/>
          <w:szCs w:val="20"/>
          <w:lang w:val="en-US" w:eastAsia="zh-CN"/>
        </w:rPr>
        <w:t xml:space="preserve">The </w:t>
      </w:r>
      <w:r w:rsidRPr="0032776A">
        <w:rPr>
          <w:rFonts w:ascii="Times New Roman" w:eastAsia="Times New Roman" w:hAnsi="Times New Roman" w:cs="Times New Roman"/>
          <w:kern w:val="36"/>
          <w:sz w:val="20"/>
          <w:szCs w:val="20"/>
          <w:lang w:val="en-US" w:eastAsia="zh-CN"/>
        </w:rPr>
        <w:t>World's Great Dailies: Profiles of Fifty Newspapers</w:t>
      </w:r>
      <w:r w:rsidRPr="00371125">
        <w:rPr>
          <w:rFonts w:ascii="Times New Roman" w:eastAsia="Times New Roman" w:hAnsi="Times New Roman" w:cs="Times New Roman"/>
          <w:sz w:val="20"/>
          <w:szCs w:val="20"/>
          <w:lang w:val="en-US" w:eastAsia="zh-CN"/>
        </w:rPr>
        <w:t xml:space="preserve">. – New York, </w:t>
      </w:r>
      <w:hyperlink r:id="rId3" w:history="1">
        <w:r w:rsidRPr="00371125">
          <w:rPr>
            <w:rFonts w:ascii="Times New Roman" w:eastAsia="Times New Roman" w:hAnsi="Times New Roman" w:cs="Times New Roman"/>
            <w:sz w:val="20"/>
            <w:szCs w:val="20"/>
            <w:lang w:val="en-US" w:eastAsia="zh-CN"/>
          </w:rPr>
          <w:t>1980</w:t>
        </w:r>
      </w:hyperlink>
      <w:r w:rsidRPr="00371125">
        <w:rPr>
          <w:rFonts w:ascii="Times New Roman" w:eastAsia="Times New Roman" w:hAnsi="Times New Roman" w:cs="Times New Roman"/>
          <w:sz w:val="20"/>
          <w:szCs w:val="20"/>
          <w:lang w:val="en-US" w:eastAsia="zh-CN"/>
        </w:rPr>
        <w:t xml:space="preserve">. </w:t>
      </w:r>
      <w:r w:rsidRPr="00371125">
        <w:rPr>
          <w:rFonts w:ascii="Times New Roman" w:eastAsia="Times New Roman" w:hAnsi="Times New Roman" w:cs="Times New Roman"/>
          <w:kern w:val="36"/>
          <w:sz w:val="20"/>
          <w:szCs w:val="20"/>
          <w:lang w:val="en-US" w:eastAsia="zh-CN"/>
        </w:rPr>
        <w:t>P. 242.</w:t>
      </w:r>
    </w:p>
  </w:footnote>
  <w:footnote w:id="83">
    <w:p w:rsidR="00B01D81" w:rsidRPr="008C683B" w:rsidRDefault="00B01D81" w:rsidP="00AE5893">
      <w:pPr>
        <w:ind w:firstLine="0"/>
        <w:rPr>
          <w:rFonts w:ascii="Times New Roman" w:eastAsia="Times New Roman" w:hAnsi="Times New Roman" w:cs="Times New Roman"/>
          <w:sz w:val="20"/>
          <w:szCs w:val="20"/>
          <w:lang w:val="en-US" w:eastAsia="zh-CN"/>
        </w:rPr>
      </w:pPr>
      <w:r w:rsidRPr="00B0230E">
        <w:rPr>
          <w:rStyle w:val="ab"/>
          <w:rFonts w:ascii="Times New Roman" w:hAnsi="Times New Roman" w:cs="Times New Roman"/>
        </w:rPr>
        <w:footnoteRef/>
      </w:r>
      <w:r w:rsidRPr="00B0230E">
        <w:rPr>
          <w:rFonts w:ascii="Times New Roman" w:hAnsi="Times New Roman" w:cs="Times New Roman"/>
          <w:lang w:val="en-US"/>
        </w:rPr>
        <w:t xml:space="preserve"> </w:t>
      </w:r>
      <w:r w:rsidRPr="00371125">
        <w:rPr>
          <w:rFonts w:ascii="Times New Roman" w:hAnsi="Times New Roman" w:cs="Times New Roman"/>
          <w:sz w:val="20"/>
          <w:szCs w:val="20"/>
          <w:lang w:val="en-US"/>
        </w:rPr>
        <w:t>Merrill</w:t>
      </w:r>
      <w:r>
        <w:rPr>
          <w:rFonts w:ascii="Times New Roman" w:hAnsi="Times New Roman" w:cs="Times New Roman"/>
          <w:sz w:val="20"/>
          <w:szCs w:val="20"/>
          <w:lang w:val="en-US"/>
        </w:rPr>
        <w:t xml:space="preserve"> J.</w:t>
      </w:r>
      <w:r w:rsidRPr="00371125">
        <w:rPr>
          <w:rFonts w:ascii="Times New Roman" w:hAnsi="Times New Roman" w:cs="Times New Roman"/>
          <w:sz w:val="20"/>
          <w:szCs w:val="20"/>
          <w:lang w:val="en-US"/>
        </w:rPr>
        <w:t xml:space="preserve">C. </w:t>
      </w:r>
      <w:r w:rsidRPr="00371125">
        <w:rPr>
          <w:rFonts w:ascii="Times New Roman" w:eastAsia="Times New Roman" w:hAnsi="Times New Roman" w:cs="Times New Roman"/>
          <w:kern w:val="36"/>
          <w:sz w:val="20"/>
          <w:szCs w:val="20"/>
          <w:lang w:val="en-US" w:eastAsia="zh-CN"/>
        </w:rPr>
        <w:t xml:space="preserve">The </w:t>
      </w:r>
      <w:r w:rsidRPr="0032776A">
        <w:rPr>
          <w:rFonts w:ascii="Times New Roman" w:eastAsia="Times New Roman" w:hAnsi="Times New Roman" w:cs="Times New Roman"/>
          <w:kern w:val="36"/>
          <w:sz w:val="20"/>
          <w:szCs w:val="20"/>
          <w:lang w:val="en-US" w:eastAsia="zh-CN"/>
        </w:rPr>
        <w:t>World's Great Dailies: Profiles of Fifty Newspapers</w:t>
      </w:r>
      <w:r w:rsidRPr="00371125">
        <w:rPr>
          <w:rFonts w:ascii="Times New Roman" w:eastAsia="Times New Roman" w:hAnsi="Times New Roman" w:cs="Times New Roman"/>
          <w:sz w:val="20"/>
          <w:szCs w:val="20"/>
          <w:lang w:val="en-US" w:eastAsia="zh-CN"/>
        </w:rPr>
        <w:t xml:space="preserve">. – New York, </w:t>
      </w:r>
      <w:hyperlink r:id="rId4" w:history="1">
        <w:r w:rsidRPr="00371125">
          <w:rPr>
            <w:rFonts w:ascii="Times New Roman" w:eastAsia="Times New Roman" w:hAnsi="Times New Roman" w:cs="Times New Roman"/>
            <w:sz w:val="20"/>
            <w:szCs w:val="20"/>
            <w:lang w:val="en-US" w:eastAsia="zh-CN"/>
          </w:rPr>
          <w:t>1980</w:t>
        </w:r>
      </w:hyperlink>
      <w:r w:rsidRPr="00371125">
        <w:rPr>
          <w:rFonts w:ascii="Times New Roman" w:eastAsia="Times New Roman" w:hAnsi="Times New Roman" w:cs="Times New Roman"/>
          <w:sz w:val="20"/>
          <w:szCs w:val="20"/>
          <w:lang w:val="en-US" w:eastAsia="zh-CN"/>
        </w:rPr>
        <w:t xml:space="preserve">. </w:t>
      </w:r>
      <w:r w:rsidRPr="00371125">
        <w:rPr>
          <w:rFonts w:ascii="Times New Roman" w:eastAsia="Times New Roman" w:hAnsi="Times New Roman" w:cs="Times New Roman"/>
          <w:kern w:val="36"/>
          <w:sz w:val="20"/>
          <w:szCs w:val="20"/>
          <w:lang w:val="en-US" w:eastAsia="zh-CN"/>
        </w:rPr>
        <w:t>P</w:t>
      </w:r>
      <w:r w:rsidRPr="008C683B">
        <w:rPr>
          <w:rFonts w:ascii="Times New Roman" w:eastAsia="Times New Roman" w:hAnsi="Times New Roman" w:cs="Times New Roman"/>
          <w:kern w:val="36"/>
          <w:sz w:val="20"/>
          <w:szCs w:val="20"/>
          <w:lang w:val="en-US" w:eastAsia="zh-CN"/>
        </w:rPr>
        <w:t>. 242.</w:t>
      </w:r>
    </w:p>
  </w:footnote>
  <w:footnote w:id="84">
    <w:p w:rsidR="00B01D81" w:rsidRPr="008C683B" w:rsidRDefault="00B01D81" w:rsidP="00A50F7D">
      <w:pPr>
        <w:ind w:firstLine="0"/>
        <w:rPr>
          <w:rFonts w:ascii="Times New Roman" w:eastAsia="Times New Roman" w:hAnsi="Times New Roman" w:cs="Times New Roman"/>
          <w:sz w:val="20"/>
          <w:szCs w:val="20"/>
          <w:lang w:val="en-US" w:eastAsia="zh-CN"/>
        </w:rPr>
      </w:pPr>
      <w:r w:rsidRPr="00B0230E">
        <w:rPr>
          <w:rStyle w:val="ab"/>
          <w:rFonts w:ascii="Times New Roman" w:hAnsi="Times New Roman" w:cs="Times New Roman"/>
          <w:sz w:val="20"/>
          <w:szCs w:val="20"/>
        </w:rPr>
        <w:footnoteRef/>
      </w:r>
      <w:r w:rsidRPr="008C683B">
        <w:rPr>
          <w:rFonts w:ascii="Times New Roman" w:hAnsi="Times New Roman" w:cs="Times New Roman"/>
          <w:sz w:val="20"/>
          <w:szCs w:val="20"/>
          <w:lang w:val="en-US"/>
        </w:rPr>
        <w:t xml:space="preserve"> </w:t>
      </w:r>
      <w:r>
        <w:rPr>
          <w:rFonts w:ascii="Times New Roman" w:hAnsi="Times New Roman" w:cs="Times New Roman"/>
          <w:sz w:val="20"/>
          <w:szCs w:val="20"/>
          <w:lang w:val="en-US"/>
        </w:rPr>
        <w:t>Ibid</w:t>
      </w:r>
      <w:r w:rsidRPr="008C683B">
        <w:rPr>
          <w:rFonts w:ascii="Times New Roman" w:hAnsi="Times New Roman" w:cs="Times New Roman"/>
          <w:sz w:val="20"/>
          <w:szCs w:val="20"/>
          <w:lang w:val="en-US"/>
        </w:rPr>
        <w:t>.</w:t>
      </w:r>
    </w:p>
  </w:footnote>
  <w:footnote w:id="85">
    <w:p w:rsidR="00B01D81" w:rsidRPr="008C683B" w:rsidRDefault="00B01D81" w:rsidP="00A50F7D">
      <w:pPr>
        <w:pStyle w:val="a7"/>
        <w:ind w:firstLine="0"/>
        <w:rPr>
          <w:rFonts w:ascii="Times New Roman" w:hAnsi="Times New Roman" w:cs="Times New Roman"/>
          <w:lang w:val="en-US"/>
        </w:rPr>
      </w:pPr>
      <w:r w:rsidRPr="00B0230E">
        <w:rPr>
          <w:rStyle w:val="ab"/>
          <w:rFonts w:ascii="Times New Roman" w:hAnsi="Times New Roman" w:cs="Times New Roman"/>
        </w:rPr>
        <w:footnoteRef/>
      </w:r>
      <w:r w:rsidRPr="008C683B">
        <w:rPr>
          <w:rFonts w:ascii="Times New Roman" w:hAnsi="Times New Roman" w:cs="Times New Roman"/>
          <w:lang w:val="en-US"/>
        </w:rPr>
        <w:t xml:space="preserve"> </w:t>
      </w:r>
      <w:r w:rsidRPr="000A757F">
        <w:rPr>
          <w:rFonts w:ascii="Times New Roman" w:hAnsi="Times New Roman" w:cs="Times New Roman"/>
        </w:rPr>
        <w:t>Правда</w:t>
      </w:r>
      <w:r w:rsidRPr="008C683B">
        <w:rPr>
          <w:rFonts w:ascii="Times New Roman" w:hAnsi="Times New Roman" w:cs="Times New Roman"/>
          <w:lang w:val="en-US"/>
        </w:rPr>
        <w:t xml:space="preserve">. – 1931, 20 </w:t>
      </w:r>
      <w:r w:rsidRPr="000A757F">
        <w:rPr>
          <w:rFonts w:ascii="Times New Roman" w:hAnsi="Times New Roman" w:cs="Times New Roman"/>
        </w:rPr>
        <w:t>сент</w:t>
      </w:r>
      <w:r>
        <w:rPr>
          <w:rFonts w:ascii="Times New Roman" w:hAnsi="Times New Roman" w:cs="Times New Roman"/>
        </w:rPr>
        <w:t>ября</w:t>
      </w:r>
      <w:r w:rsidRPr="008C683B">
        <w:rPr>
          <w:rFonts w:ascii="Times New Roman" w:hAnsi="Times New Roman" w:cs="Times New Roman"/>
          <w:lang w:val="en-US"/>
        </w:rPr>
        <w:t xml:space="preserve">. – № 260. </w:t>
      </w:r>
      <w:r w:rsidRPr="000A757F">
        <w:rPr>
          <w:rFonts w:ascii="Times New Roman" w:hAnsi="Times New Roman" w:cs="Times New Roman"/>
        </w:rPr>
        <w:t>С</w:t>
      </w:r>
      <w:r w:rsidRPr="008C683B">
        <w:rPr>
          <w:rFonts w:ascii="Times New Roman" w:hAnsi="Times New Roman" w:cs="Times New Roman"/>
          <w:lang w:val="en-US"/>
        </w:rPr>
        <w:t>. 1.</w:t>
      </w:r>
    </w:p>
  </w:footnote>
  <w:footnote w:id="86">
    <w:p w:rsidR="00B01D81" w:rsidRPr="002B182F" w:rsidRDefault="00B01D81" w:rsidP="00A50F7D">
      <w:pPr>
        <w:pStyle w:val="a7"/>
        <w:ind w:firstLine="0"/>
        <w:rPr>
          <w:rFonts w:ascii="Times New Roman" w:eastAsia="Times New Roman" w:hAnsi="Times New Roman" w:cs="Times New Roman"/>
        </w:rPr>
      </w:pPr>
      <w:r w:rsidRPr="00B0230E">
        <w:rPr>
          <w:rStyle w:val="ab"/>
          <w:rFonts w:ascii="Times New Roman" w:hAnsi="Times New Roman" w:cs="Times New Roman"/>
        </w:rPr>
        <w:footnoteRef/>
      </w:r>
      <w:r w:rsidRPr="00E3497C">
        <w:rPr>
          <w:rFonts w:ascii="Times New Roman" w:hAnsi="Times New Roman" w:cs="Times New Roman"/>
          <w:lang w:val="en-US"/>
        </w:rPr>
        <w:t xml:space="preserve"> </w:t>
      </w:r>
      <w:r w:rsidRPr="00AC0239">
        <w:rPr>
          <w:rFonts w:ascii="Times New Roman" w:hAnsi="Times New Roman" w:cs="Times New Roman"/>
          <w:lang w:val="en-US"/>
        </w:rPr>
        <w:t>Merrill</w:t>
      </w:r>
      <w:r w:rsidRPr="00E3497C">
        <w:rPr>
          <w:rFonts w:ascii="Times New Roman" w:hAnsi="Times New Roman" w:cs="Times New Roman"/>
          <w:lang w:val="en-US"/>
        </w:rPr>
        <w:t xml:space="preserve"> </w:t>
      </w:r>
      <w:r>
        <w:rPr>
          <w:rFonts w:ascii="Times New Roman" w:hAnsi="Times New Roman" w:cs="Times New Roman"/>
          <w:lang w:val="en-US"/>
        </w:rPr>
        <w:t>J</w:t>
      </w:r>
      <w:r w:rsidRPr="00E3497C">
        <w:rPr>
          <w:rFonts w:ascii="Times New Roman" w:hAnsi="Times New Roman" w:cs="Times New Roman"/>
          <w:lang w:val="en-US"/>
        </w:rPr>
        <w:t>.</w:t>
      </w:r>
      <w:r w:rsidRPr="00B0230E">
        <w:rPr>
          <w:rFonts w:ascii="Times New Roman" w:hAnsi="Times New Roman" w:cs="Times New Roman"/>
          <w:lang w:val="en-US"/>
        </w:rPr>
        <w:t>C</w:t>
      </w:r>
      <w:r w:rsidRPr="00E3497C">
        <w:rPr>
          <w:rFonts w:ascii="Times New Roman" w:hAnsi="Times New Roman" w:cs="Times New Roman"/>
          <w:lang w:val="en-US"/>
        </w:rPr>
        <w:t>.</w:t>
      </w:r>
      <w:r w:rsidRPr="00E3497C">
        <w:rPr>
          <w:rFonts w:ascii="Times New Roman" w:eastAsia="Times New Roman" w:hAnsi="Times New Roman" w:cs="Times New Roman"/>
          <w:kern w:val="36"/>
          <w:lang w:val="en-US" w:eastAsia="zh-CN"/>
        </w:rPr>
        <w:t xml:space="preserve"> </w:t>
      </w:r>
      <w:r>
        <w:rPr>
          <w:rFonts w:ascii="Times New Roman" w:eastAsia="Times New Roman" w:hAnsi="Times New Roman" w:cs="Times New Roman"/>
          <w:kern w:val="36"/>
          <w:lang w:val="en-US" w:eastAsia="zh-CN"/>
        </w:rPr>
        <w:t>Op</w:t>
      </w:r>
      <w:r w:rsidRPr="00E3497C">
        <w:rPr>
          <w:rFonts w:ascii="Times New Roman" w:eastAsia="Times New Roman" w:hAnsi="Times New Roman" w:cs="Times New Roman"/>
          <w:kern w:val="36"/>
          <w:lang w:val="en-US" w:eastAsia="zh-CN"/>
        </w:rPr>
        <w:t xml:space="preserve">. </w:t>
      </w:r>
      <w:r>
        <w:rPr>
          <w:rFonts w:ascii="Times New Roman" w:eastAsia="Times New Roman" w:hAnsi="Times New Roman" w:cs="Times New Roman"/>
          <w:kern w:val="36"/>
          <w:lang w:val="en-US" w:eastAsia="zh-CN"/>
        </w:rPr>
        <w:t>cit</w:t>
      </w:r>
      <w:r w:rsidRPr="00E3497C">
        <w:rPr>
          <w:rFonts w:ascii="Times New Roman" w:eastAsia="Times New Roman" w:hAnsi="Times New Roman" w:cs="Times New Roman"/>
          <w:lang w:val="en-US" w:eastAsia="zh-CN"/>
        </w:rPr>
        <w:t xml:space="preserve">. </w:t>
      </w:r>
      <w:r>
        <w:rPr>
          <w:rFonts w:ascii="Times New Roman" w:eastAsia="Times New Roman" w:hAnsi="Times New Roman" w:cs="Times New Roman"/>
          <w:kern w:val="36"/>
          <w:lang w:val="en-US"/>
        </w:rPr>
        <w:t>P</w:t>
      </w:r>
      <w:r w:rsidRPr="002B182F">
        <w:rPr>
          <w:rFonts w:ascii="Times New Roman" w:eastAsia="Times New Roman" w:hAnsi="Times New Roman" w:cs="Times New Roman"/>
          <w:kern w:val="36"/>
        </w:rPr>
        <w:t>. 247.</w:t>
      </w:r>
    </w:p>
  </w:footnote>
  <w:footnote w:id="87">
    <w:p w:rsidR="00B01D81" w:rsidRPr="003C7D4D" w:rsidRDefault="00B01D81" w:rsidP="00161855">
      <w:pPr>
        <w:pStyle w:val="a7"/>
        <w:ind w:firstLine="0"/>
        <w:rPr>
          <w:rFonts w:ascii="Times New Roman" w:hAnsi="Times New Roman" w:cs="Times New Roman"/>
        </w:rPr>
      </w:pPr>
      <w:r w:rsidRPr="003C7D4D">
        <w:rPr>
          <w:rStyle w:val="ab"/>
          <w:rFonts w:ascii="Times New Roman" w:hAnsi="Times New Roman" w:cs="Times New Roman"/>
        </w:rPr>
        <w:footnoteRef/>
      </w:r>
      <w:r w:rsidRPr="003C7D4D">
        <w:rPr>
          <w:rFonts w:ascii="Times New Roman" w:hAnsi="Times New Roman" w:cs="Times New Roman"/>
        </w:rPr>
        <w:t xml:space="preserve"> </w:t>
      </w:r>
      <w:r w:rsidRPr="002C3F50">
        <w:rPr>
          <w:rFonts w:ascii="Times New Roman" w:hAnsi="Times New Roman" w:cs="Times New Roman"/>
        </w:rPr>
        <w:t>ВКП(б), Коминтерн и Япония.</w:t>
      </w:r>
      <w:r w:rsidRPr="005E6C05">
        <w:rPr>
          <w:rFonts w:ascii="Times New Roman" w:hAnsi="Times New Roman" w:cs="Times New Roman"/>
        </w:rPr>
        <w:t xml:space="preserve"> 1917</w:t>
      </w:r>
      <w:r>
        <w:rPr>
          <w:rFonts w:ascii="Times New Roman" w:hAnsi="Times New Roman" w:cs="Times New Roman"/>
        </w:rPr>
        <w:t xml:space="preserve"> </w:t>
      </w:r>
      <w:r w:rsidRPr="005E6C05">
        <w:rPr>
          <w:rFonts w:ascii="Times New Roman" w:hAnsi="Times New Roman" w:cs="Times New Roman"/>
        </w:rPr>
        <w:t>–</w:t>
      </w:r>
      <w:r>
        <w:rPr>
          <w:rFonts w:ascii="Times New Roman" w:hAnsi="Times New Roman" w:cs="Times New Roman"/>
        </w:rPr>
        <w:t xml:space="preserve"> </w:t>
      </w:r>
      <w:r w:rsidRPr="005E6C05">
        <w:rPr>
          <w:rFonts w:ascii="Times New Roman" w:hAnsi="Times New Roman" w:cs="Times New Roman"/>
        </w:rPr>
        <w:t>1941 гг.</w:t>
      </w:r>
      <w:r w:rsidRPr="009A118C">
        <w:t xml:space="preserve"> </w:t>
      </w:r>
      <w:r w:rsidRPr="009A118C">
        <w:rPr>
          <w:rFonts w:ascii="Times New Roman" w:hAnsi="Times New Roman" w:cs="Times New Roman"/>
        </w:rPr>
        <w:t>/ Федер. архив. служба России, Рос. гос. архив соц.-полит. истории, Фонд японских историков, отв. ред. Грант Адибеков, Харуки Вада.</w:t>
      </w:r>
      <w:r w:rsidRPr="005E6C05">
        <w:rPr>
          <w:rFonts w:ascii="Times New Roman" w:hAnsi="Times New Roman" w:cs="Times New Roman"/>
        </w:rPr>
        <w:t xml:space="preserve"> – М., 2001. С. 66.</w:t>
      </w:r>
    </w:p>
  </w:footnote>
  <w:footnote w:id="88">
    <w:p w:rsidR="00B01D81" w:rsidRPr="00485710" w:rsidRDefault="00B01D81" w:rsidP="00A50F7D">
      <w:pPr>
        <w:pStyle w:val="a7"/>
        <w:ind w:firstLine="0"/>
        <w:rPr>
          <w:rFonts w:ascii="Times New Roman" w:hAnsi="Times New Roman" w:cs="Times New Roman"/>
        </w:rPr>
      </w:pPr>
      <w:r w:rsidRPr="00485710">
        <w:rPr>
          <w:rStyle w:val="ab"/>
          <w:rFonts w:ascii="Times New Roman" w:hAnsi="Times New Roman" w:cs="Times New Roman"/>
        </w:rPr>
        <w:footnoteRef/>
      </w:r>
      <w:r w:rsidRPr="00485710">
        <w:rPr>
          <w:rFonts w:ascii="Times New Roman" w:hAnsi="Times New Roman" w:cs="Times New Roman"/>
        </w:rPr>
        <w:t xml:space="preserve"> Шанхай и Маньчжурия. Прозрачный намек // Правда.</w:t>
      </w:r>
      <w:r>
        <w:rPr>
          <w:rFonts w:ascii="Times New Roman" w:hAnsi="Times New Roman" w:cs="Times New Roman"/>
        </w:rPr>
        <w:t xml:space="preserve"> – 1932, </w:t>
      </w:r>
      <w:r w:rsidRPr="00485710">
        <w:rPr>
          <w:rFonts w:ascii="Times New Roman" w:hAnsi="Times New Roman" w:cs="Times New Roman"/>
        </w:rPr>
        <w:t>2 марта</w:t>
      </w:r>
      <w:r w:rsidRPr="0096794C">
        <w:rPr>
          <w:rFonts w:ascii="Times New Roman" w:hAnsi="Times New Roman" w:cs="Times New Roman"/>
        </w:rPr>
        <w:t xml:space="preserve">. </w:t>
      </w:r>
      <w:r w:rsidRPr="00485710">
        <w:rPr>
          <w:rFonts w:ascii="Times New Roman" w:hAnsi="Times New Roman" w:cs="Times New Roman"/>
        </w:rPr>
        <w:t xml:space="preserve">– № 61. С. 1. </w:t>
      </w:r>
    </w:p>
  </w:footnote>
  <w:footnote w:id="89">
    <w:p w:rsidR="00B01D81" w:rsidRPr="0053161A" w:rsidRDefault="00B01D81" w:rsidP="00A50F7D">
      <w:pPr>
        <w:pStyle w:val="a7"/>
        <w:ind w:firstLine="0"/>
        <w:rPr>
          <w:rFonts w:ascii="Times New Roman" w:hAnsi="Times New Roman" w:cs="Times New Roman"/>
        </w:rPr>
      </w:pPr>
      <w:r w:rsidRPr="0053161A">
        <w:rPr>
          <w:rStyle w:val="ab"/>
          <w:rFonts w:ascii="Times New Roman" w:hAnsi="Times New Roman" w:cs="Times New Roman"/>
        </w:rPr>
        <w:footnoteRef/>
      </w:r>
      <w:r w:rsidRPr="0053161A">
        <w:rPr>
          <w:rFonts w:ascii="Times New Roman" w:hAnsi="Times New Roman" w:cs="Times New Roman"/>
        </w:rPr>
        <w:t xml:space="preserve">Официальное провозглашение «Нового Маньчжурского государства». Восторженные шпики и безучастные делегаты </w:t>
      </w:r>
      <w:r w:rsidRPr="00C4140E">
        <w:rPr>
          <w:rFonts w:ascii="Times New Roman" w:hAnsi="Times New Roman" w:cs="Times New Roman"/>
        </w:rPr>
        <w:t>// И</w:t>
      </w:r>
      <w:r w:rsidRPr="0053161A">
        <w:rPr>
          <w:rFonts w:ascii="Times New Roman" w:hAnsi="Times New Roman" w:cs="Times New Roman"/>
        </w:rPr>
        <w:t>звестия. – 1932, 3 марта</w:t>
      </w:r>
      <w:r w:rsidRPr="00C4140E">
        <w:rPr>
          <w:rFonts w:ascii="Times New Roman" w:hAnsi="Times New Roman" w:cs="Times New Roman"/>
        </w:rPr>
        <w:t xml:space="preserve">. </w:t>
      </w:r>
      <w:r w:rsidRPr="0053161A">
        <w:rPr>
          <w:rFonts w:ascii="Times New Roman" w:hAnsi="Times New Roman" w:cs="Times New Roman"/>
        </w:rPr>
        <w:t>– № 61. С. 1.</w:t>
      </w:r>
    </w:p>
  </w:footnote>
  <w:footnote w:id="90">
    <w:p w:rsidR="00B01D81" w:rsidRPr="0053161A" w:rsidRDefault="00B01D81" w:rsidP="00A50F7D">
      <w:pPr>
        <w:pStyle w:val="a7"/>
        <w:ind w:firstLine="0"/>
        <w:rPr>
          <w:rFonts w:ascii="Times New Roman" w:hAnsi="Times New Roman" w:cs="Times New Roman"/>
        </w:rPr>
      </w:pPr>
      <w:r w:rsidRPr="0053161A">
        <w:rPr>
          <w:rStyle w:val="ab"/>
          <w:rFonts w:ascii="Times New Roman" w:hAnsi="Times New Roman" w:cs="Times New Roman"/>
        </w:rPr>
        <w:footnoteRef/>
      </w:r>
      <w:r w:rsidRPr="0053161A">
        <w:rPr>
          <w:rFonts w:ascii="Times New Roman" w:hAnsi="Times New Roman" w:cs="Times New Roman"/>
        </w:rPr>
        <w:t xml:space="preserve"> Там же. </w:t>
      </w:r>
    </w:p>
  </w:footnote>
  <w:footnote w:id="91">
    <w:p w:rsidR="00B01D81" w:rsidRPr="0053161A" w:rsidRDefault="00B01D81" w:rsidP="008261CE">
      <w:pPr>
        <w:pStyle w:val="a7"/>
        <w:ind w:firstLine="0"/>
        <w:rPr>
          <w:rFonts w:ascii="Times New Roman" w:hAnsi="Times New Roman" w:cs="Times New Roman"/>
        </w:rPr>
      </w:pPr>
      <w:r w:rsidRPr="0053161A">
        <w:rPr>
          <w:rStyle w:val="ab"/>
          <w:rFonts w:ascii="Times New Roman" w:hAnsi="Times New Roman" w:cs="Times New Roman"/>
        </w:rPr>
        <w:footnoteRef/>
      </w:r>
      <w:r w:rsidRPr="0053161A">
        <w:rPr>
          <w:rFonts w:ascii="Times New Roman" w:hAnsi="Times New Roman" w:cs="Times New Roman"/>
        </w:rPr>
        <w:t xml:space="preserve"> Шутовской хоровод. На чрезвычайном пленуме Лиги Наций // Правда. – 1932, 6 марта</w:t>
      </w:r>
      <w:r w:rsidRPr="00C4140E">
        <w:rPr>
          <w:rFonts w:ascii="Times New Roman" w:hAnsi="Times New Roman" w:cs="Times New Roman"/>
        </w:rPr>
        <w:t>.</w:t>
      </w:r>
      <w:r w:rsidRPr="0053161A">
        <w:rPr>
          <w:rFonts w:ascii="Times New Roman" w:hAnsi="Times New Roman" w:cs="Times New Roman"/>
        </w:rPr>
        <w:t xml:space="preserve"> – № 65. С. 4. </w:t>
      </w:r>
    </w:p>
  </w:footnote>
  <w:footnote w:id="92">
    <w:p w:rsidR="00B01D81" w:rsidRPr="0053161A" w:rsidRDefault="00B01D81" w:rsidP="00A50F7D">
      <w:pPr>
        <w:pStyle w:val="a7"/>
        <w:ind w:firstLine="0"/>
        <w:rPr>
          <w:rFonts w:ascii="Times New Roman" w:hAnsi="Times New Roman" w:cs="Times New Roman"/>
        </w:rPr>
      </w:pPr>
      <w:r w:rsidRPr="0053161A">
        <w:rPr>
          <w:rStyle w:val="ab"/>
          <w:rFonts w:ascii="Times New Roman" w:hAnsi="Times New Roman" w:cs="Times New Roman"/>
        </w:rPr>
        <w:footnoteRef/>
      </w:r>
      <w:r>
        <w:rPr>
          <w:rFonts w:ascii="Times New Roman" w:hAnsi="Times New Roman" w:cs="Times New Roman"/>
        </w:rPr>
        <w:t xml:space="preserve"> </w:t>
      </w:r>
      <w:r w:rsidRPr="0053161A">
        <w:rPr>
          <w:rFonts w:ascii="Times New Roman" w:hAnsi="Times New Roman" w:cs="Times New Roman"/>
        </w:rPr>
        <w:t xml:space="preserve">Признание Маньчжурского государства состоится сегодня </w:t>
      </w:r>
      <w:r w:rsidRPr="005B4AAA">
        <w:rPr>
          <w:rFonts w:ascii="Times New Roman" w:hAnsi="Times New Roman" w:cs="Times New Roman"/>
        </w:rPr>
        <w:t>//</w:t>
      </w:r>
      <w:r w:rsidRPr="005B4AAA">
        <w:rPr>
          <w:shd w:val="clear" w:color="auto" w:fill="FFFFFF"/>
        </w:rPr>
        <w:t> </w:t>
      </w:r>
      <w:r w:rsidRPr="005B4AAA">
        <w:rPr>
          <w:rFonts w:ascii="Times New Roman" w:hAnsi="Times New Roman" w:cs="Times New Roman"/>
        </w:rPr>
        <w:t>Известия</w:t>
      </w:r>
      <w:r>
        <w:rPr>
          <w:rFonts w:ascii="Times New Roman" w:hAnsi="Times New Roman" w:cs="Times New Roman"/>
        </w:rPr>
        <w:t>. – 1932, 15 сентября.</w:t>
      </w:r>
      <w:r w:rsidRPr="0053161A">
        <w:rPr>
          <w:rFonts w:ascii="Times New Roman" w:hAnsi="Times New Roman" w:cs="Times New Roman"/>
        </w:rPr>
        <w:t xml:space="preserve"> – № 256. С. 1.</w:t>
      </w:r>
    </w:p>
  </w:footnote>
  <w:footnote w:id="93">
    <w:p w:rsidR="00B01D81" w:rsidRPr="0053161A" w:rsidRDefault="00B01D81" w:rsidP="00A50F7D">
      <w:pPr>
        <w:pStyle w:val="a7"/>
        <w:ind w:firstLine="0"/>
        <w:rPr>
          <w:rFonts w:ascii="Times New Roman" w:hAnsi="Times New Roman" w:cs="Times New Roman"/>
        </w:rPr>
      </w:pPr>
      <w:r w:rsidRPr="0053161A">
        <w:rPr>
          <w:rStyle w:val="ab"/>
          <w:rFonts w:ascii="Times New Roman" w:hAnsi="Times New Roman" w:cs="Times New Roman"/>
        </w:rPr>
        <w:footnoteRef/>
      </w:r>
      <w:r w:rsidRPr="0053161A">
        <w:rPr>
          <w:rFonts w:ascii="Times New Roman" w:hAnsi="Times New Roman" w:cs="Times New Roman"/>
        </w:rPr>
        <w:t xml:space="preserve"> История Китая с древности до начала </w:t>
      </w:r>
      <w:r w:rsidRPr="0053161A">
        <w:rPr>
          <w:rFonts w:ascii="Times New Roman" w:hAnsi="Times New Roman" w:cs="Times New Roman"/>
          <w:lang w:val="en-US"/>
        </w:rPr>
        <w:t>XXI</w:t>
      </w:r>
      <w:r w:rsidRPr="0053161A">
        <w:rPr>
          <w:rFonts w:ascii="Times New Roman" w:hAnsi="Times New Roman" w:cs="Times New Roman"/>
        </w:rPr>
        <w:t xml:space="preserve"> века. Т.7: Китайская Республика </w:t>
      </w:r>
      <w:r w:rsidRPr="00E573D8">
        <w:rPr>
          <w:rFonts w:ascii="Times New Roman" w:hAnsi="Times New Roman" w:cs="Times New Roman"/>
        </w:rPr>
        <w:t>1912</w:t>
      </w:r>
      <w:r w:rsidRPr="00E573D8">
        <w:rPr>
          <w:shd w:val="clear" w:color="auto" w:fill="FFFFFF"/>
        </w:rPr>
        <w:t> </w:t>
      </w:r>
      <w:r w:rsidRPr="00E573D8">
        <w:rPr>
          <w:rFonts w:ascii="Times New Roman" w:hAnsi="Times New Roman" w:cs="Times New Roman"/>
        </w:rPr>
        <w:t>–</w:t>
      </w:r>
      <w:r w:rsidRPr="00E573D8">
        <w:rPr>
          <w:shd w:val="clear" w:color="auto" w:fill="FFFFFF"/>
        </w:rPr>
        <w:t> </w:t>
      </w:r>
      <w:r w:rsidRPr="00E573D8">
        <w:rPr>
          <w:rFonts w:ascii="Times New Roman" w:hAnsi="Times New Roman" w:cs="Times New Roman"/>
        </w:rPr>
        <w:t>1949</w:t>
      </w:r>
      <w:r w:rsidRPr="0053161A">
        <w:rPr>
          <w:rFonts w:ascii="Times New Roman" w:hAnsi="Times New Roman" w:cs="Times New Roman"/>
        </w:rPr>
        <w:t xml:space="preserve"> / </w:t>
      </w:r>
      <w:r w:rsidRPr="00E573D8">
        <w:rPr>
          <w:rFonts w:ascii="Times New Roman" w:hAnsi="Times New Roman" w:cs="Times New Roman"/>
        </w:rPr>
        <w:t>Гл. ред</w:t>
      </w:r>
      <w:r>
        <w:rPr>
          <w:rFonts w:ascii="Times New Roman" w:hAnsi="Times New Roman" w:cs="Times New Roman"/>
        </w:rPr>
        <w:t xml:space="preserve">. С.Л. Тихвинский. – М., </w:t>
      </w:r>
      <w:r w:rsidRPr="0053161A">
        <w:rPr>
          <w:rFonts w:ascii="Times New Roman" w:hAnsi="Times New Roman" w:cs="Times New Roman"/>
        </w:rPr>
        <w:t>2013. С. 275.</w:t>
      </w:r>
    </w:p>
  </w:footnote>
  <w:footnote w:id="94">
    <w:p w:rsidR="00B01D81" w:rsidRPr="0080543C" w:rsidRDefault="00B01D81" w:rsidP="00A50F7D">
      <w:pPr>
        <w:pStyle w:val="a7"/>
        <w:ind w:firstLine="0"/>
        <w:rPr>
          <w:rFonts w:ascii="Times New Roman" w:hAnsi="Times New Roman" w:cs="Times New Roman"/>
        </w:rPr>
      </w:pPr>
      <w:r w:rsidRPr="0080543C">
        <w:rPr>
          <w:rStyle w:val="ab"/>
          <w:rFonts w:ascii="Times New Roman" w:hAnsi="Times New Roman" w:cs="Times New Roman"/>
        </w:rPr>
        <w:footnoteRef/>
      </w:r>
      <w:r w:rsidRPr="0080543C">
        <w:rPr>
          <w:rFonts w:ascii="Times New Roman" w:hAnsi="Times New Roman" w:cs="Times New Roman"/>
        </w:rPr>
        <w:t xml:space="preserve"> Признание Маньчжурского государства состоится сегодня // Известия. – 1932, 15 сент</w:t>
      </w:r>
      <w:r>
        <w:rPr>
          <w:rFonts w:ascii="Times New Roman" w:hAnsi="Times New Roman" w:cs="Times New Roman"/>
        </w:rPr>
        <w:t>ября</w:t>
      </w:r>
      <w:r w:rsidRPr="0080543C">
        <w:rPr>
          <w:rFonts w:ascii="Times New Roman" w:hAnsi="Times New Roman" w:cs="Times New Roman"/>
        </w:rPr>
        <w:t>. – № 256. С. 1.</w:t>
      </w:r>
    </w:p>
  </w:footnote>
  <w:footnote w:id="95">
    <w:p w:rsidR="00B01D81" w:rsidRPr="0080543C" w:rsidRDefault="00B01D81" w:rsidP="00DC4173">
      <w:pPr>
        <w:pStyle w:val="a7"/>
        <w:ind w:firstLine="0"/>
        <w:rPr>
          <w:rFonts w:ascii="Times New Roman" w:hAnsi="Times New Roman" w:cs="Times New Roman"/>
        </w:rPr>
      </w:pPr>
      <w:r w:rsidRPr="0080543C">
        <w:rPr>
          <w:rStyle w:val="ab"/>
          <w:rFonts w:ascii="Times New Roman" w:hAnsi="Times New Roman" w:cs="Times New Roman"/>
        </w:rPr>
        <w:footnoteRef/>
      </w:r>
      <w:r w:rsidRPr="0080543C">
        <w:rPr>
          <w:rFonts w:ascii="Times New Roman" w:hAnsi="Times New Roman" w:cs="Times New Roman"/>
        </w:rPr>
        <w:t xml:space="preserve"> Документы внешней политики СССР. Т.15 (</w:t>
      </w:r>
      <w:r w:rsidRPr="00E573D8">
        <w:rPr>
          <w:rFonts w:ascii="Times New Roman" w:hAnsi="Times New Roman" w:cs="Times New Roman"/>
        </w:rPr>
        <w:t>январь</w:t>
      </w:r>
      <w:r w:rsidRPr="00E573D8">
        <w:rPr>
          <w:shd w:val="clear" w:color="auto" w:fill="FFFFFF"/>
        </w:rPr>
        <w:t> </w:t>
      </w:r>
      <w:r w:rsidRPr="00E573D8">
        <w:rPr>
          <w:rFonts w:ascii="Times New Roman" w:hAnsi="Times New Roman" w:cs="Times New Roman"/>
        </w:rPr>
        <w:t>–</w:t>
      </w:r>
      <w:r w:rsidRPr="00E573D8">
        <w:rPr>
          <w:shd w:val="clear" w:color="auto" w:fill="FFFFFF"/>
        </w:rPr>
        <w:t> </w:t>
      </w:r>
      <w:r w:rsidRPr="00E573D8">
        <w:rPr>
          <w:rFonts w:ascii="Times New Roman" w:hAnsi="Times New Roman" w:cs="Times New Roman"/>
        </w:rPr>
        <w:t>декабрь</w:t>
      </w:r>
      <w:r w:rsidRPr="0080543C">
        <w:rPr>
          <w:rFonts w:ascii="Times New Roman" w:hAnsi="Times New Roman" w:cs="Times New Roman"/>
        </w:rPr>
        <w:t xml:space="preserve"> 1932). </w:t>
      </w:r>
      <w:r>
        <w:rPr>
          <w:rFonts w:ascii="Times New Roman" w:hAnsi="Times New Roman" w:cs="Times New Roman"/>
        </w:rPr>
        <w:t xml:space="preserve">– </w:t>
      </w:r>
      <w:r w:rsidRPr="00E573D8">
        <w:rPr>
          <w:rFonts w:ascii="Times New Roman" w:hAnsi="Times New Roman" w:cs="Times New Roman"/>
        </w:rPr>
        <w:t>М.,</w:t>
      </w:r>
      <w:r w:rsidRPr="0080543C">
        <w:rPr>
          <w:rFonts w:ascii="Times New Roman" w:hAnsi="Times New Roman" w:cs="Times New Roman"/>
        </w:rPr>
        <w:t xml:space="preserve"> 1969. С. 217.</w:t>
      </w:r>
      <w:r>
        <w:rPr>
          <w:rFonts w:ascii="Times New Roman" w:hAnsi="Times New Roman" w:cs="Times New Roman"/>
        </w:rPr>
        <w:t xml:space="preserve"> </w:t>
      </w:r>
    </w:p>
  </w:footnote>
  <w:footnote w:id="96">
    <w:p w:rsidR="00B01D81" w:rsidRPr="0080543C" w:rsidRDefault="00B01D81" w:rsidP="00144B88">
      <w:pPr>
        <w:pStyle w:val="a7"/>
        <w:ind w:firstLine="0"/>
        <w:rPr>
          <w:rFonts w:ascii="Times New Roman" w:hAnsi="Times New Roman" w:cs="Times New Roman"/>
        </w:rPr>
      </w:pPr>
      <w:r w:rsidRPr="0080543C">
        <w:rPr>
          <w:rStyle w:val="ab"/>
          <w:rFonts w:ascii="Times New Roman" w:hAnsi="Times New Roman" w:cs="Times New Roman"/>
        </w:rPr>
        <w:footnoteRef/>
      </w:r>
      <w:r w:rsidRPr="0080543C">
        <w:rPr>
          <w:rFonts w:ascii="Times New Roman" w:hAnsi="Times New Roman" w:cs="Times New Roman"/>
        </w:rPr>
        <w:t xml:space="preserve"> Русско-китайские отношения в XX веке: Материалы и документы. Т. III. Советско-китайские отношения. Сентябрь 1931</w:t>
      </w:r>
      <w:r>
        <w:rPr>
          <w:rFonts w:ascii="Times New Roman" w:hAnsi="Times New Roman" w:cs="Times New Roman"/>
        </w:rPr>
        <w:t xml:space="preserve"> –</w:t>
      </w:r>
      <w:r w:rsidRPr="0080543C">
        <w:rPr>
          <w:rFonts w:ascii="Times New Roman" w:hAnsi="Times New Roman" w:cs="Times New Roman"/>
        </w:rPr>
        <w:t xml:space="preserve"> сентябрь 1937 гг. </w:t>
      </w:r>
      <w:r>
        <w:rPr>
          <w:rFonts w:ascii="Times New Roman" w:hAnsi="Times New Roman" w:cs="Times New Roman"/>
        </w:rPr>
        <w:t xml:space="preserve">/ Отв. ред. С.Л. Тихвинский. </w:t>
      </w:r>
      <w:r w:rsidRPr="0080543C">
        <w:rPr>
          <w:rFonts w:ascii="Times New Roman" w:hAnsi="Times New Roman" w:cs="Times New Roman"/>
        </w:rPr>
        <w:t>– М., 2010. С. 104 – 105.</w:t>
      </w:r>
    </w:p>
  </w:footnote>
  <w:footnote w:id="97">
    <w:p w:rsidR="00B01D81" w:rsidRPr="000D1D38" w:rsidRDefault="00B01D81" w:rsidP="0084712F">
      <w:pPr>
        <w:pStyle w:val="a7"/>
        <w:ind w:firstLine="0"/>
        <w:rPr>
          <w:rFonts w:ascii="Times New Roman" w:hAnsi="Times New Roman" w:cs="Times New Roman"/>
          <w:color w:val="FF0000"/>
        </w:rPr>
      </w:pPr>
      <w:r w:rsidRPr="0080543C">
        <w:rPr>
          <w:rStyle w:val="ab"/>
          <w:rFonts w:ascii="Times New Roman" w:hAnsi="Times New Roman" w:cs="Times New Roman"/>
        </w:rPr>
        <w:footnoteRef/>
      </w:r>
      <w:r w:rsidRPr="0080543C">
        <w:rPr>
          <w:rFonts w:ascii="Times New Roman" w:hAnsi="Times New Roman" w:cs="Times New Roman"/>
        </w:rPr>
        <w:t xml:space="preserve"> </w:t>
      </w:r>
      <w:r w:rsidRPr="008469DD">
        <w:rPr>
          <w:rFonts w:ascii="Times New Roman" w:hAnsi="Times New Roman" w:cs="Times New Roman"/>
        </w:rPr>
        <w:t xml:space="preserve">Телеграмма т. Славуцкому о признании Маньчжоу-Го // Исторические материалы. – </w:t>
      </w:r>
      <w:r>
        <w:rPr>
          <w:rFonts w:ascii="Times New Roman" w:hAnsi="Times New Roman" w:cs="Times New Roman"/>
          <w:lang w:val="en-US"/>
        </w:rPr>
        <w:t>URL</w:t>
      </w:r>
      <w:r w:rsidRPr="008469DD">
        <w:rPr>
          <w:rFonts w:ascii="Times New Roman" w:hAnsi="Times New Roman" w:cs="Times New Roman"/>
        </w:rPr>
        <w:t>: http://istmat.info/node/55949  (дата обращения 26.04.2021)</w:t>
      </w:r>
      <w:r>
        <w:rPr>
          <w:rFonts w:ascii="Times New Roman" w:hAnsi="Times New Roman" w:cs="Times New Roman"/>
        </w:rPr>
        <w:t xml:space="preserve">. </w:t>
      </w:r>
    </w:p>
  </w:footnote>
  <w:footnote w:id="98">
    <w:p w:rsidR="00B01D81" w:rsidRPr="00724423" w:rsidRDefault="00B01D81" w:rsidP="007F5AF2">
      <w:pPr>
        <w:pStyle w:val="a7"/>
        <w:ind w:firstLine="0"/>
        <w:rPr>
          <w:rFonts w:ascii="Times New Roman" w:hAnsi="Times New Roman" w:cs="Times New Roman"/>
        </w:rPr>
      </w:pPr>
      <w:r w:rsidRPr="00703FCE">
        <w:rPr>
          <w:rStyle w:val="ab"/>
          <w:rFonts w:ascii="Times New Roman" w:hAnsi="Times New Roman" w:cs="Times New Roman"/>
        </w:rPr>
        <w:footnoteRef/>
      </w:r>
      <w:r w:rsidRPr="00703FCE">
        <w:rPr>
          <w:rFonts w:ascii="Times New Roman" w:hAnsi="Times New Roman" w:cs="Times New Roman"/>
        </w:rPr>
        <w:t xml:space="preserve"> Телеграмма </w:t>
      </w:r>
      <w:r w:rsidRPr="00E7218B">
        <w:rPr>
          <w:rFonts w:ascii="Times New Roman" w:hAnsi="Times New Roman" w:cs="Times New Roman"/>
        </w:rPr>
        <w:t>В.М.</w:t>
      </w:r>
      <w:r w:rsidRPr="00D55BA8">
        <w:rPr>
          <w:rFonts w:ascii="Times New Roman" w:hAnsi="Times New Roman" w:cs="Times New Roman"/>
        </w:rPr>
        <w:t xml:space="preserve"> </w:t>
      </w:r>
      <w:r w:rsidRPr="00E7218B">
        <w:rPr>
          <w:rFonts w:ascii="Times New Roman" w:hAnsi="Times New Roman" w:cs="Times New Roman"/>
        </w:rPr>
        <w:t xml:space="preserve">Молотова и </w:t>
      </w:r>
      <w:r>
        <w:rPr>
          <w:rFonts w:ascii="Times New Roman" w:hAnsi="Times New Roman" w:cs="Times New Roman"/>
        </w:rPr>
        <w:t>Л.М.</w:t>
      </w:r>
      <w:r w:rsidRPr="00D55BA8">
        <w:rPr>
          <w:rFonts w:ascii="Times New Roman" w:hAnsi="Times New Roman" w:cs="Times New Roman"/>
        </w:rPr>
        <w:t xml:space="preserve"> </w:t>
      </w:r>
      <w:r w:rsidRPr="00E7218B">
        <w:rPr>
          <w:rFonts w:ascii="Times New Roman" w:hAnsi="Times New Roman" w:cs="Times New Roman"/>
        </w:rPr>
        <w:t>Кагановича</w:t>
      </w:r>
      <w:r w:rsidRPr="00703FCE">
        <w:rPr>
          <w:rFonts w:ascii="Times New Roman" w:hAnsi="Times New Roman" w:cs="Times New Roman"/>
        </w:rPr>
        <w:t xml:space="preserve"> Сталину о Нанкине и ответ Сталина // Исторические материалы. –</w:t>
      </w:r>
      <w:r>
        <w:rPr>
          <w:rFonts w:ascii="Times New Roman" w:hAnsi="Times New Roman" w:cs="Times New Roman"/>
        </w:rPr>
        <w:t xml:space="preserve"> </w:t>
      </w:r>
      <w:r>
        <w:rPr>
          <w:rFonts w:ascii="Times New Roman" w:hAnsi="Times New Roman" w:cs="Times New Roman"/>
          <w:lang w:val="en-US"/>
        </w:rPr>
        <w:t>URL</w:t>
      </w:r>
      <w:r w:rsidRPr="00703FCE">
        <w:rPr>
          <w:rFonts w:ascii="Times New Roman" w:hAnsi="Times New Roman" w:cs="Times New Roman"/>
        </w:rPr>
        <w:t>: http://istmat.info/node/55950 (дата обращения 26.04.2021)</w:t>
      </w:r>
      <w:r>
        <w:rPr>
          <w:rFonts w:ascii="Times New Roman" w:hAnsi="Times New Roman" w:cs="Times New Roman"/>
        </w:rPr>
        <w:t>.</w:t>
      </w:r>
    </w:p>
  </w:footnote>
  <w:footnote w:id="99">
    <w:p w:rsidR="00B01D81" w:rsidRPr="00703FCE" w:rsidRDefault="00B01D81" w:rsidP="00832327">
      <w:pPr>
        <w:pStyle w:val="a7"/>
        <w:ind w:firstLine="0"/>
        <w:rPr>
          <w:rFonts w:ascii="Times New Roman" w:hAnsi="Times New Roman" w:cs="Times New Roman"/>
        </w:rPr>
      </w:pPr>
      <w:r w:rsidRPr="00703FCE">
        <w:rPr>
          <w:rStyle w:val="ab"/>
          <w:rFonts w:ascii="Times New Roman" w:hAnsi="Times New Roman" w:cs="Times New Roman"/>
        </w:rPr>
        <w:footnoteRef/>
      </w:r>
      <w:r w:rsidRPr="00703FCE">
        <w:rPr>
          <w:rFonts w:ascii="Times New Roman" w:hAnsi="Times New Roman" w:cs="Times New Roman"/>
        </w:rPr>
        <w:t xml:space="preserve"> Документы внешней политики СССР. Т.15 (</w:t>
      </w:r>
      <w:r w:rsidRPr="00834A7B">
        <w:rPr>
          <w:rFonts w:ascii="Times New Roman" w:hAnsi="Times New Roman" w:cs="Times New Roman"/>
        </w:rPr>
        <w:t>январь</w:t>
      </w:r>
      <w:r w:rsidRPr="00834A7B">
        <w:rPr>
          <w:shd w:val="clear" w:color="auto" w:fill="FFFFFF"/>
        </w:rPr>
        <w:t> </w:t>
      </w:r>
      <w:r w:rsidRPr="00834A7B">
        <w:rPr>
          <w:rFonts w:ascii="Times New Roman" w:hAnsi="Times New Roman" w:cs="Times New Roman"/>
        </w:rPr>
        <w:t>–</w:t>
      </w:r>
      <w:r w:rsidRPr="00834A7B">
        <w:rPr>
          <w:shd w:val="clear" w:color="auto" w:fill="FFFFFF"/>
        </w:rPr>
        <w:t> </w:t>
      </w:r>
      <w:r w:rsidRPr="00834A7B">
        <w:rPr>
          <w:rFonts w:ascii="Times New Roman" w:hAnsi="Times New Roman" w:cs="Times New Roman"/>
        </w:rPr>
        <w:t>декабрь</w:t>
      </w:r>
      <w:r w:rsidRPr="00703FCE">
        <w:rPr>
          <w:rFonts w:ascii="Times New Roman" w:hAnsi="Times New Roman" w:cs="Times New Roman"/>
        </w:rPr>
        <w:t xml:space="preserve"> 1932). </w:t>
      </w:r>
      <w:r>
        <w:rPr>
          <w:rFonts w:ascii="Times New Roman" w:hAnsi="Times New Roman" w:cs="Times New Roman"/>
        </w:rPr>
        <w:t xml:space="preserve">– </w:t>
      </w:r>
      <w:r w:rsidRPr="00703FCE">
        <w:rPr>
          <w:rFonts w:ascii="Times New Roman" w:hAnsi="Times New Roman" w:cs="Times New Roman"/>
        </w:rPr>
        <w:t>М., 1969. С. 225.</w:t>
      </w:r>
    </w:p>
  </w:footnote>
  <w:footnote w:id="100">
    <w:p w:rsidR="00B01D81" w:rsidRPr="00703FCE" w:rsidRDefault="00B01D81" w:rsidP="00703FCE">
      <w:pPr>
        <w:pStyle w:val="a7"/>
        <w:ind w:firstLine="0"/>
        <w:rPr>
          <w:rFonts w:ascii="Times New Roman" w:hAnsi="Times New Roman" w:cs="Times New Roman"/>
        </w:rPr>
      </w:pPr>
      <w:r w:rsidRPr="00703FCE">
        <w:rPr>
          <w:rStyle w:val="ab"/>
          <w:rFonts w:ascii="Times New Roman" w:hAnsi="Times New Roman" w:cs="Times New Roman"/>
        </w:rPr>
        <w:footnoteRef/>
      </w:r>
      <w:r w:rsidRPr="00703FCE">
        <w:rPr>
          <w:rFonts w:ascii="Times New Roman" w:hAnsi="Times New Roman" w:cs="Times New Roman"/>
        </w:rPr>
        <w:t xml:space="preserve"> </w:t>
      </w:r>
      <w:r w:rsidRPr="00703FCE">
        <w:rPr>
          <w:rFonts w:ascii="Times New Roman" w:eastAsiaTheme="minorHAnsi" w:hAnsi="Times New Roman" w:cs="Times New Roman"/>
          <w:lang w:eastAsia="en-US"/>
        </w:rPr>
        <w:t>Восстановление дипломатических отношений между Китаем и СССР // Известия. – 1932, 13 дек</w:t>
      </w:r>
      <w:r>
        <w:rPr>
          <w:rFonts w:ascii="Times New Roman" w:eastAsiaTheme="minorHAnsi" w:hAnsi="Times New Roman" w:cs="Times New Roman"/>
          <w:lang w:eastAsia="en-US"/>
        </w:rPr>
        <w:t>абря</w:t>
      </w:r>
      <w:r w:rsidRPr="00703FCE">
        <w:rPr>
          <w:rFonts w:ascii="Times New Roman" w:eastAsiaTheme="minorHAnsi" w:hAnsi="Times New Roman" w:cs="Times New Roman"/>
          <w:lang w:eastAsia="en-US"/>
        </w:rPr>
        <w:t>. – № 343. С. 1.</w:t>
      </w:r>
    </w:p>
  </w:footnote>
  <w:footnote w:id="101">
    <w:p w:rsidR="00B01D81" w:rsidRPr="00703FCE" w:rsidRDefault="00B01D81" w:rsidP="00A50F7D">
      <w:pPr>
        <w:spacing w:line="240" w:lineRule="auto"/>
        <w:ind w:firstLine="0"/>
        <w:contextualSpacing/>
        <w:rPr>
          <w:rFonts w:ascii="Times New Roman" w:hAnsi="Times New Roman" w:cs="Times New Roman"/>
          <w:sz w:val="20"/>
          <w:szCs w:val="20"/>
          <w:shd w:val="clear" w:color="auto" w:fill="FFFFFF"/>
        </w:rPr>
      </w:pPr>
      <w:r w:rsidRPr="00F9675B">
        <w:rPr>
          <w:rStyle w:val="ab"/>
          <w:rFonts w:ascii="Times New Roman" w:hAnsi="Times New Roman" w:cs="Times New Roman"/>
          <w:sz w:val="20"/>
          <w:szCs w:val="20"/>
        </w:rPr>
        <w:footnoteRef/>
      </w:r>
      <w:r w:rsidRPr="00F9675B">
        <w:rPr>
          <w:rFonts w:ascii="Times New Roman" w:hAnsi="Times New Roman" w:cs="Times New Roman"/>
          <w:sz w:val="20"/>
          <w:szCs w:val="20"/>
        </w:rPr>
        <w:t xml:space="preserve"> Из письма Л.М.</w:t>
      </w:r>
      <w:r>
        <w:rPr>
          <w:rFonts w:ascii="Times New Roman" w:hAnsi="Times New Roman" w:cs="Times New Roman"/>
          <w:sz w:val="20"/>
          <w:szCs w:val="20"/>
        </w:rPr>
        <w:t xml:space="preserve"> </w:t>
      </w:r>
      <w:r w:rsidRPr="00F9675B">
        <w:rPr>
          <w:rFonts w:ascii="Times New Roman" w:hAnsi="Times New Roman" w:cs="Times New Roman"/>
          <w:sz w:val="20"/>
          <w:szCs w:val="20"/>
        </w:rPr>
        <w:t>Карахана из Токио Б.Н.</w:t>
      </w:r>
      <w:r>
        <w:rPr>
          <w:rFonts w:ascii="Times New Roman" w:hAnsi="Times New Roman" w:cs="Times New Roman"/>
          <w:sz w:val="20"/>
          <w:szCs w:val="20"/>
        </w:rPr>
        <w:t xml:space="preserve"> </w:t>
      </w:r>
      <w:r w:rsidRPr="00F9675B">
        <w:rPr>
          <w:rFonts w:ascii="Times New Roman" w:hAnsi="Times New Roman" w:cs="Times New Roman"/>
          <w:sz w:val="20"/>
          <w:szCs w:val="20"/>
        </w:rPr>
        <w:t xml:space="preserve">Мельникову Цит. по: </w:t>
      </w:r>
      <w:r w:rsidRPr="00F9675B">
        <w:rPr>
          <w:rFonts w:ascii="Times New Roman" w:hAnsi="Times New Roman" w:cs="Times New Roman"/>
          <w:sz w:val="20"/>
          <w:szCs w:val="20"/>
          <w:shd w:val="clear" w:color="auto" w:fill="FFFFFF"/>
        </w:rPr>
        <w:t>Кротова М.В. СССР и российская эмиграция в Ма</w:t>
      </w:r>
      <w:r>
        <w:rPr>
          <w:rFonts w:ascii="Times New Roman" w:hAnsi="Times New Roman" w:cs="Times New Roman"/>
          <w:sz w:val="20"/>
          <w:szCs w:val="20"/>
          <w:shd w:val="clear" w:color="auto" w:fill="FFFFFF"/>
        </w:rPr>
        <w:t>ньчжурии (1920-е – 1950-е гг.): д</w:t>
      </w:r>
      <w:r w:rsidRPr="00F9675B">
        <w:rPr>
          <w:rFonts w:ascii="Times New Roman" w:hAnsi="Times New Roman" w:cs="Times New Roman"/>
          <w:sz w:val="20"/>
          <w:szCs w:val="20"/>
          <w:shd w:val="clear" w:color="auto" w:fill="FFFFFF"/>
        </w:rPr>
        <w:t>ис</w:t>
      </w:r>
      <w:r>
        <w:rPr>
          <w:rFonts w:ascii="Times New Roman" w:eastAsia="MS Mincho" w:hAnsi="Times New Roman" w:cs="Times New Roman"/>
          <w:sz w:val="20"/>
          <w:szCs w:val="20"/>
          <w:shd w:val="clear" w:color="auto" w:fill="FFFFFF"/>
        </w:rPr>
        <w:t>.</w:t>
      </w:r>
      <w:r w:rsidRPr="00F9675B">
        <w:rPr>
          <w:rFonts w:ascii="Times New Roman" w:hAnsi="Times New Roman" w:cs="Times New Roman"/>
          <w:sz w:val="20"/>
          <w:szCs w:val="20"/>
          <w:shd w:val="clear" w:color="auto" w:fill="FFFFFF"/>
        </w:rPr>
        <w:t xml:space="preserve"> … д</w:t>
      </w:r>
      <w:r>
        <w:rPr>
          <w:rFonts w:ascii="Times New Roman" w:hAnsi="Times New Roman" w:cs="Times New Roman"/>
          <w:sz w:val="20"/>
          <w:szCs w:val="20"/>
          <w:shd w:val="clear" w:color="auto" w:fill="FFFFFF"/>
        </w:rPr>
        <w:t>-</w:t>
      </w:r>
      <w:r w:rsidRPr="00F9675B">
        <w:rPr>
          <w:rFonts w:ascii="Times New Roman" w:hAnsi="Times New Roman" w:cs="Times New Roman"/>
          <w:sz w:val="20"/>
          <w:szCs w:val="20"/>
          <w:shd w:val="clear" w:color="auto" w:fill="FFFFFF"/>
        </w:rPr>
        <w:t>ра ист</w:t>
      </w:r>
      <w:r>
        <w:rPr>
          <w:rFonts w:ascii="Times New Roman" w:hAnsi="Times New Roman" w:cs="Times New Roman"/>
          <w:sz w:val="20"/>
          <w:szCs w:val="20"/>
          <w:shd w:val="clear" w:color="auto" w:fill="FFFFFF"/>
        </w:rPr>
        <w:t>.</w:t>
      </w:r>
      <w:r w:rsidRPr="00F9675B">
        <w:rPr>
          <w:rFonts w:ascii="Times New Roman" w:hAnsi="Times New Roman" w:cs="Times New Roman"/>
          <w:sz w:val="20"/>
          <w:szCs w:val="20"/>
          <w:shd w:val="clear" w:color="auto" w:fill="FFFFFF"/>
        </w:rPr>
        <w:t xml:space="preserve"> наук. – СПб., 2014. С. 247.</w:t>
      </w:r>
    </w:p>
    <w:p w:rsidR="00B01D81" w:rsidRPr="00703FCE" w:rsidRDefault="00B01D81" w:rsidP="00A50F7D">
      <w:pPr>
        <w:pStyle w:val="a7"/>
        <w:rPr>
          <w:rFonts w:ascii="Times New Roman" w:hAnsi="Times New Roman" w:cs="Times New Roman"/>
        </w:rPr>
      </w:pPr>
    </w:p>
  </w:footnote>
  <w:footnote w:id="102">
    <w:p w:rsidR="00B01D81" w:rsidRPr="00B774E5" w:rsidRDefault="00B01D81" w:rsidP="00254133">
      <w:pPr>
        <w:pStyle w:val="1"/>
        <w:ind w:firstLine="0"/>
        <w:rPr>
          <w:rFonts w:ascii="Times New Roman" w:eastAsia="Times New Roman" w:hAnsi="Times New Roman" w:cs="Times New Roman"/>
          <w:color w:val="FF0000"/>
          <w:kern w:val="36"/>
          <w:sz w:val="48"/>
          <w:szCs w:val="48"/>
        </w:rPr>
      </w:pPr>
      <w:r w:rsidRPr="005F35BC">
        <w:rPr>
          <w:rStyle w:val="ab"/>
          <w:rFonts w:ascii="Times New Roman" w:hAnsi="Times New Roman" w:cs="Times New Roman"/>
          <w:b w:val="0"/>
          <w:color w:val="auto"/>
          <w:sz w:val="20"/>
          <w:szCs w:val="20"/>
        </w:rPr>
        <w:footnoteRef/>
      </w:r>
      <w:r w:rsidRPr="005F35BC">
        <w:rPr>
          <w:rFonts w:ascii="Times New Roman" w:eastAsia="SimSun" w:hAnsi="Times New Roman" w:cs="Times New Roman"/>
          <w:b w:val="0"/>
          <w:color w:val="auto"/>
          <w:sz w:val="20"/>
          <w:szCs w:val="20"/>
        </w:rPr>
        <w:t xml:space="preserve"> </w:t>
      </w:r>
      <w:r>
        <w:rPr>
          <w:rFonts w:ascii="Times New Roman" w:eastAsia="SimSun" w:hAnsi="Times New Roman" w:cs="Times New Roman"/>
          <w:b w:val="0"/>
          <w:color w:val="auto"/>
          <w:sz w:val="20"/>
          <w:szCs w:val="20"/>
        </w:rPr>
        <w:t xml:space="preserve">Нихон но гайсай бораку ва хикан но канамэ ва най // </w:t>
      </w:r>
      <w:r>
        <w:rPr>
          <w:rFonts w:ascii="Times New Roman" w:hAnsi="Times New Roman" w:cs="Times New Roman"/>
          <w:b w:val="0"/>
          <w:color w:val="auto"/>
          <w:sz w:val="20"/>
          <w:szCs w:val="20"/>
        </w:rPr>
        <w:t>Осака майнити симбун (</w:t>
      </w:r>
      <w:r w:rsidRPr="005F35BC">
        <w:rPr>
          <w:rFonts w:ascii="Times New Roman" w:eastAsia="SimSun" w:hAnsi="Times New Roman" w:cs="Times New Roman"/>
          <w:b w:val="0"/>
          <w:bCs w:val="0"/>
          <w:color w:val="auto"/>
          <w:sz w:val="20"/>
          <w:szCs w:val="20"/>
        </w:rPr>
        <w:t>日本の外債暴落は悲観の要はない</w:t>
      </w:r>
      <w:r w:rsidRPr="005F35BC">
        <w:rPr>
          <w:rFonts w:ascii="Times New Roman" w:eastAsia="SimSun" w:hAnsi="Times New Roman" w:cs="Times New Roman"/>
          <w:b w:val="0"/>
          <w:bCs w:val="0"/>
          <w:color w:val="auto"/>
          <w:sz w:val="20"/>
          <w:szCs w:val="20"/>
        </w:rPr>
        <w:t xml:space="preserve"> // </w:t>
      </w:r>
      <w:r w:rsidRPr="005F35BC">
        <w:rPr>
          <w:rFonts w:ascii="Times New Roman" w:eastAsia="SimSun" w:hAnsi="Times New Roman" w:cs="Times New Roman"/>
          <w:b w:val="0"/>
          <w:bCs w:val="0"/>
          <w:color w:val="auto"/>
          <w:sz w:val="20"/>
          <w:szCs w:val="20"/>
        </w:rPr>
        <w:t>大阪毎日</w:t>
      </w:r>
      <w:r w:rsidRPr="00B45430">
        <w:rPr>
          <w:rFonts w:ascii="SimSun" w:eastAsia="SimSun" w:hAnsi="SimSun" w:cs="Times New Roman"/>
          <w:b w:val="0"/>
          <w:bCs w:val="0"/>
          <w:color w:val="auto"/>
          <w:sz w:val="20"/>
          <w:szCs w:val="20"/>
        </w:rPr>
        <w:t>新</w:t>
      </w:r>
      <w:r w:rsidRPr="00B45430">
        <w:rPr>
          <w:rFonts w:ascii="SimSun" w:eastAsia="SimSun" w:hAnsi="SimSun" w:cs="Times New Roman" w:hint="eastAsia"/>
          <w:b w:val="0"/>
          <w:bCs w:val="0"/>
          <w:color w:val="auto"/>
          <w:sz w:val="20"/>
          <w:szCs w:val="20"/>
          <w:lang w:val="en-US"/>
        </w:rPr>
        <w:t>聞</w:t>
      </w:r>
      <w:r>
        <w:rPr>
          <w:rFonts w:asciiTheme="minorHAnsi" w:eastAsia="SimSun" w:hAnsiTheme="minorHAnsi" w:cs="Times New Roman"/>
          <w:b w:val="0"/>
          <w:bCs w:val="0"/>
          <w:color w:val="auto"/>
          <w:sz w:val="20"/>
          <w:szCs w:val="20"/>
        </w:rPr>
        <w:t xml:space="preserve">. </w:t>
      </w:r>
      <w:r>
        <w:rPr>
          <w:rFonts w:ascii="Times New Roman" w:hAnsi="Times New Roman" w:cs="Times New Roman"/>
          <w:b w:val="0"/>
          <w:color w:val="auto"/>
          <w:sz w:val="20"/>
          <w:szCs w:val="20"/>
        </w:rPr>
        <w:t>Падение иностранных облигаций не удручающее // Осака майнити симбун).</w:t>
      </w:r>
      <w:r w:rsidRPr="005F35BC">
        <w:rPr>
          <w:rFonts w:ascii="Times New Roman" w:hAnsi="Times New Roman" w:cs="Times New Roman"/>
          <w:b w:val="0"/>
          <w:color w:val="auto"/>
          <w:sz w:val="20"/>
          <w:szCs w:val="20"/>
        </w:rPr>
        <w:t xml:space="preserve"> – </w:t>
      </w:r>
      <w:r w:rsidRPr="00F6670E">
        <w:rPr>
          <w:rFonts w:ascii="Times New Roman" w:hAnsi="Times New Roman" w:cs="Times New Roman"/>
          <w:b w:val="0"/>
          <w:color w:val="auto"/>
          <w:sz w:val="20"/>
          <w:szCs w:val="20"/>
        </w:rPr>
        <w:t>1931,</w:t>
      </w:r>
      <w:r w:rsidRPr="00F6670E">
        <w:rPr>
          <w:rFonts w:ascii="Times New Roman" w:eastAsia="SimSun" w:hAnsi="Times New Roman" w:cs="Times New Roman"/>
          <w:b w:val="0"/>
          <w:color w:val="auto"/>
          <w:sz w:val="20"/>
          <w:szCs w:val="20"/>
        </w:rPr>
        <w:t xml:space="preserve"> 3 окт</w:t>
      </w:r>
      <w:r>
        <w:rPr>
          <w:rFonts w:ascii="Times New Roman" w:eastAsia="SimSun" w:hAnsi="Times New Roman" w:cs="Times New Roman"/>
          <w:b w:val="0"/>
          <w:color w:val="auto"/>
          <w:sz w:val="20"/>
          <w:szCs w:val="20"/>
        </w:rPr>
        <w:t>ября</w:t>
      </w:r>
      <w:r w:rsidRPr="00F6670E">
        <w:rPr>
          <w:rFonts w:ascii="Times New Roman" w:hAnsi="Times New Roman" w:cs="Times New Roman"/>
          <w:b w:val="0"/>
          <w:color w:val="auto"/>
          <w:sz w:val="20"/>
          <w:szCs w:val="20"/>
        </w:rPr>
        <w:t>.</w:t>
      </w:r>
      <w:r w:rsidRPr="00F6670E">
        <w:rPr>
          <w:rFonts w:ascii="Times New Roman" w:eastAsiaTheme="minorEastAsia" w:hAnsi="Times New Roman" w:cs="Times New Roman"/>
          <w:b w:val="0"/>
          <w:bCs w:val="0"/>
          <w:color w:val="auto"/>
          <w:sz w:val="20"/>
          <w:szCs w:val="20"/>
        </w:rPr>
        <w:t xml:space="preserve"> С.1.</w:t>
      </w:r>
    </w:p>
  </w:footnote>
  <w:footnote w:id="103">
    <w:p w:rsidR="00B01D81" w:rsidRPr="00231D01" w:rsidRDefault="00B01D81" w:rsidP="00A627EC">
      <w:pPr>
        <w:pStyle w:val="a7"/>
        <w:ind w:firstLine="0"/>
        <w:rPr>
          <w:rFonts w:ascii="Times New Roman" w:eastAsia="MS Mincho" w:hAnsi="Times New Roman" w:cs="Times New Roman"/>
          <w:highlight w:val="yellow"/>
          <w:lang w:val="en-US"/>
        </w:rPr>
      </w:pPr>
      <w:r w:rsidRPr="005F35BC">
        <w:rPr>
          <w:rStyle w:val="ab"/>
          <w:rFonts w:ascii="Times New Roman" w:hAnsi="Times New Roman" w:cs="Times New Roman"/>
        </w:rPr>
        <w:footnoteRef/>
      </w:r>
      <w:r w:rsidRPr="005F35BC">
        <w:rPr>
          <w:rFonts w:ascii="Times New Roman" w:hAnsi="Times New Roman" w:cs="Times New Roman"/>
        </w:rPr>
        <w:t xml:space="preserve"> </w:t>
      </w:r>
      <w:r w:rsidRPr="003108A7">
        <w:rPr>
          <w:rFonts w:ascii="Times New Roman" w:hAnsi="Times New Roman" w:cs="Times New Roman"/>
        </w:rPr>
        <w:t xml:space="preserve">Известия </w:t>
      </w:r>
      <w:r w:rsidRPr="00706EFA">
        <w:rPr>
          <w:rFonts w:ascii="Times New Roman" w:hAnsi="Times New Roman" w:cs="Times New Roman"/>
        </w:rPr>
        <w:t xml:space="preserve">«Ничиро-Цусин» </w:t>
      </w:r>
      <w:r w:rsidRPr="001F6F2D">
        <w:rPr>
          <w:rFonts w:ascii="Times New Roman" w:hAnsi="Times New Roman" w:cs="Times New Roman"/>
        </w:rPr>
        <w:t>за</w:t>
      </w:r>
      <w:r w:rsidRPr="00706EFA">
        <w:rPr>
          <w:rFonts w:ascii="Times New Roman" w:hAnsi="Times New Roman" w:cs="Times New Roman"/>
          <w:color w:val="FF0000"/>
        </w:rPr>
        <w:t xml:space="preserve"> </w:t>
      </w:r>
      <w:r w:rsidRPr="00706EFA">
        <w:rPr>
          <w:rFonts w:ascii="Times New Roman" w:hAnsi="Times New Roman" w:cs="Times New Roman"/>
        </w:rPr>
        <w:t>сентябрь 1932 года. Ф</w:t>
      </w:r>
      <w:r w:rsidRPr="00231D01">
        <w:rPr>
          <w:rFonts w:ascii="Times New Roman" w:hAnsi="Times New Roman" w:cs="Times New Roman"/>
          <w:lang w:val="en-US"/>
        </w:rPr>
        <w:t xml:space="preserve">. 323. </w:t>
      </w:r>
      <w:r>
        <w:rPr>
          <w:rFonts w:ascii="Times New Roman" w:hAnsi="Times New Roman" w:cs="Times New Roman"/>
        </w:rPr>
        <w:t>О</w:t>
      </w:r>
      <w:r w:rsidRPr="00706EFA">
        <w:rPr>
          <w:rFonts w:ascii="Times New Roman" w:hAnsi="Times New Roman" w:cs="Times New Roman"/>
        </w:rPr>
        <w:t>п</w:t>
      </w:r>
      <w:r w:rsidRPr="00231D01">
        <w:rPr>
          <w:rFonts w:ascii="Times New Roman" w:hAnsi="Times New Roman" w:cs="Times New Roman"/>
          <w:lang w:val="en-US"/>
        </w:rPr>
        <w:t xml:space="preserve">. 5. </w:t>
      </w:r>
      <w:r>
        <w:rPr>
          <w:rFonts w:ascii="Times New Roman" w:hAnsi="Times New Roman" w:cs="Times New Roman"/>
        </w:rPr>
        <w:t>Д</w:t>
      </w:r>
      <w:r w:rsidRPr="00231D01">
        <w:rPr>
          <w:rFonts w:ascii="Times New Roman" w:hAnsi="Times New Roman" w:cs="Times New Roman"/>
          <w:lang w:val="en-US"/>
        </w:rPr>
        <w:t xml:space="preserve">. 1413. </w:t>
      </w:r>
      <w:r w:rsidRPr="00706EFA">
        <w:rPr>
          <w:rFonts w:ascii="Times New Roman" w:hAnsi="Times New Roman" w:cs="Times New Roman"/>
        </w:rPr>
        <w:t>Л</w:t>
      </w:r>
      <w:r w:rsidRPr="00706EFA">
        <w:rPr>
          <w:rFonts w:ascii="Times New Roman" w:hAnsi="Times New Roman" w:cs="Times New Roman"/>
          <w:lang w:val="en-US"/>
        </w:rPr>
        <w:t>. 172.</w:t>
      </w:r>
      <w:r w:rsidRPr="00A2164C">
        <w:rPr>
          <w:rFonts w:ascii="Times New Roman" w:hAnsi="Times New Roman" w:cs="Times New Roman"/>
          <w:lang w:val="en-US"/>
        </w:rPr>
        <w:t xml:space="preserve"> </w:t>
      </w:r>
    </w:p>
  </w:footnote>
  <w:footnote w:id="104">
    <w:p w:rsidR="00B01D81" w:rsidRPr="00C0192A" w:rsidRDefault="00B01D81" w:rsidP="000E0BDA">
      <w:pPr>
        <w:pStyle w:val="a7"/>
        <w:ind w:firstLine="0"/>
        <w:rPr>
          <w:rFonts w:ascii="Times New Roman" w:hAnsi="Times New Roman" w:cs="Times New Roman"/>
        </w:rPr>
      </w:pPr>
      <w:r w:rsidRPr="005F35BC">
        <w:rPr>
          <w:rStyle w:val="ab"/>
          <w:rFonts w:ascii="Times New Roman" w:hAnsi="Times New Roman" w:cs="Times New Roman"/>
        </w:rPr>
        <w:footnoteRef/>
      </w:r>
      <w:r w:rsidRPr="000F598D">
        <w:rPr>
          <w:rFonts w:ascii="Times New Roman" w:hAnsi="Times New Roman" w:cs="Times New Roman"/>
          <w:lang w:val="en-US"/>
        </w:rPr>
        <w:t xml:space="preserve"> </w:t>
      </w:r>
      <w:r w:rsidRPr="00B14C0F">
        <w:rPr>
          <w:rFonts w:ascii="Times New Roman" w:hAnsi="Times New Roman" w:cs="Times New Roman"/>
          <w:lang w:val="en-US"/>
        </w:rPr>
        <w:t>Saito H.</w:t>
      </w:r>
      <w:r w:rsidRPr="00F03AEE">
        <w:rPr>
          <w:rFonts w:ascii="Times New Roman" w:hAnsi="Times New Roman" w:cs="Times New Roman"/>
          <w:lang w:val="en-US"/>
        </w:rPr>
        <w:t xml:space="preserve"> A Japanese View of the Manchurian Situation // The Annals of the American Academy of Political and Social Science, 1933. – Vol. 165. P</w:t>
      </w:r>
      <w:r w:rsidRPr="00C0192A">
        <w:rPr>
          <w:rFonts w:ascii="Times New Roman" w:hAnsi="Times New Roman" w:cs="Times New Roman"/>
        </w:rPr>
        <w:t>. 159 – 160.</w:t>
      </w:r>
    </w:p>
  </w:footnote>
  <w:footnote w:id="105">
    <w:p w:rsidR="00B01D81" w:rsidRPr="00957C37" w:rsidRDefault="00B01D81" w:rsidP="00F1738F">
      <w:pPr>
        <w:pStyle w:val="a7"/>
        <w:ind w:firstLine="0"/>
        <w:rPr>
          <w:rFonts w:ascii="Times New Roman" w:hAnsi="Times New Roman" w:cs="Times New Roman"/>
          <w:highlight w:val="yellow"/>
          <w:lang w:val="en-US"/>
        </w:rPr>
      </w:pPr>
      <w:r w:rsidRPr="005F35BC">
        <w:rPr>
          <w:rStyle w:val="ab"/>
          <w:rFonts w:ascii="Times New Roman" w:hAnsi="Times New Roman" w:cs="Times New Roman"/>
        </w:rPr>
        <w:footnoteRef/>
      </w:r>
      <w:r w:rsidRPr="005F35BC">
        <w:rPr>
          <w:rFonts w:ascii="Times New Roman" w:hAnsi="Times New Roman" w:cs="Times New Roman"/>
        </w:rPr>
        <w:t xml:space="preserve"> </w:t>
      </w:r>
      <w:r w:rsidRPr="00B14C0F">
        <w:rPr>
          <w:rFonts w:ascii="Times New Roman" w:hAnsi="Times New Roman" w:cs="Times New Roman"/>
        </w:rPr>
        <w:t>Обзор Китая</w:t>
      </w:r>
      <w:r w:rsidRPr="003B66E5">
        <w:rPr>
          <w:rFonts w:ascii="Times New Roman" w:hAnsi="Times New Roman" w:cs="Times New Roman"/>
        </w:rPr>
        <w:t xml:space="preserve"> по данным японской прессы</w:t>
      </w:r>
      <w:r w:rsidRPr="00B14C0F">
        <w:rPr>
          <w:rFonts w:ascii="Times New Roman" w:hAnsi="Times New Roman" w:cs="Times New Roman"/>
        </w:rPr>
        <w:t>. Ф</w:t>
      </w:r>
      <w:r w:rsidRPr="00C0192A">
        <w:rPr>
          <w:rFonts w:ascii="Times New Roman" w:hAnsi="Times New Roman" w:cs="Times New Roman"/>
        </w:rPr>
        <w:t xml:space="preserve">. 323. </w:t>
      </w:r>
      <w:r>
        <w:rPr>
          <w:rFonts w:ascii="Times New Roman" w:hAnsi="Times New Roman" w:cs="Times New Roman"/>
        </w:rPr>
        <w:t>О</w:t>
      </w:r>
      <w:r w:rsidRPr="003B66E5">
        <w:rPr>
          <w:rFonts w:ascii="Times New Roman" w:hAnsi="Times New Roman" w:cs="Times New Roman"/>
        </w:rPr>
        <w:t>п</w:t>
      </w:r>
      <w:r w:rsidRPr="00C0192A">
        <w:rPr>
          <w:rFonts w:ascii="Times New Roman" w:hAnsi="Times New Roman" w:cs="Times New Roman"/>
        </w:rPr>
        <w:t xml:space="preserve">. 5. </w:t>
      </w:r>
      <w:r>
        <w:rPr>
          <w:rFonts w:ascii="Times New Roman" w:hAnsi="Times New Roman" w:cs="Times New Roman"/>
        </w:rPr>
        <w:t>Д</w:t>
      </w:r>
      <w:r w:rsidRPr="00C0192A">
        <w:rPr>
          <w:rFonts w:ascii="Times New Roman" w:hAnsi="Times New Roman" w:cs="Times New Roman"/>
        </w:rPr>
        <w:t xml:space="preserve">. 1435. </w:t>
      </w:r>
      <w:r w:rsidRPr="003B66E5">
        <w:rPr>
          <w:rFonts w:ascii="Times New Roman" w:hAnsi="Times New Roman" w:cs="Times New Roman"/>
        </w:rPr>
        <w:t>Л</w:t>
      </w:r>
      <w:r w:rsidRPr="003B66E5">
        <w:rPr>
          <w:rFonts w:ascii="Times New Roman" w:hAnsi="Times New Roman" w:cs="Times New Roman"/>
          <w:lang w:val="en-US"/>
        </w:rPr>
        <w:t xml:space="preserve">. 6. </w:t>
      </w:r>
    </w:p>
  </w:footnote>
  <w:footnote w:id="106">
    <w:p w:rsidR="00B01D81" w:rsidRPr="005F35BC" w:rsidRDefault="00B01D81" w:rsidP="005B15D5">
      <w:pPr>
        <w:pStyle w:val="a7"/>
        <w:ind w:firstLine="0"/>
        <w:rPr>
          <w:rFonts w:ascii="Times New Roman" w:hAnsi="Times New Roman" w:cs="Times New Roman"/>
          <w:lang w:val="en-US"/>
        </w:rPr>
      </w:pPr>
      <w:r w:rsidRPr="005F35BC">
        <w:rPr>
          <w:rStyle w:val="ab"/>
          <w:rFonts w:ascii="Times New Roman" w:hAnsi="Times New Roman" w:cs="Times New Roman"/>
        </w:rPr>
        <w:footnoteRef/>
      </w:r>
      <w:r w:rsidRPr="005F35BC">
        <w:rPr>
          <w:rFonts w:ascii="Times New Roman" w:hAnsi="Times New Roman" w:cs="Times New Roman"/>
          <w:lang w:val="en-US"/>
        </w:rPr>
        <w:t xml:space="preserve"> </w:t>
      </w:r>
      <w:r w:rsidRPr="00F926EE">
        <w:rPr>
          <w:rFonts w:ascii="Times New Roman" w:hAnsi="Times New Roman" w:cs="Times New Roman"/>
          <w:lang w:val="en-US"/>
        </w:rPr>
        <w:t>Saito H.</w:t>
      </w:r>
      <w:r w:rsidRPr="00F03AEE">
        <w:rPr>
          <w:rFonts w:ascii="Times New Roman" w:hAnsi="Times New Roman" w:cs="Times New Roman"/>
          <w:lang w:val="en-US"/>
        </w:rPr>
        <w:t xml:space="preserve"> </w:t>
      </w:r>
      <w:r>
        <w:rPr>
          <w:rFonts w:ascii="Times New Roman" w:hAnsi="Times New Roman" w:cs="Times New Roman"/>
          <w:lang w:val="en-US"/>
        </w:rPr>
        <w:t>Op. cit.</w:t>
      </w:r>
      <w:r w:rsidRPr="00F03AEE">
        <w:rPr>
          <w:rFonts w:ascii="Times New Roman" w:hAnsi="Times New Roman" w:cs="Times New Roman"/>
          <w:lang w:val="en-US"/>
        </w:rPr>
        <w:t xml:space="preserve"> </w:t>
      </w:r>
      <w:r>
        <w:rPr>
          <w:rFonts w:ascii="Times New Roman" w:hAnsi="Times New Roman" w:cs="Times New Roman"/>
          <w:lang w:val="en-US"/>
        </w:rPr>
        <w:t>P</w:t>
      </w:r>
      <w:r w:rsidRPr="00F03AEE">
        <w:rPr>
          <w:rFonts w:ascii="Times New Roman" w:hAnsi="Times New Roman" w:cs="Times New Roman"/>
          <w:lang w:val="en-US"/>
        </w:rPr>
        <w:t xml:space="preserve">. </w:t>
      </w:r>
      <w:r w:rsidRPr="00F926EE">
        <w:rPr>
          <w:rFonts w:ascii="Times New Roman" w:hAnsi="Times New Roman" w:cs="Times New Roman"/>
          <w:lang w:val="en-US"/>
        </w:rPr>
        <w:t>159 – 160</w:t>
      </w:r>
      <w:r w:rsidRPr="00F03AEE">
        <w:rPr>
          <w:rFonts w:ascii="Times New Roman" w:hAnsi="Times New Roman" w:cs="Times New Roman"/>
          <w:lang w:val="en-US"/>
        </w:rPr>
        <w:t>.</w:t>
      </w:r>
    </w:p>
  </w:footnote>
  <w:footnote w:id="107">
    <w:p w:rsidR="00B01D81" w:rsidRPr="00320165" w:rsidRDefault="00B01D81" w:rsidP="00254133">
      <w:pPr>
        <w:ind w:firstLine="0"/>
        <w:rPr>
          <w:rFonts w:ascii="Times New Roman" w:eastAsia="Times New Roman" w:hAnsi="Times New Roman" w:cs="Times New Roman"/>
          <w:sz w:val="20"/>
          <w:szCs w:val="20"/>
          <w:lang w:val="en-US" w:eastAsia="zh-CN"/>
        </w:rPr>
      </w:pPr>
      <w:r w:rsidRPr="00320165">
        <w:rPr>
          <w:rStyle w:val="ab"/>
          <w:rFonts w:ascii="Times New Roman" w:hAnsi="Times New Roman" w:cs="Times New Roman"/>
          <w:sz w:val="20"/>
          <w:szCs w:val="20"/>
        </w:rPr>
        <w:footnoteRef/>
      </w:r>
      <w:r w:rsidRPr="00320165">
        <w:rPr>
          <w:rFonts w:ascii="Times New Roman" w:hAnsi="Times New Roman" w:cs="Times New Roman"/>
          <w:sz w:val="20"/>
          <w:szCs w:val="20"/>
          <w:lang w:val="en-US"/>
        </w:rPr>
        <w:t xml:space="preserve"> </w:t>
      </w:r>
      <w:r w:rsidRPr="00320165">
        <w:rPr>
          <w:rFonts w:ascii="Times New Roman" w:eastAsia="Times New Roman" w:hAnsi="Times New Roman" w:cs="Times New Roman"/>
          <w:sz w:val="20"/>
          <w:szCs w:val="20"/>
          <w:lang w:val="en-US" w:eastAsia="zh-CN"/>
        </w:rPr>
        <w:t>Ichioka Y. </w:t>
      </w:r>
      <w:r w:rsidRPr="00320165">
        <w:rPr>
          <w:rFonts w:ascii="Times New Roman" w:eastAsia="Times New Roman" w:hAnsi="Times New Roman" w:cs="Times New Roman"/>
          <w:iCs/>
          <w:sz w:val="20"/>
          <w:szCs w:val="20"/>
          <w:lang w:val="en-US" w:eastAsia="zh-CN"/>
        </w:rPr>
        <w:t xml:space="preserve">The Issei: The World of the First Generation Japanese Immigrants, </w:t>
      </w:r>
      <w:r w:rsidRPr="008D07EE">
        <w:rPr>
          <w:rFonts w:ascii="Times New Roman" w:eastAsia="Times New Roman" w:hAnsi="Times New Roman" w:cs="Times New Roman"/>
          <w:iCs/>
          <w:sz w:val="20"/>
          <w:szCs w:val="20"/>
          <w:lang w:val="en-US" w:eastAsia="zh-CN"/>
        </w:rPr>
        <w:t>1885</w:t>
      </w:r>
      <w:r w:rsidRPr="008D07EE">
        <w:rPr>
          <w:sz w:val="20"/>
          <w:szCs w:val="20"/>
          <w:shd w:val="clear" w:color="auto" w:fill="FFFFFF"/>
          <w:lang w:val="en-US"/>
        </w:rPr>
        <w:t> </w:t>
      </w:r>
      <w:r w:rsidRPr="008D07EE">
        <w:rPr>
          <w:rFonts w:ascii="Times New Roman" w:hAnsi="Times New Roman" w:cs="Times New Roman"/>
          <w:sz w:val="20"/>
          <w:szCs w:val="20"/>
          <w:shd w:val="clear" w:color="auto" w:fill="FFFFFF"/>
          <w:lang w:val="en-US"/>
        </w:rPr>
        <w:t>–</w:t>
      </w:r>
      <w:r w:rsidRPr="008D07EE">
        <w:rPr>
          <w:sz w:val="20"/>
          <w:szCs w:val="20"/>
          <w:shd w:val="clear" w:color="auto" w:fill="FFFFFF"/>
          <w:lang w:val="en-US"/>
        </w:rPr>
        <w:t> </w:t>
      </w:r>
      <w:r w:rsidRPr="008D07EE">
        <w:rPr>
          <w:rFonts w:ascii="Times New Roman" w:eastAsia="Times New Roman" w:hAnsi="Times New Roman" w:cs="Times New Roman"/>
          <w:iCs/>
          <w:sz w:val="20"/>
          <w:szCs w:val="20"/>
          <w:lang w:val="en-US" w:eastAsia="zh-CN"/>
        </w:rPr>
        <w:t>1924</w:t>
      </w:r>
      <w:r w:rsidRPr="00320165">
        <w:rPr>
          <w:rFonts w:ascii="Times New Roman" w:eastAsia="Times New Roman" w:hAnsi="Times New Roman" w:cs="Times New Roman"/>
          <w:iCs/>
          <w:sz w:val="20"/>
          <w:szCs w:val="20"/>
          <w:lang w:val="en-US" w:eastAsia="zh-CN"/>
        </w:rPr>
        <w:t>. –</w:t>
      </w:r>
      <w:r w:rsidRPr="00320165">
        <w:rPr>
          <w:rFonts w:ascii="Times New Roman" w:eastAsia="Times New Roman" w:hAnsi="Times New Roman" w:cs="Times New Roman"/>
          <w:sz w:val="20"/>
          <w:szCs w:val="20"/>
          <w:lang w:val="en-US" w:eastAsia="zh-CN"/>
        </w:rPr>
        <w:t xml:space="preserve"> New York, 1988.  P.</w:t>
      </w:r>
      <w:r w:rsidRPr="007B33AA">
        <w:rPr>
          <w:sz w:val="20"/>
          <w:szCs w:val="20"/>
          <w:shd w:val="clear" w:color="auto" w:fill="FFFFFF"/>
          <w:lang w:val="en-US"/>
        </w:rPr>
        <w:t> </w:t>
      </w:r>
      <w:r w:rsidRPr="00320165">
        <w:rPr>
          <w:rFonts w:ascii="Times New Roman" w:eastAsia="Times New Roman" w:hAnsi="Times New Roman" w:cs="Times New Roman"/>
          <w:sz w:val="20"/>
          <w:szCs w:val="20"/>
          <w:lang w:val="en-US" w:eastAsia="zh-CN"/>
        </w:rPr>
        <w:t>19.</w:t>
      </w:r>
      <w:r w:rsidRPr="00320165">
        <w:rPr>
          <w:rFonts w:ascii="Times New Roman" w:hAnsi="Times New Roman" w:cs="Times New Roman"/>
          <w:sz w:val="20"/>
          <w:szCs w:val="20"/>
          <w:lang w:val="en-US"/>
        </w:rPr>
        <w:t xml:space="preserve"> </w:t>
      </w:r>
    </w:p>
  </w:footnote>
  <w:footnote w:id="108">
    <w:p w:rsidR="00B01D81" w:rsidRPr="00320165" w:rsidRDefault="00B01D81" w:rsidP="008C6D19">
      <w:pPr>
        <w:pStyle w:val="a7"/>
        <w:ind w:firstLine="0"/>
        <w:rPr>
          <w:rFonts w:ascii="Times New Roman" w:hAnsi="Times New Roman" w:cs="Times New Roman"/>
          <w:lang w:val="en-US"/>
        </w:rPr>
      </w:pPr>
      <w:r w:rsidRPr="00320165">
        <w:rPr>
          <w:rStyle w:val="ab"/>
          <w:rFonts w:ascii="Times New Roman" w:hAnsi="Times New Roman" w:cs="Times New Roman"/>
        </w:rPr>
        <w:footnoteRef/>
      </w:r>
      <w:r>
        <w:rPr>
          <w:rFonts w:ascii="Times New Roman" w:hAnsi="Times New Roman" w:cs="Times New Roman"/>
          <w:lang w:val="en-US"/>
        </w:rPr>
        <w:t xml:space="preserve"> Ibid.</w:t>
      </w:r>
      <w:r w:rsidRPr="00320165">
        <w:rPr>
          <w:rFonts w:ascii="Times New Roman" w:hAnsi="Times New Roman" w:cs="Times New Roman"/>
          <w:lang w:val="en-US"/>
        </w:rPr>
        <w:t xml:space="preserve"> </w:t>
      </w:r>
      <w:r>
        <w:rPr>
          <w:rFonts w:ascii="Times New Roman" w:hAnsi="Times New Roman" w:cs="Times New Roman"/>
          <w:lang w:val="en-US"/>
        </w:rPr>
        <w:t>P</w:t>
      </w:r>
      <w:r w:rsidRPr="008D07EE">
        <w:rPr>
          <w:rFonts w:ascii="Times New Roman" w:hAnsi="Times New Roman" w:cs="Times New Roman"/>
          <w:lang w:val="en-US"/>
        </w:rPr>
        <w:t>.</w:t>
      </w:r>
      <w:r w:rsidRPr="00320165">
        <w:rPr>
          <w:rFonts w:ascii="Times New Roman" w:hAnsi="Times New Roman" w:cs="Times New Roman"/>
          <w:lang w:val="en-US"/>
        </w:rPr>
        <w:t xml:space="preserve"> 22.</w:t>
      </w:r>
    </w:p>
  </w:footnote>
  <w:footnote w:id="109">
    <w:p w:rsidR="00B01D81" w:rsidRPr="002B182F" w:rsidRDefault="00B01D81" w:rsidP="008C6D19">
      <w:pPr>
        <w:pStyle w:val="a7"/>
        <w:ind w:firstLine="0"/>
        <w:rPr>
          <w:rFonts w:ascii="Times New Roman" w:hAnsi="Times New Roman" w:cs="Times New Roman"/>
        </w:rPr>
      </w:pPr>
      <w:r w:rsidRPr="00956D4F">
        <w:rPr>
          <w:rStyle w:val="ab"/>
          <w:rFonts w:ascii="Times New Roman" w:hAnsi="Times New Roman" w:cs="Times New Roman"/>
        </w:rPr>
        <w:footnoteRef/>
      </w:r>
      <w:r w:rsidRPr="00956D4F">
        <w:rPr>
          <w:rFonts w:ascii="Times New Roman" w:hAnsi="Times New Roman" w:cs="Times New Roman"/>
          <w:lang w:val="en-US"/>
        </w:rPr>
        <w:t xml:space="preserve"> </w:t>
      </w:r>
      <w:r w:rsidRPr="00956D4F">
        <w:rPr>
          <w:rFonts w:ascii="Times New Roman" w:eastAsia="Times New Roman" w:hAnsi="Times New Roman" w:cs="Times New Roman"/>
          <w:lang w:val="en-US"/>
        </w:rPr>
        <w:t>Eiichiro A. «</w:t>
      </w:r>
      <w:r w:rsidRPr="00956D4F">
        <w:rPr>
          <w:rFonts w:ascii="Times New Roman" w:eastAsia="Times New Roman" w:hAnsi="Times New Roman" w:cs="Times New Roman"/>
          <w:iCs/>
          <w:lang w:val="en-US"/>
        </w:rPr>
        <w:t>Shin Sekai» i</w:t>
      </w:r>
      <w:r w:rsidRPr="00956D4F">
        <w:rPr>
          <w:rFonts w:ascii="Times New Roman" w:eastAsia="Times New Roman" w:hAnsi="Times New Roman" w:cs="Times New Roman"/>
          <w:lang w:val="en-US"/>
        </w:rPr>
        <w:t>n </w:t>
      </w:r>
      <w:r w:rsidRPr="00956D4F">
        <w:rPr>
          <w:rFonts w:ascii="Times New Roman" w:eastAsia="Times New Roman" w:hAnsi="Times New Roman" w:cs="Times New Roman"/>
          <w:iCs/>
          <w:lang w:val="en-US"/>
        </w:rPr>
        <w:t>Encyclopedia of Japanese American History: An A-Z Reference from 1868 to the Present</w:t>
      </w:r>
      <w:r>
        <w:rPr>
          <w:rFonts w:ascii="Times New Roman" w:eastAsia="Times New Roman" w:hAnsi="Times New Roman" w:cs="Times New Roman"/>
          <w:lang w:val="en-US"/>
        </w:rPr>
        <w:t xml:space="preserve"> / E</w:t>
      </w:r>
      <w:r w:rsidRPr="00956D4F">
        <w:rPr>
          <w:rFonts w:ascii="Times New Roman" w:eastAsia="Times New Roman" w:hAnsi="Times New Roman" w:cs="Times New Roman"/>
          <w:lang w:val="en-US"/>
        </w:rPr>
        <w:t>d. Brian</w:t>
      </w:r>
      <w:r w:rsidRPr="002B182F">
        <w:rPr>
          <w:rFonts w:ascii="Times New Roman" w:eastAsia="Times New Roman" w:hAnsi="Times New Roman" w:cs="Times New Roman"/>
        </w:rPr>
        <w:t xml:space="preserve"> </w:t>
      </w:r>
      <w:r w:rsidRPr="00956D4F">
        <w:rPr>
          <w:rFonts w:ascii="Times New Roman" w:eastAsia="Times New Roman" w:hAnsi="Times New Roman" w:cs="Times New Roman"/>
          <w:lang w:val="en-US"/>
        </w:rPr>
        <w:t>Niiya</w:t>
      </w:r>
      <w:r w:rsidRPr="002B182F">
        <w:rPr>
          <w:rFonts w:ascii="Times New Roman" w:eastAsia="Times New Roman" w:hAnsi="Times New Roman" w:cs="Times New Roman"/>
        </w:rPr>
        <w:t xml:space="preserve">. – </w:t>
      </w:r>
      <w:r w:rsidRPr="00956D4F">
        <w:rPr>
          <w:rFonts w:ascii="Times New Roman" w:eastAsia="Times New Roman" w:hAnsi="Times New Roman" w:cs="Times New Roman"/>
          <w:lang w:val="en-US"/>
        </w:rPr>
        <w:t>New</w:t>
      </w:r>
      <w:r w:rsidRPr="002B182F">
        <w:rPr>
          <w:rFonts w:ascii="Times New Roman" w:eastAsia="Times New Roman" w:hAnsi="Times New Roman" w:cs="Times New Roman"/>
        </w:rPr>
        <w:t xml:space="preserve"> </w:t>
      </w:r>
      <w:r w:rsidRPr="00956D4F">
        <w:rPr>
          <w:rFonts w:ascii="Times New Roman" w:eastAsia="Times New Roman" w:hAnsi="Times New Roman" w:cs="Times New Roman"/>
          <w:lang w:val="en-US"/>
        </w:rPr>
        <w:t>York</w:t>
      </w:r>
      <w:r w:rsidRPr="002B182F">
        <w:rPr>
          <w:rFonts w:ascii="Times New Roman" w:eastAsia="Times New Roman" w:hAnsi="Times New Roman" w:cs="Times New Roman"/>
        </w:rPr>
        <w:t xml:space="preserve">, 2001. </w:t>
      </w:r>
      <w:r w:rsidRPr="00956D4F">
        <w:rPr>
          <w:rFonts w:ascii="Times New Roman" w:eastAsia="Times New Roman" w:hAnsi="Times New Roman" w:cs="Times New Roman"/>
          <w:lang w:val="en-US"/>
        </w:rPr>
        <w:t>P</w:t>
      </w:r>
      <w:r w:rsidRPr="002B182F">
        <w:rPr>
          <w:rFonts w:ascii="Times New Roman" w:eastAsia="Times New Roman" w:hAnsi="Times New Roman" w:cs="Times New Roman"/>
        </w:rPr>
        <w:t>. 367.</w:t>
      </w:r>
    </w:p>
  </w:footnote>
  <w:footnote w:id="110">
    <w:p w:rsidR="00B01D81" w:rsidRPr="00941018" w:rsidRDefault="00B01D81" w:rsidP="00037AA7">
      <w:pPr>
        <w:pStyle w:val="a7"/>
        <w:ind w:firstLine="0"/>
        <w:rPr>
          <w:rFonts w:ascii="Times New Roman" w:hAnsi="Times New Roman" w:cs="Times New Roman"/>
          <w:highlight w:val="yellow"/>
        </w:rPr>
      </w:pPr>
      <w:r w:rsidRPr="00956D4F">
        <w:rPr>
          <w:rStyle w:val="ab"/>
          <w:rFonts w:ascii="Times New Roman" w:hAnsi="Times New Roman" w:cs="Times New Roman"/>
        </w:rPr>
        <w:footnoteRef/>
      </w:r>
      <w:r w:rsidRPr="00956D4F">
        <w:rPr>
          <w:rFonts w:ascii="Times New Roman" w:hAnsi="Times New Roman" w:cs="Times New Roman"/>
        </w:rPr>
        <w:t xml:space="preserve"> </w:t>
      </w:r>
      <w:r w:rsidRPr="00941018">
        <w:rPr>
          <w:rFonts w:ascii="Times New Roman" w:hAnsi="Times New Roman" w:cs="Times New Roman"/>
        </w:rPr>
        <w:t>Японская информа</w:t>
      </w:r>
      <w:r>
        <w:rPr>
          <w:rFonts w:ascii="Times New Roman" w:hAnsi="Times New Roman" w:cs="Times New Roman"/>
        </w:rPr>
        <w:t>ция за июль – декабрь 1932 г. Ф. 323.</w:t>
      </w:r>
      <w:r w:rsidRPr="00941018">
        <w:rPr>
          <w:rFonts w:ascii="Times New Roman" w:hAnsi="Times New Roman" w:cs="Times New Roman"/>
        </w:rPr>
        <w:t xml:space="preserve"> </w:t>
      </w:r>
      <w:r>
        <w:rPr>
          <w:rFonts w:ascii="Times New Roman" w:hAnsi="Times New Roman" w:cs="Times New Roman"/>
        </w:rPr>
        <w:t>Оп. 5.</w:t>
      </w:r>
      <w:r w:rsidRPr="00941018">
        <w:rPr>
          <w:rFonts w:ascii="Times New Roman" w:hAnsi="Times New Roman" w:cs="Times New Roman"/>
        </w:rPr>
        <w:t xml:space="preserve"> </w:t>
      </w:r>
      <w:r>
        <w:rPr>
          <w:rFonts w:ascii="Times New Roman" w:hAnsi="Times New Roman" w:cs="Times New Roman"/>
        </w:rPr>
        <w:t>Д</w:t>
      </w:r>
      <w:r w:rsidRPr="00941018">
        <w:rPr>
          <w:rFonts w:ascii="Times New Roman" w:hAnsi="Times New Roman" w:cs="Times New Roman"/>
        </w:rPr>
        <w:t>. 1425. Л. 3.</w:t>
      </w:r>
      <w:r w:rsidRPr="00B868A9">
        <w:rPr>
          <w:rFonts w:ascii="Times New Roman" w:hAnsi="Times New Roman" w:cs="Times New Roman"/>
        </w:rPr>
        <w:t xml:space="preserve"> </w:t>
      </w:r>
    </w:p>
  </w:footnote>
  <w:footnote w:id="111">
    <w:p w:rsidR="00B01D81" w:rsidRPr="00945A23" w:rsidRDefault="00B01D81" w:rsidP="00522604">
      <w:pPr>
        <w:pStyle w:val="a7"/>
        <w:ind w:firstLine="0"/>
        <w:rPr>
          <w:rFonts w:ascii="Times New Roman" w:hAnsi="Times New Roman" w:cs="Times New Roman"/>
          <w:color w:val="FF0000"/>
          <w:highlight w:val="yellow"/>
        </w:rPr>
      </w:pPr>
      <w:r w:rsidRPr="00956D4F">
        <w:rPr>
          <w:rStyle w:val="ab"/>
          <w:rFonts w:ascii="Times New Roman" w:hAnsi="Times New Roman" w:cs="Times New Roman"/>
        </w:rPr>
        <w:footnoteRef/>
      </w:r>
      <w:r w:rsidRPr="00956D4F">
        <w:rPr>
          <w:rFonts w:ascii="Times New Roman" w:hAnsi="Times New Roman" w:cs="Times New Roman"/>
        </w:rPr>
        <w:t xml:space="preserve"> </w:t>
      </w:r>
      <w:r>
        <w:rPr>
          <w:rFonts w:ascii="Times New Roman" w:hAnsi="Times New Roman" w:cs="Times New Roman"/>
        </w:rPr>
        <w:t>Майнити симбун</w:t>
      </w:r>
      <w:r>
        <w:rPr>
          <w:rFonts w:ascii="Times New Roman" w:eastAsia="SimSun" w:hAnsi="Times New Roman" w:cs="Times New Roman"/>
        </w:rPr>
        <w:t xml:space="preserve"> (</w:t>
      </w:r>
      <w:r w:rsidRPr="00956D4F">
        <w:rPr>
          <w:rFonts w:ascii="Times New Roman" w:eastAsia="SimSun" w:hAnsi="Times New Roman" w:cs="Times New Roman"/>
        </w:rPr>
        <w:t>毎日新聞</w:t>
      </w:r>
      <w:r>
        <w:rPr>
          <w:rFonts w:ascii="Times New Roman" w:eastAsia="SimSun" w:hAnsi="Times New Roman" w:cs="Times New Roman"/>
        </w:rPr>
        <w:t>. Газета «</w:t>
      </w:r>
      <w:r w:rsidRPr="00D47117">
        <w:rPr>
          <w:rFonts w:ascii="Times New Roman" w:eastAsia="SimSun" w:hAnsi="Times New Roman" w:cs="Times New Roman"/>
        </w:rPr>
        <w:t>Майнити</w:t>
      </w:r>
      <w:r>
        <w:rPr>
          <w:rFonts w:ascii="Times New Roman" w:eastAsia="SimSun" w:hAnsi="Times New Roman" w:cs="Times New Roman"/>
        </w:rPr>
        <w:t>»)</w:t>
      </w:r>
      <w:r w:rsidRPr="00956D4F">
        <w:rPr>
          <w:rFonts w:ascii="Times New Roman" w:hAnsi="Times New Roman" w:cs="Times New Roman"/>
        </w:rPr>
        <w:t xml:space="preserve">. – </w:t>
      </w:r>
      <w:r>
        <w:rPr>
          <w:rFonts w:ascii="Times New Roman" w:hAnsi="Times New Roman" w:cs="Times New Roman"/>
          <w:lang w:val="en-US"/>
        </w:rPr>
        <w:t>URL</w:t>
      </w:r>
      <w:r w:rsidRPr="00956D4F">
        <w:rPr>
          <w:rFonts w:ascii="Times New Roman" w:hAnsi="Times New Roman" w:cs="Times New Roman"/>
        </w:rPr>
        <w:t xml:space="preserve">: </w:t>
      </w:r>
      <w:r w:rsidRPr="00956D4F">
        <w:rPr>
          <w:rFonts w:ascii="Times New Roman" w:hAnsi="Times New Roman" w:cs="Times New Roman"/>
          <w:lang w:val="en-US"/>
        </w:rPr>
        <w:t>https</w:t>
      </w:r>
      <w:r w:rsidRPr="00956D4F">
        <w:rPr>
          <w:rFonts w:ascii="Times New Roman" w:hAnsi="Times New Roman" w:cs="Times New Roman"/>
        </w:rPr>
        <w:t>://</w:t>
      </w:r>
      <w:r w:rsidRPr="00956D4F">
        <w:rPr>
          <w:rFonts w:ascii="Times New Roman" w:hAnsi="Times New Roman" w:cs="Times New Roman"/>
          <w:lang w:val="en-US"/>
        </w:rPr>
        <w:t>www</w:t>
      </w:r>
      <w:r w:rsidRPr="00956D4F">
        <w:rPr>
          <w:rFonts w:ascii="Times New Roman" w:hAnsi="Times New Roman" w:cs="Times New Roman"/>
        </w:rPr>
        <w:t>.</w:t>
      </w:r>
      <w:r w:rsidRPr="00956D4F">
        <w:rPr>
          <w:rFonts w:ascii="Times New Roman" w:hAnsi="Times New Roman" w:cs="Times New Roman"/>
          <w:lang w:val="en-US"/>
        </w:rPr>
        <w:t>mainichi</w:t>
      </w:r>
      <w:r w:rsidRPr="00956D4F">
        <w:rPr>
          <w:rFonts w:ascii="Times New Roman" w:hAnsi="Times New Roman" w:cs="Times New Roman"/>
        </w:rPr>
        <w:t>.</w:t>
      </w:r>
      <w:r w:rsidRPr="00956D4F">
        <w:rPr>
          <w:rFonts w:ascii="Times New Roman" w:hAnsi="Times New Roman" w:cs="Times New Roman"/>
          <w:lang w:val="en-US"/>
        </w:rPr>
        <w:t>co</w:t>
      </w:r>
      <w:r w:rsidRPr="00956D4F">
        <w:rPr>
          <w:rFonts w:ascii="Times New Roman" w:hAnsi="Times New Roman" w:cs="Times New Roman"/>
        </w:rPr>
        <w:t>.</w:t>
      </w:r>
      <w:r w:rsidRPr="00956D4F">
        <w:rPr>
          <w:rFonts w:ascii="Times New Roman" w:hAnsi="Times New Roman" w:cs="Times New Roman"/>
          <w:lang w:val="en-US"/>
        </w:rPr>
        <w:t>jp</w:t>
      </w:r>
      <w:r w:rsidRPr="00956D4F">
        <w:rPr>
          <w:rFonts w:ascii="Times New Roman" w:eastAsia="SimSun" w:hAnsi="Times New Roman" w:cs="Times New Roman"/>
        </w:rPr>
        <w:t xml:space="preserve"> </w:t>
      </w:r>
      <w:r w:rsidRPr="00956D4F">
        <w:rPr>
          <w:rFonts w:ascii="Times New Roman" w:hAnsi="Times New Roman" w:cs="Times New Roman"/>
        </w:rPr>
        <w:t>(</w:t>
      </w:r>
      <w:r>
        <w:rPr>
          <w:rFonts w:ascii="Times New Roman" w:hAnsi="Times New Roman" w:cs="Times New Roman"/>
        </w:rPr>
        <w:t xml:space="preserve">дата обращения: </w:t>
      </w:r>
      <w:r w:rsidRPr="00956D4F">
        <w:rPr>
          <w:rFonts w:ascii="Times New Roman" w:hAnsi="Times New Roman" w:cs="Times New Roman"/>
        </w:rPr>
        <w:t xml:space="preserve"> 26.04.2021</w:t>
      </w:r>
      <w:r w:rsidRPr="001F3EFA">
        <w:rPr>
          <w:rFonts w:ascii="Times New Roman" w:hAnsi="Times New Roman" w:cs="Times New Roman"/>
        </w:rPr>
        <w:t>).</w:t>
      </w:r>
    </w:p>
  </w:footnote>
  <w:footnote w:id="112">
    <w:p w:rsidR="00B01D81" w:rsidRPr="00956D4F" w:rsidRDefault="00B01D81" w:rsidP="00317870">
      <w:pPr>
        <w:pStyle w:val="a7"/>
        <w:ind w:firstLine="0"/>
        <w:rPr>
          <w:rFonts w:ascii="Times New Roman" w:hAnsi="Times New Roman" w:cs="Times New Roman"/>
        </w:rPr>
      </w:pPr>
      <w:r w:rsidRPr="00956D4F">
        <w:rPr>
          <w:rStyle w:val="ab"/>
          <w:rFonts w:ascii="Times New Roman" w:hAnsi="Times New Roman" w:cs="Times New Roman"/>
        </w:rPr>
        <w:footnoteRef/>
      </w:r>
      <w:r w:rsidRPr="00956D4F">
        <w:rPr>
          <w:rFonts w:ascii="Times New Roman" w:hAnsi="Times New Roman" w:cs="Times New Roman"/>
        </w:rPr>
        <w:t xml:space="preserve"> </w:t>
      </w:r>
      <w:r>
        <w:rPr>
          <w:rFonts w:ascii="Times New Roman" w:hAnsi="Times New Roman" w:cs="Times New Roman"/>
        </w:rPr>
        <w:t>Мансюкоку ни хару китару //  Син сэкай</w:t>
      </w:r>
      <w:r>
        <w:rPr>
          <w:rFonts w:ascii="Times New Roman" w:eastAsia="SimSun" w:hAnsi="Times New Roman" w:cs="Times New Roman"/>
        </w:rPr>
        <w:t xml:space="preserve"> (</w:t>
      </w:r>
      <w:r w:rsidRPr="00956D4F">
        <w:rPr>
          <w:rFonts w:ascii="Times New Roman" w:eastAsia="SimSun" w:hAnsi="Times New Roman" w:cs="Times New Roman"/>
        </w:rPr>
        <w:t>満洲</w:t>
      </w:r>
      <w:r w:rsidRPr="004843F8">
        <w:rPr>
          <w:rFonts w:ascii="Times New Roman" w:eastAsia="SimSun" w:hAnsi="Times New Roman" w:cs="Times New Roman"/>
        </w:rPr>
        <w:t>国</w:t>
      </w:r>
      <w:r w:rsidRPr="00956D4F">
        <w:rPr>
          <w:rFonts w:ascii="Times New Roman" w:eastAsia="SimSun" w:hAnsi="Times New Roman" w:cs="Times New Roman"/>
        </w:rPr>
        <w:t>に春きたる</w:t>
      </w:r>
      <w:r w:rsidRPr="00956D4F">
        <w:rPr>
          <w:rFonts w:ascii="Times New Roman" w:eastAsia="SimSun" w:hAnsi="Times New Roman" w:cs="Times New Roman"/>
        </w:rPr>
        <w:t xml:space="preserve"> // </w:t>
      </w:r>
      <w:r w:rsidRPr="00956D4F">
        <w:rPr>
          <w:rFonts w:ascii="Times New Roman" w:eastAsia="SimSun" w:hAnsi="Times New Roman" w:cs="Times New Roman"/>
          <w:lang w:val="en-US"/>
        </w:rPr>
        <w:t>新世界</w:t>
      </w:r>
      <w:r>
        <w:rPr>
          <w:rFonts w:ascii="Times New Roman" w:eastAsia="SimSun" w:hAnsi="Times New Roman" w:cs="Times New Roman"/>
        </w:rPr>
        <w:t>. В Маньчжоу-Го пришла весна // Син сэкай).</w:t>
      </w:r>
      <w:r w:rsidRPr="00956D4F">
        <w:rPr>
          <w:rFonts w:ascii="Times New Roman" w:eastAsia="SimSun" w:hAnsi="Times New Roman" w:cs="Times New Roman"/>
        </w:rPr>
        <w:t xml:space="preserve"> –</w:t>
      </w:r>
      <w:r w:rsidRPr="00956D4F">
        <w:rPr>
          <w:rFonts w:ascii="Times New Roman" w:hAnsi="Times New Roman" w:cs="Times New Roman"/>
        </w:rPr>
        <w:t xml:space="preserve"> 1932, 1 марта. – № 13156. </w:t>
      </w:r>
      <w:r w:rsidRPr="00956D4F">
        <w:rPr>
          <w:rFonts w:ascii="Times New Roman" w:eastAsia="SimSun" w:hAnsi="Times New Roman" w:cs="Times New Roman"/>
        </w:rPr>
        <w:t>С.</w:t>
      </w:r>
      <w:r>
        <w:rPr>
          <w:shd w:val="clear" w:color="auto" w:fill="FFFFFF"/>
        </w:rPr>
        <w:t> </w:t>
      </w:r>
      <w:r w:rsidRPr="00956D4F">
        <w:rPr>
          <w:rFonts w:ascii="Times New Roman" w:eastAsia="SimSun" w:hAnsi="Times New Roman" w:cs="Times New Roman"/>
        </w:rPr>
        <w:t>1.</w:t>
      </w:r>
    </w:p>
  </w:footnote>
  <w:footnote w:id="113">
    <w:p w:rsidR="00B01D81" w:rsidRPr="00956D4F" w:rsidRDefault="00B01D81" w:rsidP="00775208">
      <w:pPr>
        <w:pStyle w:val="a7"/>
        <w:ind w:firstLine="0"/>
        <w:rPr>
          <w:rFonts w:ascii="Times New Roman" w:eastAsia="SimSun" w:hAnsi="Times New Roman" w:cs="Times New Roman"/>
        </w:rPr>
      </w:pPr>
      <w:r w:rsidRPr="00956D4F">
        <w:rPr>
          <w:rStyle w:val="ab"/>
          <w:rFonts w:ascii="Times New Roman" w:hAnsi="Times New Roman" w:cs="Times New Roman"/>
        </w:rPr>
        <w:footnoteRef/>
      </w:r>
      <w:r w:rsidRPr="00956D4F">
        <w:rPr>
          <w:rFonts w:ascii="Times New Roman" w:hAnsi="Times New Roman" w:cs="Times New Roman"/>
        </w:rPr>
        <w:t xml:space="preserve"> </w:t>
      </w:r>
      <w:r>
        <w:rPr>
          <w:rFonts w:ascii="Times New Roman" w:hAnsi="Times New Roman" w:cs="Times New Roman"/>
        </w:rPr>
        <w:t>Мини ни мукай хэрару. Го нити Тянтюнь дэ сюнин сики то кэнкоку // Син сэкай</w:t>
      </w:r>
      <w:r>
        <w:rPr>
          <w:rFonts w:ascii="Times New Roman" w:eastAsia="SimSun" w:hAnsi="Times New Roman" w:cs="Times New Roman"/>
        </w:rPr>
        <w:t xml:space="preserve"> (</w:t>
      </w:r>
      <w:r w:rsidRPr="00956D4F">
        <w:rPr>
          <w:rFonts w:ascii="Times New Roman" w:eastAsia="SimSun" w:hAnsi="Times New Roman" w:cs="Times New Roman"/>
          <w:lang w:val="en-US"/>
        </w:rPr>
        <w:t>民意に迎へらる</w:t>
      </w:r>
      <w:r w:rsidRPr="00956D4F">
        <w:rPr>
          <w:rFonts w:ascii="Times New Roman" w:eastAsia="SimSun" w:hAnsi="Times New Roman" w:cs="Times New Roman"/>
        </w:rPr>
        <w:t xml:space="preserve">. </w:t>
      </w:r>
      <w:r w:rsidRPr="00956D4F">
        <w:rPr>
          <w:rFonts w:ascii="Times New Roman" w:eastAsia="SimSun" w:hAnsi="Times New Roman" w:cs="Times New Roman"/>
          <w:lang w:val="en-US"/>
        </w:rPr>
        <w:t>五日长春で就任式と建国</w:t>
      </w:r>
      <w:r>
        <w:rPr>
          <w:rFonts w:ascii="Times New Roman" w:eastAsia="SimSun" w:hAnsi="Times New Roman" w:cs="Times New Roman"/>
        </w:rPr>
        <w:t xml:space="preserve"> </w:t>
      </w:r>
      <w:r w:rsidRPr="00956D4F">
        <w:rPr>
          <w:rFonts w:ascii="Times New Roman" w:eastAsia="SimSun" w:hAnsi="Times New Roman" w:cs="Times New Roman"/>
        </w:rPr>
        <w:t>//</w:t>
      </w:r>
      <w:r>
        <w:rPr>
          <w:rFonts w:ascii="Times New Roman" w:eastAsia="SimSun" w:hAnsi="Times New Roman" w:cs="Times New Roman"/>
        </w:rPr>
        <w:t xml:space="preserve"> </w:t>
      </w:r>
      <w:r w:rsidRPr="00956D4F">
        <w:rPr>
          <w:rFonts w:ascii="Times New Roman" w:eastAsia="SimSun" w:hAnsi="Times New Roman" w:cs="Times New Roman"/>
          <w:lang w:val="en-US"/>
        </w:rPr>
        <w:t>新世界</w:t>
      </w:r>
      <w:r>
        <w:rPr>
          <w:rFonts w:ascii="Times New Roman" w:eastAsia="SimSun" w:hAnsi="Times New Roman" w:cs="Times New Roman"/>
        </w:rPr>
        <w:t>. Приветственная церемония.</w:t>
      </w:r>
      <w:r w:rsidRPr="00DB55FF">
        <w:rPr>
          <w:rFonts w:ascii="Times New Roman" w:eastAsia="SimSun" w:hAnsi="Times New Roman" w:cs="Times New Roman"/>
        </w:rPr>
        <w:t xml:space="preserve"> </w:t>
      </w:r>
      <w:r w:rsidRPr="00C30436">
        <w:rPr>
          <w:rFonts w:ascii="Times New Roman" w:eastAsia="SimSun" w:hAnsi="Times New Roman" w:cs="Times New Roman"/>
        </w:rPr>
        <w:t>5-го числа в Чанчуне пройдёт официальная церемония признания нового государства</w:t>
      </w:r>
      <w:r>
        <w:rPr>
          <w:rFonts w:ascii="Times New Roman" w:eastAsia="SimSun" w:hAnsi="Times New Roman" w:cs="Times New Roman"/>
        </w:rPr>
        <w:t xml:space="preserve"> // Син сэкай)</w:t>
      </w:r>
      <w:r w:rsidRPr="00956D4F">
        <w:rPr>
          <w:rFonts w:ascii="Times New Roman" w:eastAsia="SimSun" w:hAnsi="Times New Roman" w:cs="Times New Roman"/>
        </w:rPr>
        <w:t>. – 1932, 1 марта. – № 13156. С.</w:t>
      </w:r>
      <w:r>
        <w:rPr>
          <w:shd w:val="clear" w:color="auto" w:fill="FFFFFF"/>
        </w:rPr>
        <w:t> </w:t>
      </w:r>
      <w:r w:rsidRPr="00956D4F">
        <w:rPr>
          <w:rFonts w:ascii="Times New Roman" w:eastAsia="SimSun" w:hAnsi="Times New Roman" w:cs="Times New Roman"/>
        </w:rPr>
        <w:t>1.</w:t>
      </w:r>
    </w:p>
  </w:footnote>
  <w:footnote w:id="114">
    <w:p w:rsidR="00B01D81" w:rsidRPr="00956D4F" w:rsidRDefault="00B01D81" w:rsidP="00317870">
      <w:pPr>
        <w:pStyle w:val="a7"/>
        <w:ind w:firstLine="0"/>
        <w:rPr>
          <w:rFonts w:ascii="Times New Roman" w:eastAsia="SimSun" w:hAnsi="Times New Roman" w:cs="Times New Roman"/>
        </w:rPr>
      </w:pPr>
      <w:r w:rsidRPr="00956D4F">
        <w:rPr>
          <w:rStyle w:val="ab"/>
          <w:rFonts w:ascii="Times New Roman" w:hAnsi="Times New Roman" w:cs="Times New Roman"/>
        </w:rPr>
        <w:footnoteRef/>
      </w:r>
      <w:r w:rsidRPr="00956D4F">
        <w:rPr>
          <w:rFonts w:ascii="Times New Roman" w:hAnsi="Times New Roman" w:cs="Times New Roman"/>
        </w:rPr>
        <w:t xml:space="preserve"> </w:t>
      </w:r>
      <w:r>
        <w:rPr>
          <w:rFonts w:ascii="Times New Roman" w:hAnsi="Times New Roman" w:cs="Times New Roman"/>
        </w:rPr>
        <w:t>Иё снкоку но гэнсю нами ни кэнкоку сики ва сан гатсу ити нити Тянтюнь нитэ намэката харю гэнсю ва ни дзэн сэнтотэй // Син сэкай</w:t>
      </w:r>
      <w:r>
        <w:rPr>
          <w:rFonts w:ascii="Times New Roman" w:eastAsia="SimSun" w:hAnsi="Times New Roman" w:cs="Times New Roman"/>
        </w:rPr>
        <w:t xml:space="preserve"> (</w:t>
      </w:r>
      <w:r w:rsidRPr="00956D4F">
        <w:rPr>
          <w:rFonts w:ascii="Times New Roman" w:eastAsia="SimSun" w:hAnsi="Times New Roman" w:cs="Times New Roman"/>
        </w:rPr>
        <w:t>愈々新国家の元首並に建国式は三月一日長春にて行はる</w:t>
      </w:r>
      <w:r w:rsidRPr="00956D4F">
        <w:rPr>
          <w:rFonts w:ascii="Times New Roman" w:eastAsia="SimSun" w:hAnsi="Times New Roman" w:cs="Times New Roman"/>
        </w:rPr>
        <w:t xml:space="preserve"> </w:t>
      </w:r>
      <w:r w:rsidRPr="00956D4F">
        <w:rPr>
          <w:rFonts w:ascii="Times New Roman" w:eastAsia="SimSun" w:hAnsi="Times New Roman" w:cs="Times New Roman"/>
        </w:rPr>
        <w:t>元首はに前宣統帝</w:t>
      </w:r>
      <w:r w:rsidRPr="00956D4F">
        <w:rPr>
          <w:rFonts w:ascii="Times New Roman" w:eastAsia="SimSun" w:hAnsi="Times New Roman" w:cs="Times New Roman"/>
        </w:rPr>
        <w:t xml:space="preserve"> // </w:t>
      </w:r>
      <w:r w:rsidRPr="00956D4F">
        <w:rPr>
          <w:rFonts w:ascii="Times New Roman" w:eastAsia="SimSun" w:hAnsi="Times New Roman" w:cs="Times New Roman"/>
          <w:lang w:val="en-US"/>
        </w:rPr>
        <w:t>新世界</w:t>
      </w:r>
      <w:r>
        <w:rPr>
          <w:rFonts w:ascii="Times New Roman" w:eastAsia="SimSun" w:hAnsi="Times New Roman" w:cs="Times New Roman"/>
        </w:rPr>
        <w:t xml:space="preserve">. </w:t>
      </w:r>
      <w:r w:rsidRPr="006E7343">
        <w:rPr>
          <w:rFonts w:ascii="Times New Roman" w:eastAsia="SimSun" w:hAnsi="Times New Roman" w:cs="Times New Roman"/>
        </w:rPr>
        <w:t xml:space="preserve">Церемония основания </w:t>
      </w:r>
      <w:r>
        <w:rPr>
          <w:rFonts w:ascii="Times New Roman" w:eastAsia="SimSun" w:hAnsi="Times New Roman" w:cs="Times New Roman"/>
        </w:rPr>
        <w:t xml:space="preserve">государства и представление главы государства </w:t>
      </w:r>
      <w:r w:rsidRPr="006E7343">
        <w:rPr>
          <w:rFonts w:ascii="Times New Roman" w:eastAsia="SimSun" w:hAnsi="Times New Roman" w:cs="Times New Roman"/>
        </w:rPr>
        <w:t>состоится 1 марта в Чанчуне</w:t>
      </w:r>
      <w:r>
        <w:rPr>
          <w:rFonts w:ascii="Times New Roman" w:eastAsia="SimSun" w:hAnsi="Times New Roman" w:cs="Times New Roman"/>
        </w:rPr>
        <w:t xml:space="preserve"> // Син сэкай)</w:t>
      </w:r>
      <w:r w:rsidRPr="00956D4F">
        <w:rPr>
          <w:rFonts w:ascii="Times New Roman" w:eastAsia="SimSun" w:hAnsi="Times New Roman" w:cs="Times New Roman"/>
        </w:rPr>
        <w:t>. – 1932, 1 марта. – № 13156. С.1.</w:t>
      </w:r>
    </w:p>
  </w:footnote>
  <w:footnote w:id="115">
    <w:p w:rsidR="00B01D81" w:rsidRPr="00077AF0" w:rsidRDefault="00B01D81" w:rsidP="00367118">
      <w:pPr>
        <w:pStyle w:val="a7"/>
        <w:ind w:firstLine="0"/>
        <w:rPr>
          <w:rFonts w:ascii="Times New Roman" w:eastAsia="MS Mincho" w:hAnsi="Times New Roman" w:cs="Times New Roman"/>
          <w:lang w:eastAsia="zh-CN"/>
        </w:rPr>
      </w:pPr>
      <w:r w:rsidRPr="00956D4F">
        <w:rPr>
          <w:rStyle w:val="ab"/>
          <w:rFonts w:ascii="Times New Roman" w:hAnsi="Times New Roman" w:cs="Times New Roman"/>
        </w:rPr>
        <w:footnoteRef/>
      </w:r>
      <w:r>
        <w:rPr>
          <w:rFonts w:ascii="Times New Roman" w:hAnsi="Times New Roman" w:cs="Times New Roman"/>
        </w:rPr>
        <w:t xml:space="preserve"> Синкоку иэкэн коку сэнгэн</w:t>
      </w:r>
      <w:r w:rsidRPr="00956D4F">
        <w:rPr>
          <w:rFonts w:ascii="Times New Roman" w:hAnsi="Times New Roman" w:cs="Times New Roman"/>
        </w:rPr>
        <w:t xml:space="preserve"> </w:t>
      </w:r>
      <w:r>
        <w:rPr>
          <w:rFonts w:ascii="Times New Roman" w:hAnsi="Times New Roman" w:cs="Times New Roman"/>
        </w:rPr>
        <w:t xml:space="preserve"> // </w:t>
      </w:r>
      <w:r>
        <w:rPr>
          <w:rFonts w:ascii="Times New Roman" w:eastAsia="SimSun" w:hAnsi="Times New Roman" w:cs="Times New Roman"/>
        </w:rPr>
        <w:t xml:space="preserve">Нитибэй </w:t>
      </w:r>
      <w:r w:rsidRPr="0064185D">
        <w:rPr>
          <w:rFonts w:ascii="Times New Roman" w:eastAsia="SimSun" w:hAnsi="Times New Roman" w:cs="Times New Roman"/>
        </w:rPr>
        <w:t>с</w:t>
      </w:r>
      <w:r>
        <w:rPr>
          <w:rFonts w:ascii="Times New Roman" w:eastAsia="SimSun" w:hAnsi="Times New Roman" w:cs="Times New Roman"/>
        </w:rPr>
        <w:t>имбун</w:t>
      </w:r>
      <w:r>
        <w:rPr>
          <w:rFonts w:eastAsia="SimSun" w:cs="Times New Roman"/>
        </w:rPr>
        <w:t xml:space="preserve"> </w:t>
      </w:r>
      <w:r w:rsidRPr="00B16222">
        <w:rPr>
          <w:rFonts w:ascii="Times New Roman" w:eastAsia="SimSun" w:hAnsi="Times New Roman" w:cs="Times New Roman"/>
        </w:rPr>
        <w:t>(</w:t>
      </w:r>
      <w:r w:rsidRPr="00956D4F">
        <w:rPr>
          <w:rFonts w:ascii="SimSun" w:eastAsia="SimSun" w:hAnsi="SimSun" w:cs="Times New Roman"/>
        </w:rPr>
        <w:t>新国家建国宣言 // 日米新聞</w:t>
      </w:r>
      <w:r>
        <w:rPr>
          <w:rFonts w:eastAsia="SimSun" w:cs="Times New Roman"/>
        </w:rPr>
        <w:t xml:space="preserve">. </w:t>
      </w:r>
      <w:r w:rsidRPr="00B16222">
        <w:rPr>
          <w:rFonts w:ascii="Times New Roman" w:eastAsia="SimSun" w:hAnsi="Times New Roman" w:cs="Times New Roman"/>
        </w:rPr>
        <w:t xml:space="preserve">Декларация об основании </w:t>
      </w:r>
      <w:r>
        <w:rPr>
          <w:rFonts w:ascii="Times New Roman" w:eastAsia="SimSun" w:hAnsi="Times New Roman" w:cs="Times New Roman"/>
        </w:rPr>
        <w:t xml:space="preserve">нового государства // Нитибэй </w:t>
      </w:r>
      <w:r w:rsidRPr="0064185D">
        <w:rPr>
          <w:rFonts w:ascii="Times New Roman" w:eastAsia="SimSun" w:hAnsi="Times New Roman" w:cs="Times New Roman"/>
        </w:rPr>
        <w:t>с</w:t>
      </w:r>
      <w:r>
        <w:rPr>
          <w:rFonts w:ascii="Times New Roman" w:eastAsia="SimSun" w:hAnsi="Times New Roman" w:cs="Times New Roman"/>
        </w:rPr>
        <w:t>имбун</w:t>
      </w:r>
      <w:r w:rsidRPr="00B16222">
        <w:rPr>
          <w:rFonts w:ascii="Times New Roman" w:eastAsia="SimSun" w:hAnsi="Times New Roman" w:cs="Times New Roman"/>
        </w:rPr>
        <w:t>)</w:t>
      </w:r>
      <w:r w:rsidRPr="00956D4F">
        <w:rPr>
          <w:rFonts w:ascii="Times New Roman" w:hAnsi="Times New Roman" w:cs="Times New Roman"/>
        </w:rPr>
        <w:t xml:space="preserve">. – 1932, 1 марта. – № 11594. </w:t>
      </w:r>
      <w:r w:rsidRPr="0064185D">
        <w:rPr>
          <w:rFonts w:ascii="Times New Roman" w:hAnsi="Times New Roman" w:cs="Times New Roman"/>
        </w:rPr>
        <w:t>С</w:t>
      </w:r>
      <w:r w:rsidRPr="00077AF0">
        <w:rPr>
          <w:rFonts w:ascii="Times New Roman" w:hAnsi="Times New Roman" w:cs="Times New Roman"/>
        </w:rPr>
        <w:t>.</w:t>
      </w:r>
      <w:r w:rsidRPr="008C683B">
        <w:rPr>
          <w:shd w:val="clear" w:color="auto" w:fill="FFFFFF"/>
          <w:lang w:val="en-US"/>
        </w:rPr>
        <w:t> </w:t>
      </w:r>
      <w:r w:rsidRPr="00077AF0">
        <w:rPr>
          <w:rFonts w:ascii="Times New Roman" w:hAnsi="Times New Roman" w:cs="Times New Roman"/>
        </w:rPr>
        <w:t>1.</w:t>
      </w:r>
    </w:p>
  </w:footnote>
  <w:footnote w:id="116">
    <w:p w:rsidR="00B01D81" w:rsidRPr="007B33AA" w:rsidRDefault="00B01D81" w:rsidP="00801315">
      <w:pPr>
        <w:pStyle w:val="a7"/>
        <w:ind w:firstLine="0"/>
        <w:rPr>
          <w:rFonts w:ascii="Times New Roman" w:hAnsi="Times New Roman" w:cs="Times New Roman"/>
          <w:color w:val="FF0000"/>
          <w:sz w:val="18"/>
          <w:szCs w:val="18"/>
          <w:lang w:val="en-US"/>
        </w:rPr>
      </w:pPr>
      <w:r w:rsidRPr="00801315">
        <w:rPr>
          <w:rStyle w:val="ab"/>
          <w:rFonts w:ascii="Times New Roman" w:hAnsi="Times New Roman" w:cs="Times New Roman"/>
        </w:rPr>
        <w:footnoteRef/>
      </w:r>
      <w:r w:rsidRPr="00077AF0">
        <w:rPr>
          <w:rFonts w:ascii="Times New Roman" w:hAnsi="Times New Roman" w:cs="Times New Roman"/>
        </w:rPr>
        <w:t xml:space="preserve"> </w:t>
      </w:r>
      <w:r w:rsidRPr="00CE275A">
        <w:rPr>
          <w:rFonts w:ascii="Times New Roman" w:hAnsi="Times New Roman" w:cs="Times New Roman"/>
        </w:rPr>
        <w:t>Ежедневные</w:t>
      </w:r>
      <w:r w:rsidRPr="00077AF0">
        <w:rPr>
          <w:rFonts w:ascii="Times New Roman" w:hAnsi="Times New Roman" w:cs="Times New Roman"/>
        </w:rPr>
        <w:t xml:space="preserve"> </w:t>
      </w:r>
      <w:r w:rsidRPr="00CE275A">
        <w:rPr>
          <w:rFonts w:ascii="Times New Roman" w:hAnsi="Times New Roman" w:cs="Times New Roman"/>
        </w:rPr>
        <w:t>бюллетени</w:t>
      </w:r>
      <w:r w:rsidRPr="00077AF0">
        <w:rPr>
          <w:rFonts w:ascii="Times New Roman" w:hAnsi="Times New Roman" w:cs="Times New Roman"/>
        </w:rPr>
        <w:t xml:space="preserve"> </w:t>
      </w:r>
      <w:r w:rsidRPr="00CE275A">
        <w:rPr>
          <w:rFonts w:ascii="Times New Roman" w:hAnsi="Times New Roman" w:cs="Times New Roman"/>
        </w:rPr>
        <w:t>иностранной</w:t>
      </w:r>
      <w:r w:rsidRPr="00077AF0">
        <w:rPr>
          <w:rFonts w:ascii="Times New Roman" w:hAnsi="Times New Roman" w:cs="Times New Roman"/>
        </w:rPr>
        <w:t xml:space="preserve"> </w:t>
      </w:r>
      <w:r w:rsidRPr="00CE275A">
        <w:rPr>
          <w:rFonts w:ascii="Times New Roman" w:hAnsi="Times New Roman" w:cs="Times New Roman"/>
        </w:rPr>
        <w:t>прессы</w:t>
      </w:r>
      <w:r w:rsidRPr="00077AF0">
        <w:rPr>
          <w:rFonts w:ascii="Times New Roman" w:hAnsi="Times New Roman" w:cs="Times New Roman"/>
        </w:rPr>
        <w:t xml:space="preserve">. </w:t>
      </w:r>
      <w:r w:rsidRPr="00CD0623">
        <w:rPr>
          <w:rFonts w:ascii="Times New Roman" w:hAnsi="Times New Roman" w:cs="Times New Roman"/>
        </w:rPr>
        <w:t>Ф</w:t>
      </w:r>
      <w:r w:rsidRPr="00AF7B7A">
        <w:rPr>
          <w:rFonts w:ascii="Times New Roman" w:hAnsi="Times New Roman" w:cs="Times New Roman"/>
          <w:lang w:val="en-US"/>
        </w:rPr>
        <w:t xml:space="preserve">. 323. </w:t>
      </w:r>
      <w:r>
        <w:rPr>
          <w:rFonts w:ascii="Times New Roman" w:hAnsi="Times New Roman" w:cs="Times New Roman"/>
        </w:rPr>
        <w:t>Оп</w:t>
      </w:r>
      <w:r w:rsidRPr="00AF7B7A">
        <w:rPr>
          <w:rFonts w:ascii="Times New Roman" w:hAnsi="Times New Roman" w:cs="Times New Roman"/>
          <w:lang w:val="en-US"/>
        </w:rPr>
        <w:t xml:space="preserve">. 5. </w:t>
      </w:r>
      <w:r>
        <w:rPr>
          <w:rFonts w:ascii="Times New Roman" w:hAnsi="Times New Roman" w:cs="Times New Roman"/>
        </w:rPr>
        <w:t>Д</w:t>
      </w:r>
      <w:r w:rsidRPr="00AF7B7A">
        <w:rPr>
          <w:rFonts w:ascii="Times New Roman" w:hAnsi="Times New Roman" w:cs="Times New Roman"/>
          <w:lang w:val="en-US"/>
        </w:rPr>
        <w:t xml:space="preserve">. 1421. </w:t>
      </w:r>
      <w:r w:rsidRPr="003B074C">
        <w:rPr>
          <w:rFonts w:ascii="Times New Roman" w:hAnsi="Times New Roman" w:cs="Times New Roman"/>
        </w:rPr>
        <w:t>Л</w:t>
      </w:r>
      <w:r w:rsidRPr="00A2164C">
        <w:rPr>
          <w:rFonts w:ascii="Times New Roman" w:hAnsi="Times New Roman" w:cs="Times New Roman"/>
          <w:lang w:val="en-US"/>
        </w:rPr>
        <w:t>. 423.</w:t>
      </w:r>
      <w:r w:rsidRPr="007B33AA">
        <w:rPr>
          <w:rFonts w:ascii="Times New Roman" w:hAnsi="Times New Roman" w:cs="Times New Roman"/>
          <w:lang w:val="en-US"/>
        </w:rPr>
        <w:t xml:space="preserve"> </w:t>
      </w:r>
    </w:p>
  </w:footnote>
  <w:footnote w:id="117">
    <w:p w:rsidR="00B01D81" w:rsidRPr="0021518A" w:rsidRDefault="00B01D81" w:rsidP="0021518A">
      <w:pPr>
        <w:pStyle w:val="a7"/>
        <w:ind w:firstLine="0"/>
        <w:rPr>
          <w:rFonts w:ascii="Times New Roman" w:hAnsi="Times New Roman" w:cs="Times New Roman"/>
          <w:lang w:val="en-US"/>
        </w:rPr>
      </w:pPr>
      <w:r w:rsidRPr="0021518A">
        <w:rPr>
          <w:rStyle w:val="ab"/>
          <w:rFonts w:ascii="Times New Roman" w:hAnsi="Times New Roman" w:cs="Times New Roman"/>
        </w:rPr>
        <w:footnoteRef/>
      </w:r>
      <w:r w:rsidRPr="0021518A">
        <w:rPr>
          <w:rFonts w:ascii="Times New Roman" w:hAnsi="Times New Roman" w:cs="Times New Roman"/>
          <w:lang w:val="en-US"/>
        </w:rPr>
        <w:t xml:space="preserve"> Documents </w:t>
      </w:r>
      <w:r w:rsidRPr="00CD0623">
        <w:rPr>
          <w:rFonts w:ascii="Times New Roman" w:hAnsi="Times New Roman" w:cs="Times New Roman"/>
          <w:lang w:val="en-US"/>
        </w:rPr>
        <w:t>on</w:t>
      </w:r>
      <w:r w:rsidRPr="0021518A">
        <w:rPr>
          <w:rFonts w:ascii="Times New Roman" w:hAnsi="Times New Roman" w:cs="Times New Roman"/>
          <w:lang w:val="en-US"/>
        </w:rPr>
        <w:t xml:space="preserve"> The Tokyo International Military Tribunal: Charter, Indictment and Judgments / </w:t>
      </w:r>
      <w:r>
        <w:rPr>
          <w:rFonts w:ascii="Times New Roman" w:hAnsi="Times New Roman" w:cs="Times New Roman"/>
          <w:lang w:val="en-US"/>
        </w:rPr>
        <w:t>E</w:t>
      </w:r>
      <w:r w:rsidRPr="0021518A">
        <w:rPr>
          <w:rFonts w:ascii="Times New Roman" w:hAnsi="Times New Roman" w:cs="Times New Roman"/>
          <w:lang w:val="en-US"/>
        </w:rPr>
        <w:t>d. N. Boister, R. Cryer</w:t>
      </w:r>
      <w:r>
        <w:rPr>
          <w:rFonts w:ascii="Times New Roman" w:hAnsi="Times New Roman" w:cs="Times New Roman"/>
          <w:lang w:val="en-US"/>
        </w:rPr>
        <w:t>. – Oxford, 2008. P. 347.</w:t>
      </w:r>
    </w:p>
  </w:footnote>
  <w:footnote w:id="118">
    <w:p w:rsidR="00B01D81" w:rsidRPr="00697F26" w:rsidRDefault="00B01D81" w:rsidP="00F35F5D">
      <w:pPr>
        <w:pStyle w:val="a7"/>
        <w:ind w:firstLine="0"/>
        <w:rPr>
          <w:rFonts w:ascii="Times New Roman" w:hAnsi="Times New Roman" w:cs="Times New Roman"/>
        </w:rPr>
      </w:pPr>
      <w:r w:rsidRPr="000B1258">
        <w:rPr>
          <w:rStyle w:val="ab"/>
          <w:rFonts w:ascii="Times New Roman" w:hAnsi="Times New Roman" w:cs="Times New Roman"/>
        </w:rPr>
        <w:footnoteRef/>
      </w:r>
      <w:r w:rsidRPr="0021518A">
        <w:rPr>
          <w:rFonts w:ascii="Times New Roman" w:hAnsi="Times New Roman" w:cs="Times New Roman"/>
          <w:lang w:val="en-US"/>
        </w:rPr>
        <w:t xml:space="preserve"> </w:t>
      </w:r>
      <w:r w:rsidRPr="000B1258">
        <w:rPr>
          <w:rFonts w:ascii="Times New Roman" w:hAnsi="Times New Roman" w:cs="Times New Roman"/>
          <w:lang w:val="en-US"/>
        </w:rPr>
        <w:t>Ian</w:t>
      </w:r>
      <w:r w:rsidRPr="0021518A">
        <w:rPr>
          <w:rFonts w:ascii="Times New Roman" w:hAnsi="Times New Roman" w:cs="Times New Roman"/>
          <w:lang w:val="en-US"/>
        </w:rPr>
        <w:t xml:space="preserve"> </w:t>
      </w:r>
      <w:r w:rsidRPr="000B1258">
        <w:rPr>
          <w:rFonts w:ascii="Times New Roman" w:hAnsi="Times New Roman" w:cs="Times New Roman"/>
          <w:lang w:val="en-US"/>
        </w:rPr>
        <w:t>Nish</w:t>
      </w:r>
      <w:r w:rsidRPr="0021518A">
        <w:rPr>
          <w:rFonts w:ascii="Times New Roman" w:hAnsi="Times New Roman" w:cs="Times New Roman"/>
          <w:lang w:val="en-US"/>
        </w:rPr>
        <w:t xml:space="preserve">. </w:t>
      </w:r>
      <w:r w:rsidRPr="000B1258">
        <w:rPr>
          <w:rFonts w:ascii="Times New Roman" w:hAnsi="Times New Roman" w:cs="Times New Roman"/>
          <w:lang w:val="en-US"/>
        </w:rPr>
        <w:t>Japan</w:t>
      </w:r>
      <w:r w:rsidRPr="0021518A">
        <w:rPr>
          <w:rFonts w:ascii="Times New Roman" w:hAnsi="Times New Roman" w:cs="Times New Roman"/>
          <w:lang w:val="en-US"/>
        </w:rPr>
        <w:t>’</w:t>
      </w:r>
      <w:r w:rsidRPr="000B1258">
        <w:rPr>
          <w:rFonts w:ascii="Times New Roman" w:hAnsi="Times New Roman" w:cs="Times New Roman"/>
          <w:lang w:val="en-US"/>
        </w:rPr>
        <w:t>s</w:t>
      </w:r>
      <w:r w:rsidRPr="0021518A">
        <w:rPr>
          <w:rFonts w:ascii="Times New Roman" w:hAnsi="Times New Roman" w:cs="Times New Roman"/>
          <w:lang w:val="en-US"/>
        </w:rPr>
        <w:t xml:space="preserve"> </w:t>
      </w:r>
      <w:r w:rsidRPr="000B1258">
        <w:rPr>
          <w:rFonts w:ascii="Times New Roman" w:hAnsi="Times New Roman" w:cs="Times New Roman"/>
          <w:lang w:val="en-US"/>
        </w:rPr>
        <w:t>Struggle</w:t>
      </w:r>
      <w:r w:rsidRPr="0021518A">
        <w:rPr>
          <w:rFonts w:ascii="Times New Roman" w:hAnsi="Times New Roman" w:cs="Times New Roman"/>
          <w:lang w:val="en-US"/>
        </w:rPr>
        <w:t xml:space="preserve"> </w:t>
      </w:r>
      <w:r>
        <w:rPr>
          <w:rFonts w:ascii="Times New Roman" w:hAnsi="Times New Roman" w:cs="Times New Roman"/>
          <w:lang w:val="en-US"/>
        </w:rPr>
        <w:t>w</w:t>
      </w:r>
      <w:r w:rsidRPr="000B1258">
        <w:rPr>
          <w:rFonts w:ascii="Times New Roman" w:hAnsi="Times New Roman" w:cs="Times New Roman"/>
          <w:lang w:val="en-US"/>
        </w:rPr>
        <w:t>ith</w:t>
      </w:r>
      <w:r w:rsidRPr="0021518A">
        <w:rPr>
          <w:rFonts w:ascii="Times New Roman" w:hAnsi="Times New Roman" w:cs="Times New Roman"/>
          <w:lang w:val="en-US"/>
        </w:rPr>
        <w:t xml:space="preserve"> </w:t>
      </w:r>
      <w:r w:rsidRPr="000B1258">
        <w:rPr>
          <w:rFonts w:ascii="Times New Roman" w:hAnsi="Times New Roman" w:cs="Times New Roman"/>
          <w:lang w:val="en-US"/>
        </w:rPr>
        <w:t>Internationalism</w:t>
      </w:r>
      <w:r w:rsidRPr="0021518A">
        <w:rPr>
          <w:rFonts w:ascii="Times New Roman" w:hAnsi="Times New Roman" w:cs="Times New Roman"/>
          <w:lang w:val="en-US"/>
        </w:rPr>
        <w:t xml:space="preserve">. </w:t>
      </w:r>
      <w:r w:rsidRPr="000B1258">
        <w:rPr>
          <w:rFonts w:ascii="Times New Roman" w:hAnsi="Times New Roman" w:cs="Times New Roman"/>
          <w:lang w:val="en-US"/>
        </w:rPr>
        <w:t>Japan</w:t>
      </w:r>
      <w:r w:rsidRPr="0021518A">
        <w:rPr>
          <w:rFonts w:ascii="Times New Roman" w:hAnsi="Times New Roman" w:cs="Times New Roman"/>
          <w:lang w:val="en-US"/>
        </w:rPr>
        <w:t xml:space="preserve">, </w:t>
      </w:r>
      <w:r w:rsidRPr="000B1258">
        <w:rPr>
          <w:rFonts w:ascii="Times New Roman" w:hAnsi="Times New Roman" w:cs="Times New Roman"/>
          <w:lang w:val="en-US"/>
        </w:rPr>
        <w:t xml:space="preserve">China </w:t>
      </w:r>
      <w:r>
        <w:rPr>
          <w:rFonts w:ascii="Times New Roman" w:hAnsi="Times New Roman" w:cs="Times New Roman"/>
          <w:lang w:val="en-US"/>
        </w:rPr>
        <w:t>a</w:t>
      </w:r>
      <w:r w:rsidRPr="000B1258">
        <w:rPr>
          <w:rFonts w:ascii="Times New Roman" w:hAnsi="Times New Roman" w:cs="Times New Roman"/>
          <w:lang w:val="en-US"/>
        </w:rPr>
        <w:t xml:space="preserve">nd </w:t>
      </w:r>
      <w:r>
        <w:rPr>
          <w:rFonts w:ascii="Times New Roman" w:hAnsi="Times New Roman" w:cs="Times New Roman"/>
          <w:lang w:val="en-US"/>
        </w:rPr>
        <w:t>t</w:t>
      </w:r>
      <w:r w:rsidRPr="000B1258">
        <w:rPr>
          <w:rFonts w:ascii="Times New Roman" w:hAnsi="Times New Roman" w:cs="Times New Roman"/>
          <w:lang w:val="en-US"/>
        </w:rPr>
        <w:t xml:space="preserve">he League Of </w:t>
      </w:r>
      <w:r>
        <w:rPr>
          <w:rFonts w:ascii="Times New Roman" w:hAnsi="Times New Roman" w:cs="Times New Roman"/>
          <w:lang w:val="en-US"/>
        </w:rPr>
        <w:t xml:space="preserve">Nations, </w:t>
      </w:r>
      <w:r w:rsidRPr="00BA29AB">
        <w:rPr>
          <w:rFonts w:ascii="Times New Roman" w:hAnsi="Times New Roman" w:cs="Times New Roman"/>
          <w:lang w:val="en-US"/>
        </w:rPr>
        <w:t>1931</w:t>
      </w:r>
      <w:r w:rsidRPr="00BA29AB">
        <w:rPr>
          <w:shd w:val="clear" w:color="auto" w:fill="FFFFFF"/>
          <w:lang w:val="en-US"/>
        </w:rPr>
        <w:t> </w:t>
      </w:r>
      <w:r w:rsidRPr="00BA29AB">
        <w:rPr>
          <w:rFonts w:ascii="Times New Roman" w:hAnsi="Times New Roman" w:cs="Times New Roman"/>
          <w:lang w:val="en-US"/>
        </w:rPr>
        <w:t>–</w:t>
      </w:r>
      <w:r w:rsidRPr="00BA29AB">
        <w:rPr>
          <w:shd w:val="clear" w:color="auto" w:fill="FFFFFF"/>
          <w:lang w:val="en-US"/>
        </w:rPr>
        <w:t> </w:t>
      </w:r>
      <w:r w:rsidRPr="00BA29AB">
        <w:rPr>
          <w:rFonts w:ascii="Times New Roman" w:hAnsi="Times New Roman" w:cs="Times New Roman"/>
          <w:lang w:val="en-US"/>
        </w:rPr>
        <w:t>1933</w:t>
      </w:r>
      <w:r>
        <w:rPr>
          <w:rFonts w:ascii="Times New Roman" w:hAnsi="Times New Roman" w:cs="Times New Roman"/>
          <w:lang w:val="en-US"/>
        </w:rPr>
        <w:t>. Oxfordshire</w:t>
      </w:r>
      <w:r w:rsidRPr="000B1258">
        <w:rPr>
          <w:rFonts w:ascii="Times New Roman" w:hAnsi="Times New Roman" w:cs="Times New Roman"/>
          <w:lang w:val="en-US"/>
        </w:rPr>
        <w:t xml:space="preserve">, </w:t>
      </w:r>
      <w:r w:rsidRPr="00A166F4">
        <w:rPr>
          <w:rFonts w:ascii="Times New Roman" w:hAnsi="Times New Roman" w:cs="Times New Roman"/>
          <w:lang w:val="en-US"/>
        </w:rPr>
        <w:t>2009</w:t>
      </w:r>
      <w:r w:rsidRPr="000B1258">
        <w:rPr>
          <w:rFonts w:ascii="Times New Roman" w:hAnsi="Times New Roman" w:cs="Times New Roman"/>
          <w:lang w:val="en-US"/>
        </w:rPr>
        <w:t xml:space="preserve">. P. </w:t>
      </w:r>
      <w:r>
        <w:rPr>
          <w:rFonts w:ascii="Times New Roman" w:hAnsi="Times New Roman" w:cs="Times New Roman"/>
          <w:lang w:val="en-US"/>
        </w:rPr>
        <w:t>158</w:t>
      </w:r>
      <w:r>
        <w:rPr>
          <w:rFonts w:ascii="Times New Roman" w:hAnsi="Times New Roman" w:cs="Times New Roman"/>
        </w:rPr>
        <w:t xml:space="preserve"> – </w:t>
      </w:r>
      <w:r>
        <w:rPr>
          <w:rFonts w:ascii="Times New Roman" w:hAnsi="Times New Roman" w:cs="Times New Roman"/>
          <w:lang w:val="en-US"/>
        </w:rPr>
        <w:t>159.</w:t>
      </w:r>
    </w:p>
  </w:footnote>
  <w:footnote w:id="119">
    <w:p w:rsidR="00B01D81" w:rsidRPr="00144B30" w:rsidRDefault="00B01D81" w:rsidP="005B4FC5">
      <w:pPr>
        <w:pStyle w:val="a7"/>
        <w:ind w:firstLine="0"/>
        <w:rPr>
          <w:rFonts w:ascii="Times New Roman" w:eastAsia="SimSun" w:hAnsi="Times New Roman" w:cs="Times New Roman"/>
        </w:rPr>
      </w:pPr>
      <w:r w:rsidRPr="0021518A">
        <w:rPr>
          <w:rStyle w:val="ab"/>
          <w:rFonts w:ascii="Times New Roman" w:hAnsi="Times New Roman" w:cs="Times New Roman"/>
        </w:rPr>
        <w:footnoteRef/>
      </w:r>
      <w:r w:rsidRPr="00C0192A">
        <w:rPr>
          <w:rFonts w:eastAsia="SimSun" w:cs="Times New Roman"/>
        </w:rPr>
        <w:t xml:space="preserve"> </w:t>
      </w:r>
      <w:r w:rsidRPr="00CD6DA5">
        <w:rPr>
          <w:rFonts w:ascii="Times New Roman" w:eastAsia="SimSun" w:hAnsi="Times New Roman" w:cs="Times New Roman"/>
        </w:rPr>
        <w:t>Мансюкоку</w:t>
      </w:r>
      <w:r w:rsidRPr="00C0192A">
        <w:rPr>
          <w:rFonts w:ascii="Times New Roman" w:eastAsia="SimSun" w:hAnsi="Times New Roman" w:cs="Times New Roman"/>
        </w:rPr>
        <w:t xml:space="preserve"> </w:t>
      </w:r>
      <w:r w:rsidRPr="00CD6DA5">
        <w:rPr>
          <w:rFonts w:ascii="Times New Roman" w:eastAsia="SimSun" w:hAnsi="Times New Roman" w:cs="Times New Roman"/>
        </w:rPr>
        <w:t>но</w:t>
      </w:r>
      <w:r w:rsidRPr="00C0192A">
        <w:rPr>
          <w:rFonts w:ascii="Times New Roman" w:eastAsia="SimSun" w:hAnsi="Times New Roman" w:cs="Times New Roman"/>
        </w:rPr>
        <w:t xml:space="preserve"> </w:t>
      </w:r>
      <w:r w:rsidRPr="00CD6DA5">
        <w:rPr>
          <w:rFonts w:ascii="Times New Roman" w:eastAsia="SimSun" w:hAnsi="Times New Roman" w:cs="Times New Roman"/>
        </w:rPr>
        <w:t>сёнин</w:t>
      </w:r>
      <w:r w:rsidRPr="00C0192A">
        <w:rPr>
          <w:rFonts w:ascii="Times New Roman" w:eastAsia="SimSun" w:hAnsi="Times New Roman" w:cs="Times New Roman"/>
        </w:rPr>
        <w:t xml:space="preserve"> </w:t>
      </w:r>
      <w:r w:rsidRPr="00CD6DA5">
        <w:rPr>
          <w:rFonts w:ascii="Times New Roman" w:eastAsia="SimSun" w:hAnsi="Times New Roman" w:cs="Times New Roman"/>
        </w:rPr>
        <w:t>ва</w:t>
      </w:r>
      <w:r w:rsidRPr="00C0192A">
        <w:rPr>
          <w:rFonts w:ascii="Times New Roman" w:eastAsia="SimSun" w:hAnsi="Times New Roman" w:cs="Times New Roman"/>
        </w:rPr>
        <w:t xml:space="preserve"> </w:t>
      </w:r>
      <w:r w:rsidRPr="00CD6DA5">
        <w:rPr>
          <w:rFonts w:ascii="Times New Roman" w:eastAsia="SimSun" w:hAnsi="Times New Roman" w:cs="Times New Roman"/>
        </w:rPr>
        <w:t>вага</w:t>
      </w:r>
      <w:r w:rsidRPr="00C0192A">
        <w:rPr>
          <w:rFonts w:ascii="Times New Roman" w:eastAsia="SimSun" w:hAnsi="Times New Roman" w:cs="Times New Roman"/>
        </w:rPr>
        <w:t xml:space="preserve"> </w:t>
      </w:r>
      <w:r w:rsidRPr="00CD6DA5">
        <w:rPr>
          <w:rFonts w:ascii="Times New Roman" w:eastAsia="SimSun" w:hAnsi="Times New Roman" w:cs="Times New Roman"/>
        </w:rPr>
        <w:t>фухэн</w:t>
      </w:r>
      <w:r w:rsidRPr="00C0192A">
        <w:rPr>
          <w:rFonts w:ascii="Times New Roman" w:eastAsia="SimSun" w:hAnsi="Times New Roman" w:cs="Times New Roman"/>
        </w:rPr>
        <w:t xml:space="preserve"> </w:t>
      </w:r>
      <w:r w:rsidRPr="00CD6DA5">
        <w:rPr>
          <w:rFonts w:ascii="Times New Roman" w:eastAsia="SimSun" w:hAnsi="Times New Roman" w:cs="Times New Roman"/>
        </w:rPr>
        <w:t>но</w:t>
      </w:r>
      <w:r w:rsidRPr="00C0192A">
        <w:rPr>
          <w:rFonts w:ascii="Times New Roman" w:eastAsia="SimSun" w:hAnsi="Times New Roman" w:cs="Times New Roman"/>
        </w:rPr>
        <w:t xml:space="preserve"> </w:t>
      </w:r>
      <w:r w:rsidRPr="00CD6DA5">
        <w:rPr>
          <w:rFonts w:ascii="Times New Roman" w:eastAsia="SimSun" w:hAnsi="Times New Roman" w:cs="Times New Roman"/>
        </w:rPr>
        <w:t>дай</w:t>
      </w:r>
      <w:r w:rsidRPr="00C0192A">
        <w:rPr>
          <w:rFonts w:ascii="Times New Roman" w:eastAsia="SimSun" w:hAnsi="Times New Roman" w:cs="Times New Roman"/>
        </w:rPr>
        <w:t xml:space="preserve"> </w:t>
      </w:r>
      <w:r w:rsidRPr="00CD6DA5">
        <w:rPr>
          <w:rFonts w:ascii="Times New Roman" w:eastAsia="SimSun" w:hAnsi="Times New Roman" w:cs="Times New Roman"/>
        </w:rPr>
        <w:t>хонсин</w:t>
      </w:r>
      <w:r w:rsidRPr="00C0192A">
        <w:rPr>
          <w:rFonts w:ascii="Times New Roman" w:eastAsia="SimSun" w:hAnsi="Times New Roman" w:cs="Times New Roman"/>
        </w:rPr>
        <w:t xml:space="preserve">. </w:t>
      </w:r>
      <w:r w:rsidRPr="00CD6DA5">
        <w:rPr>
          <w:rFonts w:ascii="Times New Roman" w:eastAsia="SimSun" w:hAnsi="Times New Roman" w:cs="Times New Roman"/>
        </w:rPr>
        <w:t>Син</w:t>
      </w:r>
      <w:r w:rsidRPr="00C0192A">
        <w:rPr>
          <w:rFonts w:ascii="Times New Roman" w:eastAsia="SimSun" w:hAnsi="Times New Roman" w:cs="Times New Roman"/>
        </w:rPr>
        <w:t xml:space="preserve"> </w:t>
      </w:r>
      <w:r w:rsidRPr="00CD6DA5">
        <w:rPr>
          <w:rFonts w:ascii="Times New Roman" w:eastAsia="SimSun" w:hAnsi="Times New Roman" w:cs="Times New Roman"/>
        </w:rPr>
        <w:t>гайсё</w:t>
      </w:r>
      <w:r w:rsidRPr="00C0192A">
        <w:rPr>
          <w:rFonts w:ascii="Times New Roman" w:eastAsia="SimSun" w:hAnsi="Times New Roman" w:cs="Times New Roman"/>
        </w:rPr>
        <w:t xml:space="preserve"> </w:t>
      </w:r>
      <w:r w:rsidRPr="00CD6DA5">
        <w:rPr>
          <w:rFonts w:ascii="Times New Roman" w:eastAsia="SimSun" w:hAnsi="Times New Roman" w:cs="Times New Roman"/>
        </w:rPr>
        <w:t>ёри</w:t>
      </w:r>
      <w:r w:rsidRPr="00C0192A">
        <w:rPr>
          <w:rFonts w:ascii="Times New Roman" w:eastAsia="SimSun" w:hAnsi="Times New Roman" w:cs="Times New Roman"/>
        </w:rPr>
        <w:t xml:space="preserve"> </w:t>
      </w:r>
      <w:r w:rsidRPr="00CD6DA5">
        <w:rPr>
          <w:rFonts w:ascii="Times New Roman" w:eastAsia="SimSun" w:hAnsi="Times New Roman" w:cs="Times New Roman"/>
        </w:rPr>
        <w:t>сэймэй</w:t>
      </w:r>
      <w:r w:rsidRPr="00C0192A">
        <w:rPr>
          <w:rFonts w:ascii="Times New Roman" w:eastAsia="SimSun" w:hAnsi="Times New Roman" w:cs="Times New Roman"/>
        </w:rPr>
        <w:t xml:space="preserve"> // </w:t>
      </w:r>
      <w:r>
        <w:rPr>
          <w:rFonts w:ascii="Times New Roman" w:eastAsia="SimSun" w:hAnsi="Times New Roman" w:cs="Times New Roman"/>
        </w:rPr>
        <w:t>Осака</w:t>
      </w:r>
      <w:r w:rsidRPr="00C0192A">
        <w:rPr>
          <w:rFonts w:ascii="Times New Roman" w:eastAsia="SimSun" w:hAnsi="Times New Roman" w:cs="Times New Roman"/>
        </w:rPr>
        <w:t xml:space="preserve"> </w:t>
      </w:r>
      <w:r>
        <w:rPr>
          <w:rFonts w:ascii="Times New Roman" w:eastAsia="SimSun" w:hAnsi="Times New Roman" w:cs="Times New Roman"/>
        </w:rPr>
        <w:t>асахи</w:t>
      </w:r>
      <w:r w:rsidRPr="00C0192A">
        <w:rPr>
          <w:rFonts w:ascii="Times New Roman" w:eastAsia="SimSun" w:hAnsi="Times New Roman" w:cs="Times New Roman"/>
        </w:rPr>
        <w:t xml:space="preserve"> </w:t>
      </w:r>
      <w:r>
        <w:rPr>
          <w:rFonts w:ascii="Times New Roman" w:eastAsia="SimSun" w:hAnsi="Times New Roman" w:cs="Times New Roman"/>
        </w:rPr>
        <w:t>симбун</w:t>
      </w:r>
      <w:r w:rsidRPr="00C0192A">
        <w:rPr>
          <w:rFonts w:eastAsia="SimSun" w:cs="Times New Roman"/>
        </w:rPr>
        <w:t xml:space="preserve"> </w:t>
      </w:r>
      <w:r w:rsidRPr="00C0192A">
        <w:rPr>
          <w:rFonts w:ascii="Times New Roman" w:eastAsia="SimSun" w:hAnsi="Times New Roman" w:cs="Times New Roman"/>
        </w:rPr>
        <w:t>(</w:t>
      </w:r>
      <w:r w:rsidRPr="00824FDD">
        <w:rPr>
          <w:rFonts w:ascii="SimSun" w:eastAsia="SimSun" w:hAnsi="SimSun" w:cs="Times New Roman"/>
        </w:rPr>
        <w:t>満洲国の承認は我が不変の大方針</w:t>
      </w:r>
      <w:r w:rsidRPr="00C0192A">
        <w:rPr>
          <w:rFonts w:ascii="SimSun" w:eastAsia="SimSun" w:hAnsi="SimSun" w:cs="Times New Roman"/>
        </w:rPr>
        <w:t>.</w:t>
      </w:r>
      <w:r w:rsidRPr="00824FDD">
        <w:rPr>
          <w:rFonts w:ascii="SimSun" w:eastAsia="SimSun" w:hAnsi="SimSun" w:cs="Times New Roman"/>
        </w:rPr>
        <w:t>新外相より声明</w:t>
      </w:r>
      <w:r w:rsidRPr="00C0192A">
        <w:rPr>
          <w:rFonts w:ascii="SimSun" w:eastAsia="SimSun" w:hAnsi="SimSun" w:cs="Times New Roman"/>
        </w:rPr>
        <w:t xml:space="preserve"> // </w:t>
      </w:r>
      <w:r w:rsidRPr="00824FDD">
        <w:rPr>
          <w:rFonts w:ascii="SimSun" w:eastAsia="SimSun" w:hAnsi="SimSun" w:cs="Times New Roman"/>
        </w:rPr>
        <w:t>大阪朝日新聞</w:t>
      </w:r>
      <w:r w:rsidRPr="00C0192A">
        <w:rPr>
          <w:rFonts w:eastAsia="SimSun" w:cs="Times New Roman"/>
        </w:rPr>
        <w:t xml:space="preserve">. </w:t>
      </w:r>
      <w:r>
        <w:rPr>
          <w:rFonts w:ascii="Times New Roman" w:eastAsia="SimSun" w:hAnsi="Times New Roman" w:cs="Times New Roman"/>
        </w:rPr>
        <w:t>Признание</w:t>
      </w:r>
      <w:r w:rsidRPr="00CD6DA5">
        <w:rPr>
          <w:rFonts w:ascii="Times New Roman" w:eastAsia="SimSun" w:hAnsi="Times New Roman" w:cs="Times New Roman"/>
        </w:rPr>
        <w:t xml:space="preserve"> </w:t>
      </w:r>
      <w:r w:rsidRPr="004D3A11">
        <w:rPr>
          <w:rFonts w:ascii="Times New Roman" w:eastAsia="SimSun" w:hAnsi="Times New Roman" w:cs="Times New Roman"/>
        </w:rPr>
        <w:t>Маньчж</w:t>
      </w:r>
      <w:r>
        <w:rPr>
          <w:rFonts w:ascii="Times New Roman" w:eastAsia="SimSun" w:hAnsi="Times New Roman" w:cs="Times New Roman"/>
        </w:rPr>
        <w:t>оу</w:t>
      </w:r>
      <w:r w:rsidRPr="00CD6DA5">
        <w:rPr>
          <w:rFonts w:ascii="Times New Roman" w:eastAsia="SimSun" w:hAnsi="Times New Roman" w:cs="Times New Roman"/>
        </w:rPr>
        <w:t>-</w:t>
      </w:r>
      <w:r>
        <w:rPr>
          <w:rFonts w:ascii="Times New Roman" w:eastAsia="SimSun" w:hAnsi="Times New Roman" w:cs="Times New Roman"/>
        </w:rPr>
        <w:t>Го</w:t>
      </w:r>
      <w:r w:rsidRPr="00CD6DA5">
        <w:rPr>
          <w:rFonts w:ascii="Times New Roman" w:eastAsia="SimSun" w:hAnsi="Times New Roman" w:cs="Times New Roman"/>
        </w:rPr>
        <w:t xml:space="preserve"> – </w:t>
      </w:r>
      <w:r w:rsidRPr="004D3A11">
        <w:rPr>
          <w:rFonts w:ascii="Times New Roman" w:eastAsia="SimSun" w:hAnsi="Times New Roman" w:cs="Times New Roman"/>
        </w:rPr>
        <w:t>наша</w:t>
      </w:r>
      <w:r w:rsidRPr="00CD6DA5">
        <w:rPr>
          <w:rFonts w:ascii="Times New Roman" w:eastAsia="SimSun" w:hAnsi="Times New Roman" w:cs="Times New Roman"/>
        </w:rPr>
        <w:t xml:space="preserve"> </w:t>
      </w:r>
      <w:r w:rsidRPr="004D3A11">
        <w:rPr>
          <w:rFonts w:ascii="Times New Roman" w:eastAsia="SimSun" w:hAnsi="Times New Roman" w:cs="Times New Roman"/>
        </w:rPr>
        <w:t>неизменная</w:t>
      </w:r>
      <w:r w:rsidRPr="00CD6DA5">
        <w:rPr>
          <w:rFonts w:ascii="Times New Roman" w:eastAsia="SimSun" w:hAnsi="Times New Roman" w:cs="Times New Roman"/>
        </w:rPr>
        <w:t xml:space="preserve"> </w:t>
      </w:r>
      <w:r w:rsidRPr="004D3A11">
        <w:rPr>
          <w:rFonts w:ascii="Times New Roman" w:eastAsia="SimSun" w:hAnsi="Times New Roman" w:cs="Times New Roman"/>
        </w:rPr>
        <w:t>политика</w:t>
      </w:r>
      <w:r w:rsidRPr="00CD6DA5">
        <w:rPr>
          <w:rFonts w:ascii="Times New Roman" w:eastAsia="SimSun" w:hAnsi="Times New Roman" w:cs="Times New Roman"/>
        </w:rPr>
        <w:t xml:space="preserve">. </w:t>
      </w:r>
      <w:r w:rsidRPr="008C74F5">
        <w:rPr>
          <w:rFonts w:ascii="Times New Roman" w:eastAsia="SimSun" w:hAnsi="Times New Roman" w:cs="Times New Roman"/>
        </w:rPr>
        <w:t>Заявление нового министра иностранных дел</w:t>
      </w:r>
      <w:r>
        <w:rPr>
          <w:rFonts w:ascii="Times New Roman" w:eastAsia="SimSun" w:hAnsi="Times New Roman" w:cs="Times New Roman"/>
        </w:rPr>
        <w:t xml:space="preserve"> // Осака асахи симбун</w:t>
      </w:r>
      <w:r w:rsidRPr="004D3A11">
        <w:rPr>
          <w:rFonts w:ascii="Times New Roman" w:eastAsia="SimSun" w:hAnsi="Times New Roman" w:cs="Times New Roman"/>
        </w:rPr>
        <w:t>)</w:t>
      </w:r>
      <w:r w:rsidRPr="004D3A11">
        <w:rPr>
          <w:rFonts w:ascii="SimSun" w:eastAsia="SimSun" w:hAnsi="SimSun" w:cs="Times New Roman"/>
        </w:rPr>
        <w:t>.</w:t>
      </w:r>
      <w:r w:rsidRPr="004D3A11">
        <w:rPr>
          <w:rFonts w:ascii="Times New Roman" w:eastAsia="SimSun" w:hAnsi="Times New Roman" w:cs="Times New Roman"/>
        </w:rPr>
        <w:t xml:space="preserve"> – 1932, 5 </w:t>
      </w:r>
      <w:r>
        <w:rPr>
          <w:rFonts w:ascii="Times New Roman" w:eastAsia="SimSun" w:hAnsi="Times New Roman" w:cs="Times New Roman"/>
        </w:rPr>
        <w:t>июля</w:t>
      </w:r>
      <w:r w:rsidRPr="004D3A11">
        <w:rPr>
          <w:rFonts w:ascii="Times New Roman" w:eastAsia="SimSun" w:hAnsi="Times New Roman" w:cs="Times New Roman"/>
        </w:rPr>
        <w:t xml:space="preserve">. </w:t>
      </w:r>
      <w:r>
        <w:rPr>
          <w:rFonts w:ascii="Times New Roman" w:eastAsia="SimSun" w:hAnsi="Times New Roman" w:cs="Times New Roman"/>
        </w:rPr>
        <w:t>С</w:t>
      </w:r>
      <w:r w:rsidRPr="004D3A11">
        <w:rPr>
          <w:rFonts w:ascii="Times New Roman" w:eastAsia="SimSun" w:hAnsi="Times New Roman" w:cs="Times New Roman"/>
        </w:rPr>
        <w:t>.</w:t>
      </w:r>
      <w:r>
        <w:rPr>
          <w:shd w:val="clear" w:color="auto" w:fill="FFFFFF"/>
        </w:rPr>
        <w:t> </w:t>
      </w:r>
      <w:r w:rsidRPr="004D3A11">
        <w:rPr>
          <w:rFonts w:ascii="Times New Roman" w:eastAsia="SimSun" w:hAnsi="Times New Roman" w:cs="Times New Roman"/>
        </w:rPr>
        <w:t xml:space="preserve">1. </w:t>
      </w:r>
    </w:p>
  </w:footnote>
  <w:footnote w:id="120">
    <w:p w:rsidR="00B01D81" w:rsidRPr="00727299" w:rsidRDefault="00B01D81" w:rsidP="000D2848">
      <w:pPr>
        <w:pStyle w:val="a7"/>
        <w:ind w:firstLine="0"/>
        <w:rPr>
          <w:rFonts w:ascii="Times New Roman" w:eastAsia="MS Mincho" w:hAnsi="Times New Roman" w:cs="Times New Roman"/>
        </w:rPr>
      </w:pPr>
      <w:r w:rsidRPr="00500CD8">
        <w:rPr>
          <w:rStyle w:val="ab"/>
          <w:rFonts w:ascii="Times New Roman" w:hAnsi="Times New Roman" w:cs="Times New Roman"/>
        </w:rPr>
        <w:footnoteRef/>
      </w:r>
      <w:r w:rsidRPr="00727299">
        <w:rPr>
          <w:rFonts w:ascii="Times New Roman" w:hAnsi="Times New Roman" w:cs="Times New Roman"/>
        </w:rPr>
        <w:t xml:space="preserve"> </w:t>
      </w:r>
      <w:r w:rsidRPr="00500CD8">
        <w:rPr>
          <w:rFonts w:ascii="Times New Roman" w:hAnsi="Times New Roman" w:cs="Times New Roman"/>
          <w:lang w:val="en-US"/>
        </w:rPr>
        <w:t>Japan</w:t>
      </w:r>
      <w:r w:rsidRPr="00727299">
        <w:rPr>
          <w:rFonts w:ascii="Times New Roman" w:hAnsi="Times New Roman" w:cs="Times New Roman"/>
        </w:rPr>
        <w:t xml:space="preserve"> </w:t>
      </w:r>
      <w:r w:rsidRPr="00500CD8">
        <w:rPr>
          <w:rFonts w:ascii="Times New Roman" w:hAnsi="Times New Roman" w:cs="Times New Roman"/>
          <w:lang w:val="en-US"/>
        </w:rPr>
        <w:t>Will</w:t>
      </w:r>
      <w:r w:rsidRPr="00727299">
        <w:rPr>
          <w:rFonts w:ascii="Times New Roman" w:hAnsi="Times New Roman" w:cs="Times New Roman"/>
        </w:rPr>
        <w:t xml:space="preserve"> </w:t>
      </w:r>
      <w:r w:rsidRPr="00500CD8">
        <w:rPr>
          <w:rFonts w:ascii="Times New Roman" w:hAnsi="Times New Roman" w:cs="Times New Roman"/>
          <w:lang w:val="en-US"/>
        </w:rPr>
        <w:t>Recognize</w:t>
      </w:r>
      <w:r w:rsidRPr="00727299">
        <w:rPr>
          <w:rFonts w:ascii="Times New Roman" w:hAnsi="Times New Roman" w:cs="Times New Roman"/>
        </w:rPr>
        <w:t xml:space="preserve"> </w:t>
      </w:r>
      <w:r w:rsidRPr="00500CD8">
        <w:rPr>
          <w:rFonts w:ascii="Times New Roman" w:hAnsi="Times New Roman" w:cs="Times New Roman"/>
          <w:lang w:val="en-US"/>
        </w:rPr>
        <w:t>Manchuria</w:t>
      </w:r>
      <w:r w:rsidRPr="00727299">
        <w:rPr>
          <w:rFonts w:ascii="Times New Roman" w:hAnsi="Times New Roman" w:cs="Times New Roman"/>
        </w:rPr>
        <w:t xml:space="preserve"> // </w:t>
      </w:r>
      <w:r w:rsidRPr="00500CD8">
        <w:rPr>
          <w:rFonts w:ascii="Times New Roman" w:eastAsia="SimSun" w:hAnsi="Times New Roman" w:cs="Times New Roman"/>
          <w:lang w:val="en-US"/>
        </w:rPr>
        <w:t>日米新聞</w:t>
      </w:r>
      <w:r w:rsidRPr="00727299">
        <w:rPr>
          <w:rFonts w:ascii="Times New Roman" w:eastAsia="SimSun" w:hAnsi="Times New Roman" w:cs="Times New Roman"/>
        </w:rPr>
        <w:t xml:space="preserve"> (</w:t>
      </w:r>
      <w:r>
        <w:rPr>
          <w:rFonts w:ascii="Times New Roman" w:eastAsia="SimSun" w:hAnsi="Times New Roman" w:cs="Times New Roman"/>
        </w:rPr>
        <w:t>Япония признает Маньчжоу-Го // Нитибэй</w:t>
      </w:r>
      <w:r w:rsidRPr="00727299">
        <w:rPr>
          <w:rFonts w:ascii="Times New Roman" w:eastAsia="SimSun" w:hAnsi="Times New Roman" w:cs="Times New Roman"/>
        </w:rPr>
        <w:t xml:space="preserve"> </w:t>
      </w:r>
      <w:r>
        <w:rPr>
          <w:rFonts w:ascii="Times New Roman" w:eastAsia="SimSun" w:hAnsi="Times New Roman" w:cs="Times New Roman"/>
        </w:rPr>
        <w:t>симбун</w:t>
      </w:r>
      <w:r w:rsidRPr="00727299">
        <w:rPr>
          <w:rFonts w:ascii="Times New Roman" w:eastAsia="SimSun" w:hAnsi="Times New Roman" w:cs="Times New Roman"/>
        </w:rPr>
        <w:t>)</w:t>
      </w:r>
      <w:r w:rsidRPr="00727299">
        <w:rPr>
          <w:rFonts w:ascii="Times New Roman" w:hAnsi="Times New Roman" w:cs="Times New Roman"/>
        </w:rPr>
        <w:t xml:space="preserve">. – № 790. – 1932, 15 </w:t>
      </w:r>
      <w:r w:rsidRPr="00500CD8">
        <w:rPr>
          <w:rFonts w:ascii="Times New Roman" w:hAnsi="Times New Roman" w:cs="Times New Roman"/>
        </w:rPr>
        <w:t>сент</w:t>
      </w:r>
      <w:r>
        <w:rPr>
          <w:rFonts w:ascii="Times New Roman" w:hAnsi="Times New Roman" w:cs="Times New Roman"/>
        </w:rPr>
        <w:t>ября</w:t>
      </w:r>
      <w:r w:rsidRPr="00727299">
        <w:rPr>
          <w:rFonts w:ascii="Times New Roman" w:hAnsi="Times New Roman" w:cs="Times New Roman"/>
        </w:rPr>
        <w:t xml:space="preserve">. </w:t>
      </w:r>
      <w:r w:rsidRPr="00500CD8">
        <w:rPr>
          <w:rFonts w:ascii="Times New Roman" w:hAnsi="Times New Roman" w:cs="Times New Roman"/>
        </w:rPr>
        <w:t>С</w:t>
      </w:r>
      <w:r w:rsidRPr="00F701B9">
        <w:rPr>
          <w:rFonts w:ascii="Times New Roman" w:hAnsi="Times New Roman" w:cs="Times New Roman"/>
        </w:rPr>
        <w:t>.1.</w:t>
      </w:r>
    </w:p>
  </w:footnote>
  <w:footnote w:id="121">
    <w:p w:rsidR="00B01D81" w:rsidRPr="00F701B9" w:rsidRDefault="00B01D81" w:rsidP="00A75D6B">
      <w:pPr>
        <w:pStyle w:val="a7"/>
        <w:ind w:firstLine="0"/>
        <w:rPr>
          <w:rFonts w:ascii="Times New Roman" w:hAnsi="Times New Roman" w:cs="Times New Roman"/>
        </w:rPr>
      </w:pPr>
      <w:r w:rsidRPr="00500CD8">
        <w:rPr>
          <w:rStyle w:val="ab"/>
          <w:rFonts w:ascii="Times New Roman" w:hAnsi="Times New Roman" w:cs="Times New Roman"/>
        </w:rPr>
        <w:footnoteRef/>
      </w:r>
      <w:r w:rsidRPr="00F701B9">
        <w:rPr>
          <w:rFonts w:ascii="Times New Roman" w:eastAsia="SimSun" w:hAnsi="Times New Roman" w:cs="Times New Roman"/>
        </w:rPr>
        <w:t xml:space="preserve"> </w:t>
      </w:r>
      <w:r>
        <w:rPr>
          <w:rFonts w:ascii="Times New Roman" w:eastAsia="SimSun" w:hAnsi="Times New Roman" w:cs="Times New Roman"/>
        </w:rPr>
        <w:t>Тоё но хэйва какуртцу но рию // Нитибэй симбун</w:t>
      </w:r>
      <w:r w:rsidRPr="00F701B9">
        <w:rPr>
          <w:rFonts w:ascii="Times New Roman" w:eastAsia="SimSun" w:hAnsi="Times New Roman" w:cs="Times New Roman"/>
        </w:rPr>
        <w:t xml:space="preserve"> (</w:t>
      </w:r>
      <w:r w:rsidRPr="00500CD8">
        <w:rPr>
          <w:rFonts w:ascii="Times New Roman" w:eastAsia="SimSun" w:hAnsi="Times New Roman" w:cs="Times New Roman"/>
        </w:rPr>
        <w:t>東洋の平和確立の理由</w:t>
      </w:r>
      <w:r w:rsidRPr="00F701B9">
        <w:rPr>
          <w:rFonts w:ascii="Times New Roman" w:eastAsia="SimSun" w:hAnsi="Times New Roman" w:cs="Times New Roman"/>
        </w:rPr>
        <w:t xml:space="preserve"> </w:t>
      </w:r>
      <w:r w:rsidRPr="00F701B9">
        <w:rPr>
          <w:rFonts w:ascii="Times New Roman" w:hAnsi="Times New Roman" w:cs="Times New Roman"/>
        </w:rPr>
        <w:t xml:space="preserve">// </w:t>
      </w:r>
      <w:r w:rsidRPr="00500CD8">
        <w:rPr>
          <w:rFonts w:ascii="Times New Roman" w:eastAsia="SimSun" w:hAnsi="Times New Roman" w:cs="Times New Roman"/>
          <w:lang w:val="en-US"/>
        </w:rPr>
        <w:t>日米新聞</w:t>
      </w:r>
      <w:r>
        <w:rPr>
          <w:rFonts w:ascii="Times New Roman" w:eastAsia="SimSun" w:hAnsi="Times New Roman" w:cs="Times New Roman"/>
        </w:rPr>
        <w:t xml:space="preserve">. </w:t>
      </w:r>
      <w:r w:rsidRPr="00883C9D">
        <w:rPr>
          <w:rFonts w:ascii="Times New Roman" w:eastAsia="SimSun" w:hAnsi="Times New Roman" w:cs="Times New Roman"/>
        </w:rPr>
        <w:t>Причины</w:t>
      </w:r>
      <w:r w:rsidRPr="00F701B9">
        <w:rPr>
          <w:rFonts w:ascii="Times New Roman" w:eastAsia="SimSun" w:hAnsi="Times New Roman" w:cs="Times New Roman"/>
        </w:rPr>
        <w:t xml:space="preserve"> </w:t>
      </w:r>
      <w:r w:rsidRPr="00883C9D">
        <w:rPr>
          <w:rFonts w:ascii="Times New Roman" w:eastAsia="SimSun" w:hAnsi="Times New Roman" w:cs="Times New Roman"/>
        </w:rPr>
        <w:t>установления</w:t>
      </w:r>
      <w:r w:rsidRPr="00F701B9">
        <w:rPr>
          <w:rFonts w:ascii="Times New Roman" w:eastAsia="SimSun" w:hAnsi="Times New Roman" w:cs="Times New Roman"/>
        </w:rPr>
        <w:t xml:space="preserve"> </w:t>
      </w:r>
      <w:r w:rsidRPr="00883C9D">
        <w:rPr>
          <w:rFonts w:ascii="Times New Roman" w:eastAsia="SimSun" w:hAnsi="Times New Roman" w:cs="Times New Roman"/>
        </w:rPr>
        <w:t>мира</w:t>
      </w:r>
      <w:r w:rsidRPr="00F701B9">
        <w:rPr>
          <w:rFonts w:ascii="Times New Roman" w:eastAsia="SimSun" w:hAnsi="Times New Roman" w:cs="Times New Roman"/>
        </w:rPr>
        <w:t xml:space="preserve"> </w:t>
      </w:r>
      <w:r w:rsidRPr="00883C9D">
        <w:rPr>
          <w:rFonts w:ascii="Times New Roman" w:eastAsia="SimSun" w:hAnsi="Times New Roman" w:cs="Times New Roman"/>
        </w:rPr>
        <w:t>на</w:t>
      </w:r>
      <w:r w:rsidRPr="00F701B9">
        <w:rPr>
          <w:rFonts w:ascii="Times New Roman" w:eastAsia="SimSun" w:hAnsi="Times New Roman" w:cs="Times New Roman"/>
        </w:rPr>
        <w:t xml:space="preserve"> </w:t>
      </w:r>
      <w:r w:rsidRPr="00883C9D">
        <w:rPr>
          <w:rFonts w:ascii="Times New Roman" w:eastAsia="SimSun" w:hAnsi="Times New Roman" w:cs="Times New Roman"/>
        </w:rPr>
        <w:t>Востоке</w:t>
      </w:r>
      <w:r w:rsidRPr="00F701B9">
        <w:rPr>
          <w:rFonts w:ascii="Times New Roman" w:eastAsia="SimSun" w:hAnsi="Times New Roman" w:cs="Times New Roman"/>
        </w:rPr>
        <w:t xml:space="preserve"> // </w:t>
      </w:r>
      <w:r>
        <w:rPr>
          <w:rFonts w:ascii="Times New Roman" w:eastAsia="SimSun" w:hAnsi="Times New Roman" w:cs="Times New Roman"/>
        </w:rPr>
        <w:t>Нитибэй</w:t>
      </w:r>
      <w:r w:rsidRPr="00F701B9">
        <w:rPr>
          <w:rFonts w:ascii="Times New Roman" w:eastAsia="SimSun" w:hAnsi="Times New Roman" w:cs="Times New Roman"/>
        </w:rPr>
        <w:t xml:space="preserve"> </w:t>
      </w:r>
      <w:r>
        <w:rPr>
          <w:rFonts w:ascii="Times New Roman" w:eastAsia="SimSun" w:hAnsi="Times New Roman" w:cs="Times New Roman"/>
        </w:rPr>
        <w:t>симбун</w:t>
      </w:r>
      <w:r w:rsidRPr="00F701B9">
        <w:rPr>
          <w:rFonts w:ascii="Times New Roman" w:eastAsia="SimSun" w:hAnsi="Times New Roman" w:cs="Times New Roman"/>
        </w:rPr>
        <w:t>)</w:t>
      </w:r>
      <w:r w:rsidRPr="00F701B9">
        <w:rPr>
          <w:rFonts w:ascii="Times New Roman" w:hAnsi="Times New Roman" w:cs="Times New Roman"/>
        </w:rPr>
        <w:t>. – №</w:t>
      </w:r>
      <w:r w:rsidRPr="00092FE3">
        <w:rPr>
          <w:rFonts w:ascii="Times New Roman" w:hAnsi="Times New Roman" w:cs="Times New Roman"/>
          <w:lang w:val="en-US"/>
        </w:rPr>
        <w:t> </w:t>
      </w:r>
      <w:r w:rsidRPr="00F701B9">
        <w:rPr>
          <w:rFonts w:ascii="Times New Roman" w:hAnsi="Times New Roman" w:cs="Times New Roman"/>
        </w:rPr>
        <w:t xml:space="preserve">790. – 1932, 15 </w:t>
      </w:r>
      <w:r w:rsidRPr="00500CD8">
        <w:rPr>
          <w:rFonts w:ascii="Times New Roman" w:hAnsi="Times New Roman" w:cs="Times New Roman"/>
        </w:rPr>
        <w:t>сент</w:t>
      </w:r>
      <w:r>
        <w:rPr>
          <w:rFonts w:ascii="Times New Roman" w:hAnsi="Times New Roman" w:cs="Times New Roman"/>
        </w:rPr>
        <w:t>ября</w:t>
      </w:r>
      <w:r w:rsidRPr="00F701B9">
        <w:rPr>
          <w:rFonts w:ascii="Times New Roman" w:hAnsi="Times New Roman" w:cs="Times New Roman"/>
        </w:rPr>
        <w:t xml:space="preserve">. </w:t>
      </w:r>
      <w:r w:rsidRPr="00500CD8">
        <w:rPr>
          <w:rFonts w:ascii="Times New Roman" w:hAnsi="Times New Roman" w:cs="Times New Roman"/>
        </w:rPr>
        <w:t>С</w:t>
      </w:r>
      <w:r w:rsidRPr="00F701B9">
        <w:rPr>
          <w:rFonts w:ascii="Times New Roman" w:hAnsi="Times New Roman" w:cs="Times New Roman"/>
        </w:rPr>
        <w:t xml:space="preserve">. 2. </w:t>
      </w:r>
    </w:p>
  </w:footnote>
  <w:footnote w:id="122">
    <w:p w:rsidR="00B01D81" w:rsidRPr="005F221D" w:rsidRDefault="00B01D81" w:rsidP="00500CD8">
      <w:pPr>
        <w:pStyle w:val="a7"/>
        <w:ind w:firstLine="0"/>
        <w:rPr>
          <w:rFonts w:ascii="Times New Roman" w:hAnsi="Times New Roman" w:cs="Times New Roman"/>
        </w:rPr>
      </w:pPr>
      <w:r w:rsidRPr="00500CD8">
        <w:rPr>
          <w:rStyle w:val="ab"/>
          <w:rFonts w:ascii="Times New Roman" w:hAnsi="Times New Roman" w:cs="Times New Roman"/>
        </w:rPr>
        <w:footnoteRef/>
      </w:r>
      <w:r w:rsidRPr="005F221D">
        <w:rPr>
          <w:rFonts w:ascii="Times New Roman" w:hAnsi="Times New Roman" w:cs="Times New Roman"/>
        </w:rPr>
        <w:t xml:space="preserve"> </w:t>
      </w:r>
      <w:r w:rsidRPr="00727299">
        <w:rPr>
          <w:rFonts w:ascii="Times New Roman" w:hAnsi="Times New Roman" w:cs="Times New Roman"/>
        </w:rPr>
        <w:t>Известия «Ничиро-Цусин» за сентябрь 1932 года</w:t>
      </w:r>
      <w:r>
        <w:rPr>
          <w:rFonts w:ascii="Times New Roman" w:hAnsi="Times New Roman" w:cs="Times New Roman"/>
        </w:rPr>
        <w:t xml:space="preserve">. </w:t>
      </w:r>
      <w:r w:rsidRPr="00500CD8">
        <w:rPr>
          <w:rFonts w:ascii="Times New Roman" w:hAnsi="Times New Roman" w:cs="Times New Roman"/>
        </w:rPr>
        <w:t>Ф</w:t>
      </w:r>
      <w:r>
        <w:rPr>
          <w:rFonts w:ascii="Times New Roman" w:hAnsi="Times New Roman" w:cs="Times New Roman"/>
        </w:rPr>
        <w:t>. 323.</w:t>
      </w:r>
      <w:r w:rsidRPr="005F221D">
        <w:rPr>
          <w:rFonts w:ascii="Times New Roman" w:hAnsi="Times New Roman" w:cs="Times New Roman"/>
        </w:rPr>
        <w:t xml:space="preserve"> </w:t>
      </w:r>
      <w:r>
        <w:rPr>
          <w:rFonts w:ascii="Times New Roman" w:hAnsi="Times New Roman" w:cs="Times New Roman"/>
        </w:rPr>
        <w:t>О</w:t>
      </w:r>
      <w:r w:rsidRPr="00500CD8">
        <w:rPr>
          <w:rFonts w:ascii="Times New Roman" w:hAnsi="Times New Roman" w:cs="Times New Roman"/>
        </w:rPr>
        <w:t>п</w:t>
      </w:r>
      <w:r>
        <w:rPr>
          <w:rFonts w:ascii="Times New Roman" w:hAnsi="Times New Roman" w:cs="Times New Roman"/>
        </w:rPr>
        <w:t>. 5.</w:t>
      </w:r>
      <w:r w:rsidRPr="005F221D">
        <w:rPr>
          <w:rFonts w:ascii="Times New Roman" w:hAnsi="Times New Roman" w:cs="Times New Roman"/>
        </w:rPr>
        <w:t xml:space="preserve"> </w:t>
      </w:r>
      <w:r>
        <w:rPr>
          <w:rFonts w:ascii="Times New Roman" w:hAnsi="Times New Roman" w:cs="Times New Roman"/>
        </w:rPr>
        <w:t>Д</w:t>
      </w:r>
      <w:r w:rsidRPr="005F221D">
        <w:rPr>
          <w:rFonts w:ascii="Times New Roman" w:hAnsi="Times New Roman" w:cs="Times New Roman"/>
        </w:rPr>
        <w:t xml:space="preserve">. 1413. </w:t>
      </w:r>
      <w:r w:rsidRPr="00500CD8">
        <w:rPr>
          <w:rFonts w:ascii="Times New Roman" w:hAnsi="Times New Roman" w:cs="Times New Roman"/>
        </w:rPr>
        <w:t>Л</w:t>
      </w:r>
      <w:r w:rsidRPr="007902C4">
        <w:rPr>
          <w:rFonts w:ascii="Times New Roman" w:hAnsi="Times New Roman" w:cs="Times New Roman"/>
        </w:rPr>
        <w:t>. 175 – 176.</w:t>
      </w:r>
    </w:p>
  </w:footnote>
  <w:footnote w:id="123">
    <w:p w:rsidR="00B01D81" w:rsidRPr="00500CD8" w:rsidRDefault="00B01D81" w:rsidP="00F52D81">
      <w:pPr>
        <w:pStyle w:val="a7"/>
        <w:ind w:firstLine="0"/>
        <w:rPr>
          <w:rFonts w:ascii="Times New Roman" w:eastAsia="SimSun" w:hAnsi="Times New Roman" w:cs="Times New Roman"/>
        </w:rPr>
      </w:pPr>
      <w:r w:rsidRPr="00500CD8">
        <w:rPr>
          <w:rStyle w:val="ab"/>
          <w:rFonts w:ascii="Times New Roman" w:eastAsia="SimSun" w:hAnsi="Times New Roman" w:cs="Times New Roman"/>
        </w:rPr>
        <w:footnoteRef/>
      </w:r>
      <w:r w:rsidRPr="002B182F">
        <w:rPr>
          <w:rFonts w:ascii="Times New Roman" w:eastAsia="SimSun" w:hAnsi="Times New Roman" w:cs="Times New Roman"/>
        </w:rPr>
        <w:t xml:space="preserve"> </w:t>
      </w:r>
      <w:r>
        <w:rPr>
          <w:rFonts w:ascii="Times New Roman" w:eastAsia="SimSun" w:hAnsi="Times New Roman" w:cs="Times New Roman"/>
        </w:rPr>
        <w:t>Гайкоку сихон о кангэй суру го канэн кэйдзай кэйкаку. Бао тюнити си сэцудан // Ходзи симбун</w:t>
      </w:r>
      <w:r w:rsidRPr="002B182F">
        <w:rPr>
          <w:rFonts w:ascii="Times New Roman" w:eastAsia="SimSun" w:hAnsi="Times New Roman" w:cs="Times New Roman"/>
        </w:rPr>
        <w:t xml:space="preserve"> (</w:t>
      </w:r>
      <w:r w:rsidRPr="00500CD8">
        <w:rPr>
          <w:rFonts w:ascii="Times New Roman" w:eastAsia="SimSun" w:hAnsi="Times New Roman" w:cs="Times New Roman"/>
        </w:rPr>
        <w:t>外国資本を歓迎する五ケ年経済計画</w:t>
      </w:r>
      <w:r w:rsidRPr="002B182F">
        <w:rPr>
          <w:rFonts w:ascii="Times New Roman" w:eastAsia="SimSun" w:hAnsi="Times New Roman" w:cs="Times New Roman"/>
        </w:rPr>
        <w:t xml:space="preserve">. </w:t>
      </w:r>
      <w:r w:rsidRPr="00500CD8">
        <w:rPr>
          <w:rFonts w:ascii="Times New Roman" w:eastAsia="SimSun" w:hAnsi="Times New Roman" w:cs="Times New Roman"/>
        </w:rPr>
        <w:t>鮑駐日使節談</w:t>
      </w:r>
      <w:r w:rsidRPr="002B182F">
        <w:rPr>
          <w:rFonts w:ascii="Times New Roman" w:eastAsia="SimSun" w:hAnsi="Times New Roman" w:cs="Times New Roman"/>
        </w:rPr>
        <w:t xml:space="preserve"> // </w:t>
      </w:r>
      <w:r w:rsidRPr="00500CD8">
        <w:rPr>
          <w:rFonts w:ascii="Times New Roman" w:eastAsia="SimSun" w:hAnsi="Times New Roman" w:cs="Times New Roman"/>
        </w:rPr>
        <w:t>報知新聞</w:t>
      </w:r>
      <w:r>
        <w:rPr>
          <w:rFonts w:ascii="Times New Roman" w:eastAsia="SimSun" w:hAnsi="Times New Roman" w:cs="Times New Roman"/>
        </w:rPr>
        <w:t xml:space="preserve">. </w:t>
      </w:r>
      <w:r w:rsidRPr="002655C8">
        <w:rPr>
          <w:rFonts w:ascii="Times New Roman" w:eastAsia="SimSun" w:hAnsi="Times New Roman" w:cs="Times New Roman"/>
        </w:rPr>
        <w:t>Пятилетний</w:t>
      </w:r>
      <w:r w:rsidRPr="002B182F">
        <w:rPr>
          <w:rFonts w:ascii="Times New Roman" w:eastAsia="SimSun" w:hAnsi="Times New Roman" w:cs="Times New Roman"/>
        </w:rPr>
        <w:t xml:space="preserve"> </w:t>
      </w:r>
      <w:r w:rsidRPr="002655C8">
        <w:rPr>
          <w:rFonts w:ascii="Times New Roman" w:eastAsia="SimSun" w:hAnsi="Times New Roman" w:cs="Times New Roman"/>
        </w:rPr>
        <w:t>экономический</w:t>
      </w:r>
      <w:r w:rsidRPr="002B182F">
        <w:rPr>
          <w:rFonts w:ascii="Times New Roman" w:eastAsia="SimSun" w:hAnsi="Times New Roman" w:cs="Times New Roman"/>
        </w:rPr>
        <w:t xml:space="preserve"> </w:t>
      </w:r>
      <w:r w:rsidRPr="002655C8">
        <w:rPr>
          <w:rFonts w:ascii="Times New Roman" w:eastAsia="SimSun" w:hAnsi="Times New Roman" w:cs="Times New Roman"/>
        </w:rPr>
        <w:t>план</w:t>
      </w:r>
      <w:r w:rsidRPr="002B182F">
        <w:rPr>
          <w:rFonts w:ascii="Times New Roman" w:eastAsia="SimSun" w:hAnsi="Times New Roman" w:cs="Times New Roman"/>
        </w:rPr>
        <w:t xml:space="preserve"> </w:t>
      </w:r>
      <w:r>
        <w:rPr>
          <w:rFonts w:ascii="Times New Roman" w:eastAsia="SimSun" w:hAnsi="Times New Roman" w:cs="Times New Roman"/>
        </w:rPr>
        <w:t>предполагает</w:t>
      </w:r>
      <w:r w:rsidRPr="002B182F">
        <w:rPr>
          <w:rFonts w:ascii="Times New Roman" w:eastAsia="SimSun" w:hAnsi="Times New Roman" w:cs="Times New Roman"/>
        </w:rPr>
        <w:t xml:space="preserve"> </w:t>
      </w:r>
      <w:r>
        <w:rPr>
          <w:rFonts w:ascii="Times New Roman" w:eastAsia="SimSun" w:hAnsi="Times New Roman" w:cs="Times New Roman"/>
        </w:rPr>
        <w:t>привлечение</w:t>
      </w:r>
      <w:r w:rsidRPr="002B182F">
        <w:rPr>
          <w:rFonts w:ascii="Times New Roman" w:eastAsia="SimSun" w:hAnsi="Times New Roman" w:cs="Times New Roman"/>
        </w:rPr>
        <w:t xml:space="preserve"> </w:t>
      </w:r>
      <w:r w:rsidRPr="002655C8">
        <w:rPr>
          <w:rFonts w:ascii="Times New Roman" w:eastAsia="SimSun" w:hAnsi="Times New Roman" w:cs="Times New Roman"/>
        </w:rPr>
        <w:t>иностранн</w:t>
      </w:r>
      <w:r>
        <w:rPr>
          <w:rFonts w:ascii="Times New Roman" w:eastAsia="SimSun" w:hAnsi="Times New Roman" w:cs="Times New Roman"/>
        </w:rPr>
        <w:t>ого</w:t>
      </w:r>
      <w:r w:rsidRPr="002B182F">
        <w:rPr>
          <w:rFonts w:ascii="Times New Roman" w:eastAsia="SimSun" w:hAnsi="Times New Roman" w:cs="Times New Roman"/>
        </w:rPr>
        <w:t xml:space="preserve"> </w:t>
      </w:r>
      <w:r w:rsidRPr="002655C8">
        <w:rPr>
          <w:rFonts w:ascii="Times New Roman" w:eastAsia="SimSun" w:hAnsi="Times New Roman" w:cs="Times New Roman"/>
        </w:rPr>
        <w:t>капитал</w:t>
      </w:r>
      <w:r>
        <w:rPr>
          <w:rFonts w:ascii="Times New Roman" w:eastAsia="SimSun" w:hAnsi="Times New Roman" w:cs="Times New Roman"/>
        </w:rPr>
        <w:t>а</w:t>
      </w:r>
      <w:r w:rsidRPr="002B182F">
        <w:rPr>
          <w:rFonts w:ascii="Times New Roman" w:eastAsia="SimSun" w:hAnsi="Times New Roman" w:cs="Times New Roman"/>
        </w:rPr>
        <w:t xml:space="preserve">. </w:t>
      </w:r>
      <w:r>
        <w:rPr>
          <w:rFonts w:ascii="Times New Roman" w:eastAsia="SimSun" w:hAnsi="Times New Roman" w:cs="Times New Roman"/>
        </w:rPr>
        <w:t>Речь</w:t>
      </w:r>
      <w:r w:rsidRPr="002655C8">
        <w:rPr>
          <w:rFonts w:ascii="Times New Roman" w:eastAsia="SimSun" w:hAnsi="Times New Roman" w:cs="Times New Roman"/>
        </w:rPr>
        <w:t xml:space="preserve"> </w:t>
      </w:r>
      <w:r>
        <w:rPr>
          <w:rFonts w:ascii="Times New Roman" w:eastAsia="SimSun" w:hAnsi="Times New Roman" w:cs="Times New Roman"/>
        </w:rPr>
        <w:t>посла Маньчжоу-Го в Японии Бао // Ходзи симбун)</w:t>
      </w:r>
      <w:r w:rsidRPr="00500CD8">
        <w:rPr>
          <w:rFonts w:ascii="Times New Roman" w:eastAsia="SimSun" w:hAnsi="Times New Roman" w:cs="Times New Roman"/>
        </w:rPr>
        <w:t>. – 1932, 30 сент</w:t>
      </w:r>
      <w:r>
        <w:rPr>
          <w:rFonts w:ascii="Times New Roman" w:eastAsia="SimSun" w:hAnsi="Times New Roman" w:cs="Times New Roman"/>
        </w:rPr>
        <w:t>ября</w:t>
      </w:r>
      <w:r w:rsidRPr="00500CD8">
        <w:rPr>
          <w:rFonts w:ascii="Times New Roman" w:eastAsia="SimSun" w:hAnsi="Times New Roman" w:cs="Times New Roman"/>
        </w:rPr>
        <w:t>. С.</w:t>
      </w:r>
      <w:r>
        <w:rPr>
          <w:shd w:val="clear" w:color="auto" w:fill="FFFFFF"/>
        </w:rPr>
        <w:t> </w:t>
      </w:r>
      <w:r w:rsidRPr="00500CD8">
        <w:rPr>
          <w:rFonts w:ascii="Times New Roman" w:eastAsia="SimSun" w:hAnsi="Times New Roman" w:cs="Times New Roman"/>
        </w:rPr>
        <w:t xml:space="preserve">1. </w:t>
      </w:r>
    </w:p>
  </w:footnote>
  <w:footnote w:id="124">
    <w:p w:rsidR="00B01D81" w:rsidRPr="00BB1D03" w:rsidRDefault="00B01D81" w:rsidP="009B692D">
      <w:pPr>
        <w:pStyle w:val="a7"/>
        <w:ind w:firstLine="0"/>
        <w:rPr>
          <w:rFonts w:ascii="Times New Roman" w:hAnsi="Times New Roman" w:cs="Times New Roman"/>
        </w:rPr>
      </w:pPr>
      <w:r w:rsidRPr="00BB1D03">
        <w:rPr>
          <w:rStyle w:val="ab"/>
          <w:rFonts w:ascii="Times New Roman" w:hAnsi="Times New Roman" w:cs="Times New Roman"/>
        </w:rPr>
        <w:footnoteRef/>
      </w:r>
      <w:r w:rsidRPr="00BB1D03">
        <w:rPr>
          <w:rFonts w:ascii="Times New Roman" w:hAnsi="Times New Roman" w:cs="Times New Roman"/>
        </w:rPr>
        <w:t xml:space="preserve"> </w:t>
      </w:r>
      <w:r>
        <w:rPr>
          <w:rFonts w:ascii="Times New Roman" w:hAnsi="Times New Roman" w:cs="Times New Roman"/>
        </w:rPr>
        <w:t>Мансю кэнкоку то Кобэ но боэки // Кобэ юсин ниппо</w:t>
      </w:r>
      <w:r>
        <w:rPr>
          <w:rFonts w:ascii="Times New Roman" w:eastAsia="SimSun" w:hAnsi="Times New Roman" w:cs="Times New Roman"/>
        </w:rPr>
        <w:t xml:space="preserve"> (</w:t>
      </w:r>
      <w:r w:rsidRPr="00BB1D03">
        <w:rPr>
          <w:rFonts w:ascii="Times New Roman" w:eastAsia="SimSun" w:hAnsi="Times New Roman" w:cs="Times New Roman"/>
        </w:rPr>
        <w:t>満洲建国と神戸の貿易</w:t>
      </w:r>
      <w:r>
        <w:rPr>
          <w:rFonts w:ascii="Times New Roman" w:eastAsia="SimSun" w:hAnsi="Times New Roman" w:cs="Times New Roman"/>
        </w:rPr>
        <w:t xml:space="preserve"> </w:t>
      </w:r>
      <w:r w:rsidRPr="00BB1D03">
        <w:rPr>
          <w:rFonts w:ascii="Times New Roman" w:eastAsia="SimSun" w:hAnsi="Times New Roman" w:cs="Times New Roman"/>
        </w:rPr>
        <w:t xml:space="preserve">// </w:t>
      </w:r>
      <w:r w:rsidRPr="00BB1D03">
        <w:rPr>
          <w:rFonts w:ascii="Times New Roman" w:eastAsia="SimSun" w:hAnsi="Times New Roman" w:cs="Times New Roman"/>
        </w:rPr>
        <w:t>神戸又新日報</w:t>
      </w:r>
      <w:r>
        <w:rPr>
          <w:rFonts w:ascii="Times New Roman" w:eastAsia="SimSun" w:hAnsi="Times New Roman" w:cs="Times New Roman"/>
        </w:rPr>
        <w:t xml:space="preserve">. Торговля </w:t>
      </w:r>
      <w:r w:rsidRPr="002655C8">
        <w:rPr>
          <w:rFonts w:ascii="Times New Roman" w:eastAsia="SimSun" w:hAnsi="Times New Roman" w:cs="Times New Roman"/>
        </w:rPr>
        <w:t xml:space="preserve">Кобе </w:t>
      </w:r>
      <w:r>
        <w:rPr>
          <w:rFonts w:ascii="Times New Roman" w:eastAsia="SimSun" w:hAnsi="Times New Roman" w:cs="Times New Roman"/>
        </w:rPr>
        <w:t xml:space="preserve">с </w:t>
      </w:r>
      <w:r w:rsidRPr="002655C8">
        <w:rPr>
          <w:rFonts w:ascii="Times New Roman" w:eastAsia="SimSun" w:hAnsi="Times New Roman" w:cs="Times New Roman"/>
        </w:rPr>
        <w:t>Маньчж</w:t>
      </w:r>
      <w:r>
        <w:rPr>
          <w:rFonts w:ascii="Times New Roman" w:eastAsia="SimSun" w:hAnsi="Times New Roman" w:cs="Times New Roman"/>
        </w:rPr>
        <w:t>оу-Го // Кобэ юсин ниппо)</w:t>
      </w:r>
      <w:r w:rsidRPr="00BB1D03">
        <w:rPr>
          <w:rFonts w:ascii="Times New Roman" w:hAnsi="Times New Roman" w:cs="Times New Roman"/>
        </w:rPr>
        <w:t>. – 1933, 13 янв</w:t>
      </w:r>
      <w:r>
        <w:rPr>
          <w:rFonts w:ascii="Times New Roman" w:hAnsi="Times New Roman" w:cs="Times New Roman"/>
        </w:rPr>
        <w:t>аря</w:t>
      </w:r>
      <w:r w:rsidRPr="00BB1D03">
        <w:rPr>
          <w:rFonts w:ascii="Times New Roman" w:hAnsi="Times New Roman" w:cs="Times New Roman"/>
        </w:rPr>
        <w:t>. С. 2.</w:t>
      </w:r>
    </w:p>
  </w:footnote>
  <w:footnote w:id="125">
    <w:p w:rsidR="00B01D81" w:rsidRPr="003B074C" w:rsidRDefault="00B01D81" w:rsidP="004B69EE">
      <w:pPr>
        <w:pStyle w:val="a7"/>
        <w:ind w:firstLine="0"/>
        <w:rPr>
          <w:rFonts w:ascii="Times New Roman" w:hAnsi="Times New Roman" w:cs="Times New Roman"/>
          <w:highlight w:val="cyan"/>
          <w:lang w:eastAsia="zh-CN"/>
        </w:rPr>
      </w:pPr>
      <w:r w:rsidRPr="00BB1D03">
        <w:rPr>
          <w:rStyle w:val="ab"/>
          <w:rFonts w:ascii="Times New Roman" w:hAnsi="Times New Roman" w:cs="Times New Roman"/>
        </w:rPr>
        <w:footnoteRef/>
      </w:r>
      <w:r w:rsidRPr="00BB1D03">
        <w:rPr>
          <w:rFonts w:ascii="Times New Roman" w:hAnsi="Times New Roman" w:cs="Times New Roman"/>
          <w:lang w:eastAsia="zh-CN"/>
        </w:rPr>
        <w:t xml:space="preserve"> </w:t>
      </w:r>
      <w:r w:rsidRPr="001862C8">
        <w:rPr>
          <w:rFonts w:ascii="Times New Roman" w:hAnsi="Times New Roman" w:cs="Times New Roman"/>
          <w:lang w:eastAsia="zh-CN"/>
        </w:rPr>
        <w:t xml:space="preserve">Внутреннее положение Японии по данным японской прессы. </w:t>
      </w:r>
      <w:r w:rsidRPr="00305245">
        <w:rPr>
          <w:rFonts w:ascii="Times New Roman" w:hAnsi="Times New Roman" w:cs="Times New Roman"/>
          <w:lang w:eastAsia="zh-CN"/>
        </w:rPr>
        <w:t>Ф.</w:t>
      </w:r>
      <w:r w:rsidRPr="00305245">
        <w:rPr>
          <w:shd w:val="clear" w:color="auto" w:fill="FFFFFF"/>
          <w:lang w:eastAsia="zh-CN"/>
        </w:rPr>
        <w:t> </w:t>
      </w:r>
      <w:r w:rsidRPr="00305245">
        <w:rPr>
          <w:rFonts w:ascii="Times New Roman" w:hAnsi="Times New Roman" w:cs="Times New Roman"/>
          <w:lang w:eastAsia="zh-CN"/>
        </w:rPr>
        <w:t>323</w:t>
      </w:r>
      <w:r>
        <w:rPr>
          <w:rFonts w:ascii="Times New Roman" w:hAnsi="Times New Roman" w:cs="Times New Roman"/>
          <w:lang w:eastAsia="zh-CN"/>
        </w:rPr>
        <w:t xml:space="preserve">. Оп. 5. Д. 1430. Л. 13 </w:t>
      </w:r>
      <w:r w:rsidRPr="00305245">
        <w:rPr>
          <w:rFonts w:ascii="Times New Roman" w:hAnsi="Times New Roman" w:cs="Times New Roman"/>
          <w:lang w:eastAsia="zh-CN"/>
        </w:rPr>
        <w:t>– 14.</w:t>
      </w:r>
    </w:p>
  </w:footnote>
  <w:footnote w:id="126">
    <w:p w:rsidR="00B01D81" w:rsidRPr="008C683B" w:rsidRDefault="00B01D81" w:rsidP="009B692D">
      <w:pPr>
        <w:pStyle w:val="a7"/>
        <w:ind w:firstLine="0"/>
        <w:rPr>
          <w:rFonts w:ascii="Times New Roman" w:eastAsia="SimSun" w:hAnsi="Times New Roman" w:cs="Times New Roman"/>
          <w:lang w:val="en-US" w:eastAsia="zh-CN"/>
        </w:rPr>
      </w:pPr>
      <w:r w:rsidRPr="003554ED">
        <w:rPr>
          <w:rStyle w:val="ab"/>
          <w:rFonts w:ascii="Times New Roman" w:hAnsi="Times New Roman" w:cs="Times New Roman"/>
        </w:rPr>
        <w:footnoteRef/>
      </w:r>
      <w:r w:rsidRPr="003554ED">
        <w:rPr>
          <w:rFonts w:ascii="Times New Roman" w:eastAsia="SimSun" w:hAnsi="Times New Roman" w:cs="Times New Roman"/>
          <w:lang w:eastAsia="zh-CN"/>
        </w:rPr>
        <w:t xml:space="preserve"> </w:t>
      </w:r>
      <w:r w:rsidRPr="00900A9B">
        <w:rPr>
          <w:rFonts w:ascii="Times New Roman" w:hAnsi="Times New Roman" w:cs="Times New Roman"/>
          <w:lang w:eastAsia="zh-CN"/>
        </w:rPr>
        <w:t>Д</w:t>
      </w:r>
      <w:r w:rsidRPr="003554ED">
        <w:rPr>
          <w:rFonts w:ascii="Times New Roman" w:hAnsi="Times New Roman" w:cs="Times New Roman"/>
          <w:lang w:eastAsia="zh-CN"/>
        </w:rPr>
        <w:t>уань Юнфу.</w:t>
      </w:r>
      <w:r>
        <w:rPr>
          <w:rFonts w:ascii="Times New Roman" w:hAnsi="Times New Roman" w:cs="Times New Roman"/>
          <w:lang w:eastAsia="zh-CN"/>
        </w:rPr>
        <w:t xml:space="preserve"> </w:t>
      </w:r>
      <w:r w:rsidRPr="003554ED">
        <w:rPr>
          <w:rFonts w:ascii="Times New Roman" w:hAnsi="Times New Roman" w:cs="Times New Roman"/>
        </w:rPr>
        <w:t xml:space="preserve">Мэйго дуй вэй Маньчжоу-Го чжэнцэ яньцзю </w:t>
      </w:r>
      <w:r w:rsidRPr="00900A9B">
        <w:rPr>
          <w:rFonts w:ascii="Times New Roman" w:hAnsi="Times New Roman" w:cs="Times New Roman"/>
          <w:lang w:eastAsia="zh-CN"/>
        </w:rPr>
        <w:t>(1931 – 1941)</w:t>
      </w:r>
      <w:r>
        <w:rPr>
          <w:rFonts w:ascii="Times New Roman" w:hAnsi="Times New Roman" w:cs="Times New Roman"/>
          <w:lang w:eastAsia="zh-CN"/>
        </w:rPr>
        <w:t xml:space="preserve"> (</w:t>
      </w:r>
      <w:r w:rsidRPr="003554ED">
        <w:rPr>
          <w:rFonts w:ascii="Times New Roman" w:eastAsia="SimSun" w:hAnsi="Times New Roman" w:cs="Times New Roman"/>
          <w:lang w:eastAsia="zh-CN"/>
        </w:rPr>
        <w:t>段永富</w:t>
      </w:r>
      <w:r w:rsidRPr="003554ED">
        <w:rPr>
          <w:rFonts w:ascii="Times New Roman" w:eastAsia="SimSun" w:hAnsi="Times New Roman" w:cs="Times New Roman"/>
          <w:lang w:eastAsia="zh-CN"/>
        </w:rPr>
        <w:t xml:space="preserve">. </w:t>
      </w:r>
      <w:r w:rsidRPr="003554ED">
        <w:rPr>
          <w:rFonts w:ascii="Times New Roman" w:eastAsia="SimSun" w:hAnsi="Times New Roman" w:cs="Times New Roman"/>
          <w:lang w:val="en-US" w:eastAsia="zh-CN"/>
        </w:rPr>
        <w:t>美国对伪满洲国政策研究</w:t>
      </w:r>
      <w:r w:rsidRPr="003554ED">
        <w:rPr>
          <w:rFonts w:ascii="Times New Roman" w:eastAsia="SimSun" w:hAnsi="Times New Roman" w:cs="Times New Roman"/>
          <w:lang w:eastAsia="zh-CN"/>
        </w:rPr>
        <w:t xml:space="preserve"> </w:t>
      </w:r>
      <w:r w:rsidRPr="003554ED">
        <w:rPr>
          <w:rFonts w:ascii="Times New Roman" w:hAnsi="Times New Roman" w:cs="Times New Roman"/>
          <w:lang w:eastAsia="zh-CN"/>
        </w:rPr>
        <w:t>(</w:t>
      </w:r>
      <w:r w:rsidRPr="00900A9B">
        <w:rPr>
          <w:rFonts w:ascii="Times New Roman" w:hAnsi="Times New Roman" w:cs="Times New Roman"/>
          <w:lang w:eastAsia="zh-CN"/>
        </w:rPr>
        <w:t>1931</w:t>
      </w:r>
      <w:r w:rsidRPr="00900A9B">
        <w:rPr>
          <w:shd w:val="clear" w:color="auto" w:fill="FFFFFF"/>
          <w:lang w:eastAsia="zh-CN"/>
        </w:rPr>
        <w:t> </w:t>
      </w:r>
      <w:r w:rsidRPr="00900A9B">
        <w:rPr>
          <w:rFonts w:ascii="Times New Roman" w:hAnsi="Times New Roman" w:cs="Times New Roman"/>
          <w:lang w:eastAsia="zh-CN"/>
        </w:rPr>
        <w:t>–</w:t>
      </w:r>
      <w:r w:rsidRPr="00900A9B">
        <w:rPr>
          <w:shd w:val="clear" w:color="auto" w:fill="FFFFFF"/>
          <w:lang w:eastAsia="zh-CN"/>
        </w:rPr>
        <w:t> </w:t>
      </w:r>
      <w:r w:rsidRPr="00900A9B">
        <w:rPr>
          <w:rFonts w:ascii="Times New Roman" w:hAnsi="Times New Roman" w:cs="Times New Roman"/>
          <w:lang w:eastAsia="zh-CN"/>
        </w:rPr>
        <w:t>1941).</w:t>
      </w:r>
      <w:r>
        <w:rPr>
          <w:rFonts w:ascii="Times New Roman" w:hAnsi="Times New Roman" w:cs="Times New Roman"/>
          <w:lang w:eastAsia="zh-CN"/>
        </w:rPr>
        <w:t xml:space="preserve"> </w:t>
      </w:r>
      <w:r w:rsidRPr="00900A9B">
        <w:rPr>
          <w:rFonts w:ascii="Times New Roman" w:hAnsi="Times New Roman" w:cs="Times New Roman"/>
          <w:lang w:eastAsia="zh-CN"/>
        </w:rPr>
        <w:t>Д</w:t>
      </w:r>
      <w:r w:rsidRPr="003554ED">
        <w:rPr>
          <w:rFonts w:ascii="Times New Roman" w:hAnsi="Times New Roman" w:cs="Times New Roman"/>
          <w:lang w:eastAsia="zh-CN"/>
        </w:rPr>
        <w:t>уань Юнфу.</w:t>
      </w:r>
      <w:r>
        <w:rPr>
          <w:rFonts w:ascii="Times New Roman" w:hAnsi="Times New Roman" w:cs="Times New Roman"/>
          <w:lang w:eastAsia="zh-CN"/>
        </w:rPr>
        <w:t xml:space="preserve"> </w:t>
      </w:r>
      <w:r w:rsidRPr="00900A9B">
        <w:rPr>
          <w:rFonts w:ascii="Times New Roman" w:hAnsi="Times New Roman" w:cs="Times New Roman"/>
          <w:lang w:eastAsia="zh-CN"/>
        </w:rPr>
        <w:t>О политике США относительно марионеточного госуд</w:t>
      </w:r>
      <w:r>
        <w:rPr>
          <w:rFonts w:ascii="Times New Roman" w:hAnsi="Times New Roman" w:cs="Times New Roman"/>
          <w:lang w:eastAsia="zh-CN"/>
        </w:rPr>
        <w:t>арства Маньчжоу-Го (1931 – 1941)</w:t>
      </w:r>
      <w:r w:rsidRPr="00900A9B">
        <w:rPr>
          <w:rFonts w:ascii="Times New Roman" w:hAnsi="Times New Roman" w:cs="Times New Roman"/>
          <w:lang w:eastAsia="zh-CN"/>
        </w:rPr>
        <w:t xml:space="preserve">: </w:t>
      </w:r>
      <w:r w:rsidRPr="003554ED">
        <w:rPr>
          <w:rFonts w:ascii="Times New Roman" w:hAnsi="Times New Roman" w:cs="Times New Roman"/>
          <w:lang w:eastAsia="zh-CN"/>
        </w:rPr>
        <w:t>дис</w:t>
      </w:r>
      <w:r w:rsidRPr="00900A9B">
        <w:rPr>
          <w:rFonts w:ascii="Times New Roman" w:hAnsi="Times New Roman" w:cs="Times New Roman"/>
          <w:lang w:eastAsia="zh-CN"/>
        </w:rPr>
        <w:t xml:space="preserve">. … </w:t>
      </w:r>
      <w:r w:rsidRPr="00305245">
        <w:rPr>
          <w:rFonts w:ascii="Times New Roman" w:hAnsi="Times New Roman" w:cs="Times New Roman"/>
          <w:lang w:eastAsia="zh-CN"/>
        </w:rPr>
        <w:t>магистра</w:t>
      </w:r>
      <w:r w:rsidRPr="00900A9B">
        <w:rPr>
          <w:rFonts w:ascii="Times New Roman" w:hAnsi="Times New Roman" w:cs="Times New Roman"/>
          <w:lang w:eastAsia="zh-CN"/>
        </w:rPr>
        <w:t xml:space="preserve"> </w:t>
      </w:r>
      <w:r w:rsidRPr="00305245">
        <w:rPr>
          <w:rFonts w:ascii="Times New Roman" w:hAnsi="Times New Roman" w:cs="Times New Roman"/>
          <w:lang w:eastAsia="zh-CN"/>
        </w:rPr>
        <w:t>международных</w:t>
      </w:r>
      <w:r w:rsidRPr="00900A9B">
        <w:rPr>
          <w:rFonts w:ascii="Times New Roman" w:hAnsi="Times New Roman" w:cs="Times New Roman"/>
          <w:lang w:eastAsia="zh-CN"/>
        </w:rPr>
        <w:t xml:space="preserve"> </w:t>
      </w:r>
      <w:r w:rsidRPr="00305245">
        <w:rPr>
          <w:rFonts w:ascii="Times New Roman" w:hAnsi="Times New Roman" w:cs="Times New Roman"/>
          <w:lang w:eastAsia="zh-CN"/>
        </w:rPr>
        <w:t>отношений</w:t>
      </w:r>
      <w:r w:rsidRPr="00900A9B">
        <w:rPr>
          <w:rFonts w:ascii="Times New Roman" w:hAnsi="Times New Roman" w:cs="Times New Roman"/>
          <w:lang w:eastAsia="zh-CN"/>
        </w:rPr>
        <w:t xml:space="preserve">. – </w:t>
      </w:r>
      <w:r w:rsidRPr="003554ED">
        <w:rPr>
          <w:rFonts w:ascii="Times New Roman" w:hAnsi="Times New Roman" w:cs="Times New Roman"/>
          <w:lang w:eastAsia="zh-CN"/>
        </w:rPr>
        <w:t>Чанчунь</w:t>
      </w:r>
      <w:r w:rsidRPr="00900A9B">
        <w:rPr>
          <w:rFonts w:ascii="Times New Roman" w:hAnsi="Times New Roman" w:cs="Times New Roman"/>
          <w:lang w:eastAsia="zh-CN"/>
        </w:rPr>
        <w:t xml:space="preserve">, 2010. </w:t>
      </w:r>
      <w:r w:rsidRPr="00305245">
        <w:rPr>
          <w:rFonts w:ascii="Times New Roman" w:hAnsi="Times New Roman" w:cs="Times New Roman"/>
          <w:lang w:eastAsia="zh-CN"/>
        </w:rPr>
        <w:t>С</w:t>
      </w:r>
      <w:r w:rsidRPr="008C683B">
        <w:rPr>
          <w:rFonts w:ascii="Times New Roman" w:hAnsi="Times New Roman" w:cs="Times New Roman"/>
          <w:lang w:val="en-US" w:eastAsia="zh-CN"/>
        </w:rPr>
        <w:t>. 77.</w:t>
      </w:r>
    </w:p>
  </w:footnote>
  <w:footnote w:id="127">
    <w:p w:rsidR="00B01D81" w:rsidRPr="002B182F" w:rsidRDefault="00B01D81" w:rsidP="00F82E80">
      <w:pPr>
        <w:pStyle w:val="a7"/>
        <w:ind w:firstLine="0"/>
        <w:rPr>
          <w:rFonts w:ascii="Times New Roman" w:hAnsi="Times New Roman" w:cs="Times New Roman"/>
        </w:rPr>
      </w:pPr>
      <w:r w:rsidRPr="003554ED">
        <w:rPr>
          <w:rStyle w:val="ab"/>
          <w:rFonts w:ascii="Times New Roman" w:hAnsi="Times New Roman" w:cs="Times New Roman"/>
        </w:rPr>
        <w:footnoteRef/>
      </w:r>
      <w:r w:rsidRPr="002B182F">
        <w:rPr>
          <w:rFonts w:ascii="Times New Roman" w:hAnsi="Times New Roman" w:cs="Times New Roman"/>
          <w:lang w:val="en-US"/>
        </w:rPr>
        <w:t xml:space="preserve"> </w:t>
      </w:r>
      <w:r w:rsidRPr="003554ED">
        <w:rPr>
          <w:rFonts w:ascii="Times New Roman" w:hAnsi="Times New Roman" w:cs="Times New Roman"/>
          <w:lang w:val="en-US"/>
        </w:rPr>
        <w:t>F</w:t>
      </w:r>
      <w:r w:rsidRPr="002B182F">
        <w:rPr>
          <w:rFonts w:ascii="Times New Roman" w:hAnsi="Times New Roman" w:cs="Times New Roman"/>
          <w:lang w:val="en-US"/>
        </w:rPr>
        <w:t>.</w:t>
      </w:r>
      <w:r w:rsidRPr="003554ED">
        <w:rPr>
          <w:rFonts w:ascii="Times New Roman" w:hAnsi="Times New Roman" w:cs="Times New Roman"/>
          <w:lang w:val="en-US"/>
        </w:rPr>
        <w:t>A</w:t>
      </w:r>
      <w:r w:rsidRPr="002B182F">
        <w:rPr>
          <w:rFonts w:ascii="Times New Roman" w:hAnsi="Times New Roman" w:cs="Times New Roman"/>
          <w:lang w:val="en-US"/>
        </w:rPr>
        <w:t xml:space="preserve">. </w:t>
      </w:r>
      <w:r w:rsidRPr="003554ED">
        <w:rPr>
          <w:rFonts w:ascii="Times New Roman" w:hAnsi="Times New Roman" w:cs="Times New Roman"/>
          <w:lang w:val="en-US"/>
        </w:rPr>
        <w:t>Middlebush</w:t>
      </w:r>
      <w:r w:rsidRPr="002B182F">
        <w:rPr>
          <w:rFonts w:ascii="Times New Roman" w:hAnsi="Times New Roman" w:cs="Times New Roman"/>
          <w:lang w:val="en-US"/>
        </w:rPr>
        <w:t xml:space="preserve">. </w:t>
      </w:r>
      <w:r w:rsidRPr="003554ED">
        <w:rPr>
          <w:rFonts w:ascii="Times New Roman" w:hAnsi="Times New Roman" w:cs="Times New Roman"/>
          <w:lang w:val="en-US"/>
        </w:rPr>
        <w:t>The</w:t>
      </w:r>
      <w:r w:rsidRPr="002B182F">
        <w:rPr>
          <w:rFonts w:ascii="Times New Roman" w:hAnsi="Times New Roman" w:cs="Times New Roman"/>
          <w:lang w:val="en-US"/>
        </w:rPr>
        <w:t xml:space="preserve"> </w:t>
      </w:r>
      <w:r w:rsidRPr="003554ED">
        <w:rPr>
          <w:rFonts w:ascii="Times New Roman" w:hAnsi="Times New Roman" w:cs="Times New Roman"/>
          <w:lang w:val="en-US"/>
        </w:rPr>
        <w:t>Effect</w:t>
      </w:r>
      <w:r w:rsidRPr="002B182F">
        <w:rPr>
          <w:rFonts w:ascii="Times New Roman" w:hAnsi="Times New Roman" w:cs="Times New Roman"/>
          <w:lang w:val="en-US"/>
        </w:rPr>
        <w:t xml:space="preserve"> </w:t>
      </w:r>
      <w:r w:rsidRPr="003554ED">
        <w:rPr>
          <w:rFonts w:ascii="Times New Roman" w:hAnsi="Times New Roman" w:cs="Times New Roman"/>
          <w:lang w:val="en-US"/>
        </w:rPr>
        <w:t>of</w:t>
      </w:r>
      <w:r w:rsidRPr="002B182F">
        <w:rPr>
          <w:rFonts w:ascii="Times New Roman" w:hAnsi="Times New Roman" w:cs="Times New Roman"/>
          <w:lang w:val="en-US"/>
        </w:rPr>
        <w:t xml:space="preserve"> </w:t>
      </w:r>
      <w:r w:rsidRPr="003554ED">
        <w:rPr>
          <w:rFonts w:ascii="Times New Roman" w:hAnsi="Times New Roman" w:cs="Times New Roman"/>
          <w:lang w:val="en-US"/>
        </w:rPr>
        <w:t>the</w:t>
      </w:r>
      <w:r w:rsidRPr="002B182F">
        <w:rPr>
          <w:rFonts w:ascii="Times New Roman" w:hAnsi="Times New Roman" w:cs="Times New Roman"/>
          <w:lang w:val="en-US"/>
        </w:rPr>
        <w:t xml:space="preserve"> </w:t>
      </w:r>
      <w:r w:rsidRPr="003554ED">
        <w:rPr>
          <w:rFonts w:ascii="Times New Roman" w:hAnsi="Times New Roman" w:cs="Times New Roman"/>
          <w:lang w:val="en-US"/>
        </w:rPr>
        <w:t>Non</w:t>
      </w:r>
      <w:r w:rsidRPr="002B182F">
        <w:rPr>
          <w:rFonts w:ascii="Times New Roman" w:hAnsi="Times New Roman" w:cs="Times New Roman"/>
          <w:lang w:val="en-US"/>
        </w:rPr>
        <w:t>-</w:t>
      </w:r>
      <w:r w:rsidRPr="003554ED">
        <w:rPr>
          <w:rFonts w:ascii="Times New Roman" w:hAnsi="Times New Roman" w:cs="Times New Roman"/>
          <w:lang w:val="en-US"/>
        </w:rPr>
        <w:t>Recognition</w:t>
      </w:r>
      <w:r w:rsidRPr="002B182F">
        <w:rPr>
          <w:rFonts w:ascii="Times New Roman" w:hAnsi="Times New Roman" w:cs="Times New Roman"/>
          <w:lang w:val="en-US"/>
        </w:rPr>
        <w:t xml:space="preserve"> </w:t>
      </w:r>
      <w:r w:rsidRPr="003554ED">
        <w:rPr>
          <w:rFonts w:ascii="Times New Roman" w:hAnsi="Times New Roman" w:cs="Times New Roman"/>
          <w:lang w:val="en-US"/>
        </w:rPr>
        <w:t>of</w:t>
      </w:r>
      <w:r w:rsidRPr="002B182F">
        <w:rPr>
          <w:rFonts w:ascii="Times New Roman" w:hAnsi="Times New Roman" w:cs="Times New Roman"/>
          <w:lang w:val="en-US"/>
        </w:rPr>
        <w:t xml:space="preserve"> </w:t>
      </w:r>
      <w:r w:rsidRPr="003554ED">
        <w:rPr>
          <w:rFonts w:ascii="Times New Roman" w:hAnsi="Times New Roman" w:cs="Times New Roman"/>
          <w:lang w:val="en-US"/>
        </w:rPr>
        <w:t>Manchukuo</w:t>
      </w:r>
      <w:r w:rsidRPr="002B182F">
        <w:rPr>
          <w:rFonts w:ascii="Times New Roman" w:hAnsi="Times New Roman" w:cs="Times New Roman"/>
          <w:lang w:val="en-US"/>
        </w:rPr>
        <w:t xml:space="preserve"> // </w:t>
      </w:r>
      <w:r w:rsidRPr="003554ED">
        <w:rPr>
          <w:rFonts w:ascii="Times New Roman" w:hAnsi="Times New Roman" w:cs="Times New Roman"/>
          <w:iCs/>
          <w:lang w:val="en-US"/>
        </w:rPr>
        <w:t>American</w:t>
      </w:r>
      <w:r w:rsidRPr="002B182F">
        <w:rPr>
          <w:rFonts w:ascii="Times New Roman" w:hAnsi="Times New Roman" w:cs="Times New Roman"/>
          <w:iCs/>
          <w:lang w:val="en-US"/>
        </w:rPr>
        <w:t xml:space="preserve"> </w:t>
      </w:r>
      <w:r w:rsidRPr="003554ED">
        <w:rPr>
          <w:rFonts w:ascii="Times New Roman" w:hAnsi="Times New Roman" w:cs="Times New Roman"/>
          <w:iCs/>
          <w:lang w:val="en-US"/>
        </w:rPr>
        <w:t>Political</w:t>
      </w:r>
      <w:r w:rsidRPr="002B182F">
        <w:rPr>
          <w:rFonts w:ascii="Times New Roman" w:hAnsi="Times New Roman" w:cs="Times New Roman"/>
          <w:iCs/>
          <w:lang w:val="en-US"/>
        </w:rPr>
        <w:t xml:space="preserve"> </w:t>
      </w:r>
      <w:r w:rsidRPr="003554ED">
        <w:rPr>
          <w:rFonts w:ascii="Times New Roman" w:hAnsi="Times New Roman" w:cs="Times New Roman"/>
          <w:iCs/>
          <w:lang w:val="en-US"/>
        </w:rPr>
        <w:t>Science</w:t>
      </w:r>
      <w:r w:rsidRPr="002B182F">
        <w:rPr>
          <w:rFonts w:ascii="Times New Roman" w:hAnsi="Times New Roman" w:cs="Times New Roman"/>
          <w:iCs/>
          <w:lang w:val="en-US"/>
        </w:rPr>
        <w:t xml:space="preserve"> </w:t>
      </w:r>
      <w:r w:rsidRPr="003554ED">
        <w:rPr>
          <w:rFonts w:ascii="Times New Roman" w:hAnsi="Times New Roman" w:cs="Times New Roman"/>
          <w:iCs/>
          <w:lang w:val="en-US"/>
        </w:rPr>
        <w:t>Review</w:t>
      </w:r>
      <w:r w:rsidRPr="002B182F">
        <w:rPr>
          <w:rFonts w:ascii="Times New Roman" w:hAnsi="Times New Roman" w:cs="Times New Roman"/>
          <w:iCs/>
          <w:lang w:val="en-US"/>
        </w:rPr>
        <w:t>,</w:t>
      </w:r>
      <w:r w:rsidRPr="002B182F">
        <w:rPr>
          <w:rFonts w:ascii="Times New Roman" w:hAnsi="Times New Roman" w:cs="Times New Roman"/>
          <w:lang w:val="en-US"/>
        </w:rPr>
        <w:t xml:space="preserve"> 1934. – № </w:t>
      </w:r>
      <w:r w:rsidRPr="002B182F">
        <w:rPr>
          <w:rFonts w:ascii="Times New Roman" w:hAnsi="Times New Roman" w:cs="Times New Roman"/>
          <w:iCs/>
          <w:lang w:val="en-US"/>
        </w:rPr>
        <w:t xml:space="preserve">28 </w:t>
      </w:r>
      <w:r w:rsidRPr="002B182F">
        <w:rPr>
          <w:rFonts w:ascii="Times New Roman" w:hAnsi="Times New Roman" w:cs="Times New Roman"/>
          <w:lang w:val="en-US"/>
        </w:rPr>
        <w:t xml:space="preserve">(4). </w:t>
      </w:r>
      <w:r>
        <w:rPr>
          <w:rFonts w:ascii="Times New Roman" w:hAnsi="Times New Roman" w:cs="Times New Roman"/>
          <w:lang w:val="en-US"/>
        </w:rPr>
        <w:t>P</w:t>
      </w:r>
      <w:r w:rsidRPr="002B182F">
        <w:rPr>
          <w:rFonts w:ascii="Times New Roman" w:hAnsi="Times New Roman" w:cs="Times New Roman"/>
        </w:rPr>
        <w:t>. 38.</w:t>
      </w:r>
    </w:p>
  </w:footnote>
  <w:footnote w:id="128">
    <w:p w:rsidR="00B01D81" w:rsidRPr="002B182F" w:rsidRDefault="00B01D81" w:rsidP="003554ED">
      <w:pPr>
        <w:pStyle w:val="a7"/>
        <w:ind w:firstLine="0"/>
        <w:rPr>
          <w:rFonts w:ascii="Times New Roman" w:hAnsi="Times New Roman" w:cs="Times New Roman"/>
        </w:rPr>
      </w:pPr>
      <w:r w:rsidRPr="003554ED">
        <w:rPr>
          <w:rStyle w:val="ab"/>
          <w:rFonts w:ascii="Times New Roman" w:hAnsi="Times New Roman" w:cs="Times New Roman"/>
        </w:rPr>
        <w:footnoteRef/>
      </w:r>
      <w:r w:rsidRPr="002B182F">
        <w:rPr>
          <w:rFonts w:ascii="Times New Roman" w:hAnsi="Times New Roman" w:cs="Times New Roman"/>
        </w:rPr>
        <w:t xml:space="preserve"> </w:t>
      </w:r>
      <w:r w:rsidRPr="003554ED">
        <w:rPr>
          <w:rFonts w:ascii="Times New Roman" w:hAnsi="Times New Roman" w:cs="Times New Roman"/>
          <w:lang w:val="en-US"/>
        </w:rPr>
        <w:t>China</w:t>
      </w:r>
      <w:r w:rsidRPr="002B182F">
        <w:rPr>
          <w:rFonts w:ascii="Times New Roman" w:hAnsi="Times New Roman" w:cs="Times New Roman"/>
        </w:rPr>
        <w:t xml:space="preserve">, </w:t>
      </w:r>
      <w:r w:rsidRPr="003554ED">
        <w:rPr>
          <w:rFonts w:ascii="Times New Roman" w:hAnsi="Times New Roman" w:cs="Times New Roman"/>
          <w:lang w:val="en-US"/>
        </w:rPr>
        <w:t>Japan</w:t>
      </w:r>
      <w:r w:rsidRPr="002B182F">
        <w:rPr>
          <w:rFonts w:ascii="Times New Roman" w:hAnsi="Times New Roman" w:cs="Times New Roman"/>
        </w:rPr>
        <w:t xml:space="preserve"> </w:t>
      </w:r>
      <w:r w:rsidRPr="003554ED">
        <w:rPr>
          <w:rFonts w:ascii="Times New Roman" w:hAnsi="Times New Roman" w:cs="Times New Roman"/>
          <w:lang w:val="en-US"/>
        </w:rPr>
        <w:t>and</w:t>
      </w:r>
      <w:r w:rsidRPr="002B182F">
        <w:rPr>
          <w:rFonts w:ascii="Times New Roman" w:hAnsi="Times New Roman" w:cs="Times New Roman"/>
        </w:rPr>
        <w:t xml:space="preserve"> </w:t>
      </w:r>
      <w:r w:rsidRPr="003554ED">
        <w:rPr>
          <w:rFonts w:ascii="Times New Roman" w:hAnsi="Times New Roman" w:cs="Times New Roman"/>
          <w:lang w:val="en-US"/>
        </w:rPr>
        <w:t>Manchuria</w:t>
      </w:r>
      <w:r w:rsidRPr="002B182F">
        <w:rPr>
          <w:rFonts w:ascii="Times New Roman" w:hAnsi="Times New Roman" w:cs="Times New Roman"/>
        </w:rPr>
        <w:t xml:space="preserve">. </w:t>
      </w:r>
      <w:r>
        <w:rPr>
          <w:rFonts w:ascii="Times New Roman" w:hAnsi="Times New Roman" w:cs="Times New Roman"/>
          <w:lang w:val="en-US"/>
        </w:rPr>
        <w:t>The</w:t>
      </w:r>
      <w:r w:rsidRPr="002B182F">
        <w:rPr>
          <w:rFonts w:ascii="Times New Roman" w:hAnsi="Times New Roman" w:cs="Times New Roman"/>
        </w:rPr>
        <w:t xml:space="preserve"> </w:t>
      </w:r>
      <w:r>
        <w:rPr>
          <w:rFonts w:ascii="Times New Roman" w:hAnsi="Times New Roman" w:cs="Times New Roman"/>
          <w:lang w:val="en-US"/>
        </w:rPr>
        <w:t>Round</w:t>
      </w:r>
      <w:r w:rsidRPr="002B182F">
        <w:rPr>
          <w:rFonts w:ascii="Times New Roman" w:hAnsi="Times New Roman" w:cs="Times New Roman"/>
        </w:rPr>
        <w:t xml:space="preserve"> </w:t>
      </w:r>
      <w:r>
        <w:rPr>
          <w:rFonts w:ascii="Times New Roman" w:hAnsi="Times New Roman" w:cs="Times New Roman"/>
          <w:lang w:val="en-US"/>
        </w:rPr>
        <w:t>Table</w:t>
      </w:r>
      <w:r w:rsidRPr="00C0192A">
        <w:rPr>
          <w:rFonts w:ascii="Times New Roman" w:hAnsi="Times New Roman" w:cs="Times New Roman"/>
        </w:rPr>
        <w:t xml:space="preserve">, </w:t>
      </w:r>
      <w:r w:rsidRPr="002B182F">
        <w:rPr>
          <w:rFonts w:ascii="Times New Roman" w:hAnsi="Times New Roman" w:cs="Times New Roman"/>
        </w:rPr>
        <w:t xml:space="preserve">1932. – </w:t>
      </w:r>
      <w:r w:rsidRPr="002B182F">
        <w:rPr>
          <w:rFonts w:ascii="Times New Roman" w:hAnsi="Times New Roman" w:cs="Times New Roman"/>
          <w:lang w:eastAsia="zh-CN"/>
        </w:rPr>
        <w:t xml:space="preserve">№ </w:t>
      </w:r>
      <w:r w:rsidRPr="002B182F">
        <w:rPr>
          <w:rFonts w:ascii="Times New Roman" w:hAnsi="Times New Roman" w:cs="Times New Roman"/>
        </w:rPr>
        <w:t xml:space="preserve">22 (86). </w:t>
      </w:r>
      <w:r w:rsidRPr="00E82C2C">
        <w:rPr>
          <w:rFonts w:ascii="Times New Roman" w:hAnsi="Times New Roman" w:cs="Times New Roman"/>
          <w:lang w:val="en-US"/>
        </w:rPr>
        <w:t>P</w:t>
      </w:r>
      <w:r w:rsidRPr="002B182F">
        <w:rPr>
          <w:rFonts w:ascii="Times New Roman" w:hAnsi="Times New Roman" w:cs="Times New Roman"/>
        </w:rPr>
        <w:t>. 267.</w:t>
      </w:r>
      <w:r w:rsidRPr="002B182F">
        <w:rPr>
          <w:rFonts w:ascii="Times New Roman" w:hAnsi="Times New Roman" w:cs="Times New Roman"/>
          <w:highlight w:val="yellow"/>
        </w:rPr>
        <w:t xml:space="preserve"> </w:t>
      </w:r>
    </w:p>
  </w:footnote>
  <w:footnote w:id="129">
    <w:p w:rsidR="00B01D81" w:rsidRPr="00A2164C" w:rsidRDefault="00B01D81" w:rsidP="004F76A9">
      <w:pPr>
        <w:pStyle w:val="a7"/>
        <w:ind w:firstLine="0"/>
        <w:rPr>
          <w:rFonts w:ascii="Times New Roman" w:hAnsi="Times New Roman" w:cs="Times New Roman"/>
          <w:lang w:val="en-US"/>
        </w:rPr>
      </w:pPr>
      <w:r w:rsidRPr="004F76A9">
        <w:rPr>
          <w:rStyle w:val="ab"/>
          <w:rFonts w:ascii="Times New Roman" w:hAnsi="Times New Roman" w:cs="Times New Roman"/>
        </w:rPr>
        <w:footnoteRef/>
      </w:r>
      <w:r w:rsidRPr="004F76A9">
        <w:rPr>
          <w:rFonts w:ascii="Times New Roman" w:hAnsi="Times New Roman" w:cs="Times New Roman"/>
        </w:rPr>
        <w:t xml:space="preserve"> </w:t>
      </w:r>
      <w:r w:rsidRPr="007876D2">
        <w:rPr>
          <w:rFonts w:ascii="Times New Roman" w:hAnsi="Times New Roman" w:cs="Times New Roman"/>
        </w:rPr>
        <w:t xml:space="preserve">История Китая с древности до начала </w:t>
      </w:r>
      <w:r w:rsidRPr="007876D2">
        <w:rPr>
          <w:rFonts w:ascii="Times New Roman" w:hAnsi="Times New Roman" w:cs="Times New Roman"/>
          <w:lang w:val="en-US"/>
        </w:rPr>
        <w:t>XXI</w:t>
      </w:r>
      <w:r w:rsidRPr="007876D2">
        <w:rPr>
          <w:rFonts w:ascii="Times New Roman" w:hAnsi="Times New Roman" w:cs="Times New Roman"/>
        </w:rPr>
        <w:t xml:space="preserve"> века. Т.</w:t>
      </w:r>
      <w:r w:rsidRPr="003B329B">
        <w:rPr>
          <w:shd w:val="clear" w:color="auto" w:fill="FFFFFF"/>
        </w:rPr>
        <w:t> </w:t>
      </w:r>
      <w:r w:rsidRPr="007876D2">
        <w:rPr>
          <w:rFonts w:ascii="Times New Roman" w:hAnsi="Times New Roman" w:cs="Times New Roman"/>
        </w:rPr>
        <w:t>7: Китайская Республика 1912</w:t>
      </w:r>
      <w:r w:rsidRPr="003B329B">
        <w:rPr>
          <w:shd w:val="clear" w:color="auto" w:fill="FFFFFF"/>
        </w:rPr>
        <w:t> </w:t>
      </w:r>
      <w:r w:rsidRPr="007876D2">
        <w:rPr>
          <w:rFonts w:ascii="Times New Roman" w:hAnsi="Times New Roman" w:cs="Times New Roman"/>
        </w:rPr>
        <w:t>–</w:t>
      </w:r>
      <w:r w:rsidRPr="003B329B">
        <w:rPr>
          <w:shd w:val="clear" w:color="auto" w:fill="FFFFFF"/>
        </w:rPr>
        <w:t> </w:t>
      </w:r>
      <w:r w:rsidRPr="007876D2">
        <w:rPr>
          <w:rFonts w:ascii="Times New Roman" w:hAnsi="Times New Roman" w:cs="Times New Roman"/>
        </w:rPr>
        <w:t>1949. / гл. ред. С</w:t>
      </w:r>
      <w:r w:rsidRPr="007876D2">
        <w:rPr>
          <w:rFonts w:ascii="Times New Roman" w:hAnsi="Times New Roman" w:cs="Times New Roman"/>
          <w:lang w:val="en-US"/>
        </w:rPr>
        <w:t>.</w:t>
      </w:r>
      <w:r w:rsidRPr="007876D2">
        <w:rPr>
          <w:rFonts w:ascii="Times New Roman" w:hAnsi="Times New Roman" w:cs="Times New Roman"/>
        </w:rPr>
        <w:t>Л</w:t>
      </w:r>
      <w:r w:rsidRPr="007876D2">
        <w:rPr>
          <w:rFonts w:ascii="Times New Roman" w:hAnsi="Times New Roman" w:cs="Times New Roman"/>
          <w:lang w:val="en-US"/>
        </w:rPr>
        <w:t>. </w:t>
      </w:r>
      <w:r w:rsidRPr="007876D2">
        <w:rPr>
          <w:rFonts w:ascii="Times New Roman" w:hAnsi="Times New Roman" w:cs="Times New Roman"/>
        </w:rPr>
        <w:t>Тихвинский</w:t>
      </w:r>
      <w:r w:rsidRPr="007876D2">
        <w:rPr>
          <w:rFonts w:ascii="Times New Roman" w:hAnsi="Times New Roman" w:cs="Times New Roman"/>
          <w:lang w:val="en-US"/>
        </w:rPr>
        <w:t xml:space="preserve">. – </w:t>
      </w:r>
      <w:r w:rsidRPr="007876D2">
        <w:rPr>
          <w:rFonts w:ascii="Times New Roman" w:hAnsi="Times New Roman" w:cs="Times New Roman"/>
        </w:rPr>
        <w:t>М</w:t>
      </w:r>
      <w:r>
        <w:rPr>
          <w:rFonts w:ascii="Times New Roman" w:hAnsi="Times New Roman" w:cs="Times New Roman"/>
          <w:lang w:val="en-US"/>
        </w:rPr>
        <w:t>.</w:t>
      </w:r>
      <w:r>
        <w:rPr>
          <w:rFonts w:ascii="Times New Roman" w:hAnsi="Times New Roman" w:cs="Times New Roman"/>
        </w:rPr>
        <w:t xml:space="preserve">, </w:t>
      </w:r>
      <w:r w:rsidRPr="007876D2">
        <w:rPr>
          <w:rFonts w:ascii="Times New Roman" w:hAnsi="Times New Roman" w:cs="Times New Roman"/>
          <w:lang w:val="en-US"/>
        </w:rPr>
        <w:t>2013</w:t>
      </w:r>
      <w:r>
        <w:rPr>
          <w:rFonts w:ascii="Times New Roman" w:hAnsi="Times New Roman" w:cs="Times New Roman"/>
          <w:lang w:val="en-US"/>
        </w:rPr>
        <w:t xml:space="preserve">. </w:t>
      </w:r>
      <w:r w:rsidRPr="007876D2">
        <w:rPr>
          <w:rFonts w:ascii="Times New Roman" w:hAnsi="Times New Roman" w:cs="Times New Roman"/>
        </w:rPr>
        <w:t>С</w:t>
      </w:r>
      <w:r w:rsidRPr="007876D2">
        <w:rPr>
          <w:rFonts w:ascii="Times New Roman" w:hAnsi="Times New Roman" w:cs="Times New Roman"/>
          <w:lang w:val="en-US"/>
        </w:rPr>
        <w:t>. 271</w:t>
      </w:r>
      <w:r w:rsidRPr="00A2164C">
        <w:rPr>
          <w:rFonts w:ascii="Times New Roman" w:hAnsi="Times New Roman" w:cs="Times New Roman"/>
          <w:lang w:val="en-US"/>
        </w:rPr>
        <w:t>.</w:t>
      </w:r>
    </w:p>
  </w:footnote>
  <w:footnote w:id="130">
    <w:p w:rsidR="00B01D81" w:rsidRPr="001A2F25" w:rsidRDefault="00B01D81" w:rsidP="00C05754">
      <w:pPr>
        <w:autoSpaceDE w:val="0"/>
        <w:autoSpaceDN w:val="0"/>
        <w:adjustRightInd w:val="0"/>
        <w:spacing w:line="240" w:lineRule="auto"/>
        <w:ind w:firstLine="0"/>
        <w:rPr>
          <w:rFonts w:ascii="Times New Roman" w:hAnsi="Times New Roman" w:cs="Times New Roman"/>
          <w:sz w:val="20"/>
          <w:szCs w:val="20"/>
          <w:lang w:eastAsia="zh-CN"/>
        </w:rPr>
      </w:pPr>
      <w:r w:rsidRPr="001A2F25">
        <w:rPr>
          <w:rStyle w:val="ab"/>
          <w:rFonts w:ascii="Times New Roman" w:hAnsi="Times New Roman" w:cs="Times New Roman"/>
          <w:sz w:val="20"/>
          <w:szCs w:val="20"/>
        </w:rPr>
        <w:footnoteRef/>
      </w:r>
      <w:r w:rsidRPr="001A2F25">
        <w:rPr>
          <w:rFonts w:ascii="Times New Roman" w:hAnsi="Times New Roman" w:cs="Times New Roman"/>
          <w:sz w:val="20"/>
          <w:szCs w:val="20"/>
          <w:lang w:val="en-US"/>
        </w:rPr>
        <w:t xml:space="preserve"> Furuya K. Secret Records. </w:t>
      </w:r>
      <w:r w:rsidRPr="001A2F25">
        <w:rPr>
          <w:rFonts w:ascii="Times New Roman" w:hAnsi="Times New Roman" w:cs="Times New Roman"/>
          <w:color w:val="222222"/>
          <w:sz w:val="20"/>
          <w:szCs w:val="20"/>
          <w:shd w:val="clear" w:color="auto" w:fill="FFFFFF"/>
          <w:lang w:val="en-US"/>
        </w:rPr>
        <w:t>Cit.</w:t>
      </w:r>
      <w:r w:rsidRPr="001A2F25">
        <w:rPr>
          <w:rFonts w:ascii="Times New Roman" w:hAnsi="Times New Roman" w:cs="Times New Roman"/>
          <w:sz w:val="20"/>
          <w:szCs w:val="20"/>
          <w:lang w:val="en-US"/>
        </w:rPr>
        <w:t>: Sun Y. China's International Approach to the Manchurian Crisis, 1931</w:t>
      </w:r>
      <w:r w:rsidRPr="003B329B">
        <w:rPr>
          <w:sz w:val="20"/>
          <w:szCs w:val="20"/>
          <w:shd w:val="clear" w:color="auto" w:fill="FFFFFF"/>
          <w:lang w:val="en-US"/>
        </w:rPr>
        <w:t> </w:t>
      </w:r>
      <w:r w:rsidRPr="001A2F25">
        <w:rPr>
          <w:rFonts w:ascii="Times New Roman" w:hAnsi="Times New Roman" w:cs="Times New Roman"/>
          <w:sz w:val="20"/>
          <w:szCs w:val="20"/>
          <w:shd w:val="clear" w:color="auto" w:fill="FFFFFF"/>
          <w:lang w:val="en-US"/>
        </w:rPr>
        <w:t>–</w:t>
      </w:r>
      <w:r w:rsidRPr="003B329B">
        <w:rPr>
          <w:sz w:val="20"/>
          <w:szCs w:val="20"/>
          <w:shd w:val="clear" w:color="auto" w:fill="FFFFFF"/>
          <w:lang w:val="en-US"/>
        </w:rPr>
        <w:t> </w:t>
      </w:r>
      <w:r w:rsidRPr="001A2F25">
        <w:rPr>
          <w:rFonts w:ascii="Times New Roman" w:hAnsi="Times New Roman" w:cs="Times New Roman"/>
          <w:sz w:val="20"/>
          <w:szCs w:val="20"/>
          <w:lang w:val="en-US"/>
        </w:rPr>
        <w:t>1933</w:t>
      </w:r>
      <w:r>
        <w:rPr>
          <w:rFonts w:ascii="Times New Roman" w:hAnsi="Times New Roman" w:cs="Times New Roman"/>
          <w:sz w:val="20"/>
          <w:szCs w:val="20"/>
          <w:lang w:val="en-US"/>
        </w:rPr>
        <w:t> </w:t>
      </w:r>
      <w:r w:rsidRPr="001A2F25">
        <w:rPr>
          <w:rFonts w:ascii="Times New Roman" w:hAnsi="Times New Roman" w:cs="Times New Roman"/>
          <w:sz w:val="20"/>
          <w:szCs w:val="20"/>
          <w:lang w:val="en-US"/>
        </w:rPr>
        <w:t>/ Youli Su</w:t>
      </w:r>
      <w:r>
        <w:rPr>
          <w:rFonts w:ascii="Times New Roman" w:hAnsi="Times New Roman" w:cs="Times New Roman"/>
          <w:sz w:val="20"/>
          <w:szCs w:val="20"/>
          <w:lang w:val="en-US"/>
        </w:rPr>
        <w:t xml:space="preserve">n // Journal of Asian History, </w:t>
      </w:r>
      <w:r w:rsidRPr="004733EB">
        <w:rPr>
          <w:rFonts w:ascii="Times New Roman" w:hAnsi="Times New Roman" w:cs="Times New Roman"/>
          <w:sz w:val="20"/>
          <w:szCs w:val="20"/>
          <w:lang w:val="en-US"/>
        </w:rPr>
        <w:t xml:space="preserve">1992. – Vol. 26, №1. </w:t>
      </w:r>
      <w:r w:rsidRPr="004733EB">
        <w:rPr>
          <w:rFonts w:ascii="Times New Roman" w:hAnsi="Times New Roman" w:cs="Times New Roman"/>
          <w:sz w:val="20"/>
          <w:szCs w:val="20"/>
          <w:lang w:val="en-US" w:eastAsia="zh-CN"/>
        </w:rPr>
        <w:t>P</w:t>
      </w:r>
      <w:r w:rsidRPr="004733EB">
        <w:rPr>
          <w:rFonts w:ascii="Times New Roman" w:hAnsi="Times New Roman" w:cs="Times New Roman"/>
          <w:sz w:val="20"/>
          <w:szCs w:val="20"/>
          <w:lang w:eastAsia="zh-CN"/>
        </w:rPr>
        <w:t>. 53.</w:t>
      </w:r>
      <w:r w:rsidRPr="001A2F25">
        <w:rPr>
          <w:rFonts w:ascii="Times New Roman" w:hAnsi="Times New Roman" w:cs="Times New Roman"/>
          <w:sz w:val="20"/>
          <w:szCs w:val="20"/>
          <w:lang w:eastAsia="zh-CN"/>
        </w:rPr>
        <w:t xml:space="preserve"> </w:t>
      </w:r>
    </w:p>
  </w:footnote>
  <w:footnote w:id="131">
    <w:p w:rsidR="00B01D81" w:rsidRPr="004733EB" w:rsidRDefault="00B01D81" w:rsidP="00B74056">
      <w:pPr>
        <w:pStyle w:val="a7"/>
        <w:ind w:firstLine="0"/>
        <w:rPr>
          <w:rFonts w:ascii="Times New Roman" w:eastAsia="MS Mincho" w:hAnsi="Times New Roman" w:cs="Times New Roman"/>
        </w:rPr>
      </w:pPr>
      <w:r w:rsidRPr="001A2F25">
        <w:rPr>
          <w:rStyle w:val="ab"/>
          <w:rFonts w:ascii="Times New Roman" w:hAnsi="Times New Roman" w:cs="Times New Roman"/>
        </w:rPr>
        <w:footnoteRef/>
      </w:r>
      <w:r w:rsidRPr="001A2F25">
        <w:rPr>
          <w:rFonts w:ascii="Times New Roman" w:hAnsi="Times New Roman" w:cs="Times New Roman"/>
        </w:rPr>
        <w:t xml:space="preserve"> </w:t>
      </w:r>
      <w:r w:rsidRPr="00C14A85">
        <w:rPr>
          <w:rFonts w:ascii="Times New Roman" w:hAnsi="Times New Roman" w:cs="Times New Roman"/>
        </w:rPr>
        <w:t>Тихвинский. С.Л. </w:t>
      </w:r>
      <w:r>
        <w:rPr>
          <w:rFonts w:ascii="Times New Roman" w:hAnsi="Times New Roman" w:cs="Times New Roman"/>
        </w:rPr>
        <w:t xml:space="preserve">Указ. соч. </w:t>
      </w:r>
      <w:r w:rsidRPr="00C14A85">
        <w:rPr>
          <w:rFonts w:ascii="Times New Roman" w:hAnsi="Times New Roman" w:cs="Times New Roman"/>
        </w:rPr>
        <w:t>С. 269.</w:t>
      </w:r>
    </w:p>
  </w:footnote>
  <w:footnote w:id="132">
    <w:p w:rsidR="00B01D81" w:rsidRPr="00876020" w:rsidRDefault="00B01D81" w:rsidP="00BB0E5A">
      <w:pPr>
        <w:pStyle w:val="a7"/>
        <w:ind w:firstLine="0"/>
        <w:rPr>
          <w:rFonts w:ascii="Times New Roman" w:eastAsia="MS Mincho" w:hAnsi="Times New Roman" w:cs="Times New Roman"/>
        </w:rPr>
      </w:pPr>
      <w:r w:rsidRPr="001A2F25">
        <w:rPr>
          <w:rStyle w:val="ab"/>
          <w:rFonts w:ascii="Times New Roman" w:hAnsi="Times New Roman" w:cs="Times New Roman"/>
        </w:rPr>
        <w:footnoteRef/>
      </w:r>
      <w:r w:rsidRPr="001A2F25">
        <w:rPr>
          <w:rFonts w:ascii="Times New Roman" w:hAnsi="Times New Roman" w:cs="Times New Roman"/>
        </w:rPr>
        <w:t xml:space="preserve"> </w:t>
      </w:r>
      <w:r w:rsidRPr="005A6E0A">
        <w:rPr>
          <w:rFonts w:ascii="Times New Roman" w:hAnsi="Times New Roman" w:cs="Times New Roman"/>
        </w:rPr>
        <w:t xml:space="preserve">Байду байкэ </w:t>
      </w:r>
      <w:r w:rsidRPr="005A6E0A">
        <w:rPr>
          <w:rFonts w:ascii="Times New Roman" w:eastAsia="SimSun" w:hAnsi="Times New Roman" w:cs="Times New Roman"/>
          <w:lang w:eastAsia="zh-CN"/>
        </w:rPr>
        <w:t>(</w:t>
      </w:r>
      <w:r w:rsidRPr="005A6E0A">
        <w:rPr>
          <w:rFonts w:ascii="Times New Roman" w:eastAsia="SimSun" w:hAnsi="Times New Roman" w:cs="Times New Roman"/>
          <w:lang w:val="en-US" w:eastAsia="zh-CN"/>
        </w:rPr>
        <w:t>百度百科</w:t>
      </w:r>
      <w:r w:rsidRPr="005A6E0A">
        <w:rPr>
          <w:rFonts w:ascii="Times New Roman" w:eastAsia="SimSun" w:hAnsi="Times New Roman" w:cs="Times New Roman"/>
          <w:lang w:eastAsia="zh-CN"/>
        </w:rPr>
        <w:t>. Поисковая система «Байду»)</w:t>
      </w:r>
      <w:r w:rsidRPr="005A6E0A">
        <w:rPr>
          <w:rFonts w:ascii="Times New Roman" w:hAnsi="Times New Roman" w:cs="Times New Roman"/>
        </w:rPr>
        <w:t xml:space="preserve">. – </w:t>
      </w:r>
      <w:r>
        <w:rPr>
          <w:rFonts w:ascii="Times New Roman" w:hAnsi="Times New Roman" w:cs="Times New Roman"/>
          <w:lang w:val="en-US"/>
        </w:rPr>
        <w:t>URL</w:t>
      </w:r>
      <w:r w:rsidRPr="005A6E0A">
        <w:rPr>
          <w:rFonts w:ascii="Times New Roman" w:hAnsi="Times New Roman" w:cs="Times New Roman"/>
        </w:rPr>
        <w:t xml:space="preserve">: </w:t>
      </w:r>
      <w:r w:rsidRPr="00876020">
        <w:rPr>
          <w:rFonts w:ascii="Times New Roman" w:hAnsi="Times New Roman" w:cs="Times New Roman"/>
          <w:lang w:val="en-US"/>
        </w:rPr>
        <w:t>https</w:t>
      </w:r>
      <w:r w:rsidRPr="00876020">
        <w:rPr>
          <w:rFonts w:ascii="Times New Roman" w:hAnsi="Times New Roman" w:cs="Times New Roman"/>
        </w:rPr>
        <w:t>://</w:t>
      </w:r>
      <w:r w:rsidRPr="00876020">
        <w:rPr>
          <w:rFonts w:ascii="Times New Roman" w:hAnsi="Times New Roman" w:cs="Times New Roman"/>
          <w:lang w:val="en-US"/>
        </w:rPr>
        <w:t>baike</w:t>
      </w:r>
      <w:r w:rsidRPr="00876020">
        <w:rPr>
          <w:rFonts w:ascii="Times New Roman" w:hAnsi="Times New Roman" w:cs="Times New Roman"/>
        </w:rPr>
        <w:t>.</w:t>
      </w:r>
      <w:r w:rsidRPr="00876020">
        <w:rPr>
          <w:rFonts w:ascii="Times New Roman" w:hAnsi="Times New Roman" w:cs="Times New Roman"/>
          <w:lang w:val="en-US"/>
        </w:rPr>
        <w:t>baidu</w:t>
      </w:r>
      <w:r w:rsidRPr="00876020">
        <w:rPr>
          <w:rFonts w:ascii="Times New Roman" w:hAnsi="Times New Roman" w:cs="Times New Roman"/>
        </w:rPr>
        <w:t>.</w:t>
      </w:r>
      <w:r w:rsidRPr="00876020">
        <w:rPr>
          <w:rFonts w:ascii="Times New Roman" w:hAnsi="Times New Roman" w:cs="Times New Roman"/>
          <w:lang w:val="en-US"/>
        </w:rPr>
        <w:t>com</w:t>
      </w:r>
      <w:r w:rsidRPr="00876020">
        <w:rPr>
          <w:rFonts w:ascii="Times New Roman" w:hAnsi="Times New Roman" w:cs="Times New Roman"/>
        </w:rPr>
        <w:t>/</w:t>
      </w:r>
      <w:r w:rsidRPr="00876020">
        <w:rPr>
          <w:rFonts w:ascii="Times New Roman" w:hAnsi="Times New Roman" w:cs="Times New Roman"/>
          <w:lang w:val="en-US"/>
        </w:rPr>
        <w:t>item</w:t>
      </w:r>
      <w:r w:rsidRPr="00876020">
        <w:rPr>
          <w:rFonts w:ascii="Times New Roman" w:hAnsi="Times New Roman" w:cs="Times New Roman"/>
        </w:rPr>
        <w:t>/</w:t>
      </w:r>
      <w:r>
        <w:rPr>
          <w:rFonts w:ascii="Times New Roman" w:eastAsia="SimSun" w:hAnsi="Times New Roman" w:cs="Times New Roman"/>
          <w:lang w:val="en-US" w:eastAsia="zh-CN"/>
        </w:rPr>
        <w:t>实</w:t>
      </w:r>
      <w:r w:rsidRPr="005A6E0A">
        <w:rPr>
          <w:rFonts w:ascii="Times New Roman" w:eastAsia="SimSun" w:hAnsi="Times New Roman" w:cs="Times New Roman"/>
          <w:lang w:val="en-US" w:eastAsia="zh-CN"/>
        </w:rPr>
        <w:t>报</w:t>
      </w:r>
      <w:r w:rsidRPr="005A6E0A">
        <w:rPr>
          <w:rFonts w:ascii="Times New Roman" w:eastAsia="SimSun" w:hAnsi="Times New Roman" w:cs="Times New Roman"/>
          <w:lang w:eastAsia="zh-CN"/>
        </w:rPr>
        <w:t xml:space="preserve"> (дата обращения: 12.05.2021).</w:t>
      </w:r>
    </w:p>
  </w:footnote>
  <w:footnote w:id="133">
    <w:p w:rsidR="00B01D81" w:rsidRPr="00092FE3" w:rsidRDefault="00B01D81" w:rsidP="0036394D">
      <w:pPr>
        <w:pStyle w:val="a7"/>
        <w:ind w:firstLine="0"/>
        <w:rPr>
          <w:rFonts w:ascii="Times New Roman" w:eastAsia="SimSun" w:hAnsi="Times New Roman" w:cs="Times New Roman"/>
        </w:rPr>
      </w:pPr>
      <w:r w:rsidRPr="00746004">
        <w:rPr>
          <w:rStyle w:val="ab"/>
          <w:rFonts w:ascii="Times New Roman" w:eastAsia="SimSun" w:hAnsi="Times New Roman" w:cs="Times New Roman"/>
        </w:rPr>
        <w:footnoteRef/>
      </w:r>
      <w:r w:rsidRPr="00F136CD">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Шанхай ши дифанчжи баньгун</w:t>
      </w:r>
      <w:r w:rsidRPr="000F2D97">
        <w:rPr>
          <w:rFonts w:ascii="Times New Roman" w:eastAsia="SimSun" w:hAnsi="Times New Roman" w:cs="Times New Roman"/>
          <w:lang w:eastAsia="zh-CN"/>
        </w:rPr>
        <w:t xml:space="preserve"> (</w:t>
      </w:r>
      <w:r w:rsidRPr="000F2D97">
        <w:rPr>
          <w:rFonts w:ascii="Times New Roman" w:eastAsia="SimSun" w:hAnsi="Times New Roman" w:cs="Times New Roman"/>
          <w:lang w:val="en-US" w:eastAsia="zh-CN"/>
        </w:rPr>
        <w:t>上海市地方志办公</w:t>
      </w:r>
      <w:r w:rsidRPr="000F2D97">
        <w:rPr>
          <w:rFonts w:ascii="Times New Roman" w:eastAsia="SimSun" w:hAnsi="Times New Roman" w:cs="Times New Roman"/>
          <w:lang w:eastAsia="zh-CN"/>
        </w:rPr>
        <w:t>. Отдел краеведения города Шанхая).</w:t>
      </w:r>
      <w:r w:rsidRPr="00680B85">
        <w:rPr>
          <w:rFonts w:ascii="Times New Roman" w:eastAsia="SimSun" w:hAnsi="Times New Roman" w:cs="Times New Roman"/>
          <w:lang w:eastAsia="zh-CN"/>
        </w:rPr>
        <w:t xml:space="preserve"> </w:t>
      </w:r>
      <w:r w:rsidRPr="00680B85">
        <w:rPr>
          <w:rFonts w:ascii="Times New Roman" w:eastAsia="SimSun" w:hAnsi="Times New Roman" w:cs="Times New Roman"/>
        </w:rPr>
        <w:t xml:space="preserve">– </w:t>
      </w:r>
      <w:r>
        <w:rPr>
          <w:rFonts w:ascii="Times New Roman" w:eastAsia="SimSun" w:hAnsi="Times New Roman" w:cs="Times New Roman"/>
          <w:lang w:val="en-US"/>
        </w:rPr>
        <w:t>URL</w:t>
      </w:r>
      <w:r w:rsidRPr="00727299">
        <w:rPr>
          <w:rFonts w:ascii="Times New Roman" w:eastAsia="SimSun" w:hAnsi="Times New Roman" w:cs="Times New Roman"/>
        </w:rPr>
        <w:t>:</w:t>
      </w:r>
      <w:r w:rsidRPr="00680B85">
        <w:rPr>
          <w:rFonts w:ascii="Times New Roman" w:eastAsia="SimSun" w:hAnsi="Times New Roman" w:cs="Times New Roman"/>
        </w:rPr>
        <w:t xml:space="preserve"> </w:t>
      </w:r>
      <w:r w:rsidRPr="00680B85">
        <w:rPr>
          <w:rFonts w:ascii="Times New Roman" w:eastAsia="SimSun" w:hAnsi="Times New Roman" w:cs="Times New Roman"/>
          <w:lang w:val="en-US" w:eastAsia="zh-CN"/>
        </w:rPr>
        <w:t>http</w:t>
      </w:r>
      <w:r w:rsidRPr="00680B85">
        <w:rPr>
          <w:rFonts w:ascii="Times New Roman" w:eastAsia="SimSun" w:hAnsi="Times New Roman" w:cs="Times New Roman"/>
          <w:lang w:eastAsia="zh-CN"/>
        </w:rPr>
        <w:t>://</w:t>
      </w:r>
      <w:r w:rsidRPr="00680B85">
        <w:rPr>
          <w:rFonts w:ascii="Times New Roman" w:eastAsia="SimSun" w:hAnsi="Times New Roman" w:cs="Times New Roman"/>
          <w:lang w:val="en-US" w:eastAsia="zh-CN"/>
        </w:rPr>
        <w:t>www</w:t>
      </w:r>
      <w:r w:rsidRPr="00680B85">
        <w:rPr>
          <w:rFonts w:ascii="Times New Roman" w:eastAsia="SimSun" w:hAnsi="Times New Roman" w:cs="Times New Roman"/>
          <w:lang w:eastAsia="zh-CN"/>
        </w:rPr>
        <w:t>.</w:t>
      </w:r>
      <w:r w:rsidRPr="00680B85">
        <w:rPr>
          <w:rFonts w:ascii="Times New Roman" w:eastAsia="SimSun" w:hAnsi="Times New Roman" w:cs="Times New Roman"/>
          <w:lang w:val="en-US" w:eastAsia="zh-CN"/>
        </w:rPr>
        <w:t>shtong</w:t>
      </w:r>
      <w:r w:rsidRPr="00680B85">
        <w:rPr>
          <w:rFonts w:ascii="Times New Roman" w:eastAsia="SimSun" w:hAnsi="Times New Roman" w:cs="Times New Roman"/>
          <w:lang w:eastAsia="zh-CN"/>
        </w:rPr>
        <w:t>.</w:t>
      </w:r>
      <w:r w:rsidRPr="00680B85">
        <w:rPr>
          <w:rFonts w:ascii="Times New Roman" w:eastAsia="SimSun" w:hAnsi="Times New Roman" w:cs="Times New Roman"/>
          <w:lang w:val="en-US" w:eastAsia="zh-CN"/>
        </w:rPr>
        <w:t>gov</w:t>
      </w:r>
      <w:r w:rsidRPr="00680B85">
        <w:rPr>
          <w:rFonts w:ascii="Times New Roman" w:eastAsia="SimSun" w:hAnsi="Times New Roman" w:cs="Times New Roman"/>
          <w:lang w:eastAsia="zh-CN"/>
        </w:rPr>
        <w:t>.</w:t>
      </w:r>
      <w:r w:rsidRPr="00680B85">
        <w:rPr>
          <w:rFonts w:ascii="Times New Roman" w:eastAsia="SimSun" w:hAnsi="Times New Roman" w:cs="Times New Roman"/>
          <w:lang w:val="en-US" w:eastAsia="zh-CN"/>
        </w:rPr>
        <w:t>cn</w:t>
      </w:r>
      <w:r w:rsidRPr="00680B85">
        <w:rPr>
          <w:rFonts w:ascii="Times New Roman" w:eastAsia="SimSun" w:hAnsi="Times New Roman" w:cs="Times New Roman"/>
          <w:lang w:eastAsia="zh-CN"/>
        </w:rPr>
        <w:t>/</w:t>
      </w:r>
      <w:r w:rsidRPr="00680B85">
        <w:rPr>
          <w:rFonts w:ascii="Times New Roman" w:eastAsia="SimSun" w:hAnsi="Times New Roman" w:cs="Times New Roman"/>
          <w:lang w:val="en-US" w:eastAsia="zh-CN"/>
        </w:rPr>
        <w:t>newsite</w:t>
      </w:r>
      <w:r>
        <w:rPr>
          <w:rFonts w:ascii="Times New Roman" w:eastAsia="SimSun" w:hAnsi="Times New Roman" w:cs="Times New Roman"/>
          <w:lang w:eastAsia="zh-CN"/>
        </w:rPr>
        <w:t>/ (дата обращения: 12.05.</w:t>
      </w:r>
      <w:r w:rsidRPr="00092FE3">
        <w:rPr>
          <w:rFonts w:ascii="Times New Roman" w:eastAsia="SimSun" w:hAnsi="Times New Roman" w:cs="Times New Roman"/>
          <w:lang w:eastAsia="zh-CN"/>
        </w:rPr>
        <w:t>2021)</w:t>
      </w:r>
      <w:r>
        <w:rPr>
          <w:rFonts w:ascii="Times New Roman" w:eastAsia="MS Mincho" w:hAnsi="Times New Roman" w:cs="Times New Roman"/>
        </w:rPr>
        <w:t>.</w:t>
      </w:r>
      <w:r w:rsidRPr="00092FE3">
        <w:rPr>
          <w:rFonts w:ascii="Times New Roman" w:eastAsia="SimSun" w:hAnsi="Times New Roman" w:cs="Times New Roman"/>
          <w:lang w:eastAsia="zh-CN"/>
        </w:rPr>
        <w:t xml:space="preserve"> </w:t>
      </w:r>
    </w:p>
  </w:footnote>
  <w:footnote w:id="134">
    <w:p w:rsidR="00B01D81" w:rsidRPr="00402700" w:rsidRDefault="00B01D81" w:rsidP="0009587B">
      <w:pPr>
        <w:pStyle w:val="a7"/>
        <w:ind w:firstLine="0"/>
        <w:rPr>
          <w:rFonts w:ascii="Times New Roman" w:eastAsia="SimSun" w:hAnsi="Times New Roman" w:cs="Times New Roman"/>
          <w:shd w:val="clear" w:color="auto" w:fill="FFFFFF"/>
          <w:lang w:eastAsia="zh-CN"/>
        </w:rPr>
      </w:pPr>
      <w:r w:rsidRPr="00402700">
        <w:rPr>
          <w:rStyle w:val="ab"/>
          <w:rFonts w:ascii="Times New Roman" w:hAnsi="Times New Roman" w:cs="Times New Roman"/>
        </w:rPr>
        <w:footnoteRef/>
      </w:r>
      <w:r>
        <w:rPr>
          <w:rFonts w:ascii="Times New Roman" w:eastAsia="SimSun" w:hAnsi="Times New Roman" w:cs="Times New Roman"/>
          <w:shd w:val="clear" w:color="auto" w:fill="FFFFFF"/>
          <w:lang w:eastAsia="zh-CN"/>
        </w:rPr>
        <w:t xml:space="preserve"> </w:t>
      </w:r>
      <w:r w:rsidRPr="00410952">
        <w:rPr>
          <w:rFonts w:ascii="Times New Roman" w:eastAsia="SimSun" w:hAnsi="Times New Roman" w:cs="Times New Roman"/>
          <w:shd w:val="clear" w:color="auto" w:fill="FFFFFF"/>
          <w:lang w:eastAsia="zh-CN"/>
        </w:rPr>
        <w:t>Гунбу</w:t>
      </w:r>
      <w:r>
        <w:rPr>
          <w:rFonts w:ascii="Times New Roman" w:eastAsia="SimSun" w:hAnsi="Times New Roman" w:cs="Times New Roman"/>
          <w:shd w:val="clear" w:color="auto" w:fill="FFFFFF"/>
          <w:lang w:eastAsia="zh-CN"/>
        </w:rPr>
        <w:t xml:space="preserve"> </w:t>
      </w:r>
      <w:r w:rsidRPr="00410952">
        <w:rPr>
          <w:rFonts w:ascii="Times New Roman" w:eastAsia="SimSun" w:hAnsi="Times New Roman" w:cs="Times New Roman"/>
          <w:shd w:val="clear" w:color="auto" w:fill="FFFFFF"/>
          <w:lang w:eastAsia="zh-CN"/>
        </w:rPr>
        <w:t>вэй</w:t>
      </w:r>
      <w:r>
        <w:rPr>
          <w:rFonts w:ascii="Times New Roman" w:eastAsia="SimSun" w:hAnsi="Times New Roman" w:cs="Times New Roman"/>
          <w:shd w:val="clear" w:color="auto" w:fill="FFFFFF"/>
          <w:lang w:eastAsia="zh-CN"/>
        </w:rPr>
        <w:t xml:space="preserve"> </w:t>
      </w:r>
      <w:r w:rsidRPr="00410952">
        <w:rPr>
          <w:rFonts w:ascii="Times New Roman" w:eastAsia="SimSun" w:hAnsi="Times New Roman" w:cs="Times New Roman"/>
          <w:shd w:val="clear" w:color="auto" w:fill="FFFFFF"/>
          <w:lang w:eastAsia="zh-CN"/>
        </w:rPr>
        <w:t>люй</w:t>
      </w:r>
      <w:r>
        <w:rPr>
          <w:rFonts w:ascii="Times New Roman" w:eastAsia="SimSun" w:hAnsi="Times New Roman" w:cs="Times New Roman"/>
          <w:shd w:val="clear" w:color="auto" w:fill="FFFFFF"/>
          <w:lang w:eastAsia="zh-CN"/>
        </w:rPr>
        <w:t xml:space="preserve"> </w:t>
      </w:r>
      <w:r w:rsidRPr="00410952">
        <w:rPr>
          <w:rFonts w:ascii="Times New Roman" w:eastAsia="SimSun" w:hAnsi="Times New Roman" w:cs="Times New Roman"/>
          <w:shd w:val="clear" w:color="auto" w:fill="FFFFFF"/>
          <w:lang w:eastAsia="zh-CN"/>
        </w:rPr>
        <w:t>лян</w:t>
      </w:r>
      <w:r>
        <w:rPr>
          <w:rFonts w:ascii="Times New Roman" w:eastAsia="SimSun" w:hAnsi="Times New Roman" w:cs="Times New Roman"/>
          <w:shd w:val="clear" w:color="auto" w:fill="FFFFFF"/>
          <w:lang w:eastAsia="zh-CN"/>
        </w:rPr>
        <w:t xml:space="preserve"> </w:t>
      </w:r>
      <w:r w:rsidRPr="00410952">
        <w:rPr>
          <w:rFonts w:ascii="Times New Roman" w:eastAsia="SimSun" w:hAnsi="Times New Roman" w:cs="Times New Roman"/>
          <w:shd w:val="clear" w:color="auto" w:fill="FFFFFF"/>
          <w:lang w:eastAsia="zh-CN"/>
        </w:rPr>
        <w:t>чжун</w:t>
      </w:r>
      <w:r>
        <w:rPr>
          <w:rFonts w:ascii="Times New Roman" w:eastAsia="SimSun" w:hAnsi="Times New Roman" w:cs="Times New Roman"/>
          <w:shd w:val="clear" w:color="auto" w:fill="FFFFFF"/>
          <w:lang w:eastAsia="zh-CN"/>
        </w:rPr>
        <w:t xml:space="preserve"> // Шиши синьбао</w:t>
      </w:r>
      <w:r>
        <w:rPr>
          <w:rFonts w:ascii="Times New Roman" w:eastAsia="SimSun" w:hAnsi="Times New Roman" w:cs="Times New Roman"/>
          <w:lang w:eastAsia="zh-CN"/>
        </w:rPr>
        <w:t xml:space="preserve"> </w:t>
      </w:r>
      <w:r w:rsidRPr="00402700">
        <w:rPr>
          <w:rFonts w:ascii="Times New Roman" w:eastAsia="SimSun" w:hAnsi="Times New Roman" w:cs="Times New Roman"/>
          <w:shd w:val="clear" w:color="auto" w:fill="FFFFFF"/>
          <w:lang w:eastAsia="zh-CN"/>
        </w:rPr>
        <w:t>(</w:t>
      </w:r>
      <w:r w:rsidRPr="00394527">
        <w:rPr>
          <w:rFonts w:ascii="Times New Roman" w:eastAsia="SimSun" w:hAnsi="Times New Roman" w:cs="Times New Roman" w:hint="eastAsia"/>
          <w:shd w:val="clear" w:color="auto" w:fill="FFFFFF"/>
          <w:lang w:eastAsia="zh-CN"/>
        </w:rPr>
        <w:t>公布伪律两种</w:t>
      </w:r>
      <w:r w:rsidRPr="00402700">
        <w:rPr>
          <w:rFonts w:ascii="Times New Roman" w:eastAsia="SimSun" w:hAnsi="Times New Roman" w:cs="Times New Roman"/>
          <w:shd w:val="clear" w:color="auto" w:fill="FFFFFF"/>
          <w:lang w:eastAsia="zh-CN"/>
        </w:rPr>
        <w:t xml:space="preserve">// </w:t>
      </w:r>
      <w:r w:rsidRPr="00402700">
        <w:rPr>
          <w:rFonts w:ascii="Times New Roman" w:eastAsia="SimSun" w:hAnsi="Times New Roman" w:cs="Times New Roman"/>
          <w:lang w:eastAsia="zh-CN"/>
        </w:rPr>
        <w:t>时事新报</w:t>
      </w:r>
      <w:r>
        <w:rPr>
          <w:rFonts w:ascii="Times New Roman" w:eastAsia="SimSun" w:hAnsi="Times New Roman" w:cs="Times New Roman"/>
          <w:lang w:eastAsia="zh-CN"/>
        </w:rPr>
        <w:t xml:space="preserve">. </w:t>
      </w:r>
      <w:r w:rsidRPr="00402700">
        <w:rPr>
          <w:rFonts w:ascii="Times New Roman" w:eastAsia="SimSun" w:hAnsi="Times New Roman" w:cs="Times New Roman"/>
          <w:shd w:val="clear" w:color="auto" w:fill="FFFFFF"/>
          <w:lang w:eastAsia="zh-CN"/>
        </w:rPr>
        <w:t>Объявление двух псевдозаконов</w:t>
      </w:r>
      <w:r>
        <w:rPr>
          <w:rFonts w:ascii="Times New Roman" w:eastAsia="SimSun" w:hAnsi="Times New Roman" w:cs="Times New Roman"/>
          <w:shd w:val="clear" w:color="auto" w:fill="FFFFFF"/>
          <w:lang w:eastAsia="zh-CN"/>
        </w:rPr>
        <w:t xml:space="preserve"> // Шиши синьбао</w:t>
      </w:r>
      <w:r w:rsidRPr="00402700">
        <w:rPr>
          <w:rFonts w:ascii="Times New Roman" w:eastAsia="SimSun" w:hAnsi="Times New Roman" w:cs="Times New Roman"/>
          <w:shd w:val="clear" w:color="auto" w:fill="FFFFFF"/>
          <w:lang w:eastAsia="zh-CN"/>
        </w:rPr>
        <w:t xml:space="preserve">). – </w:t>
      </w:r>
      <w:r w:rsidRPr="00B75832">
        <w:rPr>
          <w:rFonts w:ascii="Times New Roman" w:hAnsi="Times New Roman" w:cs="Times New Roman"/>
        </w:rPr>
        <w:t xml:space="preserve">3 </w:t>
      </w:r>
      <w:r w:rsidRPr="00402700">
        <w:rPr>
          <w:rFonts w:ascii="Times New Roman" w:hAnsi="Times New Roman" w:cs="Times New Roman"/>
        </w:rPr>
        <w:t>марта</w:t>
      </w:r>
      <w:r w:rsidRPr="00B75832">
        <w:rPr>
          <w:rFonts w:ascii="Times New Roman" w:hAnsi="Times New Roman" w:cs="Times New Roman"/>
        </w:rPr>
        <w:t xml:space="preserve">, № 9710. </w:t>
      </w:r>
      <w:r w:rsidRPr="00402700">
        <w:rPr>
          <w:rFonts w:ascii="Times New Roman" w:hAnsi="Times New Roman" w:cs="Times New Roman"/>
        </w:rPr>
        <w:t>С</w:t>
      </w:r>
      <w:r w:rsidRPr="00B75832">
        <w:rPr>
          <w:rFonts w:ascii="Times New Roman" w:hAnsi="Times New Roman" w:cs="Times New Roman"/>
        </w:rPr>
        <w:t>.</w:t>
      </w:r>
      <w:r w:rsidRPr="00394527">
        <w:rPr>
          <w:shd w:val="clear" w:color="auto" w:fill="FFFFFF"/>
        </w:rPr>
        <w:t> </w:t>
      </w:r>
      <w:r w:rsidRPr="00B75832">
        <w:rPr>
          <w:rFonts w:ascii="Times New Roman" w:hAnsi="Times New Roman" w:cs="Times New Roman"/>
        </w:rPr>
        <w:t>2.</w:t>
      </w:r>
    </w:p>
  </w:footnote>
  <w:footnote w:id="135">
    <w:p w:rsidR="00B01D81" w:rsidRPr="00B75832" w:rsidRDefault="00B01D81" w:rsidP="00B75832">
      <w:pPr>
        <w:pStyle w:val="a7"/>
        <w:ind w:firstLine="0"/>
        <w:rPr>
          <w:rFonts w:ascii="Times New Roman" w:eastAsia="SimSun" w:hAnsi="Times New Roman" w:cs="Times New Roman"/>
          <w:lang w:eastAsia="zh-CN"/>
        </w:rPr>
      </w:pPr>
      <w:r w:rsidRPr="00402700">
        <w:rPr>
          <w:rStyle w:val="ab"/>
          <w:rFonts w:ascii="Times New Roman" w:hAnsi="Times New Roman" w:cs="Times New Roman"/>
        </w:rPr>
        <w:footnoteRef/>
      </w:r>
      <w:r>
        <w:rPr>
          <w:rFonts w:ascii="Times New Roman" w:eastAsia="SimSun" w:hAnsi="Times New Roman" w:cs="Times New Roman"/>
          <w:lang w:eastAsia="zh-CN"/>
        </w:rPr>
        <w:t xml:space="preserve"> </w:t>
      </w:r>
      <w:r w:rsidRPr="0078657F">
        <w:rPr>
          <w:rFonts w:ascii="Times New Roman" w:eastAsia="SimSun" w:hAnsi="Times New Roman" w:cs="Times New Roman"/>
          <w:lang w:eastAsia="zh-CN"/>
        </w:rPr>
        <w:t>Нюгуй</w:t>
      </w:r>
      <w:r>
        <w:rPr>
          <w:rFonts w:ascii="Times New Roman" w:eastAsia="SimSun" w:hAnsi="Times New Roman" w:cs="Times New Roman"/>
          <w:lang w:eastAsia="zh-CN"/>
        </w:rPr>
        <w:t xml:space="preserve"> </w:t>
      </w:r>
      <w:r w:rsidRPr="0078657F">
        <w:rPr>
          <w:rFonts w:ascii="Times New Roman" w:eastAsia="SimSun" w:hAnsi="Times New Roman" w:cs="Times New Roman"/>
          <w:lang w:eastAsia="zh-CN"/>
        </w:rPr>
        <w:t>шэшэнь</w:t>
      </w:r>
      <w:r>
        <w:rPr>
          <w:rFonts w:ascii="Times New Roman" w:eastAsia="SimSun" w:hAnsi="Times New Roman" w:cs="Times New Roman"/>
          <w:lang w:eastAsia="zh-CN"/>
        </w:rPr>
        <w:t xml:space="preserve"> </w:t>
      </w:r>
      <w:r w:rsidRPr="0078657F">
        <w:rPr>
          <w:rFonts w:ascii="Times New Roman" w:eastAsia="SimSun" w:hAnsi="Times New Roman" w:cs="Times New Roman"/>
          <w:lang w:eastAsia="zh-CN"/>
        </w:rPr>
        <w:t>чжи</w:t>
      </w:r>
      <w:r>
        <w:rPr>
          <w:rFonts w:ascii="Times New Roman" w:eastAsia="SimSun" w:hAnsi="Times New Roman" w:cs="Times New Roman"/>
          <w:lang w:eastAsia="zh-CN"/>
        </w:rPr>
        <w:t xml:space="preserve"> </w:t>
      </w:r>
      <w:r w:rsidRPr="0078657F">
        <w:rPr>
          <w:rFonts w:ascii="Times New Roman" w:eastAsia="SimSun" w:hAnsi="Times New Roman" w:cs="Times New Roman"/>
          <w:lang w:eastAsia="zh-CN"/>
        </w:rPr>
        <w:t>цинчжу</w:t>
      </w:r>
      <w:r>
        <w:rPr>
          <w:rFonts w:ascii="Times New Roman" w:eastAsia="SimSun" w:hAnsi="Times New Roman" w:cs="Times New Roman"/>
          <w:lang w:eastAsia="zh-CN"/>
        </w:rPr>
        <w:t xml:space="preserve"> </w:t>
      </w:r>
      <w:r w:rsidRPr="0078657F">
        <w:rPr>
          <w:rFonts w:ascii="Times New Roman" w:eastAsia="SimSun" w:hAnsi="Times New Roman" w:cs="Times New Roman"/>
          <w:lang w:eastAsia="zh-CN"/>
        </w:rPr>
        <w:t>вэйго</w:t>
      </w:r>
      <w:r>
        <w:rPr>
          <w:rFonts w:ascii="Times New Roman" w:eastAsia="SimSun" w:hAnsi="Times New Roman" w:cs="Times New Roman"/>
          <w:lang w:eastAsia="zh-CN"/>
        </w:rPr>
        <w:t xml:space="preserve"> </w:t>
      </w:r>
      <w:r w:rsidRPr="0078657F">
        <w:rPr>
          <w:rFonts w:ascii="Times New Roman" w:eastAsia="SimSun" w:hAnsi="Times New Roman" w:cs="Times New Roman"/>
          <w:lang w:eastAsia="zh-CN"/>
        </w:rPr>
        <w:t>чэнли</w:t>
      </w:r>
      <w:r>
        <w:rPr>
          <w:rFonts w:ascii="Times New Roman" w:eastAsia="SimSun" w:hAnsi="Times New Roman" w:cs="Times New Roman"/>
          <w:lang w:eastAsia="zh-CN"/>
        </w:rPr>
        <w:t xml:space="preserve"> </w:t>
      </w:r>
      <w:r w:rsidRPr="0078657F">
        <w:rPr>
          <w:rFonts w:ascii="Times New Roman" w:eastAsia="SimSun" w:hAnsi="Times New Roman" w:cs="Times New Roman"/>
          <w:lang w:eastAsia="zh-CN"/>
        </w:rPr>
        <w:t>дахуэй</w:t>
      </w:r>
      <w:r>
        <w:rPr>
          <w:rFonts w:ascii="Times New Roman" w:eastAsia="SimSun" w:hAnsi="Times New Roman" w:cs="Times New Roman"/>
          <w:lang w:eastAsia="zh-CN"/>
        </w:rPr>
        <w:t xml:space="preserve"> // Наньцзин ваньбао (</w:t>
      </w:r>
      <w:r>
        <w:rPr>
          <w:rFonts w:ascii="Times New Roman" w:eastAsia="SimSun" w:hAnsi="Times New Roman" w:cs="Times New Roman" w:hint="eastAsia"/>
          <w:lang w:val="en-US" w:eastAsia="zh-CN"/>
        </w:rPr>
        <w:t>牛鬼蛇神之庆祝伪国成立大会</w:t>
      </w:r>
      <w:r>
        <w:rPr>
          <w:rFonts w:ascii="Times New Roman" w:eastAsia="SimSun" w:hAnsi="Times New Roman" w:cs="Times New Roman"/>
          <w:lang w:eastAsia="zh-CN"/>
        </w:rPr>
        <w:t xml:space="preserve"> // </w:t>
      </w:r>
      <w:r>
        <w:rPr>
          <w:rFonts w:ascii="Times New Roman" w:eastAsia="SimSun" w:hAnsi="Times New Roman" w:cs="Times New Roman" w:hint="eastAsia"/>
          <w:lang w:val="en-US" w:eastAsia="zh-CN"/>
        </w:rPr>
        <w:t>南京晚报</w:t>
      </w:r>
      <w:r>
        <w:rPr>
          <w:rFonts w:ascii="Times New Roman" w:eastAsia="SimSun" w:hAnsi="Times New Roman" w:cs="Times New Roman"/>
          <w:lang w:eastAsia="zh-CN"/>
        </w:rPr>
        <w:t xml:space="preserve">. </w:t>
      </w:r>
      <w:r w:rsidRPr="00C32F97">
        <w:rPr>
          <w:rFonts w:ascii="Times New Roman" w:eastAsia="SimSun" w:hAnsi="Times New Roman" w:cs="Times New Roman"/>
          <w:lang w:eastAsia="zh-CN"/>
        </w:rPr>
        <w:t>Омерзительный</w:t>
      </w:r>
      <w:r>
        <w:rPr>
          <w:rFonts w:ascii="Times New Roman" w:eastAsia="SimSun" w:hAnsi="Times New Roman" w:cs="Times New Roman"/>
          <w:lang w:eastAsia="zh-CN"/>
        </w:rPr>
        <w:t xml:space="preserve"> праздник создания псевдогосударства // Наньцзин ваньбао). – 3 марта, </w:t>
      </w:r>
      <w:r w:rsidRPr="00B75832">
        <w:rPr>
          <w:rFonts w:ascii="Times New Roman" w:hAnsi="Times New Roman" w:cs="Times New Roman"/>
          <w:lang w:eastAsia="zh-CN"/>
        </w:rPr>
        <w:t xml:space="preserve">№ 968. </w:t>
      </w:r>
      <w:r w:rsidRPr="00402700">
        <w:rPr>
          <w:rFonts w:ascii="Times New Roman" w:hAnsi="Times New Roman" w:cs="Times New Roman"/>
          <w:lang w:eastAsia="zh-CN"/>
        </w:rPr>
        <w:t>С</w:t>
      </w:r>
      <w:r w:rsidRPr="00B75832">
        <w:rPr>
          <w:rFonts w:ascii="Times New Roman" w:hAnsi="Times New Roman" w:cs="Times New Roman"/>
          <w:lang w:eastAsia="zh-CN"/>
        </w:rPr>
        <w:t>.</w:t>
      </w:r>
      <w:r w:rsidRPr="00C32F97">
        <w:rPr>
          <w:shd w:val="clear" w:color="auto" w:fill="FFFFFF"/>
        </w:rPr>
        <w:t> </w:t>
      </w:r>
      <w:r w:rsidRPr="00B75832">
        <w:rPr>
          <w:rFonts w:ascii="Times New Roman" w:hAnsi="Times New Roman" w:cs="Times New Roman"/>
          <w:lang w:eastAsia="zh-CN"/>
        </w:rPr>
        <w:t>1.</w:t>
      </w:r>
    </w:p>
  </w:footnote>
  <w:footnote w:id="136">
    <w:p w:rsidR="00B01D81" w:rsidRPr="00C32F97" w:rsidRDefault="00B01D81" w:rsidP="00F91002">
      <w:pPr>
        <w:pStyle w:val="a7"/>
        <w:ind w:firstLine="0"/>
        <w:rPr>
          <w:rFonts w:ascii="Times New Roman" w:eastAsia="SimSun" w:hAnsi="Times New Roman" w:cs="Times New Roman"/>
          <w:lang w:eastAsia="zh-CN"/>
        </w:rPr>
      </w:pPr>
      <w:r w:rsidRPr="00C32F97">
        <w:rPr>
          <w:rStyle w:val="ab"/>
          <w:rFonts w:ascii="Times New Roman" w:hAnsi="Times New Roman" w:cs="Times New Roman"/>
        </w:rPr>
        <w:footnoteRef/>
      </w:r>
      <w:r>
        <w:rPr>
          <w:rFonts w:ascii="Times New Roman" w:eastAsia="SimSun" w:hAnsi="Times New Roman" w:cs="Times New Roman"/>
          <w:lang w:eastAsia="zh-CN"/>
        </w:rPr>
        <w:t xml:space="preserve"> Там же</w:t>
      </w:r>
      <w:r w:rsidRPr="00C32F97">
        <w:rPr>
          <w:rFonts w:ascii="Times New Roman" w:hAnsi="Times New Roman" w:cs="Times New Roman"/>
          <w:lang w:eastAsia="zh-CN"/>
        </w:rPr>
        <w:t>. С.</w:t>
      </w:r>
      <w:r w:rsidRPr="00C32F97">
        <w:rPr>
          <w:rFonts w:ascii="Times New Roman" w:hAnsi="Times New Roman" w:cs="Times New Roman"/>
          <w:shd w:val="clear" w:color="auto" w:fill="FFFFFF"/>
        </w:rPr>
        <w:t> </w:t>
      </w:r>
      <w:r w:rsidRPr="00C32F97">
        <w:rPr>
          <w:rFonts w:ascii="Times New Roman" w:hAnsi="Times New Roman" w:cs="Times New Roman"/>
          <w:lang w:eastAsia="zh-CN"/>
        </w:rPr>
        <w:t>1.</w:t>
      </w:r>
    </w:p>
  </w:footnote>
  <w:footnote w:id="137">
    <w:p w:rsidR="00B01D81" w:rsidRPr="000A3A5E" w:rsidRDefault="00B01D81" w:rsidP="000A3A5E">
      <w:pPr>
        <w:pStyle w:val="a7"/>
        <w:ind w:firstLine="0"/>
        <w:rPr>
          <w:rFonts w:ascii="Times New Roman" w:hAnsi="Times New Roman" w:cs="Times New Roman"/>
          <w:lang w:eastAsia="zh-CN"/>
        </w:rPr>
      </w:pPr>
      <w:r w:rsidRPr="00CC105A">
        <w:rPr>
          <w:rStyle w:val="ab"/>
          <w:rFonts w:ascii="Times New Roman" w:hAnsi="Times New Roman" w:cs="Times New Roman"/>
        </w:rPr>
        <w:footnoteRef/>
      </w:r>
      <w:r w:rsidRPr="00CC105A">
        <w:rPr>
          <w:rFonts w:ascii="Times New Roman" w:hAnsi="Times New Roman" w:cs="Times New Roman"/>
          <w:lang w:eastAsia="zh-CN"/>
        </w:rPr>
        <w:t xml:space="preserve"> Японская информация август-сентябрь 1932 г. Ф. 323. Оп. 5. Д. 1418. Л. 465 – 466.</w:t>
      </w:r>
    </w:p>
  </w:footnote>
  <w:footnote w:id="138">
    <w:p w:rsidR="00B01D81" w:rsidRPr="008D6014" w:rsidRDefault="00B01D81" w:rsidP="00DD5C38">
      <w:pPr>
        <w:pStyle w:val="a7"/>
        <w:ind w:firstLine="0"/>
        <w:rPr>
          <w:rFonts w:ascii="Times New Roman" w:eastAsia="SimSun" w:hAnsi="Times New Roman" w:cs="Times New Roman"/>
          <w:lang w:eastAsia="zh-CN"/>
        </w:rPr>
      </w:pPr>
      <w:r w:rsidRPr="000A3A5E">
        <w:rPr>
          <w:rStyle w:val="ab"/>
          <w:rFonts w:ascii="Times New Roman" w:hAnsi="Times New Roman" w:cs="Times New Roman"/>
        </w:rPr>
        <w:footnoteRef/>
      </w:r>
      <w:r w:rsidRPr="00ED3192">
        <w:rPr>
          <w:rFonts w:ascii="Times New Roman" w:eastAsia="SimSun" w:hAnsi="Times New Roman" w:cs="Times New Roman"/>
          <w:lang w:eastAsia="zh-CN"/>
        </w:rPr>
        <w:t>Жи</w:t>
      </w:r>
      <w:r>
        <w:rPr>
          <w:rFonts w:ascii="Times New Roman" w:eastAsia="SimSun" w:hAnsi="Times New Roman" w:cs="Times New Roman"/>
          <w:lang w:eastAsia="zh-CN"/>
        </w:rPr>
        <w:t xml:space="preserve"> </w:t>
      </w:r>
      <w:r w:rsidRPr="00ED3192">
        <w:rPr>
          <w:rFonts w:ascii="Times New Roman" w:eastAsia="SimSun" w:hAnsi="Times New Roman" w:cs="Times New Roman"/>
          <w:lang w:eastAsia="zh-CN"/>
        </w:rPr>
        <w:t>вэй</w:t>
      </w:r>
      <w:r>
        <w:rPr>
          <w:rFonts w:ascii="Times New Roman" w:eastAsia="SimSun" w:hAnsi="Times New Roman" w:cs="Times New Roman"/>
          <w:lang w:eastAsia="zh-CN"/>
        </w:rPr>
        <w:t xml:space="preserve"> </w:t>
      </w:r>
      <w:r w:rsidRPr="00ED3192">
        <w:rPr>
          <w:rFonts w:ascii="Times New Roman" w:eastAsia="SimSun" w:hAnsi="Times New Roman" w:cs="Times New Roman"/>
          <w:lang w:eastAsia="zh-CN"/>
        </w:rPr>
        <w:t>седин</w:t>
      </w:r>
      <w:r>
        <w:rPr>
          <w:rFonts w:ascii="Times New Roman" w:eastAsia="SimSun" w:hAnsi="Times New Roman" w:cs="Times New Roman"/>
          <w:lang w:eastAsia="zh-CN"/>
        </w:rPr>
        <w:t xml:space="preserve"> </w:t>
      </w:r>
      <w:r w:rsidRPr="00ED3192">
        <w:rPr>
          <w:rFonts w:ascii="Times New Roman" w:eastAsia="SimSun" w:hAnsi="Times New Roman" w:cs="Times New Roman"/>
          <w:lang w:eastAsia="zh-CN"/>
        </w:rPr>
        <w:t>цзиньжи</w:t>
      </w:r>
      <w:r>
        <w:rPr>
          <w:rFonts w:ascii="Times New Roman" w:eastAsia="SimSun" w:hAnsi="Times New Roman" w:cs="Times New Roman"/>
          <w:lang w:eastAsia="zh-CN"/>
        </w:rPr>
        <w:t xml:space="preserve"> </w:t>
      </w:r>
      <w:r w:rsidRPr="00ED3192">
        <w:rPr>
          <w:rFonts w:ascii="Times New Roman" w:eastAsia="SimSun" w:hAnsi="Times New Roman" w:cs="Times New Roman"/>
          <w:lang w:eastAsia="zh-CN"/>
        </w:rPr>
        <w:t>цяньцзы</w:t>
      </w:r>
      <w:r>
        <w:rPr>
          <w:rFonts w:ascii="Times New Roman" w:eastAsia="SimSun" w:hAnsi="Times New Roman" w:cs="Times New Roman"/>
          <w:lang w:eastAsia="zh-CN"/>
        </w:rPr>
        <w:t xml:space="preserve"> // Шиши синьбао (</w:t>
      </w:r>
      <w:r w:rsidRPr="00ED3192">
        <w:rPr>
          <w:rFonts w:ascii="Times New Roman" w:eastAsia="SimSun" w:hAnsi="Times New Roman" w:cs="Times New Roman" w:hint="eastAsia"/>
          <w:lang w:eastAsia="zh-CN"/>
        </w:rPr>
        <w:t>日伪协定今日签字</w:t>
      </w:r>
      <w:r>
        <w:rPr>
          <w:rFonts w:ascii="Times New Roman" w:eastAsia="SimSun" w:hAnsi="Times New Roman" w:cs="Times New Roman"/>
          <w:lang w:eastAsia="zh-CN"/>
        </w:rPr>
        <w:t xml:space="preserve"> </w:t>
      </w:r>
      <w:r w:rsidRPr="000A3A5E">
        <w:rPr>
          <w:rFonts w:ascii="Times New Roman" w:eastAsia="SimSun" w:hAnsi="Times New Roman" w:cs="Times New Roman"/>
          <w:lang w:eastAsia="zh-CN"/>
        </w:rPr>
        <w:t xml:space="preserve">// </w:t>
      </w:r>
      <w:r w:rsidRPr="000A3A5E">
        <w:rPr>
          <w:rFonts w:ascii="Times New Roman" w:eastAsia="SimSun" w:hAnsi="Times New Roman" w:cs="Times New Roman"/>
          <w:lang w:eastAsia="zh-CN"/>
        </w:rPr>
        <w:t>时事新报</w:t>
      </w:r>
      <w:r>
        <w:rPr>
          <w:rFonts w:ascii="Times New Roman" w:eastAsia="SimSun" w:hAnsi="Times New Roman" w:cs="Times New Roman"/>
          <w:lang w:eastAsia="zh-CN"/>
        </w:rPr>
        <w:t xml:space="preserve">. Соглашение между Японией и марионеточным государством было подписано сегодня // Шиши синьбао). – </w:t>
      </w:r>
      <w:r>
        <w:rPr>
          <w:rFonts w:ascii="Times New Roman" w:hAnsi="Times New Roman" w:cs="Times New Roman"/>
        </w:rPr>
        <w:t>15 сентября,</w:t>
      </w:r>
      <w:r w:rsidRPr="000A3A5E">
        <w:rPr>
          <w:rFonts w:ascii="Times New Roman" w:hAnsi="Times New Roman" w:cs="Times New Roman"/>
        </w:rPr>
        <w:t xml:space="preserve"> № 8906. С.</w:t>
      </w:r>
      <w:r w:rsidRPr="008D7CD3">
        <w:rPr>
          <w:shd w:val="clear" w:color="auto" w:fill="FFFFFF"/>
        </w:rPr>
        <w:t> </w:t>
      </w:r>
      <w:r w:rsidRPr="000A3A5E">
        <w:rPr>
          <w:rFonts w:ascii="Times New Roman" w:hAnsi="Times New Roman" w:cs="Times New Roman"/>
        </w:rPr>
        <w:t>2</w:t>
      </w:r>
    </w:p>
  </w:footnote>
  <w:footnote w:id="139">
    <w:p w:rsidR="00B01D81" w:rsidRPr="00510BE9" w:rsidRDefault="00B01D81" w:rsidP="00235349">
      <w:pPr>
        <w:pStyle w:val="a7"/>
        <w:ind w:firstLine="0"/>
        <w:rPr>
          <w:rFonts w:ascii="Times New Roman" w:eastAsia="SimSun" w:hAnsi="Times New Roman" w:cs="Times New Roman"/>
          <w:lang w:eastAsia="zh-CN"/>
        </w:rPr>
      </w:pPr>
      <w:r w:rsidRPr="000A3A5E">
        <w:rPr>
          <w:rStyle w:val="ab"/>
          <w:rFonts w:ascii="Times New Roman" w:hAnsi="Times New Roman" w:cs="Times New Roman"/>
        </w:rPr>
        <w:footnoteRef/>
      </w:r>
      <w:r w:rsidRPr="006D6028">
        <w:rPr>
          <w:rFonts w:ascii="Times New Roman" w:eastAsia="SimSun" w:hAnsi="Times New Roman" w:cs="Times New Roman"/>
          <w:color w:val="212529"/>
          <w:shd w:val="clear" w:color="auto" w:fill="FFFFFF"/>
          <w:lang w:eastAsia="zh-CN"/>
        </w:rPr>
        <w:t>Жицзинь</w:t>
      </w:r>
      <w:r>
        <w:rPr>
          <w:rFonts w:ascii="Times New Roman" w:eastAsia="SimSun" w:hAnsi="Times New Roman" w:cs="Times New Roman"/>
          <w:color w:val="212529"/>
          <w:shd w:val="clear" w:color="auto" w:fill="FFFFFF"/>
          <w:lang w:eastAsia="zh-CN"/>
        </w:rPr>
        <w:t xml:space="preserve"> </w:t>
      </w:r>
      <w:r w:rsidRPr="006D6028">
        <w:rPr>
          <w:rFonts w:ascii="Times New Roman" w:eastAsia="SimSun" w:hAnsi="Times New Roman" w:cs="Times New Roman"/>
          <w:color w:val="212529"/>
          <w:shd w:val="clear" w:color="auto" w:fill="FFFFFF"/>
          <w:lang w:eastAsia="zh-CN"/>
        </w:rPr>
        <w:t>жи</w:t>
      </w:r>
      <w:r>
        <w:rPr>
          <w:rFonts w:ascii="Times New Roman" w:eastAsia="SimSun" w:hAnsi="Times New Roman" w:cs="Times New Roman"/>
          <w:color w:val="212529"/>
          <w:shd w:val="clear" w:color="auto" w:fill="FFFFFF"/>
          <w:lang w:eastAsia="zh-CN"/>
        </w:rPr>
        <w:t xml:space="preserve"> </w:t>
      </w:r>
      <w:r w:rsidRPr="006D6028">
        <w:rPr>
          <w:rFonts w:ascii="Times New Roman" w:eastAsia="SimSun" w:hAnsi="Times New Roman" w:cs="Times New Roman"/>
          <w:color w:val="212529"/>
          <w:shd w:val="clear" w:color="auto" w:fill="FFFFFF"/>
          <w:lang w:eastAsia="zh-CN"/>
        </w:rPr>
        <w:t>чэнжэнь</w:t>
      </w:r>
      <w:r>
        <w:rPr>
          <w:rFonts w:ascii="Times New Roman" w:eastAsia="SimSun" w:hAnsi="Times New Roman" w:cs="Times New Roman"/>
          <w:color w:val="212529"/>
          <w:shd w:val="clear" w:color="auto" w:fill="FFFFFF"/>
          <w:lang w:eastAsia="zh-CN"/>
        </w:rPr>
        <w:t xml:space="preserve"> </w:t>
      </w:r>
      <w:r w:rsidRPr="006D6028">
        <w:rPr>
          <w:rFonts w:ascii="Times New Roman" w:eastAsia="SimSun" w:hAnsi="Times New Roman" w:cs="Times New Roman"/>
          <w:color w:val="212529"/>
          <w:shd w:val="clear" w:color="auto" w:fill="FFFFFF"/>
          <w:lang w:eastAsia="zh-CN"/>
        </w:rPr>
        <w:t>куйлэй</w:t>
      </w:r>
      <w:r>
        <w:rPr>
          <w:rFonts w:ascii="Times New Roman" w:eastAsia="SimSun" w:hAnsi="Times New Roman" w:cs="Times New Roman"/>
          <w:color w:val="212529"/>
          <w:shd w:val="clear" w:color="auto" w:fill="FFFFFF"/>
          <w:lang w:eastAsia="zh-CN"/>
        </w:rPr>
        <w:t xml:space="preserve"> // Шиши синьбао</w:t>
      </w:r>
      <w:r>
        <w:rPr>
          <w:rFonts w:ascii="Times New Roman" w:eastAsia="SimSun" w:hAnsi="Times New Roman" w:cs="Times New Roman"/>
          <w:lang w:eastAsia="zh-CN"/>
        </w:rPr>
        <w:t xml:space="preserve"> (</w:t>
      </w:r>
      <w:r w:rsidRPr="006D6028">
        <w:rPr>
          <w:rFonts w:ascii="Times New Roman" w:eastAsia="SimSun" w:hAnsi="Times New Roman" w:cs="Times New Roman" w:hint="eastAsia"/>
          <w:color w:val="212529"/>
          <w:shd w:val="clear" w:color="auto" w:fill="FFFFFF"/>
          <w:lang w:eastAsia="zh-CN"/>
        </w:rPr>
        <w:t>日今日承认傀儡</w:t>
      </w:r>
      <w:r>
        <w:rPr>
          <w:rFonts w:ascii="Times New Roman" w:eastAsia="SimSun" w:hAnsi="Times New Roman" w:cs="Times New Roman"/>
          <w:color w:val="212529"/>
          <w:shd w:val="clear" w:color="auto" w:fill="FFFFFF"/>
          <w:lang w:eastAsia="zh-CN"/>
        </w:rPr>
        <w:t xml:space="preserve"> </w:t>
      </w:r>
      <w:r w:rsidRPr="000A3A5E">
        <w:rPr>
          <w:rFonts w:ascii="Times New Roman" w:eastAsia="SimSun" w:hAnsi="Times New Roman" w:cs="Times New Roman"/>
          <w:lang w:eastAsia="zh-CN"/>
        </w:rPr>
        <w:t xml:space="preserve">// </w:t>
      </w:r>
      <w:r w:rsidRPr="000A3A5E">
        <w:rPr>
          <w:rFonts w:ascii="Times New Roman" w:eastAsia="SimSun" w:hAnsi="Times New Roman" w:cs="Times New Roman"/>
          <w:lang w:eastAsia="zh-CN"/>
        </w:rPr>
        <w:t>时事新报</w:t>
      </w:r>
      <w:r>
        <w:rPr>
          <w:rFonts w:ascii="Times New Roman" w:eastAsia="SimSun" w:hAnsi="Times New Roman" w:cs="Times New Roman"/>
          <w:lang w:eastAsia="zh-CN"/>
        </w:rPr>
        <w:t>. Сегодня японцы официально признали марионеточное государство // Шиши синьбао).</w:t>
      </w:r>
      <w:r w:rsidRPr="000A3A5E">
        <w:rPr>
          <w:rFonts w:ascii="Times New Roman" w:eastAsia="SimSun" w:hAnsi="Times New Roman" w:cs="Times New Roman"/>
          <w:lang w:eastAsia="zh-CN"/>
        </w:rPr>
        <w:t xml:space="preserve"> – </w:t>
      </w:r>
      <w:r>
        <w:rPr>
          <w:rFonts w:ascii="Times New Roman" w:hAnsi="Times New Roman" w:cs="Times New Roman"/>
        </w:rPr>
        <w:t>15 сентября,</w:t>
      </w:r>
      <w:r w:rsidRPr="000A3A5E">
        <w:rPr>
          <w:rFonts w:ascii="Times New Roman" w:hAnsi="Times New Roman" w:cs="Times New Roman"/>
        </w:rPr>
        <w:t xml:space="preserve"> № 8906. С.</w:t>
      </w:r>
      <w:r w:rsidRPr="008D7CD3">
        <w:rPr>
          <w:shd w:val="clear" w:color="auto" w:fill="FFFFFF"/>
        </w:rPr>
        <w:t> </w:t>
      </w:r>
      <w:r w:rsidRPr="000A3A5E">
        <w:rPr>
          <w:rFonts w:ascii="Times New Roman" w:hAnsi="Times New Roman" w:cs="Times New Roman"/>
        </w:rPr>
        <w:t>2</w:t>
      </w:r>
    </w:p>
  </w:footnote>
  <w:footnote w:id="140">
    <w:p w:rsidR="00B01D81" w:rsidRPr="000A3A5E" w:rsidRDefault="00B01D81" w:rsidP="00B2767A">
      <w:pPr>
        <w:pStyle w:val="a7"/>
        <w:ind w:firstLine="0"/>
        <w:rPr>
          <w:rFonts w:ascii="Times New Roman" w:eastAsia="SimSun" w:hAnsi="Times New Roman" w:cs="Times New Roman"/>
          <w:lang w:eastAsia="zh-CN"/>
        </w:rPr>
      </w:pPr>
      <w:r w:rsidRPr="000A3A5E">
        <w:rPr>
          <w:rStyle w:val="ab"/>
          <w:rFonts w:ascii="Times New Roman" w:hAnsi="Times New Roman" w:cs="Times New Roman"/>
        </w:rPr>
        <w:footnoteRef/>
      </w:r>
      <w:r>
        <w:rPr>
          <w:rFonts w:ascii="Times New Roman" w:eastAsia="SimSun" w:hAnsi="Times New Roman" w:cs="Times New Roman"/>
          <w:color w:val="212529"/>
          <w:shd w:val="clear" w:color="auto" w:fill="FFFFFF"/>
          <w:lang w:eastAsia="zh-CN"/>
        </w:rPr>
        <w:t>Там же.</w:t>
      </w:r>
      <w:r w:rsidRPr="000A3A5E">
        <w:rPr>
          <w:rFonts w:ascii="Times New Roman" w:hAnsi="Times New Roman" w:cs="Times New Roman"/>
        </w:rPr>
        <w:t xml:space="preserve"> </w:t>
      </w:r>
    </w:p>
  </w:footnote>
  <w:footnote w:id="141">
    <w:p w:rsidR="00B01D81" w:rsidRPr="00F352C7" w:rsidRDefault="00B01D81" w:rsidP="00B35BBE">
      <w:pPr>
        <w:pStyle w:val="a7"/>
        <w:ind w:firstLine="0"/>
        <w:rPr>
          <w:rFonts w:ascii="Times New Roman" w:eastAsia="MS Mincho" w:hAnsi="Times New Roman" w:cs="Times New Roman"/>
        </w:rPr>
      </w:pPr>
      <w:r w:rsidRPr="000A3A5E">
        <w:rPr>
          <w:rStyle w:val="ab"/>
          <w:rFonts w:ascii="Times New Roman" w:hAnsi="Times New Roman" w:cs="Times New Roman"/>
        </w:rPr>
        <w:footnoteRef/>
      </w:r>
      <w:r w:rsidRPr="00973A71">
        <w:rPr>
          <w:rFonts w:ascii="Times New Roman" w:hAnsi="Times New Roman" w:cs="Times New Roman"/>
        </w:rPr>
        <w:t>Гожэнь</w:t>
      </w:r>
      <w:r>
        <w:rPr>
          <w:rFonts w:ascii="Times New Roman" w:hAnsi="Times New Roman" w:cs="Times New Roman" w:hint="eastAsia"/>
          <w:lang w:eastAsia="zh-CN"/>
        </w:rPr>
        <w:t xml:space="preserve"> </w:t>
      </w:r>
      <w:r w:rsidRPr="00973A71">
        <w:rPr>
          <w:rFonts w:ascii="Times New Roman" w:hAnsi="Times New Roman" w:cs="Times New Roman"/>
        </w:rPr>
        <w:t>юн</w:t>
      </w:r>
      <w:r>
        <w:rPr>
          <w:rFonts w:ascii="Times New Roman" w:hAnsi="Times New Roman" w:cs="Times New Roman" w:hint="eastAsia"/>
          <w:lang w:eastAsia="zh-CN"/>
        </w:rPr>
        <w:t xml:space="preserve"> </w:t>
      </w:r>
      <w:r w:rsidRPr="00973A71">
        <w:rPr>
          <w:rFonts w:ascii="Times New Roman" w:hAnsi="Times New Roman" w:cs="Times New Roman"/>
        </w:rPr>
        <w:t>шиу</w:t>
      </w:r>
      <w:r>
        <w:rPr>
          <w:rFonts w:ascii="Times New Roman" w:hAnsi="Times New Roman" w:cs="Times New Roman" w:hint="eastAsia"/>
          <w:lang w:eastAsia="zh-CN"/>
        </w:rPr>
        <w:t xml:space="preserve"> </w:t>
      </w:r>
      <w:r w:rsidRPr="00973A71">
        <w:rPr>
          <w:rFonts w:ascii="Times New Roman" w:hAnsi="Times New Roman" w:cs="Times New Roman"/>
        </w:rPr>
        <w:t>ван</w:t>
      </w:r>
      <w:r>
        <w:rPr>
          <w:rFonts w:ascii="Times New Roman" w:hAnsi="Times New Roman" w:cs="Times New Roman" w:hint="eastAsia"/>
          <w:lang w:eastAsia="zh-CN"/>
        </w:rPr>
        <w:t xml:space="preserve"> </w:t>
      </w:r>
      <w:r w:rsidRPr="00973A71">
        <w:rPr>
          <w:rFonts w:ascii="Times New Roman" w:hAnsi="Times New Roman" w:cs="Times New Roman"/>
        </w:rPr>
        <w:t>цзиньжи,</w:t>
      </w:r>
      <w:r>
        <w:rPr>
          <w:rFonts w:ascii="Times New Roman" w:hAnsi="Times New Roman" w:cs="Times New Roman" w:hint="eastAsia"/>
          <w:lang w:eastAsia="zh-CN"/>
        </w:rPr>
        <w:t xml:space="preserve"> </w:t>
      </w:r>
      <w:r w:rsidRPr="00973A71">
        <w:rPr>
          <w:rFonts w:ascii="Times New Roman" w:hAnsi="Times New Roman" w:cs="Times New Roman"/>
        </w:rPr>
        <w:t>жибэнь</w:t>
      </w:r>
      <w:r>
        <w:rPr>
          <w:rFonts w:ascii="Times New Roman" w:hAnsi="Times New Roman" w:cs="Times New Roman" w:hint="eastAsia"/>
          <w:lang w:eastAsia="zh-CN"/>
        </w:rPr>
        <w:t xml:space="preserve"> </w:t>
      </w:r>
      <w:r w:rsidRPr="00973A71">
        <w:rPr>
          <w:rFonts w:ascii="Times New Roman" w:hAnsi="Times New Roman" w:cs="Times New Roman"/>
        </w:rPr>
        <w:t>тунь</w:t>
      </w:r>
      <w:r>
        <w:rPr>
          <w:rFonts w:ascii="Times New Roman" w:hAnsi="Times New Roman" w:cs="Times New Roman" w:hint="eastAsia"/>
          <w:lang w:eastAsia="zh-CN"/>
        </w:rPr>
        <w:t xml:space="preserve"> </w:t>
      </w:r>
      <w:r w:rsidRPr="00973A71">
        <w:rPr>
          <w:rFonts w:ascii="Times New Roman" w:hAnsi="Times New Roman" w:cs="Times New Roman"/>
        </w:rPr>
        <w:t>во</w:t>
      </w:r>
      <w:r>
        <w:rPr>
          <w:rFonts w:ascii="Times New Roman" w:hAnsi="Times New Roman" w:cs="Times New Roman" w:hint="eastAsia"/>
          <w:lang w:eastAsia="zh-CN"/>
        </w:rPr>
        <w:t xml:space="preserve"> </w:t>
      </w:r>
      <w:r w:rsidRPr="00973A71">
        <w:rPr>
          <w:rFonts w:ascii="Times New Roman" w:hAnsi="Times New Roman" w:cs="Times New Roman"/>
        </w:rPr>
        <w:t>дун</w:t>
      </w:r>
      <w:r>
        <w:rPr>
          <w:rFonts w:ascii="Times New Roman" w:hAnsi="Times New Roman" w:cs="Times New Roman" w:hint="eastAsia"/>
          <w:lang w:eastAsia="zh-CN"/>
        </w:rPr>
        <w:t xml:space="preserve"> </w:t>
      </w:r>
      <w:r w:rsidRPr="00973A71">
        <w:rPr>
          <w:rFonts w:ascii="Times New Roman" w:hAnsi="Times New Roman" w:cs="Times New Roman"/>
        </w:rPr>
        <w:t>сань</w:t>
      </w:r>
      <w:r>
        <w:rPr>
          <w:rFonts w:ascii="Times New Roman" w:hAnsi="Times New Roman" w:cs="Times New Roman" w:hint="eastAsia"/>
          <w:lang w:eastAsia="zh-CN"/>
        </w:rPr>
        <w:t xml:space="preserve"> </w:t>
      </w:r>
      <w:r w:rsidRPr="00973A71">
        <w:rPr>
          <w:rFonts w:ascii="Times New Roman" w:hAnsi="Times New Roman" w:cs="Times New Roman"/>
        </w:rPr>
        <w:t>шэн</w:t>
      </w:r>
      <w:r w:rsidRPr="000A3A5E">
        <w:rPr>
          <w:rFonts w:ascii="Times New Roman" w:hAnsi="Times New Roman" w:cs="Times New Roman"/>
        </w:rPr>
        <w:t xml:space="preserve"> </w:t>
      </w:r>
      <w:r>
        <w:rPr>
          <w:rFonts w:ascii="Times New Roman" w:hAnsi="Times New Roman" w:cs="Times New Roman"/>
        </w:rPr>
        <w:t>// Ши бао</w:t>
      </w:r>
      <w:r>
        <w:rPr>
          <w:rFonts w:ascii="Times New Roman" w:eastAsia="SimSun" w:hAnsi="Times New Roman" w:cs="Times New Roman"/>
          <w:lang w:eastAsia="zh-CN"/>
        </w:rPr>
        <w:t xml:space="preserve"> (</w:t>
      </w:r>
      <w:r w:rsidRPr="00973A71">
        <w:rPr>
          <w:rFonts w:ascii="Times New Roman" w:eastAsia="SimSun" w:hAnsi="Times New Roman" w:cs="Times New Roman" w:hint="eastAsia"/>
          <w:lang w:val="en-US" w:eastAsia="zh-CN"/>
        </w:rPr>
        <w:t>国人永矢勿忘今日</w:t>
      </w:r>
      <w:r w:rsidRPr="00973A71">
        <w:rPr>
          <w:rFonts w:ascii="Times New Roman" w:eastAsia="SimSun" w:hAnsi="Times New Roman" w:cs="Times New Roman" w:hint="eastAsia"/>
          <w:lang w:eastAsia="zh-CN"/>
        </w:rPr>
        <w:t>,</w:t>
      </w:r>
      <w:r>
        <w:rPr>
          <w:rFonts w:ascii="Times New Roman" w:eastAsia="SimSun" w:hAnsi="Times New Roman" w:cs="Times New Roman"/>
          <w:lang w:eastAsia="zh-CN"/>
        </w:rPr>
        <w:t xml:space="preserve"> </w:t>
      </w:r>
      <w:r w:rsidRPr="00973A71">
        <w:rPr>
          <w:rFonts w:ascii="Times New Roman" w:eastAsia="SimSun" w:hAnsi="Times New Roman" w:cs="Times New Roman" w:hint="eastAsia"/>
          <w:lang w:val="en-US" w:eastAsia="zh-CN"/>
        </w:rPr>
        <w:t>日本吞我东三省</w:t>
      </w:r>
      <w:r w:rsidRPr="000A3A5E">
        <w:rPr>
          <w:rFonts w:ascii="Times New Roman" w:hAnsi="Times New Roman" w:cs="Times New Roman"/>
          <w:lang w:eastAsia="zh-CN"/>
        </w:rPr>
        <w:t>//</w:t>
      </w:r>
      <w:r w:rsidRPr="00973A71">
        <w:rPr>
          <w:rFonts w:ascii="Times New Roman" w:eastAsia="SimSun" w:hAnsi="Times New Roman" w:cs="Times New Roman" w:hint="eastAsia"/>
          <w:lang w:eastAsia="zh-CN"/>
        </w:rPr>
        <w:t xml:space="preserve"> </w:t>
      </w:r>
      <w:r w:rsidRPr="00973A71">
        <w:rPr>
          <w:rFonts w:ascii="Times New Roman" w:eastAsia="SimSun" w:hAnsi="Times New Roman" w:cs="Times New Roman" w:hint="eastAsia"/>
          <w:lang w:val="en-US" w:eastAsia="zh-CN"/>
        </w:rPr>
        <w:t>实</w:t>
      </w:r>
      <w:r w:rsidRPr="00973A71">
        <w:rPr>
          <w:rFonts w:ascii="Times New Roman" w:eastAsia="SimSun" w:hAnsi="Times New Roman" w:cs="Times New Roman"/>
          <w:lang w:val="en-US" w:eastAsia="zh-CN"/>
        </w:rPr>
        <w:t>报</w:t>
      </w:r>
      <w:r>
        <w:rPr>
          <w:rFonts w:ascii="Times New Roman" w:eastAsia="SimSun" w:hAnsi="Times New Roman" w:cs="Times New Roman"/>
          <w:lang w:eastAsia="zh-CN"/>
        </w:rPr>
        <w:t>. Китайский народ никогда не забудет сегодняшний день</w:t>
      </w:r>
      <w:r w:rsidRPr="00E20997">
        <w:rPr>
          <w:rFonts w:ascii="Times New Roman" w:eastAsia="SimSun" w:hAnsi="Times New Roman" w:cs="Times New Roman"/>
          <w:lang w:eastAsia="zh-CN"/>
        </w:rPr>
        <w:t>,</w:t>
      </w:r>
      <w:r>
        <w:rPr>
          <w:rFonts w:ascii="Times New Roman" w:eastAsia="SimSun" w:hAnsi="Times New Roman" w:cs="Times New Roman"/>
          <w:lang w:eastAsia="zh-CN"/>
        </w:rPr>
        <w:t xml:space="preserve"> Япония поглотила три наши северо-восточные провинции // Ши бао)</w:t>
      </w:r>
      <w:r w:rsidRPr="000A3A5E">
        <w:rPr>
          <w:rFonts w:ascii="Times New Roman" w:eastAsia="SimSun" w:hAnsi="Times New Roman" w:cs="Times New Roman"/>
          <w:lang w:eastAsia="zh-CN"/>
        </w:rPr>
        <w:t>. –</w:t>
      </w:r>
      <w:r>
        <w:rPr>
          <w:rFonts w:ascii="Times New Roman" w:eastAsia="SimSun" w:hAnsi="Times New Roman" w:cs="Times New Roman"/>
          <w:lang w:eastAsia="zh-CN"/>
        </w:rPr>
        <w:t xml:space="preserve"> 1932. – </w:t>
      </w:r>
      <w:r w:rsidRPr="000A3A5E">
        <w:rPr>
          <w:rFonts w:ascii="Times New Roman" w:hAnsi="Times New Roman" w:cs="Times New Roman"/>
        </w:rPr>
        <w:t xml:space="preserve">15 </w:t>
      </w:r>
      <w:r w:rsidRPr="00A257D9">
        <w:rPr>
          <w:rFonts w:ascii="Times New Roman" w:hAnsi="Times New Roman" w:cs="Times New Roman"/>
        </w:rPr>
        <w:t>сен</w:t>
      </w:r>
      <w:r w:rsidRPr="00167955">
        <w:rPr>
          <w:rFonts w:ascii="Times New Roman" w:hAnsi="Times New Roman" w:cs="Times New Roman"/>
        </w:rPr>
        <w:t>т</w:t>
      </w:r>
      <w:r>
        <w:rPr>
          <w:rFonts w:ascii="Times New Roman" w:hAnsi="Times New Roman" w:cs="Times New Roman"/>
        </w:rPr>
        <w:t>ября</w:t>
      </w:r>
      <w:r w:rsidRPr="000A3A5E">
        <w:rPr>
          <w:rFonts w:ascii="Times New Roman" w:hAnsi="Times New Roman" w:cs="Times New Roman"/>
        </w:rPr>
        <w:t>. С. 1.</w:t>
      </w:r>
    </w:p>
  </w:footnote>
  <w:footnote w:id="142">
    <w:p w:rsidR="00B01D81" w:rsidRPr="003D0244" w:rsidRDefault="00B01D81" w:rsidP="00A83A83">
      <w:pPr>
        <w:pStyle w:val="a7"/>
        <w:ind w:firstLine="0"/>
        <w:rPr>
          <w:rFonts w:ascii="Times New Roman" w:hAnsi="Times New Roman" w:cs="Times New Roman"/>
          <w:lang w:val="en-US"/>
        </w:rPr>
      </w:pPr>
      <w:r w:rsidRPr="002F753B">
        <w:rPr>
          <w:rStyle w:val="ab"/>
          <w:rFonts w:ascii="Times New Roman" w:hAnsi="Times New Roman" w:cs="Times New Roman"/>
        </w:rPr>
        <w:footnoteRef/>
      </w:r>
      <w:r w:rsidRPr="002F753B">
        <w:rPr>
          <w:rFonts w:ascii="Times New Roman" w:hAnsi="Times New Roman" w:cs="Times New Roman"/>
        </w:rPr>
        <w:t xml:space="preserve"> Я</w:t>
      </w:r>
      <w:r w:rsidRPr="003D0244">
        <w:rPr>
          <w:rFonts w:ascii="Times New Roman" w:hAnsi="Times New Roman" w:cs="Times New Roman"/>
        </w:rPr>
        <w:t xml:space="preserve">понская </w:t>
      </w:r>
      <w:r w:rsidRPr="002F753B">
        <w:rPr>
          <w:rFonts w:ascii="Times New Roman" w:hAnsi="Times New Roman" w:cs="Times New Roman"/>
        </w:rPr>
        <w:t>информация за ию</w:t>
      </w:r>
      <w:r w:rsidRPr="003D0244">
        <w:rPr>
          <w:rFonts w:ascii="Times New Roman" w:hAnsi="Times New Roman" w:cs="Times New Roman"/>
        </w:rPr>
        <w:t>нь</w:t>
      </w:r>
      <w:r w:rsidRPr="002F753B">
        <w:rPr>
          <w:shd w:val="clear" w:color="auto" w:fill="FFFFFF"/>
        </w:rPr>
        <w:t> </w:t>
      </w:r>
      <w:r w:rsidRPr="003D0244">
        <w:rPr>
          <w:rFonts w:ascii="Times New Roman" w:hAnsi="Times New Roman" w:cs="Times New Roman"/>
        </w:rPr>
        <w:t>–</w:t>
      </w:r>
      <w:r w:rsidRPr="002F753B">
        <w:rPr>
          <w:shd w:val="clear" w:color="auto" w:fill="FFFFFF"/>
        </w:rPr>
        <w:t> </w:t>
      </w:r>
      <w:r w:rsidRPr="003D0244">
        <w:rPr>
          <w:rFonts w:ascii="Times New Roman" w:hAnsi="Times New Roman" w:cs="Times New Roman"/>
        </w:rPr>
        <w:t>декабрь 1932 года. Ф</w:t>
      </w:r>
      <w:r w:rsidRPr="00C0192A">
        <w:rPr>
          <w:rFonts w:ascii="Times New Roman" w:hAnsi="Times New Roman" w:cs="Times New Roman"/>
        </w:rPr>
        <w:t xml:space="preserve"> 323. </w:t>
      </w:r>
      <w:r>
        <w:rPr>
          <w:rFonts w:ascii="Times New Roman" w:hAnsi="Times New Roman" w:cs="Times New Roman"/>
        </w:rPr>
        <w:t>О</w:t>
      </w:r>
      <w:r w:rsidRPr="003D0244">
        <w:rPr>
          <w:rFonts w:ascii="Times New Roman" w:hAnsi="Times New Roman" w:cs="Times New Roman"/>
        </w:rPr>
        <w:t>п</w:t>
      </w:r>
      <w:r w:rsidRPr="00C0192A">
        <w:rPr>
          <w:rFonts w:ascii="Times New Roman" w:hAnsi="Times New Roman" w:cs="Times New Roman"/>
        </w:rPr>
        <w:t xml:space="preserve">. 5. </w:t>
      </w:r>
      <w:r>
        <w:rPr>
          <w:rFonts w:ascii="Times New Roman" w:hAnsi="Times New Roman" w:cs="Times New Roman"/>
        </w:rPr>
        <w:t>Д</w:t>
      </w:r>
      <w:r w:rsidRPr="00C0192A">
        <w:rPr>
          <w:rFonts w:ascii="Times New Roman" w:hAnsi="Times New Roman" w:cs="Times New Roman"/>
        </w:rPr>
        <w:t xml:space="preserve">. 1425. </w:t>
      </w:r>
      <w:r w:rsidRPr="003D0244">
        <w:rPr>
          <w:rFonts w:ascii="Times New Roman" w:hAnsi="Times New Roman" w:cs="Times New Roman"/>
        </w:rPr>
        <w:t>Л</w:t>
      </w:r>
      <w:r w:rsidRPr="003D0244">
        <w:rPr>
          <w:rFonts w:ascii="Times New Roman" w:hAnsi="Times New Roman" w:cs="Times New Roman"/>
          <w:lang w:val="en-US"/>
        </w:rPr>
        <w:t>. 106.</w:t>
      </w:r>
    </w:p>
  </w:footnote>
  <w:footnote w:id="143">
    <w:p w:rsidR="00B01D81" w:rsidRPr="00092FE3" w:rsidRDefault="00B01D81" w:rsidP="00CA2597">
      <w:pPr>
        <w:autoSpaceDE w:val="0"/>
        <w:autoSpaceDN w:val="0"/>
        <w:adjustRightInd w:val="0"/>
        <w:spacing w:line="240" w:lineRule="auto"/>
        <w:ind w:firstLine="0"/>
        <w:jc w:val="left"/>
        <w:rPr>
          <w:rFonts w:ascii="Times New Roman" w:hAnsi="Times New Roman" w:cs="Times New Roman"/>
          <w:sz w:val="20"/>
          <w:szCs w:val="20"/>
          <w:lang w:val="en-US"/>
        </w:rPr>
      </w:pPr>
      <w:r w:rsidRPr="003D0244">
        <w:rPr>
          <w:rStyle w:val="ab"/>
          <w:rFonts w:ascii="Times New Roman" w:hAnsi="Times New Roman" w:cs="Times New Roman"/>
          <w:sz w:val="20"/>
          <w:szCs w:val="20"/>
        </w:rPr>
        <w:footnoteRef/>
      </w:r>
      <w:r w:rsidRPr="003D0244">
        <w:rPr>
          <w:rFonts w:ascii="Times New Roman" w:hAnsi="Times New Roman" w:cs="Times New Roman"/>
          <w:sz w:val="20"/>
          <w:szCs w:val="20"/>
          <w:lang w:val="en-US" w:eastAsia="zh-CN"/>
        </w:rPr>
        <w:t>Sun Y. China's International Approach to the Manchurian Crisis, 1931</w:t>
      </w:r>
      <w:r w:rsidRPr="003D0244">
        <w:rPr>
          <w:rFonts w:ascii="Times New Roman" w:hAnsi="Times New Roman" w:cs="Times New Roman"/>
          <w:sz w:val="20"/>
          <w:szCs w:val="20"/>
          <w:shd w:val="clear" w:color="auto" w:fill="FFFFFF"/>
          <w:lang w:val="en-US" w:eastAsia="zh-CN"/>
        </w:rPr>
        <w:t>–</w:t>
      </w:r>
      <w:r w:rsidRPr="003D0244">
        <w:rPr>
          <w:rFonts w:ascii="Times New Roman" w:hAnsi="Times New Roman" w:cs="Times New Roman"/>
          <w:sz w:val="20"/>
          <w:szCs w:val="20"/>
          <w:lang w:val="en-US" w:eastAsia="zh-CN"/>
        </w:rPr>
        <w:t>1933 //Journal of Asian</w:t>
      </w:r>
      <w:r w:rsidRPr="003D0244">
        <w:rPr>
          <w:rFonts w:ascii="Times New Roman" w:eastAsia="SimSun" w:hAnsi="Times New Roman" w:cs="Times New Roman"/>
          <w:sz w:val="20"/>
          <w:szCs w:val="20"/>
          <w:lang w:val="en-US" w:eastAsia="zh-CN"/>
        </w:rPr>
        <w:t xml:space="preserve"> </w:t>
      </w:r>
      <w:r>
        <w:rPr>
          <w:rFonts w:ascii="Times New Roman" w:hAnsi="Times New Roman" w:cs="Times New Roman"/>
          <w:sz w:val="20"/>
          <w:szCs w:val="20"/>
          <w:lang w:val="en-US" w:eastAsia="zh-CN"/>
        </w:rPr>
        <w:t>History</w:t>
      </w:r>
      <w:r w:rsidRPr="00070249">
        <w:rPr>
          <w:rFonts w:ascii="Times New Roman" w:hAnsi="Times New Roman" w:cs="Times New Roman"/>
          <w:sz w:val="20"/>
          <w:szCs w:val="20"/>
          <w:lang w:val="en-US" w:eastAsia="zh-CN"/>
        </w:rPr>
        <w:t xml:space="preserve">, </w:t>
      </w:r>
      <w:r w:rsidRPr="003D0244">
        <w:rPr>
          <w:rFonts w:ascii="Times New Roman" w:hAnsi="Times New Roman" w:cs="Times New Roman"/>
          <w:sz w:val="20"/>
          <w:szCs w:val="20"/>
          <w:lang w:val="en-US" w:eastAsia="zh-CN"/>
        </w:rPr>
        <w:t>1992. – Vol. 26, № 1. P</w:t>
      </w:r>
      <w:r w:rsidRPr="00092FE3">
        <w:rPr>
          <w:rFonts w:ascii="Times New Roman" w:hAnsi="Times New Roman" w:cs="Times New Roman"/>
          <w:sz w:val="20"/>
          <w:szCs w:val="20"/>
          <w:lang w:val="en-US" w:eastAsia="zh-CN"/>
        </w:rPr>
        <w:t>. 69.</w:t>
      </w:r>
    </w:p>
  </w:footnote>
  <w:footnote w:id="144">
    <w:p w:rsidR="00B01D81" w:rsidRPr="00C0192A" w:rsidRDefault="00B01D81" w:rsidP="00E25F18">
      <w:pPr>
        <w:pStyle w:val="a7"/>
        <w:ind w:firstLine="0"/>
        <w:rPr>
          <w:rFonts w:ascii="Times New Roman" w:eastAsia="SimSun" w:hAnsi="Times New Roman" w:cs="Times New Roman"/>
          <w:lang w:val="en-US" w:eastAsia="zh-CN"/>
        </w:rPr>
      </w:pPr>
      <w:r w:rsidRPr="003D0244">
        <w:rPr>
          <w:rStyle w:val="ab"/>
          <w:rFonts w:ascii="Times New Roman" w:hAnsi="Times New Roman" w:cs="Times New Roman"/>
        </w:rPr>
        <w:footnoteRef/>
      </w:r>
      <w:r w:rsidRPr="00116D0D">
        <w:rPr>
          <w:rFonts w:ascii="Times New Roman" w:eastAsia="SimSun" w:hAnsi="Times New Roman" w:cs="Times New Roman"/>
          <w:lang w:val="en-US" w:eastAsia="zh-CN"/>
        </w:rPr>
        <w:t>Цзянь</w:t>
      </w:r>
      <w:r>
        <w:rPr>
          <w:rFonts w:ascii="Times New Roman" w:eastAsia="SimSun" w:hAnsi="Times New Roman" w:cs="Times New Roman" w:hint="eastAsia"/>
          <w:lang w:val="en-US" w:eastAsia="zh-CN"/>
        </w:rPr>
        <w:t xml:space="preserve"> </w:t>
      </w:r>
      <w:r>
        <w:rPr>
          <w:rFonts w:ascii="Times New Roman" w:eastAsia="MS Mincho" w:hAnsi="Times New Roman" w:cs="Times New Roman"/>
        </w:rPr>
        <w:t>д</w:t>
      </w:r>
      <w:r w:rsidRPr="00116D0D">
        <w:rPr>
          <w:rFonts w:ascii="Times New Roman" w:eastAsia="SimSun" w:hAnsi="Times New Roman" w:cs="Times New Roman"/>
          <w:lang w:val="en-US" w:eastAsia="zh-CN"/>
        </w:rPr>
        <w:t>яочатуань</w:t>
      </w:r>
      <w:r w:rsidRPr="004C3DA7">
        <w:rPr>
          <w:rFonts w:ascii="Times New Roman" w:eastAsia="SimSun" w:hAnsi="Times New Roman" w:cs="Times New Roman"/>
          <w:lang w:val="en-US" w:eastAsia="zh-CN"/>
        </w:rPr>
        <w:t xml:space="preserve"> </w:t>
      </w:r>
      <w:r w:rsidRPr="00116D0D">
        <w:rPr>
          <w:rFonts w:ascii="Times New Roman" w:eastAsia="SimSun" w:hAnsi="Times New Roman" w:cs="Times New Roman"/>
          <w:lang w:val="en-US" w:eastAsia="zh-CN"/>
        </w:rPr>
        <w:t>баогаоши</w:t>
      </w:r>
      <w:r w:rsidRPr="004C3DA7">
        <w:rPr>
          <w:rFonts w:ascii="Times New Roman" w:eastAsia="SimSun" w:hAnsi="Times New Roman" w:cs="Times New Roman"/>
          <w:lang w:val="en-US" w:eastAsia="zh-CN"/>
        </w:rPr>
        <w:t xml:space="preserve"> </w:t>
      </w:r>
      <w:r w:rsidRPr="00116D0D">
        <w:rPr>
          <w:rFonts w:ascii="Times New Roman" w:eastAsia="SimSun" w:hAnsi="Times New Roman" w:cs="Times New Roman"/>
          <w:lang w:val="en-US" w:eastAsia="zh-CN"/>
        </w:rPr>
        <w:t>цзовань</w:t>
      </w:r>
      <w:r w:rsidRPr="004C3DA7">
        <w:rPr>
          <w:rFonts w:ascii="Times New Roman" w:eastAsia="SimSun" w:hAnsi="Times New Roman" w:cs="Times New Roman"/>
          <w:lang w:val="en-US" w:eastAsia="zh-CN"/>
        </w:rPr>
        <w:t xml:space="preserve"> </w:t>
      </w:r>
      <w:r w:rsidRPr="00116D0D">
        <w:rPr>
          <w:rFonts w:ascii="Times New Roman" w:eastAsia="SimSun" w:hAnsi="Times New Roman" w:cs="Times New Roman"/>
          <w:lang w:val="en-US" w:eastAsia="zh-CN"/>
        </w:rPr>
        <w:t>гунбу</w:t>
      </w:r>
      <w:r w:rsidRPr="004C3DA7">
        <w:rPr>
          <w:rFonts w:ascii="Times New Roman" w:eastAsia="SimSun" w:hAnsi="Times New Roman" w:cs="Times New Roman"/>
          <w:lang w:val="en-US" w:eastAsia="zh-CN"/>
        </w:rPr>
        <w:t xml:space="preserve"> // </w:t>
      </w:r>
      <w:r>
        <w:rPr>
          <w:rFonts w:ascii="Times New Roman" w:eastAsia="SimSun" w:hAnsi="Times New Roman" w:cs="Times New Roman"/>
          <w:lang w:eastAsia="zh-CN"/>
        </w:rPr>
        <w:t>Ши</w:t>
      </w:r>
      <w:r w:rsidRPr="004C3DA7">
        <w:rPr>
          <w:rFonts w:ascii="Times New Roman" w:eastAsia="SimSun" w:hAnsi="Times New Roman" w:cs="Times New Roman"/>
          <w:lang w:val="en-US" w:eastAsia="zh-CN"/>
        </w:rPr>
        <w:t xml:space="preserve"> </w:t>
      </w:r>
      <w:r>
        <w:rPr>
          <w:rFonts w:ascii="Times New Roman" w:eastAsia="SimSun" w:hAnsi="Times New Roman" w:cs="Times New Roman"/>
          <w:lang w:eastAsia="zh-CN"/>
        </w:rPr>
        <w:t>бао</w:t>
      </w:r>
      <w:r w:rsidRPr="00092FE3">
        <w:rPr>
          <w:rFonts w:ascii="Times New Roman" w:eastAsia="SimSun" w:hAnsi="Times New Roman" w:cs="Times New Roman"/>
          <w:lang w:val="en-US" w:eastAsia="zh-CN"/>
        </w:rPr>
        <w:t xml:space="preserve"> (</w:t>
      </w:r>
      <w:r w:rsidRPr="008D4EFA">
        <w:rPr>
          <w:rFonts w:ascii="Times New Roman" w:eastAsia="SimSun" w:hAnsi="Times New Roman" w:cs="Times New Roman" w:hint="eastAsia"/>
          <w:lang w:val="en-US" w:eastAsia="zh-CN"/>
        </w:rPr>
        <w:t>建调</w:t>
      </w:r>
      <w:r w:rsidRPr="008D4EFA">
        <w:rPr>
          <w:rFonts w:ascii="MS Mincho" w:eastAsia="MS Mincho" w:hAnsi="MS Mincho" w:cs="MS Mincho" w:hint="eastAsia"/>
          <w:lang w:val="en-US" w:eastAsia="zh-CN"/>
        </w:rPr>
        <w:t>​​</w:t>
      </w:r>
      <w:r w:rsidRPr="008D4EFA">
        <w:rPr>
          <w:rFonts w:ascii="SimSun" w:eastAsia="SimSun" w:hAnsi="SimSun" w:cs="SimSun" w:hint="eastAsia"/>
          <w:lang w:val="en-US" w:eastAsia="zh-CN"/>
        </w:rPr>
        <w:t>查团报告事昨晚公布</w:t>
      </w:r>
      <w:r>
        <w:rPr>
          <w:rFonts w:ascii="SimSun" w:eastAsia="SimSun" w:hAnsi="SimSun" w:cs="SimSun" w:hint="eastAsia"/>
          <w:lang w:val="en-US" w:eastAsia="zh-CN"/>
        </w:rPr>
        <w:t xml:space="preserve"> </w:t>
      </w:r>
      <w:r w:rsidRPr="00092FE3">
        <w:rPr>
          <w:rFonts w:ascii="Times New Roman" w:hAnsi="Times New Roman" w:cs="Times New Roman"/>
          <w:lang w:val="en-US" w:eastAsia="zh-CN"/>
        </w:rPr>
        <w:t xml:space="preserve">// </w:t>
      </w:r>
      <w:r>
        <w:rPr>
          <w:rFonts w:ascii="Times New Roman" w:eastAsia="SimSun" w:hAnsi="Times New Roman" w:cs="Times New Roman"/>
          <w:lang w:val="en-US" w:eastAsia="zh-CN"/>
        </w:rPr>
        <w:t>实</w:t>
      </w:r>
      <w:r w:rsidRPr="003D0244">
        <w:rPr>
          <w:rFonts w:ascii="Times New Roman" w:eastAsia="SimSun" w:hAnsi="Times New Roman" w:cs="Times New Roman"/>
          <w:lang w:val="en-US" w:eastAsia="zh-CN"/>
        </w:rPr>
        <w:t>报</w:t>
      </w:r>
      <w:r w:rsidRPr="004D6F4C">
        <w:rPr>
          <w:rFonts w:ascii="Times New Roman" w:eastAsia="SimSun" w:hAnsi="Times New Roman" w:cs="Times New Roman"/>
          <w:lang w:val="en-US" w:eastAsia="zh-CN"/>
        </w:rPr>
        <w:t xml:space="preserve">. </w:t>
      </w:r>
      <w:r w:rsidRPr="005602C1">
        <w:rPr>
          <w:rFonts w:ascii="Times New Roman" w:eastAsia="SimSun" w:hAnsi="Times New Roman" w:cs="Times New Roman"/>
          <w:lang w:eastAsia="zh-CN"/>
        </w:rPr>
        <w:t>Отчет</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комиссии</w:t>
      </w:r>
      <w:r w:rsidRPr="00C0192A">
        <w:rPr>
          <w:rFonts w:ascii="Times New Roman" w:eastAsia="SimSun" w:hAnsi="Times New Roman" w:cs="Times New Roman"/>
          <w:lang w:val="en-US" w:eastAsia="zh-CN"/>
        </w:rPr>
        <w:t xml:space="preserve"> </w:t>
      </w:r>
      <w:r w:rsidRPr="005602C1">
        <w:rPr>
          <w:rFonts w:ascii="Times New Roman" w:eastAsia="SimSun" w:hAnsi="Times New Roman" w:cs="Times New Roman"/>
          <w:lang w:eastAsia="zh-CN"/>
        </w:rPr>
        <w:t>был</w:t>
      </w:r>
      <w:r w:rsidRPr="00C0192A">
        <w:rPr>
          <w:rFonts w:ascii="Times New Roman" w:eastAsia="SimSun" w:hAnsi="Times New Roman" w:cs="Times New Roman"/>
          <w:lang w:val="en-US" w:eastAsia="zh-CN"/>
        </w:rPr>
        <w:t xml:space="preserve"> </w:t>
      </w:r>
      <w:r w:rsidRPr="005602C1">
        <w:rPr>
          <w:rFonts w:ascii="Times New Roman" w:eastAsia="SimSun" w:hAnsi="Times New Roman" w:cs="Times New Roman"/>
          <w:lang w:eastAsia="zh-CN"/>
        </w:rPr>
        <w:t>оглашен</w:t>
      </w:r>
      <w:r w:rsidRPr="00C0192A">
        <w:rPr>
          <w:rFonts w:ascii="Times New Roman" w:eastAsia="SimSun" w:hAnsi="Times New Roman" w:cs="Times New Roman"/>
          <w:lang w:val="en-US" w:eastAsia="zh-CN"/>
        </w:rPr>
        <w:t xml:space="preserve"> </w:t>
      </w:r>
      <w:r w:rsidRPr="005602C1">
        <w:rPr>
          <w:rFonts w:ascii="Times New Roman" w:eastAsia="SimSun" w:hAnsi="Times New Roman" w:cs="Times New Roman"/>
          <w:lang w:eastAsia="zh-CN"/>
        </w:rPr>
        <w:t>вчера</w:t>
      </w:r>
      <w:r w:rsidRPr="00C0192A">
        <w:rPr>
          <w:rFonts w:ascii="Times New Roman" w:eastAsia="SimSun" w:hAnsi="Times New Roman" w:cs="Times New Roman"/>
          <w:lang w:val="en-US" w:eastAsia="zh-CN"/>
        </w:rPr>
        <w:t xml:space="preserve"> </w:t>
      </w:r>
      <w:r w:rsidRPr="005602C1">
        <w:rPr>
          <w:rFonts w:ascii="Times New Roman" w:eastAsia="SimSun" w:hAnsi="Times New Roman" w:cs="Times New Roman"/>
          <w:lang w:eastAsia="zh-CN"/>
        </w:rPr>
        <w:t>вечером</w:t>
      </w:r>
      <w:r w:rsidRPr="00C0192A">
        <w:rPr>
          <w:rFonts w:ascii="Times New Roman" w:eastAsia="SimSun" w:hAnsi="Times New Roman" w:cs="Times New Roman"/>
          <w:lang w:val="en-US" w:eastAsia="zh-CN"/>
        </w:rPr>
        <w:t xml:space="preserve"> // </w:t>
      </w:r>
      <w:r>
        <w:rPr>
          <w:rFonts w:ascii="Times New Roman" w:eastAsia="SimSun" w:hAnsi="Times New Roman" w:cs="Times New Roman"/>
          <w:lang w:eastAsia="zh-CN"/>
        </w:rPr>
        <w:t>Ши</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бао</w:t>
      </w:r>
      <w:r w:rsidRPr="00C0192A">
        <w:rPr>
          <w:rFonts w:ascii="Times New Roman" w:eastAsia="SimSun" w:hAnsi="Times New Roman" w:cs="Times New Roman"/>
          <w:lang w:val="en-US" w:eastAsia="zh-CN"/>
        </w:rPr>
        <w:t xml:space="preserve">). – </w:t>
      </w:r>
      <w:r w:rsidRPr="00C0192A">
        <w:rPr>
          <w:rFonts w:ascii="Times New Roman" w:hAnsi="Times New Roman" w:cs="Times New Roman"/>
          <w:lang w:val="en-US" w:eastAsia="zh-CN"/>
        </w:rPr>
        <w:t xml:space="preserve">3 </w:t>
      </w:r>
      <w:r w:rsidRPr="003D0244">
        <w:rPr>
          <w:rFonts w:ascii="Times New Roman" w:hAnsi="Times New Roman" w:cs="Times New Roman"/>
          <w:lang w:eastAsia="zh-CN"/>
        </w:rPr>
        <w:t>окт</w:t>
      </w:r>
      <w:r>
        <w:rPr>
          <w:rFonts w:ascii="Times New Roman" w:hAnsi="Times New Roman" w:cs="Times New Roman"/>
          <w:lang w:eastAsia="zh-CN"/>
        </w:rPr>
        <w:t>ября</w:t>
      </w:r>
      <w:r w:rsidRPr="00C0192A">
        <w:rPr>
          <w:rFonts w:ascii="Times New Roman" w:hAnsi="Times New Roman" w:cs="Times New Roman"/>
          <w:lang w:val="en-US" w:eastAsia="zh-CN"/>
        </w:rPr>
        <w:t xml:space="preserve">. </w:t>
      </w:r>
      <w:r w:rsidRPr="003D0244">
        <w:rPr>
          <w:rFonts w:ascii="Times New Roman" w:hAnsi="Times New Roman" w:cs="Times New Roman"/>
          <w:lang w:eastAsia="zh-CN"/>
        </w:rPr>
        <w:t>С</w:t>
      </w:r>
      <w:r w:rsidRPr="00C0192A">
        <w:rPr>
          <w:rFonts w:ascii="Times New Roman" w:hAnsi="Times New Roman" w:cs="Times New Roman"/>
          <w:lang w:val="en-US" w:eastAsia="zh-CN"/>
        </w:rPr>
        <w:t>. 1.</w:t>
      </w:r>
    </w:p>
  </w:footnote>
  <w:footnote w:id="145">
    <w:p w:rsidR="00B01D81" w:rsidRPr="00077AF0" w:rsidRDefault="00B01D81" w:rsidP="00C46EB7">
      <w:pPr>
        <w:pStyle w:val="a7"/>
        <w:ind w:firstLine="0"/>
        <w:rPr>
          <w:rFonts w:ascii="Times New Roman" w:eastAsia="SimSun" w:hAnsi="Times New Roman" w:cs="Times New Roman"/>
          <w:lang w:val="en-US" w:eastAsia="zh-CN"/>
        </w:rPr>
      </w:pPr>
      <w:r w:rsidRPr="003D0244">
        <w:rPr>
          <w:rStyle w:val="ab"/>
          <w:rFonts w:ascii="Times New Roman" w:hAnsi="Times New Roman" w:cs="Times New Roman"/>
        </w:rPr>
        <w:footnoteRef/>
      </w:r>
      <w:r w:rsidRPr="00963CB8">
        <w:rPr>
          <w:rFonts w:ascii="Times New Roman" w:eastAsia="SimSun" w:hAnsi="Times New Roman" w:cs="Times New Roman"/>
          <w:lang w:eastAsia="zh-CN"/>
        </w:rPr>
        <w:t>Голянь</w:t>
      </w:r>
      <w:r w:rsidRPr="00077AF0">
        <w:rPr>
          <w:rFonts w:ascii="Times New Roman" w:eastAsia="SimSun" w:hAnsi="Times New Roman" w:cs="Times New Roman"/>
          <w:lang w:val="en-US" w:eastAsia="zh-CN"/>
        </w:rPr>
        <w:t xml:space="preserve"> </w:t>
      </w:r>
      <w:r w:rsidRPr="00963CB8">
        <w:rPr>
          <w:rFonts w:ascii="Times New Roman" w:eastAsia="SimSun" w:hAnsi="Times New Roman" w:cs="Times New Roman"/>
          <w:lang w:eastAsia="zh-CN"/>
        </w:rPr>
        <w:t>синчжэнъюань</w:t>
      </w:r>
      <w:r w:rsidRPr="00077AF0">
        <w:rPr>
          <w:rFonts w:ascii="Times New Roman" w:eastAsia="SimSun" w:hAnsi="Times New Roman" w:cs="Times New Roman"/>
          <w:lang w:val="en-US" w:eastAsia="zh-CN"/>
        </w:rPr>
        <w:t xml:space="preserve"> </w:t>
      </w:r>
      <w:r w:rsidRPr="00963CB8">
        <w:rPr>
          <w:rFonts w:ascii="Times New Roman" w:eastAsia="SimSun" w:hAnsi="Times New Roman" w:cs="Times New Roman"/>
          <w:lang w:eastAsia="zh-CN"/>
        </w:rPr>
        <w:t>кайхуэй</w:t>
      </w:r>
      <w:r w:rsidRPr="00077AF0">
        <w:rPr>
          <w:rFonts w:ascii="Times New Roman" w:eastAsia="SimSun" w:hAnsi="Times New Roman" w:cs="Times New Roman"/>
          <w:lang w:val="en-US" w:eastAsia="zh-CN"/>
        </w:rPr>
        <w:t xml:space="preserve"> // </w:t>
      </w:r>
      <w:r>
        <w:rPr>
          <w:rFonts w:ascii="Times New Roman" w:eastAsia="SimSun" w:hAnsi="Times New Roman" w:cs="Times New Roman"/>
          <w:lang w:eastAsia="zh-CN"/>
        </w:rPr>
        <w:t>Шиши</w:t>
      </w:r>
      <w:r w:rsidRPr="00077AF0">
        <w:rPr>
          <w:rFonts w:ascii="Times New Roman" w:eastAsia="SimSun" w:hAnsi="Times New Roman" w:cs="Times New Roman"/>
          <w:lang w:val="en-US" w:eastAsia="zh-CN"/>
        </w:rPr>
        <w:t xml:space="preserve"> </w:t>
      </w:r>
      <w:r>
        <w:rPr>
          <w:rFonts w:ascii="Times New Roman" w:eastAsia="SimSun" w:hAnsi="Times New Roman" w:cs="Times New Roman"/>
          <w:lang w:eastAsia="zh-CN"/>
        </w:rPr>
        <w:t>синьбао</w:t>
      </w:r>
      <w:r w:rsidRPr="00077AF0">
        <w:rPr>
          <w:rFonts w:ascii="Times New Roman" w:eastAsia="SimSun" w:hAnsi="Times New Roman" w:cs="Times New Roman"/>
          <w:lang w:val="en-US" w:eastAsia="zh-CN"/>
        </w:rPr>
        <w:t xml:space="preserve"> (</w:t>
      </w:r>
      <w:r w:rsidRPr="004D6F4C">
        <w:rPr>
          <w:rFonts w:ascii="Times New Roman" w:eastAsia="SimSun" w:hAnsi="Times New Roman" w:cs="Times New Roman" w:hint="eastAsia"/>
          <w:lang w:eastAsia="zh-CN"/>
        </w:rPr>
        <w:t>国联行政院开会</w:t>
      </w:r>
      <w:r w:rsidRPr="00077AF0">
        <w:rPr>
          <w:rFonts w:ascii="Times New Roman" w:eastAsia="SimSun" w:hAnsi="Times New Roman" w:cs="Times New Roman"/>
          <w:lang w:val="en-US" w:eastAsia="zh-CN"/>
        </w:rPr>
        <w:t xml:space="preserve"> // </w:t>
      </w:r>
      <w:r w:rsidRPr="003D0244">
        <w:rPr>
          <w:rFonts w:ascii="Times New Roman" w:eastAsia="SimSun" w:hAnsi="Times New Roman" w:cs="Times New Roman"/>
          <w:lang w:eastAsia="zh-CN"/>
        </w:rPr>
        <w:t>时事新报</w:t>
      </w:r>
      <w:r w:rsidRPr="00077AF0">
        <w:rPr>
          <w:rFonts w:ascii="Times New Roman" w:eastAsia="SimSun" w:hAnsi="Times New Roman" w:cs="Times New Roman"/>
          <w:lang w:val="en-US" w:eastAsia="zh-CN"/>
        </w:rPr>
        <w:t xml:space="preserve">. </w:t>
      </w:r>
      <w:r>
        <w:rPr>
          <w:rFonts w:ascii="Times New Roman" w:eastAsia="SimSun" w:hAnsi="Times New Roman" w:cs="Times New Roman"/>
          <w:lang w:eastAsia="zh-CN"/>
        </w:rPr>
        <w:t>Совет</w:t>
      </w:r>
      <w:r w:rsidRPr="00077AF0">
        <w:rPr>
          <w:rFonts w:ascii="Times New Roman" w:eastAsia="SimSun" w:hAnsi="Times New Roman" w:cs="Times New Roman"/>
          <w:lang w:val="en-US" w:eastAsia="zh-CN"/>
        </w:rPr>
        <w:t xml:space="preserve"> </w:t>
      </w:r>
      <w:r w:rsidRPr="00FF67DA">
        <w:rPr>
          <w:rFonts w:ascii="Times New Roman" w:eastAsia="SimSun" w:hAnsi="Times New Roman" w:cs="Times New Roman"/>
          <w:lang w:eastAsia="zh-CN"/>
        </w:rPr>
        <w:t>Лиги</w:t>
      </w:r>
      <w:r w:rsidRPr="00077AF0">
        <w:rPr>
          <w:rFonts w:ascii="Times New Roman" w:eastAsia="SimSun" w:hAnsi="Times New Roman" w:cs="Times New Roman"/>
          <w:lang w:val="en-US" w:eastAsia="zh-CN"/>
        </w:rPr>
        <w:t xml:space="preserve"> </w:t>
      </w:r>
      <w:r w:rsidRPr="00FF67DA">
        <w:rPr>
          <w:rFonts w:ascii="Times New Roman" w:eastAsia="SimSun" w:hAnsi="Times New Roman" w:cs="Times New Roman"/>
          <w:lang w:eastAsia="zh-CN"/>
        </w:rPr>
        <w:t>Наций</w:t>
      </w:r>
      <w:r w:rsidRPr="00077AF0">
        <w:rPr>
          <w:rFonts w:ascii="Times New Roman" w:eastAsia="SimSun" w:hAnsi="Times New Roman" w:cs="Times New Roman"/>
          <w:lang w:val="en-US" w:eastAsia="zh-CN"/>
        </w:rPr>
        <w:t xml:space="preserve"> </w:t>
      </w:r>
      <w:r w:rsidRPr="00FF67DA">
        <w:rPr>
          <w:rFonts w:ascii="Times New Roman" w:eastAsia="SimSun" w:hAnsi="Times New Roman" w:cs="Times New Roman"/>
          <w:lang w:eastAsia="zh-CN"/>
        </w:rPr>
        <w:t>провел</w:t>
      </w:r>
      <w:r w:rsidRPr="00077AF0">
        <w:rPr>
          <w:rFonts w:ascii="Times New Roman" w:eastAsia="SimSun" w:hAnsi="Times New Roman" w:cs="Times New Roman"/>
          <w:lang w:val="en-US" w:eastAsia="zh-CN"/>
        </w:rPr>
        <w:t xml:space="preserve"> </w:t>
      </w:r>
      <w:r w:rsidRPr="00FF67DA">
        <w:rPr>
          <w:rFonts w:ascii="Times New Roman" w:eastAsia="SimSun" w:hAnsi="Times New Roman" w:cs="Times New Roman"/>
          <w:lang w:eastAsia="zh-CN"/>
        </w:rPr>
        <w:t>заседание</w:t>
      </w:r>
      <w:r w:rsidRPr="00077AF0">
        <w:rPr>
          <w:rFonts w:ascii="Times New Roman" w:eastAsia="SimSun" w:hAnsi="Times New Roman" w:cs="Times New Roman"/>
          <w:lang w:val="en-US" w:eastAsia="zh-CN"/>
        </w:rPr>
        <w:t xml:space="preserve"> // </w:t>
      </w:r>
      <w:r>
        <w:rPr>
          <w:rFonts w:ascii="Times New Roman" w:eastAsia="SimSun" w:hAnsi="Times New Roman" w:cs="Times New Roman"/>
          <w:lang w:eastAsia="zh-CN"/>
        </w:rPr>
        <w:t>Шиши</w:t>
      </w:r>
      <w:r w:rsidRPr="00077AF0">
        <w:rPr>
          <w:rFonts w:ascii="Times New Roman" w:eastAsia="SimSun" w:hAnsi="Times New Roman" w:cs="Times New Roman"/>
          <w:lang w:val="en-US" w:eastAsia="zh-CN"/>
        </w:rPr>
        <w:t xml:space="preserve"> </w:t>
      </w:r>
      <w:r>
        <w:rPr>
          <w:rFonts w:ascii="Times New Roman" w:eastAsia="SimSun" w:hAnsi="Times New Roman" w:cs="Times New Roman"/>
          <w:lang w:eastAsia="zh-CN"/>
        </w:rPr>
        <w:t>синьбао</w:t>
      </w:r>
      <w:r w:rsidRPr="00077AF0">
        <w:rPr>
          <w:rFonts w:ascii="Times New Roman" w:eastAsia="SimSun" w:hAnsi="Times New Roman" w:cs="Times New Roman"/>
          <w:lang w:val="en-US" w:eastAsia="zh-CN"/>
        </w:rPr>
        <w:t xml:space="preserve">). – </w:t>
      </w:r>
      <w:r w:rsidRPr="00077AF0">
        <w:rPr>
          <w:rFonts w:ascii="Times New Roman" w:hAnsi="Times New Roman" w:cs="Times New Roman"/>
          <w:lang w:val="en-US" w:eastAsia="zh-CN"/>
        </w:rPr>
        <w:t xml:space="preserve">21 </w:t>
      </w:r>
      <w:r w:rsidRPr="003D0244">
        <w:rPr>
          <w:rFonts w:ascii="Times New Roman" w:hAnsi="Times New Roman" w:cs="Times New Roman"/>
          <w:lang w:eastAsia="zh-CN"/>
        </w:rPr>
        <w:t>ноября</w:t>
      </w:r>
      <w:r w:rsidRPr="00077AF0">
        <w:rPr>
          <w:rFonts w:ascii="Times New Roman" w:hAnsi="Times New Roman" w:cs="Times New Roman"/>
          <w:lang w:val="en-US" w:eastAsia="zh-CN"/>
        </w:rPr>
        <w:t xml:space="preserve">, </w:t>
      </w:r>
      <w:r w:rsidRPr="00077AF0">
        <w:rPr>
          <w:rFonts w:ascii="Times New Roman" w:hAnsi="Times New Roman" w:cs="Times New Roman"/>
          <w:lang w:val="en-US"/>
        </w:rPr>
        <w:t xml:space="preserve">№ 8972. </w:t>
      </w:r>
      <w:r w:rsidRPr="00BB38B4">
        <w:rPr>
          <w:rFonts w:ascii="Times New Roman" w:hAnsi="Times New Roman" w:cs="Times New Roman"/>
        </w:rPr>
        <w:t>С</w:t>
      </w:r>
      <w:r w:rsidRPr="00077AF0">
        <w:rPr>
          <w:rFonts w:ascii="Times New Roman" w:hAnsi="Times New Roman" w:cs="Times New Roman"/>
          <w:lang w:val="en-US"/>
        </w:rPr>
        <w:t>.</w:t>
      </w:r>
      <w:r w:rsidRPr="00BB38B4">
        <w:rPr>
          <w:shd w:val="clear" w:color="auto" w:fill="FFFFFF"/>
          <w:lang w:val="en-US"/>
        </w:rPr>
        <w:t> </w:t>
      </w:r>
      <w:r w:rsidRPr="00077AF0">
        <w:rPr>
          <w:rFonts w:ascii="Times New Roman" w:hAnsi="Times New Roman" w:cs="Times New Roman"/>
          <w:lang w:val="en-US"/>
        </w:rPr>
        <w:t>2.</w:t>
      </w:r>
    </w:p>
  </w:footnote>
  <w:footnote w:id="146">
    <w:p w:rsidR="00B01D81" w:rsidRPr="00E316DF" w:rsidRDefault="00B01D81" w:rsidP="00A32046">
      <w:pPr>
        <w:pStyle w:val="a7"/>
        <w:ind w:firstLine="0"/>
        <w:rPr>
          <w:rFonts w:ascii="Times New Roman" w:eastAsia="SimSun" w:hAnsi="Times New Roman" w:cs="Times New Roman"/>
          <w:lang w:eastAsia="zh-CN"/>
        </w:rPr>
      </w:pPr>
      <w:r w:rsidRPr="003D0244">
        <w:rPr>
          <w:rStyle w:val="ab"/>
          <w:rFonts w:ascii="Times New Roman" w:hAnsi="Times New Roman" w:cs="Times New Roman"/>
        </w:rPr>
        <w:footnoteRef/>
      </w:r>
      <w:r w:rsidRPr="00B805BD">
        <w:rPr>
          <w:rFonts w:ascii="Times New Roman" w:eastAsia="SimSun" w:hAnsi="Times New Roman" w:cs="Times New Roman"/>
          <w:lang w:eastAsia="zh-CN"/>
        </w:rPr>
        <w:t>Во</w:t>
      </w:r>
      <w:r w:rsidRPr="00077AF0">
        <w:rPr>
          <w:rFonts w:ascii="Times New Roman" w:eastAsia="SimSun" w:hAnsi="Times New Roman" w:cs="Times New Roman"/>
          <w:lang w:val="en-US" w:eastAsia="zh-CN"/>
        </w:rPr>
        <w:t xml:space="preserve"> </w:t>
      </w:r>
      <w:r w:rsidRPr="00B805BD">
        <w:rPr>
          <w:rFonts w:ascii="Times New Roman" w:eastAsia="SimSun" w:hAnsi="Times New Roman" w:cs="Times New Roman"/>
          <w:lang w:eastAsia="zh-CN"/>
        </w:rPr>
        <w:t>дайбяо</w:t>
      </w:r>
      <w:r w:rsidRPr="00077AF0">
        <w:rPr>
          <w:rFonts w:ascii="Times New Roman" w:eastAsia="SimSun" w:hAnsi="Times New Roman" w:cs="Times New Roman"/>
          <w:lang w:val="en-US" w:eastAsia="zh-CN"/>
        </w:rPr>
        <w:t xml:space="preserve"> </w:t>
      </w:r>
      <w:r>
        <w:rPr>
          <w:rFonts w:ascii="Times New Roman" w:eastAsia="SimSun" w:hAnsi="Times New Roman" w:cs="Times New Roman"/>
          <w:lang w:eastAsia="zh-CN"/>
        </w:rPr>
        <w:t>Г</w:t>
      </w:r>
      <w:r w:rsidRPr="00B805BD">
        <w:rPr>
          <w:rFonts w:ascii="Times New Roman" w:eastAsia="SimSun" w:hAnsi="Times New Roman" w:cs="Times New Roman"/>
          <w:lang w:eastAsia="zh-CN"/>
        </w:rPr>
        <w:t>у</w:t>
      </w:r>
      <w:r w:rsidRPr="00077AF0">
        <w:rPr>
          <w:rFonts w:ascii="Times New Roman" w:eastAsia="SimSun" w:hAnsi="Times New Roman" w:cs="Times New Roman"/>
          <w:lang w:val="en-US" w:eastAsia="zh-CN"/>
        </w:rPr>
        <w:t xml:space="preserve"> </w:t>
      </w:r>
      <w:r>
        <w:rPr>
          <w:rFonts w:ascii="Times New Roman" w:eastAsia="SimSun" w:hAnsi="Times New Roman" w:cs="Times New Roman"/>
          <w:lang w:eastAsia="zh-CN"/>
        </w:rPr>
        <w:t>В</w:t>
      </w:r>
      <w:r w:rsidRPr="00B805BD">
        <w:rPr>
          <w:rFonts w:ascii="Times New Roman" w:eastAsia="SimSun" w:hAnsi="Times New Roman" w:cs="Times New Roman"/>
          <w:lang w:eastAsia="zh-CN"/>
        </w:rPr>
        <w:t>эйцзюнь</w:t>
      </w:r>
      <w:r w:rsidRPr="00077AF0">
        <w:rPr>
          <w:rFonts w:ascii="Times New Roman" w:eastAsia="SimSun" w:hAnsi="Times New Roman" w:cs="Times New Roman"/>
          <w:lang w:val="en-US" w:eastAsia="zh-CN"/>
        </w:rPr>
        <w:t xml:space="preserve"> </w:t>
      </w:r>
      <w:r w:rsidRPr="00B805BD">
        <w:rPr>
          <w:rFonts w:ascii="Times New Roman" w:eastAsia="SimSun" w:hAnsi="Times New Roman" w:cs="Times New Roman"/>
          <w:lang w:eastAsia="zh-CN"/>
        </w:rPr>
        <w:t>чи</w:t>
      </w:r>
      <w:r w:rsidRPr="00077AF0">
        <w:rPr>
          <w:rFonts w:ascii="Times New Roman" w:eastAsia="SimSun" w:hAnsi="Times New Roman" w:cs="Times New Roman"/>
          <w:lang w:val="en-US" w:eastAsia="zh-CN"/>
        </w:rPr>
        <w:t xml:space="preserve"> </w:t>
      </w:r>
      <w:r>
        <w:rPr>
          <w:rFonts w:ascii="Times New Roman" w:eastAsia="SimSun" w:hAnsi="Times New Roman" w:cs="Times New Roman"/>
          <w:lang w:eastAsia="zh-CN"/>
        </w:rPr>
        <w:t>С</w:t>
      </w:r>
      <w:r w:rsidRPr="00B805BD">
        <w:rPr>
          <w:rFonts w:ascii="Times New Roman" w:eastAsia="SimSun" w:hAnsi="Times New Roman" w:cs="Times New Roman"/>
          <w:lang w:eastAsia="zh-CN"/>
        </w:rPr>
        <w:t>унган</w:t>
      </w:r>
      <w:r w:rsidRPr="00077AF0">
        <w:rPr>
          <w:rFonts w:ascii="Times New Roman" w:eastAsia="SimSun" w:hAnsi="Times New Roman" w:cs="Times New Roman"/>
          <w:lang w:val="en-US" w:eastAsia="zh-CN"/>
        </w:rPr>
        <w:t xml:space="preserve"> </w:t>
      </w:r>
      <w:r w:rsidRPr="00B805BD">
        <w:rPr>
          <w:rFonts w:ascii="Times New Roman" w:eastAsia="SimSun" w:hAnsi="Times New Roman" w:cs="Times New Roman"/>
          <w:lang w:eastAsia="zh-CN"/>
        </w:rPr>
        <w:t>цы</w:t>
      </w:r>
      <w:r w:rsidRPr="00077AF0">
        <w:rPr>
          <w:rFonts w:ascii="Times New Roman" w:eastAsia="SimSun" w:hAnsi="Times New Roman" w:cs="Times New Roman"/>
          <w:lang w:val="en-US" w:eastAsia="zh-CN"/>
        </w:rPr>
        <w:t xml:space="preserve"> </w:t>
      </w:r>
      <w:r w:rsidRPr="00B805BD">
        <w:rPr>
          <w:rFonts w:ascii="Times New Roman" w:eastAsia="SimSun" w:hAnsi="Times New Roman" w:cs="Times New Roman"/>
          <w:lang w:eastAsia="zh-CN"/>
        </w:rPr>
        <w:t>чэбин</w:t>
      </w:r>
      <w:r w:rsidRPr="00077AF0">
        <w:rPr>
          <w:rFonts w:ascii="Times New Roman" w:eastAsia="SimSun" w:hAnsi="Times New Roman" w:cs="Times New Roman"/>
          <w:lang w:val="en-US" w:eastAsia="zh-CN"/>
        </w:rPr>
        <w:t xml:space="preserve"> </w:t>
      </w:r>
      <w:r w:rsidRPr="00B805BD">
        <w:rPr>
          <w:rFonts w:ascii="Times New Roman" w:eastAsia="SimSun" w:hAnsi="Times New Roman" w:cs="Times New Roman"/>
          <w:lang w:eastAsia="zh-CN"/>
        </w:rPr>
        <w:t>вэй</w:t>
      </w:r>
      <w:r w:rsidRPr="00077AF0">
        <w:rPr>
          <w:rFonts w:ascii="Times New Roman" w:eastAsia="SimSun" w:hAnsi="Times New Roman" w:cs="Times New Roman"/>
          <w:lang w:val="en-US" w:eastAsia="zh-CN"/>
        </w:rPr>
        <w:t xml:space="preserve"> </w:t>
      </w:r>
      <w:r w:rsidRPr="00B805BD">
        <w:rPr>
          <w:rFonts w:ascii="Times New Roman" w:eastAsia="SimSun" w:hAnsi="Times New Roman" w:cs="Times New Roman"/>
          <w:lang w:eastAsia="zh-CN"/>
        </w:rPr>
        <w:t>сяньцзюэ</w:t>
      </w:r>
      <w:r w:rsidRPr="00077AF0">
        <w:rPr>
          <w:rFonts w:ascii="Times New Roman" w:eastAsia="SimSun" w:hAnsi="Times New Roman" w:cs="Times New Roman"/>
          <w:lang w:val="en-US" w:eastAsia="zh-CN"/>
        </w:rPr>
        <w:t xml:space="preserve"> </w:t>
      </w:r>
      <w:r w:rsidRPr="00B805BD">
        <w:rPr>
          <w:rFonts w:ascii="Times New Roman" w:eastAsia="SimSun" w:hAnsi="Times New Roman" w:cs="Times New Roman"/>
          <w:lang w:eastAsia="zh-CN"/>
        </w:rPr>
        <w:t>чжи</w:t>
      </w:r>
      <w:r w:rsidRPr="00077AF0">
        <w:rPr>
          <w:rFonts w:ascii="Times New Roman" w:eastAsia="SimSun" w:hAnsi="Times New Roman" w:cs="Times New Roman"/>
          <w:lang w:val="en-US" w:eastAsia="zh-CN"/>
        </w:rPr>
        <w:t xml:space="preserve"> </w:t>
      </w:r>
      <w:r w:rsidRPr="00B805BD">
        <w:rPr>
          <w:rFonts w:ascii="Times New Roman" w:eastAsia="SimSun" w:hAnsi="Times New Roman" w:cs="Times New Roman"/>
          <w:lang w:eastAsia="zh-CN"/>
        </w:rPr>
        <w:t>тяоцзянь</w:t>
      </w:r>
      <w:r w:rsidRPr="00077AF0">
        <w:rPr>
          <w:rFonts w:ascii="Times New Roman" w:eastAsia="SimSun" w:hAnsi="Times New Roman" w:cs="Times New Roman"/>
          <w:lang w:val="en-US" w:eastAsia="zh-CN"/>
        </w:rPr>
        <w:t xml:space="preserve"> // </w:t>
      </w:r>
      <w:r>
        <w:rPr>
          <w:rFonts w:ascii="Times New Roman" w:eastAsia="SimSun" w:hAnsi="Times New Roman" w:cs="Times New Roman"/>
          <w:lang w:eastAsia="zh-CN"/>
        </w:rPr>
        <w:t>Шиши</w:t>
      </w:r>
      <w:r w:rsidRPr="00077AF0">
        <w:rPr>
          <w:rFonts w:ascii="Times New Roman" w:eastAsia="SimSun" w:hAnsi="Times New Roman" w:cs="Times New Roman"/>
          <w:lang w:val="en-US" w:eastAsia="zh-CN"/>
        </w:rPr>
        <w:t xml:space="preserve"> </w:t>
      </w:r>
      <w:r>
        <w:rPr>
          <w:rFonts w:ascii="Times New Roman" w:eastAsia="SimSun" w:hAnsi="Times New Roman" w:cs="Times New Roman"/>
          <w:lang w:eastAsia="zh-CN"/>
        </w:rPr>
        <w:t>синьбао</w:t>
      </w:r>
      <w:r w:rsidRPr="00077AF0">
        <w:rPr>
          <w:rFonts w:ascii="Times New Roman" w:eastAsia="SimSun" w:hAnsi="Times New Roman" w:cs="Times New Roman"/>
          <w:lang w:val="en-US" w:eastAsia="zh-CN"/>
        </w:rPr>
        <w:t xml:space="preserve"> (</w:t>
      </w:r>
      <w:r w:rsidRPr="00C9709D">
        <w:rPr>
          <w:rFonts w:ascii="Times New Roman" w:eastAsia="SimSun" w:hAnsi="Times New Roman" w:cs="Times New Roman" w:hint="eastAsia"/>
          <w:lang w:eastAsia="zh-CN"/>
        </w:rPr>
        <w:t>我代表顾维钧斥松冈词撤兵为先决之条件</w:t>
      </w:r>
      <w:r w:rsidRPr="00077AF0">
        <w:rPr>
          <w:rFonts w:ascii="Times New Roman" w:eastAsia="SimSun" w:hAnsi="Times New Roman" w:cs="Times New Roman"/>
          <w:lang w:val="en-US" w:eastAsia="zh-CN"/>
        </w:rPr>
        <w:t xml:space="preserve">// </w:t>
      </w:r>
      <w:r w:rsidRPr="003D0244">
        <w:rPr>
          <w:rFonts w:ascii="Times New Roman" w:eastAsia="SimSun" w:hAnsi="Times New Roman" w:cs="Times New Roman"/>
          <w:lang w:eastAsia="zh-CN"/>
        </w:rPr>
        <w:t>时事新报</w:t>
      </w:r>
      <w:r w:rsidRPr="00077AF0">
        <w:rPr>
          <w:rFonts w:ascii="Times New Roman" w:eastAsia="SimSun" w:hAnsi="Times New Roman" w:cs="Times New Roman"/>
          <w:lang w:val="en-US" w:eastAsia="zh-CN"/>
        </w:rPr>
        <w:t xml:space="preserve">. </w:t>
      </w:r>
      <w:r>
        <w:rPr>
          <w:rFonts w:ascii="Times New Roman" w:eastAsia="SimSun" w:hAnsi="Times New Roman" w:cs="Times New Roman"/>
          <w:lang w:eastAsia="zh-CN"/>
        </w:rPr>
        <w:t>Наш</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представитель</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Гу</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Вэйцзюнь</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объявил</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Мацуока</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о</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необходимости</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вывода</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войск</w:t>
      </w:r>
      <w:r w:rsidRPr="00C0192A">
        <w:rPr>
          <w:rFonts w:ascii="Times New Roman" w:eastAsia="SimSun" w:hAnsi="Times New Roman" w:cs="Times New Roman"/>
          <w:lang w:val="en-US" w:eastAsia="zh-CN"/>
        </w:rPr>
        <w:t xml:space="preserve"> // </w:t>
      </w:r>
      <w:r>
        <w:rPr>
          <w:rFonts w:ascii="Times New Roman" w:eastAsia="SimSun" w:hAnsi="Times New Roman" w:cs="Times New Roman"/>
          <w:lang w:eastAsia="zh-CN"/>
        </w:rPr>
        <w:t>Шиши</w:t>
      </w:r>
      <w:r w:rsidRPr="00C0192A">
        <w:rPr>
          <w:rFonts w:ascii="Times New Roman" w:eastAsia="SimSun" w:hAnsi="Times New Roman" w:cs="Times New Roman"/>
          <w:lang w:val="en-US" w:eastAsia="zh-CN"/>
        </w:rPr>
        <w:t xml:space="preserve"> </w:t>
      </w:r>
      <w:r>
        <w:rPr>
          <w:rFonts w:ascii="Times New Roman" w:eastAsia="SimSun" w:hAnsi="Times New Roman" w:cs="Times New Roman"/>
          <w:lang w:eastAsia="zh-CN"/>
        </w:rPr>
        <w:t>синьбао</w:t>
      </w:r>
      <w:r w:rsidRPr="00C0192A">
        <w:rPr>
          <w:rFonts w:ascii="Times New Roman" w:eastAsia="SimSun" w:hAnsi="Times New Roman" w:cs="Times New Roman"/>
          <w:lang w:val="en-US" w:eastAsia="zh-CN"/>
        </w:rPr>
        <w:t xml:space="preserve">). – </w:t>
      </w:r>
      <w:r w:rsidRPr="00C0192A">
        <w:rPr>
          <w:rFonts w:ascii="Times New Roman" w:hAnsi="Times New Roman" w:cs="Times New Roman"/>
          <w:lang w:val="en-US" w:eastAsia="zh-CN"/>
        </w:rPr>
        <w:t xml:space="preserve">23 </w:t>
      </w:r>
      <w:r w:rsidRPr="00BB38B4">
        <w:rPr>
          <w:rFonts w:ascii="Times New Roman" w:hAnsi="Times New Roman" w:cs="Times New Roman"/>
          <w:lang w:eastAsia="zh-CN"/>
        </w:rPr>
        <w:t>ноября</w:t>
      </w:r>
      <w:r w:rsidRPr="00C0192A">
        <w:rPr>
          <w:rFonts w:ascii="Times New Roman" w:hAnsi="Times New Roman" w:cs="Times New Roman"/>
          <w:lang w:val="en-US" w:eastAsia="zh-CN"/>
        </w:rPr>
        <w:t xml:space="preserve">, № 8974. </w:t>
      </w:r>
      <w:r w:rsidRPr="00BB38B4">
        <w:rPr>
          <w:rFonts w:ascii="Times New Roman" w:hAnsi="Times New Roman" w:cs="Times New Roman"/>
          <w:lang w:eastAsia="zh-CN"/>
        </w:rPr>
        <w:t>С</w:t>
      </w:r>
      <w:r w:rsidRPr="00E316DF">
        <w:rPr>
          <w:rFonts w:ascii="Times New Roman" w:hAnsi="Times New Roman" w:cs="Times New Roman"/>
          <w:lang w:eastAsia="zh-CN"/>
        </w:rPr>
        <w:t>.2</w:t>
      </w:r>
    </w:p>
  </w:footnote>
  <w:footnote w:id="147">
    <w:p w:rsidR="00B01D81" w:rsidRPr="002B182F" w:rsidRDefault="00B01D81" w:rsidP="00A32046">
      <w:pPr>
        <w:pStyle w:val="a7"/>
        <w:ind w:firstLine="0"/>
        <w:rPr>
          <w:rFonts w:ascii="Times New Roman" w:hAnsi="Times New Roman" w:cs="Times New Roman"/>
        </w:rPr>
      </w:pPr>
      <w:r w:rsidRPr="003D0244">
        <w:rPr>
          <w:rStyle w:val="ab"/>
          <w:rFonts w:ascii="Times New Roman" w:hAnsi="Times New Roman" w:cs="Times New Roman"/>
        </w:rPr>
        <w:footnoteRef/>
      </w:r>
      <w:r w:rsidRPr="00BB38B4">
        <w:rPr>
          <w:rFonts w:ascii="Times New Roman" w:hAnsi="Times New Roman" w:cs="Times New Roman"/>
          <w:lang w:val="en-US"/>
        </w:rPr>
        <w:t>Nish. I</w:t>
      </w:r>
      <w:r>
        <w:rPr>
          <w:rFonts w:ascii="Times New Roman" w:hAnsi="Times New Roman" w:cs="Times New Roman"/>
          <w:lang w:val="en-US"/>
        </w:rPr>
        <w:t>.</w:t>
      </w:r>
      <w:r w:rsidRPr="003D0244">
        <w:rPr>
          <w:rFonts w:ascii="Times New Roman" w:hAnsi="Times New Roman" w:cs="Times New Roman"/>
          <w:lang w:val="en-US"/>
        </w:rPr>
        <w:t xml:space="preserve"> Japan’s Struggle With Internationalism. Japan, China And The League Of Nations, 1931</w:t>
      </w:r>
      <w:r w:rsidRPr="00BB38B4">
        <w:rPr>
          <w:shd w:val="clear" w:color="auto" w:fill="FFFFFF"/>
          <w:lang w:val="en-US"/>
        </w:rPr>
        <w:t> </w:t>
      </w:r>
      <w:r w:rsidRPr="00BB38B4">
        <w:rPr>
          <w:rFonts w:ascii="Times New Roman" w:hAnsi="Times New Roman" w:cs="Times New Roman"/>
          <w:lang w:val="en-US" w:eastAsia="zh-CN"/>
        </w:rPr>
        <w:t>–</w:t>
      </w:r>
      <w:r w:rsidRPr="00BB38B4">
        <w:rPr>
          <w:shd w:val="clear" w:color="auto" w:fill="FFFFFF"/>
          <w:lang w:val="en-US"/>
        </w:rPr>
        <w:t> </w:t>
      </w:r>
      <w:r w:rsidRPr="003D0244">
        <w:rPr>
          <w:rFonts w:ascii="Times New Roman" w:hAnsi="Times New Roman" w:cs="Times New Roman"/>
          <w:lang w:val="en-US"/>
        </w:rPr>
        <w:t>1933.</w:t>
      </w:r>
      <w:r w:rsidRPr="00D72CC0">
        <w:rPr>
          <w:rFonts w:ascii="Times New Roman" w:hAnsi="Times New Roman" w:cs="Times New Roman"/>
          <w:lang w:val="en-US"/>
        </w:rPr>
        <w:t xml:space="preserve"> </w:t>
      </w:r>
      <w:r>
        <w:rPr>
          <w:rFonts w:ascii="Times New Roman" w:hAnsi="Times New Roman" w:cs="Times New Roman"/>
          <w:lang w:val="en-US"/>
        </w:rPr>
        <w:t xml:space="preserve">– </w:t>
      </w:r>
      <w:r w:rsidRPr="003D0244">
        <w:rPr>
          <w:rFonts w:ascii="Times New Roman" w:hAnsi="Times New Roman" w:cs="Times New Roman"/>
          <w:lang w:val="en-US"/>
        </w:rPr>
        <w:t>Oxfordshire</w:t>
      </w:r>
      <w:r w:rsidRPr="009E0290">
        <w:rPr>
          <w:rFonts w:ascii="Times New Roman" w:hAnsi="Times New Roman" w:cs="Times New Roman"/>
          <w:lang w:val="en-US"/>
        </w:rPr>
        <w:t xml:space="preserve">, 2009. </w:t>
      </w:r>
      <w:r w:rsidRPr="003D0244">
        <w:rPr>
          <w:rFonts w:ascii="Times New Roman" w:hAnsi="Times New Roman" w:cs="Times New Roman"/>
          <w:lang w:val="en-US"/>
        </w:rPr>
        <w:t>P</w:t>
      </w:r>
      <w:r w:rsidRPr="003D0244">
        <w:rPr>
          <w:rFonts w:ascii="Times New Roman" w:hAnsi="Times New Roman" w:cs="Times New Roman"/>
        </w:rPr>
        <w:t>. 124.</w:t>
      </w:r>
    </w:p>
  </w:footnote>
  <w:footnote w:id="148">
    <w:p w:rsidR="00B01D81" w:rsidRPr="00501F04" w:rsidRDefault="00B01D81" w:rsidP="0005004C">
      <w:pPr>
        <w:pStyle w:val="a7"/>
        <w:ind w:firstLine="0"/>
        <w:rPr>
          <w:rFonts w:ascii="Times New Roman" w:eastAsia="MS Mincho" w:hAnsi="Times New Roman" w:cs="Times New Roman"/>
        </w:rPr>
      </w:pPr>
      <w:r w:rsidRPr="00237F53">
        <w:rPr>
          <w:rStyle w:val="ab"/>
          <w:rFonts w:ascii="Times New Roman" w:hAnsi="Times New Roman" w:cs="Times New Roman"/>
        </w:rPr>
        <w:footnoteRef/>
      </w:r>
      <w:r w:rsidRPr="00FF55E6">
        <w:rPr>
          <w:rFonts w:ascii="Times New Roman" w:hAnsi="Times New Roman" w:cs="Times New Roman"/>
        </w:rPr>
        <w:t xml:space="preserve">История Китая с древности до начала </w:t>
      </w:r>
      <w:r w:rsidRPr="00FF55E6">
        <w:rPr>
          <w:rFonts w:ascii="Times New Roman" w:hAnsi="Times New Roman" w:cs="Times New Roman"/>
          <w:lang w:val="en-US"/>
        </w:rPr>
        <w:t>XXI</w:t>
      </w:r>
      <w:r w:rsidRPr="00FF55E6">
        <w:rPr>
          <w:rFonts w:ascii="Times New Roman" w:hAnsi="Times New Roman" w:cs="Times New Roman"/>
        </w:rPr>
        <w:t xml:space="preserve"> века. </w:t>
      </w:r>
      <w:r w:rsidRPr="00501F04">
        <w:rPr>
          <w:rFonts w:ascii="Times New Roman" w:hAnsi="Times New Roman" w:cs="Times New Roman"/>
        </w:rPr>
        <w:t>Т.</w:t>
      </w:r>
      <w:r w:rsidRPr="00501F04">
        <w:rPr>
          <w:rFonts w:ascii="Times New Roman" w:hAnsi="Times New Roman" w:cs="Times New Roman"/>
          <w:lang w:val="en-US"/>
        </w:rPr>
        <w:t>VII</w:t>
      </w:r>
      <w:r w:rsidRPr="00501F04">
        <w:rPr>
          <w:rFonts w:ascii="Times New Roman" w:hAnsi="Times New Roman" w:cs="Times New Roman"/>
        </w:rPr>
        <w:t>:</w:t>
      </w:r>
      <w:r w:rsidRPr="00FF55E6">
        <w:rPr>
          <w:rFonts w:ascii="Times New Roman" w:hAnsi="Times New Roman" w:cs="Times New Roman"/>
        </w:rPr>
        <w:t xml:space="preserve"> Китайская Республика </w:t>
      </w:r>
      <w:r w:rsidRPr="00501F04">
        <w:rPr>
          <w:rFonts w:ascii="Times New Roman" w:hAnsi="Times New Roman" w:cs="Times New Roman"/>
        </w:rPr>
        <w:t>1912 – 1949</w:t>
      </w:r>
      <w:r w:rsidRPr="00FF55E6">
        <w:rPr>
          <w:rFonts w:ascii="Times New Roman" w:hAnsi="Times New Roman" w:cs="Times New Roman"/>
        </w:rPr>
        <w:t xml:space="preserve">. / </w:t>
      </w:r>
      <w:r w:rsidRPr="00501F04">
        <w:rPr>
          <w:rFonts w:ascii="Times New Roman" w:hAnsi="Times New Roman" w:cs="Times New Roman"/>
        </w:rPr>
        <w:t>Гл. ред</w:t>
      </w:r>
      <w:r>
        <w:rPr>
          <w:rFonts w:ascii="Times New Roman" w:hAnsi="Times New Roman" w:cs="Times New Roman"/>
        </w:rPr>
        <w:t xml:space="preserve">. С.Л. Тихвинский. – М., </w:t>
      </w:r>
      <w:r w:rsidRPr="00501F04">
        <w:rPr>
          <w:rFonts w:ascii="Times New Roman" w:hAnsi="Times New Roman" w:cs="Times New Roman"/>
        </w:rPr>
        <w:t>2013. С. 277.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A3621"/>
    <w:multiLevelType w:val="hybridMultilevel"/>
    <w:tmpl w:val="3D7E6552"/>
    <w:lvl w:ilvl="0" w:tplc="94809076">
      <w:start w:val="1"/>
      <w:numFmt w:val="decimal"/>
      <w:suff w:val="space"/>
      <w:lvlText w:val="%1."/>
      <w:lvlJc w:val="left"/>
      <w:pPr>
        <w:ind w:left="36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6195"/>
    <w:rsid w:val="0000038F"/>
    <w:rsid w:val="0000042D"/>
    <w:rsid w:val="0000057E"/>
    <w:rsid w:val="00000E31"/>
    <w:rsid w:val="000012C8"/>
    <w:rsid w:val="0000131C"/>
    <w:rsid w:val="00002321"/>
    <w:rsid w:val="0000260F"/>
    <w:rsid w:val="000029ED"/>
    <w:rsid w:val="00002A2C"/>
    <w:rsid w:val="000031D7"/>
    <w:rsid w:val="000032AD"/>
    <w:rsid w:val="0000363F"/>
    <w:rsid w:val="00003C95"/>
    <w:rsid w:val="00003EDC"/>
    <w:rsid w:val="00004159"/>
    <w:rsid w:val="00004C71"/>
    <w:rsid w:val="00004E47"/>
    <w:rsid w:val="00004F07"/>
    <w:rsid w:val="00005C9A"/>
    <w:rsid w:val="00005D31"/>
    <w:rsid w:val="00005EF1"/>
    <w:rsid w:val="0000667F"/>
    <w:rsid w:val="00007722"/>
    <w:rsid w:val="00007B7C"/>
    <w:rsid w:val="000103AC"/>
    <w:rsid w:val="000106EB"/>
    <w:rsid w:val="00011086"/>
    <w:rsid w:val="00011C51"/>
    <w:rsid w:val="000120CF"/>
    <w:rsid w:val="00012144"/>
    <w:rsid w:val="00012E73"/>
    <w:rsid w:val="00013208"/>
    <w:rsid w:val="00013239"/>
    <w:rsid w:val="000135C3"/>
    <w:rsid w:val="000140B6"/>
    <w:rsid w:val="000144A0"/>
    <w:rsid w:val="00014CFA"/>
    <w:rsid w:val="0001595D"/>
    <w:rsid w:val="00015CA0"/>
    <w:rsid w:val="00016886"/>
    <w:rsid w:val="00016B7E"/>
    <w:rsid w:val="00017147"/>
    <w:rsid w:val="0001735F"/>
    <w:rsid w:val="000173D1"/>
    <w:rsid w:val="0001762B"/>
    <w:rsid w:val="00017856"/>
    <w:rsid w:val="0002002E"/>
    <w:rsid w:val="00020453"/>
    <w:rsid w:val="00020F3C"/>
    <w:rsid w:val="00020F68"/>
    <w:rsid w:val="00021378"/>
    <w:rsid w:val="00021549"/>
    <w:rsid w:val="000224FA"/>
    <w:rsid w:val="0002262A"/>
    <w:rsid w:val="00022CF6"/>
    <w:rsid w:val="0002347C"/>
    <w:rsid w:val="00023AC3"/>
    <w:rsid w:val="00023BE3"/>
    <w:rsid w:val="0002431A"/>
    <w:rsid w:val="00024994"/>
    <w:rsid w:val="0002503D"/>
    <w:rsid w:val="00025C57"/>
    <w:rsid w:val="0002610D"/>
    <w:rsid w:val="000265D7"/>
    <w:rsid w:val="0002692D"/>
    <w:rsid w:val="00026C9F"/>
    <w:rsid w:val="00026CD1"/>
    <w:rsid w:val="00027693"/>
    <w:rsid w:val="0003016B"/>
    <w:rsid w:val="0003055A"/>
    <w:rsid w:val="00030BB0"/>
    <w:rsid w:val="00030E9E"/>
    <w:rsid w:val="0003116C"/>
    <w:rsid w:val="000313AF"/>
    <w:rsid w:val="00031C08"/>
    <w:rsid w:val="0003253A"/>
    <w:rsid w:val="00032681"/>
    <w:rsid w:val="000326D6"/>
    <w:rsid w:val="0003283D"/>
    <w:rsid w:val="00032B6B"/>
    <w:rsid w:val="0003372F"/>
    <w:rsid w:val="00033C7B"/>
    <w:rsid w:val="00033E14"/>
    <w:rsid w:val="00034365"/>
    <w:rsid w:val="0003504C"/>
    <w:rsid w:val="0003528A"/>
    <w:rsid w:val="000356B2"/>
    <w:rsid w:val="00035E7C"/>
    <w:rsid w:val="00037548"/>
    <w:rsid w:val="00037AA7"/>
    <w:rsid w:val="00037C1A"/>
    <w:rsid w:val="00037E17"/>
    <w:rsid w:val="00040457"/>
    <w:rsid w:val="0004055A"/>
    <w:rsid w:val="00041147"/>
    <w:rsid w:val="00042071"/>
    <w:rsid w:val="000424D2"/>
    <w:rsid w:val="00042735"/>
    <w:rsid w:val="00042BC2"/>
    <w:rsid w:val="00042C7D"/>
    <w:rsid w:val="00043B38"/>
    <w:rsid w:val="000444F9"/>
    <w:rsid w:val="00044EA5"/>
    <w:rsid w:val="0004514F"/>
    <w:rsid w:val="00046199"/>
    <w:rsid w:val="00046A79"/>
    <w:rsid w:val="00046AA0"/>
    <w:rsid w:val="00046B4D"/>
    <w:rsid w:val="00046E34"/>
    <w:rsid w:val="00046FCF"/>
    <w:rsid w:val="00047101"/>
    <w:rsid w:val="00047193"/>
    <w:rsid w:val="00047880"/>
    <w:rsid w:val="00047CE6"/>
    <w:rsid w:val="00047F43"/>
    <w:rsid w:val="0005004C"/>
    <w:rsid w:val="000503AC"/>
    <w:rsid w:val="00050648"/>
    <w:rsid w:val="00050718"/>
    <w:rsid w:val="0005074A"/>
    <w:rsid w:val="0005182B"/>
    <w:rsid w:val="000521F2"/>
    <w:rsid w:val="0005248C"/>
    <w:rsid w:val="00052553"/>
    <w:rsid w:val="00052743"/>
    <w:rsid w:val="000527D9"/>
    <w:rsid w:val="00052AD5"/>
    <w:rsid w:val="00052CB9"/>
    <w:rsid w:val="00053933"/>
    <w:rsid w:val="0005397F"/>
    <w:rsid w:val="00054599"/>
    <w:rsid w:val="000545F7"/>
    <w:rsid w:val="00054AA8"/>
    <w:rsid w:val="00054B8B"/>
    <w:rsid w:val="00054D84"/>
    <w:rsid w:val="0005552D"/>
    <w:rsid w:val="00055ACA"/>
    <w:rsid w:val="00055C4C"/>
    <w:rsid w:val="000568F5"/>
    <w:rsid w:val="00056EDC"/>
    <w:rsid w:val="000574F2"/>
    <w:rsid w:val="00057723"/>
    <w:rsid w:val="00060183"/>
    <w:rsid w:val="000603D8"/>
    <w:rsid w:val="00060CB8"/>
    <w:rsid w:val="00060D53"/>
    <w:rsid w:val="00061417"/>
    <w:rsid w:val="00061B94"/>
    <w:rsid w:val="00061D60"/>
    <w:rsid w:val="000621AC"/>
    <w:rsid w:val="00062E26"/>
    <w:rsid w:val="000633D0"/>
    <w:rsid w:val="0006393A"/>
    <w:rsid w:val="000647E0"/>
    <w:rsid w:val="00065419"/>
    <w:rsid w:val="00065449"/>
    <w:rsid w:val="000655A1"/>
    <w:rsid w:val="00065A06"/>
    <w:rsid w:val="000662E6"/>
    <w:rsid w:val="000668CC"/>
    <w:rsid w:val="00066F98"/>
    <w:rsid w:val="0006716D"/>
    <w:rsid w:val="00067399"/>
    <w:rsid w:val="00067481"/>
    <w:rsid w:val="0006780A"/>
    <w:rsid w:val="00067D86"/>
    <w:rsid w:val="00070111"/>
    <w:rsid w:val="00070249"/>
    <w:rsid w:val="000721F4"/>
    <w:rsid w:val="00072B1F"/>
    <w:rsid w:val="00072FB6"/>
    <w:rsid w:val="000734F2"/>
    <w:rsid w:val="0007360B"/>
    <w:rsid w:val="00073852"/>
    <w:rsid w:val="00073C36"/>
    <w:rsid w:val="0007426E"/>
    <w:rsid w:val="00075ABA"/>
    <w:rsid w:val="00075DE6"/>
    <w:rsid w:val="00076532"/>
    <w:rsid w:val="00076744"/>
    <w:rsid w:val="00076A7B"/>
    <w:rsid w:val="00076B32"/>
    <w:rsid w:val="0007735F"/>
    <w:rsid w:val="00077447"/>
    <w:rsid w:val="00077AF0"/>
    <w:rsid w:val="000808BC"/>
    <w:rsid w:val="00080A41"/>
    <w:rsid w:val="00080D7E"/>
    <w:rsid w:val="00081217"/>
    <w:rsid w:val="0008121D"/>
    <w:rsid w:val="000813B0"/>
    <w:rsid w:val="00082D3B"/>
    <w:rsid w:val="00082EA7"/>
    <w:rsid w:val="00083A13"/>
    <w:rsid w:val="00084299"/>
    <w:rsid w:val="000846E9"/>
    <w:rsid w:val="00084C83"/>
    <w:rsid w:val="00084D94"/>
    <w:rsid w:val="000852F0"/>
    <w:rsid w:val="000857B0"/>
    <w:rsid w:val="000858EF"/>
    <w:rsid w:val="00085CE4"/>
    <w:rsid w:val="00086725"/>
    <w:rsid w:val="00086BBE"/>
    <w:rsid w:val="00086F15"/>
    <w:rsid w:val="000876E2"/>
    <w:rsid w:val="00087D39"/>
    <w:rsid w:val="00087EA4"/>
    <w:rsid w:val="000901C7"/>
    <w:rsid w:val="000902AA"/>
    <w:rsid w:val="00090DD1"/>
    <w:rsid w:val="000913E3"/>
    <w:rsid w:val="000914D7"/>
    <w:rsid w:val="000915CF"/>
    <w:rsid w:val="00091B24"/>
    <w:rsid w:val="00091CD5"/>
    <w:rsid w:val="00092360"/>
    <w:rsid w:val="000925F5"/>
    <w:rsid w:val="00092F39"/>
    <w:rsid w:val="00092FE3"/>
    <w:rsid w:val="00093289"/>
    <w:rsid w:val="0009348F"/>
    <w:rsid w:val="00093833"/>
    <w:rsid w:val="00093C52"/>
    <w:rsid w:val="00093EE7"/>
    <w:rsid w:val="00094F99"/>
    <w:rsid w:val="0009510E"/>
    <w:rsid w:val="00095614"/>
    <w:rsid w:val="0009587B"/>
    <w:rsid w:val="000958F6"/>
    <w:rsid w:val="00095F3F"/>
    <w:rsid w:val="000961AA"/>
    <w:rsid w:val="000961E6"/>
    <w:rsid w:val="0009648E"/>
    <w:rsid w:val="00096C9A"/>
    <w:rsid w:val="00096D4C"/>
    <w:rsid w:val="00097881"/>
    <w:rsid w:val="00097F8D"/>
    <w:rsid w:val="000A04CB"/>
    <w:rsid w:val="000A050F"/>
    <w:rsid w:val="000A073E"/>
    <w:rsid w:val="000A0F55"/>
    <w:rsid w:val="000A10F5"/>
    <w:rsid w:val="000A1774"/>
    <w:rsid w:val="000A179C"/>
    <w:rsid w:val="000A1C83"/>
    <w:rsid w:val="000A20F4"/>
    <w:rsid w:val="000A2763"/>
    <w:rsid w:val="000A319F"/>
    <w:rsid w:val="000A32D0"/>
    <w:rsid w:val="000A3A5E"/>
    <w:rsid w:val="000A3D18"/>
    <w:rsid w:val="000A434A"/>
    <w:rsid w:val="000A4BC8"/>
    <w:rsid w:val="000A518D"/>
    <w:rsid w:val="000A5A8B"/>
    <w:rsid w:val="000A5BC9"/>
    <w:rsid w:val="000A5CE4"/>
    <w:rsid w:val="000A718C"/>
    <w:rsid w:val="000A72DA"/>
    <w:rsid w:val="000A757F"/>
    <w:rsid w:val="000B0A49"/>
    <w:rsid w:val="000B1205"/>
    <w:rsid w:val="000B1258"/>
    <w:rsid w:val="000B150C"/>
    <w:rsid w:val="000B1799"/>
    <w:rsid w:val="000B2CFD"/>
    <w:rsid w:val="000B3BB0"/>
    <w:rsid w:val="000B4895"/>
    <w:rsid w:val="000B4A74"/>
    <w:rsid w:val="000B4B2C"/>
    <w:rsid w:val="000B4BD9"/>
    <w:rsid w:val="000B4F90"/>
    <w:rsid w:val="000B5548"/>
    <w:rsid w:val="000B578D"/>
    <w:rsid w:val="000B5B6A"/>
    <w:rsid w:val="000B6263"/>
    <w:rsid w:val="000B63F8"/>
    <w:rsid w:val="000B6D49"/>
    <w:rsid w:val="000B7727"/>
    <w:rsid w:val="000B78EE"/>
    <w:rsid w:val="000B7D60"/>
    <w:rsid w:val="000B7FE6"/>
    <w:rsid w:val="000C034F"/>
    <w:rsid w:val="000C043A"/>
    <w:rsid w:val="000C12EC"/>
    <w:rsid w:val="000C1988"/>
    <w:rsid w:val="000C1F9C"/>
    <w:rsid w:val="000C27DE"/>
    <w:rsid w:val="000C2979"/>
    <w:rsid w:val="000C2A25"/>
    <w:rsid w:val="000C2A4D"/>
    <w:rsid w:val="000C2AC9"/>
    <w:rsid w:val="000C30F4"/>
    <w:rsid w:val="000C3358"/>
    <w:rsid w:val="000C3757"/>
    <w:rsid w:val="000C4B7C"/>
    <w:rsid w:val="000C50C1"/>
    <w:rsid w:val="000C5649"/>
    <w:rsid w:val="000C575F"/>
    <w:rsid w:val="000C6167"/>
    <w:rsid w:val="000C6C96"/>
    <w:rsid w:val="000C703C"/>
    <w:rsid w:val="000C723E"/>
    <w:rsid w:val="000C75DF"/>
    <w:rsid w:val="000C76E0"/>
    <w:rsid w:val="000C7A29"/>
    <w:rsid w:val="000C7DED"/>
    <w:rsid w:val="000D03F8"/>
    <w:rsid w:val="000D07A8"/>
    <w:rsid w:val="000D0BD3"/>
    <w:rsid w:val="000D115A"/>
    <w:rsid w:val="000D13A6"/>
    <w:rsid w:val="000D1D38"/>
    <w:rsid w:val="000D23BB"/>
    <w:rsid w:val="000D2712"/>
    <w:rsid w:val="000D280F"/>
    <w:rsid w:val="000D2848"/>
    <w:rsid w:val="000D2E5C"/>
    <w:rsid w:val="000D3ECD"/>
    <w:rsid w:val="000D4DB2"/>
    <w:rsid w:val="000D5F61"/>
    <w:rsid w:val="000D5F7E"/>
    <w:rsid w:val="000D656C"/>
    <w:rsid w:val="000D665B"/>
    <w:rsid w:val="000D6ABC"/>
    <w:rsid w:val="000D7209"/>
    <w:rsid w:val="000D7308"/>
    <w:rsid w:val="000D7319"/>
    <w:rsid w:val="000D77F3"/>
    <w:rsid w:val="000D7D94"/>
    <w:rsid w:val="000D7F03"/>
    <w:rsid w:val="000E076F"/>
    <w:rsid w:val="000E0938"/>
    <w:rsid w:val="000E0BDA"/>
    <w:rsid w:val="000E1370"/>
    <w:rsid w:val="000E145B"/>
    <w:rsid w:val="000E28FE"/>
    <w:rsid w:val="000E2B4D"/>
    <w:rsid w:val="000E2E85"/>
    <w:rsid w:val="000E2F6A"/>
    <w:rsid w:val="000E3B3F"/>
    <w:rsid w:val="000E3DBF"/>
    <w:rsid w:val="000E407B"/>
    <w:rsid w:val="000E4183"/>
    <w:rsid w:val="000E4782"/>
    <w:rsid w:val="000E4B64"/>
    <w:rsid w:val="000E502A"/>
    <w:rsid w:val="000E51A2"/>
    <w:rsid w:val="000E5961"/>
    <w:rsid w:val="000E5E60"/>
    <w:rsid w:val="000E6B4C"/>
    <w:rsid w:val="000E70F2"/>
    <w:rsid w:val="000E726E"/>
    <w:rsid w:val="000F018C"/>
    <w:rsid w:val="000F0450"/>
    <w:rsid w:val="000F05E2"/>
    <w:rsid w:val="000F05E9"/>
    <w:rsid w:val="000F0752"/>
    <w:rsid w:val="000F1241"/>
    <w:rsid w:val="000F130D"/>
    <w:rsid w:val="000F22E9"/>
    <w:rsid w:val="000F2D97"/>
    <w:rsid w:val="000F3673"/>
    <w:rsid w:val="000F397A"/>
    <w:rsid w:val="000F4B58"/>
    <w:rsid w:val="000F542D"/>
    <w:rsid w:val="000F598D"/>
    <w:rsid w:val="000F5DF2"/>
    <w:rsid w:val="000F6025"/>
    <w:rsid w:val="000F6228"/>
    <w:rsid w:val="000F63C9"/>
    <w:rsid w:val="000F70B0"/>
    <w:rsid w:val="000F70ED"/>
    <w:rsid w:val="000F7322"/>
    <w:rsid w:val="000F770F"/>
    <w:rsid w:val="000F7E44"/>
    <w:rsid w:val="001005C6"/>
    <w:rsid w:val="00101470"/>
    <w:rsid w:val="001014A4"/>
    <w:rsid w:val="0010181D"/>
    <w:rsid w:val="0010202C"/>
    <w:rsid w:val="00102042"/>
    <w:rsid w:val="00102440"/>
    <w:rsid w:val="00102530"/>
    <w:rsid w:val="00102A36"/>
    <w:rsid w:val="00102E7F"/>
    <w:rsid w:val="00103257"/>
    <w:rsid w:val="00103908"/>
    <w:rsid w:val="00103FF0"/>
    <w:rsid w:val="00104209"/>
    <w:rsid w:val="0010471D"/>
    <w:rsid w:val="0010475B"/>
    <w:rsid w:val="001049B4"/>
    <w:rsid w:val="00104B46"/>
    <w:rsid w:val="00105716"/>
    <w:rsid w:val="0010590E"/>
    <w:rsid w:val="001062F3"/>
    <w:rsid w:val="00106FFC"/>
    <w:rsid w:val="00107660"/>
    <w:rsid w:val="00107828"/>
    <w:rsid w:val="0011029C"/>
    <w:rsid w:val="00110715"/>
    <w:rsid w:val="0011077E"/>
    <w:rsid w:val="001109CD"/>
    <w:rsid w:val="00111850"/>
    <w:rsid w:val="00111923"/>
    <w:rsid w:val="00112165"/>
    <w:rsid w:val="00112BF9"/>
    <w:rsid w:val="001130FC"/>
    <w:rsid w:val="001134BB"/>
    <w:rsid w:val="001134CA"/>
    <w:rsid w:val="00113581"/>
    <w:rsid w:val="001136ED"/>
    <w:rsid w:val="00113755"/>
    <w:rsid w:val="00113967"/>
    <w:rsid w:val="001147A8"/>
    <w:rsid w:val="00114956"/>
    <w:rsid w:val="00114AB3"/>
    <w:rsid w:val="00115107"/>
    <w:rsid w:val="0011548A"/>
    <w:rsid w:val="001157F9"/>
    <w:rsid w:val="00115E03"/>
    <w:rsid w:val="00115EE2"/>
    <w:rsid w:val="001163F5"/>
    <w:rsid w:val="00116AA4"/>
    <w:rsid w:val="00116AB2"/>
    <w:rsid w:val="00116D0D"/>
    <w:rsid w:val="00116F0C"/>
    <w:rsid w:val="001175FC"/>
    <w:rsid w:val="00117788"/>
    <w:rsid w:val="00117B0C"/>
    <w:rsid w:val="00117D96"/>
    <w:rsid w:val="00117E12"/>
    <w:rsid w:val="00117F8F"/>
    <w:rsid w:val="0012046D"/>
    <w:rsid w:val="00120559"/>
    <w:rsid w:val="0012060C"/>
    <w:rsid w:val="00120704"/>
    <w:rsid w:val="001208A1"/>
    <w:rsid w:val="00121095"/>
    <w:rsid w:val="0012116D"/>
    <w:rsid w:val="001213C1"/>
    <w:rsid w:val="001213E9"/>
    <w:rsid w:val="00121504"/>
    <w:rsid w:val="0012171F"/>
    <w:rsid w:val="00122273"/>
    <w:rsid w:val="00122A7C"/>
    <w:rsid w:val="0012344F"/>
    <w:rsid w:val="0012349F"/>
    <w:rsid w:val="00123858"/>
    <w:rsid w:val="001240BC"/>
    <w:rsid w:val="00124213"/>
    <w:rsid w:val="00124F14"/>
    <w:rsid w:val="001256D2"/>
    <w:rsid w:val="00130376"/>
    <w:rsid w:val="001305A7"/>
    <w:rsid w:val="001306A8"/>
    <w:rsid w:val="0013089A"/>
    <w:rsid w:val="00130958"/>
    <w:rsid w:val="00130A59"/>
    <w:rsid w:val="00130D9E"/>
    <w:rsid w:val="00131568"/>
    <w:rsid w:val="00131DC8"/>
    <w:rsid w:val="001320DC"/>
    <w:rsid w:val="00132A32"/>
    <w:rsid w:val="00132EA2"/>
    <w:rsid w:val="00133046"/>
    <w:rsid w:val="001335E1"/>
    <w:rsid w:val="0013383F"/>
    <w:rsid w:val="001347B4"/>
    <w:rsid w:val="00135195"/>
    <w:rsid w:val="001355DE"/>
    <w:rsid w:val="00135B39"/>
    <w:rsid w:val="00135E1E"/>
    <w:rsid w:val="00136C3D"/>
    <w:rsid w:val="00136FD9"/>
    <w:rsid w:val="001401B7"/>
    <w:rsid w:val="001401DE"/>
    <w:rsid w:val="0014073E"/>
    <w:rsid w:val="00141509"/>
    <w:rsid w:val="001419E2"/>
    <w:rsid w:val="00141DDE"/>
    <w:rsid w:val="00141EA3"/>
    <w:rsid w:val="00141EF8"/>
    <w:rsid w:val="001423E1"/>
    <w:rsid w:val="0014277B"/>
    <w:rsid w:val="00142D5B"/>
    <w:rsid w:val="00142E46"/>
    <w:rsid w:val="00142F0D"/>
    <w:rsid w:val="00142FC4"/>
    <w:rsid w:val="00143422"/>
    <w:rsid w:val="00144B30"/>
    <w:rsid w:val="00144B88"/>
    <w:rsid w:val="00144E4E"/>
    <w:rsid w:val="001452FF"/>
    <w:rsid w:val="00145421"/>
    <w:rsid w:val="001457B6"/>
    <w:rsid w:val="00145D70"/>
    <w:rsid w:val="00145D99"/>
    <w:rsid w:val="001460C3"/>
    <w:rsid w:val="00146FF3"/>
    <w:rsid w:val="001473B8"/>
    <w:rsid w:val="00147C46"/>
    <w:rsid w:val="00147CE2"/>
    <w:rsid w:val="0015088F"/>
    <w:rsid w:val="00150B11"/>
    <w:rsid w:val="00151F34"/>
    <w:rsid w:val="00151F61"/>
    <w:rsid w:val="001525AA"/>
    <w:rsid w:val="00152826"/>
    <w:rsid w:val="00153047"/>
    <w:rsid w:val="001533A4"/>
    <w:rsid w:val="001538C0"/>
    <w:rsid w:val="00153AC0"/>
    <w:rsid w:val="00153FAC"/>
    <w:rsid w:val="001545C5"/>
    <w:rsid w:val="00154C9D"/>
    <w:rsid w:val="00155032"/>
    <w:rsid w:val="00155382"/>
    <w:rsid w:val="00155BE8"/>
    <w:rsid w:val="001560DC"/>
    <w:rsid w:val="001564F5"/>
    <w:rsid w:val="00156B69"/>
    <w:rsid w:val="0016088F"/>
    <w:rsid w:val="00160CE6"/>
    <w:rsid w:val="001614B2"/>
    <w:rsid w:val="001615DE"/>
    <w:rsid w:val="00161855"/>
    <w:rsid w:val="001619ED"/>
    <w:rsid w:val="001621BB"/>
    <w:rsid w:val="001625FF"/>
    <w:rsid w:val="001627A8"/>
    <w:rsid w:val="0016299E"/>
    <w:rsid w:val="00162A86"/>
    <w:rsid w:val="001639BA"/>
    <w:rsid w:val="00163E29"/>
    <w:rsid w:val="00163E44"/>
    <w:rsid w:val="0016421A"/>
    <w:rsid w:val="001643B5"/>
    <w:rsid w:val="00164B0C"/>
    <w:rsid w:val="00164C79"/>
    <w:rsid w:val="00165234"/>
    <w:rsid w:val="0016528E"/>
    <w:rsid w:val="00165823"/>
    <w:rsid w:val="00165A53"/>
    <w:rsid w:val="001665EF"/>
    <w:rsid w:val="00166677"/>
    <w:rsid w:val="00166A14"/>
    <w:rsid w:val="0016761C"/>
    <w:rsid w:val="00167754"/>
    <w:rsid w:val="00167955"/>
    <w:rsid w:val="001702C1"/>
    <w:rsid w:val="0017032D"/>
    <w:rsid w:val="00170A02"/>
    <w:rsid w:val="0017170A"/>
    <w:rsid w:val="00171796"/>
    <w:rsid w:val="001717AD"/>
    <w:rsid w:val="001721A8"/>
    <w:rsid w:val="00172D6C"/>
    <w:rsid w:val="00173142"/>
    <w:rsid w:val="0017326A"/>
    <w:rsid w:val="001734C7"/>
    <w:rsid w:val="00173657"/>
    <w:rsid w:val="00173698"/>
    <w:rsid w:val="00173B24"/>
    <w:rsid w:val="00173C31"/>
    <w:rsid w:val="001750EC"/>
    <w:rsid w:val="00175225"/>
    <w:rsid w:val="001758AE"/>
    <w:rsid w:val="0017650B"/>
    <w:rsid w:val="00176935"/>
    <w:rsid w:val="0017694D"/>
    <w:rsid w:val="0017713F"/>
    <w:rsid w:val="001804A4"/>
    <w:rsid w:val="001805EA"/>
    <w:rsid w:val="0018151F"/>
    <w:rsid w:val="00181A58"/>
    <w:rsid w:val="00181C04"/>
    <w:rsid w:val="00181C93"/>
    <w:rsid w:val="00182193"/>
    <w:rsid w:val="001826AE"/>
    <w:rsid w:val="001827C8"/>
    <w:rsid w:val="001829EA"/>
    <w:rsid w:val="00182D13"/>
    <w:rsid w:val="00182E6D"/>
    <w:rsid w:val="0018334B"/>
    <w:rsid w:val="0018377B"/>
    <w:rsid w:val="00183F84"/>
    <w:rsid w:val="001846F6"/>
    <w:rsid w:val="00184D11"/>
    <w:rsid w:val="00184D15"/>
    <w:rsid w:val="0018560A"/>
    <w:rsid w:val="0018580B"/>
    <w:rsid w:val="00185D5A"/>
    <w:rsid w:val="00185E53"/>
    <w:rsid w:val="001862C8"/>
    <w:rsid w:val="00186494"/>
    <w:rsid w:val="00186969"/>
    <w:rsid w:val="001869E8"/>
    <w:rsid w:val="001875E9"/>
    <w:rsid w:val="00187CE0"/>
    <w:rsid w:val="0019046B"/>
    <w:rsid w:val="0019074F"/>
    <w:rsid w:val="00190E0A"/>
    <w:rsid w:val="001913FC"/>
    <w:rsid w:val="001916C1"/>
    <w:rsid w:val="0019186C"/>
    <w:rsid w:val="00191957"/>
    <w:rsid w:val="00191D64"/>
    <w:rsid w:val="0019245D"/>
    <w:rsid w:val="001924B3"/>
    <w:rsid w:val="00192581"/>
    <w:rsid w:val="0019284C"/>
    <w:rsid w:val="00192992"/>
    <w:rsid w:val="00193015"/>
    <w:rsid w:val="001930BD"/>
    <w:rsid w:val="00193623"/>
    <w:rsid w:val="0019369D"/>
    <w:rsid w:val="00194443"/>
    <w:rsid w:val="001945B8"/>
    <w:rsid w:val="0019472A"/>
    <w:rsid w:val="0019497D"/>
    <w:rsid w:val="00194D48"/>
    <w:rsid w:val="00195BD0"/>
    <w:rsid w:val="0019644E"/>
    <w:rsid w:val="00197772"/>
    <w:rsid w:val="00197A86"/>
    <w:rsid w:val="00197B9F"/>
    <w:rsid w:val="001A0278"/>
    <w:rsid w:val="001A0443"/>
    <w:rsid w:val="001A0572"/>
    <w:rsid w:val="001A18FF"/>
    <w:rsid w:val="001A221B"/>
    <w:rsid w:val="001A27D4"/>
    <w:rsid w:val="001A29D3"/>
    <w:rsid w:val="001A2DD7"/>
    <w:rsid w:val="001A2E90"/>
    <w:rsid w:val="001A2F25"/>
    <w:rsid w:val="001A32B8"/>
    <w:rsid w:val="001A3B76"/>
    <w:rsid w:val="001A408D"/>
    <w:rsid w:val="001A4368"/>
    <w:rsid w:val="001A462F"/>
    <w:rsid w:val="001A4DAD"/>
    <w:rsid w:val="001A4DEB"/>
    <w:rsid w:val="001A4E7B"/>
    <w:rsid w:val="001A50B8"/>
    <w:rsid w:val="001A56A7"/>
    <w:rsid w:val="001A59CE"/>
    <w:rsid w:val="001A5A1D"/>
    <w:rsid w:val="001A5AA3"/>
    <w:rsid w:val="001A5E3A"/>
    <w:rsid w:val="001A654A"/>
    <w:rsid w:val="001A72FB"/>
    <w:rsid w:val="001A781C"/>
    <w:rsid w:val="001A7A5D"/>
    <w:rsid w:val="001A7C19"/>
    <w:rsid w:val="001A7D8A"/>
    <w:rsid w:val="001A7F98"/>
    <w:rsid w:val="001B033C"/>
    <w:rsid w:val="001B102A"/>
    <w:rsid w:val="001B14B6"/>
    <w:rsid w:val="001B188A"/>
    <w:rsid w:val="001B1B61"/>
    <w:rsid w:val="001B1C42"/>
    <w:rsid w:val="001B1F06"/>
    <w:rsid w:val="001B2124"/>
    <w:rsid w:val="001B231B"/>
    <w:rsid w:val="001B2C2D"/>
    <w:rsid w:val="001B3141"/>
    <w:rsid w:val="001B32B0"/>
    <w:rsid w:val="001B37E4"/>
    <w:rsid w:val="001B39F6"/>
    <w:rsid w:val="001B4214"/>
    <w:rsid w:val="001B4A94"/>
    <w:rsid w:val="001B50BB"/>
    <w:rsid w:val="001B51AE"/>
    <w:rsid w:val="001B6B4A"/>
    <w:rsid w:val="001B714C"/>
    <w:rsid w:val="001B7986"/>
    <w:rsid w:val="001C0191"/>
    <w:rsid w:val="001C0A2B"/>
    <w:rsid w:val="001C0ED1"/>
    <w:rsid w:val="001C0FD6"/>
    <w:rsid w:val="001C1262"/>
    <w:rsid w:val="001C23F4"/>
    <w:rsid w:val="001C2826"/>
    <w:rsid w:val="001C30C7"/>
    <w:rsid w:val="001C39DF"/>
    <w:rsid w:val="001C3FD6"/>
    <w:rsid w:val="001C46B4"/>
    <w:rsid w:val="001C4DC5"/>
    <w:rsid w:val="001C5371"/>
    <w:rsid w:val="001C55A8"/>
    <w:rsid w:val="001C5700"/>
    <w:rsid w:val="001C5942"/>
    <w:rsid w:val="001C6840"/>
    <w:rsid w:val="001C7180"/>
    <w:rsid w:val="001C73F9"/>
    <w:rsid w:val="001C74A7"/>
    <w:rsid w:val="001C7E5F"/>
    <w:rsid w:val="001D0363"/>
    <w:rsid w:val="001D0609"/>
    <w:rsid w:val="001D0AB4"/>
    <w:rsid w:val="001D0EB0"/>
    <w:rsid w:val="001D12CC"/>
    <w:rsid w:val="001D1B7A"/>
    <w:rsid w:val="001D1F7C"/>
    <w:rsid w:val="001D2010"/>
    <w:rsid w:val="001D20B4"/>
    <w:rsid w:val="001D214E"/>
    <w:rsid w:val="001D22BC"/>
    <w:rsid w:val="001D3B34"/>
    <w:rsid w:val="001D3C52"/>
    <w:rsid w:val="001D3EE1"/>
    <w:rsid w:val="001D44D7"/>
    <w:rsid w:val="001D4547"/>
    <w:rsid w:val="001D4FBC"/>
    <w:rsid w:val="001D5022"/>
    <w:rsid w:val="001D52A3"/>
    <w:rsid w:val="001D6018"/>
    <w:rsid w:val="001D65FE"/>
    <w:rsid w:val="001D6FF1"/>
    <w:rsid w:val="001D747E"/>
    <w:rsid w:val="001D7631"/>
    <w:rsid w:val="001D7F7B"/>
    <w:rsid w:val="001E0063"/>
    <w:rsid w:val="001E0BDA"/>
    <w:rsid w:val="001E171E"/>
    <w:rsid w:val="001E1B7B"/>
    <w:rsid w:val="001E1F02"/>
    <w:rsid w:val="001E215B"/>
    <w:rsid w:val="001E2BD3"/>
    <w:rsid w:val="001E2DC5"/>
    <w:rsid w:val="001E36B5"/>
    <w:rsid w:val="001E3DF3"/>
    <w:rsid w:val="001E553F"/>
    <w:rsid w:val="001E5CF4"/>
    <w:rsid w:val="001E5D30"/>
    <w:rsid w:val="001E6811"/>
    <w:rsid w:val="001E6A1B"/>
    <w:rsid w:val="001E6BDD"/>
    <w:rsid w:val="001E74CA"/>
    <w:rsid w:val="001E7A1F"/>
    <w:rsid w:val="001F08B1"/>
    <w:rsid w:val="001F0B54"/>
    <w:rsid w:val="001F0C76"/>
    <w:rsid w:val="001F12AC"/>
    <w:rsid w:val="001F1BFB"/>
    <w:rsid w:val="001F3274"/>
    <w:rsid w:val="001F3670"/>
    <w:rsid w:val="001F3D81"/>
    <w:rsid w:val="001F3EFA"/>
    <w:rsid w:val="001F46B7"/>
    <w:rsid w:val="001F4960"/>
    <w:rsid w:val="001F5091"/>
    <w:rsid w:val="001F5639"/>
    <w:rsid w:val="001F58EC"/>
    <w:rsid w:val="001F5F12"/>
    <w:rsid w:val="001F5FB6"/>
    <w:rsid w:val="001F64AE"/>
    <w:rsid w:val="001F6F2D"/>
    <w:rsid w:val="001F7175"/>
    <w:rsid w:val="001F7239"/>
    <w:rsid w:val="002006F3"/>
    <w:rsid w:val="0020093B"/>
    <w:rsid w:val="00200AC2"/>
    <w:rsid w:val="00200DA1"/>
    <w:rsid w:val="002011F3"/>
    <w:rsid w:val="002016AE"/>
    <w:rsid w:val="00201949"/>
    <w:rsid w:val="00201D6D"/>
    <w:rsid w:val="00202A8D"/>
    <w:rsid w:val="00202CE8"/>
    <w:rsid w:val="00203654"/>
    <w:rsid w:val="00203718"/>
    <w:rsid w:val="00203CB8"/>
    <w:rsid w:val="00203FB3"/>
    <w:rsid w:val="002043E2"/>
    <w:rsid w:val="002059FD"/>
    <w:rsid w:val="00205A8D"/>
    <w:rsid w:val="00205EDD"/>
    <w:rsid w:val="00205F81"/>
    <w:rsid w:val="002062A1"/>
    <w:rsid w:val="00210837"/>
    <w:rsid w:val="002111AB"/>
    <w:rsid w:val="0021167D"/>
    <w:rsid w:val="0021181C"/>
    <w:rsid w:val="0021195F"/>
    <w:rsid w:val="0021231D"/>
    <w:rsid w:val="002127B2"/>
    <w:rsid w:val="00212DCE"/>
    <w:rsid w:val="00212EE5"/>
    <w:rsid w:val="002130D6"/>
    <w:rsid w:val="00213578"/>
    <w:rsid w:val="0021518A"/>
    <w:rsid w:val="00215213"/>
    <w:rsid w:val="00215695"/>
    <w:rsid w:val="0021572E"/>
    <w:rsid w:val="00215BB3"/>
    <w:rsid w:val="00215FBC"/>
    <w:rsid w:val="00216120"/>
    <w:rsid w:val="00216274"/>
    <w:rsid w:val="00216324"/>
    <w:rsid w:val="002163D0"/>
    <w:rsid w:val="00216770"/>
    <w:rsid w:val="00216ECE"/>
    <w:rsid w:val="00217721"/>
    <w:rsid w:val="00220929"/>
    <w:rsid w:val="00221407"/>
    <w:rsid w:val="00221FEC"/>
    <w:rsid w:val="00222341"/>
    <w:rsid w:val="00222782"/>
    <w:rsid w:val="00222893"/>
    <w:rsid w:val="00222BE5"/>
    <w:rsid w:val="00224B65"/>
    <w:rsid w:val="00224BE6"/>
    <w:rsid w:val="00224F2B"/>
    <w:rsid w:val="002253A6"/>
    <w:rsid w:val="0022547B"/>
    <w:rsid w:val="002255AB"/>
    <w:rsid w:val="00225F0C"/>
    <w:rsid w:val="00226051"/>
    <w:rsid w:val="00226463"/>
    <w:rsid w:val="00226A09"/>
    <w:rsid w:val="00227048"/>
    <w:rsid w:val="002271FC"/>
    <w:rsid w:val="002275D0"/>
    <w:rsid w:val="00227823"/>
    <w:rsid w:val="002300D0"/>
    <w:rsid w:val="002313C0"/>
    <w:rsid w:val="00231734"/>
    <w:rsid w:val="002319FB"/>
    <w:rsid w:val="00231D01"/>
    <w:rsid w:val="00231E50"/>
    <w:rsid w:val="0023218C"/>
    <w:rsid w:val="0023276E"/>
    <w:rsid w:val="00232889"/>
    <w:rsid w:val="00232ADD"/>
    <w:rsid w:val="00233334"/>
    <w:rsid w:val="00233642"/>
    <w:rsid w:val="0023365A"/>
    <w:rsid w:val="002337C9"/>
    <w:rsid w:val="00233DD1"/>
    <w:rsid w:val="00234349"/>
    <w:rsid w:val="00234759"/>
    <w:rsid w:val="0023494A"/>
    <w:rsid w:val="00234E4B"/>
    <w:rsid w:val="00235349"/>
    <w:rsid w:val="0023565D"/>
    <w:rsid w:val="002356CB"/>
    <w:rsid w:val="00235A0F"/>
    <w:rsid w:val="00236842"/>
    <w:rsid w:val="002368EE"/>
    <w:rsid w:val="00237D6D"/>
    <w:rsid w:val="00237D91"/>
    <w:rsid w:val="00237F53"/>
    <w:rsid w:val="00240057"/>
    <w:rsid w:val="00240648"/>
    <w:rsid w:val="002406BB"/>
    <w:rsid w:val="00240AB6"/>
    <w:rsid w:val="00240EF0"/>
    <w:rsid w:val="002411E3"/>
    <w:rsid w:val="0024124E"/>
    <w:rsid w:val="00241598"/>
    <w:rsid w:val="00241CE8"/>
    <w:rsid w:val="00242CCD"/>
    <w:rsid w:val="00242EB0"/>
    <w:rsid w:val="00243233"/>
    <w:rsid w:val="002435D9"/>
    <w:rsid w:val="002436E2"/>
    <w:rsid w:val="00243CE8"/>
    <w:rsid w:val="00243D97"/>
    <w:rsid w:val="00243EE5"/>
    <w:rsid w:val="002442E7"/>
    <w:rsid w:val="00244629"/>
    <w:rsid w:val="00244B18"/>
    <w:rsid w:val="00244B20"/>
    <w:rsid w:val="002458D1"/>
    <w:rsid w:val="0024599D"/>
    <w:rsid w:val="00247652"/>
    <w:rsid w:val="002477FB"/>
    <w:rsid w:val="002506F0"/>
    <w:rsid w:val="0025095D"/>
    <w:rsid w:val="00250D4B"/>
    <w:rsid w:val="00251145"/>
    <w:rsid w:val="00251345"/>
    <w:rsid w:val="00251952"/>
    <w:rsid w:val="00251DD0"/>
    <w:rsid w:val="00251E06"/>
    <w:rsid w:val="00252BA6"/>
    <w:rsid w:val="00252BD0"/>
    <w:rsid w:val="00252F1E"/>
    <w:rsid w:val="00253375"/>
    <w:rsid w:val="002539A1"/>
    <w:rsid w:val="00253B87"/>
    <w:rsid w:val="00253D43"/>
    <w:rsid w:val="00253F9F"/>
    <w:rsid w:val="00253FBF"/>
    <w:rsid w:val="002540A8"/>
    <w:rsid w:val="00254133"/>
    <w:rsid w:val="00254287"/>
    <w:rsid w:val="0025429C"/>
    <w:rsid w:val="002549D8"/>
    <w:rsid w:val="00254D00"/>
    <w:rsid w:val="00254D79"/>
    <w:rsid w:val="0025500B"/>
    <w:rsid w:val="00255B67"/>
    <w:rsid w:val="00256498"/>
    <w:rsid w:val="002568A2"/>
    <w:rsid w:val="00256A45"/>
    <w:rsid w:val="00256E26"/>
    <w:rsid w:val="00256FA1"/>
    <w:rsid w:val="00257587"/>
    <w:rsid w:val="002576E0"/>
    <w:rsid w:val="00257C43"/>
    <w:rsid w:val="002600C1"/>
    <w:rsid w:val="00260165"/>
    <w:rsid w:val="00260729"/>
    <w:rsid w:val="00260E88"/>
    <w:rsid w:val="00261754"/>
    <w:rsid w:val="00261E77"/>
    <w:rsid w:val="00262013"/>
    <w:rsid w:val="00262534"/>
    <w:rsid w:val="00262753"/>
    <w:rsid w:val="0026281D"/>
    <w:rsid w:val="0026284B"/>
    <w:rsid w:val="00262BC1"/>
    <w:rsid w:val="00263D77"/>
    <w:rsid w:val="00264E97"/>
    <w:rsid w:val="002653C3"/>
    <w:rsid w:val="002655C8"/>
    <w:rsid w:val="002666A7"/>
    <w:rsid w:val="00266DDC"/>
    <w:rsid w:val="00267209"/>
    <w:rsid w:val="00267420"/>
    <w:rsid w:val="00267666"/>
    <w:rsid w:val="00270075"/>
    <w:rsid w:val="00270689"/>
    <w:rsid w:val="002713CE"/>
    <w:rsid w:val="002715EC"/>
    <w:rsid w:val="00271BE3"/>
    <w:rsid w:val="002726BE"/>
    <w:rsid w:val="00273D6F"/>
    <w:rsid w:val="0027442B"/>
    <w:rsid w:val="00274D87"/>
    <w:rsid w:val="00274E64"/>
    <w:rsid w:val="002757F3"/>
    <w:rsid w:val="00275B68"/>
    <w:rsid w:val="00275D87"/>
    <w:rsid w:val="002762BF"/>
    <w:rsid w:val="00276889"/>
    <w:rsid w:val="00276922"/>
    <w:rsid w:val="002770F6"/>
    <w:rsid w:val="0027727B"/>
    <w:rsid w:val="00277E31"/>
    <w:rsid w:val="002801C7"/>
    <w:rsid w:val="00280CC9"/>
    <w:rsid w:val="0028143D"/>
    <w:rsid w:val="00281A64"/>
    <w:rsid w:val="00281F07"/>
    <w:rsid w:val="00282CC0"/>
    <w:rsid w:val="002835D8"/>
    <w:rsid w:val="00283813"/>
    <w:rsid w:val="00283845"/>
    <w:rsid w:val="0028390F"/>
    <w:rsid w:val="00283A35"/>
    <w:rsid w:val="00284222"/>
    <w:rsid w:val="00284356"/>
    <w:rsid w:val="002855FD"/>
    <w:rsid w:val="00286210"/>
    <w:rsid w:val="00286C18"/>
    <w:rsid w:val="00286E7D"/>
    <w:rsid w:val="002901A4"/>
    <w:rsid w:val="0029056D"/>
    <w:rsid w:val="002919E3"/>
    <w:rsid w:val="00292415"/>
    <w:rsid w:val="0029251C"/>
    <w:rsid w:val="00292627"/>
    <w:rsid w:val="00293306"/>
    <w:rsid w:val="0029398E"/>
    <w:rsid w:val="00293BA8"/>
    <w:rsid w:val="00294323"/>
    <w:rsid w:val="00294465"/>
    <w:rsid w:val="0029451E"/>
    <w:rsid w:val="00294782"/>
    <w:rsid w:val="002953FD"/>
    <w:rsid w:val="00295869"/>
    <w:rsid w:val="00295891"/>
    <w:rsid w:val="00296193"/>
    <w:rsid w:val="002962BE"/>
    <w:rsid w:val="002967A2"/>
    <w:rsid w:val="00297AE6"/>
    <w:rsid w:val="002A0D42"/>
    <w:rsid w:val="002A1223"/>
    <w:rsid w:val="002A1236"/>
    <w:rsid w:val="002A16D7"/>
    <w:rsid w:val="002A1BDD"/>
    <w:rsid w:val="002A1DB5"/>
    <w:rsid w:val="002A20C4"/>
    <w:rsid w:val="002A3336"/>
    <w:rsid w:val="002A33E0"/>
    <w:rsid w:val="002A35DE"/>
    <w:rsid w:val="002A3F68"/>
    <w:rsid w:val="002A44C8"/>
    <w:rsid w:val="002A480F"/>
    <w:rsid w:val="002A49C8"/>
    <w:rsid w:val="002A4E2A"/>
    <w:rsid w:val="002A4F76"/>
    <w:rsid w:val="002A5810"/>
    <w:rsid w:val="002A62EB"/>
    <w:rsid w:val="002A636F"/>
    <w:rsid w:val="002A6429"/>
    <w:rsid w:val="002A6B0F"/>
    <w:rsid w:val="002A733C"/>
    <w:rsid w:val="002A740E"/>
    <w:rsid w:val="002A7698"/>
    <w:rsid w:val="002A7911"/>
    <w:rsid w:val="002A796B"/>
    <w:rsid w:val="002A7972"/>
    <w:rsid w:val="002B1444"/>
    <w:rsid w:val="002B14EC"/>
    <w:rsid w:val="002B182F"/>
    <w:rsid w:val="002B243B"/>
    <w:rsid w:val="002B2737"/>
    <w:rsid w:val="002B2836"/>
    <w:rsid w:val="002B29BF"/>
    <w:rsid w:val="002B2A8A"/>
    <w:rsid w:val="002B2B39"/>
    <w:rsid w:val="002B2D54"/>
    <w:rsid w:val="002B2F68"/>
    <w:rsid w:val="002B3261"/>
    <w:rsid w:val="002B3D22"/>
    <w:rsid w:val="002B42D6"/>
    <w:rsid w:val="002B42E8"/>
    <w:rsid w:val="002B4C6A"/>
    <w:rsid w:val="002B4F0C"/>
    <w:rsid w:val="002B5702"/>
    <w:rsid w:val="002B5D6A"/>
    <w:rsid w:val="002B5E58"/>
    <w:rsid w:val="002B5F5D"/>
    <w:rsid w:val="002B6148"/>
    <w:rsid w:val="002B63B3"/>
    <w:rsid w:val="002B64D7"/>
    <w:rsid w:val="002B65FD"/>
    <w:rsid w:val="002B6601"/>
    <w:rsid w:val="002B6DE7"/>
    <w:rsid w:val="002B726D"/>
    <w:rsid w:val="002B7374"/>
    <w:rsid w:val="002C00B8"/>
    <w:rsid w:val="002C02E9"/>
    <w:rsid w:val="002C0439"/>
    <w:rsid w:val="002C08BC"/>
    <w:rsid w:val="002C18D8"/>
    <w:rsid w:val="002C193E"/>
    <w:rsid w:val="002C19E4"/>
    <w:rsid w:val="002C2943"/>
    <w:rsid w:val="002C2CD1"/>
    <w:rsid w:val="002C2F34"/>
    <w:rsid w:val="002C3076"/>
    <w:rsid w:val="002C34C2"/>
    <w:rsid w:val="002C3805"/>
    <w:rsid w:val="002C3CA5"/>
    <w:rsid w:val="002C3F50"/>
    <w:rsid w:val="002C468E"/>
    <w:rsid w:val="002C49B3"/>
    <w:rsid w:val="002C4D2A"/>
    <w:rsid w:val="002C5524"/>
    <w:rsid w:val="002C58DB"/>
    <w:rsid w:val="002C62AD"/>
    <w:rsid w:val="002C6573"/>
    <w:rsid w:val="002C76AB"/>
    <w:rsid w:val="002C77EF"/>
    <w:rsid w:val="002C78F3"/>
    <w:rsid w:val="002D09CD"/>
    <w:rsid w:val="002D0A67"/>
    <w:rsid w:val="002D21AA"/>
    <w:rsid w:val="002D2407"/>
    <w:rsid w:val="002D2A12"/>
    <w:rsid w:val="002D3198"/>
    <w:rsid w:val="002D3CEA"/>
    <w:rsid w:val="002D5D40"/>
    <w:rsid w:val="002D69FC"/>
    <w:rsid w:val="002D6ECB"/>
    <w:rsid w:val="002D7007"/>
    <w:rsid w:val="002D713F"/>
    <w:rsid w:val="002E170D"/>
    <w:rsid w:val="002E185B"/>
    <w:rsid w:val="002E1AD8"/>
    <w:rsid w:val="002E1F53"/>
    <w:rsid w:val="002E21E6"/>
    <w:rsid w:val="002E27A0"/>
    <w:rsid w:val="002E314C"/>
    <w:rsid w:val="002E4350"/>
    <w:rsid w:val="002E4626"/>
    <w:rsid w:val="002E48B5"/>
    <w:rsid w:val="002E4B03"/>
    <w:rsid w:val="002E4BA0"/>
    <w:rsid w:val="002E57EC"/>
    <w:rsid w:val="002E5C6A"/>
    <w:rsid w:val="002E758C"/>
    <w:rsid w:val="002E7591"/>
    <w:rsid w:val="002E7BAD"/>
    <w:rsid w:val="002E7C36"/>
    <w:rsid w:val="002F0A8B"/>
    <w:rsid w:val="002F1BF0"/>
    <w:rsid w:val="002F1D9E"/>
    <w:rsid w:val="002F2803"/>
    <w:rsid w:val="002F29C5"/>
    <w:rsid w:val="002F2BD1"/>
    <w:rsid w:val="002F2E07"/>
    <w:rsid w:val="002F36FC"/>
    <w:rsid w:val="002F3C1A"/>
    <w:rsid w:val="002F3D7F"/>
    <w:rsid w:val="002F3EDD"/>
    <w:rsid w:val="002F40C5"/>
    <w:rsid w:val="002F412B"/>
    <w:rsid w:val="002F41DD"/>
    <w:rsid w:val="002F4268"/>
    <w:rsid w:val="002F5804"/>
    <w:rsid w:val="002F5DE2"/>
    <w:rsid w:val="002F5E2D"/>
    <w:rsid w:val="002F61B4"/>
    <w:rsid w:val="002F6225"/>
    <w:rsid w:val="002F6B9E"/>
    <w:rsid w:val="002F6E5F"/>
    <w:rsid w:val="002F6EBB"/>
    <w:rsid w:val="002F7378"/>
    <w:rsid w:val="002F753B"/>
    <w:rsid w:val="00300C56"/>
    <w:rsid w:val="00300F6D"/>
    <w:rsid w:val="00301052"/>
    <w:rsid w:val="0030124D"/>
    <w:rsid w:val="0030133E"/>
    <w:rsid w:val="003014EF"/>
    <w:rsid w:val="00301FA3"/>
    <w:rsid w:val="003022FB"/>
    <w:rsid w:val="00302D70"/>
    <w:rsid w:val="00302FC3"/>
    <w:rsid w:val="003033B7"/>
    <w:rsid w:val="0030386B"/>
    <w:rsid w:val="00303A3A"/>
    <w:rsid w:val="00304019"/>
    <w:rsid w:val="00304C9E"/>
    <w:rsid w:val="00305245"/>
    <w:rsid w:val="003055B1"/>
    <w:rsid w:val="003056DD"/>
    <w:rsid w:val="00305794"/>
    <w:rsid w:val="0030642C"/>
    <w:rsid w:val="0030757B"/>
    <w:rsid w:val="003100D7"/>
    <w:rsid w:val="00310151"/>
    <w:rsid w:val="003107C3"/>
    <w:rsid w:val="003108A7"/>
    <w:rsid w:val="00310955"/>
    <w:rsid w:val="00310ADE"/>
    <w:rsid w:val="00310AFC"/>
    <w:rsid w:val="00310F00"/>
    <w:rsid w:val="0031142B"/>
    <w:rsid w:val="00311802"/>
    <w:rsid w:val="00311FD6"/>
    <w:rsid w:val="0031255E"/>
    <w:rsid w:val="00312F90"/>
    <w:rsid w:val="00313550"/>
    <w:rsid w:val="003149A9"/>
    <w:rsid w:val="00314B72"/>
    <w:rsid w:val="00314B99"/>
    <w:rsid w:val="00314E66"/>
    <w:rsid w:val="00314E81"/>
    <w:rsid w:val="00315588"/>
    <w:rsid w:val="003155FD"/>
    <w:rsid w:val="00316FEC"/>
    <w:rsid w:val="0031764D"/>
    <w:rsid w:val="00317870"/>
    <w:rsid w:val="00320165"/>
    <w:rsid w:val="00321061"/>
    <w:rsid w:val="00321188"/>
    <w:rsid w:val="00321A23"/>
    <w:rsid w:val="00322668"/>
    <w:rsid w:val="00322B7A"/>
    <w:rsid w:val="00322D99"/>
    <w:rsid w:val="00322E38"/>
    <w:rsid w:val="003234EF"/>
    <w:rsid w:val="00323795"/>
    <w:rsid w:val="00323889"/>
    <w:rsid w:val="00323BC7"/>
    <w:rsid w:val="00323F46"/>
    <w:rsid w:val="003246B2"/>
    <w:rsid w:val="00324920"/>
    <w:rsid w:val="00324DC5"/>
    <w:rsid w:val="0032512F"/>
    <w:rsid w:val="0032548B"/>
    <w:rsid w:val="003254E6"/>
    <w:rsid w:val="00325CB1"/>
    <w:rsid w:val="00326360"/>
    <w:rsid w:val="00326B5C"/>
    <w:rsid w:val="00326C76"/>
    <w:rsid w:val="00327138"/>
    <w:rsid w:val="00327272"/>
    <w:rsid w:val="003276B5"/>
    <w:rsid w:val="0032776A"/>
    <w:rsid w:val="00327909"/>
    <w:rsid w:val="003301DB"/>
    <w:rsid w:val="003305D9"/>
    <w:rsid w:val="00330DAD"/>
    <w:rsid w:val="003310C9"/>
    <w:rsid w:val="003310E3"/>
    <w:rsid w:val="003310FE"/>
    <w:rsid w:val="00331615"/>
    <w:rsid w:val="00331739"/>
    <w:rsid w:val="00331784"/>
    <w:rsid w:val="00332AC2"/>
    <w:rsid w:val="00332BD1"/>
    <w:rsid w:val="00332E28"/>
    <w:rsid w:val="00333A34"/>
    <w:rsid w:val="00333B62"/>
    <w:rsid w:val="00335329"/>
    <w:rsid w:val="00335A98"/>
    <w:rsid w:val="00335CDA"/>
    <w:rsid w:val="00335D44"/>
    <w:rsid w:val="003367FF"/>
    <w:rsid w:val="00336A7A"/>
    <w:rsid w:val="00336DB3"/>
    <w:rsid w:val="003374AB"/>
    <w:rsid w:val="003400B0"/>
    <w:rsid w:val="0034015F"/>
    <w:rsid w:val="00340305"/>
    <w:rsid w:val="0034035E"/>
    <w:rsid w:val="00340460"/>
    <w:rsid w:val="003405EC"/>
    <w:rsid w:val="00341537"/>
    <w:rsid w:val="003418D9"/>
    <w:rsid w:val="00341E3D"/>
    <w:rsid w:val="00341E64"/>
    <w:rsid w:val="00341E74"/>
    <w:rsid w:val="00341F07"/>
    <w:rsid w:val="003420F1"/>
    <w:rsid w:val="0034245C"/>
    <w:rsid w:val="0034289A"/>
    <w:rsid w:val="00342A3F"/>
    <w:rsid w:val="00342E29"/>
    <w:rsid w:val="00343A04"/>
    <w:rsid w:val="00343E98"/>
    <w:rsid w:val="00344281"/>
    <w:rsid w:val="00345032"/>
    <w:rsid w:val="003459DD"/>
    <w:rsid w:val="00345A24"/>
    <w:rsid w:val="00345C03"/>
    <w:rsid w:val="00345C88"/>
    <w:rsid w:val="00346D00"/>
    <w:rsid w:val="00347846"/>
    <w:rsid w:val="003478F6"/>
    <w:rsid w:val="00347D01"/>
    <w:rsid w:val="003501CC"/>
    <w:rsid w:val="003508E9"/>
    <w:rsid w:val="00350A14"/>
    <w:rsid w:val="00350C40"/>
    <w:rsid w:val="00351617"/>
    <w:rsid w:val="003521EC"/>
    <w:rsid w:val="003521FE"/>
    <w:rsid w:val="00352A6A"/>
    <w:rsid w:val="003538FA"/>
    <w:rsid w:val="0035487D"/>
    <w:rsid w:val="003548C1"/>
    <w:rsid w:val="00354FA1"/>
    <w:rsid w:val="003554ED"/>
    <w:rsid w:val="00355EA5"/>
    <w:rsid w:val="00356329"/>
    <w:rsid w:val="00356668"/>
    <w:rsid w:val="00356CD7"/>
    <w:rsid w:val="00357A95"/>
    <w:rsid w:val="00357D3C"/>
    <w:rsid w:val="00357EE0"/>
    <w:rsid w:val="003604E6"/>
    <w:rsid w:val="003609C3"/>
    <w:rsid w:val="00360C70"/>
    <w:rsid w:val="00361078"/>
    <w:rsid w:val="00361C3A"/>
    <w:rsid w:val="00361F36"/>
    <w:rsid w:val="0036289D"/>
    <w:rsid w:val="00363722"/>
    <w:rsid w:val="00363727"/>
    <w:rsid w:val="00363756"/>
    <w:rsid w:val="0036394D"/>
    <w:rsid w:val="00363B36"/>
    <w:rsid w:val="00364450"/>
    <w:rsid w:val="0036477A"/>
    <w:rsid w:val="003654EC"/>
    <w:rsid w:val="00366195"/>
    <w:rsid w:val="003663F7"/>
    <w:rsid w:val="0036658C"/>
    <w:rsid w:val="003669C5"/>
    <w:rsid w:val="00366BF3"/>
    <w:rsid w:val="00367118"/>
    <w:rsid w:val="00367586"/>
    <w:rsid w:val="0036799A"/>
    <w:rsid w:val="00370313"/>
    <w:rsid w:val="00370D8F"/>
    <w:rsid w:val="00370E51"/>
    <w:rsid w:val="00371125"/>
    <w:rsid w:val="00372545"/>
    <w:rsid w:val="00372629"/>
    <w:rsid w:val="00372EA5"/>
    <w:rsid w:val="00373510"/>
    <w:rsid w:val="003735F1"/>
    <w:rsid w:val="00373684"/>
    <w:rsid w:val="00375079"/>
    <w:rsid w:val="0037579A"/>
    <w:rsid w:val="00375A1F"/>
    <w:rsid w:val="00375FAD"/>
    <w:rsid w:val="00376812"/>
    <w:rsid w:val="00377B38"/>
    <w:rsid w:val="0038027F"/>
    <w:rsid w:val="003811A6"/>
    <w:rsid w:val="0038266F"/>
    <w:rsid w:val="003829F8"/>
    <w:rsid w:val="00382EA1"/>
    <w:rsid w:val="0038348A"/>
    <w:rsid w:val="003837A3"/>
    <w:rsid w:val="003843F6"/>
    <w:rsid w:val="0038486A"/>
    <w:rsid w:val="0038557A"/>
    <w:rsid w:val="0038599F"/>
    <w:rsid w:val="003859FA"/>
    <w:rsid w:val="00385D4C"/>
    <w:rsid w:val="00385DC9"/>
    <w:rsid w:val="00386D63"/>
    <w:rsid w:val="00387340"/>
    <w:rsid w:val="003873EF"/>
    <w:rsid w:val="00387783"/>
    <w:rsid w:val="00387C4A"/>
    <w:rsid w:val="00390630"/>
    <w:rsid w:val="00390760"/>
    <w:rsid w:val="00390997"/>
    <w:rsid w:val="00390B81"/>
    <w:rsid w:val="00391296"/>
    <w:rsid w:val="003917DD"/>
    <w:rsid w:val="00391D72"/>
    <w:rsid w:val="00392045"/>
    <w:rsid w:val="00392142"/>
    <w:rsid w:val="0039214D"/>
    <w:rsid w:val="00392378"/>
    <w:rsid w:val="00393088"/>
    <w:rsid w:val="003935F2"/>
    <w:rsid w:val="00393B3F"/>
    <w:rsid w:val="00394167"/>
    <w:rsid w:val="00394186"/>
    <w:rsid w:val="00394527"/>
    <w:rsid w:val="00394B19"/>
    <w:rsid w:val="0039516F"/>
    <w:rsid w:val="003951E1"/>
    <w:rsid w:val="00395550"/>
    <w:rsid w:val="00395600"/>
    <w:rsid w:val="003959CA"/>
    <w:rsid w:val="0039686B"/>
    <w:rsid w:val="00396EE0"/>
    <w:rsid w:val="0039714D"/>
    <w:rsid w:val="00397E5E"/>
    <w:rsid w:val="003A0858"/>
    <w:rsid w:val="003A0919"/>
    <w:rsid w:val="003A0F95"/>
    <w:rsid w:val="003A1405"/>
    <w:rsid w:val="003A1C5B"/>
    <w:rsid w:val="003A1FD2"/>
    <w:rsid w:val="003A2198"/>
    <w:rsid w:val="003A237C"/>
    <w:rsid w:val="003A24FE"/>
    <w:rsid w:val="003A28A6"/>
    <w:rsid w:val="003A2B22"/>
    <w:rsid w:val="003A370B"/>
    <w:rsid w:val="003A3824"/>
    <w:rsid w:val="003A3BA4"/>
    <w:rsid w:val="003A3E89"/>
    <w:rsid w:val="003A4269"/>
    <w:rsid w:val="003A59A9"/>
    <w:rsid w:val="003A61F6"/>
    <w:rsid w:val="003A624C"/>
    <w:rsid w:val="003A6681"/>
    <w:rsid w:val="003A6E01"/>
    <w:rsid w:val="003A747C"/>
    <w:rsid w:val="003A7D0A"/>
    <w:rsid w:val="003B0428"/>
    <w:rsid w:val="003B074C"/>
    <w:rsid w:val="003B0CEC"/>
    <w:rsid w:val="003B1E4C"/>
    <w:rsid w:val="003B2D1D"/>
    <w:rsid w:val="003B329B"/>
    <w:rsid w:val="003B36A4"/>
    <w:rsid w:val="003B4123"/>
    <w:rsid w:val="003B46DB"/>
    <w:rsid w:val="003B66E5"/>
    <w:rsid w:val="003B6F1F"/>
    <w:rsid w:val="003B6F55"/>
    <w:rsid w:val="003B7BEB"/>
    <w:rsid w:val="003B7E54"/>
    <w:rsid w:val="003C033A"/>
    <w:rsid w:val="003C04F9"/>
    <w:rsid w:val="003C0508"/>
    <w:rsid w:val="003C0694"/>
    <w:rsid w:val="003C070B"/>
    <w:rsid w:val="003C0CCF"/>
    <w:rsid w:val="003C12A3"/>
    <w:rsid w:val="003C14DC"/>
    <w:rsid w:val="003C1FF0"/>
    <w:rsid w:val="003C2279"/>
    <w:rsid w:val="003C2DC6"/>
    <w:rsid w:val="003C34F4"/>
    <w:rsid w:val="003C403D"/>
    <w:rsid w:val="003C49DE"/>
    <w:rsid w:val="003C4D76"/>
    <w:rsid w:val="003C560F"/>
    <w:rsid w:val="003C61A9"/>
    <w:rsid w:val="003C6827"/>
    <w:rsid w:val="003C6839"/>
    <w:rsid w:val="003C6B5A"/>
    <w:rsid w:val="003C75D6"/>
    <w:rsid w:val="003C7ABB"/>
    <w:rsid w:val="003C7D4D"/>
    <w:rsid w:val="003D0016"/>
    <w:rsid w:val="003D0244"/>
    <w:rsid w:val="003D0891"/>
    <w:rsid w:val="003D0AE9"/>
    <w:rsid w:val="003D0B6F"/>
    <w:rsid w:val="003D152E"/>
    <w:rsid w:val="003D18F4"/>
    <w:rsid w:val="003D190A"/>
    <w:rsid w:val="003D1B56"/>
    <w:rsid w:val="003D1FF7"/>
    <w:rsid w:val="003D20FE"/>
    <w:rsid w:val="003D2540"/>
    <w:rsid w:val="003D2B14"/>
    <w:rsid w:val="003D3587"/>
    <w:rsid w:val="003D374F"/>
    <w:rsid w:val="003D3DCA"/>
    <w:rsid w:val="003D40C2"/>
    <w:rsid w:val="003D5A9D"/>
    <w:rsid w:val="003D5B4E"/>
    <w:rsid w:val="003D5C13"/>
    <w:rsid w:val="003D5EBA"/>
    <w:rsid w:val="003D6234"/>
    <w:rsid w:val="003D6F70"/>
    <w:rsid w:val="003D74B1"/>
    <w:rsid w:val="003D7575"/>
    <w:rsid w:val="003D766A"/>
    <w:rsid w:val="003D7969"/>
    <w:rsid w:val="003D7AEA"/>
    <w:rsid w:val="003D7D8D"/>
    <w:rsid w:val="003D7E0F"/>
    <w:rsid w:val="003D7E19"/>
    <w:rsid w:val="003E0146"/>
    <w:rsid w:val="003E01CB"/>
    <w:rsid w:val="003E051E"/>
    <w:rsid w:val="003E0794"/>
    <w:rsid w:val="003E0919"/>
    <w:rsid w:val="003E0B21"/>
    <w:rsid w:val="003E0C7D"/>
    <w:rsid w:val="003E11A3"/>
    <w:rsid w:val="003E1B8B"/>
    <w:rsid w:val="003E2173"/>
    <w:rsid w:val="003E2B8B"/>
    <w:rsid w:val="003E3254"/>
    <w:rsid w:val="003E347A"/>
    <w:rsid w:val="003E36D1"/>
    <w:rsid w:val="003E3887"/>
    <w:rsid w:val="003E3A7E"/>
    <w:rsid w:val="003E3B97"/>
    <w:rsid w:val="003E4055"/>
    <w:rsid w:val="003E413D"/>
    <w:rsid w:val="003E4664"/>
    <w:rsid w:val="003E4F9D"/>
    <w:rsid w:val="003E5638"/>
    <w:rsid w:val="003E5BFE"/>
    <w:rsid w:val="003E5DC2"/>
    <w:rsid w:val="003E5EE6"/>
    <w:rsid w:val="003E6405"/>
    <w:rsid w:val="003E69FD"/>
    <w:rsid w:val="003E6D65"/>
    <w:rsid w:val="003F028B"/>
    <w:rsid w:val="003F0777"/>
    <w:rsid w:val="003F09D0"/>
    <w:rsid w:val="003F0BED"/>
    <w:rsid w:val="003F0D63"/>
    <w:rsid w:val="003F0E02"/>
    <w:rsid w:val="003F1422"/>
    <w:rsid w:val="003F208C"/>
    <w:rsid w:val="003F26DA"/>
    <w:rsid w:val="003F3579"/>
    <w:rsid w:val="003F37A5"/>
    <w:rsid w:val="003F38B0"/>
    <w:rsid w:val="003F4031"/>
    <w:rsid w:val="003F454A"/>
    <w:rsid w:val="003F46D1"/>
    <w:rsid w:val="003F47A8"/>
    <w:rsid w:val="003F4BCB"/>
    <w:rsid w:val="003F4D76"/>
    <w:rsid w:val="003F582A"/>
    <w:rsid w:val="003F5DB1"/>
    <w:rsid w:val="003F605D"/>
    <w:rsid w:val="003F6B57"/>
    <w:rsid w:val="003F6E75"/>
    <w:rsid w:val="003F7847"/>
    <w:rsid w:val="003F7C3A"/>
    <w:rsid w:val="004005B8"/>
    <w:rsid w:val="004005D2"/>
    <w:rsid w:val="004018DC"/>
    <w:rsid w:val="00402700"/>
    <w:rsid w:val="00402AE9"/>
    <w:rsid w:val="004032AB"/>
    <w:rsid w:val="004034DF"/>
    <w:rsid w:val="00403C8B"/>
    <w:rsid w:val="00403D7B"/>
    <w:rsid w:val="00404A37"/>
    <w:rsid w:val="004051EB"/>
    <w:rsid w:val="004056F2"/>
    <w:rsid w:val="00405807"/>
    <w:rsid w:val="00405988"/>
    <w:rsid w:val="00405A67"/>
    <w:rsid w:val="00406540"/>
    <w:rsid w:val="00407A4E"/>
    <w:rsid w:val="004101AF"/>
    <w:rsid w:val="004103F6"/>
    <w:rsid w:val="0041043D"/>
    <w:rsid w:val="004104AD"/>
    <w:rsid w:val="00410952"/>
    <w:rsid w:val="00410ACD"/>
    <w:rsid w:val="00410D39"/>
    <w:rsid w:val="00411B69"/>
    <w:rsid w:val="00411CB9"/>
    <w:rsid w:val="00411E82"/>
    <w:rsid w:val="004120AC"/>
    <w:rsid w:val="004127AA"/>
    <w:rsid w:val="00412C3B"/>
    <w:rsid w:val="00414631"/>
    <w:rsid w:val="00414CB6"/>
    <w:rsid w:val="00414EDD"/>
    <w:rsid w:val="004152E6"/>
    <w:rsid w:val="004153F3"/>
    <w:rsid w:val="00415422"/>
    <w:rsid w:val="00416374"/>
    <w:rsid w:val="00416697"/>
    <w:rsid w:val="00416C06"/>
    <w:rsid w:val="00416C97"/>
    <w:rsid w:val="00417522"/>
    <w:rsid w:val="0041784B"/>
    <w:rsid w:val="00417A74"/>
    <w:rsid w:val="00420742"/>
    <w:rsid w:val="00420DFF"/>
    <w:rsid w:val="004214B3"/>
    <w:rsid w:val="004217BB"/>
    <w:rsid w:val="00421FFB"/>
    <w:rsid w:val="004220F4"/>
    <w:rsid w:val="004221EC"/>
    <w:rsid w:val="00422BF9"/>
    <w:rsid w:val="00422DDC"/>
    <w:rsid w:val="00422EE5"/>
    <w:rsid w:val="0042466D"/>
    <w:rsid w:val="004246A1"/>
    <w:rsid w:val="00424C51"/>
    <w:rsid w:val="004257A0"/>
    <w:rsid w:val="004259BF"/>
    <w:rsid w:val="00425C7D"/>
    <w:rsid w:val="00425FAD"/>
    <w:rsid w:val="00425FCA"/>
    <w:rsid w:val="00425FF5"/>
    <w:rsid w:val="0042633C"/>
    <w:rsid w:val="004264F3"/>
    <w:rsid w:val="004269DE"/>
    <w:rsid w:val="00426EC0"/>
    <w:rsid w:val="00427543"/>
    <w:rsid w:val="00427DCE"/>
    <w:rsid w:val="004309AF"/>
    <w:rsid w:val="00430D49"/>
    <w:rsid w:val="00431E04"/>
    <w:rsid w:val="0043212E"/>
    <w:rsid w:val="004328A1"/>
    <w:rsid w:val="0043299B"/>
    <w:rsid w:val="00432D1F"/>
    <w:rsid w:val="0043349F"/>
    <w:rsid w:val="00433736"/>
    <w:rsid w:val="0043378A"/>
    <w:rsid w:val="00433825"/>
    <w:rsid w:val="00433F7B"/>
    <w:rsid w:val="004344C4"/>
    <w:rsid w:val="00434E36"/>
    <w:rsid w:val="00434F58"/>
    <w:rsid w:val="0043579C"/>
    <w:rsid w:val="00435EB9"/>
    <w:rsid w:val="00436390"/>
    <w:rsid w:val="00436584"/>
    <w:rsid w:val="0043677A"/>
    <w:rsid w:val="00436992"/>
    <w:rsid w:val="00436A51"/>
    <w:rsid w:val="00436CC0"/>
    <w:rsid w:val="00436E91"/>
    <w:rsid w:val="00436F9C"/>
    <w:rsid w:val="00437829"/>
    <w:rsid w:val="00437FB6"/>
    <w:rsid w:val="00440070"/>
    <w:rsid w:val="00440264"/>
    <w:rsid w:val="00440965"/>
    <w:rsid w:val="00440F5B"/>
    <w:rsid w:val="00441068"/>
    <w:rsid w:val="00441249"/>
    <w:rsid w:val="00441655"/>
    <w:rsid w:val="004416C6"/>
    <w:rsid w:val="004417D3"/>
    <w:rsid w:val="00441A86"/>
    <w:rsid w:val="004420BD"/>
    <w:rsid w:val="004420F9"/>
    <w:rsid w:val="0044236E"/>
    <w:rsid w:val="00443245"/>
    <w:rsid w:val="00443951"/>
    <w:rsid w:val="00443D32"/>
    <w:rsid w:val="00443E7B"/>
    <w:rsid w:val="004445CB"/>
    <w:rsid w:val="00444684"/>
    <w:rsid w:val="0044575E"/>
    <w:rsid w:val="00445D16"/>
    <w:rsid w:val="00445E59"/>
    <w:rsid w:val="004460FB"/>
    <w:rsid w:val="0044643A"/>
    <w:rsid w:val="004464D0"/>
    <w:rsid w:val="0044661B"/>
    <w:rsid w:val="004467B1"/>
    <w:rsid w:val="004469D0"/>
    <w:rsid w:val="00450855"/>
    <w:rsid w:val="00450A30"/>
    <w:rsid w:val="00450BE5"/>
    <w:rsid w:val="00450C1B"/>
    <w:rsid w:val="00450CCE"/>
    <w:rsid w:val="00450E15"/>
    <w:rsid w:val="004516EE"/>
    <w:rsid w:val="00451EC2"/>
    <w:rsid w:val="0045249D"/>
    <w:rsid w:val="00452A5C"/>
    <w:rsid w:val="00452E70"/>
    <w:rsid w:val="00453AD8"/>
    <w:rsid w:val="00453EF9"/>
    <w:rsid w:val="0045419A"/>
    <w:rsid w:val="004547DA"/>
    <w:rsid w:val="004547FB"/>
    <w:rsid w:val="00454FB4"/>
    <w:rsid w:val="00455558"/>
    <w:rsid w:val="00455974"/>
    <w:rsid w:val="00455ABB"/>
    <w:rsid w:val="00456637"/>
    <w:rsid w:val="004567F0"/>
    <w:rsid w:val="00456AC2"/>
    <w:rsid w:val="0045717D"/>
    <w:rsid w:val="00457815"/>
    <w:rsid w:val="0045786A"/>
    <w:rsid w:val="00457A8A"/>
    <w:rsid w:val="00457FE9"/>
    <w:rsid w:val="00460217"/>
    <w:rsid w:val="004602EC"/>
    <w:rsid w:val="004605B1"/>
    <w:rsid w:val="004611C3"/>
    <w:rsid w:val="00461406"/>
    <w:rsid w:val="0046169C"/>
    <w:rsid w:val="00461A2D"/>
    <w:rsid w:val="00462642"/>
    <w:rsid w:val="004630D2"/>
    <w:rsid w:val="0046332C"/>
    <w:rsid w:val="004638C6"/>
    <w:rsid w:val="0046447D"/>
    <w:rsid w:val="00464A8E"/>
    <w:rsid w:val="00464B1A"/>
    <w:rsid w:val="004652C8"/>
    <w:rsid w:val="00465D83"/>
    <w:rsid w:val="0046636D"/>
    <w:rsid w:val="0046666E"/>
    <w:rsid w:val="004670D4"/>
    <w:rsid w:val="00467464"/>
    <w:rsid w:val="00467A34"/>
    <w:rsid w:val="00467B69"/>
    <w:rsid w:val="00467D6B"/>
    <w:rsid w:val="00470146"/>
    <w:rsid w:val="00470786"/>
    <w:rsid w:val="00470D2F"/>
    <w:rsid w:val="004712F1"/>
    <w:rsid w:val="00471D49"/>
    <w:rsid w:val="00472245"/>
    <w:rsid w:val="00472E70"/>
    <w:rsid w:val="004733EB"/>
    <w:rsid w:val="00473652"/>
    <w:rsid w:val="004739D4"/>
    <w:rsid w:val="004749B8"/>
    <w:rsid w:val="00474F25"/>
    <w:rsid w:val="004750AA"/>
    <w:rsid w:val="004750F8"/>
    <w:rsid w:val="00475161"/>
    <w:rsid w:val="00475279"/>
    <w:rsid w:val="004753DF"/>
    <w:rsid w:val="004758D9"/>
    <w:rsid w:val="00476290"/>
    <w:rsid w:val="00476515"/>
    <w:rsid w:val="004769A4"/>
    <w:rsid w:val="00476C4C"/>
    <w:rsid w:val="00476D1D"/>
    <w:rsid w:val="00476FA7"/>
    <w:rsid w:val="004775B7"/>
    <w:rsid w:val="0048001B"/>
    <w:rsid w:val="004802DA"/>
    <w:rsid w:val="004809DB"/>
    <w:rsid w:val="004813AC"/>
    <w:rsid w:val="004816C6"/>
    <w:rsid w:val="0048178F"/>
    <w:rsid w:val="00481831"/>
    <w:rsid w:val="00481C52"/>
    <w:rsid w:val="00481F33"/>
    <w:rsid w:val="004821CE"/>
    <w:rsid w:val="0048226F"/>
    <w:rsid w:val="00482EFC"/>
    <w:rsid w:val="00483339"/>
    <w:rsid w:val="004843F8"/>
    <w:rsid w:val="0048470F"/>
    <w:rsid w:val="0048487E"/>
    <w:rsid w:val="004849AF"/>
    <w:rsid w:val="00484A7C"/>
    <w:rsid w:val="004854BD"/>
    <w:rsid w:val="00486115"/>
    <w:rsid w:val="004863CB"/>
    <w:rsid w:val="004869F4"/>
    <w:rsid w:val="00486A49"/>
    <w:rsid w:val="00487445"/>
    <w:rsid w:val="004876F5"/>
    <w:rsid w:val="0049079D"/>
    <w:rsid w:val="004907AD"/>
    <w:rsid w:val="00490A64"/>
    <w:rsid w:val="004914CB"/>
    <w:rsid w:val="00491887"/>
    <w:rsid w:val="0049192D"/>
    <w:rsid w:val="0049196B"/>
    <w:rsid w:val="00491B61"/>
    <w:rsid w:val="00491F35"/>
    <w:rsid w:val="004924C7"/>
    <w:rsid w:val="00492D4A"/>
    <w:rsid w:val="004930D6"/>
    <w:rsid w:val="004941C5"/>
    <w:rsid w:val="00494BD8"/>
    <w:rsid w:val="00494E9C"/>
    <w:rsid w:val="004955CE"/>
    <w:rsid w:val="00495A6A"/>
    <w:rsid w:val="0049604E"/>
    <w:rsid w:val="004966F6"/>
    <w:rsid w:val="00496767"/>
    <w:rsid w:val="00496796"/>
    <w:rsid w:val="00496C5F"/>
    <w:rsid w:val="00496CA9"/>
    <w:rsid w:val="00497144"/>
    <w:rsid w:val="00497AC3"/>
    <w:rsid w:val="00497CB6"/>
    <w:rsid w:val="00497EAE"/>
    <w:rsid w:val="004A006E"/>
    <w:rsid w:val="004A05C7"/>
    <w:rsid w:val="004A0C32"/>
    <w:rsid w:val="004A0D95"/>
    <w:rsid w:val="004A1113"/>
    <w:rsid w:val="004A15BC"/>
    <w:rsid w:val="004A16AF"/>
    <w:rsid w:val="004A17EB"/>
    <w:rsid w:val="004A1A29"/>
    <w:rsid w:val="004A1F59"/>
    <w:rsid w:val="004A270B"/>
    <w:rsid w:val="004A29B7"/>
    <w:rsid w:val="004A2CC0"/>
    <w:rsid w:val="004A2D8E"/>
    <w:rsid w:val="004A30E5"/>
    <w:rsid w:val="004A3329"/>
    <w:rsid w:val="004A3745"/>
    <w:rsid w:val="004A3A7E"/>
    <w:rsid w:val="004A3F8C"/>
    <w:rsid w:val="004A405B"/>
    <w:rsid w:val="004A4486"/>
    <w:rsid w:val="004A4CC7"/>
    <w:rsid w:val="004A567D"/>
    <w:rsid w:val="004A5C08"/>
    <w:rsid w:val="004A699D"/>
    <w:rsid w:val="004A6C30"/>
    <w:rsid w:val="004A7C21"/>
    <w:rsid w:val="004B06D6"/>
    <w:rsid w:val="004B076C"/>
    <w:rsid w:val="004B0935"/>
    <w:rsid w:val="004B09C0"/>
    <w:rsid w:val="004B0F9A"/>
    <w:rsid w:val="004B1EEF"/>
    <w:rsid w:val="004B2F38"/>
    <w:rsid w:val="004B35F7"/>
    <w:rsid w:val="004B3F36"/>
    <w:rsid w:val="004B41F7"/>
    <w:rsid w:val="004B421A"/>
    <w:rsid w:val="004B4A0E"/>
    <w:rsid w:val="004B4C90"/>
    <w:rsid w:val="004B4F8A"/>
    <w:rsid w:val="004B565D"/>
    <w:rsid w:val="004B57F4"/>
    <w:rsid w:val="004B689E"/>
    <w:rsid w:val="004B69EE"/>
    <w:rsid w:val="004B6A71"/>
    <w:rsid w:val="004B6A86"/>
    <w:rsid w:val="004B6DB8"/>
    <w:rsid w:val="004B6DF8"/>
    <w:rsid w:val="004B73AA"/>
    <w:rsid w:val="004B770A"/>
    <w:rsid w:val="004B796C"/>
    <w:rsid w:val="004B7B02"/>
    <w:rsid w:val="004C05AB"/>
    <w:rsid w:val="004C0E5A"/>
    <w:rsid w:val="004C0FB1"/>
    <w:rsid w:val="004C1026"/>
    <w:rsid w:val="004C35FF"/>
    <w:rsid w:val="004C3686"/>
    <w:rsid w:val="004C3DA7"/>
    <w:rsid w:val="004C41AF"/>
    <w:rsid w:val="004C4297"/>
    <w:rsid w:val="004C4FFA"/>
    <w:rsid w:val="004C58FA"/>
    <w:rsid w:val="004C5C0F"/>
    <w:rsid w:val="004C60C7"/>
    <w:rsid w:val="004C615F"/>
    <w:rsid w:val="004C6231"/>
    <w:rsid w:val="004C64BF"/>
    <w:rsid w:val="004C6881"/>
    <w:rsid w:val="004C7E3B"/>
    <w:rsid w:val="004D055F"/>
    <w:rsid w:val="004D0D85"/>
    <w:rsid w:val="004D0F10"/>
    <w:rsid w:val="004D1262"/>
    <w:rsid w:val="004D1380"/>
    <w:rsid w:val="004D1474"/>
    <w:rsid w:val="004D15BD"/>
    <w:rsid w:val="004D169A"/>
    <w:rsid w:val="004D19EA"/>
    <w:rsid w:val="004D2033"/>
    <w:rsid w:val="004D2199"/>
    <w:rsid w:val="004D23DA"/>
    <w:rsid w:val="004D2795"/>
    <w:rsid w:val="004D2A29"/>
    <w:rsid w:val="004D2EC7"/>
    <w:rsid w:val="004D33DA"/>
    <w:rsid w:val="004D35DE"/>
    <w:rsid w:val="004D3A11"/>
    <w:rsid w:val="004D4158"/>
    <w:rsid w:val="004D468C"/>
    <w:rsid w:val="004D56B5"/>
    <w:rsid w:val="004D5BEC"/>
    <w:rsid w:val="004D666C"/>
    <w:rsid w:val="004D6BE0"/>
    <w:rsid w:val="004D6E73"/>
    <w:rsid w:val="004D6F4C"/>
    <w:rsid w:val="004D71B3"/>
    <w:rsid w:val="004D77BB"/>
    <w:rsid w:val="004D77BD"/>
    <w:rsid w:val="004D792D"/>
    <w:rsid w:val="004D79FC"/>
    <w:rsid w:val="004D7C19"/>
    <w:rsid w:val="004D7D8F"/>
    <w:rsid w:val="004D7F7E"/>
    <w:rsid w:val="004E0445"/>
    <w:rsid w:val="004E05D0"/>
    <w:rsid w:val="004E0A42"/>
    <w:rsid w:val="004E0BE6"/>
    <w:rsid w:val="004E0E94"/>
    <w:rsid w:val="004E175B"/>
    <w:rsid w:val="004E18AD"/>
    <w:rsid w:val="004E19B9"/>
    <w:rsid w:val="004E2D6F"/>
    <w:rsid w:val="004E36D4"/>
    <w:rsid w:val="004E3702"/>
    <w:rsid w:val="004E446B"/>
    <w:rsid w:val="004E496F"/>
    <w:rsid w:val="004E557F"/>
    <w:rsid w:val="004E5E85"/>
    <w:rsid w:val="004E72B7"/>
    <w:rsid w:val="004E7374"/>
    <w:rsid w:val="004E77BD"/>
    <w:rsid w:val="004E77F3"/>
    <w:rsid w:val="004E7C62"/>
    <w:rsid w:val="004E7CFE"/>
    <w:rsid w:val="004F0240"/>
    <w:rsid w:val="004F0368"/>
    <w:rsid w:val="004F07F0"/>
    <w:rsid w:val="004F0859"/>
    <w:rsid w:val="004F0AC4"/>
    <w:rsid w:val="004F0E88"/>
    <w:rsid w:val="004F10C8"/>
    <w:rsid w:val="004F119D"/>
    <w:rsid w:val="004F157E"/>
    <w:rsid w:val="004F1B55"/>
    <w:rsid w:val="004F2599"/>
    <w:rsid w:val="004F2668"/>
    <w:rsid w:val="004F2F16"/>
    <w:rsid w:val="004F33DB"/>
    <w:rsid w:val="004F3BE7"/>
    <w:rsid w:val="004F3EDA"/>
    <w:rsid w:val="004F4C0B"/>
    <w:rsid w:val="004F4C3A"/>
    <w:rsid w:val="004F5966"/>
    <w:rsid w:val="004F7288"/>
    <w:rsid w:val="004F7592"/>
    <w:rsid w:val="004F76A9"/>
    <w:rsid w:val="0050028A"/>
    <w:rsid w:val="005004A9"/>
    <w:rsid w:val="005005F6"/>
    <w:rsid w:val="00500CD8"/>
    <w:rsid w:val="00500D48"/>
    <w:rsid w:val="00500F8D"/>
    <w:rsid w:val="0050103E"/>
    <w:rsid w:val="0050111A"/>
    <w:rsid w:val="00501787"/>
    <w:rsid w:val="005017F5"/>
    <w:rsid w:val="00501F04"/>
    <w:rsid w:val="005020EB"/>
    <w:rsid w:val="00502725"/>
    <w:rsid w:val="005029CA"/>
    <w:rsid w:val="00503807"/>
    <w:rsid w:val="00503C17"/>
    <w:rsid w:val="00504750"/>
    <w:rsid w:val="005047D1"/>
    <w:rsid w:val="00504FED"/>
    <w:rsid w:val="0050619F"/>
    <w:rsid w:val="005065CE"/>
    <w:rsid w:val="00506918"/>
    <w:rsid w:val="0050751B"/>
    <w:rsid w:val="00507592"/>
    <w:rsid w:val="005076B4"/>
    <w:rsid w:val="005078F8"/>
    <w:rsid w:val="005100D6"/>
    <w:rsid w:val="00510200"/>
    <w:rsid w:val="005109D4"/>
    <w:rsid w:val="00510BE9"/>
    <w:rsid w:val="00510C22"/>
    <w:rsid w:val="0051123B"/>
    <w:rsid w:val="005112D8"/>
    <w:rsid w:val="0051169A"/>
    <w:rsid w:val="00511929"/>
    <w:rsid w:val="00511F43"/>
    <w:rsid w:val="00512542"/>
    <w:rsid w:val="00512B33"/>
    <w:rsid w:val="00512CEA"/>
    <w:rsid w:val="00512DB6"/>
    <w:rsid w:val="00512E44"/>
    <w:rsid w:val="0051311F"/>
    <w:rsid w:val="00513318"/>
    <w:rsid w:val="005135B1"/>
    <w:rsid w:val="00513684"/>
    <w:rsid w:val="00513956"/>
    <w:rsid w:val="00513B7C"/>
    <w:rsid w:val="00513E16"/>
    <w:rsid w:val="00513E56"/>
    <w:rsid w:val="005142FE"/>
    <w:rsid w:val="00514ED4"/>
    <w:rsid w:val="00515153"/>
    <w:rsid w:val="00515A7F"/>
    <w:rsid w:val="00515EBF"/>
    <w:rsid w:val="0051639D"/>
    <w:rsid w:val="0051668F"/>
    <w:rsid w:val="00516F1B"/>
    <w:rsid w:val="00517B8F"/>
    <w:rsid w:val="00517FCD"/>
    <w:rsid w:val="005206E7"/>
    <w:rsid w:val="00520B68"/>
    <w:rsid w:val="00520E23"/>
    <w:rsid w:val="00520E95"/>
    <w:rsid w:val="0052136A"/>
    <w:rsid w:val="00521B05"/>
    <w:rsid w:val="00521C36"/>
    <w:rsid w:val="00522604"/>
    <w:rsid w:val="00522D31"/>
    <w:rsid w:val="00522DCD"/>
    <w:rsid w:val="00524180"/>
    <w:rsid w:val="005249F8"/>
    <w:rsid w:val="00525182"/>
    <w:rsid w:val="00525305"/>
    <w:rsid w:val="005260B8"/>
    <w:rsid w:val="00526676"/>
    <w:rsid w:val="00527276"/>
    <w:rsid w:val="0052770D"/>
    <w:rsid w:val="005278C0"/>
    <w:rsid w:val="00527BB7"/>
    <w:rsid w:val="005301FC"/>
    <w:rsid w:val="00530912"/>
    <w:rsid w:val="005309AB"/>
    <w:rsid w:val="0053161A"/>
    <w:rsid w:val="00532339"/>
    <w:rsid w:val="005333B7"/>
    <w:rsid w:val="0053347F"/>
    <w:rsid w:val="00533735"/>
    <w:rsid w:val="0053471B"/>
    <w:rsid w:val="00535014"/>
    <w:rsid w:val="0053578E"/>
    <w:rsid w:val="00535B9F"/>
    <w:rsid w:val="00535F33"/>
    <w:rsid w:val="00536208"/>
    <w:rsid w:val="00537081"/>
    <w:rsid w:val="00537B3A"/>
    <w:rsid w:val="00537B54"/>
    <w:rsid w:val="00537E04"/>
    <w:rsid w:val="00537FCB"/>
    <w:rsid w:val="0054076C"/>
    <w:rsid w:val="00540B0F"/>
    <w:rsid w:val="00540BE9"/>
    <w:rsid w:val="005416EE"/>
    <w:rsid w:val="00542094"/>
    <w:rsid w:val="0054221D"/>
    <w:rsid w:val="00542748"/>
    <w:rsid w:val="00543755"/>
    <w:rsid w:val="00543C27"/>
    <w:rsid w:val="0054443A"/>
    <w:rsid w:val="00545F87"/>
    <w:rsid w:val="005461E4"/>
    <w:rsid w:val="005463DA"/>
    <w:rsid w:val="00546ED3"/>
    <w:rsid w:val="00547626"/>
    <w:rsid w:val="00547866"/>
    <w:rsid w:val="005478B5"/>
    <w:rsid w:val="00547959"/>
    <w:rsid w:val="00547A83"/>
    <w:rsid w:val="00547BD4"/>
    <w:rsid w:val="00550B96"/>
    <w:rsid w:val="00550BF2"/>
    <w:rsid w:val="00550D26"/>
    <w:rsid w:val="00550DAF"/>
    <w:rsid w:val="0055102D"/>
    <w:rsid w:val="00551061"/>
    <w:rsid w:val="00551685"/>
    <w:rsid w:val="00551860"/>
    <w:rsid w:val="00551A56"/>
    <w:rsid w:val="00551C53"/>
    <w:rsid w:val="005526BD"/>
    <w:rsid w:val="00552839"/>
    <w:rsid w:val="0055327D"/>
    <w:rsid w:val="0055331D"/>
    <w:rsid w:val="00553503"/>
    <w:rsid w:val="005539AD"/>
    <w:rsid w:val="00553BAB"/>
    <w:rsid w:val="00554781"/>
    <w:rsid w:val="0055490D"/>
    <w:rsid w:val="00554DBB"/>
    <w:rsid w:val="00554DFE"/>
    <w:rsid w:val="00555102"/>
    <w:rsid w:val="00556420"/>
    <w:rsid w:val="00556790"/>
    <w:rsid w:val="00556AAA"/>
    <w:rsid w:val="005600C6"/>
    <w:rsid w:val="005602C1"/>
    <w:rsid w:val="00560CA0"/>
    <w:rsid w:val="00560F5C"/>
    <w:rsid w:val="005617F5"/>
    <w:rsid w:val="0056254C"/>
    <w:rsid w:val="00562D91"/>
    <w:rsid w:val="005638DA"/>
    <w:rsid w:val="00563E33"/>
    <w:rsid w:val="00563ECA"/>
    <w:rsid w:val="00563F74"/>
    <w:rsid w:val="00564024"/>
    <w:rsid w:val="005640AE"/>
    <w:rsid w:val="005642E7"/>
    <w:rsid w:val="00564352"/>
    <w:rsid w:val="00564FDE"/>
    <w:rsid w:val="005654CE"/>
    <w:rsid w:val="00565E7A"/>
    <w:rsid w:val="005667D1"/>
    <w:rsid w:val="00567249"/>
    <w:rsid w:val="0056798F"/>
    <w:rsid w:val="00567A0D"/>
    <w:rsid w:val="00567D5E"/>
    <w:rsid w:val="00570613"/>
    <w:rsid w:val="00570947"/>
    <w:rsid w:val="00570ED3"/>
    <w:rsid w:val="00571120"/>
    <w:rsid w:val="00571E54"/>
    <w:rsid w:val="00572057"/>
    <w:rsid w:val="005726BF"/>
    <w:rsid w:val="00572BE4"/>
    <w:rsid w:val="00572EDC"/>
    <w:rsid w:val="0057318D"/>
    <w:rsid w:val="00574601"/>
    <w:rsid w:val="00574AC6"/>
    <w:rsid w:val="005750BB"/>
    <w:rsid w:val="00575A35"/>
    <w:rsid w:val="00575F0E"/>
    <w:rsid w:val="00575FC4"/>
    <w:rsid w:val="005770C8"/>
    <w:rsid w:val="005770F4"/>
    <w:rsid w:val="005771B4"/>
    <w:rsid w:val="00577E51"/>
    <w:rsid w:val="005800A1"/>
    <w:rsid w:val="0058014F"/>
    <w:rsid w:val="00580372"/>
    <w:rsid w:val="00580D56"/>
    <w:rsid w:val="0058137E"/>
    <w:rsid w:val="00581B3A"/>
    <w:rsid w:val="00581C56"/>
    <w:rsid w:val="00581FA2"/>
    <w:rsid w:val="00582083"/>
    <w:rsid w:val="00582697"/>
    <w:rsid w:val="0058273C"/>
    <w:rsid w:val="005827B0"/>
    <w:rsid w:val="005827BA"/>
    <w:rsid w:val="0058287D"/>
    <w:rsid w:val="005844DE"/>
    <w:rsid w:val="00584552"/>
    <w:rsid w:val="00584683"/>
    <w:rsid w:val="0058478A"/>
    <w:rsid w:val="005847DE"/>
    <w:rsid w:val="00584C33"/>
    <w:rsid w:val="005853C4"/>
    <w:rsid w:val="00585F28"/>
    <w:rsid w:val="0058675C"/>
    <w:rsid w:val="00586B4A"/>
    <w:rsid w:val="00586CED"/>
    <w:rsid w:val="0058799A"/>
    <w:rsid w:val="00587A38"/>
    <w:rsid w:val="00587AE4"/>
    <w:rsid w:val="00587C81"/>
    <w:rsid w:val="00587DB7"/>
    <w:rsid w:val="00587E21"/>
    <w:rsid w:val="005900C5"/>
    <w:rsid w:val="0059014C"/>
    <w:rsid w:val="00590714"/>
    <w:rsid w:val="00590D80"/>
    <w:rsid w:val="00590FB1"/>
    <w:rsid w:val="00591638"/>
    <w:rsid w:val="005917E0"/>
    <w:rsid w:val="005920D6"/>
    <w:rsid w:val="00592270"/>
    <w:rsid w:val="005928D3"/>
    <w:rsid w:val="00593F8B"/>
    <w:rsid w:val="005944DF"/>
    <w:rsid w:val="00594763"/>
    <w:rsid w:val="0059585F"/>
    <w:rsid w:val="00595C5D"/>
    <w:rsid w:val="00595CC9"/>
    <w:rsid w:val="00596432"/>
    <w:rsid w:val="00596BF2"/>
    <w:rsid w:val="00596CAC"/>
    <w:rsid w:val="00596DED"/>
    <w:rsid w:val="0059784F"/>
    <w:rsid w:val="00597C18"/>
    <w:rsid w:val="00597DA1"/>
    <w:rsid w:val="005A02FC"/>
    <w:rsid w:val="005A035A"/>
    <w:rsid w:val="005A062B"/>
    <w:rsid w:val="005A0733"/>
    <w:rsid w:val="005A1671"/>
    <w:rsid w:val="005A1695"/>
    <w:rsid w:val="005A1739"/>
    <w:rsid w:val="005A21F6"/>
    <w:rsid w:val="005A22B3"/>
    <w:rsid w:val="005A2883"/>
    <w:rsid w:val="005A2C94"/>
    <w:rsid w:val="005A3E8E"/>
    <w:rsid w:val="005A438F"/>
    <w:rsid w:val="005A493C"/>
    <w:rsid w:val="005A4BAD"/>
    <w:rsid w:val="005A5144"/>
    <w:rsid w:val="005A532F"/>
    <w:rsid w:val="005A5391"/>
    <w:rsid w:val="005A58E4"/>
    <w:rsid w:val="005A598E"/>
    <w:rsid w:val="005A5EB7"/>
    <w:rsid w:val="005A6054"/>
    <w:rsid w:val="005A6151"/>
    <w:rsid w:val="005A6E0A"/>
    <w:rsid w:val="005A719F"/>
    <w:rsid w:val="005B068B"/>
    <w:rsid w:val="005B0F25"/>
    <w:rsid w:val="005B11F1"/>
    <w:rsid w:val="005B133A"/>
    <w:rsid w:val="005B15D5"/>
    <w:rsid w:val="005B2660"/>
    <w:rsid w:val="005B27E9"/>
    <w:rsid w:val="005B367D"/>
    <w:rsid w:val="005B3B10"/>
    <w:rsid w:val="005B446D"/>
    <w:rsid w:val="005B4AAA"/>
    <w:rsid w:val="005B4E2F"/>
    <w:rsid w:val="005B4FC5"/>
    <w:rsid w:val="005B601C"/>
    <w:rsid w:val="005B6941"/>
    <w:rsid w:val="005B6AA7"/>
    <w:rsid w:val="005B6B0D"/>
    <w:rsid w:val="005B6E84"/>
    <w:rsid w:val="005B7247"/>
    <w:rsid w:val="005B7A2A"/>
    <w:rsid w:val="005B7D64"/>
    <w:rsid w:val="005C06C0"/>
    <w:rsid w:val="005C107F"/>
    <w:rsid w:val="005C11C0"/>
    <w:rsid w:val="005C1289"/>
    <w:rsid w:val="005C1504"/>
    <w:rsid w:val="005C1622"/>
    <w:rsid w:val="005C185F"/>
    <w:rsid w:val="005C1861"/>
    <w:rsid w:val="005C20C6"/>
    <w:rsid w:val="005C2708"/>
    <w:rsid w:val="005C385F"/>
    <w:rsid w:val="005C3BA2"/>
    <w:rsid w:val="005C3D3C"/>
    <w:rsid w:val="005C3FD3"/>
    <w:rsid w:val="005C43EB"/>
    <w:rsid w:val="005C4A17"/>
    <w:rsid w:val="005C5670"/>
    <w:rsid w:val="005C636E"/>
    <w:rsid w:val="005C6935"/>
    <w:rsid w:val="005C76F8"/>
    <w:rsid w:val="005D0120"/>
    <w:rsid w:val="005D0282"/>
    <w:rsid w:val="005D08E8"/>
    <w:rsid w:val="005D0B96"/>
    <w:rsid w:val="005D0BD3"/>
    <w:rsid w:val="005D14BB"/>
    <w:rsid w:val="005D1A27"/>
    <w:rsid w:val="005D1E5C"/>
    <w:rsid w:val="005D1F4E"/>
    <w:rsid w:val="005D241E"/>
    <w:rsid w:val="005D268E"/>
    <w:rsid w:val="005D2885"/>
    <w:rsid w:val="005D2AF2"/>
    <w:rsid w:val="005D2C3C"/>
    <w:rsid w:val="005D32CB"/>
    <w:rsid w:val="005D3422"/>
    <w:rsid w:val="005D3531"/>
    <w:rsid w:val="005D3992"/>
    <w:rsid w:val="005D3A86"/>
    <w:rsid w:val="005D3A8A"/>
    <w:rsid w:val="005D3B61"/>
    <w:rsid w:val="005D3B87"/>
    <w:rsid w:val="005D46B9"/>
    <w:rsid w:val="005D4CA5"/>
    <w:rsid w:val="005D5253"/>
    <w:rsid w:val="005D5268"/>
    <w:rsid w:val="005D5C91"/>
    <w:rsid w:val="005D5F5C"/>
    <w:rsid w:val="005D681A"/>
    <w:rsid w:val="005D6827"/>
    <w:rsid w:val="005D6AE0"/>
    <w:rsid w:val="005D6E58"/>
    <w:rsid w:val="005D7054"/>
    <w:rsid w:val="005D720B"/>
    <w:rsid w:val="005D77DA"/>
    <w:rsid w:val="005D7F77"/>
    <w:rsid w:val="005E0082"/>
    <w:rsid w:val="005E01BB"/>
    <w:rsid w:val="005E0379"/>
    <w:rsid w:val="005E047D"/>
    <w:rsid w:val="005E0679"/>
    <w:rsid w:val="005E07D4"/>
    <w:rsid w:val="005E08EF"/>
    <w:rsid w:val="005E0DEA"/>
    <w:rsid w:val="005E14CF"/>
    <w:rsid w:val="005E19C7"/>
    <w:rsid w:val="005E1B33"/>
    <w:rsid w:val="005E1BD4"/>
    <w:rsid w:val="005E2014"/>
    <w:rsid w:val="005E2062"/>
    <w:rsid w:val="005E2254"/>
    <w:rsid w:val="005E2259"/>
    <w:rsid w:val="005E2937"/>
    <w:rsid w:val="005E344F"/>
    <w:rsid w:val="005E4904"/>
    <w:rsid w:val="005E4C88"/>
    <w:rsid w:val="005E4E9A"/>
    <w:rsid w:val="005E516F"/>
    <w:rsid w:val="005E5439"/>
    <w:rsid w:val="005E5C01"/>
    <w:rsid w:val="005E5E58"/>
    <w:rsid w:val="005E616E"/>
    <w:rsid w:val="005E642A"/>
    <w:rsid w:val="005E6455"/>
    <w:rsid w:val="005E6C05"/>
    <w:rsid w:val="005E6E83"/>
    <w:rsid w:val="005E702F"/>
    <w:rsid w:val="005E7065"/>
    <w:rsid w:val="005E716C"/>
    <w:rsid w:val="005E79FA"/>
    <w:rsid w:val="005E7F7F"/>
    <w:rsid w:val="005F0C80"/>
    <w:rsid w:val="005F13B7"/>
    <w:rsid w:val="005F15E5"/>
    <w:rsid w:val="005F1B50"/>
    <w:rsid w:val="005F20AF"/>
    <w:rsid w:val="005F221D"/>
    <w:rsid w:val="005F2608"/>
    <w:rsid w:val="005F2B11"/>
    <w:rsid w:val="005F355A"/>
    <w:rsid w:val="005F35BC"/>
    <w:rsid w:val="005F3799"/>
    <w:rsid w:val="005F43B9"/>
    <w:rsid w:val="005F46C7"/>
    <w:rsid w:val="005F4D42"/>
    <w:rsid w:val="005F5BBC"/>
    <w:rsid w:val="005F5F6A"/>
    <w:rsid w:val="005F5F9A"/>
    <w:rsid w:val="005F640D"/>
    <w:rsid w:val="005F6602"/>
    <w:rsid w:val="005F66A4"/>
    <w:rsid w:val="005F6700"/>
    <w:rsid w:val="005F6C2A"/>
    <w:rsid w:val="005F7702"/>
    <w:rsid w:val="005F790A"/>
    <w:rsid w:val="005F7E0A"/>
    <w:rsid w:val="0060067E"/>
    <w:rsid w:val="006007F9"/>
    <w:rsid w:val="006011F7"/>
    <w:rsid w:val="006012FA"/>
    <w:rsid w:val="0060152D"/>
    <w:rsid w:val="00601AF4"/>
    <w:rsid w:val="00601BB5"/>
    <w:rsid w:val="00601CA8"/>
    <w:rsid w:val="006026B2"/>
    <w:rsid w:val="006028D2"/>
    <w:rsid w:val="00602B20"/>
    <w:rsid w:val="00602F84"/>
    <w:rsid w:val="0060307C"/>
    <w:rsid w:val="0060344D"/>
    <w:rsid w:val="00603617"/>
    <w:rsid w:val="006041A7"/>
    <w:rsid w:val="00604597"/>
    <w:rsid w:val="0060473D"/>
    <w:rsid w:val="00604766"/>
    <w:rsid w:val="00604F7F"/>
    <w:rsid w:val="00605108"/>
    <w:rsid w:val="0060561C"/>
    <w:rsid w:val="00605F76"/>
    <w:rsid w:val="00606767"/>
    <w:rsid w:val="006067C0"/>
    <w:rsid w:val="00606909"/>
    <w:rsid w:val="00606A84"/>
    <w:rsid w:val="00607052"/>
    <w:rsid w:val="0060795E"/>
    <w:rsid w:val="00610ADD"/>
    <w:rsid w:val="00610B20"/>
    <w:rsid w:val="00611C59"/>
    <w:rsid w:val="00611D23"/>
    <w:rsid w:val="00611E81"/>
    <w:rsid w:val="00612041"/>
    <w:rsid w:val="00612FCD"/>
    <w:rsid w:val="00613182"/>
    <w:rsid w:val="006131D0"/>
    <w:rsid w:val="0061322F"/>
    <w:rsid w:val="00613437"/>
    <w:rsid w:val="00613926"/>
    <w:rsid w:val="00614432"/>
    <w:rsid w:val="006147FE"/>
    <w:rsid w:val="00614D52"/>
    <w:rsid w:val="0061541C"/>
    <w:rsid w:val="00615693"/>
    <w:rsid w:val="006160E4"/>
    <w:rsid w:val="00616268"/>
    <w:rsid w:val="00616555"/>
    <w:rsid w:val="006165BA"/>
    <w:rsid w:val="00617A8B"/>
    <w:rsid w:val="00617AFE"/>
    <w:rsid w:val="00617B18"/>
    <w:rsid w:val="006207D5"/>
    <w:rsid w:val="00620EBC"/>
    <w:rsid w:val="006210D6"/>
    <w:rsid w:val="00621590"/>
    <w:rsid w:val="006223F0"/>
    <w:rsid w:val="006228B7"/>
    <w:rsid w:val="00623901"/>
    <w:rsid w:val="00624EF7"/>
    <w:rsid w:val="0062527B"/>
    <w:rsid w:val="00625540"/>
    <w:rsid w:val="006257AA"/>
    <w:rsid w:val="00625C8E"/>
    <w:rsid w:val="00626462"/>
    <w:rsid w:val="00627206"/>
    <w:rsid w:val="00627259"/>
    <w:rsid w:val="00630036"/>
    <w:rsid w:val="00630EDF"/>
    <w:rsid w:val="00630EEA"/>
    <w:rsid w:val="00631018"/>
    <w:rsid w:val="00631877"/>
    <w:rsid w:val="00631F98"/>
    <w:rsid w:val="00632159"/>
    <w:rsid w:val="00632977"/>
    <w:rsid w:val="00632B98"/>
    <w:rsid w:val="006330C4"/>
    <w:rsid w:val="00633102"/>
    <w:rsid w:val="00633194"/>
    <w:rsid w:val="00633FF3"/>
    <w:rsid w:val="006342C8"/>
    <w:rsid w:val="00634469"/>
    <w:rsid w:val="00634628"/>
    <w:rsid w:val="0063482B"/>
    <w:rsid w:val="00634E08"/>
    <w:rsid w:val="00634ED1"/>
    <w:rsid w:val="00634F41"/>
    <w:rsid w:val="0063528A"/>
    <w:rsid w:val="0063624D"/>
    <w:rsid w:val="0063665F"/>
    <w:rsid w:val="00636B51"/>
    <w:rsid w:val="00636D87"/>
    <w:rsid w:val="00636E37"/>
    <w:rsid w:val="00636E8F"/>
    <w:rsid w:val="00636EA5"/>
    <w:rsid w:val="006370A2"/>
    <w:rsid w:val="006372A1"/>
    <w:rsid w:val="006374F9"/>
    <w:rsid w:val="0063751B"/>
    <w:rsid w:val="00637688"/>
    <w:rsid w:val="00637AF0"/>
    <w:rsid w:val="00637CDC"/>
    <w:rsid w:val="0064064E"/>
    <w:rsid w:val="006407C6"/>
    <w:rsid w:val="00640AC7"/>
    <w:rsid w:val="0064185D"/>
    <w:rsid w:val="00641925"/>
    <w:rsid w:val="00641F9E"/>
    <w:rsid w:val="0064241E"/>
    <w:rsid w:val="006439AE"/>
    <w:rsid w:val="00644016"/>
    <w:rsid w:val="006441C4"/>
    <w:rsid w:val="006443FB"/>
    <w:rsid w:val="006445B3"/>
    <w:rsid w:val="00644A1E"/>
    <w:rsid w:val="00644CA8"/>
    <w:rsid w:val="00645520"/>
    <w:rsid w:val="006456D6"/>
    <w:rsid w:val="00645B67"/>
    <w:rsid w:val="00645DBC"/>
    <w:rsid w:val="006467E7"/>
    <w:rsid w:val="00646ABB"/>
    <w:rsid w:val="00646DC6"/>
    <w:rsid w:val="0064708F"/>
    <w:rsid w:val="006475AB"/>
    <w:rsid w:val="00650445"/>
    <w:rsid w:val="00650A1A"/>
    <w:rsid w:val="006517D6"/>
    <w:rsid w:val="006521A3"/>
    <w:rsid w:val="006529DA"/>
    <w:rsid w:val="00652A8C"/>
    <w:rsid w:val="006533B4"/>
    <w:rsid w:val="0065363B"/>
    <w:rsid w:val="0065386E"/>
    <w:rsid w:val="00653952"/>
    <w:rsid w:val="0065398C"/>
    <w:rsid w:val="00655597"/>
    <w:rsid w:val="0065575C"/>
    <w:rsid w:val="006558D4"/>
    <w:rsid w:val="00655921"/>
    <w:rsid w:val="00655AC1"/>
    <w:rsid w:val="00655DD4"/>
    <w:rsid w:val="0065660E"/>
    <w:rsid w:val="006567C6"/>
    <w:rsid w:val="00656B55"/>
    <w:rsid w:val="006572B1"/>
    <w:rsid w:val="006573CE"/>
    <w:rsid w:val="006576E7"/>
    <w:rsid w:val="00657BB3"/>
    <w:rsid w:val="00657DC6"/>
    <w:rsid w:val="00657E33"/>
    <w:rsid w:val="00660D00"/>
    <w:rsid w:val="00661ED3"/>
    <w:rsid w:val="00662437"/>
    <w:rsid w:val="00662541"/>
    <w:rsid w:val="0066260C"/>
    <w:rsid w:val="00662636"/>
    <w:rsid w:val="00663589"/>
    <w:rsid w:val="006644CE"/>
    <w:rsid w:val="006657C6"/>
    <w:rsid w:val="00666174"/>
    <w:rsid w:val="00667102"/>
    <w:rsid w:val="00667159"/>
    <w:rsid w:val="00667486"/>
    <w:rsid w:val="00667E21"/>
    <w:rsid w:val="00667FBD"/>
    <w:rsid w:val="006706E7"/>
    <w:rsid w:val="00670E85"/>
    <w:rsid w:val="00671456"/>
    <w:rsid w:val="0067207C"/>
    <w:rsid w:val="006727B0"/>
    <w:rsid w:val="00672A54"/>
    <w:rsid w:val="00672C84"/>
    <w:rsid w:val="00672EFF"/>
    <w:rsid w:val="006732B0"/>
    <w:rsid w:val="00673D61"/>
    <w:rsid w:val="00673E57"/>
    <w:rsid w:val="006747B6"/>
    <w:rsid w:val="00674ECB"/>
    <w:rsid w:val="0067552C"/>
    <w:rsid w:val="00675746"/>
    <w:rsid w:val="00675A00"/>
    <w:rsid w:val="00675D63"/>
    <w:rsid w:val="006761BB"/>
    <w:rsid w:val="0067661E"/>
    <w:rsid w:val="00677110"/>
    <w:rsid w:val="00677DAB"/>
    <w:rsid w:val="00677E53"/>
    <w:rsid w:val="00680038"/>
    <w:rsid w:val="00680271"/>
    <w:rsid w:val="0068039C"/>
    <w:rsid w:val="0068059F"/>
    <w:rsid w:val="00680B85"/>
    <w:rsid w:val="00680BEE"/>
    <w:rsid w:val="0068147C"/>
    <w:rsid w:val="006815E5"/>
    <w:rsid w:val="00682037"/>
    <w:rsid w:val="00682093"/>
    <w:rsid w:val="00682418"/>
    <w:rsid w:val="00682B77"/>
    <w:rsid w:val="00682C19"/>
    <w:rsid w:val="00682C4D"/>
    <w:rsid w:val="00682F76"/>
    <w:rsid w:val="00683439"/>
    <w:rsid w:val="00683A8D"/>
    <w:rsid w:val="00683B2E"/>
    <w:rsid w:val="00683C89"/>
    <w:rsid w:val="00684037"/>
    <w:rsid w:val="00685438"/>
    <w:rsid w:val="006856FF"/>
    <w:rsid w:val="00685794"/>
    <w:rsid w:val="006863CE"/>
    <w:rsid w:val="0068658E"/>
    <w:rsid w:val="0068726E"/>
    <w:rsid w:val="00687552"/>
    <w:rsid w:val="006875AD"/>
    <w:rsid w:val="0068781E"/>
    <w:rsid w:val="00687D71"/>
    <w:rsid w:val="00687E47"/>
    <w:rsid w:val="006900DE"/>
    <w:rsid w:val="0069045D"/>
    <w:rsid w:val="00690479"/>
    <w:rsid w:val="006904BA"/>
    <w:rsid w:val="0069059D"/>
    <w:rsid w:val="0069169A"/>
    <w:rsid w:val="006916E2"/>
    <w:rsid w:val="006918CA"/>
    <w:rsid w:val="006918CE"/>
    <w:rsid w:val="00691B62"/>
    <w:rsid w:val="0069220F"/>
    <w:rsid w:val="00692930"/>
    <w:rsid w:val="00692C21"/>
    <w:rsid w:val="00692C28"/>
    <w:rsid w:val="006932CD"/>
    <w:rsid w:val="00693402"/>
    <w:rsid w:val="0069364F"/>
    <w:rsid w:val="00694291"/>
    <w:rsid w:val="006949A1"/>
    <w:rsid w:val="00694A0B"/>
    <w:rsid w:val="00695417"/>
    <w:rsid w:val="006954BE"/>
    <w:rsid w:val="0069575A"/>
    <w:rsid w:val="00695934"/>
    <w:rsid w:val="00695FE7"/>
    <w:rsid w:val="006960B6"/>
    <w:rsid w:val="00696227"/>
    <w:rsid w:val="006963CA"/>
    <w:rsid w:val="006965CF"/>
    <w:rsid w:val="00696702"/>
    <w:rsid w:val="006967F8"/>
    <w:rsid w:val="00696E02"/>
    <w:rsid w:val="006974F8"/>
    <w:rsid w:val="006978BB"/>
    <w:rsid w:val="00697F26"/>
    <w:rsid w:val="006A0D22"/>
    <w:rsid w:val="006A178D"/>
    <w:rsid w:val="006A2987"/>
    <w:rsid w:val="006A3468"/>
    <w:rsid w:val="006A3E85"/>
    <w:rsid w:val="006A4020"/>
    <w:rsid w:val="006A4DD7"/>
    <w:rsid w:val="006A4E59"/>
    <w:rsid w:val="006A5086"/>
    <w:rsid w:val="006A50FD"/>
    <w:rsid w:val="006A51A8"/>
    <w:rsid w:val="006A5279"/>
    <w:rsid w:val="006A58E8"/>
    <w:rsid w:val="006A5BC8"/>
    <w:rsid w:val="006A6436"/>
    <w:rsid w:val="006A7034"/>
    <w:rsid w:val="006A72C4"/>
    <w:rsid w:val="006A778A"/>
    <w:rsid w:val="006A77E6"/>
    <w:rsid w:val="006A7980"/>
    <w:rsid w:val="006A7CF6"/>
    <w:rsid w:val="006B04D4"/>
    <w:rsid w:val="006B0681"/>
    <w:rsid w:val="006B0709"/>
    <w:rsid w:val="006B0C0F"/>
    <w:rsid w:val="006B106B"/>
    <w:rsid w:val="006B10B7"/>
    <w:rsid w:val="006B1257"/>
    <w:rsid w:val="006B13BA"/>
    <w:rsid w:val="006B1966"/>
    <w:rsid w:val="006B1B9B"/>
    <w:rsid w:val="006B1C25"/>
    <w:rsid w:val="006B2509"/>
    <w:rsid w:val="006B256E"/>
    <w:rsid w:val="006B2573"/>
    <w:rsid w:val="006B30E9"/>
    <w:rsid w:val="006B3789"/>
    <w:rsid w:val="006B37D9"/>
    <w:rsid w:val="006B38EE"/>
    <w:rsid w:val="006B397E"/>
    <w:rsid w:val="006B3CF7"/>
    <w:rsid w:val="006B3D51"/>
    <w:rsid w:val="006B3E71"/>
    <w:rsid w:val="006B444A"/>
    <w:rsid w:val="006B47B9"/>
    <w:rsid w:val="006B4C10"/>
    <w:rsid w:val="006B4DD0"/>
    <w:rsid w:val="006B55B2"/>
    <w:rsid w:val="006B580E"/>
    <w:rsid w:val="006B61BD"/>
    <w:rsid w:val="006B66DB"/>
    <w:rsid w:val="006B734F"/>
    <w:rsid w:val="006B74C5"/>
    <w:rsid w:val="006B7938"/>
    <w:rsid w:val="006B7D98"/>
    <w:rsid w:val="006C00A1"/>
    <w:rsid w:val="006C0DE7"/>
    <w:rsid w:val="006C1004"/>
    <w:rsid w:val="006C13EC"/>
    <w:rsid w:val="006C1E80"/>
    <w:rsid w:val="006C1F97"/>
    <w:rsid w:val="006C2AD7"/>
    <w:rsid w:val="006C2E4B"/>
    <w:rsid w:val="006C2EA5"/>
    <w:rsid w:val="006C3198"/>
    <w:rsid w:val="006C3201"/>
    <w:rsid w:val="006C35F1"/>
    <w:rsid w:val="006C373A"/>
    <w:rsid w:val="006C41DF"/>
    <w:rsid w:val="006C43BE"/>
    <w:rsid w:val="006C47B6"/>
    <w:rsid w:val="006C47BD"/>
    <w:rsid w:val="006C4AA7"/>
    <w:rsid w:val="006C4BCB"/>
    <w:rsid w:val="006C4D78"/>
    <w:rsid w:val="006C5426"/>
    <w:rsid w:val="006C5B3F"/>
    <w:rsid w:val="006C6427"/>
    <w:rsid w:val="006C64B3"/>
    <w:rsid w:val="006C6603"/>
    <w:rsid w:val="006C7063"/>
    <w:rsid w:val="006D0271"/>
    <w:rsid w:val="006D0361"/>
    <w:rsid w:val="006D036F"/>
    <w:rsid w:val="006D095F"/>
    <w:rsid w:val="006D0B32"/>
    <w:rsid w:val="006D0BE0"/>
    <w:rsid w:val="006D11F8"/>
    <w:rsid w:val="006D1451"/>
    <w:rsid w:val="006D18D9"/>
    <w:rsid w:val="006D22AC"/>
    <w:rsid w:val="006D2623"/>
    <w:rsid w:val="006D294D"/>
    <w:rsid w:val="006D36B7"/>
    <w:rsid w:val="006D399C"/>
    <w:rsid w:val="006D3E93"/>
    <w:rsid w:val="006D3FA5"/>
    <w:rsid w:val="006D4375"/>
    <w:rsid w:val="006D460D"/>
    <w:rsid w:val="006D5208"/>
    <w:rsid w:val="006D5C6B"/>
    <w:rsid w:val="006D6028"/>
    <w:rsid w:val="006D62BB"/>
    <w:rsid w:val="006D6875"/>
    <w:rsid w:val="006D6A35"/>
    <w:rsid w:val="006D717F"/>
    <w:rsid w:val="006D71C4"/>
    <w:rsid w:val="006D749D"/>
    <w:rsid w:val="006D7C83"/>
    <w:rsid w:val="006E00ED"/>
    <w:rsid w:val="006E0651"/>
    <w:rsid w:val="006E091D"/>
    <w:rsid w:val="006E12B1"/>
    <w:rsid w:val="006E14A0"/>
    <w:rsid w:val="006E1761"/>
    <w:rsid w:val="006E1C5F"/>
    <w:rsid w:val="006E20F4"/>
    <w:rsid w:val="006E2253"/>
    <w:rsid w:val="006E296E"/>
    <w:rsid w:val="006E2C6E"/>
    <w:rsid w:val="006E339E"/>
    <w:rsid w:val="006E347E"/>
    <w:rsid w:val="006E3AD7"/>
    <w:rsid w:val="006E489F"/>
    <w:rsid w:val="006E4A25"/>
    <w:rsid w:val="006E5937"/>
    <w:rsid w:val="006E6091"/>
    <w:rsid w:val="006E6390"/>
    <w:rsid w:val="006E63CC"/>
    <w:rsid w:val="006E659C"/>
    <w:rsid w:val="006E7343"/>
    <w:rsid w:val="006E7603"/>
    <w:rsid w:val="006F02EA"/>
    <w:rsid w:val="006F0585"/>
    <w:rsid w:val="006F083A"/>
    <w:rsid w:val="006F08F8"/>
    <w:rsid w:val="006F10F6"/>
    <w:rsid w:val="006F12AD"/>
    <w:rsid w:val="006F12BF"/>
    <w:rsid w:val="006F1389"/>
    <w:rsid w:val="006F1476"/>
    <w:rsid w:val="006F172C"/>
    <w:rsid w:val="006F1D68"/>
    <w:rsid w:val="006F1FAD"/>
    <w:rsid w:val="006F25C2"/>
    <w:rsid w:val="006F26FF"/>
    <w:rsid w:val="006F278F"/>
    <w:rsid w:val="006F399B"/>
    <w:rsid w:val="006F39B7"/>
    <w:rsid w:val="006F3C79"/>
    <w:rsid w:val="006F40FF"/>
    <w:rsid w:val="006F4A74"/>
    <w:rsid w:val="006F55F6"/>
    <w:rsid w:val="006F59EA"/>
    <w:rsid w:val="006F5B71"/>
    <w:rsid w:val="006F5D0D"/>
    <w:rsid w:val="006F69AB"/>
    <w:rsid w:val="006F70A0"/>
    <w:rsid w:val="007003F6"/>
    <w:rsid w:val="007005BE"/>
    <w:rsid w:val="0070064B"/>
    <w:rsid w:val="00700884"/>
    <w:rsid w:val="007009E4"/>
    <w:rsid w:val="00700A07"/>
    <w:rsid w:val="00700A2B"/>
    <w:rsid w:val="00700AB1"/>
    <w:rsid w:val="007010AB"/>
    <w:rsid w:val="007012F2"/>
    <w:rsid w:val="00701720"/>
    <w:rsid w:val="007019C6"/>
    <w:rsid w:val="00701EBD"/>
    <w:rsid w:val="007022FF"/>
    <w:rsid w:val="0070323A"/>
    <w:rsid w:val="00703C15"/>
    <w:rsid w:val="00703FCE"/>
    <w:rsid w:val="00704009"/>
    <w:rsid w:val="00704EE0"/>
    <w:rsid w:val="007051DF"/>
    <w:rsid w:val="0070547D"/>
    <w:rsid w:val="00705620"/>
    <w:rsid w:val="007057DA"/>
    <w:rsid w:val="00705BAB"/>
    <w:rsid w:val="00705DF4"/>
    <w:rsid w:val="00705F51"/>
    <w:rsid w:val="0070642E"/>
    <w:rsid w:val="00706DD5"/>
    <w:rsid w:val="00706E7C"/>
    <w:rsid w:val="00706EFA"/>
    <w:rsid w:val="007075CE"/>
    <w:rsid w:val="00707AEA"/>
    <w:rsid w:val="00707E7F"/>
    <w:rsid w:val="0071005B"/>
    <w:rsid w:val="007101BF"/>
    <w:rsid w:val="0071084B"/>
    <w:rsid w:val="00710D75"/>
    <w:rsid w:val="0071130A"/>
    <w:rsid w:val="00712159"/>
    <w:rsid w:val="0071235F"/>
    <w:rsid w:val="00712D32"/>
    <w:rsid w:val="00713733"/>
    <w:rsid w:val="00713EE8"/>
    <w:rsid w:val="00713FA8"/>
    <w:rsid w:val="00714E8E"/>
    <w:rsid w:val="00715461"/>
    <w:rsid w:val="00716138"/>
    <w:rsid w:val="007161CA"/>
    <w:rsid w:val="00716512"/>
    <w:rsid w:val="007165E4"/>
    <w:rsid w:val="0071660F"/>
    <w:rsid w:val="00716784"/>
    <w:rsid w:val="007169FB"/>
    <w:rsid w:val="00717C88"/>
    <w:rsid w:val="00720277"/>
    <w:rsid w:val="0072068F"/>
    <w:rsid w:val="00720C16"/>
    <w:rsid w:val="007210E4"/>
    <w:rsid w:val="007215E0"/>
    <w:rsid w:val="00721772"/>
    <w:rsid w:val="007217E3"/>
    <w:rsid w:val="0072186B"/>
    <w:rsid w:val="00721B48"/>
    <w:rsid w:val="00722207"/>
    <w:rsid w:val="00722372"/>
    <w:rsid w:val="007225F7"/>
    <w:rsid w:val="007227D1"/>
    <w:rsid w:val="00723A17"/>
    <w:rsid w:val="00723EC3"/>
    <w:rsid w:val="00724013"/>
    <w:rsid w:val="00724423"/>
    <w:rsid w:val="00724755"/>
    <w:rsid w:val="007249CD"/>
    <w:rsid w:val="00724A9D"/>
    <w:rsid w:val="00724EED"/>
    <w:rsid w:val="00725309"/>
    <w:rsid w:val="00725681"/>
    <w:rsid w:val="007258DF"/>
    <w:rsid w:val="00726ADE"/>
    <w:rsid w:val="00726C67"/>
    <w:rsid w:val="00727299"/>
    <w:rsid w:val="007279DB"/>
    <w:rsid w:val="00730345"/>
    <w:rsid w:val="007308BE"/>
    <w:rsid w:val="007308F0"/>
    <w:rsid w:val="00730C33"/>
    <w:rsid w:val="00731117"/>
    <w:rsid w:val="00731886"/>
    <w:rsid w:val="00731E67"/>
    <w:rsid w:val="00732776"/>
    <w:rsid w:val="00732E53"/>
    <w:rsid w:val="00732E9D"/>
    <w:rsid w:val="00733F04"/>
    <w:rsid w:val="00735175"/>
    <w:rsid w:val="00735382"/>
    <w:rsid w:val="007354D3"/>
    <w:rsid w:val="00735513"/>
    <w:rsid w:val="00735608"/>
    <w:rsid w:val="00735FAE"/>
    <w:rsid w:val="007360F5"/>
    <w:rsid w:val="0073644E"/>
    <w:rsid w:val="00737770"/>
    <w:rsid w:val="00737DA7"/>
    <w:rsid w:val="0074003D"/>
    <w:rsid w:val="007400FA"/>
    <w:rsid w:val="007404BB"/>
    <w:rsid w:val="00740B08"/>
    <w:rsid w:val="00740DFB"/>
    <w:rsid w:val="007411B3"/>
    <w:rsid w:val="00741B1B"/>
    <w:rsid w:val="00741BCA"/>
    <w:rsid w:val="007426C5"/>
    <w:rsid w:val="00743528"/>
    <w:rsid w:val="007437C7"/>
    <w:rsid w:val="007443B1"/>
    <w:rsid w:val="00744F12"/>
    <w:rsid w:val="00744F48"/>
    <w:rsid w:val="007453B6"/>
    <w:rsid w:val="0074593D"/>
    <w:rsid w:val="00745A06"/>
    <w:rsid w:val="00745D36"/>
    <w:rsid w:val="00746004"/>
    <w:rsid w:val="00746181"/>
    <w:rsid w:val="00747EF4"/>
    <w:rsid w:val="00750093"/>
    <w:rsid w:val="007500EB"/>
    <w:rsid w:val="0075014A"/>
    <w:rsid w:val="007501F3"/>
    <w:rsid w:val="00750659"/>
    <w:rsid w:val="00750660"/>
    <w:rsid w:val="00751044"/>
    <w:rsid w:val="0075128F"/>
    <w:rsid w:val="007518B4"/>
    <w:rsid w:val="0075248A"/>
    <w:rsid w:val="00752EE6"/>
    <w:rsid w:val="0075329C"/>
    <w:rsid w:val="00753BB6"/>
    <w:rsid w:val="00754285"/>
    <w:rsid w:val="00754371"/>
    <w:rsid w:val="007545E6"/>
    <w:rsid w:val="00754662"/>
    <w:rsid w:val="00754BFE"/>
    <w:rsid w:val="007556D0"/>
    <w:rsid w:val="00755DF7"/>
    <w:rsid w:val="00756621"/>
    <w:rsid w:val="00756636"/>
    <w:rsid w:val="00756880"/>
    <w:rsid w:val="007577A2"/>
    <w:rsid w:val="00760383"/>
    <w:rsid w:val="007609FC"/>
    <w:rsid w:val="00760B9F"/>
    <w:rsid w:val="00760DF5"/>
    <w:rsid w:val="007624E7"/>
    <w:rsid w:val="00763227"/>
    <w:rsid w:val="007640D0"/>
    <w:rsid w:val="00764532"/>
    <w:rsid w:val="0076453D"/>
    <w:rsid w:val="007645CB"/>
    <w:rsid w:val="007649B1"/>
    <w:rsid w:val="007658C3"/>
    <w:rsid w:val="00766083"/>
    <w:rsid w:val="0076651A"/>
    <w:rsid w:val="00766E2E"/>
    <w:rsid w:val="00767C11"/>
    <w:rsid w:val="00767D21"/>
    <w:rsid w:val="0077047C"/>
    <w:rsid w:val="00770F3D"/>
    <w:rsid w:val="00770FFF"/>
    <w:rsid w:val="00771944"/>
    <w:rsid w:val="00771CB6"/>
    <w:rsid w:val="0077294C"/>
    <w:rsid w:val="00772AAE"/>
    <w:rsid w:val="00773B5F"/>
    <w:rsid w:val="00773ECF"/>
    <w:rsid w:val="007742C6"/>
    <w:rsid w:val="00774B89"/>
    <w:rsid w:val="00774D9C"/>
    <w:rsid w:val="00774FCA"/>
    <w:rsid w:val="0077518D"/>
    <w:rsid w:val="007751C1"/>
    <w:rsid w:val="00775208"/>
    <w:rsid w:val="00775C8E"/>
    <w:rsid w:val="00775F86"/>
    <w:rsid w:val="00776799"/>
    <w:rsid w:val="00776FA3"/>
    <w:rsid w:val="0077732D"/>
    <w:rsid w:val="00777AA3"/>
    <w:rsid w:val="007800C6"/>
    <w:rsid w:val="00780D26"/>
    <w:rsid w:val="00780E83"/>
    <w:rsid w:val="00782244"/>
    <w:rsid w:val="0078303C"/>
    <w:rsid w:val="007833F3"/>
    <w:rsid w:val="00783A36"/>
    <w:rsid w:val="00783BE0"/>
    <w:rsid w:val="00783F6C"/>
    <w:rsid w:val="007849F5"/>
    <w:rsid w:val="00784CC1"/>
    <w:rsid w:val="00785DED"/>
    <w:rsid w:val="00786274"/>
    <w:rsid w:val="007862CE"/>
    <w:rsid w:val="0078657F"/>
    <w:rsid w:val="00786984"/>
    <w:rsid w:val="00786A1D"/>
    <w:rsid w:val="00786B9E"/>
    <w:rsid w:val="00786F9F"/>
    <w:rsid w:val="0078764A"/>
    <w:rsid w:val="007876D2"/>
    <w:rsid w:val="00787C55"/>
    <w:rsid w:val="007902C4"/>
    <w:rsid w:val="00790BE7"/>
    <w:rsid w:val="00790DAD"/>
    <w:rsid w:val="00790EF5"/>
    <w:rsid w:val="00790FDC"/>
    <w:rsid w:val="0079122D"/>
    <w:rsid w:val="007917B7"/>
    <w:rsid w:val="00792305"/>
    <w:rsid w:val="00792CE4"/>
    <w:rsid w:val="007930D8"/>
    <w:rsid w:val="00793198"/>
    <w:rsid w:val="00793468"/>
    <w:rsid w:val="0079385C"/>
    <w:rsid w:val="00793862"/>
    <w:rsid w:val="00793EE1"/>
    <w:rsid w:val="0079404C"/>
    <w:rsid w:val="00794731"/>
    <w:rsid w:val="007949FE"/>
    <w:rsid w:val="00794E01"/>
    <w:rsid w:val="00794FAB"/>
    <w:rsid w:val="007956DD"/>
    <w:rsid w:val="00795865"/>
    <w:rsid w:val="007A013B"/>
    <w:rsid w:val="007A18A1"/>
    <w:rsid w:val="007A18C3"/>
    <w:rsid w:val="007A1A98"/>
    <w:rsid w:val="007A2349"/>
    <w:rsid w:val="007A236D"/>
    <w:rsid w:val="007A26C3"/>
    <w:rsid w:val="007A2A09"/>
    <w:rsid w:val="007A2BA6"/>
    <w:rsid w:val="007A2E47"/>
    <w:rsid w:val="007A2E72"/>
    <w:rsid w:val="007A32C8"/>
    <w:rsid w:val="007A339C"/>
    <w:rsid w:val="007A359B"/>
    <w:rsid w:val="007A3775"/>
    <w:rsid w:val="007A37C4"/>
    <w:rsid w:val="007A3900"/>
    <w:rsid w:val="007A44D5"/>
    <w:rsid w:val="007A467F"/>
    <w:rsid w:val="007A5331"/>
    <w:rsid w:val="007A5757"/>
    <w:rsid w:val="007A5D68"/>
    <w:rsid w:val="007A67AD"/>
    <w:rsid w:val="007A6FB7"/>
    <w:rsid w:val="007A72D9"/>
    <w:rsid w:val="007A7499"/>
    <w:rsid w:val="007B00E9"/>
    <w:rsid w:val="007B0AD2"/>
    <w:rsid w:val="007B1829"/>
    <w:rsid w:val="007B1A8D"/>
    <w:rsid w:val="007B2C00"/>
    <w:rsid w:val="007B2D57"/>
    <w:rsid w:val="007B2F3B"/>
    <w:rsid w:val="007B3132"/>
    <w:rsid w:val="007B33AA"/>
    <w:rsid w:val="007B343A"/>
    <w:rsid w:val="007B3712"/>
    <w:rsid w:val="007B3CBB"/>
    <w:rsid w:val="007B3FAD"/>
    <w:rsid w:val="007B41D7"/>
    <w:rsid w:val="007B492B"/>
    <w:rsid w:val="007B5196"/>
    <w:rsid w:val="007B5624"/>
    <w:rsid w:val="007B5690"/>
    <w:rsid w:val="007B5AC4"/>
    <w:rsid w:val="007B5BD3"/>
    <w:rsid w:val="007B6296"/>
    <w:rsid w:val="007B6F29"/>
    <w:rsid w:val="007B71FF"/>
    <w:rsid w:val="007B77F3"/>
    <w:rsid w:val="007B7A7C"/>
    <w:rsid w:val="007B7DAF"/>
    <w:rsid w:val="007C0033"/>
    <w:rsid w:val="007C00B7"/>
    <w:rsid w:val="007C0FD6"/>
    <w:rsid w:val="007C1161"/>
    <w:rsid w:val="007C1EDD"/>
    <w:rsid w:val="007C2637"/>
    <w:rsid w:val="007C269B"/>
    <w:rsid w:val="007C2A0A"/>
    <w:rsid w:val="007C2D52"/>
    <w:rsid w:val="007C3FDF"/>
    <w:rsid w:val="007C4493"/>
    <w:rsid w:val="007C48F2"/>
    <w:rsid w:val="007C53E4"/>
    <w:rsid w:val="007C5F6B"/>
    <w:rsid w:val="007C6350"/>
    <w:rsid w:val="007C6359"/>
    <w:rsid w:val="007C6A12"/>
    <w:rsid w:val="007C6D89"/>
    <w:rsid w:val="007C6F80"/>
    <w:rsid w:val="007C7151"/>
    <w:rsid w:val="007C7530"/>
    <w:rsid w:val="007C76FD"/>
    <w:rsid w:val="007C7913"/>
    <w:rsid w:val="007C7C52"/>
    <w:rsid w:val="007C7CB4"/>
    <w:rsid w:val="007D04C0"/>
    <w:rsid w:val="007D1632"/>
    <w:rsid w:val="007D1DAC"/>
    <w:rsid w:val="007D237F"/>
    <w:rsid w:val="007D36D8"/>
    <w:rsid w:val="007D3755"/>
    <w:rsid w:val="007D3854"/>
    <w:rsid w:val="007D3B17"/>
    <w:rsid w:val="007D3BD0"/>
    <w:rsid w:val="007D41DB"/>
    <w:rsid w:val="007D4B07"/>
    <w:rsid w:val="007D4E25"/>
    <w:rsid w:val="007D5BA3"/>
    <w:rsid w:val="007D6201"/>
    <w:rsid w:val="007D6690"/>
    <w:rsid w:val="007D6997"/>
    <w:rsid w:val="007D6F95"/>
    <w:rsid w:val="007D7752"/>
    <w:rsid w:val="007D7A95"/>
    <w:rsid w:val="007E093F"/>
    <w:rsid w:val="007E10AA"/>
    <w:rsid w:val="007E17C4"/>
    <w:rsid w:val="007E2007"/>
    <w:rsid w:val="007E21BD"/>
    <w:rsid w:val="007E230D"/>
    <w:rsid w:val="007E2654"/>
    <w:rsid w:val="007E3020"/>
    <w:rsid w:val="007E3BB4"/>
    <w:rsid w:val="007E429B"/>
    <w:rsid w:val="007E4412"/>
    <w:rsid w:val="007E48FC"/>
    <w:rsid w:val="007E4B9A"/>
    <w:rsid w:val="007E52FC"/>
    <w:rsid w:val="007E619D"/>
    <w:rsid w:val="007E6271"/>
    <w:rsid w:val="007E6D1C"/>
    <w:rsid w:val="007E732C"/>
    <w:rsid w:val="007E7978"/>
    <w:rsid w:val="007E7D9D"/>
    <w:rsid w:val="007E7DF2"/>
    <w:rsid w:val="007F0BAD"/>
    <w:rsid w:val="007F0D22"/>
    <w:rsid w:val="007F0F42"/>
    <w:rsid w:val="007F178C"/>
    <w:rsid w:val="007F19BA"/>
    <w:rsid w:val="007F1DB2"/>
    <w:rsid w:val="007F202C"/>
    <w:rsid w:val="007F216D"/>
    <w:rsid w:val="007F283C"/>
    <w:rsid w:val="007F28AE"/>
    <w:rsid w:val="007F2A7A"/>
    <w:rsid w:val="007F3236"/>
    <w:rsid w:val="007F3698"/>
    <w:rsid w:val="007F3CB8"/>
    <w:rsid w:val="007F3D7B"/>
    <w:rsid w:val="007F48E4"/>
    <w:rsid w:val="007F54BA"/>
    <w:rsid w:val="007F5909"/>
    <w:rsid w:val="007F5AF2"/>
    <w:rsid w:val="007F66BD"/>
    <w:rsid w:val="007F6CC6"/>
    <w:rsid w:val="007F6CDB"/>
    <w:rsid w:val="007F6ED1"/>
    <w:rsid w:val="007F720B"/>
    <w:rsid w:val="007F7B12"/>
    <w:rsid w:val="007F7B1C"/>
    <w:rsid w:val="007F7C31"/>
    <w:rsid w:val="0080008A"/>
    <w:rsid w:val="008000E0"/>
    <w:rsid w:val="00800179"/>
    <w:rsid w:val="0080089A"/>
    <w:rsid w:val="00801315"/>
    <w:rsid w:val="00801576"/>
    <w:rsid w:val="008019E1"/>
    <w:rsid w:val="0080204D"/>
    <w:rsid w:val="0080235F"/>
    <w:rsid w:val="00802363"/>
    <w:rsid w:val="00802F69"/>
    <w:rsid w:val="00803200"/>
    <w:rsid w:val="008032B6"/>
    <w:rsid w:val="00803582"/>
    <w:rsid w:val="00803812"/>
    <w:rsid w:val="008038BC"/>
    <w:rsid w:val="0080392F"/>
    <w:rsid w:val="00804407"/>
    <w:rsid w:val="00804C0B"/>
    <w:rsid w:val="00804ECF"/>
    <w:rsid w:val="0080543C"/>
    <w:rsid w:val="00805F54"/>
    <w:rsid w:val="0080604F"/>
    <w:rsid w:val="008061FC"/>
    <w:rsid w:val="008062ED"/>
    <w:rsid w:val="00806301"/>
    <w:rsid w:val="008069AC"/>
    <w:rsid w:val="00806ADC"/>
    <w:rsid w:val="00806F04"/>
    <w:rsid w:val="00807315"/>
    <w:rsid w:val="00807567"/>
    <w:rsid w:val="008075EC"/>
    <w:rsid w:val="00807768"/>
    <w:rsid w:val="00807808"/>
    <w:rsid w:val="00807B90"/>
    <w:rsid w:val="00807C51"/>
    <w:rsid w:val="00810B15"/>
    <w:rsid w:val="00811036"/>
    <w:rsid w:val="00811B5A"/>
    <w:rsid w:val="00812452"/>
    <w:rsid w:val="00812533"/>
    <w:rsid w:val="008125D6"/>
    <w:rsid w:val="00812AC2"/>
    <w:rsid w:val="00812E1A"/>
    <w:rsid w:val="00813117"/>
    <w:rsid w:val="00813B94"/>
    <w:rsid w:val="008140A4"/>
    <w:rsid w:val="00814176"/>
    <w:rsid w:val="00814694"/>
    <w:rsid w:val="00814965"/>
    <w:rsid w:val="00814D17"/>
    <w:rsid w:val="00814F9B"/>
    <w:rsid w:val="0081519E"/>
    <w:rsid w:val="00815701"/>
    <w:rsid w:val="00815711"/>
    <w:rsid w:val="008159C9"/>
    <w:rsid w:val="00815E42"/>
    <w:rsid w:val="008162A9"/>
    <w:rsid w:val="0081646C"/>
    <w:rsid w:val="008168D6"/>
    <w:rsid w:val="00816D07"/>
    <w:rsid w:val="00817625"/>
    <w:rsid w:val="00817725"/>
    <w:rsid w:val="00817816"/>
    <w:rsid w:val="00817846"/>
    <w:rsid w:val="008178D9"/>
    <w:rsid w:val="00817F1F"/>
    <w:rsid w:val="00817FEF"/>
    <w:rsid w:val="0082070C"/>
    <w:rsid w:val="00821566"/>
    <w:rsid w:val="00821A74"/>
    <w:rsid w:val="00822274"/>
    <w:rsid w:val="0082258B"/>
    <w:rsid w:val="008225E1"/>
    <w:rsid w:val="00822613"/>
    <w:rsid w:val="0082282C"/>
    <w:rsid w:val="008231DB"/>
    <w:rsid w:val="00823817"/>
    <w:rsid w:val="0082389D"/>
    <w:rsid w:val="00823A4E"/>
    <w:rsid w:val="00824736"/>
    <w:rsid w:val="00824FDD"/>
    <w:rsid w:val="00825FFC"/>
    <w:rsid w:val="00826053"/>
    <w:rsid w:val="008261CE"/>
    <w:rsid w:val="00826452"/>
    <w:rsid w:val="00826B56"/>
    <w:rsid w:val="00826C62"/>
    <w:rsid w:val="00826FC8"/>
    <w:rsid w:val="00827257"/>
    <w:rsid w:val="00827EE3"/>
    <w:rsid w:val="00830B2A"/>
    <w:rsid w:val="008317DA"/>
    <w:rsid w:val="00831961"/>
    <w:rsid w:val="00831B7C"/>
    <w:rsid w:val="00831BD6"/>
    <w:rsid w:val="00831E99"/>
    <w:rsid w:val="008321A2"/>
    <w:rsid w:val="008322D1"/>
    <w:rsid w:val="00832327"/>
    <w:rsid w:val="00832CB8"/>
    <w:rsid w:val="00833982"/>
    <w:rsid w:val="008339F0"/>
    <w:rsid w:val="00833CDE"/>
    <w:rsid w:val="00834A7B"/>
    <w:rsid w:val="00834D33"/>
    <w:rsid w:val="00834E0E"/>
    <w:rsid w:val="008358A7"/>
    <w:rsid w:val="00835A32"/>
    <w:rsid w:val="00835B70"/>
    <w:rsid w:val="00835EB1"/>
    <w:rsid w:val="00835FEB"/>
    <w:rsid w:val="00836318"/>
    <w:rsid w:val="00836805"/>
    <w:rsid w:val="00836C3B"/>
    <w:rsid w:val="00836DFB"/>
    <w:rsid w:val="00837B2C"/>
    <w:rsid w:val="00837BB0"/>
    <w:rsid w:val="00837E00"/>
    <w:rsid w:val="0084001F"/>
    <w:rsid w:val="008403DE"/>
    <w:rsid w:val="008409A6"/>
    <w:rsid w:val="00840E95"/>
    <w:rsid w:val="00841547"/>
    <w:rsid w:val="00841C37"/>
    <w:rsid w:val="00842333"/>
    <w:rsid w:val="0084291A"/>
    <w:rsid w:val="008429AB"/>
    <w:rsid w:val="00842B5E"/>
    <w:rsid w:val="00843CB7"/>
    <w:rsid w:val="00843D24"/>
    <w:rsid w:val="0084426F"/>
    <w:rsid w:val="00844508"/>
    <w:rsid w:val="00844848"/>
    <w:rsid w:val="00845645"/>
    <w:rsid w:val="00845882"/>
    <w:rsid w:val="008459D7"/>
    <w:rsid w:val="00845EA2"/>
    <w:rsid w:val="008465C8"/>
    <w:rsid w:val="008467EA"/>
    <w:rsid w:val="00846805"/>
    <w:rsid w:val="008469DD"/>
    <w:rsid w:val="00846C2B"/>
    <w:rsid w:val="00846C3E"/>
    <w:rsid w:val="0084712F"/>
    <w:rsid w:val="00847225"/>
    <w:rsid w:val="00847E9B"/>
    <w:rsid w:val="0085044C"/>
    <w:rsid w:val="00850F8B"/>
    <w:rsid w:val="008520C7"/>
    <w:rsid w:val="00852108"/>
    <w:rsid w:val="00852450"/>
    <w:rsid w:val="00852725"/>
    <w:rsid w:val="0085314D"/>
    <w:rsid w:val="00853813"/>
    <w:rsid w:val="00853964"/>
    <w:rsid w:val="00853BCA"/>
    <w:rsid w:val="008540D7"/>
    <w:rsid w:val="0085446C"/>
    <w:rsid w:val="008545D0"/>
    <w:rsid w:val="00854A1B"/>
    <w:rsid w:val="00854A3C"/>
    <w:rsid w:val="00854B8E"/>
    <w:rsid w:val="00854F39"/>
    <w:rsid w:val="00855056"/>
    <w:rsid w:val="008552CB"/>
    <w:rsid w:val="008558AC"/>
    <w:rsid w:val="00855DAF"/>
    <w:rsid w:val="008560DA"/>
    <w:rsid w:val="008567C3"/>
    <w:rsid w:val="00857414"/>
    <w:rsid w:val="0085746F"/>
    <w:rsid w:val="008579FD"/>
    <w:rsid w:val="00857A94"/>
    <w:rsid w:val="00857C78"/>
    <w:rsid w:val="00857D57"/>
    <w:rsid w:val="008605C8"/>
    <w:rsid w:val="008606FC"/>
    <w:rsid w:val="008607FA"/>
    <w:rsid w:val="00860D7A"/>
    <w:rsid w:val="0086100D"/>
    <w:rsid w:val="00861549"/>
    <w:rsid w:val="0086176F"/>
    <w:rsid w:val="00861DCC"/>
    <w:rsid w:val="00862038"/>
    <w:rsid w:val="008622DD"/>
    <w:rsid w:val="008626CB"/>
    <w:rsid w:val="00862875"/>
    <w:rsid w:val="00862D77"/>
    <w:rsid w:val="00862DBE"/>
    <w:rsid w:val="008637CB"/>
    <w:rsid w:val="008639B9"/>
    <w:rsid w:val="00864192"/>
    <w:rsid w:val="0086428E"/>
    <w:rsid w:val="00864571"/>
    <w:rsid w:val="00864708"/>
    <w:rsid w:val="008659F4"/>
    <w:rsid w:val="008663D6"/>
    <w:rsid w:val="00866559"/>
    <w:rsid w:val="00866D2E"/>
    <w:rsid w:val="00867291"/>
    <w:rsid w:val="008677FF"/>
    <w:rsid w:val="00867BFA"/>
    <w:rsid w:val="00870BE2"/>
    <w:rsid w:val="00870CF6"/>
    <w:rsid w:val="00870FF8"/>
    <w:rsid w:val="00871400"/>
    <w:rsid w:val="00871637"/>
    <w:rsid w:val="00871703"/>
    <w:rsid w:val="00871D7C"/>
    <w:rsid w:val="008726AC"/>
    <w:rsid w:val="00872D6C"/>
    <w:rsid w:val="00873528"/>
    <w:rsid w:val="00873C63"/>
    <w:rsid w:val="00873D3B"/>
    <w:rsid w:val="00873EC9"/>
    <w:rsid w:val="0087406B"/>
    <w:rsid w:val="00874C26"/>
    <w:rsid w:val="00874C4C"/>
    <w:rsid w:val="00874D4B"/>
    <w:rsid w:val="00874D74"/>
    <w:rsid w:val="00875025"/>
    <w:rsid w:val="00875101"/>
    <w:rsid w:val="008751A6"/>
    <w:rsid w:val="00875BE3"/>
    <w:rsid w:val="00875DE4"/>
    <w:rsid w:val="00875F0F"/>
    <w:rsid w:val="00876020"/>
    <w:rsid w:val="008761DE"/>
    <w:rsid w:val="0087644D"/>
    <w:rsid w:val="00876768"/>
    <w:rsid w:val="00877256"/>
    <w:rsid w:val="00877279"/>
    <w:rsid w:val="00877344"/>
    <w:rsid w:val="008775DC"/>
    <w:rsid w:val="00877852"/>
    <w:rsid w:val="00877D04"/>
    <w:rsid w:val="00877FB6"/>
    <w:rsid w:val="008809BE"/>
    <w:rsid w:val="00880D0C"/>
    <w:rsid w:val="00880E00"/>
    <w:rsid w:val="00880FF3"/>
    <w:rsid w:val="008811CA"/>
    <w:rsid w:val="0088173D"/>
    <w:rsid w:val="00881A66"/>
    <w:rsid w:val="00881B9A"/>
    <w:rsid w:val="00881C18"/>
    <w:rsid w:val="00881DB2"/>
    <w:rsid w:val="0088232F"/>
    <w:rsid w:val="008828E0"/>
    <w:rsid w:val="00882BD9"/>
    <w:rsid w:val="00883547"/>
    <w:rsid w:val="00883550"/>
    <w:rsid w:val="00883C9D"/>
    <w:rsid w:val="00883D81"/>
    <w:rsid w:val="008842FC"/>
    <w:rsid w:val="00884AF6"/>
    <w:rsid w:val="008850FE"/>
    <w:rsid w:val="00885352"/>
    <w:rsid w:val="00885736"/>
    <w:rsid w:val="00885AAA"/>
    <w:rsid w:val="008861B5"/>
    <w:rsid w:val="008863C6"/>
    <w:rsid w:val="0088659A"/>
    <w:rsid w:val="00886BB0"/>
    <w:rsid w:val="0088783C"/>
    <w:rsid w:val="00887AF2"/>
    <w:rsid w:val="00887B2D"/>
    <w:rsid w:val="0089070C"/>
    <w:rsid w:val="00890762"/>
    <w:rsid w:val="00890990"/>
    <w:rsid w:val="00890FCF"/>
    <w:rsid w:val="008918D7"/>
    <w:rsid w:val="00891A8E"/>
    <w:rsid w:val="008923A8"/>
    <w:rsid w:val="0089264F"/>
    <w:rsid w:val="00892730"/>
    <w:rsid w:val="00892CCB"/>
    <w:rsid w:val="008930DE"/>
    <w:rsid w:val="008933E7"/>
    <w:rsid w:val="00893848"/>
    <w:rsid w:val="00893C53"/>
    <w:rsid w:val="00894778"/>
    <w:rsid w:val="00894CAE"/>
    <w:rsid w:val="00894DC3"/>
    <w:rsid w:val="00895127"/>
    <w:rsid w:val="0089543E"/>
    <w:rsid w:val="0089663A"/>
    <w:rsid w:val="00896640"/>
    <w:rsid w:val="008966F4"/>
    <w:rsid w:val="008966FE"/>
    <w:rsid w:val="00896835"/>
    <w:rsid w:val="008973D5"/>
    <w:rsid w:val="00897889"/>
    <w:rsid w:val="00897914"/>
    <w:rsid w:val="00897933"/>
    <w:rsid w:val="00897F18"/>
    <w:rsid w:val="00897FCD"/>
    <w:rsid w:val="008A07FB"/>
    <w:rsid w:val="008A090D"/>
    <w:rsid w:val="008A0C79"/>
    <w:rsid w:val="008A141E"/>
    <w:rsid w:val="008A1D51"/>
    <w:rsid w:val="008A2470"/>
    <w:rsid w:val="008A2B62"/>
    <w:rsid w:val="008A3159"/>
    <w:rsid w:val="008A34F7"/>
    <w:rsid w:val="008A39C3"/>
    <w:rsid w:val="008A437B"/>
    <w:rsid w:val="008A4462"/>
    <w:rsid w:val="008A4F40"/>
    <w:rsid w:val="008A55C3"/>
    <w:rsid w:val="008A5AB9"/>
    <w:rsid w:val="008A5BB4"/>
    <w:rsid w:val="008A608F"/>
    <w:rsid w:val="008A661D"/>
    <w:rsid w:val="008A67C6"/>
    <w:rsid w:val="008A6D83"/>
    <w:rsid w:val="008A6DB6"/>
    <w:rsid w:val="008A7521"/>
    <w:rsid w:val="008B01AB"/>
    <w:rsid w:val="008B0210"/>
    <w:rsid w:val="008B0451"/>
    <w:rsid w:val="008B06DF"/>
    <w:rsid w:val="008B0D9A"/>
    <w:rsid w:val="008B11F7"/>
    <w:rsid w:val="008B153F"/>
    <w:rsid w:val="008B1F48"/>
    <w:rsid w:val="008B2186"/>
    <w:rsid w:val="008B23AE"/>
    <w:rsid w:val="008B2C93"/>
    <w:rsid w:val="008B2F34"/>
    <w:rsid w:val="008B2F93"/>
    <w:rsid w:val="008B3123"/>
    <w:rsid w:val="008B3465"/>
    <w:rsid w:val="008B37F0"/>
    <w:rsid w:val="008B470C"/>
    <w:rsid w:val="008B590C"/>
    <w:rsid w:val="008B5BDE"/>
    <w:rsid w:val="008B5F98"/>
    <w:rsid w:val="008B617E"/>
    <w:rsid w:val="008B61D6"/>
    <w:rsid w:val="008B6D76"/>
    <w:rsid w:val="008B6D9B"/>
    <w:rsid w:val="008C072E"/>
    <w:rsid w:val="008C1956"/>
    <w:rsid w:val="008C1A2B"/>
    <w:rsid w:val="008C1C47"/>
    <w:rsid w:val="008C1C90"/>
    <w:rsid w:val="008C205C"/>
    <w:rsid w:val="008C21A3"/>
    <w:rsid w:val="008C236D"/>
    <w:rsid w:val="008C26FD"/>
    <w:rsid w:val="008C2840"/>
    <w:rsid w:val="008C3815"/>
    <w:rsid w:val="008C3CF8"/>
    <w:rsid w:val="008C3D4C"/>
    <w:rsid w:val="008C4607"/>
    <w:rsid w:val="008C4666"/>
    <w:rsid w:val="008C48B3"/>
    <w:rsid w:val="008C4C4E"/>
    <w:rsid w:val="008C4EED"/>
    <w:rsid w:val="008C54F6"/>
    <w:rsid w:val="008C5E5F"/>
    <w:rsid w:val="008C5F24"/>
    <w:rsid w:val="008C60A3"/>
    <w:rsid w:val="008C6128"/>
    <w:rsid w:val="008C6780"/>
    <w:rsid w:val="008C683B"/>
    <w:rsid w:val="008C6D19"/>
    <w:rsid w:val="008C6F21"/>
    <w:rsid w:val="008C71C2"/>
    <w:rsid w:val="008C74F5"/>
    <w:rsid w:val="008C75DB"/>
    <w:rsid w:val="008C7CFD"/>
    <w:rsid w:val="008C7F8F"/>
    <w:rsid w:val="008D0256"/>
    <w:rsid w:val="008D07EE"/>
    <w:rsid w:val="008D15F7"/>
    <w:rsid w:val="008D2059"/>
    <w:rsid w:val="008D30C3"/>
    <w:rsid w:val="008D35C9"/>
    <w:rsid w:val="008D40A8"/>
    <w:rsid w:val="008D4658"/>
    <w:rsid w:val="008D4D3C"/>
    <w:rsid w:val="008D4EF0"/>
    <w:rsid w:val="008D4EFA"/>
    <w:rsid w:val="008D504C"/>
    <w:rsid w:val="008D545B"/>
    <w:rsid w:val="008D6014"/>
    <w:rsid w:val="008D62EC"/>
    <w:rsid w:val="008D653E"/>
    <w:rsid w:val="008D66F4"/>
    <w:rsid w:val="008D7076"/>
    <w:rsid w:val="008D75FD"/>
    <w:rsid w:val="008D7812"/>
    <w:rsid w:val="008D7920"/>
    <w:rsid w:val="008D79AA"/>
    <w:rsid w:val="008D7C22"/>
    <w:rsid w:val="008D7CD3"/>
    <w:rsid w:val="008E0239"/>
    <w:rsid w:val="008E0821"/>
    <w:rsid w:val="008E120B"/>
    <w:rsid w:val="008E1219"/>
    <w:rsid w:val="008E1261"/>
    <w:rsid w:val="008E15EF"/>
    <w:rsid w:val="008E1619"/>
    <w:rsid w:val="008E1AE2"/>
    <w:rsid w:val="008E1B6A"/>
    <w:rsid w:val="008E2C00"/>
    <w:rsid w:val="008E2C3F"/>
    <w:rsid w:val="008E33C0"/>
    <w:rsid w:val="008E33E0"/>
    <w:rsid w:val="008E3BF7"/>
    <w:rsid w:val="008E4728"/>
    <w:rsid w:val="008E48F6"/>
    <w:rsid w:val="008E4951"/>
    <w:rsid w:val="008E506D"/>
    <w:rsid w:val="008E52AF"/>
    <w:rsid w:val="008E5347"/>
    <w:rsid w:val="008E5768"/>
    <w:rsid w:val="008E591B"/>
    <w:rsid w:val="008E5F08"/>
    <w:rsid w:val="008E7D16"/>
    <w:rsid w:val="008F039E"/>
    <w:rsid w:val="008F0F68"/>
    <w:rsid w:val="008F10C1"/>
    <w:rsid w:val="008F1722"/>
    <w:rsid w:val="008F1A3E"/>
    <w:rsid w:val="008F25A8"/>
    <w:rsid w:val="008F3877"/>
    <w:rsid w:val="008F39CD"/>
    <w:rsid w:val="008F417A"/>
    <w:rsid w:val="008F4220"/>
    <w:rsid w:val="008F4476"/>
    <w:rsid w:val="008F4E27"/>
    <w:rsid w:val="008F555E"/>
    <w:rsid w:val="008F59BC"/>
    <w:rsid w:val="008F5DDA"/>
    <w:rsid w:val="008F6638"/>
    <w:rsid w:val="008F66CB"/>
    <w:rsid w:val="008F69C2"/>
    <w:rsid w:val="008F6FE6"/>
    <w:rsid w:val="008F70B9"/>
    <w:rsid w:val="008F71BA"/>
    <w:rsid w:val="008F74FD"/>
    <w:rsid w:val="008F7943"/>
    <w:rsid w:val="008F7A57"/>
    <w:rsid w:val="0090005D"/>
    <w:rsid w:val="009000F9"/>
    <w:rsid w:val="00900A9B"/>
    <w:rsid w:val="0090100E"/>
    <w:rsid w:val="009017B3"/>
    <w:rsid w:val="009017BD"/>
    <w:rsid w:val="00901894"/>
    <w:rsid w:val="00901D4B"/>
    <w:rsid w:val="00902160"/>
    <w:rsid w:val="009033AF"/>
    <w:rsid w:val="00903642"/>
    <w:rsid w:val="009037D6"/>
    <w:rsid w:val="00903BF1"/>
    <w:rsid w:val="00903F0D"/>
    <w:rsid w:val="00904B0B"/>
    <w:rsid w:val="00904CE5"/>
    <w:rsid w:val="00904F8A"/>
    <w:rsid w:val="00906390"/>
    <w:rsid w:val="009066E7"/>
    <w:rsid w:val="00906721"/>
    <w:rsid w:val="00906756"/>
    <w:rsid w:val="00906906"/>
    <w:rsid w:val="00906A11"/>
    <w:rsid w:val="0090735C"/>
    <w:rsid w:val="00907E12"/>
    <w:rsid w:val="00910899"/>
    <w:rsid w:val="00911B36"/>
    <w:rsid w:val="00911E27"/>
    <w:rsid w:val="00911EC4"/>
    <w:rsid w:val="00911FA3"/>
    <w:rsid w:val="00912AA7"/>
    <w:rsid w:val="00912B3E"/>
    <w:rsid w:val="00913488"/>
    <w:rsid w:val="00913818"/>
    <w:rsid w:val="0091439E"/>
    <w:rsid w:val="009143AD"/>
    <w:rsid w:val="009147BB"/>
    <w:rsid w:val="009162EC"/>
    <w:rsid w:val="00916559"/>
    <w:rsid w:val="00916BF6"/>
    <w:rsid w:val="0091768D"/>
    <w:rsid w:val="00920E0F"/>
    <w:rsid w:val="00920EB5"/>
    <w:rsid w:val="00921A29"/>
    <w:rsid w:val="009230F1"/>
    <w:rsid w:val="00923589"/>
    <w:rsid w:val="009236DF"/>
    <w:rsid w:val="00924087"/>
    <w:rsid w:val="0092447F"/>
    <w:rsid w:val="00924BCC"/>
    <w:rsid w:val="00924D5E"/>
    <w:rsid w:val="00925648"/>
    <w:rsid w:val="00925965"/>
    <w:rsid w:val="00925C13"/>
    <w:rsid w:val="0092609A"/>
    <w:rsid w:val="009265E8"/>
    <w:rsid w:val="00926E84"/>
    <w:rsid w:val="00927907"/>
    <w:rsid w:val="0092795A"/>
    <w:rsid w:val="00927A67"/>
    <w:rsid w:val="00927B9B"/>
    <w:rsid w:val="00927D7B"/>
    <w:rsid w:val="00927FAD"/>
    <w:rsid w:val="00930070"/>
    <w:rsid w:val="0093031D"/>
    <w:rsid w:val="0093051E"/>
    <w:rsid w:val="00930D6B"/>
    <w:rsid w:val="00930F13"/>
    <w:rsid w:val="0093120E"/>
    <w:rsid w:val="009313F7"/>
    <w:rsid w:val="00931905"/>
    <w:rsid w:val="00931E7A"/>
    <w:rsid w:val="009330B3"/>
    <w:rsid w:val="0093322D"/>
    <w:rsid w:val="00933756"/>
    <w:rsid w:val="00933CEA"/>
    <w:rsid w:val="00933FA5"/>
    <w:rsid w:val="00934A63"/>
    <w:rsid w:val="00934F1A"/>
    <w:rsid w:val="00934F44"/>
    <w:rsid w:val="00935341"/>
    <w:rsid w:val="00935391"/>
    <w:rsid w:val="00935D53"/>
    <w:rsid w:val="00936574"/>
    <w:rsid w:val="00936CDC"/>
    <w:rsid w:val="00937D23"/>
    <w:rsid w:val="00940C8C"/>
    <w:rsid w:val="00941018"/>
    <w:rsid w:val="00941ABF"/>
    <w:rsid w:val="009420F3"/>
    <w:rsid w:val="009424A5"/>
    <w:rsid w:val="009429D9"/>
    <w:rsid w:val="00943442"/>
    <w:rsid w:val="0094349B"/>
    <w:rsid w:val="009434E3"/>
    <w:rsid w:val="009436A0"/>
    <w:rsid w:val="00943879"/>
    <w:rsid w:val="00944820"/>
    <w:rsid w:val="00944FBB"/>
    <w:rsid w:val="009450EF"/>
    <w:rsid w:val="009457C0"/>
    <w:rsid w:val="0094592B"/>
    <w:rsid w:val="00945A23"/>
    <w:rsid w:val="00945E7B"/>
    <w:rsid w:val="00946403"/>
    <w:rsid w:val="009466EA"/>
    <w:rsid w:val="009469FC"/>
    <w:rsid w:val="00946B56"/>
    <w:rsid w:val="00946BD0"/>
    <w:rsid w:val="009470B0"/>
    <w:rsid w:val="00947A7C"/>
    <w:rsid w:val="0095024E"/>
    <w:rsid w:val="009504A2"/>
    <w:rsid w:val="009515A3"/>
    <w:rsid w:val="00951935"/>
    <w:rsid w:val="00951A7E"/>
    <w:rsid w:val="00951E9A"/>
    <w:rsid w:val="00951ED0"/>
    <w:rsid w:val="009524EE"/>
    <w:rsid w:val="00952BD1"/>
    <w:rsid w:val="00953967"/>
    <w:rsid w:val="00953A26"/>
    <w:rsid w:val="00953A94"/>
    <w:rsid w:val="00954832"/>
    <w:rsid w:val="00954DB6"/>
    <w:rsid w:val="00955087"/>
    <w:rsid w:val="009552A7"/>
    <w:rsid w:val="009553B7"/>
    <w:rsid w:val="009557CD"/>
    <w:rsid w:val="00955B65"/>
    <w:rsid w:val="00955B91"/>
    <w:rsid w:val="00955D7C"/>
    <w:rsid w:val="0095659B"/>
    <w:rsid w:val="00956D4F"/>
    <w:rsid w:val="00956E7F"/>
    <w:rsid w:val="00957197"/>
    <w:rsid w:val="00957226"/>
    <w:rsid w:val="009577A2"/>
    <w:rsid w:val="00957A13"/>
    <w:rsid w:val="00957C37"/>
    <w:rsid w:val="0096016B"/>
    <w:rsid w:val="00961289"/>
    <w:rsid w:val="009612F4"/>
    <w:rsid w:val="009616B6"/>
    <w:rsid w:val="00961775"/>
    <w:rsid w:val="009617E5"/>
    <w:rsid w:val="00961DA5"/>
    <w:rsid w:val="009627D4"/>
    <w:rsid w:val="00962BD9"/>
    <w:rsid w:val="00962FDA"/>
    <w:rsid w:val="00962FEC"/>
    <w:rsid w:val="009631EB"/>
    <w:rsid w:val="009637A5"/>
    <w:rsid w:val="00963CB8"/>
    <w:rsid w:val="00963D33"/>
    <w:rsid w:val="00963E4E"/>
    <w:rsid w:val="00963FDD"/>
    <w:rsid w:val="009640EB"/>
    <w:rsid w:val="0096511D"/>
    <w:rsid w:val="00965184"/>
    <w:rsid w:val="00966868"/>
    <w:rsid w:val="00966D95"/>
    <w:rsid w:val="00966F2C"/>
    <w:rsid w:val="0096794C"/>
    <w:rsid w:val="009708CC"/>
    <w:rsid w:val="00970C8D"/>
    <w:rsid w:val="00971576"/>
    <w:rsid w:val="0097257C"/>
    <w:rsid w:val="00972584"/>
    <w:rsid w:val="009725FE"/>
    <w:rsid w:val="0097280A"/>
    <w:rsid w:val="00972A5A"/>
    <w:rsid w:val="0097377F"/>
    <w:rsid w:val="00973A71"/>
    <w:rsid w:val="00973B2E"/>
    <w:rsid w:val="00973CAA"/>
    <w:rsid w:val="00974099"/>
    <w:rsid w:val="00974570"/>
    <w:rsid w:val="00974B08"/>
    <w:rsid w:val="00974B5E"/>
    <w:rsid w:val="00975121"/>
    <w:rsid w:val="0097519B"/>
    <w:rsid w:val="009756A3"/>
    <w:rsid w:val="0097683B"/>
    <w:rsid w:val="00976A9A"/>
    <w:rsid w:val="00976D10"/>
    <w:rsid w:val="00977F9C"/>
    <w:rsid w:val="00977FC2"/>
    <w:rsid w:val="009808E1"/>
    <w:rsid w:val="0098107B"/>
    <w:rsid w:val="0098151E"/>
    <w:rsid w:val="009820F5"/>
    <w:rsid w:val="009822D4"/>
    <w:rsid w:val="009825D2"/>
    <w:rsid w:val="009833CC"/>
    <w:rsid w:val="0098343A"/>
    <w:rsid w:val="00983587"/>
    <w:rsid w:val="00983A28"/>
    <w:rsid w:val="00984373"/>
    <w:rsid w:val="009845EE"/>
    <w:rsid w:val="00984C24"/>
    <w:rsid w:val="00984F7D"/>
    <w:rsid w:val="00985446"/>
    <w:rsid w:val="00986E91"/>
    <w:rsid w:val="00986E93"/>
    <w:rsid w:val="00987027"/>
    <w:rsid w:val="00987303"/>
    <w:rsid w:val="00987407"/>
    <w:rsid w:val="00987551"/>
    <w:rsid w:val="009908A9"/>
    <w:rsid w:val="00990E5F"/>
    <w:rsid w:val="00990F5D"/>
    <w:rsid w:val="00991955"/>
    <w:rsid w:val="00991EC9"/>
    <w:rsid w:val="00992B5C"/>
    <w:rsid w:val="00992EEE"/>
    <w:rsid w:val="00993A0E"/>
    <w:rsid w:val="00993A8F"/>
    <w:rsid w:val="00993ED5"/>
    <w:rsid w:val="00993F28"/>
    <w:rsid w:val="00994999"/>
    <w:rsid w:val="00994A86"/>
    <w:rsid w:val="00995054"/>
    <w:rsid w:val="009953FB"/>
    <w:rsid w:val="00995507"/>
    <w:rsid w:val="00995FAD"/>
    <w:rsid w:val="009960F3"/>
    <w:rsid w:val="00996327"/>
    <w:rsid w:val="0099684A"/>
    <w:rsid w:val="00996B25"/>
    <w:rsid w:val="00996B82"/>
    <w:rsid w:val="00996D82"/>
    <w:rsid w:val="00996DD4"/>
    <w:rsid w:val="009970C2"/>
    <w:rsid w:val="0099715A"/>
    <w:rsid w:val="00997441"/>
    <w:rsid w:val="0099796B"/>
    <w:rsid w:val="00997C4A"/>
    <w:rsid w:val="009A03F2"/>
    <w:rsid w:val="009A076E"/>
    <w:rsid w:val="009A10AD"/>
    <w:rsid w:val="009A118C"/>
    <w:rsid w:val="009A2121"/>
    <w:rsid w:val="009A2325"/>
    <w:rsid w:val="009A24B7"/>
    <w:rsid w:val="009A26BC"/>
    <w:rsid w:val="009A2835"/>
    <w:rsid w:val="009A2E5A"/>
    <w:rsid w:val="009A2E5B"/>
    <w:rsid w:val="009A423F"/>
    <w:rsid w:val="009A4645"/>
    <w:rsid w:val="009A4A46"/>
    <w:rsid w:val="009A6750"/>
    <w:rsid w:val="009A6A02"/>
    <w:rsid w:val="009A6C58"/>
    <w:rsid w:val="009A72A6"/>
    <w:rsid w:val="009A7628"/>
    <w:rsid w:val="009A7A46"/>
    <w:rsid w:val="009A7B01"/>
    <w:rsid w:val="009A7DFB"/>
    <w:rsid w:val="009A7E1D"/>
    <w:rsid w:val="009B0132"/>
    <w:rsid w:val="009B02CF"/>
    <w:rsid w:val="009B0C06"/>
    <w:rsid w:val="009B11FF"/>
    <w:rsid w:val="009B131C"/>
    <w:rsid w:val="009B1444"/>
    <w:rsid w:val="009B147A"/>
    <w:rsid w:val="009B14C7"/>
    <w:rsid w:val="009B1753"/>
    <w:rsid w:val="009B1880"/>
    <w:rsid w:val="009B1ECD"/>
    <w:rsid w:val="009B1FB5"/>
    <w:rsid w:val="009B22C7"/>
    <w:rsid w:val="009B242D"/>
    <w:rsid w:val="009B301E"/>
    <w:rsid w:val="009B32F5"/>
    <w:rsid w:val="009B390A"/>
    <w:rsid w:val="009B43A8"/>
    <w:rsid w:val="009B455C"/>
    <w:rsid w:val="009B4E1C"/>
    <w:rsid w:val="009B4FE3"/>
    <w:rsid w:val="009B500C"/>
    <w:rsid w:val="009B550A"/>
    <w:rsid w:val="009B586C"/>
    <w:rsid w:val="009B5B47"/>
    <w:rsid w:val="009B6121"/>
    <w:rsid w:val="009B6423"/>
    <w:rsid w:val="009B670C"/>
    <w:rsid w:val="009B692D"/>
    <w:rsid w:val="009B6B16"/>
    <w:rsid w:val="009B7151"/>
    <w:rsid w:val="009B7270"/>
    <w:rsid w:val="009B7469"/>
    <w:rsid w:val="009B75D9"/>
    <w:rsid w:val="009B7D22"/>
    <w:rsid w:val="009B7F57"/>
    <w:rsid w:val="009C09F8"/>
    <w:rsid w:val="009C1316"/>
    <w:rsid w:val="009C1AEA"/>
    <w:rsid w:val="009C3027"/>
    <w:rsid w:val="009C32E1"/>
    <w:rsid w:val="009C3F0C"/>
    <w:rsid w:val="009C4808"/>
    <w:rsid w:val="009C4AEC"/>
    <w:rsid w:val="009C519C"/>
    <w:rsid w:val="009C5431"/>
    <w:rsid w:val="009C5DE0"/>
    <w:rsid w:val="009C5F49"/>
    <w:rsid w:val="009C6217"/>
    <w:rsid w:val="009C6310"/>
    <w:rsid w:val="009C6987"/>
    <w:rsid w:val="009C6F6B"/>
    <w:rsid w:val="009C71B8"/>
    <w:rsid w:val="009C73BC"/>
    <w:rsid w:val="009C762D"/>
    <w:rsid w:val="009C77EE"/>
    <w:rsid w:val="009D01DD"/>
    <w:rsid w:val="009D0251"/>
    <w:rsid w:val="009D0309"/>
    <w:rsid w:val="009D074D"/>
    <w:rsid w:val="009D119E"/>
    <w:rsid w:val="009D1D05"/>
    <w:rsid w:val="009D209D"/>
    <w:rsid w:val="009D243E"/>
    <w:rsid w:val="009D2779"/>
    <w:rsid w:val="009D2909"/>
    <w:rsid w:val="009D2CA3"/>
    <w:rsid w:val="009D30D0"/>
    <w:rsid w:val="009D36BC"/>
    <w:rsid w:val="009D3B20"/>
    <w:rsid w:val="009D3C3A"/>
    <w:rsid w:val="009D3F44"/>
    <w:rsid w:val="009D401C"/>
    <w:rsid w:val="009D42AB"/>
    <w:rsid w:val="009D4BB4"/>
    <w:rsid w:val="009D4BE8"/>
    <w:rsid w:val="009D588E"/>
    <w:rsid w:val="009D6352"/>
    <w:rsid w:val="009D6370"/>
    <w:rsid w:val="009D67BD"/>
    <w:rsid w:val="009D69E7"/>
    <w:rsid w:val="009D71B0"/>
    <w:rsid w:val="009D7376"/>
    <w:rsid w:val="009D73D3"/>
    <w:rsid w:val="009E0191"/>
    <w:rsid w:val="009E0290"/>
    <w:rsid w:val="009E032B"/>
    <w:rsid w:val="009E04C0"/>
    <w:rsid w:val="009E0B6F"/>
    <w:rsid w:val="009E1A5A"/>
    <w:rsid w:val="009E1D6C"/>
    <w:rsid w:val="009E23C9"/>
    <w:rsid w:val="009E260F"/>
    <w:rsid w:val="009E270A"/>
    <w:rsid w:val="009E270C"/>
    <w:rsid w:val="009E27B6"/>
    <w:rsid w:val="009E2831"/>
    <w:rsid w:val="009E3960"/>
    <w:rsid w:val="009E484E"/>
    <w:rsid w:val="009E4CA4"/>
    <w:rsid w:val="009E4CD1"/>
    <w:rsid w:val="009E4EB8"/>
    <w:rsid w:val="009E5473"/>
    <w:rsid w:val="009E5A1C"/>
    <w:rsid w:val="009E5CF8"/>
    <w:rsid w:val="009E74C3"/>
    <w:rsid w:val="009F06B3"/>
    <w:rsid w:val="009F0923"/>
    <w:rsid w:val="009F0F3C"/>
    <w:rsid w:val="009F1290"/>
    <w:rsid w:val="009F1565"/>
    <w:rsid w:val="009F1A6E"/>
    <w:rsid w:val="009F2035"/>
    <w:rsid w:val="009F213B"/>
    <w:rsid w:val="009F2A4C"/>
    <w:rsid w:val="009F31E6"/>
    <w:rsid w:val="009F33CE"/>
    <w:rsid w:val="009F3F6B"/>
    <w:rsid w:val="009F3F6F"/>
    <w:rsid w:val="009F42C0"/>
    <w:rsid w:val="009F42D9"/>
    <w:rsid w:val="009F4579"/>
    <w:rsid w:val="009F4E9A"/>
    <w:rsid w:val="009F5342"/>
    <w:rsid w:val="009F5B98"/>
    <w:rsid w:val="009F5FC9"/>
    <w:rsid w:val="009F6768"/>
    <w:rsid w:val="009F76C4"/>
    <w:rsid w:val="009F7C99"/>
    <w:rsid w:val="00A01934"/>
    <w:rsid w:val="00A019F0"/>
    <w:rsid w:val="00A01FFF"/>
    <w:rsid w:val="00A027B3"/>
    <w:rsid w:val="00A02A78"/>
    <w:rsid w:val="00A03119"/>
    <w:rsid w:val="00A03350"/>
    <w:rsid w:val="00A033FE"/>
    <w:rsid w:val="00A035FE"/>
    <w:rsid w:val="00A0390C"/>
    <w:rsid w:val="00A03D42"/>
    <w:rsid w:val="00A04554"/>
    <w:rsid w:val="00A047F6"/>
    <w:rsid w:val="00A04F61"/>
    <w:rsid w:val="00A052DB"/>
    <w:rsid w:val="00A056F0"/>
    <w:rsid w:val="00A058CD"/>
    <w:rsid w:val="00A0608C"/>
    <w:rsid w:val="00A06418"/>
    <w:rsid w:val="00A06691"/>
    <w:rsid w:val="00A06849"/>
    <w:rsid w:val="00A0697C"/>
    <w:rsid w:val="00A06EB7"/>
    <w:rsid w:val="00A07193"/>
    <w:rsid w:val="00A07303"/>
    <w:rsid w:val="00A07325"/>
    <w:rsid w:val="00A07CC4"/>
    <w:rsid w:val="00A10396"/>
    <w:rsid w:val="00A10F69"/>
    <w:rsid w:val="00A11010"/>
    <w:rsid w:val="00A11188"/>
    <w:rsid w:val="00A111DB"/>
    <w:rsid w:val="00A119C7"/>
    <w:rsid w:val="00A12797"/>
    <w:rsid w:val="00A12E5D"/>
    <w:rsid w:val="00A137D4"/>
    <w:rsid w:val="00A13963"/>
    <w:rsid w:val="00A13DFA"/>
    <w:rsid w:val="00A14313"/>
    <w:rsid w:val="00A14355"/>
    <w:rsid w:val="00A14A65"/>
    <w:rsid w:val="00A14C87"/>
    <w:rsid w:val="00A14EF5"/>
    <w:rsid w:val="00A1539D"/>
    <w:rsid w:val="00A159E9"/>
    <w:rsid w:val="00A15A3B"/>
    <w:rsid w:val="00A15AF7"/>
    <w:rsid w:val="00A15BE5"/>
    <w:rsid w:val="00A15EA1"/>
    <w:rsid w:val="00A166F4"/>
    <w:rsid w:val="00A175E9"/>
    <w:rsid w:val="00A20527"/>
    <w:rsid w:val="00A20B57"/>
    <w:rsid w:val="00A20F1A"/>
    <w:rsid w:val="00A2164C"/>
    <w:rsid w:val="00A21D9A"/>
    <w:rsid w:val="00A22257"/>
    <w:rsid w:val="00A2329C"/>
    <w:rsid w:val="00A238F6"/>
    <w:rsid w:val="00A23E91"/>
    <w:rsid w:val="00A24471"/>
    <w:rsid w:val="00A2465E"/>
    <w:rsid w:val="00A24732"/>
    <w:rsid w:val="00A248D2"/>
    <w:rsid w:val="00A24D90"/>
    <w:rsid w:val="00A25196"/>
    <w:rsid w:val="00A251C1"/>
    <w:rsid w:val="00A254E4"/>
    <w:rsid w:val="00A25503"/>
    <w:rsid w:val="00A25782"/>
    <w:rsid w:val="00A257D9"/>
    <w:rsid w:val="00A261E3"/>
    <w:rsid w:val="00A268AF"/>
    <w:rsid w:val="00A26D48"/>
    <w:rsid w:val="00A27168"/>
    <w:rsid w:val="00A30880"/>
    <w:rsid w:val="00A32046"/>
    <w:rsid w:val="00A32ADD"/>
    <w:rsid w:val="00A3317F"/>
    <w:rsid w:val="00A3334F"/>
    <w:rsid w:val="00A33590"/>
    <w:rsid w:val="00A339B2"/>
    <w:rsid w:val="00A34459"/>
    <w:rsid w:val="00A3477A"/>
    <w:rsid w:val="00A34D03"/>
    <w:rsid w:val="00A34D67"/>
    <w:rsid w:val="00A34E25"/>
    <w:rsid w:val="00A35140"/>
    <w:rsid w:val="00A35CFA"/>
    <w:rsid w:val="00A3620D"/>
    <w:rsid w:val="00A37198"/>
    <w:rsid w:val="00A372C9"/>
    <w:rsid w:val="00A3758D"/>
    <w:rsid w:val="00A37ECE"/>
    <w:rsid w:val="00A37ED4"/>
    <w:rsid w:val="00A40755"/>
    <w:rsid w:val="00A40856"/>
    <w:rsid w:val="00A40B04"/>
    <w:rsid w:val="00A4128D"/>
    <w:rsid w:val="00A41BDD"/>
    <w:rsid w:val="00A425CB"/>
    <w:rsid w:val="00A42AAA"/>
    <w:rsid w:val="00A43329"/>
    <w:rsid w:val="00A4333B"/>
    <w:rsid w:val="00A43657"/>
    <w:rsid w:val="00A43B51"/>
    <w:rsid w:val="00A43EE9"/>
    <w:rsid w:val="00A43F3D"/>
    <w:rsid w:val="00A45668"/>
    <w:rsid w:val="00A460E0"/>
    <w:rsid w:val="00A47065"/>
    <w:rsid w:val="00A47751"/>
    <w:rsid w:val="00A506EC"/>
    <w:rsid w:val="00A50E0B"/>
    <w:rsid w:val="00A50F7D"/>
    <w:rsid w:val="00A5128B"/>
    <w:rsid w:val="00A512F3"/>
    <w:rsid w:val="00A51886"/>
    <w:rsid w:val="00A51E19"/>
    <w:rsid w:val="00A52294"/>
    <w:rsid w:val="00A53019"/>
    <w:rsid w:val="00A5342A"/>
    <w:rsid w:val="00A53437"/>
    <w:rsid w:val="00A535C0"/>
    <w:rsid w:val="00A54F95"/>
    <w:rsid w:val="00A55289"/>
    <w:rsid w:val="00A55CBE"/>
    <w:rsid w:val="00A55D5D"/>
    <w:rsid w:val="00A56526"/>
    <w:rsid w:val="00A57383"/>
    <w:rsid w:val="00A57656"/>
    <w:rsid w:val="00A57743"/>
    <w:rsid w:val="00A5778F"/>
    <w:rsid w:val="00A57EE0"/>
    <w:rsid w:val="00A57FC5"/>
    <w:rsid w:val="00A603FD"/>
    <w:rsid w:val="00A60CC5"/>
    <w:rsid w:val="00A61369"/>
    <w:rsid w:val="00A61694"/>
    <w:rsid w:val="00A6195B"/>
    <w:rsid w:val="00A62131"/>
    <w:rsid w:val="00A627EC"/>
    <w:rsid w:val="00A6336E"/>
    <w:rsid w:val="00A635A8"/>
    <w:rsid w:val="00A63F06"/>
    <w:rsid w:val="00A64456"/>
    <w:rsid w:val="00A646CA"/>
    <w:rsid w:val="00A64D4F"/>
    <w:rsid w:val="00A64DA6"/>
    <w:rsid w:val="00A64ECF"/>
    <w:rsid w:val="00A65DAB"/>
    <w:rsid w:val="00A65E6C"/>
    <w:rsid w:val="00A660C1"/>
    <w:rsid w:val="00A660E3"/>
    <w:rsid w:val="00A66196"/>
    <w:rsid w:val="00A662E6"/>
    <w:rsid w:val="00A675E4"/>
    <w:rsid w:val="00A6766D"/>
    <w:rsid w:val="00A67939"/>
    <w:rsid w:val="00A7062F"/>
    <w:rsid w:val="00A70E6B"/>
    <w:rsid w:val="00A71352"/>
    <w:rsid w:val="00A716E5"/>
    <w:rsid w:val="00A717DE"/>
    <w:rsid w:val="00A71895"/>
    <w:rsid w:val="00A72776"/>
    <w:rsid w:val="00A72FDF"/>
    <w:rsid w:val="00A7309F"/>
    <w:rsid w:val="00A73A20"/>
    <w:rsid w:val="00A742BB"/>
    <w:rsid w:val="00A74A37"/>
    <w:rsid w:val="00A74CD2"/>
    <w:rsid w:val="00A74E96"/>
    <w:rsid w:val="00A7596F"/>
    <w:rsid w:val="00A75D6B"/>
    <w:rsid w:val="00A7645B"/>
    <w:rsid w:val="00A76799"/>
    <w:rsid w:val="00A76945"/>
    <w:rsid w:val="00A76FFD"/>
    <w:rsid w:val="00A77396"/>
    <w:rsid w:val="00A77C25"/>
    <w:rsid w:val="00A77DBE"/>
    <w:rsid w:val="00A8047B"/>
    <w:rsid w:val="00A804B8"/>
    <w:rsid w:val="00A80684"/>
    <w:rsid w:val="00A80BA8"/>
    <w:rsid w:val="00A81767"/>
    <w:rsid w:val="00A81C88"/>
    <w:rsid w:val="00A8202A"/>
    <w:rsid w:val="00A82050"/>
    <w:rsid w:val="00A822D9"/>
    <w:rsid w:val="00A82511"/>
    <w:rsid w:val="00A8255D"/>
    <w:rsid w:val="00A82F3F"/>
    <w:rsid w:val="00A834FF"/>
    <w:rsid w:val="00A8376D"/>
    <w:rsid w:val="00A83A33"/>
    <w:rsid w:val="00A83A83"/>
    <w:rsid w:val="00A83EBC"/>
    <w:rsid w:val="00A84175"/>
    <w:rsid w:val="00A85094"/>
    <w:rsid w:val="00A85BAA"/>
    <w:rsid w:val="00A85CE2"/>
    <w:rsid w:val="00A85D8B"/>
    <w:rsid w:val="00A863F4"/>
    <w:rsid w:val="00A8655A"/>
    <w:rsid w:val="00A86595"/>
    <w:rsid w:val="00A86A10"/>
    <w:rsid w:val="00A86A17"/>
    <w:rsid w:val="00A86DF1"/>
    <w:rsid w:val="00A87028"/>
    <w:rsid w:val="00A8798A"/>
    <w:rsid w:val="00A87A97"/>
    <w:rsid w:val="00A87C05"/>
    <w:rsid w:val="00A87C1B"/>
    <w:rsid w:val="00A90185"/>
    <w:rsid w:val="00A90CCA"/>
    <w:rsid w:val="00A91683"/>
    <w:rsid w:val="00A916B2"/>
    <w:rsid w:val="00A917AA"/>
    <w:rsid w:val="00A91A58"/>
    <w:rsid w:val="00A91B4B"/>
    <w:rsid w:val="00A92297"/>
    <w:rsid w:val="00A9243A"/>
    <w:rsid w:val="00A92AD1"/>
    <w:rsid w:val="00A931CE"/>
    <w:rsid w:val="00A934DC"/>
    <w:rsid w:val="00A94CC5"/>
    <w:rsid w:val="00A951D6"/>
    <w:rsid w:val="00A9538B"/>
    <w:rsid w:val="00A9539C"/>
    <w:rsid w:val="00A95514"/>
    <w:rsid w:val="00A95563"/>
    <w:rsid w:val="00A95C6E"/>
    <w:rsid w:val="00A95C75"/>
    <w:rsid w:val="00A97560"/>
    <w:rsid w:val="00AA0705"/>
    <w:rsid w:val="00AA0B47"/>
    <w:rsid w:val="00AA0C0D"/>
    <w:rsid w:val="00AA1554"/>
    <w:rsid w:val="00AA16C5"/>
    <w:rsid w:val="00AA1D06"/>
    <w:rsid w:val="00AA20EE"/>
    <w:rsid w:val="00AA2207"/>
    <w:rsid w:val="00AA23FF"/>
    <w:rsid w:val="00AA240D"/>
    <w:rsid w:val="00AA314E"/>
    <w:rsid w:val="00AA33FD"/>
    <w:rsid w:val="00AA38D1"/>
    <w:rsid w:val="00AA38F3"/>
    <w:rsid w:val="00AA39E1"/>
    <w:rsid w:val="00AA3A7D"/>
    <w:rsid w:val="00AA3C1C"/>
    <w:rsid w:val="00AA453D"/>
    <w:rsid w:val="00AA4707"/>
    <w:rsid w:val="00AA4773"/>
    <w:rsid w:val="00AA519A"/>
    <w:rsid w:val="00AA5248"/>
    <w:rsid w:val="00AA5308"/>
    <w:rsid w:val="00AA57E2"/>
    <w:rsid w:val="00AA5866"/>
    <w:rsid w:val="00AA6A9E"/>
    <w:rsid w:val="00AA726C"/>
    <w:rsid w:val="00AA737F"/>
    <w:rsid w:val="00AA7A39"/>
    <w:rsid w:val="00AA7FB0"/>
    <w:rsid w:val="00AB0004"/>
    <w:rsid w:val="00AB056A"/>
    <w:rsid w:val="00AB0639"/>
    <w:rsid w:val="00AB1309"/>
    <w:rsid w:val="00AB17B2"/>
    <w:rsid w:val="00AB1B83"/>
    <w:rsid w:val="00AB209C"/>
    <w:rsid w:val="00AB239B"/>
    <w:rsid w:val="00AB2437"/>
    <w:rsid w:val="00AB29E1"/>
    <w:rsid w:val="00AB2CE5"/>
    <w:rsid w:val="00AB2E18"/>
    <w:rsid w:val="00AB34D2"/>
    <w:rsid w:val="00AB3B49"/>
    <w:rsid w:val="00AB4945"/>
    <w:rsid w:val="00AB4A3E"/>
    <w:rsid w:val="00AB4D27"/>
    <w:rsid w:val="00AB4E4D"/>
    <w:rsid w:val="00AB4F81"/>
    <w:rsid w:val="00AB5C73"/>
    <w:rsid w:val="00AB615F"/>
    <w:rsid w:val="00AB6601"/>
    <w:rsid w:val="00AB6EF5"/>
    <w:rsid w:val="00AC0239"/>
    <w:rsid w:val="00AC1042"/>
    <w:rsid w:val="00AC11DF"/>
    <w:rsid w:val="00AC130C"/>
    <w:rsid w:val="00AC1696"/>
    <w:rsid w:val="00AC16D2"/>
    <w:rsid w:val="00AC206C"/>
    <w:rsid w:val="00AC22ED"/>
    <w:rsid w:val="00AC2986"/>
    <w:rsid w:val="00AC2AB3"/>
    <w:rsid w:val="00AC2B16"/>
    <w:rsid w:val="00AC2C47"/>
    <w:rsid w:val="00AC3AAD"/>
    <w:rsid w:val="00AC43FF"/>
    <w:rsid w:val="00AC4488"/>
    <w:rsid w:val="00AC4614"/>
    <w:rsid w:val="00AC4A61"/>
    <w:rsid w:val="00AC4F84"/>
    <w:rsid w:val="00AC5549"/>
    <w:rsid w:val="00AC5AB6"/>
    <w:rsid w:val="00AC5FD9"/>
    <w:rsid w:val="00AC6E78"/>
    <w:rsid w:val="00AC6FCC"/>
    <w:rsid w:val="00AC78B3"/>
    <w:rsid w:val="00AC7F34"/>
    <w:rsid w:val="00AD000D"/>
    <w:rsid w:val="00AD161C"/>
    <w:rsid w:val="00AD18BD"/>
    <w:rsid w:val="00AD1DB5"/>
    <w:rsid w:val="00AD2098"/>
    <w:rsid w:val="00AD2536"/>
    <w:rsid w:val="00AD327D"/>
    <w:rsid w:val="00AD32FE"/>
    <w:rsid w:val="00AD3616"/>
    <w:rsid w:val="00AD3984"/>
    <w:rsid w:val="00AD3C0A"/>
    <w:rsid w:val="00AD3C5E"/>
    <w:rsid w:val="00AD40AE"/>
    <w:rsid w:val="00AD4354"/>
    <w:rsid w:val="00AD47F7"/>
    <w:rsid w:val="00AD56B4"/>
    <w:rsid w:val="00AD5951"/>
    <w:rsid w:val="00AD596A"/>
    <w:rsid w:val="00AD5ADE"/>
    <w:rsid w:val="00AD6148"/>
    <w:rsid w:val="00AD6442"/>
    <w:rsid w:val="00AD66F9"/>
    <w:rsid w:val="00AD709A"/>
    <w:rsid w:val="00AD713E"/>
    <w:rsid w:val="00AD74AB"/>
    <w:rsid w:val="00AD7558"/>
    <w:rsid w:val="00AE0254"/>
    <w:rsid w:val="00AE03BF"/>
    <w:rsid w:val="00AE0601"/>
    <w:rsid w:val="00AE0B4E"/>
    <w:rsid w:val="00AE0CAE"/>
    <w:rsid w:val="00AE0CE8"/>
    <w:rsid w:val="00AE162C"/>
    <w:rsid w:val="00AE2270"/>
    <w:rsid w:val="00AE23D2"/>
    <w:rsid w:val="00AE2713"/>
    <w:rsid w:val="00AE271D"/>
    <w:rsid w:val="00AE3919"/>
    <w:rsid w:val="00AE3D87"/>
    <w:rsid w:val="00AE463B"/>
    <w:rsid w:val="00AE4894"/>
    <w:rsid w:val="00AE4D4A"/>
    <w:rsid w:val="00AE4DDD"/>
    <w:rsid w:val="00AE4F45"/>
    <w:rsid w:val="00AE5893"/>
    <w:rsid w:val="00AE68C8"/>
    <w:rsid w:val="00AE6B7D"/>
    <w:rsid w:val="00AE6EC2"/>
    <w:rsid w:val="00AE792E"/>
    <w:rsid w:val="00AE7968"/>
    <w:rsid w:val="00AE7C10"/>
    <w:rsid w:val="00AE7C5A"/>
    <w:rsid w:val="00AE7EF0"/>
    <w:rsid w:val="00AE7F1D"/>
    <w:rsid w:val="00AF0B43"/>
    <w:rsid w:val="00AF1154"/>
    <w:rsid w:val="00AF2835"/>
    <w:rsid w:val="00AF2A1E"/>
    <w:rsid w:val="00AF2CA7"/>
    <w:rsid w:val="00AF2D8F"/>
    <w:rsid w:val="00AF2E6B"/>
    <w:rsid w:val="00AF3476"/>
    <w:rsid w:val="00AF3622"/>
    <w:rsid w:val="00AF368A"/>
    <w:rsid w:val="00AF3997"/>
    <w:rsid w:val="00AF3CAB"/>
    <w:rsid w:val="00AF44F1"/>
    <w:rsid w:val="00AF4676"/>
    <w:rsid w:val="00AF489E"/>
    <w:rsid w:val="00AF4BE6"/>
    <w:rsid w:val="00AF61DD"/>
    <w:rsid w:val="00AF61DF"/>
    <w:rsid w:val="00AF6B4C"/>
    <w:rsid w:val="00AF761F"/>
    <w:rsid w:val="00AF78C3"/>
    <w:rsid w:val="00AF7AE4"/>
    <w:rsid w:val="00AF7B7A"/>
    <w:rsid w:val="00AF7D27"/>
    <w:rsid w:val="00B00977"/>
    <w:rsid w:val="00B009E7"/>
    <w:rsid w:val="00B00BD7"/>
    <w:rsid w:val="00B010FC"/>
    <w:rsid w:val="00B01644"/>
    <w:rsid w:val="00B01D81"/>
    <w:rsid w:val="00B0230E"/>
    <w:rsid w:val="00B0234A"/>
    <w:rsid w:val="00B02650"/>
    <w:rsid w:val="00B026AB"/>
    <w:rsid w:val="00B028DA"/>
    <w:rsid w:val="00B029E0"/>
    <w:rsid w:val="00B029EA"/>
    <w:rsid w:val="00B02A9B"/>
    <w:rsid w:val="00B02C4F"/>
    <w:rsid w:val="00B034AA"/>
    <w:rsid w:val="00B035D9"/>
    <w:rsid w:val="00B03721"/>
    <w:rsid w:val="00B03C66"/>
    <w:rsid w:val="00B0431C"/>
    <w:rsid w:val="00B04959"/>
    <w:rsid w:val="00B04AA8"/>
    <w:rsid w:val="00B0506F"/>
    <w:rsid w:val="00B0563D"/>
    <w:rsid w:val="00B05E49"/>
    <w:rsid w:val="00B060A2"/>
    <w:rsid w:val="00B06146"/>
    <w:rsid w:val="00B06F11"/>
    <w:rsid w:val="00B07081"/>
    <w:rsid w:val="00B0717E"/>
    <w:rsid w:val="00B07A8B"/>
    <w:rsid w:val="00B07B96"/>
    <w:rsid w:val="00B101DA"/>
    <w:rsid w:val="00B10561"/>
    <w:rsid w:val="00B10895"/>
    <w:rsid w:val="00B10BF9"/>
    <w:rsid w:val="00B111E0"/>
    <w:rsid w:val="00B11647"/>
    <w:rsid w:val="00B117D4"/>
    <w:rsid w:val="00B11F75"/>
    <w:rsid w:val="00B11FFA"/>
    <w:rsid w:val="00B12792"/>
    <w:rsid w:val="00B1308B"/>
    <w:rsid w:val="00B13653"/>
    <w:rsid w:val="00B138C7"/>
    <w:rsid w:val="00B14034"/>
    <w:rsid w:val="00B144A6"/>
    <w:rsid w:val="00B1455B"/>
    <w:rsid w:val="00B1474C"/>
    <w:rsid w:val="00B14771"/>
    <w:rsid w:val="00B14BA0"/>
    <w:rsid w:val="00B14C0F"/>
    <w:rsid w:val="00B158E0"/>
    <w:rsid w:val="00B15E1A"/>
    <w:rsid w:val="00B1604B"/>
    <w:rsid w:val="00B16222"/>
    <w:rsid w:val="00B1623B"/>
    <w:rsid w:val="00B16266"/>
    <w:rsid w:val="00B167CC"/>
    <w:rsid w:val="00B16DA5"/>
    <w:rsid w:val="00B174F3"/>
    <w:rsid w:val="00B17BFF"/>
    <w:rsid w:val="00B17D19"/>
    <w:rsid w:val="00B202CD"/>
    <w:rsid w:val="00B20CEB"/>
    <w:rsid w:val="00B20E4E"/>
    <w:rsid w:val="00B20FDA"/>
    <w:rsid w:val="00B215E4"/>
    <w:rsid w:val="00B21DD4"/>
    <w:rsid w:val="00B22011"/>
    <w:rsid w:val="00B22308"/>
    <w:rsid w:val="00B227D0"/>
    <w:rsid w:val="00B22E07"/>
    <w:rsid w:val="00B22F34"/>
    <w:rsid w:val="00B23250"/>
    <w:rsid w:val="00B23483"/>
    <w:rsid w:val="00B23488"/>
    <w:rsid w:val="00B23677"/>
    <w:rsid w:val="00B23A6A"/>
    <w:rsid w:val="00B23AAB"/>
    <w:rsid w:val="00B23C07"/>
    <w:rsid w:val="00B2411C"/>
    <w:rsid w:val="00B246CE"/>
    <w:rsid w:val="00B247F7"/>
    <w:rsid w:val="00B24CED"/>
    <w:rsid w:val="00B24F10"/>
    <w:rsid w:val="00B25211"/>
    <w:rsid w:val="00B26C39"/>
    <w:rsid w:val="00B26CD1"/>
    <w:rsid w:val="00B27282"/>
    <w:rsid w:val="00B2767A"/>
    <w:rsid w:val="00B27A38"/>
    <w:rsid w:val="00B27DD1"/>
    <w:rsid w:val="00B3040A"/>
    <w:rsid w:val="00B315E9"/>
    <w:rsid w:val="00B31995"/>
    <w:rsid w:val="00B32069"/>
    <w:rsid w:val="00B324C8"/>
    <w:rsid w:val="00B3272C"/>
    <w:rsid w:val="00B336AE"/>
    <w:rsid w:val="00B336DF"/>
    <w:rsid w:val="00B3397F"/>
    <w:rsid w:val="00B33FDE"/>
    <w:rsid w:val="00B3425C"/>
    <w:rsid w:val="00B34267"/>
    <w:rsid w:val="00B349A8"/>
    <w:rsid w:val="00B34BD1"/>
    <w:rsid w:val="00B34EA1"/>
    <w:rsid w:val="00B34EE2"/>
    <w:rsid w:val="00B35BBE"/>
    <w:rsid w:val="00B36C32"/>
    <w:rsid w:val="00B36E39"/>
    <w:rsid w:val="00B3760B"/>
    <w:rsid w:val="00B37803"/>
    <w:rsid w:val="00B37B77"/>
    <w:rsid w:val="00B37F10"/>
    <w:rsid w:val="00B40823"/>
    <w:rsid w:val="00B40D60"/>
    <w:rsid w:val="00B40E1C"/>
    <w:rsid w:val="00B40EE9"/>
    <w:rsid w:val="00B40F8F"/>
    <w:rsid w:val="00B4119E"/>
    <w:rsid w:val="00B41E9D"/>
    <w:rsid w:val="00B41F4A"/>
    <w:rsid w:val="00B4204C"/>
    <w:rsid w:val="00B420F3"/>
    <w:rsid w:val="00B421EE"/>
    <w:rsid w:val="00B426BB"/>
    <w:rsid w:val="00B42778"/>
    <w:rsid w:val="00B42FD1"/>
    <w:rsid w:val="00B438A2"/>
    <w:rsid w:val="00B4419B"/>
    <w:rsid w:val="00B44341"/>
    <w:rsid w:val="00B44A07"/>
    <w:rsid w:val="00B44AF9"/>
    <w:rsid w:val="00B45100"/>
    <w:rsid w:val="00B45430"/>
    <w:rsid w:val="00B457C5"/>
    <w:rsid w:val="00B45897"/>
    <w:rsid w:val="00B45BA9"/>
    <w:rsid w:val="00B45FA5"/>
    <w:rsid w:val="00B460D5"/>
    <w:rsid w:val="00B463F9"/>
    <w:rsid w:val="00B46C0F"/>
    <w:rsid w:val="00B46EEF"/>
    <w:rsid w:val="00B47237"/>
    <w:rsid w:val="00B47468"/>
    <w:rsid w:val="00B47DBD"/>
    <w:rsid w:val="00B50630"/>
    <w:rsid w:val="00B518C8"/>
    <w:rsid w:val="00B51C5A"/>
    <w:rsid w:val="00B51C98"/>
    <w:rsid w:val="00B52429"/>
    <w:rsid w:val="00B52A69"/>
    <w:rsid w:val="00B52DF3"/>
    <w:rsid w:val="00B52F9E"/>
    <w:rsid w:val="00B532FE"/>
    <w:rsid w:val="00B53AA0"/>
    <w:rsid w:val="00B53D94"/>
    <w:rsid w:val="00B53F06"/>
    <w:rsid w:val="00B54248"/>
    <w:rsid w:val="00B55373"/>
    <w:rsid w:val="00B55830"/>
    <w:rsid w:val="00B56471"/>
    <w:rsid w:val="00B569E7"/>
    <w:rsid w:val="00B56BB9"/>
    <w:rsid w:val="00B56C32"/>
    <w:rsid w:val="00B56CC5"/>
    <w:rsid w:val="00B56E37"/>
    <w:rsid w:val="00B5757C"/>
    <w:rsid w:val="00B5775E"/>
    <w:rsid w:val="00B6006B"/>
    <w:rsid w:val="00B601E6"/>
    <w:rsid w:val="00B6025C"/>
    <w:rsid w:val="00B6053D"/>
    <w:rsid w:val="00B60955"/>
    <w:rsid w:val="00B609B5"/>
    <w:rsid w:val="00B60A34"/>
    <w:rsid w:val="00B61150"/>
    <w:rsid w:val="00B613F5"/>
    <w:rsid w:val="00B617E7"/>
    <w:rsid w:val="00B61A52"/>
    <w:rsid w:val="00B61C81"/>
    <w:rsid w:val="00B623CE"/>
    <w:rsid w:val="00B62690"/>
    <w:rsid w:val="00B627A2"/>
    <w:rsid w:val="00B627D0"/>
    <w:rsid w:val="00B629B7"/>
    <w:rsid w:val="00B62D19"/>
    <w:rsid w:val="00B63100"/>
    <w:rsid w:val="00B63905"/>
    <w:rsid w:val="00B64457"/>
    <w:rsid w:val="00B65645"/>
    <w:rsid w:val="00B657F8"/>
    <w:rsid w:val="00B65883"/>
    <w:rsid w:val="00B65D8F"/>
    <w:rsid w:val="00B66B0E"/>
    <w:rsid w:val="00B67BF1"/>
    <w:rsid w:val="00B67E69"/>
    <w:rsid w:val="00B7152D"/>
    <w:rsid w:val="00B71A7E"/>
    <w:rsid w:val="00B71FCF"/>
    <w:rsid w:val="00B724FB"/>
    <w:rsid w:val="00B7260F"/>
    <w:rsid w:val="00B7261E"/>
    <w:rsid w:val="00B7291C"/>
    <w:rsid w:val="00B72B50"/>
    <w:rsid w:val="00B732FD"/>
    <w:rsid w:val="00B74056"/>
    <w:rsid w:val="00B74642"/>
    <w:rsid w:val="00B749E4"/>
    <w:rsid w:val="00B74A42"/>
    <w:rsid w:val="00B74C47"/>
    <w:rsid w:val="00B750A9"/>
    <w:rsid w:val="00B7512F"/>
    <w:rsid w:val="00B75832"/>
    <w:rsid w:val="00B75DCB"/>
    <w:rsid w:val="00B766C6"/>
    <w:rsid w:val="00B7685D"/>
    <w:rsid w:val="00B76AEC"/>
    <w:rsid w:val="00B76F7F"/>
    <w:rsid w:val="00B774E5"/>
    <w:rsid w:val="00B774F3"/>
    <w:rsid w:val="00B77DF1"/>
    <w:rsid w:val="00B77F5D"/>
    <w:rsid w:val="00B800EB"/>
    <w:rsid w:val="00B805BD"/>
    <w:rsid w:val="00B80973"/>
    <w:rsid w:val="00B80EA7"/>
    <w:rsid w:val="00B81011"/>
    <w:rsid w:val="00B8110F"/>
    <w:rsid w:val="00B814D8"/>
    <w:rsid w:val="00B81751"/>
    <w:rsid w:val="00B81CC6"/>
    <w:rsid w:val="00B82631"/>
    <w:rsid w:val="00B8269F"/>
    <w:rsid w:val="00B83098"/>
    <w:rsid w:val="00B83476"/>
    <w:rsid w:val="00B83818"/>
    <w:rsid w:val="00B83A70"/>
    <w:rsid w:val="00B83AF5"/>
    <w:rsid w:val="00B83CC8"/>
    <w:rsid w:val="00B847C0"/>
    <w:rsid w:val="00B84C2A"/>
    <w:rsid w:val="00B85D92"/>
    <w:rsid w:val="00B85F14"/>
    <w:rsid w:val="00B86533"/>
    <w:rsid w:val="00B868A9"/>
    <w:rsid w:val="00B86AC3"/>
    <w:rsid w:val="00B86BFE"/>
    <w:rsid w:val="00B86E02"/>
    <w:rsid w:val="00B8700B"/>
    <w:rsid w:val="00B91CDB"/>
    <w:rsid w:val="00B91EB1"/>
    <w:rsid w:val="00B9238E"/>
    <w:rsid w:val="00B924BA"/>
    <w:rsid w:val="00B9262A"/>
    <w:rsid w:val="00B9265A"/>
    <w:rsid w:val="00B92BA6"/>
    <w:rsid w:val="00B9303C"/>
    <w:rsid w:val="00B935B2"/>
    <w:rsid w:val="00B93A09"/>
    <w:rsid w:val="00B93AF3"/>
    <w:rsid w:val="00B93BF2"/>
    <w:rsid w:val="00B93C8F"/>
    <w:rsid w:val="00B9509A"/>
    <w:rsid w:val="00B95331"/>
    <w:rsid w:val="00B9558D"/>
    <w:rsid w:val="00B95F37"/>
    <w:rsid w:val="00B9612F"/>
    <w:rsid w:val="00B96364"/>
    <w:rsid w:val="00B96DF1"/>
    <w:rsid w:val="00B97212"/>
    <w:rsid w:val="00B97F0B"/>
    <w:rsid w:val="00BA0BF0"/>
    <w:rsid w:val="00BA0CEC"/>
    <w:rsid w:val="00BA0D67"/>
    <w:rsid w:val="00BA0F62"/>
    <w:rsid w:val="00BA1811"/>
    <w:rsid w:val="00BA199F"/>
    <w:rsid w:val="00BA1F1D"/>
    <w:rsid w:val="00BA2184"/>
    <w:rsid w:val="00BA2276"/>
    <w:rsid w:val="00BA251E"/>
    <w:rsid w:val="00BA29AB"/>
    <w:rsid w:val="00BA2A57"/>
    <w:rsid w:val="00BA32D4"/>
    <w:rsid w:val="00BA37B8"/>
    <w:rsid w:val="00BA3A5A"/>
    <w:rsid w:val="00BA44D2"/>
    <w:rsid w:val="00BA4632"/>
    <w:rsid w:val="00BA514F"/>
    <w:rsid w:val="00BA51ED"/>
    <w:rsid w:val="00BA54F6"/>
    <w:rsid w:val="00BA6410"/>
    <w:rsid w:val="00BA681C"/>
    <w:rsid w:val="00BA68E3"/>
    <w:rsid w:val="00BA6B3C"/>
    <w:rsid w:val="00BA6CC1"/>
    <w:rsid w:val="00BA6CDD"/>
    <w:rsid w:val="00BA7B63"/>
    <w:rsid w:val="00BB01AD"/>
    <w:rsid w:val="00BB0455"/>
    <w:rsid w:val="00BB0E5A"/>
    <w:rsid w:val="00BB16C3"/>
    <w:rsid w:val="00BB190F"/>
    <w:rsid w:val="00BB1D03"/>
    <w:rsid w:val="00BB2E89"/>
    <w:rsid w:val="00BB2F44"/>
    <w:rsid w:val="00BB2F87"/>
    <w:rsid w:val="00BB303E"/>
    <w:rsid w:val="00BB32AE"/>
    <w:rsid w:val="00BB38B4"/>
    <w:rsid w:val="00BB4311"/>
    <w:rsid w:val="00BB4870"/>
    <w:rsid w:val="00BB4C2A"/>
    <w:rsid w:val="00BB4C6E"/>
    <w:rsid w:val="00BB4E19"/>
    <w:rsid w:val="00BB4E40"/>
    <w:rsid w:val="00BB5BDD"/>
    <w:rsid w:val="00BB6E16"/>
    <w:rsid w:val="00BB7445"/>
    <w:rsid w:val="00BB757A"/>
    <w:rsid w:val="00BB78AC"/>
    <w:rsid w:val="00BC0016"/>
    <w:rsid w:val="00BC02CC"/>
    <w:rsid w:val="00BC02DF"/>
    <w:rsid w:val="00BC0919"/>
    <w:rsid w:val="00BC116A"/>
    <w:rsid w:val="00BC13B8"/>
    <w:rsid w:val="00BC1487"/>
    <w:rsid w:val="00BC194A"/>
    <w:rsid w:val="00BC2C7D"/>
    <w:rsid w:val="00BC2CA5"/>
    <w:rsid w:val="00BC3775"/>
    <w:rsid w:val="00BC4615"/>
    <w:rsid w:val="00BC5724"/>
    <w:rsid w:val="00BC5B8E"/>
    <w:rsid w:val="00BC615E"/>
    <w:rsid w:val="00BC637A"/>
    <w:rsid w:val="00BC64A7"/>
    <w:rsid w:val="00BC6A4C"/>
    <w:rsid w:val="00BC7041"/>
    <w:rsid w:val="00BD03E9"/>
    <w:rsid w:val="00BD080B"/>
    <w:rsid w:val="00BD0A2F"/>
    <w:rsid w:val="00BD0BCB"/>
    <w:rsid w:val="00BD1067"/>
    <w:rsid w:val="00BD139A"/>
    <w:rsid w:val="00BD14CD"/>
    <w:rsid w:val="00BD16B7"/>
    <w:rsid w:val="00BD191F"/>
    <w:rsid w:val="00BD1F40"/>
    <w:rsid w:val="00BD2494"/>
    <w:rsid w:val="00BD2EDA"/>
    <w:rsid w:val="00BD2F4D"/>
    <w:rsid w:val="00BD34AF"/>
    <w:rsid w:val="00BD393B"/>
    <w:rsid w:val="00BD4302"/>
    <w:rsid w:val="00BD4531"/>
    <w:rsid w:val="00BD475D"/>
    <w:rsid w:val="00BD5117"/>
    <w:rsid w:val="00BD511D"/>
    <w:rsid w:val="00BD53A3"/>
    <w:rsid w:val="00BD5651"/>
    <w:rsid w:val="00BD59A8"/>
    <w:rsid w:val="00BD5B8D"/>
    <w:rsid w:val="00BD6516"/>
    <w:rsid w:val="00BD65B1"/>
    <w:rsid w:val="00BD6B0C"/>
    <w:rsid w:val="00BD6E82"/>
    <w:rsid w:val="00BD71F3"/>
    <w:rsid w:val="00BD72C6"/>
    <w:rsid w:val="00BD7700"/>
    <w:rsid w:val="00BE15F9"/>
    <w:rsid w:val="00BE1641"/>
    <w:rsid w:val="00BE164E"/>
    <w:rsid w:val="00BE16A5"/>
    <w:rsid w:val="00BE186A"/>
    <w:rsid w:val="00BE1B59"/>
    <w:rsid w:val="00BE1BDC"/>
    <w:rsid w:val="00BE1BE0"/>
    <w:rsid w:val="00BE203B"/>
    <w:rsid w:val="00BE25F7"/>
    <w:rsid w:val="00BE2AC5"/>
    <w:rsid w:val="00BE2E74"/>
    <w:rsid w:val="00BE3190"/>
    <w:rsid w:val="00BE40D6"/>
    <w:rsid w:val="00BE46A2"/>
    <w:rsid w:val="00BE4CA7"/>
    <w:rsid w:val="00BE56E6"/>
    <w:rsid w:val="00BE5A1C"/>
    <w:rsid w:val="00BE5BF1"/>
    <w:rsid w:val="00BE6043"/>
    <w:rsid w:val="00BE6096"/>
    <w:rsid w:val="00BE61A5"/>
    <w:rsid w:val="00BE6F2C"/>
    <w:rsid w:val="00BE7205"/>
    <w:rsid w:val="00BE75A3"/>
    <w:rsid w:val="00BE78F4"/>
    <w:rsid w:val="00BE7B1C"/>
    <w:rsid w:val="00BE7D5C"/>
    <w:rsid w:val="00BF025D"/>
    <w:rsid w:val="00BF051E"/>
    <w:rsid w:val="00BF0D96"/>
    <w:rsid w:val="00BF11C6"/>
    <w:rsid w:val="00BF137F"/>
    <w:rsid w:val="00BF15DB"/>
    <w:rsid w:val="00BF19D4"/>
    <w:rsid w:val="00BF2109"/>
    <w:rsid w:val="00BF225B"/>
    <w:rsid w:val="00BF2268"/>
    <w:rsid w:val="00BF22AB"/>
    <w:rsid w:val="00BF25F3"/>
    <w:rsid w:val="00BF28C9"/>
    <w:rsid w:val="00BF2962"/>
    <w:rsid w:val="00BF31D0"/>
    <w:rsid w:val="00BF3378"/>
    <w:rsid w:val="00BF37C4"/>
    <w:rsid w:val="00BF3E95"/>
    <w:rsid w:val="00BF447A"/>
    <w:rsid w:val="00BF452B"/>
    <w:rsid w:val="00BF457C"/>
    <w:rsid w:val="00BF4966"/>
    <w:rsid w:val="00BF498E"/>
    <w:rsid w:val="00BF4AB1"/>
    <w:rsid w:val="00BF4D64"/>
    <w:rsid w:val="00BF4ED1"/>
    <w:rsid w:val="00BF5285"/>
    <w:rsid w:val="00BF556F"/>
    <w:rsid w:val="00BF55E9"/>
    <w:rsid w:val="00BF5FE4"/>
    <w:rsid w:val="00BF611F"/>
    <w:rsid w:val="00BF61D3"/>
    <w:rsid w:val="00BF63D2"/>
    <w:rsid w:val="00BF79DB"/>
    <w:rsid w:val="00C00417"/>
    <w:rsid w:val="00C00C3D"/>
    <w:rsid w:val="00C00E86"/>
    <w:rsid w:val="00C01246"/>
    <w:rsid w:val="00C0192A"/>
    <w:rsid w:val="00C01EF2"/>
    <w:rsid w:val="00C01FF1"/>
    <w:rsid w:val="00C02930"/>
    <w:rsid w:val="00C029F0"/>
    <w:rsid w:val="00C035EA"/>
    <w:rsid w:val="00C0390E"/>
    <w:rsid w:val="00C03B63"/>
    <w:rsid w:val="00C03B78"/>
    <w:rsid w:val="00C03C9D"/>
    <w:rsid w:val="00C03CA3"/>
    <w:rsid w:val="00C04CF6"/>
    <w:rsid w:val="00C054A1"/>
    <w:rsid w:val="00C05754"/>
    <w:rsid w:val="00C05B0C"/>
    <w:rsid w:val="00C06B89"/>
    <w:rsid w:val="00C07488"/>
    <w:rsid w:val="00C102EB"/>
    <w:rsid w:val="00C10936"/>
    <w:rsid w:val="00C10F00"/>
    <w:rsid w:val="00C118C5"/>
    <w:rsid w:val="00C119B1"/>
    <w:rsid w:val="00C11F1C"/>
    <w:rsid w:val="00C12A3F"/>
    <w:rsid w:val="00C12D46"/>
    <w:rsid w:val="00C1313E"/>
    <w:rsid w:val="00C13198"/>
    <w:rsid w:val="00C1326B"/>
    <w:rsid w:val="00C137FB"/>
    <w:rsid w:val="00C13B0E"/>
    <w:rsid w:val="00C13CBB"/>
    <w:rsid w:val="00C141F0"/>
    <w:rsid w:val="00C142BE"/>
    <w:rsid w:val="00C1443B"/>
    <w:rsid w:val="00C145FB"/>
    <w:rsid w:val="00C14A85"/>
    <w:rsid w:val="00C15242"/>
    <w:rsid w:val="00C154D9"/>
    <w:rsid w:val="00C16687"/>
    <w:rsid w:val="00C1684A"/>
    <w:rsid w:val="00C17455"/>
    <w:rsid w:val="00C17828"/>
    <w:rsid w:val="00C2026B"/>
    <w:rsid w:val="00C20449"/>
    <w:rsid w:val="00C2166F"/>
    <w:rsid w:val="00C21745"/>
    <w:rsid w:val="00C2270A"/>
    <w:rsid w:val="00C22DBA"/>
    <w:rsid w:val="00C22E03"/>
    <w:rsid w:val="00C23D93"/>
    <w:rsid w:val="00C23EC5"/>
    <w:rsid w:val="00C24951"/>
    <w:rsid w:val="00C24B73"/>
    <w:rsid w:val="00C24FA8"/>
    <w:rsid w:val="00C250B7"/>
    <w:rsid w:val="00C251CD"/>
    <w:rsid w:val="00C25AE4"/>
    <w:rsid w:val="00C25F82"/>
    <w:rsid w:val="00C26894"/>
    <w:rsid w:val="00C26A40"/>
    <w:rsid w:val="00C277CE"/>
    <w:rsid w:val="00C27840"/>
    <w:rsid w:val="00C27909"/>
    <w:rsid w:val="00C27C22"/>
    <w:rsid w:val="00C300FD"/>
    <w:rsid w:val="00C30436"/>
    <w:rsid w:val="00C3084E"/>
    <w:rsid w:val="00C3105E"/>
    <w:rsid w:val="00C3176C"/>
    <w:rsid w:val="00C31D81"/>
    <w:rsid w:val="00C32127"/>
    <w:rsid w:val="00C327DC"/>
    <w:rsid w:val="00C32E56"/>
    <w:rsid w:val="00C32F97"/>
    <w:rsid w:val="00C3348C"/>
    <w:rsid w:val="00C3366D"/>
    <w:rsid w:val="00C343C3"/>
    <w:rsid w:val="00C34A9C"/>
    <w:rsid w:val="00C34AF4"/>
    <w:rsid w:val="00C34C53"/>
    <w:rsid w:val="00C35178"/>
    <w:rsid w:val="00C3541E"/>
    <w:rsid w:val="00C358AC"/>
    <w:rsid w:val="00C35A02"/>
    <w:rsid w:val="00C35B36"/>
    <w:rsid w:val="00C35DDE"/>
    <w:rsid w:val="00C364AA"/>
    <w:rsid w:val="00C36665"/>
    <w:rsid w:val="00C368DE"/>
    <w:rsid w:val="00C369FC"/>
    <w:rsid w:val="00C378AE"/>
    <w:rsid w:val="00C407E1"/>
    <w:rsid w:val="00C4140E"/>
    <w:rsid w:val="00C4157E"/>
    <w:rsid w:val="00C41A3A"/>
    <w:rsid w:val="00C41BCC"/>
    <w:rsid w:val="00C42053"/>
    <w:rsid w:val="00C4232C"/>
    <w:rsid w:val="00C423A9"/>
    <w:rsid w:val="00C424BB"/>
    <w:rsid w:val="00C424E3"/>
    <w:rsid w:val="00C425DD"/>
    <w:rsid w:val="00C42BA5"/>
    <w:rsid w:val="00C42C3F"/>
    <w:rsid w:val="00C4312A"/>
    <w:rsid w:val="00C43206"/>
    <w:rsid w:val="00C4354A"/>
    <w:rsid w:val="00C43CDD"/>
    <w:rsid w:val="00C43DBB"/>
    <w:rsid w:val="00C44A38"/>
    <w:rsid w:val="00C456B1"/>
    <w:rsid w:val="00C45A8C"/>
    <w:rsid w:val="00C4651B"/>
    <w:rsid w:val="00C46557"/>
    <w:rsid w:val="00C469C3"/>
    <w:rsid w:val="00C46EB7"/>
    <w:rsid w:val="00C47127"/>
    <w:rsid w:val="00C47F39"/>
    <w:rsid w:val="00C5051F"/>
    <w:rsid w:val="00C50E6A"/>
    <w:rsid w:val="00C51078"/>
    <w:rsid w:val="00C51191"/>
    <w:rsid w:val="00C518DE"/>
    <w:rsid w:val="00C519A3"/>
    <w:rsid w:val="00C51ACE"/>
    <w:rsid w:val="00C51B34"/>
    <w:rsid w:val="00C51BEB"/>
    <w:rsid w:val="00C51DB8"/>
    <w:rsid w:val="00C52467"/>
    <w:rsid w:val="00C52603"/>
    <w:rsid w:val="00C52C50"/>
    <w:rsid w:val="00C538D0"/>
    <w:rsid w:val="00C5442B"/>
    <w:rsid w:val="00C546C2"/>
    <w:rsid w:val="00C548AA"/>
    <w:rsid w:val="00C5589D"/>
    <w:rsid w:val="00C55A52"/>
    <w:rsid w:val="00C55F7E"/>
    <w:rsid w:val="00C567F8"/>
    <w:rsid w:val="00C56A5A"/>
    <w:rsid w:val="00C56E41"/>
    <w:rsid w:val="00C56F19"/>
    <w:rsid w:val="00C57475"/>
    <w:rsid w:val="00C60C98"/>
    <w:rsid w:val="00C61529"/>
    <w:rsid w:val="00C61D0E"/>
    <w:rsid w:val="00C6207D"/>
    <w:rsid w:val="00C62542"/>
    <w:rsid w:val="00C62CEB"/>
    <w:rsid w:val="00C63C68"/>
    <w:rsid w:val="00C63C6C"/>
    <w:rsid w:val="00C63CCC"/>
    <w:rsid w:val="00C63FC6"/>
    <w:rsid w:val="00C64708"/>
    <w:rsid w:val="00C64A9C"/>
    <w:rsid w:val="00C64D34"/>
    <w:rsid w:val="00C65704"/>
    <w:rsid w:val="00C6584D"/>
    <w:rsid w:val="00C65939"/>
    <w:rsid w:val="00C65A42"/>
    <w:rsid w:val="00C66023"/>
    <w:rsid w:val="00C661A3"/>
    <w:rsid w:val="00C664A6"/>
    <w:rsid w:val="00C66932"/>
    <w:rsid w:val="00C67275"/>
    <w:rsid w:val="00C677F2"/>
    <w:rsid w:val="00C700A3"/>
    <w:rsid w:val="00C70DE3"/>
    <w:rsid w:val="00C714AA"/>
    <w:rsid w:val="00C71ACB"/>
    <w:rsid w:val="00C72833"/>
    <w:rsid w:val="00C72900"/>
    <w:rsid w:val="00C72C97"/>
    <w:rsid w:val="00C72E2B"/>
    <w:rsid w:val="00C73832"/>
    <w:rsid w:val="00C73887"/>
    <w:rsid w:val="00C7390A"/>
    <w:rsid w:val="00C73D54"/>
    <w:rsid w:val="00C740BA"/>
    <w:rsid w:val="00C74388"/>
    <w:rsid w:val="00C749E8"/>
    <w:rsid w:val="00C74A63"/>
    <w:rsid w:val="00C74B69"/>
    <w:rsid w:val="00C753F5"/>
    <w:rsid w:val="00C75A15"/>
    <w:rsid w:val="00C7613A"/>
    <w:rsid w:val="00C768DF"/>
    <w:rsid w:val="00C77871"/>
    <w:rsid w:val="00C77952"/>
    <w:rsid w:val="00C77FBC"/>
    <w:rsid w:val="00C801CF"/>
    <w:rsid w:val="00C80687"/>
    <w:rsid w:val="00C8075B"/>
    <w:rsid w:val="00C80970"/>
    <w:rsid w:val="00C80B7D"/>
    <w:rsid w:val="00C80CA7"/>
    <w:rsid w:val="00C81307"/>
    <w:rsid w:val="00C81536"/>
    <w:rsid w:val="00C81560"/>
    <w:rsid w:val="00C8176F"/>
    <w:rsid w:val="00C81C00"/>
    <w:rsid w:val="00C81E18"/>
    <w:rsid w:val="00C81E1A"/>
    <w:rsid w:val="00C82341"/>
    <w:rsid w:val="00C82B1E"/>
    <w:rsid w:val="00C82BA8"/>
    <w:rsid w:val="00C82D4D"/>
    <w:rsid w:val="00C83177"/>
    <w:rsid w:val="00C831B7"/>
    <w:rsid w:val="00C84246"/>
    <w:rsid w:val="00C84613"/>
    <w:rsid w:val="00C84C38"/>
    <w:rsid w:val="00C854EC"/>
    <w:rsid w:val="00C85506"/>
    <w:rsid w:val="00C85C96"/>
    <w:rsid w:val="00C85DEB"/>
    <w:rsid w:val="00C85EA5"/>
    <w:rsid w:val="00C86034"/>
    <w:rsid w:val="00C868AC"/>
    <w:rsid w:val="00C86A4A"/>
    <w:rsid w:val="00C86C8B"/>
    <w:rsid w:val="00C87019"/>
    <w:rsid w:val="00C902B5"/>
    <w:rsid w:val="00C9044B"/>
    <w:rsid w:val="00C90871"/>
    <w:rsid w:val="00C908CA"/>
    <w:rsid w:val="00C90C38"/>
    <w:rsid w:val="00C912F7"/>
    <w:rsid w:val="00C915B4"/>
    <w:rsid w:val="00C91DED"/>
    <w:rsid w:val="00C91EE6"/>
    <w:rsid w:val="00C926EC"/>
    <w:rsid w:val="00C92716"/>
    <w:rsid w:val="00C92749"/>
    <w:rsid w:val="00C927D3"/>
    <w:rsid w:val="00C928C2"/>
    <w:rsid w:val="00C930F4"/>
    <w:rsid w:val="00C93229"/>
    <w:rsid w:val="00C9396A"/>
    <w:rsid w:val="00C94755"/>
    <w:rsid w:val="00C95544"/>
    <w:rsid w:val="00C95686"/>
    <w:rsid w:val="00C959F9"/>
    <w:rsid w:val="00C9642D"/>
    <w:rsid w:val="00C964C5"/>
    <w:rsid w:val="00C96715"/>
    <w:rsid w:val="00C96ED5"/>
    <w:rsid w:val="00C9709D"/>
    <w:rsid w:val="00C97426"/>
    <w:rsid w:val="00C97441"/>
    <w:rsid w:val="00C9779A"/>
    <w:rsid w:val="00C97970"/>
    <w:rsid w:val="00CA0CC1"/>
    <w:rsid w:val="00CA1389"/>
    <w:rsid w:val="00CA1695"/>
    <w:rsid w:val="00CA2597"/>
    <w:rsid w:val="00CA2B93"/>
    <w:rsid w:val="00CA2BF0"/>
    <w:rsid w:val="00CA2C9F"/>
    <w:rsid w:val="00CA444A"/>
    <w:rsid w:val="00CA4B6C"/>
    <w:rsid w:val="00CA502B"/>
    <w:rsid w:val="00CA59C4"/>
    <w:rsid w:val="00CA5B97"/>
    <w:rsid w:val="00CA5D33"/>
    <w:rsid w:val="00CA5DE4"/>
    <w:rsid w:val="00CA6159"/>
    <w:rsid w:val="00CA6648"/>
    <w:rsid w:val="00CA6C35"/>
    <w:rsid w:val="00CA723C"/>
    <w:rsid w:val="00CA7402"/>
    <w:rsid w:val="00CA7573"/>
    <w:rsid w:val="00CA75FD"/>
    <w:rsid w:val="00CB0703"/>
    <w:rsid w:val="00CB0B3E"/>
    <w:rsid w:val="00CB0C1B"/>
    <w:rsid w:val="00CB0C76"/>
    <w:rsid w:val="00CB0DB3"/>
    <w:rsid w:val="00CB0FEB"/>
    <w:rsid w:val="00CB1583"/>
    <w:rsid w:val="00CB183C"/>
    <w:rsid w:val="00CB1F90"/>
    <w:rsid w:val="00CB2E3B"/>
    <w:rsid w:val="00CB2F30"/>
    <w:rsid w:val="00CB30BD"/>
    <w:rsid w:val="00CB345E"/>
    <w:rsid w:val="00CB3E13"/>
    <w:rsid w:val="00CB481F"/>
    <w:rsid w:val="00CB4AEE"/>
    <w:rsid w:val="00CB4DCD"/>
    <w:rsid w:val="00CB5023"/>
    <w:rsid w:val="00CB59B7"/>
    <w:rsid w:val="00CB5E0B"/>
    <w:rsid w:val="00CB5ED8"/>
    <w:rsid w:val="00CB693B"/>
    <w:rsid w:val="00CB78BC"/>
    <w:rsid w:val="00CB78D5"/>
    <w:rsid w:val="00CB7E60"/>
    <w:rsid w:val="00CC03F6"/>
    <w:rsid w:val="00CC0540"/>
    <w:rsid w:val="00CC0619"/>
    <w:rsid w:val="00CC105A"/>
    <w:rsid w:val="00CC1B9D"/>
    <w:rsid w:val="00CC2039"/>
    <w:rsid w:val="00CC35D1"/>
    <w:rsid w:val="00CC4E84"/>
    <w:rsid w:val="00CC5338"/>
    <w:rsid w:val="00CC54AE"/>
    <w:rsid w:val="00CC5C5B"/>
    <w:rsid w:val="00CC5E2B"/>
    <w:rsid w:val="00CC64F3"/>
    <w:rsid w:val="00CC6AEB"/>
    <w:rsid w:val="00CC75F5"/>
    <w:rsid w:val="00CC77CD"/>
    <w:rsid w:val="00CC7C06"/>
    <w:rsid w:val="00CD032D"/>
    <w:rsid w:val="00CD0623"/>
    <w:rsid w:val="00CD071A"/>
    <w:rsid w:val="00CD08F2"/>
    <w:rsid w:val="00CD104A"/>
    <w:rsid w:val="00CD1455"/>
    <w:rsid w:val="00CD1A8A"/>
    <w:rsid w:val="00CD1AD8"/>
    <w:rsid w:val="00CD1C55"/>
    <w:rsid w:val="00CD1D30"/>
    <w:rsid w:val="00CD23EC"/>
    <w:rsid w:val="00CD2532"/>
    <w:rsid w:val="00CD25CC"/>
    <w:rsid w:val="00CD3406"/>
    <w:rsid w:val="00CD396A"/>
    <w:rsid w:val="00CD3AD0"/>
    <w:rsid w:val="00CD413C"/>
    <w:rsid w:val="00CD4C0E"/>
    <w:rsid w:val="00CD4F9A"/>
    <w:rsid w:val="00CD500A"/>
    <w:rsid w:val="00CD5A04"/>
    <w:rsid w:val="00CD5B77"/>
    <w:rsid w:val="00CD5C22"/>
    <w:rsid w:val="00CD5FD4"/>
    <w:rsid w:val="00CD6C65"/>
    <w:rsid w:val="00CD6DA5"/>
    <w:rsid w:val="00CD76CA"/>
    <w:rsid w:val="00CD7AAC"/>
    <w:rsid w:val="00CD7D2F"/>
    <w:rsid w:val="00CE0502"/>
    <w:rsid w:val="00CE0F3B"/>
    <w:rsid w:val="00CE113A"/>
    <w:rsid w:val="00CE14D0"/>
    <w:rsid w:val="00CE1C54"/>
    <w:rsid w:val="00CE1EBA"/>
    <w:rsid w:val="00CE21DA"/>
    <w:rsid w:val="00CE22A5"/>
    <w:rsid w:val="00CE2517"/>
    <w:rsid w:val="00CE26EA"/>
    <w:rsid w:val="00CE275A"/>
    <w:rsid w:val="00CE2965"/>
    <w:rsid w:val="00CE2A98"/>
    <w:rsid w:val="00CE3678"/>
    <w:rsid w:val="00CE3B3D"/>
    <w:rsid w:val="00CE3C6F"/>
    <w:rsid w:val="00CE3EF6"/>
    <w:rsid w:val="00CE3EFD"/>
    <w:rsid w:val="00CE4763"/>
    <w:rsid w:val="00CE4E0C"/>
    <w:rsid w:val="00CE51A6"/>
    <w:rsid w:val="00CE52FF"/>
    <w:rsid w:val="00CE54CB"/>
    <w:rsid w:val="00CE611A"/>
    <w:rsid w:val="00CE61B9"/>
    <w:rsid w:val="00CE62A3"/>
    <w:rsid w:val="00CE63B6"/>
    <w:rsid w:val="00CE6430"/>
    <w:rsid w:val="00CE69BB"/>
    <w:rsid w:val="00CE71E6"/>
    <w:rsid w:val="00CE765A"/>
    <w:rsid w:val="00CF090B"/>
    <w:rsid w:val="00CF0BCD"/>
    <w:rsid w:val="00CF0E19"/>
    <w:rsid w:val="00CF2B19"/>
    <w:rsid w:val="00CF46B8"/>
    <w:rsid w:val="00CF4857"/>
    <w:rsid w:val="00CF4F17"/>
    <w:rsid w:val="00CF502E"/>
    <w:rsid w:val="00CF5319"/>
    <w:rsid w:val="00CF6759"/>
    <w:rsid w:val="00CF68C3"/>
    <w:rsid w:val="00CF6904"/>
    <w:rsid w:val="00CF6A01"/>
    <w:rsid w:val="00CF6AFA"/>
    <w:rsid w:val="00CF6FC9"/>
    <w:rsid w:val="00CF7086"/>
    <w:rsid w:val="00CF71B4"/>
    <w:rsid w:val="00CF7310"/>
    <w:rsid w:val="00CF732B"/>
    <w:rsid w:val="00D001D2"/>
    <w:rsid w:val="00D00218"/>
    <w:rsid w:val="00D01589"/>
    <w:rsid w:val="00D01712"/>
    <w:rsid w:val="00D01C59"/>
    <w:rsid w:val="00D02079"/>
    <w:rsid w:val="00D02A0A"/>
    <w:rsid w:val="00D02B3F"/>
    <w:rsid w:val="00D02C4C"/>
    <w:rsid w:val="00D02E15"/>
    <w:rsid w:val="00D034A6"/>
    <w:rsid w:val="00D03E37"/>
    <w:rsid w:val="00D0428B"/>
    <w:rsid w:val="00D05591"/>
    <w:rsid w:val="00D05820"/>
    <w:rsid w:val="00D05CA6"/>
    <w:rsid w:val="00D05CDA"/>
    <w:rsid w:val="00D05D10"/>
    <w:rsid w:val="00D06305"/>
    <w:rsid w:val="00D06768"/>
    <w:rsid w:val="00D067CE"/>
    <w:rsid w:val="00D0695F"/>
    <w:rsid w:val="00D07066"/>
    <w:rsid w:val="00D07D1F"/>
    <w:rsid w:val="00D10014"/>
    <w:rsid w:val="00D1034E"/>
    <w:rsid w:val="00D10730"/>
    <w:rsid w:val="00D10AC9"/>
    <w:rsid w:val="00D1184C"/>
    <w:rsid w:val="00D11BD2"/>
    <w:rsid w:val="00D11D33"/>
    <w:rsid w:val="00D121B8"/>
    <w:rsid w:val="00D122BC"/>
    <w:rsid w:val="00D1239A"/>
    <w:rsid w:val="00D123EF"/>
    <w:rsid w:val="00D12C26"/>
    <w:rsid w:val="00D12D55"/>
    <w:rsid w:val="00D131F2"/>
    <w:rsid w:val="00D136C9"/>
    <w:rsid w:val="00D13942"/>
    <w:rsid w:val="00D14252"/>
    <w:rsid w:val="00D142E5"/>
    <w:rsid w:val="00D14357"/>
    <w:rsid w:val="00D1478C"/>
    <w:rsid w:val="00D14DE2"/>
    <w:rsid w:val="00D15912"/>
    <w:rsid w:val="00D1610E"/>
    <w:rsid w:val="00D16295"/>
    <w:rsid w:val="00D16B93"/>
    <w:rsid w:val="00D171C3"/>
    <w:rsid w:val="00D17381"/>
    <w:rsid w:val="00D17B8B"/>
    <w:rsid w:val="00D17C0B"/>
    <w:rsid w:val="00D20C8E"/>
    <w:rsid w:val="00D217D2"/>
    <w:rsid w:val="00D219A5"/>
    <w:rsid w:val="00D21B00"/>
    <w:rsid w:val="00D22551"/>
    <w:rsid w:val="00D22916"/>
    <w:rsid w:val="00D22A28"/>
    <w:rsid w:val="00D2318A"/>
    <w:rsid w:val="00D231D8"/>
    <w:rsid w:val="00D239A0"/>
    <w:rsid w:val="00D239DE"/>
    <w:rsid w:val="00D23BFC"/>
    <w:rsid w:val="00D24244"/>
    <w:rsid w:val="00D24A4E"/>
    <w:rsid w:val="00D24A7B"/>
    <w:rsid w:val="00D251E5"/>
    <w:rsid w:val="00D27818"/>
    <w:rsid w:val="00D27C09"/>
    <w:rsid w:val="00D27D6F"/>
    <w:rsid w:val="00D311D1"/>
    <w:rsid w:val="00D3185A"/>
    <w:rsid w:val="00D31910"/>
    <w:rsid w:val="00D33191"/>
    <w:rsid w:val="00D3339F"/>
    <w:rsid w:val="00D33928"/>
    <w:rsid w:val="00D34321"/>
    <w:rsid w:val="00D345BB"/>
    <w:rsid w:val="00D3530C"/>
    <w:rsid w:val="00D362DA"/>
    <w:rsid w:val="00D36726"/>
    <w:rsid w:val="00D36AD2"/>
    <w:rsid w:val="00D37588"/>
    <w:rsid w:val="00D37AA9"/>
    <w:rsid w:val="00D37E33"/>
    <w:rsid w:val="00D4073A"/>
    <w:rsid w:val="00D40751"/>
    <w:rsid w:val="00D407D8"/>
    <w:rsid w:val="00D4123E"/>
    <w:rsid w:val="00D41C41"/>
    <w:rsid w:val="00D4206E"/>
    <w:rsid w:val="00D424EE"/>
    <w:rsid w:val="00D42A61"/>
    <w:rsid w:val="00D43C0C"/>
    <w:rsid w:val="00D4541B"/>
    <w:rsid w:val="00D455C5"/>
    <w:rsid w:val="00D45D58"/>
    <w:rsid w:val="00D466A7"/>
    <w:rsid w:val="00D469A5"/>
    <w:rsid w:val="00D46C8A"/>
    <w:rsid w:val="00D46F3C"/>
    <w:rsid w:val="00D47117"/>
    <w:rsid w:val="00D47586"/>
    <w:rsid w:val="00D479CB"/>
    <w:rsid w:val="00D47D05"/>
    <w:rsid w:val="00D5009D"/>
    <w:rsid w:val="00D50810"/>
    <w:rsid w:val="00D50AA1"/>
    <w:rsid w:val="00D510A3"/>
    <w:rsid w:val="00D51554"/>
    <w:rsid w:val="00D515AE"/>
    <w:rsid w:val="00D51604"/>
    <w:rsid w:val="00D51F30"/>
    <w:rsid w:val="00D535B2"/>
    <w:rsid w:val="00D53824"/>
    <w:rsid w:val="00D53863"/>
    <w:rsid w:val="00D53AFE"/>
    <w:rsid w:val="00D540C5"/>
    <w:rsid w:val="00D54290"/>
    <w:rsid w:val="00D54348"/>
    <w:rsid w:val="00D55508"/>
    <w:rsid w:val="00D55857"/>
    <w:rsid w:val="00D55B5B"/>
    <w:rsid w:val="00D55BA8"/>
    <w:rsid w:val="00D55E08"/>
    <w:rsid w:val="00D5699D"/>
    <w:rsid w:val="00D56A6E"/>
    <w:rsid w:val="00D56BAD"/>
    <w:rsid w:val="00D56BD7"/>
    <w:rsid w:val="00D56D98"/>
    <w:rsid w:val="00D57450"/>
    <w:rsid w:val="00D579F1"/>
    <w:rsid w:val="00D57CBD"/>
    <w:rsid w:val="00D607E5"/>
    <w:rsid w:val="00D60AFC"/>
    <w:rsid w:val="00D610B1"/>
    <w:rsid w:val="00D614DA"/>
    <w:rsid w:val="00D6157C"/>
    <w:rsid w:val="00D615C6"/>
    <w:rsid w:val="00D6238F"/>
    <w:rsid w:val="00D62A20"/>
    <w:rsid w:val="00D62AA4"/>
    <w:rsid w:val="00D62C34"/>
    <w:rsid w:val="00D62D1E"/>
    <w:rsid w:val="00D63332"/>
    <w:rsid w:val="00D63BA1"/>
    <w:rsid w:val="00D63BC0"/>
    <w:rsid w:val="00D6410B"/>
    <w:rsid w:val="00D645CE"/>
    <w:rsid w:val="00D64813"/>
    <w:rsid w:val="00D65885"/>
    <w:rsid w:val="00D65D7E"/>
    <w:rsid w:val="00D65F2A"/>
    <w:rsid w:val="00D66836"/>
    <w:rsid w:val="00D66E18"/>
    <w:rsid w:val="00D6745C"/>
    <w:rsid w:val="00D67599"/>
    <w:rsid w:val="00D679BA"/>
    <w:rsid w:val="00D67EA5"/>
    <w:rsid w:val="00D7064A"/>
    <w:rsid w:val="00D708C8"/>
    <w:rsid w:val="00D70C40"/>
    <w:rsid w:val="00D71306"/>
    <w:rsid w:val="00D7146E"/>
    <w:rsid w:val="00D716D1"/>
    <w:rsid w:val="00D71934"/>
    <w:rsid w:val="00D71BAB"/>
    <w:rsid w:val="00D71F92"/>
    <w:rsid w:val="00D72325"/>
    <w:rsid w:val="00D72CC0"/>
    <w:rsid w:val="00D72E1F"/>
    <w:rsid w:val="00D73292"/>
    <w:rsid w:val="00D73561"/>
    <w:rsid w:val="00D74075"/>
    <w:rsid w:val="00D74DA7"/>
    <w:rsid w:val="00D74F79"/>
    <w:rsid w:val="00D75357"/>
    <w:rsid w:val="00D76083"/>
    <w:rsid w:val="00D7681C"/>
    <w:rsid w:val="00D76D85"/>
    <w:rsid w:val="00D77318"/>
    <w:rsid w:val="00D807BA"/>
    <w:rsid w:val="00D80B69"/>
    <w:rsid w:val="00D80B70"/>
    <w:rsid w:val="00D80E0D"/>
    <w:rsid w:val="00D81442"/>
    <w:rsid w:val="00D814AB"/>
    <w:rsid w:val="00D814F7"/>
    <w:rsid w:val="00D81D03"/>
    <w:rsid w:val="00D82022"/>
    <w:rsid w:val="00D82C0B"/>
    <w:rsid w:val="00D82C49"/>
    <w:rsid w:val="00D830F8"/>
    <w:rsid w:val="00D84880"/>
    <w:rsid w:val="00D8589A"/>
    <w:rsid w:val="00D86103"/>
    <w:rsid w:val="00D86298"/>
    <w:rsid w:val="00D86706"/>
    <w:rsid w:val="00D86EA7"/>
    <w:rsid w:val="00D87E0D"/>
    <w:rsid w:val="00D90350"/>
    <w:rsid w:val="00D90DC6"/>
    <w:rsid w:val="00D90E3C"/>
    <w:rsid w:val="00D91448"/>
    <w:rsid w:val="00D914F7"/>
    <w:rsid w:val="00D919A9"/>
    <w:rsid w:val="00D92797"/>
    <w:rsid w:val="00D929D8"/>
    <w:rsid w:val="00D92C71"/>
    <w:rsid w:val="00D93689"/>
    <w:rsid w:val="00D93770"/>
    <w:rsid w:val="00D94604"/>
    <w:rsid w:val="00D946F8"/>
    <w:rsid w:val="00D95F81"/>
    <w:rsid w:val="00D96031"/>
    <w:rsid w:val="00D963EE"/>
    <w:rsid w:val="00D972CE"/>
    <w:rsid w:val="00D97731"/>
    <w:rsid w:val="00D97750"/>
    <w:rsid w:val="00D97F38"/>
    <w:rsid w:val="00DA023F"/>
    <w:rsid w:val="00DA05B1"/>
    <w:rsid w:val="00DA06F5"/>
    <w:rsid w:val="00DA1D00"/>
    <w:rsid w:val="00DA1DB2"/>
    <w:rsid w:val="00DA1E0D"/>
    <w:rsid w:val="00DA1F9C"/>
    <w:rsid w:val="00DA2257"/>
    <w:rsid w:val="00DA2344"/>
    <w:rsid w:val="00DA2A05"/>
    <w:rsid w:val="00DA311E"/>
    <w:rsid w:val="00DA314E"/>
    <w:rsid w:val="00DA377E"/>
    <w:rsid w:val="00DA3D44"/>
    <w:rsid w:val="00DA3E76"/>
    <w:rsid w:val="00DA4AAE"/>
    <w:rsid w:val="00DA4D3D"/>
    <w:rsid w:val="00DA4E06"/>
    <w:rsid w:val="00DA5A98"/>
    <w:rsid w:val="00DA64F3"/>
    <w:rsid w:val="00DA716C"/>
    <w:rsid w:val="00DA7440"/>
    <w:rsid w:val="00DA751D"/>
    <w:rsid w:val="00DA791C"/>
    <w:rsid w:val="00DA7A33"/>
    <w:rsid w:val="00DB0025"/>
    <w:rsid w:val="00DB096D"/>
    <w:rsid w:val="00DB0971"/>
    <w:rsid w:val="00DB1CB5"/>
    <w:rsid w:val="00DB2204"/>
    <w:rsid w:val="00DB23A3"/>
    <w:rsid w:val="00DB280B"/>
    <w:rsid w:val="00DB2970"/>
    <w:rsid w:val="00DB2DFF"/>
    <w:rsid w:val="00DB3240"/>
    <w:rsid w:val="00DB3EB2"/>
    <w:rsid w:val="00DB3FDE"/>
    <w:rsid w:val="00DB43E8"/>
    <w:rsid w:val="00DB55FF"/>
    <w:rsid w:val="00DB5687"/>
    <w:rsid w:val="00DB591A"/>
    <w:rsid w:val="00DB5A12"/>
    <w:rsid w:val="00DB6208"/>
    <w:rsid w:val="00DB63E0"/>
    <w:rsid w:val="00DB6D01"/>
    <w:rsid w:val="00DB6DCA"/>
    <w:rsid w:val="00DB6DCC"/>
    <w:rsid w:val="00DB6E30"/>
    <w:rsid w:val="00DB7472"/>
    <w:rsid w:val="00DB768D"/>
    <w:rsid w:val="00DB79A9"/>
    <w:rsid w:val="00DB7A1F"/>
    <w:rsid w:val="00DB7ED9"/>
    <w:rsid w:val="00DC0B56"/>
    <w:rsid w:val="00DC0CB6"/>
    <w:rsid w:val="00DC0FA8"/>
    <w:rsid w:val="00DC150F"/>
    <w:rsid w:val="00DC157D"/>
    <w:rsid w:val="00DC19C2"/>
    <w:rsid w:val="00DC1EC5"/>
    <w:rsid w:val="00DC2A80"/>
    <w:rsid w:val="00DC2C3C"/>
    <w:rsid w:val="00DC31B7"/>
    <w:rsid w:val="00DC35C5"/>
    <w:rsid w:val="00DC3C66"/>
    <w:rsid w:val="00DC3CFD"/>
    <w:rsid w:val="00DC3DF4"/>
    <w:rsid w:val="00DC4173"/>
    <w:rsid w:val="00DC44B1"/>
    <w:rsid w:val="00DC4B94"/>
    <w:rsid w:val="00DC55E7"/>
    <w:rsid w:val="00DC5E7A"/>
    <w:rsid w:val="00DC5F16"/>
    <w:rsid w:val="00DC6091"/>
    <w:rsid w:val="00DC60F2"/>
    <w:rsid w:val="00DC637C"/>
    <w:rsid w:val="00DC65DC"/>
    <w:rsid w:val="00DC68AD"/>
    <w:rsid w:val="00DC7241"/>
    <w:rsid w:val="00DC738D"/>
    <w:rsid w:val="00DC73DF"/>
    <w:rsid w:val="00DC78E4"/>
    <w:rsid w:val="00DD1447"/>
    <w:rsid w:val="00DD14D5"/>
    <w:rsid w:val="00DD1761"/>
    <w:rsid w:val="00DD1A4C"/>
    <w:rsid w:val="00DD2836"/>
    <w:rsid w:val="00DD33E1"/>
    <w:rsid w:val="00DD3A80"/>
    <w:rsid w:val="00DD410C"/>
    <w:rsid w:val="00DD4276"/>
    <w:rsid w:val="00DD42F1"/>
    <w:rsid w:val="00DD45C4"/>
    <w:rsid w:val="00DD4E36"/>
    <w:rsid w:val="00DD50DF"/>
    <w:rsid w:val="00DD5C38"/>
    <w:rsid w:val="00DD5E0C"/>
    <w:rsid w:val="00DD5EE9"/>
    <w:rsid w:val="00DD5FFD"/>
    <w:rsid w:val="00DD6683"/>
    <w:rsid w:val="00DD67AF"/>
    <w:rsid w:val="00DD705B"/>
    <w:rsid w:val="00DD71F1"/>
    <w:rsid w:val="00DD7AB9"/>
    <w:rsid w:val="00DD7D99"/>
    <w:rsid w:val="00DE0151"/>
    <w:rsid w:val="00DE037A"/>
    <w:rsid w:val="00DE097D"/>
    <w:rsid w:val="00DE0C40"/>
    <w:rsid w:val="00DE0F77"/>
    <w:rsid w:val="00DE140B"/>
    <w:rsid w:val="00DE18CF"/>
    <w:rsid w:val="00DE1995"/>
    <w:rsid w:val="00DE1B74"/>
    <w:rsid w:val="00DE2276"/>
    <w:rsid w:val="00DE2863"/>
    <w:rsid w:val="00DE30D9"/>
    <w:rsid w:val="00DE316D"/>
    <w:rsid w:val="00DE35CF"/>
    <w:rsid w:val="00DE3ABC"/>
    <w:rsid w:val="00DE40B8"/>
    <w:rsid w:val="00DE4177"/>
    <w:rsid w:val="00DE4C4A"/>
    <w:rsid w:val="00DE4CEE"/>
    <w:rsid w:val="00DE54F5"/>
    <w:rsid w:val="00DE60A7"/>
    <w:rsid w:val="00DE6173"/>
    <w:rsid w:val="00DE6634"/>
    <w:rsid w:val="00DE6D7A"/>
    <w:rsid w:val="00DE6DDA"/>
    <w:rsid w:val="00DE6F82"/>
    <w:rsid w:val="00DE72F7"/>
    <w:rsid w:val="00DE7728"/>
    <w:rsid w:val="00DF0ABA"/>
    <w:rsid w:val="00DF0C87"/>
    <w:rsid w:val="00DF16E2"/>
    <w:rsid w:val="00DF186A"/>
    <w:rsid w:val="00DF19FA"/>
    <w:rsid w:val="00DF2476"/>
    <w:rsid w:val="00DF2574"/>
    <w:rsid w:val="00DF337E"/>
    <w:rsid w:val="00DF4149"/>
    <w:rsid w:val="00DF42AB"/>
    <w:rsid w:val="00DF598F"/>
    <w:rsid w:val="00DF6133"/>
    <w:rsid w:val="00DF69E5"/>
    <w:rsid w:val="00DF6AE6"/>
    <w:rsid w:val="00DF7317"/>
    <w:rsid w:val="00E003C7"/>
    <w:rsid w:val="00E007BF"/>
    <w:rsid w:val="00E0176F"/>
    <w:rsid w:val="00E01853"/>
    <w:rsid w:val="00E01C21"/>
    <w:rsid w:val="00E0213B"/>
    <w:rsid w:val="00E02AEB"/>
    <w:rsid w:val="00E03629"/>
    <w:rsid w:val="00E037C2"/>
    <w:rsid w:val="00E03D6B"/>
    <w:rsid w:val="00E04040"/>
    <w:rsid w:val="00E04390"/>
    <w:rsid w:val="00E04925"/>
    <w:rsid w:val="00E04F74"/>
    <w:rsid w:val="00E05BD0"/>
    <w:rsid w:val="00E05ECC"/>
    <w:rsid w:val="00E05FE7"/>
    <w:rsid w:val="00E06D5D"/>
    <w:rsid w:val="00E0798E"/>
    <w:rsid w:val="00E07AF3"/>
    <w:rsid w:val="00E10235"/>
    <w:rsid w:val="00E10E17"/>
    <w:rsid w:val="00E113B8"/>
    <w:rsid w:val="00E113E5"/>
    <w:rsid w:val="00E1164A"/>
    <w:rsid w:val="00E11657"/>
    <w:rsid w:val="00E1237B"/>
    <w:rsid w:val="00E1254D"/>
    <w:rsid w:val="00E1268E"/>
    <w:rsid w:val="00E13976"/>
    <w:rsid w:val="00E13B30"/>
    <w:rsid w:val="00E14CB2"/>
    <w:rsid w:val="00E1577E"/>
    <w:rsid w:val="00E173AF"/>
    <w:rsid w:val="00E17675"/>
    <w:rsid w:val="00E17780"/>
    <w:rsid w:val="00E178A8"/>
    <w:rsid w:val="00E17BE4"/>
    <w:rsid w:val="00E20654"/>
    <w:rsid w:val="00E208DE"/>
    <w:rsid w:val="00E20997"/>
    <w:rsid w:val="00E20D54"/>
    <w:rsid w:val="00E20E72"/>
    <w:rsid w:val="00E219A6"/>
    <w:rsid w:val="00E219C7"/>
    <w:rsid w:val="00E21D2B"/>
    <w:rsid w:val="00E22288"/>
    <w:rsid w:val="00E22356"/>
    <w:rsid w:val="00E229B2"/>
    <w:rsid w:val="00E22F5C"/>
    <w:rsid w:val="00E234A3"/>
    <w:rsid w:val="00E23F27"/>
    <w:rsid w:val="00E23FCD"/>
    <w:rsid w:val="00E24027"/>
    <w:rsid w:val="00E24175"/>
    <w:rsid w:val="00E24219"/>
    <w:rsid w:val="00E2474D"/>
    <w:rsid w:val="00E25506"/>
    <w:rsid w:val="00E25F18"/>
    <w:rsid w:val="00E25FFC"/>
    <w:rsid w:val="00E26C1C"/>
    <w:rsid w:val="00E26CF2"/>
    <w:rsid w:val="00E26F58"/>
    <w:rsid w:val="00E275B8"/>
    <w:rsid w:val="00E27CAF"/>
    <w:rsid w:val="00E27F5F"/>
    <w:rsid w:val="00E30026"/>
    <w:rsid w:val="00E308CE"/>
    <w:rsid w:val="00E3099B"/>
    <w:rsid w:val="00E30A38"/>
    <w:rsid w:val="00E316DF"/>
    <w:rsid w:val="00E31C1D"/>
    <w:rsid w:val="00E31FDE"/>
    <w:rsid w:val="00E32012"/>
    <w:rsid w:val="00E322DA"/>
    <w:rsid w:val="00E323B8"/>
    <w:rsid w:val="00E325E5"/>
    <w:rsid w:val="00E326D5"/>
    <w:rsid w:val="00E33243"/>
    <w:rsid w:val="00E33CEA"/>
    <w:rsid w:val="00E33DCA"/>
    <w:rsid w:val="00E33EC4"/>
    <w:rsid w:val="00E33FBA"/>
    <w:rsid w:val="00E34231"/>
    <w:rsid w:val="00E3497C"/>
    <w:rsid w:val="00E34EDD"/>
    <w:rsid w:val="00E34F44"/>
    <w:rsid w:val="00E35412"/>
    <w:rsid w:val="00E36546"/>
    <w:rsid w:val="00E36B27"/>
    <w:rsid w:val="00E36E08"/>
    <w:rsid w:val="00E37026"/>
    <w:rsid w:val="00E37621"/>
    <w:rsid w:val="00E409C8"/>
    <w:rsid w:val="00E409EB"/>
    <w:rsid w:val="00E418C7"/>
    <w:rsid w:val="00E418E7"/>
    <w:rsid w:val="00E41EEE"/>
    <w:rsid w:val="00E426F7"/>
    <w:rsid w:val="00E42798"/>
    <w:rsid w:val="00E427D9"/>
    <w:rsid w:val="00E42AE1"/>
    <w:rsid w:val="00E42D6E"/>
    <w:rsid w:val="00E42FEB"/>
    <w:rsid w:val="00E43096"/>
    <w:rsid w:val="00E4314D"/>
    <w:rsid w:val="00E43A54"/>
    <w:rsid w:val="00E44E7B"/>
    <w:rsid w:val="00E453FB"/>
    <w:rsid w:val="00E454A9"/>
    <w:rsid w:val="00E45B32"/>
    <w:rsid w:val="00E45B50"/>
    <w:rsid w:val="00E46B55"/>
    <w:rsid w:val="00E50492"/>
    <w:rsid w:val="00E50995"/>
    <w:rsid w:val="00E50CDC"/>
    <w:rsid w:val="00E51128"/>
    <w:rsid w:val="00E5119C"/>
    <w:rsid w:val="00E51799"/>
    <w:rsid w:val="00E5290E"/>
    <w:rsid w:val="00E52EBD"/>
    <w:rsid w:val="00E53115"/>
    <w:rsid w:val="00E531BB"/>
    <w:rsid w:val="00E53631"/>
    <w:rsid w:val="00E53640"/>
    <w:rsid w:val="00E55D58"/>
    <w:rsid w:val="00E560B2"/>
    <w:rsid w:val="00E566B4"/>
    <w:rsid w:val="00E56F71"/>
    <w:rsid w:val="00E573D8"/>
    <w:rsid w:val="00E57690"/>
    <w:rsid w:val="00E57725"/>
    <w:rsid w:val="00E57981"/>
    <w:rsid w:val="00E57A71"/>
    <w:rsid w:val="00E57EB6"/>
    <w:rsid w:val="00E60475"/>
    <w:rsid w:val="00E604B8"/>
    <w:rsid w:val="00E605BB"/>
    <w:rsid w:val="00E60AC6"/>
    <w:rsid w:val="00E613DD"/>
    <w:rsid w:val="00E62083"/>
    <w:rsid w:val="00E621DD"/>
    <w:rsid w:val="00E631A5"/>
    <w:rsid w:val="00E63A06"/>
    <w:rsid w:val="00E64649"/>
    <w:rsid w:val="00E64F55"/>
    <w:rsid w:val="00E64FE9"/>
    <w:rsid w:val="00E657B7"/>
    <w:rsid w:val="00E658B7"/>
    <w:rsid w:val="00E65E1E"/>
    <w:rsid w:val="00E6617D"/>
    <w:rsid w:val="00E66250"/>
    <w:rsid w:val="00E669D5"/>
    <w:rsid w:val="00E66E37"/>
    <w:rsid w:val="00E66FB6"/>
    <w:rsid w:val="00E670A5"/>
    <w:rsid w:val="00E6714A"/>
    <w:rsid w:val="00E671EB"/>
    <w:rsid w:val="00E676BB"/>
    <w:rsid w:val="00E67B34"/>
    <w:rsid w:val="00E67EE4"/>
    <w:rsid w:val="00E7070E"/>
    <w:rsid w:val="00E7218B"/>
    <w:rsid w:val="00E723F5"/>
    <w:rsid w:val="00E737D1"/>
    <w:rsid w:val="00E739FF"/>
    <w:rsid w:val="00E73DBA"/>
    <w:rsid w:val="00E73F53"/>
    <w:rsid w:val="00E743D6"/>
    <w:rsid w:val="00E744EF"/>
    <w:rsid w:val="00E74629"/>
    <w:rsid w:val="00E74635"/>
    <w:rsid w:val="00E74B2C"/>
    <w:rsid w:val="00E74F63"/>
    <w:rsid w:val="00E74FE5"/>
    <w:rsid w:val="00E75174"/>
    <w:rsid w:val="00E75718"/>
    <w:rsid w:val="00E75BD5"/>
    <w:rsid w:val="00E76465"/>
    <w:rsid w:val="00E7672A"/>
    <w:rsid w:val="00E76B7C"/>
    <w:rsid w:val="00E77505"/>
    <w:rsid w:val="00E777E7"/>
    <w:rsid w:val="00E8033F"/>
    <w:rsid w:val="00E80407"/>
    <w:rsid w:val="00E8090A"/>
    <w:rsid w:val="00E81158"/>
    <w:rsid w:val="00E819E2"/>
    <w:rsid w:val="00E82696"/>
    <w:rsid w:val="00E82B4E"/>
    <w:rsid w:val="00E82C2C"/>
    <w:rsid w:val="00E82FB2"/>
    <w:rsid w:val="00E83625"/>
    <w:rsid w:val="00E836F8"/>
    <w:rsid w:val="00E84065"/>
    <w:rsid w:val="00E8502B"/>
    <w:rsid w:val="00E857CC"/>
    <w:rsid w:val="00E85CED"/>
    <w:rsid w:val="00E860D4"/>
    <w:rsid w:val="00E86260"/>
    <w:rsid w:val="00E8644A"/>
    <w:rsid w:val="00E873D0"/>
    <w:rsid w:val="00E875E9"/>
    <w:rsid w:val="00E908F8"/>
    <w:rsid w:val="00E909DE"/>
    <w:rsid w:val="00E90EEF"/>
    <w:rsid w:val="00E90FEC"/>
    <w:rsid w:val="00E913E4"/>
    <w:rsid w:val="00E91714"/>
    <w:rsid w:val="00E919F5"/>
    <w:rsid w:val="00E91A5A"/>
    <w:rsid w:val="00E91F0D"/>
    <w:rsid w:val="00E9243B"/>
    <w:rsid w:val="00E92B32"/>
    <w:rsid w:val="00E92D63"/>
    <w:rsid w:val="00E930B0"/>
    <w:rsid w:val="00E93923"/>
    <w:rsid w:val="00E93AA1"/>
    <w:rsid w:val="00E93AE1"/>
    <w:rsid w:val="00E9400C"/>
    <w:rsid w:val="00E94026"/>
    <w:rsid w:val="00E94A37"/>
    <w:rsid w:val="00E94D5C"/>
    <w:rsid w:val="00E953A2"/>
    <w:rsid w:val="00E9583B"/>
    <w:rsid w:val="00E95D9C"/>
    <w:rsid w:val="00E97C81"/>
    <w:rsid w:val="00EA0099"/>
    <w:rsid w:val="00EA12B2"/>
    <w:rsid w:val="00EA1443"/>
    <w:rsid w:val="00EA1871"/>
    <w:rsid w:val="00EA18A6"/>
    <w:rsid w:val="00EA3817"/>
    <w:rsid w:val="00EA3E8B"/>
    <w:rsid w:val="00EA42BC"/>
    <w:rsid w:val="00EA47C4"/>
    <w:rsid w:val="00EA49AE"/>
    <w:rsid w:val="00EA51F8"/>
    <w:rsid w:val="00EA5771"/>
    <w:rsid w:val="00EA5A63"/>
    <w:rsid w:val="00EA63FE"/>
    <w:rsid w:val="00EA688B"/>
    <w:rsid w:val="00EA690C"/>
    <w:rsid w:val="00EA6D2B"/>
    <w:rsid w:val="00EA7199"/>
    <w:rsid w:val="00EA7E3A"/>
    <w:rsid w:val="00EB00E0"/>
    <w:rsid w:val="00EB0F4D"/>
    <w:rsid w:val="00EB110E"/>
    <w:rsid w:val="00EB1977"/>
    <w:rsid w:val="00EB2247"/>
    <w:rsid w:val="00EB245C"/>
    <w:rsid w:val="00EB2871"/>
    <w:rsid w:val="00EB3882"/>
    <w:rsid w:val="00EB3DAE"/>
    <w:rsid w:val="00EB3F32"/>
    <w:rsid w:val="00EB3FE0"/>
    <w:rsid w:val="00EB421E"/>
    <w:rsid w:val="00EB4E3F"/>
    <w:rsid w:val="00EB4F91"/>
    <w:rsid w:val="00EB5215"/>
    <w:rsid w:val="00EB57A3"/>
    <w:rsid w:val="00EB5947"/>
    <w:rsid w:val="00EB5A96"/>
    <w:rsid w:val="00EB5E7F"/>
    <w:rsid w:val="00EB5FFE"/>
    <w:rsid w:val="00EB65F8"/>
    <w:rsid w:val="00EB6AE6"/>
    <w:rsid w:val="00EB7A77"/>
    <w:rsid w:val="00EB7BC8"/>
    <w:rsid w:val="00EC03EE"/>
    <w:rsid w:val="00EC0616"/>
    <w:rsid w:val="00EC09D7"/>
    <w:rsid w:val="00EC0C7E"/>
    <w:rsid w:val="00EC0CE4"/>
    <w:rsid w:val="00EC10B5"/>
    <w:rsid w:val="00EC1176"/>
    <w:rsid w:val="00EC144D"/>
    <w:rsid w:val="00EC1BF6"/>
    <w:rsid w:val="00EC2559"/>
    <w:rsid w:val="00EC2682"/>
    <w:rsid w:val="00EC26D4"/>
    <w:rsid w:val="00EC2D2C"/>
    <w:rsid w:val="00EC2F1B"/>
    <w:rsid w:val="00EC30CF"/>
    <w:rsid w:val="00EC3604"/>
    <w:rsid w:val="00EC492E"/>
    <w:rsid w:val="00EC4DAF"/>
    <w:rsid w:val="00EC5307"/>
    <w:rsid w:val="00EC5E9E"/>
    <w:rsid w:val="00EC6077"/>
    <w:rsid w:val="00EC6986"/>
    <w:rsid w:val="00EC6B9A"/>
    <w:rsid w:val="00EC6C8F"/>
    <w:rsid w:val="00EC6D57"/>
    <w:rsid w:val="00EC6FD6"/>
    <w:rsid w:val="00EC7259"/>
    <w:rsid w:val="00EC7ACA"/>
    <w:rsid w:val="00ED00E9"/>
    <w:rsid w:val="00ED07E9"/>
    <w:rsid w:val="00ED07FD"/>
    <w:rsid w:val="00ED0C6E"/>
    <w:rsid w:val="00ED1525"/>
    <w:rsid w:val="00ED1691"/>
    <w:rsid w:val="00ED1736"/>
    <w:rsid w:val="00ED1BCD"/>
    <w:rsid w:val="00ED2199"/>
    <w:rsid w:val="00ED2A9F"/>
    <w:rsid w:val="00ED2B63"/>
    <w:rsid w:val="00ED2D97"/>
    <w:rsid w:val="00ED3192"/>
    <w:rsid w:val="00ED3FC0"/>
    <w:rsid w:val="00ED4832"/>
    <w:rsid w:val="00ED670E"/>
    <w:rsid w:val="00ED6A6E"/>
    <w:rsid w:val="00ED6BD3"/>
    <w:rsid w:val="00ED717D"/>
    <w:rsid w:val="00ED7456"/>
    <w:rsid w:val="00ED75EE"/>
    <w:rsid w:val="00ED7A85"/>
    <w:rsid w:val="00ED7D6D"/>
    <w:rsid w:val="00EE0472"/>
    <w:rsid w:val="00EE0709"/>
    <w:rsid w:val="00EE0F1D"/>
    <w:rsid w:val="00EE129B"/>
    <w:rsid w:val="00EE26D7"/>
    <w:rsid w:val="00EE2A02"/>
    <w:rsid w:val="00EE2A2A"/>
    <w:rsid w:val="00EE2D8A"/>
    <w:rsid w:val="00EE2DD0"/>
    <w:rsid w:val="00EE3059"/>
    <w:rsid w:val="00EE330F"/>
    <w:rsid w:val="00EE3E4F"/>
    <w:rsid w:val="00EE46DA"/>
    <w:rsid w:val="00EE48F0"/>
    <w:rsid w:val="00EE4AF1"/>
    <w:rsid w:val="00EE58A1"/>
    <w:rsid w:val="00EE5E37"/>
    <w:rsid w:val="00EE66C6"/>
    <w:rsid w:val="00EE6BD0"/>
    <w:rsid w:val="00EE7872"/>
    <w:rsid w:val="00EE7CD6"/>
    <w:rsid w:val="00EF0398"/>
    <w:rsid w:val="00EF0624"/>
    <w:rsid w:val="00EF0908"/>
    <w:rsid w:val="00EF0D19"/>
    <w:rsid w:val="00EF1230"/>
    <w:rsid w:val="00EF15EE"/>
    <w:rsid w:val="00EF2058"/>
    <w:rsid w:val="00EF289E"/>
    <w:rsid w:val="00EF2DF1"/>
    <w:rsid w:val="00EF3C5C"/>
    <w:rsid w:val="00EF4096"/>
    <w:rsid w:val="00EF42B1"/>
    <w:rsid w:val="00EF47CB"/>
    <w:rsid w:val="00EF4878"/>
    <w:rsid w:val="00EF4C83"/>
    <w:rsid w:val="00EF5174"/>
    <w:rsid w:val="00EF51C8"/>
    <w:rsid w:val="00EF525B"/>
    <w:rsid w:val="00EF5610"/>
    <w:rsid w:val="00EF5ACB"/>
    <w:rsid w:val="00EF6418"/>
    <w:rsid w:val="00EF7150"/>
    <w:rsid w:val="00EF7A14"/>
    <w:rsid w:val="00F006A9"/>
    <w:rsid w:val="00F018F0"/>
    <w:rsid w:val="00F01E4C"/>
    <w:rsid w:val="00F01F0E"/>
    <w:rsid w:val="00F0211B"/>
    <w:rsid w:val="00F0234D"/>
    <w:rsid w:val="00F02E28"/>
    <w:rsid w:val="00F02E61"/>
    <w:rsid w:val="00F036AA"/>
    <w:rsid w:val="00F0373F"/>
    <w:rsid w:val="00F03AEE"/>
    <w:rsid w:val="00F03C0C"/>
    <w:rsid w:val="00F042F5"/>
    <w:rsid w:val="00F04619"/>
    <w:rsid w:val="00F04757"/>
    <w:rsid w:val="00F04AA8"/>
    <w:rsid w:val="00F04BEB"/>
    <w:rsid w:val="00F04E13"/>
    <w:rsid w:val="00F05631"/>
    <w:rsid w:val="00F059E9"/>
    <w:rsid w:val="00F05CC0"/>
    <w:rsid w:val="00F05CDD"/>
    <w:rsid w:val="00F05F94"/>
    <w:rsid w:val="00F0607E"/>
    <w:rsid w:val="00F06562"/>
    <w:rsid w:val="00F07F91"/>
    <w:rsid w:val="00F101B9"/>
    <w:rsid w:val="00F104DC"/>
    <w:rsid w:val="00F10807"/>
    <w:rsid w:val="00F10BF2"/>
    <w:rsid w:val="00F11528"/>
    <w:rsid w:val="00F11829"/>
    <w:rsid w:val="00F11F59"/>
    <w:rsid w:val="00F12377"/>
    <w:rsid w:val="00F12E37"/>
    <w:rsid w:val="00F136CD"/>
    <w:rsid w:val="00F13B96"/>
    <w:rsid w:val="00F13C2F"/>
    <w:rsid w:val="00F13EA1"/>
    <w:rsid w:val="00F13FE9"/>
    <w:rsid w:val="00F14133"/>
    <w:rsid w:val="00F14223"/>
    <w:rsid w:val="00F1426E"/>
    <w:rsid w:val="00F14677"/>
    <w:rsid w:val="00F148A3"/>
    <w:rsid w:val="00F15285"/>
    <w:rsid w:val="00F15793"/>
    <w:rsid w:val="00F15E36"/>
    <w:rsid w:val="00F1613C"/>
    <w:rsid w:val="00F1624E"/>
    <w:rsid w:val="00F1630A"/>
    <w:rsid w:val="00F16957"/>
    <w:rsid w:val="00F16C4A"/>
    <w:rsid w:val="00F1738F"/>
    <w:rsid w:val="00F17642"/>
    <w:rsid w:val="00F17B16"/>
    <w:rsid w:val="00F17E05"/>
    <w:rsid w:val="00F17F0D"/>
    <w:rsid w:val="00F20066"/>
    <w:rsid w:val="00F205AE"/>
    <w:rsid w:val="00F21541"/>
    <w:rsid w:val="00F219A9"/>
    <w:rsid w:val="00F222AE"/>
    <w:rsid w:val="00F227C6"/>
    <w:rsid w:val="00F23C8B"/>
    <w:rsid w:val="00F24A7B"/>
    <w:rsid w:val="00F24BE7"/>
    <w:rsid w:val="00F24F7E"/>
    <w:rsid w:val="00F25435"/>
    <w:rsid w:val="00F25524"/>
    <w:rsid w:val="00F255E1"/>
    <w:rsid w:val="00F25E8D"/>
    <w:rsid w:val="00F26894"/>
    <w:rsid w:val="00F26B1A"/>
    <w:rsid w:val="00F26F00"/>
    <w:rsid w:val="00F2714D"/>
    <w:rsid w:val="00F27AFB"/>
    <w:rsid w:val="00F27DB6"/>
    <w:rsid w:val="00F30169"/>
    <w:rsid w:val="00F303FE"/>
    <w:rsid w:val="00F30544"/>
    <w:rsid w:val="00F307B2"/>
    <w:rsid w:val="00F30ABC"/>
    <w:rsid w:val="00F30DBF"/>
    <w:rsid w:val="00F31434"/>
    <w:rsid w:val="00F31803"/>
    <w:rsid w:val="00F319AD"/>
    <w:rsid w:val="00F31A64"/>
    <w:rsid w:val="00F32029"/>
    <w:rsid w:val="00F327A9"/>
    <w:rsid w:val="00F334CF"/>
    <w:rsid w:val="00F33685"/>
    <w:rsid w:val="00F337F5"/>
    <w:rsid w:val="00F34B81"/>
    <w:rsid w:val="00F34D83"/>
    <w:rsid w:val="00F351B7"/>
    <w:rsid w:val="00F352C7"/>
    <w:rsid w:val="00F35640"/>
    <w:rsid w:val="00F35692"/>
    <w:rsid w:val="00F356CA"/>
    <w:rsid w:val="00F35F5D"/>
    <w:rsid w:val="00F36436"/>
    <w:rsid w:val="00F36678"/>
    <w:rsid w:val="00F366E9"/>
    <w:rsid w:val="00F3707A"/>
    <w:rsid w:val="00F375AB"/>
    <w:rsid w:val="00F37666"/>
    <w:rsid w:val="00F377CA"/>
    <w:rsid w:val="00F37880"/>
    <w:rsid w:val="00F37DD3"/>
    <w:rsid w:val="00F40C9A"/>
    <w:rsid w:val="00F412E7"/>
    <w:rsid w:val="00F413AB"/>
    <w:rsid w:val="00F41879"/>
    <w:rsid w:val="00F41DCC"/>
    <w:rsid w:val="00F41FE3"/>
    <w:rsid w:val="00F42C22"/>
    <w:rsid w:val="00F42D5B"/>
    <w:rsid w:val="00F43B48"/>
    <w:rsid w:val="00F43CEA"/>
    <w:rsid w:val="00F446E9"/>
    <w:rsid w:val="00F44C6D"/>
    <w:rsid w:val="00F44F25"/>
    <w:rsid w:val="00F468CA"/>
    <w:rsid w:val="00F468CF"/>
    <w:rsid w:val="00F46A19"/>
    <w:rsid w:val="00F46E47"/>
    <w:rsid w:val="00F470CC"/>
    <w:rsid w:val="00F4747C"/>
    <w:rsid w:val="00F476CC"/>
    <w:rsid w:val="00F50A37"/>
    <w:rsid w:val="00F51952"/>
    <w:rsid w:val="00F52161"/>
    <w:rsid w:val="00F521E7"/>
    <w:rsid w:val="00F52334"/>
    <w:rsid w:val="00F5242A"/>
    <w:rsid w:val="00F5269B"/>
    <w:rsid w:val="00F527D8"/>
    <w:rsid w:val="00F52D81"/>
    <w:rsid w:val="00F52ED8"/>
    <w:rsid w:val="00F52F2E"/>
    <w:rsid w:val="00F533A4"/>
    <w:rsid w:val="00F53A5E"/>
    <w:rsid w:val="00F53CB8"/>
    <w:rsid w:val="00F54626"/>
    <w:rsid w:val="00F55B14"/>
    <w:rsid w:val="00F56028"/>
    <w:rsid w:val="00F567D9"/>
    <w:rsid w:val="00F569B7"/>
    <w:rsid w:val="00F56B9E"/>
    <w:rsid w:val="00F5743F"/>
    <w:rsid w:val="00F574AC"/>
    <w:rsid w:val="00F575CB"/>
    <w:rsid w:val="00F578A6"/>
    <w:rsid w:val="00F57B7F"/>
    <w:rsid w:val="00F606C7"/>
    <w:rsid w:val="00F60BA7"/>
    <w:rsid w:val="00F60E11"/>
    <w:rsid w:val="00F60E73"/>
    <w:rsid w:val="00F612DD"/>
    <w:rsid w:val="00F614F7"/>
    <w:rsid w:val="00F616D3"/>
    <w:rsid w:val="00F61763"/>
    <w:rsid w:val="00F61C95"/>
    <w:rsid w:val="00F645C8"/>
    <w:rsid w:val="00F6499B"/>
    <w:rsid w:val="00F64E22"/>
    <w:rsid w:val="00F65083"/>
    <w:rsid w:val="00F655DF"/>
    <w:rsid w:val="00F65A44"/>
    <w:rsid w:val="00F6670E"/>
    <w:rsid w:val="00F66C7C"/>
    <w:rsid w:val="00F6700B"/>
    <w:rsid w:val="00F672CC"/>
    <w:rsid w:val="00F674D1"/>
    <w:rsid w:val="00F679A3"/>
    <w:rsid w:val="00F67B43"/>
    <w:rsid w:val="00F701B9"/>
    <w:rsid w:val="00F7021F"/>
    <w:rsid w:val="00F70475"/>
    <w:rsid w:val="00F70D4B"/>
    <w:rsid w:val="00F71180"/>
    <w:rsid w:val="00F71247"/>
    <w:rsid w:val="00F71C12"/>
    <w:rsid w:val="00F71FC7"/>
    <w:rsid w:val="00F723AE"/>
    <w:rsid w:val="00F72CA6"/>
    <w:rsid w:val="00F7326B"/>
    <w:rsid w:val="00F732F3"/>
    <w:rsid w:val="00F73676"/>
    <w:rsid w:val="00F73C77"/>
    <w:rsid w:val="00F74323"/>
    <w:rsid w:val="00F74738"/>
    <w:rsid w:val="00F74A31"/>
    <w:rsid w:val="00F74F56"/>
    <w:rsid w:val="00F75947"/>
    <w:rsid w:val="00F75D8F"/>
    <w:rsid w:val="00F76A01"/>
    <w:rsid w:val="00F76BB5"/>
    <w:rsid w:val="00F77128"/>
    <w:rsid w:val="00F77849"/>
    <w:rsid w:val="00F77D27"/>
    <w:rsid w:val="00F8119B"/>
    <w:rsid w:val="00F8134B"/>
    <w:rsid w:val="00F81984"/>
    <w:rsid w:val="00F81CDA"/>
    <w:rsid w:val="00F82CAD"/>
    <w:rsid w:val="00F82E80"/>
    <w:rsid w:val="00F82F0D"/>
    <w:rsid w:val="00F841A2"/>
    <w:rsid w:val="00F84897"/>
    <w:rsid w:val="00F84D5D"/>
    <w:rsid w:val="00F85232"/>
    <w:rsid w:val="00F8569E"/>
    <w:rsid w:val="00F859D3"/>
    <w:rsid w:val="00F85C73"/>
    <w:rsid w:val="00F85FE6"/>
    <w:rsid w:val="00F862E4"/>
    <w:rsid w:val="00F864DD"/>
    <w:rsid w:val="00F86907"/>
    <w:rsid w:val="00F873E7"/>
    <w:rsid w:val="00F87929"/>
    <w:rsid w:val="00F902A4"/>
    <w:rsid w:val="00F90A8C"/>
    <w:rsid w:val="00F90E74"/>
    <w:rsid w:val="00F91002"/>
    <w:rsid w:val="00F91113"/>
    <w:rsid w:val="00F91D12"/>
    <w:rsid w:val="00F91D79"/>
    <w:rsid w:val="00F92242"/>
    <w:rsid w:val="00F92285"/>
    <w:rsid w:val="00F925B3"/>
    <w:rsid w:val="00F926EE"/>
    <w:rsid w:val="00F92895"/>
    <w:rsid w:val="00F928D2"/>
    <w:rsid w:val="00F9309F"/>
    <w:rsid w:val="00F93176"/>
    <w:rsid w:val="00F9363B"/>
    <w:rsid w:val="00F93B08"/>
    <w:rsid w:val="00F94834"/>
    <w:rsid w:val="00F94857"/>
    <w:rsid w:val="00F94AF5"/>
    <w:rsid w:val="00F94F7B"/>
    <w:rsid w:val="00F950F3"/>
    <w:rsid w:val="00F96233"/>
    <w:rsid w:val="00F962CB"/>
    <w:rsid w:val="00F962D3"/>
    <w:rsid w:val="00F96392"/>
    <w:rsid w:val="00F9675B"/>
    <w:rsid w:val="00F96A38"/>
    <w:rsid w:val="00F97425"/>
    <w:rsid w:val="00F9766E"/>
    <w:rsid w:val="00FA0BF2"/>
    <w:rsid w:val="00FA0DBD"/>
    <w:rsid w:val="00FA1515"/>
    <w:rsid w:val="00FA2220"/>
    <w:rsid w:val="00FA26C4"/>
    <w:rsid w:val="00FA30DC"/>
    <w:rsid w:val="00FA3A42"/>
    <w:rsid w:val="00FA3F3F"/>
    <w:rsid w:val="00FA4278"/>
    <w:rsid w:val="00FA4B3F"/>
    <w:rsid w:val="00FA4C5D"/>
    <w:rsid w:val="00FA52C5"/>
    <w:rsid w:val="00FA539C"/>
    <w:rsid w:val="00FA58A0"/>
    <w:rsid w:val="00FA5D12"/>
    <w:rsid w:val="00FA600B"/>
    <w:rsid w:val="00FA6460"/>
    <w:rsid w:val="00FA686D"/>
    <w:rsid w:val="00FA6B02"/>
    <w:rsid w:val="00FA6DA5"/>
    <w:rsid w:val="00FA6F66"/>
    <w:rsid w:val="00FA7017"/>
    <w:rsid w:val="00FA7864"/>
    <w:rsid w:val="00FB016E"/>
    <w:rsid w:val="00FB0619"/>
    <w:rsid w:val="00FB0E9B"/>
    <w:rsid w:val="00FB0FBB"/>
    <w:rsid w:val="00FB152C"/>
    <w:rsid w:val="00FB1915"/>
    <w:rsid w:val="00FB29D2"/>
    <w:rsid w:val="00FB2A13"/>
    <w:rsid w:val="00FB2C89"/>
    <w:rsid w:val="00FB3945"/>
    <w:rsid w:val="00FB3DC7"/>
    <w:rsid w:val="00FB4031"/>
    <w:rsid w:val="00FB43CF"/>
    <w:rsid w:val="00FB4743"/>
    <w:rsid w:val="00FB4C3F"/>
    <w:rsid w:val="00FB5665"/>
    <w:rsid w:val="00FB5990"/>
    <w:rsid w:val="00FB6688"/>
    <w:rsid w:val="00FB6840"/>
    <w:rsid w:val="00FB6891"/>
    <w:rsid w:val="00FB6AC3"/>
    <w:rsid w:val="00FB6FE9"/>
    <w:rsid w:val="00FB7167"/>
    <w:rsid w:val="00FB72F2"/>
    <w:rsid w:val="00FB79AD"/>
    <w:rsid w:val="00FB7FEF"/>
    <w:rsid w:val="00FB7FFE"/>
    <w:rsid w:val="00FC0019"/>
    <w:rsid w:val="00FC04E8"/>
    <w:rsid w:val="00FC05C1"/>
    <w:rsid w:val="00FC10B9"/>
    <w:rsid w:val="00FC1178"/>
    <w:rsid w:val="00FC1484"/>
    <w:rsid w:val="00FC1E9E"/>
    <w:rsid w:val="00FC2724"/>
    <w:rsid w:val="00FC2A0C"/>
    <w:rsid w:val="00FC2CBE"/>
    <w:rsid w:val="00FC2EB6"/>
    <w:rsid w:val="00FC36EA"/>
    <w:rsid w:val="00FC37A5"/>
    <w:rsid w:val="00FC3E2D"/>
    <w:rsid w:val="00FC4931"/>
    <w:rsid w:val="00FC4B2C"/>
    <w:rsid w:val="00FC529E"/>
    <w:rsid w:val="00FC5350"/>
    <w:rsid w:val="00FC54A2"/>
    <w:rsid w:val="00FC5A9C"/>
    <w:rsid w:val="00FC5C03"/>
    <w:rsid w:val="00FC63A5"/>
    <w:rsid w:val="00FC63F0"/>
    <w:rsid w:val="00FC6F6D"/>
    <w:rsid w:val="00FC7084"/>
    <w:rsid w:val="00FC7243"/>
    <w:rsid w:val="00FC7681"/>
    <w:rsid w:val="00FC7F38"/>
    <w:rsid w:val="00FD0279"/>
    <w:rsid w:val="00FD13A8"/>
    <w:rsid w:val="00FD1AC0"/>
    <w:rsid w:val="00FD2561"/>
    <w:rsid w:val="00FD2784"/>
    <w:rsid w:val="00FD28C1"/>
    <w:rsid w:val="00FD2D0D"/>
    <w:rsid w:val="00FD31A6"/>
    <w:rsid w:val="00FD3AF2"/>
    <w:rsid w:val="00FD40A7"/>
    <w:rsid w:val="00FD43DD"/>
    <w:rsid w:val="00FD4560"/>
    <w:rsid w:val="00FD4A9F"/>
    <w:rsid w:val="00FD4BF2"/>
    <w:rsid w:val="00FD58A4"/>
    <w:rsid w:val="00FD5EFC"/>
    <w:rsid w:val="00FD6690"/>
    <w:rsid w:val="00FD77BD"/>
    <w:rsid w:val="00FE04AE"/>
    <w:rsid w:val="00FE04B1"/>
    <w:rsid w:val="00FE0602"/>
    <w:rsid w:val="00FE1228"/>
    <w:rsid w:val="00FE166B"/>
    <w:rsid w:val="00FE1CA7"/>
    <w:rsid w:val="00FE1E42"/>
    <w:rsid w:val="00FE27E1"/>
    <w:rsid w:val="00FE2A0C"/>
    <w:rsid w:val="00FE2F33"/>
    <w:rsid w:val="00FE3338"/>
    <w:rsid w:val="00FE35AA"/>
    <w:rsid w:val="00FE35AF"/>
    <w:rsid w:val="00FE4681"/>
    <w:rsid w:val="00FE4EA3"/>
    <w:rsid w:val="00FE53C4"/>
    <w:rsid w:val="00FE53F3"/>
    <w:rsid w:val="00FE54DF"/>
    <w:rsid w:val="00FE57C0"/>
    <w:rsid w:val="00FE57D0"/>
    <w:rsid w:val="00FE6554"/>
    <w:rsid w:val="00FE65E1"/>
    <w:rsid w:val="00FE68BA"/>
    <w:rsid w:val="00FE6E17"/>
    <w:rsid w:val="00FE703E"/>
    <w:rsid w:val="00FE7211"/>
    <w:rsid w:val="00FE7936"/>
    <w:rsid w:val="00FE79E9"/>
    <w:rsid w:val="00FF0376"/>
    <w:rsid w:val="00FF0D96"/>
    <w:rsid w:val="00FF0DA5"/>
    <w:rsid w:val="00FF0FFC"/>
    <w:rsid w:val="00FF1D0B"/>
    <w:rsid w:val="00FF2947"/>
    <w:rsid w:val="00FF29DD"/>
    <w:rsid w:val="00FF307C"/>
    <w:rsid w:val="00FF35A6"/>
    <w:rsid w:val="00FF35FB"/>
    <w:rsid w:val="00FF3E7C"/>
    <w:rsid w:val="00FF3F19"/>
    <w:rsid w:val="00FF4196"/>
    <w:rsid w:val="00FF41F8"/>
    <w:rsid w:val="00FF423E"/>
    <w:rsid w:val="00FF455E"/>
    <w:rsid w:val="00FF46A6"/>
    <w:rsid w:val="00FF494B"/>
    <w:rsid w:val="00FF4973"/>
    <w:rsid w:val="00FF4F90"/>
    <w:rsid w:val="00FF5214"/>
    <w:rsid w:val="00FF55E6"/>
    <w:rsid w:val="00FF57B7"/>
    <w:rsid w:val="00FF5D10"/>
    <w:rsid w:val="00FF5DB8"/>
    <w:rsid w:val="00FF61F5"/>
    <w:rsid w:val="00FF6402"/>
    <w:rsid w:val="00FF6720"/>
    <w:rsid w:val="00FF67DA"/>
    <w:rsid w:val="00FF6875"/>
    <w:rsid w:val="00FF6D0B"/>
    <w:rsid w:val="00FF791C"/>
    <w:rsid w:val="00FF7E6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05"/>
  </w:style>
  <w:style w:type="paragraph" w:styleId="1">
    <w:name w:val="heading 1"/>
    <w:basedOn w:val="a"/>
    <w:next w:val="a"/>
    <w:link w:val="10"/>
    <w:uiPriority w:val="9"/>
    <w:qFormat/>
    <w:rsid w:val="00A50F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F7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50F7D"/>
    <w:rPr>
      <w:color w:val="0000FF"/>
      <w:u w:val="single"/>
    </w:rPr>
  </w:style>
  <w:style w:type="paragraph" w:styleId="a4">
    <w:name w:val="TOC Heading"/>
    <w:basedOn w:val="1"/>
    <w:next w:val="a"/>
    <w:uiPriority w:val="39"/>
    <w:unhideWhenUsed/>
    <w:qFormat/>
    <w:rsid w:val="00A50F7D"/>
    <w:pPr>
      <w:ind w:firstLine="0"/>
      <w:jc w:val="left"/>
      <w:outlineLvl w:val="9"/>
    </w:pPr>
    <w:rPr>
      <w:lang w:eastAsia="zh-CN"/>
    </w:rPr>
  </w:style>
  <w:style w:type="paragraph" w:styleId="11">
    <w:name w:val="toc 1"/>
    <w:basedOn w:val="a"/>
    <w:next w:val="a"/>
    <w:autoRedefine/>
    <w:uiPriority w:val="39"/>
    <w:unhideWhenUsed/>
    <w:qFormat/>
    <w:rsid w:val="00A50F7D"/>
    <w:pPr>
      <w:spacing w:after="100"/>
    </w:pPr>
  </w:style>
  <w:style w:type="paragraph" w:styleId="2">
    <w:name w:val="toc 2"/>
    <w:basedOn w:val="a"/>
    <w:next w:val="a"/>
    <w:autoRedefine/>
    <w:uiPriority w:val="39"/>
    <w:unhideWhenUsed/>
    <w:qFormat/>
    <w:rsid w:val="00A50F7D"/>
    <w:pPr>
      <w:spacing w:after="100"/>
      <w:ind w:left="220" w:firstLine="0"/>
      <w:jc w:val="left"/>
    </w:pPr>
    <w:rPr>
      <w:lang w:eastAsia="zh-CN"/>
    </w:rPr>
  </w:style>
  <w:style w:type="paragraph" w:styleId="a5">
    <w:name w:val="Balloon Text"/>
    <w:basedOn w:val="a"/>
    <w:link w:val="a6"/>
    <w:uiPriority w:val="99"/>
    <w:semiHidden/>
    <w:unhideWhenUsed/>
    <w:rsid w:val="00A50F7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F7D"/>
    <w:rPr>
      <w:rFonts w:ascii="Tahoma" w:hAnsi="Tahoma" w:cs="Tahoma"/>
      <w:sz w:val="16"/>
      <w:szCs w:val="16"/>
    </w:rPr>
  </w:style>
  <w:style w:type="paragraph" w:styleId="a7">
    <w:name w:val="footnote text"/>
    <w:basedOn w:val="a"/>
    <w:link w:val="a8"/>
    <w:uiPriority w:val="99"/>
    <w:unhideWhenUsed/>
    <w:rsid w:val="00A50F7D"/>
    <w:pPr>
      <w:spacing w:line="240" w:lineRule="auto"/>
    </w:pPr>
    <w:rPr>
      <w:sz w:val="20"/>
      <w:szCs w:val="20"/>
    </w:rPr>
  </w:style>
  <w:style w:type="character" w:customStyle="1" w:styleId="a8">
    <w:name w:val="Текст сноски Знак"/>
    <w:basedOn w:val="a0"/>
    <w:link w:val="a7"/>
    <w:uiPriority w:val="99"/>
    <w:rsid w:val="00A50F7D"/>
    <w:rPr>
      <w:sz w:val="20"/>
      <w:szCs w:val="20"/>
    </w:rPr>
  </w:style>
  <w:style w:type="character" w:customStyle="1" w:styleId="a9">
    <w:name w:val="Текст примечания Знак"/>
    <w:basedOn w:val="a0"/>
    <w:link w:val="aa"/>
    <w:uiPriority w:val="99"/>
    <w:semiHidden/>
    <w:rsid w:val="00A50F7D"/>
    <w:rPr>
      <w:sz w:val="20"/>
      <w:szCs w:val="20"/>
    </w:rPr>
  </w:style>
  <w:style w:type="paragraph" w:styleId="aa">
    <w:name w:val="annotation text"/>
    <w:basedOn w:val="a"/>
    <w:link w:val="a9"/>
    <w:uiPriority w:val="99"/>
    <w:semiHidden/>
    <w:unhideWhenUsed/>
    <w:rsid w:val="00A50F7D"/>
    <w:pPr>
      <w:spacing w:line="240" w:lineRule="auto"/>
    </w:pPr>
    <w:rPr>
      <w:sz w:val="20"/>
      <w:szCs w:val="20"/>
    </w:rPr>
  </w:style>
  <w:style w:type="character" w:styleId="ab">
    <w:name w:val="footnote reference"/>
    <w:basedOn w:val="a0"/>
    <w:uiPriority w:val="99"/>
    <w:semiHidden/>
    <w:unhideWhenUsed/>
    <w:rsid w:val="00A50F7D"/>
    <w:rPr>
      <w:vertAlign w:val="superscript"/>
    </w:rPr>
  </w:style>
  <w:style w:type="character" w:styleId="ac">
    <w:name w:val="Strong"/>
    <w:basedOn w:val="a0"/>
    <w:uiPriority w:val="22"/>
    <w:qFormat/>
    <w:rsid w:val="00A50F7D"/>
    <w:rPr>
      <w:b/>
      <w:bCs/>
    </w:rPr>
  </w:style>
  <w:style w:type="character" w:customStyle="1" w:styleId="highlight">
    <w:name w:val="highlight"/>
    <w:basedOn w:val="a0"/>
    <w:rsid w:val="00A50F7D"/>
  </w:style>
  <w:style w:type="paragraph" w:styleId="ad">
    <w:name w:val="Normal (Web)"/>
    <w:basedOn w:val="a"/>
    <w:uiPriority w:val="99"/>
    <w:unhideWhenUsed/>
    <w:rsid w:val="00A50F7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A50F7D"/>
    <w:pPr>
      <w:tabs>
        <w:tab w:val="center" w:pos="4677"/>
        <w:tab w:val="right" w:pos="9355"/>
      </w:tabs>
      <w:spacing w:line="240" w:lineRule="auto"/>
    </w:pPr>
  </w:style>
  <w:style w:type="character" w:customStyle="1" w:styleId="af">
    <w:name w:val="Верхний колонтитул Знак"/>
    <w:basedOn w:val="a0"/>
    <w:link w:val="ae"/>
    <w:uiPriority w:val="99"/>
    <w:rsid w:val="00A50F7D"/>
  </w:style>
  <w:style w:type="paragraph" w:styleId="af0">
    <w:name w:val="footer"/>
    <w:basedOn w:val="a"/>
    <w:link w:val="af1"/>
    <w:uiPriority w:val="99"/>
    <w:unhideWhenUsed/>
    <w:rsid w:val="00A50F7D"/>
    <w:pPr>
      <w:tabs>
        <w:tab w:val="center" w:pos="4677"/>
        <w:tab w:val="right" w:pos="9355"/>
      </w:tabs>
      <w:spacing w:line="240" w:lineRule="auto"/>
    </w:pPr>
  </w:style>
  <w:style w:type="character" w:customStyle="1" w:styleId="af1">
    <w:name w:val="Нижний колонтитул Знак"/>
    <w:basedOn w:val="a0"/>
    <w:link w:val="af0"/>
    <w:uiPriority w:val="99"/>
    <w:rsid w:val="00A50F7D"/>
  </w:style>
  <w:style w:type="paragraph" w:styleId="af2">
    <w:name w:val="List Paragraph"/>
    <w:basedOn w:val="a"/>
    <w:uiPriority w:val="34"/>
    <w:qFormat/>
    <w:rsid w:val="00A50F7D"/>
    <w:pPr>
      <w:ind w:left="720"/>
      <w:contextualSpacing/>
    </w:pPr>
  </w:style>
  <w:style w:type="paragraph" w:customStyle="1" w:styleId="text">
    <w:name w:val="text"/>
    <w:basedOn w:val="a"/>
    <w:rsid w:val="00041147"/>
    <w:pPr>
      <w:spacing w:before="100" w:beforeAutospacing="1" w:after="100" w:afterAutospacing="1" w:line="240" w:lineRule="auto"/>
      <w:ind w:firstLine="0"/>
      <w:jc w:val="left"/>
    </w:pPr>
    <w:rPr>
      <w:rFonts w:ascii="Times New Roman" w:eastAsia="Times New Roman" w:hAnsi="Times New Roman" w:cs="Times New Roman"/>
      <w:sz w:val="24"/>
      <w:szCs w:val="24"/>
      <w:lang w:eastAsia="zh-CN"/>
    </w:rPr>
  </w:style>
  <w:style w:type="character" w:styleId="af3">
    <w:name w:val="Emphasis"/>
    <w:basedOn w:val="a0"/>
    <w:uiPriority w:val="20"/>
    <w:qFormat/>
    <w:rsid w:val="00041147"/>
    <w:rPr>
      <w:i/>
      <w:iCs/>
    </w:rPr>
  </w:style>
  <w:style w:type="character" w:styleId="af4">
    <w:name w:val="Placeholder Text"/>
    <w:basedOn w:val="a0"/>
    <w:uiPriority w:val="99"/>
    <w:semiHidden/>
    <w:rsid w:val="00EC30CF"/>
    <w:rPr>
      <w:color w:val="808080"/>
    </w:rPr>
  </w:style>
  <w:style w:type="paragraph" w:customStyle="1" w:styleId="af5">
    <w:name w:val="Сноска"/>
    <w:rsid w:val="002E185B"/>
    <w:pPr>
      <w:pBdr>
        <w:top w:val="nil"/>
        <w:left w:val="nil"/>
        <w:bottom w:val="nil"/>
        <w:right w:val="nil"/>
        <w:between w:val="nil"/>
        <w:bar w:val="nil"/>
      </w:pBdr>
      <w:spacing w:line="240" w:lineRule="auto"/>
      <w:ind w:firstLine="0"/>
      <w:jc w:val="left"/>
    </w:pPr>
    <w:rPr>
      <w:rFonts w:ascii="Helvetica Neue" w:eastAsia="Helvetica Neue" w:hAnsi="Helvetica Neue" w:cs="Helvetica Neue"/>
      <w:color w:val="000000"/>
      <w:bdr w:val="ni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05"/>
  </w:style>
  <w:style w:type="paragraph" w:styleId="1">
    <w:name w:val="heading 1"/>
    <w:basedOn w:val="a"/>
    <w:next w:val="a"/>
    <w:link w:val="10"/>
    <w:uiPriority w:val="9"/>
    <w:qFormat/>
    <w:rsid w:val="00A50F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F7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50F7D"/>
    <w:rPr>
      <w:color w:val="0000FF"/>
      <w:u w:val="single"/>
    </w:rPr>
  </w:style>
  <w:style w:type="paragraph" w:styleId="a4">
    <w:name w:val="TOC Heading"/>
    <w:basedOn w:val="1"/>
    <w:next w:val="a"/>
    <w:uiPriority w:val="39"/>
    <w:unhideWhenUsed/>
    <w:qFormat/>
    <w:rsid w:val="00A50F7D"/>
    <w:pPr>
      <w:ind w:firstLine="0"/>
      <w:jc w:val="left"/>
      <w:outlineLvl w:val="9"/>
    </w:pPr>
    <w:rPr>
      <w:lang w:eastAsia="zh-CN"/>
    </w:rPr>
  </w:style>
  <w:style w:type="paragraph" w:styleId="11">
    <w:name w:val="toc 1"/>
    <w:basedOn w:val="a"/>
    <w:next w:val="a"/>
    <w:autoRedefine/>
    <w:uiPriority w:val="39"/>
    <w:unhideWhenUsed/>
    <w:qFormat/>
    <w:rsid w:val="00A50F7D"/>
    <w:pPr>
      <w:spacing w:after="100"/>
    </w:pPr>
  </w:style>
  <w:style w:type="paragraph" w:styleId="2">
    <w:name w:val="toc 2"/>
    <w:basedOn w:val="a"/>
    <w:next w:val="a"/>
    <w:autoRedefine/>
    <w:uiPriority w:val="39"/>
    <w:unhideWhenUsed/>
    <w:qFormat/>
    <w:rsid w:val="00A50F7D"/>
    <w:pPr>
      <w:spacing w:after="100"/>
      <w:ind w:left="220" w:firstLine="0"/>
      <w:jc w:val="left"/>
    </w:pPr>
    <w:rPr>
      <w:lang w:eastAsia="zh-CN"/>
    </w:rPr>
  </w:style>
  <w:style w:type="paragraph" w:styleId="a5">
    <w:name w:val="Balloon Text"/>
    <w:basedOn w:val="a"/>
    <w:link w:val="a6"/>
    <w:uiPriority w:val="99"/>
    <w:semiHidden/>
    <w:unhideWhenUsed/>
    <w:rsid w:val="00A50F7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F7D"/>
    <w:rPr>
      <w:rFonts w:ascii="Tahoma" w:hAnsi="Tahoma" w:cs="Tahoma"/>
      <w:sz w:val="16"/>
      <w:szCs w:val="16"/>
    </w:rPr>
  </w:style>
  <w:style w:type="paragraph" w:styleId="a7">
    <w:name w:val="footnote text"/>
    <w:basedOn w:val="a"/>
    <w:link w:val="a8"/>
    <w:uiPriority w:val="99"/>
    <w:unhideWhenUsed/>
    <w:rsid w:val="00A50F7D"/>
    <w:pPr>
      <w:spacing w:line="240" w:lineRule="auto"/>
    </w:pPr>
    <w:rPr>
      <w:sz w:val="20"/>
      <w:szCs w:val="20"/>
    </w:rPr>
  </w:style>
  <w:style w:type="character" w:customStyle="1" w:styleId="a8">
    <w:name w:val="Текст сноски Знак"/>
    <w:basedOn w:val="a0"/>
    <w:link w:val="a7"/>
    <w:uiPriority w:val="99"/>
    <w:rsid w:val="00A50F7D"/>
    <w:rPr>
      <w:sz w:val="20"/>
      <w:szCs w:val="20"/>
    </w:rPr>
  </w:style>
  <w:style w:type="character" w:customStyle="1" w:styleId="a9">
    <w:name w:val="Текст примечания Знак"/>
    <w:basedOn w:val="a0"/>
    <w:link w:val="aa"/>
    <w:uiPriority w:val="99"/>
    <w:semiHidden/>
    <w:rsid w:val="00A50F7D"/>
    <w:rPr>
      <w:sz w:val="20"/>
      <w:szCs w:val="20"/>
    </w:rPr>
  </w:style>
  <w:style w:type="paragraph" w:styleId="aa">
    <w:name w:val="annotation text"/>
    <w:basedOn w:val="a"/>
    <w:link w:val="a9"/>
    <w:uiPriority w:val="99"/>
    <w:semiHidden/>
    <w:unhideWhenUsed/>
    <w:rsid w:val="00A50F7D"/>
    <w:pPr>
      <w:spacing w:line="240" w:lineRule="auto"/>
    </w:pPr>
    <w:rPr>
      <w:sz w:val="20"/>
      <w:szCs w:val="20"/>
    </w:rPr>
  </w:style>
  <w:style w:type="character" w:styleId="ab">
    <w:name w:val="footnote reference"/>
    <w:basedOn w:val="a0"/>
    <w:uiPriority w:val="99"/>
    <w:semiHidden/>
    <w:unhideWhenUsed/>
    <w:rsid w:val="00A50F7D"/>
    <w:rPr>
      <w:vertAlign w:val="superscript"/>
    </w:rPr>
  </w:style>
  <w:style w:type="character" w:styleId="ac">
    <w:name w:val="Strong"/>
    <w:basedOn w:val="a0"/>
    <w:uiPriority w:val="22"/>
    <w:qFormat/>
    <w:rsid w:val="00A50F7D"/>
    <w:rPr>
      <w:b/>
      <w:bCs/>
    </w:rPr>
  </w:style>
  <w:style w:type="character" w:customStyle="1" w:styleId="highlight">
    <w:name w:val="highlight"/>
    <w:basedOn w:val="a0"/>
    <w:rsid w:val="00A50F7D"/>
  </w:style>
  <w:style w:type="paragraph" w:styleId="ad">
    <w:name w:val="Normal (Web)"/>
    <w:basedOn w:val="a"/>
    <w:uiPriority w:val="99"/>
    <w:unhideWhenUsed/>
    <w:rsid w:val="00A50F7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A50F7D"/>
    <w:pPr>
      <w:tabs>
        <w:tab w:val="center" w:pos="4677"/>
        <w:tab w:val="right" w:pos="9355"/>
      </w:tabs>
      <w:spacing w:line="240" w:lineRule="auto"/>
    </w:pPr>
  </w:style>
  <w:style w:type="character" w:customStyle="1" w:styleId="af">
    <w:name w:val="Верхний колонтитул Знак"/>
    <w:basedOn w:val="a0"/>
    <w:link w:val="ae"/>
    <w:uiPriority w:val="99"/>
    <w:rsid w:val="00A50F7D"/>
  </w:style>
  <w:style w:type="paragraph" w:styleId="af0">
    <w:name w:val="footer"/>
    <w:basedOn w:val="a"/>
    <w:link w:val="af1"/>
    <w:uiPriority w:val="99"/>
    <w:unhideWhenUsed/>
    <w:rsid w:val="00A50F7D"/>
    <w:pPr>
      <w:tabs>
        <w:tab w:val="center" w:pos="4677"/>
        <w:tab w:val="right" w:pos="9355"/>
      </w:tabs>
      <w:spacing w:line="240" w:lineRule="auto"/>
    </w:pPr>
  </w:style>
  <w:style w:type="character" w:customStyle="1" w:styleId="af1">
    <w:name w:val="Нижний колонтитул Знак"/>
    <w:basedOn w:val="a0"/>
    <w:link w:val="af0"/>
    <w:uiPriority w:val="99"/>
    <w:rsid w:val="00A50F7D"/>
  </w:style>
  <w:style w:type="paragraph" w:styleId="af2">
    <w:name w:val="List Paragraph"/>
    <w:basedOn w:val="a"/>
    <w:uiPriority w:val="34"/>
    <w:qFormat/>
    <w:rsid w:val="00A50F7D"/>
    <w:pPr>
      <w:ind w:left="720"/>
      <w:contextualSpacing/>
    </w:pPr>
  </w:style>
  <w:style w:type="paragraph" w:customStyle="1" w:styleId="text">
    <w:name w:val="text"/>
    <w:basedOn w:val="a"/>
    <w:rsid w:val="00041147"/>
    <w:pPr>
      <w:spacing w:before="100" w:beforeAutospacing="1" w:after="100" w:afterAutospacing="1" w:line="240" w:lineRule="auto"/>
      <w:ind w:firstLine="0"/>
      <w:jc w:val="left"/>
    </w:pPr>
    <w:rPr>
      <w:rFonts w:ascii="Times New Roman" w:eastAsia="Times New Roman" w:hAnsi="Times New Roman" w:cs="Times New Roman"/>
      <w:sz w:val="24"/>
      <w:szCs w:val="24"/>
      <w:lang w:eastAsia="zh-CN"/>
    </w:rPr>
  </w:style>
  <w:style w:type="character" w:styleId="af3">
    <w:name w:val="Emphasis"/>
    <w:basedOn w:val="a0"/>
    <w:uiPriority w:val="20"/>
    <w:qFormat/>
    <w:rsid w:val="00041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4834">
      <w:bodyDiv w:val="1"/>
      <w:marLeft w:val="0"/>
      <w:marRight w:val="0"/>
      <w:marTop w:val="0"/>
      <w:marBottom w:val="0"/>
      <w:divBdr>
        <w:top w:val="none" w:sz="0" w:space="0" w:color="auto"/>
        <w:left w:val="none" w:sz="0" w:space="0" w:color="auto"/>
        <w:bottom w:val="none" w:sz="0" w:space="0" w:color="auto"/>
        <w:right w:val="none" w:sz="0" w:space="0" w:color="auto"/>
      </w:divBdr>
    </w:div>
    <w:div w:id="1066146854">
      <w:bodyDiv w:val="1"/>
      <w:marLeft w:val="0"/>
      <w:marRight w:val="0"/>
      <w:marTop w:val="0"/>
      <w:marBottom w:val="0"/>
      <w:divBdr>
        <w:top w:val="none" w:sz="0" w:space="0" w:color="auto"/>
        <w:left w:val="none" w:sz="0" w:space="0" w:color="auto"/>
        <w:bottom w:val="none" w:sz="0" w:space="0" w:color="auto"/>
        <w:right w:val="none" w:sz="0" w:space="0" w:color="auto"/>
      </w:divBdr>
    </w:div>
    <w:div w:id="1614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9C%D0%B8%D0%BD%D0%B8%D1%81%D1%82%D0%B5%D1%80%D1%81%D1%82%D0%B2%D0%BE_%D0%B8%D0%BD%D0%BE%D1%81%D1%82%D1%80%D0%B0%D0%BD%D0%BD%D1%8B%D1%85_%D0%B4%D0%B5%D0%BB_%D0%A1%D0%A1%D0%A1%D0%A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rchive.org/search.php?query=date:1980" TargetMode="External"/><Relationship Id="rId2" Type="http://schemas.openxmlformats.org/officeDocument/2006/relationships/hyperlink" Target="https://archive.org/search.php?query=date:1980" TargetMode="External"/><Relationship Id="rId1" Type="http://schemas.openxmlformats.org/officeDocument/2006/relationships/hyperlink" Target="https://archive.org/search.php?query=date:1980" TargetMode="External"/><Relationship Id="rId4" Type="http://schemas.openxmlformats.org/officeDocument/2006/relationships/hyperlink" Target="https://archive.org/search.php?query=date:1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67CF-B8B8-42B5-ACE9-1154C553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11396</TotalTime>
  <Pages>68</Pages>
  <Words>15959</Words>
  <Characters>90968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3923</cp:revision>
  <cp:lastPrinted>2021-06-10T15:20:00Z</cp:lastPrinted>
  <dcterms:created xsi:type="dcterms:W3CDTF">2021-04-25T18:28:00Z</dcterms:created>
  <dcterms:modified xsi:type="dcterms:W3CDTF">2021-06-10T15:33:00Z</dcterms:modified>
</cp:coreProperties>
</file>