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A419" w14:textId="77777777" w:rsidR="00777C19" w:rsidRPr="00263B5F" w:rsidRDefault="003A7F0C"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Санкт-Петербургский государственный университет</w:t>
      </w:r>
    </w:p>
    <w:p w14:paraId="6E782F8B"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13C4C6E2" w14:textId="77777777" w:rsidR="003E3D1E" w:rsidRPr="00263B5F" w:rsidRDefault="003E3D1E" w:rsidP="006D57A5">
      <w:pPr>
        <w:spacing w:after="0" w:line="360" w:lineRule="auto"/>
        <w:ind w:firstLine="709"/>
        <w:jc w:val="center"/>
        <w:rPr>
          <w:rFonts w:ascii="Times New Roman" w:hAnsi="Times New Roman" w:cs="Times New Roman"/>
          <w:sz w:val="28"/>
          <w:szCs w:val="28"/>
        </w:rPr>
      </w:pPr>
    </w:p>
    <w:p w14:paraId="7F0E886A" w14:textId="77777777" w:rsidR="003A7F0C" w:rsidRPr="00263B5F" w:rsidRDefault="003A7F0C" w:rsidP="006D57A5">
      <w:pPr>
        <w:spacing w:after="0" w:line="360" w:lineRule="auto"/>
        <w:ind w:firstLine="709"/>
        <w:rPr>
          <w:rFonts w:ascii="Times New Roman" w:hAnsi="Times New Roman" w:cs="Times New Roman"/>
          <w:sz w:val="28"/>
          <w:szCs w:val="28"/>
        </w:rPr>
      </w:pPr>
    </w:p>
    <w:p w14:paraId="6B94532D"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3447CB2D" w14:textId="77777777" w:rsidR="003A7F0C" w:rsidRPr="00263B5F" w:rsidRDefault="003E3D1E"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Буцык Полина Ивановна</w:t>
      </w:r>
    </w:p>
    <w:p w14:paraId="414A517E" w14:textId="77777777" w:rsidR="003E3D1E" w:rsidRPr="00263B5F" w:rsidRDefault="003E3D1E" w:rsidP="006D57A5">
      <w:pPr>
        <w:spacing w:after="0" w:line="360" w:lineRule="auto"/>
        <w:ind w:firstLine="709"/>
        <w:jc w:val="center"/>
        <w:rPr>
          <w:rFonts w:ascii="Times New Roman" w:hAnsi="Times New Roman" w:cs="Times New Roman"/>
          <w:sz w:val="28"/>
          <w:szCs w:val="28"/>
        </w:rPr>
      </w:pPr>
    </w:p>
    <w:p w14:paraId="5B2527F0" w14:textId="77777777" w:rsidR="003A7F0C" w:rsidRPr="00263B5F" w:rsidRDefault="003A7F0C"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Вы</w:t>
      </w:r>
      <w:r w:rsidR="003E3D1E" w:rsidRPr="00263B5F">
        <w:rPr>
          <w:rFonts w:ascii="Times New Roman" w:hAnsi="Times New Roman" w:cs="Times New Roman"/>
          <w:sz w:val="28"/>
          <w:szCs w:val="28"/>
        </w:rPr>
        <w:t>пускная квалификационная работа</w:t>
      </w:r>
    </w:p>
    <w:p w14:paraId="3B7A01DF" w14:textId="77777777" w:rsidR="003A7F0C" w:rsidRPr="00263B5F" w:rsidRDefault="003A7F0C" w:rsidP="006D57A5">
      <w:pPr>
        <w:spacing w:after="0" w:line="360" w:lineRule="auto"/>
        <w:ind w:firstLine="709"/>
        <w:jc w:val="center"/>
        <w:rPr>
          <w:rFonts w:ascii="Times New Roman" w:hAnsi="Times New Roman" w:cs="Times New Roman"/>
          <w:b/>
          <w:bCs/>
          <w:sz w:val="28"/>
          <w:szCs w:val="28"/>
        </w:rPr>
      </w:pPr>
      <w:r w:rsidRPr="00263B5F">
        <w:rPr>
          <w:rFonts w:ascii="Times New Roman" w:hAnsi="Times New Roman" w:cs="Times New Roman"/>
          <w:b/>
          <w:bCs/>
          <w:sz w:val="28"/>
          <w:szCs w:val="28"/>
        </w:rPr>
        <w:t xml:space="preserve">«Политика императора </w:t>
      </w:r>
      <w:proofErr w:type="spellStart"/>
      <w:r w:rsidRPr="00263B5F">
        <w:rPr>
          <w:rFonts w:ascii="Times New Roman" w:hAnsi="Times New Roman" w:cs="Times New Roman"/>
          <w:b/>
          <w:bCs/>
          <w:sz w:val="28"/>
          <w:szCs w:val="28"/>
        </w:rPr>
        <w:t>Цяньлуна</w:t>
      </w:r>
      <w:proofErr w:type="spellEnd"/>
      <w:r w:rsidR="003E3D1E" w:rsidRPr="00263B5F">
        <w:rPr>
          <w:rFonts w:ascii="Times New Roman" w:hAnsi="Times New Roman" w:cs="Times New Roman"/>
          <w:b/>
          <w:bCs/>
          <w:sz w:val="28"/>
          <w:szCs w:val="28"/>
        </w:rPr>
        <w:t xml:space="preserve"> по обеспечению преемственности</w:t>
      </w:r>
      <w:r w:rsidR="00263B5F">
        <w:rPr>
          <w:rFonts w:ascii="Times New Roman" w:hAnsi="Times New Roman" w:cs="Times New Roman"/>
          <w:b/>
          <w:bCs/>
          <w:sz w:val="28"/>
          <w:szCs w:val="28"/>
        </w:rPr>
        <w:t xml:space="preserve"> </w:t>
      </w:r>
      <w:r w:rsidRPr="00263B5F">
        <w:rPr>
          <w:rFonts w:ascii="Times New Roman" w:hAnsi="Times New Roman" w:cs="Times New Roman"/>
          <w:b/>
          <w:bCs/>
          <w:sz w:val="28"/>
          <w:szCs w:val="28"/>
        </w:rPr>
        <w:t>Далай-лам»</w:t>
      </w:r>
    </w:p>
    <w:p w14:paraId="52A6A020" w14:textId="77777777" w:rsidR="003E3D1E" w:rsidRPr="00263B5F" w:rsidRDefault="003E3D1E" w:rsidP="006D57A5">
      <w:pPr>
        <w:spacing w:after="0" w:line="360" w:lineRule="auto"/>
        <w:ind w:firstLine="709"/>
        <w:jc w:val="center"/>
        <w:rPr>
          <w:rFonts w:ascii="Times New Roman" w:hAnsi="Times New Roman" w:cs="Times New Roman"/>
          <w:b/>
          <w:bCs/>
          <w:sz w:val="28"/>
          <w:szCs w:val="28"/>
        </w:rPr>
      </w:pPr>
    </w:p>
    <w:p w14:paraId="5D59DCD7" w14:textId="77777777" w:rsidR="003A7F0C" w:rsidRPr="00263B5F" w:rsidRDefault="003E3D1E"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Уровень образования: аспирантура</w:t>
      </w:r>
    </w:p>
    <w:p w14:paraId="5B7A0F8D" w14:textId="77777777" w:rsidR="003A7F0C" w:rsidRPr="00263B5F" w:rsidRDefault="003E3D1E"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Направление: Востоковедение и африканистика</w:t>
      </w:r>
    </w:p>
    <w:p w14:paraId="74B38031" w14:textId="77777777" w:rsidR="003A7F0C" w:rsidRPr="00263B5F" w:rsidRDefault="003E3D1E"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Основная образовательная программа: История народов стран Азии и Африки</w:t>
      </w:r>
    </w:p>
    <w:p w14:paraId="2549CE30"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1B77E0FB" w14:textId="77777777" w:rsidR="003A7F0C" w:rsidRDefault="003A7F0C" w:rsidP="006D57A5">
      <w:pPr>
        <w:spacing w:after="0" w:line="360" w:lineRule="auto"/>
        <w:ind w:firstLine="709"/>
        <w:jc w:val="center"/>
        <w:rPr>
          <w:rFonts w:ascii="Times New Roman" w:hAnsi="Times New Roman" w:cs="Times New Roman"/>
          <w:sz w:val="28"/>
          <w:szCs w:val="28"/>
        </w:rPr>
      </w:pPr>
    </w:p>
    <w:p w14:paraId="60FEB2FB" w14:textId="77777777" w:rsidR="00263B5F" w:rsidRPr="00263B5F" w:rsidRDefault="00263B5F" w:rsidP="006D57A5">
      <w:pPr>
        <w:spacing w:after="0" w:line="360" w:lineRule="auto"/>
        <w:ind w:firstLine="709"/>
        <w:jc w:val="center"/>
        <w:rPr>
          <w:rFonts w:ascii="Times New Roman" w:hAnsi="Times New Roman" w:cs="Times New Roman"/>
          <w:sz w:val="28"/>
          <w:szCs w:val="28"/>
        </w:rPr>
      </w:pPr>
    </w:p>
    <w:p w14:paraId="2625310F"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7BD7D92C"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22B36D30" w14:textId="77777777" w:rsidR="003A7F0C" w:rsidRPr="00263B5F" w:rsidRDefault="003E3D1E" w:rsidP="006D57A5">
      <w:pPr>
        <w:spacing w:after="0" w:line="360" w:lineRule="auto"/>
        <w:ind w:firstLine="709"/>
        <w:rPr>
          <w:rFonts w:ascii="Times New Roman" w:hAnsi="Times New Roman" w:cs="Times New Roman"/>
          <w:sz w:val="28"/>
          <w:szCs w:val="28"/>
        </w:rPr>
      </w:pPr>
      <w:r w:rsidRPr="00263B5F">
        <w:rPr>
          <w:rFonts w:ascii="Times New Roman" w:hAnsi="Times New Roman" w:cs="Times New Roman"/>
          <w:sz w:val="28"/>
          <w:szCs w:val="28"/>
        </w:rPr>
        <w:t xml:space="preserve">Научный руководитель: </w:t>
      </w:r>
    </w:p>
    <w:p w14:paraId="58709C2F" w14:textId="77777777" w:rsidR="00D6562E" w:rsidRPr="00263B5F" w:rsidRDefault="003E3D1E" w:rsidP="006D57A5">
      <w:pPr>
        <w:spacing w:after="0" w:line="360" w:lineRule="auto"/>
        <w:ind w:firstLine="709"/>
        <w:rPr>
          <w:rFonts w:ascii="Times New Roman" w:hAnsi="Times New Roman" w:cs="Times New Roman"/>
          <w:sz w:val="28"/>
          <w:szCs w:val="28"/>
        </w:rPr>
      </w:pPr>
      <w:r w:rsidRPr="00263B5F">
        <w:rPr>
          <w:rFonts w:ascii="Times New Roman" w:hAnsi="Times New Roman" w:cs="Times New Roman"/>
          <w:sz w:val="28"/>
          <w:szCs w:val="28"/>
        </w:rPr>
        <w:tab/>
      </w:r>
      <w:r w:rsidRPr="00263B5F">
        <w:rPr>
          <w:rFonts w:ascii="Times New Roman" w:hAnsi="Times New Roman" w:cs="Times New Roman"/>
          <w:sz w:val="28"/>
          <w:szCs w:val="28"/>
        </w:rPr>
        <w:tab/>
      </w:r>
      <w:r w:rsidR="00263B5F">
        <w:rPr>
          <w:rFonts w:ascii="Times New Roman" w:hAnsi="Times New Roman" w:cs="Times New Roman"/>
          <w:sz w:val="28"/>
          <w:szCs w:val="28"/>
        </w:rPr>
        <w:t xml:space="preserve">          </w:t>
      </w:r>
      <w:r w:rsidRPr="00263B5F">
        <w:rPr>
          <w:rFonts w:ascii="Times New Roman" w:hAnsi="Times New Roman" w:cs="Times New Roman"/>
          <w:sz w:val="28"/>
          <w:szCs w:val="28"/>
        </w:rPr>
        <w:t xml:space="preserve">д.и.н., профессор </w:t>
      </w:r>
      <w:proofErr w:type="spellStart"/>
      <w:r w:rsidRPr="00263B5F">
        <w:rPr>
          <w:rFonts w:ascii="Times New Roman" w:hAnsi="Times New Roman" w:cs="Times New Roman"/>
          <w:sz w:val="28"/>
          <w:szCs w:val="28"/>
        </w:rPr>
        <w:t>В.Л.Успенский</w:t>
      </w:r>
      <w:proofErr w:type="spellEnd"/>
    </w:p>
    <w:p w14:paraId="7324976E" w14:textId="77777777" w:rsidR="00D6562E" w:rsidRPr="00263B5F" w:rsidRDefault="003E3D1E" w:rsidP="006D57A5">
      <w:pPr>
        <w:spacing w:after="0" w:line="360" w:lineRule="auto"/>
        <w:ind w:firstLine="709"/>
        <w:rPr>
          <w:rFonts w:ascii="Times New Roman" w:hAnsi="Times New Roman" w:cs="Times New Roman"/>
          <w:sz w:val="28"/>
          <w:szCs w:val="28"/>
        </w:rPr>
      </w:pPr>
      <w:r w:rsidRPr="00263B5F">
        <w:rPr>
          <w:rFonts w:ascii="Times New Roman" w:hAnsi="Times New Roman" w:cs="Times New Roman"/>
          <w:sz w:val="28"/>
          <w:szCs w:val="28"/>
        </w:rPr>
        <w:t>Рецензент:</w:t>
      </w:r>
    </w:p>
    <w:p w14:paraId="5DD2476D" w14:textId="77777777" w:rsidR="003A7F0C" w:rsidRPr="00263B5F" w:rsidRDefault="003E3D1E" w:rsidP="006D57A5">
      <w:pPr>
        <w:spacing w:after="0" w:line="360" w:lineRule="auto"/>
        <w:ind w:firstLine="709"/>
        <w:rPr>
          <w:rFonts w:ascii="Times New Roman" w:hAnsi="Times New Roman" w:cs="Times New Roman"/>
          <w:sz w:val="28"/>
          <w:szCs w:val="28"/>
        </w:rPr>
      </w:pPr>
      <w:r w:rsidRPr="00263B5F">
        <w:rPr>
          <w:rFonts w:ascii="Times New Roman" w:hAnsi="Times New Roman" w:cs="Times New Roman"/>
          <w:sz w:val="28"/>
          <w:szCs w:val="28"/>
        </w:rPr>
        <w:tab/>
      </w:r>
      <w:r w:rsidRPr="00263B5F">
        <w:rPr>
          <w:rFonts w:ascii="Times New Roman" w:hAnsi="Times New Roman" w:cs="Times New Roman"/>
          <w:sz w:val="28"/>
          <w:szCs w:val="28"/>
        </w:rPr>
        <w:tab/>
      </w:r>
      <w:r w:rsidRPr="00263B5F">
        <w:rPr>
          <w:rFonts w:ascii="Times New Roman" w:hAnsi="Times New Roman" w:cs="Times New Roman"/>
          <w:sz w:val="28"/>
          <w:szCs w:val="28"/>
        </w:rPr>
        <w:tab/>
      </w:r>
      <w:proofErr w:type="spellStart"/>
      <w:r w:rsidRPr="00263B5F">
        <w:rPr>
          <w:rFonts w:ascii="Times New Roman" w:hAnsi="Times New Roman" w:cs="Times New Roman"/>
          <w:sz w:val="28"/>
          <w:szCs w:val="28"/>
        </w:rPr>
        <w:t>к.и.н</w:t>
      </w:r>
      <w:proofErr w:type="spellEnd"/>
      <w:r w:rsidRPr="00263B5F">
        <w:rPr>
          <w:rFonts w:ascii="Times New Roman" w:hAnsi="Times New Roman" w:cs="Times New Roman"/>
          <w:sz w:val="28"/>
          <w:szCs w:val="28"/>
        </w:rPr>
        <w:t xml:space="preserve">., </w:t>
      </w:r>
      <w:r w:rsidR="00AD2735" w:rsidRPr="00263B5F">
        <w:rPr>
          <w:rFonts w:ascii="Times New Roman" w:hAnsi="Times New Roman" w:cs="Times New Roman"/>
          <w:sz w:val="28"/>
          <w:szCs w:val="28"/>
        </w:rPr>
        <w:t xml:space="preserve">доцент </w:t>
      </w:r>
      <w:proofErr w:type="spellStart"/>
      <w:r w:rsidR="00AD2735" w:rsidRPr="00263B5F">
        <w:rPr>
          <w:rFonts w:ascii="Times New Roman" w:hAnsi="Times New Roman" w:cs="Times New Roman"/>
          <w:sz w:val="28"/>
          <w:szCs w:val="28"/>
        </w:rPr>
        <w:t>М.А.Солощева</w:t>
      </w:r>
      <w:proofErr w:type="spellEnd"/>
    </w:p>
    <w:p w14:paraId="670B1329"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2EEB01AF"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08AC5EBC"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57BB02B3" w14:textId="77777777" w:rsidR="003A7F0C" w:rsidRPr="00263B5F" w:rsidRDefault="003A7F0C" w:rsidP="006D57A5">
      <w:pPr>
        <w:spacing w:after="0" w:line="360" w:lineRule="auto"/>
        <w:ind w:firstLine="709"/>
        <w:jc w:val="center"/>
        <w:rPr>
          <w:rFonts w:ascii="Times New Roman" w:hAnsi="Times New Roman" w:cs="Times New Roman"/>
          <w:sz w:val="28"/>
          <w:szCs w:val="28"/>
        </w:rPr>
      </w:pPr>
    </w:p>
    <w:p w14:paraId="3C6373E8" w14:textId="77777777" w:rsidR="003E3D1E" w:rsidRPr="00263B5F" w:rsidRDefault="003E3D1E"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Санкт-Петербург</w:t>
      </w:r>
    </w:p>
    <w:p w14:paraId="4E624DD1" w14:textId="77777777" w:rsidR="003A7F0C" w:rsidRPr="00263B5F" w:rsidRDefault="003A7F0C" w:rsidP="006D57A5">
      <w:pPr>
        <w:spacing w:after="0" w:line="360" w:lineRule="auto"/>
        <w:ind w:firstLine="709"/>
        <w:jc w:val="center"/>
        <w:rPr>
          <w:rFonts w:ascii="Times New Roman" w:hAnsi="Times New Roman" w:cs="Times New Roman"/>
          <w:sz w:val="28"/>
          <w:szCs w:val="28"/>
        </w:rPr>
      </w:pPr>
      <w:r w:rsidRPr="00263B5F">
        <w:rPr>
          <w:rFonts w:ascii="Times New Roman" w:hAnsi="Times New Roman" w:cs="Times New Roman"/>
          <w:sz w:val="28"/>
          <w:szCs w:val="28"/>
        </w:rPr>
        <w:t>2021</w:t>
      </w:r>
    </w:p>
    <w:sdt>
      <w:sdtPr>
        <w:rPr>
          <w:rFonts w:ascii="Times New Roman" w:eastAsiaTheme="minorEastAsia" w:hAnsi="Times New Roman" w:cs="Times New Roman"/>
          <w:b w:val="0"/>
          <w:bCs w:val="0"/>
          <w:color w:val="auto"/>
        </w:rPr>
        <w:id w:val="158121534"/>
        <w:docPartObj>
          <w:docPartGallery w:val="Table of Contents"/>
          <w:docPartUnique/>
        </w:docPartObj>
      </w:sdtPr>
      <w:sdtEndPr>
        <w:rPr>
          <w:sz w:val="22"/>
          <w:szCs w:val="32"/>
        </w:rPr>
      </w:sdtEndPr>
      <w:sdtContent>
        <w:p w14:paraId="2C503028" w14:textId="77777777" w:rsidR="003A7F0C" w:rsidRPr="00DC6F0F" w:rsidRDefault="003A7F0C" w:rsidP="00DC6F0F">
          <w:pPr>
            <w:pStyle w:val="a7"/>
            <w:spacing w:line="360" w:lineRule="auto"/>
            <w:ind w:firstLine="709"/>
            <w:rPr>
              <w:rFonts w:ascii="Times New Roman" w:hAnsi="Times New Roman" w:cs="Times New Roman"/>
              <w:color w:val="auto"/>
            </w:rPr>
          </w:pPr>
          <w:r w:rsidRPr="00DC6F0F">
            <w:rPr>
              <w:rFonts w:ascii="Times New Roman" w:hAnsi="Times New Roman" w:cs="Times New Roman"/>
              <w:color w:val="auto"/>
            </w:rPr>
            <w:t>Оглавление</w:t>
          </w:r>
        </w:p>
        <w:p w14:paraId="75C033EB" w14:textId="2B148927" w:rsidR="00DC6F0F" w:rsidRPr="00DC6F0F" w:rsidRDefault="003A7F0C" w:rsidP="00DC6F0F">
          <w:pPr>
            <w:pStyle w:val="11"/>
            <w:tabs>
              <w:tab w:val="right" w:leader="dot" w:pos="9344"/>
            </w:tabs>
            <w:spacing w:line="360" w:lineRule="auto"/>
            <w:rPr>
              <w:rFonts w:ascii="Times New Roman" w:hAnsi="Times New Roman" w:cs="Times New Roman"/>
              <w:noProof/>
              <w:sz w:val="28"/>
              <w:szCs w:val="28"/>
            </w:rPr>
          </w:pPr>
          <w:r w:rsidRPr="00DC6F0F">
            <w:rPr>
              <w:rFonts w:ascii="Times New Roman" w:hAnsi="Times New Roman" w:cs="Times New Roman"/>
              <w:sz w:val="28"/>
              <w:szCs w:val="28"/>
            </w:rPr>
            <w:fldChar w:fldCharType="begin"/>
          </w:r>
          <w:r w:rsidRPr="00DC6F0F">
            <w:rPr>
              <w:rFonts w:ascii="Times New Roman" w:hAnsi="Times New Roman" w:cs="Times New Roman"/>
              <w:sz w:val="28"/>
              <w:szCs w:val="28"/>
            </w:rPr>
            <w:instrText xml:space="preserve"> TOC \o "1-3" \h \z \u </w:instrText>
          </w:r>
          <w:r w:rsidRPr="00DC6F0F">
            <w:rPr>
              <w:rFonts w:ascii="Times New Roman" w:hAnsi="Times New Roman" w:cs="Times New Roman"/>
              <w:sz w:val="28"/>
              <w:szCs w:val="28"/>
            </w:rPr>
            <w:fldChar w:fldCharType="separate"/>
          </w:r>
          <w:hyperlink w:anchor="_Toc74580139" w:history="1">
            <w:r w:rsidR="00DC6F0F" w:rsidRPr="00DC6F0F">
              <w:rPr>
                <w:rStyle w:val="aa"/>
                <w:rFonts w:ascii="Times New Roman" w:hAnsi="Times New Roman" w:cs="Times New Roman"/>
                <w:noProof/>
                <w:sz w:val="28"/>
                <w:szCs w:val="28"/>
              </w:rPr>
              <w:t>Введение</w:t>
            </w:r>
            <w:r w:rsidR="00DC6F0F" w:rsidRPr="00DC6F0F">
              <w:rPr>
                <w:rFonts w:ascii="Times New Roman" w:hAnsi="Times New Roman" w:cs="Times New Roman"/>
                <w:noProof/>
                <w:webHidden/>
                <w:sz w:val="28"/>
                <w:szCs w:val="28"/>
              </w:rPr>
              <w:tab/>
            </w:r>
            <w:r w:rsidR="00DC6F0F" w:rsidRPr="00DC6F0F">
              <w:rPr>
                <w:rFonts w:ascii="Times New Roman" w:hAnsi="Times New Roman" w:cs="Times New Roman"/>
                <w:noProof/>
                <w:webHidden/>
                <w:sz w:val="28"/>
                <w:szCs w:val="28"/>
              </w:rPr>
              <w:fldChar w:fldCharType="begin"/>
            </w:r>
            <w:r w:rsidR="00DC6F0F" w:rsidRPr="00DC6F0F">
              <w:rPr>
                <w:rFonts w:ascii="Times New Roman" w:hAnsi="Times New Roman" w:cs="Times New Roman"/>
                <w:noProof/>
                <w:webHidden/>
                <w:sz w:val="28"/>
                <w:szCs w:val="28"/>
              </w:rPr>
              <w:instrText xml:space="preserve"> PAGEREF _Toc74580139 \h </w:instrText>
            </w:r>
            <w:r w:rsidR="00DC6F0F" w:rsidRPr="00DC6F0F">
              <w:rPr>
                <w:rFonts w:ascii="Times New Roman" w:hAnsi="Times New Roman" w:cs="Times New Roman"/>
                <w:noProof/>
                <w:webHidden/>
                <w:sz w:val="28"/>
                <w:szCs w:val="28"/>
              </w:rPr>
            </w:r>
            <w:r w:rsidR="00DC6F0F" w:rsidRPr="00DC6F0F">
              <w:rPr>
                <w:rFonts w:ascii="Times New Roman" w:hAnsi="Times New Roman" w:cs="Times New Roman"/>
                <w:noProof/>
                <w:webHidden/>
                <w:sz w:val="28"/>
                <w:szCs w:val="28"/>
              </w:rPr>
              <w:fldChar w:fldCharType="separate"/>
            </w:r>
            <w:r w:rsidR="00DC6F0F" w:rsidRPr="00DC6F0F">
              <w:rPr>
                <w:rFonts w:ascii="Times New Roman" w:hAnsi="Times New Roman" w:cs="Times New Roman"/>
                <w:noProof/>
                <w:webHidden/>
                <w:sz w:val="28"/>
                <w:szCs w:val="28"/>
              </w:rPr>
              <w:t>5</w:t>
            </w:r>
            <w:r w:rsidR="00DC6F0F" w:rsidRPr="00DC6F0F">
              <w:rPr>
                <w:rFonts w:ascii="Times New Roman" w:hAnsi="Times New Roman" w:cs="Times New Roman"/>
                <w:noProof/>
                <w:webHidden/>
                <w:sz w:val="28"/>
                <w:szCs w:val="28"/>
              </w:rPr>
              <w:fldChar w:fldCharType="end"/>
            </w:r>
          </w:hyperlink>
        </w:p>
        <w:p w14:paraId="6994B79A" w14:textId="2FFEC637" w:rsidR="00DC6F0F" w:rsidRPr="00DC6F0F" w:rsidRDefault="00DC6F0F" w:rsidP="00DC6F0F">
          <w:pPr>
            <w:pStyle w:val="11"/>
            <w:tabs>
              <w:tab w:val="right" w:leader="dot" w:pos="9344"/>
            </w:tabs>
            <w:spacing w:line="360" w:lineRule="auto"/>
            <w:rPr>
              <w:rFonts w:ascii="Times New Roman" w:hAnsi="Times New Roman" w:cs="Times New Roman"/>
              <w:noProof/>
              <w:sz w:val="28"/>
              <w:szCs w:val="28"/>
            </w:rPr>
          </w:pPr>
          <w:hyperlink w:anchor="_Toc74580140" w:history="1">
            <w:r w:rsidRPr="00DC6F0F">
              <w:rPr>
                <w:rStyle w:val="aa"/>
                <w:rFonts w:ascii="Times New Roman" w:hAnsi="Times New Roman" w:cs="Times New Roman"/>
                <w:noProof/>
                <w:sz w:val="28"/>
                <w:szCs w:val="28"/>
              </w:rPr>
              <w:t>Краткий анализ источников и историографии</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_Toc74580140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12</w:t>
            </w:r>
            <w:r w:rsidRPr="00DC6F0F">
              <w:rPr>
                <w:rFonts w:ascii="Times New Roman" w:hAnsi="Times New Roman" w:cs="Times New Roman"/>
                <w:noProof/>
                <w:webHidden/>
                <w:sz w:val="28"/>
                <w:szCs w:val="28"/>
              </w:rPr>
              <w:fldChar w:fldCharType="end"/>
            </w:r>
          </w:hyperlink>
        </w:p>
        <w:p w14:paraId="09548B41" w14:textId="106C995C" w:rsidR="00DC6F0F" w:rsidRPr="00DC6F0F" w:rsidRDefault="00DC6F0F" w:rsidP="00DC6F0F">
          <w:pPr>
            <w:pStyle w:val="11"/>
            <w:tabs>
              <w:tab w:val="right" w:leader="dot" w:pos="9344"/>
            </w:tabs>
            <w:spacing w:line="360" w:lineRule="auto"/>
            <w:rPr>
              <w:rFonts w:ascii="Times New Roman" w:hAnsi="Times New Roman" w:cs="Times New Roman"/>
              <w:noProof/>
              <w:sz w:val="28"/>
              <w:szCs w:val="28"/>
            </w:rPr>
          </w:pPr>
          <w:hyperlink w:anchor="_Toc74580141" w:history="1">
            <w:r w:rsidRPr="00DC6F0F">
              <w:rPr>
                <w:rStyle w:val="aa"/>
                <w:rFonts w:ascii="Times New Roman" w:hAnsi="Times New Roman" w:cs="Times New Roman"/>
                <w:noProof/>
                <w:sz w:val="28"/>
                <w:szCs w:val="28"/>
              </w:rPr>
              <w:t xml:space="preserve">Глава 1. Император Цяньлун и Далай-лама </w:t>
            </w:r>
            <w:r w:rsidRPr="00DC6F0F">
              <w:rPr>
                <w:rStyle w:val="aa"/>
                <w:rFonts w:ascii="Times New Roman" w:hAnsi="Times New Roman" w:cs="Times New Roman"/>
                <w:noProof/>
                <w:sz w:val="28"/>
                <w:szCs w:val="28"/>
                <w:lang w:val="en-US"/>
              </w:rPr>
              <w:t>VII</w:t>
            </w:r>
            <w:r w:rsidRPr="00DC6F0F">
              <w:rPr>
                <w:rStyle w:val="aa"/>
                <w:rFonts w:ascii="Times New Roman" w:hAnsi="Times New Roman" w:cs="Times New Roman"/>
                <w:noProof/>
                <w:sz w:val="28"/>
                <w:szCs w:val="28"/>
              </w:rPr>
              <w:t xml:space="preserve"> Келсанг Гьяцо</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_Toc74580141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19</w:t>
            </w:r>
            <w:r w:rsidRPr="00DC6F0F">
              <w:rPr>
                <w:rFonts w:ascii="Times New Roman" w:hAnsi="Times New Roman" w:cs="Times New Roman"/>
                <w:noProof/>
                <w:webHidden/>
                <w:sz w:val="28"/>
                <w:szCs w:val="28"/>
              </w:rPr>
              <w:fldChar w:fldCharType="end"/>
            </w:r>
          </w:hyperlink>
        </w:p>
        <w:p w14:paraId="0B6EFD34" w14:textId="7FADA710"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42" w:history="1">
            <w:r w:rsidRPr="00DC6F0F">
              <w:rPr>
                <w:rStyle w:val="aa"/>
                <w:rFonts w:ascii="Times New Roman" w:hAnsi="Times New Roman" w:cs="Times New Roman"/>
                <w:noProof/>
                <w:sz w:val="28"/>
                <w:szCs w:val="28"/>
              </w:rPr>
              <w:t>Далай-ламы до воцарения императора Цяньлуна в 1735 г.</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_Toc74580142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20</w:t>
            </w:r>
            <w:r w:rsidRPr="00DC6F0F">
              <w:rPr>
                <w:rFonts w:ascii="Times New Roman" w:hAnsi="Times New Roman" w:cs="Times New Roman"/>
                <w:noProof/>
                <w:webHidden/>
                <w:sz w:val="28"/>
                <w:szCs w:val="28"/>
              </w:rPr>
              <w:fldChar w:fldCharType="end"/>
            </w:r>
          </w:hyperlink>
        </w:p>
        <w:p w14:paraId="3BF47D65" w14:textId="678B1372"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43" w:history="1">
            <w:r w:rsidRPr="00DC6F0F">
              <w:rPr>
                <w:rStyle w:val="aa"/>
                <w:rFonts w:ascii="Times New Roman" w:hAnsi="Times New Roman" w:cs="Times New Roman"/>
                <w:noProof/>
                <w:sz w:val="28"/>
                <w:szCs w:val="28"/>
              </w:rPr>
              <w:t xml:space="preserve">Далай-лама </w:t>
            </w:r>
            <w:r w:rsidRPr="00DC6F0F">
              <w:rPr>
                <w:rStyle w:val="aa"/>
                <w:rFonts w:ascii="Times New Roman" w:hAnsi="Times New Roman" w:cs="Times New Roman"/>
                <w:noProof/>
                <w:sz w:val="28"/>
                <w:szCs w:val="28"/>
                <w:lang w:val="en-US"/>
              </w:rPr>
              <w:t>VII</w:t>
            </w:r>
            <w:r w:rsidRPr="00DC6F0F">
              <w:rPr>
                <w:rStyle w:val="aa"/>
                <w:rFonts w:ascii="Times New Roman" w:hAnsi="Times New Roman" w:cs="Times New Roman"/>
                <w:noProof/>
                <w:sz w:val="28"/>
                <w:szCs w:val="28"/>
              </w:rPr>
              <w:t xml:space="preserve"> Келсанг Гьяцо: статус и отношения с императором Цяньлуном (1735-1757 гг.)</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_Toc74580143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35</w:t>
            </w:r>
            <w:r w:rsidRPr="00DC6F0F">
              <w:rPr>
                <w:rFonts w:ascii="Times New Roman" w:hAnsi="Times New Roman" w:cs="Times New Roman"/>
                <w:noProof/>
                <w:webHidden/>
                <w:sz w:val="28"/>
                <w:szCs w:val="28"/>
              </w:rPr>
              <w:fldChar w:fldCharType="end"/>
            </w:r>
          </w:hyperlink>
        </w:p>
        <w:p w14:paraId="2D7B6CCD" w14:textId="1584C27B" w:rsidR="00DC6F0F" w:rsidRPr="00DC6F0F" w:rsidRDefault="00DC6F0F" w:rsidP="00DC6F0F">
          <w:pPr>
            <w:pStyle w:val="31"/>
            <w:spacing w:line="360" w:lineRule="auto"/>
            <w:rPr>
              <w:b w:val="0"/>
              <w:bCs w:val="0"/>
              <w:i w:val="0"/>
              <w:iCs w:val="0"/>
              <w:sz w:val="28"/>
              <w:szCs w:val="28"/>
            </w:rPr>
          </w:pPr>
          <w:hyperlink w:anchor="_Toc74580144" w:history="1">
            <w:r w:rsidRPr="00DC6F0F">
              <w:rPr>
                <w:rStyle w:val="aa"/>
                <w:sz w:val="28"/>
                <w:szCs w:val="28"/>
              </w:rPr>
              <w:t>Статус Далай-ламы при Полханэ</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_Toc74580144 \h </w:instrText>
            </w:r>
            <w:r w:rsidRPr="00DC6F0F">
              <w:rPr>
                <w:webHidden/>
                <w:sz w:val="28"/>
                <w:szCs w:val="28"/>
              </w:rPr>
            </w:r>
            <w:r w:rsidRPr="00DC6F0F">
              <w:rPr>
                <w:webHidden/>
                <w:sz w:val="28"/>
                <w:szCs w:val="28"/>
              </w:rPr>
              <w:fldChar w:fldCharType="separate"/>
            </w:r>
            <w:r w:rsidRPr="00DC6F0F">
              <w:rPr>
                <w:webHidden/>
                <w:sz w:val="28"/>
                <w:szCs w:val="28"/>
              </w:rPr>
              <w:t>35</w:t>
            </w:r>
            <w:r w:rsidRPr="00DC6F0F">
              <w:rPr>
                <w:webHidden/>
                <w:sz w:val="28"/>
                <w:szCs w:val="28"/>
              </w:rPr>
              <w:fldChar w:fldCharType="end"/>
            </w:r>
          </w:hyperlink>
        </w:p>
        <w:p w14:paraId="7309B788" w14:textId="52822784" w:rsidR="00DC6F0F" w:rsidRPr="00DC6F0F" w:rsidRDefault="00DC6F0F" w:rsidP="00DC6F0F">
          <w:pPr>
            <w:pStyle w:val="31"/>
            <w:spacing w:line="360" w:lineRule="auto"/>
            <w:rPr>
              <w:b w:val="0"/>
              <w:bCs w:val="0"/>
              <w:i w:val="0"/>
              <w:iCs w:val="0"/>
              <w:sz w:val="28"/>
              <w:szCs w:val="28"/>
            </w:rPr>
          </w:pPr>
          <w:hyperlink w:anchor="_Toc74580145" w:history="1">
            <w:r w:rsidRPr="00DC6F0F">
              <w:rPr>
                <w:rStyle w:val="aa"/>
                <w:sz w:val="28"/>
                <w:szCs w:val="28"/>
              </w:rPr>
              <w:t>Мятеж Гьюрмэ Намгьела и изменение статуса Далай-ламы</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_Toc74580145 \h </w:instrText>
            </w:r>
            <w:r w:rsidRPr="00DC6F0F">
              <w:rPr>
                <w:webHidden/>
                <w:sz w:val="28"/>
                <w:szCs w:val="28"/>
              </w:rPr>
            </w:r>
            <w:r w:rsidRPr="00DC6F0F">
              <w:rPr>
                <w:webHidden/>
                <w:sz w:val="28"/>
                <w:szCs w:val="28"/>
              </w:rPr>
              <w:fldChar w:fldCharType="separate"/>
            </w:r>
            <w:r w:rsidRPr="00DC6F0F">
              <w:rPr>
                <w:webHidden/>
                <w:sz w:val="28"/>
                <w:szCs w:val="28"/>
              </w:rPr>
              <w:t>38</w:t>
            </w:r>
            <w:r w:rsidRPr="00DC6F0F">
              <w:rPr>
                <w:webHidden/>
                <w:sz w:val="28"/>
                <w:szCs w:val="28"/>
              </w:rPr>
              <w:fldChar w:fldCharType="end"/>
            </w:r>
          </w:hyperlink>
        </w:p>
        <w:p w14:paraId="56D2CC0C" w14:textId="6E9FD404" w:rsidR="00DC6F0F" w:rsidRPr="00DC6F0F" w:rsidRDefault="00DC6F0F" w:rsidP="00DC6F0F">
          <w:pPr>
            <w:pStyle w:val="31"/>
            <w:spacing w:line="360" w:lineRule="auto"/>
            <w:rPr>
              <w:b w:val="0"/>
              <w:bCs w:val="0"/>
              <w:i w:val="0"/>
              <w:iCs w:val="0"/>
              <w:sz w:val="28"/>
              <w:szCs w:val="28"/>
            </w:rPr>
          </w:pPr>
          <w:hyperlink w:anchor="_Toc74580146" w:history="1">
            <w:r w:rsidRPr="00DC6F0F">
              <w:rPr>
                <w:rStyle w:val="aa"/>
                <w:sz w:val="28"/>
                <w:szCs w:val="28"/>
              </w:rPr>
              <w:t>Правление Далай-ламы VII (1751-1757)</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_Toc74580146 \h </w:instrText>
            </w:r>
            <w:r w:rsidRPr="00DC6F0F">
              <w:rPr>
                <w:webHidden/>
                <w:sz w:val="28"/>
                <w:szCs w:val="28"/>
              </w:rPr>
            </w:r>
            <w:r w:rsidRPr="00DC6F0F">
              <w:rPr>
                <w:webHidden/>
                <w:sz w:val="28"/>
                <w:szCs w:val="28"/>
              </w:rPr>
              <w:fldChar w:fldCharType="separate"/>
            </w:r>
            <w:r w:rsidRPr="00DC6F0F">
              <w:rPr>
                <w:webHidden/>
                <w:sz w:val="28"/>
                <w:szCs w:val="28"/>
              </w:rPr>
              <w:t>41</w:t>
            </w:r>
            <w:r w:rsidRPr="00DC6F0F">
              <w:rPr>
                <w:webHidden/>
                <w:sz w:val="28"/>
                <w:szCs w:val="28"/>
              </w:rPr>
              <w:fldChar w:fldCharType="end"/>
            </w:r>
          </w:hyperlink>
        </w:p>
        <w:p w14:paraId="6FEADB12" w14:textId="662A7F82"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47" w:history="1">
            <w:r w:rsidRPr="00DC6F0F">
              <w:rPr>
                <w:rStyle w:val="aa"/>
                <w:rFonts w:ascii="Times New Roman" w:hAnsi="Times New Roman" w:cs="Times New Roman"/>
                <w:noProof/>
                <w:sz w:val="28"/>
                <w:szCs w:val="28"/>
              </w:rPr>
              <w:t>Выводы к главе 1</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_Toc74580147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42</w:t>
            </w:r>
            <w:r w:rsidRPr="00DC6F0F">
              <w:rPr>
                <w:rFonts w:ascii="Times New Roman" w:hAnsi="Times New Roman" w:cs="Times New Roman"/>
                <w:noProof/>
                <w:webHidden/>
                <w:sz w:val="28"/>
                <w:szCs w:val="28"/>
              </w:rPr>
              <w:fldChar w:fldCharType="end"/>
            </w:r>
          </w:hyperlink>
        </w:p>
        <w:p w14:paraId="1FE34544" w14:textId="62FAB2EA" w:rsidR="00DC6F0F" w:rsidRPr="00DC6F0F" w:rsidRDefault="00DC6F0F" w:rsidP="00DC6F0F">
          <w:pPr>
            <w:pStyle w:val="11"/>
            <w:tabs>
              <w:tab w:val="right" w:leader="dot" w:pos="9344"/>
            </w:tabs>
            <w:spacing w:line="360" w:lineRule="auto"/>
            <w:rPr>
              <w:rFonts w:ascii="Times New Roman" w:hAnsi="Times New Roman" w:cs="Times New Roman"/>
              <w:noProof/>
              <w:sz w:val="28"/>
              <w:szCs w:val="28"/>
            </w:rPr>
          </w:pPr>
          <w:hyperlink w:anchor="_Toc74580148" w:history="1">
            <w:r w:rsidRPr="00DC6F0F">
              <w:rPr>
                <w:rStyle w:val="aa"/>
                <w:rFonts w:ascii="Times New Roman" w:hAnsi="Times New Roman" w:cs="Times New Roman"/>
                <w:noProof/>
                <w:sz w:val="28"/>
                <w:szCs w:val="28"/>
              </w:rPr>
              <w:t xml:space="preserve">Глава 2. Поиски Далай-ламы </w:t>
            </w:r>
            <w:r w:rsidRPr="00DC6F0F">
              <w:rPr>
                <w:rStyle w:val="aa"/>
                <w:rFonts w:ascii="Times New Roman" w:hAnsi="Times New Roman" w:cs="Times New Roman"/>
                <w:noProof/>
                <w:sz w:val="28"/>
                <w:szCs w:val="28"/>
                <w:lang w:val="en-US"/>
              </w:rPr>
              <w:t>VIII</w:t>
            </w:r>
            <w:r w:rsidRPr="00DC6F0F">
              <w:rPr>
                <w:rStyle w:val="aa"/>
                <w:rFonts w:ascii="Times New Roman" w:hAnsi="Times New Roman" w:cs="Times New Roman"/>
                <w:noProof/>
                <w:sz w:val="28"/>
                <w:szCs w:val="28"/>
              </w:rPr>
              <w:t xml:space="preserve"> Джампел Гьяцо: политические решения императора и участие императорских посланников</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_Toc74580148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44</w:t>
            </w:r>
            <w:r w:rsidRPr="00DC6F0F">
              <w:rPr>
                <w:rFonts w:ascii="Times New Roman" w:hAnsi="Times New Roman" w:cs="Times New Roman"/>
                <w:noProof/>
                <w:webHidden/>
                <w:sz w:val="28"/>
                <w:szCs w:val="28"/>
              </w:rPr>
              <w:fldChar w:fldCharType="end"/>
            </w:r>
          </w:hyperlink>
        </w:p>
        <w:p w14:paraId="6CE501C4" w14:textId="0DE80C29"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49" w:history="1">
            <w:r w:rsidRPr="00DC6F0F">
              <w:rPr>
                <w:rStyle w:val="aa"/>
                <w:rFonts w:ascii="Times New Roman" w:hAnsi="Times New Roman" w:cs="Times New Roman"/>
                <w:noProof/>
                <w:sz w:val="28"/>
                <w:szCs w:val="28"/>
              </w:rPr>
              <w:t>Смерть Далай-ламы VII Келсанг Гьяцо</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_Toc74580149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45</w:t>
            </w:r>
            <w:r w:rsidRPr="00DC6F0F">
              <w:rPr>
                <w:rFonts w:ascii="Times New Roman" w:hAnsi="Times New Roman" w:cs="Times New Roman"/>
                <w:noProof/>
                <w:webHidden/>
                <w:sz w:val="28"/>
                <w:szCs w:val="28"/>
              </w:rPr>
              <w:fldChar w:fldCharType="end"/>
            </w:r>
          </w:hyperlink>
        </w:p>
        <w:p w14:paraId="2881A1A8" w14:textId="4A296287"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0" w:history="1">
            <w:r w:rsidRPr="00DC6F0F">
              <w:rPr>
                <w:rStyle w:val="aa"/>
                <w:rFonts w:ascii="Times New Roman" w:hAnsi="Times New Roman" w:cs="Times New Roman"/>
                <w:noProof/>
                <w:sz w:val="28"/>
                <w:szCs w:val="28"/>
              </w:rPr>
              <w:t>Учреждение института регентства (тиб. rgyal tshab)</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_Toc74580150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50</w:t>
            </w:r>
            <w:r w:rsidRPr="00DC6F0F">
              <w:rPr>
                <w:rFonts w:ascii="Times New Roman" w:hAnsi="Times New Roman" w:cs="Times New Roman"/>
                <w:noProof/>
                <w:webHidden/>
                <w:sz w:val="28"/>
                <w:szCs w:val="28"/>
              </w:rPr>
              <w:fldChar w:fldCharType="end"/>
            </w:r>
          </w:hyperlink>
        </w:p>
        <w:p w14:paraId="102381C7" w14:textId="5C54C75E"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1" w:history="1">
            <w:r w:rsidRPr="00DC6F0F">
              <w:rPr>
                <w:rStyle w:val="aa"/>
                <w:rFonts w:ascii="Times New Roman" w:hAnsi="Times New Roman" w:cs="Times New Roman"/>
                <w:noProof/>
                <w:sz w:val="28"/>
                <w:szCs w:val="28"/>
              </w:rPr>
              <w:t>Поиски нового воплощения Далай-ламы</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_Toc74580151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56</w:t>
            </w:r>
            <w:r w:rsidRPr="00DC6F0F">
              <w:rPr>
                <w:rFonts w:ascii="Times New Roman" w:hAnsi="Times New Roman" w:cs="Times New Roman"/>
                <w:noProof/>
                <w:webHidden/>
                <w:sz w:val="28"/>
                <w:szCs w:val="28"/>
              </w:rPr>
              <w:fldChar w:fldCharType="end"/>
            </w:r>
          </w:hyperlink>
        </w:p>
        <w:p w14:paraId="3D36574E" w14:textId="41938C85"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2" w:history="1">
            <w:r w:rsidRPr="00DC6F0F">
              <w:rPr>
                <w:rStyle w:val="aa"/>
                <w:rFonts w:ascii="Times New Roman" w:hAnsi="Times New Roman" w:cs="Times New Roman"/>
                <w:noProof/>
                <w:sz w:val="28"/>
                <w:szCs w:val="28"/>
              </w:rPr>
              <w:t>Выбор между тремя претендентами</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_Toc74580152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63</w:t>
            </w:r>
            <w:r w:rsidRPr="00DC6F0F">
              <w:rPr>
                <w:rFonts w:ascii="Times New Roman" w:hAnsi="Times New Roman" w:cs="Times New Roman"/>
                <w:noProof/>
                <w:webHidden/>
                <w:sz w:val="28"/>
                <w:szCs w:val="28"/>
              </w:rPr>
              <w:fldChar w:fldCharType="end"/>
            </w:r>
          </w:hyperlink>
        </w:p>
        <w:p w14:paraId="68C02506" w14:textId="62536321"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3" w:history="1">
            <w:r w:rsidRPr="00DC6F0F">
              <w:rPr>
                <w:rStyle w:val="aa"/>
                <w:rFonts w:ascii="Times New Roman" w:hAnsi="Times New Roman" w:cs="Times New Roman"/>
                <w:noProof/>
                <w:sz w:val="28"/>
                <w:szCs w:val="28"/>
              </w:rPr>
              <w:t xml:space="preserve">Приглашение </w:t>
            </w:r>
            <w:r w:rsidRPr="00DC6F0F">
              <w:rPr>
                <w:rStyle w:val="aa"/>
                <w:rFonts w:ascii="Times New Roman" w:hAnsi="Times New Roman" w:cs="Times New Roman"/>
                <w:i/>
                <w:iCs/>
                <w:noProof/>
                <w:sz w:val="28"/>
                <w:szCs w:val="28"/>
              </w:rPr>
              <w:t>тулку</w:t>
            </w:r>
            <w:r w:rsidRPr="00DC6F0F">
              <w:rPr>
                <w:rStyle w:val="aa"/>
                <w:rFonts w:ascii="Times New Roman" w:hAnsi="Times New Roman" w:cs="Times New Roman"/>
                <w:noProof/>
                <w:sz w:val="28"/>
                <w:szCs w:val="28"/>
              </w:rPr>
              <w:t xml:space="preserve"> в Ташилунпо и Девачен</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_Toc74580153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72</w:t>
            </w:r>
            <w:r w:rsidRPr="00DC6F0F">
              <w:rPr>
                <w:rFonts w:ascii="Times New Roman" w:hAnsi="Times New Roman" w:cs="Times New Roman"/>
                <w:noProof/>
                <w:webHidden/>
                <w:sz w:val="28"/>
                <w:szCs w:val="28"/>
              </w:rPr>
              <w:fldChar w:fldCharType="end"/>
            </w:r>
          </w:hyperlink>
        </w:p>
        <w:p w14:paraId="2E594148" w14:textId="16A14453"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4" w:history="1">
            <w:r w:rsidRPr="00DC6F0F">
              <w:rPr>
                <w:rStyle w:val="aa"/>
                <w:rFonts w:ascii="Times New Roman" w:hAnsi="Times New Roman" w:cs="Times New Roman"/>
                <w:noProof/>
                <w:sz w:val="28"/>
                <w:szCs w:val="28"/>
              </w:rPr>
              <w:t>Церемония интронизации</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_Toc74580154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81</w:t>
            </w:r>
            <w:r w:rsidRPr="00DC6F0F">
              <w:rPr>
                <w:rFonts w:ascii="Times New Roman" w:hAnsi="Times New Roman" w:cs="Times New Roman"/>
                <w:noProof/>
                <w:webHidden/>
                <w:sz w:val="28"/>
                <w:szCs w:val="28"/>
              </w:rPr>
              <w:fldChar w:fldCharType="end"/>
            </w:r>
          </w:hyperlink>
        </w:p>
        <w:p w14:paraId="312A226D" w14:textId="524E7E5B"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5" w:history="1">
            <w:r w:rsidRPr="00DC6F0F">
              <w:rPr>
                <w:rStyle w:val="aa"/>
                <w:rFonts w:ascii="Times New Roman" w:hAnsi="Times New Roman" w:cs="Times New Roman"/>
                <w:noProof/>
                <w:sz w:val="28"/>
                <w:szCs w:val="28"/>
              </w:rPr>
              <w:t>Выводы к главе 2</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_Toc74580155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87</w:t>
            </w:r>
            <w:r w:rsidRPr="00DC6F0F">
              <w:rPr>
                <w:rFonts w:ascii="Times New Roman" w:hAnsi="Times New Roman" w:cs="Times New Roman"/>
                <w:noProof/>
                <w:webHidden/>
                <w:sz w:val="28"/>
                <w:szCs w:val="28"/>
              </w:rPr>
              <w:fldChar w:fldCharType="end"/>
            </w:r>
          </w:hyperlink>
        </w:p>
        <w:p w14:paraId="38777D13" w14:textId="34A03DFD" w:rsidR="00DC6F0F" w:rsidRPr="00DC6F0F" w:rsidRDefault="00DC6F0F" w:rsidP="00DC6F0F">
          <w:pPr>
            <w:pStyle w:val="11"/>
            <w:tabs>
              <w:tab w:val="right" w:leader="dot" w:pos="9344"/>
            </w:tabs>
            <w:spacing w:line="360" w:lineRule="auto"/>
            <w:rPr>
              <w:rFonts w:ascii="Times New Roman" w:hAnsi="Times New Roman" w:cs="Times New Roman"/>
              <w:noProof/>
              <w:sz w:val="28"/>
              <w:szCs w:val="28"/>
            </w:rPr>
          </w:pPr>
          <w:hyperlink w:anchor="_Toc74580156" w:history="1">
            <w:r w:rsidRPr="00DC6F0F">
              <w:rPr>
                <w:rStyle w:val="aa"/>
                <w:rFonts w:ascii="Times New Roman" w:hAnsi="Times New Roman" w:cs="Times New Roman"/>
                <w:noProof/>
                <w:sz w:val="28"/>
                <w:szCs w:val="28"/>
              </w:rPr>
              <w:t>Глава 3. Учреждение Золотой вазы</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_Toc74580156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89</w:t>
            </w:r>
            <w:r w:rsidRPr="00DC6F0F">
              <w:rPr>
                <w:rFonts w:ascii="Times New Roman" w:hAnsi="Times New Roman" w:cs="Times New Roman"/>
                <w:noProof/>
                <w:webHidden/>
                <w:sz w:val="28"/>
                <w:szCs w:val="28"/>
              </w:rPr>
              <w:fldChar w:fldCharType="end"/>
            </w:r>
          </w:hyperlink>
        </w:p>
        <w:p w14:paraId="5B0614B2" w14:textId="110374A3"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7" w:history="1">
            <w:r w:rsidRPr="00DC6F0F">
              <w:rPr>
                <w:rStyle w:val="aa"/>
                <w:rFonts w:ascii="Times New Roman" w:hAnsi="Times New Roman" w:cs="Times New Roman"/>
                <w:noProof/>
                <w:sz w:val="28"/>
                <w:szCs w:val="28"/>
              </w:rPr>
              <w:t xml:space="preserve">Предпосылки и причины установления новых правил выбора </w:t>
            </w:r>
            <w:r w:rsidRPr="00DC6F0F">
              <w:rPr>
                <w:rStyle w:val="aa"/>
                <w:rFonts w:ascii="Times New Roman" w:hAnsi="Times New Roman" w:cs="Times New Roman"/>
                <w:i/>
                <w:iCs/>
                <w:noProof/>
                <w:sz w:val="28"/>
                <w:szCs w:val="28"/>
              </w:rPr>
              <w:t>тулку</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_Toc74580157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91</w:t>
            </w:r>
            <w:r w:rsidRPr="00DC6F0F">
              <w:rPr>
                <w:rFonts w:ascii="Times New Roman" w:hAnsi="Times New Roman" w:cs="Times New Roman"/>
                <w:noProof/>
                <w:webHidden/>
                <w:sz w:val="28"/>
                <w:szCs w:val="28"/>
              </w:rPr>
              <w:fldChar w:fldCharType="end"/>
            </w:r>
          </w:hyperlink>
        </w:p>
        <w:p w14:paraId="1354E5DB" w14:textId="7413C797"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58" w:history="1">
            <w:r w:rsidRPr="00DC6F0F">
              <w:rPr>
                <w:rStyle w:val="aa"/>
                <w:rFonts w:ascii="Times New Roman" w:hAnsi="Times New Roman" w:cs="Times New Roman"/>
                <w:noProof/>
                <w:sz w:val="28"/>
                <w:szCs w:val="28"/>
              </w:rPr>
              <w:t>Золотая ваза: от идеи к практической реализации</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_Toc74580158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108</w:t>
            </w:r>
            <w:r w:rsidRPr="00DC6F0F">
              <w:rPr>
                <w:rFonts w:ascii="Times New Roman" w:hAnsi="Times New Roman" w:cs="Times New Roman"/>
                <w:noProof/>
                <w:webHidden/>
                <w:sz w:val="28"/>
                <w:szCs w:val="28"/>
              </w:rPr>
              <w:fldChar w:fldCharType="end"/>
            </w:r>
          </w:hyperlink>
        </w:p>
        <w:p w14:paraId="3B02B955" w14:textId="1E23CAE3" w:rsidR="00DC6F0F" w:rsidRPr="00DC6F0F" w:rsidRDefault="00DC6F0F" w:rsidP="00DC6F0F">
          <w:pPr>
            <w:pStyle w:val="31"/>
            <w:spacing w:line="360" w:lineRule="auto"/>
            <w:rPr>
              <w:b w:val="0"/>
              <w:bCs w:val="0"/>
              <w:i w:val="0"/>
              <w:iCs w:val="0"/>
              <w:sz w:val="28"/>
              <w:szCs w:val="28"/>
            </w:rPr>
          </w:pPr>
          <w:hyperlink w:anchor="_Toc74580159" w:history="1">
            <w:r w:rsidRPr="00DC6F0F">
              <w:rPr>
                <w:rStyle w:val="aa"/>
                <w:sz w:val="28"/>
                <w:szCs w:val="28"/>
              </w:rPr>
              <w:t>«Рассуждение о ламах» (Лама шо</w:t>
            </w:r>
            <w:r w:rsidRPr="00DC6F0F">
              <w:rPr>
                <w:rStyle w:val="aa"/>
                <w:i w:val="0"/>
                <w:iCs w:val="0"/>
                <w:sz w:val="28"/>
                <w:szCs w:val="28"/>
              </w:rPr>
              <w:t>喇嘛說</w:t>
            </w:r>
            <w:r w:rsidRPr="00DC6F0F">
              <w:rPr>
                <w:rStyle w:val="aa"/>
                <w:sz w:val="28"/>
                <w:szCs w:val="28"/>
              </w:rPr>
              <w:t>)</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_Toc74580159 \h </w:instrText>
            </w:r>
            <w:r w:rsidRPr="00DC6F0F">
              <w:rPr>
                <w:webHidden/>
                <w:sz w:val="28"/>
                <w:szCs w:val="28"/>
              </w:rPr>
            </w:r>
            <w:r w:rsidRPr="00DC6F0F">
              <w:rPr>
                <w:webHidden/>
                <w:sz w:val="28"/>
                <w:szCs w:val="28"/>
              </w:rPr>
              <w:fldChar w:fldCharType="separate"/>
            </w:r>
            <w:r w:rsidRPr="00DC6F0F">
              <w:rPr>
                <w:webHidden/>
                <w:sz w:val="28"/>
                <w:szCs w:val="28"/>
              </w:rPr>
              <w:t>113</w:t>
            </w:r>
            <w:r w:rsidRPr="00DC6F0F">
              <w:rPr>
                <w:webHidden/>
                <w:sz w:val="28"/>
                <w:szCs w:val="28"/>
              </w:rPr>
              <w:fldChar w:fldCharType="end"/>
            </w:r>
          </w:hyperlink>
        </w:p>
        <w:p w14:paraId="728CC340" w14:textId="00B0FE0C" w:rsidR="00DC6F0F" w:rsidRPr="00DC6F0F" w:rsidRDefault="00DC6F0F" w:rsidP="00DC6F0F">
          <w:pPr>
            <w:pStyle w:val="31"/>
            <w:spacing w:line="360" w:lineRule="auto"/>
            <w:rPr>
              <w:b w:val="0"/>
              <w:bCs w:val="0"/>
              <w:i w:val="0"/>
              <w:iCs w:val="0"/>
              <w:sz w:val="28"/>
              <w:szCs w:val="28"/>
            </w:rPr>
          </w:pPr>
          <w:hyperlink w:anchor="_Toc74580160" w:history="1">
            <w:r w:rsidRPr="00DC6F0F">
              <w:rPr>
                <w:rStyle w:val="aa"/>
                <w:sz w:val="28"/>
                <w:szCs w:val="28"/>
              </w:rPr>
              <w:t>Выработка законов о Золотой вазе в докладах Фуканъаня</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_Toc74580160 \h </w:instrText>
            </w:r>
            <w:r w:rsidRPr="00DC6F0F">
              <w:rPr>
                <w:webHidden/>
                <w:sz w:val="28"/>
                <w:szCs w:val="28"/>
              </w:rPr>
            </w:r>
            <w:r w:rsidRPr="00DC6F0F">
              <w:rPr>
                <w:webHidden/>
                <w:sz w:val="28"/>
                <w:szCs w:val="28"/>
              </w:rPr>
              <w:fldChar w:fldCharType="separate"/>
            </w:r>
            <w:r w:rsidRPr="00DC6F0F">
              <w:rPr>
                <w:webHidden/>
                <w:sz w:val="28"/>
                <w:szCs w:val="28"/>
              </w:rPr>
              <w:t>117</w:t>
            </w:r>
            <w:r w:rsidRPr="00DC6F0F">
              <w:rPr>
                <w:webHidden/>
                <w:sz w:val="28"/>
                <w:szCs w:val="28"/>
              </w:rPr>
              <w:fldChar w:fldCharType="end"/>
            </w:r>
          </w:hyperlink>
        </w:p>
        <w:p w14:paraId="1D2B5222" w14:textId="09F8B92C" w:rsidR="00DC6F0F" w:rsidRPr="00DC6F0F" w:rsidRDefault="00DC6F0F" w:rsidP="00DC6F0F">
          <w:pPr>
            <w:pStyle w:val="31"/>
            <w:spacing w:line="360" w:lineRule="auto"/>
            <w:rPr>
              <w:b w:val="0"/>
              <w:bCs w:val="0"/>
              <w:i w:val="0"/>
              <w:iCs w:val="0"/>
              <w:sz w:val="28"/>
              <w:szCs w:val="28"/>
            </w:rPr>
          </w:pPr>
          <w:hyperlink w:anchor="_Toc74580161" w:history="1">
            <w:r w:rsidRPr="00DC6F0F">
              <w:rPr>
                <w:rStyle w:val="aa"/>
                <w:sz w:val="28"/>
                <w:szCs w:val="28"/>
              </w:rPr>
              <w:t>Первая статья из свода законов «29 пунктов по ликвидации последствий [войны с гуркхами] в Тибете»</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_Toc74580161 \h </w:instrText>
            </w:r>
            <w:r w:rsidRPr="00DC6F0F">
              <w:rPr>
                <w:webHidden/>
                <w:sz w:val="28"/>
                <w:szCs w:val="28"/>
              </w:rPr>
            </w:r>
            <w:r w:rsidRPr="00DC6F0F">
              <w:rPr>
                <w:webHidden/>
                <w:sz w:val="28"/>
                <w:szCs w:val="28"/>
              </w:rPr>
              <w:fldChar w:fldCharType="separate"/>
            </w:r>
            <w:r w:rsidRPr="00DC6F0F">
              <w:rPr>
                <w:webHidden/>
                <w:sz w:val="28"/>
                <w:szCs w:val="28"/>
              </w:rPr>
              <w:t>119</w:t>
            </w:r>
            <w:r w:rsidRPr="00DC6F0F">
              <w:rPr>
                <w:webHidden/>
                <w:sz w:val="28"/>
                <w:szCs w:val="28"/>
              </w:rPr>
              <w:fldChar w:fldCharType="end"/>
            </w:r>
          </w:hyperlink>
        </w:p>
        <w:p w14:paraId="21FA9AC6" w14:textId="75E40A92"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62" w:history="1">
            <w:r w:rsidRPr="00DC6F0F">
              <w:rPr>
                <w:rStyle w:val="aa"/>
                <w:rFonts w:ascii="Times New Roman" w:hAnsi="Times New Roman" w:cs="Times New Roman"/>
                <w:noProof/>
                <w:sz w:val="28"/>
                <w:szCs w:val="28"/>
              </w:rPr>
              <w:t>Выводы к главе 3</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_Toc74580162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122</w:t>
            </w:r>
            <w:r w:rsidRPr="00DC6F0F">
              <w:rPr>
                <w:rFonts w:ascii="Times New Roman" w:hAnsi="Times New Roman" w:cs="Times New Roman"/>
                <w:noProof/>
                <w:webHidden/>
                <w:sz w:val="28"/>
                <w:szCs w:val="28"/>
              </w:rPr>
              <w:fldChar w:fldCharType="end"/>
            </w:r>
          </w:hyperlink>
        </w:p>
        <w:p w14:paraId="26106F27" w14:textId="2D0E6612" w:rsidR="00DC6F0F" w:rsidRPr="00DC6F0F" w:rsidRDefault="00DC6F0F" w:rsidP="00DC6F0F">
          <w:pPr>
            <w:pStyle w:val="11"/>
            <w:tabs>
              <w:tab w:val="right" w:leader="dot" w:pos="9344"/>
            </w:tabs>
            <w:spacing w:line="360" w:lineRule="auto"/>
            <w:rPr>
              <w:rFonts w:ascii="Times New Roman" w:hAnsi="Times New Roman" w:cs="Times New Roman"/>
              <w:noProof/>
              <w:sz w:val="28"/>
              <w:szCs w:val="28"/>
            </w:rPr>
          </w:pPr>
          <w:hyperlink w:anchor="_Toc74580163" w:history="1">
            <w:r w:rsidRPr="00DC6F0F">
              <w:rPr>
                <w:rStyle w:val="aa"/>
                <w:rFonts w:ascii="Times New Roman" w:hAnsi="Times New Roman" w:cs="Times New Roman"/>
                <w:noProof/>
                <w:sz w:val="28"/>
                <w:szCs w:val="28"/>
              </w:rPr>
              <w:t>Заключение</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_Toc74580163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124</w:t>
            </w:r>
            <w:r w:rsidRPr="00DC6F0F">
              <w:rPr>
                <w:rFonts w:ascii="Times New Roman" w:hAnsi="Times New Roman" w:cs="Times New Roman"/>
                <w:noProof/>
                <w:webHidden/>
                <w:sz w:val="28"/>
                <w:szCs w:val="28"/>
              </w:rPr>
              <w:fldChar w:fldCharType="end"/>
            </w:r>
          </w:hyperlink>
        </w:p>
        <w:p w14:paraId="5F85011C" w14:textId="7AFBE7FF" w:rsidR="00DC6F0F" w:rsidRPr="00DC6F0F" w:rsidRDefault="00DC6F0F" w:rsidP="00DC6F0F">
          <w:pPr>
            <w:pStyle w:val="11"/>
            <w:tabs>
              <w:tab w:val="right" w:leader="dot" w:pos="9344"/>
            </w:tabs>
            <w:spacing w:line="360" w:lineRule="auto"/>
            <w:rPr>
              <w:rFonts w:ascii="Times New Roman" w:hAnsi="Times New Roman" w:cs="Times New Roman"/>
              <w:noProof/>
              <w:sz w:val="28"/>
              <w:szCs w:val="28"/>
            </w:rPr>
          </w:pPr>
          <w:hyperlink w:anchor="_Toc74580164" w:history="1">
            <w:r w:rsidRPr="00DC6F0F">
              <w:rPr>
                <w:rStyle w:val="aa"/>
                <w:rFonts w:ascii="Times New Roman" w:hAnsi="Times New Roman" w:cs="Times New Roman"/>
                <w:noProof/>
                <w:sz w:val="28"/>
                <w:szCs w:val="28"/>
              </w:rPr>
              <w:t>Библиографический список</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_Toc74580164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126</w:t>
            </w:r>
            <w:r w:rsidRPr="00DC6F0F">
              <w:rPr>
                <w:rFonts w:ascii="Times New Roman" w:hAnsi="Times New Roman" w:cs="Times New Roman"/>
                <w:noProof/>
                <w:webHidden/>
                <w:sz w:val="28"/>
                <w:szCs w:val="28"/>
              </w:rPr>
              <w:fldChar w:fldCharType="end"/>
            </w:r>
          </w:hyperlink>
        </w:p>
        <w:p w14:paraId="0C887620" w14:textId="3C389EDA"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65" w:history="1">
            <w:r w:rsidRPr="00DC6F0F">
              <w:rPr>
                <w:rStyle w:val="aa"/>
                <w:rFonts w:ascii="Times New Roman" w:hAnsi="Times New Roman" w:cs="Times New Roman"/>
                <w:noProof/>
                <w:sz w:val="28"/>
                <w:szCs w:val="28"/>
                <w:lang w:bidi="ar-SA"/>
              </w:rPr>
              <w:t>Источники</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_Toc74580165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126</w:t>
            </w:r>
            <w:r w:rsidRPr="00DC6F0F">
              <w:rPr>
                <w:rFonts w:ascii="Times New Roman" w:hAnsi="Times New Roman" w:cs="Times New Roman"/>
                <w:noProof/>
                <w:webHidden/>
                <w:sz w:val="28"/>
                <w:szCs w:val="28"/>
              </w:rPr>
              <w:fldChar w:fldCharType="end"/>
            </w:r>
          </w:hyperlink>
        </w:p>
        <w:p w14:paraId="6A287321" w14:textId="092BF036" w:rsidR="00DC6F0F" w:rsidRPr="00DC6F0F" w:rsidRDefault="00DC6F0F" w:rsidP="00DC6F0F">
          <w:pPr>
            <w:pStyle w:val="31"/>
            <w:spacing w:line="360" w:lineRule="auto"/>
            <w:rPr>
              <w:b w:val="0"/>
              <w:bCs w:val="0"/>
              <w:i w:val="0"/>
              <w:iCs w:val="0"/>
              <w:sz w:val="28"/>
              <w:szCs w:val="28"/>
            </w:rPr>
          </w:pPr>
          <w:hyperlink w:anchor="_Toc74580166" w:history="1">
            <w:r w:rsidRPr="00DC6F0F">
              <w:rPr>
                <w:rStyle w:val="aa"/>
                <w:rFonts w:eastAsiaTheme="majorEastAsia"/>
                <w:sz w:val="28"/>
                <w:szCs w:val="28"/>
              </w:rPr>
              <w:t>Источники на тибетском языке</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_Toc74580166 \h </w:instrText>
            </w:r>
            <w:r w:rsidRPr="00DC6F0F">
              <w:rPr>
                <w:webHidden/>
                <w:sz w:val="28"/>
                <w:szCs w:val="28"/>
              </w:rPr>
            </w:r>
            <w:r w:rsidRPr="00DC6F0F">
              <w:rPr>
                <w:webHidden/>
                <w:sz w:val="28"/>
                <w:szCs w:val="28"/>
              </w:rPr>
              <w:fldChar w:fldCharType="separate"/>
            </w:r>
            <w:r w:rsidRPr="00DC6F0F">
              <w:rPr>
                <w:webHidden/>
                <w:sz w:val="28"/>
                <w:szCs w:val="28"/>
              </w:rPr>
              <w:t>126</w:t>
            </w:r>
            <w:r w:rsidRPr="00DC6F0F">
              <w:rPr>
                <w:webHidden/>
                <w:sz w:val="28"/>
                <w:szCs w:val="28"/>
              </w:rPr>
              <w:fldChar w:fldCharType="end"/>
            </w:r>
          </w:hyperlink>
        </w:p>
        <w:p w14:paraId="2CD59A19" w14:textId="6318525B" w:rsidR="00DC6F0F" w:rsidRPr="00DC6F0F" w:rsidRDefault="00DC6F0F" w:rsidP="00DC6F0F">
          <w:pPr>
            <w:pStyle w:val="31"/>
            <w:spacing w:line="360" w:lineRule="auto"/>
            <w:rPr>
              <w:b w:val="0"/>
              <w:bCs w:val="0"/>
              <w:i w:val="0"/>
              <w:iCs w:val="0"/>
              <w:sz w:val="28"/>
              <w:szCs w:val="28"/>
            </w:rPr>
          </w:pPr>
          <w:hyperlink w:anchor="_Toc74580167" w:history="1">
            <w:r w:rsidRPr="00DC6F0F">
              <w:rPr>
                <w:rStyle w:val="aa"/>
                <w:rFonts w:eastAsiaTheme="majorEastAsia"/>
                <w:sz w:val="28"/>
                <w:szCs w:val="28"/>
                <w:lang w:bidi="ar-SA"/>
              </w:rPr>
              <w:t>Источники на китайском языке</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_Toc74580167 \h </w:instrText>
            </w:r>
            <w:r w:rsidRPr="00DC6F0F">
              <w:rPr>
                <w:webHidden/>
                <w:sz w:val="28"/>
                <w:szCs w:val="28"/>
              </w:rPr>
            </w:r>
            <w:r w:rsidRPr="00DC6F0F">
              <w:rPr>
                <w:webHidden/>
                <w:sz w:val="28"/>
                <w:szCs w:val="28"/>
              </w:rPr>
              <w:fldChar w:fldCharType="separate"/>
            </w:r>
            <w:r w:rsidRPr="00DC6F0F">
              <w:rPr>
                <w:webHidden/>
                <w:sz w:val="28"/>
                <w:szCs w:val="28"/>
              </w:rPr>
              <w:t>130</w:t>
            </w:r>
            <w:r w:rsidRPr="00DC6F0F">
              <w:rPr>
                <w:webHidden/>
                <w:sz w:val="28"/>
                <w:szCs w:val="28"/>
              </w:rPr>
              <w:fldChar w:fldCharType="end"/>
            </w:r>
          </w:hyperlink>
        </w:p>
        <w:p w14:paraId="19857425" w14:textId="11A77170" w:rsidR="00DC6F0F" w:rsidRPr="00DC6F0F" w:rsidRDefault="00DC6F0F" w:rsidP="00DC6F0F">
          <w:pPr>
            <w:pStyle w:val="31"/>
            <w:spacing w:line="360" w:lineRule="auto"/>
            <w:rPr>
              <w:b w:val="0"/>
              <w:bCs w:val="0"/>
              <w:i w:val="0"/>
              <w:iCs w:val="0"/>
              <w:sz w:val="28"/>
              <w:szCs w:val="28"/>
            </w:rPr>
          </w:pPr>
          <w:hyperlink w:anchor="_Toc74580168" w:history="1">
            <w:r w:rsidRPr="00DC6F0F">
              <w:rPr>
                <w:rStyle w:val="aa"/>
                <w:rFonts w:eastAsiaTheme="majorEastAsia"/>
                <w:sz w:val="28"/>
                <w:szCs w:val="28"/>
              </w:rPr>
              <w:t>Источники на маньчжурском языке</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_Toc74580168 \h </w:instrText>
            </w:r>
            <w:r w:rsidRPr="00DC6F0F">
              <w:rPr>
                <w:webHidden/>
                <w:sz w:val="28"/>
                <w:szCs w:val="28"/>
              </w:rPr>
            </w:r>
            <w:r w:rsidRPr="00DC6F0F">
              <w:rPr>
                <w:webHidden/>
                <w:sz w:val="28"/>
                <w:szCs w:val="28"/>
              </w:rPr>
              <w:fldChar w:fldCharType="separate"/>
            </w:r>
            <w:r w:rsidRPr="00DC6F0F">
              <w:rPr>
                <w:webHidden/>
                <w:sz w:val="28"/>
                <w:szCs w:val="28"/>
              </w:rPr>
              <w:t>133</w:t>
            </w:r>
            <w:r w:rsidRPr="00DC6F0F">
              <w:rPr>
                <w:webHidden/>
                <w:sz w:val="28"/>
                <w:szCs w:val="28"/>
              </w:rPr>
              <w:fldChar w:fldCharType="end"/>
            </w:r>
          </w:hyperlink>
        </w:p>
        <w:p w14:paraId="2FC578B9" w14:textId="6A20FF4B" w:rsidR="00DC6F0F" w:rsidRPr="00DC6F0F" w:rsidRDefault="00DC6F0F" w:rsidP="00DC6F0F">
          <w:pPr>
            <w:pStyle w:val="31"/>
            <w:spacing w:line="360" w:lineRule="auto"/>
            <w:rPr>
              <w:b w:val="0"/>
              <w:bCs w:val="0"/>
              <w:i w:val="0"/>
              <w:iCs w:val="0"/>
              <w:sz w:val="28"/>
              <w:szCs w:val="28"/>
            </w:rPr>
          </w:pPr>
          <w:hyperlink w:anchor="_Toc74580169" w:history="1">
            <w:r w:rsidRPr="00DC6F0F">
              <w:rPr>
                <w:rStyle w:val="aa"/>
                <w:sz w:val="28"/>
                <w:szCs w:val="28"/>
              </w:rPr>
              <w:t>Источники на трех языках</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_Toc74580169 \h </w:instrText>
            </w:r>
            <w:r w:rsidRPr="00DC6F0F">
              <w:rPr>
                <w:webHidden/>
                <w:sz w:val="28"/>
                <w:szCs w:val="28"/>
              </w:rPr>
            </w:r>
            <w:r w:rsidRPr="00DC6F0F">
              <w:rPr>
                <w:webHidden/>
                <w:sz w:val="28"/>
                <w:szCs w:val="28"/>
              </w:rPr>
              <w:fldChar w:fldCharType="separate"/>
            </w:r>
            <w:r w:rsidRPr="00DC6F0F">
              <w:rPr>
                <w:webHidden/>
                <w:sz w:val="28"/>
                <w:szCs w:val="28"/>
              </w:rPr>
              <w:t>133</w:t>
            </w:r>
            <w:r w:rsidRPr="00DC6F0F">
              <w:rPr>
                <w:webHidden/>
                <w:sz w:val="28"/>
                <w:szCs w:val="28"/>
              </w:rPr>
              <w:fldChar w:fldCharType="end"/>
            </w:r>
          </w:hyperlink>
        </w:p>
        <w:p w14:paraId="45B51D69" w14:textId="3F3B7ADA" w:rsidR="00DC6F0F" w:rsidRPr="00DC6F0F" w:rsidRDefault="00DC6F0F" w:rsidP="00DC6F0F">
          <w:pPr>
            <w:pStyle w:val="31"/>
            <w:spacing w:line="360" w:lineRule="auto"/>
            <w:rPr>
              <w:b w:val="0"/>
              <w:bCs w:val="0"/>
              <w:i w:val="0"/>
              <w:iCs w:val="0"/>
              <w:sz w:val="28"/>
              <w:szCs w:val="28"/>
            </w:rPr>
          </w:pPr>
          <w:hyperlink w:anchor="_Toc74580170" w:history="1">
            <w:r w:rsidRPr="00DC6F0F">
              <w:rPr>
                <w:rStyle w:val="aa"/>
                <w:sz w:val="28"/>
                <w:szCs w:val="28"/>
              </w:rPr>
              <w:t>Источники на четырех языках</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_Toc74580170 \h </w:instrText>
            </w:r>
            <w:r w:rsidRPr="00DC6F0F">
              <w:rPr>
                <w:webHidden/>
                <w:sz w:val="28"/>
                <w:szCs w:val="28"/>
              </w:rPr>
            </w:r>
            <w:r w:rsidRPr="00DC6F0F">
              <w:rPr>
                <w:webHidden/>
                <w:sz w:val="28"/>
                <w:szCs w:val="28"/>
              </w:rPr>
              <w:fldChar w:fldCharType="separate"/>
            </w:r>
            <w:r w:rsidRPr="00DC6F0F">
              <w:rPr>
                <w:webHidden/>
                <w:sz w:val="28"/>
                <w:szCs w:val="28"/>
              </w:rPr>
              <w:t>134</w:t>
            </w:r>
            <w:r w:rsidRPr="00DC6F0F">
              <w:rPr>
                <w:webHidden/>
                <w:sz w:val="28"/>
                <w:szCs w:val="28"/>
              </w:rPr>
              <w:fldChar w:fldCharType="end"/>
            </w:r>
          </w:hyperlink>
        </w:p>
        <w:p w14:paraId="50361491" w14:textId="62B30F1B" w:rsidR="00DC6F0F" w:rsidRPr="00DC6F0F" w:rsidRDefault="00DC6F0F" w:rsidP="00DC6F0F">
          <w:pPr>
            <w:pStyle w:val="31"/>
            <w:spacing w:line="360" w:lineRule="auto"/>
            <w:rPr>
              <w:b w:val="0"/>
              <w:bCs w:val="0"/>
              <w:i w:val="0"/>
              <w:iCs w:val="0"/>
              <w:sz w:val="28"/>
              <w:szCs w:val="28"/>
            </w:rPr>
          </w:pPr>
          <w:hyperlink w:anchor="_Toc74580171" w:history="1">
            <w:r w:rsidRPr="00DC6F0F">
              <w:rPr>
                <w:rStyle w:val="aa"/>
                <w:rFonts w:eastAsiaTheme="majorEastAsia"/>
                <w:sz w:val="28"/>
                <w:szCs w:val="28"/>
              </w:rPr>
              <w:t>Источники в переводе на русский язык</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_Toc74580171 \h </w:instrText>
            </w:r>
            <w:r w:rsidRPr="00DC6F0F">
              <w:rPr>
                <w:webHidden/>
                <w:sz w:val="28"/>
                <w:szCs w:val="28"/>
              </w:rPr>
            </w:r>
            <w:r w:rsidRPr="00DC6F0F">
              <w:rPr>
                <w:webHidden/>
                <w:sz w:val="28"/>
                <w:szCs w:val="28"/>
              </w:rPr>
              <w:fldChar w:fldCharType="separate"/>
            </w:r>
            <w:r w:rsidRPr="00DC6F0F">
              <w:rPr>
                <w:webHidden/>
                <w:sz w:val="28"/>
                <w:szCs w:val="28"/>
              </w:rPr>
              <w:t>134</w:t>
            </w:r>
            <w:r w:rsidRPr="00DC6F0F">
              <w:rPr>
                <w:webHidden/>
                <w:sz w:val="28"/>
                <w:szCs w:val="28"/>
              </w:rPr>
              <w:fldChar w:fldCharType="end"/>
            </w:r>
          </w:hyperlink>
        </w:p>
        <w:p w14:paraId="45BFED32" w14:textId="09ABD235" w:rsidR="00DC6F0F" w:rsidRPr="00DC6F0F" w:rsidRDefault="00DC6F0F" w:rsidP="00DC6F0F">
          <w:pPr>
            <w:pStyle w:val="31"/>
            <w:spacing w:line="360" w:lineRule="auto"/>
            <w:rPr>
              <w:b w:val="0"/>
              <w:bCs w:val="0"/>
              <w:i w:val="0"/>
              <w:iCs w:val="0"/>
              <w:sz w:val="28"/>
              <w:szCs w:val="28"/>
            </w:rPr>
          </w:pPr>
          <w:hyperlink w:anchor="_Toc74580172" w:history="1">
            <w:r w:rsidRPr="00DC6F0F">
              <w:rPr>
                <w:rStyle w:val="aa"/>
                <w:sz w:val="28"/>
                <w:szCs w:val="28"/>
              </w:rPr>
              <w:t>Источники в переводе на китайский язык</w:t>
            </w:r>
            <w:r w:rsidRPr="00DC6F0F">
              <w:rPr>
                <w:webHidden/>
                <w:sz w:val="28"/>
                <w:szCs w:val="28"/>
              </w:rPr>
              <w:tab/>
            </w:r>
            <w:r w:rsidRPr="00DC6F0F">
              <w:rPr>
                <w:webHidden/>
                <w:sz w:val="28"/>
                <w:szCs w:val="28"/>
              </w:rPr>
              <w:fldChar w:fldCharType="begin"/>
            </w:r>
            <w:r w:rsidRPr="00DC6F0F">
              <w:rPr>
                <w:webHidden/>
                <w:sz w:val="28"/>
                <w:szCs w:val="28"/>
              </w:rPr>
              <w:instrText xml:space="preserve"> PAGEREF _Toc74580172 \h </w:instrText>
            </w:r>
            <w:r w:rsidRPr="00DC6F0F">
              <w:rPr>
                <w:webHidden/>
                <w:sz w:val="28"/>
                <w:szCs w:val="28"/>
              </w:rPr>
            </w:r>
            <w:r w:rsidRPr="00DC6F0F">
              <w:rPr>
                <w:webHidden/>
                <w:sz w:val="28"/>
                <w:szCs w:val="28"/>
              </w:rPr>
              <w:fldChar w:fldCharType="separate"/>
            </w:r>
            <w:r w:rsidRPr="00DC6F0F">
              <w:rPr>
                <w:webHidden/>
                <w:sz w:val="28"/>
                <w:szCs w:val="28"/>
              </w:rPr>
              <w:t>134</w:t>
            </w:r>
            <w:r w:rsidRPr="00DC6F0F">
              <w:rPr>
                <w:webHidden/>
                <w:sz w:val="28"/>
                <w:szCs w:val="28"/>
              </w:rPr>
              <w:fldChar w:fldCharType="end"/>
            </w:r>
          </w:hyperlink>
        </w:p>
        <w:p w14:paraId="6EFB6DEE" w14:textId="57CE2950"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73" w:history="1">
            <w:r w:rsidRPr="00DC6F0F">
              <w:rPr>
                <w:rStyle w:val="aa"/>
                <w:rFonts w:ascii="Times New Roman" w:hAnsi="Times New Roman" w:cs="Times New Roman"/>
                <w:noProof/>
                <w:sz w:val="28"/>
                <w:szCs w:val="28"/>
                <w:lang w:bidi="ar-SA"/>
              </w:rPr>
              <w:t>Литература на русском языке</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_Toc74580173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135</w:t>
            </w:r>
            <w:r w:rsidRPr="00DC6F0F">
              <w:rPr>
                <w:rFonts w:ascii="Times New Roman" w:hAnsi="Times New Roman" w:cs="Times New Roman"/>
                <w:noProof/>
                <w:webHidden/>
                <w:sz w:val="28"/>
                <w:szCs w:val="28"/>
              </w:rPr>
              <w:fldChar w:fldCharType="end"/>
            </w:r>
          </w:hyperlink>
        </w:p>
        <w:p w14:paraId="3EB52A57" w14:textId="3EAB66B9"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74" w:history="1">
            <w:r w:rsidRPr="00DC6F0F">
              <w:rPr>
                <w:rStyle w:val="aa"/>
                <w:rFonts w:ascii="Times New Roman" w:hAnsi="Times New Roman" w:cs="Times New Roman"/>
                <w:noProof/>
                <w:sz w:val="28"/>
                <w:szCs w:val="28"/>
                <w:lang w:bidi="ar-SA"/>
              </w:rPr>
              <w:t>Литература на иностранных языках</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_Toc74580174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137</w:t>
            </w:r>
            <w:r w:rsidRPr="00DC6F0F">
              <w:rPr>
                <w:rFonts w:ascii="Times New Roman" w:hAnsi="Times New Roman" w:cs="Times New Roman"/>
                <w:noProof/>
                <w:webHidden/>
                <w:sz w:val="28"/>
                <w:szCs w:val="28"/>
              </w:rPr>
              <w:fldChar w:fldCharType="end"/>
            </w:r>
          </w:hyperlink>
        </w:p>
        <w:p w14:paraId="47260E37" w14:textId="367DC5E1" w:rsidR="00DC6F0F" w:rsidRPr="00DC6F0F" w:rsidRDefault="00DC6F0F" w:rsidP="00DC6F0F">
          <w:pPr>
            <w:pStyle w:val="11"/>
            <w:tabs>
              <w:tab w:val="right" w:leader="dot" w:pos="9344"/>
            </w:tabs>
            <w:spacing w:line="360" w:lineRule="auto"/>
            <w:rPr>
              <w:rFonts w:ascii="Times New Roman" w:hAnsi="Times New Roman" w:cs="Times New Roman"/>
              <w:noProof/>
              <w:sz w:val="28"/>
              <w:szCs w:val="28"/>
            </w:rPr>
          </w:pPr>
          <w:hyperlink w:anchor="_Toc74580175" w:history="1">
            <w:r w:rsidRPr="00DC6F0F">
              <w:rPr>
                <w:rStyle w:val="aa"/>
                <w:rFonts w:ascii="Times New Roman" w:hAnsi="Times New Roman" w:cs="Times New Roman"/>
                <w:noProof/>
                <w:sz w:val="28"/>
                <w:szCs w:val="28"/>
              </w:rPr>
              <w:t>Приложения</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_Toc74580175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148</w:t>
            </w:r>
            <w:r w:rsidRPr="00DC6F0F">
              <w:rPr>
                <w:rFonts w:ascii="Times New Roman" w:hAnsi="Times New Roman" w:cs="Times New Roman"/>
                <w:noProof/>
                <w:webHidden/>
                <w:sz w:val="28"/>
                <w:szCs w:val="28"/>
              </w:rPr>
              <w:fldChar w:fldCharType="end"/>
            </w:r>
          </w:hyperlink>
        </w:p>
        <w:p w14:paraId="19FC402E" w14:textId="4DED101D"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76" w:history="1">
            <w:r w:rsidRPr="00DC6F0F">
              <w:rPr>
                <w:rStyle w:val="aa"/>
                <w:rFonts w:ascii="Times New Roman" w:hAnsi="Times New Roman" w:cs="Times New Roman"/>
                <w:noProof/>
                <w:sz w:val="28"/>
                <w:szCs w:val="28"/>
              </w:rPr>
              <w:t xml:space="preserve">Приложение 1. Доклад амбаней Умитая и Сарашаня о смерти Далай-ламы </w:t>
            </w:r>
            <w:r w:rsidRPr="00DC6F0F">
              <w:rPr>
                <w:rStyle w:val="aa"/>
                <w:rFonts w:ascii="Times New Roman" w:hAnsi="Times New Roman" w:cs="Times New Roman"/>
                <w:noProof/>
                <w:sz w:val="28"/>
                <w:szCs w:val="28"/>
                <w:lang w:val="en-US"/>
              </w:rPr>
              <w:t>VII</w:t>
            </w:r>
            <w:r w:rsidRPr="00DC6F0F">
              <w:rPr>
                <w:rStyle w:val="aa"/>
                <w:rFonts w:ascii="Times New Roman" w:hAnsi="Times New Roman" w:cs="Times New Roman"/>
                <w:noProof/>
                <w:sz w:val="28"/>
                <w:szCs w:val="28"/>
              </w:rPr>
              <w:t xml:space="preserve"> Келсанг Гьяцо (4 число 2 месяца 22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_Toc74580176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148</w:t>
            </w:r>
            <w:r w:rsidRPr="00DC6F0F">
              <w:rPr>
                <w:rFonts w:ascii="Times New Roman" w:hAnsi="Times New Roman" w:cs="Times New Roman"/>
                <w:noProof/>
                <w:webHidden/>
                <w:sz w:val="28"/>
                <w:szCs w:val="28"/>
              </w:rPr>
              <w:fldChar w:fldCharType="end"/>
            </w:r>
          </w:hyperlink>
        </w:p>
        <w:p w14:paraId="7D36E346" w14:textId="0681C1EB"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77" w:history="1">
            <w:r w:rsidRPr="00DC6F0F">
              <w:rPr>
                <w:rStyle w:val="aa"/>
                <w:rFonts w:ascii="Times New Roman" w:hAnsi="Times New Roman" w:cs="Times New Roman"/>
                <w:noProof/>
                <w:sz w:val="28"/>
                <w:szCs w:val="28"/>
              </w:rPr>
              <w:t>Приложение 2. Доклад Умитая и Сарашаня с просьбой об утверждении регента (15 число 2 месяца 22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_Toc74580177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153</w:t>
            </w:r>
            <w:r w:rsidRPr="00DC6F0F">
              <w:rPr>
                <w:rFonts w:ascii="Times New Roman" w:hAnsi="Times New Roman" w:cs="Times New Roman"/>
                <w:noProof/>
                <w:webHidden/>
                <w:sz w:val="28"/>
                <w:szCs w:val="28"/>
              </w:rPr>
              <w:fldChar w:fldCharType="end"/>
            </w:r>
          </w:hyperlink>
        </w:p>
        <w:p w14:paraId="3DB9E7F8" w14:textId="725601E5"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78" w:history="1">
            <w:r w:rsidRPr="00DC6F0F">
              <w:rPr>
                <w:rStyle w:val="aa"/>
                <w:rFonts w:ascii="Times New Roman" w:hAnsi="Times New Roman" w:cs="Times New Roman"/>
                <w:noProof/>
                <w:sz w:val="28"/>
                <w:szCs w:val="28"/>
              </w:rPr>
              <w:t>Приложение 3. «Золотая грамота» (gser yig) императора Цяньлуна о даровании Демо-хутухту титула «номунхан» и о передаче ему властных полномочий</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_Toc74580178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156</w:t>
            </w:r>
            <w:r w:rsidRPr="00DC6F0F">
              <w:rPr>
                <w:rFonts w:ascii="Times New Roman" w:hAnsi="Times New Roman" w:cs="Times New Roman"/>
                <w:noProof/>
                <w:webHidden/>
                <w:sz w:val="28"/>
                <w:szCs w:val="28"/>
              </w:rPr>
              <w:fldChar w:fldCharType="end"/>
            </w:r>
          </w:hyperlink>
        </w:p>
        <w:p w14:paraId="2004F288" w14:textId="1883FA7F"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79" w:history="1">
            <w:r w:rsidRPr="00DC6F0F">
              <w:rPr>
                <w:rStyle w:val="aa"/>
                <w:rFonts w:ascii="Times New Roman" w:hAnsi="Times New Roman" w:cs="Times New Roman"/>
                <w:noProof/>
                <w:sz w:val="28"/>
                <w:szCs w:val="28"/>
              </w:rPr>
              <w:t xml:space="preserve">Приложение 4. Доклад Чанкья-хутухту о претендентах на роль </w:t>
            </w:r>
            <w:r w:rsidRPr="00DC6F0F">
              <w:rPr>
                <w:rStyle w:val="aa"/>
                <w:rFonts w:ascii="Times New Roman" w:hAnsi="Times New Roman" w:cs="Times New Roman"/>
                <w:i/>
                <w:iCs/>
                <w:noProof/>
                <w:sz w:val="28"/>
                <w:szCs w:val="28"/>
              </w:rPr>
              <w:t>тулку</w:t>
            </w:r>
            <w:r w:rsidRPr="00DC6F0F">
              <w:rPr>
                <w:rStyle w:val="aa"/>
                <w:rFonts w:ascii="Times New Roman" w:hAnsi="Times New Roman" w:cs="Times New Roman"/>
                <w:noProof/>
                <w:sz w:val="28"/>
                <w:szCs w:val="28"/>
              </w:rPr>
              <w:t xml:space="preserve"> Далай-ламы (25 число 9 месяца 23 года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_Toc74580179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158</w:t>
            </w:r>
            <w:r w:rsidRPr="00DC6F0F">
              <w:rPr>
                <w:rFonts w:ascii="Times New Roman" w:hAnsi="Times New Roman" w:cs="Times New Roman"/>
                <w:noProof/>
                <w:webHidden/>
                <w:sz w:val="28"/>
                <w:szCs w:val="28"/>
              </w:rPr>
              <w:fldChar w:fldCharType="end"/>
            </w:r>
          </w:hyperlink>
        </w:p>
        <w:p w14:paraId="78D91249" w14:textId="7DDC98BE"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0" w:history="1">
            <w:r w:rsidRPr="00DC6F0F">
              <w:rPr>
                <w:rStyle w:val="aa"/>
                <w:rFonts w:ascii="Times New Roman" w:hAnsi="Times New Roman" w:cs="Times New Roman"/>
                <w:noProof/>
                <w:sz w:val="28"/>
                <w:szCs w:val="28"/>
              </w:rPr>
              <w:t xml:space="preserve">Приложение 5. Доклад Чанкья-хутухту о выборе </w:t>
            </w:r>
            <w:r w:rsidRPr="00DC6F0F">
              <w:rPr>
                <w:rStyle w:val="aa"/>
                <w:rFonts w:ascii="Times New Roman" w:hAnsi="Times New Roman" w:cs="Times New Roman"/>
                <w:i/>
                <w:iCs/>
                <w:noProof/>
                <w:sz w:val="28"/>
                <w:szCs w:val="28"/>
              </w:rPr>
              <w:t>тулку</w:t>
            </w:r>
            <w:r w:rsidRPr="00DC6F0F">
              <w:rPr>
                <w:rStyle w:val="aa"/>
                <w:rFonts w:ascii="Times New Roman" w:hAnsi="Times New Roman" w:cs="Times New Roman"/>
                <w:noProof/>
                <w:sz w:val="28"/>
                <w:szCs w:val="28"/>
              </w:rPr>
              <w:t xml:space="preserve"> Далай-ламы (6 число 5 месяца 24 г.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_Toc74580180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165</w:t>
            </w:r>
            <w:r w:rsidRPr="00DC6F0F">
              <w:rPr>
                <w:rFonts w:ascii="Times New Roman" w:hAnsi="Times New Roman" w:cs="Times New Roman"/>
                <w:noProof/>
                <w:webHidden/>
                <w:sz w:val="28"/>
                <w:szCs w:val="28"/>
              </w:rPr>
              <w:fldChar w:fldCharType="end"/>
            </w:r>
          </w:hyperlink>
        </w:p>
        <w:p w14:paraId="3A9F7447" w14:textId="154AF1CA"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1" w:history="1">
            <w:r w:rsidRPr="00DC6F0F">
              <w:rPr>
                <w:rStyle w:val="aa"/>
                <w:rFonts w:ascii="Times New Roman" w:hAnsi="Times New Roman" w:cs="Times New Roman"/>
                <w:noProof/>
                <w:sz w:val="28"/>
                <w:szCs w:val="28"/>
              </w:rPr>
              <w:t>Приложение 6. Доклад амбаней Цзифу и Гуаньбао о подготовке к поездке в Тобгьел (27 числа 1 месяца 26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_Toc74580181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174</w:t>
            </w:r>
            <w:r w:rsidRPr="00DC6F0F">
              <w:rPr>
                <w:rFonts w:ascii="Times New Roman" w:hAnsi="Times New Roman" w:cs="Times New Roman"/>
                <w:noProof/>
                <w:webHidden/>
                <w:sz w:val="28"/>
                <w:szCs w:val="28"/>
              </w:rPr>
              <w:fldChar w:fldCharType="end"/>
            </w:r>
          </w:hyperlink>
        </w:p>
        <w:p w14:paraId="123CA814" w14:textId="3D55A5F4"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2" w:history="1">
            <w:r w:rsidRPr="00DC6F0F">
              <w:rPr>
                <w:rStyle w:val="aa"/>
                <w:rFonts w:ascii="Times New Roman" w:hAnsi="Times New Roman" w:cs="Times New Roman"/>
                <w:noProof/>
                <w:sz w:val="28"/>
                <w:szCs w:val="28"/>
              </w:rPr>
              <w:t xml:space="preserve">Приложение 7. Доклад Цзифу о поездке в Тобгьел для приглашения </w:t>
            </w:r>
            <w:r w:rsidRPr="00DC6F0F">
              <w:rPr>
                <w:rStyle w:val="aa"/>
                <w:rFonts w:ascii="Times New Roman" w:hAnsi="Times New Roman" w:cs="Times New Roman"/>
                <w:i/>
                <w:iCs/>
                <w:noProof/>
                <w:sz w:val="28"/>
                <w:szCs w:val="28"/>
              </w:rPr>
              <w:t>тулку</w:t>
            </w:r>
            <w:r w:rsidRPr="00DC6F0F">
              <w:rPr>
                <w:rStyle w:val="aa"/>
                <w:rFonts w:ascii="Times New Roman" w:hAnsi="Times New Roman" w:cs="Times New Roman"/>
                <w:noProof/>
                <w:sz w:val="28"/>
                <w:szCs w:val="28"/>
              </w:rPr>
              <w:t xml:space="preserve"> Далай-ламы (10 числа 2 месяца 26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_Toc74580182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177</w:t>
            </w:r>
            <w:r w:rsidRPr="00DC6F0F">
              <w:rPr>
                <w:rFonts w:ascii="Times New Roman" w:hAnsi="Times New Roman" w:cs="Times New Roman"/>
                <w:noProof/>
                <w:webHidden/>
                <w:sz w:val="28"/>
                <w:szCs w:val="28"/>
              </w:rPr>
              <w:fldChar w:fldCharType="end"/>
            </w:r>
          </w:hyperlink>
        </w:p>
        <w:p w14:paraId="3C08CA67" w14:textId="5AD36FB7"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3" w:history="1">
            <w:r w:rsidRPr="00DC6F0F">
              <w:rPr>
                <w:rStyle w:val="aa"/>
                <w:rFonts w:ascii="Times New Roman" w:hAnsi="Times New Roman" w:cs="Times New Roman"/>
                <w:noProof/>
                <w:sz w:val="28"/>
                <w:szCs w:val="28"/>
              </w:rPr>
              <w:t xml:space="preserve">Приложение 8. Указ императора Цяньлуна о назначении учителей для </w:t>
            </w:r>
            <w:r w:rsidRPr="00DC6F0F">
              <w:rPr>
                <w:rStyle w:val="aa"/>
                <w:rFonts w:ascii="Times New Roman" w:hAnsi="Times New Roman" w:cs="Times New Roman"/>
                <w:i/>
                <w:iCs/>
                <w:noProof/>
                <w:sz w:val="28"/>
                <w:szCs w:val="28"/>
              </w:rPr>
              <w:t>тулку</w:t>
            </w:r>
            <w:r w:rsidRPr="00DC6F0F">
              <w:rPr>
                <w:rStyle w:val="aa"/>
                <w:rFonts w:ascii="Times New Roman" w:hAnsi="Times New Roman" w:cs="Times New Roman"/>
                <w:noProof/>
                <w:sz w:val="28"/>
                <w:szCs w:val="28"/>
              </w:rPr>
              <w:t xml:space="preserve"> Далай-ламы (10 число 4 месяца 26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_Toc74580183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181</w:t>
            </w:r>
            <w:r w:rsidRPr="00DC6F0F">
              <w:rPr>
                <w:rFonts w:ascii="Times New Roman" w:hAnsi="Times New Roman" w:cs="Times New Roman"/>
                <w:noProof/>
                <w:webHidden/>
                <w:sz w:val="28"/>
                <w:szCs w:val="28"/>
              </w:rPr>
              <w:fldChar w:fldCharType="end"/>
            </w:r>
          </w:hyperlink>
        </w:p>
        <w:p w14:paraId="3849A1AB" w14:textId="638CDF88"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4" w:history="1">
            <w:r w:rsidRPr="00DC6F0F">
              <w:rPr>
                <w:rStyle w:val="aa"/>
                <w:rFonts w:ascii="Times New Roman" w:hAnsi="Times New Roman" w:cs="Times New Roman"/>
                <w:noProof/>
                <w:sz w:val="28"/>
                <w:szCs w:val="28"/>
              </w:rPr>
              <w:t>Приложение 9. Указ императора Цяньлуна хубилгану Далай-ламы (12 число 4 месяца 26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_Toc74580184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182</w:t>
            </w:r>
            <w:r w:rsidRPr="00DC6F0F">
              <w:rPr>
                <w:rFonts w:ascii="Times New Roman" w:hAnsi="Times New Roman" w:cs="Times New Roman"/>
                <w:noProof/>
                <w:webHidden/>
                <w:sz w:val="28"/>
                <w:szCs w:val="28"/>
              </w:rPr>
              <w:fldChar w:fldCharType="end"/>
            </w:r>
          </w:hyperlink>
        </w:p>
        <w:p w14:paraId="7BCBE533" w14:textId="7B620379"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5" w:history="1">
            <w:r w:rsidRPr="00DC6F0F">
              <w:rPr>
                <w:rStyle w:val="aa"/>
                <w:rFonts w:ascii="Times New Roman" w:hAnsi="Times New Roman" w:cs="Times New Roman"/>
                <w:noProof/>
                <w:sz w:val="28"/>
                <w:szCs w:val="28"/>
              </w:rPr>
              <w:t>Приложение 10. Доклад амбаней Цзифу и Фуная о проведении церемонии вручения хубилгану Далай-ламы «золотой грамоты» (24 число 6 месяца 26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_Toc74580185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185</w:t>
            </w:r>
            <w:r w:rsidRPr="00DC6F0F">
              <w:rPr>
                <w:rFonts w:ascii="Times New Roman" w:hAnsi="Times New Roman" w:cs="Times New Roman"/>
                <w:noProof/>
                <w:webHidden/>
                <w:sz w:val="28"/>
                <w:szCs w:val="28"/>
              </w:rPr>
              <w:fldChar w:fldCharType="end"/>
            </w:r>
          </w:hyperlink>
        </w:p>
        <w:p w14:paraId="5824CBB0" w14:textId="25DC65E1"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6" w:history="1">
            <w:r w:rsidRPr="00DC6F0F">
              <w:rPr>
                <w:rStyle w:val="aa"/>
                <w:rFonts w:ascii="Times New Roman" w:hAnsi="Times New Roman" w:cs="Times New Roman"/>
                <w:noProof/>
                <w:sz w:val="28"/>
                <w:szCs w:val="28"/>
              </w:rPr>
              <w:t>Приложение 11. Доклад амбаней Цзифу и Фуная с просьбой об интронизации хубилгана Далай-ламы (18 число 10 месяца 26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_Toc74580186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188</w:t>
            </w:r>
            <w:r w:rsidRPr="00DC6F0F">
              <w:rPr>
                <w:rFonts w:ascii="Times New Roman" w:hAnsi="Times New Roman" w:cs="Times New Roman"/>
                <w:noProof/>
                <w:webHidden/>
                <w:sz w:val="28"/>
                <w:szCs w:val="28"/>
              </w:rPr>
              <w:fldChar w:fldCharType="end"/>
            </w:r>
          </w:hyperlink>
        </w:p>
        <w:p w14:paraId="16A70A03" w14:textId="036C8D0B"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7" w:history="1">
            <w:r w:rsidRPr="00DC6F0F">
              <w:rPr>
                <w:rStyle w:val="aa"/>
                <w:rFonts w:ascii="Times New Roman" w:hAnsi="Times New Roman" w:cs="Times New Roman"/>
                <w:noProof/>
                <w:sz w:val="28"/>
                <w:szCs w:val="28"/>
              </w:rPr>
              <w:t>Приложение 12. Указ императора Цяньлуна с разрешением на проведение церемонии интронизации хубилгана Далай-ламы</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_Toc74580187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192</w:t>
            </w:r>
            <w:r w:rsidRPr="00DC6F0F">
              <w:rPr>
                <w:rFonts w:ascii="Times New Roman" w:hAnsi="Times New Roman" w:cs="Times New Roman"/>
                <w:noProof/>
                <w:webHidden/>
                <w:sz w:val="28"/>
                <w:szCs w:val="28"/>
              </w:rPr>
              <w:fldChar w:fldCharType="end"/>
            </w:r>
          </w:hyperlink>
        </w:p>
        <w:p w14:paraId="2137DE39" w14:textId="51F08645"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8" w:history="1">
            <w:r w:rsidRPr="00DC6F0F">
              <w:rPr>
                <w:rStyle w:val="aa"/>
                <w:rFonts w:ascii="Times New Roman" w:hAnsi="Times New Roman" w:cs="Times New Roman"/>
                <w:noProof/>
                <w:sz w:val="28"/>
                <w:szCs w:val="28"/>
              </w:rPr>
              <w:t>Приложение 13. Доклад циньвана Цэбдэнджаба о церемонии интронизации хубилгана Далай-ламы (12 числа 8 месяца 27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_Toc74580188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194</w:t>
            </w:r>
            <w:r w:rsidRPr="00DC6F0F">
              <w:rPr>
                <w:rFonts w:ascii="Times New Roman" w:hAnsi="Times New Roman" w:cs="Times New Roman"/>
                <w:noProof/>
                <w:webHidden/>
                <w:sz w:val="28"/>
                <w:szCs w:val="28"/>
              </w:rPr>
              <w:fldChar w:fldCharType="end"/>
            </w:r>
          </w:hyperlink>
        </w:p>
        <w:p w14:paraId="7754EEF8" w14:textId="13ED1528"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89" w:history="1">
            <w:r w:rsidRPr="00DC6F0F">
              <w:rPr>
                <w:rStyle w:val="aa"/>
                <w:rFonts w:ascii="Times New Roman" w:hAnsi="Times New Roman" w:cs="Times New Roman"/>
                <w:noProof/>
                <w:sz w:val="28"/>
                <w:szCs w:val="28"/>
                <w:lang w:bidi="ar-SA"/>
              </w:rPr>
              <w:t xml:space="preserve">Приложение 14. Указ императора Цяньлуна </w:t>
            </w:r>
            <w:r w:rsidRPr="00DC6F0F">
              <w:rPr>
                <w:rStyle w:val="aa"/>
                <w:rFonts w:ascii="Times New Roman" w:hAnsi="Times New Roman" w:cs="Times New Roman"/>
                <w:i/>
                <w:iCs/>
                <w:noProof/>
                <w:sz w:val="28"/>
                <w:szCs w:val="28"/>
                <w:lang w:bidi="ar-SA"/>
              </w:rPr>
              <w:t>тулку</w:t>
            </w:r>
            <w:r w:rsidRPr="00DC6F0F">
              <w:rPr>
                <w:rStyle w:val="aa"/>
                <w:rFonts w:ascii="Times New Roman" w:hAnsi="Times New Roman" w:cs="Times New Roman"/>
                <w:noProof/>
                <w:sz w:val="28"/>
                <w:szCs w:val="28"/>
                <w:lang w:bidi="ar-SA"/>
              </w:rPr>
              <w:t xml:space="preserve"> Панчен Эрдэни (20 числа 12 месяца 47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_Toc74580189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198</w:t>
            </w:r>
            <w:r w:rsidRPr="00DC6F0F">
              <w:rPr>
                <w:rFonts w:ascii="Times New Roman" w:hAnsi="Times New Roman" w:cs="Times New Roman"/>
                <w:noProof/>
                <w:webHidden/>
                <w:sz w:val="28"/>
                <w:szCs w:val="28"/>
              </w:rPr>
              <w:fldChar w:fldCharType="end"/>
            </w:r>
          </w:hyperlink>
        </w:p>
        <w:p w14:paraId="10609E20" w14:textId="5DBDCA23"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90" w:history="1">
            <w:r w:rsidRPr="00DC6F0F">
              <w:rPr>
                <w:rStyle w:val="aa"/>
                <w:rFonts w:ascii="Times New Roman" w:hAnsi="Times New Roman" w:cs="Times New Roman"/>
                <w:noProof/>
                <w:sz w:val="28"/>
                <w:szCs w:val="28"/>
              </w:rPr>
              <w:t>Приложение 15. Доклад генерала Фуканъаня от 23 числа 10 месяца 57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_Toc74580190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203</w:t>
            </w:r>
            <w:r w:rsidRPr="00DC6F0F">
              <w:rPr>
                <w:rFonts w:ascii="Times New Roman" w:hAnsi="Times New Roman" w:cs="Times New Roman"/>
                <w:noProof/>
                <w:webHidden/>
                <w:sz w:val="28"/>
                <w:szCs w:val="28"/>
              </w:rPr>
              <w:fldChar w:fldCharType="end"/>
            </w:r>
          </w:hyperlink>
        </w:p>
        <w:p w14:paraId="659EF92E" w14:textId="471BBF71"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91" w:history="1">
            <w:r w:rsidRPr="00DC6F0F">
              <w:rPr>
                <w:rStyle w:val="aa"/>
                <w:rFonts w:ascii="Times New Roman" w:hAnsi="Times New Roman" w:cs="Times New Roman"/>
                <w:noProof/>
                <w:sz w:val="28"/>
                <w:szCs w:val="28"/>
              </w:rPr>
              <w:t>Приложение 16. Доклад генерала Фуканъаня от 1 числа 12 месяца 57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_Toc74580191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209</w:t>
            </w:r>
            <w:r w:rsidRPr="00DC6F0F">
              <w:rPr>
                <w:rFonts w:ascii="Times New Roman" w:hAnsi="Times New Roman" w:cs="Times New Roman"/>
                <w:noProof/>
                <w:webHidden/>
                <w:sz w:val="28"/>
                <w:szCs w:val="28"/>
              </w:rPr>
              <w:fldChar w:fldCharType="end"/>
            </w:r>
          </w:hyperlink>
        </w:p>
        <w:p w14:paraId="1ECA4576" w14:textId="7C12F349"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92" w:history="1">
            <w:r w:rsidRPr="00DC6F0F">
              <w:rPr>
                <w:rStyle w:val="aa"/>
                <w:rFonts w:ascii="Times New Roman" w:hAnsi="Times New Roman" w:cs="Times New Roman"/>
                <w:noProof/>
                <w:sz w:val="28"/>
                <w:szCs w:val="28"/>
              </w:rPr>
              <w:t>Приложение 17. Доклад генерала Фуканъаня от 29 числа 12 месяца 57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_Toc74580192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212</w:t>
            </w:r>
            <w:r w:rsidRPr="00DC6F0F">
              <w:rPr>
                <w:rFonts w:ascii="Times New Roman" w:hAnsi="Times New Roman" w:cs="Times New Roman"/>
                <w:noProof/>
                <w:webHidden/>
                <w:sz w:val="28"/>
                <w:szCs w:val="28"/>
              </w:rPr>
              <w:fldChar w:fldCharType="end"/>
            </w:r>
          </w:hyperlink>
        </w:p>
        <w:p w14:paraId="50D77AFC" w14:textId="113E5809"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93" w:history="1">
            <w:r w:rsidRPr="00DC6F0F">
              <w:rPr>
                <w:rStyle w:val="aa"/>
                <w:rFonts w:ascii="Times New Roman" w:hAnsi="Times New Roman" w:cs="Times New Roman"/>
                <w:noProof/>
                <w:sz w:val="28"/>
                <w:szCs w:val="28"/>
              </w:rPr>
              <w:t>Приложение 18. Доклад генерала Фуканъаня от 8 числа 1 месяца 58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_Toc74580193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220</w:t>
            </w:r>
            <w:r w:rsidRPr="00DC6F0F">
              <w:rPr>
                <w:rFonts w:ascii="Times New Roman" w:hAnsi="Times New Roman" w:cs="Times New Roman"/>
                <w:noProof/>
                <w:webHidden/>
                <w:sz w:val="28"/>
                <w:szCs w:val="28"/>
              </w:rPr>
              <w:fldChar w:fldCharType="end"/>
            </w:r>
          </w:hyperlink>
        </w:p>
        <w:p w14:paraId="7595FB72" w14:textId="1EAFEF74" w:rsidR="00DC6F0F" w:rsidRPr="00DC6F0F" w:rsidRDefault="00DC6F0F" w:rsidP="00DC6F0F">
          <w:pPr>
            <w:pStyle w:val="21"/>
            <w:tabs>
              <w:tab w:val="right" w:leader="dot" w:pos="9344"/>
            </w:tabs>
            <w:spacing w:line="360" w:lineRule="auto"/>
            <w:rPr>
              <w:rFonts w:ascii="Times New Roman" w:hAnsi="Times New Roman" w:cs="Times New Roman"/>
              <w:noProof/>
              <w:sz w:val="28"/>
              <w:szCs w:val="28"/>
            </w:rPr>
          </w:pPr>
          <w:hyperlink w:anchor="_Toc74580194" w:history="1">
            <w:r w:rsidRPr="00DC6F0F">
              <w:rPr>
                <w:rStyle w:val="aa"/>
                <w:rFonts w:ascii="Times New Roman" w:hAnsi="Times New Roman" w:cs="Times New Roman"/>
                <w:noProof/>
                <w:sz w:val="28"/>
                <w:szCs w:val="28"/>
              </w:rPr>
              <w:t>Приложение 19. Доклад генерала Фуканъаня от 13 числа 2 месяца 58 г. правления императора Цяньлуна</w:t>
            </w:r>
            <w:r w:rsidRPr="00DC6F0F">
              <w:rPr>
                <w:rFonts w:ascii="Times New Roman" w:hAnsi="Times New Roman" w:cs="Times New Roman"/>
                <w:noProof/>
                <w:webHidden/>
                <w:sz w:val="28"/>
                <w:szCs w:val="28"/>
              </w:rPr>
              <w:tab/>
            </w:r>
            <w:r w:rsidRPr="00DC6F0F">
              <w:rPr>
                <w:rFonts w:ascii="Times New Roman" w:hAnsi="Times New Roman" w:cs="Times New Roman"/>
                <w:noProof/>
                <w:webHidden/>
                <w:sz w:val="28"/>
                <w:szCs w:val="28"/>
              </w:rPr>
              <w:fldChar w:fldCharType="begin"/>
            </w:r>
            <w:r w:rsidRPr="00DC6F0F">
              <w:rPr>
                <w:rFonts w:ascii="Times New Roman" w:hAnsi="Times New Roman" w:cs="Times New Roman"/>
                <w:noProof/>
                <w:webHidden/>
                <w:sz w:val="28"/>
                <w:szCs w:val="28"/>
              </w:rPr>
              <w:instrText xml:space="preserve"> PAGEREF _Toc74580194 \h </w:instrText>
            </w:r>
            <w:r w:rsidRPr="00DC6F0F">
              <w:rPr>
                <w:rFonts w:ascii="Times New Roman" w:hAnsi="Times New Roman" w:cs="Times New Roman"/>
                <w:noProof/>
                <w:webHidden/>
                <w:sz w:val="28"/>
                <w:szCs w:val="28"/>
              </w:rPr>
            </w:r>
            <w:r w:rsidRPr="00DC6F0F">
              <w:rPr>
                <w:rFonts w:ascii="Times New Roman" w:hAnsi="Times New Roman" w:cs="Times New Roman"/>
                <w:noProof/>
                <w:webHidden/>
                <w:sz w:val="28"/>
                <w:szCs w:val="28"/>
              </w:rPr>
              <w:fldChar w:fldCharType="separate"/>
            </w:r>
            <w:r w:rsidRPr="00DC6F0F">
              <w:rPr>
                <w:rFonts w:ascii="Times New Roman" w:hAnsi="Times New Roman" w:cs="Times New Roman"/>
                <w:noProof/>
                <w:webHidden/>
                <w:sz w:val="28"/>
                <w:szCs w:val="28"/>
              </w:rPr>
              <w:t>226</w:t>
            </w:r>
            <w:r w:rsidRPr="00DC6F0F">
              <w:rPr>
                <w:rFonts w:ascii="Times New Roman" w:hAnsi="Times New Roman" w:cs="Times New Roman"/>
                <w:noProof/>
                <w:webHidden/>
                <w:sz w:val="28"/>
                <w:szCs w:val="28"/>
              </w:rPr>
              <w:fldChar w:fldCharType="end"/>
            </w:r>
          </w:hyperlink>
        </w:p>
        <w:p w14:paraId="1EC4DFCD" w14:textId="15DC45D1" w:rsidR="003A7F0C" w:rsidRPr="00263B5F" w:rsidRDefault="003A7F0C" w:rsidP="00DC6F0F">
          <w:pPr>
            <w:spacing w:line="360" w:lineRule="auto"/>
            <w:ind w:firstLine="709"/>
            <w:rPr>
              <w:rFonts w:ascii="Times New Roman" w:hAnsi="Times New Roman" w:cs="Times New Roman"/>
              <w:sz w:val="28"/>
              <w:szCs w:val="28"/>
            </w:rPr>
          </w:pPr>
          <w:r w:rsidRPr="00DC6F0F">
            <w:rPr>
              <w:rFonts w:ascii="Times New Roman" w:hAnsi="Times New Roman" w:cs="Times New Roman"/>
              <w:b/>
              <w:bCs/>
              <w:sz w:val="28"/>
              <w:szCs w:val="28"/>
            </w:rPr>
            <w:fldChar w:fldCharType="end"/>
          </w:r>
        </w:p>
      </w:sdtContent>
    </w:sdt>
    <w:p w14:paraId="01CA6B48" w14:textId="77777777" w:rsidR="003A7F0C" w:rsidRPr="00263B5F" w:rsidRDefault="003A7F0C"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4D825849" w14:textId="77777777" w:rsidR="003A7F0C" w:rsidRPr="00263B5F" w:rsidRDefault="003A7F0C" w:rsidP="006D57A5">
      <w:pPr>
        <w:pStyle w:val="1"/>
        <w:spacing w:before="0" w:line="360" w:lineRule="auto"/>
        <w:ind w:firstLine="709"/>
        <w:jc w:val="both"/>
        <w:rPr>
          <w:rFonts w:ascii="Times New Roman" w:hAnsi="Times New Roman" w:cs="Times New Roman"/>
          <w:color w:val="auto"/>
          <w:szCs w:val="28"/>
        </w:rPr>
      </w:pPr>
      <w:bookmarkStart w:id="0" w:name="_Toc74580139"/>
      <w:r w:rsidRPr="00263B5F">
        <w:rPr>
          <w:rFonts w:ascii="Times New Roman" w:hAnsi="Times New Roman" w:cs="Times New Roman"/>
          <w:color w:val="auto"/>
          <w:szCs w:val="28"/>
        </w:rPr>
        <w:lastRenderedPageBreak/>
        <w:t>Введение</w:t>
      </w:r>
      <w:bookmarkEnd w:id="0"/>
    </w:p>
    <w:p w14:paraId="1C81CC07" w14:textId="0E8A7C69" w:rsidR="009C3646" w:rsidRPr="00310B3D" w:rsidRDefault="009C3646" w:rsidP="006D57A5">
      <w:pPr>
        <w:spacing w:after="0" w:line="360" w:lineRule="auto"/>
        <w:ind w:firstLine="709"/>
        <w:jc w:val="both"/>
        <w:rPr>
          <w:rFonts w:ascii="Times New Roman" w:hAnsi="Times New Roman" w:cs="Times New Roman"/>
          <w:sz w:val="28"/>
          <w:szCs w:val="28"/>
        </w:rPr>
      </w:pPr>
      <w:r w:rsidRPr="00310B3D">
        <w:rPr>
          <w:rFonts w:ascii="Times New Roman" w:hAnsi="Times New Roman" w:cs="Times New Roman"/>
          <w:sz w:val="28"/>
          <w:szCs w:val="28"/>
        </w:rPr>
        <w:t xml:space="preserve">Данная выпускная квалификационная работа посвящена рассмотрению политики цинского императора </w:t>
      </w:r>
      <w:proofErr w:type="spellStart"/>
      <w:r w:rsidRPr="00310B3D">
        <w:rPr>
          <w:rFonts w:ascii="Times New Roman" w:hAnsi="Times New Roman" w:cs="Times New Roman"/>
          <w:sz w:val="28"/>
          <w:szCs w:val="28"/>
        </w:rPr>
        <w:t>Цяньлуна</w:t>
      </w:r>
      <w:proofErr w:type="spellEnd"/>
      <w:r w:rsidR="00515BE7">
        <w:rPr>
          <w:rFonts w:ascii="Times New Roman" w:hAnsi="Times New Roman" w:cs="Times New Roman"/>
          <w:sz w:val="28"/>
          <w:szCs w:val="28"/>
        </w:rPr>
        <w:t xml:space="preserve"> (гг. </w:t>
      </w:r>
      <w:proofErr w:type="spellStart"/>
      <w:r w:rsidR="00515BE7">
        <w:rPr>
          <w:rFonts w:ascii="Times New Roman" w:hAnsi="Times New Roman" w:cs="Times New Roman"/>
          <w:sz w:val="28"/>
          <w:szCs w:val="28"/>
        </w:rPr>
        <w:t>правл</w:t>
      </w:r>
      <w:proofErr w:type="spellEnd"/>
      <w:r w:rsidR="00515BE7">
        <w:rPr>
          <w:rFonts w:ascii="Times New Roman" w:hAnsi="Times New Roman" w:cs="Times New Roman"/>
          <w:sz w:val="28"/>
          <w:szCs w:val="28"/>
        </w:rPr>
        <w:t>.: 1736-1795)</w:t>
      </w:r>
      <w:r w:rsidRPr="00310B3D">
        <w:rPr>
          <w:rFonts w:ascii="Times New Roman" w:hAnsi="Times New Roman" w:cs="Times New Roman"/>
          <w:sz w:val="28"/>
          <w:szCs w:val="28"/>
        </w:rPr>
        <w:t>, направленной на обеспечение бесконфликтной передачи власти от одного воплощения Далай-лам к другому.</w:t>
      </w:r>
    </w:p>
    <w:p w14:paraId="3A7CFB6A" w14:textId="5ECBE14D" w:rsidR="00310B3D" w:rsidRDefault="009C3646" w:rsidP="006D57A5">
      <w:pPr>
        <w:spacing w:after="0" w:line="360" w:lineRule="auto"/>
        <w:ind w:firstLine="709"/>
        <w:jc w:val="both"/>
        <w:rPr>
          <w:rFonts w:ascii="Times New Roman" w:hAnsi="Times New Roman" w:cs="Times New Roman"/>
          <w:sz w:val="28"/>
          <w:szCs w:val="28"/>
        </w:rPr>
      </w:pPr>
      <w:r w:rsidRPr="00310B3D">
        <w:rPr>
          <w:rFonts w:ascii="Times New Roman" w:hAnsi="Times New Roman" w:cs="Times New Roman"/>
          <w:b/>
          <w:sz w:val="28"/>
          <w:szCs w:val="28"/>
        </w:rPr>
        <w:t>Актуальность</w:t>
      </w:r>
      <w:r w:rsidRPr="00310B3D">
        <w:rPr>
          <w:rFonts w:ascii="Times New Roman" w:hAnsi="Times New Roman" w:cs="Times New Roman"/>
          <w:sz w:val="28"/>
          <w:szCs w:val="28"/>
        </w:rPr>
        <w:t xml:space="preserve"> исследования заключается, прежде всего, в новизне </w:t>
      </w:r>
      <w:r w:rsidR="00310B3D">
        <w:rPr>
          <w:rFonts w:ascii="Times New Roman" w:hAnsi="Times New Roman" w:cs="Times New Roman"/>
          <w:sz w:val="28"/>
          <w:szCs w:val="28"/>
        </w:rPr>
        <w:t>постановки научной проблемы. Н</w:t>
      </w:r>
      <w:r w:rsidRPr="00310B3D">
        <w:rPr>
          <w:rFonts w:ascii="Times New Roman" w:hAnsi="Times New Roman" w:cs="Times New Roman"/>
          <w:sz w:val="28"/>
          <w:szCs w:val="28"/>
        </w:rPr>
        <w:t xml:space="preserve">и </w:t>
      </w:r>
      <w:r w:rsidR="00310B3D">
        <w:rPr>
          <w:rFonts w:ascii="Times New Roman" w:hAnsi="Times New Roman" w:cs="Times New Roman"/>
          <w:sz w:val="28"/>
          <w:szCs w:val="28"/>
        </w:rPr>
        <w:t xml:space="preserve">в отечественной, ни в зарубежной </w:t>
      </w:r>
      <w:proofErr w:type="spellStart"/>
      <w:r w:rsidR="00310B3D">
        <w:rPr>
          <w:rFonts w:ascii="Times New Roman" w:hAnsi="Times New Roman" w:cs="Times New Roman"/>
          <w:sz w:val="28"/>
          <w:szCs w:val="28"/>
        </w:rPr>
        <w:t>тибетологии</w:t>
      </w:r>
      <w:proofErr w:type="spellEnd"/>
      <w:r w:rsidR="00310B3D">
        <w:rPr>
          <w:rFonts w:ascii="Times New Roman" w:hAnsi="Times New Roman" w:cs="Times New Roman"/>
          <w:sz w:val="28"/>
          <w:szCs w:val="28"/>
        </w:rPr>
        <w:t xml:space="preserve"> этому вопросу еще не было по</w:t>
      </w:r>
      <w:r w:rsidR="00140B3D">
        <w:rPr>
          <w:rFonts w:ascii="Times New Roman" w:hAnsi="Times New Roman" w:cs="Times New Roman"/>
          <w:sz w:val="28"/>
          <w:szCs w:val="28"/>
        </w:rPr>
        <w:t>священо отдельного исследования</w:t>
      </w:r>
      <w:r w:rsidR="004911A1">
        <w:rPr>
          <w:rFonts w:ascii="Times New Roman" w:hAnsi="Times New Roman" w:cs="Times New Roman"/>
          <w:sz w:val="28"/>
          <w:szCs w:val="28"/>
        </w:rPr>
        <w:t>,</w:t>
      </w:r>
      <w:r w:rsidR="00310B3D">
        <w:rPr>
          <w:rFonts w:ascii="Times New Roman" w:hAnsi="Times New Roman" w:cs="Times New Roman"/>
          <w:sz w:val="28"/>
          <w:szCs w:val="28"/>
        </w:rPr>
        <w:t xml:space="preserve"> </w:t>
      </w:r>
      <w:r w:rsidR="004911A1">
        <w:rPr>
          <w:rFonts w:ascii="Times New Roman" w:hAnsi="Times New Roman" w:cs="Times New Roman"/>
          <w:sz w:val="28"/>
          <w:szCs w:val="28"/>
        </w:rPr>
        <w:t xml:space="preserve">в то время как </w:t>
      </w:r>
      <w:r w:rsidR="004A6D71">
        <w:rPr>
          <w:rFonts w:ascii="Times New Roman" w:hAnsi="Times New Roman" w:cs="Times New Roman"/>
          <w:sz w:val="28"/>
          <w:szCs w:val="28"/>
        </w:rPr>
        <w:t>н</w:t>
      </w:r>
      <w:r w:rsidR="008C65AB">
        <w:rPr>
          <w:rFonts w:ascii="Times New Roman" w:hAnsi="Times New Roman" w:cs="Times New Roman"/>
          <w:sz w:val="28"/>
          <w:szCs w:val="28"/>
        </w:rPr>
        <w:t>аучные изыскания на данную тематику важны</w:t>
      </w:r>
      <w:r w:rsidR="00FD1BBB">
        <w:rPr>
          <w:rFonts w:ascii="Times New Roman" w:hAnsi="Times New Roman" w:cs="Times New Roman"/>
          <w:sz w:val="28"/>
          <w:szCs w:val="28"/>
        </w:rPr>
        <w:t xml:space="preserve"> для понимания исторического развития и становления функционирующего и в наши дни тибетского института передачи власти посредством перевоплощения. </w:t>
      </w:r>
      <w:r w:rsidR="004A6D71">
        <w:rPr>
          <w:rFonts w:ascii="Times New Roman" w:hAnsi="Times New Roman" w:cs="Times New Roman"/>
          <w:sz w:val="28"/>
          <w:szCs w:val="28"/>
        </w:rPr>
        <w:t>Кроме того, я</w:t>
      </w:r>
      <w:r w:rsidR="00310B3D">
        <w:rPr>
          <w:rFonts w:ascii="Times New Roman" w:hAnsi="Times New Roman" w:cs="Times New Roman"/>
          <w:sz w:val="28"/>
          <w:szCs w:val="28"/>
        </w:rPr>
        <w:t xml:space="preserve">дро источниковой базы </w:t>
      </w:r>
      <w:r w:rsidR="00FD1BBB">
        <w:rPr>
          <w:rFonts w:ascii="Times New Roman" w:hAnsi="Times New Roman" w:cs="Times New Roman"/>
          <w:sz w:val="28"/>
          <w:szCs w:val="28"/>
        </w:rPr>
        <w:t xml:space="preserve">данной </w:t>
      </w:r>
      <w:r w:rsidR="004A6D71">
        <w:rPr>
          <w:rFonts w:ascii="Times New Roman" w:hAnsi="Times New Roman" w:cs="Times New Roman"/>
          <w:sz w:val="28"/>
          <w:szCs w:val="28"/>
        </w:rPr>
        <w:t xml:space="preserve">работы </w:t>
      </w:r>
      <w:r w:rsidR="00310B3D">
        <w:rPr>
          <w:rFonts w:ascii="Times New Roman" w:hAnsi="Times New Roman" w:cs="Times New Roman"/>
          <w:sz w:val="28"/>
          <w:szCs w:val="28"/>
        </w:rPr>
        <w:t xml:space="preserve">составляют документы, ранее не использованные </w:t>
      </w:r>
      <w:r w:rsidR="00386903">
        <w:rPr>
          <w:rFonts w:ascii="Times New Roman" w:hAnsi="Times New Roman" w:cs="Times New Roman"/>
          <w:sz w:val="28"/>
          <w:szCs w:val="28"/>
        </w:rPr>
        <w:t>отечественными специалистами-тибетологами</w:t>
      </w:r>
      <w:r w:rsidR="004A6D71">
        <w:rPr>
          <w:rFonts w:ascii="Times New Roman" w:hAnsi="Times New Roman" w:cs="Times New Roman"/>
          <w:sz w:val="28"/>
          <w:szCs w:val="28"/>
        </w:rPr>
        <w:t>.</w:t>
      </w:r>
    </w:p>
    <w:p w14:paraId="67C5E74C" w14:textId="77777777" w:rsidR="00310B3D" w:rsidRDefault="00310B3D" w:rsidP="006D57A5">
      <w:pPr>
        <w:spacing w:after="0" w:line="360" w:lineRule="auto"/>
        <w:ind w:firstLine="709"/>
        <w:jc w:val="both"/>
        <w:rPr>
          <w:rFonts w:ascii="Times New Roman" w:eastAsia="MS Mincho" w:hAnsi="Times New Roman" w:cs="Times New Roman"/>
          <w:sz w:val="28"/>
          <w:szCs w:val="28"/>
          <w:lang w:eastAsia="ja-JP"/>
        </w:rPr>
      </w:pPr>
      <w:r w:rsidRPr="00310B3D">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является комплекс религиозно-политических отношений между Тибетом и цинским двором в </w:t>
      </w:r>
      <w:r>
        <w:rPr>
          <w:rFonts w:ascii="Times New Roman" w:eastAsia="MS Mincho" w:hAnsi="Times New Roman" w:cs="Times New Roman"/>
          <w:sz w:val="28"/>
          <w:szCs w:val="28"/>
          <w:lang w:val="en-US" w:eastAsia="ja-JP"/>
        </w:rPr>
        <w:t>XVIII</w:t>
      </w:r>
      <w:r w:rsidRPr="00310B3D">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в.</w:t>
      </w:r>
      <w:r w:rsidR="00CF3CAE">
        <w:rPr>
          <w:rFonts w:ascii="Times New Roman" w:eastAsia="MS Mincho" w:hAnsi="Times New Roman" w:cs="Times New Roman"/>
          <w:sz w:val="28"/>
          <w:szCs w:val="28"/>
          <w:lang w:eastAsia="ja-JP"/>
        </w:rPr>
        <w:t xml:space="preserve">, который выражался наиболее отчетливо во взаимоотношениях между последовательными воплощениями Далай-лам и цинскими императорами. </w:t>
      </w:r>
      <w:r w:rsidR="00386903">
        <w:rPr>
          <w:rFonts w:ascii="Times New Roman" w:eastAsia="MS Mincho" w:hAnsi="Times New Roman" w:cs="Times New Roman"/>
          <w:b/>
          <w:bCs/>
          <w:sz w:val="28"/>
          <w:szCs w:val="28"/>
          <w:lang w:eastAsia="ja-JP"/>
        </w:rPr>
        <w:t>Предмет</w:t>
      </w:r>
      <w:r w:rsidR="00CF3CAE">
        <w:rPr>
          <w:rFonts w:ascii="Times New Roman" w:eastAsia="MS Mincho" w:hAnsi="Times New Roman" w:cs="Times New Roman"/>
          <w:sz w:val="28"/>
          <w:szCs w:val="28"/>
          <w:lang w:eastAsia="ja-JP"/>
        </w:rPr>
        <w:t xml:space="preserve"> исследо</w:t>
      </w:r>
      <w:r w:rsidR="00386903">
        <w:rPr>
          <w:rFonts w:ascii="Times New Roman" w:eastAsia="MS Mincho" w:hAnsi="Times New Roman" w:cs="Times New Roman"/>
          <w:sz w:val="28"/>
          <w:szCs w:val="28"/>
          <w:lang w:eastAsia="ja-JP"/>
        </w:rPr>
        <w:t>вания –</w:t>
      </w:r>
      <w:r w:rsidR="00CF3CAE">
        <w:rPr>
          <w:rFonts w:ascii="Times New Roman" w:eastAsia="MS Mincho" w:hAnsi="Times New Roman" w:cs="Times New Roman"/>
          <w:sz w:val="28"/>
          <w:szCs w:val="28"/>
          <w:lang w:eastAsia="ja-JP"/>
        </w:rPr>
        <w:t xml:space="preserve"> конкретные политические решения и действия императора </w:t>
      </w:r>
      <w:proofErr w:type="spellStart"/>
      <w:r w:rsidR="00CF3CAE">
        <w:rPr>
          <w:rFonts w:ascii="Times New Roman" w:eastAsia="MS Mincho" w:hAnsi="Times New Roman" w:cs="Times New Roman"/>
          <w:sz w:val="28"/>
          <w:szCs w:val="28"/>
          <w:lang w:eastAsia="ja-JP"/>
        </w:rPr>
        <w:t>Цяньлуна</w:t>
      </w:r>
      <w:proofErr w:type="spellEnd"/>
      <w:r w:rsidR="00CF3CAE">
        <w:rPr>
          <w:rFonts w:ascii="Times New Roman" w:eastAsia="MS Mincho" w:hAnsi="Times New Roman" w:cs="Times New Roman"/>
          <w:sz w:val="28"/>
          <w:szCs w:val="28"/>
          <w:lang w:eastAsia="ja-JP"/>
        </w:rPr>
        <w:t>, направленные на устранение воз</w:t>
      </w:r>
      <w:r w:rsidR="00420182">
        <w:rPr>
          <w:rFonts w:ascii="Times New Roman" w:eastAsia="MS Mincho" w:hAnsi="Times New Roman" w:cs="Times New Roman"/>
          <w:sz w:val="28"/>
          <w:szCs w:val="28"/>
          <w:lang w:eastAsia="ja-JP"/>
        </w:rPr>
        <w:t>можных рисков при передаче</w:t>
      </w:r>
      <w:r w:rsidR="00CF3CAE">
        <w:rPr>
          <w:rFonts w:ascii="Times New Roman" w:eastAsia="MS Mincho" w:hAnsi="Times New Roman" w:cs="Times New Roman"/>
          <w:sz w:val="28"/>
          <w:szCs w:val="28"/>
          <w:lang w:eastAsia="ja-JP"/>
        </w:rPr>
        <w:t xml:space="preserve"> власти от одного Далай-ламы к другому и </w:t>
      </w:r>
      <w:r w:rsidR="00420182">
        <w:rPr>
          <w:rFonts w:ascii="Times New Roman" w:eastAsia="MS Mincho" w:hAnsi="Times New Roman" w:cs="Times New Roman"/>
          <w:sz w:val="28"/>
          <w:szCs w:val="28"/>
          <w:lang w:eastAsia="ja-JP"/>
        </w:rPr>
        <w:t>обеспечение стабильности в Тибете в период отсутствия высшего буддийского иерарха и его малолетства.</w:t>
      </w:r>
    </w:p>
    <w:p w14:paraId="2E474DFD" w14:textId="77777777" w:rsidR="00420182" w:rsidRDefault="00420182" w:rsidP="006D57A5">
      <w:pPr>
        <w:spacing w:after="0" w:line="360" w:lineRule="auto"/>
        <w:ind w:firstLine="709"/>
        <w:jc w:val="both"/>
        <w:rPr>
          <w:rFonts w:ascii="Times New Roman" w:hAnsi="Times New Roman" w:cs="Times New Roman"/>
          <w:sz w:val="28"/>
          <w:szCs w:val="28"/>
          <w:lang w:bidi="ar-EG"/>
        </w:rPr>
      </w:pPr>
      <w:r w:rsidRPr="00420182">
        <w:rPr>
          <w:rFonts w:ascii="Times New Roman" w:eastAsia="MS Mincho" w:hAnsi="Times New Roman" w:cs="Times New Roman"/>
          <w:b/>
          <w:bCs/>
          <w:sz w:val="28"/>
          <w:szCs w:val="28"/>
          <w:lang w:eastAsia="ja-JP"/>
        </w:rPr>
        <w:t>Цель</w:t>
      </w:r>
      <w:r>
        <w:rPr>
          <w:rFonts w:ascii="Times New Roman" w:eastAsia="MS Mincho" w:hAnsi="Times New Roman" w:cs="Times New Roman"/>
          <w:sz w:val="28"/>
          <w:szCs w:val="28"/>
          <w:lang w:eastAsia="ja-JP"/>
        </w:rPr>
        <w:t xml:space="preserve"> данного исследования –</w:t>
      </w:r>
      <w:r w:rsidR="00963D25">
        <w:rPr>
          <w:rFonts w:ascii="Times New Roman" w:eastAsia="MS Mincho" w:hAnsi="Times New Roman" w:cs="Times New Roman"/>
          <w:sz w:val="28"/>
          <w:szCs w:val="28"/>
          <w:lang w:eastAsia="ja-JP"/>
        </w:rPr>
        <w:t xml:space="preserve"> наиболее полно и последовательно </w:t>
      </w:r>
      <w:r>
        <w:rPr>
          <w:rFonts w:ascii="Times New Roman" w:eastAsia="MS Mincho" w:hAnsi="Times New Roman" w:cs="Times New Roman"/>
          <w:sz w:val="28"/>
          <w:szCs w:val="28"/>
          <w:lang w:eastAsia="ja-JP"/>
        </w:rPr>
        <w:t>охарактеризовать причины, процесс</w:t>
      </w:r>
      <w:r w:rsidR="00963D25">
        <w:rPr>
          <w:rFonts w:ascii="Times New Roman" w:eastAsia="MS Mincho" w:hAnsi="Times New Roman" w:cs="Times New Roman"/>
          <w:sz w:val="28"/>
          <w:szCs w:val="28"/>
          <w:lang w:eastAsia="ja-JP"/>
        </w:rPr>
        <w:t xml:space="preserve"> принятия и последствия политич</w:t>
      </w:r>
      <w:r>
        <w:rPr>
          <w:rFonts w:ascii="Times New Roman" w:eastAsia="MS Mincho" w:hAnsi="Times New Roman" w:cs="Times New Roman"/>
          <w:sz w:val="28"/>
          <w:szCs w:val="28"/>
          <w:lang w:eastAsia="ja-JP"/>
        </w:rPr>
        <w:t xml:space="preserve">еских решений императора </w:t>
      </w:r>
      <w:proofErr w:type="spellStart"/>
      <w:r>
        <w:rPr>
          <w:rFonts w:ascii="Times New Roman" w:eastAsia="MS Mincho" w:hAnsi="Times New Roman" w:cs="Times New Roman"/>
          <w:sz w:val="28"/>
          <w:szCs w:val="28"/>
          <w:lang w:eastAsia="ja-JP"/>
        </w:rPr>
        <w:t>Цянлуна</w:t>
      </w:r>
      <w:proofErr w:type="spellEnd"/>
      <w:r>
        <w:rPr>
          <w:rFonts w:ascii="Times New Roman" w:eastAsia="MS Mincho" w:hAnsi="Times New Roman" w:cs="Times New Roman"/>
          <w:sz w:val="28"/>
          <w:szCs w:val="28"/>
          <w:lang w:eastAsia="ja-JP"/>
        </w:rPr>
        <w:t xml:space="preserve"> по обеспечению преемственности Далай-лам в контексте исторических событий</w:t>
      </w:r>
      <w:r w:rsidR="00963D25">
        <w:rPr>
          <w:rFonts w:ascii="Times New Roman" w:eastAsia="MS Mincho" w:hAnsi="Times New Roman" w:cs="Times New Roman"/>
          <w:sz w:val="28"/>
          <w:szCs w:val="28"/>
          <w:lang w:eastAsia="ja-JP"/>
        </w:rPr>
        <w:t xml:space="preserve">, происходивших в Тибете в </w:t>
      </w:r>
      <w:r w:rsidR="00963D25">
        <w:rPr>
          <w:rFonts w:ascii="Times New Roman" w:hAnsi="Times New Roman" w:cs="Times New Roman"/>
          <w:sz w:val="28"/>
          <w:szCs w:val="28"/>
          <w:lang w:val="en-US" w:bidi="ar-EG"/>
        </w:rPr>
        <w:t>XVIII</w:t>
      </w:r>
      <w:r w:rsidR="00963D25">
        <w:rPr>
          <w:rFonts w:ascii="Times New Roman" w:hAnsi="Times New Roman" w:cs="Times New Roman"/>
          <w:sz w:val="28"/>
          <w:szCs w:val="28"/>
          <w:lang w:bidi="ar-EG"/>
        </w:rPr>
        <w:t xml:space="preserve"> в.</w:t>
      </w:r>
    </w:p>
    <w:p w14:paraId="0087B4A9" w14:textId="77777777" w:rsidR="00963D25" w:rsidRDefault="00963D25" w:rsidP="006D57A5">
      <w:p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В соответствии с поставленной целью были определены следующие исследовательские </w:t>
      </w:r>
      <w:r w:rsidRPr="000F7168">
        <w:rPr>
          <w:rFonts w:ascii="Times New Roman" w:hAnsi="Times New Roman" w:cs="Times New Roman"/>
          <w:b/>
          <w:bCs/>
          <w:sz w:val="28"/>
          <w:szCs w:val="28"/>
          <w:lang w:bidi="ar-EG"/>
        </w:rPr>
        <w:t>задачи</w:t>
      </w:r>
      <w:r>
        <w:rPr>
          <w:rFonts w:ascii="Times New Roman" w:hAnsi="Times New Roman" w:cs="Times New Roman"/>
          <w:sz w:val="28"/>
          <w:szCs w:val="28"/>
          <w:lang w:bidi="ar-EG"/>
        </w:rPr>
        <w:t>:</w:t>
      </w:r>
    </w:p>
    <w:p w14:paraId="712A7163" w14:textId="77777777" w:rsidR="00963D25" w:rsidRDefault="00D51B6E" w:rsidP="006D57A5">
      <w:p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описать предшествовавшую воцарению императора </w:t>
      </w:r>
      <w:proofErr w:type="spellStart"/>
      <w:r>
        <w:rPr>
          <w:rFonts w:ascii="Times New Roman" w:hAnsi="Times New Roman" w:cs="Times New Roman"/>
          <w:sz w:val="28"/>
          <w:szCs w:val="28"/>
          <w:lang w:bidi="ar-EG"/>
        </w:rPr>
        <w:t>Цяньлуна</w:t>
      </w:r>
      <w:proofErr w:type="spellEnd"/>
      <w:r w:rsidR="00963D25">
        <w:rPr>
          <w:rFonts w:ascii="Times New Roman" w:hAnsi="Times New Roman" w:cs="Times New Roman"/>
          <w:sz w:val="28"/>
          <w:szCs w:val="28"/>
          <w:lang w:bidi="ar-EG"/>
        </w:rPr>
        <w:t xml:space="preserve"> традицию религиозно-политических отношений между Далай-ламами и императорами династии Цин и выявить основные </w:t>
      </w:r>
      <w:r w:rsidR="000F7168">
        <w:rPr>
          <w:rFonts w:ascii="Times New Roman" w:hAnsi="Times New Roman" w:cs="Times New Roman"/>
          <w:sz w:val="28"/>
          <w:szCs w:val="28"/>
          <w:lang w:bidi="ar-EG"/>
        </w:rPr>
        <w:t>модели политического</w:t>
      </w:r>
      <w:r w:rsidR="00963D25">
        <w:rPr>
          <w:rFonts w:ascii="Times New Roman" w:hAnsi="Times New Roman" w:cs="Times New Roman"/>
          <w:sz w:val="28"/>
          <w:szCs w:val="28"/>
          <w:lang w:bidi="ar-EG"/>
        </w:rPr>
        <w:t xml:space="preserve"> </w:t>
      </w:r>
      <w:r w:rsidR="00963D25">
        <w:rPr>
          <w:rFonts w:ascii="Times New Roman" w:hAnsi="Times New Roman" w:cs="Times New Roman"/>
          <w:sz w:val="28"/>
          <w:szCs w:val="28"/>
          <w:lang w:bidi="ar-EG"/>
        </w:rPr>
        <w:lastRenderedPageBreak/>
        <w:t>воздействия, использованные им</w:t>
      </w:r>
      <w:r w:rsidR="00DB68E6">
        <w:rPr>
          <w:rFonts w:ascii="Times New Roman" w:hAnsi="Times New Roman" w:cs="Times New Roman"/>
          <w:sz w:val="28"/>
          <w:szCs w:val="28"/>
          <w:lang w:bidi="ar-EG"/>
        </w:rPr>
        <w:t>п</w:t>
      </w:r>
      <w:r w:rsidR="00963D25">
        <w:rPr>
          <w:rFonts w:ascii="Times New Roman" w:hAnsi="Times New Roman" w:cs="Times New Roman"/>
          <w:sz w:val="28"/>
          <w:szCs w:val="28"/>
          <w:lang w:bidi="ar-EG"/>
        </w:rPr>
        <w:t>ераторами во время смены воплощений Далай-лам;</w:t>
      </w:r>
    </w:p>
    <w:p w14:paraId="044CD370" w14:textId="77777777" w:rsidR="00963D25" w:rsidRDefault="00963D25" w:rsidP="006D57A5">
      <w:p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охарактеризовать процесс изменения статуса Далай-ламы </w:t>
      </w:r>
      <w:r>
        <w:rPr>
          <w:rFonts w:ascii="Times New Roman" w:hAnsi="Times New Roman" w:cs="Times New Roman"/>
          <w:sz w:val="28"/>
          <w:szCs w:val="28"/>
          <w:lang w:val="en-US" w:bidi="ar-EG"/>
        </w:rPr>
        <w:t>VII</w:t>
      </w:r>
      <w:r w:rsidRPr="00963D25">
        <w:rPr>
          <w:rFonts w:ascii="Times New Roman" w:hAnsi="Times New Roman" w:cs="Times New Roman"/>
          <w:sz w:val="28"/>
          <w:szCs w:val="28"/>
          <w:lang w:bidi="ar-EG"/>
        </w:rPr>
        <w:t xml:space="preserve"> </w:t>
      </w:r>
      <w:proofErr w:type="spellStart"/>
      <w:r>
        <w:rPr>
          <w:rFonts w:ascii="Times New Roman" w:hAnsi="Times New Roman" w:cs="Times New Roman"/>
          <w:sz w:val="28"/>
          <w:szCs w:val="28"/>
          <w:lang w:bidi="ar-EG"/>
        </w:rPr>
        <w:t>Келсанг</w:t>
      </w:r>
      <w:proofErr w:type="spellEnd"/>
      <w:r>
        <w:rPr>
          <w:rFonts w:ascii="Times New Roman" w:hAnsi="Times New Roman" w:cs="Times New Roman"/>
          <w:sz w:val="28"/>
          <w:szCs w:val="28"/>
          <w:lang w:bidi="ar-EG"/>
        </w:rPr>
        <w:t xml:space="preserve"> </w:t>
      </w:r>
      <w:proofErr w:type="spellStart"/>
      <w:r>
        <w:rPr>
          <w:rFonts w:ascii="Times New Roman" w:hAnsi="Times New Roman" w:cs="Times New Roman"/>
          <w:sz w:val="28"/>
          <w:szCs w:val="28"/>
          <w:lang w:bidi="ar-EG"/>
        </w:rPr>
        <w:t>Гьяцо</w:t>
      </w:r>
      <w:proofErr w:type="spellEnd"/>
      <w:r>
        <w:rPr>
          <w:rFonts w:ascii="Times New Roman" w:hAnsi="Times New Roman" w:cs="Times New Roman"/>
          <w:sz w:val="28"/>
          <w:szCs w:val="28"/>
          <w:lang w:bidi="ar-EG"/>
        </w:rPr>
        <w:t xml:space="preserve"> </w:t>
      </w:r>
      <w:r w:rsidR="00DB68E6">
        <w:rPr>
          <w:rFonts w:ascii="Times New Roman" w:hAnsi="Times New Roman" w:cs="Times New Roman"/>
          <w:sz w:val="28"/>
          <w:szCs w:val="28"/>
          <w:lang w:bidi="ar-EG"/>
        </w:rPr>
        <w:t>(</w:t>
      </w:r>
      <w:r w:rsidR="00DB68E6" w:rsidRPr="00DB68E6">
        <w:rPr>
          <w:rFonts w:ascii="Times New Roman" w:hAnsi="Times New Roman" w:cs="Times New Roman"/>
          <w:sz w:val="28"/>
          <w:szCs w:val="28"/>
          <w:lang w:bidi="ar-EG"/>
        </w:rPr>
        <w:t>1708-1757</w:t>
      </w:r>
      <w:r w:rsidR="00DB68E6">
        <w:rPr>
          <w:rFonts w:ascii="Times New Roman" w:hAnsi="Times New Roman" w:cs="Times New Roman"/>
          <w:sz w:val="28"/>
          <w:szCs w:val="28"/>
          <w:lang w:bidi="ar-EG"/>
        </w:rPr>
        <w:t xml:space="preserve">) </w:t>
      </w:r>
      <w:r>
        <w:rPr>
          <w:rFonts w:ascii="Times New Roman" w:hAnsi="Times New Roman" w:cs="Times New Roman"/>
          <w:sz w:val="28"/>
          <w:szCs w:val="28"/>
          <w:lang w:bidi="ar-EG"/>
        </w:rPr>
        <w:t>и проанализировать основные состав</w:t>
      </w:r>
      <w:r w:rsidR="00386903">
        <w:rPr>
          <w:rFonts w:ascii="Times New Roman" w:hAnsi="Times New Roman" w:cs="Times New Roman"/>
          <w:sz w:val="28"/>
          <w:szCs w:val="28"/>
          <w:lang w:bidi="ar-EG"/>
        </w:rPr>
        <w:t xml:space="preserve">ляющие религиозно-политических отношений </w:t>
      </w:r>
      <w:r>
        <w:rPr>
          <w:rFonts w:ascii="Times New Roman" w:hAnsi="Times New Roman" w:cs="Times New Roman"/>
          <w:sz w:val="28"/>
          <w:szCs w:val="28"/>
          <w:lang w:bidi="ar-EG"/>
        </w:rPr>
        <w:t>между ним и им</w:t>
      </w:r>
      <w:r w:rsidR="005B1768">
        <w:rPr>
          <w:rFonts w:ascii="Times New Roman" w:hAnsi="Times New Roman" w:cs="Times New Roman"/>
          <w:sz w:val="28"/>
          <w:szCs w:val="28"/>
          <w:lang w:bidi="ar-EG"/>
        </w:rPr>
        <w:t>п</w:t>
      </w:r>
      <w:r>
        <w:rPr>
          <w:rFonts w:ascii="Times New Roman" w:hAnsi="Times New Roman" w:cs="Times New Roman"/>
          <w:sz w:val="28"/>
          <w:szCs w:val="28"/>
          <w:lang w:bidi="ar-EG"/>
        </w:rPr>
        <w:t xml:space="preserve">ератором </w:t>
      </w:r>
      <w:proofErr w:type="spellStart"/>
      <w:r>
        <w:rPr>
          <w:rFonts w:ascii="Times New Roman" w:hAnsi="Times New Roman" w:cs="Times New Roman"/>
          <w:sz w:val="28"/>
          <w:szCs w:val="28"/>
          <w:lang w:bidi="ar-EG"/>
        </w:rPr>
        <w:t>Цяньлуном</w:t>
      </w:r>
      <w:proofErr w:type="spellEnd"/>
      <w:r>
        <w:rPr>
          <w:rFonts w:ascii="Times New Roman" w:hAnsi="Times New Roman" w:cs="Times New Roman"/>
          <w:sz w:val="28"/>
          <w:szCs w:val="28"/>
          <w:lang w:bidi="ar-EG"/>
        </w:rPr>
        <w:t xml:space="preserve"> до а</w:t>
      </w:r>
      <w:r w:rsidR="005B1768">
        <w:rPr>
          <w:rFonts w:ascii="Times New Roman" w:hAnsi="Times New Roman" w:cs="Times New Roman"/>
          <w:sz w:val="28"/>
          <w:szCs w:val="28"/>
          <w:lang w:bidi="ar-EG"/>
        </w:rPr>
        <w:t>д</w:t>
      </w:r>
      <w:r>
        <w:rPr>
          <w:rFonts w:ascii="Times New Roman" w:hAnsi="Times New Roman" w:cs="Times New Roman"/>
          <w:sz w:val="28"/>
          <w:szCs w:val="28"/>
          <w:lang w:bidi="ar-EG"/>
        </w:rPr>
        <w:t>министративной реформы 1751 г. и после нее;</w:t>
      </w:r>
    </w:p>
    <w:p w14:paraId="12582112" w14:textId="77777777" w:rsidR="00963D25" w:rsidRDefault="00963D25" w:rsidP="006D57A5">
      <w:p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000F7168">
        <w:rPr>
          <w:rFonts w:ascii="Times New Roman" w:hAnsi="Times New Roman" w:cs="Times New Roman"/>
          <w:sz w:val="28"/>
          <w:szCs w:val="28"/>
          <w:lang w:bidi="ar-EG"/>
        </w:rPr>
        <w:t xml:space="preserve">подробно описать события, связанные со смертью Далай-ламы </w:t>
      </w:r>
      <w:r w:rsidR="000F7168">
        <w:rPr>
          <w:rFonts w:ascii="Times New Roman" w:hAnsi="Times New Roman" w:cs="Times New Roman"/>
          <w:sz w:val="28"/>
          <w:szCs w:val="28"/>
          <w:lang w:val="en-US" w:bidi="ar-EG"/>
        </w:rPr>
        <w:t>VII</w:t>
      </w:r>
      <w:r w:rsidR="000F7168">
        <w:rPr>
          <w:rFonts w:ascii="Times New Roman" w:hAnsi="Times New Roman" w:cs="Times New Roman"/>
          <w:sz w:val="28"/>
          <w:szCs w:val="28"/>
          <w:lang w:bidi="ar-EG"/>
        </w:rPr>
        <w:t xml:space="preserve"> и поисками следующего воплощения, уделяя особое внимание политическим решениям и действиям </w:t>
      </w:r>
      <w:proofErr w:type="spellStart"/>
      <w:r w:rsidR="000F7168">
        <w:rPr>
          <w:rFonts w:ascii="Times New Roman" w:hAnsi="Times New Roman" w:cs="Times New Roman"/>
          <w:sz w:val="28"/>
          <w:szCs w:val="28"/>
          <w:lang w:bidi="ar-EG"/>
        </w:rPr>
        <w:t>имератора</w:t>
      </w:r>
      <w:proofErr w:type="spellEnd"/>
      <w:r w:rsidR="000F7168">
        <w:rPr>
          <w:rFonts w:ascii="Times New Roman" w:hAnsi="Times New Roman" w:cs="Times New Roman"/>
          <w:sz w:val="28"/>
          <w:szCs w:val="28"/>
          <w:lang w:bidi="ar-EG"/>
        </w:rPr>
        <w:t xml:space="preserve"> </w:t>
      </w:r>
      <w:proofErr w:type="spellStart"/>
      <w:r w:rsidR="000F7168">
        <w:rPr>
          <w:rFonts w:ascii="Times New Roman" w:hAnsi="Times New Roman" w:cs="Times New Roman"/>
          <w:sz w:val="28"/>
          <w:szCs w:val="28"/>
          <w:lang w:bidi="ar-EG"/>
        </w:rPr>
        <w:t>Цяньлуна</w:t>
      </w:r>
      <w:proofErr w:type="spellEnd"/>
      <w:r w:rsidR="000F7168">
        <w:rPr>
          <w:rFonts w:ascii="Times New Roman" w:hAnsi="Times New Roman" w:cs="Times New Roman"/>
          <w:sz w:val="28"/>
          <w:szCs w:val="28"/>
          <w:lang w:bidi="ar-EG"/>
        </w:rPr>
        <w:t>;</w:t>
      </w:r>
    </w:p>
    <w:p w14:paraId="59F9578D" w14:textId="77777777" w:rsidR="000F7168" w:rsidRDefault="000F7168" w:rsidP="006D57A5">
      <w:p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проанализировать причины более активного вмешательства в религиозную жизнь тибетцев и монголов в конце правления императора </w:t>
      </w:r>
      <w:proofErr w:type="spellStart"/>
      <w:r>
        <w:rPr>
          <w:rFonts w:ascii="Times New Roman" w:hAnsi="Times New Roman" w:cs="Times New Roman"/>
          <w:sz w:val="28"/>
          <w:szCs w:val="28"/>
          <w:lang w:bidi="ar-EG"/>
        </w:rPr>
        <w:t>Цяньлуна</w:t>
      </w:r>
      <w:proofErr w:type="spellEnd"/>
      <w:r>
        <w:rPr>
          <w:rFonts w:ascii="Times New Roman" w:hAnsi="Times New Roman" w:cs="Times New Roman"/>
          <w:sz w:val="28"/>
          <w:szCs w:val="28"/>
          <w:lang w:bidi="ar-EG"/>
        </w:rPr>
        <w:t>, описать про</w:t>
      </w:r>
      <w:r w:rsidR="00386903">
        <w:rPr>
          <w:rFonts w:ascii="Times New Roman" w:hAnsi="Times New Roman" w:cs="Times New Roman"/>
          <w:sz w:val="28"/>
          <w:szCs w:val="28"/>
          <w:lang w:bidi="ar-EG"/>
        </w:rPr>
        <w:t>цесс принятия решений о введении</w:t>
      </w:r>
      <w:r>
        <w:rPr>
          <w:rFonts w:ascii="Times New Roman" w:hAnsi="Times New Roman" w:cs="Times New Roman"/>
          <w:sz w:val="28"/>
          <w:szCs w:val="28"/>
          <w:lang w:bidi="ar-EG"/>
        </w:rPr>
        <w:t xml:space="preserve"> в употребление </w:t>
      </w:r>
      <w:r w:rsidR="00DB68E6" w:rsidRPr="00DB68E6">
        <w:rPr>
          <w:rFonts w:ascii="Times New Roman" w:hAnsi="Times New Roman" w:cs="Times New Roman"/>
          <w:sz w:val="28"/>
          <w:szCs w:val="28"/>
          <w:lang w:bidi="ar-EG"/>
        </w:rPr>
        <w:t>«Золотой вазы» для проведения жеребьевки при выборе «живых Будд»</w:t>
      </w:r>
      <w:r>
        <w:rPr>
          <w:rFonts w:ascii="Times New Roman" w:hAnsi="Times New Roman" w:cs="Times New Roman"/>
          <w:sz w:val="28"/>
          <w:szCs w:val="28"/>
          <w:lang w:bidi="ar-EG"/>
        </w:rPr>
        <w:t>;</w:t>
      </w:r>
    </w:p>
    <w:p w14:paraId="4DA095E9" w14:textId="77777777" w:rsidR="000F7168" w:rsidRDefault="000F7168" w:rsidP="006D57A5">
      <w:p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дать целостную характеристику </w:t>
      </w:r>
      <w:r w:rsidR="00386903">
        <w:rPr>
          <w:rFonts w:ascii="Times New Roman" w:hAnsi="Times New Roman" w:cs="Times New Roman"/>
          <w:sz w:val="28"/>
          <w:szCs w:val="28"/>
          <w:lang w:bidi="ar-EG"/>
        </w:rPr>
        <w:t xml:space="preserve">процессу эволюции политических воззрений </w:t>
      </w:r>
      <w:r>
        <w:rPr>
          <w:rFonts w:ascii="Times New Roman" w:hAnsi="Times New Roman" w:cs="Times New Roman"/>
          <w:sz w:val="28"/>
          <w:szCs w:val="28"/>
          <w:lang w:bidi="ar-EG"/>
        </w:rPr>
        <w:t xml:space="preserve">императора </w:t>
      </w:r>
      <w:proofErr w:type="spellStart"/>
      <w:r w:rsidR="00DB68E6">
        <w:rPr>
          <w:rFonts w:ascii="Times New Roman" w:hAnsi="Times New Roman" w:cs="Times New Roman"/>
          <w:sz w:val="28"/>
          <w:szCs w:val="28"/>
          <w:lang w:bidi="ar-EG"/>
        </w:rPr>
        <w:t>Цяньлуна</w:t>
      </w:r>
      <w:proofErr w:type="spellEnd"/>
      <w:r w:rsidR="00DB68E6">
        <w:rPr>
          <w:rFonts w:ascii="Times New Roman" w:hAnsi="Times New Roman" w:cs="Times New Roman"/>
          <w:sz w:val="28"/>
          <w:szCs w:val="28"/>
          <w:lang w:bidi="ar-EG"/>
        </w:rPr>
        <w:t xml:space="preserve"> </w:t>
      </w:r>
      <w:r>
        <w:rPr>
          <w:rFonts w:ascii="Times New Roman" w:hAnsi="Times New Roman" w:cs="Times New Roman"/>
          <w:sz w:val="28"/>
          <w:szCs w:val="28"/>
          <w:lang w:bidi="ar-EG"/>
        </w:rPr>
        <w:t>в отношении преемственности Далай-лам.</w:t>
      </w:r>
    </w:p>
    <w:p w14:paraId="099CC3D0" w14:textId="44D09086" w:rsidR="00C344ED" w:rsidRDefault="006B5986" w:rsidP="006D57A5">
      <w:pPr>
        <w:spacing w:after="0" w:line="360" w:lineRule="auto"/>
        <w:ind w:firstLine="709"/>
        <w:jc w:val="both"/>
        <w:rPr>
          <w:rFonts w:ascii="Times New Roman" w:hAnsi="Times New Roman" w:cs="Times New Roman"/>
          <w:sz w:val="28"/>
          <w:szCs w:val="28"/>
          <w:lang w:bidi="ar-EG"/>
        </w:rPr>
      </w:pPr>
      <w:r w:rsidRPr="006B5986">
        <w:rPr>
          <w:rFonts w:ascii="Times New Roman" w:hAnsi="Times New Roman" w:cs="Times New Roman"/>
          <w:b/>
          <w:bCs/>
          <w:sz w:val="28"/>
          <w:szCs w:val="28"/>
          <w:lang w:bidi="ar-EG"/>
        </w:rPr>
        <w:t>Научная новизна</w:t>
      </w:r>
      <w:r>
        <w:rPr>
          <w:rFonts w:ascii="Times New Roman" w:hAnsi="Times New Roman" w:cs="Times New Roman"/>
          <w:sz w:val="28"/>
          <w:szCs w:val="28"/>
          <w:lang w:bidi="ar-EG"/>
        </w:rPr>
        <w:t xml:space="preserve"> ВКР заключается, в первую очередь, в использованных источниках на маньчжурском языке, </w:t>
      </w:r>
      <w:r w:rsidR="00C344ED">
        <w:rPr>
          <w:rFonts w:ascii="Times New Roman" w:hAnsi="Times New Roman" w:cs="Times New Roman"/>
          <w:sz w:val="28"/>
          <w:szCs w:val="28"/>
          <w:lang w:bidi="ar-EG"/>
        </w:rPr>
        <w:t>которые стали</w:t>
      </w:r>
      <w:r>
        <w:rPr>
          <w:rFonts w:ascii="Times New Roman" w:hAnsi="Times New Roman" w:cs="Times New Roman"/>
          <w:sz w:val="28"/>
          <w:szCs w:val="28"/>
          <w:lang w:bidi="ar-EG"/>
        </w:rPr>
        <w:t xml:space="preserve"> доступными в последние два десятиле</w:t>
      </w:r>
      <w:r w:rsidR="00C344ED">
        <w:rPr>
          <w:rFonts w:ascii="Times New Roman" w:hAnsi="Times New Roman" w:cs="Times New Roman"/>
          <w:sz w:val="28"/>
          <w:szCs w:val="28"/>
          <w:lang w:bidi="ar-EG"/>
        </w:rPr>
        <w:t>т</w:t>
      </w:r>
      <w:r>
        <w:rPr>
          <w:rFonts w:ascii="Times New Roman" w:hAnsi="Times New Roman" w:cs="Times New Roman"/>
          <w:sz w:val="28"/>
          <w:szCs w:val="28"/>
          <w:lang w:bidi="ar-EG"/>
        </w:rPr>
        <w:t>ия бл</w:t>
      </w:r>
      <w:r w:rsidR="00C344ED">
        <w:rPr>
          <w:rFonts w:ascii="Times New Roman" w:hAnsi="Times New Roman" w:cs="Times New Roman"/>
          <w:sz w:val="28"/>
          <w:szCs w:val="28"/>
          <w:lang w:bidi="ar-EG"/>
        </w:rPr>
        <w:t>а</w:t>
      </w:r>
      <w:r>
        <w:rPr>
          <w:rFonts w:ascii="Times New Roman" w:hAnsi="Times New Roman" w:cs="Times New Roman"/>
          <w:sz w:val="28"/>
          <w:szCs w:val="28"/>
          <w:lang w:bidi="ar-EG"/>
        </w:rPr>
        <w:t>годаря факсимиле-изданиям</w:t>
      </w:r>
      <w:r w:rsidR="00C344ED">
        <w:rPr>
          <w:rFonts w:ascii="Times New Roman" w:hAnsi="Times New Roman" w:cs="Times New Roman"/>
          <w:sz w:val="28"/>
          <w:szCs w:val="28"/>
          <w:lang w:bidi="ar-EG"/>
        </w:rPr>
        <w:t xml:space="preserve"> архивных документов, осуществленным в КНР. При этом п</w:t>
      </w:r>
      <w:r>
        <w:rPr>
          <w:rFonts w:ascii="Times New Roman" w:hAnsi="Times New Roman" w:cs="Times New Roman"/>
          <w:sz w:val="28"/>
          <w:szCs w:val="28"/>
          <w:lang w:bidi="ar-EG"/>
        </w:rPr>
        <w:t xml:space="preserve">олный перевод </w:t>
      </w:r>
      <w:r w:rsidR="00C344ED">
        <w:rPr>
          <w:rFonts w:ascii="Times New Roman" w:hAnsi="Times New Roman" w:cs="Times New Roman"/>
          <w:sz w:val="28"/>
          <w:szCs w:val="28"/>
          <w:lang w:bidi="ar-EG"/>
        </w:rPr>
        <w:t>основных источников на маньчжурском языке</w:t>
      </w:r>
      <w:r>
        <w:rPr>
          <w:rFonts w:ascii="Times New Roman" w:hAnsi="Times New Roman" w:cs="Times New Roman"/>
          <w:sz w:val="28"/>
          <w:szCs w:val="28"/>
          <w:lang w:bidi="ar-EG"/>
        </w:rPr>
        <w:t xml:space="preserve"> </w:t>
      </w:r>
      <w:r w:rsidR="00C344ED">
        <w:rPr>
          <w:rFonts w:ascii="Times New Roman" w:hAnsi="Times New Roman" w:cs="Times New Roman"/>
          <w:sz w:val="28"/>
          <w:szCs w:val="28"/>
          <w:lang w:bidi="ar-EG"/>
        </w:rPr>
        <w:t>по теме настоящего исследования содержится</w:t>
      </w:r>
      <w:r>
        <w:rPr>
          <w:rFonts w:ascii="Times New Roman" w:hAnsi="Times New Roman" w:cs="Times New Roman"/>
          <w:sz w:val="28"/>
          <w:szCs w:val="28"/>
          <w:lang w:bidi="ar-EG"/>
        </w:rPr>
        <w:t xml:space="preserve"> в разделе Приложения</w:t>
      </w:r>
      <w:r w:rsidR="00C344ED">
        <w:rPr>
          <w:rFonts w:ascii="Times New Roman" w:hAnsi="Times New Roman" w:cs="Times New Roman"/>
          <w:sz w:val="28"/>
          <w:szCs w:val="28"/>
          <w:lang w:bidi="ar-EG"/>
        </w:rPr>
        <w:t xml:space="preserve"> данной работы</w:t>
      </w:r>
      <w:r>
        <w:rPr>
          <w:rFonts w:ascii="Times New Roman" w:hAnsi="Times New Roman" w:cs="Times New Roman"/>
          <w:sz w:val="28"/>
          <w:szCs w:val="28"/>
          <w:lang w:bidi="ar-EG"/>
        </w:rPr>
        <w:t xml:space="preserve">. </w:t>
      </w:r>
      <w:r w:rsidR="00C344ED">
        <w:rPr>
          <w:rFonts w:ascii="Times New Roman" w:hAnsi="Times New Roman" w:cs="Times New Roman"/>
          <w:sz w:val="28"/>
          <w:szCs w:val="28"/>
          <w:lang w:bidi="ar-EG"/>
        </w:rPr>
        <w:t xml:space="preserve">Помимо этого, тематика ВКР является новой для отечественной </w:t>
      </w:r>
      <w:proofErr w:type="spellStart"/>
      <w:r w:rsidR="00C344ED">
        <w:rPr>
          <w:rFonts w:ascii="Times New Roman" w:hAnsi="Times New Roman" w:cs="Times New Roman"/>
          <w:sz w:val="28"/>
          <w:szCs w:val="28"/>
          <w:lang w:bidi="ar-EG"/>
        </w:rPr>
        <w:t>тибетологии</w:t>
      </w:r>
      <w:proofErr w:type="spellEnd"/>
      <w:r w:rsidR="00C344ED">
        <w:rPr>
          <w:rFonts w:ascii="Times New Roman" w:hAnsi="Times New Roman" w:cs="Times New Roman"/>
          <w:sz w:val="28"/>
          <w:szCs w:val="28"/>
          <w:lang w:bidi="ar-EG"/>
        </w:rPr>
        <w:t xml:space="preserve"> и </w:t>
      </w:r>
      <w:proofErr w:type="spellStart"/>
      <w:r w:rsidR="00C344ED">
        <w:rPr>
          <w:rFonts w:ascii="Times New Roman" w:hAnsi="Times New Roman" w:cs="Times New Roman"/>
          <w:sz w:val="28"/>
          <w:szCs w:val="28"/>
          <w:lang w:bidi="ar-EG"/>
        </w:rPr>
        <w:t>буддологии</w:t>
      </w:r>
      <w:proofErr w:type="spellEnd"/>
      <w:r w:rsidR="00C344ED">
        <w:rPr>
          <w:rFonts w:ascii="Times New Roman" w:hAnsi="Times New Roman" w:cs="Times New Roman"/>
          <w:sz w:val="28"/>
          <w:szCs w:val="28"/>
          <w:lang w:bidi="ar-EG"/>
        </w:rPr>
        <w:t xml:space="preserve">, т.к. еще ни одна работа не была посвящена рассмотрению политики императора </w:t>
      </w:r>
      <w:proofErr w:type="spellStart"/>
      <w:r w:rsidR="00C344ED">
        <w:rPr>
          <w:rFonts w:ascii="Times New Roman" w:hAnsi="Times New Roman" w:cs="Times New Roman"/>
          <w:sz w:val="28"/>
          <w:szCs w:val="28"/>
          <w:lang w:bidi="ar-EG"/>
        </w:rPr>
        <w:t>Цяньлуна</w:t>
      </w:r>
      <w:proofErr w:type="spellEnd"/>
      <w:r w:rsidR="00C344ED">
        <w:rPr>
          <w:rFonts w:ascii="Times New Roman" w:hAnsi="Times New Roman" w:cs="Times New Roman"/>
          <w:sz w:val="28"/>
          <w:szCs w:val="28"/>
          <w:lang w:bidi="ar-EG"/>
        </w:rPr>
        <w:t>, направленной на обеспечение бесконфликтной передачи светской и духовной власти от одного воплощения Далай-ламы к другому.</w:t>
      </w:r>
    </w:p>
    <w:p w14:paraId="10454EB5" w14:textId="2F6C63C4" w:rsidR="00C344ED" w:rsidRDefault="00C344ED" w:rsidP="006D57A5">
      <w:pPr>
        <w:spacing w:after="0" w:line="360" w:lineRule="auto"/>
        <w:ind w:firstLine="709"/>
        <w:jc w:val="both"/>
        <w:rPr>
          <w:rFonts w:ascii="Times New Roman" w:hAnsi="Times New Roman" w:cs="Times New Roman"/>
          <w:sz w:val="28"/>
          <w:szCs w:val="28"/>
          <w:lang w:bidi="ar-EG"/>
        </w:rPr>
      </w:pPr>
      <w:r w:rsidRPr="00C344ED">
        <w:rPr>
          <w:rFonts w:ascii="Times New Roman" w:hAnsi="Times New Roman" w:cs="Times New Roman"/>
          <w:b/>
          <w:bCs/>
          <w:sz w:val="28"/>
          <w:szCs w:val="28"/>
          <w:lang w:bidi="ar-EG"/>
        </w:rPr>
        <w:t>Теоретическая значимость</w:t>
      </w:r>
      <w:r>
        <w:rPr>
          <w:rFonts w:ascii="Times New Roman" w:hAnsi="Times New Roman" w:cs="Times New Roman"/>
          <w:sz w:val="28"/>
          <w:szCs w:val="28"/>
          <w:lang w:bidi="ar-EG"/>
        </w:rPr>
        <w:t xml:space="preserve"> работы реализуется через широкую источниковую базу, включающую в себя сочинения и официальные документы на тибетском, китайском и маньчжурском языках. </w:t>
      </w:r>
      <w:r w:rsidR="007C7D5A">
        <w:rPr>
          <w:rFonts w:ascii="Times New Roman" w:hAnsi="Times New Roman" w:cs="Times New Roman"/>
          <w:sz w:val="28"/>
          <w:szCs w:val="28"/>
          <w:lang w:bidi="ar-EG"/>
        </w:rPr>
        <w:t>Информация, полученная из этих источников, значительно обогащает научные знания о</w:t>
      </w:r>
      <w:r w:rsidR="006A4531">
        <w:rPr>
          <w:rFonts w:ascii="Times New Roman" w:hAnsi="Times New Roman" w:cs="Times New Roman"/>
          <w:sz w:val="28"/>
          <w:szCs w:val="28"/>
          <w:lang w:bidi="ar-EG"/>
        </w:rPr>
        <w:t>б</w:t>
      </w:r>
      <w:r w:rsidR="007C7D5A">
        <w:rPr>
          <w:rFonts w:ascii="Times New Roman" w:hAnsi="Times New Roman" w:cs="Times New Roman"/>
          <w:sz w:val="28"/>
          <w:szCs w:val="28"/>
          <w:lang w:bidi="ar-EG"/>
        </w:rPr>
        <w:t xml:space="preserve"> </w:t>
      </w:r>
      <w:r w:rsidR="007C7D5A">
        <w:rPr>
          <w:rFonts w:ascii="Times New Roman" w:hAnsi="Times New Roman" w:cs="Times New Roman"/>
          <w:sz w:val="28"/>
          <w:szCs w:val="28"/>
          <w:lang w:bidi="ar-EG"/>
        </w:rPr>
        <w:lastRenderedPageBreak/>
        <w:t xml:space="preserve">изучаемом периоде, в особенности, о методах политического воздействия, использованных императором </w:t>
      </w:r>
      <w:proofErr w:type="spellStart"/>
      <w:r w:rsidR="007C7D5A">
        <w:rPr>
          <w:rFonts w:ascii="Times New Roman" w:hAnsi="Times New Roman" w:cs="Times New Roman"/>
          <w:sz w:val="28"/>
          <w:szCs w:val="28"/>
          <w:lang w:bidi="ar-EG"/>
        </w:rPr>
        <w:t>Цяньлуном</w:t>
      </w:r>
      <w:proofErr w:type="spellEnd"/>
      <w:r w:rsidR="007C7D5A">
        <w:rPr>
          <w:rFonts w:ascii="Times New Roman" w:hAnsi="Times New Roman" w:cs="Times New Roman"/>
          <w:sz w:val="28"/>
          <w:szCs w:val="28"/>
          <w:lang w:bidi="ar-EG"/>
        </w:rPr>
        <w:t xml:space="preserve"> для обеспечения преемственности Далай-лам и других высших </w:t>
      </w:r>
      <w:proofErr w:type="spellStart"/>
      <w:r w:rsidR="007C7D5A" w:rsidRPr="007C7D5A">
        <w:rPr>
          <w:rFonts w:ascii="Times New Roman" w:hAnsi="Times New Roman" w:cs="Times New Roman"/>
          <w:i/>
          <w:iCs/>
          <w:sz w:val="28"/>
          <w:szCs w:val="28"/>
          <w:lang w:bidi="ar-EG"/>
        </w:rPr>
        <w:t>тулку</w:t>
      </w:r>
      <w:proofErr w:type="spellEnd"/>
      <w:r w:rsidR="007C7D5A">
        <w:rPr>
          <w:rFonts w:ascii="Times New Roman" w:hAnsi="Times New Roman" w:cs="Times New Roman"/>
          <w:sz w:val="28"/>
          <w:szCs w:val="28"/>
          <w:lang w:bidi="ar-EG"/>
        </w:rPr>
        <w:t xml:space="preserve"> Тибета и Монголии.</w:t>
      </w:r>
    </w:p>
    <w:p w14:paraId="4EC2B665" w14:textId="1E79B863" w:rsidR="007C7D5A" w:rsidRDefault="007C7D5A" w:rsidP="006D57A5">
      <w:pPr>
        <w:spacing w:after="0" w:line="360" w:lineRule="auto"/>
        <w:ind w:firstLine="709"/>
        <w:jc w:val="both"/>
        <w:rPr>
          <w:rFonts w:ascii="Times New Roman" w:hAnsi="Times New Roman" w:cs="Times New Roman"/>
          <w:sz w:val="28"/>
          <w:szCs w:val="28"/>
          <w:lang w:bidi="ar-EG"/>
        </w:rPr>
      </w:pPr>
      <w:r w:rsidRPr="007C7D5A">
        <w:rPr>
          <w:rFonts w:ascii="Times New Roman" w:hAnsi="Times New Roman" w:cs="Times New Roman"/>
          <w:b/>
          <w:bCs/>
          <w:sz w:val="28"/>
          <w:szCs w:val="28"/>
          <w:lang w:bidi="ar-EG"/>
        </w:rPr>
        <w:t>Практическая значимость</w:t>
      </w:r>
      <w:r>
        <w:rPr>
          <w:rFonts w:ascii="Times New Roman" w:hAnsi="Times New Roman" w:cs="Times New Roman"/>
          <w:sz w:val="28"/>
          <w:szCs w:val="28"/>
          <w:lang w:bidi="ar-EG"/>
        </w:rPr>
        <w:t xml:space="preserve"> работы заключается в ее релевантности с современными событиями политического и идеологического противостояния между властями КНР и </w:t>
      </w:r>
      <w:r w:rsidR="00515BE7">
        <w:rPr>
          <w:rFonts w:ascii="Times New Roman" w:hAnsi="Times New Roman" w:cs="Times New Roman"/>
          <w:sz w:val="28"/>
          <w:szCs w:val="28"/>
          <w:lang w:bidi="ar-EG"/>
        </w:rPr>
        <w:t>«</w:t>
      </w:r>
      <w:r>
        <w:rPr>
          <w:rFonts w:ascii="Times New Roman" w:hAnsi="Times New Roman" w:cs="Times New Roman"/>
          <w:sz w:val="28"/>
          <w:szCs w:val="28"/>
          <w:lang w:bidi="ar-EG"/>
        </w:rPr>
        <w:t>тибетским правительством в изгнании</w:t>
      </w:r>
      <w:r w:rsidR="00515BE7">
        <w:rPr>
          <w:rFonts w:ascii="Times New Roman" w:hAnsi="Times New Roman" w:cs="Times New Roman"/>
          <w:sz w:val="28"/>
          <w:szCs w:val="28"/>
          <w:lang w:bidi="ar-EG"/>
        </w:rPr>
        <w:t>»</w:t>
      </w:r>
      <w:r>
        <w:rPr>
          <w:rFonts w:ascii="Times New Roman" w:hAnsi="Times New Roman" w:cs="Times New Roman"/>
          <w:sz w:val="28"/>
          <w:szCs w:val="28"/>
          <w:lang w:bidi="ar-EG"/>
        </w:rPr>
        <w:t xml:space="preserve">, где вопросы преемственности основных линий </w:t>
      </w:r>
      <w:proofErr w:type="spellStart"/>
      <w:r w:rsidRPr="007C7D5A">
        <w:rPr>
          <w:rFonts w:ascii="Times New Roman" w:hAnsi="Times New Roman" w:cs="Times New Roman"/>
          <w:i/>
          <w:iCs/>
          <w:sz w:val="28"/>
          <w:szCs w:val="28"/>
          <w:lang w:bidi="ar-EG"/>
        </w:rPr>
        <w:t>тулку</w:t>
      </w:r>
      <w:proofErr w:type="spellEnd"/>
      <w:r>
        <w:rPr>
          <w:rFonts w:ascii="Times New Roman" w:hAnsi="Times New Roman" w:cs="Times New Roman"/>
          <w:sz w:val="28"/>
          <w:szCs w:val="28"/>
          <w:lang w:bidi="ar-EG"/>
        </w:rPr>
        <w:t xml:space="preserve">, включая Далай-ламу, играют </w:t>
      </w:r>
      <w:r w:rsidR="006151FB">
        <w:rPr>
          <w:rFonts w:ascii="Times New Roman" w:hAnsi="Times New Roman" w:cs="Times New Roman"/>
          <w:sz w:val="28"/>
          <w:szCs w:val="28"/>
          <w:lang w:bidi="ar-EG"/>
        </w:rPr>
        <w:t xml:space="preserve">чрезвычайно </w:t>
      </w:r>
      <w:r>
        <w:rPr>
          <w:rFonts w:ascii="Times New Roman" w:hAnsi="Times New Roman" w:cs="Times New Roman"/>
          <w:sz w:val="28"/>
          <w:szCs w:val="28"/>
          <w:lang w:bidi="ar-EG"/>
        </w:rPr>
        <w:t xml:space="preserve">важную роль. Результаты данного исследования могут </w:t>
      </w:r>
      <w:r w:rsidR="006151FB">
        <w:rPr>
          <w:rFonts w:ascii="Times New Roman" w:hAnsi="Times New Roman" w:cs="Times New Roman"/>
          <w:sz w:val="28"/>
          <w:szCs w:val="28"/>
          <w:lang w:bidi="ar-EG"/>
        </w:rPr>
        <w:t xml:space="preserve">быть использованы для определения </w:t>
      </w:r>
      <w:r>
        <w:rPr>
          <w:rFonts w:ascii="Times New Roman" w:hAnsi="Times New Roman" w:cs="Times New Roman"/>
          <w:sz w:val="28"/>
          <w:szCs w:val="28"/>
          <w:lang w:bidi="ar-EG"/>
        </w:rPr>
        <w:t>причин возникновения современной конфликтной ситуации</w:t>
      </w:r>
      <w:r w:rsidR="006151FB">
        <w:rPr>
          <w:rFonts w:ascii="Times New Roman" w:hAnsi="Times New Roman" w:cs="Times New Roman"/>
          <w:sz w:val="28"/>
          <w:szCs w:val="28"/>
          <w:lang w:bidi="ar-EG"/>
        </w:rPr>
        <w:t xml:space="preserve"> и для формирования лучшего понимания позиций обеих сторон.</w:t>
      </w:r>
    </w:p>
    <w:p w14:paraId="41175BA8" w14:textId="77777777" w:rsidR="000F1BAA" w:rsidRDefault="000F1BAA" w:rsidP="006D57A5">
      <w:pPr>
        <w:spacing w:after="0" w:line="360" w:lineRule="auto"/>
        <w:ind w:firstLine="709"/>
        <w:jc w:val="both"/>
        <w:rPr>
          <w:rFonts w:ascii="Times New Roman" w:hAnsi="Times New Roman" w:cs="Times New Roman"/>
          <w:sz w:val="28"/>
          <w:szCs w:val="28"/>
          <w:lang w:bidi="ar-EG"/>
        </w:rPr>
      </w:pPr>
      <w:r w:rsidRPr="000F1BAA">
        <w:rPr>
          <w:rFonts w:ascii="Times New Roman" w:hAnsi="Times New Roman" w:cs="Times New Roman"/>
          <w:b/>
          <w:bCs/>
          <w:sz w:val="28"/>
          <w:szCs w:val="28"/>
          <w:lang w:bidi="ar-EG"/>
        </w:rPr>
        <w:t>Методология</w:t>
      </w:r>
      <w:r w:rsidRPr="000F1BAA">
        <w:rPr>
          <w:rFonts w:ascii="Times New Roman" w:hAnsi="Times New Roman" w:cs="Times New Roman"/>
          <w:sz w:val="28"/>
          <w:szCs w:val="28"/>
          <w:lang w:bidi="ar-EG"/>
        </w:rPr>
        <w:t xml:space="preserve"> исследования включает в себя, прежде всего, нарратив</w:t>
      </w:r>
      <w:r>
        <w:rPr>
          <w:rFonts w:ascii="Times New Roman" w:hAnsi="Times New Roman" w:cs="Times New Roman"/>
          <w:sz w:val="28"/>
          <w:szCs w:val="28"/>
          <w:lang w:bidi="ar-EG"/>
        </w:rPr>
        <w:t>ный, исторический, структурный,</w:t>
      </w:r>
      <w:r w:rsidRPr="000F1BAA">
        <w:rPr>
          <w:rFonts w:ascii="Times New Roman" w:hAnsi="Times New Roman" w:cs="Times New Roman"/>
          <w:sz w:val="28"/>
          <w:szCs w:val="28"/>
          <w:lang w:bidi="ar-EG"/>
        </w:rPr>
        <w:t xml:space="preserve"> системный</w:t>
      </w:r>
      <w:r>
        <w:rPr>
          <w:rFonts w:ascii="Times New Roman" w:hAnsi="Times New Roman" w:cs="Times New Roman"/>
          <w:sz w:val="28"/>
          <w:szCs w:val="28"/>
          <w:lang w:bidi="ar-EG"/>
        </w:rPr>
        <w:t xml:space="preserve"> и историко-генетический</w:t>
      </w:r>
      <w:r w:rsidRPr="000F1BAA">
        <w:rPr>
          <w:rFonts w:ascii="Times New Roman" w:hAnsi="Times New Roman" w:cs="Times New Roman"/>
          <w:sz w:val="28"/>
          <w:szCs w:val="28"/>
          <w:lang w:bidi="ar-EG"/>
        </w:rPr>
        <w:t xml:space="preserve"> методы</w:t>
      </w:r>
      <w:r>
        <w:rPr>
          <w:rFonts w:ascii="Times New Roman" w:hAnsi="Times New Roman" w:cs="Times New Roman"/>
          <w:sz w:val="28"/>
          <w:szCs w:val="28"/>
          <w:lang w:bidi="ar-EG"/>
        </w:rPr>
        <w:t>. К основным принципам проведения исследования относятся принцип историзма и принцип системности.</w:t>
      </w:r>
    </w:p>
    <w:p w14:paraId="38240982" w14:textId="3EA368C9" w:rsidR="003A7F0C" w:rsidRDefault="000F1BAA" w:rsidP="006D57A5">
      <w:pPr>
        <w:spacing w:after="0" w:line="360" w:lineRule="auto"/>
        <w:ind w:firstLine="709"/>
        <w:jc w:val="both"/>
        <w:rPr>
          <w:rFonts w:ascii="Times New Roman" w:hAnsi="Times New Roman" w:cs="Times New Roman"/>
          <w:sz w:val="28"/>
          <w:szCs w:val="28"/>
          <w:lang w:bidi="ar-EG"/>
        </w:rPr>
      </w:pPr>
      <w:r w:rsidRPr="000F1BAA">
        <w:rPr>
          <w:rFonts w:ascii="Times New Roman" w:hAnsi="Times New Roman" w:cs="Times New Roman"/>
          <w:b/>
          <w:bCs/>
          <w:sz w:val="28"/>
          <w:szCs w:val="28"/>
          <w:lang w:bidi="ar-EG"/>
        </w:rPr>
        <w:t>Структура</w:t>
      </w:r>
      <w:r>
        <w:rPr>
          <w:rFonts w:ascii="Times New Roman" w:hAnsi="Times New Roman" w:cs="Times New Roman"/>
          <w:sz w:val="28"/>
          <w:szCs w:val="28"/>
          <w:lang w:bidi="ar-EG"/>
        </w:rPr>
        <w:t xml:space="preserve"> ВКР построена в соответствии с пост</w:t>
      </w:r>
      <w:r w:rsidR="00882A41">
        <w:rPr>
          <w:rFonts w:ascii="Times New Roman" w:hAnsi="Times New Roman" w:cs="Times New Roman"/>
          <w:sz w:val="28"/>
          <w:szCs w:val="28"/>
          <w:lang w:bidi="ar-EG"/>
        </w:rPr>
        <w:t xml:space="preserve">авленными задачами исследования и включает в себя введение, </w:t>
      </w:r>
      <w:r w:rsidR="00050C60">
        <w:rPr>
          <w:rFonts w:ascii="Times New Roman" w:hAnsi="Times New Roman" w:cs="Times New Roman"/>
          <w:sz w:val="28"/>
          <w:szCs w:val="28"/>
          <w:lang w:bidi="ar-EG"/>
        </w:rPr>
        <w:t xml:space="preserve">краткий анализ источников и историографии, </w:t>
      </w:r>
      <w:r w:rsidR="00882A41">
        <w:rPr>
          <w:rFonts w:ascii="Times New Roman" w:hAnsi="Times New Roman" w:cs="Times New Roman"/>
          <w:sz w:val="28"/>
          <w:szCs w:val="28"/>
          <w:lang w:bidi="ar-EG"/>
        </w:rPr>
        <w:t xml:space="preserve">три главы, заключение, библиографический список и приложения. В первой главе дается характеристика отношений цинских императоров с Далай-ламами до восшествия на престол </w:t>
      </w:r>
      <w:r w:rsidR="00955A68">
        <w:rPr>
          <w:rFonts w:ascii="Times New Roman" w:hAnsi="Times New Roman" w:cs="Times New Roman"/>
          <w:sz w:val="28"/>
          <w:szCs w:val="28"/>
          <w:lang w:bidi="ar-EG"/>
        </w:rPr>
        <w:t xml:space="preserve">императора </w:t>
      </w:r>
      <w:proofErr w:type="spellStart"/>
      <w:r w:rsidR="00882A41">
        <w:rPr>
          <w:rFonts w:ascii="Times New Roman" w:hAnsi="Times New Roman" w:cs="Times New Roman"/>
          <w:sz w:val="28"/>
          <w:szCs w:val="28"/>
          <w:lang w:bidi="ar-EG"/>
        </w:rPr>
        <w:t>Цяньлуна</w:t>
      </w:r>
      <w:proofErr w:type="spellEnd"/>
      <w:r w:rsidR="00882A41">
        <w:rPr>
          <w:rFonts w:ascii="Times New Roman" w:hAnsi="Times New Roman" w:cs="Times New Roman"/>
          <w:sz w:val="28"/>
          <w:szCs w:val="28"/>
          <w:lang w:bidi="ar-EG"/>
        </w:rPr>
        <w:t xml:space="preserve"> (1735 г.), определяются основные мод</w:t>
      </w:r>
      <w:r w:rsidR="005B1768">
        <w:rPr>
          <w:rFonts w:ascii="Times New Roman" w:hAnsi="Times New Roman" w:cs="Times New Roman"/>
          <w:sz w:val="28"/>
          <w:szCs w:val="28"/>
          <w:lang w:bidi="ar-EG"/>
        </w:rPr>
        <w:t>ели политического воздействия им</w:t>
      </w:r>
      <w:r w:rsidR="00882A41">
        <w:rPr>
          <w:rFonts w:ascii="Times New Roman" w:hAnsi="Times New Roman" w:cs="Times New Roman"/>
          <w:sz w:val="28"/>
          <w:szCs w:val="28"/>
          <w:lang w:bidi="ar-EG"/>
        </w:rPr>
        <w:t xml:space="preserve">ператоров </w:t>
      </w:r>
      <w:proofErr w:type="spellStart"/>
      <w:r w:rsidR="00955A68">
        <w:rPr>
          <w:rFonts w:ascii="Times New Roman" w:hAnsi="Times New Roman" w:cs="Times New Roman"/>
          <w:sz w:val="28"/>
          <w:szCs w:val="28"/>
          <w:lang w:bidi="ar-EG"/>
        </w:rPr>
        <w:t>Канси</w:t>
      </w:r>
      <w:proofErr w:type="spellEnd"/>
      <w:r w:rsidR="00955A68">
        <w:rPr>
          <w:rFonts w:ascii="Times New Roman" w:hAnsi="Times New Roman" w:cs="Times New Roman"/>
          <w:sz w:val="28"/>
          <w:szCs w:val="28"/>
          <w:lang w:bidi="ar-EG"/>
        </w:rPr>
        <w:t xml:space="preserve"> и </w:t>
      </w:r>
      <w:proofErr w:type="spellStart"/>
      <w:r w:rsidR="00955A68">
        <w:rPr>
          <w:rFonts w:ascii="Times New Roman" w:hAnsi="Times New Roman" w:cs="Times New Roman"/>
          <w:sz w:val="28"/>
          <w:szCs w:val="28"/>
          <w:lang w:bidi="ar-EG"/>
        </w:rPr>
        <w:t>Юнчжэна</w:t>
      </w:r>
      <w:proofErr w:type="spellEnd"/>
      <w:r w:rsidR="00955A68">
        <w:rPr>
          <w:rFonts w:ascii="Times New Roman" w:hAnsi="Times New Roman" w:cs="Times New Roman"/>
          <w:sz w:val="28"/>
          <w:szCs w:val="28"/>
          <w:lang w:bidi="ar-EG"/>
        </w:rPr>
        <w:t xml:space="preserve"> </w:t>
      </w:r>
      <w:r w:rsidR="00882A41">
        <w:rPr>
          <w:rFonts w:ascii="Times New Roman" w:hAnsi="Times New Roman" w:cs="Times New Roman"/>
          <w:sz w:val="28"/>
          <w:szCs w:val="28"/>
          <w:lang w:bidi="ar-EG"/>
        </w:rPr>
        <w:t xml:space="preserve">на ситуацию в </w:t>
      </w:r>
      <w:r w:rsidR="005B1768">
        <w:rPr>
          <w:rFonts w:ascii="Times New Roman" w:hAnsi="Times New Roman" w:cs="Times New Roman"/>
          <w:sz w:val="28"/>
          <w:szCs w:val="28"/>
          <w:lang w:bidi="ar-EG"/>
        </w:rPr>
        <w:t>Тибете во время смены воплощений</w:t>
      </w:r>
      <w:r w:rsidR="00882A41">
        <w:rPr>
          <w:rFonts w:ascii="Times New Roman" w:hAnsi="Times New Roman" w:cs="Times New Roman"/>
          <w:sz w:val="28"/>
          <w:szCs w:val="28"/>
          <w:lang w:bidi="ar-EG"/>
        </w:rPr>
        <w:t xml:space="preserve"> Далай-лам. Кроме того, описываются главные </w:t>
      </w:r>
      <w:r w:rsidR="0024455C">
        <w:rPr>
          <w:rFonts w:ascii="Times New Roman" w:hAnsi="Times New Roman" w:cs="Times New Roman"/>
          <w:sz w:val="28"/>
          <w:szCs w:val="28"/>
          <w:lang w:bidi="ar-EG"/>
        </w:rPr>
        <w:t>аспекты</w:t>
      </w:r>
      <w:r w:rsidR="00DB68E6">
        <w:rPr>
          <w:rFonts w:ascii="Times New Roman" w:hAnsi="Times New Roman" w:cs="Times New Roman"/>
          <w:sz w:val="28"/>
          <w:szCs w:val="28"/>
          <w:lang w:bidi="ar-EG"/>
        </w:rPr>
        <w:t xml:space="preserve"> взаимодейст</w:t>
      </w:r>
      <w:r w:rsidR="00882A41">
        <w:rPr>
          <w:rFonts w:ascii="Times New Roman" w:hAnsi="Times New Roman" w:cs="Times New Roman"/>
          <w:sz w:val="28"/>
          <w:szCs w:val="28"/>
          <w:lang w:bidi="ar-EG"/>
        </w:rPr>
        <w:t xml:space="preserve">вия между императором </w:t>
      </w:r>
      <w:proofErr w:type="spellStart"/>
      <w:r w:rsidR="00882A41">
        <w:rPr>
          <w:rFonts w:ascii="Times New Roman" w:hAnsi="Times New Roman" w:cs="Times New Roman"/>
          <w:sz w:val="28"/>
          <w:szCs w:val="28"/>
          <w:lang w:bidi="ar-EG"/>
        </w:rPr>
        <w:t>Цяньлуном</w:t>
      </w:r>
      <w:proofErr w:type="spellEnd"/>
      <w:r w:rsidR="00882A41">
        <w:rPr>
          <w:rFonts w:ascii="Times New Roman" w:hAnsi="Times New Roman" w:cs="Times New Roman"/>
          <w:sz w:val="28"/>
          <w:szCs w:val="28"/>
          <w:lang w:bidi="ar-EG"/>
        </w:rPr>
        <w:t xml:space="preserve"> и Далай-ламой </w:t>
      </w:r>
      <w:r w:rsidR="00882A41">
        <w:rPr>
          <w:rFonts w:ascii="Times New Roman" w:hAnsi="Times New Roman" w:cs="Times New Roman"/>
          <w:sz w:val="28"/>
          <w:szCs w:val="28"/>
          <w:lang w:val="en-US" w:bidi="ar-EG"/>
        </w:rPr>
        <w:t>VII</w:t>
      </w:r>
      <w:r w:rsidR="00882A41">
        <w:rPr>
          <w:rFonts w:ascii="Times New Roman" w:hAnsi="Times New Roman" w:cs="Times New Roman"/>
          <w:sz w:val="28"/>
          <w:szCs w:val="28"/>
          <w:lang w:bidi="ar-EG"/>
        </w:rPr>
        <w:t xml:space="preserve"> в контексте меняющейся обстановки внутри Тибета. Во второй главе подробно анализируются события, связанные со смертью Далай-ламы </w:t>
      </w:r>
      <w:r w:rsidR="00882A41">
        <w:rPr>
          <w:rFonts w:ascii="Times New Roman" w:hAnsi="Times New Roman" w:cs="Times New Roman"/>
          <w:sz w:val="28"/>
          <w:szCs w:val="28"/>
          <w:lang w:val="en-US" w:bidi="ar-EG"/>
        </w:rPr>
        <w:t>VII</w:t>
      </w:r>
      <w:r w:rsidR="00882A41" w:rsidRPr="00882A41">
        <w:rPr>
          <w:rFonts w:ascii="Times New Roman" w:hAnsi="Times New Roman" w:cs="Times New Roman"/>
          <w:sz w:val="28"/>
          <w:szCs w:val="28"/>
          <w:lang w:bidi="ar-EG"/>
        </w:rPr>
        <w:t xml:space="preserve"> </w:t>
      </w:r>
      <w:r w:rsidR="00882A41">
        <w:rPr>
          <w:rFonts w:ascii="Times New Roman" w:hAnsi="Times New Roman" w:cs="Times New Roman"/>
          <w:sz w:val="28"/>
          <w:szCs w:val="28"/>
          <w:lang w:bidi="ar-EG"/>
        </w:rPr>
        <w:t xml:space="preserve">и поисками следующего воплощения высшего буддийского иерарха. Особое внимание уделяется участию императора </w:t>
      </w:r>
      <w:proofErr w:type="spellStart"/>
      <w:r w:rsidR="00882A41">
        <w:rPr>
          <w:rFonts w:ascii="Times New Roman" w:hAnsi="Times New Roman" w:cs="Times New Roman"/>
          <w:sz w:val="28"/>
          <w:szCs w:val="28"/>
          <w:lang w:bidi="ar-EG"/>
        </w:rPr>
        <w:t>Цяньлуна</w:t>
      </w:r>
      <w:proofErr w:type="spellEnd"/>
      <w:r w:rsidR="00882A41">
        <w:rPr>
          <w:rFonts w:ascii="Times New Roman" w:hAnsi="Times New Roman" w:cs="Times New Roman"/>
          <w:sz w:val="28"/>
          <w:szCs w:val="28"/>
          <w:lang w:bidi="ar-EG"/>
        </w:rPr>
        <w:t xml:space="preserve"> в этих событиях и его политическим решениям. В третьей главе дается описание</w:t>
      </w:r>
      <w:r w:rsidR="0024455C">
        <w:rPr>
          <w:rFonts w:ascii="Times New Roman" w:hAnsi="Times New Roman" w:cs="Times New Roman"/>
          <w:sz w:val="28"/>
          <w:szCs w:val="28"/>
          <w:lang w:bidi="ar-EG"/>
        </w:rPr>
        <w:t xml:space="preserve"> причин более глубокого вмешательства императора в религиозную жизнь тибетцев и </w:t>
      </w:r>
      <w:r w:rsidR="0024455C">
        <w:rPr>
          <w:rFonts w:ascii="Times New Roman" w:hAnsi="Times New Roman" w:cs="Times New Roman"/>
          <w:sz w:val="28"/>
          <w:szCs w:val="28"/>
          <w:lang w:bidi="ar-EG"/>
        </w:rPr>
        <w:lastRenderedPageBreak/>
        <w:t xml:space="preserve">монголов в начале 1790-х гг., анализируется процесс постепенного введения в действие закона об использовании Золотой вазы при </w:t>
      </w:r>
      <w:r w:rsidR="00955A68">
        <w:rPr>
          <w:rFonts w:ascii="Times New Roman" w:hAnsi="Times New Roman" w:cs="Times New Roman"/>
          <w:sz w:val="28"/>
          <w:szCs w:val="28"/>
          <w:lang w:bidi="ar-EG"/>
        </w:rPr>
        <w:t xml:space="preserve">выборе перерождений высокопоставленных </w:t>
      </w:r>
      <w:proofErr w:type="spellStart"/>
      <w:r w:rsidR="00955A68" w:rsidRPr="00955A68">
        <w:rPr>
          <w:rFonts w:ascii="Times New Roman" w:hAnsi="Times New Roman" w:cs="Times New Roman"/>
          <w:i/>
          <w:iCs/>
          <w:sz w:val="28"/>
          <w:szCs w:val="28"/>
          <w:lang w:bidi="ar-EG"/>
        </w:rPr>
        <w:t>тулку</w:t>
      </w:r>
      <w:proofErr w:type="spellEnd"/>
      <w:r w:rsidR="00955A68">
        <w:rPr>
          <w:rFonts w:ascii="Times New Roman" w:hAnsi="Times New Roman" w:cs="Times New Roman"/>
          <w:sz w:val="28"/>
          <w:szCs w:val="28"/>
          <w:lang w:bidi="ar-EG"/>
        </w:rPr>
        <w:t xml:space="preserve"> Тибета и Монголии. В заключении резюмируются этапы становления, развития и усиления вмешательства императора </w:t>
      </w:r>
      <w:proofErr w:type="spellStart"/>
      <w:r w:rsidR="00955A68">
        <w:rPr>
          <w:rFonts w:ascii="Times New Roman" w:hAnsi="Times New Roman" w:cs="Times New Roman"/>
          <w:sz w:val="28"/>
          <w:szCs w:val="28"/>
          <w:lang w:bidi="ar-EG"/>
        </w:rPr>
        <w:t>Цяньлуна</w:t>
      </w:r>
      <w:proofErr w:type="spellEnd"/>
      <w:r w:rsidR="00955A68">
        <w:rPr>
          <w:rFonts w:ascii="Times New Roman" w:hAnsi="Times New Roman" w:cs="Times New Roman"/>
          <w:sz w:val="28"/>
          <w:szCs w:val="28"/>
          <w:lang w:bidi="ar-EG"/>
        </w:rPr>
        <w:t xml:space="preserve"> в традиционный процесс поисков и выбора перерождений Далай-лам, перечисляются исторические последствия такого вмешательства. В </w:t>
      </w:r>
      <w:r w:rsidR="005B1768">
        <w:rPr>
          <w:rFonts w:ascii="Times New Roman" w:hAnsi="Times New Roman" w:cs="Times New Roman"/>
          <w:sz w:val="28"/>
          <w:szCs w:val="28"/>
          <w:lang w:bidi="ar-EG"/>
        </w:rPr>
        <w:t>разделе Приложения</w:t>
      </w:r>
      <w:r w:rsidR="00955A68">
        <w:rPr>
          <w:rFonts w:ascii="Times New Roman" w:hAnsi="Times New Roman" w:cs="Times New Roman"/>
          <w:sz w:val="28"/>
          <w:szCs w:val="28"/>
          <w:lang w:bidi="ar-EG"/>
        </w:rPr>
        <w:t xml:space="preserve"> содержатся переводы документов с маньчжурского, китайского и тибетского языков</w:t>
      </w:r>
      <w:r w:rsidR="006B5986">
        <w:rPr>
          <w:rFonts w:ascii="Times New Roman" w:hAnsi="Times New Roman" w:cs="Times New Roman"/>
          <w:sz w:val="28"/>
          <w:szCs w:val="28"/>
          <w:lang w:bidi="ar-EG"/>
        </w:rPr>
        <w:t>.</w:t>
      </w:r>
    </w:p>
    <w:p w14:paraId="0996897F" w14:textId="65284314" w:rsidR="006B5986" w:rsidRDefault="006151FB" w:rsidP="006D57A5">
      <w:pPr>
        <w:spacing w:after="0" w:line="360" w:lineRule="auto"/>
        <w:ind w:firstLine="709"/>
        <w:jc w:val="both"/>
        <w:rPr>
          <w:rFonts w:ascii="Times New Roman" w:hAnsi="Times New Roman" w:cs="Times New Roman"/>
          <w:b/>
          <w:bCs/>
          <w:sz w:val="28"/>
          <w:szCs w:val="28"/>
          <w:lang w:bidi="ar-EG"/>
        </w:rPr>
      </w:pPr>
      <w:r w:rsidRPr="006151FB">
        <w:rPr>
          <w:rFonts w:ascii="Times New Roman" w:hAnsi="Times New Roman" w:cs="Times New Roman"/>
          <w:b/>
          <w:bCs/>
          <w:sz w:val="28"/>
          <w:szCs w:val="28"/>
          <w:lang w:bidi="ar-EG"/>
        </w:rPr>
        <w:t>Положения, выносимые на защиту</w:t>
      </w:r>
      <w:r>
        <w:rPr>
          <w:rFonts w:ascii="Times New Roman" w:hAnsi="Times New Roman" w:cs="Times New Roman"/>
          <w:b/>
          <w:bCs/>
          <w:sz w:val="28"/>
          <w:szCs w:val="28"/>
          <w:lang w:bidi="ar-EG"/>
        </w:rPr>
        <w:t>:</w:t>
      </w:r>
    </w:p>
    <w:p w14:paraId="3B52DC4B" w14:textId="526A097D" w:rsidR="006A4531" w:rsidRDefault="006151FB" w:rsidP="006D57A5">
      <w:pPr>
        <w:pStyle w:val="ab"/>
        <w:numPr>
          <w:ilvl w:val="0"/>
          <w:numId w:val="22"/>
        </w:numPr>
        <w:spacing w:after="0" w:line="360" w:lineRule="auto"/>
        <w:ind w:left="0"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Д</w:t>
      </w:r>
      <w:r w:rsidRPr="006151FB">
        <w:rPr>
          <w:rFonts w:ascii="Times New Roman" w:hAnsi="Times New Roman" w:cs="Times New Roman"/>
          <w:sz w:val="28"/>
          <w:szCs w:val="28"/>
          <w:lang w:bidi="ar-EG"/>
        </w:rPr>
        <w:t xml:space="preserve">о воцарения императора </w:t>
      </w:r>
      <w:proofErr w:type="spellStart"/>
      <w:r w:rsidRPr="006151FB">
        <w:rPr>
          <w:rFonts w:ascii="Times New Roman" w:hAnsi="Times New Roman" w:cs="Times New Roman"/>
          <w:sz w:val="28"/>
          <w:szCs w:val="28"/>
          <w:lang w:bidi="ar-EG"/>
        </w:rPr>
        <w:t>Цяньлуна</w:t>
      </w:r>
      <w:proofErr w:type="spellEnd"/>
      <w:r w:rsidRPr="006151FB">
        <w:rPr>
          <w:rFonts w:ascii="Times New Roman" w:hAnsi="Times New Roman" w:cs="Times New Roman"/>
          <w:sz w:val="28"/>
          <w:szCs w:val="28"/>
          <w:lang w:bidi="ar-EG"/>
        </w:rPr>
        <w:t xml:space="preserve"> в 1735 г. его предшественники заложили основы политики в отношении высших духовных лиц тибетского буддизма, и в особенности в отношении Далай-лам.</w:t>
      </w:r>
      <w:r>
        <w:rPr>
          <w:rFonts w:ascii="Times New Roman" w:hAnsi="Times New Roman" w:cs="Times New Roman"/>
          <w:sz w:val="28"/>
          <w:szCs w:val="28"/>
          <w:lang w:bidi="ar-EG"/>
        </w:rPr>
        <w:t xml:space="preserve"> При возникновении проблем при передаче власти от одного воплощения Далай-ламы к другому они использовали официальное признание</w:t>
      </w:r>
      <w:r w:rsidR="003C7961">
        <w:rPr>
          <w:rFonts w:ascii="Times New Roman" w:hAnsi="Times New Roman" w:cs="Times New Roman"/>
          <w:sz w:val="28"/>
          <w:szCs w:val="28"/>
          <w:lang w:bidi="ar-EG"/>
        </w:rPr>
        <w:t>/непризнание</w:t>
      </w:r>
      <w:r>
        <w:rPr>
          <w:rFonts w:ascii="Times New Roman" w:hAnsi="Times New Roman" w:cs="Times New Roman"/>
          <w:sz w:val="28"/>
          <w:szCs w:val="28"/>
          <w:lang w:bidi="ar-EG"/>
        </w:rPr>
        <w:t xml:space="preserve"> и физическое перемещение Далай-ламы (истинного или ложного) для изменения соотношения сил в регионе и усиления позиций империи Цин;</w:t>
      </w:r>
    </w:p>
    <w:p w14:paraId="673F320E" w14:textId="4B97A002" w:rsidR="006A4531" w:rsidRDefault="006A4531" w:rsidP="006D57A5">
      <w:pPr>
        <w:pStyle w:val="ab"/>
        <w:numPr>
          <w:ilvl w:val="0"/>
          <w:numId w:val="22"/>
        </w:numPr>
        <w:spacing w:after="0" w:line="360" w:lineRule="auto"/>
        <w:ind w:left="0" w:firstLine="709"/>
        <w:jc w:val="both"/>
        <w:rPr>
          <w:rFonts w:ascii="Times New Roman" w:hAnsi="Times New Roman" w:cs="Times New Roman"/>
          <w:sz w:val="28"/>
          <w:szCs w:val="28"/>
          <w:lang w:bidi="ar-EG"/>
        </w:rPr>
      </w:pPr>
      <w:r w:rsidRPr="006A4531">
        <w:rPr>
          <w:rFonts w:ascii="Times New Roman" w:hAnsi="Times New Roman" w:cs="Times New Roman"/>
          <w:sz w:val="28"/>
          <w:szCs w:val="28"/>
          <w:lang w:bidi="ar-EG"/>
        </w:rPr>
        <w:t xml:space="preserve">После того, как император </w:t>
      </w:r>
      <w:proofErr w:type="spellStart"/>
      <w:r w:rsidRPr="006A4531">
        <w:rPr>
          <w:rFonts w:ascii="Times New Roman" w:hAnsi="Times New Roman" w:cs="Times New Roman"/>
          <w:sz w:val="28"/>
          <w:szCs w:val="28"/>
          <w:lang w:bidi="ar-EG"/>
        </w:rPr>
        <w:t>Цяньлун</w:t>
      </w:r>
      <w:proofErr w:type="spellEnd"/>
      <w:r w:rsidRPr="006A4531">
        <w:rPr>
          <w:rFonts w:ascii="Times New Roman" w:hAnsi="Times New Roman" w:cs="Times New Roman"/>
          <w:sz w:val="28"/>
          <w:szCs w:val="28"/>
          <w:lang w:bidi="ar-EG"/>
        </w:rPr>
        <w:t xml:space="preserve"> взошел на престол, он последовал политическому направлению, выбранному </w:t>
      </w:r>
      <w:r w:rsidR="00515BE7">
        <w:rPr>
          <w:rFonts w:ascii="Times New Roman" w:hAnsi="Times New Roman" w:cs="Times New Roman"/>
          <w:sz w:val="28"/>
          <w:szCs w:val="28"/>
          <w:lang w:bidi="ar-EG"/>
        </w:rPr>
        <w:t>его</w:t>
      </w:r>
      <w:r w:rsidRPr="006A4531">
        <w:rPr>
          <w:rFonts w:ascii="Times New Roman" w:hAnsi="Times New Roman" w:cs="Times New Roman"/>
          <w:sz w:val="28"/>
          <w:szCs w:val="28"/>
          <w:lang w:bidi="ar-EG"/>
        </w:rPr>
        <w:t xml:space="preserve"> предшественниками в отношении высших </w:t>
      </w:r>
      <w:proofErr w:type="spellStart"/>
      <w:r w:rsidRPr="00170D7F">
        <w:rPr>
          <w:rFonts w:ascii="Times New Roman" w:hAnsi="Times New Roman" w:cs="Times New Roman"/>
          <w:i/>
          <w:iCs/>
          <w:sz w:val="28"/>
          <w:szCs w:val="28"/>
          <w:lang w:bidi="ar-EG"/>
        </w:rPr>
        <w:t>тулку</w:t>
      </w:r>
      <w:proofErr w:type="spellEnd"/>
      <w:r w:rsidRPr="006A4531">
        <w:rPr>
          <w:rFonts w:ascii="Times New Roman" w:hAnsi="Times New Roman" w:cs="Times New Roman"/>
          <w:sz w:val="28"/>
          <w:szCs w:val="28"/>
          <w:lang w:bidi="ar-EG"/>
        </w:rPr>
        <w:t xml:space="preserve">. При единоличном светском правителе («царе Тибета») </w:t>
      </w:r>
      <w:proofErr w:type="spellStart"/>
      <w:r w:rsidRPr="006A4531">
        <w:rPr>
          <w:rFonts w:ascii="Times New Roman" w:hAnsi="Times New Roman" w:cs="Times New Roman"/>
          <w:sz w:val="28"/>
          <w:szCs w:val="28"/>
          <w:lang w:bidi="ar-EG"/>
        </w:rPr>
        <w:t>Полхане</w:t>
      </w:r>
      <w:proofErr w:type="spellEnd"/>
      <w:r w:rsidRPr="006A4531">
        <w:rPr>
          <w:rFonts w:ascii="Times New Roman" w:hAnsi="Times New Roman" w:cs="Times New Roman"/>
          <w:sz w:val="28"/>
          <w:szCs w:val="28"/>
          <w:lang w:bidi="ar-EG"/>
        </w:rPr>
        <w:t xml:space="preserve"> Далай-лама VII был ограничен только религиозной сферой деятельности и не вмешивался в решение вопросов светского управления. </w:t>
      </w:r>
      <w:r w:rsidR="00515BE7">
        <w:rPr>
          <w:rFonts w:ascii="Times New Roman" w:hAnsi="Times New Roman" w:cs="Times New Roman"/>
          <w:sz w:val="28"/>
          <w:szCs w:val="28"/>
          <w:lang w:bidi="ar-EG"/>
        </w:rPr>
        <w:t>Из-за к</w:t>
      </w:r>
      <w:r w:rsidRPr="006A4531">
        <w:rPr>
          <w:rFonts w:ascii="Times New Roman" w:hAnsi="Times New Roman" w:cs="Times New Roman"/>
          <w:sz w:val="28"/>
          <w:szCs w:val="28"/>
          <w:lang w:bidi="ar-EG"/>
        </w:rPr>
        <w:t>ризис</w:t>
      </w:r>
      <w:r w:rsidR="00515BE7">
        <w:rPr>
          <w:rFonts w:ascii="Times New Roman" w:hAnsi="Times New Roman" w:cs="Times New Roman"/>
          <w:sz w:val="28"/>
          <w:szCs w:val="28"/>
          <w:lang w:bidi="ar-EG"/>
        </w:rPr>
        <w:t>а</w:t>
      </w:r>
      <w:r w:rsidRPr="006A4531">
        <w:rPr>
          <w:rFonts w:ascii="Times New Roman" w:hAnsi="Times New Roman" w:cs="Times New Roman"/>
          <w:sz w:val="28"/>
          <w:szCs w:val="28"/>
          <w:lang w:bidi="ar-EG"/>
        </w:rPr>
        <w:t xml:space="preserve"> единоличного светского правления</w:t>
      </w:r>
      <w:r w:rsidR="00515BE7">
        <w:rPr>
          <w:rFonts w:ascii="Times New Roman" w:hAnsi="Times New Roman" w:cs="Times New Roman"/>
          <w:sz w:val="28"/>
          <w:szCs w:val="28"/>
          <w:lang w:bidi="ar-EG"/>
        </w:rPr>
        <w:t xml:space="preserve"> </w:t>
      </w:r>
      <w:r w:rsidRPr="006A4531">
        <w:rPr>
          <w:rFonts w:ascii="Times New Roman" w:hAnsi="Times New Roman" w:cs="Times New Roman"/>
          <w:sz w:val="28"/>
          <w:szCs w:val="28"/>
          <w:lang w:bidi="ar-EG"/>
        </w:rPr>
        <w:t>вся власть в Тибете (как духовная, так и светская) были переданы Далай-ламе</w:t>
      </w:r>
      <w:r w:rsidR="00515BE7">
        <w:rPr>
          <w:rFonts w:ascii="Times New Roman" w:hAnsi="Times New Roman" w:cs="Times New Roman"/>
          <w:sz w:val="28"/>
          <w:szCs w:val="28"/>
          <w:lang w:bidi="ar-EG"/>
        </w:rPr>
        <w:t xml:space="preserve"> во время проведения административной реформы 1751 г.</w:t>
      </w:r>
      <w:r w:rsidRPr="006A4531">
        <w:rPr>
          <w:rFonts w:ascii="Times New Roman" w:hAnsi="Times New Roman" w:cs="Times New Roman"/>
          <w:sz w:val="28"/>
          <w:szCs w:val="28"/>
          <w:lang w:bidi="ar-EG"/>
        </w:rPr>
        <w:t xml:space="preserve"> (во многом благодаря заступничеству государственного наставника </w:t>
      </w:r>
      <w:proofErr w:type="spellStart"/>
      <w:r w:rsidRPr="006A4531">
        <w:rPr>
          <w:rFonts w:ascii="Times New Roman" w:hAnsi="Times New Roman" w:cs="Times New Roman"/>
          <w:sz w:val="28"/>
          <w:szCs w:val="28"/>
          <w:lang w:bidi="ar-EG"/>
        </w:rPr>
        <w:t>Чанкья</w:t>
      </w:r>
      <w:proofErr w:type="spellEnd"/>
      <w:r w:rsidRPr="006A4531">
        <w:rPr>
          <w:rFonts w:ascii="Times New Roman" w:hAnsi="Times New Roman" w:cs="Times New Roman"/>
          <w:sz w:val="28"/>
          <w:szCs w:val="28"/>
          <w:lang w:bidi="ar-EG"/>
        </w:rPr>
        <w:t xml:space="preserve">-хутухту </w:t>
      </w:r>
      <w:proofErr w:type="spellStart"/>
      <w:r w:rsidRPr="006A4531">
        <w:rPr>
          <w:rFonts w:ascii="Times New Roman" w:hAnsi="Times New Roman" w:cs="Times New Roman"/>
          <w:sz w:val="28"/>
          <w:szCs w:val="28"/>
          <w:lang w:bidi="ar-EG"/>
        </w:rPr>
        <w:t>Ролпе</w:t>
      </w:r>
      <w:proofErr w:type="spellEnd"/>
      <w:r w:rsidRPr="006A4531">
        <w:rPr>
          <w:rFonts w:ascii="Times New Roman" w:hAnsi="Times New Roman" w:cs="Times New Roman"/>
          <w:sz w:val="28"/>
          <w:szCs w:val="28"/>
          <w:lang w:bidi="ar-EG"/>
        </w:rPr>
        <w:t xml:space="preserve"> Дордже). Статус Далай-ламы по сравнению с предшествовавшим периодом значительно возвысился, что усиливало риски возникновения дестабилизирующих тенденций в случае его кончины.</w:t>
      </w:r>
    </w:p>
    <w:p w14:paraId="6BDA6778" w14:textId="67E0C2A1" w:rsidR="006A4531" w:rsidRDefault="006A4531" w:rsidP="006D57A5">
      <w:pPr>
        <w:pStyle w:val="ab"/>
        <w:numPr>
          <w:ilvl w:val="0"/>
          <w:numId w:val="22"/>
        </w:numPr>
        <w:spacing w:after="0" w:line="360" w:lineRule="auto"/>
        <w:ind w:left="0" w:firstLine="709"/>
        <w:jc w:val="both"/>
        <w:rPr>
          <w:rFonts w:ascii="Times New Roman" w:hAnsi="Times New Roman" w:cs="Times New Roman"/>
          <w:sz w:val="28"/>
          <w:szCs w:val="28"/>
          <w:lang w:bidi="ar-EG"/>
        </w:rPr>
      </w:pPr>
      <w:r w:rsidRPr="006A4531">
        <w:rPr>
          <w:rFonts w:ascii="Times New Roman" w:hAnsi="Times New Roman" w:cs="Times New Roman"/>
          <w:sz w:val="28"/>
          <w:szCs w:val="28"/>
          <w:lang w:bidi="ar-EG"/>
        </w:rPr>
        <w:lastRenderedPageBreak/>
        <w:t>После смерти Далай-ламы VII в 1757 г.</w:t>
      </w:r>
      <w:r>
        <w:rPr>
          <w:rFonts w:ascii="Times New Roman" w:hAnsi="Times New Roman" w:cs="Times New Roman"/>
          <w:sz w:val="28"/>
          <w:szCs w:val="28"/>
          <w:lang w:bidi="ar-EG"/>
        </w:rPr>
        <w:t xml:space="preserve"> и</w:t>
      </w:r>
      <w:r w:rsidRPr="006A4531">
        <w:rPr>
          <w:rFonts w:ascii="Times New Roman" w:hAnsi="Times New Roman" w:cs="Times New Roman"/>
          <w:sz w:val="28"/>
          <w:szCs w:val="28"/>
          <w:lang w:bidi="ar-EG"/>
        </w:rPr>
        <w:t xml:space="preserve">мператор </w:t>
      </w:r>
      <w:proofErr w:type="spellStart"/>
      <w:r w:rsidRPr="006A4531">
        <w:rPr>
          <w:rFonts w:ascii="Times New Roman" w:hAnsi="Times New Roman" w:cs="Times New Roman"/>
          <w:sz w:val="28"/>
          <w:szCs w:val="28"/>
          <w:lang w:bidi="ar-EG"/>
        </w:rPr>
        <w:t>Цяньлун</w:t>
      </w:r>
      <w:proofErr w:type="spellEnd"/>
      <w:r w:rsidRPr="006A4531">
        <w:rPr>
          <w:rFonts w:ascii="Times New Roman" w:hAnsi="Times New Roman" w:cs="Times New Roman"/>
          <w:sz w:val="28"/>
          <w:szCs w:val="28"/>
          <w:lang w:bidi="ar-EG"/>
        </w:rPr>
        <w:t xml:space="preserve"> постарался сделать все возможное, чтобы не допустить дестабилизации в регионе распространения тибетского буддизма. Из-за усилившегося влияния цинской администрации в Тибете после административной реформы 1751 г. император мог принимать более активное участие во внутренних делах Тибета. Во-первых, за ситуацией пристально следили цинские резиденты в Лхасе</w:t>
      </w:r>
      <w:r w:rsidR="00515BE7">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амбани</w:t>
      </w:r>
      <w:proofErr w:type="spellEnd"/>
      <w:r w:rsidR="00515BE7">
        <w:rPr>
          <w:rFonts w:ascii="Times New Roman" w:hAnsi="Times New Roman" w:cs="Times New Roman"/>
          <w:sz w:val="28"/>
          <w:szCs w:val="28"/>
          <w:lang w:bidi="ar-EG"/>
        </w:rPr>
        <w:t>)</w:t>
      </w:r>
      <w:r w:rsidRPr="006A4531">
        <w:rPr>
          <w:rFonts w:ascii="Times New Roman" w:hAnsi="Times New Roman" w:cs="Times New Roman"/>
          <w:sz w:val="28"/>
          <w:szCs w:val="28"/>
          <w:lang w:bidi="ar-EG"/>
        </w:rPr>
        <w:t xml:space="preserve"> и докладывали обо всем императору. Во-вторых, </w:t>
      </w:r>
      <w:proofErr w:type="spellStart"/>
      <w:r w:rsidRPr="006A4531">
        <w:rPr>
          <w:rFonts w:ascii="Times New Roman" w:hAnsi="Times New Roman" w:cs="Times New Roman"/>
          <w:sz w:val="28"/>
          <w:szCs w:val="28"/>
          <w:lang w:bidi="ar-EG"/>
        </w:rPr>
        <w:t>Цяньлун</w:t>
      </w:r>
      <w:proofErr w:type="spellEnd"/>
      <w:r w:rsidRPr="006A4531">
        <w:rPr>
          <w:rFonts w:ascii="Times New Roman" w:hAnsi="Times New Roman" w:cs="Times New Roman"/>
          <w:sz w:val="28"/>
          <w:szCs w:val="28"/>
          <w:lang w:bidi="ar-EG"/>
        </w:rPr>
        <w:t xml:space="preserve"> подтвердил назначение регента (</w:t>
      </w:r>
      <w:proofErr w:type="spellStart"/>
      <w:r>
        <w:rPr>
          <w:rFonts w:ascii="Times New Roman" w:hAnsi="Times New Roman" w:cs="Times New Roman"/>
          <w:sz w:val="28"/>
          <w:szCs w:val="28"/>
          <w:lang w:bidi="ar-EG"/>
        </w:rPr>
        <w:t>тиб</w:t>
      </w:r>
      <w:proofErr w:type="spellEnd"/>
      <w:r>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rgyal</w:t>
      </w:r>
      <w:proofErr w:type="spellEnd"/>
      <w:r w:rsidRPr="006A4531">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tshab</w:t>
      </w:r>
      <w:proofErr w:type="spellEnd"/>
      <w:r w:rsidRPr="006A4531">
        <w:rPr>
          <w:rFonts w:ascii="Times New Roman" w:hAnsi="Times New Roman" w:cs="Times New Roman"/>
          <w:sz w:val="28"/>
          <w:szCs w:val="28"/>
          <w:lang w:bidi="ar-EG"/>
        </w:rPr>
        <w:t xml:space="preserve">), обязанного заменить Далай-ламу в тибетской администрации на время его отсутствия и малолетства. В-третьих, император отправил личное доверенное лицо – государственного наставника </w:t>
      </w:r>
      <w:proofErr w:type="spellStart"/>
      <w:r w:rsidRPr="006A4531">
        <w:rPr>
          <w:rFonts w:ascii="Times New Roman" w:hAnsi="Times New Roman" w:cs="Times New Roman"/>
          <w:sz w:val="28"/>
          <w:szCs w:val="28"/>
          <w:lang w:bidi="ar-EG"/>
        </w:rPr>
        <w:t>Чанкья</w:t>
      </w:r>
      <w:proofErr w:type="spellEnd"/>
      <w:r w:rsidRPr="006A4531">
        <w:rPr>
          <w:rFonts w:ascii="Times New Roman" w:hAnsi="Times New Roman" w:cs="Times New Roman"/>
          <w:sz w:val="28"/>
          <w:szCs w:val="28"/>
          <w:lang w:bidi="ar-EG"/>
        </w:rPr>
        <w:t xml:space="preserve">-хутухту </w:t>
      </w:r>
      <w:proofErr w:type="spellStart"/>
      <w:r w:rsidRPr="006A4531">
        <w:rPr>
          <w:rFonts w:ascii="Times New Roman" w:hAnsi="Times New Roman" w:cs="Times New Roman"/>
          <w:sz w:val="28"/>
          <w:szCs w:val="28"/>
          <w:lang w:bidi="ar-EG"/>
        </w:rPr>
        <w:t>Ролпе</w:t>
      </w:r>
      <w:proofErr w:type="spellEnd"/>
      <w:r w:rsidRPr="006A4531">
        <w:rPr>
          <w:rFonts w:ascii="Times New Roman" w:hAnsi="Times New Roman" w:cs="Times New Roman"/>
          <w:sz w:val="28"/>
          <w:szCs w:val="28"/>
          <w:lang w:bidi="ar-EG"/>
        </w:rPr>
        <w:t xml:space="preserve"> Дордже, чтобы тот проследил за процессом поисков и утверждения </w:t>
      </w:r>
      <w:proofErr w:type="spellStart"/>
      <w:r w:rsidRPr="006A4531">
        <w:rPr>
          <w:rFonts w:ascii="Times New Roman" w:hAnsi="Times New Roman" w:cs="Times New Roman"/>
          <w:sz w:val="28"/>
          <w:szCs w:val="28"/>
          <w:lang w:bidi="ar-EG"/>
        </w:rPr>
        <w:t>хубилгана</w:t>
      </w:r>
      <w:proofErr w:type="spellEnd"/>
      <w:r w:rsidRPr="006A4531">
        <w:rPr>
          <w:rFonts w:ascii="Times New Roman" w:hAnsi="Times New Roman" w:cs="Times New Roman"/>
          <w:sz w:val="28"/>
          <w:szCs w:val="28"/>
          <w:lang w:bidi="ar-EG"/>
        </w:rPr>
        <w:t xml:space="preserve"> и смог своим авторитетом поддержать выбранного претендента. В результате всех этих действий </w:t>
      </w:r>
      <w:proofErr w:type="spellStart"/>
      <w:r w:rsidRPr="006A4531">
        <w:rPr>
          <w:rFonts w:ascii="Times New Roman" w:hAnsi="Times New Roman" w:cs="Times New Roman"/>
          <w:sz w:val="28"/>
          <w:szCs w:val="28"/>
          <w:lang w:bidi="ar-EG"/>
        </w:rPr>
        <w:t>хубилган</w:t>
      </w:r>
      <w:proofErr w:type="spellEnd"/>
      <w:r w:rsidRPr="006A4531">
        <w:rPr>
          <w:rFonts w:ascii="Times New Roman" w:hAnsi="Times New Roman" w:cs="Times New Roman"/>
          <w:sz w:val="28"/>
          <w:szCs w:val="28"/>
          <w:lang w:bidi="ar-EG"/>
        </w:rPr>
        <w:t xml:space="preserve"> Далай-ламы был благополучно найден и возведен на трон в Потале без особых конфликтов или открытого столкновения различных групп.</w:t>
      </w:r>
    </w:p>
    <w:p w14:paraId="680E9920" w14:textId="27CECEC6" w:rsidR="006A4531" w:rsidRPr="006A4531" w:rsidRDefault="006A4531" w:rsidP="006D57A5">
      <w:pPr>
        <w:pStyle w:val="ab"/>
        <w:numPr>
          <w:ilvl w:val="0"/>
          <w:numId w:val="22"/>
        </w:numPr>
        <w:spacing w:line="360" w:lineRule="auto"/>
        <w:ind w:left="0" w:firstLine="709"/>
        <w:jc w:val="both"/>
        <w:rPr>
          <w:rFonts w:ascii="Times New Roman" w:hAnsi="Times New Roman" w:cs="Times New Roman"/>
          <w:sz w:val="28"/>
          <w:szCs w:val="28"/>
          <w:lang w:bidi="ar-EG"/>
        </w:rPr>
      </w:pPr>
      <w:r w:rsidRPr="006A4531">
        <w:rPr>
          <w:rFonts w:ascii="Times New Roman" w:hAnsi="Times New Roman" w:cs="Times New Roman"/>
          <w:sz w:val="28"/>
          <w:szCs w:val="28"/>
          <w:lang w:bidi="ar-EG"/>
        </w:rPr>
        <w:t xml:space="preserve">Несмотря на благополучное завершение процесса поисков Далай-ламы VIII </w:t>
      </w:r>
      <w:proofErr w:type="spellStart"/>
      <w:r w:rsidRPr="006A4531">
        <w:rPr>
          <w:rFonts w:ascii="Times New Roman" w:hAnsi="Times New Roman" w:cs="Times New Roman"/>
          <w:sz w:val="28"/>
          <w:szCs w:val="28"/>
          <w:lang w:bidi="ar-EG"/>
        </w:rPr>
        <w:t>Джампел</w:t>
      </w:r>
      <w:proofErr w:type="spellEnd"/>
      <w:r w:rsidRPr="006A4531">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Гьяцо</w:t>
      </w:r>
      <w:proofErr w:type="spellEnd"/>
      <w:r w:rsidRPr="006A4531">
        <w:rPr>
          <w:rFonts w:ascii="Times New Roman" w:hAnsi="Times New Roman" w:cs="Times New Roman"/>
          <w:sz w:val="28"/>
          <w:szCs w:val="28"/>
          <w:lang w:bidi="ar-EG"/>
        </w:rPr>
        <w:t xml:space="preserve">, последующие исторические события конца XVIII века заставили императора </w:t>
      </w:r>
      <w:proofErr w:type="spellStart"/>
      <w:r w:rsidRPr="006A4531">
        <w:rPr>
          <w:rFonts w:ascii="Times New Roman" w:hAnsi="Times New Roman" w:cs="Times New Roman"/>
          <w:sz w:val="28"/>
          <w:szCs w:val="28"/>
          <w:lang w:bidi="ar-EG"/>
        </w:rPr>
        <w:t>Цяньлуна</w:t>
      </w:r>
      <w:proofErr w:type="spellEnd"/>
      <w:r w:rsidRPr="006A4531">
        <w:rPr>
          <w:rFonts w:ascii="Times New Roman" w:hAnsi="Times New Roman" w:cs="Times New Roman"/>
          <w:sz w:val="28"/>
          <w:szCs w:val="28"/>
          <w:lang w:bidi="ar-EG"/>
        </w:rPr>
        <w:t xml:space="preserve"> и представителей цинской администрации сомневаться в точности и безошибочности осуществленного выбора. Далай-лама VIII не был лично заинтересован в принятии на себя полномочий светского правителя и большую часть времени посвящал религиозным занятиям. Поскольку он не справлялся с возложенными на него административными обязанностями, в 1789 году был назначен регент, призванный заниматься всеми делами светского управления в Тибете. Из-за военного конфликта с гуркхами способности Далай-ламы к управлению в светской сфере были поставлены императором </w:t>
      </w:r>
      <w:proofErr w:type="spellStart"/>
      <w:r w:rsidRPr="006A4531">
        <w:rPr>
          <w:rFonts w:ascii="Times New Roman" w:hAnsi="Times New Roman" w:cs="Times New Roman"/>
          <w:sz w:val="28"/>
          <w:szCs w:val="28"/>
          <w:lang w:bidi="ar-EG"/>
        </w:rPr>
        <w:t>Цяньлуном</w:t>
      </w:r>
      <w:proofErr w:type="spellEnd"/>
      <w:r w:rsidRPr="006A4531">
        <w:rPr>
          <w:rFonts w:ascii="Times New Roman" w:hAnsi="Times New Roman" w:cs="Times New Roman"/>
          <w:sz w:val="28"/>
          <w:szCs w:val="28"/>
          <w:lang w:bidi="ar-EG"/>
        </w:rPr>
        <w:t xml:space="preserve"> под сомнение. Даже религиозный авторитет буддийского иерарха в отношении утверждения перерождений других линий </w:t>
      </w:r>
      <w:proofErr w:type="spellStart"/>
      <w:r w:rsidRPr="003C7961">
        <w:rPr>
          <w:rFonts w:ascii="Times New Roman" w:hAnsi="Times New Roman" w:cs="Times New Roman"/>
          <w:i/>
          <w:iCs/>
          <w:sz w:val="28"/>
          <w:szCs w:val="28"/>
          <w:lang w:bidi="ar-EG"/>
        </w:rPr>
        <w:t>тулку</w:t>
      </w:r>
      <w:proofErr w:type="spellEnd"/>
      <w:r w:rsidRPr="006A4531">
        <w:rPr>
          <w:rFonts w:ascii="Times New Roman" w:hAnsi="Times New Roman" w:cs="Times New Roman"/>
          <w:sz w:val="28"/>
          <w:szCs w:val="28"/>
          <w:lang w:bidi="ar-EG"/>
        </w:rPr>
        <w:t xml:space="preserve"> подвергался осторожной критике императора. Ситуация в мире тибетского буддизма была расценена цинскими властями как опасное разрушение устоев веры, которое могло привести к </w:t>
      </w:r>
      <w:r w:rsidRPr="006A4531">
        <w:rPr>
          <w:rFonts w:ascii="Times New Roman" w:hAnsi="Times New Roman" w:cs="Times New Roman"/>
          <w:sz w:val="28"/>
          <w:szCs w:val="28"/>
          <w:lang w:bidi="ar-EG"/>
        </w:rPr>
        <w:lastRenderedPageBreak/>
        <w:t xml:space="preserve">масштабным социальным проблемам внутри империи. В результате император </w:t>
      </w:r>
      <w:proofErr w:type="spellStart"/>
      <w:r w:rsidRPr="006A4531">
        <w:rPr>
          <w:rFonts w:ascii="Times New Roman" w:hAnsi="Times New Roman" w:cs="Times New Roman"/>
          <w:sz w:val="28"/>
          <w:szCs w:val="28"/>
          <w:lang w:bidi="ar-EG"/>
        </w:rPr>
        <w:t>Цяньлун</w:t>
      </w:r>
      <w:proofErr w:type="spellEnd"/>
      <w:r w:rsidRPr="006A4531">
        <w:rPr>
          <w:rFonts w:ascii="Times New Roman" w:hAnsi="Times New Roman" w:cs="Times New Roman"/>
          <w:sz w:val="28"/>
          <w:szCs w:val="28"/>
          <w:lang w:bidi="ar-EG"/>
        </w:rPr>
        <w:t xml:space="preserve"> посчитал необходимым вмешаться в установленные традицией способы утверждения перерождений: им была введена процедура утверждения кандидата посредством вытягивания жребия из Золотой вазы (</w:t>
      </w:r>
      <w:proofErr w:type="spellStart"/>
      <w:r w:rsidRPr="006A4531">
        <w:rPr>
          <w:rFonts w:ascii="Times New Roman" w:hAnsi="Times New Roman" w:cs="Times New Roman"/>
          <w:sz w:val="28"/>
          <w:szCs w:val="28"/>
          <w:lang w:bidi="ar-EG"/>
        </w:rPr>
        <w:t>тиб</w:t>
      </w:r>
      <w:proofErr w:type="spellEnd"/>
      <w:r w:rsidRPr="006A4531">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gser</w:t>
      </w:r>
      <w:proofErr w:type="spellEnd"/>
      <w:r w:rsidRPr="006A4531">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gyi</w:t>
      </w:r>
      <w:proofErr w:type="spellEnd"/>
      <w:r w:rsidRPr="006A4531">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bum</w:t>
      </w:r>
      <w:proofErr w:type="spellEnd"/>
      <w:r w:rsidRPr="006A4531">
        <w:rPr>
          <w:rFonts w:ascii="Times New Roman" w:hAnsi="Times New Roman" w:cs="Times New Roman"/>
          <w:sz w:val="28"/>
          <w:szCs w:val="28"/>
          <w:lang w:bidi="ar-EG"/>
        </w:rPr>
        <w:t xml:space="preserve"> </w:t>
      </w:r>
      <w:proofErr w:type="spellStart"/>
      <w:r w:rsidRPr="006A4531">
        <w:rPr>
          <w:rFonts w:ascii="Times New Roman" w:hAnsi="Times New Roman" w:cs="Times New Roman"/>
          <w:sz w:val="28"/>
          <w:szCs w:val="28"/>
          <w:lang w:bidi="ar-EG"/>
        </w:rPr>
        <w:t>pa</w:t>
      </w:r>
      <w:proofErr w:type="spellEnd"/>
      <w:r w:rsidRPr="006A4531">
        <w:rPr>
          <w:rFonts w:ascii="Times New Roman" w:hAnsi="Times New Roman" w:cs="Times New Roman"/>
          <w:sz w:val="28"/>
          <w:szCs w:val="28"/>
          <w:lang w:bidi="ar-EG"/>
        </w:rPr>
        <w:t xml:space="preserve">, кит. </w:t>
      </w:r>
      <w:r w:rsidRPr="006A4531">
        <w:rPr>
          <w:rFonts w:ascii="Times New Roman" w:hAnsi="Times New Roman" w:cs="Times New Roman"/>
          <w:sz w:val="28"/>
          <w:szCs w:val="28"/>
          <w:lang w:bidi="ar-EG"/>
        </w:rPr>
        <w:t>金瓶</w:t>
      </w:r>
      <w:r w:rsidRPr="006A4531">
        <w:rPr>
          <w:rFonts w:ascii="Times New Roman" w:hAnsi="Times New Roman" w:cs="Times New Roman"/>
          <w:sz w:val="28"/>
          <w:szCs w:val="28"/>
          <w:lang w:bidi="ar-EG"/>
        </w:rPr>
        <w:t xml:space="preserve">). Эти действия императора </w:t>
      </w:r>
      <w:r w:rsidR="003C7961">
        <w:rPr>
          <w:rFonts w:ascii="Times New Roman" w:hAnsi="Times New Roman" w:cs="Times New Roman"/>
          <w:sz w:val="28"/>
          <w:szCs w:val="28"/>
          <w:lang w:bidi="ar-EG"/>
        </w:rPr>
        <w:t>явились</w:t>
      </w:r>
      <w:r w:rsidRPr="006A4531">
        <w:rPr>
          <w:rFonts w:ascii="Times New Roman" w:hAnsi="Times New Roman" w:cs="Times New Roman"/>
          <w:sz w:val="28"/>
          <w:szCs w:val="28"/>
          <w:lang w:bidi="ar-EG"/>
        </w:rPr>
        <w:t xml:space="preserve"> наиболее сильн</w:t>
      </w:r>
      <w:r w:rsidR="003C7961">
        <w:rPr>
          <w:rFonts w:ascii="Times New Roman" w:hAnsi="Times New Roman" w:cs="Times New Roman"/>
          <w:sz w:val="28"/>
          <w:szCs w:val="28"/>
          <w:lang w:bidi="ar-EG"/>
        </w:rPr>
        <w:t>ым</w:t>
      </w:r>
      <w:r w:rsidRPr="006A4531">
        <w:rPr>
          <w:rFonts w:ascii="Times New Roman" w:hAnsi="Times New Roman" w:cs="Times New Roman"/>
          <w:sz w:val="28"/>
          <w:szCs w:val="28"/>
          <w:lang w:bidi="ar-EG"/>
        </w:rPr>
        <w:t xml:space="preserve"> вмешательство</w:t>
      </w:r>
      <w:r w:rsidR="003C7961">
        <w:rPr>
          <w:rFonts w:ascii="Times New Roman" w:hAnsi="Times New Roman" w:cs="Times New Roman"/>
          <w:sz w:val="28"/>
          <w:szCs w:val="28"/>
          <w:lang w:bidi="ar-EG"/>
        </w:rPr>
        <w:t>м</w:t>
      </w:r>
      <w:r w:rsidRPr="006A4531">
        <w:rPr>
          <w:rFonts w:ascii="Times New Roman" w:hAnsi="Times New Roman" w:cs="Times New Roman"/>
          <w:sz w:val="28"/>
          <w:szCs w:val="28"/>
          <w:lang w:bidi="ar-EG"/>
        </w:rPr>
        <w:t xml:space="preserve"> в традиционный способ передачи власти</w:t>
      </w:r>
      <w:r w:rsidR="00515BE7">
        <w:rPr>
          <w:rFonts w:ascii="Times New Roman" w:hAnsi="Times New Roman" w:cs="Times New Roman"/>
          <w:sz w:val="28"/>
          <w:szCs w:val="28"/>
          <w:lang w:bidi="ar-EG"/>
        </w:rPr>
        <w:t xml:space="preserve"> через воплощение (включая</w:t>
      </w:r>
      <w:r w:rsidR="007B29AB">
        <w:rPr>
          <w:rFonts w:ascii="Times New Roman" w:hAnsi="Times New Roman" w:cs="Times New Roman"/>
          <w:sz w:val="28"/>
          <w:szCs w:val="28"/>
          <w:lang w:bidi="ar-EG"/>
        </w:rPr>
        <w:t xml:space="preserve"> линию </w:t>
      </w:r>
      <w:proofErr w:type="spellStart"/>
      <w:r w:rsidR="007B29AB" w:rsidRPr="007B29AB">
        <w:rPr>
          <w:rFonts w:ascii="Times New Roman" w:hAnsi="Times New Roman" w:cs="Times New Roman"/>
          <w:i/>
          <w:iCs/>
          <w:sz w:val="28"/>
          <w:szCs w:val="28"/>
          <w:lang w:bidi="ar-EG"/>
        </w:rPr>
        <w:t>тулку</w:t>
      </w:r>
      <w:proofErr w:type="spellEnd"/>
      <w:r w:rsidR="007B29AB">
        <w:rPr>
          <w:rFonts w:ascii="Times New Roman" w:hAnsi="Times New Roman" w:cs="Times New Roman"/>
          <w:sz w:val="28"/>
          <w:szCs w:val="28"/>
          <w:lang w:bidi="ar-EG"/>
        </w:rPr>
        <w:t xml:space="preserve"> </w:t>
      </w:r>
      <w:r w:rsidR="00515BE7">
        <w:rPr>
          <w:rFonts w:ascii="Times New Roman" w:hAnsi="Times New Roman" w:cs="Times New Roman"/>
          <w:sz w:val="28"/>
          <w:szCs w:val="28"/>
          <w:lang w:bidi="ar-EG"/>
        </w:rPr>
        <w:t>Далай-лам)</w:t>
      </w:r>
      <w:r w:rsidRPr="006A4531">
        <w:rPr>
          <w:rFonts w:ascii="Times New Roman" w:hAnsi="Times New Roman" w:cs="Times New Roman"/>
          <w:sz w:val="28"/>
          <w:szCs w:val="28"/>
          <w:lang w:bidi="ar-EG"/>
        </w:rPr>
        <w:t>. Закрепленные в цинском законодательстве, эти постановления просуществовали до прекращения существования империи Цин в 1912 г. Кроме того, с 199</w:t>
      </w:r>
      <w:r w:rsidR="003C7961">
        <w:rPr>
          <w:rFonts w:ascii="Times New Roman" w:hAnsi="Times New Roman" w:cs="Times New Roman"/>
          <w:sz w:val="28"/>
          <w:szCs w:val="28"/>
          <w:lang w:bidi="ar-EG"/>
        </w:rPr>
        <w:t>5</w:t>
      </w:r>
      <w:r w:rsidRPr="006A4531">
        <w:rPr>
          <w:rFonts w:ascii="Times New Roman" w:hAnsi="Times New Roman" w:cs="Times New Roman"/>
          <w:sz w:val="28"/>
          <w:szCs w:val="28"/>
          <w:lang w:bidi="ar-EG"/>
        </w:rPr>
        <w:t xml:space="preserve"> г. Золотая ваза стала снова использоваться в процедуре выбора </w:t>
      </w:r>
      <w:proofErr w:type="spellStart"/>
      <w:r w:rsidRPr="003C7961">
        <w:rPr>
          <w:rFonts w:ascii="Times New Roman" w:hAnsi="Times New Roman" w:cs="Times New Roman"/>
          <w:i/>
          <w:iCs/>
          <w:sz w:val="28"/>
          <w:szCs w:val="28"/>
          <w:lang w:bidi="ar-EG"/>
        </w:rPr>
        <w:t>тулку</w:t>
      </w:r>
      <w:proofErr w:type="spellEnd"/>
      <w:r w:rsidRPr="006A4531">
        <w:rPr>
          <w:rFonts w:ascii="Times New Roman" w:hAnsi="Times New Roman" w:cs="Times New Roman"/>
          <w:sz w:val="28"/>
          <w:szCs w:val="28"/>
          <w:lang w:bidi="ar-EG"/>
        </w:rPr>
        <w:t>, только теперь – в коммунистическом Китае.</w:t>
      </w:r>
    </w:p>
    <w:p w14:paraId="1A2180D9" w14:textId="77777777" w:rsidR="003C7961" w:rsidRPr="003C7961" w:rsidRDefault="003C7961" w:rsidP="006D57A5">
      <w:pPr>
        <w:pStyle w:val="ab"/>
        <w:numPr>
          <w:ilvl w:val="0"/>
          <w:numId w:val="22"/>
        </w:numPr>
        <w:spacing w:after="0" w:line="360" w:lineRule="auto"/>
        <w:ind w:left="0" w:firstLine="709"/>
        <w:jc w:val="both"/>
        <w:rPr>
          <w:rFonts w:ascii="Times New Roman" w:hAnsi="Times New Roman" w:cs="Times New Roman"/>
          <w:sz w:val="28"/>
          <w:szCs w:val="28"/>
          <w:lang w:bidi="ar-EG"/>
        </w:rPr>
      </w:pPr>
      <w:r w:rsidRPr="003C7961">
        <w:rPr>
          <w:rFonts w:ascii="Times New Roman" w:hAnsi="Times New Roman" w:cs="Times New Roman"/>
          <w:sz w:val="28"/>
          <w:szCs w:val="28"/>
          <w:lang w:bidi="ar-EG"/>
        </w:rPr>
        <w:t xml:space="preserve">Политика императора </w:t>
      </w:r>
      <w:proofErr w:type="spellStart"/>
      <w:r w:rsidRPr="003C7961">
        <w:rPr>
          <w:rFonts w:ascii="Times New Roman" w:hAnsi="Times New Roman" w:cs="Times New Roman"/>
          <w:sz w:val="28"/>
          <w:szCs w:val="28"/>
          <w:lang w:bidi="ar-EG"/>
        </w:rPr>
        <w:t>Цяньлуна</w:t>
      </w:r>
      <w:proofErr w:type="spellEnd"/>
      <w:r w:rsidRPr="003C7961">
        <w:rPr>
          <w:rFonts w:ascii="Times New Roman" w:hAnsi="Times New Roman" w:cs="Times New Roman"/>
          <w:sz w:val="28"/>
          <w:szCs w:val="28"/>
          <w:lang w:bidi="ar-EG"/>
        </w:rPr>
        <w:t xml:space="preserve"> по обеспечению преемственности Далай-лам прошла путь становления и развития, и пришла к своей кульминации в конце правления этого императора. По мере усиления влияния имперской администрации внутри Тибета в XVIII веке, шло параллельное увеличение вмешательства со стороны императора в дела, связанные с наследованием духовной власти. В процессе формирования этой политики можно выделить три стадии:</w:t>
      </w:r>
    </w:p>
    <w:p w14:paraId="1258BC48" w14:textId="48A4E73E" w:rsidR="003C7961" w:rsidRPr="003C7961" w:rsidRDefault="003C7961" w:rsidP="006D57A5">
      <w:pPr>
        <w:pStyle w:val="ab"/>
        <w:numPr>
          <w:ilvl w:val="0"/>
          <w:numId w:val="23"/>
        </w:num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с</w:t>
      </w:r>
      <w:r w:rsidRPr="003C7961">
        <w:rPr>
          <w:rFonts w:ascii="Times New Roman" w:hAnsi="Times New Roman" w:cs="Times New Roman"/>
          <w:sz w:val="28"/>
          <w:szCs w:val="28"/>
          <w:lang w:bidi="ar-EG"/>
        </w:rPr>
        <w:t xml:space="preserve">ледование установленным прежними императорами традициям (1735-1751 гг.), невмешательство в традиционные способы поисков и утверждения </w:t>
      </w:r>
      <w:proofErr w:type="spellStart"/>
      <w:r w:rsidRPr="00EE738C">
        <w:rPr>
          <w:rFonts w:ascii="Times New Roman" w:hAnsi="Times New Roman" w:cs="Times New Roman"/>
          <w:i/>
          <w:iCs/>
          <w:sz w:val="28"/>
          <w:szCs w:val="28"/>
          <w:lang w:bidi="ar-EG"/>
        </w:rPr>
        <w:t>тулку</w:t>
      </w:r>
      <w:proofErr w:type="spellEnd"/>
      <w:r w:rsidRPr="003C7961">
        <w:rPr>
          <w:rFonts w:ascii="Times New Roman" w:hAnsi="Times New Roman" w:cs="Times New Roman"/>
          <w:sz w:val="28"/>
          <w:szCs w:val="28"/>
          <w:lang w:bidi="ar-EG"/>
        </w:rPr>
        <w:t>;</w:t>
      </w:r>
    </w:p>
    <w:p w14:paraId="67C58449" w14:textId="5293C661" w:rsidR="003C7961" w:rsidRDefault="003C7961" w:rsidP="006D57A5">
      <w:pPr>
        <w:pStyle w:val="ab"/>
        <w:numPr>
          <w:ilvl w:val="0"/>
          <w:numId w:val="23"/>
        </w:num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и</w:t>
      </w:r>
      <w:r w:rsidRPr="003C7961">
        <w:rPr>
          <w:rFonts w:ascii="Times New Roman" w:hAnsi="Times New Roman" w:cs="Times New Roman"/>
          <w:sz w:val="28"/>
          <w:szCs w:val="28"/>
          <w:lang w:bidi="ar-EG"/>
        </w:rPr>
        <w:t xml:space="preserve">зменение статуса Далай-ламы и отношений с императором (1751-1757 гг.), осуществление надзора и слабого вмешательства в поиски </w:t>
      </w:r>
      <w:proofErr w:type="spellStart"/>
      <w:r w:rsidRPr="003C7961">
        <w:rPr>
          <w:rFonts w:ascii="Times New Roman" w:hAnsi="Times New Roman" w:cs="Times New Roman"/>
          <w:sz w:val="28"/>
          <w:szCs w:val="28"/>
          <w:lang w:bidi="ar-EG"/>
        </w:rPr>
        <w:t>хубилгана</w:t>
      </w:r>
      <w:proofErr w:type="spellEnd"/>
      <w:r w:rsidRPr="003C7961">
        <w:rPr>
          <w:rFonts w:ascii="Times New Roman" w:hAnsi="Times New Roman" w:cs="Times New Roman"/>
          <w:sz w:val="28"/>
          <w:szCs w:val="28"/>
          <w:lang w:bidi="ar-EG"/>
        </w:rPr>
        <w:t xml:space="preserve"> Далай-ламы посредством командирования доверенного лица</w:t>
      </w:r>
      <w:r>
        <w:rPr>
          <w:rFonts w:ascii="Times New Roman" w:hAnsi="Times New Roman" w:cs="Times New Roman"/>
          <w:sz w:val="28"/>
          <w:szCs w:val="28"/>
          <w:lang w:bidi="ar-EG"/>
        </w:rPr>
        <w:t xml:space="preserve"> (</w:t>
      </w:r>
      <w:proofErr w:type="spellStart"/>
      <w:r>
        <w:rPr>
          <w:rFonts w:ascii="Times New Roman" w:hAnsi="Times New Roman" w:cs="Times New Roman"/>
          <w:sz w:val="28"/>
          <w:szCs w:val="28"/>
          <w:lang w:bidi="ar-EG"/>
        </w:rPr>
        <w:t>Чанкья</w:t>
      </w:r>
      <w:proofErr w:type="spellEnd"/>
      <w:r>
        <w:rPr>
          <w:rFonts w:ascii="Times New Roman" w:hAnsi="Times New Roman" w:cs="Times New Roman"/>
          <w:sz w:val="28"/>
          <w:szCs w:val="28"/>
          <w:lang w:bidi="ar-EG"/>
        </w:rPr>
        <w:t xml:space="preserve">-хутухту </w:t>
      </w:r>
      <w:proofErr w:type="spellStart"/>
      <w:r>
        <w:rPr>
          <w:rFonts w:ascii="Times New Roman" w:hAnsi="Times New Roman" w:cs="Times New Roman"/>
          <w:sz w:val="28"/>
          <w:szCs w:val="28"/>
          <w:lang w:bidi="ar-EG"/>
        </w:rPr>
        <w:t>Ролпе</w:t>
      </w:r>
      <w:proofErr w:type="spellEnd"/>
      <w:r>
        <w:rPr>
          <w:rFonts w:ascii="Times New Roman" w:hAnsi="Times New Roman" w:cs="Times New Roman"/>
          <w:sz w:val="28"/>
          <w:szCs w:val="28"/>
          <w:lang w:bidi="ar-EG"/>
        </w:rPr>
        <w:t xml:space="preserve"> Дордже)</w:t>
      </w:r>
      <w:r w:rsidRPr="003C7961">
        <w:rPr>
          <w:rFonts w:ascii="Times New Roman" w:hAnsi="Times New Roman" w:cs="Times New Roman"/>
          <w:sz w:val="28"/>
          <w:szCs w:val="28"/>
          <w:lang w:bidi="ar-EG"/>
        </w:rPr>
        <w:t>, обладающего высоким авторитетом среди тибетских буддистов (1757-1791 гг.);</w:t>
      </w:r>
    </w:p>
    <w:p w14:paraId="507D997B" w14:textId="669EB243" w:rsidR="006A4531" w:rsidRDefault="003C7961" w:rsidP="006D57A5">
      <w:pPr>
        <w:pStyle w:val="ab"/>
        <w:numPr>
          <w:ilvl w:val="0"/>
          <w:numId w:val="23"/>
        </w:num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реформировани</w:t>
      </w:r>
      <w:r w:rsidR="007B29AB">
        <w:rPr>
          <w:rFonts w:ascii="Times New Roman" w:hAnsi="Times New Roman" w:cs="Times New Roman"/>
          <w:sz w:val="28"/>
          <w:szCs w:val="28"/>
          <w:lang w:bidi="ar-EG"/>
        </w:rPr>
        <w:t>е</w:t>
      </w:r>
      <w:r w:rsidRPr="003C7961">
        <w:rPr>
          <w:rFonts w:ascii="Times New Roman" w:hAnsi="Times New Roman" w:cs="Times New Roman"/>
          <w:sz w:val="28"/>
          <w:szCs w:val="28"/>
          <w:lang w:bidi="ar-EG"/>
        </w:rPr>
        <w:t xml:space="preserve"> традиционны</w:t>
      </w:r>
      <w:r>
        <w:rPr>
          <w:rFonts w:ascii="Times New Roman" w:hAnsi="Times New Roman" w:cs="Times New Roman"/>
          <w:sz w:val="28"/>
          <w:szCs w:val="28"/>
          <w:lang w:bidi="ar-EG"/>
        </w:rPr>
        <w:t>х</w:t>
      </w:r>
      <w:r w:rsidRPr="003C7961">
        <w:rPr>
          <w:rFonts w:ascii="Times New Roman" w:hAnsi="Times New Roman" w:cs="Times New Roman"/>
          <w:sz w:val="28"/>
          <w:szCs w:val="28"/>
          <w:lang w:bidi="ar-EG"/>
        </w:rPr>
        <w:t xml:space="preserve"> способ</w:t>
      </w:r>
      <w:r>
        <w:rPr>
          <w:rFonts w:ascii="Times New Roman" w:hAnsi="Times New Roman" w:cs="Times New Roman"/>
          <w:sz w:val="28"/>
          <w:szCs w:val="28"/>
          <w:lang w:bidi="ar-EG"/>
        </w:rPr>
        <w:t>ов</w:t>
      </w:r>
      <w:r w:rsidRPr="003C7961">
        <w:rPr>
          <w:rFonts w:ascii="Times New Roman" w:hAnsi="Times New Roman" w:cs="Times New Roman"/>
          <w:sz w:val="28"/>
          <w:szCs w:val="28"/>
          <w:lang w:bidi="ar-EG"/>
        </w:rPr>
        <w:t xml:space="preserve"> передачи власти и статуса от одного воплощения к другому, введение правил строгого контроля над институтом </w:t>
      </w:r>
      <w:proofErr w:type="spellStart"/>
      <w:r w:rsidRPr="003C7961">
        <w:rPr>
          <w:rFonts w:ascii="Times New Roman" w:hAnsi="Times New Roman" w:cs="Times New Roman"/>
          <w:i/>
          <w:iCs/>
          <w:sz w:val="28"/>
          <w:szCs w:val="28"/>
          <w:lang w:bidi="ar-EG"/>
        </w:rPr>
        <w:t>тулку</w:t>
      </w:r>
      <w:proofErr w:type="spellEnd"/>
      <w:r w:rsidRPr="003C7961">
        <w:rPr>
          <w:rFonts w:ascii="Times New Roman" w:hAnsi="Times New Roman" w:cs="Times New Roman"/>
          <w:sz w:val="28"/>
          <w:szCs w:val="28"/>
          <w:lang w:bidi="ar-EG"/>
        </w:rPr>
        <w:t xml:space="preserve">; учреждение </w:t>
      </w:r>
      <w:r w:rsidRPr="003C7961">
        <w:rPr>
          <w:rFonts w:ascii="Times New Roman" w:hAnsi="Times New Roman" w:cs="Times New Roman"/>
          <w:sz w:val="28"/>
          <w:szCs w:val="28"/>
          <w:lang w:bidi="ar-EG"/>
        </w:rPr>
        <w:lastRenderedPageBreak/>
        <w:t>Золотой вазы как символа власти империи Цин над духовными лидерами тибетского буддизма (с 1792 г.).</w:t>
      </w:r>
    </w:p>
    <w:p w14:paraId="6870CE74" w14:textId="4ECA059E" w:rsidR="003C7961" w:rsidRPr="003C7961" w:rsidRDefault="003C7961" w:rsidP="006D57A5">
      <w:pPr>
        <w:spacing w:after="0" w:line="360" w:lineRule="auto"/>
        <w:ind w:firstLine="709"/>
        <w:jc w:val="both"/>
        <w:rPr>
          <w:rFonts w:ascii="Times New Roman" w:hAnsi="Times New Roman" w:cs="Times New Roman"/>
          <w:sz w:val="28"/>
          <w:szCs w:val="28"/>
          <w:lang w:bidi="ar-EG"/>
        </w:rPr>
      </w:pPr>
      <w:r>
        <w:rPr>
          <w:rFonts w:ascii="Times New Roman" w:hAnsi="Times New Roman" w:cs="Times New Roman"/>
          <w:sz w:val="28"/>
          <w:szCs w:val="28"/>
          <w:lang w:bidi="ar-EG"/>
        </w:rPr>
        <w:t>Основные положения ВКР были апробированы во время выступлени</w:t>
      </w:r>
      <w:r w:rsidR="0060241C">
        <w:rPr>
          <w:rFonts w:ascii="Times New Roman" w:hAnsi="Times New Roman" w:cs="Times New Roman"/>
          <w:sz w:val="28"/>
          <w:szCs w:val="28"/>
          <w:lang w:bidi="ar-EG"/>
        </w:rPr>
        <w:t>й с докладами</w:t>
      </w:r>
      <w:r>
        <w:rPr>
          <w:rFonts w:ascii="Times New Roman" w:hAnsi="Times New Roman" w:cs="Times New Roman"/>
          <w:sz w:val="28"/>
          <w:szCs w:val="28"/>
          <w:lang w:bidi="ar-EG"/>
        </w:rPr>
        <w:t xml:space="preserve"> на конференциях, таких как </w:t>
      </w:r>
      <w:r w:rsidRPr="003C7961">
        <w:rPr>
          <w:rFonts w:ascii="Times New Roman" w:hAnsi="Times New Roman" w:cs="Times New Roman"/>
          <w:sz w:val="28"/>
          <w:szCs w:val="28"/>
          <w:lang w:bidi="ar-EG"/>
        </w:rPr>
        <w:t>Международный научный Конгресс по источниковедению и историографии стран Азии и Африки</w:t>
      </w:r>
      <w:r>
        <w:rPr>
          <w:rFonts w:ascii="Times New Roman" w:hAnsi="Times New Roman" w:cs="Times New Roman"/>
          <w:sz w:val="28"/>
          <w:szCs w:val="28"/>
          <w:lang w:bidi="ar-EG"/>
        </w:rPr>
        <w:t xml:space="preserve">, </w:t>
      </w:r>
      <w:r w:rsidRPr="003C7961">
        <w:rPr>
          <w:rFonts w:ascii="Times New Roman" w:hAnsi="Times New Roman" w:cs="Times New Roman"/>
          <w:sz w:val="28"/>
          <w:szCs w:val="28"/>
          <w:lang w:bidi="ar-EG"/>
        </w:rPr>
        <w:t xml:space="preserve">Петербургские </w:t>
      </w:r>
      <w:proofErr w:type="spellStart"/>
      <w:r w:rsidRPr="003C7961">
        <w:rPr>
          <w:rFonts w:ascii="Times New Roman" w:hAnsi="Times New Roman" w:cs="Times New Roman"/>
          <w:sz w:val="28"/>
          <w:szCs w:val="28"/>
          <w:lang w:bidi="ar-EG"/>
        </w:rPr>
        <w:t>тибетологические</w:t>
      </w:r>
      <w:proofErr w:type="spellEnd"/>
      <w:r w:rsidRPr="003C7961">
        <w:rPr>
          <w:rFonts w:ascii="Times New Roman" w:hAnsi="Times New Roman" w:cs="Times New Roman"/>
          <w:sz w:val="28"/>
          <w:szCs w:val="28"/>
          <w:lang w:bidi="ar-EG"/>
        </w:rPr>
        <w:t xml:space="preserve"> чтения</w:t>
      </w:r>
      <w:r>
        <w:rPr>
          <w:rFonts w:ascii="Times New Roman" w:hAnsi="Times New Roman" w:cs="Times New Roman"/>
          <w:sz w:val="28"/>
          <w:szCs w:val="28"/>
          <w:lang w:bidi="ar-EG"/>
        </w:rPr>
        <w:t xml:space="preserve">, </w:t>
      </w:r>
      <w:r w:rsidRPr="003C7961">
        <w:rPr>
          <w:rFonts w:ascii="Times New Roman" w:hAnsi="Times New Roman" w:cs="Times New Roman"/>
          <w:sz w:val="28"/>
          <w:szCs w:val="28"/>
          <w:lang w:bidi="ar-EG"/>
        </w:rPr>
        <w:t>всероссийская конференция «Китай и соседи»</w:t>
      </w:r>
      <w:r>
        <w:rPr>
          <w:rFonts w:ascii="Times New Roman" w:hAnsi="Times New Roman" w:cs="Times New Roman"/>
          <w:sz w:val="28"/>
          <w:szCs w:val="28"/>
          <w:lang w:bidi="ar-EG"/>
        </w:rPr>
        <w:t xml:space="preserve">. </w:t>
      </w:r>
      <w:r w:rsidR="0060241C">
        <w:rPr>
          <w:rFonts w:ascii="Times New Roman" w:hAnsi="Times New Roman" w:cs="Times New Roman"/>
          <w:sz w:val="28"/>
          <w:szCs w:val="28"/>
          <w:lang w:bidi="ar-EG"/>
        </w:rPr>
        <w:t>Кроме того, б</w:t>
      </w:r>
      <w:r>
        <w:rPr>
          <w:rFonts w:ascii="Times New Roman" w:hAnsi="Times New Roman" w:cs="Times New Roman"/>
          <w:sz w:val="28"/>
          <w:szCs w:val="28"/>
          <w:lang w:bidi="ar-EG"/>
        </w:rPr>
        <w:t>ыла подготовлена научная статья на тему «</w:t>
      </w:r>
      <w:r w:rsidRPr="003C7961">
        <w:rPr>
          <w:rFonts w:ascii="Times New Roman" w:hAnsi="Times New Roman" w:cs="Times New Roman"/>
          <w:sz w:val="28"/>
          <w:szCs w:val="28"/>
          <w:lang w:bidi="ar-EG"/>
        </w:rPr>
        <w:t xml:space="preserve">Поиски Далай-ламы VIII </w:t>
      </w:r>
      <w:proofErr w:type="spellStart"/>
      <w:r w:rsidRPr="003C7961">
        <w:rPr>
          <w:rFonts w:ascii="Times New Roman" w:hAnsi="Times New Roman" w:cs="Times New Roman"/>
          <w:sz w:val="28"/>
          <w:szCs w:val="28"/>
          <w:lang w:bidi="ar-EG"/>
        </w:rPr>
        <w:t>Джампел</w:t>
      </w:r>
      <w:proofErr w:type="spellEnd"/>
      <w:r w:rsidRPr="003C7961">
        <w:rPr>
          <w:rFonts w:ascii="Times New Roman" w:hAnsi="Times New Roman" w:cs="Times New Roman"/>
          <w:sz w:val="28"/>
          <w:szCs w:val="28"/>
          <w:lang w:bidi="ar-EG"/>
        </w:rPr>
        <w:t xml:space="preserve"> </w:t>
      </w:r>
      <w:proofErr w:type="spellStart"/>
      <w:r w:rsidRPr="003C7961">
        <w:rPr>
          <w:rFonts w:ascii="Times New Roman" w:hAnsi="Times New Roman" w:cs="Times New Roman"/>
          <w:sz w:val="28"/>
          <w:szCs w:val="28"/>
          <w:lang w:bidi="ar-EG"/>
        </w:rPr>
        <w:t>Гьяцо</w:t>
      </w:r>
      <w:proofErr w:type="spellEnd"/>
      <w:r w:rsidRPr="003C7961">
        <w:rPr>
          <w:rFonts w:ascii="Times New Roman" w:hAnsi="Times New Roman" w:cs="Times New Roman"/>
          <w:sz w:val="28"/>
          <w:szCs w:val="28"/>
          <w:lang w:bidi="ar-EG"/>
        </w:rPr>
        <w:t xml:space="preserve"> (на материалах тибетских, маньчжурских и китайских источников)</w:t>
      </w:r>
      <w:r>
        <w:rPr>
          <w:rFonts w:ascii="Times New Roman" w:hAnsi="Times New Roman" w:cs="Times New Roman"/>
          <w:sz w:val="28"/>
          <w:szCs w:val="28"/>
          <w:lang w:bidi="ar-EG"/>
        </w:rPr>
        <w:t>»</w:t>
      </w:r>
      <w:r w:rsidR="0060241C">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принята к публикации в </w:t>
      </w:r>
      <w:r w:rsidR="0060241C">
        <w:rPr>
          <w:rFonts w:ascii="Times New Roman" w:hAnsi="Times New Roman" w:cs="Times New Roman"/>
          <w:sz w:val="28"/>
          <w:szCs w:val="28"/>
          <w:lang w:bidi="ar-EG"/>
        </w:rPr>
        <w:t>журнале «</w:t>
      </w:r>
      <w:proofErr w:type="spellStart"/>
      <w:r w:rsidR="0060241C" w:rsidRPr="0060241C">
        <w:rPr>
          <w:rFonts w:ascii="Times New Roman" w:hAnsi="Times New Roman" w:cs="Times New Roman"/>
          <w:sz w:val="28"/>
          <w:szCs w:val="28"/>
          <w:lang w:bidi="ar-EG"/>
        </w:rPr>
        <w:t>Mongolica</w:t>
      </w:r>
      <w:proofErr w:type="spellEnd"/>
      <w:r w:rsidR="0060241C" w:rsidRPr="0060241C">
        <w:rPr>
          <w:rFonts w:ascii="Times New Roman" w:hAnsi="Times New Roman" w:cs="Times New Roman"/>
          <w:sz w:val="28"/>
          <w:szCs w:val="28"/>
          <w:lang w:bidi="ar-EG"/>
        </w:rPr>
        <w:t>»</w:t>
      </w:r>
      <w:r w:rsidR="0060241C">
        <w:rPr>
          <w:rFonts w:ascii="Times New Roman" w:hAnsi="Times New Roman" w:cs="Times New Roman"/>
          <w:sz w:val="28"/>
          <w:szCs w:val="28"/>
          <w:lang w:bidi="ar-EG"/>
        </w:rPr>
        <w:t xml:space="preserve">, </w:t>
      </w:r>
      <w:r w:rsidR="0060241C" w:rsidRPr="0060241C">
        <w:rPr>
          <w:rFonts w:ascii="Times New Roman" w:hAnsi="Times New Roman" w:cs="Times New Roman"/>
          <w:sz w:val="28"/>
          <w:szCs w:val="28"/>
          <w:lang w:bidi="ar-EG"/>
        </w:rPr>
        <w:t>номера 3 и 4 за 2021 г.</w:t>
      </w:r>
      <w:r w:rsidR="0060241C">
        <w:rPr>
          <w:rFonts w:ascii="Times New Roman" w:hAnsi="Times New Roman" w:cs="Times New Roman"/>
          <w:sz w:val="28"/>
          <w:szCs w:val="28"/>
          <w:lang w:bidi="ar-EG"/>
        </w:rPr>
        <w:t>).</w:t>
      </w:r>
    </w:p>
    <w:p w14:paraId="1B3BF11F" w14:textId="77777777" w:rsidR="0060241C" w:rsidRDefault="0060241C" w:rsidP="006D57A5">
      <w:pPr>
        <w:ind w:firstLine="709"/>
        <w:rPr>
          <w:rFonts w:ascii="Times New Roman" w:eastAsiaTheme="majorEastAsia" w:hAnsi="Times New Roman" w:cs="Times New Roman"/>
          <w:b/>
          <w:bCs/>
          <w:sz w:val="28"/>
          <w:szCs w:val="28"/>
        </w:rPr>
      </w:pPr>
      <w:r>
        <w:rPr>
          <w:rFonts w:ascii="Times New Roman" w:hAnsi="Times New Roman" w:cs="Times New Roman"/>
          <w:szCs w:val="28"/>
        </w:rPr>
        <w:br w:type="page"/>
      </w:r>
    </w:p>
    <w:p w14:paraId="205DB1B7" w14:textId="71B9584C" w:rsidR="0060241C" w:rsidRDefault="0060241C" w:rsidP="006D57A5">
      <w:pPr>
        <w:pStyle w:val="1"/>
        <w:spacing w:before="0" w:line="360" w:lineRule="auto"/>
        <w:ind w:firstLine="709"/>
        <w:jc w:val="both"/>
        <w:rPr>
          <w:rFonts w:ascii="Times New Roman" w:hAnsi="Times New Roman" w:cs="Times New Roman"/>
          <w:color w:val="auto"/>
          <w:szCs w:val="28"/>
        </w:rPr>
      </w:pPr>
      <w:bookmarkStart w:id="1" w:name="_Toc74580140"/>
      <w:r>
        <w:rPr>
          <w:rFonts w:ascii="Times New Roman" w:hAnsi="Times New Roman" w:cs="Times New Roman"/>
          <w:color w:val="auto"/>
          <w:szCs w:val="28"/>
        </w:rPr>
        <w:lastRenderedPageBreak/>
        <w:t>Краткий анализ источников и историографии</w:t>
      </w:r>
      <w:bookmarkEnd w:id="1"/>
    </w:p>
    <w:p w14:paraId="3F79ECBC" w14:textId="77777777"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Все использованные нами источники можно разделить на пять групп: 1) источники на тибетском языке; 2) источники на китайском языке; 3) источники на маньчжурском языке; 4) источники на трех языках; 5) источники в переводе на другие языки.</w:t>
      </w:r>
    </w:p>
    <w:p w14:paraId="437BBEC4" w14:textId="77777777"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Первую группу использованных нами исторических источников составляют сочинения на тибетском языке. Это, в первую очередь, буддийская агиографическая литература: </w:t>
      </w:r>
    </w:p>
    <w:p w14:paraId="7D523034" w14:textId="77777777" w:rsidR="0060241C" w:rsidRPr="0060241C" w:rsidRDefault="0060241C" w:rsidP="006D57A5">
      <w:pPr>
        <w:numPr>
          <w:ilvl w:val="0"/>
          <w:numId w:val="24"/>
        </w:numPr>
        <w:spacing w:after="0" w:line="360" w:lineRule="auto"/>
        <w:ind w:firstLine="709"/>
        <w:jc w:val="both"/>
        <w:rPr>
          <w:rFonts w:ascii="Times New Roman" w:hAnsi="Times New Roman" w:cs="Times New Roman"/>
          <w:sz w:val="28"/>
          <w:szCs w:val="28"/>
        </w:rPr>
      </w:pPr>
      <w:proofErr w:type="spellStart"/>
      <w:r w:rsidRPr="0060241C">
        <w:rPr>
          <w:rFonts w:ascii="Times New Roman" w:hAnsi="Times New Roman" w:cs="Times New Roman"/>
          <w:i/>
          <w:iCs/>
          <w:sz w:val="28"/>
          <w:szCs w:val="28"/>
        </w:rPr>
        <w:t>намтар</w:t>
      </w:r>
      <w:proofErr w:type="spellEnd"/>
      <w:r w:rsidRPr="0060241C">
        <w:rPr>
          <w:rFonts w:ascii="Times New Roman" w:hAnsi="Times New Roman" w:cs="Times New Roman"/>
          <w:sz w:val="28"/>
          <w:szCs w:val="28"/>
          <w:vertAlign w:val="superscript"/>
        </w:rPr>
        <w:footnoteReference w:id="1"/>
      </w:r>
      <w:r w:rsidRPr="0060241C">
        <w:rPr>
          <w:rFonts w:ascii="Times New Roman" w:hAnsi="Times New Roman" w:cs="Times New Roman"/>
          <w:sz w:val="28"/>
          <w:szCs w:val="28"/>
        </w:rPr>
        <w:t xml:space="preserve"> Седьмого Далай-ламы, написанный </w:t>
      </w:r>
      <w:proofErr w:type="spellStart"/>
      <w:r w:rsidRPr="0060241C">
        <w:rPr>
          <w:rFonts w:ascii="Times New Roman" w:hAnsi="Times New Roman" w:cs="Times New Roman"/>
          <w:sz w:val="28"/>
          <w:szCs w:val="28"/>
        </w:rPr>
        <w:t>Чанкья</w:t>
      </w:r>
      <w:proofErr w:type="spellEnd"/>
      <w:r w:rsidRPr="0060241C">
        <w:rPr>
          <w:rFonts w:ascii="Times New Roman" w:hAnsi="Times New Roman" w:cs="Times New Roman"/>
          <w:sz w:val="28"/>
          <w:szCs w:val="28"/>
        </w:rPr>
        <w:t xml:space="preserve">-хутухту </w:t>
      </w:r>
      <w:proofErr w:type="spellStart"/>
      <w:r w:rsidRPr="0060241C">
        <w:rPr>
          <w:rFonts w:ascii="Times New Roman" w:hAnsi="Times New Roman" w:cs="Times New Roman"/>
          <w:sz w:val="28"/>
          <w:szCs w:val="28"/>
        </w:rPr>
        <w:t>Ролпе</w:t>
      </w:r>
      <w:proofErr w:type="spellEnd"/>
      <w:r w:rsidRPr="0060241C">
        <w:rPr>
          <w:rFonts w:ascii="Times New Roman" w:hAnsi="Times New Roman" w:cs="Times New Roman"/>
          <w:sz w:val="28"/>
          <w:szCs w:val="28"/>
        </w:rPr>
        <w:t xml:space="preserve"> Дордже</w:t>
      </w:r>
      <w:r w:rsidRPr="0060241C">
        <w:rPr>
          <w:rFonts w:ascii="Times New Roman" w:hAnsi="Times New Roman" w:cs="Times New Roman"/>
          <w:sz w:val="28"/>
          <w:szCs w:val="28"/>
          <w:vertAlign w:val="superscript"/>
        </w:rPr>
        <w:footnoteReference w:id="2"/>
      </w:r>
      <w:r w:rsidRPr="0060241C">
        <w:rPr>
          <w:rFonts w:ascii="Times New Roman" w:hAnsi="Times New Roman" w:cs="Times New Roman"/>
          <w:sz w:val="28"/>
          <w:szCs w:val="28"/>
        </w:rPr>
        <w:t xml:space="preserve">; </w:t>
      </w:r>
    </w:p>
    <w:p w14:paraId="55103446" w14:textId="57C9566C" w:rsidR="0060241C" w:rsidRPr="0060241C" w:rsidRDefault="0060241C" w:rsidP="006D57A5">
      <w:pPr>
        <w:numPr>
          <w:ilvl w:val="0"/>
          <w:numId w:val="24"/>
        </w:numPr>
        <w:spacing w:after="0" w:line="360" w:lineRule="auto"/>
        <w:ind w:firstLine="709"/>
        <w:jc w:val="both"/>
        <w:rPr>
          <w:rFonts w:ascii="Times New Roman" w:hAnsi="Times New Roman" w:cs="Times New Roman"/>
          <w:sz w:val="28"/>
          <w:szCs w:val="28"/>
        </w:rPr>
      </w:pPr>
      <w:proofErr w:type="spellStart"/>
      <w:r w:rsidRPr="0060241C">
        <w:rPr>
          <w:rFonts w:ascii="Times New Roman" w:hAnsi="Times New Roman" w:cs="Times New Roman"/>
          <w:i/>
          <w:iCs/>
          <w:sz w:val="28"/>
          <w:szCs w:val="28"/>
        </w:rPr>
        <w:t>намтар</w:t>
      </w:r>
      <w:proofErr w:type="spellEnd"/>
      <w:r w:rsidRPr="0060241C">
        <w:rPr>
          <w:rFonts w:ascii="Times New Roman" w:hAnsi="Times New Roman" w:cs="Times New Roman"/>
          <w:sz w:val="28"/>
          <w:szCs w:val="28"/>
        </w:rPr>
        <w:t xml:space="preserve"> Восьмого Далай-ламы, составленный Демо-</w:t>
      </w:r>
      <w:proofErr w:type="spellStart"/>
      <w:r w:rsidRPr="0060241C">
        <w:rPr>
          <w:rFonts w:ascii="Times New Roman" w:hAnsi="Times New Roman" w:cs="Times New Roman"/>
          <w:i/>
          <w:iCs/>
          <w:sz w:val="28"/>
          <w:szCs w:val="28"/>
        </w:rPr>
        <w:t>тулку</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Нгагванг</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Лосанг</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Тубтен</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Джигме</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Гьяцо</w:t>
      </w:r>
      <w:proofErr w:type="spellEnd"/>
      <w:r w:rsidRPr="0060241C">
        <w:rPr>
          <w:rFonts w:ascii="Times New Roman" w:hAnsi="Times New Roman" w:cs="Times New Roman"/>
          <w:sz w:val="28"/>
          <w:szCs w:val="28"/>
          <w:vertAlign w:val="superscript"/>
        </w:rPr>
        <w:footnoteReference w:id="3"/>
      </w:r>
      <w:r w:rsidRPr="0060241C">
        <w:rPr>
          <w:rFonts w:ascii="Times New Roman" w:hAnsi="Times New Roman" w:cs="Times New Roman"/>
          <w:sz w:val="28"/>
          <w:szCs w:val="28"/>
        </w:rPr>
        <w:t>;</w:t>
      </w:r>
    </w:p>
    <w:p w14:paraId="69B24528" w14:textId="77777777" w:rsidR="0060241C" w:rsidRPr="0060241C" w:rsidRDefault="0060241C" w:rsidP="006D57A5">
      <w:pPr>
        <w:numPr>
          <w:ilvl w:val="0"/>
          <w:numId w:val="24"/>
        </w:numPr>
        <w:spacing w:after="0" w:line="360" w:lineRule="auto"/>
        <w:ind w:firstLine="709"/>
        <w:jc w:val="both"/>
        <w:rPr>
          <w:rFonts w:ascii="Times New Roman" w:hAnsi="Times New Roman" w:cs="Times New Roman"/>
          <w:sz w:val="28"/>
          <w:szCs w:val="28"/>
        </w:rPr>
      </w:pPr>
      <w:proofErr w:type="spellStart"/>
      <w:r w:rsidRPr="0060241C">
        <w:rPr>
          <w:rFonts w:ascii="Times New Roman" w:hAnsi="Times New Roman" w:cs="Times New Roman"/>
          <w:i/>
          <w:iCs/>
          <w:sz w:val="28"/>
          <w:szCs w:val="28"/>
        </w:rPr>
        <w:t>намтар</w:t>
      </w:r>
      <w:proofErr w:type="spellEnd"/>
      <w:r w:rsidRPr="0060241C">
        <w:rPr>
          <w:rFonts w:ascii="Times New Roman" w:hAnsi="Times New Roman" w:cs="Times New Roman"/>
          <w:sz w:val="28"/>
          <w:szCs w:val="28"/>
        </w:rPr>
        <w:t xml:space="preserve"> Шестого Панчен-ламы, написанный </w:t>
      </w:r>
      <w:proofErr w:type="spellStart"/>
      <w:r w:rsidRPr="0060241C">
        <w:rPr>
          <w:rFonts w:ascii="Times New Roman" w:hAnsi="Times New Roman" w:cs="Times New Roman"/>
          <w:sz w:val="28"/>
          <w:szCs w:val="28"/>
        </w:rPr>
        <w:t>Джамьянг</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Шепа</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Кончог</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Джигме</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Вангпо</w:t>
      </w:r>
      <w:proofErr w:type="spellEnd"/>
      <w:r w:rsidRPr="0060241C">
        <w:rPr>
          <w:rFonts w:ascii="Times New Roman" w:hAnsi="Times New Roman" w:cs="Times New Roman"/>
          <w:sz w:val="28"/>
          <w:szCs w:val="28"/>
          <w:vertAlign w:val="superscript"/>
        </w:rPr>
        <w:footnoteReference w:id="4"/>
      </w:r>
      <w:r w:rsidRPr="0060241C">
        <w:rPr>
          <w:rFonts w:ascii="Times New Roman" w:hAnsi="Times New Roman" w:cs="Times New Roman"/>
          <w:sz w:val="28"/>
          <w:szCs w:val="28"/>
        </w:rPr>
        <w:t>;</w:t>
      </w:r>
    </w:p>
    <w:p w14:paraId="771406AA" w14:textId="77777777" w:rsidR="0060241C" w:rsidRPr="0060241C" w:rsidRDefault="0060241C" w:rsidP="006D57A5">
      <w:pPr>
        <w:numPr>
          <w:ilvl w:val="0"/>
          <w:numId w:val="24"/>
        </w:numPr>
        <w:spacing w:after="0" w:line="360" w:lineRule="auto"/>
        <w:ind w:firstLine="709"/>
        <w:jc w:val="both"/>
        <w:rPr>
          <w:rFonts w:ascii="Times New Roman" w:hAnsi="Times New Roman" w:cs="Times New Roman"/>
          <w:sz w:val="28"/>
          <w:szCs w:val="28"/>
        </w:rPr>
      </w:pPr>
      <w:proofErr w:type="spellStart"/>
      <w:r w:rsidRPr="0060241C">
        <w:rPr>
          <w:rFonts w:ascii="Times New Roman" w:hAnsi="Times New Roman" w:cs="Times New Roman"/>
          <w:i/>
          <w:iCs/>
          <w:sz w:val="28"/>
          <w:szCs w:val="28"/>
        </w:rPr>
        <w:t>намтар</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Чанкья</w:t>
      </w:r>
      <w:proofErr w:type="spellEnd"/>
      <w:r w:rsidRPr="0060241C">
        <w:rPr>
          <w:rFonts w:ascii="Times New Roman" w:hAnsi="Times New Roman" w:cs="Times New Roman"/>
          <w:sz w:val="28"/>
          <w:szCs w:val="28"/>
        </w:rPr>
        <w:t xml:space="preserve">-хутухту </w:t>
      </w:r>
      <w:proofErr w:type="spellStart"/>
      <w:r w:rsidRPr="0060241C">
        <w:rPr>
          <w:rFonts w:ascii="Times New Roman" w:hAnsi="Times New Roman" w:cs="Times New Roman"/>
          <w:sz w:val="28"/>
          <w:szCs w:val="28"/>
        </w:rPr>
        <w:t>Ролпе</w:t>
      </w:r>
      <w:proofErr w:type="spellEnd"/>
      <w:r w:rsidRPr="0060241C">
        <w:rPr>
          <w:rFonts w:ascii="Times New Roman" w:hAnsi="Times New Roman" w:cs="Times New Roman"/>
          <w:sz w:val="28"/>
          <w:szCs w:val="28"/>
        </w:rPr>
        <w:t xml:space="preserve"> Дордже, составленный Тукан-хутухту </w:t>
      </w:r>
      <w:proofErr w:type="spellStart"/>
      <w:r w:rsidRPr="0060241C">
        <w:rPr>
          <w:rFonts w:ascii="Times New Roman" w:hAnsi="Times New Roman" w:cs="Times New Roman"/>
          <w:sz w:val="28"/>
          <w:szCs w:val="28"/>
        </w:rPr>
        <w:t>Чокьи</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Нимой</w:t>
      </w:r>
      <w:proofErr w:type="spellEnd"/>
      <w:r w:rsidRPr="0060241C">
        <w:rPr>
          <w:rFonts w:ascii="Times New Roman" w:hAnsi="Times New Roman" w:cs="Times New Roman"/>
          <w:sz w:val="28"/>
          <w:szCs w:val="28"/>
          <w:vertAlign w:val="superscript"/>
        </w:rPr>
        <w:footnoteReference w:id="5"/>
      </w:r>
      <w:r w:rsidRPr="0060241C">
        <w:rPr>
          <w:rFonts w:ascii="Times New Roman" w:hAnsi="Times New Roman" w:cs="Times New Roman"/>
          <w:sz w:val="28"/>
          <w:szCs w:val="28"/>
        </w:rPr>
        <w:t>;</w:t>
      </w:r>
    </w:p>
    <w:p w14:paraId="5650A09E" w14:textId="77777777" w:rsidR="0060241C" w:rsidRPr="0060241C" w:rsidRDefault="0060241C" w:rsidP="006D57A5">
      <w:pPr>
        <w:numPr>
          <w:ilvl w:val="0"/>
          <w:numId w:val="24"/>
        </w:numPr>
        <w:spacing w:after="0" w:line="360" w:lineRule="auto"/>
        <w:ind w:firstLine="709"/>
        <w:jc w:val="both"/>
        <w:rPr>
          <w:rFonts w:ascii="Times New Roman" w:hAnsi="Times New Roman" w:cs="Times New Roman"/>
          <w:sz w:val="28"/>
          <w:szCs w:val="28"/>
        </w:rPr>
      </w:pPr>
      <w:proofErr w:type="spellStart"/>
      <w:r w:rsidRPr="0060241C">
        <w:rPr>
          <w:rFonts w:ascii="Times New Roman" w:hAnsi="Times New Roman" w:cs="Times New Roman"/>
          <w:i/>
          <w:iCs/>
          <w:sz w:val="28"/>
          <w:szCs w:val="28"/>
        </w:rPr>
        <w:t>намтар</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Чанкья</w:t>
      </w:r>
      <w:proofErr w:type="spellEnd"/>
      <w:r w:rsidRPr="0060241C">
        <w:rPr>
          <w:rFonts w:ascii="Times New Roman" w:hAnsi="Times New Roman" w:cs="Times New Roman"/>
          <w:sz w:val="28"/>
          <w:szCs w:val="28"/>
        </w:rPr>
        <w:t xml:space="preserve">-хутухту </w:t>
      </w:r>
      <w:proofErr w:type="spellStart"/>
      <w:r w:rsidRPr="0060241C">
        <w:rPr>
          <w:rFonts w:ascii="Times New Roman" w:hAnsi="Times New Roman" w:cs="Times New Roman"/>
          <w:sz w:val="28"/>
          <w:szCs w:val="28"/>
        </w:rPr>
        <w:t>Ролпе</w:t>
      </w:r>
      <w:proofErr w:type="spellEnd"/>
      <w:r w:rsidRPr="0060241C">
        <w:rPr>
          <w:rFonts w:ascii="Times New Roman" w:hAnsi="Times New Roman" w:cs="Times New Roman"/>
          <w:sz w:val="28"/>
          <w:szCs w:val="28"/>
        </w:rPr>
        <w:t xml:space="preserve"> Дордже, написанный </w:t>
      </w:r>
      <w:proofErr w:type="spellStart"/>
      <w:r w:rsidRPr="0060241C">
        <w:rPr>
          <w:rFonts w:ascii="Times New Roman" w:hAnsi="Times New Roman" w:cs="Times New Roman"/>
          <w:sz w:val="28"/>
          <w:szCs w:val="28"/>
        </w:rPr>
        <w:t>Чусанг</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Нгагванг</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Тубтен</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Вангчугом</w:t>
      </w:r>
      <w:proofErr w:type="spellEnd"/>
      <w:r w:rsidRPr="0060241C">
        <w:rPr>
          <w:rFonts w:ascii="Times New Roman" w:hAnsi="Times New Roman" w:cs="Times New Roman"/>
          <w:sz w:val="28"/>
          <w:szCs w:val="28"/>
          <w:vertAlign w:val="superscript"/>
        </w:rPr>
        <w:footnoteReference w:id="6"/>
      </w:r>
      <w:r w:rsidRPr="0060241C">
        <w:rPr>
          <w:rFonts w:ascii="Times New Roman" w:hAnsi="Times New Roman" w:cs="Times New Roman"/>
          <w:sz w:val="28"/>
          <w:szCs w:val="28"/>
        </w:rPr>
        <w:t>.</w:t>
      </w:r>
    </w:p>
    <w:p w14:paraId="6E2EA6C9" w14:textId="77777777"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Кроме того, были использованы биографии светских чиновников:</w:t>
      </w:r>
    </w:p>
    <w:p w14:paraId="0EC1619C" w14:textId="77777777" w:rsidR="0060241C" w:rsidRPr="0060241C" w:rsidRDefault="0060241C" w:rsidP="006D57A5">
      <w:pPr>
        <w:numPr>
          <w:ilvl w:val="0"/>
          <w:numId w:val="25"/>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«Автобиография </w:t>
      </w:r>
      <w:proofErr w:type="spellStart"/>
      <w:r w:rsidRPr="0060241C">
        <w:rPr>
          <w:rFonts w:ascii="Times New Roman" w:hAnsi="Times New Roman" w:cs="Times New Roman"/>
          <w:i/>
          <w:iCs/>
          <w:sz w:val="28"/>
          <w:szCs w:val="28"/>
        </w:rPr>
        <w:t>калона</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Докарва</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Церин</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Вангьела</w:t>
      </w:r>
      <w:proofErr w:type="spellEnd"/>
      <w:r w:rsidRPr="0060241C">
        <w:rPr>
          <w:rFonts w:ascii="Times New Roman" w:hAnsi="Times New Roman" w:cs="Times New Roman"/>
          <w:sz w:val="28"/>
          <w:szCs w:val="28"/>
          <w:vertAlign w:val="superscript"/>
        </w:rPr>
        <w:footnoteReference w:id="7"/>
      </w:r>
      <w:r w:rsidRPr="0060241C">
        <w:rPr>
          <w:rFonts w:ascii="Times New Roman" w:hAnsi="Times New Roman" w:cs="Times New Roman"/>
          <w:sz w:val="28"/>
          <w:szCs w:val="28"/>
        </w:rPr>
        <w:t>;</w:t>
      </w:r>
    </w:p>
    <w:p w14:paraId="2BCA696D" w14:textId="77777777" w:rsidR="0060241C" w:rsidRPr="0060241C" w:rsidRDefault="0060241C" w:rsidP="006D57A5">
      <w:pPr>
        <w:numPr>
          <w:ilvl w:val="0"/>
          <w:numId w:val="25"/>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«Биография </w:t>
      </w:r>
      <w:proofErr w:type="spellStart"/>
      <w:r w:rsidRPr="0060241C">
        <w:rPr>
          <w:rFonts w:ascii="Times New Roman" w:hAnsi="Times New Roman" w:cs="Times New Roman"/>
          <w:sz w:val="28"/>
          <w:szCs w:val="28"/>
        </w:rPr>
        <w:t>Дорин</w:t>
      </w:r>
      <w:proofErr w:type="spellEnd"/>
      <w:r w:rsidRPr="0060241C">
        <w:rPr>
          <w:rFonts w:ascii="Times New Roman" w:hAnsi="Times New Roman" w:cs="Times New Roman"/>
          <w:sz w:val="28"/>
          <w:szCs w:val="28"/>
        </w:rPr>
        <w:t xml:space="preserve">-пандиты» Тендзин </w:t>
      </w:r>
      <w:proofErr w:type="spellStart"/>
      <w:r w:rsidRPr="0060241C">
        <w:rPr>
          <w:rFonts w:ascii="Times New Roman" w:hAnsi="Times New Roman" w:cs="Times New Roman"/>
          <w:sz w:val="28"/>
          <w:szCs w:val="28"/>
        </w:rPr>
        <w:t>Пелджора</w:t>
      </w:r>
      <w:proofErr w:type="spellEnd"/>
      <w:r w:rsidRPr="0060241C">
        <w:rPr>
          <w:rFonts w:ascii="Times New Roman" w:hAnsi="Times New Roman" w:cs="Times New Roman"/>
          <w:sz w:val="28"/>
          <w:szCs w:val="28"/>
          <w:vertAlign w:val="superscript"/>
        </w:rPr>
        <w:footnoteReference w:id="8"/>
      </w:r>
      <w:r w:rsidRPr="0060241C">
        <w:rPr>
          <w:rFonts w:ascii="Times New Roman" w:hAnsi="Times New Roman" w:cs="Times New Roman"/>
          <w:sz w:val="28"/>
          <w:szCs w:val="28"/>
        </w:rPr>
        <w:t>.</w:t>
      </w:r>
    </w:p>
    <w:p w14:paraId="0F3B4694" w14:textId="64FD12CD"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lastRenderedPageBreak/>
        <w:t>Среди тибетских источников особое место занимают некоторые относящиеся к теме исследования сочинения Шестого Панчен-ламы, включенные в полное собрание его сочинений (</w:t>
      </w:r>
      <w:proofErr w:type="spellStart"/>
      <w:r w:rsidRPr="0060241C">
        <w:rPr>
          <w:rFonts w:ascii="Times New Roman" w:hAnsi="Times New Roman" w:cs="Times New Roman"/>
          <w:i/>
          <w:iCs/>
          <w:sz w:val="28"/>
          <w:szCs w:val="28"/>
        </w:rPr>
        <w:t>сунгбум</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тиб</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lang w:val="en-US"/>
        </w:rPr>
        <w:t>gsung</w:t>
      </w:r>
      <w:proofErr w:type="spellEnd"/>
      <w:r w:rsidRPr="0060241C">
        <w:rPr>
          <w:rFonts w:ascii="Times New Roman" w:hAnsi="Times New Roman" w:cs="Times New Roman"/>
          <w:sz w:val="28"/>
          <w:szCs w:val="28"/>
        </w:rPr>
        <w:t xml:space="preserve"> ‘</w:t>
      </w:r>
      <w:r w:rsidRPr="0060241C">
        <w:rPr>
          <w:rFonts w:ascii="Times New Roman" w:hAnsi="Times New Roman" w:cs="Times New Roman"/>
          <w:sz w:val="28"/>
          <w:szCs w:val="28"/>
          <w:lang w:val="en-US"/>
        </w:rPr>
        <w:t>bum</w:t>
      </w:r>
      <w:r w:rsidRPr="0060241C">
        <w:rPr>
          <w:rFonts w:ascii="Times New Roman" w:hAnsi="Times New Roman" w:cs="Times New Roman"/>
          <w:sz w:val="28"/>
          <w:szCs w:val="28"/>
        </w:rPr>
        <w:t>) [</w:t>
      </w:r>
      <w:proofErr w:type="spellStart"/>
      <w:r w:rsidR="00696917">
        <w:rPr>
          <w:rFonts w:ascii="Times New Roman" w:hAnsi="Times New Roman" w:cs="Times New Roman"/>
          <w:sz w:val="28"/>
          <w:szCs w:val="28"/>
        </w:rPr>
        <w:t>Пелден</w:t>
      </w:r>
      <w:proofErr w:type="spellEnd"/>
      <w:r w:rsidR="00696917">
        <w:rPr>
          <w:rFonts w:ascii="Times New Roman" w:hAnsi="Times New Roman" w:cs="Times New Roman"/>
          <w:sz w:val="28"/>
          <w:szCs w:val="28"/>
        </w:rPr>
        <w:t xml:space="preserve"> </w:t>
      </w:r>
      <w:proofErr w:type="spellStart"/>
      <w:r w:rsidR="00696917">
        <w:rPr>
          <w:rFonts w:ascii="Times New Roman" w:hAnsi="Times New Roman" w:cs="Times New Roman"/>
          <w:sz w:val="28"/>
          <w:szCs w:val="28"/>
        </w:rPr>
        <w:t>Еше</w:t>
      </w:r>
      <w:proofErr w:type="spellEnd"/>
      <w:r w:rsidRPr="0060241C">
        <w:rPr>
          <w:rFonts w:ascii="Times New Roman" w:hAnsi="Times New Roman" w:cs="Times New Roman"/>
          <w:sz w:val="28"/>
          <w:szCs w:val="28"/>
        </w:rPr>
        <w:t xml:space="preserve"> 1975-1978</w:t>
      </w:r>
      <w:r w:rsidRPr="0060241C">
        <w:rPr>
          <w:rFonts w:ascii="Times New Roman" w:hAnsi="Times New Roman" w:cs="Times New Roman"/>
          <w:sz w:val="28"/>
          <w:szCs w:val="28"/>
          <w:lang w:val="en-US"/>
        </w:rPr>
        <w:t>a</w:t>
      </w:r>
      <w:r w:rsidRPr="0060241C">
        <w:rPr>
          <w:rFonts w:ascii="Times New Roman" w:hAnsi="Times New Roman" w:cs="Times New Roman"/>
          <w:sz w:val="28"/>
          <w:szCs w:val="28"/>
        </w:rPr>
        <w:t xml:space="preserve">, </w:t>
      </w:r>
      <w:r w:rsidRPr="0060241C">
        <w:rPr>
          <w:rFonts w:ascii="Times New Roman" w:hAnsi="Times New Roman" w:cs="Times New Roman"/>
          <w:sz w:val="28"/>
          <w:szCs w:val="28"/>
          <w:lang w:val="en-US"/>
        </w:rPr>
        <w:t>b</w:t>
      </w:r>
      <w:r w:rsidRPr="0060241C">
        <w:rPr>
          <w:rFonts w:ascii="Times New Roman" w:hAnsi="Times New Roman" w:cs="Times New Roman"/>
          <w:sz w:val="28"/>
          <w:szCs w:val="28"/>
        </w:rPr>
        <w:t xml:space="preserve">, </w:t>
      </w:r>
      <w:r w:rsidRPr="0060241C">
        <w:rPr>
          <w:rFonts w:ascii="Times New Roman" w:hAnsi="Times New Roman" w:cs="Times New Roman"/>
          <w:sz w:val="28"/>
          <w:szCs w:val="28"/>
          <w:lang w:val="en-US"/>
        </w:rPr>
        <w:t>c</w:t>
      </w:r>
      <w:r w:rsidRPr="0060241C">
        <w:rPr>
          <w:rFonts w:ascii="Times New Roman" w:hAnsi="Times New Roman" w:cs="Times New Roman"/>
          <w:sz w:val="28"/>
          <w:szCs w:val="28"/>
        </w:rPr>
        <w:t>].</w:t>
      </w:r>
    </w:p>
    <w:p w14:paraId="700F5648" w14:textId="09CA5B7B"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Ко второй группе относятся источники на китайском языке</w:t>
      </w:r>
      <w:r w:rsidR="00B777A5">
        <w:rPr>
          <w:rFonts w:ascii="Times New Roman" w:hAnsi="Times New Roman" w:cs="Times New Roman"/>
          <w:sz w:val="28"/>
          <w:szCs w:val="28"/>
        </w:rPr>
        <w:t>, основными из которых являются</w:t>
      </w:r>
      <w:r w:rsidRPr="0060241C">
        <w:rPr>
          <w:rFonts w:ascii="Times New Roman" w:hAnsi="Times New Roman" w:cs="Times New Roman"/>
          <w:sz w:val="28"/>
          <w:szCs w:val="28"/>
        </w:rPr>
        <w:t>:</w:t>
      </w:r>
    </w:p>
    <w:p w14:paraId="176E030B" w14:textId="1BDAFF5C" w:rsidR="0060241C" w:rsidRPr="0060241C" w:rsidRDefault="0060241C" w:rsidP="006D57A5">
      <w:pPr>
        <w:numPr>
          <w:ilvl w:val="0"/>
          <w:numId w:val="26"/>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Правдивые записи правления императора </w:t>
      </w:r>
      <w:proofErr w:type="spellStart"/>
      <w:r w:rsidRPr="0060241C">
        <w:rPr>
          <w:rFonts w:ascii="Times New Roman" w:hAnsi="Times New Roman" w:cs="Times New Roman"/>
          <w:sz w:val="28"/>
          <w:szCs w:val="28"/>
        </w:rPr>
        <w:t>Цяньлуна</w:t>
      </w:r>
      <w:proofErr w:type="spellEnd"/>
      <w:r w:rsidRPr="0060241C">
        <w:rPr>
          <w:rFonts w:ascii="Times New Roman" w:hAnsi="Times New Roman" w:cs="Times New Roman"/>
          <w:sz w:val="28"/>
          <w:szCs w:val="28"/>
        </w:rPr>
        <w:t xml:space="preserve"> (кит.</w:t>
      </w:r>
      <w:r w:rsidRPr="0060241C">
        <w:rPr>
          <w:rFonts w:ascii="Times New Roman" w:hAnsi="Times New Roman" w:cs="Times New Roman" w:hint="eastAsia"/>
          <w:sz w:val="28"/>
          <w:szCs w:val="28"/>
        </w:rPr>
        <w:t xml:space="preserve"> </w:t>
      </w:r>
      <w:r w:rsidRPr="0060241C">
        <w:rPr>
          <w:rFonts w:ascii="Times New Roman" w:hAnsi="Times New Roman" w:cs="Times New Roman" w:hint="eastAsia"/>
          <w:sz w:val="28"/>
          <w:szCs w:val="28"/>
        </w:rPr>
        <w:t>清高宗實錄</w:t>
      </w:r>
      <w:r w:rsidRPr="0060241C">
        <w:rPr>
          <w:rFonts w:ascii="Times New Roman" w:hAnsi="Times New Roman" w:cs="Times New Roman"/>
          <w:sz w:val="28"/>
          <w:szCs w:val="28"/>
        </w:rPr>
        <w:t>) [</w:t>
      </w:r>
      <w:r w:rsidR="00B70E5F">
        <w:rPr>
          <w:rFonts w:ascii="Times New Roman" w:hAnsi="Times New Roman" w:cs="Times New Roman"/>
          <w:sz w:val="28"/>
          <w:szCs w:val="28"/>
        </w:rPr>
        <w:t>Цин шилу, 1982</w:t>
      </w:r>
      <w:r w:rsidRPr="0060241C">
        <w:rPr>
          <w:rFonts w:ascii="Times New Roman" w:hAnsi="Times New Roman" w:cs="Times New Roman"/>
          <w:sz w:val="28"/>
          <w:szCs w:val="28"/>
        </w:rPr>
        <w:t>];</w:t>
      </w:r>
    </w:p>
    <w:p w14:paraId="72776C46" w14:textId="0BD77D2B" w:rsidR="0060241C" w:rsidRDefault="0060241C" w:rsidP="006D57A5">
      <w:pPr>
        <w:numPr>
          <w:ilvl w:val="0"/>
          <w:numId w:val="26"/>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«Краткое обозрение внешних территорий империи» (кит.</w:t>
      </w:r>
      <w:r w:rsidRPr="0060241C">
        <w:rPr>
          <w:rFonts w:ascii="Times New Roman" w:hAnsi="Times New Roman" w:cs="Times New Roman" w:hint="eastAsia"/>
          <w:sz w:val="28"/>
          <w:szCs w:val="28"/>
        </w:rPr>
        <w:t xml:space="preserve"> </w:t>
      </w:r>
      <w:r w:rsidRPr="0060241C">
        <w:rPr>
          <w:rFonts w:ascii="Times New Roman" w:hAnsi="Times New Roman" w:cs="Times New Roman" w:hint="eastAsia"/>
          <w:sz w:val="28"/>
          <w:szCs w:val="28"/>
        </w:rPr>
        <w:t>藩部要略</w:t>
      </w:r>
      <w:r w:rsidRPr="0060241C">
        <w:rPr>
          <w:rFonts w:ascii="Times New Roman" w:hAnsi="Times New Roman" w:cs="Times New Roman"/>
          <w:sz w:val="28"/>
          <w:szCs w:val="28"/>
        </w:rPr>
        <w:t>) [</w:t>
      </w:r>
      <w:proofErr w:type="spellStart"/>
      <w:r w:rsidR="00B70E5F">
        <w:rPr>
          <w:rFonts w:ascii="Times New Roman" w:hAnsi="Times New Roman" w:cs="Times New Roman"/>
          <w:sz w:val="28"/>
          <w:szCs w:val="28"/>
        </w:rPr>
        <w:t>Фаньбу</w:t>
      </w:r>
      <w:proofErr w:type="spellEnd"/>
      <w:r w:rsidR="00B70E5F">
        <w:rPr>
          <w:rFonts w:ascii="Times New Roman" w:hAnsi="Times New Roman" w:cs="Times New Roman"/>
          <w:sz w:val="28"/>
          <w:szCs w:val="28"/>
        </w:rPr>
        <w:t xml:space="preserve"> </w:t>
      </w:r>
      <w:proofErr w:type="spellStart"/>
      <w:r w:rsidR="00B70E5F">
        <w:rPr>
          <w:rFonts w:ascii="Times New Roman" w:hAnsi="Times New Roman" w:cs="Times New Roman"/>
          <w:sz w:val="28"/>
          <w:szCs w:val="28"/>
        </w:rPr>
        <w:t>яолюэ</w:t>
      </w:r>
      <w:proofErr w:type="spellEnd"/>
      <w:r w:rsidRPr="0060241C">
        <w:rPr>
          <w:rFonts w:ascii="Times New Roman" w:hAnsi="Times New Roman" w:cs="Times New Roman"/>
          <w:sz w:val="28"/>
          <w:szCs w:val="28"/>
        </w:rPr>
        <w:t>, 1884];</w:t>
      </w:r>
    </w:p>
    <w:p w14:paraId="506CAE28" w14:textId="2E966EFD" w:rsidR="00B70E5F" w:rsidRPr="00B70E5F" w:rsidRDefault="00B70E5F" w:rsidP="006D57A5">
      <w:pPr>
        <w:numPr>
          <w:ilvl w:val="0"/>
          <w:numId w:val="2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«Краткая история </w:t>
      </w:r>
      <w:r w:rsidRPr="00B70E5F">
        <w:rPr>
          <w:rFonts w:ascii="Times New Roman" w:hAnsi="Times New Roman" w:cs="Times New Roman"/>
          <w:sz w:val="28"/>
          <w:szCs w:val="28"/>
        </w:rPr>
        <w:t>[</w:t>
      </w:r>
      <w:r>
        <w:rPr>
          <w:rFonts w:ascii="Times New Roman" w:hAnsi="Times New Roman" w:cs="Times New Roman"/>
          <w:sz w:val="28"/>
          <w:szCs w:val="28"/>
        </w:rPr>
        <w:t>войны</w:t>
      </w:r>
      <w:r w:rsidRPr="00B70E5F">
        <w:rPr>
          <w:rFonts w:ascii="Times New Roman" w:hAnsi="Times New Roman" w:cs="Times New Roman"/>
          <w:sz w:val="28"/>
          <w:szCs w:val="28"/>
        </w:rPr>
        <w:t>]</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бэлпо</w:t>
      </w:r>
      <w:proofErr w:type="spellEnd"/>
      <w:r>
        <w:rPr>
          <w:rFonts w:ascii="Times New Roman" w:hAnsi="Times New Roman" w:cs="Times New Roman"/>
          <w:sz w:val="28"/>
          <w:szCs w:val="28"/>
        </w:rPr>
        <w:t xml:space="preserve">» (кит. </w:t>
      </w:r>
      <w:r>
        <w:rPr>
          <w:sz w:val="28"/>
          <w:szCs w:val="28"/>
          <w:lang w:val="zh-Hant"/>
        </w:rPr>
        <w:t>巴勒布紀略</w:t>
      </w:r>
      <w:r w:rsidRPr="00B70E5F">
        <w:rPr>
          <w:rFonts w:ascii="Times New Roman" w:hAnsi="Times New Roman" w:hint="eastAsia"/>
          <w:sz w:val="28"/>
          <w:szCs w:val="28"/>
        </w:rPr>
        <w:t xml:space="preserve">) </w:t>
      </w:r>
      <w:r w:rsidRPr="00B70E5F">
        <w:rPr>
          <w:rFonts w:ascii="Times New Roman" w:hAnsi="Times New Roman"/>
          <w:sz w:val="28"/>
          <w:szCs w:val="28"/>
        </w:rPr>
        <w:t>[</w:t>
      </w:r>
      <w:proofErr w:type="spellStart"/>
      <w:r w:rsidRPr="00B70E5F">
        <w:rPr>
          <w:rFonts w:ascii="Times New Roman" w:hAnsi="Times New Roman"/>
          <w:sz w:val="28"/>
          <w:szCs w:val="28"/>
        </w:rPr>
        <w:t>Балэбу</w:t>
      </w:r>
      <w:proofErr w:type="spellEnd"/>
      <w:r w:rsidRPr="00B70E5F">
        <w:rPr>
          <w:rFonts w:ascii="Times New Roman" w:hAnsi="Times New Roman"/>
          <w:sz w:val="28"/>
          <w:szCs w:val="28"/>
        </w:rPr>
        <w:t xml:space="preserve"> </w:t>
      </w:r>
      <w:proofErr w:type="spellStart"/>
      <w:r w:rsidRPr="00B70E5F">
        <w:rPr>
          <w:rFonts w:ascii="Times New Roman" w:hAnsi="Times New Roman"/>
          <w:sz w:val="28"/>
          <w:szCs w:val="28"/>
        </w:rPr>
        <w:t>цзилюэ</w:t>
      </w:r>
      <w:proofErr w:type="spellEnd"/>
      <w:r>
        <w:rPr>
          <w:rFonts w:ascii="Times New Roman" w:hAnsi="Times New Roman"/>
          <w:sz w:val="28"/>
          <w:szCs w:val="28"/>
        </w:rPr>
        <w:t>, 1991</w:t>
      </w:r>
      <w:r w:rsidRPr="00B70E5F">
        <w:rPr>
          <w:rFonts w:ascii="Times New Roman" w:hAnsi="Times New Roman"/>
          <w:sz w:val="28"/>
          <w:szCs w:val="28"/>
        </w:rPr>
        <w:t>]</w:t>
      </w:r>
      <w:r>
        <w:rPr>
          <w:rFonts w:ascii="Times New Roman" w:hAnsi="Times New Roman"/>
          <w:sz w:val="28"/>
          <w:szCs w:val="28"/>
        </w:rPr>
        <w:t>;</w:t>
      </w:r>
    </w:p>
    <w:p w14:paraId="5391DC5A" w14:textId="6B8871E9" w:rsidR="00B70E5F" w:rsidRDefault="00B70E5F" w:rsidP="006D57A5">
      <w:pPr>
        <w:numPr>
          <w:ilvl w:val="0"/>
          <w:numId w:val="26"/>
        </w:num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«Краткая история </w:t>
      </w:r>
      <w:r w:rsidRPr="00B70E5F">
        <w:rPr>
          <w:rFonts w:ascii="Times New Roman" w:hAnsi="Times New Roman"/>
          <w:sz w:val="28"/>
          <w:szCs w:val="28"/>
        </w:rPr>
        <w:t>[</w:t>
      </w:r>
      <w:r>
        <w:rPr>
          <w:rFonts w:ascii="Times New Roman" w:hAnsi="Times New Roman"/>
          <w:sz w:val="28"/>
          <w:szCs w:val="28"/>
        </w:rPr>
        <w:t>войны</w:t>
      </w:r>
      <w:r w:rsidRPr="00B70E5F">
        <w:rPr>
          <w:rFonts w:ascii="Times New Roman" w:hAnsi="Times New Roman"/>
          <w:sz w:val="28"/>
          <w:szCs w:val="28"/>
        </w:rPr>
        <w:t>]</w:t>
      </w:r>
      <w:r>
        <w:rPr>
          <w:rFonts w:ascii="Times New Roman" w:hAnsi="Times New Roman"/>
          <w:sz w:val="28"/>
          <w:szCs w:val="28"/>
        </w:rPr>
        <w:t xml:space="preserve"> с гуркхами»</w:t>
      </w:r>
      <w:r w:rsidRPr="00B70E5F">
        <w:rPr>
          <w:rFonts w:ascii="Times New Roman" w:hAnsi="Times New Roman"/>
          <w:sz w:val="28"/>
          <w:szCs w:val="28"/>
        </w:rPr>
        <w:t xml:space="preserve"> </w:t>
      </w:r>
      <w:r>
        <w:rPr>
          <w:rFonts w:ascii="Times New Roman" w:hAnsi="Times New Roman"/>
          <w:sz w:val="28"/>
          <w:szCs w:val="28"/>
        </w:rPr>
        <w:t xml:space="preserve">(кит. </w:t>
      </w:r>
      <w:r>
        <w:rPr>
          <w:sz w:val="28"/>
          <w:szCs w:val="28"/>
          <w:lang w:val="zh-Hant"/>
        </w:rPr>
        <w:t>廓爾喀紀略</w:t>
      </w:r>
      <w:r>
        <w:rPr>
          <w:sz w:val="28"/>
          <w:szCs w:val="28"/>
        </w:rPr>
        <w:t xml:space="preserve">) </w:t>
      </w:r>
      <w:r w:rsidRPr="00B70E5F">
        <w:rPr>
          <w:rFonts w:ascii="Times New Roman" w:hAnsi="Times New Roman" w:cs="Times New Roman"/>
          <w:sz w:val="28"/>
          <w:szCs w:val="28"/>
        </w:rPr>
        <w:t>[</w:t>
      </w:r>
      <w:proofErr w:type="spellStart"/>
      <w:r w:rsidRPr="00B70E5F">
        <w:rPr>
          <w:rFonts w:ascii="Times New Roman" w:hAnsi="Times New Roman" w:cs="Times New Roman"/>
          <w:sz w:val="28"/>
          <w:szCs w:val="28"/>
        </w:rPr>
        <w:t>Коэрка</w:t>
      </w:r>
      <w:proofErr w:type="spellEnd"/>
      <w:r w:rsidRPr="00B70E5F">
        <w:rPr>
          <w:rFonts w:ascii="Times New Roman" w:hAnsi="Times New Roman" w:cs="Times New Roman"/>
          <w:sz w:val="28"/>
          <w:szCs w:val="28"/>
        </w:rPr>
        <w:t xml:space="preserve"> </w:t>
      </w:r>
      <w:proofErr w:type="spellStart"/>
      <w:r w:rsidRPr="00B70E5F">
        <w:rPr>
          <w:rFonts w:ascii="Times New Roman" w:hAnsi="Times New Roman" w:cs="Times New Roman"/>
          <w:sz w:val="28"/>
          <w:szCs w:val="28"/>
        </w:rPr>
        <w:t>цзилюэ</w:t>
      </w:r>
      <w:proofErr w:type="spellEnd"/>
      <w:r w:rsidRPr="00B70E5F">
        <w:rPr>
          <w:rFonts w:ascii="Times New Roman" w:hAnsi="Times New Roman" w:cs="Times New Roman"/>
          <w:sz w:val="28"/>
          <w:szCs w:val="28"/>
        </w:rPr>
        <w:t>, 1992];</w:t>
      </w:r>
    </w:p>
    <w:p w14:paraId="6C86E2CA" w14:textId="35FE2AE5" w:rsidR="00B70E5F" w:rsidRDefault="00B70E5F" w:rsidP="006D57A5">
      <w:pPr>
        <w:numPr>
          <w:ilvl w:val="0"/>
          <w:numId w:val="2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70E5F">
        <w:rPr>
          <w:rFonts w:ascii="Times New Roman" w:hAnsi="Times New Roman" w:cs="Times New Roman"/>
          <w:sz w:val="28"/>
          <w:szCs w:val="28"/>
        </w:rPr>
        <w:t>Сводное описание Уй-</w:t>
      </w:r>
      <w:proofErr w:type="spellStart"/>
      <w:r w:rsidRPr="00B70E5F">
        <w:rPr>
          <w:rFonts w:ascii="Times New Roman" w:hAnsi="Times New Roman" w:cs="Times New Roman"/>
          <w:sz w:val="28"/>
          <w:szCs w:val="28"/>
        </w:rPr>
        <w:t>Цзана</w:t>
      </w:r>
      <w:proofErr w:type="spellEnd"/>
      <w:r>
        <w:rPr>
          <w:rFonts w:ascii="Times New Roman" w:hAnsi="Times New Roman" w:cs="Times New Roman"/>
          <w:sz w:val="28"/>
          <w:szCs w:val="28"/>
        </w:rPr>
        <w:t xml:space="preserve">» (кит. </w:t>
      </w:r>
      <w:r w:rsidRPr="00B70E5F">
        <w:rPr>
          <w:rFonts w:ascii="Times New Roman" w:hAnsi="Times New Roman" w:cs="Times New Roman" w:hint="eastAsia"/>
          <w:sz w:val="28"/>
          <w:szCs w:val="28"/>
        </w:rPr>
        <w:t>衛藏通志</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B70E5F">
        <w:rPr>
          <w:rFonts w:ascii="Times New Roman" w:hAnsi="Times New Roman" w:cs="Times New Roman"/>
          <w:sz w:val="28"/>
          <w:szCs w:val="28"/>
        </w:rPr>
        <w:t>[</w:t>
      </w:r>
      <w:proofErr w:type="spellStart"/>
      <w:r w:rsidR="00696917">
        <w:rPr>
          <w:rFonts w:ascii="Times New Roman" w:hAnsi="Times New Roman" w:cs="Times New Roman"/>
          <w:sz w:val="28"/>
          <w:szCs w:val="28"/>
        </w:rPr>
        <w:t>Вэй</w:t>
      </w:r>
      <w:proofErr w:type="spellEnd"/>
      <w:r w:rsidR="00696917">
        <w:rPr>
          <w:rFonts w:ascii="Times New Roman" w:hAnsi="Times New Roman" w:cs="Times New Roman"/>
          <w:sz w:val="28"/>
          <w:szCs w:val="28"/>
        </w:rPr>
        <w:t xml:space="preserve"> </w:t>
      </w:r>
      <w:proofErr w:type="spellStart"/>
      <w:r w:rsidR="00696917">
        <w:rPr>
          <w:rFonts w:ascii="Times New Roman" w:hAnsi="Times New Roman" w:cs="Times New Roman"/>
          <w:sz w:val="28"/>
          <w:szCs w:val="28"/>
        </w:rPr>
        <w:t>цзан</w:t>
      </w:r>
      <w:proofErr w:type="spellEnd"/>
      <w:r w:rsidR="00696917">
        <w:rPr>
          <w:rFonts w:ascii="Times New Roman" w:hAnsi="Times New Roman" w:cs="Times New Roman"/>
          <w:sz w:val="28"/>
          <w:szCs w:val="28"/>
        </w:rPr>
        <w:t xml:space="preserve"> </w:t>
      </w:r>
      <w:proofErr w:type="spellStart"/>
      <w:r w:rsidR="00696917">
        <w:rPr>
          <w:rFonts w:ascii="Times New Roman" w:hAnsi="Times New Roman" w:cs="Times New Roman"/>
          <w:sz w:val="28"/>
          <w:szCs w:val="28"/>
        </w:rPr>
        <w:t>тунчжи</w:t>
      </w:r>
      <w:proofErr w:type="spellEnd"/>
      <w:r w:rsidR="00696917">
        <w:rPr>
          <w:rFonts w:ascii="Times New Roman" w:hAnsi="Times New Roman" w:cs="Times New Roman"/>
          <w:sz w:val="28"/>
          <w:szCs w:val="28"/>
        </w:rPr>
        <w:t>, 1991</w:t>
      </w:r>
      <w:r w:rsidRPr="00B70E5F">
        <w:rPr>
          <w:rFonts w:ascii="Times New Roman" w:hAnsi="Times New Roman" w:cs="Times New Roman"/>
          <w:sz w:val="28"/>
          <w:szCs w:val="28"/>
        </w:rPr>
        <w:t>]</w:t>
      </w:r>
      <w:r w:rsidR="00696917">
        <w:rPr>
          <w:rFonts w:ascii="Times New Roman" w:hAnsi="Times New Roman" w:cs="Times New Roman"/>
          <w:sz w:val="28"/>
          <w:szCs w:val="28"/>
        </w:rPr>
        <w:t>;</w:t>
      </w:r>
    </w:p>
    <w:p w14:paraId="72C073D9" w14:textId="643E35BD" w:rsidR="00696917" w:rsidRPr="0060241C" w:rsidRDefault="00696917" w:rsidP="006D57A5">
      <w:pPr>
        <w:numPr>
          <w:ilvl w:val="0"/>
          <w:numId w:val="26"/>
        </w:numPr>
        <w:spacing w:after="0" w:line="360" w:lineRule="auto"/>
        <w:ind w:firstLine="709"/>
        <w:jc w:val="both"/>
        <w:rPr>
          <w:rFonts w:ascii="Times New Roman" w:hAnsi="Times New Roman" w:cs="Times New Roman"/>
          <w:sz w:val="28"/>
          <w:szCs w:val="28"/>
        </w:rPr>
      </w:pPr>
      <w:r w:rsidRPr="00696917">
        <w:rPr>
          <w:rFonts w:ascii="Times New Roman" w:hAnsi="Times New Roman" w:cs="Times New Roman"/>
          <w:sz w:val="28"/>
          <w:szCs w:val="28"/>
        </w:rPr>
        <w:t>Высочайше утвержденный свод уложений Палаты внешних сношений династии Великая Цин</w:t>
      </w:r>
      <w:r>
        <w:rPr>
          <w:rFonts w:ascii="Times New Roman" w:hAnsi="Times New Roman" w:cs="Times New Roman"/>
          <w:sz w:val="28"/>
          <w:szCs w:val="28"/>
        </w:rPr>
        <w:t xml:space="preserve"> (кит. </w:t>
      </w:r>
      <w:r w:rsidRPr="00696917">
        <w:rPr>
          <w:rFonts w:ascii="Times New Roman" w:hAnsi="Times New Roman" w:cs="Times New Roman" w:hint="eastAsia"/>
          <w:sz w:val="28"/>
          <w:szCs w:val="28"/>
        </w:rPr>
        <w:t>大清會典理藩院事例</w:t>
      </w:r>
      <w:r>
        <w:rPr>
          <w:rFonts w:ascii="Times New Roman" w:hAnsi="Times New Roman" w:cs="Times New Roman"/>
          <w:sz w:val="28"/>
          <w:szCs w:val="28"/>
        </w:rPr>
        <w:t xml:space="preserve">) </w:t>
      </w:r>
      <w:r w:rsidRPr="00696917">
        <w:rPr>
          <w:rFonts w:ascii="Times New Roman" w:hAnsi="Times New Roman" w:cs="Times New Roman"/>
          <w:sz w:val="28"/>
          <w:szCs w:val="28"/>
        </w:rPr>
        <w:t>[</w:t>
      </w:r>
      <w:proofErr w:type="spellStart"/>
      <w:r w:rsidRPr="00696917">
        <w:rPr>
          <w:rFonts w:ascii="Times New Roman" w:hAnsi="Times New Roman" w:cs="Times New Roman"/>
          <w:sz w:val="28"/>
          <w:szCs w:val="28"/>
        </w:rPr>
        <w:t>Хуэйдянь</w:t>
      </w:r>
      <w:proofErr w:type="spellEnd"/>
      <w:r w:rsidRPr="00696917">
        <w:rPr>
          <w:rFonts w:ascii="Times New Roman" w:hAnsi="Times New Roman" w:cs="Times New Roman"/>
          <w:sz w:val="28"/>
          <w:szCs w:val="28"/>
        </w:rPr>
        <w:t xml:space="preserve"> шили, 1991]</w:t>
      </w:r>
      <w:r>
        <w:rPr>
          <w:rFonts w:ascii="Times New Roman" w:hAnsi="Times New Roman" w:cs="Times New Roman"/>
          <w:sz w:val="28"/>
          <w:szCs w:val="28"/>
        </w:rPr>
        <w:t>;</w:t>
      </w:r>
    </w:p>
    <w:p w14:paraId="6A81AADE" w14:textId="6C7E0DC3" w:rsidR="0060241C" w:rsidRPr="0060241C" w:rsidRDefault="0060241C" w:rsidP="006D57A5">
      <w:pPr>
        <w:numPr>
          <w:ilvl w:val="0"/>
          <w:numId w:val="26"/>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Отдельные внутренние документы цинской администрации, хранящиеся в Первом историческом архиве КНР и изданные факсимиле в сборнике документов «Драгоценное собрание архивных документов цинского двора, относящихся к последовательным воплощениям Далай-лам» [</w:t>
      </w:r>
      <w:r w:rsidR="00696917">
        <w:rPr>
          <w:rFonts w:ascii="Times New Roman" w:hAnsi="Times New Roman" w:cs="Times New Roman"/>
          <w:sz w:val="28"/>
          <w:szCs w:val="28"/>
        </w:rPr>
        <w:t>Драгоценное собрание</w:t>
      </w:r>
      <w:r w:rsidRPr="0060241C">
        <w:rPr>
          <w:rFonts w:ascii="Times New Roman" w:hAnsi="Times New Roman" w:cs="Times New Roman"/>
          <w:sz w:val="28"/>
          <w:szCs w:val="28"/>
        </w:rPr>
        <w:t>, 2002].</w:t>
      </w:r>
    </w:p>
    <w:p w14:paraId="0B850727" w14:textId="77777777"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Следует отметить, что в этих источниках почти полностью отсутствует информация, касающаяся вопроса поисков и утверждения Восьмого Далай-ламы.</w:t>
      </w:r>
    </w:p>
    <w:p w14:paraId="09702A5A" w14:textId="712994B2"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Наиболее ценные, на наш взгляд, сведения предоставляет третья группа использованных источников – на маньчжурском языке. В процессе </w:t>
      </w:r>
      <w:r w:rsidRPr="0060241C">
        <w:rPr>
          <w:rFonts w:ascii="Times New Roman" w:hAnsi="Times New Roman" w:cs="Times New Roman"/>
          <w:sz w:val="28"/>
          <w:szCs w:val="28"/>
        </w:rPr>
        <w:lastRenderedPageBreak/>
        <w:t xml:space="preserve">исследования нами были переведены и проанализированы доклады </w:t>
      </w:r>
      <w:proofErr w:type="spellStart"/>
      <w:r w:rsidRPr="0060241C">
        <w:rPr>
          <w:rFonts w:ascii="Times New Roman" w:hAnsi="Times New Roman" w:cs="Times New Roman"/>
          <w:sz w:val="28"/>
          <w:szCs w:val="28"/>
        </w:rPr>
        <w:t>лхас</w:t>
      </w:r>
      <w:r w:rsidR="007B29AB">
        <w:rPr>
          <w:rFonts w:ascii="Times New Roman" w:hAnsi="Times New Roman" w:cs="Times New Roman"/>
          <w:sz w:val="28"/>
          <w:szCs w:val="28"/>
        </w:rPr>
        <w:t>с</w:t>
      </w:r>
      <w:r w:rsidRPr="0060241C">
        <w:rPr>
          <w:rFonts w:ascii="Times New Roman" w:hAnsi="Times New Roman" w:cs="Times New Roman"/>
          <w:sz w:val="28"/>
          <w:szCs w:val="28"/>
        </w:rPr>
        <w:t>ких</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амбаней</w:t>
      </w:r>
      <w:proofErr w:type="spellEnd"/>
      <w:r w:rsidRPr="0060241C">
        <w:rPr>
          <w:rFonts w:ascii="Times New Roman" w:hAnsi="Times New Roman" w:cs="Times New Roman"/>
          <w:sz w:val="28"/>
          <w:szCs w:val="28"/>
        </w:rPr>
        <w:t xml:space="preserve">, государственного наставника </w:t>
      </w:r>
      <w:proofErr w:type="spellStart"/>
      <w:r w:rsidRPr="0060241C">
        <w:rPr>
          <w:rFonts w:ascii="Times New Roman" w:hAnsi="Times New Roman" w:cs="Times New Roman"/>
          <w:sz w:val="28"/>
          <w:szCs w:val="28"/>
        </w:rPr>
        <w:t>Чанкья</w:t>
      </w:r>
      <w:proofErr w:type="spellEnd"/>
      <w:r w:rsidRPr="0060241C">
        <w:rPr>
          <w:rFonts w:ascii="Times New Roman" w:hAnsi="Times New Roman" w:cs="Times New Roman"/>
          <w:sz w:val="28"/>
          <w:szCs w:val="28"/>
        </w:rPr>
        <w:t xml:space="preserve">-хутухту </w:t>
      </w:r>
      <w:proofErr w:type="spellStart"/>
      <w:r w:rsidRPr="0060241C">
        <w:rPr>
          <w:rFonts w:ascii="Times New Roman" w:hAnsi="Times New Roman" w:cs="Times New Roman"/>
          <w:sz w:val="28"/>
          <w:szCs w:val="28"/>
        </w:rPr>
        <w:t>Ролпе</w:t>
      </w:r>
      <w:proofErr w:type="spellEnd"/>
      <w:r w:rsidRPr="0060241C">
        <w:rPr>
          <w:rFonts w:ascii="Times New Roman" w:hAnsi="Times New Roman" w:cs="Times New Roman"/>
          <w:sz w:val="28"/>
          <w:szCs w:val="28"/>
        </w:rPr>
        <w:t xml:space="preserve"> Дордже</w:t>
      </w:r>
      <w:r w:rsidRPr="0060241C">
        <w:rPr>
          <w:rFonts w:ascii="Times New Roman" w:hAnsi="Times New Roman" w:cs="Times New Roman"/>
          <w:sz w:val="28"/>
          <w:szCs w:val="28"/>
          <w:vertAlign w:val="superscript"/>
        </w:rPr>
        <w:footnoteReference w:id="9"/>
      </w:r>
      <w:r w:rsidRPr="0060241C">
        <w:rPr>
          <w:rFonts w:ascii="Times New Roman" w:hAnsi="Times New Roman" w:cs="Times New Roman"/>
          <w:sz w:val="28"/>
          <w:szCs w:val="28"/>
        </w:rPr>
        <w:t xml:space="preserve"> и советников императора (кит.</w:t>
      </w:r>
      <w:r w:rsidRPr="0060241C">
        <w:rPr>
          <w:rFonts w:ascii="Times New Roman" w:hAnsi="Times New Roman" w:cs="Times New Roman" w:hint="eastAsia"/>
          <w:sz w:val="28"/>
          <w:szCs w:val="28"/>
        </w:rPr>
        <w:t xml:space="preserve"> </w:t>
      </w:r>
      <w:r w:rsidRPr="0060241C">
        <w:rPr>
          <w:rFonts w:ascii="Times New Roman" w:hAnsi="Times New Roman" w:cs="Times New Roman" w:hint="eastAsia"/>
          <w:sz w:val="28"/>
          <w:szCs w:val="28"/>
        </w:rPr>
        <w:t>大學士</w:t>
      </w:r>
      <w:r w:rsidRPr="0060241C">
        <w:rPr>
          <w:rFonts w:ascii="Times New Roman" w:hAnsi="Times New Roman" w:cs="Times New Roman"/>
          <w:sz w:val="28"/>
          <w:szCs w:val="28"/>
        </w:rPr>
        <w:t xml:space="preserve">), а также указы императора </w:t>
      </w:r>
      <w:proofErr w:type="spellStart"/>
      <w:r w:rsidRPr="0060241C">
        <w:rPr>
          <w:rFonts w:ascii="Times New Roman" w:hAnsi="Times New Roman" w:cs="Times New Roman"/>
          <w:sz w:val="28"/>
          <w:szCs w:val="28"/>
        </w:rPr>
        <w:t>Цяньлуна</w:t>
      </w:r>
      <w:proofErr w:type="spellEnd"/>
      <w:r w:rsidRPr="0060241C">
        <w:rPr>
          <w:rFonts w:ascii="Times New Roman" w:hAnsi="Times New Roman" w:cs="Times New Roman"/>
          <w:sz w:val="28"/>
          <w:szCs w:val="28"/>
        </w:rPr>
        <w:t>, содержащиеся в факсимиле-издани</w:t>
      </w:r>
      <w:r w:rsidR="00696917">
        <w:rPr>
          <w:rFonts w:ascii="Times New Roman" w:hAnsi="Times New Roman" w:cs="Times New Roman"/>
          <w:sz w:val="28"/>
          <w:szCs w:val="28"/>
        </w:rPr>
        <w:t>ях</w:t>
      </w:r>
      <w:r w:rsidRPr="0060241C">
        <w:rPr>
          <w:rFonts w:ascii="Times New Roman" w:hAnsi="Times New Roman" w:cs="Times New Roman"/>
          <w:sz w:val="28"/>
          <w:szCs w:val="28"/>
        </w:rPr>
        <w:t xml:space="preserve"> «</w:t>
      </w:r>
      <w:r w:rsidR="00696917" w:rsidRPr="00696917">
        <w:rPr>
          <w:rFonts w:ascii="Times New Roman" w:hAnsi="Times New Roman" w:cs="Times New Roman"/>
          <w:sz w:val="28"/>
          <w:szCs w:val="28"/>
        </w:rPr>
        <w:t>Драгоценное собрание архивных документов цинского двора, относящихся к последовательным воплощениям Далай-лам</w:t>
      </w:r>
      <w:r w:rsidRPr="0060241C">
        <w:rPr>
          <w:rFonts w:ascii="Times New Roman" w:hAnsi="Times New Roman" w:cs="Times New Roman"/>
          <w:sz w:val="28"/>
          <w:szCs w:val="28"/>
        </w:rPr>
        <w:t>»</w:t>
      </w:r>
      <w:r w:rsidR="00696917">
        <w:rPr>
          <w:rFonts w:ascii="Times New Roman" w:hAnsi="Times New Roman" w:cs="Times New Roman"/>
          <w:sz w:val="28"/>
          <w:szCs w:val="28"/>
        </w:rPr>
        <w:t xml:space="preserve"> и «</w:t>
      </w:r>
      <w:r w:rsidR="00696917" w:rsidRPr="00696917">
        <w:rPr>
          <w:rFonts w:ascii="Times New Roman" w:hAnsi="Times New Roman" w:cs="Times New Roman"/>
          <w:sz w:val="28"/>
          <w:szCs w:val="28"/>
        </w:rPr>
        <w:t xml:space="preserve">Драгоценное собрание архивных документов цинского двора, относящихся к последовательным воплощениям </w:t>
      </w:r>
      <w:proofErr w:type="spellStart"/>
      <w:r w:rsidR="00696917" w:rsidRPr="00696917">
        <w:rPr>
          <w:rFonts w:ascii="Times New Roman" w:hAnsi="Times New Roman" w:cs="Times New Roman"/>
          <w:sz w:val="28"/>
          <w:szCs w:val="28"/>
        </w:rPr>
        <w:t>Панчен</w:t>
      </w:r>
      <w:proofErr w:type="spellEnd"/>
      <w:r w:rsidR="00696917" w:rsidRPr="00696917">
        <w:rPr>
          <w:rFonts w:ascii="Times New Roman" w:hAnsi="Times New Roman" w:cs="Times New Roman"/>
          <w:sz w:val="28"/>
          <w:szCs w:val="28"/>
        </w:rPr>
        <w:t xml:space="preserve"> </w:t>
      </w:r>
      <w:proofErr w:type="spellStart"/>
      <w:r w:rsidR="00696917" w:rsidRPr="00696917">
        <w:rPr>
          <w:rFonts w:ascii="Times New Roman" w:hAnsi="Times New Roman" w:cs="Times New Roman"/>
          <w:sz w:val="28"/>
          <w:szCs w:val="28"/>
        </w:rPr>
        <w:t>Эрдэни</w:t>
      </w:r>
      <w:proofErr w:type="spellEnd"/>
      <w:r w:rsidR="00696917">
        <w:rPr>
          <w:rFonts w:ascii="Times New Roman" w:hAnsi="Times New Roman" w:cs="Times New Roman"/>
          <w:sz w:val="28"/>
          <w:szCs w:val="28"/>
        </w:rPr>
        <w:t xml:space="preserve">» </w:t>
      </w:r>
      <w:r w:rsidR="00696917" w:rsidRPr="00696917">
        <w:rPr>
          <w:rFonts w:ascii="Times New Roman" w:hAnsi="Times New Roman" w:cs="Times New Roman"/>
          <w:sz w:val="28"/>
          <w:szCs w:val="28"/>
        </w:rPr>
        <w:t>[</w:t>
      </w:r>
      <w:r w:rsidR="00696917">
        <w:rPr>
          <w:rFonts w:ascii="Times New Roman" w:hAnsi="Times New Roman" w:cs="Times New Roman"/>
          <w:sz w:val="28"/>
          <w:szCs w:val="28"/>
        </w:rPr>
        <w:t>Драгоценное собрание, 2002; Драгоценное собрание, 2004</w:t>
      </w:r>
      <w:r w:rsidR="00696917" w:rsidRPr="00696917">
        <w:rPr>
          <w:rFonts w:ascii="Times New Roman" w:hAnsi="Times New Roman" w:cs="Times New Roman"/>
          <w:sz w:val="28"/>
          <w:szCs w:val="28"/>
        </w:rPr>
        <w:t>]</w:t>
      </w:r>
      <w:r w:rsidRPr="0060241C">
        <w:rPr>
          <w:rFonts w:ascii="Times New Roman" w:hAnsi="Times New Roman" w:cs="Times New Roman"/>
          <w:sz w:val="28"/>
          <w:szCs w:val="28"/>
        </w:rPr>
        <w:t>. В Первом историческом архиве эти документы отнесены к следующим типам:</w:t>
      </w:r>
    </w:p>
    <w:p w14:paraId="2F15879A" w14:textId="77777777" w:rsidR="0060241C" w:rsidRPr="0060241C" w:rsidRDefault="0060241C" w:rsidP="006D57A5">
      <w:pPr>
        <w:numPr>
          <w:ilvl w:val="0"/>
          <w:numId w:val="28"/>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копии докладов на маньчжурском языке, хранившиеся в архиве Военного совета (кит. </w:t>
      </w:r>
      <w:r w:rsidRPr="0060241C">
        <w:rPr>
          <w:rFonts w:ascii="Times New Roman" w:hAnsi="Times New Roman" w:cs="Times New Roman"/>
          <w:sz w:val="28"/>
          <w:szCs w:val="28"/>
        </w:rPr>
        <w:t>軍機處滿文錄副奏摺</w:t>
      </w:r>
      <w:r w:rsidRPr="0060241C">
        <w:rPr>
          <w:rFonts w:ascii="Times New Roman" w:hAnsi="Times New Roman" w:cs="Times New Roman"/>
          <w:sz w:val="28"/>
          <w:szCs w:val="28"/>
        </w:rPr>
        <w:t>);</w:t>
      </w:r>
    </w:p>
    <w:p w14:paraId="67FFEEAB" w14:textId="77777777" w:rsidR="0060241C" w:rsidRPr="0060241C" w:rsidRDefault="0060241C" w:rsidP="006D57A5">
      <w:pPr>
        <w:numPr>
          <w:ilvl w:val="0"/>
          <w:numId w:val="28"/>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императорские эдикты на маньчжурском языке, хранившиеся в архиве Военного совета (кит. </w:t>
      </w:r>
      <w:r w:rsidRPr="0060241C">
        <w:rPr>
          <w:rFonts w:ascii="Times New Roman" w:hAnsi="Times New Roman" w:cs="Times New Roman"/>
          <w:sz w:val="28"/>
          <w:szCs w:val="28"/>
        </w:rPr>
        <w:t>軍機處滿文上諭檔</w:t>
      </w:r>
      <w:r w:rsidRPr="0060241C">
        <w:rPr>
          <w:rFonts w:ascii="Times New Roman" w:hAnsi="Times New Roman" w:cs="Times New Roman"/>
          <w:sz w:val="28"/>
          <w:szCs w:val="28"/>
        </w:rPr>
        <w:t>);</w:t>
      </w:r>
    </w:p>
    <w:p w14:paraId="6073FA26" w14:textId="77777777" w:rsidR="0060241C" w:rsidRPr="0060241C" w:rsidRDefault="0060241C" w:rsidP="006D57A5">
      <w:pPr>
        <w:numPr>
          <w:ilvl w:val="0"/>
          <w:numId w:val="28"/>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копии рекомендаций на маньчжурском языке, хранившиеся в архиве Военного совета (кит. </w:t>
      </w:r>
      <w:r w:rsidRPr="0060241C">
        <w:rPr>
          <w:rFonts w:ascii="Times New Roman" w:hAnsi="Times New Roman" w:cs="Times New Roman"/>
          <w:sz w:val="28"/>
          <w:szCs w:val="28"/>
        </w:rPr>
        <w:t>軍機處滿文議副檔</w:t>
      </w:r>
      <w:r w:rsidRPr="0060241C">
        <w:rPr>
          <w:rFonts w:ascii="Times New Roman" w:hAnsi="Times New Roman" w:cs="Times New Roman"/>
          <w:sz w:val="28"/>
          <w:szCs w:val="28"/>
        </w:rPr>
        <w:t>);</w:t>
      </w:r>
    </w:p>
    <w:p w14:paraId="5C507073" w14:textId="77777777" w:rsidR="0060241C" w:rsidRPr="0060241C" w:rsidRDefault="0060241C" w:rsidP="006D57A5">
      <w:pPr>
        <w:numPr>
          <w:ilvl w:val="0"/>
          <w:numId w:val="28"/>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доклады на маньчжурском языке с императорской резолюцией, хранившиеся в императорском дворце (кит. </w:t>
      </w:r>
      <w:r w:rsidRPr="0060241C">
        <w:rPr>
          <w:rFonts w:ascii="Times New Roman" w:hAnsi="Times New Roman" w:cs="Times New Roman"/>
          <w:sz w:val="28"/>
          <w:szCs w:val="28"/>
        </w:rPr>
        <w:t>宮中滿文硃批奏摺</w:t>
      </w:r>
      <w:r w:rsidRPr="0060241C">
        <w:rPr>
          <w:rFonts w:ascii="Times New Roman" w:hAnsi="Times New Roman" w:cs="Times New Roman"/>
          <w:sz w:val="28"/>
          <w:szCs w:val="28"/>
        </w:rPr>
        <w:t>).</w:t>
      </w:r>
    </w:p>
    <w:p w14:paraId="14F6D428" w14:textId="77777777"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Четвертая группа источников включает в себя документы и сочинения на трех языках:</w:t>
      </w:r>
    </w:p>
    <w:p w14:paraId="5C35B6FB" w14:textId="6F15281F" w:rsidR="0060241C" w:rsidRPr="0060241C" w:rsidRDefault="0060241C" w:rsidP="006D57A5">
      <w:pPr>
        <w:numPr>
          <w:ilvl w:val="0"/>
          <w:numId w:val="27"/>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«Высочайше утвержденные генеалогические таблицы и биографии </w:t>
      </w:r>
      <w:proofErr w:type="spellStart"/>
      <w:r w:rsidRPr="0060241C">
        <w:rPr>
          <w:rFonts w:ascii="Times New Roman" w:hAnsi="Times New Roman" w:cs="Times New Roman"/>
          <w:sz w:val="28"/>
          <w:szCs w:val="28"/>
        </w:rPr>
        <w:t>ванов</w:t>
      </w:r>
      <w:proofErr w:type="spellEnd"/>
      <w:r w:rsidRPr="0060241C">
        <w:rPr>
          <w:rFonts w:ascii="Times New Roman" w:hAnsi="Times New Roman" w:cs="Times New Roman"/>
          <w:sz w:val="28"/>
          <w:szCs w:val="28"/>
        </w:rPr>
        <w:t xml:space="preserve"> и гунов вассальных земель Монголии и Туркестана» (сочинение, написанное на маньчжурском, монгольском и китайском языках) [</w:t>
      </w:r>
      <w:r w:rsidR="00696917">
        <w:rPr>
          <w:rFonts w:ascii="Times New Roman" w:hAnsi="Times New Roman" w:cs="Times New Roman"/>
          <w:sz w:val="28"/>
          <w:szCs w:val="28"/>
        </w:rPr>
        <w:t>Генеалогические таблицы</w:t>
      </w:r>
      <w:r w:rsidRPr="0060241C">
        <w:rPr>
          <w:rFonts w:ascii="Times New Roman" w:hAnsi="Times New Roman" w:cs="Times New Roman"/>
          <w:sz w:val="28"/>
          <w:szCs w:val="28"/>
        </w:rPr>
        <w:t>, 1792];</w:t>
      </w:r>
    </w:p>
    <w:p w14:paraId="13B99AB8" w14:textId="77777777" w:rsidR="0060241C" w:rsidRPr="0060241C" w:rsidRDefault="0060241C" w:rsidP="006D57A5">
      <w:pPr>
        <w:numPr>
          <w:ilvl w:val="0"/>
          <w:numId w:val="27"/>
        </w:num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lastRenderedPageBreak/>
        <w:t>императорские эдикты и грамоты, составленные на маньчжурском, монгольском и тибетском языках.</w:t>
      </w:r>
    </w:p>
    <w:p w14:paraId="519FA0F3" w14:textId="3FC54F2C" w:rsid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К пятой группе (источники в переводе на другие языки) относится сборник документов «Исследование нормативных актов империи Цин по управлению Тибетом» [</w:t>
      </w:r>
      <w:proofErr w:type="spellStart"/>
      <w:r w:rsidR="00696917">
        <w:rPr>
          <w:rFonts w:ascii="Times New Roman" w:hAnsi="Times New Roman" w:cs="Times New Roman"/>
          <w:sz w:val="28"/>
          <w:szCs w:val="28"/>
        </w:rPr>
        <w:t>Цинчао</w:t>
      </w:r>
      <w:proofErr w:type="spellEnd"/>
      <w:r w:rsidR="00696917">
        <w:rPr>
          <w:rFonts w:ascii="Times New Roman" w:hAnsi="Times New Roman" w:cs="Times New Roman"/>
          <w:sz w:val="28"/>
          <w:szCs w:val="28"/>
        </w:rPr>
        <w:t xml:space="preserve"> </w:t>
      </w:r>
      <w:proofErr w:type="spellStart"/>
      <w:r w:rsidR="00696917">
        <w:rPr>
          <w:rFonts w:ascii="Times New Roman" w:hAnsi="Times New Roman" w:cs="Times New Roman"/>
          <w:sz w:val="28"/>
          <w:szCs w:val="28"/>
        </w:rPr>
        <w:t>чжи</w:t>
      </w:r>
      <w:proofErr w:type="spellEnd"/>
      <w:r w:rsidR="00696917">
        <w:rPr>
          <w:rFonts w:ascii="Times New Roman" w:hAnsi="Times New Roman" w:cs="Times New Roman"/>
          <w:sz w:val="28"/>
          <w:szCs w:val="28"/>
        </w:rPr>
        <w:t xml:space="preserve"> </w:t>
      </w:r>
      <w:proofErr w:type="spellStart"/>
      <w:r w:rsidR="00696917">
        <w:rPr>
          <w:rFonts w:ascii="Times New Roman" w:hAnsi="Times New Roman" w:cs="Times New Roman"/>
          <w:sz w:val="28"/>
          <w:szCs w:val="28"/>
        </w:rPr>
        <w:t>цзан</w:t>
      </w:r>
      <w:proofErr w:type="spellEnd"/>
      <w:r w:rsidRPr="0060241C">
        <w:rPr>
          <w:rFonts w:ascii="Times New Roman" w:hAnsi="Times New Roman" w:cs="Times New Roman"/>
          <w:sz w:val="28"/>
          <w:szCs w:val="28"/>
        </w:rPr>
        <w:t>, 2002]. В этом сборнике все документы на тибетском, маньчжурском и монгольском языках переведены на китайский, а китайские документы переданы в упрощенной иероглифической записи. К минусам этого сборника относится то, что в нем теряется изначальный вид документа, а переводы иногда содержат неточности или ошибки.</w:t>
      </w:r>
    </w:p>
    <w:p w14:paraId="5799F0CF" w14:textId="45E539F9" w:rsidR="003D5106" w:rsidRPr="003D5106" w:rsidRDefault="003D5106" w:rsidP="006D57A5">
      <w:pPr>
        <w:spacing w:after="0" w:line="360" w:lineRule="auto"/>
        <w:ind w:firstLine="709"/>
        <w:jc w:val="center"/>
        <w:rPr>
          <w:rFonts w:ascii="Times New Roman" w:hAnsi="Times New Roman" w:cs="Times New Roman"/>
          <w:sz w:val="28"/>
          <w:szCs w:val="28"/>
        </w:rPr>
      </w:pPr>
      <w:r w:rsidRPr="003D5106">
        <w:rPr>
          <w:rFonts w:ascii="Times New Roman" w:hAnsi="Times New Roman" w:cs="Times New Roman"/>
          <w:sz w:val="28"/>
          <w:szCs w:val="28"/>
        </w:rPr>
        <w:t>*</w:t>
      </w:r>
      <w:r>
        <w:rPr>
          <w:rFonts w:ascii="Times New Roman" w:hAnsi="Times New Roman" w:cs="Times New Roman"/>
          <w:sz w:val="28"/>
          <w:szCs w:val="28"/>
        </w:rPr>
        <w:t xml:space="preserve">   *   *</w:t>
      </w:r>
    </w:p>
    <w:p w14:paraId="1AF1C639" w14:textId="4492EBEF" w:rsidR="0060241C" w:rsidRPr="003D5106" w:rsidRDefault="00B777A5"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D57A5">
        <w:rPr>
          <w:rFonts w:ascii="Times New Roman" w:hAnsi="Times New Roman" w:cs="Times New Roman"/>
          <w:sz w:val="28"/>
          <w:szCs w:val="28"/>
        </w:rPr>
        <w:t xml:space="preserve">отечественной и зарубежной </w:t>
      </w:r>
      <w:proofErr w:type="spellStart"/>
      <w:r>
        <w:rPr>
          <w:rFonts w:ascii="Times New Roman" w:hAnsi="Times New Roman" w:cs="Times New Roman"/>
          <w:sz w:val="28"/>
          <w:szCs w:val="28"/>
        </w:rPr>
        <w:t>тибетологии</w:t>
      </w:r>
      <w:proofErr w:type="spellEnd"/>
      <w:r w:rsidR="006D57A5">
        <w:rPr>
          <w:rFonts w:ascii="Times New Roman" w:hAnsi="Times New Roman" w:cs="Times New Roman"/>
          <w:sz w:val="28"/>
          <w:szCs w:val="28"/>
        </w:rPr>
        <w:t xml:space="preserve"> </w:t>
      </w:r>
      <w:r>
        <w:rPr>
          <w:rFonts w:ascii="Times New Roman" w:hAnsi="Times New Roman" w:cs="Times New Roman"/>
          <w:sz w:val="28"/>
          <w:szCs w:val="28"/>
        </w:rPr>
        <w:t>политик</w:t>
      </w:r>
      <w:r w:rsidR="006D57A5">
        <w:rPr>
          <w:rFonts w:ascii="Times New Roman" w:hAnsi="Times New Roman" w:cs="Times New Roman"/>
          <w:sz w:val="28"/>
          <w:szCs w:val="28"/>
        </w:rPr>
        <w:t>а</w:t>
      </w:r>
      <w:r>
        <w:rPr>
          <w:rFonts w:ascii="Times New Roman" w:hAnsi="Times New Roman" w:cs="Times New Roman"/>
          <w:sz w:val="28"/>
          <w:szCs w:val="28"/>
        </w:rPr>
        <w:t xml:space="preserve"> императора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по обеспечению преемственности Далай-лам не была р</w:t>
      </w:r>
      <w:r w:rsidR="00EE738C">
        <w:rPr>
          <w:rFonts w:ascii="Times New Roman" w:hAnsi="Times New Roman" w:cs="Times New Roman"/>
          <w:sz w:val="28"/>
          <w:szCs w:val="28"/>
        </w:rPr>
        <w:t>а</w:t>
      </w:r>
      <w:r>
        <w:rPr>
          <w:rFonts w:ascii="Times New Roman" w:hAnsi="Times New Roman" w:cs="Times New Roman"/>
          <w:sz w:val="28"/>
          <w:szCs w:val="28"/>
        </w:rPr>
        <w:t xml:space="preserve">ссмотрена </w:t>
      </w:r>
      <w:r w:rsidR="006D57A5">
        <w:rPr>
          <w:rFonts w:ascii="Times New Roman" w:hAnsi="Times New Roman" w:cs="Times New Roman"/>
          <w:sz w:val="28"/>
          <w:szCs w:val="28"/>
        </w:rPr>
        <w:t>отдельно и не выступала в качестве предмета исследования</w:t>
      </w:r>
      <w:r>
        <w:rPr>
          <w:rFonts w:ascii="Times New Roman" w:hAnsi="Times New Roman" w:cs="Times New Roman"/>
          <w:sz w:val="28"/>
          <w:szCs w:val="28"/>
        </w:rPr>
        <w:t>. Она рассматривалась только в контексте более широких</w:t>
      </w:r>
      <w:r w:rsidR="006D57A5">
        <w:rPr>
          <w:rFonts w:ascii="Times New Roman" w:hAnsi="Times New Roman" w:cs="Times New Roman"/>
          <w:sz w:val="28"/>
          <w:szCs w:val="28"/>
        </w:rPr>
        <w:t xml:space="preserve"> научных изысканий, посвященных религиозно-политическим отношениям императоров династии Цин (</w:t>
      </w:r>
      <w:r w:rsidR="006D57A5" w:rsidRPr="006D57A5">
        <w:rPr>
          <w:rFonts w:ascii="Times New Roman" w:hAnsi="Times New Roman" w:cs="Times New Roman"/>
          <w:sz w:val="28"/>
          <w:szCs w:val="28"/>
        </w:rPr>
        <w:t xml:space="preserve">правление на </w:t>
      </w:r>
      <w:proofErr w:type="spellStart"/>
      <w:r w:rsidR="006D57A5" w:rsidRPr="006D57A5">
        <w:rPr>
          <w:rFonts w:ascii="Times New Roman" w:hAnsi="Times New Roman" w:cs="Times New Roman"/>
          <w:sz w:val="28"/>
          <w:szCs w:val="28"/>
        </w:rPr>
        <w:t>терр</w:t>
      </w:r>
      <w:proofErr w:type="spellEnd"/>
      <w:r w:rsidR="006D57A5" w:rsidRPr="006D57A5">
        <w:rPr>
          <w:rFonts w:ascii="Times New Roman" w:hAnsi="Times New Roman" w:cs="Times New Roman"/>
          <w:sz w:val="28"/>
          <w:szCs w:val="28"/>
        </w:rPr>
        <w:t>. Китая: 1644-1912</w:t>
      </w:r>
      <w:r w:rsidR="006D57A5">
        <w:rPr>
          <w:rFonts w:ascii="Times New Roman" w:hAnsi="Times New Roman" w:cs="Times New Roman"/>
          <w:sz w:val="28"/>
          <w:szCs w:val="28"/>
        </w:rPr>
        <w:t xml:space="preserve">) и Далай-лам. </w:t>
      </w:r>
      <w:r w:rsidR="0060241C" w:rsidRPr="0060241C">
        <w:rPr>
          <w:rFonts w:ascii="Times New Roman" w:hAnsi="Times New Roman" w:cs="Times New Roman"/>
          <w:sz w:val="28"/>
          <w:szCs w:val="28"/>
        </w:rPr>
        <w:t xml:space="preserve">Первые работы на эту тему принадлежат американскому дипломату, знатоку Китая, Монголии и Тибета </w:t>
      </w:r>
      <w:proofErr w:type="spellStart"/>
      <w:r w:rsidR="0060241C" w:rsidRPr="0060241C">
        <w:rPr>
          <w:rFonts w:ascii="Times New Roman" w:hAnsi="Times New Roman" w:cs="Times New Roman"/>
          <w:sz w:val="28"/>
          <w:szCs w:val="28"/>
        </w:rPr>
        <w:t>У.В.Рокхиллу</w:t>
      </w:r>
      <w:proofErr w:type="spellEnd"/>
      <w:r w:rsidR="0060241C" w:rsidRPr="0060241C">
        <w:rPr>
          <w:rFonts w:ascii="Times New Roman" w:hAnsi="Times New Roman" w:cs="Times New Roman"/>
          <w:sz w:val="28"/>
          <w:szCs w:val="28"/>
        </w:rPr>
        <w:t xml:space="preserve"> (1854-1914). В 1910 г. была опубликована его статья «</w:t>
      </w:r>
      <w:proofErr w:type="spellStart"/>
      <w:r w:rsidR="0060241C" w:rsidRPr="0060241C">
        <w:rPr>
          <w:rFonts w:ascii="Times New Roman" w:hAnsi="Times New Roman" w:cs="Times New Roman"/>
          <w:sz w:val="28"/>
          <w:szCs w:val="28"/>
        </w:rPr>
        <w:t>Лхас</w:t>
      </w:r>
      <w:r w:rsidR="007B29AB">
        <w:rPr>
          <w:rFonts w:ascii="Times New Roman" w:hAnsi="Times New Roman" w:cs="Times New Roman"/>
          <w:sz w:val="28"/>
          <w:szCs w:val="28"/>
        </w:rPr>
        <w:t>с</w:t>
      </w:r>
      <w:r w:rsidR="0060241C" w:rsidRPr="0060241C">
        <w:rPr>
          <w:rFonts w:ascii="Times New Roman" w:hAnsi="Times New Roman" w:cs="Times New Roman"/>
          <w:sz w:val="28"/>
          <w:szCs w:val="28"/>
        </w:rPr>
        <w:t>кие</w:t>
      </w:r>
      <w:proofErr w:type="spellEnd"/>
      <w:r w:rsidR="0060241C" w:rsidRPr="0060241C">
        <w:rPr>
          <w:rFonts w:ascii="Times New Roman" w:hAnsi="Times New Roman" w:cs="Times New Roman"/>
          <w:sz w:val="28"/>
          <w:szCs w:val="28"/>
        </w:rPr>
        <w:t xml:space="preserve"> Далай-ламы и их отношения с маньчжурскими правителями Китая (1644-1908)» (The </w:t>
      </w:r>
      <w:proofErr w:type="spellStart"/>
      <w:r w:rsidR="0060241C" w:rsidRPr="0060241C">
        <w:rPr>
          <w:rFonts w:ascii="Times New Roman" w:hAnsi="Times New Roman" w:cs="Times New Roman"/>
          <w:sz w:val="28"/>
          <w:szCs w:val="28"/>
        </w:rPr>
        <w:t>Dalai</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Lamas</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of</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Lhasa</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and</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Their</w:t>
      </w:r>
      <w:proofErr w:type="spellEnd"/>
      <w:r w:rsidR="0060241C" w:rsidRPr="0060241C">
        <w:rPr>
          <w:rFonts w:ascii="Times New Roman" w:hAnsi="Times New Roman" w:cs="Times New Roman"/>
          <w:sz w:val="28"/>
          <w:szCs w:val="28"/>
        </w:rPr>
        <w:t xml:space="preserve"> Relations </w:t>
      </w:r>
      <w:proofErr w:type="spellStart"/>
      <w:r w:rsidR="0060241C" w:rsidRPr="0060241C">
        <w:rPr>
          <w:rFonts w:ascii="Times New Roman" w:hAnsi="Times New Roman" w:cs="Times New Roman"/>
          <w:sz w:val="28"/>
          <w:szCs w:val="28"/>
        </w:rPr>
        <w:t>with</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the</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Manchu</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Emperors</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of</w:t>
      </w:r>
      <w:proofErr w:type="spellEnd"/>
      <w:r w:rsidR="0060241C" w:rsidRPr="0060241C">
        <w:rPr>
          <w:rFonts w:ascii="Times New Roman" w:hAnsi="Times New Roman" w:cs="Times New Roman"/>
          <w:sz w:val="28"/>
          <w:szCs w:val="28"/>
        </w:rPr>
        <w:t xml:space="preserve"> China (1644-1908)</w:t>
      </w:r>
      <w:r w:rsidR="003D5106">
        <w:rPr>
          <w:rFonts w:ascii="Times New Roman" w:hAnsi="Times New Roman" w:cs="Times New Roman"/>
          <w:sz w:val="28"/>
          <w:szCs w:val="28"/>
        </w:rPr>
        <w:t xml:space="preserve"> </w:t>
      </w:r>
      <w:r w:rsidR="003D5106" w:rsidRPr="003D5106">
        <w:rPr>
          <w:rFonts w:ascii="Times New Roman" w:hAnsi="Times New Roman" w:cs="Times New Roman"/>
          <w:sz w:val="28"/>
          <w:szCs w:val="28"/>
        </w:rPr>
        <w:t>[</w:t>
      </w:r>
      <w:r w:rsidR="003D5106">
        <w:rPr>
          <w:rFonts w:ascii="Times New Roman" w:hAnsi="Times New Roman" w:cs="Times New Roman"/>
          <w:sz w:val="28"/>
          <w:szCs w:val="28"/>
          <w:lang w:val="en-US"/>
        </w:rPr>
        <w:t>Rockhill</w:t>
      </w:r>
      <w:r w:rsidR="003D5106" w:rsidRPr="003D5106">
        <w:rPr>
          <w:rFonts w:ascii="Times New Roman" w:hAnsi="Times New Roman" w:cs="Times New Roman"/>
          <w:sz w:val="28"/>
          <w:szCs w:val="28"/>
        </w:rPr>
        <w:t xml:space="preserve"> 1910]</w:t>
      </w:r>
      <w:r w:rsidR="0060241C" w:rsidRPr="0060241C">
        <w:rPr>
          <w:rFonts w:ascii="Times New Roman" w:hAnsi="Times New Roman" w:cs="Times New Roman"/>
          <w:sz w:val="28"/>
          <w:szCs w:val="28"/>
        </w:rPr>
        <w:t xml:space="preserve">. Эти вопросы также рассматривались в трудах </w:t>
      </w:r>
      <w:proofErr w:type="spellStart"/>
      <w:r w:rsidR="0060241C" w:rsidRPr="0060241C">
        <w:rPr>
          <w:rFonts w:ascii="Times New Roman" w:hAnsi="Times New Roman" w:cs="Times New Roman"/>
          <w:sz w:val="28"/>
          <w:szCs w:val="28"/>
        </w:rPr>
        <w:t>Ч.Белла</w:t>
      </w:r>
      <w:proofErr w:type="spellEnd"/>
      <w:r w:rsidR="0060241C" w:rsidRPr="0060241C">
        <w:rPr>
          <w:rFonts w:ascii="Times New Roman" w:hAnsi="Times New Roman" w:cs="Times New Roman"/>
          <w:sz w:val="28"/>
          <w:szCs w:val="28"/>
        </w:rPr>
        <w:t xml:space="preserve"> (1870-1945), который служил дипломатическим </w:t>
      </w:r>
      <w:r w:rsidR="007B29AB">
        <w:rPr>
          <w:rFonts w:ascii="Times New Roman" w:hAnsi="Times New Roman" w:cs="Times New Roman"/>
          <w:sz w:val="28"/>
          <w:szCs w:val="28"/>
        </w:rPr>
        <w:t>агентом</w:t>
      </w:r>
      <w:r w:rsidR="0060241C" w:rsidRPr="0060241C">
        <w:rPr>
          <w:rFonts w:ascii="Times New Roman" w:hAnsi="Times New Roman" w:cs="Times New Roman"/>
          <w:sz w:val="28"/>
          <w:szCs w:val="28"/>
        </w:rPr>
        <w:t xml:space="preserve"> Британской Индии в </w:t>
      </w:r>
      <w:proofErr w:type="spellStart"/>
      <w:r w:rsidR="0060241C" w:rsidRPr="0060241C">
        <w:rPr>
          <w:rFonts w:ascii="Times New Roman" w:hAnsi="Times New Roman" w:cs="Times New Roman"/>
          <w:sz w:val="28"/>
          <w:szCs w:val="28"/>
        </w:rPr>
        <w:t>Сиккиме</w:t>
      </w:r>
      <w:proofErr w:type="spellEnd"/>
      <w:r w:rsidR="0060241C" w:rsidRPr="0060241C">
        <w:rPr>
          <w:rFonts w:ascii="Times New Roman" w:hAnsi="Times New Roman" w:cs="Times New Roman"/>
          <w:sz w:val="28"/>
          <w:szCs w:val="28"/>
        </w:rPr>
        <w:t>, Бутане и Тибете. Другим исследователем, интересовавшимся данной проблематикой и лично присутствовавшем в «старом» Тибете (до его мирного освобождения подразделениями НОАК в 1</w:t>
      </w:r>
      <w:r w:rsidR="007B29AB">
        <w:rPr>
          <w:rFonts w:ascii="Times New Roman" w:hAnsi="Times New Roman" w:cs="Times New Roman"/>
          <w:sz w:val="28"/>
          <w:szCs w:val="28"/>
        </w:rPr>
        <w:t>9</w:t>
      </w:r>
      <w:r w:rsidR="0060241C" w:rsidRPr="0060241C">
        <w:rPr>
          <w:rFonts w:ascii="Times New Roman" w:hAnsi="Times New Roman" w:cs="Times New Roman"/>
          <w:sz w:val="28"/>
          <w:szCs w:val="28"/>
        </w:rPr>
        <w:t>5</w:t>
      </w:r>
      <w:r w:rsidR="003D5106">
        <w:rPr>
          <w:rFonts w:ascii="Times New Roman" w:hAnsi="Times New Roman" w:cs="Times New Roman"/>
          <w:sz w:val="28"/>
          <w:szCs w:val="28"/>
        </w:rPr>
        <w:t>1</w:t>
      </w:r>
      <w:r w:rsidR="0060241C" w:rsidRPr="0060241C">
        <w:rPr>
          <w:rFonts w:ascii="Times New Roman" w:hAnsi="Times New Roman" w:cs="Times New Roman"/>
          <w:sz w:val="28"/>
          <w:szCs w:val="28"/>
        </w:rPr>
        <w:t xml:space="preserve"> г.), был чиновник Иностранной и политической службы правительства Британской Индии, дипломат и тибетолог </w:t>
      </w:r>
      <w:proofErr w:type="spellStart"/>
      <w:r w:rsidR="0060241C" w:rsidRPr="0060241C">
        <w:rPr>
          <w:rFonts w:ascii="Times New Roman" w:hAnsi="Times New Roman" w:cs="Times New Roman"/>
          <w:sz w:val="28"/>
          <w:szCs w:val="28"/>
        </w:rPr>
        <w:t>Х.Ричардсон</w:t>
      </w:r>
      <w:proofErr w:type="spellEnd"/>
      <w:r w:rsidR="0060241C" w:rsidRPr="0060241C">
        <w:rPr>
          <w:rFonts w:ascii="Times New Roman" w:hAnsi="Times New Roman" w:cs="Times New Roman"/>
          <w:sz w:val="28"/>
          <w:szCs w:val="28"/>
        </w:rPr>
        <w:t xml:space="preserve"> (1905-2000), который в 1936-1940 гг. и в 1946-1950 гг. был командирован в Тибет в качестве дипломатического представителя. </w:t>
      </w:r>
      <w:r w:rsidR="0060241C" w:rsidRPr="0060241C">
        <w:rPr>
          <w:rFonts w:ascii="Times New Roman" w:hAnsi="Times New Roman" w:cs="Times New Roman"/>
          <w:sz w:val="28"/>
          <w:szCs w:val="28"/>
        </w:rPr>
        <w:lastRenderedPageBreak/>
        <w:t xml:space="preserve">Основной работой этого исследователя по указанной теме была статья «Далай-ламы» (The </w:t>
      </w:r>
      <w:proofErr w:type="spellStart"/>
      <w:r w:rsidR="0060241C" w:rsidRPr="0060241C">
        <w:rPr>
          <w:rFonts w:ascii="Times New Roman" w:hAnsi="Times New Roman" w:cs="Times New Roman"/>
          <w:sz w:val="28"/>
          <w:szCs w:val="28"/>
        </w:rPr>
        <w:t>Dalai</w:t>
      </w:r>
      <w:proofErr w:type="spellEnd"/>
      <w:r w:rsidR="0060241C" w:rsidRPr="0060241C">
        <w:rPr>
          <w:rFonts w:ascii="Times New Roman" w:hAnsi="Times New Roman" w:cs="Times New Roman"/>
          <w:sz w:val="28"/>
          <w:szCs w:val="28"/>
        </w:rPr>
        <w:t xml:space="preserve"> </w:t>
      </w:r>
      <w:proofErr w:type="spellStart"/>
      <w:r w:rsidR="0060241C" w:rsidRPr="0060241C">
        <w:rPr>
          <w:rFonts w:ascii="Times New Roman" w:hAnsi="Times New Roman" w:cs="Times New Roman"/>
          <w:sz w:val="28"/>
          <w:szCs w:val="28"/>
        </w:rPr>
        <w:t>Lamas</w:t>
      </w:r>
      <w:proofErr w:type="spellEnd"/>
      <w:r w:rsidR="0060241C" w:rsidRPr="0060241C">
        <w:rPr>
          <w:rFonts w:ascii="Times New Roman" w:hAnsi="Times New Roman" w:cs="Times New Roman"/>
          <w:sz w:val="28"/>
          <w:szCs w:val="28"/>
        </w:rPr>
        <w:t>), опубликованная в 1971 г.</w:t>
      </w:r>
      <w:r w:rsidR="003D5106" w:rsidRPr="003D5106">
        <w:rPr>
          <w:rFonts w:ascii="Times New Roman" w:hAnsi="Times New Roman" w:cs="Times New Roman"/>
          <w:sz w:val="28"/>
          <w:szCs w:val="28"/>
        </w:rPr>
        <w:t xml:space="preserve"> [</w:t>
      </w:r>
      <w:r w:rsidR="003D5106">
        <w:rPr>
          <w:rFonts w:ascii="Times New Roman" w:hAnsi="Times New Roman" w:cs="Times New Roman"/>
          <w:sz w:val="28"/>
          <w:szCs w:val="28"/>
          <w:lang w:val="en-US"/>
        </w:rPr>
        <w:t>Richardson</w:t>
      </w:r>
      <w:r w:rsidR="003D5106" w:rsidRPr="003D5106">
        <w:rPr>
          <w:rFonts w:ascii="Times New Roman" w:hAnsi="Times New Roman" w:cs="Times New Roman"/>
          <w:sz w:val="28"/>
          <w:szCs w:val="28"/>
        </w:rPr>
        <w:t xml:space="preserve"> 1971].</w:t>
      </w:r>
    </w:p>
    <w:p w14:paraId="484E4595" w14:textId="42F10AAD"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Большой прорыв в исследовании этой проблематики был сделан благодаря усилиям выдающихся итальянских ученых-тибетологов </w:t>
      </w:r>
      <w:proofErr w:type="spellStart"/>
      <w:r w:rsidRPr="0060241C">
        <w:rPr>
          <w:rFonts w:ascii="Times New Roman" w:hAnsi="Times New Roman" w:cs="Times New Roman"/>
          <w:sz w:val="28"/>
          <w:szCs w:val="28"/>
        </w:rPr>
        <w:t>Дж.Туччи</w:t>
      </w:r>
      <w:proofErr w:type="spellEnd"/>
      <w:r w:rsidRPr="0060241C">
        <w:rPr>
          <w:rFonts w:ascii="Times New Roman" w:hAnsi="Times New Roman" w:cs="Times New Roman"/>
          <w:sz w:val="28"/>
          <w:szCs w:val="28"/>
        </w:rPr>
        <w:t xml:space="preserve"> (1894-1984) и </w:t>
      </w:r>
      <w:proofErr w:type="spellStart"/>
      <w:r w:rsidRPr="0060241C">
        <w:rPr>
          <w:rFonts w:ascii="Times New Roman" w:hAnsi="Times New Roman" w:cs="Times New Roman"/>
          <w:sz w:val="28"/>
          <w:szCs w:val="28"/>
        </w:rPr>
        <w:t>Л.Петеха</w:t>
      </w:r>
      <w:proofErr w:type="spellEnd"/>
      <w:r w:rsidRPr="0060241C">
        <w:rPr>
          <w:rFonts w:ascii="Times New Roman" w:hAnsi="Times New Roman" w:cs="Times New Roman"/>
          <w:sz w:val="28"/>
          <w:szCs w:val="28"/>
        </w:rPr>
        <w:t xml:space="preserve"> (1914-2010). В первом разделе трехтомного труда «Тибетские свитки с живописью» (</w:t>
      </w:r>
      <w:proofErr w:type="spellStart"/>
      <w:r w:rsidRPr="0060241C">
        <w:rPr>
          <w:rFonts w:ascii="Times New Roman" w:hAnsi="Times New Roman" w:cs="Times New Roman"/>
          <w:sz w:val="28"/>
          <w:szCs w:val="28"/>
        </w:rPr>
        <w:t>Tibetan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Painted</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Scrolls</w:t>
      </w:r>
      <w:proofErr w:type="spellEnd"/>
      <w:r w:rsidRPr="0060241C">
        <w:rPr>
          <w:rFonts w:ascii="Times New Roman" w:hAnsi="Times New Roman" w:cs="Times New Roman"/>
          <w:sz w:val="28"/>
          <w:szCs w:val="28"/>
        </w:rPr>
        <w:t xml:space="preserve">, 1949) </w:t>
      </w:r>
      <w:proofErr w:type="spellStart"/>
      <w:r w:rsidRPr="0060241C">
        <w:rPr>
          <w:rFonts w:ascii="Times New Roman" w:hAnsi="Times New Roman" w:cs="Times New Roman"/>
          <w:sz w:val="28"/>
          <w:szCs w:val="28"/>
        </w:rPr>
        <w:t>Дж.Туччи</w:t>
      </w:r>
      <w:proofErr w:type="spellEnd"/>
      <w:r w:rsidRPr="0060241C">
        <w:rPr>
          <w:rFonts w:ascii="Times New Roman" w:hAnsi="Times New Roman" w:cs="Times New Roman"/>
          <w:sz w:val="28"/>
          <w:szCs w:val="28"/>
        </w:rPr>
        <w:t xml:space="preserve"> описал культурно-исторические развитие тибетского народа и дал свою характеристику многим историческим событиям, в том числе и отношениям с императорами династии Цин</w:t>
      </w:r>
      <w:r w:rsidR="003D5106" w:rsidRPr="003D5106">
        <w:rPr>
          <w:rFonts w:ascii="Times New Roman" w:hAnsi="Times New Roman" w:cs="Times New Roman"/>
          <w:sz w:val="28"/>
          <w:szCs w:val="28"/>
        </w:rPr>
        <w:t xml:space="preserve"> [</w:t>
      </w:r>
      <w:r w:rsidR="003D5106">
        <w:rPr>
          <w:rFonts w:ascii="Times New Roman" w:hAnsi="Times New Roman" w:cs="Times New Roman"/>
          <w:sz w:val="28"/>
          <w:szCs w:val="28"/>
          <w:lang w:val="en-US"/>
        </w:rPr>
        <w:t>Tucci</w:t>
      </w:r>
      <w:r w:rsidR="003D5106" w:rsidRPr="003D5106">
        <w:rPr>
          <w:rFonts w:ascii="Times New Roman" w:hAnsi="Times New Roman" w:cs="Times New Roman"/>
          <w:sz w:val="28"/>
          <w:szCs w:val="28"/>
        </w:rPr>
        <w:t xml:space="preserve"> 1949]</w:t>
      </w:r>
      <w:r w:rsidRPr="0060241C">
        <w:rPr>
          <w:rFonts w:ascii="Times New Roman" w:hAnsi="Times New Roman" w:cs="Times New Roman"/>
          <w:sz w:val="28"/>
          <w:szCs w:val="28"/>
        </w:rPr>
        <w:t xml:space="preserve">. Статьи Л. </w:t>
      </w:r>
      <w:proofErr w:type="spellStart"/>
      <w:r w:rsidRPr="0060241C">
        <w:rPr>
          <w:rFonts w:ascii="Times New Roman" w:hAnsi="Times New Roman" w:cs="Times New Roman"/>
          <w:sz w:val="28"/>
          <w:szCs w:val="28"/>
        </w:rPr>
        <w:t>Петеха</w:t>
      </w:r>
      <w:proofErr w:type="spellEnd"/>
      <w:r w:rsidRPr="0060241C">
        <w:rPr>
          <w:rFonts w:ascii="Times New Roman" w:hAnsi="Times New Roman" w:cs="Times New Roman"/>
          <w:sz w:val="28"/>
          <w:szCs w:val="28"/>
        </w:rPr>
        <w:t xml:space="preserve"> и в особенности его книга «Китай и Тибет в начале XVIII века» (China </w:t>
      </w:r>
      <w:proofErr w:type="spellStart"/>
      <w:r w:rsidRPr="0060241C">
        <w:rPr>
          <w:rFonts w:ascii="Times New Roman" w:hAnsi="Times New Roman" w:cs="Times New Roman"/>
          <w:sz w:val="28"/>
          <w:szCs w:val="28"/>
        </w:rPr>
        <w:t>and</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Tibet</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in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the</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Early</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XVIIIth</w:t>
      </w:r>
      <w:proofErr w:type="spellEnd"/>
      <w:r w:rsidRPr="0060241C">
        <w:rPr>
          <w:rFonts w:ascii="Times New Roman" w:hAnsi="Times New Roman" w:cs="Times New Roman"/>
          <w:sz w:val="28"/>
          <w:szCs w:val="28"/>
        </w:rPr>
        <w:t xml:space="preserve"> Century, 19</w:t>
      </w:r>
      <w:r w:rsidR="007B29AB">
        <w:rPr>
          <w:rFonts w:ascii="Times New Roman" w:hAnsi="Times New Roman" w:cs="Times New Roman"/>
          <w:sz w:val="28"/>
          <w:szCs w:val="28"/>
        </w:rPr>
        <w:t>51</w:t>
      </w:r>
      <w:r w:rsidRPr="0060241C">
        <w:rPr>
          <w:rFonts w:ascii="Times New Roman" w:hAnsi="Times New Roman" w:cs="Times New Roman"/>
          <w:sz w:val="28"/>
          <w:szCs w:val="28"/>
        </w:rPr>
        <w:t xml:space="preserve">) стали классическими и наиболее известными в </w:t>
      </w:r>
      <w:proofErr w:type="spellStart"/>
      <w:r w:rsidRPr="0060241C">
        <w:rPr>
          <w:rFonts w:ascii="Times New Roman" w:hAnsi="Times New Roman" w:cs="Times New Roman"/>
          <w:sz w:val="28"/>
          <w:szCs w:val="28"/>
        </w:rPr>
        <w:t>тибетологическом</w:t>
      </w:r>
      <w:proofErr w:type="spellEnd"/>
      <w:r w:rsidRPr="0060241C">
        <w:rPr>
          <w:rFonts w:ascii="Times New Roman" w:hAnsi="Times New Roman" w:cs="Times New Roman"/>
          <w:sz w:val="28"/>
          <w:szCs w:val="28"/>
        </w:rPr>
        <w:t xml:space="preserve"> мире научными работами по данному периоду тибетской истории</w:t>
      </w:r>
      <w:r w:rsidR="003D4215" w:rsidRPr="003D4215">
        <w:rPr>
          <w:rFonts w:ascii="Times New Roman" w:hAnsi="Times New Roman" w:cs="Times New Roman"/>
          <w:sz w:val="28"/>
          <w:szCs w:val="28"/>
        </w:rPr>
        <w:t xml:space="preserve"> [</w:t>
      </w:r>
      <w:proofErr w:type="spellStart"/>
      <w:r w:rsidR="003D4215">
        <w:rPr>
          <w:rFonts w:ascii="Times New Roman" w:hAnsi="Times New Roman" w:cs="Times New Roman"/>
          <w:sz w:val="28"/>
          <w:szCs w:val="28"/>
          <w:lang w:val="en-US"/>
        </w:rPr>
        <w:t>Petech</w:t>
      </w:r>
      <w:proofErr w:type="spellEnd"/>
      <w:r w:rsidR="003D4215" w:rsidRPr="003D4215">
        <w:rPr>
          <w:rFonts w:ascii="Times New Roman" w:hAnsi="Times New Roman" w:cs="Times New Roman"/>
          <w:sz w:val="28"/>
          <w:szCs w:val="28"/>
        </w:rPr>
        <w:t xml:space="preserve"> 1950</w:t>
      </w:r>
      <w:r w:rsidR="00B777A5">
        <w:rPr>
          <w:rFonts w:ascii="Times New Roman" w:hAnsi="Times New Roman" w:cs="Times New Roman"/>
          <w:sz w:val="28"/>
          <w:szCs w:val="28"/>
        </w:rPr>
        <w:t>,</w:t>
      </w:r>
      <w:r w:rsidR="003D4215" w:rsidRPr="003D4215">
        <w:rPr>
          <w:rFonts w:ascii="Times New Roman" w:hAnsi="Times New Roman" w:cs="Times New Roman"/>
          <w:sz w:val="28"/>
          <w:szCs w:val="28"/>
        </w:rPr>
        <w:t xml:space="preserve"> 1972</w:t>
      </w:r>
      <w:r w:rsidR="00B777A5">
        <w:rPr>
          <w:rFonts w:ascii="Times New Roman" w:hAnsi="Times New Roman" w:cs="Times New Roman"/>
          <w:sz w:val="28"/>
          <w:szCs w:val="28"/>
        </w:rPr>
        <w:t>,</w:t>
      </w:r>
      <w:r w:rsidR="003D4215" w:rsidRPr="003D4215">
        <w:rPr>
          <w:rFonts w:ascii="Times New Roman" w:hAnsi="Times New Roman" w:cs="Times New Roman"/>
          <w:sz w:val="28"/>
          <w:szCs w:val="28"/>
        </w:rPr>
        <w:t xml:space="preserve"> 2007]</w:t>
      </w:r>
      <w:r w:rsidRPr="0060241C">
        <w:rPr>
          <w:rFonts w:ascii="Times New Roman" w:hAnsi="Times New Roman" w:cs="Times New Roman"/>
          <w:sz w:val="28"/>
          <w:szCs w:val="28"/>
        </w:rPr>
        <w:t>.</w:t>
      </w:r>
    </w:p>
    <w:p w14:paraId="7DD04CE7" w14:textId="00E271A0"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Неоценимый вклад в изучение отношений между Тибетом и империей Цин в XVII в. внес австралийский исследователь З. Ахмад, который в 1970 г. опубликовал труд «Китайско-тибетские отношения в XVII веке» (</w:t>
      </w:r>
      <w:proofErr w:type="spellStart"/>
      <w:r w:rsidRPr="0060241C">
        <w:rPr>
          <w:rFonts w:ascii="Times New Roman" w:hAnsi="Times New Roman" w:cs="Times New Roman"/>
          <w:sz w:val="28"/>
          <w:szCs w:val="28"/>
        </w:rPr>
        <w:t>Sino-Tibetan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relations</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in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the</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seventeenth</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century</w:t>
      </w:r>
      <w:proofErr w:type="spellEnd"/>
      <w:r w:rsidRPr="0060241C">
        <w:rPr>
          <w:rFonts w:ascii="Times New Roman" w:hAnsi="Times New Roman" w:cs="Times New Roman"/>
          <w:sz w:val="28"/>
          <w:szCs w:val="28"/>
        </w:rPr>
        <w:t>)</w:t>
      </w:r>
      <w:r w:rsidR="003D4215" w:rsidRPr="003D4215">
        <w:rPr>
          <w:rFonts w:ascii="Times New Roman" w:hAnsi="Times New Roman" w:cs="Times New Roman"/>
          <w:sz w:val="28"/>
          <w:szCs w:val="28"/>
        </w:rPr>
        <w:t xml:space="preserve"> [</w:t>
      </w:r>
      <w:proofErr w:type="spellStart"/>
      <w:r w:rsidR="003D4215" w:rsidRPr="003D4215">
        <w:rPr>
          <w:rFonts w:ascii="Times New Roman" w:hAnsi="Times New Roman" w:cs="Times New Roman"/>
          <w:sz w:val="28"/>
          <w:szCs w:val="28"/>
        </w:rPr>
        <w:t>Ahmad</w:t>
      </w:r>
      <w:proofErr w:type="spellEnd"/>
      <w:r w:rsidR="003D4215" w:rsidRPr="003D4215">
        <w:rPr>
          <w:rFonts w:ascii="Times New Roman" w:hAnsi="Times New Roman" w:cs="Times New Roman"/>
          <w:sz w:val="28"/>
          <w:szCs w:val="28"/>
        </w:rPr>
        <w:t xml:space="preserve"> 1970]</w:t>
      </w:r>
      <w:r w:rsidRPr="0060241C">
        <w:rPr>
          <w:rFonts w:ascii="Times New Roman" w:hAnsi="Times New Roman" w:cs="Times New Roman"/>
          <w:sz w:val="28"/>
          <w:szCs w:val="28"/>
        </w:rPr>
        <w:t xml:space="preserve">. В этой исследовательской работе автор подчеркнул различия между восприятием одних и тех же событий политической жизни представителями тибетской и маньчжурской сторон. Среди более современных европейских исследователей, обращавшихся к изучению обозначенной выше темы, можно упомянуть французских ученых Ф. </w:t>
      </w:r>
      <w:proofErr w:type="spellStart"/>
      <w:r w:rsidRPr="0060241C">
        <w:rPr>
          <w:rFonts w:ascii="Times New Roman" w:hAnsi="Times New Roman" w:cs="Times New Roman"/>
          <w:sz w:val="28"/>
          <w:szCs w:val="28"/>
        </w:rPr>
        <w:t>Жагу</w:t>
      </w:r>
      <w:proofErr w:type="spellEnd"/>
      <w:r w:rsidRPr="0060241C">
        <w:rPr>
          <w:rFonts w:ascii="Times New Roman" w:hAnsi="Times New Roman" w:cs="Times New Roman"/>
          <w:sz w:val="28"/>
          <w:szCs w:val="28"/>
        </w:rPr>
        <w:t xml:space="preserve"> </w:t>
      </w:r>
      <w:r w:rsidR="003D4215" w:rsidRPr="003D4215">
        <w:rPr>
          <w:rFonts w:ascii="Times New Roman" w:hAnsi="Times New Roman" w:cs="Times New Roman"/>
          <w:sz w:val="28"/>
          <w:szCs w:val="28"/>
        </w:rPr>
        <w:t>(</w:t>
      </w:r>
      <w:r w:rsidR="003D4215" w:rsidRPr="003D4215">
        <w:rPr>
          <w:rFonts w:ascii="Times New Roman" w:hAnsi="Times New Roman" w:cs="Times New Roman"/>
          <w:sz w:val="28"/>
          <w:szCs w:val="28"/>
          <w:lang w:val="en-US"/>
        </w:rPr>
        <w:t>Fabienne</w:t>
      </w:r>
      <w:r w:rsidR="003D4215" w:rsidRPr="003D4215">
        <w:rPr>
          <w:rFonts w:ascii="Times New Roman" w:hAnsi="Times New Roman" w:cs="Times New Roman"/>
          <w:sz w:val="28"/>
          <w:szCs w:val="28"/>
        </w:rPr>
        <w:t xml:space="preserve"> </w:t>
      </w:r>
      <w:proofErr w:type="spellStart"/>
      <w:r w:rsidR="003D4215" w:rsidRPr="003D4215">
        <w:rPr>
          <w:rFonts w:ascii="Times New Roman" w:hAnsi="Times New Roman" w:cs="Times New Roman"/>
          <w:sz w:val="28"/>
          <w:szCs w:val="28"/>
          <w:lang w:val="en-US"/>
        </w:rPr>
        <w:t>Jagou</w:t>
      </w:r>
      <w:proofErr w:type="spellEnd"/>
      <w:r w:rsidR="003D4215" w:rsidRPr="003D4215">
        <w:rPr>
          <w:rFonts w:ascii="Times New Roman" w:hAnsi="Times New Roman" w:cs="Times New Roman"/>
          <w:sz w:val="28"/>
          <w:szCs w:val="28"/>
        </w:rPr>
        <w:t xml:space="preserve">) </w:t>
      </w:r>
      <w:r w:rsidRPr="0060241C">
        <w:rPr>
          <w:rFonts w:ascii="Times New Roman" w:hAnsi="Times New Roman" w:cs="Times New Roman"/>
          <w:sz w:val="28"/>
          <w:szCs w:val="28"/>
        </w:rPr>
        <w:t xml:space="preserve">и </w:t>
      </w:r>
      <w:proofErr w:type="spellStart"/>
      <w:r w:rsidRPr="0060241C">
        <w:rPr>
          <w:rFonts w:ascii="Times New Roman" w:hAnsi="Times New Roman" w:cs="Times New Roman"/>
          <w:sz w:val="28"/>
          <w:szCs w:val="28"/>
        </w:rPr>
        <w:t>И</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Шарлё</w:t>
      </w:r>
      <w:proofErr w:type="spellEnd"/>
      <w:r w:rsidR="003D4215" w:rsidRPr="003D4215">
        <w:rPr>
          <w:rFonts w:ascii="Times New Roman" w:hAnsi="Times New Roman" w:cs="Times New Roman"/>
          <w:sz w:val="28"/>
          <w:szCs w:val="28"/>
        </w:rPr>
        <w:t xml:space="preserve"> (</w:t>
      </w:r>
      <w:proofErr w:type="spellStart"/>
      <w:r w:rsidR="003D4215" w:rsidRPr="003D4215">
        <w:rPr>
          <w:rFonts w:ascii="Times New Roman" w:hAnsi="Times New Roman" w:cs="Times New Roman"/>
          <w:sz w:val="28"/>
          <w:szCs w:val="28"/>
        </w:rPr>
        <w:t>Isabelle</w:t>
      </w:r>
      <w:proofErr w:type="spellEnd"/>
      <w:r w:rsidR="003D4215" w:rsidRPr="003D4215">
        <w:rPr>
          <w:rFonts w:ascii="Times New Roman" w:hAnsi="Times New Roman" w:cs="Times New Roman"/>
          <w:sz w:val="28"/>
          <w:szCs w:val="28"/>
        </w:rPr>
        <w:t xml:space="preserve"> </w:t>
      </w:r>
      <w:proofErr w:type="spellStart"/>
      <w:r w:rsidR="003D4215" w:rsidRPr="003D4215">
        <w:rPr>
          <w:rFonts w:ascii="Times New Roman" w:hAnsi="Times New Roman" w:cs="Times New Roman"/>
          <w:sz w:val="28"/>
          <w:szCs w:val="28"/>
        </w:rPr>
        <w:t>Charleux</w:t>
      </w:r>
      <w:proofErr w:type="spellEnd"/>
      <w:r w:rsidR="003D4215" w:rsidRPr="003D4215">
        <w:rPr>
          <w:rFonts w:ascii="Times New Roman" w:hAnsi="Times New Roman" w:cs="Times New Roman"/>
          <w:sz w:val="28"/>
          <w:szCs w:val="28"/>
        </w:rPr>
        <w:t>)</w:t>
      </w:r>
      <w:r w:rsidRPr="0060241C">
        <w:rPr>
          <w:rFonts w:ascii="Times New Roman" w:hAnsi="Times New Roman" w:cs="Times New Roman"/>
          <w:sz w:val="28"/>
          <w:szCs w:val="28"/>
        </w:rPr>
        <w:t xml:space="preserve">, немецких ученых </w:t>
      </w:r>
      <w:proofErr w:type="spellStart"/>
      <w:r w:rsidRPr="0060241C">
        <w:rPr>
          <w:rFonts w:ascii="Times New Roman" w:hAnsi="Times New Roman" w:cs="Times New Roman"/>
          <w:sz w:val="28"/>
          <w:szCs w:val="28"/>
        </w:rPr>
        <w:t>Ф.К.Эрхарда</w:t>
      </w:r>
      <w:proofErr w:type="spellEnd"/>
      <w:r w:rsidR="003D4215" w:rsidRPr="003D4215">
        <w:rPr>
          <w:rFonts w:ascii="Times New Roman" w:hAnsi="Times New Roman" w:cs="Times New Roman"/>
          <w:sz w:val="28"/>
          <w:szCs w:val="28"/>
        </w:rPr>
        <w:t xml:space="preserve"> (</w:t>
      </w:r>
      <w:proofErr w:type="spellStart"/>
      <w:r w:rsidR="003D4215" w:rsidRPr="003D4215">
        <w:rPr>
          <w:rFonts w:ascii="Times New Roman" w:hAnsi="Times New Roman" w:cs="Times New Roman"/>
          <w:sz w:val="28"/>
          <w:szCs w:val="28"/>
        </w:rPr>
        <w:t>Franz</w:t>
      </w:r>
      <w:proofErr w:type="spellEnd"/>
      <w:r w:rsidR="003D4215" w:rsidRPr="003D4215">
        <w:rPr>
          <w:rFonts w:ascii="Times New Roman" w:hAnsi="Times New Roman" w:cs="Times New Roman"/>
          <w:sz w:val="28"/>
          <w:szCs w:val="28"/>
        </w:rPr>
        <w:t xml:space="preserve"> </w:t>
      </w:r>
      <w:proofErr w:type="spellStart"/>
      <w:r w:rsidR="003D4215" w:rsidRPr="003D4215">
        <w:rPr>
          <w:rFonts w:ascii="Times New Roman" w:hAnsi="Times New Roman" w:cs="Times New Roman"/>
          <w:sz w:val="28"/>
          <w:szCs w:val="28"/>
        </w:rPr>
        <w:t>Xaver</w:t>
      </w:r>
      <w:proofErr w:type="spellEnd"/>
      <w:r w:rsidR="003D4215" w:rsidRPr="003D4215">
        <w:rPr>
          <w:rFonts w:ascii="Times New Roman" w:hAnsi="Times New Roman" w:cs="Times New Roman"/>
          <w:sz w:val="28"/>
          <w:szCs w:val="28"/>
        </w:rPr>
        <w:t xml:space="preserve"> </w:t>
      </w:r>
      <w:proofErr w:type="spellStart"/>
      <w:r w:rsidR="003D4215" w:rsidRPr="003D4215">
        <w:rPr>
          <w:rFonts w:ascii="Times New Roman" w:hAnsi="Times New Roman" w:cs="Times New Roman"/>
          <w:sz w:val="28"/>
          <w:szCs w:val="28"/>
        </w:rPr>
        <w:t>Erhard</w:t>
      </w:r>
      <w:proofErr w:type="spellEnd"/>
      <w:r w:rsidR="003D4215" w:rsidRPr="003D4215">
        <w:rPr>
          <w:rFonts w:ascii="Times New Roman" w:hAnsi="Times New Roman" w:cs="Times New Roman"/>
          <w:sz w:val="28"/>
          <w:szCs w:val="28"/>
        </w:rPr>
        <w:t>)</w:t>
      </w:r>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Д.С.Руэгга</w:t>
      </w:r>
      <w:proofErr w:type="spellEnd"/>
      <w:r w:rsidRPr="0060241C">
        <w:rPr>
          <w:rFonts w:ascii="Times New Roman" w:hAnsi="Times New Roman" w:cs="Times New Roman"/>
          <w:sz w:val="28"/>
          <w:szCs w:val="28"/>
        </w:rPr>
        <w:t xml:space="preserve"> </w:t>
      </w:r>
      <w:r w:rsidR="00B70E5F" w:rsidRPr="00B70E5F">
        <w:rPr>
          <w:rFonts w:ascii="Times New Roman" w:hAnsi="Times New Roman" w:cs="Times New Roman"/>
          <w:sz w:val="28"/>
          <w:szCs w:val="28"/>
        </w:rPr>
        <w:t xml:space="preserve">(David </w:t>
      </w:r>
      <w:proofErr w:type="spellStart"/>
      <w:r w:rsidR="00B70E5F" w:rsidRPr="00B70E5F">
        <w:rPr>
          <w:rFonts w:ascii="Times New Roman" w:hAnsi="Times New Roman" w:cs="Times New Roman"/>
          <w:sz w:val="28"/>
          <w:szCs w:val="28"/>
        </w:rPr>
        <w:t>Seyfort</w:t>
      </w:r>
      <w:proofErr w:type="spellEnd"/>
      <w:r w:rsidR="00B70E5F" w:rsidRPr="00B70E5F">
        <w:rPr>
          <w:rFonts w:ascii="Times New Roman" w:hAnsi="Times New Roman" w:cs="Times New Roman"/>
          <w:sz w:val="28"/>
          <w:szCs w:val="28"/>
        </w:rPr>
        <w:t xml:space="preserve"> </w:t>
      </w:r>
      <w:proofErr w:type="spellStart"/>
      <w:r w:rsidR="00B70E5F" w:rsidRPr="00B70E5F">
        <w:rPr>
          <w:rFonts w:ascii="Times New Roman" w:hAnsi="Times New Roman" w:cs="Times New Roman"/>
          <w:sz w:val="28"/>
          <w:szCs w:val="28"/>
        </w:rPr>
        <w:t>Ruegg</w:t>
      </w:r>
      <w:proofErr w:type="spellEnd"/>
      <w:r w:rsidR="00B70E5F" w:rsidRPr="00B70E5F">
        <w:rPr>
          <w:rFonts w:ascii="Times New Roman" w:hAnsi="Times New Roman" w:cs="Times New Roman"/>
          <w:sz w:val="28"/>
          <w:szCs w:val="28"/>
        </w:rPr>
        <w:t xml:space="preserve">) </w:t>
      </w:r>
      <w:r w:rsidRPr="0060241C">
        <w:rPr>
          <w:rFonts w:ascii="Times New Roman" w:hAnsi="Times New Roman" w:cs="Times New Roman"/>
          <w:sz w:val="28"/>
          <w:szCs w:val="28"/>
        </w:rPr>
        <w:t xml:space="preserve">и </w:t>
      </w:r>
      <w:proofErr w:type="spellStart"/>
      <w:r w:rsidRPr="0060241C">
        <w:rPr>
          <w:rFonts w:ascii="Times New Roman" w:hAnsi="Times New Roman" w:cs="Times New Roman"/>
          <w:sz w:val="28"/>
          <w:szCs w:val="28"/>
        </w:rPr>
        <w:t>Д.Шу</w:t>
      </w:r>
      <w:proofErr w:type="spellEnd"/>
      <w:r w:rsidR="00B70E5F" w:rsidRPr="00B70E5F">
        <w:rPr>
          <w:rFonts w:ascii="Times New Roman" w:hAnsi="Times New Roman" w:cs="Times New Roman"/>
          <w:sz w:val="28"/>
          <w:szCs w:val="28"/>
        </w:rPr>
        <w:t xml:space="preserve"> (</w:t>
      </w:r>
      <w:proofErr w:type="spellStart"/>
      <w:r w:rsidR="00B70E5F" w:rsidRPr="00B70E5F">
        <w:rPr>
          <w:rFonts w:ascii="Times New Roman" w:hAnsi="Times New Roman" w:cs="Times New Roman"/>
          <w:sz w:val="28"/>
          <w:szCs w:val="28"/>
        </w:rPr>
        <w:t>Dieter</w:t>
      </w:r>
      <w:proofErr w:type="spellEnd"/>
      <w:r w:rsidR="00B70E5F" w:rsidRPr="00B70E5F">
        <w:rPr>
          <w:rFonts w:ascii="Times New Roman" w:hAnsi="Times New Roman" w:cs="Times New Roman"/>
          <w:sz w:val="28"/>
          <w:szCs w:val="28"/>
        </w:rPr>
        <w:t xml:space="preserve"> </w:t>
      </w:r>
      <w:proofErr w:type="spellStart"/>
      <w:r w:rsidR="00B70E5F" w:rsidRPr="00B70E5F">
        <w:rPr>
          <w:rFonts w:ascii="Times New Roman" w:hAnsi="Times New Roman" w:cs="Times New Roman"/>
          <w:sz w:val="28"/>
          <w:szCs w:val="28"/>
        </w:rPr>
        <w:t>Schuh</w:t>
      </w:r>
      <w:proofErr w:type="spellEnd"/>
      <w:r w:rsidR="00B70E5F" w:rsidRPr="00B70E5F">
        <w:rPr>
          <w:rFonts w:ascii="Times New Roman" w:hAnsi="Times New Roman" w:cs="Times New Roman"/>
          <w:sz w:val="28"/>
          <w:szCs w:val="28"/>
        </w:rPr>
        <w:t>)</w:t>
      </w:r>
      <w:r w:rsidRPr="0060241C">
        <w:rPr>
          <w:rFonts w:ascii="Times New Roman" w:hAnsi="Times New Roman" w:cs="Times New Roman"/>
          <w:sz w:val="28"/>
          <w:szCs w:val="28"/>
        </w:rPr>
        <w:t>, статьи которых освещают ранее не исследованные вопросы тибетской политической и религиозной истории XVII-XVIII вв.</w:t>
      </w:r>
    </w:p>
    <w:p w14:paraId="3B2329B6" w14:textId="7B8B952A"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Главными достижениями последних лет в изучении отношений между тибетскими духовными лицами и императорами являются труды немецкого исследователя </w:t>
      </w:r>
      <w:proofErr w:type="spellStart"/>
      <w:r w:rsidRPr="0060241C">
        <w:rPr>
          <w:rFonts w:ascii="Times New Roman" w:hAnsi="Times New Roman" w:cs="Times New Roman"/>
          <w:sz w:val="28"/>
          <w:szCs w:val="28"/>
        </w:rPr>
        <w:t>П.Швигера</w:t>
      </w:r>
      <w:proofErr w:type="spellEnd"/>
      <w:r w:rsidRPr="0060241C">
        <w:rPr>
          <w:rFonts w:ascii="Times New Roman" w:hAnsi="Times New Roman" w:cs="Times New Roman"/>
          <w:sz w:val="28"/>
          <w:szCs w:val="28"/>
        </w:rPr>
        <w:t xml:space="preserve"> </w:t>
      </w:r>
      <w:r w:rsidR="00B70E5F" w:rsidRPr="00B70E5F">
        <w:rPr>
          <w:rFonts w:ascii="Times New Roman" w:hAnsi="Times New Roman" w:cs="Times New Roman"/>
          <w:sz w:val="28"/>
          <w:szCs w:val="28"/>
        </w:rPr>
        <w:t>(</w:t>
      </w:r>
      <w:r w:rsidR="00B70E5F">
        <w:rPr>
          <w:rFonts w:ascii="Times New Roman" w:hAnsi="Times New Roman" w:cs="Times New Roman"/>
          <w:sz w:val="28"/>
          <w:szCs w:val="28"/>
          <w:lang w:val="en-US"/>
        </w:rPr>
        <w:t>Peter</w:t>
      </w:r>
      <w:r w:rsidR="00B70E5F" w:rsidRPr="00B70E5F">
        <w:rPr>
          <w:rFonts w:ascii="Times New Roman" w:hAnsi="Times New Roman" w:cs="Times New Roman"/>
          <w:sz w:val="28"/>
          <w:szCs w:val="28"/>
        </w:rPr>
        <w:t xml:space="preserve"> </w:t>
      </w:r>
      <w:proofErr w:type="spellStart"/>
      <w:r w:rsidR="00B70E5F">
        <w:rPr>
          <w:rFonts w:ascii="Times New Roman" w:hAnsi="Times New Roman" w:cs="Times New Roman"/>
          <w:sz w:val="28"/>
          <w:szCs w:val="28"/>
          <w:lang w:val="en-US"/>
        </w:rPr>
        <w:t>Schwieger</w:t>
      </w:r>
      <w:proofErr w:type="spellEnd"/>
      <w:r w:rsidR="00B70E5F" w:rsidRPr="00B70E5F">
        <w:rPr>
          <w:rFonts w:ascii="Times New Roman" w:hAnsi="Times New Roman" w:cs="Times New Roman"/>
          <w:sz w:val="28"/>
          <w:szCs w:val="28"/>
        </w:rPr>
        <w:t xml:space="preserve">) </w:t>
      </w:r>
      <w:r w:rsidRPr="0060241C">
        <w:rPr>
          <w:rFonts w:ascii="Times New Roman" w:hAnsi="Times New Roman" w:cs="Times New Roman"/>
          <w:sz w:val="28"/>
          <w:szCs w:val="28"/>
        </w:rPr>
        <w:t xml:space="preserve">и американского исследователя </w:t>
      </w:r>
      <w:proofErr w:type="spellStart"/>
      <w:r w:rsidRPr="0060241C">
        <w:rPr>
          <w:rFonts w:ascii="Times New Roman" w:hAnsi="Times New Roman" w:cs="Times New Roman"/>
          <w:sz w:val="28"/>
          <w:szCs w:val="28"/>
        </w:rPr>
        <w:t>М.Ойдтмана</w:t>
      </w:r>
      <w:proofErr w:type="spellEnd"/>
      <w:r w:rsidR="00B70E5F" w:rsidRPr="00B70E5F">
        <w:rPr>
          <w:rFonts w:ascii="Times New Roman" w:hAnsi="Times New Roman" w:cs="Times New Roman"/>
          <w:sz w:val="28"/>
          <w:szCs w:val="28"/>
        </w:rPr>
        <w:t xml:space="preserve"> (</w:t>
      </w:r>
      <w:r w:rsidR="00B70E5F">
        <w:rPr>
          <w:rFonts w:ascii="Times New Roman" w:hAnsi="Times New Roman" w:cs="Times New Roman"/>
          <w:sz w:val="28"/>
          <w:szCs w:val="28"/>
          <w:lang w:val="en-US"/>
        </w:rPr>
        <w:t>Max</w:t>
      </w:r>
      <w:r w:rsidR="00B70E5F" w:rsidRPr="00B70E5F">
        <w:rPr>
          <w:rFonts w:ascii="Times New Roman" w:hAnsi="Times New Roman" w:cs="Times New Roman"/>
          <w:sz w:val="28"/>
          <w:szCs w:val="28"/>
        </w:rPr>
        <w:t xml:space="preserve"> </w:t>
      </w:r>
      <w:proofErr w:type="spellStart"/>
      <w:r w:rsidR="00B70E5F">
        <w:rPr>
          <w:rFonts w:ascii="Times New Roman" w:hAnsi="Times New Roman" w:cs="Times New Roman"/>
          <w:sz w:val="28"/>
          <w:szCs w:val="28"/>
          <w:lang w:val="en-US"/>
        </w:rPr>
        <w:t>Oidtmann</w:t>
      </w:r>
      <w:proofErr w:type="spellEnd"/>
      <w:r w:rsidR="00B70E5F" w:rsidRPr="00B70E5F">
        <w:rPr>
          <w:rFonts w:ascii="Times New Roman" w:hAnsi="Times New Roman" w:cs="Times New Roman"/>
          <w:sz w:val="28"/>
          <w:szCs w:val="28"/>
        </w:rPr>
        <w:t>)</w:t>
      </w:r>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П.Швигер</w:t>
      </w:r>
      <w:proofErr w:type="spellEnd"/>
      <w:r w:rsidRPr="0060241C">
        <w:rPr>
          <w:rFonts w:ascii="Times New Roman" w:hAnsi="Times New Roman" w:cs="Times New Roman"/>
          <w:sz w:val="28"/>
          <w:szCs w:val="28"/>
        </w:rPr>
        <w:t xml:space="preserve"> в 2015 г. опубликовал книгу «Далай-</w:t>
      </w:r>
      <w:r w:rsidRPr="0060241C">
        <w:rPr>
          <w:rFonts w:ascii="Times New Roman" w:hAnsi="Times New Roman" w:cs="Times New Roman"/>
          <w:sz w:val="28"/>
          <w:szCs w:val="28"/>
        </w:rPr>
        <w:lastRenderedPageBreak/>
        <w:t xml:space="preserve">лама и император Китая: политическая история тибетского института перерождений» (The </w:t>
      </w:r>
      <w:proofErr w:type="spellStart"/>
      <w:r w:rsidRPr="0060241C">
        <w:rPr>
          <w:rFonts w:ascii="Times New Roman" w:hAnsi="Times New Roman" w:cs="Times New Roman"/>
          <w:sz w:val="28"/>
          <w:szCs w:val="28"/>
        </w:rPr>
        <w:t>Dalai</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Lama</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and</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the</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Emperor</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of</w:t>
      </w:r>
      <w:proofErr w:type="spellEnd"/>
      <w:r w:rsidRPr="0060241C">
        <w:rPr>
          <w:rFonts w:ascii="Times New Roman" w:hAnsi="Times New Roman" w:cs="Times New Roman"/>
          <w:sz w:val="28"/>
          <w:szCs w:val="28"/>
        </w:rPr>
        <w:t xml:space="preserve"> China: A </w:t>
      </w:r>
      <w:proofErr w:type="spellStart"/>
      <w:r w:rsidRPr="0060241C">
        <w:rPr>
          <w:rFonts w:ascii="Times New Roman" w:hAnsi="Times New Roman" w:cs="Times New Roman"/>
          <w:sz w:val="28"/>
          <w:szCs w:val="28"/>
        </w:rPr>
        <w:t>Political</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History</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of</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the</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Tibetan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Institution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of</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Reincarnation</w:t>
      </w:r>
      <w:proofErr w:type="spellEnd"/>
      <w:r w:rsidRPr="0060241C">
        <w:rPr>
          <w:rFonts w:ascii="Times New Roman" w:hAnsi="Times New Roman" w:cs="Times New Roman"/>
          <w:sz w:val="28"/>
          <w:szCs w:val="28"/>
        </w:rPr>
        <w:t>), где главным образом использовал ранее не опубликованные официальные документы на тибетском языке</w:t>
      </w:r>
      <w:r w:rsidR="00B70E5F" w:rsidRPr="00B70E5F">
        <w:rPr>
          <w:rFonts w:ascii="Times New Roman" w:hAnsi="Times New Roman" w:cs="Times New Roman"/>
          <w:sz w:val="28"/>
          <w:szCs w:val="28"/>
        </w:rPr>
        <w:t xml:space="preserve"> [</w:t>
      </w:r>
      <w:proofErr w:type="spellStart"/>
      <w:r w:rsidR="00B70E5F">
        <w:rPr>
          <w:rFonts w:ascii="Times New Roman" w:hAnsi="Times New Roman" w:cs="Times New Roman"/>
          <w:sz w:val="28"/>
          <w:szCs w:val="28"/>
          <w:lang w:val="en-US"/>
        </w:rPr>
        <w:t>Schwieger</w:t>
      </w:r>
      <w:proofErr w:type="spellEnd"/>
      <w:r w:rsidR="00B70E5F" w:rsidRPr="00B70E5F">
        <w:rPr>
          <w:rFonts w:ascii="Times New Roman" w:hAnsi="Times New Roman" w:cs="Times New Roman"/>
          <w:sz w:val="28"/>
          <w:szCs w:val="28"/>
        </w:rPr>
        <w:t xml:space="preserve"> 2015]</w:t>
      </w:r>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М.Ойдтманн</w:t>
      </w:r>
      <w:proofErr w:type="spellEnd"/>
      <w:r w:rsidRPr="0060241C">
        <w:rPr>
          <w:rFonts w:ascii="Times New Roman" w:hAnsi="Times New Roman" w:cs="Times New Roman"/>
          <w:sz w:val="28"/>
          <w:szCs w:val="28"/>
        </w:rPr>
        <w:t xml:space="preserve"> в 2018 г. выпустил качественную исследовательскую работу под названием «Ковка золотой вазы: империя Цин и политика в отношении перерождений в Тибете» (</w:t>
      </w:r>
      <w:proofErr w:type="spellStart"/>
      <w:r w:rsidRPr="0060241C">
        <w:rPr>
          <w:rFonts w:ascii="Times New Roman" w:hAnsi="Times New Roman" w:cs="Times New Roman"/>
          <w:sz w:val="28"/>
          <w:szCs w:val="28"/>
        </w:rPr>
        <w:t>Forging</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the</w:t>
      </w:r>
      <w:proofErr w:type="spellEnd"/>
      <w:r w:rsidRPr="0060241C">
        <w:rPr>
          <w:rFonts w:ascii="Times New Roman" w:hAnsi="Times New Roman" w:cs="Times New Roman"/>
          <w:sz w:val="28"/>
          <w:szCs w:val="28"/>
        </w:rPr>
        <w:t xml:space="preserve"> Golden </w:t>
      </w:r>
      <w:proofErr w:type="spellStart"/>
      <w:r w:rsidRPr="0060241C">
        <w:rPr>
          <w:rFonts w:ascii="Times New Roman" w:hAnsi="Times New Roman" w:cs="Times New Roman"/>
          <w:sz w:val="28"/>
          <w:szCs w:val="28"/>
        </w:rPr>
        <w:t>Urn</w:t>
      </w:r>
      <w:proofErr w:type="spellEnd"/>
      <w:r w:rsidRPr="0060241C">
        <w:rPr>
          <w:rFonts w:ascii="Times New Roman" w:hAnsi="Times New Roman" w:cs="Times New Roman"/>
          <w:sz w:val="28"/>
          <w:szCs w:val="28"/>
        </w:rPr>
        <w:t xml:space="preserve">: The </w:t>
      </w:r>
      <w:proofErr w:type="spellStart"/>
      <w:r w:rsidRPr="0060241C">
        <w:rPr>
          <w:rFonts w:ascii="Times New Roman" w:hAnsi="Times New Roman" w:cs="Times New Roman"/>
          <w:sz w:val="28"/>
          <w:szCs w:val="28"/>
        </w:rPr>
        <w:t>Qing</w:t>
      </w:r>
      <w:proofErr w:type="spellEnd"/>
      <w:r w:rsidRPr="0060241C">
        <w:rPr>
          <w:rFonts w:ascii="Times New Roman" w:hAnsi="Times New Roman" w:cs="Times New Roman"/>
          <w:sz w:val="28"/>
          <w:szCs w:val="28"/>
        </w:rPr>
        <w:t xml:space="preserve"> Empire </w:t>
      </w:r>
      <w:proofErr w:type="spellStart"/>
      <w:r w:rsidRPr="0060241C">
        <w:rPr>
          <w:rFonts w:ascii="Times New Roman" w:hAnsi="Times New Roman" w:cs="Times New Roman"/>
          <w:sz w:val="28"/>
          <w:szCs w:val="28"/>
        </w:rPr>
        <w:t>and</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the</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Politics</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of</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Reincarnation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in</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Tibet</w:t>
      </w:r>
      <w:proofErr w:type="spellEnd"/>
      <w:r w:rsidRPr="0060241C">
        <w:rPr>
          <w:rFonts w:ascii="Times New Roman" w:hAnsi="Times New Roman" w:cs="Times New Roman"/>
          <w:sz w:val="28"/>
          <w:szCs w:val="28"/>
        </w:rPr>
        <w:t>), где использовал новые источники на маньчжурском языке</w:t>
      </w:r>
      <w:r w:rsidR="00B70E5F" w:rsidRPr="00B70E5F">
        <w:rPr>
          <w:rFonts w:ascii="Times New Roman" w:hAnsi="Times New Roman" w:cs="Times New Roman"/>
          <w:sz w:val="28"/>
          <w:szCs w:val="28"/>
        </w:rPr>
        <w:t xml:space="preserve"> [</w:t>
      </w:r>
      <w:proofErr w:type="spellStart"/>
      <w:r w:rsidR="00B70E5F">
        <w:rPr>
          <w:rFonts w:ascii="Times New Roman" w:hAnsi="Times New Roman" w:cs="Times New Roman"/>
          <w:sz w:val="28"/>
          <w:szCs w:val="28"/>
          <w:lang w:val="en-US"/>
        </w:rPr>
        <w:t>Oidtmann</w:t>
      </w:r>
      <w:proofErr w:type="spellEnd"/>
      <w:r w:rsidR="00B70E5F" w:rsidRPr="00B70E5F">
        <w:rPr>
          <w:rFonts w:ascii="Times New Roman" w:hAnsi="Times New Roman" w:cs="Times New Roman"/>
          <w:sz w:val="28"/>
          <w:szCs w:val="28"/>
        </w:rPr>
        <w:t xml:space="preserve"> 2018]</w:t>
      </w:r>
      <w:r w:rsidRPr="0060241C">
        <w:rPr>
          <w:rFonts w:ascii="Times New Roman" w:hAnsi="Times New Roman" w:cs="Times New Roman"/>
          <w:sz w:val="28"/>
          <w:szCs w:val="28"/>
        </w:rPr>
        <w:t>.</w:t>
      </w:r>
    </w:p>
    <w:p w14:paraId="4F040541" w14:textId="2553C33A"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В отечественной науке первым исследователем, затронувшим тему религиозно-политических отношений цинских императоров и Далай-лам, был </w:t>
      </w:r>
      <w:proofErr w:type="spellStart"/>
      <w:r w:rsidRPr="0060241C">
        <w:rPr>
          <w:rFonts w:ascii="Times New Roman" w:hAnsi="Times New Roman" w:cs="Times New Roman"/>
          <w:sz w:val="28"/>
          <w:szCs w:val="28"/>
        </w:rPr>
        <w:t>Г.Ц.Цыбиков</w:t>
      </w:r>
      <w:proofErr w:type="spellEnd"/>
      <w:r w:rsidRPr="0060241C">
        <w:rPr>
          <w:rFonts w:ascii="Times New Roman" w:hAnsi="Times New Roman" w:cs="Times New Roman"/>
          <w:sz w:val="28"/>
          <w:szCs w:val="28"/>
        </w:rPr>
        <w:t xml:space="preserve"> (1873-1930), который в своем знаменитом труде «Буддист-паломник у святынь Тибета» (1919) посвятил несколько глав описанию политической истории и современного ему состояния Тибета</w:t>
      </w:r>
      <w:r w:rsidR="00B70E5F" w:rsidRPr="00B70E5F">
        <w:rPr>
          <w:rFonts w:ascii="Times New Roman" w:hAnsi="Times New Roman" w:cs="Times New Roman"/>
          <w:sz w:val="28"/>
          <w:szCs w:val="28"/>
        </w:rPr>
        <w:t xml:space="preserve"> </w:t>
      </w:r>
      <w:r w:rsidR="00B70E5F" w:rsidRPr="00B70E5F">
        <w:rPr>
          <w:rFonts w:ascii="Times New Roman" w:hAnsi="Times New Roman"/>
          <w:sz w:val="28"/>
          <w:szCs w:val="28"/>
        </w:rPr>
        <w:t>[</w:t>
      </w:r>
      <w:r w:rsidR="00B70E5F">
        <w:rPr>
          <w:rFonts w:ascii="Times New Roman" w:hAnsi="Times New Roman"/>
          <w:sz w:val="28"/>
          <w:szCs w:val="28"/>
        </w:rPr>
        <w:t>Цыбиков 2011</w:t>
      </w:r>
      <w:r w:rsidR="00B70E5F" w:rsidRPr="00B70E5F">
        <w:rPr>
          <w:rFonts w:ascii="Times New Roman" w:hAnsi="Times New Roman"/>
          <w:sz w:val="28"/>
          <w:szCs w:val="28"/>
        </w:rPr>
        <w:t>]</w:t>
      </w:r>
      <w:r w:rsidRPr="0060241C">
        <w:rPr>
          <w:rFonts w:ascii="Times New Roman" w:hAnsi="Times New Roman" w:cs="Times New Roman"/>
          <w:sz w:val="28"/>
          <w:szCs w:val="28"/>
        </w:rPr>
        <w:t xml:space="preserve">. В 1962 г. увидела свет книга </w:t>
      </w:r>
      <w:proofErr w:type="spellStart"/>
      <w:r w:rsidRPr="0060241C">
        <w:rPr>
          <w:rFonts w:ascii="Times New Roman" w:hAnsi="Times New Roman" w:cs="Times New Roman"/>
          <w:sz w:val="28"/>
          <w:szCs w:val="28"/>
        </w:rPr>
        <w:t>В.А.Богословского</w:t>
      </w:r>
      <w:proofErr w:type="spellEnd"/>
      <w:r w:rsidRPr="0060241C">
        <w:rPr>
          <w:rFonts w:ascii="Times New Roman" w:hAnsi="Times New Roman" w:cs="Times New Roman"/>
          <w:sz w:val="28"/>
          <w:szCs w:val="28"/>
        </w:rPr>
        <w:t xml:space="preserve"> «Очерк истории тибетского народа (Становление классового общества)», представляющая собой попытку рассмотрения истории Тибета с точки зрения марксистской историографической традиции</w:t>
      </w:r>
      <w:r w:rsidR="00B70E5F">
        <w:rPr>
          <w:rFonts w:ascii="Times New Roman" w:hAnsi="Times New Roman" w:cs="Times New Roman"/>
          <w:sz w:val="28"/>
          <w:szCs w:val="28"/>
        </w:rPr>
        <w:t xml:space="preserve"> </w:t>
      </w:r>
      <w:r w:rsidR="00B70E5F" w:rsidRPr="00B70E5F">
        <w:rPr>
          <w:rFonts w:ascii="Times New Roman" w:hAnsi="Times New Roman" w:cs="Times New Roman"/>
          <w:sz w:val="28"/>
          <w:szCs w:val="28"/>
        </w:rPr>
        <w:t>[</w:t>
      </w:r>
      <w:r w:rsidR="00696917">
        <w:rPr>
          <w:rFonts w:ascii="Times New Roman" w:hAnsi="Times New Roman" w:cs="Times New Roman"/>
          <w:sz w:val="28"/>
          <w:szCs w:val="28"/>
        </w:rPr>
        <w:t>Богословский 1962</w:t>
      </w:r>
      <w:r w:rsidR="00B70E5F" w:rsidRPr="00B70E5F">
        <w:rPr>
          <w:rFonts w:ascii="Times New Roman" w:hAnsi="Times New Roman" w:cs="Times New Roman"/>
          <w:sz w:val="28"/>
          <w:szCs w:val="28"/>
        </w:rPr>
        <w:t>]</w:t>
      </w:r>
      <w:r w:rsidRPr="0060241C">
        <w:rPr>
          <w:rFonts w:ascii="Times New Roman" w:hAnsi="Times New Roman" w:cs="Times New Roman"/>
          <w:sz w:val="28"/>
          <w:szCs w:val="28"/>
        </w:rPr>
        <w:t xml:space="preserve">. Труд китаиста </w:t>
      </w:r>
      <w:proofErr w:type="spellStart"/>
      <w:r w:rsidRPr="0060241C">
        <w:rPr>
          <w:rFonts w:ascii="Times New Roman" w:hAnsi="Times New Roman" w:cs="Times New Roman"/>
          <w:sz w:val="28"/>
          <w:szCs w:val="28"/>
        </w:rPr>
        <w:t>А.С.Мартынова</w:t>
      </w:r>
      <w:proofErr w:type="spellEnd"/>
      <w:r w:rsidRPr="0060241C">
        <w:rPr>
          <w:rFonts w:ascii="Times New Roman" w:hAnsi="Times New Roman" w:cs="Times New Roman"/>
          <w:sz w:val="28"/>
          <w:szCs w:val="28"/>
        </w:rPr>
        <w:t xml:space="preserve"> «Статус Тибета в XVII-XVIII вв.» (1978) является классическим образцом применения строго-научных методов к историческому исследованию и пользуется известностью среди российских тибетологов, занимающихся периодом империи Цин</w:t>
      </w:r>
      <w:r w:rsidR="00696917">
        <w:rPr>
          <w:rFonts w:ascii="Times New Roman" w:hAnsi="Times New Roman" w:cs="Times New Roman"/>
          <w:sz w:val="28"/>
          <w:szCs w:val="28"/>
        </w:rPr>
        <w:t xml:space="preserve"> </w:t>
      </w:r>
      <w:r w:rsidR="00696917" w:rsidRPr="00696917">
        <w:rPr>
          <w:rFonts w:ascii="Times New Roman" w:hAnsi="Times New Roman" w:cs="Times New Roman"/>
          <w:sz w:val="28"/>
          <w:szCs w:val="28"/>
        </w:rPr>
        <w:t>[</w:t>
      </w:r>
      <w:r w:rsidR="00696917">
        <w:rPr>
          <w:rFonts w:ascii="Times New Roman" w:hAnsi="Times New Roman" w:cs="Times New Roman"/>
          <w:sz w:val="28"/>
          <w:szCs w:val="28"/>
        </w:rPr>
        <w:t>Мартынов 1978</w:t>
      </w:r>
      <w:r w:rsidR="00696917" w:rsidRPr="00696917">
        <w:rPr>
          <w:rFonts w:ascii="Times New Roman" w:hAnsi="Times New Roman" w:cs="Times New Roman"/>
          <w:sz w:val="28"/>
          <w:szCs w:val="28"/>
        </w:rPr>
        <w:t>]</w:t>
      </w:r>
      <w:r w:rsidRPr="0060241C">
        <w:rPr>
          <w:rFonts w:ascii="Times New Roman" w:hAnsi="Times New Roman" w:cs="Times New Roman"/>
          <w:sz w:val="28"/>
          <w:szCs w:val="28"/>
        </w:rPr>
        <w:t xml:space="preserve">. Только к началу 2000-х гг. можно отнести более оживленное развитие современной </w:t>
      </w:r>
      <w:proofErr w:type="spellStart"/>
      <w:r w:rsidRPr="0060241C">
        <w:rPr>
          <w:rFonts w:ascii="Times New Roman" w:hAnsi="Times New Roman" w:cs="Times New Roman"/>
          <w:sz w:val="28"/>
          <w:szCs w:val="28"/>
        </w:rPr>
        <w:t>тибетологии</w:t>
      </w:r>
      <w:proofErr w:type="spellEnd"/>
      <w:r w:rsidRPr="0060241C">
        <w:rPr>
          <w:rFonts w:ascii="Times New Roman" w:hAnsi="Times New Roman" w:cs="Times New Roman"/>
          <w:sz w:val="28"/>
          <w:szCs w:val="28"/>
        </w:rPr>
        <w:t xml:space="preserve"> в России. Благодаря деятельности </w:t>
      </w:r>
      <w:proofErr w:type="spellStart"/>
      <w:r w:rsidRPr="0060241C">
        <w:rPr>
          <w:rFonts w:ascii="Times New Roman" w:hAnsi="Times New Roman" w:cs="Times New Roman"/>
          <w:sz w:val="28"/>
          <w:szCs w:val="28"/>
        </w:rPr>
        <w:t>Е.И.Кычанова</w:t>
      </w:r>
      <w:proofErr w:type="spellEnd"/>
      <w:r w:rsidR="00E50607">
        <w:rPr>
          <w:rFonts w:ascii="Times New Roman" w:hAnsi="Times New Roman" w:cs="Times New Roman"/>
          <w:sz w:val="28"/>
          <w:szCs w:val="28"/>
        </w:rPr>
        <w:t xml:space="preserve">, </w:t>
      </w:r>
      <w:proofErr w:type="spellStart"/>
      <w:r w:rsidR="00E50607" w:rsidRPr="0060241C">
        <w:rPr>
          <w:rFonts w:ascii="Times New Roman" w:hAnsi="Times New Roman" w:cs="Times New Roman"/>
          <w:sz w:val="28"/>
          <w:szCs w:val="28"/>
        </w:rPr>
        <w:t>Л.С.Савицкого</w:t>
      </w:r>
      <w:proofErr w:type="spellEnd"/>
      <w:r w:rsidR="00696917">
        <w:rPr>
          <w:rFonts w:ascii="Times New Roman" w:hAnsi="Times New Roman" w:cs="Times New Roman"/>
          <w:sz w:val="28"/>
          <w:szCs w:val="28"/>
        </w:rPr>
        <w:t xml:space="preserve"> и </w:t>
      </w:r>
      <w:proofErr w:type="spellStart"/>
      <w:r w:rsidR="00696917">
        <w:rPr>
          <w:rFonts w:ascii="Times New Roman" w:hAnsi="Times New Roman" w:cs="Times New Roman"/>
          <w:sz w:val="28"/>
          <w:szCs w:val="28"/>
        </w:rPr>
        <w:t>Б.И.Мельниченко</w:t>
      </w:r>
      <w:proofErr w:type="spellEnd"/>
      <w:r w:rsidRPr="0060241C">
        <w:rPr>
          <w:rFonts w:ascii="Times New Roman" w:hAnsi="Times New Roman" w:cs="Times New Roman"/>
          <w:sz w:val="28"/>
          <w:szCs w:val="28"/>
        </w:rPr>
        <w:t xml:space="preserve"> были написаны такие книги как «История Тибета с древнейших времен до наших дней» (2005), «Люди и боги Страны Снегов» (2006)</w:t>
      </w:r>
      <w:r w:rsidR="00696917">
        <w:rPr>
          <w:rFonts w:ascii="Times New Roman" w:hAnsi="Times New Roman" w:cs="Times New Roman"/>
          <w:sz w:val="28"/>
          <w:szCs w:val="28"/>
        </w:rPr>
        <w:t xml:space="preserve"> </w:t>
      </w:r>
      <w:r w:rsidR="00696917" w:rsidRPr="00696917">
        <w:rPr>
          <w:rFonts w:ascii="Times New Roman" w:hAnsi="Times New Roman" w:cs="Times New Roman"/>
          <w:sz w:val="28"/>
          <w:szCs w:val="28"/>
        </w:rPr>
        <w:t>[</w:t>
      </w:r>
      <w:r w:rsidR="00696917">
        <w:rPr>
          <w:rFonts w:ascii="Times New Roman" w:hAnsi="Times New Roman" w:cs="Times New Roman"/>
          <w:sz w:val="28"/>
          <w:szCs w:val="28"/>
        </w:rPr>
        <w:t xml:space="preserve">Кычанов, Мельниченко 2005; </w:t>
      </w:r>
      <w:r w:rsidR="00E50607">
        <w:rPr>
          <w:rFonts w:ascii="Times New Roman" w:hAnsi="Times New Roman" w:cs="Times New Roman"/>
          <w:sz w:val="28"/>
          <w:szCs w:val="28"/>
        </w:rPr>
        <w:t>Кычанов, Савицкий 2006</w:t>
      </w:r>
      <w:r w:rsidR="00696917" w:rsidRPr="00696917">
        <w:rPr>
          <w:rFonts w:ascii="Times New Roman" w:hAnsi="Times New Roman" w:cs="Times New Roman"/>
          <w:sz w:val="28"/>
          <w:szCs w:val="28"/>
        </w:rPr>
        <w:t>]</w:t>
      </w:r>
      <w:r w:rsidRPr="0060241C">
        <w:rPr>
          <w:rFonts w:ascii="Times New Roman" w:hAnsi="Times New Roman" w:cs="Times New Roman"/>
          <w:sz w:val="28"/>
          <w:szCs w:val="28"/>
        </w:rPr>
        <w:t xml:space="preserve">. По результатам </w:t>
      </w:r>
      <w:proofErr w:type="spellStart"/>
      <w:r w:rsidRPr="0060241C">
        <w:rPr>
          <w:rFonts w:ascii="Times New Roman" w:hAnsi="Times New Roman" w:cs="Times New Roman"/>
          <w:sz w:val="28"/>
          <w:szCs w:val="28"/>
        </w:rPr>
        <w:t>тибетологических</w:t>
      </w:r>
      <w:proofErr w:type="spellEnd"/>
      <w:r w:rsidRPr="0060241C">
        <w:rPr>
          <w:rFonts w:ascii="Times New Roman" w:hAnsi="Times New Roman" w:cs="Times New Roman"/>
          <w:sz w:val="28"/>
          <w:szCs w:val="28"/>
        </w:rPr>
        <w:t xml:space="preserve"> исторических изысканий исследователя из Волгоградского университета </w:t>
      </w:r>
      <w:proofErr w:type="spellStart"/>
      <w:r w:rsidRPr="0060241C">
        <w:rPr>
          <w:rFonts w:ascii="Times New Roman" w:hAnsi="Times New Roman" w:cs="Times New Roman"/>
          <w:sz w:val="28"/>
          <w:szCs w:val="28"/>
        </w:rPr>
        <w:t>Е.Л.Беспрозванных</w:t>
      </w:r>
      <w:proofErr w:type="spellEnd"/>
      <w:r w:rsidRPr="0060241C">
        <w:rPr>
          <w:rFonts w:ascii="Times New Roman" w:hAnsi="Times New Roman" w:cs="Times New Roman"/>
          <w:sz w:val="28"/>
          <w:szCs w:val="28"/>
        </w:rPr>
        <w:t xml:space="preserve"> в 2001 г. была </w:t>
      </w:r>
      <w:r w:rsidRPr="0060241C">
        <w:rPr>
          <w:rFonts w:ascii="Times New Roman" w:hAnsi="Times New Roman" w:cs="Times New Roman"/>
          <w:sz w:val="28"/>
          <w:szCs w:val="28"/>
        </w:rPr>
        <w:lastRenderedPageBreak/>
        <w:t>опубликована книга «Лидеры Тибета и их роль в тибето-китайских отношениях XVII-XVIII вв.»</w:t>
      </w:r>
      <w:r w:rsidR="00E50607">
        <w:rPr>
          <w:rFonts w:ascii="Times New Roman" w:hAnsi="Times New Roman" w:cs="Times New Roman"/>
          <w:sz w:val="28"/>
          <w:szCs w:val="28"/>
        </w:rPr>
        <w:t xml:space="preserve"> </w:t>
      </w:r>
      <w:r w:rsidR="00E50607" w:rsidRPr="00E50607">
        <w:rPr>
          <w:rFonts w:ascii="Times New Roman" w:hAnsi="Times New Roman" w:cs="Times New Roman"/>
          <w:sz w:val="28"/>
          <w:szCs w:val="28"/>
        </w:rPr>
        <w:t>[</w:t>
      </w:r>
      <w:r w:rsidR="00E50607">
        <w:rPr>
          <w:rFonts w:ascii="Times New Roman" w:hAnsi="Times New Roman" w:cs="Times New Roman"/>
          <w:sz w:val="28"/>
          <w:szCs w:val="28"/>
        </w:rPr>
        <w:t>Беспрозванных 2001</w:t>
      </w:r>
      <w:r w:rsidR="00E50607" w:rsidRPr="00E50607">
        <w:rPr>
          <w:rFonts w:ascii="Times New Roman" w:hAnsi="Times New Roman" w:cs="Times New Roman"/>
          <w:sz w:val="28"/>
          <w:szCs w:val="28"/>
        </w:rPr>
        <w:t>]</w:t>
      </w:r>
      <w:r w:rsidRPr="0060241C">
        <w:rPr>
          <w:rFonts w:ascii="Times New Roman" w:hAnsi="Times New Roman" w:cs="Times New Roman"/>
          <w:sz w:val="28"/>
          <w:szCs w:val="28"/>
        </w:rPr>
        <w:t>.</w:t>
      </w:r>
    </w:p>
    <w:p w14:paraId="684A7C28" w14:textId="6BA31D9D"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В 201</w:t>
      </w:r>
      <w:r w:rsidR="00E50607">
        <w:rPr>
          <w:rFonts w:ascii="Times New Roman" w:hAnsi="Times New Roman" w:cs="Times New Roman"/>
          <w:sz w:val="28"/>
          <w:szCs w:val="28"/>
        </w:rPr>
        <w:t>1</w:t>
      </w:r>
      <w:r w:rsidRPr="0060241C">
        <w:rPr>
          <w:rFonts w:ascii="Times New Roman" w:hAnsi="Times New Roman" w:cs="Times New Roman"/>
          <w:sz w:val="28"/>
          <w:szCs w:val="28"/>
        </w:rPr>
        <w:t xml:space="preserve"> г. вышла книга </w:t>
      </w:r>
      <w:proofErr w:type="spellStart"/>
      <w:r w:rsidRPr="0060241C">
        <w:rPr>
          <w:rFonts w:ascii="Times New Roman" w:hAnsi="Times New Roman" w:cs="Times New Roman"/>
          <w:sz w:val="28"/>
          <w:szCs w:val="28"/>
        </w:rPr>
        <w:t>В.Л.Успенского</w:t>
      </w:r>
      <w:proofErr w:type="spellEnd"/>
      <w:r w:rsidRPr="0060241C">
        <w:rPr>
          <w:rFonts w:ascii="Times New Roman" w:hAnsi="Times New Roman" w:cs="Times New Roman"/>
          <w:sz w:val="28"/>
          <w:szCs w:val="28"/>
        </w:rPr>
        <w:t xml:space="preserve"> «Тибетский буддизм в Пекине», в которой автор подробно описал формирование и существование на территории внутренних китайских земель особого центра тибетского буддизма, поддерживаемого императорской семьей</w:t>
      </w:r>
      <w:r w:rsidR="00E50607">
        <w:rPr>
          <w:rFonts w:ascii="Times New Roman" w:hAnsi="Times New Roman" w:cs="Times New Roman"/>
          <w:sz w:val="28"/>
          <w:szCs w:val="28"/>
        </w:rPr>
        <w:t xml:space="preserve"> </w:t>
      </w:r>
      <w:r w:rsidR="00E50607" w:rsidRPr="00E50607">
        <w:rPr>
          <w:rFonts w:ascii="Times New Roman" w:hAnsi="Times New Roman" w:cs="Times New Roman"/>
          <w:sz w:val="28"/>
          <w:szCs w:val="28"/>
        </w:rPr>
        <w:t>[</w:t>
      </w:r>
      <w:r w:rsidR="00E50607">
        <w:rPr>
          <w:rFonts w:ascii="Times New Roman" w:hAnsi="Times New Roman"/>
          <w:sz w:val="28"/>
          <w:szCs w:val="28"/>
        </w:rPr>
        <w:t>Успенский 2011</w:t>
      </w:r>
      <w:r w:rsidR="00E50607" w:rsidRPr="00E50607">
        <w:rPr>
          <w:rFonts w:ascii="Times New Roman" w:hAnsi="Times New Roman" w:cs="Times New Roman"/>
          <w:sz w:val="28"/>
          <w:szCs w:val="28"/>
        </w:rPr>
        <w:t>]</w:t>
      </w:r>
      <w:r w:rsidRPr="0060241C">
        <w:rPr>
          <w:rFonts w:ascii="Times New Roman" w:hAnsi="Times New Roman" w:cs="Times New Roman"/>
          <w:sz w:val="28"/>
          <w:szCs w:val="28"/>
        </w:rPr>
        <w:t xml:space="preserve">. В 2014 г. </w:t>
      </w:r>
      <w:proofErr w:type="spellStart"/>
      <w:r w:rsidRPr="0060241C">
        <w:rPr>
          <w:rFonts w:ascii="Times New Roman" w:hAnsi="Times New Roman" w:cs="Times New Roman"/>
          <w:sz w:val="28"/>
          <w:szCs w:val="28"/>
        </w:rPr>
        <w:t>М.А.Солощева</w:t>
      </w:r>
      <w:proofErr w:type="spellEnd"/>
      <w:r w:rsidRPr="0060241C">
        <w:rPr>
          <w:rFonts w:ascii="Times New Roman" w:hAnsi="Times New Roman" w:cs="Times New Roman"/>
          <w:sz w:val="28"/>
          <w:szCs w:val="28"/>
        </w:rPr>
        <w:t xml:space="preserve"> защитила кандидатскую диссертацию на тему «Политика империи Цин в отношении Тибета в период правления императора </w:t>
      </w:r>
      <w:proofErr w:type="spellStart"/>
      <w:r w:rsidRPr="0060241C">
        <w:rPr>
          <w:rFonts w:ascii="Times New Roman" w:hAnsi="Times New Roman" w:cs="Times New Roman"/>
          <w:sz w:val="28"/>
          <w:szCs w:val="28"/>
        </w:rPr>
        <w:t>Юнчжэна</w:t>
      </w:r>
      <w:proofErr w:type="spellEnd"/>
      <w:r w:rsidRPr="0060241C">
        <w:rPr>
          <w:rFonts w:ascii="Times New Roman" w:hAnsi="Times New Roman" w:cs="Times New Roman"/>
          <w:sz w:val="28"/>
          <w:szCs w:val="28"/>
        </w:rPr>
        <w:t xml:space="preserve"> (1723-1735 гг.)»</w:t>
      </w:r>
      <w:r w:rsidR="00E50607">
        <w:rPr>
          <w:rFonts w:ascii="Times New Roman" w:hAnsi="Times New Roman" w:cs="Times New Roman"/>
          <w:sz w:val="28"/>
          <w:szCs w:val="28"/>
        </w:rPr>
        <w:t xml:space="preserve"> </w:t>
      </w:r>
      <w:r w:rsidR="00E50607" w:rsidRPr="00E50607">
        <w:rPr>
          <w:rFonts w:ascii="Times New Roman" w:hAnsi="Times New Roman" w:cs="Times New Roman"/>
          <w:sz w:val="28"/>
          <w:szCs w:val="28"/>
        </w:rPr>
        <w:t>[</w:t>
      </w:r>
      <w:proofErr w:type="spellStart"/>
      <w:r w:rsidR="00E50607">
        <w:rPr>
          <w:rFonts w:ascii="Times New Roman" w:hAnsi="Times New Roman"/>
          <w:sz w:val="28"/>
          <w:szCs w:val="28"/>
        </w:rPr>
        <w:t>Солощева</w:t>
      </w:r>
      <w:proofErr w:type="spellEnd"/>
      <w:r w:rsidR="00E50607">
        <w:rPr>
          <w:rFonts w:ascii="Times New Roman" w:hAnsi="Times New Roman"/>
          <w:sz w:val="28"/>
          <w:szCs w:val="28"/>
        </w:rPr>
        <w:t xml:space="preserve"> 2014</w:t>
      </w:r>
      <w:r w:rsidR="00E50607" w:rsidRPr="00E50607">
        <w:rPr>
          <w:rFonts w:ascii="Times New Roman" w:hAnsi="Times New Roman" w:cs="Times New Roman"/>
          <w:sz w:val="28"/>
          <w:szCs w:val="28"/>
        </w:rPr>
        <w:t>]</w:t>
      </w:r>
      <w:r w:rsidRPr="0060241C">
        <w:rPr>
          <w:rFonts w:ascii="Times New Roman" w:hAnsi="Times New Roman" w:cs="Times New Roman"/>
          <w:sz w:val="28"/>
          <w:szCs w:val="28"/>
        </w:rPr>
        <w:t xml:space="preserve">. Среди других современных российских тибетологов, затрагивающих в своих исследованиях тему отношений Далай-лам и цинских императоров, являются молодые московские специалисты </w:t>
      </w:r>
      <w:proofErr w:type="spellStart"/>
      <w:r w:rsidRPr="0060241C">
        <w:rPr>
          <w:rFonts w:ascii="Times New Roman" w:hAnsi="Times New Roman" w:cs="Times New Roman"/>
          <w:sz w:val="28"/>
          <w:szCs w:val="28"/>
        </w:rPr>
        <w:t>А.Г.Люлина</w:t>
      </w:r>
      <w:proofErr w:type="spellEnd"/>
      <w:r w:rsidRPr="0060241C">
        <w:rPr>
          <w:rFonts w:ascii="Times New Roman" w:hAnsi="Times New Roman" w:cs="Times New Roman"/>
          <w:sz w:val="28"/>
          <w:szCs w:val="28"/>
        </w:rPr>
        <w:t xml:space="preserve"> и </w:t>
      </w:r>
      <w:proofErr w:type="spellStart"/>
      <w:r w:rsidRPr="0060241C">
        <w:rPr>
          <w:rFonts w:ascii="Times New Roman" w:hAnsi="Times New Roman" w:cs="Times New Roman"/>
          <w:sz w:val="28"/>
          <w:szCs w:val="28"/>
        </w:rPr>
        <w:t>Б.У.Китинов</w:t>
      </w:r>
      <w:proofErr w:type="spellEnd"/>
      <w:r w:rsidR="00E50607">
        <w:rPr>
          <w:rFonts w:ascii="Times New Roman" w:hAnsi="Times New Roman" w:cs="Times New Roman"/>
          <w:sz w:val="28"/>
          <w:szCs w:val="28"/>
        </w:rPr>
        <w:t xml:space="preserve"> </w:t>
      </w:r>
      <w:r w:rsidR="00E50607" w:rsidRPr="00E50607">
        <w:rPr>
          <w:rFonts w:ascii="Times New Roman" w:hAnsi="Times New Roman" w:cs="Times New Roman"/>
          <w:sz w:val="28"/>
          <w:szCs w:val="28"/>
        </w:rPr>
        <w:t>[</w:t>
      </w:r>
      <w:r w:rsidR="00E50607">
        <w:rPr>
          <w:rFonts w:ascii="Times New Roman" w:hAnsi="Times New Roman"/>
          <w:sz w:val="28"/>
          <w:szCs w:val="28"/>
        </w:rPr>
        <w:t xml:space="preserve">Люлина </w:t>
      </w:r>
      <w:r w:rsidR="00B777A5">
        <w:rPr>
          <w:rFonts w:ascii="Times New Roman" w:hAnsi="Times New Roman"/>
          <w:sz w:val="28"/>
          <w:szCs w:val="28"/>
        </w:rPr>
        <w:t xml:space="preserve">2016, 2019; </w:t>
      </w:r>
      <w:proofErr w:type="spellStart"/>
      <w:r w:rsidR="00B777A5">
        <w:rPr>
          <w:rFonts w:ascii="Times New Roman" w:hAnsi="Times New Roman"/>
          <w:sz w:val="28"/>
          <w:szCs w:val="28"/>
        </w:rPr>
        <w:t>Китинов</w:t>
      </w:r>
      <w:proofErr w:type="spellEnd"/>
      <w:r w:rsidR="00B777A5">
        <w:rPr>
          <w:rFonts w:ascii="Times New Roman" w:hAnsi="Times New Roman"/>
          <w:sz w:val="28"/>
          <w:szCs w:val="28"/>
        </w:rPr>
        <w:t xml:space="preserve"> 2018</w:t>
      </w:r>
      <w:r w:rsidR="00E50607" w:rsidRPr="00E50607">
        <w:rPr>
          <w:rFonts w:ascii="Times New Roman" w:hAnsi="Times New Roman" w:cs="Times New Roman"/>
          <w:sz w:val="28"/>
          <w:szCs w:val="28"/>
        </w:rPr>
        <w:t>]</w:t>
      </w:r>
      <w:r w:rsidRPr="0060241C">
        <w:rPr>
          <w:rFonts w:ascii="Times New Roman" w:hAnsi="Times New Roman" w:cs="Times New Roman"/>
          <w:sz w:val="28"/>
          <w:szCs w:val="28"/>
        </w:rPr>
        <w:t>.</w:t>
      </w:r>
    </w:p>
    <w:p w14:paraId="0C89F9CE" w14:textId="2DAFBEB9"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В КНР вопросами религиозно-политических отношений духовных иерархов Тибета и цинских императоров занимались (и занимаются) такие выдающиеся специалисты, как У </w:t>
      </w:r>
      <w:proofErr w:type="spellStart"/>
      <w:r w:rsidRPr="0060241C">
        <w:rPr>
          <w:rFonts w:ascii="Times New Roman" w:hAnsi="Times New Roman" w:cs="Times New Roman"/>
          <w:sz w:val="28"/>
          <w:szCs w:val="28"/>
        </w:rPr>
        <w:t>Фэнпэй</w:t>
      </w:r>
      <w:proofErr w:type="spellEnd"/>
      <w:r w:rsidRPr="0060241C">
        <w:rPr>
          <w:rFonts w:ascii="Times New Roman" w:hAnsi="Times New Roman" w:cs="Times New Roman"/>
          <w:sz w:val="28"/>
          <w:szCs w:val="28"/>
        </w:rPr>
        <w:t xml:space="preserve"> (</w:t>
      </w:r>
      <w:r w:rsidRPr="0060241C">
        <w:rPr>
          <w:rFonts w:ascii="Times New Roman" w:hAnsi="Times New Roman" w:cs="Times New Roman"/>
          <w:sz w:val="28"/>
          <w:szCs w:val="28"/>
        </w:rPr>
        <w:t>吴丰培</w:t>
      </w:r>
      <w:r w:rsidRPr="0060241C">
        <w:rPr>
          <w:rFonts w:ascii="Times New Roman" w:hAnsi="Times New Roman" w:cs="Times New Roman"/>
          <w:sz w:val="28"/>
          <w:szCs w:val="28"/>
        </w:rPr>
        <w:t xml:space="preserve">, 1909-1996), Я </w:t>
      </w:r>
      <w:proofErr w:type="spellStart"/>
      <w:r w:rsidRPr="0060241C">
        <w:rPr>
          <w:rFonts w:ascii="Times New Roman" w:hAnsi="Times New Roman" w:cs="Times New Roman"/>
          <w:sz w:val="28"/>
          <w:szCs w:val="28"/>
        </w:rPr>
        <w:t>Ханьчжан</w:t>
      </w:r>
      <w:proofErr w:type="spellEnd"/>
      <w:r w:rsidRPr="0060241C">
        <w:rPr>
          <w:rFonts w:ascii="Times New Roman" w:hAnsi="Times New Roman" w:cs="Times New Roman"/>
          <w:sz w:val="28"/>
          <w:szCs w:val="28"/>
        </w:rPr>
        <w:t xml:space="preserve"> (</w:t>
      </w:r>
      <w:r w:rsidRPr="0060241C">
        <w:rPr>
          <w:rFonts w:ascii="Times New Roman" w:hAnsi="Times New Roman" w:cs="Times New Roman"/>
          <w:sz w:val="28"/>
          <w:szCs w:val="28"/>
        </w:rPr>
        <w:t>牙含章</w:t>
      </w:r>
      <w:r w:rsidRPr="0060241C">
        <w:rPr>
          <w:rFonts w:ascii="Times New Roman" w:hAnsi="Times New Roman" w:cs="Times New Roman"/>
          <w:sz w:val="28"/>
          <w:szCs w:val="28"/>
        </w:rPr>
        <w:t xml:space="preserve">, 1916-1989), Цзэн </w:t>
      </w:r>
      <w:proofErr w:type="spellStart"/>
      <w:r w:rsidRPr="0060241C">
        <w:rPr>
          <w:rFonts w:ascii="Times New Roman" w:hAnsi="Times New Roman" w:cs="Times New Roman"/>
          <w:sz w:val="28"/>
          <w:szCs w:val="28"/>
        </w:rPr>
        <w:t>Гоцин</w:t>
      </w:r>
      <w:proofErr w:type="spellEnd"/>
      <w:r w:rsidRPr="0060241C">
        <w:rPr>
          <w:rFonts w:ascii="Times New Roman" w:hAnsi="Times New Roman" w:cs="Times New Roman"/>
          <w:sz w:val="28"/>
          <w:szCs w:val="28"/>
        </w:rPr>
        <w:t xml:space="preserve"> (</w:t>
      </w:r>
      <w:r w:rsidRPr="0060241C">
        <w:rPr>
          <w:rFonts w:ascii="Times New Roman" w:hAnsi="Times New Roman" w:cs="Times New Roman"/>
          <w:sz w:val="28"/>
          <w:szCs w:val="28"/>
        </w:rPr>
        <w:t>曾国庆</w:t>
      </w:r>
      <w:r w:rsidRPr="0060241C">
        <w:rPr>
          <w:rFonts w:ascii="Times New Roman" w:hAnsi="Times New Roman" w:cs="Times New Roman"/>
          <w:sz w:val="28"/>
          <w:szCs w:val="28"/>
        </w:rPr>
        <w:t xml:space="preserve">, 1956-), Дэн </w:t>
      </w:r>
      <w:proofErr w:type="spellStart"/>
      <w:r w:rsidRPr="0060241C">
        <w:rPr>
          <w:rFonts w:ascii="Times New Roman" w:hAnsi="Times New Roman" w:cs="Times New Roman"/>
          <w:sz w:val="28"/>
          <w:szCs w:val="28"/>
        </w:rPr>
        <w:t>Жуйлин</w:t>
      </w:r>
      <w:proofErr w:type="spellEnd"/>
      <w:r w:rsidRPr="0060241C">
        <w:rPr>
          <w:rFonts w:ascii="Times New Roman" w:hAnsi="Times New Roman" w:cs="Times New Roman"/>
          <w:sz w:val="28"/>
          <w:szCs w:val="28"/>
        </w:rPr>
        <w:t xml:space="preserve"> (1925-), </w:t>
      </w:r>
      <w:proofErr w:type="spellStart"/>
      <w:r w:rsidRPr="0060241C">
        <w:rPr>
          <w:rFonts w:ascii="Times New Roman" w:hAnsi="Times New Roman" w:cs="Times New Roman"/>
          <w:sz w:val="28"/>
          <w:szCs w:val="28"/>
        </w:rPr>
        <w:t>Чжан</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Юйсинь</w:t>
      </w:r>
      <w:proofErr w:type="spellEnd"/>
      <w:r w:rsidRPr="0060241C">
        <w:rPr>
          <w:rFonts w:ascii="Times New Roman" w:hAnsi="Times New Roman" w:cs="Times New Roman"/>
          <w:sz w:val="28"/>
          <w:szCs w:val="28"/>
        </w:rPr>
        <w:t xml:space="preserve"> (</w:t>
      </w:r>
      <w:r w:rsidRPr="0060241C">
        <w:rPr>
          <w:rFonts w:ascii="Times New Roman" w:hAnsi="Times New Roman" w:cs="Times New Roman"/>
          <w:sz w:val="28"/>
          <w:szCs w:val="28"/>
        </w:rPr>
        <w:t>张羽新</w:t>
      </w:r>
      <w:r w:rsidRPr="0060241C">
        <w:rPr>
          <w:rFonts w:ascii="Times New Roman" w:hAnsi="Times New Roman" w:cs="Times New Roman"/>
          <w:sz w:val="28"/>
          <w:szCs w:val="28"/>
        </w:rPr>
        <w:t xml:space="preserve">, 1942-) и Ян </w:t>
      </w:r>
      <w:proofErr w:type="spellStart"/>
      <w:r w:rsidRPr="0060241C">
        <w:rPr>
          <w:rFonts w:ascii="Times New Roman" w:hAnsi="Times New Roman" w:cs="Times New Roman"/>
          <w:sz w:val="28"/>
          <w:szCs w:val="28"/>
        </w:rPr>
        <w:t>Цзямин</w:t>
      </w:r>
      <w:proofErr w:type="spellEnd"/>
      <w:r w:rsidRPr="0060241C">
        <w:rPr>
          <w:rFonts w:ascii="Times New Roman" w:hAnsi="Times New Roman" w:cs="Times New Roman"/>
          <w:sz w:val="28"/>
          <w:szCs w:val="28"/>
        </w:rPr>
        <w:t xml:space="preserve"> (</w:t>
      </w:r>
      <w:r w:rsidRPr="0060241C">
        <w:rPr>
          <w:rFonts w:ascii="Times New Roman" w:hAnsi="Times New Roman" w:cs="Times New Roman"/>
          <w:sz w:val="28"/>
          <w:szCs w:val="28"/>
        </w:rPr>
        <w:t>杨嘉铭</w:t>
      </w:r>
      <w:r w:rsidRPr="0060241C">
        <w:rPr>
          <w:rFonts w:ascii="Times New Roman" w:hAnsi="Times New Roman" w:cs="Times New Roman"/>
          <w:sz w:val="28"/>
          <w:szCs w:val="28"/>
        </w:rPr>
        <w:t xml:space="preserve">, 1944-). Среди японских исследователей </w:t>
      </w:r>
      <w:r w:rsidR="007B29AB">
        <w:rPr>
          <w:rFonts w:ascii="Times New Roman" w:hAnsi="Times New Roman" w:cs="Times New Roman"/>
          <w:sz w:val="28"/>
          <w:szCs w:val="28"/>
        </w:rPr>
        <w:t xml:space="preserve">должны быть </w:t>
      </w:r>
      <w:r w:rsidRPr="0060241C">
        <w:rPr>
          <w:rFonts w:ascii="Times New Roman" w:hAnsi="Times New Roman" w:cs="Times New Roman"/>
          <w:sz w:val="28"/>
          <w:szCs w:val="28"/>
        </w:rPr>
        <w:t>упомянут</w:t>
      </w:r>
      <w:r w:rsidR="007B29AB">
        <w:rPr>
          <w:rFonts w:ascii="Times New Roman" w:hAnsi="Times New Roman" w:cs="Times New Roman"/>
          <w:sz w:val="28"/>
          <w:szCs w:val="28"/>
        </w:rPr>
        <w:t>ы</w:t>
      </w:r>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Исихам</w:t>
      </w:r>
      <w:r w:rsidR="007B29AB">
        <w:rPr>
          <w:rFonts w:ascii="Times New Roman" w:hAnsi="Times New Roman" w:cs="Times New Roman"/>
          <w:sz w:val="28"/>
          <w:szCs w:val="28"/>
        </w:rPr>
        <w:t>а</w:t>
      </w:r>
      <w:proofErr w:type="spellEnd"/>
      <w:r w:rsidRPr="0060241C">
        <w:rPr>
          <w:rFonts w:ascii="Times New Roman" w:hAnsi="Times New Roman" w:cs="Times New Roman"/>
          <w:sz w:val="28"/>
          <w:szCs w:val="28"/>
        </w:rPr>
        <w:t xml:space="preserve"> </w:t>
      </w:r>
      <w:proofErr w:type="spellStart"/>
      <w:r w:rsidRPr="0060241C">
        <w:rPr>
          <w:rFonts w:ascii="Times New Roman" w:hAnsi="Times New Roman" w:cs="Times New Roman"/>
          <w:sz w:val="28"/>
          <w:szCs w:val="28"/>
        </w:rPr>
        <w:t>Юмико</w:t>
      </w:r>
      <w:proofErr w:type="spellEnd"/>
      <w:r w:rsidRPr="0060241C">
        <w:rPr>
          <w:rFonts w:ascii="Times New Roman" w:hAnsi="Times New Roman" w:cs="Times New Roman"/>
          <w:sz w:val="28"/>
          <w:szCs w:val="28"/>
        </w:rPr>
        <w:t xml:space="preserve"> </w:t>
      </w:r>
      <w:r w:rsidR="007B29AB">
        <w:rPr>
          <w:rFonts w:ascii="Times New Roman" w:hAnsi="Times New Roman" w:cs="Times New Roman"/>
          <w:sz w:val="28"/>
          <w:szCs w:val="28"/>
        </w:rPr>
        <w:t>(</w:t>
      </w:r>
      <w:r w:rsidR="007B29AB" w:rsidRPr="007B29AB">
        <w:rPr>
          <w:rFonts w:ascii="Times New Roman" w:hAnsi="Times New Roman" w:cs="Times New Roman" w:hint="eastAsia"/>
          <w:sz w:val="28"/>
          <w:szCs w:val="28"/>
        </w:rPr>
        <w:t>石濱裕美子</w:t>
      </w:r>
      <w:r w:rsidR="007B29AB">
        <w:rPr>
          <w:rFonts w:ascii="Times New Roman" w:hAnsi="Times New Roman" w:cs="Times New Roman"/>
          <w:sz w:val="28"/>
          <w:szCs w:val="28"/>
        </w:rPr>
        <w:t xml:space="preserve">) </w:t>
      </w:r>
      <w:r w:rsidRPr="0060241C">
        <w:rPr>
          <w:rFonts w:ascii="Times New Roman" w:hAnsi="Times New Roman" w:cs="Times New Roman"/>
          <w:sz w:val="28"/>
          <w:szCs w:val="28"/>
        </w:rPr>
        <w:t xml:space="preserve">и </w:t>
      </w:r>
      <w:proofErr w:type="spellStart"/>
      <w:r w:rsidRPr="0060241C">
        <w:rPr>
          <w:rFonts w:ascii="Times New Roman" w:hAnsi="Times New Roman" w:cs="Times New Roman"/>
          <w:sz w:val="28"/>
          <w:szCs w:val="28"/>
        </w:rPr>
        <w:t>Комацубара</w:t>
      </w:r>
      <w:proofErr w:type="spellEnd"/>
      <w:r w:rsidR="007B29AB">
        <w:rPr>
          <w:rFonts w:ascii="Times New Roman" w:hAnsi="Times New Roman" w:cs="Times New Roman"/>
          <w:sz w:val="28"/>
          <w:szCs w:val="28"/>
        </w:rPr>
        <w:t xml:space="preserve"> </w:t>
      </w:r>
      <w:r w:rsidR="007B29AB" w:rsidRPr="007B29AB">
        <w:rPr>
          <w:rFonts w:ascii="Times New Roman" w:hAnsi="Times New Roman" w:cs="Times New Roman"/>
          <w:sz w:val="28"/>
          <w:szCs w:val="28"/>
        </w:rPr>
        <w:t>Юри</w:t>
      </w:r>
      <w:r w:rsidR="007B29AB">
        <w:rPr>
          <w:rFonts w:ascii="Times New Roman" w:hAnsi="Times New Roman" w:cs="Times New Roman"/>
          <w:sz w:val="28"/>
          <w:szCs w:val="28"/>
        </w:rPr>
        <w:t xml:space="preserve"> (</w:t>
      </w:r>
      <w:r w:rsidR="007B29AB" w:rsidRPr="007B29AB">
        <w:rPr>
          <w:rFonts w:ascii="Times New Roman" w:hAnsi="Times New Roman" w:cs="Times New Roman" w:hint="eastAsia"/>
          <w:sz w:val="28"/>
          <w:szCs w:val="28"/>
        </w:rPr>
        <w:t>小松原由理</w:t>
      </w:r>
      <w:r w:rsidR="007B29AB">
        <w:rPr>
          <w:rFonts w:ascii="Times New Roman" w:hAnsi="Times New Roman" w:cs="Times New Roman"/>
          <w:sz w:val="28"/>
          <w:szCs w:val="28"/>
        </w:rPr>
        <w:t>)</w:t>
      </w:r>
      <w:r w:rsidRPr="0060241C">
        <w:rPr>
          <w:rFonts w:ascii="Times New Roman" w:hAnsi="Times New Roman" w:cs="Times New Roman"/>
          <w:sz w:val="28"/>
          <w:szCs w:val="28"/>
        </w:rPr>
        <w:t>.</w:t>
      </w:r>
    </w:p>
    <w:p w14:paraId="6E7D4794" w14:textId="3441C738" w:rsidR="0060241C" w:rsidRPr="0060241C" w:rsidRDefault="0060241C" w:rsidP="006D57A5">
      <w:pPr>
        <w:spacing w:after="0" w:line="360" w:lineRule="auto"/>
        <w:ind w:firstLine="709"/>
        <w:jc w:val="both"/>
        <w:rPr>
          <w:rFonts w:ascii="Times New Roman" w:hAnsi="Times New Roman" w:cs="Times New Roman"/>
          <w:sz w:val="28"/>
          <w:szCs w:val="28"/>
        </w:rPr>
      </w:pPr>
      <w:r w:rsidRPr="0060241C">
        <w:rPr>
          <w:rFonts w:ascii="Times New Roman" w:hAnsi="Times New Roman" w:cs="Times New Roman"/>
          <w:sz w:val="28"/>
          <w:szCs w:val="28"/>
        </w:rPr>
        <w:t xml:space="preserve">Исследований, посвященных </w:t>
      </w:r>
      <w:r w:rsidR="006D57A5">
        <w:rPr>
          <w:rFonts w:ascii="Times New Roman" w:hAnsi="Times New Roman" w:cs="Times New Roman"/>
          <w:sz w:val="28"/>
          <w:szCs w:val="28"/>
        </w:rPr>
        <w:t>религиозно-политическому</w:t>
      </w:r>
      <w:r w:rsidR="00B777A5">
        <w:rPr>
          <w:rFonts w:ascii="Times New Roman" w:hAnsi="Times New Roman" w:cs="Times New Roman"/>
          <w:sz w:val="28"/>
          <w:szCs w:val="28"/>
        </w:rPr>
        <w:t xml:space="preserve"> взаимодействию между цинскими императорами и Далай-ламами</w:t>
      </w:r>
      <w:r w:rsidRPr="0060241C">
        <w:rPr>
          <w:rFonts w:ascii="Times New Roman" w:hAnsi="Times New Roman" w:cs="Times New Roman"/>
          <w:sz w:val="28"/>
          <w:szCs w:val="28"/>
        </w:rPr>
        <w:t xml:space="preserve">, достаточно много. </w:t>
      </w:r>
      <w:r w:rsidR="00B777A5">
        <w:rPr>
          <w:rFonts w:ascii="Times New Roman" w:hAnsi="Times New Roman" w:cs="Times New Roman"/>
          <w:sz w:val="28"/>
          <w:szCs w:val="28"/>
        </w:rPr>
        <w:t xml:space="preserve">Однако вопрос о политике в отношении преемственности Далай-лам занимает в них подчиненное место. </w:t>
      </w:r>
      <w:r w:rsidRPr="0060241C">
        <w:rPr>
          <w:rFonts w:ascii="Times New Roman" w:hAnsi="Times New Roman" w:cs="Times New Roman"/>
          <w:sz w:val="28"/>
          <w:szCs w:val="28"/>
        </w:rPr>
        <w:t xml:space="preserve">Публикации новых источников на тибетском, китайском, маньчжурском и монгольском языках, которые активно осуществляются в КНР в последние годы, могут послужить стимулом для углубления и расширения </w:t>
      </w:r>
      <w:proofErr w:type="spellStart"/>
      <w:r w:rsidRPr="0060241C">
        <w:rPr>
          <w:rFonts w:ascii="Times New Roman" w:hAnsi="Times New Roman" w:cs="Times New Roman"/>
          <w:sz w:val="28"/>
          <w:szCs w:val="28"/>
        </w:rPr>
        <w:t>тибетологических</w:t>
      </w:r>
      <w:proofErr w:type="spellEnd"/>
      <w:r w:rsidRPr="0060241C">
        <w:rPr>
          <w:rFonts w:ascii="Times New Roman" w:hAnsi="Times New Roman" w:cs="Times New Roman"/>
          <w:sz w:val="28"/>
          <w:szCs w:val="28"/>
        </w:rPr>
        <w:t xml:space="preserve"> исследований, в том числе в рамках указанной исторической проблематики.</w:t>
      </w:r>
    </w:p>
    <w:p w14:paraId="73DD3CFA" w14:textId="77777777" w:rsidR="00B777A5" w:rsidRDefault="00B777A5" w:rsidP="006D57A5">
      <w:pPr>
        <w:ind w:firstLine="709"/>
        <w:rPr>
          <w:rFonts w:ascii="Times New Roman" w:eastAsiaTheme="majorEastAsia" w:hAnsi="Times New Roman" w:cs="Times New Roman"/>
          <w:b/>
          <w:bCs/>
          <w:sz w:val="28"/>
          <w:szCs w:val="28"/>
        </w:rPr>
      </w:pPr>
      <w:r>
        <w:rPr>
          <w:rFonts w:ascii="Times New Roman" w:hAnsi="Times New Roman" w:cs="Times New Roman"/>
          <w:szCs w:val="28"/>
        </w:rPr>
        <w:br w:type="page"/>
      </w:r>
    </w:p>
    <w:p w14:paraId="598D9305" w14:textId="6BB402D3" w:rsidR="003A7F0C" w:rsidRDefault="003A7F0C" w:rsidP="006D57A5">
      <w:pPr>
        <w:pStyle w:val="1"/>
        <w:spacing w:before="0" w:line="360" w:lineRule="auto"/>
        <w:ind w:firstLine="709"/>
        <w:jc w:val="both"/>
        <w:rPr>
          <w:rFonts w:ascii="Times New Roman" w:hAnsi="Times New Roman" w:cs="Times New Roman"/>
          <w:color w:val="auto"/>
          <w:szCs w:val="28"/>
        </w:rPr>
      </w:pPr>
      <w:bookmarkStart w:id="2" w:name="_Toc74580141"/>
      <w:r w:rsidRPr="00263B5F">
        <w:rPr>
          <w:rFonts w:ascii="Times New Roman" w:hAnsi="Times New Roman" w:cs="Times New Roman"/>
          <w:color w:val="auto"/>
          <w:szCs w:val="28"/>
        </w:rPr>
        <w:lastRenderedPageBreak/>
        <w:t>Глава 1.</w:t>
      </w:r>
      <w:r w:rsidR="005503C7" w:rsidRPr="00263B5F">
        <w:rPr>
          <w:rFonts w:ascii="Times New Roman" w:hAnsi="Times New Roman" w:cs="Times New Roman"/>
          <w:color w:val="auto"/>
          <w:szCs w:val="28"/>
        </w:rPr>
        <w:t xml:space="preserve"> </w:t>
      </w:r>
      <w:r w:rsidR="009928F2">
        <w:rPr>
          <w:rFonts w:ascii="Times New Roman" w:hAnsi="Times New Roman" w:cs="Times New Roman"/>
          <w:color w:val="auto"/>
          <w:szCs w:val="28"/>
        </w:rPr>
        <w:t xml:space="preserve">Император </w:t>
      </w:r>
      <w:proofErr w:type="spellStart"/>
      <w:r w:rsidR="009928F2">
        <w:rPr>
          <w:rFonts w:ascii="Times New Roman" w:hAnsi="Times New Roman" w:cs="Times New Roman"/>
          <w:color w:val="auto"/>
          <w:szCs w:val="28"/>
        </w:rPr>
        <w:t>Цяньлун</w:t>
      </w:r>
      <w:proofErr w:type="spellEnd"/>
      <w:r w:rsidR="009928F2">
        <w:rPr>
          <w:rFonts w:ascii="Times New Roman" w:hAnsi="Times New Roman" w:cs="Times New Roman"/>
          <w:color w:val="auto"/>
          <w:szCs w:val="28"/>
        </w:rPr>
        <w:t xml:space="preserve"> и Далай-лама </w:t>
      </w:r>
      <w:r w:rsidR="009928F2">
        <w:rPr>
          <w:rFonts w:ascii="Times New Roman" w:hAnsi="Times New Roman" w:cs="Times New Roman"/>
          <w:color w:val="auto"/>
          <w:szCs w:val="28"/>
          <w:lang w:val="en-US"/>
        </w:rPr>
        <w:t>VII</w:t>
      </w:r>
      <w:r w:rsidR="009928F2">
        <w:rPr>
          <w:rFonts w:ascii="Times New Roman" w:hAnsi="Times New Roman" w:cs="Times New Roman"/>
          <w:color w:val="auto"/>
          <w:szCs w:val="28"/>
        </w:rPr>
        <w:t xml:space="preserve"> </w:t>
      </w:r>
      <w:proofErr w:type="spellStart"/>
      <w:r w:rsidR="009928F2">
        <w:rPr>
          <w:rFonts w:ascii="Times New Roman" w:hAnsi="Times New Roman" w:cs="Times New Roman"/>
          <w:color w:val="auto"/>
          <w:szCs w:val="28"/>
        </w:rPr>
        <w:t>Келсанг</w:t>
      </w:r>
      <w:proofErr w:type="spellEnd"/>
      <w:r w:rsidR="009928F2">
        <w:rPr>
          <w:rFonts w:ascii="Times New Roman" w:hAnsi="Times New Roman" w:cs="Times New Roman"/>
          <w:color w:val="auto"/>
          <w:szCs w:val="28"/>
        </w:rPr>
        <w:t xml:space="preserve"> </w:t>
      </w:r>
      <w:proofErr w:type="spellStart"/>
      <w:r w:rsidR="009928F2">
        <w:rPr>
          <w:rFonts w:ascii="Times New Roman" w:hAnsi="Times New Roman" w:cs="Times New Roman"/>
          <w:color w:val="auto"/>
          <w:szCs w:val="28"/>
        </w:rPr>
        <w:t>Гьяцо</w:t>
      </w:r>
      <w:bookmarkEnd w:id="2"/>
      <w:proofErr w:type="spellEnd"/>
    </w:p>
    <w:p w14:paraId="274E1C02" w14:textId="77777777" w:rsidR="00BD7124" w:rsidRDefault="00BD7124"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Императо</w:t>
      </w:r>
      <w:r w:rsidR="00445A95">
        <w:rPr>
          <w:rFonts w:ascii="Times New Roman" w:hAnsi="Times New Roman" w:cs="Times New Roman"/>
          <w:sz w:val="28"/>
          <w:szCs w:val="28"/>
        </w:rPr>
        <w:t xml:space="preserve">р </w:t>
      </w:r>
      <w:proofErr w:type="spellStart"/>
      <w:r w:rsidR="00445A95">
        <w:rPr>
          <w:rFonts w:ascii="Times New Roman" w:hAnsi="Times New Roman" w:cs="Times New Roman"/>
          <w:sz w:val="28"/>
          <w:szCs w:val="28"/>
        </w:rPr>
        <w:t>Цяньлун</w:t>
      </w:r>
      <w:proofErr w:type="spellEnd"/>
      <w:r w:rsidR="00977736">
        <w:rPr>
          <w:rStyle w:val="ae"/>
          <w:rFonts w:ascii="Times New Roman" w:hAnsi="Times New Roman" w:cs="Times New Roman"/>
          <w:sz w:val="28"/>
          <w:szCs w:val="28"/>
        </w:rPr>
        <w:footnoteReference w:id="10"/>
      </w:r>
      <w:r w:rsidR="00445A95">
        <w:rPr>
          <w:rFonts w:ascii="Times New Roman" w:hAnsi="Times New Roman" w:cs="Times New Roman"/>
          <w:sz w:val="28"/>
          <w:szCs w:val="28"/>
        </w:rPr>
        <w:t xml:space="preserve"> пришел к власти в 1736</w:t>
      </w:r>
      <w:r>
        <w:rPr>
          <w:rFonts w:ascii="Times New Roman" w:hAnsi="Times New Roman" w:cs="Times New Roman"/>
          <w:sz w:val="28"/>
          <w:szCs w:val="28"/>
        </w:rPr>
        <w:t xml:space="preserve"> году</w:t>
      </w:r>
      <w:r w:rsidR="00E96865">
        <w:rPr>
          <w:rStyle w:val="ae"/>
          <w:rFonts w:ascii="Times New Roman" w:hAnsi="Times New Roman" w:cs="Times New Roman"/>
          <w:sz w:val="28"/>
          <w:szCs w:val="28"/>
        </w:rPr>
        <w:footnoteReference w:id="11"/>
      </w:r>
      <w:r>
        <w:rPr>
          <w:rFonts w:ascii="Times New Roman" w:hAnsi="Times New Roman" w:cs="Times New Roman"/>
          <w:sz w:val="28"/>
          <w:szCs w:val="28"/>
        </w:rPr>
        <w:t xml:space="preserve"> после смерти св</w:t>
      </w:r>
      <w:r w:rsidR="0052474C">
        <w:rPr>
          <w:rFonts w:ascii="Times New Roman" w:hAnsi="Times New Roman" w:cs="Times New Roman"/>
          <w:sz w:val="28"/>
          <w:szCs w:val="28"/>
        </w:rPr>
        <w:t xml:space="preserve">оего отца, императора </w:t>
      </w:r>
      <w:proofErr w:type="spellStart"/>
      <w:r w:rsidR="0052474C">
        <w:rPr>
          <w:rFonts w:ascii="Times New Roman" w:hAnsi="Times New Roman" w:cs="Times New Roman"/>
          <w:sz w:val="28"/>
          <w:szCs w:val="28"/>
        </w:rPr>
        <w:t>Юнчжэна</w:t>
      </w:r>
      <w:proofErr w:type="spellEnd"/>
      <w:r w:rsidR="00E96865">
        <w:rPr>
          <w:rStyle w:val="ae"/>
          <w:rFonts w:ascii="Times New Roman" w:hAnsi="Times New Roman" w:cs="Times New Roman"/>
          <w:sz w:val="28"/>
          <w:szCs w:val="28"/>
        </w:rPr>
        <w:footnoteReference w:id="12"/>
      </w:r>
      <w:r w:rsidR="0052474C">
        <w:rPr>
          <w:rFonts w:ascii="Times New Roman" w:hAnsi="Times New Roman" w:cs="Times New Roman"/>
          <w:sz w:val="28"/>
          <w:szCs w:val="28"/>
        </w:rPr>
        <w:t>, и</w:t>
      </w:r>
      <w:r>
        <w:rPr>
          <w:rFonts w:ascii="Times New Roman" w:hAnsi="Times New Roman" w:cs="Times New Roman"/>
          <w:sz w:val="28"/>
          <w:szCs w:val="28"/>
        </w:rPr>
        <w:t xml:space="preserve"> прави</w:t>
      </w:r>
      <w:r w:rsidR="00445A95">
        <w:rPr>
          <w:rFonts w:ascii="Times New Roman" w:hAnsi="Times New Roman" w:cs="Times New Roman"/>
          <w:sz w:val="28"/>
          <w:szCs w:val="28"/>
        </w:rPr>
        <w:t xml:space="preserve">л империей Цин в течение </w:t>
      </w:r>
      <w:r w:rsidR="009A0D3E">
        <w:rPr>
          <w:rFonts w:ascii="Times New Roman" w:hAnsi="Times New Roman" w:cs="Times New Roman"/>
          <w:sz w:val="28"/>
          <w:szCs w:val="28"/>
        </w:rPr>
        <w:t>60</w:t>
      </w:r>
      <w:r w:rsidR="0052474C">
        <w:rPr>
          <w:rFonts w:ascii="Times New Roman" w:hAnsi="Times New Roman" w:cs="Times New Roman"/>
          <w:sz w:val="28"/>
          <w:szCs w:val="28"/>
        </w:rPr>
        <w:t xml:space="preserve"> лет</w:t>
      </w:r>
      <w:r w:rsidR="00445A95">
        <w:rPr>
          <w:rFonts w:ascii="Times New Roman" w:hAnsi="Times New Roman" w:cs="Times New Roman"/>
          <w:sz w:val="28"/>
          <w:szCs w:val="28"/>
        </w:rPr>
        <w:t>, до февраля 1796 года</w:t>
      </w:r>
      <w:r w:rsidR="009A0D3E">
        <w:rPr>
          <w:rFonts w:ascii="Times New Roman" w:hAnsi="Times New Roman" w:cs="Times New Roman"/>
          <w:sz w:val="28"/>
          <w:szCs w:val="28"/>
        </w:rPr>
        <w:t>, после чего отрекся от престола в пользу сына</w:t>
      </w:r>
      <w:r w:rsidR="00C43D28">
        <w:rPr>
          <w:rFonts w:ascii="Times New Roman" w:hAnsi="Times New Roman" w:cs="Times New Roman"/>
          <w:sz w:val="28"/>
          <w:szCs w:val="28"/>
        </w:rPr>
        <w:t xml:space="preserve"> </w:t>
      </w:r>
      <w:proofErr w:type="spellStart"/>
      <w:r w:rsidR="00C43D28">
        <w:rPr>
          <w:rFonts w:ascii="Times New Roman" w:hAnsi="Times New Roman" w:cs="Times New Roman"/>
          <w:sz w:val="28"/>
          <w:szCs w:val="28"/>
        </w:rPr>
        <w:t>Юнъяня</w:t>
      </w:r>
      <w:proofErr w:type="spellEnd"/>
      <w:r w:rsidR="00C43D28">
        <w:rPr>
          <w:rFonts w:ascii="Times New Roman" w:hAnsi="Times New Roman" w:cs="Times New Roman"/>
          <w:sz w:val="28"/>
          <w:szCs w:val="28"/>
        </w:rPr>
        <w:t xml:space="preserve">, принявшего девиз правления </w:t>
      </w:r>
      <w:proofErr w:type="spellStart"/>
      <w:r w:rsidR="00C43D28">
        <w:rPr>
          <w:rFonts w:ascii="Times New Roman" w:hAnsi="Times New Roman" w:cs="Times New Roman"/>
          <w:sz w:val="28"/>
          <w:szCs w:val="28"/>
        </w:rPr>
        <w:t>Цзяцин</w:t>
      </w:r>
      <w:proofErr w:type="spellEnd"/>
      <w:r w:rsidR="009A0D3E">
        <w:rPr>
          <w:rStyle w:val="ae"/>
          <w:rFonts w:ascii="Times New Roman" w:hAnsi="Times New Roman" w:cs="Times New Roman"/>
          <w:sz w:val="28"/>
          <w:szCs w:val="28"/>
        </w:rPr>
        <w:footnoteReference w:id="13"/>
      </w:r>
      <w:r w:rsidR="0052474C">
        <w:rPr>
          <w:rFonts w:ascii="Times New Roman" w:hAnsi="Times New Roman" w:cs="Times New Roman"/>
          <w:sz w:val="28"/>
          <w:szCs w:val="28"/>
        </w:rPr>
        <w:t>. П</w:t>
      </w:r>
      <w:r>
        <w:rPr>
          <w:rFonts w:ascii="Times New Roman" w:hAnsi="Times New Roman" w:cs="Times New Roman"/>
          <w:sz w:val="28"/>
          <w:szCs w:val="28"/>
        </w:rPr>
        <w:t xml:space="preserve">ериод </w:t>
      </w:r>
      <w:r w:rsidR="00A32DE6">
        <w:rPr>
          <w:rFonts w:ascii="Times New Roman" w:hAnsi="Times New Roman" w:cs="Times New Roman"/>
          <w:sz w:val="28"/>
          <w:szCs w:val="28"/>
        </w:rPr>
        <w:t>царствования</w:t>
      </w:r>
      <w:r>
        <w:rPr>
          <w:rFonts w:ascii="Times New Roman" w:hAnsi="Times New Roman" w:cs="Times New Roman"/>
          <w:sz w:val="28"/>
          <w:szCs w:val="28"/>
        </w:rPr>
        <w:t xml:space="preserve"> </w:t>
      </w:r>
      <w:proofErr w:type="spellStart"/>
      <w:r w:rsidR="00C43D28">
        <w:rPr>
          <w:rFonts w:ascii="Times New Roman" w:hAnsi="Times New Roman" w:cs="Times New Roman"/>
          <w:sz w:val="28"/>
          <w:szCs w:val="28"/>
        </w:rPr>
        <w:t>Цяньлуна</w:t>
      </w:r>
      <w:proofErr w:type="spellEnd"/>
      <w:r w:rsidR="00C43D28">
        <w:rPr>
          <w:rFonts w:ascii="Times New Roman" w:hAnsi="Times New Roman" w:cs="Times New Roman"/>
          <w:sz w:val="28"/>
          <w:szCs w:val="28"/>
        </w:rPr>
        <w:t xml:space="preserve"> </w:t>
      </w:r>
      <w:r>
        <w:rPr>
          <w:rFonts w:ascii="Times New Roman" w:hAnsi="Times New Roman" w:cs="Times New Roman"/>
          <w:sz w:val="28"/>
          <w:szCs w:val="28"/>
        </w:rPr>
        <w:t xml:space="preserve">считается временем расцвета империи, наивысшим пиком ее могущества. </w:t>
      </w:r>
      <w:r w:rsidR="0052474C">
        <w:rPr>
          <w:rFonts w:ascii="Times New Roman" w:hAnsi="Times New Roman" w:cs="Times New Roman"/>
          <w:sz w:val="28"/>
          <w:szCs w:val="28"/>
        </w:rPr>
        <w:t xml:space="preserve">Победоносные военные кампании, осуществленные под руководством императора, привели к расширению границ империи, включению в ее состав </w:t>
      </w:r>
      <w:proofErr w:type="spellStart"/>
      <w:r w:rsidR="0052474C">
        <w:rPr>
          <w:rFonts w:ascii="Times New Roman" w:hAnsi="Times New Roman" w:cs="Times New Roman"/>
          <w:sz w:val="28"/>
          <w:szCs w:val="28"/>
        </w:rPr>
        <w:t>Джунгарии</w:t>
      </w:r>
      <w:proofErr w:type="spellEnd"/>
      <w:r w:rsidR="00DA409B">
        <w:rPr>
          <w:rFonts w:ascii="Times New Roman" w:hAnsi="Times New Roman" w:cs="Times New Roman"/>
          <w:sz w:val="28"/>
          <w:szCs w:val="28"/>
        </w:rPr>
        <w:t xml:space="preserve"> (1757)</w:t>
      </w:r>
      <w:r w:rsidR="00657FEA">
        <w:rPr>
          <w:rFonts w:ascii="Times New Roman" w:hAnsi="Times New Roman" w:cs="Times New Roman"/>
          <w:sz w:val="28"/>
          <w:szCs w:val="28"/>
        </w:rPr>
        <w:t xml:space="preserve"> и </w:t>
      </w:r>
      <w:r w:rsidR="00445A95">
        <w:rPr>
          <w:rFonts w:ascii="Times New Roman" w:hAnsi="Times New Roman" w:cs="Times New Roman"/>
          <w:sz w:val="28"/>
          <w:szCs w:val="28"/>
        </w:rPr>
        <w:t>Восточного Туркестана</w:t>
      </w:r>
      <w:r w:rsidR="00DA409B">
        <w:rPr>
          <w:rFonts w:ascii="Times New Roman" w:hAnsi="Times New Roman" w:cs="Times New Roman"/>
          <w:sz w:val="28"/>
          <w:szCs w:val="28"/>
        </w:rPr>
        <w:t xml:space="preserve"> (1759).</w:t>
      </w:r>
    </w:p>
    <w:p w14:paraId="7A952F7F" w14:textId="77777777" w:rsidR="00DA409B" w:rsidRDefault="00E96865"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Далай-лама </w:t>
      </w:r>
      <w:r>
        <w:rPr>
          <w:rFonts w:ascii="Times New Roman" w:hAnsi="Times New Roman" w:cs="Times New Roman"/>
          <w:sz w:val="28"/>
          <w:szCs w:val="28"/>
          <w:lang w:val="en-US"/>
        </w:rPr>
        <w:t>VII</w:t>
      </w:r>
      <w:r w:rsidRPr="00E96865">
        <w:rPr>
          <w:rFonts w:ascii="Times New Roman" w:hAnsi="Times New Roman" w:cs="Times New Roman"/>
          <w:sz w:val="28"/>
          <w:szCs w:val="28"/>
        </w:rPr>
        <w:t xml:space="preserve"> </w:t>
      </w:r>
      <w:proofErr w:type="spellStart"/>
      <w:r>
        <w:rPr>
          <w:rFonts w:ascii="Times New Roman" w:hAnsi="Times New Roman" w:cs="Times New Roman"/>
          <w:sz w:val="28"/>
          <w:szCs w:val="28"/>
        </w:rPr>
        <w:t>Келсанг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sidR="00977736">
        <w:rPr>
          <w:rStyle w:val="ae"/>
          <w:rFonts w:ascii="Times New Roman" w:hAnsi="Times New Roman" w:cs="Times New Roman"/>
          <w:sz w:val="28"/>
          <w:szCs w:val="28"/>
        </w:rPr>
        <w:footnoteReference w:id="14"/>
      </w:r>
      <w:r w:rsidR="00CE45D0">
        <w:rPr>
          <w:rFonts w:ascii="Times New Roman" w:hAnsi="Times New Roman" w:cs="Times New Roman"/>
          <w:sz w:val="28"/>
          <w:szCs w:val="28"/>
        </w:rPr>
        <w:t xml:space="preserve"> </w:t>
      </w:r>
      <w:r>
        <w:rPr>
          <w:rFonts w:ascii="Times New Roman" w:hAnsi="Times New Roman" w:cs="Times New Roman"/>
          <w:sz w:val="28"/>
          <w:szCs w:val="28"/>
        </w:rPr>
        <w:t>– один из выдающихся</w:t>
      </w:r>
      <w:r w:rsidR="00254957">
        <w:rPr>
          <w:rFonts w:ascii="Times New Roman" w:hAnsi="Times New Roman" w:cs="Times New Roman"/>
          <w:sz w:val="28"/>
          <w:szCs w:val="28"/>
        </w:rPr>
        <w:t xml:space="preserve"> деятелей тибетского буддизма </w:t>
      </w:r>
      <w:r>
        <w:rPr>
          <w:rFonts w:ascii="Times New Roman" w:hAnsi="Times New Roman" w:cs="Times New Roman"/>
          <w:sz w:val="28"/>
          <w:szCs w:val="28"/>
          <w:lang w:val="en-US"/>
        </w:rPr>
        <w:t>XVIII</w:t>
      </w:r>
      <w:r w:rsidRPr="00E96865">
        <w:rPr>
          <w:rFonts w:ascii="Times New Roman" w:hAnsi="Times New Roman" w:cs="Times New Roman"/>
          <w:sz w:val="28"/>
          <w:szCs w:val="28"/>
        </w:rPr>
        <w:t xml:space="preserve"> </w:t>
      </w:r>
      <w:r w:rsidR="00254957">
        <w:rPr>
          <w:rFonts w:ascii="Times New Roman" w:hAnsi="Times New Roman" w:cs="Times New Roman"/>
          <w:sz w:val="28"/>
          <w:szCs w:val="28"/>
        </w:rPr>
        <w:t>века</w:t>
      </w:r>
      <w:r>
        <w:rPr>
          <w:rFonts w:ascii="Times New Roman" w:hAnsi="Times New Roman" w:cs="Times New Roman"/>
          <w:sz w:val="28"/>
          <w:szCs w:val="28"/>
        </w:rPr>
        <w:t xml:space="preserve">. </w:t>
      </w:r>
      <w:r w:rsidR="00A32DE6">
        <w:rPr>
          <w:rFonts w:ascii="Times New Roman" w:hAnsi="Times New Roman" w:cs="Times New Roman"/>
          <w:sz w:val="28"/>
          <w:szCs w:val="28"/>
        </w:rPr>
        <w:t xml:space="preserve">Он </w:t>
      </w:r>
      <w:r w:rsidR="00A32DE6" w:rsidRPr="00A32DE6">
        <w:rPr>
          <w:rFonts w:ascii="Times New Roman" w:hAnsi="Times New Roman" w:cs="Times New Roman"/>
          <w:sz w:val="28"/>
          <w:szCs w:val="28"/>
        </w:rPr>
        <w:t xml:space="preserve">не только </w:t>
      </w:r>
      <w:r w:rsidR="00A32DE6">
        <w:rPr>
          <w:rFonts w:ascii="Times New Roman" w:hAnsi="Times New Roman" w:cs="Times New Roman"/>
          <w:sz w:val="28"/>
          <w:szCs w:val="28"/>
        </w:rPr>
        <w:t>прояв</w:t>
      </w:r>
      <w:r w:rsidR="00DB68E6">
        <w:rPr>
          <w:rFonts w:ascii="Times New Roman" w:hAnsi="Times New Roman" w:cs="Times New Roman"/>
          <w:sz w:val="28"/>
          <w:szCs w:val="28"/>
        </w:rPr>
        <w:t>ил себя как д</w:t>
      </w:r>
      <w:r w:rsidR="00A32DE6">
        <w:rPr>
          <w:rFonts w:ascii="Times New Roman" w:hAnsi="Times New Roman" w:cs="Times New Roman"/>
          <w:sz w:val="28"/>
          <w:szCs w:val="28"/>
        </w:rPr>
        <w:t xml:space="preserve">уховный лидер школы </w:t>
      </w:r>
      <w:proofErr w:type="spellStart"/>
      <w:r w:rsidR="00697C9C">
        <w:rPr>
          <w:rFonts w:ascii="Times New Roman" w:hAnsi="Times New Roman" w:cs="Times New Roman"/>
          <w:sz w:val="28"/>
          <w:szCs w:val="28"/>
        </w:rPr>
        <w:t>Гелуг</w:t>
      </w:r>
      <w:proofErr w:type="spellEnd"/>
      <w:r w:rsidR="00364973">
        <w:rPr>
          <w:rStyle w:val="ae"/>
          <w:rFonts w:ascii="Times New Roman" w:hAnsi="Times New Roman" w:cs="Times New Roman"/>
          <w:sz w:val="28"/>
          <w:szCs w:val="28"/>
        </w:rPr>
        <w:footnoteReference w:id="15"/>
      </w:r>
      <w:r w:rsidR="00A32DE6">
        <w:rPr>
          <w:rFonts w:ascii="Times New Roman" w:hAnsi="Times New Roman" w:cs="Times New Roman"/>
          <w:sz w:val="28"/>
          <w:szCs w:val="28"/>
        </w:rPr>
        <w:t xml:space="preserve">, </w:t>
      </w:r>
      <w:r w:rsidR="00521B97">
        <w:rPr>
          <w:rFonts w:ascii="Times New Roman" w:hAnsi="Times New Roman" w:cs="Times New Roman"/>
          <w:sz w:val="28"/>
          <w:szCs w:val="28"/>
        </w:rPr>
        <w:t xml:space="preserve">буддийский </w:t>
      </w:r>
      <w:r w:rsidR="00A32DE6">
        <w:rPr>
          <w:rFonts w:ascii="Times New Roman" w:hAnsi="Times New Roman" w:cs="Times New Roman"/>
          <w:sz w:val="28"/>
          <w:szCs w:val="28"/>
        </w:rPr>
        <w:t xml:space="preserve">наставник, проповедник, </w:t>
      </w:r>
      <w:r w:rsidR="00DB68E6">
        <w:rPr>
          <w:rFonts w:ascii="Times New Roman" w:hAnsi="Times New Roman" w:cs="Times New Roman"/>
          <w:sz w:val="28"/>
          <w:szCs w:val="28"/>
        </w:rPr>
        <w:t>автор</w:t>
      </w:r>
      <w:r w:rsidR="00A32DE6">
        <w:rPr>
          <w:rFonts w:ascii="Times New Roman" w:hAnsi="Times New Roman" w:cs="Times New Roman"/>
          <w:sz w:val="28"/>
          <w:szCs w:val="28"/>
        </w:rPr>
        <w:t xml:space="preserve"> многих сочинений по буддийской философии и ритуальной практике – в последние годы своей жизни он </w:t>
      </w:r>
      <w:r w:rsidR="00521B97">
        <w:rPr>
          <w:rFonts w:ascii="Times New Roman" w:hAnsi="Times New Roman" w:cs="Times New Roman"/>
          <w:sz w:val="28"/>
          <w:szCs w:val="28"/>
        </w:rPr>
        <w:t xml:space="preserve">был назначен императором </w:t>
      </w:r>
      <w:proofErr w:type="spellStart"/>
      <w:r w:rsidR="00521B97">
        <w:rPr>
          <w:rFonts w:ascii="Times New Roman" w:hAnsi="Times New Roman" w:cs="Times New Roman"/>
          <w:sz w:val="28"/>
          <w:szCs w:val="28"/>
        </w:rPr>
        <w:t>Цяньлуном</w:t>
      </w:r>
      <w:proofErr w:type="spellEnd"/>
      <w:r w:rsidR="00521B97">
        <w:rPr>
          <w:rFonts w:ascii="Times New Roman" w:hAnsi="Times New Roman" w:cs="Times New Roman"/>
          <w:sz w:val="28"/>
          <w:szCs w:val="28"/>
        </w:rPr>
        <w:t xml:space="preserve"> духовным и светским правителем</w:t>
      </w:r>
      <w:r w:rsidR="00117162">
        <w:rPr>
          <w:rFonts w:ascii="Times New Roman" w:hAnsi="Times New Roman" w:cs="Times New Roman"/>
          <w:sz w:val="28"/>
          <w:szCs w:val="28"/>
        </w:rPr>
        <w:t xml:space="preserve"> Тибета, что сыграло ключевую роль в исторической судьбе</w:t>
      </w:r>
      <w:r w:rsidR="00521B97">
        <w:rPr>
          <w:rFonts w:ascii="Times New Roman" w:hAnsi="Times New Roman" w:cs="Times New Roman"/>
          <w:sz w:val="28"/>
          <w:szCs w:val="28"/>
        </w:rPr>
        <w:t xml:space="preserve"> тибетцев и других центральноазиатских народов</w:t>
      </w:r>
      <w:r w:rsidR="00117162">
        <w:rPr>
          <w:rFonts w:ascii="Times New Roman" w:hAnsi="Times New Roman" w:cs="Times New Roman"/>
          <w:sz w:val="28"/>
          <w:szCs w:val="28"/>
        </w:rPr>
        <w:t>.</w:t>
      </w:r>
    </w:p>
    <w:p w14:paraId="484C12DF" w14:textId="77777777" w:rsidR="00521B97" w:rsidRDefault="00521B9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Отношения между императором </w:t>
      </w:r>
      <w:proofErr w:type="spellStart"/>
      <w:r>
        <w:rPr>
          <w:rFonts w:ascii="Times New Roman" w:hAnsi="Times New Roman" w:cs="Times New Roman"/>
          <w:sz w:val="28"/>
          <w:szCs w:val="28"/>
        </w:rPr>
        <w:t>Цяньлуном</w:t>
      </w:r>
      <w:proofErr w:type="spellEnd"/>
      <w:r>
        <w:rPr>
          <w:rFonts w:ascii="Times New Roman" w:hAnsi="Times New Roman" w:cs="Times New Roman"/>
          <w:sz w:val="28"/>
          <w:szCs w:val="28"/>
        </w:rPr>
        <w:t xml:space="preserve"> и Далай-ламой </w:t>
      </w:r>
      <w:r>
        <w:rPr>
          <w:rFonts w:ascii="Times New Roman" w:hAnsi="Times New Roman" w:cs="Times New Roman"/>
          <w:sz w:val="28"/>
          <w:szCs w:val="28"/>
          <w:lang w:val="en-US"/>
        </w:rPr>
        <w:t>VII</w:t>
      </w:r>
      <w:r w:rsidRPr="00521B97">
        <w:rPr>
          <w:rFonts w:ascii="Times New Roman" w:hAnsi="Times New Roman" w:cs="Times New Roman"/>
          <w:sz w:val="28"/>
          <w:szCs w:val="28"/>
        </w:rPr>
        <w:t xml:space="preserve"> </w:t>
      </w:r>
      <w:proofErr w:type="spellStart"/>
      <w:r>
        <w:rPr>
          <w:rFonts w:ascii="Times New Roman" w:hAnsi="Times New Roman" w:cs="Times New Roman"/>
          <w:sz w:val="28"/>
          <w:szCs w:val="28"/>
        </w:rPr>
        <w:t>Келсанг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складывались на основании уже заложенных их предшественниками традиций, а также в зависимости от </w:t>
      </w:r>
      <w:r w:rsidR="002A1E19">
        <w:rPr>
          <w:rFonts w:ascii="Times New Roman" w:hAnsi="Times New Roman" w:cs="Times New Roman"/>
          <w:sz w:val="28"/>
          <w:szCs w:val="28"/>
        </w:rPr>
        <w:t>социально-</w:t>
      </w:r>
      <w:r>
        <w:rPr>
          <w:rFonts w:ascii="Times New Roman" w:hAnsi="Times New Roman" w:cs="Times New Roman"/>
          <w:sz w:val="28"/>
          <w:szCs w:val="28"/>
        </w:rPr>
        <w:t xml:space="preserve">политической ситуации, которая </w:t>
      </w:r>
      <w:r w:rsidR="00DB68E6">
        <w:rPr>
          <w:rFonts w:ascii="Times New Roman" w:hAnsi="Times New Roman" w:cs="Times New Roman"/>
          <w:sz w:val="28"/>
          <w:szCs w:val="28"/>
        </w:rPr>
        <w:t>возникала</w:t>
      </w:r>
      <w:r w:rsidR="00FD5683">
        <w:rPr>
          <w:rFonts w:ascii="Times New Roman" w:hAnsi="Times New Roman" w:cs="Times New Roman"/>
          <w:sz w:val="28"/>
          <w:szCs w:val="28"/>
        </w:rPr>
        <w:t xml:space="preserve"> </w:t>
      </w:r>
      <w:r>
        <w:rPr>
          <w:rFonts w:ascii="Times New Roman" w:hAnsi="Times New Roman" w:cs="Times New Roman"/>
          <w:sz w:val="28"/>
          <w:szCs w:val="28"/>
        </w:rPr>
        <w:t xml:space="preserve">в Тибете, Монголии и империи Цин в целом. </w:t>
      </w:r>
      <w:r w:rsidR="00412240">
        <w:rPr>
          <w:rFonts w:ascii="Times New Roman" w:hAnsi="Times New Roman" w:cs="Times New Roman"/>
          <w:sz w:val="28"/>
          <w:szCs w:val="28"/>
        </w:rPr>
        <w:t xml:space="preserve">Чтобы более точно определить </w:t>
      </w:r>
      <w:r w:rsidR="00D455A0">
        <w:rPr>
          <w:rFonts w:ascii="Times New Roman" w:hAnsi="Times New Roman" w:cs="Times New Roman"/>
          <w:sz w:val="28"/>
          <w:szCs w:val="28"/>
        </w:rPr>
        <w:t xml:space="preserve">характер этих отношений и их </w:t>
      </w:r>
      <w:r w:rsidR="00D455A0">
        <w:rPr>
          <w:rFonts w:ascii="Times New Roman" w:hAnsi="Times New Roman" w:cs="Times New Roman"/>
          <w:sz w:val="28"/>
          <w:szCs w:val="28"/>
        </w:rPr>
        <w:lastRenderedPageBreak/>
        <w:t>из</w:t>
      </w:r>
      <w:r w:rsidR="00412240">
        <w:rPr>
          <w:rFonts w:ascii="Times New Roman" w:hAnsi="Times New Roman" w:cs="Times New Roman"/>
          <w:sz w:val="28"/>
          <w:szCs w:val="28"/>
        </w:rPr>
        <w:t xml:space="preserve">менения во времени, необходимо для начала кратко </w:t>
      </w:r>
      <w:r w:rsidR="00E76183">
        <w:rPr>
          <w:rFonts w:ascii="Times New Roman" w:hAnsi="Times New Roman" w:cs="Times New Roman"/>
          <w:sz w:val="28"/>
          <w:szCs w:val="28"/>
        </w:rPr>
        <w:t xml:space="preserve">рассмотреть </w:t>
      </w:r>
      <w:r w:rsidR="00412240">
        <w:rPr>
          <w:rFonts w:ascii="Times New Roman" w:hAnsi="Times New Roman" w:cs="Times New Roman"/>
          <w:sz w:val="28"/>
          <w:szCs w:val="28"/>
        </w:rPr>
        <w:t xml:space="preserve">развитие института Далай-лам до </w:t>
      </w:r>
      <w:r w:rsidR="00593123">
        <w:rPr>
          <w:rFonts w:ascii="Times New Roman" w:hAnsi="Times New Roman" w:cs="Times New Roman"/>
          <w:sz w:val="28"/>
          <w:szCs w:val="28"/>
        </w:rPr>
        <w:t xml:space="preserve">воцарения императора </w:t>
      </w:r>
      <w:proofErr w:type="spellStart"/>
      <w:r w:rsidR="00593123">
        <w:rPr>
          <w:rFonts w:ascii="Times New Roman" w:hAnsi="Times New Roman" w:cs="Times New Roman"/>
          <w:sz w:val="28"/>
          <w:szCs w:val="28"/>
        </w:rPr>
        <w:t>Цяньлуна</w:t>
      </w:r>
      <w:proofErr w:type="spellEnd"/>
      <w:r w:rsidR="00593123">
        <w:rPr>
          <w:rFonts w:ascii="Times New Roman" w:hAnsi="Times New Roman" w:cs="Times New Roman"/>
          <w:sz w:val="28"/>
          <w:szCs w:val="28"/>
        </w:rPr>
        <w:t xml:space="preserve"> в 1735</w:t>
      </w:r>
      <w:r w:rsidR="00D455A0">
        <w:rPr>
          <w:rFonts w:ascii="Times New Roman" w:hAnsi="Times New Roman" w:cs="Times New Roman"/>
          <w:sz w:val="28"/>
          <w:szCs w:val="28"/>
        </w:rPr>
        <w:t xml:space="preserve"> г</w:t>
      </w:r>
      <w:r w:rsidR="00412240">
        <w:rPr>
          <w:rFonts w:ascii="Times New Roman" w:hAnsi="Times New Roman" w:cs="Times New Roman"/>
          <w:sz w:val="28"/>
          <w:szCs w:val="28"/>
        </w:rPr>
        <w:t>.</w:t>
      </w:r>
      <w:r w:rsidR="00593123">
        <w:rPr>
          <w:rFonts w:ascii="Times New Roman" w:hAnsi="Times New Roman" w:cs="Times New Roman"/>
          <w:sz w:val="28"/>
          <w:szCs w:val="28"/>
        </w:rPr>
        <w:t xml:space="preserve"> и выявить основные модели взаимодействия цинских императоров с Далай-ламами, особенно в период смены </w:t>
      </w:r>
      <w:r w:rsidR="00A00C9F">
        <w:rPr>
          <w:rFonts w:ascii="Times New Roman" w:hAnsi="Times New Roman" w:cs="Times New Roman"/>
          <w:sz w:val="28"/>
          <w:szCs w:val="28"/>
        </w:rPr>
        <w:t xml:space="preserve">их </w:t>
      </w:r>
      <w:r w:rsidR="00593123">
        <w:rPr>
          <w:rFonts w:ascii="Times New Roman" w:hAnsi="Times New Roman" w:cs="Times New Roman"/>
          <w:sz w:val="28"/>
          <w:szCs w:val="28"/>
        </w:rPr>
        <w:t>воплощений.</w:t>
      </w:r>
    </w:p>
    <w:p w14:paraId="297CD90B" w14:textId="77777777" w:rsidR="00593123" w:rsidRPr="00521B97" w:rsidRDefault="00593123" w:rsidP="006D57A5">
      <w:pPr>
        <w:spacing w:after="0" w:line="360" w:lineRule="auto"/>
        <w:ind w:firstLine="709"/>
        <w:jc w:val="both"/>
        <w:rPr>
          <w:rFonts w:ascii="Times New Roman" w:hAnsi="Times New Roman" w:cs="Times New Roman"/>
          <w:sz w:val="28"/>
          <w:szCs w:val="28"/>
        </w:rPr>
      </w:pPr>
    </w:p>
    <w:p w14:paraId="359F4148" w14:textId="77777777" w:rsidR="00F66241" w:rsidRDefault="00F66241" w:rsidP="006D57A5">
      <w:pPr>
        <w:pStyle w:val="2"/>
        <w:spacing w:before="0" w:line="360" w:lineRule="auto"/>
        <w:ind w:firstLine="709"/>
        <w:rPr>
          <w:rFonts w:ascii="Times New Roman" w:hAnsi="Times New Roman" w:cs="Times New Roman"/>
          <w:color w:val="auto"/>
          <w:sz w:val="28"/>
          <w:szCs w:val="28"/>
        </w:rPr>
      </w:pPr>
      <w:bookmarkStart w:id="3" w:name="_Toc74580142"/>
      <w:r>
        <w:rPr>
          <w:rFonts w:ascii="Times New Roman" w:hAnsi="Times New Roman" w:cs="Times New Roman"/>
          <w:color w:val="auto"/>
          <w:sz w:val="28"/>
          <w:szCs w:val="28"/>
        </w:rPr>
        <w:t xml:space="preserve">Далай-ламы до </w:t>
      </w:r>
      <w:r w:rsidR="00FC5128">
        <w:rPr>
          <w:rFonts w:ascii="Times New Roman" w:hAnsi="Times New Roman" w:cs="Times New Roman"/>
          <w:color w:val="auto"/>
          <w:sz w:val="28"/>
          <w:szCs w:val="28"/>
        </w:rPr>
        <w:t xml:space="preserve">воцарения императора </w:t>
      </w:r>
      <w:proofErr w:type="spellStart"/>
      <w:r w:rsidR="00FC5128">
        <w:rPr>
          <w:rFonts w:ascii="Times New Roman" w:hAnsi="Times New Roman" w:cs="Times New Roman"/>
          <w:color w:val="auto"/>
          <w:sz w:val="28"/>
          <w:szCs w:val="28"/>
        </w:rPr>
        <w:t>Цяньлуна</w:t>
      </w:r>
      <w:proofErr w:type="spellEnd"/>
      <w:r w:rsidR="00FC5128">
        <w:rPr>
          <w:rFonts w:ascii="Times New Roman" w:hAnsi="Times New Roman" w:cs="Times New Roman"/>
          <w:color w:val="auto"/>
          <w:sz w:val="28"/>
          <w:szCs w:val="28"/>
        </w:rPr>
        <w:t xml:space="preserve"> в </w:t>
      </w:r>
      <w:r w:rsidR="00593123">
        <w:rPr>
          <w:rFonts w:ascii="Times New Roman" w:hAnsi="Times New Roman" w:cs="Times New Roman"/>
          <w:color w:val="auto"/>
          <w:sz w:val="28"/>
          <w:szCs w:val="28"/>
        </w:rPr>
        <w:t>1735</w:t>
      </w:r>
      <w:r>
        <w:rPr>
          <w:rFonts w:ascii="Times New Roman" w:hAnsi="Times New Roman" w:cs="Times New Roman"/>
          <w:color w:val="auto"/>
          <w:sz w:val="28"/>
          <w:szCs w:val="28"/>
        </w:rPr>
        <w:t xml:space="preserve"> г.</w:t>
      </w:r>
      <w:bookmarkEnd w:id="3"/>
    </w:p>
    <w:p w14:paraId="3998292B" w14:textId="77777777" w:rsidR="003F53AD" w:rsidRDefault="00E96865"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Далай-лама (от </w:t>
      </w:r>
      <w:proofErr w:type="spellStart"/>
      <w:r>
        <w:rPr>
          <w:rFonts w:ascii="Times New Roman" w:hAnsi="Times New Roman" w:cs="Times New Roman"/>
          <w:sz w:val="28"/>
          <w:szCs w:val="28"/>
        </w:rPr>
        <w:t>монг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dalai</w:t>
      </w:r>
      <w:proofErr w:type="spellEnd"/>
      <w:r w:rsidRPr="00D940FF">
        <w:rPr>
          <w:rFonts w:ascii="Times New Roman" w:hAnsi="Times New Roman" w:cs="Times New Roman"/>
          <w:sz w:val="28"/>
          <w:szCs w:val="28"/>
        </w:rPr>
        <w:t xml:space="preserve">, </w:t>
      </w:r>
      <w:r>
        <w:rPr>
          <w:rFonts w:ascii="Times New Roman" w:hAnsi="Times New Roman" w:cs="Times New Roman"/>
          <w:sz w:val="28"/>
          <w:szCs w:val="28"/>
        </w:rPr>
        <w:t>«океан») – титул</w:t>
      </w:r>
      <w:r w:rsidR="00F75F85">
        <w:rPr>
          <w:rStyle w:val="ae"/>
          <w:rFonts w:ascii="Times New Roman" w:hAnsi="Times New Roman" w:cs="Times New Roman"/>
          <w:sz w:val="28"/>
          <w:szCs w:val="28"/>
        </w:rPr>
        <w:footnoteReference w:id="16"/>
      </w:r>
      <w:r>
        <w:rPr>
          <w:rFonts w:ascii="Times New Roman" w:hAnsi="Times New Roman" w:cs="Times New Roman"/>
          <w:sz w:val="28"/>
          <w:szCs w:val="28"/>
        </w:rPr>
        <w:t xml:space="preserve">, переданный </w:t>
      </w:r>
      <w:proofErr w:type="spellStart"/>
      <w:r>
        <w:rPr>
          <w:rFonts w:ascii="Times New Roman" w:hAnsi="Times New Roman" w:cs="Times New Roman"/>
          <w:sz w:val="28"/>
          <w:szCs w:val="28"/>
        </w:rPr>
        <w:t>тумэтским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Алтан</w:t>
      </w:r>
      <w:proofErr w:type="spellEnd"/>
      <w:r>
        <w:rPr>
          <w:rFonts w:ascii="Times New Roman" w:hAnsi="Times New Roman" w:cs="Times New Roman"/>
          <w:sz w:val="28"/>
          <w:szCs w:val="28"/>
        </w:rPr>
        <w:t>-ханом</w:t>
      </w:r>
      <w:r>
        <w:rPr>
          <w:rStyle w:val="ae"/>
          <w:rFonts w:ascii="Times New Roman" w:hAnsi="Times New Roman" w:cs="Times New Roman"/>
          <w:sz w:val="28"/>
          <w:szCs w:val="28"/>
        </w:rPr>
        <w:footnoteReference w:id="17"/>
      </w:r>
      <w:r>
        <w:rPr>
          <w:rFonts w:ascii="Times New Roman" w:hAnsi="Times New Roman" w:cs="Times New Roman"/>
          <w:sz w:val="28"/>
          <w:szCs w:val="28"/>
        </w:rPr>
        <w:t xml:space="preserve"> тибетскому ученому-ламе </w:t>
      </w:r>
      <w:r w:rsidR="00942212">
        <w:rPr>
          <w:rFonts w:ascii="Times New Roman" w:hAnsi="Times New Roman" w:cs="Times New Roman"/>
          <w:sz w:val="28"/>
          <w:szCs w:val="28"/>
        </w:rPr>
        <w:t xml:space="preserve">школы </w:t>
      </w:r>
      <w:proofErr w:type="spellStart"/>
      <w:r w:rsidR="00697C9C">
        <w:rPr>
          <w:rFonts w:ascii="Times New Roman" w:hAnsi="Times New Roman" w:cs="Times New Roman"/>
          <w:sz w:val="28"/>
          <w:szCs w:val="28"/>
        </w:rPr>
        <w:t>Гелуг</w:t>
      </w:r>
      <w:proofErr w:type="spellEnd"/>
      <w:r w:rsidR="00DB68E6">
        <w:rPr>
          <w:rFonts w:ascii="Times New Roman" w:hAnsi="Times New Roman" w:cs="Times New Roman"/>
          <w:sz w:val="28"/>
          <w:szCs w:val="28"/>
        </w:rPr>
        <w:t xml:space="preserve">, настоятелю монастыря </w:t>
      </w:r>
      <w:proofErr w:type="spellStart"/>
      <w:r w:rsidR="00DB68E6">
        <w:rPr>
          <w:rFonts w:ascii="Times New Roman" w:hAnsi="Times New Roman" w:cs="Times New Roman"/>
          <w:sz w:val="28"/>
          <w:szCs w:val="28"/>
        </w:rPr>
        <w:t>Дрепунг</w:t>
      </w:r>
      <w:proofErr w:type="spellEnd"/>
      <w:r w:rsidR="00942212">
        <w:rPr>
          <w:rFonts w:ascii="Times New Roman" w:hAnsi="Times New Roman" w:cs="Times New Roman"/>
          <w:sz w:val="28"/>
          <w:szCs w:val="28"/>
        </w:rPr>
        <w:t xml:space="preserve"> </w:t>
      </w:r>
      <w:r>
        <w:rPr>
          <w:rFonts w:ascii="Times New Roman" w:hAnsi="Times New Roman" w:cs="Times New Roman"/>
          <w:sz w:val="28"/>
          <w:szCs w:val="28"/>
        </w:rPr>
        <w:t xml:space="preserve">Сонам </w:t>
      </w:r>
      <w:proofErr w:type="spellStart"/>
      <w:r>
        <w:rPr>
          <w:rFonts w:ascii="Times New Roman" w:hAnsi="Times New Roman" w:cs="Times New Roman"/>
          <w:sz w:val="28"/>
          <w:szCs w:val="28"/>
        </w:rPr>
        <w:t>Гьяцо</w:t>
      </w:r>
      <w:proofErr w:type="spellEnd"/>
      <w:r w:rsidR="00977736">
        <w:rPr>
          <w:rStyle w:val="ae"/>
          <w:rFonts w:ascii="Times New Roman" w:hAnsi="Times New Roman" w:cs="Times New Roman"/>
          <w:sz w:val="28"/>
          <w:szCs w:val="28"/>
        </w:rPr>
        <w:footnoteReference w:id="18"/>
      </w:r>
      <w:r>
        <w:rPr>
          <w:rFonts w:ascii="Times New Roman" w:hAnsi="Times New Roman" w:cs="Times New Roman"/>
          <w:sz w:val="28"/>
          <w:szCs w:val="28"/>
        </w:rPr>
        <w:t>, который</w:t>
      </w:r>
      <w:r w:rsidR="00942212">
        <w:rPr>
          <w:rFonts w:ascii="Times New Roman" w:hAnsi="Times New Roman" w:cs="Times New Roman"/>
          <w:sz w:val="28"/>
          <w:szCs w:val="28"/>
        </w:rPr>
        <w:t xml:space="preserve"> в 1578 году прибыл по приглашению хана в </w:t>
      </w:r>
      <w:r w:rsidR="00772F02">
        <w:rPr>
          <w:rFonts w:ascii="Times New Roman" w:hAnsi="Times New Roman" w:cs="Times New Roman"/>
          <w:sz w:val="28"/>
          <w:szCs w:val="28"/>
        </w:rPr>
        <w:t xml:space="preserve">крепость </w:t>
      </w:r>
      <w:proofErr w:type="spellStart"/>
      <w:r w:rsidR="00772F02">
        <w:rPr>
          <w:rFonts w:ascii="Times New Roman" w:hAnsi="Times New Roman" w:cs="Times New Roman"/>
          <w:sz w:val="28"/>
          <w:szCs w:val="28"/>
        </w:rPr>
        <w:t>Чабчиял</w:t>
      </w:r>
      <w:proofErr w:type="spellEnd"/>
      <w:r w:rsidR="00772F02">
        <w:rPr>
          <w:rFonts w:ascii="Times New Roman" w:hAnsi="Times New Roman" w:cs="Times New Roman"/>
          <w:sz w:val="28"/>
          <w:szCs w:val="28"/>
        </w:rPr>
        <w:t xml:space="preserve"> на </w:t>
      </w:r>
      <w:proofErr w:type="spellStart"/>
      <w:r w:rsidR="00772F02">
        <w:rPr>
          <w:rFonts w:ascii="Times New Roman" w:hAnsi="Times New Roman" w:cs="Times New Roman"/>
          <w:sz w:val="28"/>
          <w:szCs w:val="28"/>
        </w:rPr>
        <w:t>Кукуноре</w:t>
      </w:r>
      <w:proofErr w:type="spellEnd"/>
      <w:r w:rsidR="00173C96">
        <w:rPr>
          <w:rFonts w:ascii="Times New Roman" w:hAnsi="Times New Roman" w:cs="Times New Roman"/>
          <w:sz w:val="28"/>
          <w:szCs w:val="28"/>
        </w:rPr>
        <w:t xml:space="preserve"> </w:t>
      </w:r>
      <w:r w:rsidR="00173C96" w:rsidRPr="00173C96">
        <w:rPr>
          <w:rFonts w:ascii="Times New Roman" w:hAnsi="Times New Roman" w:cs="Times New Roman"/>
          <w:sz w:val="28"/>
          <w:szCs w:val="28"/>
        </w:rPr>
        <w:t>[</w:t>
      </w:r>
      <w:r w:rsidR="00173C96">
        <w:rPr>
          <w:rFonts w:ascii="Times New Roman" w:hAnsi="Times New Roman" w:cs="Times New Roman"/>
          <w:sz w:val="28"/>
          <w:szCs w:val="28"/>
        </w:rPr>
        <w:t xml:space="preserve">Я </w:t>
      </w:r>
      <w:proofErr w:type="spellStart"/>
      <w:r w:rsidR="00173C96">
        <w:rPr>
          <w:rFonts w:ascii="Times New Roman" w:hAnsi="Times New Roman" w:cs="Times New Roman"/>
          <w:sz w:val="28"/>
          <w:szCs w:val="28"/>
        </w:rPr>
        <w:t>Ханьчжан</w:t>
      </w:r>
      <w:proofErr w:type="spellEnd"/>
      <w:r w:rsidR="003E429B">
        <w:rPr>
          <w:rFonts w:ascii="Times New Roman" w:hAnsi="Times New Roman" w:cs="Times New Roman"/>
          <w:sz w:val="28"/>
          <w:szCs w:val="28"/>
        </w:rPr>
        <w:t xml:space="preserve"> 1984: 21</w:t>
      </w:r>
      <w:r w:rsidR="00173C96" w:rsidRPr="00173C96">
        <w:rPr>
          <w:rFonts w:ascii="Times New Roman" w:hAnsi="Times New Roman" w:cs="Times New Roman"/>
          <w:sz w:val="28"/>
          <w:szCs w:val="28"/>
        </w:rPr>
        <w:t>]</w:t>
      </w:r>
      <w:r w:rsidR="00772F02">
        <w:rPr>
          <w:rFonts w:ascii="Times New Roman" w:hAnsi="Times New Roman" w:cs="Times New Roman"/>
          <w:sz w:val="28"/>
          <w:szCs w:val="28"/>
        </w:rPr>
        <w:t>. С</w:t>
      </w:r>
      <w:r>
        <w:rPr>
          <w:rFonts w:ascii="Times New Roman" w:hAnsi="Times New Roman" w:cs="Times New Roman"/>
          <w:sz w:val="28"/>
          <w:szCs w:val="28"/>
        </w:rPr>
        <w:t xml:space="preserve">огласно традиции, </w:t>
      </w:r>
      <w:r w:rsidR="00772F02">
        <w:rPr>
          <w:rFonts w:ascii="Times New Roman" w:hAnsi="Times New Roman" w:cs="Times New Roman"/>
          <w:sz w:val="28"/>
          <w:szCs w:val="28"/>
        </w:rPr>
        <w:t xml:space="preserve">Сонам </w:t>
      </w:r>
      <w:proofErr w:type="spellStart"/>
      <w:r w:rsidR="00772F02">
        <w:rPr>
          <w:rFonts w:ascii="Times New Roman" w:hAnsi="Times New Roman" w:cs="Times New Roman"/>
          <w:sz w:val="28"/>
          <w:szCs w:val="28"/>
        </w:rPr>
        <w:t>Гьяцо</w:t>
      </w:r>
      <w:proofErr w:type="spellEnd"/>
      <w:r w:rsidR="00772F02">
        <w:rPr>
          <w:rFonts w:ascii="Times New Roman" w:hAnsi="Times New Roman" w:cs="Times New Roman"/>
          <w:sz w:val="28"/>
          <w:szCs w:val="28"/>
        </w:rPr>
        <w:t xml:space="preserve"> </w:t>
      </w:r>
      <w:r>
        <w:rPr>
          <w:rFonts w:ascii="Times New Roman" w:hAnsi="Times New Roman" w:cs="Times New Roman"/>
          <w:sz w:val="28"/>
          <w:szCs w:val="28"/>
        </w:rPr>
        <w:t xml:space="preserve">считается третьим в череде перерождений после </w:t>
      </w:r>
      <w:proofErr w:type="spellStart"/>
      <w:r w:rsidRPr="00D940FF">
        <w:rPr>
          <w:rFonts w:ascii="Times New Roman" w:hAnsi="Times New Roman" w:cs="Times New Roman"/>
          <w:sz w:val="28"/>
          <w:szCs w:val="28"/>
        </w:rPr>
        <w:t>Гендундупа</w:t>
      </w:r>
      <w:proofErr w:type="spellEnd"/>
      <w:r w:rsidRPr="00D940FF">
        <w:rPr>
          <w:rFonts w:ascii="Times New Roman" w:hAnsi="Times New Roman" w:cs="Times New Roman"/>
          <w:sz w:val="28"/>
          <w:szCs w:val="28"/>
        </w:rPr>
        <w:t xml:space="preserve"> (1391-1474)</w:t>
      </w:r>
      <w:r w:rsidR="003F53AD" w:rsidRPr="003F53AD">
        <w:rPr>
          <w:rStyle w:val="ae"/>
          <w:rFonts w:ascii="Times New Roman" w:hAnsi="Times New Roman" w:cs="Times New Roman"/>
          <w:sz w:val="28"/>
          <w:szCs w:val="28"/>
        </w:rPr>
        <w:t xml:space="preserve"> </w:t>
      </w:r>
      <w:r w:rsidR="003F53AD">
        <w:rPr>
          <w:rStyle w:val="ae"/>
          <w:rFonts w:ascii="Times New Roman" w:hAnsi="Times New Roman" w:cs="Times New Roman"/>
          <w:sz w:val="28"/>
          <w:szCs w:val="28"/>
        </w:rPr>
        <w:footnoteReference w:id="19"/>
      </w:r>
      <w:r w:rsidR="00F02B1B">
        <w:rPr>
          <w:rFonts w:ascii="Times New Roman" w:hAnsi="Times New Roman" w:cs="Times New Roman"/>
          <w:sz w:val="28"/>
          <w:szCs w:val="28"/>
        </w:rPr>
        <w:t xml:space="preserve"> и </w:t>
      </w:r>
      <w:proofErr w:type="spellStart"/>
      <w:r w:rsidR="00F02B1B">
        <w:rPr>
          <w:rFonts w:ascii="Times New Roman" w:hAnsi="Times New Roman" w:cs="Times New Roman"/>
          <w:sz w:val="28"/>
          <w:szCs w:val="28"/>
        </w:rPr>
        <w:t>Гендун</w:t>
      </w:r>
      <w:proofErr w:type="spellEnd"/>
      <w:r w:rsidR="00F02B1B">
        <w:rPr>
          <w:rFonts w:ascii="Times New Roman" w:hAnsi="Times New Roman" w:cs="Times New Roman"/>
          <w:sz w:val="28"/>
          <w:szCs w:val="28"/>
        </w:rPr>
        <w:t xml:space="preserve"> </w:t>
      </w:r>
      <w:proofErr w:type="spellStart"/>
      <w:r w:rsidR="00F02B1B">
        <w:rPr>
          <w:rFonts w:ascii="Times New Roman" w:hAnsi="Times New Roman" w:cs="Times New Roman"/>
          <w:sz w:val="28"/>
          <w:szCs w:val="28"/>
        </w:rPr>
        <w:t>Гьяцо</w:t>
      </w:r>
      <w:proofErr w:type="spellEnd"/>
      <w:r w:rsidR="00F02B1B">
        <w:rPr>
          <w:rFonts w:ascii="Times New Roman" w:hAnsi="Times New Roman" w:cs="Times New Roman"/>
          <w:sz w:val="28"/>
          <w:szCs w:val="28"/>
        </w:rPr>
        <w:t xml:space="preserve"> (1475-15</w:t>
      </w:r>
      <w:r>
        <w:rPr>
          <w:rFonts w:ascii="Times New Roman" w:hAnsi="Times New Roman" w:cs="Times New Roman"/>
          <w:sz w:val="28"/>
          <w:szCs w:val="28"/>
        </w:rPr>
        <w:t>42)</w:t>
      </w:r>
      <w:r w:rsidR="003F53AD" w:rsidRPr="003F53AD">
        <w:rPr>
          <w:rFonts w:ascii="Times New Roman" w:hAnsi="Times New Roman" w:cs="Times New Roman"/>
          <w:sz w:val="28"/>
          <w:szCs w:val="28"/>
        </w:rPr>
        <w:t xml:space="preserve"> </w:t>
      </w:r>
      <w:r w:rsidR="003F53AD">
        <w:rPr>
          <w:rStyle w:val="ae"/>
          <w:rFonts w:ascii="Times New Roman" w:hAnsi="Times New Roman" w:cs="Times New Roman"/>
          <w:sz w:val="28"/>
          <w:szCs w:val="28"/>
        </w:rPr>
        <w:footnoteReference w:id="20"/>
      </w:r>
      <w:r w:rsidR="008F4F8E" w:rsidRPr="008F4F8E">
        <w:rPr>
          <w:rFonts w:ascii="Times New Roman" w:hAnsi="Times New Roman" w:cs="Times New Roman"/>
          <w:sz w:val="28"/>
          <w:szCs w:val="28"/>
        </w:rPr>
        <w:t xml:space="preserve"> [</w:t>
      </w:r>
      <w:r w:rsidR="008F4F8E">
        <w:rPr>
          <w:rFonts w:ascii="Times New Roman" w:hAnsi="Times New Roman" w:cs="Times New Roman"/>
          <w:sz w:val="28"/>
          <w:szCs w:val="28"/>
          <w:lang w:val="en-US"/>
        </w:rPr>
        <w:t>Richardson</w:t>
      </w:r>
      <w:r w:rsidR="008F4F8E" w:rsidRPr="008F4F8E">
        <w:rPr>
          <w:rFonts w:ascii="Times New Roman" w:hAnsi="Times New Roman" w:cs="Times New Roman"/>
          <w:sz w:val="28"/>
          <w:szCs w:val="28"/>
        </w:rPr>
        <w:t xml:space="preserve"> 2003: 557]</w:t>
      </w:r>
      <w:r>
        <w:rPr>
          <w:rFonts w:ascii="Times New Roman" w:hAnsi="Times New Roman" w:cs="Times New Roman"/>
          <w:sz w:val="28"/>
          <w:szCs w:val="28"/>
        </w:rPr>
        <w:t xml:space="preserve">. </w:t>
      </w:r>
      <w:r w:rsidR="00942212">
        <w:rPr>
          <w:rFonts w:ascii="Times New Roman" w:hAnsi="Times New Roman" w:cs="Times New Roman"/>
          <w:sz w:val="28"/>
          <w:szCs w:val="28"/>
        </w:rPr>
        <w:t>С</w:t>
      </w:r>
      <w:r w:rsidR="00772F02">
        <w:rPr>
          <w:rFonts w:ascii="Times New Roman" w:hAnsi="Times New Roman" w:cs="Times New Roman"/>
          <w:sz w:val="28"/>
          <w:szCs w:val="28"/>
        </w:rPr>
        <w:t xml:space="preserve"> него </w:t>
      </w:r>
      <w:r w:rsidR="00942212">
        <w:rPr>
          <w:rFonts w:ascii="Times New Roman" w:hAnsi="Times New Roman" w:cs="Times New Roman"/>
          <w:sz w:val="28"/>
          <w:szCs w:val="28"/>
        </w:rPr>
        <w:t>начинает</w:t>
      </w:r>
      <w:r w:rsidR="00772F02">
        <w:rPr>
          <w:rFonts w:ascii="Times New Roman" w:hAnsi="Times New Roman" w:cs="Times New Roman"/>
          <w:sz w:val="28"/>
          <w:szCs w:val="28"/>
        </w:rPr>
        <w:t xml:space="preserve">ся история института Далай-лам, которому предстояло стать </w:t>
      </w:r>
      <w:r w:rsidR="003E5098">
        <w:rPr>
          <w:rFonts w:ascii="Times New Roman" w:hAnsi="Times New Roman" w:cs="Times New Roman"/>
          <w:sz w:val="28"/>
          <w:szCs w:val="28"/>
        </w:rPr>
        <w:t>наиболее значимым и влиятельным</w:t>
      </w:r>
      <w:r w:rsidR="00364973">
        <w:rPr>
          <w:rFonts w:ascii="Times New Roman" w:hAnsi="Times New Roman" w:cs="Times New Roman"/>
          <w:sz w:val="28"/>
          <w:szCs w:val="28"/>
        </w:rPr>
        <w:t xml:space="preserve"> </w:t>
      </w:r>
      <w:r w:rsidR="00772F02">
        <w:rPr>
          <w:rFonts w:ascii="Times New Roman" w:hAnsi="Times New Roman" w:cs="Times New Roman"/>
          <w:sz w:val="28"/>
          <w:szCs w:val="28"/>
        </w:rPr>
        <w:t>в регионе распространения тибетского буддизма.</w:t>
      </w:r>
    </w:p>
    <w:p w14:paraId="1D703170" w14:textId="77777777" w:rsidR="0064279F" w:rsidRDefault="0064279F"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96865">
        <w:rPr>
          <w:rFonts w:ascii="Times New Roman" w:hAnsi="Times New Roman" w:cs="Times New Roman"/>
          <w:sz w:val="28"/>
          <w:szCs w:val="28"/>
        </w:rPr>
        <w:t xml:space="preserve">остепенное возвышение </w:t>
      </w:r>
      <w:r>
        <w:rPr>
          <w:rFonts w:ascii="Times New Roman" w:hAnsi="Times New Roman" w:cs="Times New Roman"/>
          <w:sz w:val="28"/>
          <w:szCs w:val="28"/>
        </w:rPr>
        <w:t xml:space="preserve">и усиление этой линии </w:t>
      </w:r>
      <w:proofErr w:type="spellStart"/>
      <w:r w:rsidRPr="0064279F">
        <w:rPr>
          <w:rFonts w:ascii="Times New Roman" w:hAnsi="Times New Roman" w:cs="Times New Roman"/>
          <w:i/>
          <w:iCs/>
          <w:sz w:val="28"/>
          <w:szCs w:val="28"/>
        </w:rPr>
        <w:t>тулку</w:t>
      </w:r>
      <w:proofErr w:type="spellEnd"/>
      <w:r w:rsidR="003E5098">
        <w:rPr>
          <w:rFonts w:ascii="Times New Roman" w:hAnsi="Times New Roman" w:cs="Times New Roman"/>
          <w:sz w:val="28"/>
          <w:szCs w:val="28"/>
        </w:rPr>
        <w:t xml:space="preserve"> </w:t>
      </w:r>
      <w:r>
        <w:rPr>
          <w:rFonts w:ascii="Times New Roman" w:hAnsi="Times New Roman" w:cs="Times New Roman"/>
          <w:sz w:val="28"/>
          <w:szCs w:val="28"/>
        </w:rPr>
        <w:t xml:space="preserve">в конце </w:t>
      </w:r>
      <w:r>
        <w:rPr>
          <w:rFonts w:ascii="Times New Roman" w:hAnsi="Times New Roman" w:cs="Times New Roman"/>
          <w:sz w:val="28"/>
          <w:szCs w:val="28"/>
          <w:lang w:val="en-US"/>
        </w:rPr>
        <w:t>XVI</w:t>
      </w:r>
      <w:r w:rsidRPr="0064279F">
        <w:rPr>
          <w:rFonts w:ascii="Times New Roman" w:hAnsi="Times New Roman" w:cs="Times New Roman"/>
          <w:sz w:val="28"/>
          <w:szCs w:val="28"/>
        </w:rPr>
        <w:t xml:space="preserve"> </w:t>
      </w:r>
      <w:r>
        <w:rPr>
          <w:rFonts w:ascii="Times New Roman" w:hAnsi="Times New Roman" w:cs="Times New Roman"/>
          <w:sz w:val="28"/>
          <w:szCs w:val="28"/>
        </w:rPr>
        <w:t>–</w:t>
      </w:r>
      <w:r w:rsidR="00DB68E6">
        <w:rPr>
          <w:rFonts w:ascii="Times New Roman" w:hAnsi="Times New Roman" w:cs="Times New Roman"/>
          <w:sz w:val="28"/>
          <w:szCs w:val="28"/>
        </w:rPr>
        <w:t xml:space="preserve"> 1-ой пол. </w:t>
      </w:r>
      <w:r>
        <w:rPr>
          <w:rFonts w:ascii="Times New Roman" w:hAnsi="Times New Roman" w:cs="Times New Roman"/>
          <w:sz w:val="28"/>
          <w:szCs w:val="28"/>
          <w:lang w:val="en-US"/>
        </w:rPr>
        <w:t>XVII</w:t>
      </w:r>
      <w:r w:rsidRPr="0064279F">
        <w:rPr>
          <w:rFonts w:ascii="Times New Roman" w:hAnsi="Times New Roman" w:cs="Times New Roman"/>
          <w:sz w:val="28"/>
          <w:szCs w:val="28"/>
        </w:rPr>
        <w:t xml:space="preserve"> </w:t>
      </w:r>
      <w:r>
        <w:rPr>
          <w:rFonts w:ascii="Times New Roman" w:hAnsi="Times New Roman" w:cs="Times New Roman"/>
          <w:sz w:val="28"/>
          <w:szCs w:val="28"/>
        </w:rPr>
        <w:t xml:space="preserve">вв. </w:t>
      </w:r>
      <w:r w:rsidR="003E5098">
        <w:rPr>
          <w:rFonts w:ascii="Times New Roman" w:hAnsi="Times New Roman" w:cs="Times New Roman"/>
          <w:sz w:val="28"/>
          <w:szCs w:val="28"/>
        </w:rPr>
        <w:t>во многом было связано с поддержкой монголов, среди которых в то</w:t>
      </w:r>
      <w:r w:rsidR="00FD5683">
        <w:rPr>
          <w:rFonts w:ascii="Times New Roman" w:hAnsi="Times New Roman" w:cs="Times New Roman"/>
          <w:sz w:val="28"/>
          <w:szCs w:val="28"/>
        </w:rPr>
        <w:t xml:space="preserve">т период </w:t>
      </w:r>
      <w:r w:rsidR="009E0A34">
        <w:rPr>
          <w:rFonts w:ascii="Times New Roman" w:hAnsi="Times New Roman" w:cs="Times New Roman"/>
          <w:sz w:val="28"/>
          <w:szCs w:val="28"/>
        </w:rPr>
        <w:t xml:space="preserve">проходило </w:t>
      </w:r>
      <w:r w:rsidR="003E5098">
        <w:rPr>
          <w:rFonts w:ascii="Times New Roman" w:hAnsi="Times New Roman" w:cs="Times New Roman"/>
          <w:sz w:val="28"/>
          <w:szCs w:val="28"/>
        </w:rPr>
        <w:t>повторное распространение тибетского буддизма</w:t>
      </w:r>
      <w:r w:rsidR="00132F2B">
        <w:rPr>
          <w:rFonts w:ascii="Times New Roman" w:hAnsi="Times New Roman" w:cs="Times New Roman"/>
          <w:sz w:val="28"/>
          <w:szCs w:val="28"/>
        </w:rPr>
        <w:t xml:space="preserve"> </w:t>
      </w:r>
      <w:r w:rsidR="00132F2B" w:rsidRPr="00132F2B">
        <w:rPr>
          <w:rFonts w:ascii="Times New Roman" w:hAnsi="Times New Roman" w:cs="Times New Roman"/>
          <w:sz w:val="28"/>
          <w:szCs w:val="28"/>
        </w:rPr>
        <w:t>[</w:t>
      </w:r>
      <w:proofErr w:type="spellStart"/>
      <w:r w:rsidR="00132F2B">
        <w:rPr>
          <w:rFonts w:ascii="Times New Roman" w:hAnsi="Times New Roman" w:cs="Times New Roman"/>
          <w:sz w:val="28"/>
          <w:szCs w:val="28"/>
          <w:lang w:val="en-US"/>
        </w:rPr>
        <w:t>Schwieger</w:t>
      </w:r>
      <w:proofErr w:type="spellEnd"/>
      <w:r w:rsidR="00132F2B">
        <w:rPr>
          <w:rFonts w:ascii="Times New Roman" w:hAnsi="Times New Roman" w:cs="Times New Roman"/>
          <w:sz w:val="28"/>
          <w:szCs w:val="28"/>
        </w:rPr>
        <w:t xml:space="preserve"> 201</w:t>
      </w:r>
      <w:r w:rsidR="00132F2B" w:rsidRPr="00132F2B">
        <w:rPr>
          <w:rFonts w:ascii="Times New Roman" w:hAnsi="Times New Roman" w:cs="Times New Roman"/>
          <w:sz w:val="28"/>
          <w:szCs w:val="28"/>
        </w:rPr>
        <w:t>5: 50]</w:t>
      </w:r>
      <w:r w:rsidR="003E5098">
        <w:rPr>
          <w:rFonts w:ascii="Times New Roman" w:hAnsi="Times New Roman" w:cs="Times New Roman"/>
          <w:sz w:val="28"/>
          <w:szCs w:val="28"/>
        </w:rPr>
        <w:t xml:space="preserve">. После смерти Сонам </w:t>
      </w:r>
      <w:proofErr w:type="spellStart"/>
      <w:r w:rsidR="003E5098">
        <w:rPr>
          <w:rFonts w:ascii="Times New Roman" w:hAnsi="Times New Roman" w:cs="Times New Roman"/>
          <w:sz w:val="28"/>
          <w:szCs w:val="28"/>
        </w:rPr>
        <w:t>Гьяцо</w:t>
      </w:r>
      <w:proofErr w:type="spellEnd"/>
      <w:r w:rsidR="003E5098">
        <w:rPr>
          <w:rFonts w:ascii="Times New Roman" w:hAnsi="Times New Roman" w:cs="Times New Roman"/>
          <w:sz w:val="28"/>
          <w:szCs w:val="28"/>
        </w:rPr>
        <w:t xml:space="preserve"> в 1588 г. его преемник, Далай-лама </w:t>
      </w:r>
      <w:r w:rsidR="003E5098">
        <w:rPr>
          <w:rFonts w:ascii="Times New Roman" w:hAnsi="Times New Roman" w:cs="Times New Roman"/>
          <w:sz w:val="28"/>
          <w:szCs w:val="28"/>
          <w:lang w:val="en-US"/>
        </w:rPr>
        <w:t>IV</w:t>
      </w:r>
      <w:r w:rsidR="003E5098" w:rsidRPr="003E5098">
        <w:rPr>
          <w:rFonts w:ascii="Times New Roman" w:hAnsi="Times New Roman" w:cs="Times New Roman"/>
          <w:sz w:val="28"/>
          <w:szCs w:val="28"/>
        </w:rPr>
        <w:t xml:space="preserve"> </w:t>
      </w:r>
      <w:proofErr w:type="spellStart"/>
      <w:r w:rsidR="003E5098">
        <w:rPr>
          <w:rFonts w:ascii="Times New Roman" w:hAnsi="Times New Roman" w:cs="Times New Roman"/>
          <w:sz w:val="28"/>
          <w:szCs w:val="28"/>
        </w:rPr>
        <w:t>Йонтен</w:t>
      </w:r>
      <w:proofErr w:type="spellEnd"/>
      <w:r w:rsidR="003E5098">
        <w:rPr>
          <w:rFonts w:ascii="Times New Roman" w:hAnsi="Times New Roman" w:cs="Times New Roman"/>
          <w:sz w:val="28"/>
          <w:szCs w:val="28"/>
        </w:rPr>
        <w:t xml:space="preserve"> </w:t>
      </w:r>
      <w:proofErr w:type="spellStart"/>
      <w:r w:rsidR="003E5098">
        <w:rPr>
          <w:rFonts w:ascii="Times New Roman" w:hAnsi="Times New Roman" w:cs="Times New Roman"/>
          <w:sz w:val="28"/>
          <w:szCs w:val="28"/>
        </w:rPr>
        <w:t>Гьяцо</w:t>
      </w:r>
      <w:proofErr w:type="spellEnd"/>
      <w:r w:rsidR="00977736">
        <w:rPr>
          <w:rStyle w:val="ae"/>
          <w:rFonts w:ascii="Times New Roman" w:hAnsi="Times New Roman" w:cs="Times New Roman"/>
          <w:sz w:val="28"/>
          <w:szCs w:val="28"/>
        </w:rPr>
        <w:footnoteReference w:id="21"/>
      </w:r>
      <w:r w:rsidR="003E5098">
        <w:rPr>
          <w:rFonts w:ascii="Times New Roman" w:hAnsi="Times New Roman" w:cs="Times New Roman"/>
          <w:sz w:val="28"/>
          <w:szCs w:val="28"/>
        </w:rPr>
        <w:t xml:space="preserve">, был найден среди потомков </w:t>
      </w:r>
      <w:proofErr w:type="spellStart"/>
      <w:r w:rsidR="003E5098">
        <w:rPr>
          <w:rFonts w:ascii="Times New Roman" w:hAnsi="Times New Roman" w:cs="Times New Roman"/>
          <w:sz w:val="28"/>
          <w:szCs w:val="28"/>
        </w:rPr>
        <w:t>Алтан</w:t>
      </w:r>
      <w:proofErr w:type="spellEnd"/>
      <w:r w:rsidR="003E5098">
        <w:rPr>
          <w:rFonts w:ascii="Times New Roman" w:hAnsi="Times New Roman" w:cs="Times New Roman"/>
          <w:sz w:val="28"/>
          <w:szCs w:val="28"/>
        </w:rPr>
        <w:t xml:space="preserve">-хана </w:t>
      </w:r>
      <w:proofErr w:type="spellStart"/>
      <w:r w:rsidR="003E5098">
        <w:rPr>
          <w:rFonts w:ascii="Times New Roman" w:hAnsi="Times New Roman" w:cs="Times New Roman"/>
          <w:sz w:val="28"/>
          <w:szCs w:val="28"/>
        </w:rPr>
        <w:t>тумэтского</w:t>
      </w:r>
      <w:proofErr w:type="spellEnd"/>
      <w:r w:rsidR="003E5098">
        <w:rPr>
          <w:rFonts w:ascii="Times New Roman" w:hAnsi="Times New Roman" w:cs="Times New Roman"/>
          <w:sz w:val="28"/>
          <w:szCs w:val="28"/>
        </w:rPr>
        <w:t xml:space="preserve">. </w:t>
      </w:r>
      <w:r w:rsidR="009E0A34">
        <w:rPr>
          <w:rFonts w:ascii="Times New Roman" w:hAnsi="Times New Roman" w:cs="Times New Roman"/>
          <w:sz w:val="28"/>
          <w:szCs w:val="28"/>
        </w:rPr>
        <w:t xml:space="preserve">Этот шаг способствовал укреплению связей школы </w:t>
      </w:r>
      <w:proofErr w:type="spellStart"/>
      <w:r w:rsidR="00697C9C">
        <w:rPr>
          <w:rFonts w:ascii="Times New Roman" w:hAnsi="Times New Roman" w:cs="Times New Roman"/>
          <w:sz w:val="28"/>
          <w:szCs w:val="28"/>
        </w:rPr>
        <w:t>Гелуг</w:t>
      </w:r>
      <w:proofErr w:type="spellEnd"/>
      <w:r w:rsidR="009E0A34">
        <w:rPr>
          <w:rFonts w:ascii="Times New Roman" w:hAnsi="Times New Roman" w:cs="Times New Roman"/>
          <w:sz w:val="28"/>
          <w:szCs w:val="28"/>
        </w:rPr>
        <w:t xml:space="preserve"> с </w:t>
      </w:r>
      <w:proofErr w:type="spellStart"/>
      <w:r w:rsidR="009E0A34">
        <w:rPr>
          <w:rFonts w:ascii="Times New Roman" w:hAnsi="Times New Roman" w:cs="Times New Roman"/>
          <w:sz w:val="28"/>
          <w:szCs w:val="28"/>
        </w:rPr>
        <w:t>тумэтскими</w:t>
      </w:r>
      <w:proofErr w:type="spellEnd"/>
      <w:r w:rsidR="009E0A34">
        <w:rPr>
          <w:rFonts w:ascii="Times New Roman" w:hAnsi="Times New Roman" w:cs="Times New Roman"/>
          <w:sz w:val="28"/>
          <w:szCs w:val="28"/>
        </w:rPr>
        <w:t xml:space="preserve"> монголами за счет поддержки правящего клана, </w:t>
      </w:r>
      <w:r w:rsidR="00340986">
        <w:rPr>
          <w:rFonts w:ascii="Times New Roman" w:hAnsi="Times New Roman" w:cs="Times New Roman"/>
          <w:sz w:val="28"/>
          <w:szCs w:val="28"/>
        </w:rPr>
        <w:t xml:space="preserve">привел </w:t>
      </w:r>
      <w:r w:rsidR="009E0A34">
        <w:rPr>
          <w:rFonts w:ascii="Times New Roman" w:hAnsi="Times New Roman" w:cs="Times New Roman"/>
          <w:sz w:val="28"/>
          <w:szCs w:val="28"/>
        </w:rPr>
        <w:t xml:space="preserve">к </w:t>
      </w:r>
      <w:r w:rsidR="009E0A34">
        <w:rPr>
          <w:rFonts w:ascii="Times New Roman" w:hAnsi="Times New Roman" w:cs="Times New Roman"/>
          <w:sz w:val="28"/>
          <w:szCs w:val="28"/>
        </w:rPr>
        <w:lastRenderedPageBreak/>
        <w:t xml:space="preserve">увеличению </w:t>
      </w:r>
      <w:r w:rsidR="00340986">
        <w:rPr>
          <w:rFonts w:ascii="Times New Roman" w:hAnsi="Times New Roman" w:cs="Times New Roman"/>
          <w:sz w:val="28"/>
          <w:szCs w:val="28"/>
        </w:rPr>
        <w:t xml:space="preserve">числа </w:t>
      </w:r>
      <w:r w:rsidR="009E0A34">
        <w:rPr>
          <w:rFonts w:ascii="Times New Roman" w:hAnsi="Times New Roman" w:cs="Times New Roman"/>
          <w:sz w:val="28"/>
          <w:szCs w:val="28"/>
        </w:rPr>
        <w:t xml:space="preserve">последователей и покровителей школы в монгольской среде, </w:t>
      </w:r>
      <w:r w:rsidR="00340986">
        <w:rPr>
          <w:rFonts w:ascii="Times New Roman" w:hAnsi="Times New Roman" w:cs="Times New Roman"/>
          <w:sz w:val="28"/>
          <w:szCs w:val="28"/>
        </w:rPr>
        <w:t xml:space="preserve">упрочил положение школы среди других направлений тибетского буддизма, </w:t>
      </w:r>
      <w:r w:rsidR="009E0A34">
        <w:rPr>
          <w:rFonts w:ascii="Times New Roman" w:hAnsi="Times New Roman" w:cs="Times New Roman"/>
          <w:sz w:val="28"/>
          <w:szCs w:val="28"/>
        </w:rPr>
        <w:t xml:space="preserve">однако и предопределил </w:t>
      </w:r>
      <w:r w:rsidR="005A71F9">
        <w:rPr>
          <w:rFonts w:ascii="Times New Roman" w:hAnsi="Times New Roman" w:cs="Times New Roman"/>
          <w:sz w:val="28"/>
          <w:szCs w:val="28"/>
        </w:rPr>
        <w:t>будущее</w:t>
      </w:r>
      <w:r w:rsidR="009E0A34">
        <w:rPr>
          <w:rFonts w:ascii="Times New Roman" w:hAnsi="Times New Roman" w:cs="Times New Roman"/>
          <w:sz w:val="28"/>
          <w:szCs w:val="28"/>
        </w:rPr>
        <w:t xml:space="preserve"> активное вмешательство монголов во внутренние дела Тибета</w:t>
      </w:r>
      <w:r w:rsidR="003E429B">
        <w:rPr>
          <w:rFonts w:ascii="Times New Roman" w:hAnsi="Times New Roman" w:cs="Times New Roman"/>
          <w:sz w:val="28"/>
          <w:szCs w:val="28"/>
        </w:rPr>
        <w:t xml:space="preserve"> </w:t>
      </w:r>
      <w:r w:rsidR="003E429B" w:rsidRPr="003E429B">
        <w:rPr>
          <w:rFonts w:ascii="Times New Roman" w:hAnsi="Times New Roman" w:cs="Times New Roman"/>
          <w:sz w:val="28"/>
          <w:szCs w:val="28"/>
        </w:rPr>
        <w:t>[</w:t>
      </w:r>
      <w:r w:rsidR="007C5185">
        <w:rPr>
          <w:rFonts w:ascii="Times New Roman" w:hAnsi="Times New Roman" w:cs="Times New Roman"/>
          <w:sz w:val="28"/>
          <w:szCs w:val="28"/>
          <w:lang w:val="en-US"/>
        </w:rPr>
        <w:t>Richardson</w:t>
      </w:r>
      <w:r w:rsidR="007C5185" w:rsidRPr="007C5185">
        <w:rPr>
          <w:rFonts w:ascii="Times New Roman" w:hAnsi="Times New Roman" w:cs="Times New Roman"/>
          <w:sz w:val="28"/>
          <w:szCs w:val="28"/>
        </w:rPr>
        <w:t xml:space="preserve"> 2003: 557</w:t>
      </w:r>
      <w:r w:rsidR="003E429B" w:rsidRPr="003E429B">
        <w:rPr>
          <w:rFonts w:ascii="Times New Roman" w:hAnsi="Times New Roman" w:cs="Times New Roman"/>
          <w:sz w:val="28"/>
          <w:szCs w:val="28"/>
        </w:rPr>
        <w:t>]</w:t>
      </w:r>
      <w:r w:rsidR="009E0A34">
        <w:rPr>
          <w:rFonts w:ascii="Times New Roman" w:hAnsi="Times New Roman" w:cs="Times New Roman"/>
          <w:sz w:val="28"/>
          <w:szCs w:val="28"/>
        </w:rPr>
        <w:t>.</w:t>
      </w:r>
      <w:r w:rsidR="00340986">
        <w:rPr>
          <w:rFonts w:ascii="Times New Roman" w:hAnsi="Times New Roman" w:cs="Times New Roman"/>
          <w:sz w:val="28"/>
          <w:szCs w:val="28"/>
        </w:rPr>
        <w:t xml:space="preserve"> </w:t>
      </w:r>
      <w:r w:rsidR="00917E47">
        <w:rPr>
          <w:rFonts w:ascii="Times New Roman" w:hAnsi="Times New Roman" w:cs="Times New Roman"/>
          <w:sz w:val="28"/>
          <w:szCs w:val="28"/>
        </w:rPr>
        <w:t xml:space="preserve">В 1602 г. </w:t>
      </w:r>
      <w:proofErr w:type="spellStart"/>
      <w:r w:rsidR="00917E47">
        <w:rPr>
          <w:rFonts w:ascii="Times New Roman" w:hAnsi="Times New Roman" w:cs="Times New Roman"/>
          <w:sz w:val="28"/>
          <w:szCs w:val="28"/>
        </w:rPr>
        <w:t>Йонтен</w:t>
      </w:r>
      <w:proofErr w:type="spellEnd"/>
      <w:r w:rsidR="00917E47">
        <w:rPr>
          <w:rFonts w:ascii="Times New Roman" w:hAnsi="Times New Roman" w:cs="Times New Roman"/>
          <w:sz w:val="28"/>
          <w:szCs w:val="28"/>
        </w:rPr>
        <w:t xml:space="preserve"> </w:t>
      </w:r>
      <w:proofErr w:type="spellStart"/>
      <w:r w:rsidR="00917E47">
        <w:rPr>
          <w:rFonts w:ascii="Times New Roman" w:hAnsi="Times New Roman" w:cs="Times New Roman"/>
          <w:sz w:val="28"/>
          <w:szCs w:val="28"/>
        </w:rPr>
        <w:t>Гьяцо</w:t>
      </w:r>
      <w:proofErr w:type="spellEnd"/>
      <w:r w:rsidR="00917E47">
        <w:rPr>
          <w:rFonts w:ascii="Times New Roman" w:hAnsi="Times New Roman" w:cs="Times New Roman"/>
          <w:sz w:val="28"/>
          <w:szCs w:val="28"/>
        </w:rPr>
        <w:t xml:space="preserve"> был перевезен в Тибет, где принял первые монашеские обеты. В </w:t>
      </w:r>
      <w:r w:rsidR="00F75F85">
        <w:rPr>
          <w:rFonts w:ascii="Times New Roman" w:hAnsi="Times New Roman" w:cs="Times New Roman"/>
          <w:sz w:val="28"/>
          <w:szCs w:val="28"/>
        </w:rPr>
        <w:t>1614 г. он получил полное монашеское посвящение, одна</w:t>
      </w:r>
      <w:r w:rsidR="00F02B1B">
        <w:rPr>
          <w:rFonts w:ascii="Times New Roman" w:hAnsi="Times New Roman" w:cs="Times New Roman"/>
          <w:sz w:val="28"/>
          <w:szCs w:val="28"/>
        </w:rPr>
        <w:t>ко в</w:t>
      </w:r>
      <w:r w:rsidR="00D455A0">
        <w:rPr>
          <w:rFonts w:ascii="Times New Roman" w:hAnsi="Times New Roman" w:cs="Times New Roman"/>
          <w:sz w:val="28"/>
          <w:szCs w:val="28"/>
        </w:rPr>
        <w:t>с</w:t>
      </w:r>
      <w:r w:rsidR="00F02B1B">
        <w:rPr>
          <w:rFonts w:ascii="Times New Roman" w:hAnsi="Times New Roman" w:cs="Times New Roman"/>
          <w:sz w:val="28"/>
          <w:szCs w:val="28"/>
        </w:rPr>
        <w:t>коре, спустя два</w:t>
      </w:r>
      <w:r w:rsidR="00F75F85">
        <w:rPr>
          <w:rFonts w:ascii="Times New Roman" w:hAnsi="Times New Roman" w:cs="Times New Roman"/>
          <w:sz w:val="28"/>
          <w:szCs w:val="28"/>
        </w:rPr>
        <w:t xml:space="preserve"> года, умер.</w:t>
      </w:r>
    </w:p>
    <w:p w14:paraId="74254EDB" w14:textId="77777777" w:rsidR="00AA2448" w:rsidRDefault="00FD568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Далай-лама </w:t>
      </w:r>
      <w:r>
        <w:rPr>
          <w:rFonts w:ascii="Times New Roman" w:hAnsi="Times New Roman" w:cs="Times New Roman"/>
          <w:sz w:val="28"/>
          <w:szCs w:val="28"/>
          <w:lang w:val="en-US"/>
        </w:rPr>
        <w:t>V</w:t>
      </w:r>
      <w:r w:rsidRPr="00FD5683">
        <w:rPr>
          <w:rFonts w:ascii="Times New Roman" w:hAnsi="Times New Roman" w:cs="Times New Roman"/>
          <w:sz w:val="28"/>
          <w:szCs w:val="28"/>
        </w:rPr>
        <w:t xml:space="preserve"> </w:t>
      </w:r>
      <w:proofErr w:type="spellStart"/>
      <w:r>
        <w:rPr>
          <w:rFonts w:ascii="Times New Roman" w:hAnsi="Times New Roman" w:cs="Times New Roman"/>
          <w:sz w:val="28"/>
          <w:szCs w:val="28"/>
        </w:rPr>
        <w:t>Нгаванг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Лосанг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sidR="00977736">
        <w:rPr>
          <w:rStyle w:val="ae"/>
          <w:rFonts w:ascii="Times New Roman" w:hAnsi="Times New Roman" w:cs="Times New Roman"/>
          <w:sz w:val="28"/>
          <w:szCs w:val="28"/>
        </w:rPr>
        <w:footnoteReference w:id="22"/>
      </w:r>
      <w:r w:rsidR="002B0811" w:rsidRPr="002B0811">
        <w:rPr>
          <w:rFonts w:ascii="Times New Roman" w:hAnsi="Times New Roman" w:cs="Times New Roman"/>
          <w:sz w:val="28"/>
          <w:szCs w:val="28"/>
        </w:rPr>
        <w:t xml:space="preserve"> </w:t>
      </w:r>
      <w:r w:rsidR="002B0811">
        <w:rPr>
          <w:rFonts w:ascii="Times New Roman" w:hAnsi="Times New Roman" w:cs="Times New Roman"/>
          <w:sz w:val="28"/>
          <w:szCs w:val="28"/>
        </w:rPr>
        <w:t>вошел в тибетс</w:t>
      </w:r>
      <w:r w:rsidR="00CC48D1">
        <w:rPr>
          <w:rFonts w:ascii="Times New Roman" w:hAnsi="Times New Roman" w:cs="Times New Roman"/>
          <w:sz w:val="28"/>
          <w:szCs w:val="28"/>
        </w:rPr>
        <w:t>кую историографию как «Великий П</w:t>
      </w:r>
      <w:r w:rsidR="002B0811">
        <w:rPr>
          <w:rFonts w:ascii="Times New Roman" w:hAnsi="Times New Roman" w:cs="Times New Roman"/>
          <w:sz w:val="28"/>
          <w:szCs w:val="28"/>
        </w:rPr>
        <w:t>ятый» (</w:t>
      </w:r>
      <w:proofErr w:type="spellStart"/>
      <w:r w:rsidR="002B0811">
        <w:rPr>
          <w:rFonts w:ascii="Times New Roman" w:hAnsi="Times New Roman" w:cs="Times New Roman"/>
          <w:sz w:val="28"/>
          <w:szCs w:val="28"/>
        </w:rPr>
        <w:t>тиб</w:t>
      </w:r>
      <w:proofErr w:type="spellEnd"/>
      <w:r w:rsidR="002B0811">
        <w:rPr>
          <w:rFonts w:ascii="Times New Roman" w:hAnsi="Times New Roman" w:cs="Times New Roman"/>
          <w:sz w:val="28"/>
          <w:szCs w:val="28"/>
        </w:rPr>
        <w:t xml:space="preserve">. </w:t>
      </w:r>
      <w:proofErr w:type="spellStart"/>
      <w:r w:rsidR="002B0811">
        <w:rPr>
          <w:rFonts w:ascii="Times New Roman" w:hAnsi="Times New Roman" w:cs="Times New Roman"/>
          <w:sz w:val="28"/>
          <w:szCs w:val="28"/>
          <w:lang w:val="en-US"/>
        </w:rPr>
        <w:t>rgyal</w:t>
      </w:r>
      <w:proofErr w:type="spellEnd"/>
      <w:r w:rsidR="002B0811" w:rsidRPr="002B0811">
        <w:rPr>
          <w:rFonts w:ascii="Times New Roman" w:hAnsi="Times New Roman" w:cs="Times New Roman"/>
          <w:sz w:val="28"/>
          <w:szCs w:val="28"/>
        </w:rPr>
        <w:t xml:space="preserve"> </w:t>
      </w:r>
      <w:proofErr w:type="spellStart"/>
      <w:r w:rsidR="002B0811">
        <w:rPr>
          <w:rFonts w:ascii="Times New Roman" w:hAnsi="Times New Roman" w:cs="Times New Roman"/>
          <w:sz w:val="28"/>
          <w:szCs w:val="28"/>
          <w:lang w:val="en-US"/>
        </w:rPr>
        <w:t>dbang</w:t>
      </w:r>
      <w:proofErr w:type="spellEnd"/>
      <w:r w:rsidR="002B0811" w:rsidRPr="002B0811">
        <w:rPr>
          <w:rFonts w:ascii="Times New Roman" w:hAnsi="Times New Roman" w:cs="Times New Roman"/>
          <w:sz w:val="28"/>
          <w:szCs w:val="28"/>
        </w:rPr>
        <w:t xml:space="preserve"> </w:t>
      </w:r>
      <w:proofErr w:type="spellStart"/>
      <w:r w:rsidR="002B0811">
        <w:rPr>
          <w:rFonts w:ascii="Times New Roman" w:hAnsi="Times New Roman" w:cs="Times New Roman"/>
          <w:sz w:val="28"/>
          <w:szCs w:val="28"/>
          <w:lang w:val="en-US"/>
        </w:rPr>
        <w:t>lnga</w:t>
      </w:r>
      <w:proofErr w:type="spellEnd"/>
      <w:r w:rsidR="002B0811" w:rsidRPr="002B0811">
        <w:rPr>
          <w:rFonts w:ascii="Times New Roman" w:hAnsi="Times New Roman" w:cs="Times New Roman"/>
          <w:sz w:val="28"/>
          <w:szCs w:val="28"/>
        </w:rPr>
        <w:t xml:space="preserve"> </w:t>
      </w:r>
      <w:proofErr w:type="spellStart"/>
      <w:r w:rsidR="002B0811">
        <w:rPr>
          <w:rFonts w:ascii="Times New Roman" w:hAnsi="Times New Roman" w:cs="Times New Roman"/>
          <w:sz w:val="28"/>
          <w:szCs w:val="28"/>
          <w:lang w:val="en-US"/>
        </w:rPr>
        <w:t>pa</w:t>
      </w:r>
      <w:proofErr w:type="spellEnd"/>
      <w:r w:rsidR="002B0811" w:rsidRPr="002B0811">
        <w:rPr>
          <w:rFonts w:ascii="Times New Roman" w:hAnsi="Times New Roman" w:cs="Times New Roman"/>
          <w:sz w:val="28"/>
          <w:szCs w:val="28"/>
        </w:rPr>
        <w:t xml:space="preserve"> </w:t>
      </w:r>
      <w:proofErr w:type="spellStart"/>
      <w:r w:rsidR="002B0811">
        <w:rPr>
          <w:rFonts w:ascii="Times New Roman" w:hAnsi="Times New Roman" w:cs="Times New Roman"/>
          <w:sz w:val="28"/>
          <w:szCs w:val="28"/>
          <w:lang w:val="en-US"/>
        </w:rPr>
        <w:t>chen</w:t>
      </w:r>
      <w:proofErr w:type="spellEnd"/>
      <w:r w:rsidR="002B0811" w:rsidRPr="002B0811">
        <w:rPr>
          <w:rFonts w:ascii="Times New Roman" w:hAnsi="Times New Roman" w:cs="Times New Roman"/>
          <w:sz w:val="28"/>
          <w:szCs w:val="28"/>
        </w:rPr>
        <w:t xml:space="preserve"> </w:t>
      </w:r>
      <w:r w:rsidR="002B0811">
        <w:rPr>
          <w:rFonts w:ascii="Times New Roman" w:hAnsi="Times New Roman" w:cs="Times New Roman"/>
          <w:sz w:val="28"/>
          <w:szCs w:val="28"/>
          <w:lang w:val="en-US"/>
        </w:rPr>
        <w:t>po</w:t>
      </w:r>
      <w:r w:rsidR="002B0811">
        <w:rPr>
          <w:rFonts w:ascii="Times New Roman" w:hAnsi="Times New Roman" w:cs="Times New Roman"/>
          <w:sz w:val="28"/>
          <w:szCs w:val="28"/>
        </w:rPr>
        <w:t>).</w:t>
      </w:r>
      <w:r w:rsidR="002B0811" w:rsidRPr="002B0811">
        <w:rPr>
          <w:rFonts w:ascii="Times New Roman" w:hAnsi="Times New Roman" w:cs="Times New Roman"/>
          <w:sz w:val="28"/>
          <w:szCs w:val="28"/>
        </w:rPr>
        <w:t xml:space="preserve"> </w:t>
      </w:r>
      <w:r w:rsidR="00EF1B29">
        <w:rPr>
          <w:rFonts w:ascii="Times New Roman" w:hAnsi="Times New Roman" w:cs="Times New Roman"/>
          <w:sz w:val="28"/>
          <w:szCs w:val="28"/>
        </w:rPr>
        <w:t xml:space="preserve">Он родился в 1617 году в долине </w:t>
      </w:r>
      <w:proofErr w:type="spellStart"/>
      <w:r w:rsidR="00EF1B29">
        <w:rPr>
          <w:rFonts w:ascii="Times New Roman" w:hAnsi="Times New Roman" w:cs="Times New Roman"/>
          <w:sz w:val="28"/>
          <w:szCs w:val="28"/>
        </w:rPr>
        <w:t>Ярлунг</w:t>
      </w:r>
      <w:proofErr w:type="spellEnd"/>
      <w:r w:rsidR="00EF1B29">
        <w:rPr>
          <w:rFonts w:ascii="Times New Roman" w:hAnsi="Times New Roman" w:cs="Times New Roman"/>
          <w:sz w:val="28"/>
          <w:szCs w:val="28"/>
        </w:rPr>
        <w:t xml:space="preserve"> в Центральном Тибете, а в 1622 году был официально признан перерождением Далай-ламы </w:t>
      </w:r>
      <w:r w:rsidR="00EF1B29">
        <w:rPr>
          <w:rFonts w:ascii="Times New Roman" w:hAnsi="Times New Roman" w:cs="Times New Roman"/>
          <w:sz w:val="28"/>
          <w:szCs w:val="28"/>
          <w:lang w:val="en-US"/>
        </w:rPr>
        <w:t>IV</w:t>
      </w:r>
      <w:r w:rsidR="00EF1B29" w:rsidRPr="00EF1B29">
        <w:rPr>
          <w:rFonts w:ascii="Times New Roman" w:hAnsi="Times New Roman" w:cs="Times New Roman"/>
          <w:sz w:val="28"/>
          <w:szCs w:val="28"/>
        </w:rPr>
        <w:t xml:space="preserve"> </w:t>
      </w:r>
      <w:proofErr w:type="spellStart"/>
      <w:r w:rsidR="00EF1B29">
        <w:rPr>
          <w:rFonts w:ascii="Times New Roman" w:hAnsi="Times New Roman" w:cs="Times New Roman"/>
          <w:sz w:val="28"/>
          <w:szCs w:val="28"/>
        </w:rPr>
        <w:t>Йонтен</w:t>
      </w:r>
      <w:proofErr w:type="spellEnd"/>
      <w:r w:rsidR="00EF1B29">
        <w:rPr>
          <w:rFonts w:ascii="Times New Roman" w:hAnsi="Times New Roman" w:cs="Times New Roman"/>
          <w:sz w:val="28"/>
          <w:szCs w:val="28"/>
        </w:rPr>
        <w:t xml:space="preserve"> </w:t>
      </w:r>
      <w:proofErr w:type="spellStart"/>
      <w:r w:rsidR="00EF1B29">
        <w:rPr>
          <w:rFonts w:ascii="Times New Roman" w:hAnsi="Times New Roman" w:cs="Times New Roman"/>
          <w:sz w:val="28"/>
          <w:szCs w:val="28"/>
        </w:rPr>
        <w:t>Гьяцо</w:t>
      </w:r>
      <w:proofErr w:type="spellEnd"/>
      <w:r w:rsidR="007C5185" w:rsidRPr="007C5185">
        <w:rPr>
          <w:rFonts w:ascii="Times New Roman" w:hAnsi="Times New Roman" w:cs="Times New Roman"/>
          <w:sz w:val="28"/>
          <w:szCs w:val="28"/>
        </w:rPr>
        <w:t xml:space="preserve"> [</w:t>
      </w:r>
      <w:r w:rsidR="001741FF">
        <w:rPr>
          <w:rFonts w:ascii="Times New Roman" w:hAnsi="Times New Roman" w:cs="Times New Roman"/>
          <w:sz w:val="28"/>
          <w:szCs w:val="28"/>
          <w:lang w:val="en-US"/>
        </w:rPr>
        <w:t>Schaeffer</w:t>
      </w:r>
      <w:r w:rsidR="001741FF" w:rsidRPr="001741FF">
        <w:rPr>
          <w:rFonts w:ascii="Times New Roman" w:hAnsi="Times New Roman" w:cs="Times New Roman"/>
          <w:sz w:val="28"/>
          <w:szCs w:val="28"/>
        </w:rPr>
        <w:t xml:space="preserve"> 2005: 65</w:t>
      </w:r>
      <w:r w:rsidR="007C5185" w:rsidRPr="007C5185">
        <w:rPr>
          <w:rFonts w:ascii="Times New Roman" w:hAnsi="Times New Roman" w:cs="Times New Roman"/>
          <w:sz w:val="28"/>
          <w:szCs w:val="28"/>
        </w:rPr>
        <w:t>]</w:t>
      </w:r>
      <w:r w:rsidR="00EF1B29">
        <w:rPr>
          <w:rFonts w:ascii="Times New Roman" w:hAnsi="Times New Roman" w:cs="Times New Roman"/>
          <w:sz w:val="28"/>
          <w:szCs w:val="28"/>
        </w:rPr>
        <w:t>.</w:t>
      </w:r>
      <w:r w:rsidR="00EB63D3">
        <w:rPr>
          <w:rFonts w:ascii="Times New Roman" w:hAnsi="Times New Roman" w:cs="Times New Roman"/>
          <w:sz w:val="28"/>
          <w:szCs w:val="28"/>
        </w:rPr>
        <w:t xml:space="preserve"> Проходя обучение у многих знаменитых учителей того времени, Далай-лама </w:t>
      </w:r>
      <w:r w:rsidR="00EB63D3">
        <w:rPr>
          <w:rFonts w:ascii="Times New Roman" w:hAnsi="Times New Roman" w:cs="Times New Roman"/>
          <w:sz w:val="28"/>
          <w:szCs w:val="28"/>
          <w:lang w:val="en-US"/>
        </w:rPr>
        <w:t>V</w:t>
      </w:r>
      <w:r w:rsidR="00EB63D3" w:rsidRPr="00EB63D3">
        <w:rPr>
          <w:rFonts w:ascii="Times New Roman" w:hAnsi="Times New Roman" w:cs="Times New Roman"/>
          <w:sz w:val="28"/>
          <w:szCs w:val="28"/>
        </w:rPr>
        <w:t xml:space="preserve"> </w:t>
      </w:r>
      <w:r w:rsidR="00EB63D3">
        <w:rPr>
          <w:rFonts w:ascii="Times New Roman" w:hAnsi="Times New Roman" w:cs="Times New Roman"/>
          <w:sz w:val="28"/>
          <w:szCs w:val="28"/>
        </w:rPr>
        <w:t xml:space="preserve">стал признанным держателем учений не только школы </w:t>
      </w:r>
      <w:proofErr w:type="spellStart"/>
      <w:r w:rsidR="00697C9C">
        <w:rPr>
          <w:rFonts w:ascii="Times New Roman" w:hAnsi="Times New Roman" w:cs="Times New Roman"/>
          <w:sz w:val="28"/>
          <w:szCs w:val="28"/>
        </w:rPr>
        <w:t>Гелуг</w:t>
      </w:r>
      <w:proofErr w:type="spellEnd"/>
      <w:r w:rsidR="00697C9C">
        <w:rPr>
          <w:rFonts w:ascii="Times New Roman" w:hAnsi="Times New Roman" w:cs="Times New Roman"/>
          <w:sz w:val="28"/>
          <w:szCs w:val="28"/>
        </w:rPr>
        <w:t xml:space="preserve">, но и школ </w:t>
      </w:r>
      <w:proofErr w:type="spellStart"/>
      <w:r w:rsidR="00697C9C">
        <w:rPr>
          <w:rFonts w:ascii="Times New Roman" w:hAnsi="Times New Roman" w:cs="Times New Roman"/>
          <w:sz w:val="28"/>
          <w:szCs w:val="28"/>
        </w:rPr>
        <w:t>Сакья</w:t>
      </w:r>
      <w:proofErr w:type="spellEnd"/>
      <w:r w:rsidR="00EB63D3">
        <w:rPr>
          <w:rStyle w:val="ae"/>
          <w:rFonts w:ascii="Times New Roman" w:hAnsi="Times New Roman" w:cs="Times New Roman"/>
          <w:sz w:val="28"/>
          <w:szCs w:val="28"/>
        </w:rPr>
        <w:footnoteReference w:id="23"/>
      </w:r>
      <w:r w:rsidR="00697C9C">
        <w:rPr>
          <w:rFonts w:ascii="Times New Roman" w:hAnsi="Times New Roman" w:cs="Times New Roman"/>
          <w:sz w:val="28"/>
          <w:szCs w:val="28"/>
        </w:rPr>
        <w:t xml:space="preserve">, </w:t>
      </w:r>
      <w:proofErr w:type="spellStart"/>
      <w:r w:rsidR="00697C9C">
        <w:rPr>
          <w:rFonts w:ascii="Times New Roman" w:hAnsi="Times New Roman" w:cs="Times New Roman"/>
          <w:sz w:val="28"/>
          <w:szCs w:val="28"/>
        </w:rPr>
        <w:t>Кагью</w:t>
      </w:r>
      <w:proofErr w:type="spellEnd"/>
      <w:r w:rsidR="00EB63D3">
        <w:rPr>
          <w:rStyle w:val="ae"/>
          <w:rFonts w:ascii="Times New Roman" w:hAnsi="Times New Roman" w:cs="Times New Roman"/>
          <w:sz w:val="28"/>
          <w:szCs w:val="28"/>
        </w:rPr>
        <w:footnoteReference w:id="24"/>
      </w:r>
      <w:r w:rsidR="00697C9C">
        <w:rPr>
          <w:rFonts w:ascii="Times New Roman" w:hAnsi="Times New Roman" w:cs="Times New Roman"/>
          <w:sz w:val="28"/>
          <w:szCs w:val="28"/>
        </w:rPr>
        <w:t xml:space="preserve"> и </w:t>
      </w:r>
      <w:proofErr w:type="spellStart"/>
      <w:r w:rsidR="00697C9C">
        <w:rPr>
          <w:rFonts w:ascii="Times New Roman" w:hAnsi="Times New Roman" w:cs="Times New Roman"/>
          <w:sz w:val="28"/>
          <w:szCs w:val="28"/>
        </w:rPr>
        <w:t>Ньингма</w:t>
      </w:r>
      <w:proofErr w:type="spellEnd"/>
      <w:r w:rsidR="00EB63D3">
        <w:rPr>
          <w:rStyle w:val="ae"/>
          <w:rFonts w:ascii="Times New Roman" w:hAnsi="Times New Roman" w:cs="Times New Roman"/>
          <w:sz w:val="28"/>
          <w:szCs w:val="28"/>
        </w:rPr>
        <w:footnoteReference w:id="25"/>
      </w:r>
      <w:r w:rsidR="00EB63D3">
        <w:rPr>
          <w:rFonts w:ascii="Times New Roman" w:hAnsi="Times New Roman" w:cs="Times New Roman"/>
          <w:sz w:val="28"/>
          <w:szCs w:val="28"/>
        </w:rPr>
        <w:t>.</w:t>
      </w:r>
    </w:p>
    <w:p w14:paraId="564F181A" w14:textId="77777777" w:rsidR="002B0811" w:rsidRPr="00AA2448" w:rsidRDefault="00EB63D3" w:rsidP="006D57A5">
      <w:pPr>
        <w:spacing w:after="0" w:line="360" w:lineRule="auto"/>
        <w:ind w:firstLine="709"/>
        <w:jc w:val="both"/>
        <w:rPr>
          <w:rFonts w:ascii="Times New Roman" w:eastAsia="PMingLiU" w:hAnsi="Times New Roman" w:cs="Times New Roman"/>
          <w:sz w:val="28"/>
          <w:szCs w:val="28"/>
          <w:lang w:eastAsia="zh-MO"/>
        </w:rPr>
      </w:pPr>
      <w:r>
        <w:rPr>
          <w:rFonts w:ascii="Times New Roman" w:hAnsi="Times New Roman" w:cs="Times New Roman"/>
          <w:sz w:val="28"/>
          <w:szCs w:val="28"/>
        </w:rPr>
        <w:t>В 16</w:t>
      </w:r>
      <w:r w:rsidR="00AA2448">
        <w:rPr>
          <w:rFonts w:ascii="Times New Roman" w:hAnsi="Times New Roman" w:cs="Times New Roman"/>
          <w:sz w:val="28"/>
          <w:szCs w:val="28"/>
        </w:rPr>
        <w:t>37 году произошла</w:t>
      </w:r>
      <w:r>
        <w:rPr>
          <w:rFonts w:ascii="Times New Roman" w:hAnsi="Times New Roman" w:cs="Times New Roman"/>
          <w:sz w:val="28"/>
          <w:szCs w:val="28"/>
        </w:rPr>
        <w:t xml:space="preserve"> встреча </w:t>
      </w:r>
      <w:r w:rsidR="00AA2448">
        <w:rPr>
          <w:rFonts w:ascii="Times New Roman" w:hAnsi="Times New Roman" w:cs="Times New Roman"/>
          <w:sz w:val="28"/>
          <w:szCs w:val="28"/>
        </w:rPr>
        <w:t xml:space="preserve">Далай-ламы </w:t>
      </w:r>
      <w:r>
        <w:rPr>
          <w:rFonts w:ascii="Times New Roman" w:hAnsi="Times New Roman" w:cs="Times New Roman"/>
          <w:sz w:val="28"/>
          <w:szCs w:val="28"/>
        </w:rPr>
        <w:t xml:space="preserve">с </w:t>
      </w:r>
      <w:proofErr w:type="spellStart"/>
      <w:r>
        <w:rPr>
          <w:rFonts w:ascii="Times New Roman" w:hAnsi="Times New Roman" w:cs="Times New Roman"/>
          <w:sz w:val="28"/>
          <w:szCs w:val="28"/>
        </w:rPr>
        <w:t>хошутским</w:t>
      </w:r>
      <w:proofErr w:type="spellEnd"/>
      <w:r>
        <w:rPr>
          <w:rFonts w:ascii="Times New Roman" w:hAnsi="Times New Roman" w:cs="Times New Roman"/>
          <w:sz w:val="28"/>
          <w:szCs w:val="28"/>
        </w:rPr>
        <w:t xml:space="preserve"> князем </w:t>
      </w:r>
      <w:proofErr w:type="spellStart"/>
      <w:r>
        <w:rPr>
          <w:rFonts w:ascii="Times New Roman" w:hAnsi="Times New Roman" w:cs="Times New Roman"/>
          <w:sz w:val="28"/>
          <w:szCs w:val="28"/>
        </w:rPr>
        <w:t>Гуши</w:t>
      </w:r>
      <w:proofErr w:type="spellEnd"/>
      <w:r>
        <w:rPr>
          <w:rFonts w:ascii="Times New Roman" w:hAnsi="Times New Roman" w:cs="Times New Roman"/>
          <w:sz w:val="28"/>
          <w:szCs w:val="28"/>
        </w:rPr>
        <w:t>-ханом</w:t>
      </w:r>
      <w:r>
        <w:rPr>
          <w:rStyle w:val="ae"/>
          <w:rFonts w:ascii="Times New Roman" w:hAnsi="Times New Roman" w:cs="Times New Roman"/>
          <w:sz w:val="28"/>
          <w:szCs w:val="28"/>
        </w:rPr>
        <w:footnoteReference w:id="26"/>
      </w:r>
      <w:r>
        <w:rPr>
          <w:rFonts w:ascii="Times New Roman" w:hAnsi="Times New Roman" w:cs="Times New Roman"/>
          <w:sz w:val="28"/>
          <w:szCs w:val="28"/>
        </w:rPr>
        <w:t xml:space="preserve">, который приехал в Центральный Тибет </w:t>
      </w:r>
      <w:r w:rsidR="00DB68E6" w:rsidRPr="00DB68E6">
        <w:rPr>
          <w:rFonts w:ascii="Times New Roman" w:hAnsi="Times New Roman" w:cs="Times New Roman"/>
          <w:sz w:val="28"/>
          <w:szCs w:val="28"/>
        </w:rPr>
        <w:t>под видом паломника, чтобы лично разобраться в весьма противоречивой о</w:t>
      </w:r>
      <w:r w:rsidR="00DB68E6">
        <w:rPr>
          <w:rFonts w:ascii="Times New Roman" w:hAnsi="Times New Roman" w:cs="Times New Roman"/>
          <w:sz w:val="28"/>
          <w:szCs w:val="28"/>
        </w:rPr>
        <w:t xml:space="preserve">бстановке </w:t>
      </w:r>
      <w:r w:rsidR="003A1C23">
        <w:rPr>
          <w:rFonts w:ascii="Times New Roman" w:hAnsi="Times New Roman" w:cs="Times New Roman"/>
          <w:sz w:val="28"/>
          <w:szCs w:val="28"/>
        </w:rPr>
        <w:t>внутри этого региона</w:t>
      </w:r>
      <w:r>
        <w:rPr>
          <w:rFonts w:ascii="Times New Roman" w:hAnsi="Times New Roman" w:cs="Times New Roman"/>
          <w:sz w:val="28"/>
          <w:szCs w:val="28"/>
        </w:rPr>
        <w:t>. По-видимому, в ситуации противостояния между правителями Цанга</w:t>
      </w:r>
      <w:r w:rsidR="00977736">
        <w:rPr>
          <w:rStyle w:val="ae"/>
          <w:rFonts w:ascii="Times New Roman" w:hAnsi="Times New Roman" w:cs="Times New Roman"/>
          <w:sz w:val="28"/>
          <w:szCs w:val="28"/>
        </w:rPr>
        <w:footnoteReference w:id="27"/>
      </w:r>
      <w:r w:rsidR="00AA2448">
        <w:rPr>
          <w:rFonts w:ascii="Times New Roman" w:eastAsia="PMingLiU" w:hAnsi="Times New Roman" w:cs="Times New Roman"/>
          <w:sz w:val="28"/>
          <w:szCs w:val="28"/>
          <w:lang w:eastAsia="zh-MO"/>
        </w:rPr>
        <w:t xml:space="preserve">, поддерживавшими школу </w:t>
      </w:r>
      <w:r w:rsidR="002A73CA">
        <w:rPr>
          <w:rFonts w:ascii="Times New Roman" w:eastAsia="PMingLiU" w:hAnsi="Times New Roman" w:cs="Times New Roman"/>
          <w:sz w:val="28"/>
          <w:szCs w:val="28"/>
          <w:lang w:eastAsia="zh-MO"/>
        </w:rPr>
        <w:t xml:space="preserve">Карма </w:t>
      </w:r>
      <w:proofErr w:type="spellStart"/>
      <w:r w:rsidR="00AA2448">
        <w:rPr>
          <w:rFonts w:ascii="Times New Roman" w:eastAsia="PMingLiU" w:hAnsi="Times New Roman" w:cs="Times New Roman"/>
          <w:sz w:val="28"/>
          <w:szCs w:val="28"/>
          <w:lang w:eastAsia="zh-MO"/>
        </w:rPr>
        <w:t>Кагью</w:t>
      </w:r>
      <w:proofErr w:type="spellEnd"/>
      <w:r w:rsidR="00A4373B">
        <w:rPr>
          <w:rStyle w:val="ae"/>
          <w:rFonts w:ascii="Times New Roman" w:eastAsia="PMingLiU" w:hAnsi="Times New Roman" w:cs="Times New Roman"/>
          <w:sz w:val="28"/>
          <w:szCs w:val="28"/>
          <w:lang w:eastAsia="zh-MO"/>
        </w:rPr>
        <w:footnoteReference w:id="28"/>
      </w:r>
      <w:r w:rsidR="00AA2448">
        <w:rPr>
          <w:rFonts w:ascii="Times New Roman" w:eastAsia="PMingLiU" w:hAnsi="Times New Roman" w:cs="Times New Roman"/>
          <w:sz w:val="28"/>
          <w:szCs w:val="28"/>
          <w:lang w:eastAsia="zh-MO"/>
        </w:rPr>
        <w:t xml:space="preserve">, и школой </w:t>
      </w:r>
      <w:proofErr w:type="spellStart"/>
      <w:r w:rsidR="00697C9C">
        <w:rPr>
          <w:rFonts w:ascii="Times New Roman" w:eastAsia="PMingLiU" w:hAnsi="Times New Roman" w:cs="Times New Roman"/>
          <w:sz w:val="28"/>
          <w:szCs w:val="28"/>
          <w:lang w:eastAsia="zh-MO"/>
        </w:rPr>
        <w:t>Гелуг</w:t>
      </w:r>
      <w:proofErr w:type="spellEnd"/>
      <w:r w:rsidR="00AA2448">
        <w:rPr>
          <w:rFonts w:ascii="Times New Roman" w:eastAsia="PMingLiU" w:hAnsi="Times New Roman" w:cs="Times New Roman"/>
          <w:sz w:val="28"/>
          <w:szCs w:val="28"/>
          <w:lang w:eastAsia="zh-MO"/>
        </w:rPr>
        <w:t xml:space="preserve">, ближайшее </w:t>
      </w:r>
      <w:r w:rsidR="00AA2448">
        <w:rPr>
          <w:rFonts w:ascii="Times New Roman" w:eastAsia="PMingLiU" w:hAnsi="Times New Roman" w:cs="Times New Roman"/>
          <w:sz w:val="28"/>
          <w:szCs w:val="28"/>
          <w:lang w:eastAsia="zh-MO"/>
        </w:rPr>
        <w:lastRenderedPageBreak/>
        <w:t>окружение Далай-ламы</w:t>
      </w:r>
      <w:r w:rsidR="00AA2448" w:rsidRPr="00AA2448">
        <w:rPr>
          <w:rFonts w:ascii="Times New Roman" w:eastAsia="PMingLiU" w:hAnsi="Times New Roman" w:cs="Times New Roman"/>
          <w:sz w:val="28"/>
          <w:szCs w:val="28"/>
          <w:lang w:eastAsia="zh-MO"/>
        </w:rPr>
        <w:t xml:space="preserve"> </w:t>
      </w:r>
      <w:r w:rsidR="00AA2448">
        <w:rPr>
          <w:rFonts w:ascii="Times New Roman" w:eastAsia="PMingLiU" w:hAnsi="Times New Roman" w:cs="Times New Roman"/>
          <w:sz w:val="28"/>
          <w:szCs w:val="28"/>
          <w:lang w:eastAsia="zh-MO"/>
        </w:rPr>
        <w:t>старалось найти наиболее сильных союзников в назревающем вооруженном конфликте</w:t>
      </w:r>
      <w:r w:rsidR="001741FF" w:rsidRPr="001741FF">
        <w:rPr>
          <w:rFonts w:ascii="Times New Roman" w:eastAsia="PMingLiU" w:hAnsi="Times New Roman" w:cs="Times New Roman"/>
          <w:sz w:val="28"/>
          <w:szCs w:val="28"/>
          <w:lang w:eastAsia="zh-MO"/>
        </w:rPr>
        <w:t xml:space="preserve"> [</w:t>
      </w:r>
      <w:proofErr w:type="spellStart"/>
      <w:r w:rsidR="00B56940">
        <w:rPr>
          <w:rFonts w:ascii="Times New Roman" w:eastAsia="PMingLiU" w:hAnsi="Times New Roman" w:cs="Times New Roman"/>
          <w:sz w:val="28"/>
          <w:szCs w:val="28"/>
          <w:lang w:val="en-US" w:eastAsia="zh-MO"/>
        </w:rPr>
        <w:t>Schwieger</w:t>
      </w:r>
      <w:proofErr w:type="spellEnd"/>
      <w:r w:rsidR="00B56940" w:rsidRPr="00B56940">
        <w:rPr>
          <w:rFonts w:ascii="Times New Roman" w:eastAsia="PMingLiU" w:hAnsi="Times New Roman" w:cs="Times New Roman"/>
          <w:sz w:val="28"/>
          <w:szCs w:val="28"/>
          <w:lang w:eastAsia="zh-MO"/>
        </w:rPr>
        <w:t xml:space="preserve"> 2015: 42</w:t>
      </w:r>
      <w:r w:rsidR="001741FF" w:rsidRPr="001741FF">
        <w:rPr>
          <w:rFonts w:ascii="Times New Roman" w:eastAsia="PMingLiU" w:hAnsi="Times New Roman" w:cs="Times New Roman"/>
          <w:sz w:val="28"/>
          <w:szCs w:val="28"/>
          <w:lang w:eastAsia="zh-MO"/>
        </w:rPr>
        <w:t>]</w:t>
      </w:r>
      <w:r w:rsidR="00AA2448">
        <w:rPr>
          <w:rFonts w:ascii="Times New Roman" w:eastAsia="PMingLiU" w:hAnsi="Times New Roman" w:cs="Times New Roman"/>
          <w:sz w:val="28"/>
          <w:szCs w:val="28"/>
          <w:lang w:eastAsia="zh-MO"/>
        </w:rPr>
        <w:t>. По свидетельс</w:t>
      </w:r>
      <w:r w:rsidR="00D455A0">
        <w:rPr>
          <w:rFonts w:ascii="Times New Roman" w:eastAsia="PMingLiU" w:hAnsi="Times New Roman" w:cs="Times New Roman"/>
          <w:sz w:val="28"/>
          <w:szCs w:val="28"/>
          <w:lang w:eastAsia="zh-MO"/>
        </w:rPr>
        <w:t>т</w:t>
      </w:r>
      <w:r w:rsidR="00AA2448">
        <w:rPr>
          <w:rFonts w:ascii="Times New Roman" w:eastAsia="PMingLiU" w:hAnsi="Times New Roman" w:cs="Times New Roman"/>
          <w:sz w:val="28"/>
          <w:szCs w:val="28"/>
          <w:lang w:eastAsia="zh-MO"/>
        </w:rPr>
        <w:t xml:space="preserve">вам письменных источников, на </w:t>
      </w:r>
      <w:proofErr w:type="spellStart"/>
      <w:r w:rsidR="00AA2448">
        <w:rPr>
          <w:rFonts w:ascii="Times New Roman" w:eastAsia="PMingLiU" w:hAnsi="Times New Roman" w:cs="Times New Roman"/>
          <w:sz w:val="28"/>
          <w:szCs w:val="28"/>
          <w:lang w:eastAsia="zh-MO"/>
        </w:rPr>
        <w:t>Гуши</w:t>
      </w:r>
      <w:proofErr w:type="spellEnd"/>
      <w:r w:rsidR="00AA2448">
        <w:rPr>
          <w:rFonts w:ascii="Times New Roman" w:eastAsia="PMingLiU" w:hAnsi="Times New Roman" w:cs="Times New Roman"/>
          <w:sz w:val="28"/>
          <w:szCs w:val="28"/>
          <w:lang w:eastAsia="zh-MO"/>
        </w:rPr>
        <w:t>-хана оказали сильное впечатление обширные познания Далай-ламы и его личные качества</w:t>
      </w:r>
      <w:r w:rsidR="001741FF" w:rsidRPr="001741FF">
        <w:rPr>
          <w:rFonts w:ascii="Times New Roman" w:eastAsia="PMingLiU" w:hAnsi="Times New Roman" w:cs="Times New Roman"/>
          <w:sz w:val="28"/>
          <w:szCs w:val="28"/>
          <w:lang w:eastAsia="zh-MO"/>
        </w:rPr>
        <w:t xml:space="preserve"> [</w:t>
      </w:r>
      <w:r w:rsidR="001741FF">
        <w:rPr>
          <w:rFonts w:ascii="Times New Roman" w:eastAsia="PMingLiU" w:hAnsi="Times New Roman" w:cs="Times New Roman"/>
          <w:sz w:val="28"/>
          <w:szCs w:val="28"/>
          <w:lang w:val="en-US" w:eastAsia="zh-MO"/>
        </w:rPr>
        <w:t>Richardson</w:t>
      </w:r>
      <w:r w:rsidR="001741FF" w:rsidRPr="001741FF">
        <w:rPr>
          <w:rFonts w:ascii="Times New Roman" w:eastAsia="PMingLiU" w:hAnsi="Times New Roman" w:cs="Times New Roman"/>
          <w:sz w:val="28"/>
          <w:szCs w:val="28"/>
          <w:lang w:eastAsia="zh-MO"/>
        </w:rPr>
        <w:t xml:space="preserve"> 2003: 558]</w:t>
      </w:r>
      <w:r w:rsidR="00AA2448">
        <w:rPr>
          <w:rFonts w:ascii="Times New Roman" w:eastAsia="PMingLiU" w:hAnsi="Times New Roman" w:cs="Times New Roman"/>
          <w:sz w:val="28"/>
          <w:szCs w:val="28"/>
          <w:lang w:eastAsia="zh-MO"/>
        </w:rPr>
        <w:t>. В</w:t>
      </w:r>
      <w:r w:rsidR="006F6568">
        <w:rPr>
          <w:rFonts w:ascii="Times New Roman" w:eastAsia="PMingLiU" w:hAnsi="Times New Roman" w:cs="Times New Roman"/>
          <w:sz w:val="28"/>
          <w:szCs w:val="28"/>
          <w:lang w:eastAsia="zh-MO"/>
        </w:rPr>
        <w:t>о время встречи</w:t>
      </w:r>
      <w:r w:rsidR="00AA2448">
        <w:rPr>
          <w:rFonts w:ascii="Times New Roman" w:eastAsia="PMingLiU" w:hAnsi="Times New Roman" w:cs="Times New Roman"/>
          <w:sz w:val="28"/>
          <w:szCs w:val="28"/>
          <w:lang w:eastAsia="zh-MO"/>
        </w:rPr>
        <w:t xml:space="preserve"> </w:t>
      </w:r>
      <w:proofErr w:type="spellStart"/>
      <w:r w:rsidR="00AA2448">
        <w:rPr>
          <w:rFonts w:ascii="Times New Roman" w:eastAsia="PMingLiU" w:hAnsi="Times New Roman" w:cs="Times New Roman"/>
          <w:sz w:val="28"/>
          <w:szCs w:val="28"/>
          <w:lang w:eastAsia="zh-MO"/>
        </w:rPr>
        <w:t>хошутского</w:t>
      </w:r>
      <w:proofErr w:type="spellEnd"/>
      <w:r w:rsidR="00AA2448">
        <w:rPr>
          <w:rFonts w:ascii="Times New Roman" w:eastAsia="PMingLiU" w:hAnsi="Times New Roman" w:cs="Times New Roman"/>
          <w:sz w:val="28"/>
          <w:szCs w:val="28"/>
          <w:lang w:eastAsia="zh-MO"/>
        </w:rPr>
        <w:t xml:space="preserve"> князя и Далай-ламы</w:t>
      </w:r>
      <w:r w:rsidR="006F6568">
        <w:rPr>
          <w:rFonts w:ascii="Times New Roman" w:eastAsia="PMingLiU" w:hAnsi="Times New Roman" w:cs="Times New Roman"/>
          <w:sz w:val="28"/>
          <w:szCs w:val="28"/>
          <w:lang w:eastAsia="zh-MO"/>
        </w:rPr>
        <w:t xml:space="preserve"> было положено</w:t>
      </w:r>
      <w:r w:rsidR="00AA2448">
        <w:rPr>
          <w:rFonts w:ascii="Times New Roman" w:eastAsia="PMingLiU" w:hAnsi="Times New Roman" w:cs="Times New Roman"/>
          <w:sz w:val="28"/>
          <w:szCs w:val="28"/>
          <w:lang w:eastAsia="zh-MO"/>
        </w:rPr>
        <w:t xml:space="preserve"> начало отношениям</w:t>
      </w:r>
      <w:r w:rsidR="006F6568">
        <w:rPr>
          <w:rFonts w:ascii="Times New Roman" w:eastAsia="PMingLiU" w:hAnsi="Times New Roman" w:cs="Times New Roman"/>
          <w:sz w:val="28"/>
          <w:szCs w:val="28"/>
          <w:lang w:eastAsia="zh-MO"/>
        </w:rPr>
        <w:t xml:space="preserve">, которые были выстроены согласно модели </w:t>
      </w:r>
      <w:r w:rsidR="00AA2448">
        <w:rPr>
          <w:rFonts w:ascii="Times New Roman" w:eastAsia="PMingLiU" w:hAnsi="Times New Roman" w:cs="Times New Roman"/>
          <w:sz w:val="28"/>
          <w:szCs w:val="28"/>
          <w:lang w:eastAsia="zh-MO"/>
        </w:rPr>
        <w:t>«</w:t>
      </w:r>
      <w:r w:rsidR="00AA2DD8">
        <w:rPr>
          <w:rFonts w:ascii="Times New Roman" w:eastAsia="PMingLiU" w:hAnsi="Times New Roman" w:cs="Times New Roman"/>
          <w:sz w:val="28"/>
          <w:szCs w:val="28"/>
          <w:lang w:eastAsia="zh-MO"/>
        </w:rPr>
        <w:t>духовный наставник</w:t>
      </w:r>
      <w:r w:rsidR="00AA2448">
        <w:rPr>
          <w:rFonts w:ascii="Times New Roman" w:eastAsia="PMingLiU" w:hAnsi="Times New Roman" w:cs="Times New Roman"/>
          <w:sz w:val="28"/>
          <w:szCs w:val="28"/>
          <w:lang w:eastAsia="zh-MO"/>
        </w:rPr>
        <w:t xml:space="preserve"> – светский покровитель» (</w:t>
      </w:r>
      <w:proofErr w:type="spellStart"/>
      <w:r w:rsidR="00AA2448">
        <w:rPr>
          <w:rFonts w:ascii="Times New Roman" w:eastAsia="PMingLiU" w:hAnsi="Times New Roman" w:cs="Times New Roman"/>
          <w:sz w:val="28"/>
          <w:szCs w:val="28"/>
          <w:lang w:eastAsia="zh-MO"/>
        </w:rPr>
        <w:t>тиб</w:t>
      </w:r>
      <w:proofErr w:type="spellEnd"/>
      <w:r w:rsidR="00AA2448">
        <w:rPr>
          <w:rFonts w:ascii="Times New Roman" w:eastAsia="PMingLiU" w:hAnsi="Times New Roman" w:cs="Times New Roman"/>
          <w:sz w:val="28"/>
          <w:szCs w:val="28"/>
          <w:lang w:eastAsia="zh-MO"/>
        </w:rPr>
        <w:t xml:space="preserve">. </w:t>
      </w:r>
      <w:proofErr w:type="spellStart"/>
      <w:r w:rsidR="00AA2448">
        <w:rPr>
          <w:rFonts w:ascii="Times New Roman" w:hAnsi="Times New Roman" w:cs="Times New Roman"/>
          <w:sz w:val="28"/>
          <w:szCs w:val="28"/>
          <w:lang w:val="en-US"/>
        </w:rPr>
        <w:t>mchod</w:t>
      </w:r>
      <w:proofErr w:type="spellEnd"/>
      <w:r w:rsidR="00AA2448" w:rsidRPr="00AA2448">
        <w:rPr>
          <w:rFonts w:ascii="Times New Roman" w:hAnsi="Times New Roman" w:cs="Times New Roman"/>
          <w:sz w:val="28"/>
          <w:szCs w:val="28"/>
        </w:rPr>
        <w:t xml:space="preserve"> </w:t>
      </w:r>
      <w:r w:rsidR="00AA2448">
        <w:rPr>
          <w:rFonts w:ascii="Times New Roman" w:hAnsi="Times New Roman" w:cs="Times New Roman"/>
          <w:sz w:val="28"/>
          <w:szCs w:val="28"/>
          <w:lang w:val="en-US"/>
        </w:rPr>
        <w:t>yon</w:t>
      </w:r>
      <w:r w:rsidR="00AA2448" w:rsidRPr="00AA2448">
        <w:rPr>
          <w:rFonts w:ascii="Times New Roman" w:hAnsi="Times New Roman" w:cs="Times New Roman"/>
          <w:sz w:val="28"/>
          <w:szCs w:val="28"/>
        </w:rPr>
        <w:t>)</w:t>
      </w:r>
      <w:r w:rsidR="00AA2448">
        <w:rPr>
          <w:rFonts w:ascii="Times New Roman" w:hAnsi="Times New Roman" w:cs="Times New Roman"/>
          <w:sz w:val="28"/>
          <w:szCs w:val="28"/>
        </w:rPr>
        <w:t xml:space="preserve">, </w:t>
      </w:r>
      <w:r w:rsidR="006F6568">
        <w:rPr>
          <w:rFonts w:ascii="Times New Roman" w:hAnsi="Times New Roman" w:cs="Times New Roman"/>
          <w:sz w:val="28"/>
          <w:szCs w:val="28"/>
        </w:rPr>
        <w:t>известной</w:t>
      </w:r>
      <w:r w:rsidR="00AA2448">
        <w:rPr>
          <w:rFonts w:ascii="Times New Roman" w:hAnsi="Times New Roman" w:cs="Times New Roman"/>
          <w:sz w:val="28"/>
          <w:szCs w:val="28"/>
        </w:rPr>
        <w:t xml:space="preserve"> еще со времен </w:t>
      </w:r>
      <w:proofErr w:type="spellStart"/>
      <w:r w:rsidR="006F6568">
        <w:rPr>
          <w:rFonts w:ascii="Times New Roman" w:hAnsi="Times New Roman" w:cs="Times New Roman"/>
          <w:sz w:val="28"/>
          <w:szCs w:val="28"/>
        </w:rPr>
        <w:t>сакьяского</w:t>
      </w:r>
      <w:proofErr w:type="spellEnd"/>
      <w:r w:rsidR="006F6568">
        <w:rPr>
          <w:rFonts w:ascii="Times New Roman" w:hAnsi="Times New Roman" w:cs="Times New Roman"/>
          <w:sz w:val="28"/>
          <w:szCs w:val="28"/>
        </w:rPr>
        <w:t xml:space="preserve"> иерарха </w:t>
      </w:r>
      <w:proofErr w:type="spellStart"/>
      <w:r w:rsidR="00AA2448">
        <w:rPr>
          <w:rFonts w:ascii="Times New Roman" w:hAnsi="Times New Roman" w:cs="Times New Roman"/>
          <w:sz w:val="28"/>
          <w:szCs w:val="28"/>
        </w:rPr>
        <w:t>Пагпа</w:t>
      </w:r>
      <w:proofErr w:type="spellEnd"/>
      <w:r w:rsidR="00AA2448">
        <w:rPr>
          <w:rFonts w:ascii="Times New Roman" w:hAnsi="Times New Roman" w:cs="Times New Roman"/>
          <w:sz w:val="28"/>
          <w:szCs w:val="28"/>
        </w:rPr>
        <w:t>-ламы</w:t>
      </w:r>
      <w:r w:rsidR="00AA2448">
        <w:rPr>
          <w:rStyle w:val="ae"/>
          <w:rFonts w:ascii="Times New Roman" w:hAnsi="Times New Roman" w:cs="Times New Roman"/>
          <w:sz w:val="28"/>
          <w:szCs w:val="28"/>
        </w:rPr>
        <w:footnoteReference w:id="29"/>
      </w:r>
      <w:r w:rsidR="00AA2448">
        <w:rPr>
          <w:rFonts w:ascii="Times New Roman" w:hAnsi="Times New Roman" w:cs="Times New Roman"/>
          <w:sz w:val="28"/>
          <w:szCs w:val="28"/>
        </w:rPr>
        <w:t xml:space="preserve"> и </w:t>
      </w:r>
      <w:proofErr w:type="spellStart"/>
      <w:r w:rsidR="000A033F">
        <w:rPr>
          <w:rFonts w:ascii="Times New Roman" w:hAnsi="Times New Roman" w:cs="Times New Roman"/>
          <w:sz w:val="28"/>
          <w:szCs w:val="28"/>
        </w:rPr>
        <w:t>Хубилай</w:t>
      </w:r>
      <w:proofErr w:type="spellEnd"/>
      <w:r w:rsidR="000A033F">
        <w:rPr>
          <w:rFonts w:ascii="Times New Roman" w:hAnsi="Times New Roman" w:cs="Times New Roman"/>
          <w:sz w:val="28"/>
          <w:szCs w:val="28"/>
        </w:rPr>
        <w:t>-хана</w:t>
      </w:r>
      <w:r w:rsidR="00AA2448">
        <w:rPr>
          <w:rStyle w:val="ae"/>
          <w:rFonts w:ascii="Times New Roman" w:hAnsi="Times New Roman" w:cs="Times New Roman"/>
          <w:sz w:val="28"/>
          <w:szCs w:val="28"/>
        </w:rPr>
        <w:footnoteReference w:id="30"/>
      </w:r>
      <w:r w:rsidR="00132F2B" w:rsidRPr="00132F2B">
        <w:rPr>
          <w:rFonts w:ascii="Times New Roman" w:hAnsi="Times New Roman" w:cs="Times New Roman"/>
          <w:sz w:val="28"/>
          <w:szCs w:val="28"/>
        </w:rPr>
        <w:t>[</w:t>
      </w:r>
      <w:proofErr w:type="spellStart"/>
      <w:r w:rsidR="00132F2B">
        <w:rPr>
          <w:rFonts w:ascii="Times New Roman" w:hAnsi="Times New Roman" w:cs="Times New Roman"/>
          <w:sz w:val="28"/>
          <w:szCs w:val="28"/>
          <w:lang w:val="en-US"/>
        </w:rPr>
        <w:t>Schwieger</w:t>
      </w:r>
      <w:proofErr w:type="spellEnd"/>
      <w:r w:rsidR="00132F2B" w:rsidRPr="00132F2B">
        <w:rPr>
          <w:rFonts w:ascii="Times New Roman" w:hAnsi="Times New Roman" w:cs="Times New Roman"/>
          <w:sz w:val="28"/>
          <w:szCs w:val="28"/>
        </w:rPr>
        <w:t xml:space="preserve"> 2015: 49-50]</w:t>
      </w:r>
      <w:r w:rsidR="00AA2448">
        <w:rPr>
          <w:rFonts w:ascii="Times New Roman" w:hAnsi="Times New Roman" w:cs="Times New Roman"/>
          <w:sz w:val="28"/>
          <w:szCs w:val="28"/>
        </w:rPr>
        <w:t>.</w:t>
      </w:r>
      <w:r w:rsidR="006F6568">
        <w:rPr>
          <w:rFonts w:ascii="Times New Roman" w:hAnsi="Times New Roman" w:cs="Times New Roman"/>
          <w:sz w:val="28"/>
          <w:szCs w:val="28"/>
        </w:rPr>
        <w:t xml:space="preserve"> </w:t>
      </w:r>
      <w:r w:rsidR="00332BAD">
        <w:rPr>
          <w:rFonts w:ascii="Times New Roman" w:hAnsi="Times New Roman" w:cs="Times New Roman"/>
          <w:sz w:val="28"/>
          <w:szCs w:val="28"/>
        </w:rPr>
        <w:t xml:space="preserve">Благодаря военной помощи </w:t>
      </w:r>
      <w:proofErr w:type="spellStart"/>
      <w:r w:rsidR="00332BAD">
        <w:rPr>
          <w:rFonts w:ascii="Times New Roman" w:hAnsi="Times New Roman" w:cs="Times New Roman"/>
          <w:sz w:val="28"/>
          <w:szCs w:val="28"/>
        </w:rPr>
        <w:t>Гуши</w:t>
      </w:r>
      <w:proofErr w:type="spellEnd"/>
      <w:r w:rsidR="00332BAD">
        <w:rPr>
          <w:rFonts w:ascii="Times New Roman" w:hAnsi="Times New Roman" w:cs="Times New Roman"/>
          <w:sz w:val="28"/>
          <w:szCs w:val="28"/>
        </w:rPr>
        <w:t xml:space="preserve">-хана, </w:t>
      </w:r>
      <w:r w:rsidR="00AA2448">
        <w:rPr>
          <w:rFonts w:ascii="Times New Roman" w:hAnsi="Times New Roman" w:cs="Times New Roman"/>
          <w:sz w:val="28"/>
          <w:szCs w:val="28"/>
        </w:rPr>
        <w:t xml:space="preserve">противники школы </w:t>
      </w:r>
      <w:proofErr w:type="spellStart"/>
      <w:r w:rsidR="00697C9C">
        <w:rPr>
          <w:rFonts w:ascii="Times New Roman" w:hAnsi="Times New Roman" w:cs="Times New Roman"/>
          <w:sz w:val="28"/>
          <w:szCs w:val="28"/>
        </w:rPr>
        <w:t>Гелуг</w:t>
      </w:r>
      <w:proofErr w:type="spellEnd"/>
      <w:r w:rsidR="00AA2448">
        <w:rPr>
          <w:rFonts w:ascii="Times New Roman" w:hAnsi="Times New Roman" w:cs="Times New Roman"/>
          <w:sz w:val="28"/>
          <w:szCs w:val="28"/>
        </w:rPr>
        <w:t xml:space="preserve"> были повержены, и </w:t>
      </w:r>
      <w:r w:rsidR="00332BAD">
        <w:rPr>
          <w:rFonts w:ascii="Times New Roman" w:eastAsia="PMingLiU" w:hAnsi="Times New Roman" w:cs="Times New Roman"/>
          <w:sz w:val="28"/>
          <w:szCs w:val="28"/>
          <w:lang w:eastAsia="zh-MO"/>
        </w:rPr>
        <w:t>в 1642 году</w:t>
      </w:r>
      <w:r w:rsidR="00332BAD">
        <w:rPr>
          <w:rFonts w:ascii="Times New Roman" w:hAnsi="Times New Roman" w:cs="Times New Roman"/>
          <w:sz w:val="28"/>
          <w:szCs w:val="28"/>
        </w:rPr>
        <w:t xml:space="preserve"> произошло объединение Тибета под властью правительства Далай-ламы – </w:t>
      </w:r>
      <w:proofErr w:type="spellStart"/>
      <w:r w:rsidR="00332BAD">
        <w:rPr>
          <w:rFonts w:ascii="Times New Roman" w:hAnsi="Times New Roman" w:cs="Times New Roman"/>
          <w:sz w:val="28"/>
          <w:szCs w:val="28"/>
        </w:rPr>
        <w:t>Ганден</w:t>
      </w:r>
      <w:proofErr w:type="spellEnd"/>
      <w:r w:rsidR="00332BAD">
        <w:rPr>
          <w:rFonts w:ascii="Times New Roman" w:hAnsi="Times New Roman" w:cs="Times New Roman"/>
          <w:sz w:val="28"/>
          <w:szCs w:val="28"/>
        </w:rPr>
        <w:t xml:space="preserve"> </w:t>
      </w:r>
      <w:proofErr w:type="spellStart"/>
      <w:r w:rsidR="00332BAD">
        <w:rPr>
          <w:rFonts w:ascii="Times New Roman" w:hAnsi="Times New Roman" w:cs="Times New Roman"/>
          <w:sz w:val="28"/>
          <w:szCs w:val="28"/>
        </w:rPr>
        <w:t>подранг</w:t>
      </w:r>
      <w:proofErr w:type="spellEnd"/>
      <w:r w:rsidR="00332BAD">
        <w:rPr>
          <w:rFonts w:ascii="Times New Roman" w:hAnsi="Times New Roman" w:cs="Times New Roman"/>
          <w:sz w:val="28"/>
          <w:szCs w:val="28"/>
        </w:rPr>
        <w:t xml:space="preserve"> (</w:t>
      </w:r>
      <w:proofErr w:type="spellStart"/>
      <w:r w:rsidR="00332BAD">
        <w:rPr>
          <w:rFonts w:ascii="Times New Roman" w:hAnsi="Times New Roman" w:cs="Times New Roman"/>
          <w:sz w:val="28"/>
          <w:szCs w:val="28"/>
        </w:rPr>
        <w:t>тиб</w:t>
      </w:r>
      <w:proofErr w:type="spellEnd"/>
      <w:r w:rsidR="00332BAD">
        <w:rPr>
          <w:rFonts w:ascii="Times New Roman" w:hAnsi="Times New Roman" w:cs="Times New Roman"/>
          <w:sz w:val="28"/>
          <w:szCs w:val="28"/>
        </w:rPr>
        <w:t xml:space="preserve">. </w:t>
      </w:r>
      <w:proofErr w:type="spellStart"/>
      <w:r w:rsidR="00332BAD">
        <w:rPr>
          <w:rFonts w:ascii="Times New Roman" w:hAnsi="Times New Roman" w:cs="Times New Roman"/>
          <w:sz w:val="28"/>
          <w:szCs w:val="28"/>
          <w:lang w:val="en-US"/>
        </w:rPr>
        <w:t>dga</w:t>
      </w:r>
      <w:proofErr w:type="spellEnd"/>
      <w:r w:rsidR="00332BAD" w:rsidRPr="00332BAD">
        <w:rPr>
          <w:rFonts w:ascii="Times New Roman" w:hAnsi="Times New Roman" w:cs="Times New Roman"/>
          <w:sz w:val="28"/>
          <w:szCs w:val="28"/>
        </w:rPr>
        <w:t xml:space="preserve">’ </w:t>
      </w:r>
      <w:proofErr w:type="spellStart"/>
      <w:r w:rsidR="00332BAD">
        <w:rPr>
          <w:rFonts w:ascii="Times New Roman" w:hAnsi="Times New Roman" w:cs="Times New Roman"/>
          <w:sz w:val="28"/>
          <w:szCs w:val="28"/>
          <w:lang w:val="en-US"/>
        </w:rPr>
        <w:t>ldan</w:t>
      </w:r>
      <w:proofErr w:type="spellEnd"/>
      <w:r w:rsidR="00332BAD" w:rsidRPr="00332BAD">
        <w:rPr>
          <w:rFonts w:ascii="Times New Roman" w:hAnsi="Times New Roman" w:cs="Times New Roman"/>
          <w:sz w:val="28"/>
          <w:szCs w:val="28"/>
        </w:rPr>
        <w:t xml:space="preserve"> </w:t>
      </w:r>
      <w:r w:rsidR="00332BAD">
        <w:rPr>
          <w:rFonts w:ascii="Times New Roman" w:hAnsi="Times New Roman" w:cs="Times New Roman"/>
          <w:sz w:val="28"/>
          <w:szCs w:val="28"/>
          <w:lang w:val="en-US"/>
        </w:rPr>
        <w:t>pho</w:t>
      </w:r>
      <w:r w:rsidR="00332BAD" w:rsidRPr="00332BAD">
        <w:rPr>
          <w:rFonts w:ascii="Times New Roman" w:hAnsi="Times New Roman" w:cs="Times New Roman"/>
          <w:sz w:val="28"/>
          <w:szCs w:val="28"/>
        </w:rPr>
        <w:t xml:space="preserve"> </w:t>
      </w:r>
      <w:proofErr w:type="spellStart"/>
      <w:r w:rsidR="00332BAD">
        <w:rPr>
          <w:rFonts w:ascii="Times New Roman" w:hAnsi="Times New Roman" w:cs="Times New Roman"/>
          <w:sz w:val="28"/>
          <w:szCs w:val="28"/>
          <w:lang w:val="en-US"/>
        </w:rPr>
        <w:t>brang</w:t>
      </w:r>
      <w:proofErr w:type="spellEnd"/>
      <w:r w:rsidR="00332BAD" w:rsidRPr="00332BAD">
        <w:rPr>
          <w:rFonts w:ascii="Times New Roman" w:hAnsi="Times New Roman" w:cs="Times New Roman"/>
          <w:sz w:val="28"/>
          <w:szCs w:val="28"/>
        </w:rPr>
        <w:t>)</w:t>
      </w:r>
      <w:r w:rsidR="00AA2448">
        <w:rPr>
          <w:rFonts w:ascii="Times New Roman" w:hAnsi="Times New Roman" w:cs="Times New Roman"/>
          <w:sz w:val="28"/>
          <w:szCs w:val="28"/>
        </w:rPr>
        <w:t>.</w:t>
      </w:r>
    </w:p>
    <w:p w14:paraId="335C70B1" w14:textId="77777777" w:rsidR="006F6568" w:rsidRPr="007678DD" w:rsidRDefault="006F656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 </w:t>
      </w:r>
      <w:proofErr w:type="spellStart"/>
      <w:r w:rsidR="00132F2B">
        <w:rPr>
          <w:rFonts w:ascii="Times New Roman" w:hAnsi="Times New Roman" w:cs="Times New Roman"/>
          <w:sz w:val="28"/>
          <w:szCs w:val="28"/>
        </w:rPr>
        <w:t>Ганден</w:t>
      </w:r>
      <w:proofErr w:type="spellEnd"/>
      <w:r w:rsidR="00132F2B">
        <w:rPr>
          <w:rFonts w:ascii="Times New Roman" w:hAnsi="Times New Roman" w:cs="Times New Roman"/>
          <w:sz w:val="28"/>
          <w:szCs w:val="28"/>
        </w:rPr>
        <w:t xml:space="preserve"> </w:t>
      </w:r>
      <w:proofErr w:type="spellStart"/>
      <w:r w:rsidR="00132F2B">
        <w:rPr>
          <w:rFonts w:ascii="Times New Roman" w:hAnsi="Times New Roman" w:cs="Times New Roman"/>
          <w:sz w:val="28"/>
          <w:szCs w:val="28"/>
        </w:rPr>
        <w:t>подранг</w:t>
      </w:r>
      <w:proofErr w:type="spellEnd"/>
      <w:r>
        <w:rPr>
          <w:rFonts w:ascii="Times New Roman" w:hAnsi="Times New Roman" w:cs="Times New Roman"/>
          <w:sz w:val="28"/>
          <w:szCs w:val="28"/>
        </w:rPr>
        <w:t xml:space="preserve"> сочетало в себе как светскую, так и духовную власть и представляло собой исключительный пример сбалансированного </w:t>
      </w:r>
      <w:r w:rsidR="007678DD">
        <w:rPr>
          <w:rFonts w:ascii="Times New Roman" w:hAnsi="Times New Roman" w:cs="Times New Roman"/>
          <w:sz w:val="28"/>
          <w:szCs w:val="28"/>
        </w:rPr>
        <w:t xml:space="preserve">соединения </w:t>
      </w:r>
      <w:r>
        <w:rPr>
          <w:rFonts w:ascii="Times New Roman" w:hAnsi="Times New Roman" w:cs="Times New Roman"/>
          <w:sz w:val="28"/>
          <w:szCs w:val="28"/>
        </w:rPr>
        <w:t>этих двух сфер управления (</w:t>
      </w:r>
      <w:proofErr w:type="spellStart"/>
      <w:r>
        <w:rPr>
          <w:rFonts w:ascii="Times New Roman" w:hAnsi="Times New Roman" w:cs="Times New Roman"/>
          <w:sz w:val="28"/>
          <w:szCs w:val="28"/>
        </w:rPr>
        <w:t>тиб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chos</w:t>
      </w:r>
      <w:proofErr w:type="spellEnd"/>
      <w:r w:rsidRPr="006F656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srid</w:t>
      </w:r>
      <w:proofErr w:type="spellEnd"/>
      <w:r w:rsidRPr="006F656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zung</w:t>
      </w:r>
      <w:proofErr w:type="spellEnd"/>
      <w:r w:rsidRPr="006F656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brel</w:t>
      </w:r>
      <w:proofErr w:type="spellEnd"/>
      <w:r w:rsidR="00B367C0" w:rsidRPr="00132F2B">
        <w:rPr>
          <w:rFonts w:ascii="Times New Roman" w:hAnsi="Times New Roman" w:cs="Times New Roman"/>
          <w:sz w:val="28"/>
          <w:szCs w:val="28"/>
        </w:rPr>
        <w:t xml:space="preserve">, </w:t>
      </w:r>
      <w:r w:rsidR="00B367C0">
        <w:rPr>
          <w:rFonts w:ascii="Times New Roman" w:hAnsi="Times New Roman" w:cs="Times New Roman"/>
          <w:sz w:val="28"/>
          <w:szCs w:val="28"/>
          <w:lang w:val="en-US"/>
        </w:rPr>
        <w:t>lugs</w:t>
      </w:r>
      <w:r w:rsidR="00B367C0" w:rsidRPr="00132F2B">
        <w:rPr>
          <w:rFonts w:ascii="Times New Roman" w:hAnsi="Times New Roman" w:cs="Times New Roman"/>
          <w:sz w:val="28"/>
          <w:szCs w:val="28"/>
        </w:rPr>
        <w:t xml:space="preserve"> </w:t>
      </w:r>
      <w:proofErr w:type="spellStart"/>
      <w:r w:rsidR="00B367C0">
        <w:rPr>
          <w:rFonts w:ascii="Times New Roman" w:hAnsi="Times New Roman" w:cs="Times New Roman"/>
          <w:sz w:val="28"/>
          <w:szCs w:val="28"/>
          <w:lang w:val="en-US"/>
        </w:rPr>
        <w:t>gnyis</w:t>
      </w:r>
      <w:proofErr w:type="spellEnd"/>
      <w:r w:rsidRPr="006F6568">
        <w:rPr>
          <w:rFonts w:ascii="Times New Roman" w:hAnsi="Times New Roman" w:cs="Times New Roman"/>
          <w:sz w:val="28"/>
          <w:szCs w:val="28"/>
        </w:rPr>
        <w:t>)</w:t>
      </w:r>
      <w:r w:rsidR="00B56940" w:rsidRPr="004F76C4">
        <w:rPr>
          <w:rFonts w:ascii="Times New Roman" w:hAnsi="Times New Roman" w:cs="Times New Roman"/>
          <w:sz w:val="28"/>
          <w:szCs w:val="28"/>
        </w:rPr>
        <w:t xml:space="preserve"> [</w:t>
      </w:r>
      <w:proofErr w:type="spellStart"/>
      <w:r w:rsidR="00640E66" w:rsidRPr="00640E66">
        <w:rPr>
          <w:rFonts w:ascii="Times New Roman" w:hAnsi="Times New Roman" w:cs="Times New Roman"/>
          <w:sz w:val="28"/>
          <w:szCs w:val="28"/>
        </w:rPr>
        <w:t>Ishihama</w:t>
      </w:r>
      <w:proofErr w:type="spellEnd"/>
      <w:r w:rsidR="00640E66" w:rsidRPr="00640E66">
        <w:rPr>
          <w:rFonts w:ascii="Times New Roman" w:hAnsi="Times New Roman" w:cs="Times New Roman"/>
          <w:sz w:val="28"/>
          <w:szCs w:val="28"/>
        </w:rPr>
        <w:t xml:space="preserve"> 2004</w:t>
      </w:r>
      <w:r w:rsidR="00B56940" w:rsidRPr="004F76C4">
        <w:rPr>
          <w:rFonts w:ascii="Times New Roman" w:hAnsi="Times New Roman" w:cs="Times New Roman"/>
          <w:sz w:val="28"/>
          <w:szCs w:val="28"/>
        </w:rPr>
        <w:t>]</w:t>
      </w:r>
      <w:r w:rsidRPr="006F6568">
        <w:rPr>
          <w:rFonts w:ascii="Times New Roman" w:hAnsi="Times New Roman" w:cs="Times New Roman"/>
          <w:sz w:val="28"/>
          <w:szCs w:val="28"/>
        </w:rPr>
        <w:t>.</w:t>
      </w:r>
      <w:r w:rsidR="007678DD">
        <w:rPr>
          <w:rFonts w:ascii="Times New Roman" w:hAnsi="Times New Roman" w:cs="Times New Roman"/>
          <w:sz w:val="28"/>
          <w:szCs w:val="28"/>
        </w:rPr>
        <w:t xml:space="preserve"> Всеми делами непосредственно</w:t>
      </w:r>
      <w:r w:rsidR="007A5535">
        <w:rPr>
          <w:rFonts w:ascii="Times New Roman" w:hAnsi="Times New Roman" w:cs="Times New Roman"/>
          <w:sz w:val="28"/>
          <w:szCs w:val="28"/>
        </w:rPr>
        <w:t>го администрирования</w:t>
      </w:r>
      <w:r w:rsidR="007678DD">
        <w:rPr>
          <w:rFonts w:ascii="Times New Roman" w:hAnsi="Times New Roman" w:cs="Times New Roman"/>
          <w:sz w:val="28"/>
          <w:szCs w:val="28"/>
        </w:rPr>
        <w:t xml:space="preserve"> заведовал регент (</w:t>
      </w:r>
      <w:proofErr w:type="spellStart"/>
      <w:r w:rsidR="007678DD">
        <w:rPr>
          <w:rFonts w:ascii="Times New Roman" w:hAnsi="Times New Roman" w:cs="Times New Roman"/>
          <w:sz w:val="28"/>
          <w:szCs w:val="28"/>
        </w:rPr>
        <w:t>тиб</w:t>
      </w:r>
      <w:proofErr w:type="spellEnd"/>
      <w:r w:rsidR="007678DD">
        <w:rPr>
          <w:rFonts w:ascii="Times New Roman" w:hAnsi="Times New Roman" w:cs="Times New Roman"/>
          <w:sz w:val="28"/>
          <w:szCs w:val="28"/>
        </w:rPr>
        <w:t xml:space="preserve">. </w:t>
      </w:r>
      <w:proofErr w:type="spellStart"/>
      <w:r w:rsidR="007678DD">
        <w:rPr>
          <w:rFonts w:ascii="Times New Roman" w:hAnsi="Times New Roman" w:cs="Times New Roman"/>
          <w:sz w:val="28"/>
          <w:szCs w:val="28"/>
          <w:lang w:val="en-US"/>
        </w:rPr>
        <w:t>sde</w:t>
      </w:r>
      <w:proofErr w:type="spellEnd"/>
      <w:r w:rsidR="007678DD" w:rsidRPr="007678DD">
        <w:rPr>
          <w:rFonts w:ascii="Times New Roman" w:hAnsi="Times New Roman" w:cs="Times New Roman"/>
          <w:sz w:val="28"/>
          <w:szCs w:val="28"/>
        </w:rPr>
        <w:t xml:space="preserve"> </w:t>
      </w:r>
      <w:proofErr w:type="spellStart"/>
      <w:r w:rsidR="007678DD">
        <w:rPr>
          <w:rFonts w:ascii="Times New Roman" w:hAnsi="Times New Roman" w:cs="Times New Roman"/>
          <w:sz w:val="28"/>
          <w:szCs w:val="28"/>
          <w:lang w:val="en-US"/>
        </w:rPr>
        <w:t>srid</w:t>
      </w:r>
      <w:proofErr w:type="spellEnd"/>
      <w:r w:rsidR="007678DD">
        <w:rPr>
          <w:rFonts w:ascii="Times New Roman" w:hAnsi="Times New Roman" w:cs="Times New Roman"/>
          <w:sz w:val="28"/>
          <w:szCs w:val="28"/>
        </w:rPr>
        <w:t>)</w:t>
      </w:r>
      <w:r w:rsidR="007678DD" w:rsidRPr="007678DD">
        <w:rPr>
          <w:rFonts w:ascii="Times New Roman" w:hAnsi="Times New Roman" w:cs="Times New Roman"/>
          <w:sz w:val="28"/>
          <w:szCs w:val="28"/>
        </w:rPr>
        <w:t xml:space="preserve"> </w:t>
      </w:r>
      <w:r w:rsidR="003F3328">
        <w:rPr>
          <w:rFonts w:ascii="Times New Roman" w:hAnsi="Times New Roman" w:cs="Times New Roman"/>
          <w:sz w:val="28"/>
          <w:szCs w:val="28"/>
        </w:rPr>
        <w:t xml:space="preserve">при Далай-ламе. </w:t>
      </w:r>
      <w:proofErr w:type="spellStart"/>
      <w:r w:rsidR="003F3328">
        <w:rPr>
          <w:rFonts w:ascii="Times New Roman" w:hAnsi="Times New Roman" w:cs="Times New Roman"/>
          <w:sz w:val="28"/>
          <w:szCs w:val="28"/>
        </w:rPr>
        <w:t>Х</w:t>
      </w:r>
      <w:r w:rsidR="007678DD">
        <w:rPr>
          <w:rFonts w:ascii="Times New Roman" w:hAnsi="Times New Roman" w:cs="Times New Roman"/>
          <w:sz w:val="28"/>
          <w:szCs w:val="28"/>
        </w:rPr>
        <w:t>ошутские</w:t>
      </w:r>
      <w:proofErr w:type="spellEnd"/>
      <w:r w:rsidR="007678DD">
        <w:rPr>
          <w:rFonts w:ascii="Times New Roman" w:hAnsi="Times New Roman" w:cs="Times New Roman"/>
          <w:sz w:val="28"/>
          <w:szCs w:val="28"/>
        </w:rPr>
        <w:t xml:space="preserve"> князья</w:t>
      </w:r>
      <w:r w:rsidR="003F3328">
        <w:rPr>
          <w:rFonts w:ascii="Times New Roman" w:hAnsi="Times New Roman" w:cs="Times New Roman"/>
          <w:sz w:val="28"/>
          <w:szCs w:val="28"/>
        </w:rPr>
        <w:t xml:space="preserve"> (преемники </w:t>
      </w:r>
      <w:proofErr w:type="spellStart"/>
      <w:r w:rsidR="003F3328">
        <w:rPr>
          <w:rFonts w:ascii="Times New Roman" w:hAnsi="Times New Roman" w:cs="Times New Roman"/>
          <w:sz w:val="28"/>
          <w:szCs w:val="28"/>
        </w:rPr>
        <w:t>Гуши</w:t>
      </w:r>
      <w:proofErr w:type="spellEnd"/>
      <w:r w:rsidR="003F3328">
        <w:rPr>
          <w:rFonts w:ascii="Times New Roman" w:hAnsi="Times New Roman" w:cs="Times New Roman"/>
          <w:sz w:val="28"/>
          <w:szCs w:val="28"/>
        </w:rPr>
        <w:t>-хана)</w:t>
      </w:r>
      <w:r w:rsidR="007678DD">
        <w:rPr>
          <w:rFonts w:ascii="Times New Roman" w:hAnsi="Times New Roman" w:cs="Times New Roman"/>
          <w:sz w:val="28"/>
          <w:szCs w:val="28"/>
        </w:rPr>
        <w:t xml:space="preserve"> обладали высшей властью</w:t>
      </w:r>
      <w:r w:rsidR="003F3328">
        <w:rPr>
          <w:rFonts w:ascii="Times New Roman" w:hAnsi="Times New Roman" w:cs="Times New Roman"/>
          <w:sz w:val="28"/>
          <w:szCs w:val="28"/>
        </w:rPr>
        <w:t xml:space="preserve"> и носили титул «царь Тибета»</w:t>
      </w:r>
      <w:r w:rsidR="007678DD">
        <w:rPr>
          <w:rFonts w:ascii="Times New Roman" w:hAnsi="Times New Roman" w:cs="Times New Roman"/>
          <w:sz w:val="28"/>
          <w:szCs w:val="28"/>
        </w:rPr>
        <w:t xml:space="preserve">, </w:t>
      </w:r>
      <w:r w:rsidR="003F3328" w:rsidRPr="003F3328">
        <w:rPr>
          <w:rFonts w:ascii="Times New Roman" w:hAnsi="Times New Roman" w:cs="Times New Roman"/>
          <w:sz w:val="28"/>
          <w:szCs w:val="28"/>
        </w:rPr>
        <w:t>однако</w:t>
      </w:r>
      <w:r w:rsidR="007678DD" w:rsidRPr="003F3328">
        <w:rPr>
          <w:rFonts w:ascii="Times New Roman" w:hAnsi="Times New Roman" w:cs="Times New Roman"/>
          <w:sz w:val="28"/>
          <w:szCs w:val="28"/>
        </w:rPr>
        <w:t xml:space="preserve"> </w:t>
      </w:r>
      <w:r w:rsidR="00443295" w:rsidRPr="003F3328">
        <w:rPr>
          <w:rFonts w:ascii="Times New Roman" w:hAnsi="Times New Roman" w:cs="Times New Roman"/>
          <w:sz w:val="28"/>
          <w:szCs w:val="28"/>
        </w:rPr>
        <w:t>п</w:t>
      </w:r>
      <w:r w:rsidR="00D455A0" w:rsidRPr="003F3328">
        <w:rPr>
          <w:rFonts w:ascii="Times New Roman" w:hAnsi="Times New Roman" w:cs="Times New Roman"/>
          <w:sz w:val="28"/>
          <w:szCs w:val="28"/>
        </w:rPr>
        <w:t xml:space="preserve">осле смерти </w:t>
      </w:r>
      <w:proofErr w:type="spellStart"/>
      <w:r w:rsidR="00D455A0" w:rsidRPr="003F3328">
        <w:rPr>
          <w:rFonts w:ascii="Times New Roman" w:hAnsi="Times New Roman" w:cs="Times New Roman"/>
          <w:sz w:val="28"/>
          <w:szCs w:val="28"/>
        </w:rPr>
        <w:t>Гуши</w:t>
      </w:r>
      <w:proofErr w:type="spellEnd"/>
      <w:r w:rsidR="00D455A0" w:rsidRPr="003F3328">
        <w:rPr>
          <w:rFonts w:ascii="Times New Roman" w:hAnsi="Times New Roman" w:cs="Times New Roman"/>
          <w:sz w:val="28"/>
          <w:szCs w:val="28"/>
        </w:rPr>
        <w:t>-хана в 1654 г.</w:t>
      </w:r>
      <w:r w:rsidR="00443295" w:rsidRPr="003F3328">
        <w:rPr>
          <w:rFonts w:ascii="Times New Roman" w:hAnsi="Times New Roman" w:cs="Times New Roman"/>
          <w:sz w:val="28"/>
          <w:szCs w:val="28"/>
        </w:rPr>
        <w:t xml:space="preserve"> </w:t>
      </w:r>
      <w:r w:rsidR="00D455A0" w:rsidRPr="003F3328">
        <w:rPr>
          <w:rFonts w:ascii="Times New Roman" w:hAnsi="Times New Roman" w:cs="Times New Roman"/>
          <w:sz w:val="28"/>
          <w:szCs w:val="28"/>
        </w:rPr>
        <w:t xml:space="preserve">и до начала правления </w:t>
      </w:r>
      <w:proofErr w:type="spellStart"/>
      <w:r w:rsidR="00D455A0" w:rsidRPr="003F3328">
        <w:rPr>
          <w:rFonts w:ascii="Times New Roman" w:hAnsi="Times New Roman" w:cs="Times New Roman"/>
          <w:sz w:val="28"/>
          <w:szCs w:val="28"/>
        </w:rPr>
        <w:t>Лхавзан</w:t>
      </w:r>
      <w:proofErr w:type="spellEnd"/>
      <w:r w:rsidR="00D455A0" w:rsidRPr="003F3328">
        <w:rPr>
          <w:rFonts w:ascii="Times New Roman" w:hAnsi="Times New Roman" w:cs="Times New Roman"/>
          <w:sz w:val="28"/>
          <w:szCs w:val="28"/>
        </w:rPr>
        <w:t>-хана</w:t>
      </w:r>
      <w:r w:rsidR="003F3328">
        <w:rPr>
          <w:rStyle w:val="ae"/>
          <w:rFonts w:ascii="Times New Roman" w:hAnsi="Times New Roman" w:cs="Times New Roman"/>
          <w:sz w:val="28"/>
          <w:szCs w:val="28"/>
        </w:rPr>
        <w:footnoteReference w:id="31"/>
      </w:r>
      <w:r w:rsidR="00D455A0" w:rsidRPr="003F3328">
        <w:rPr>
          <w:rFonts w:ascii="Times New Roman" w:hAnsi="Times New Roman" w:cs="Times New Roman"/>
          <w:sz w:val="28"/>
          <w:szCs w:val="28"/>
        </w:rPr>
        <w:t xml:space="preserve"> в 170</w:t>
      </w:r>
      <w:r w:rsidR="003F3328" w:rsidRPr="003F3328">
        <w:rPr>
          <w:rFonts w:ascii="Times New Roman" w:hAnsi="Times New Roman" w:cs="Times New Roman"/>
          <w:sz w:val="28"/>
          <w:szCs w:val="28"/>
        </w:rPr>
        <w:t>3</w:t>
      </w:r>
      <w:r w:rsidR="00D455A0" w:rsidRPr="003F3328">
        <w:rPr>
          <w:rFonts w:ascii="Times New Roman" w:hAnsi="Times New Roman" w:cs="Times New Roman"/>
          <w:sz w:val="28"/>
          <w:szCs w:val="28"/>
        </w:rPr>
        <w:t xml:space="preserve"> г.</w:t>
      </w:r>
      <w:r w:rsidR="00D455A0">
        <w:rPr>
          <w:rFonts w:ascii="Times New Roman" w:hAnsi="Times New Roman" w:cs="Times New Roman"/>
          <w:sz w:val="28"/>
          <w:szCs w:val="28"/>
        </w:rPr>
        <w:t xml:space="preserve"> </w:t>
      </w:r>
      <w:r w:rsidR="007678DD">
        <w:rPr>
          <w:rFonts w:ascii="Times New Roman" w:hAnsi="Times New Roman" w:cs="Times New Roman"/>
          <w:sz w:val="28"/>
          <w:szCs w:val="28"/>
        </w:rPr>
        <w:t xml:space="preserve">в прямом </w:t>
      </w:r>
      <w:r w:rsidR="003F3328">
        <w:rPr>
          <w:rFonts w:ascii="Times New Roman" w:hAnsi="Times New Roman" w:cs="Times New Roman"/>
          <w:sz w:val="28"/>
          <w:szCs w:val="28"/>
        </w:rPr>
        <w:t xml:space="preserve">управлении почти не участвовали </w:t>
      </w:r>
      <w:r w:rsidR="003F3328" w:rsidRPr="003F3328">
        <w:rPr>
          <w:rFonts w:ascii="Times New Roman" w:hAnsi="Times New Roman" w:cs="Times New Roman"/>
          <w:sz w:val="28"/>
          <w:szCs w:val="28"/>
        </w:rPr>
        <w:t>[</w:t>
      </w:r>
      <w:proofErr w:type="spellStart"/>
      <w:r w:rsidR="003F3328">
        <w:rPr>
          <w:rFonts w:ascii="Times New Roman" w:hAnsi="Times New Roman" w:cs="Times New Roman"/>
          <w:sz w:val="28"/>
          <w:szCs w:val="28"/>
        </w:rPr>
        <w:t>Солощева</w:t>
      </w:r>
      <w:proofErr w:type="spellEnd"/>
      <w:r w:rsidR="003F3328">
        <w:rPr>
          <w:rFonts w:ascii="Times New Roman" w:hAnsi="Times New Roman" w:cs="Times New Roman"/>
          <w:sz w:val="28"/>
          <w:szCs w:val="28"/>
        </w:rPr>
        <w:t xml:space="preserve"> 2013: 58</w:t>
      </w:r>
      <w:r w:rsidR="003F3328" w:rsidRPr="003F3328">
        <w:rPr>
          <w:rFonts w:ascii="Times New Roman" w:hAnsi="Times New Roman" w:cs="Times New Roman"/>
          <w:sz w:val="28"/>
          <w:szCs w:val="28"/>
        </w:rPr>
        <w:t>]</w:t>
      </w:r>
      <w:r w:rsidR="003F3328">
        <w:rPr>
          <w:rFonts w:ascii="Times New Roman" w:hAnsi="Times New Roman" w:cs="Times New Roman"/>
          <w:sz w:val="28"/>
          <w:szCs w:val="28"/>
        </w:rPr>
        <w:t>.</w:t>
      </w:r>
      <w:r w:rsidR="007678DD">
        <w:rPr>
          <w:rFonts w:ascii="Times New Roman" w:hAnsi="Times New Roman" w:cs="Times New Roman"/>
          <w:sz w:val="28"/>
          <w:szCs w:val="28"/>
        </w:rPr>
        <w:t xml:space="preserve"> Да</w:t>
      </w:r>
      <w:r w:rsidR="007A5535">
        <w:rPr>
          <w:rFonts w:ascii="Times New Roman" w:hAnsi="Times New Roman" w:cs="Times New Roman"/>
          <w:sz w:val="28"/>
          <w:szCs w:val="28"/>
        </w:rPr>
        <w:t xml:space="preserve">лай-лама же выступал в качестве главы правительства и воплощал в себе идеал защитника Тибета, бодхисаттвы </w:t>
      </w:r>
      <w:proofErr w:type="spellStart"/>
      <w:r w:rsidR="007A5535">
        <w:rPr>
          <w:rFonts w:ascii="Times New Roman" w:hAnsi="Times New Roman" w:cs="Times New Roman"/>
          <w:sz w:val="28"/>
          <w:szCs w:val="28"/>
        </w:rPr>
        <w:t>Авалокитешвары</w:t>
      </w:r>
      <w:proofErr w:type="spellEnd"/>
      <w:r w:rsidR="007A5535">
        <w:rPr>
          <w:rStyle w:val="ae"/>
          <w:rFonts w:ascii="Times New Roman" w:hAnsi="Times New Roman" w:cs="Times New Roman"/>
          <w:sz w:val="28"/>
          <w:szCs w:val="28"/>
        </w:rPr>
        <w:footnoteReference w:id="32"/>
      </w:r>
      <w:r w:rsidR="007A5535">
        <w:rPr>
          <w:rFonts w:ascii="Times New Roman" w:hAnsi="Times New Roman" w:cs="Times New Roman"/>
          <w:sz w:val="28"/>
          <w:szCs w:val="28"/>
        </w:rPr>
        <w:t>, который заботится обо всех живых существах</w:t>
      </w:r>
      <w:r w:rsidR="00437DF4" w:rsidRPr="00437DF4">
        <w:rPr>
          <w:rFonts w:ascii="Times New Roman" w:hAnsi="Times New Roman" w:cs="Times New Roman"/>
          <w:sz w:val="28"/>
          <w:szCs w:val="28"/>
        </w:rPr>
        <w:t xml:space="preserve"> [</w:t>
      </w:r>
      <w:proofErr w:type="spellStart"/>
      <w:r w:rsidR="00437DF4">
        <w:rPr>
          <w:rFonts w:ascii="Times New Roman" w:hAnsi="Times New Roman" w:cs="Times New Roman"/>
          <w:sz w:val="28"/>
          <w:szCs w:val="28"/>
          <w:lang w:val="en-US"/>
        </w:rPr>
        <w:t>Petech</w:t>
      </w:r>
      <w:proofErr w:type="spellEnd"/>
      <w:r w:rsidR="00437DF4" w:rsidRPr="00437DF4">
        <w:rPr>
          <w:rFonts w:ascii="Times New Roman" w:hAnsi="Times New Roman" w:cs="Times New Roman"/>
          <w:sz w:val="28"/>
          <w:szCs w:val="28"/>
        </w:rPr>
        <w:t xml:space="preserve"> 1972: 8]</w:t>
      </w:r>
      <w:r w:rsidR="007A5535">
        <w:rPr>
          <w:rFonts w:ascii="Times New Roman" w:hAnsi="Times New Roman" w:cs="Times New Roman"/>
          <w:sz w:val="28"/>
          <w:szCs w:val="28"/>
        </w:rPr>
        <w:t>.</w:t>
      </w:r>
    </w:p>
    <w:p w14:paraId="7C5C0892" w14:textId="77777777" w:rsidR="0016402A" w:rsidRPr="0016402A" w:rsidRDefault="0045703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Авторитет и влияние Далай-ламы </w:t>
      </w:r>
      <w:r>
        <w:rPr>
          <w:rFonts w:ascii="Times New Roman" w:hAnsi="Times New Roman" w:cs="Times New Roman"/>
          <w:sz w:val="28"/>
          <w:szCs w:val="28"/>
          <w:lang w:val="en-US"/>
        </w:rPr>
        <w:t>V</w:t>
      </w:r>
      <w:r w:rsidRPr="00457038">
        <w:rPr>
          <w:rFonts w:ascii="Times New Roman" w:hAnsi="Times New Roman" w:cs="Times New Roman"/>
          <w:sz w:val="28"/>
          <w:szCs w:val="28"/>
        </w:rPr>
        <w:t xml:space="preserve"> </w:t>
      </w:r>
      <w:r>
        <w:rPr>
          <w:rFonts w:ascii="Times New Roman" w:hAnsi="Times New Roman" w:cs="Times New Roman"/>
          <w:sz w:val="28"/>
          <w:szCs w:val="28"/>
        </w:rPr>
        <w:t>на междунаро</w:t>
      </w:r>
      <w:r w:rsidR="00AA45AA">
        <w:rPr>
          <w:rFonts w:ascii="Times New Roman" w:hAnsi="Times New Roman" w:cs="Times New Roman"/>
          <w:sz w:val="28"/>
          <w:szCs w:val="28"/>
        </w:rPr>
        <w:t>д</w:t>
      </w:r>
      <w:r>
        <w:rPr>
          <w:rFonts w:ascii="Times New Roman" w:hAnsi="Times New Roman" w:cs="Times New Roman"/>
          <w:sz w:val="28"/>
          <w:szCs w:val="28"/>
        </w:rPr>
        <w:t>ной арене были чрезвычайно высоки</w:t>
      </w:r>
      <w:r w:rsidR="0033240A">
        <w:rPr>
          <w:rFonts w:ascii="Times New Roman" w:hAnsi="Times New Roman" w:cs="Times New Roman"/>
          <w:sz w:val="28"/>
          <w:szCs w:val="28"/>
        </w:rPr>
        <w:t>, особенно учитывая приверженность многих монгольских князей этому духовному иерарху</w:t>
      </w:r>
      <w:r>
        <w:rPr>
          <w:rFonts w:ascii="Times New Roman" w:hAnsi="Times New Roman" w:cs="Times New Roman"/>
          <w:sz w:val="28"/>
          <w:szCs w:val="28"/>
        </w:rPr>
        <w:t>.</w:t>
      </w:r>
      <w:r w:rsidR="00443295">
        <w:rPr>
          <w:rFonts w:ascii="Times New Roman" w:hAnsi="Times New Roman" w:cs="Times New Roman"/>
          <w:sz w:val="28"/>
          <w:szCs w:val="28"/>
        </w:rPr>
        <w:t xml:space="preserve"> </w:t>
      </w:r>
      <w:r w:rsidR="00026AF5">
        <w:rPr>
          <w:rFonts w:ascii="Times New Roman" w:hAnsi="Times New Roman" w:cs="Times New Roman"/>
          <w:sz w:val="28"/>
          <w:szCs w:val="28"/>
        </w:rPr>
        <w:t>В 1648</w:t>
      </w:r>
      <w:r w:rsidR="002A73CA">
        <w:rPr>
          <w:rFonts w:ascii="Times New Roman" w:hAnsi="Times New Roman" w:cs="Times New Roman"/>
          <w:sz w:val="28"/>
          <w:szCs w:val="28"/>
        </w:rPr>
        <w:t xml:space="preserve"> г. </w:t>
      </w:r>
      <w:r w:rsidR="00CF4821" w:rsidRPr="00CF4821">
        <w:rPr>
          <w:rFonts w:ascii="Times New Roman" w:hAnsi="Times New Roman" w:cs="Times New Roman"/>
          <w:sz w:val="28"/>
          <w:szCs w:val="28"/>
        </w:rPr>
        <w:t>(</w:t>
      </w:r>
      <w:r w:rsidR="00026AF5">
        <w:rPr>
          <w:rFonts w:ascii="Times New Roman" w:hAnsi="Times New Roman" w:cs="Times New Roman"/>
          <w:sz w:val="28"/>
          <w:szCs w:val="28"/>
        </w:rPr>
        <w:t>по другим данным, в 1651</w:t>
      </w:r>
      <w:r w:rsidR="00CF4821">
        <w:rPr>
          <w:rFonts w:ascii="Times New Roman" w:hAnsi="Times New Roman" w:cs="Times New Roman"/>
          <w:sz w:val="28"/>
          <w:szCs w:val="28"/>
        </w:rPr>
        <w:t xml:space="preserve"> г.) </w:t>
      </w:r>
      <w:r w:rsidR="0033240A">
        <w:rPr>
          <w:rFonts w:ascii="Times New Roman" w:hAnsi="Times New Roman" w:cs="Times New Roman"/>
          <w:sz w:val="28"/>
          <w:szCs w:val="28"/>
        </w:rPr>
        <w:t>Далай-лама</w:t>
      </w:r>
      <w:r w:rsidR="002A73CA">
        <w:rPr>
          <w:rFonts w:ascii="Times New Roman" w:hAnsi="Times New Roman" w:cs="Times New Roman"/>
          <w:sz w:val="28"/>
          <w:szCs w:val="28"/>
        </w:rPr>
        <w:t xml:space="preserve"> получил приглашение от императора маньчжурской династии Цин </w:t>
      </w:r>
      <w:proofErr w:type="spellStart"/>
      <w:r w:rsidR="002A73CA">
        <w:rPr>
          <w:rFonts w:ascii="Times New Roman" w:hAnsi="Times New Roman" w:cs="Times New Roman"/>
          <w:sz w:val="28"/>
          <w:szCs w:val="28"/>
        </w:rPr>
        <w:t>Шуньчжи</w:t>
      </w:r>
      <w:proofErr w:type="spellEnd"/>
      <w:r w:rsidR="0033240A">
        <w:rPr>
          <w:rStyle w:val="ae"/>
          <w:rFonts w:ascii="Times New Roman" w:hAnsi="Times New Roman" w:cs="Times New Roman"/>
          <w:sz w:val="28"/>
          <w:szCs w:val="28"/>
        </w:rPr>
        <w:footnoteReference w:id="33"/>
      </w:r>
      <w:r w:rsidR="00132F2B">
        <w:rPr>
          <w:rFonts w:ascii="Times New Roman" w:hAnsi="Times New Roman" w:cs="Times New Roman"/>
          <w:sz w:val="28"/>
          <w:szCs w:val="28"/>
        </w:rPr>
        <w:t xml:space="preserve"> посетить столицу империи, Пекин</w:t>
      </w:r>
      <w:r w:rsidR="00F538C5">
        <w:rPr>
          <w:rFonts w:ascii="Times New Roman" w:hAnsi="Times New Roman" w:cs="Times New Roman"/>
          <w:sz w:val="28"/>
          <w:szCs w:val="28"/>
        </w:rPr>
        <w:t xml:space="preserve"> </w:t>
      </w:r>
      <w:r w:rsidR="00F538C5" w:rsidRPr="00F538C5">
        <w:rPr>
          <w:rFonts w:ascii="Times New Roman" w:hAnsi="Times New Roman" w:cs="Times New Roman"/>
          <w:sz w:val="28"/>
          <w:szCs w:val="28"/>
        </w:rPr>
        <w:t>[</w:t>
      </w:r>
      <w:r w:rsidR="00F538C5">
        <w:rPr>
          <w:rFonts w:ascii="Times New Roman" w:hAnsi="Times New Roman" w:cs="Times New Roman"/>
          <w:sz w:val="28"/>
          <w:szCs w:val="28"/>
        </w:rPr>
        <w:t xml:space="preserve">Мартынов </w:t>
      </w:r>
      <w:r w:rsidR="0033240A">
        <w:rPr>
          <w:rFonts w:ascii="Times New Roman" w:hAnsi="Times New Roman" w:cs="Times New Roman"/>
          <w:sz w:val="28"/>
          <w:szCs w:val="28"/>
        </w:rPr>
        <w:t xml:space="preserve">1978: 88; </w:t>
      </w:r>
      <w:r w:rsidR="000B4E48" w:rsidRPr="000B4E48">
        <w:rPr>
          <w:rFonts w:ascii="Times New Roman" w:hAnsi="Times New Roman" w:cs="Times New Roman"/>
          <w:sz w:val="28"/>
          <w:szCs w:val="28"/>
        </w:rPr>
        <w:t>Успенский 2014: 55</w:t>
      </w:r>
      <w:r w:rsidR="000B4E48">
        <w:rPr>
          <w:rFonts w:ascii="Times New Roman" w:hAnsi="Times New Roman" w:cs="Times New Roman"/>
          <w:sz w:val="28"/>
          <w:szCs w:val="28"/>
        </w:rPr>
        <w:t xml:space="preserve">; </w:t>
      </w:r>
      <w:proofErr w:type="spellStart"/>
      <w:r w:rsidR="007A2A07" w:rsidRPr="007A2A07">
        <w:rPr>
          <w:rFonts w:ascii="Times New Roman" w:hAnsi="Times New Roman" w:cs="Times New Roman"/>
          <w:sz w:val="28"/>
          <w:szCs w:val="28"/>
        </w:rPr>
        <w:t>Цинчао</w:t>
      </w:r>
      <w:proofErr w:type="spellEnd"/>
      <w:r w:rsidR="007A2A07" w:rsidRPr="007A2A07">
        <w:rPr>
          <w:rFonts w:ascii="Times New Roman" w:hAnsi="Times New Roman" w:cs="Times New Roman"/>
          <w:sz w:val="28"/>
          <w:szCs w:val="28"/>
        </w:rPr>
        <w:t xml:space="preserve"> </w:t>
      </w:r>
      <w:proofErr w:type="spellStart"/>
      <w:r w:rsidR="007A2A07" w:rsidRPr="007A2A07">
        <w:rPr>
          <w:rFonts w:ascii="Times New Roman" w:hAnsi="Times New Roman" w:cs="Times New Roman"/>
          <w:sz w:val="28"/>
          <w:szCs w:val="28"/>
        </w:rPr>
        <w:t>чжи</w:t>
      </w:r>
      <w:proofErr w:type="spellEnd"/>
      <w:r w:rsidR="007A2A07" w:rsidRPr="007A2A07">
        <w:rPr>
          <w:rFonts w:ascii="Times New Roman" w:hAnsi="Times New Roman" w:cs="Times New Roman"/>
          <w:sz w:val="28"/>
          <w:szCs w:val="28"/>
        </w:rPr>
        <w:t xml:space="preserve"> </w:t>
      </w:r>
      <w:proofErr w:type="spellStart"/>
      <w:r w:rsidR="007A2A07" w:rsidRPr="007A2A07">
        <w:rPr>
          <w:rFonts w:ascii="Times New Roman" w:hAnsi="Times New Roman" w:cs="Times New Roman"/>
          <w:sz w:val="28"/>
          <w:szCs w:val="28"/>
        </w:rPr>
        <w:t>цзан</w:t>
      </w:r>
      <w:proofErr w:type="spellEnd"/>
      <w:r w:rsidR="007A2A07" w:rsidRPr="007A2A07">
        <w:rPr>
          <w:rFonts w:ascii="Times New Roman" w:hAnsi="Times New Roman" w:cs="Times New Roman"/>
          <w:sz w:val="28"/>
          <w:szCs w:val="28"/>
        </w:rPr>
        <w:t>, 2002b</w:t>
      </w:r>
      <w:r w:rsidR="007A2A07">
        <w:rPr>
          <w:rFonts w:ascii="Times New Roman" w:hAnsi="Times New Roman" w:cs="Times New Roman"/>
          <w:sz w:val="28"/>
          <w:szCs w:val="28"/>
        </w:rPr>
        <w:t>: 396-397;</w:t>
      </w:r>
      <w:r w:rsidR="007A2A07" w:rsidRPr="007A2A07">
        <w:rPr>
          <w:rFonts w:ascii="Times New Roman" w:hAnsi="Times New Roman" w:cs="Times New Roman"/>
          <w:sz w:val="28"/>
          <w:szCs w:val="28"/>
        </w:rPr>
        <w:t xml:space="preserve"> </w:t>
      </w:r>
      <w:proofErr w:type="spellStart"/>
      <w:r w:rsidR="00F538C5">
        <w:rPr>
          <w:rFonts w:ascii="Times New Roman" w:hAnsi="Times New Roman" w:cs="Times New Roman"/>
          <w:sz w:val="28"/>
          <w:szCs w:val="28"/>
          <w:lang w:val="en-US"/>
        </w:rPr>
        <w:t>Kuijp</w:t>
      </w:r>
      <w:proofErr w:type="spellEnd"/>
      <w:r w:rsidR="00F538C5" w:rsidRPr="00F538C5">
        <w:rPr>
          <w:rFonts w:ascii="Times New Roman" w:hAnsi="Times New Roman" w:cs="Times New Roman"/>
          <w:sz w:val="28"/>
          <w:szCs w:val="28"/>
        </w:rPr>
        <w:t xml:space="preserve"> 2005: 70; </w:t>
      </w:r>
      <w:proofErr w:type="spellStart"/>
      <w:r w:rsidR="00F538C5">
        <w:rPr>
          <w:rFonts w:ascii="Times New Roman" w:hAnsi="Times New Roman" w:cs="Times New Roman"/>
          <w:sz w:val="28"/>
          <w:szCs w:val="28"/>
          <w:lang w:val="en-US"/>
        </w:rPr>
        <w:t>Schwieger</w:t>
      </w:r>
      <w:proofErr w:type="spellEnd"/>
      <w:r w:rsidR="00F538C5" w:rsidRPr="00F538C5">
        <w:rPr>
          <w:rFonts w:ascii="Times New Roman" w:hAnsi="Times New Roman" w:cs="Times New Roman"/>
          <w:sz w:val="28"/>
          <w:szCs w:val="28"/>
        </w:rPr>
        <w:t xml:space="preserve"> 2015: </w:t>
      </w:r>
      <w:r w:rsidR="00F538C5">
        <w:rPr>
          <w:rFonts w:ascii="Times New Roman" w:hAnsi="Times New Roman" w:cs="Times New Roman"/>
          <w:sz w:val="28"/>
          <w:szCs w:val="28"/>
        </w:rPr>
        <w:t>65</w:t>
      </w:r>
      <w:r w:rsidR="00F538C5" w:rsidRPr="00F538C5">
        <w:rPr>
          <w:rFonts w:ascii="Times New Roman" w:hAnsi="Times New Roman" w:cs="Times New Roman"/>
          <w:sz w:val="28"/>
          <w:szCs w:val="28"/>
        </w:rPr>
        <w:t>]</w:t>
      </w:r>
      <w:r w:rsidR="00B367C0">
        <w:rPr>
          <w:rFonts w:ascii="Times New Roman" w:hAnsi="Times New Roman" w:cs="Times New Roman"/>
          <w:sz w:val="28"/>
          <w:szCs w:val="28"/>
        </w:rPr>
        <w:t xml:space="preserve">. Далай-лама </w:t>
      </w:r>
      <w:r w:rsidR="00B367C0">
        <w:rPr>
          <w:rFonts w:ascii="Times New Roman" w:hAnsi="Times New Roman" w:cs="Times New Roman"/>
          <w:sz w:val="28"/>
          <w:szCs w:val="28"/>
          <w:lang w:val="en-US"/>
        </w:rPr>
        <w:t>V</w:t>
      </w:r>
      <w:r w:rsidR="006C2164">
        <w:rPr>
          <w:rFonts w:ascii="Times New Roman" w:hAnsi="Times New Roman" w:cs="Times New Roman"/>
          <w:sz w:val="28"/>
          <w:szCs w:val="28"/>
        </w:rPr>
        <w:t xml:space="preserve">, </w:t>
      </w:r>
      <w:r w:rsidR="002E6073">
        <w:rPr>
          <w:rFonts w:ascii="Times New Roman" w:hAnsi="Times New Roman" w:cs="Times New Roman"/>
          <w:sz w:val="28"/>
          <w:szCs w:val="28"/>
        </w:rPr>
        <w:t xml:space="preserve">по-видимому, </w:t>
      </w:r>
      <w:r w:rsidR="006C2164">
        <w:rPr>
          <w:rFonts w:ascii="Times New Roman" w:hAnsi="Times New Roman" w:cs="Times New Roman"/>
          <w:sz w:val="28"/>
          <w:szCs w:val="28"/>
        </w:rPr>
        <w:t>надеясь на установление отношений «</w:t>
      </w:r>
      <w:r w:rsidR="00AA2DD8">
        <w:rPr>
          <w:rFonts w:ascii="Times New Roman" w:hAnsi="Times New Roman" w:cs="Times New Roman"/>
          <w:sz w:val="28"/>
          <w:szCs w:val="28"/>
        </w:rPr>
        <w:t>духовный наставник</w:t>
      </w:r>
      <w:r w:rsidR="006C2164">
        <w:rPr>
          <w:rFonts w:ascii="Times New Roman" w:hAnsi="Times New Roman" w:cs="Times New Roman"/>
          <w:sz w:val="28"/>
          <w:szCs w:val="28"/>
        </w:rPr>
        <w:t xml:space="preserve"> – светский покровитель» с цинским императором и восстановление положения тибетского буддизма при </w:t>
      </w:r>
      <w:r w:rsidR="002E6073">
        <w:rPr>
          <w:rFonts w:ascii="Times New Roman" w:hAnsi="Times New Roman" w:cs="Times New Roman"/>
          <w:sz w:val="28"/>
          <w:szCs w:val="28"/>
        </w:rPr>
        <w:t xml:space="preserve">императорском </w:t>
      </w:r>
      <w:r w:rsidR="006C2164">
        <w:rPr>
          <w:rFonts w:ascii="Times New Roman" w:hAnsi="Times New Roman" w:cs="Times New Roman"/>
          <w:sz w:val="28"/>
          <w:szCs w:val="28"/>
        </w:rPr>
        <w:t>дворе, каким оно было при монгольской династии Юань (1271-1368),</w:t>
      </w:r>
      <w:r w:rsidR="00B367C0" w:rsidRPr="00B367C0">
        <w:rPr>
          <w:rFonts w:ascii="Times New Roman" w:hAnsi="Times New Roman" w:cs="Times New Roman"/>
          <w:sz w:val="28"/>
          <w:szCs w:val="28"/>
        </w:rPr>
        <w:t xml:space="preserve"> </w:t>
      </w:r>
      <w:r w:rsidR="00132F2B">
        <w:rPr>
          <w:rFonts w:ascii="Times New Roman" w:hAnsi="Times New Roman" w:cs="Times New Roman"/>
          <w:sz w:val="28"/>
          <w:szCs w:val="28"/>
        </w:rPr>
        <w:t xml:space="preserve">прибыл в Пекин </w:t>
      </w:r>
      <w:r w:rsidR="00640E66">
        <w:rPr>
          <w:rFonts w:ascii="Times New Roman" w:hAnsi="Times New Roman" w:cs="Times New Roman"/>
          <w:sz w:val="28"/>
          <w:szCs w:val="28"/>
        </w:rPr>
        <w:t>в начале 1653 г.</w:t>
      </w:r>
      <w:r w:rsidR="00640E66" w:rsidRPr="00640E66">
        <w:rPr>
          <w:rFonts w:ascii="Times New Roman" w:hAnsi="Times New Roman" w:cs="Times New Roman"/>
          <w:sz w:val="28"/>
          <w:szCs w:val="28"/>
        </w:rPr>
        <w:t xml:space="preserve"> [</w:t>
      </w:r>
      <w:r w:rsidR="00640E66">
        <w:rPr>
          <w:rFonts w:ascii="Times New Roman" w:hAnsi="Times New Roman" w:cs="Times New Roman"/>
          <w:sz w:val="28"/>
          <w:szCs w:val="28"/>
        </w:rPr>
        <w:t xml:space="preserve">Я </w:t>
      </w:r>
      <w:proofErr w:type="spellStart"/>
      <w:r w:rsidR="00640E66">
        <w:rPr>
          <w:rFonts w:ascii="Times New Roman" w:hAnsi="Times New Roman" w:cs="Times New Roman"/>
          <w:sz w:val="28"/>
          <w:szCs w:val="28"/>
        </w:rPr>
        <w:t>Ханьчжан</w:t>
      </w:r>
      <w:proofErr w:type="spellEnd"/>
      <w:r w:rsidR="00640E66">
        <w:rPr>
          <w:rFonts w:ascii="Times New Roman" w:hAnsi="Times New Roman" w:cs="Times New Roman"/>
          <w:sz w:val="28"/>
          <w:szCs w:val="28"/>
        </w:rPr>
        <w:t xml:space="preserve"> 1984: 34</w:t>
      </w:r>
      <w:r w:rsidR="00640E66" w:rsidRPr="00640E66">
        <w:rPr>
          <w:rFonts w:ascii="Times New Roman" w:hAnsi="Times New Roman" w:cs="Times New Roman"/>
          <w:sz w:val="28"/>
          <w:szCs w:val="28"/>
        </w:rPr>
        <w:t>]</w:t>
      </w:r>
      <w:r w:rsidR="006C2164">
        <w:rPr>
          <w:rFonts w:ascii="Times New Roman" w:hAnsi="Times New Roman" w:cs="Times New Roman"/>
          <w:sz w:val="28"/>
          <w:szCs w:val="28"/>
        </w:rPr>
        <w:t>.</w:t>
      </w:r>
      <w:r w:rsidR="0033240A">
        <w:rPr>
          <w:rFonts w:ascii="Times New Roman" w:hAnsi="Times New Roman" w:cs="Times New Roman"/>
          <w:sz w:val="28"/>
          <w:szCs w:val="28"/>
        </w:rPr>
        <w:t xml:space="preserve"> </w:t>
      </w:r>
      <w:r w:rsidR="00B367C0">
        <w:rPr>
          <w:rFonts w:ascii="Times New Roman" w:hAnsi="Times New Roman" w:cs="Times New Roman"/>
          <w:sz w:val="28"/>
          <w:szCs w:val="28"/>
        </w:rPr>
        <w:t>Несмотря на то, что встреча между Далай-ламой и императором трактуется по-разному и в источниках, и в исследовательских работах, нес</w:t>
      </w:r>
      <w:r w:rsidR="002E6073">
        <w:rPr>
          <w:rFonts w:ascii="Times New Roman" w:hAnsi="Times New Roman" w:cs="Times New Roman"/>
          <w:sz w:val="28"/>
          <w:szCs w:val="28"/>
        </w:rPr>
        <w:t>омненным является тот факт, что к установлению отношений стремились обе стороны (молодая династия Цин, только в 1644 г. вступившая на территорию Китая, была заинтересована в признании и укреплении своего положения, так же как и правительство Далай-ламы)</w:t>
      </w:r>
      <w:r w:rsidR="00697C9C">
        <w:rPr>
          <w:rFonts w:ascii="Times New Roman" w:hAnsi="Times New Roman" w:cs="Times New Roman"/>
          <w:sz w:val="28"/>
          <w:szCs w:val="28"/>
        </w:rPr>
        <w:t xml:space="preserve"> </w:t>
      </w:r>
      <w:r w:rsidR="00697C9C" w:rsidRPr="00697C9C">
        <w:rPr>
          <w:rFonts w:ascii="Times New Roman" w:hAnsi="Times New Roman" w:cs="Times New Roman"/>
          <w:sz w:val="28"/>
          <w:szCs w:val="28"/>
        </w:rPr>
        <w:t>[</w:t>
      </w:r>
      <w:r w:rsidR="00640E66">
        <w:rPr>
          <w:rFonts w:ascii="Times New Roman" w:hAnsi="Times New Roman" w:cs="Times New Roman"/>
          <w:sz w:val="28"/>
          <w:szCs w:val="28"/>
        </w:rPr>
        <w:t>Успенский 2014: 5</w:t>
      </w:r>
      <w:r w:rsidR="000B4E48">
        <w:rPr>
          <w:rFonts w:ascii="Times New Roman" w:hAnsi="Times New Roman" w:cs="Times New Roman"/>
          <w:sz w:val="28"/>
          <w:szCs w:val="28"/>
        </w:rPr>
        <w:t>5</w:t>
      </w:r>
      <w:r w:rsidR="00697C9C" w:rsidRPr="00697C9C">
        <w:rPr>
          <w:rFonts w:ascii="Times New Roman" w:hAnsi="Times New Roman" w:cs="Times New Roman"/>
          <w:sz w:val="28"/>
          <w:szCs w:val="28"/>
        </w:rPr>
        <w:t>]</w:t>
      </w:r>
      <w:r w:rsidR="0016402A">
        <w:rPr>
          <w:rFonts w:ascii="Times New Roman" w:hAnsi="Times New Roman" w:cs="Times New Roman"/>
          <w:sz w:val="28"/>
          <w:szCs w:val="28"/>
        </w:rPr>
        <w:t>.</w:t>
      </w:r>
    </w:p>
    <w:p w14:paraId="71C1B3CF" w14:textId="77777777" w:rsidR="00457038" w:rsidRDefault="00AA2DD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тибетским источникам, император </w:t>
      </w:r>
      <w:proofErr w:type="spellStart"/>
      <w:r w:rsidR="006C2164">
        <w:rPr>
          <w:rFonts w:ascii="Times New Roman" w:hAnsi="Times New Roman" w:cs="Times New Roman"/>
          <w:sz w:val="28"/>
          <w:szCs w:val="28"/>
        </w:rPr>
        <w:t>Шуньчжи</w:t>
      </w:r>
      <w:proofErr w:type="spellEnd"/>
      <w:r w:rsidR="006C2164">
        <w:rPr>
          <w:rFonts w:ascii="Times New Roman" w:hAnsi="Times New Roman" w:cs="Times New Roman"/>
          <w:sz w:val="28"/>
          <w:szCs w:val="28"/>
        </w:rPr>
        <w:t xml:space="preserve"> получил от Далай-ламы титул </w:t>
      </w:r>
      <w:r>
        <w:rPr>
          <w:rFonts w:ascii="Times New Roman" w:hAnsi="Times New Roman" w:cs="Times New Roman"/>
          <w:sz w:val="28"/>
          <w:szCs w:val="28"/>
        </w:rPr>
        <w:t>«</w:t>
      </w:r>
      <w:r w:rsidRPr="00AA2DD8">
        <w:rPr>
          <w:rFonts w:ascii="Times New Roman" w:hAnsi="Times New Roman" w:cs="Times New Roman"/>
          <w:sz w:val="28"/>
          <w:szCs w:val="28"/>
        </w:rPr>
        <w:t>[</w:t>
      </w:r>
      <w:r>
        <w:rPr>
          <w:rFonts w:ascii="Times New Roman" w:hAnsi="Times New Roman" w:cs="Times New Roman"/>
          <w:sz w:val="28"/>
          <w:szCs w:val="28"/>
        </w:rPr>
        <w:t>Воплощение</w:t>
      </w:r>
      <w:r w:rsidRPr="00AA2DD8">
        <w:rPr>
          <w:rFonts w:ascii="Times New Roman" w:hAnsi="Times New Roman" w:cs="Times New Roman"/>
          <w:sz w:val="28"/>
          <w:szCs w:val="28"/>
        </w:rPr>
        <w:t xml:space="preserve">] </w:t>
      </w:r>
      <w:r>
        <w:rPr>
          <w:rFonts w:ascii="Times New Roman" w:hAnsi="Times New Roman" w:cs="Times New Roman"/>
          <w:sz w:val="28"/>
          <w:szCs w:val="28"/>
        </w:rPr>
        <w:t xml:space="preserve">небесного божества </w:t>
      </w:r>
      <w:proofErr w:type="spellStart"/>
      <w:r>
        <w:rPr>
          <w:rFonts w:ascii="Times New Roman" w:hAnsi="Times New Roman" w:cs="Times New Roman"/>
          <w:sz w:val="28"/>
          <w:szCs w:val="28"/>
        </w:rPr>
        <w:t>Манджушри</w:t>
      </w:r>
      <w:proofErr w:type="spellEnd"/>
      <w:r>
        <w:rPr>
          <w:rFonts w:ascii="Times New Roman" w:hAnsi="Times New Roman" w:cs="Times New Roman"/>
          <w:sz w:val="28"/>
          <w:szCs w:val="28"/>
        </w:rPr>
        <w:t>, великий владыка император»</w:t>
      </w:r>
      <w:r>
        <w:rPr>
          <w:rStyle w:val="ae"/>
          <w:rFonts w:ascii="Times New Roman" w:hAnsi="Times New Roman" w:cs="Times New Roman"/>
          <w:sz w:val="28"/>
          <w:szCs w:val="28"/>
        </w:rPr>
        <w:footnoteReference w:id="34"/>
      </w:r>
      <w:r w:rsidRPr="00AA2DD8">
        <w:rPr>
          <w:rFonts w:ascii="Times New Roman" w:hAnsi="Times New Roman" w:cs="Times New Roman"/>
          <w:sz w:val="28"/>
          <w:szCs w:val="28"/>
        </w:rPr>
        <w:t xml:space="preserve"> [</w:t>
      </w:r>
      <w:proofErr w:type="spellStart"/>
      <w:r>
        <w:rPr>
          <w:rFonts w:ascii="Times New Roman" w:hAnsi="Times New Roman" w:cs="Times New Roman"/>
          <w:sz w:val="28"/>
          <w:szCs w:val="28"/>
        </w:rPr>
        <w:t>Shakabpa</w:t>
      </w:r>
      <w:proofErr w:type="spellEnd"/>
      <w:r>
        <w:rPr>
          <w:rFonts w:ascii="Times New Roman" w:hAnsi="Times New Roman" w:cs="Times New Roman"/>
          <w:sz w:val="28"/>
          <w:szCs w:val="28"/>
        </w:rPr>
        <w:t xml:space="preserve"> 1984</w:t>
      </w:r>
      <w:r w:rsidRPr="00AA2DD8">
        <w:rPr>
          <w:rFonts w:ascii="Times New Roman" w:hAnsi="Times New Roman" w:cs="Times New Roman"/>
          <w:sz w:val="28"/>
          <w:szCs w:val="28"/>
        </w:rPr>
        <w:t>: 116].</w:t>
      </w:r>
      <w:r>
        <w:rPr>
          <w:rFonts w:ascii="Times New Roman" w:hAnsi="Times New Roman" w:cs="Times New Roman"/>
          <w:sz w:val="28"/>
          <w:szCs w:val="28"/>
        </w:rPr>
        <w:t xml:space="preserve"> Д</w:t>
      </w:r>
      <w:r w:rsidR="0016402A">
        <w:rPr>
          <w:rFonts w:ascii="Times New Roman" w:hAnsi="Times New Roman" w:cs="Times New Roman"/>
          <w:sz w:val="28"/>
          <w:szCs w:val="28"/>
        </w:rPr>
        <w:t>алай-лама в свою</w:t>
      </w:r>
      <w:r>
        <w:rPr>
          <w:rFonts w:ascii="Times New Roman" w:hAnsi="Times New Roman" w:cs="Times New Roman"/>
          <w:sz w:val="28"/>
          <w:szCs w:val="28"/>
        </w:rPr>
        <w:t xml:space="preserve"> очередь получил от императора </w:t>
      </w:r>
      <w:r w:rsidR="0016402A">
        <w:rPr>
          <w:rFonts w:ascii="Times New Roman" w:hAnsi="Times New Roman" w:cs="Times New Roman"/>
          <w:sz w:val="28"/>
          <w:szCs w:val="28"/>
        </w:rPr>
        <w:t>золотой диплом,</w:t>
      </w:r>
      <w:r w:rsidR="0016402A" w:rsidRPr="0016402A">
        <w:rPr>
          <w:rFonts w:ascii="Times New Roman" w:hAnsi="Times New Roman" w:cs="Times New Roman"/>
          <w:sz w:val="28"/>
          <w:szCs w:val="28"/>
        </w:rPr>
        <w:t xml:space="preserve"> </w:t>
      </w:r>
      <w:r w:rsidR="007A2A07">
        <w:rPr>
          <w:rFonts w:ascii="Times New Roman" w:hAnsi="Times New Roman" w:cs="Times New Roman"/>
          <w:sz w:val="28"/>
          <w:szCs w:val="28"/>
        </w:rPr>
        <w:t xml:space="preserve">золотую </w:t>
      </w:r>
      <w:r w:rsidR="0016402A" w:rsidRPr="0016402A">
        <w:rPr>
          <w:rFonts w:ascii="Times New Roman" w:hAnsi="Times New Roman" w:cs="Times New Roman"/>
          <w:sz w:val="28"/>
          <w:szCs w:val="28"/>
        </w:rPr>
        <w:t xml:space="preserve">печать </w:t>
      </w:r>
      <w:r w:rsidR="0016402A">
        <w:rPr>
          <w:rFonts w:ascii="Times New Roman" w:hAnsi="Times New Roman" w:cs="Times New Roman"/>
          <w:sz w:val="28"/>
          <w:szCs w:val="28"/>
        </w:rPr>
        <w:t xml:space="preserve">и </w:t>
      </w:r>
      <w:r>
        <w:rPr>
          <w:rFonts w:ascii="Times New Roman" w:hAnsi="Times New Roman" w:cs="Times New Roman"/>
          <w:sz w:val="28"/>
          <w:szCs w:val="28"/>
        </w:rPr>
        <w:t xml:space="preserve">титул </w:t>
      </w:r>
      <w:r w:rsidR="0016402A" w:rsidRPr="0016402A">
        <w:rPr>
          <w:rFonts w:ascii="Times New Roman" w:hAnsi="Times New Roman" w:cs="Times New Roman"/>
          <w:sz w:val="28"/>
          <w:szCs w:val="28"/>
        </w:rPr>
        <w:t>«</w:t>
      </w:r>
      <w:proofErr w:type="spellStart"/>
      <w:r w:rsidR="0016402A" w:rsidRPr="0016402A">
        <w:rPr>
          <w:rFonts w:ascii="Times New Roman" w:hAnsi="Times New Roman" w:cs="Times New Roman"/>
          <w:sz w:val="28"/>
          <w:szCs w:val="28"/>
        </w:rPr>
        <w:t>Наиблагой</w:t>
      </w:r>
      <w:proofErr w:type="spellEnd"/>
      <w:r w:rsidR="0016402A" w:rsidRPr="0016402A">
        <w:rPr>
          <w:rFonts w:ascii="Times New Roman" w:hAnsi="Times New Roman" w:cs="Times New Roman"/>
          <w:sz w:val="28"/>
          <w:szCs w:val="28"/>
        </w:rPr>
        <w:t xml:space="preserve"> самосуществующий Будда Западного края, управляющий делами буддийского учения во всей Поднебесной, всепроникающий, несущий </w:t>
      </w:r>
      <w:r w:rsidR="0016402A" w:rsidRPr="0016402A">
        <w:rPr>
          <w:rFonts w:ascii="Times New Roman" w:hAnsi="Times New Roman" w:cs="Times New Roman"/>
          <w:sz w:val="28"/>
          <w:szCs w:val="28"/>
        </w:rPr>
        <w:lastRenderedPageBreak/>
        <w:t>громовой скипетр, подобный океану лама</w:t>
      </w:r>
      <w:r>
        <w:rPr>
          <w:rFonts w:ascii="Times New Roman" w:hAnsi="Times New Roman" w:cs="Times New Roman"/>
          <w:sz w:val="28"/>
          <w:szCs w:val="28"/>
        </w:rPr>
        <w:t>»</w:t>
      </w:r>
      <w:r w:rsidR="007A2A07">
        <w:rPr>
          <w:rStyle w:val="ae"/>
          <w:rFonts w:ascii="Times New Roman" w:hAnsi="Times New Roman" w:cs="Times New Roman"/>
          <w:sz w:val="28"/>
          <w:szCs w:val="28"/>
        </w:rPr>
        <w:footnoteReference w:id="35"/>
      </w:r>
      <w:r w:rsidR="0016402A">
        <w:rPr>
          <w:rFonts w:ascii="Times New Roman" w:hAnsi="Times New Roman" w:cs="Times New Roman"/>
          <w:sz w:val="28"/>
          <w:szCs w:val="28"/>
        </w:rPr>
        <w:t xml:space="preserve"> </w:t>
      </w:r>
      <w:r w:rsidR="0016402A" w:rsidRPr="0016402A">
        <w:rPr>
          <w:rFonts w:ascii="Times New Roman" w:hAnsi="Times New Roman" w:cs="Times New Roman"/>
          <w:sz w:val="28"/>
          <w:szCs w:val="28"/>
        </w:rPr>
        <w:t>[</w:t>
      </w:r>
      <w:r w:rsidR="00770CF8">
        <w:rPr>
          <w:rFonts w:ascii="Times New Roman" w:hAnsi="Times New Roman" w:cs="Times New Roman"/>
          <w:sz w:val="28"/>
          <w:szCs w:val="28"/>
        </w:rPr>
        <w:t xml:space="preserve">Мартынов 1978: </w:t>
      </w:r>
      <w:r w:rsidR="00D84CF2">
        <w:rPr>
          <w:rFonts w:ascii="Times New Roman" w:hAnsi="Times New Roman" w:cs="Times New Roman"/>
          <w:sz w:val="28"/>
          <w:szCs w:val="28"/>
        </w:rPr>
        <w:t xml:space="preserve">119; </w:t>
      </w:r>
      <w:proofErr w:type="spellStart"/>
      <w:r w:rsidR="007A2A07" w:rsidRPr="007A2A07">
        <w:rPr>
          <w:rFonts w:ascii="Times New Roman" w:hAnsi="Times New Roman" w:cs="Times New Roman"/>
          <w:sz w:val="28"/>
          <w:szCs w:val="28"/>
        </w:rPr>
        <w:t>Цинчао</w:t>
      </w:r>
      <w:proofErr w:type="spellEnd"/>
      <w:r w:rsidR="007A2A07" w:rsidRPr="007A2A07">
        <w:rPr>
          <w:rFonts w:ascii="Times New Roman" w:hAnsi="Times New Roman" w:cs="Times New Roman"/>
          <w:sz w:val="28"/>
          <w:szCs w:val="28"/>
        </w:rPr>
        <w:t xml:space="preserve"> </w:t>
      </w:r>
      <w:proofErr w:type="spellStart"/>
      <w:r w:rsidR="007A2A07" w:rsidRPr="007A2A07">
        <w:rPr>
          <w:rFonts w:ascii="Times New Roman" w:hAnsi="Times New Roman" w:cs="Times New Roman"/>
          <w:sz w:val="28"/>
          <w:szCs w:val="28"/>
        </w:rPr>
        <w:t>чжи</w:t>
      </w:r>
      <w:proofErr w:type="spellEnd"/>
      <w:r w:rsidR="007A2A07" w:rsidRPr="007A2A07">
        <w:rPr>
          <w:rFonts w:ascii="Times New Roman" w:hAnsi="Times New Roman" w:cs="Times New Roman"/>
          <w:sz w:val="28"/>
          <w:szCs w:val="28"/>
        </w:rPr>
        <w:t xml:space="preserve"> </w:t>
      </w:r>
      <w:proofErr w:type="spellStart"/>
      <w:r w:rsidR="007A2A07" w:rsidRPr="007A2A07">
        <w:rPr>
          <w:rFonts w:ascii="Times New Roman" w:hAnsi="Times New Roman" w:cs="Times New Roman"/>
          <w:sz w:val="28"/>
          <w:szCs w:val="28"/>
        </w:rPr>
        <w:t>цзан</w:t>
      </w:r>
      <w:proofErr w:type="spellEnd"/>
      <w:r w:rsidR="007A2A07" w:rsidRPr="007A2A07">
        <w:rPr>
          <w:rFonts w:ascii="Times New Roman" w:hAnsi="Times New Roman" w:cs="Times New Roman"/>
          <w:sz w:val="28"/>
          <w:szCs w:val="28"/>
        </w:rPr>
        <w:t>, 2002b</w:t>
      </w:r>
      <w:r w:rsidR="007A2A07">
        <w:rPr>
          <w:rFonts w:ascii="Times New Roman" w:hAnsi="Times New Roman" w:cs="Times New Roman"/>
          <w:sz w:val="28"/>
          <w:szCs w:val="28"/>
        </w:rPr>
        <w:t>: 400</w:t>
      </w:r>
      <w:r w:rsidR="0016402A" w:rsidRPr="0016402A">
        <w:rPr>
          <w:rFonts w:ascii="Times New Roman" w:hAnsi="Times New Roman" w:cs="Times New Roman"/>
          <w:sz w:val="28"/>
          <w:szCs w:val="28"/>
        </w:rPr>
        <w:t>]</w:t>
      </w:r>
      <w:r w:rsidR="0016402A">
        <w:rPr>
          <w:rFonts w:ascii="Times New Roman" w:hAnsi="Times New Roman" w:cs="Times New Roman"/>
          <w:sz w:val="28"/>
          <w:szCs w:val="28"/>
        </w:rPr>
        <w:t>.</w:t>
      </w:r>
    </w:p>
    <w:p w14:paraId="2F1C0642" w14:textId="77777777" w:rsidR="007A2A07" w:rsidRPr="000E6E9C" w:rsidRDefault="000E6E9C"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1679 г. Далай-лама передал власть над Тибет</w:t>
      </w:r>
      <w:r w:rsidR="00977736">
        <w:rPr>
          <w:rFonts w:ascii="Times New Roman" w:hAnsi="Times New Roman" w:cs="Times New Roman"/>
          <w:sz w:val="28"/>
          <w:szCs w:val="28"/>
        </w:rPr>
        <w:t xml:space="preserve">ом своему регенту </w:t>
      </w:r>
      <w:proofErr w:type="spellStart"/>
      <w:r w:rsidR="00977736">
        <w:rPr>
          <w:rFonts w:ascii="Times New Roman" w:hAnsi="Times New Roman" w:cs="Times New Roman"/>
          <w:sz w:val="28"/>
          <w:szCs w:val="28"/>
        </w:rPr>
        <w:t>Сангье</w:t>
      </w:r>
      <w:proofErr w:type="spellEnd"/>
      <w:r w:rsidR="00977736">
        <w:rPr>
          <w:rFonts w:ascii="Times New Roman" w:hAnsi="Times New Roman" w:cs="Times New Roman"/>
          <w:sz w:val="28"/>
          <w:szCs w:val="28"/>
        </w:rPr>
        <w:t xml:space="preserve"> </w:t>
      </w:r>
      <w:proofErr w:type="spellStart"/>
      <w:r w:rsidR="00977736">
        <w:rPr>
          <w:rFonts w:ascii="Times New Roman" w:hAnsi="Times New Roman" w:cs="Times New Roman"/>
          <w:sz w:val="28"/>
          <w:szCs w:val="28"/>
        </w:rPr>
        <w:t>Гьяцо</w:t>
      </w:r>
      <w:proofErr w:type="spellEnd"/>
      <w:r w:rsidR="00977736">
        <w:rPr>
          <w:rStyle w:val="ae"/>
          <w:rFonts w:ascii="Times New Roman" w:hAnsi="Times New Roman" w:cs="Times New Roman"/>
          <w:sz w:val="28"/>
          <w:szCs w:val="28"/>
        </w:rPr>
        <w:footnoteReference w:id="36"/>
      </w:r>
      <w:r>
        <w:rPr>
          <w:rFonts w:ascii="Times New Roman" w:hAnsi="Times New Roman" w:cs="Times New Roman"/>
          <w:sz w:val="28"/>
          <w:szCs w:val="28"/>
        </w:rPr>
        <w:t xml:space="preserve">, а в 1682 г. ушел из жизни. По приказу ли самого Далай-ламы или же по </w:t>
      </w:r>
      <w:r w:rsidR="00CC48D1">
        <w:rPr>
          <w:rFonts w:ascii="Times New Roman" w:hAnsi="Times New Roman" w:cs="Times New Roman"/>
          <w:sz w:val="28"/>
          <w:szCs w:val="28"/>
        </w:rPr>
        <w:t xml:space="preserve">собственным </w:t>
      </w:r>
      <w:r>
        <w:rPr>
          <w:rFonts w:ascii="Times New Roman" w:hAnsi="Times New Roman" w:cs="Times New Roman"/>
          <w:sz w:val="28"/>
          <w:szCs w:val="28"/>
        </w:rPr>
        <w:t>соображениям регента, смерть высшего иерарх</w:t>
      </w:r>
      <w:r w:rsidR="001414A1">
        <w:rPr>
          <w:rFonts w:ascii="Times New Roman" w:hAnsi="Times New Roman" w:cs="Times New Roman"/>
          <w:sz w:val="28"/>
          <w:szCs w:val="28"/>
        </w:rPr>
        <w:t>а держалась в тайне в течение 1</w:t>
      </w:r>
      <w:r w:rsidR="00CC48D1">
        <w:rPr>
          <w:rFonts w:ascii="Times New Roman" w:hAnsi="Times New Roman" w:cs="Times New Roman"/>
          <w:sz w:val="28"/>
          <w:szCs w:val="28"/>
        </w:rPr>
        <w:t>4</w:t>
      </w:r>
      <w:r>
        <w:rPr>
          <w:rFonts w:ascii="Times New Roman" w:hAnsi="Times New Roman" w:cs="Times New Roman"/>
          <w:sz w:val="28"/>
          <w:szCs w:val="28"/>
        </w:rPr>
        <w:t xml:space="preserve"> лет</w:t>
      </w:r>
      <w:r w:rsidR="00CC48D1">
        <w:rPr>
          <w:rFonts w:ascii="Times New Roman" w:hAnsi="Times New Roman" w:cs="Times New Roman"/>
          <w:sz w:val="28"/>
          <w:szCs w:val="28"/>
        </w:rPr>
        <w:t xml:space="preserve"> </w:t>
      </w:r>
      <w:r w:rsidR="00CC48D1" w:rsidRPr="00CC48D1">
        <w:rPr>
          <w:rFonts w:ascii="Times New Roman" w:hAnsi="Times New Roman" w:cs="Times New Roman"/>
          <w:sz w:val="28"/>
          <w:szCs w:val="28"/>
        </w:rPr>
        <w:t>[</w:t>
      </w:r>
      <w:proofErr w:type="spellStart"/>
      <w:r w:rsidR="00CC48D1">
        <w:rPr>
          <w:rFonts w:ascii="Times New Roman" w:hAnsi="Times New Roman" w:cs="Times New Roman"/>
          <w:sz w:val="28"/>
          <w:szCs w:val="28"/>
          <w:lang w:val="en-US"/>
        </w:rPr>
        <w:t>Schwieger</w:t>
      </w:r>
      <w:proofErr w:type="spellEnd"/>
      <w:r w:rsidR="00CC48D1">
        <w:rPr>
          <w:rFonts w:ascii="Times New Roman" w:hAnsi="Times New Roman" w:cs="Times New Roman"/>
          <w:sz w:val="28"/>
          <w:szCs w:val="28"/>
        </w:rPr>
        <w:t xml:space="preserve"> 201</w:t>
      </w:r>
      <w:r w:rsidR="00CC48D1" w:rsidRPr="00CC48D1">
        <w:rPr>
          <w:rFonts w:ascii="Times New Roman" w:hAnsi="Times New Roman" w:cs="Times New Roman"/>
          <w:sz w:val="28"/>
          <w:szCs w:val="28"/>
        </w:rPr>
        <w:t>5: 96-97]</w:t>
      </w:r>
      <w:r>
        <w:rPr>
          <w:rFonts w:ascii="Times New Roman" w:hAnsi="Times New Roman" w:cs="Times New Roman"/>
          <w:sz w:val="28"/>
          <w:szCs w:val="28"/>
        </w:rPr>
        <w:t xml:space="preserve">. В обстановке военного противостояния </w:t>
      </w:r>
      <w:proofErr w:type="spellStart"/>
      <w:r>
        <w:rPr>
          <w:rFonts w:ascii="Times New Roman" w:hAnsi="Times New Roman" w:cs="Times New Roman"/>
          <w:sz w:val="28"/>
          <w:szCs w:val="28"/>
        </w:rPr>
        <w:t>Джунгарского</w:t>
      </w:r>
      <w:proofErr w:type="spellEnd"/>
      <w:r>
        <w:rPr>
          <w:rFonts w:ascii="Times New Roman" w:hAnsi="Times New Roman" w:cs="Times New Roman"/>
          <w:sz w:val="28"/>
          <w:szCs w:val="28"/>
        </w:rPr>
        <w:t xml:space="preserve"> ханства и империи Цин </w:t>
      </w:r>
      <w:r w:rsidR="00977736">
        <w:rPr>
          <w:rFonts w:ascii="Times New Roman" w:hAnsi="Times New Roman" w:cs="Times New Roman"/>
          <w:sz w:val="28"/>
          <w:szCs w:val="28"/>
        </w:rPr>
        <w:t xml:space="preserve">тибетскому регенту, и даже самому императору </w:t>
      </w:r>
      <w:proofErr w:type="spellStart"/>
      <w:r w:rsidR="00977736">
        <w:rPr>
          <w:rFonts w:ascii="Times New Roman" w:hAnsi="Times New Roman" w:cs="Times New Roman"/>
          <w:sz w:val="28"/>
          <w:szCs w:val="28"/>
        </w:rPr>
        <w:t>Канси</w:t>
      </w:r>
      <w:proofErr w:type="spellEnd"/>
      <w:r w:rsidR="00977736">
        <w:rPr>
          <w:rFonts w:ascii="Times New Roman" w:hAnsi="Times New Roman" w:cs="Times New Roman"/>
          <w:sz w:val="28"/>
          <w:szCs w:val="28"/>
        </w:rPr>
        <w:t xml:space="preserve"> </w:t>
      </w:r>
      <w:r>
        <w:rPr>
          <w:rFonts w:ascii="Times New Roman" w:hAnsi="Times New Roman" w:cs="Times New Roman"/>
          <w:sz w:val="28"/>
          <w:szCs w:val="28"/>
        </w:rPr>
        <w:t xml:space="preserve">было совершенно </w:t>
      </w:r>
      <w:r w:rsidRPr="00977736">
        <w:rPr>
          <w:rFonts w:ascii="Times New Roman" w:hAnsi="Times New Roman" w:cs="Times New Roman"/>
          <w:sz w:val="28"/>
          <w:szCs w:val="28"/>
        </w:rPr>
        <w:t>не выгодно</w:t>
      </w:r>
      <w:r>
        <w:rPr>
          <w:rFonts w:ascii="Times New Roman" w:hAnsi="Times New Roman" w:cs="Times New Roman"/>
          <w:sz w:val="28"/>
          <w:szCs w:val="28"/>
        </w:rPr>
        <w:t>, чтобы обладающий непререкаемым авторитетом в регионе Далай-лама исчез с политической арены</w:t>
      </w:r>
      <w:r w:rsidR="001414A1">
        <w:rPr>
          <w:rFonts w:ascii="Times New Roman" w:hAnsi="Times New Roman" w:cs="Times New Roman"/>
          <w:sz w:val="28"/>
          <w:szCs w:val="28"/>
        </w:rPr>
        <w:t xml:space="preserve"> </w:t>
      </w:r>
      <w:r w:rsidR="001414A1" w:rsidRPr="001414A1">
        <w:rPr>
          <w:rFonts w:ascii="Times New Roman" w:hAnsi="Times New Roman" w:cs="Times New Roman"/>
          <w:sz w:val="28"/>
          <w:szCs w:val="28"/>
        </w:rPr>
        <w:t>[</w:t>
      </w:r>
      <w:r w:rsidR="001414A1">
        <w:rPr>
          <w:rFonts w:ascii="Times New Roman" w:hAnsi="Times New Roman" w:cs="Times New Roman"/>
          <w:sz w:val="28"/>
          <w:szCs w:val="28"/>
        </w:rPr>
        <w:t xml:space="preserve">Мартынов 1978: </w:t>
      </w:r>
      <w:r w:rsidR="00CC48D1" w:rsidRPr="00CC48D1">
        <w:rPr>
          <w:rFonts w:ascii="Times New Roman" w:hAnsi="Times New Roman" w:cs="Times New Roman"/>
          <w:sz w:val="28"/>
          <w:szCs w:val="28"/>
        </w:rPr>
        <w:t>141</w:t>
      </w:r>
      <w:r w:rsidR="001414A1" w:rsidRPr="001414A1">
        <w:rPr>
          <w:rFonts w:ascii="Times New Roman" w:hAnsi="Times New Roman" w:cs="Times New Roman"/>
          <w:sz w:val="28"/>
          <w:szCs w:val="28"/>
        </w:rPr>
        <w:t>]</w:t>
      </w:r>
      <w:r>
        <w:rPr>
          <w:rFonts w:ascii="Times New Roman" w:hAnsi="Times New Roman" w:cs="Times New Roman"/>
          <w:sz w:val="28"/>
          <w:szCs w:val="28"/>
        </w:rPr>
        <w:t xml:space="preserve">. В связи с этим регент </w:t>
      </w:r>
      <w:r w:rsidR="00CC48D1">
        <w:rPr>
          <w:rFonts w:ascii="Times New Roman" w:hAnsi="Times New Roman" w:cs="Times New Roman"/>
          <w:sz w:val="28"/>
          <w:szCs w:val="28"/>
        </w:rPr>
        <w:t>заявил</w:t>
      </w:r>
      <w:r>
        <w:rPr>
          <w:rFonts w:ascii="Times New Roman" w:hAnsi="Times New Roman" w:cs="Times New Roman"/>
          <w:sz w:val="28"/>
          <w:szCs w:val="28"/>
        </w:rPr>
        <w:t xml:space="preserve"> об уходе Далай-ламы в строгое затворничество и использовал время для поиска нового перерождения.</w:t>
      </w:r>
    </w:p>
    <w:p w14:paraId="6128E7C5" w14:textId="77777777" w:rsidR="00E67756" w:rsidRDefault="00CC48D1"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Далай-лама </w:t>
      </w:r>
      <w:r>
        <w:rPr>
          <w:rFonts w:ascii="Times New Roman" w:hAnsi="Times New Roman" w:cs="Times New Roman"/>
          <w:sz w:val="28"/>
          <w:szCs w:val="28"/>
          <w:lang w:val="en-US"/>
        </w:rPr>
        <w:t>VI</w:t>
      </w:r>
      <w:r w:rsidRPr="00CC48D1">
        <w:rPr>
          <w:rFonts w:ascii="Times New Roman" w:hAnsi="Times New Roman" w:cs="Times New Roman"/>
          <w:sz w:val="28"/>
          <w:szCs w:val="28"/>
        </w:rPr>
        <w:t xml:space="preserve"> </w:t>
      </w:r>
      <w:proofErr w:type="spellStart"/>
      <w:r>
        <w:rPr>
          <w:rFonts w:ascii="Times New Roman" w:hAnsi="Times New Roman" w:cs="Times New Roman"/>
          <w:sz w:val="28"/>
          <w:szCs w:val="28"/>
        </w:rPr>
        <w:t>Цанъянг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sidR="00977736">
        <w:rPr>
          <w:rStyle w:val="ae"/>
          <w:rFonts w:ascii="Times New Roman" w:hAnsi="Times New Roman" w:cs="Times New Roman"/>
          <w:sz w:val="28"/>
          <w:szCs w:val="28"/>
        </w:rPr>
        <w:footnoteReference w:id="37"/>
      </w:r>
      <w:r w:rsidRPr="00CC48D1">
        <w:rPr>
          <w:rFonts w:ascii="Times New Roman" w:hAnsi="Times New Roman" w:cs="Times New Roman"/>
          <w:sz w:val="28"/>
          <w:szCs w:val="28"/>
        </w:rPr>
        <w:t xml:space="preserve"> </w:t>
      </w:r>
      <w:r>
        <w:rPr>
          <w:rFonts w:ascii="Times New Roman" w:hAnsi="Times New Roman" w:cs="Times New Roman"/>
          <w:sz w:val="28"/>
          <w:szCs w:val="28"/>
        </w:rPr>
        <w:t xml:space="preserve">родился в 1683 г. </w:t>
      </w:r>
      <w:r w:rsidR="00E74107">
        <w:rPr>
          <w:rFonts w:ascii="Times New Roman" w:hAnsi="Times New Roman" w:cs="Times New Roman"/>
          <w:sz w:val="28"/>
          <w:szCs w:val="28"/>
        </w:rPr>
        <w:t xml:space="preserve">в </w:t>
      </w:r>
      <w:proofErr w:type="spellStart"/>
      <w:r w:rsidR="00E74107">
        <w:rPr>
          <w:rFonts w:ascii="Times New Roman" w:hAnsi="Times New Roman" w:cs="Times New Roman"/>
          <w:sz w:val="28"/>
          <w:szCs w:val="28"/>
        </w:rPr>
        <w:t>Угьелинге</w:t>
      </w:r>
      <w:proofErr w:type="spellEnd"/>
      <w:r w:rsidR="00E74107">
        <w:rPr>
          <w:rFonts w:ascii="Times New Roman" w:hAnsi="Times New Roman" w:cs="Times New Roman"/>
          <w:sz w:val="28"/>
          <w:szCs w:val="28"/>
        </w:rPr>
        <w:t xml:space="preserve"> области Мон и в 168</w:t>
      </w:r>
      <w:r w:rsidR="00E74107" w:rsidRPr="00E74107">
        <w:rPr>
          <w:rFonts w:ascii="Times New Roman" w:hAnsi="Times New Roman" w:cs="Times New Roman"/>
          <w:sz w:val="28"/>
          <w:szCs w:val="28"/>
        </w:rPr>
        <w:t>5</w:t>
      </w:r>
      <w:r>
        <w:rPr>
          <w:rFonts w:ascii="Times New Roman" w:hAnsi="Times New Roman" w:cs="Times New Roman"/>
          <w:sz w:val="28"/>
          <w:szCs w:val="28"/>
        </w:rPr>
        <w:t xml:space="preserve"> г. был утвержден регентом в качестве перерождения «Великого Пятого»</w:t>
      </w:r>
      <w:r w:rsidR="00E74107" w:rsidRPr="00E74107">
        <w:rPr>
          <w:rFonts w:ascii="Times New Roman" w:hAnsi="Times New Roman" w:cs="Times New Roman"/>
          <w:sz w:val="28"/>
          <w:szCs w:val="28"/>
        </w:rPr>
        <w:t xml:space="preserve"> [</w:t>
      </w:r>
      <w:r w:rsidR="00E74107">
        <w:rPr>
          <w:rFonts w:ascii="Times New Roman" w:hAnsi="Times New Roman" w:cs="Times New Roman"/>
          <w:sz w:val="28"/>
          <w:szCs w:val="28"/>
          <w:lang w:val="en-US"/>
        </w:rPr>
        <w:t>The</w:t>
      </w:r>
      <w:r w:rsidR="00E74107" w:rsidRPr="00E74107">
        <w:rPr>
          <w:rFonts w:ascii="Times New Roman" w:hAnsi="Times New Roman" w:cs="Times New Roman"/>
          <w:sz w:val="28"/>
          <w:szCs w:val="28"/>
        </w:rPr>
        <w:t xml:space="preserve"> </w:t>
      </w:r>
      <w:r w:rsidR="00E74107">
        <w:rPr>
          <w:rFonts w:ascii="Times New Roman" w:hAnsi="Times New Roman" w:cs="Times New Roman"/>
          <w:sz w:val="28"/>
          <w:szCs w:val="28"/>
          <w:lang w:val="en-US"/>
        </w:rPr>
        <w:t>Dalai</w:t>
      </w:r>
      <w:r w:rsidR="00E74107" w:rsidRPr="00E74107">
        <w:rPr>
          <w:rFonts w:ascii="Times New Roman" w:hAnsi="Times New Roman" w:cs="Times New Roman"/>
          <w:sz w:val="28"/>
          <w:szCs w:val="28"/>
        </w:rPr>
        <w:t xml:space="preserve"> </w:t>
      </w:r>
      <w:r w:rsidR="00E74107">
        <w:rPr>
          <w:rFonts w:ascii="Times New Roman" w:hAnsi="Times New Roman" w:cs="Times New Roman"/>
          <w:sz w:val="28"/>
          <w:szCs w:val="28"/>
          <w:lang w:val="en-US"/>
        </w:rPr>
        <w:t>Lamas</w:t>
      </w:r>
      <w:r w:rsidR="00E74107">
        <w:rPr>
          <w:rFonts w:ascii="Times New Roman" w:hAnsi="Times New Roman" w:cs="Times New Roman"/>
          <w:sz w:val="28"/>
          <w:szCs w:val="28"/>
        </w:rPr>
        <w:t>, 200</w:t>
      </w:r>
      <w:r w:rsidR="00E74107" w:rsidRPr="00E74107">
        <w:rPr>
          <w:rFonts w:ascii="Times New Roman" w:hAnsi="Times New Roman" w:cs="Times New Roman"/>
          <w:sz w:val="28"/>
          <w:szCs w:val="28"/>
        </w:rPr>
        <w:t>5: 93]</w:t>
      </w:r>
      <w:r>
        <w:rPr>
          <w:rFonts w:ascii="Times New Roman" w:hAnsi="Times New Roman" w:cs="Times New Roman"/>
          <w:sz w:val="28"/>
          <w:szCs w:val="28"/>
        </w:rPr>
        <w:t xml:space="preserve">. Последующие </w:t>
      </w:r>
      <w:r w:rsidR="00E74107">
        <w:rPr>
          <w:rFonts w:ascii="Times New Roman" w:hAnsi="Times New Roman" w:cs="Times New Roman"/>
          <w:sz w:val="28"/>
          <w:szCs w:val="28"/>
        </w:rPr>
        <w:t xml:space="preserve">двенадцать </w:t>
      </w:r>
      <w:r w:rsidR="001A71AF">
        <w:rPr>
          <w:rFonts w:ascii="Times New Roman" w:hAnsi="Times New Roman" w:cs="Times New Roman"/>
          <w:sz w:val="28"/>
          <w:szCs w:val="28"/>
        </w:rPr>
        <w:t xml:space="preserve">лет мальчика содержали в крепости </w:t>
      </w:r>
      <w:proofErr w:type="spellStart"/>
      <w:r w:rsidR="001A71AF">
        <w:rPr>
          <w:rFonts w:ascii="Times New Roman" w:hAnsi="Times New Roman" w:cs="Times New Roman"/>
          <w:sz w:val="28"/>
          <w:szCs w:val="28"/>
        </w:rPr>
        <w:t>Цона</w:t>
      </w:r>
      <w:proofErr w:type="spellEnd"/>
      <w:r w:rsidR="001A71AF">
        <w:rPr>
          <w:rFonts w:ascii="Times New Roman" w:hAnsi="Times New Roman" w:cs="Times New Roman"/>
          <w:sz w:val="28"/>
          <w:szCs w:val="28"/>
        </w:rPr>
        <w:t xml:space="preserve"> (</w:t>
      </w:r>
      <w:proofErr w:type="spellStart"/>
      <w:r w:rsidR="001A71AF">
        <w:rPr>
          <w:rFonts w:ascii="Times New Roman" w:hAnsi="Times New Roman" w:cs="Times New Roman"/>
          <w:sz w:val="28"/>
          <w:szCs w:val="28"/>
        </w:rPr>
        <w:t>тиб</w:t>
      </w:r>
      <w:proofErr w:type="spellEnd"/>
      <w:r w:rsidR="001A71AF">
        <w:rPr>
          <w:rFonts w:ascii="Times New Roman" w:hAnsi="Times New Roman" w:cs="Times New Roman"/>
          <w:sz w:val="28"/>
          <w:szCs w:val="28"/>
        </w:rPr>
        <w:t xml:space="preserve">. </w:t>
      </w:r>
      <w:proofErr w:type="spellStart"/>
      <w:r w:rsidR="001A71AF">
        <w:rPr>
          <w:rFonts w:ascii="Times New Roman" w:hAnsi="Times New Roman" w:cs="Times New Roman"/>
          <w:sz w:val="28"/>
          <w:szCs w:val="28"/>
          <w:lang w:val="en-US"/>
        </w:rPr>
        <w:t>mtsho</w:t>
      </w:r>
      <w:proofErr w:type="spellEnd"/>
      <w:r w:rsidR="001A71AF" w:rsidRPr="001A71AF">
        <w:rPr>
          <w:rFonts w:ascii="Times New Roman" w:hAnsi="Times New Roman" w:cs="Times New Roman"/>
          <w:sz w:val="28"/>
          <w:szCs w:val="28"/>
        </w:rPr>
        <w:t xml:space="preserve"> </w:t>
      </w:r>
      <w:proofErr w:type="spellStart"/>
      <w:r w:rsidR="001A71AF">
        <w:rPr>
          <w:rFonts w:ascii="Times New Roman" w:hAnsi="Times New Roman" w:cs="Times New Roman"/>
          <w:sz w:val="28"/>
          <w:szCs w:val="28"/>
          <w:lang w:val="en-US"/>
        </w:rPr>
        <w:t>na</w:t>
      </w:r>
      <w:proofErr w:type="spellEnd"/>
      <w:r w:rsidR="001A71AF">
        <w:rPr>
          <w:rFonts w:ascii="Times New Roman" w:hAnsi="Times New Roman" w:cs="Times New Roman"/>
          <w:sz w:val="28"/>
          <w:szCs w:val="28"/>
        </w:rPr>
        <w:t xml:space="preserve">), не открывая ни ему, ни его семье истину о его действительном статусе. </w:t>
      </w:r>
      <w:r w:rsidR="00E74107">
        <w:rPr>
          <w:rFonts w:ascii="Times New Roman" w:hAnsi="Times New Roman" w:cs="Times New Roman"/>
          <w:sz w:val="28"/>
          <w:szCs w:val="28"/>
        </w:rPr>
        <w:t>В 1696 г.</w:t>
      </w:r>
      <w:r w:rsidR="001A71AF">
        <w:rPr>
          <w:rFonts w:ascii="Times New Roman" w:hAnsi="Times New Roman" w:cs="Times New Roman"/>
          <w:sz w:val="28"/>
          <w:szCs w:val="28"/>
        </w:rPr>
        <w:t xml:space="preserve"> правда была</w:t>
      </w:r>
      <w:r w:rsidR="001A71AF" w:rsidRPr="001A71AF">
        <w:rPr>
          <w:rFonts w:ascii="Times New Roman" w:hAnsi="Times New Roman" w:cs="Times New Roman"/>
          <w:sz w:val="28"/>
          <w:szCs w:val="28"/>
        </w:rPr>
        <w:t xml:space="preserve"> </w:t>
      </w:r>
      <w:r w:rsidR="001A71AF">
        <w:rPr>
          <w:rFonts w:ascii="Times New Roman" w:hAnsi="Times New Roman" w:cs="Times New Roman"/>
          <w:sz w:val="28"/>
          <w:szCs w:val="28"/>
        </w:rPr>
        <w:t>раскрыта,</w:t>
      </w:r>
      <w:r w:rsidR="00E74107">
        <w:rPr>
          <w:rFonts w:ascii="Times New Roman" w:hAnsi="Times New Roman" w:cs="Times New Roman"/>
          <w:sz w:val="28"/>
          <w:szCs w:val="28"/>
        </w:rPr>
        <w:t xml:space="preserve"> и в следующем году</w:t>
      </w:r>
      <w:r w:rsidR="001A71AF">
        <w:rPr>
          <w:rFonts w:ascii="Times New Roman" w:hAnsi="Times New Roman" w:cs="Times New Roman"/>
          <w:sz w:val="28"/>
          <w:szCs w:val="28"/>
        </w:rPr>
        <w:t xml:space="preserve"> Далай-лама был возведен на трон в Лхасе и принял первые монашеские обеты от Панчен-ламы </w:t>
      </w:r>
      <w:r w:rsidR="001A71AF">
        <w:rPr>
          <w:rFonts w:ascii="Times New Roman" w:hAnsi="Times New Roman" w:cs="Times New Roman"/>
          <w:sz w:val="28"/>
          <w:szCs w:val="28"/>
          <w:lang w:val="en-US"/>
        </w:rPr>
        <w:t>V</w:t>
      </w:r>
      <w:r w:rsidR="001A71AF" w:rsidRPr="001A71AF">
        <w:rPr>
          <w:rFonts w:ascii="Times New Roman" w:hAnsi="Times New Roman" w:cs="Times New Roman"/>
          <w:sz w:val="28"/>
          <w:szCs w:val="28"/>
        </w:rPr>
        <w:t xml:space="preserve"> </w:t>
      </w:r>
      <w:proofErr w:type="spellStart"/>
      <w:r w:rsidR="00977736">
        <w:rPr>
          <w:rFonts w:ascii="Times New Roman" w:hAnsi="Times New Roman" w:cs="Times New Roman"/>
          <w:sz w:val="28"/>
          <w:szCs w:val="28"/>
        </w:rPr>
        <w:t>Лосанг</w:t>
      </w:r>
      <w:proofErr w:type="spellEnd"/>
      <w:r w:rsidR="00977736">
        <w:rPr>
          <w:rFonts w:ascii="Times New Roman" w:hAnsi="Times New Roman" w:cs="Times New Roman"/>
          <w:sz w:val="28"/>
          <w:szCs w:val="28"/>
        </w:rPr>
        <w:t xml:space="preserve"> </w:t>
      </w:r>
      <w:proofErr w:type="spellStart"/>
      <w:r w:rsidR="00977736">
        <w:rPr>
          <w:rFonts w:ascii="Times New Roman" w:hAnsi="Times New Roman" w:cs="Times New Roman"/>
          <w:sz w:val="28"/>
          <w:szCs w:val="28"/>
        </w:rPr>
        <w:t>Еше</w:t>
      </w:r>
      <w:proofErr w:type="spellEnd"/>
      <w:r w:rsidR="00977736">
        <w:rPr>
          <w:rStyle w:val="ae"/>
          <w:rFonts w:ascii="Times New Roman" w:hAnsi="Times New Roman" w:cs="Times New Roman"/>
          <w:sz w:val="28"/>
          <w:szCs w:val="28"/>
        </w:rPr>
        <w:footnoteReference w:id="38"/>
      </w:r>
      <w:r w:rsidR="001A71AF" w:rsidRPr="001A71AF">
        <w:rPr>
          <w:rFonts w:ascii="Times New Roman" w:hAnsi="Times New Roman" w:cs="Times New Roman"/>
          <w:sz w:val="28"/>
          <w:szCs w:val="28"/>
        </w:rPr>
        <w:t>.</w:t>
      </w:r>
      <w:r w:rsidR="001A71AF">
        <w:rPr>
          <w:rFonts w:ascii="Times New Roman" w:hAnsi="Times New Roman" w:cs="Times New Roman"/>
          <w:sz w:val="28"/>
          <w:szCs w:val="28"/>
        </w:rPr>
        <w:t xml:space="preserve"> Однако спустя некоторое время</w:t>
      </w:r>
      <w:r w:rsidR="00711C45">
        <w:rPr>
          <w:rFonts w:ascii="Times New Roman" w:hAnsi="Times New Roman" w:cs="Times New Roman"/>
          <w:sz w:val="28"/>
          <w:szCs w:val="28"/>
        </w:rPr>
        <w:t xml:space="preserve">, в 1702 г., Далай-лама отказался принять полное монашеское </w:t>
      </w:r>
      <w:r w:rsidR="00D455A0">
        <w:rPr>
          <w:rFonts w:ascii="Times New Roman" w:hAnsi="Times New Roman" w:cs="Times New Roman"/>
          <w:sz w:val="28"/>
          <w:szCs w:val="28"/>
        </w:rPr>
        <w:t>посвящение и даже в присутствии Панчен-ламы сложил с себя</w:t>
      </w:r>
      <w:r w:rsidR="00770CF8">
        <w:rPr>
          <w:rFonts w:ascii="Times New Roman" w:hAnsi="Times New Roman" w:cs="Times New Roman"/>
          <w:sz w:val="28"/>
          <w:szCs w:val="28"/>
        </w:rPr>
        <w:t xml:space="preserve"> </w:t>
      </w:r>
      <w:r w:rsidR="00D455A0">
        <w:rPr>
          <w:rFonts w:ascii="Times New Roman" w:hAnsi="Times New Roman" w:cs="Times New Roman"/>
          <w:sz w:val="28"/>
          <w:szCs w:val="28"/>
        </w:rPr>
        <w:t>те обеты</w:t>
      </w:r>
      <w:r w:rsidR="00711C45">
        <w:rPr>
          <w:rFonts w:ascii="Times New Roman" w:hAnsi="Times New Roman" w:cs="Times New Roman"/>
          <w:sz w:val="28"/>
          <w:szCs w:val="28"/>
        </w:rPr>
        <w:t xml:space="preserve">, которые уже дал. Он открыто начал заявлять о том, что не признает </w:t>
      </w:r>
      <w:r w:rsidR="00D455A0">
        <w:rPr>
          <w:rFonts w:ascii="Times New Roman" w:hAnsi="Times New Roman" w:cs="Times New Roman"/>
          <w:sz w:val="28"/>
          <w:szCs w:val="28"/>
        </w:rPr>
        <w:t>себя</w:t>
      </w:r>
      <w:r w:rsidR="00711C45">
        <w:rPr>
          <w:rFonts w:ascii="Times New Roman" w:hAnsi="Times New Roman" w:cs="Times New Roman"/>
          <w:sz w:val="28"/>
          <w:szCs w:val="28"/>
        </w:rPr>
        <w:t xml:space="preserve"> перерождение</w:t>
      </w:r>
      <w:r w:rsidR="00D455A0">
        <w:rPr>
          <w:rFonts w:ascii="Times New Roman" w:hAnsi="Times New Roman" w:cs="Times New Roman"/>
          <w:sz w:val="28"/>
          <w:szCs w:val="28"/>
        </w:rPr>
        <w:t>м</w:t>
      </w:r>
      <w:r w:rsidR="00711C45">
        <w:rPr>
          <w:rFonts w:ascii="Times New Roman" w:hAnsi="Times New Roman" w:cs="Times New Roman"/>
          <w:sz w:val="28"/>
          <w:szCs w:val="28"/>
        </w:rPr>
        <w:t xml:space="preserve"> «Великого Пятого»</w:t>
      </w:r>
      <w:r w:rsidR="00711C45" w:rsidRPr="00711C45">
        <w:rPr>
          <w:rFonts w:ascii="Times New Roman" w:hAnsi="Times New Roman" w:cs="Times New Roman"/>
          <w:sz w:val="28"/>
          <w:szCs w:val="28"/>
        </w:rPr>
        <w:t xml:space="preserve"> [</w:t>
      </w:r>
      <w:proofErr w:type="spellStart"/>
      <w:r w:rsidR="00711C45" w:rsidRPr="00711C45">
        <w:rPr>
          <w:rFonts w:ascii="Times New Roman" w:hAnsi="Times New Roman" w:cs="Times New Roman"/>
          <w:sz w:val="28"/>
          <w:szCs w:val="28"/>
        </w:rPr>
        <w:t>Schwieger</w:t>
      </w:r>
      <w:proofErr w:type="spellEnd"/>
      <w:r w:rsidR="00711C45" w:rsidRPr="00711C45">
        <w:rPr>
          <w:rFonts w:ascii="Times New Roman" w:hAnsi="Times New Roman" w:cs="Times New Roman"/>
          <w:sz w:val="28"/>
          <w:szCs w:val="28"/>
        </w:rPr>
        <w:t xml:space="preserve"> 2015</w:t>
      </w:r>
      <w:r w:rsidR="00711C45">
        <w:rPr>
          <w:rFonts w:ascii="Times New Roman" w:hAnsi="Times New Roman" w:cs="Times New Roman"/>
          <w:sz w:val="28"/>
          <w:szCs w:val="28"/>
        </w:rPr>
        <w:t>: 105-106</w:t>
      </w:r>
      <w:r w:rsidR="00711C45" w:rsidRPr="00711C45">
        <w:rPr>
          <w:rFonts w:ascii="Times New Roman" w:hAnsi="Times New Roman" w:cs="Times New Roman"/>
          <w:sz w:val="28"/>
          <w:szCs w:val="28"/>
        </w:rPr>
        <w:t>]</w:t>
      </w:r>
      <w:r w:rsidR="00711C45">
        <w:rPr>
          <w:rFonts w:ascii="Times New Roman" w:hAnsi="Times New Roman" w:cs="Times New Roman"/>
          <w:sz w:val="28"/>
          <w:szCs w:val="28"/>
        </w:rPr>
        <w:t xml:space="preserve">. Поведение юного Далай-ламы поставило под удар </w:t>
      </w:r>
      <w:r w:rsidR="00D6735B">
        <w:rPr>
          <w:rFonts w:ascii="Times New Roman" w:hAnsi="Times New Roman" w:cs="Times New Roman"/>
          <w:sz w:val="28"/>
          <w:szCs w:val="28"/>
        </w:rPr>
        <w:t xml:space="preserve">позиции </w:t>
      </w:r>
      <w:r w:rsidR="00711C45">
        <w:rPr>
          <w:rFonts w:ascii="Times New Roman" w:hAnsi="Times New Roman" w:cs="Times New Roman"/>
          <w:sz w:val="28"/>
          <w:szCs w:val="28"/>
        </w:rPr>
        <w:t xml:space="preserve">регента </w:t>
      </w:r>
      <w:proofErr w:type="spellStart"/>
      <w:r w:rsidR="00711C45">
        <w:rPr>
          <w:rFonts w:ascii="Times New Roman" w:hAnsi="Times New Roman" w:cs="Times New Roman"/>
          <w:sz w:val="28"/>
          <w:szCs w:val="28"/>
        </w:rPr>
        <w:t>Сангье</w:t>
      </w:r>
      <w:proofErr w:type="spellEnd"/>
      <w:r w:rsidR="00711C45">
        <w:rPr>
          <w:rFonts w:ascii="Times New Roman" w:hAnsi="Times New Roman" w:cs="Times New Roman"/>
          <w:sz w:val="28"/>
          <w:szCs w:val="28"/>
        </w:rPr>
        <w:t xml:space="preserve"> </w:t>
      </w:r>
      <w:proofErr w:type="spellStart"/>
      <w:r w:rsidR="00711C45">
        <w:rPr>
          <w:rFonts w:ascii="Times New Roman" w:hAnsi="Times New Roman" w:cs="Times New Roman"/>
          <w:sz w:val="28"/>
          <w:szCs w:val="28"/>
        </w:rPr>
        <w:t>Гьяцо</w:t>
      </w:r>
      <w:proofErr w:type="spellEnd"/>
      <w:r w:rsidR="00711C45">
        <w:rPr>
          <w:rFonts w:ascii="Times New Roman" w:hAnsi="Times New Roman" w:cs="Times New Roman"/>
          <w:sz w:val="28"/>
          <w:szCs w:val="28"/>
        </w:rPr>
        <w:t xml:space="preserve">, </w:t>
      </w:r>
      <w:r w:rsidR="00D6735B">
        <w:rPr>
          <w:rFonts w:ascii="Times New Roman" w:hAnsi="Times New Roman" w:cs="Times New Roman"/>
          <w:sz w:val="28"/>
          <w:szCs w:val="28"/>
        </w:rPr>
        <w:t xml:space="preserve">который </w:t>
      </w:r>
      <w:r w:rsidR="00D4532F">
        <w:rPr>
          <w:rFonts w:ascii="Times New Roman" w:hAnsi="Times New Roman" w:cs="Times New Roman"/>
          <w:sz w:val="28"/>
          <w:szCs w:val="28"/>
        </w:rPr>
        <w:t>и так уже</w:t>
      </w:r>
      <w:r w:rsidR="00D6735B">
        <w:rPr>
          <w:rFonts w:ascii="Times New Roman" w:hAnsi="Times New Roman" w:cs="Times New Roman"/>
          <w:sz w:val="28"/>
          <w:szCs w:val="28"/>
        </w:rPr>
        <w:t xml:space="preserve"> навлек на себя гнев императора </w:t>
      </w:r>
      <w:proofErr w:type="spellStart"/>
      <w:r w:rsidR="00D6735B">
        <w:rPr>
          <w:rFonts w:ascii="Times New Roman" w:hAnsi="Times New Roman" w:cs="Times New Roman"/>
          <w:sz w:val="28"/>
          <w:szCs w:val="28"/>
        </w:rPr>
        <w:t>Канси</w:t>
      </w:r>
      <w:proofErr w:type="spellEnd"/>
      <w:r w:rsidR="00D6735B">
        <w:rPr>
          <w:rStyle w:val="ae"/>
          <w:rFonts w:ascii="Times New Roman" w:hAnsi="Times New Roman" w:cs="Times New Roman"/>
          <w:sz w:val="28"/>
          <w:szCs w:val="28"/>
        </w:rPr>
        <w:footnoteReference w:id="39"/>
      </w:r>
      <w:r w:rsidR="00D6735B">
        <w:rPr>
          <w:rFonts w:ascii="Times New Roman" w:hAnsi="Times New Roman" w:cs="Times New Roman"/>
          <w:sz w:val="28"/>
          <w:szCs w:val="28"/>
        </w:rPr>
        <w:t xml:space="preserve"> сокрытием </w:t>
      </w:r>
      <w:r w:rsidR="00D6735B">
        <w:rPr>
          <w:rFonts w:ascii="Times New Roman" w:hAnsi="Times New Roman" w:cs="Times New Roman"/>
          <w:sz w:val="28"/>
          <w:szCs w:val="28"/>
        </w:rPr>
        <w:lastRenderedPageBreak/>
        <w:t xml:space="preserve">смерти Далай-ламы </w:t>
      </w:r>
      <w:r w:rsidR="00D6735B">
        <w:rPr>
          <w:rFonts w:ascii="Times New Roman" w:hAnsi="Times New Roman" w:cs="Times New Roman"/>
          <w:sz w:val="28"/>
          <w:szCs w:val="28"/>
          <w:lang w:val="en-US"/>
        </w:rPr>
        <w:t>V</w:t>
      </w:r>
      <w:r w:rsidR="00901A6B" w:rsidRPr="00901A6B">
        <w:rPr>
          <w:rFonts w:ascii="Times New Roman" w:hAnsi="Times New Roman" w:cs="Times New Roman"/>
          <w:sz w:val="28"/>
          <w:szCs w:val="28"/>
        </w:rPr>
        <w:t xml:space="preserve"> </w:t>
      </w:r>
      <w:r w:rsidR="00901A6B">
        <w:rPr>
          <w:rFonts w:ascii="Times New Roman" w:hAnsi="Times New Roman" w:cs="Times New Roman"/>
          <w:sz w:val="28"/>
          <w:szCs w:val="28"/>
        </w:rPr>
        <w:t xml:space="preserve">и близкими связями с </w:t>
      </w:r>
      <w:proofErr w:type="spellStart"/>
      <w:r w:rsidR="00901A6B">
        <w:rPr>
          <w:rFonts w:ascii="Times New Roman" w:hAnsi="Times New Roman" w:cs="Times New Roman"/>
          <w:sz w:val="28"/>
          <w:szCs w:val="28"/>
        </w:rPr>
        <w:t>джунгарским</w:t>
      </w:r>
      <w:proofErr w:type="spellEnd"/>
      <w:r w:rsidR="00901A6B">
        <w:rPr>
          <w:rFonts w:ascii="Times New Roman" w:hAnsi="Times New Roman" w:cs="Times New Roman"/>
          <w:sz w:val="28"/>
          <w:szCs w:val="28"/>
        </w:rPr>
        <w:t xml:space="preserve"> правителем </w:t>
      </w:r>
      <w:proofErr w:type="spellStart"/>
      <w:r w:rsidR="00901A6B">
        <w:rPr>
          <w:rFonts w:ascii="Times New Roman" w:hAnsi="Times New Roman" w:cs="Times New Roman"/>
          <w:sz w:val="28"/>
          <w:szCs w:val="28"/>
        </w:rPr>
        <w:t>Галданом</w:t>
      </w:r>
      <w:proofErr w:type="spellEnd"/>
      <w:r w:rsidR="00901A6B">
        <w:rPr>
          <w:rStyle w:val="ae"/>
          <w:rFonts w:ascii="Times New Roman" w:hAnsi="Times New Roman" w:cs="Times New Roman"/>
          <w:sz w:val="28"/>
          <w:szCs w:val="28"/>
        </w:rPr>
        <w:footnoteReference w:id="40"/>
      </w:r>
      <w:r w:rsidR="00901A6B">
        <w:rPr>
          <w:rFonts w:ascii="Times New Roman" w:hAnsi="Times New Roman" w:cs="Times New Roman"/>
          <w:sz w:val="28"/>
          <w:szCs w:val="28"/>
        </w:rPr>
        <w:t xml:space="preserve"> </w:t>
      </w:r>
      <w:r w:rsidR="00D6735B">
        <w:rPr>
          <w:rFonts w:ascii="Times New Roman" w:hAnsi="Times New Roman" w:cs="Times New Roman"/>
          <w:sz w:val="28"/>
          <w:szCs w:val="28"/>
        </w:rPr>
        <w:t>.</w:t>
      </w:r>
      <w:r w:rsidR="00D6735B" w:rsidRPr="00D6735B">
        <w:rPr>
          <w:rFonts w:ascii="Times New Roman" w:hAnsi="Times New Roman" w:cs="Times New Roman"/>
          <w:sz w:val="28"/>
          <w:szCs w:val="28"/>
        </w:rPr>
        <w:t xml:space="preserve"> </w:t>
      </w:r>
      <w:r w:rsidR="00D6735B">
        <w:rPr>
          <w:rFonts w:ascii="Times New Roman" w:hAnsi="Times New Roman" w:cs="Times New Roman"/>
          <w:sz w:val="28"/>
          <w:szCs w:val="28"/>
        </w:rPr>
        <w:t xml:space="preserve">В 1705 г. регент был убит </w:t>
      </w:r>
      <w:r w:rsidR="00B760C2">
        <w:rPr>
          <w:rFonts w:ascii="Times New Roman" w:hAnsi="Times New Roman" w:cs="Times New Roman"/>
          <w:sz w:val="28"/>
          <w:szCs w:val="28"/>
        </w:rPr>
        <w:t xml:space="preserve">по приказу жены </w:t>
      </w:r>
      <w:proofErr w:type="spellStart"/>
      <w:r w:rsidR="00B760C2">
        <w:rPr>
          <w:rFonts w:ascii="Times New Roman" w:hAnsi="Times New Roman" w:cs="Times New Roman"/>
          <w:sz w:val="28"/>
          <w:szCs w:val="28"/>
        </w:rPr>
        <w:t>хошутского</w:t>
      </w:r>
      <w:proofErr w:type="spellEnd"/>
      <w:r w:rsidR="00B760C2">
        <w:rPr>
          <w:rFonts w:ascii="Times New Roman" w:hAnsi="Times New Roman" w:cs="Times New Roman"/>
          <w:sz w:val="28"/>
          <w:szCs w:val="28"/>
        </w:rPr>
        <w:t xml:space="preserve"> князя </w:t>
      </w:r>
      <w:proofErr w:type="spellStart"/>
      <w:r w:rsidR="00B760C2">
        <w:rPr>
          <w:rFonts w:ascii="Times New Roman" w:hAnsi="Times New Roman" w:cs="Times New Roman"/>
          <w:sz w:val="28"/>
          <w:szCs w:val="28"/>
        </w:rPr>
        <w:t>Лхавзан</w:t>
      </w:r>
      <w:proofErr w:type="spellEnd"/>
      <w:r w:rsidR="00B760C2">
        <w:rPr>
          <w:rFonts w:ascii="Times New Roman" w:hAnsi="Times New Roman" w:cs="Times New Roman"/>
          <w:sz w:val="28"/>
          <w:szCs w:val="28"/>
        </w:rPr>
        <w:t>-хана</w:t>
      </w:r>
      <w:r w:rsidR="00D6735B">
        <w:rPr>
          <w:rFonts w:ascii="Times New Roman" w:hAnsi="Times New Roman" w:cs="Times New Roman"/>
          <w:sz w:val="28"/>
          <w:szCs w:val="28"/>
        </w:rPr>
        <w:t xml:space="preserve">, который </w:t>
      </w:r>
      <w:r w:rsidR="00A77243">
        <w:rPr>
          <w:rFonts w:ascii="Times New Roman" w:hAnsi="Times New Roman" w:cs="Times New Roman"/>
          <w:sz w:val="28"/>
          <w:szCs w:val="28"/>
        </w:rPr>
        <w:t xml:space="preserve">с того времени </w:t>
      </w:r>
      <w:r w:rsidR="00D6735B">
        <w:rPr>
          <w:rFonts w:ascii="Times New Roman" w:hAnsi="Times New Roman" w:cs="Times New Roman"/>
          <w:sz w:val="28"/>
          <w:szCs w:val="28"/>
        </w:rPr>
        <w:t>стал единоличным правителем Тибета</w:t>
      </w:r>
      <w:r w:rsidR="00B760C2">
        <w:rPr>
          <w:rFonts w:ascii="Times New Roman" w:hAnsi="Times New Roman" w:cs="Times New Roman"/>
          <w:sz w:val="28"/>
          <w:szCs w:val="28"/>
        </w:rPr>
        <w:t xml:space="preserve"> </w:t>
      </w:r>
      <w:r w:rsidR="00B760C2" w:rsidRPr="00B760C2">
        <w:rPr>
          <w:rFonts w:ascii="Times New Roman" w:hAnsi="Times New Roman" w:cs="Times New Roman"/>
          <w:sz w:val="28"/>
          <w:szCs w:val="28"/>
        </w:rPr>
        <w:t>[</w:t>
      </w:r>
      <w:proofErr w:type="spellStart"/>
      <w:r w:rsidR="00B760C2">
        <w:rPr>
          <w:rFonts w:ascii="Times New Roman" w:hAnsi="Times New Roman" w:cs="Times New Roman"/>
          <w:sz w:val="28"/>
          <w:szCs w:val="28"/>
          <w:lang w:val="en-US"/>
        </w:rPr>
        <w:t>Petech</w:t>
      </w:r>
      <w:proofErr w:type="spellEnd"/>
      <w:r w:rsidR="00B760C2" w:rsidRPr="00B760C2">
        <w:rPr>
          <w:rFonts w:ascii="Times New Roman" w:hAnsi="Times New Roman" w:cs="Times New Roman"/>
          <w:sz w:val="28"/>
          <w:szCs w:val="28"/>
        </w:rPr>
        <w:t xml:space="preserve"> 1972: 12]</w:t>
      </w:r>
      <w:r w:rsidR="00D6735B">
        <w:rPr>
          <w:rFonts w:ascii="Times New Roman" w:hAnsi="Times New Roman" w:cs="Times New Roman"/>
          <w:sz w:val="28"/>
          <w:szCs w:val="28"/>
        </w:rPr>
        <w:t>.</w:t>
      </w:r>
    </w:p>
    <w:p w14:paraId="79504994" w14:textId="77777777" w:rsidR="001A6E13" w:rsidRDefault="001A6E1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июне 1706 г. </w:t>
      </w:r>
      <w:proofErr w:type="spellStart"/>
      <w:r>
        <w:rPr>
          <w:rFonts w:ascii="Times New Roman" w:hAnsi="Times New Roman" w:cs="Times New Roman"/>
          <w:sz w:val="28"/>
          <w:szCs w:val="28"/>
        </w:rPr>
        <w:t>Лхавзан</w:t>
      </w:r>
      <w:proofErr w:type="spellEnd"/>
      <w:r>
        <w:rPr>
          <w:rFonts w:ascii="Times New Roman" w:hAnsi="Times New Roman" w:cs="Times New Roman"/>
          <w:sz w:val="28"/>
          <w:szCs w:val="28"/>
        </w:rPr>
        <w:t>-хан</w:t>
      </w:r>
      <w:r w:rsidR="00A91D99" w:rsidRPr="00A91D99">
        <w:rPr>
          <w:rFonts w:ascii="Times New Roman" w:hAnsi="Times New Roman" w:cs="Times New Roman"/>
          <w:sz w:val="28"/>
          <w:szCs w:val="28"/>
        </w:rPr>
        <w:t xml:space="preserve"> </w:t>
      </w:r>
      <w:r w:rsidR="006B5931">
        <w:rPr>
          <w:rFonts w:ascii="Times New Roman" w:hAnsi="Times New Roman" w:cs="Times New Roman"/>
          <w:sz w:val="28"/>
          <w:szCs w:val="28"/>
        </w:rPr>
        <w:t>выступил с открытым</w:t>
      </w:r>
      <w:r w:rsidR="00A91D99">
        <w:rPr>
          <w:rFonts w:ascii="Times New Roman" w:hAnsi="Times New Roman" w:cs="Times New Roman"/>
          <w:sz w:val="28"/>
          <w:szCs w:val="28"/>
        </w:rPr>
        <w:t xml:space="preserve"> заявление</w:t>
      </w:r>
      <w:r w:rsidR="006B5931">
        <w:rPr>
          <w:rFonts w:ascii="Times New Roman" w:hAnsi="Times New Roman" w:cs="Times New Roman"/>
          <w:sz w:val="28"/>
          <w:szCs w:val="28"/>
        </w:rPr>
        <w:t>м</w:t>
      </w:r>
      <w:r w:rsidR="00A91D99">
        <w:rPr>
          <w:rFonts w:ascii="Times New Roman" w:hAnsi="Times New Roman" w:cs="Times New Roman"/>
          <w:sz w:val="28"/>
          <w:szCs w:val="28"/>
        </w:rPr>
        <w:t xml:space="preserve"> о том</w:t>
      </w:r>
      <w:r w:rsidR="00A77243">
        <w:rPr>
          <w:rFonts w:ascii="Times New Roman" w:hAnsi="Times New Roman" w:cs="Times New Roman"/>
          <w:sz w:val="28"/>
          <w:szCs w:val="28"/>
        </w:rPr>
        <w:t xml:space="preserve">, что </w:t>
      </w:r>
      <w:proofErr w:type="spellStart"/>
      <w:r w:rsidR="00A77243">
        <w:rPr>
          <w:rFonts w:ascii="Times New Roman" w:hAnsi="Times New Roman" w:cs="Times New Roman"/>
          <w:sz w:val="28"/>
          <w:szCs w:val="28"/>
        </w:rPr>
        <w:t>Цанъянг</w:t>
      </w:r>
      <w:proofErr w:type="spellEnd"/>
      <w:r w:rsidR="00A77243">
        <w:rPr>
          <w:rFonts w:ascii="Times New Roman" w:hAnsi="Times New Roman" w:cs="Times New Roman"/>
          <w:sz w:val="28"/>
          <w:szCs w:val="28"/>
        </w:rPr>
        <w:t xml:space="preserve"> </w:t>
      </w:r>
      <w:proofErr w:type="spellStart"/>
      <w:r w:rsidR="00A77243">
        <w:rPr>
          <w:rFonts w:ascii="Times New Roman" w:hAnsi="Times New Roman" w:cs="Times New Roman"/>
          <w:sz w:val="28"/>
          <w:szCs w:val="28"/>
        </w:rPr>
        <w:t>Гьяцо</w:t>
      </w:r>
      <w:proofErr w:type="spellEnd"/>
      <w:r w:rsidR="00A77243">
        <w:rPr>
          <w:rFonts w:ascii="Times New Roman" w:hAnsi="Times New Roman" w:cs="Times New Roman"/>
          <w:sz w:val="28"/>
          <w:szCs w:val="28"/>
        </w:rPr>
        <w:t xml:space="preserve"> не является истинным перерождением Далай-ламы </w:t>
      </w:r>
      <w:r w:rsidR="00A77243">
        <w:rPr>
          <w:rFonts w:ascii="Times New Roman" w:hAnsi="Times New Roman" w:cs="Times New Roman"/>
          <w:sz w:val="28"/>
          <w:szCs w:val="28"/>
          <w:lang w:val="en-US"/>
        </w:rPr>
        <w:t>V</w:t>
      </w:r>
      <w:r w:rsidR="00A77243">
        <w:rPr>
          <w:rFonts w:ascii="Times New Roman" w:hAnsi="Times New Roman" w:cs="Times New Roman"/>
          <w:sz w:val="28"/>
          <w:szCs w:val="28"/>
        </w:rPr>
        <w:t xml:space="preserve">, и утвердил в качестве Далай-ламы </w:t>
      </w:r>
      <w:r w:rsidR="00A77243">
        <w:rPr>
          <w:rFonts w:ascii="Times New Roman" w:hAnsi="Times New Roman" w:cs="Times New Roman"/>
          <w:sz w:val="28"/>
          <w:szCs w:val="28"/>
          <w:lang w:val="en-US"/>
        </w:rPr>
        <w:t>VI</w:t>
      </w:r>
      <w:r w:rsidR="00A77243" w:rsidRPr="00A77243">
        <w:rPr>
          <w:rFonts w:ascii="Times New Roman" w:hAnsi="Times New Roman" w:cs="Times New Roman"/>
          <w:sz w:val="28"/>
          <w:szCs w:val="28"/>
        </w:rPr>
        <w:t xml:space="preserve"> </w:t>
      </w:r>
      <w:r w:rsidR="00A77243">
        <w:rPr>
          <w:rFonts w:ascii="Times New Roman" w:hAnsi="Times New Roman" w:cs="Times New Roman"/>
          <w:sz w:val="28"/>
          <w:szCs w:val="28"/>
        </w:rPr>
        <w:t xml:space="preserve">другого претендента, </w:t>
      </w:r>
      <w:proofErr w:type="spellStart"/>
      <w:r w:rsidR="00A77243">
        <w:rPr>
          <w:rFonts w:ascii="Times New Roman" w:hAnsi="Times New Roman" w:cs="Times New Roman"/>
          <w:sz w:val="28"/>
          <w:szCs w:val="28"/>
        </w:rPr>
        <w:t>Нгаванг</w:t>
      </w:r>
      <w:proofErr w:type="spellEnd"/>
      <w:r w:rsidR="00A77243">
        <w:rPr>
          <w:rFonts w:ascii="Times New Roman" w:hAnsi="Times New Roman" w:cs="Times New Roman"/>
          <w:sz w:val="28"/>
          <w:szCs w:val="28"/>
        </w:rPr>
        <w:t xml:space="preserve"> </w:t>
      </w:r>
      <w:proofErr w:type="spellStart"/>
      <w:r w:rsidR="00A77243">
        <w:rPr>
          <w:rFonts w:ascii="Times New Roman" w:hAnsi="Times New Roman" w:cs="Times New Roman"/>
          <w:sz w:val="28"/>
          <w:szCs w:val="28"/>
        </w:rPr>
        <w:t>Еше</w:t>
      </w:r>
      <w:proofErr w:type="spellEnd"/>
      <w:r w:rsidR="00A77243">
        <w:rPr>
          <w:rFonts w:ascii="Times New Roman" w:hAnsi="Times New Roman" w:cs="Times New Roman"/>
          <w:sz w:val="28"/>
          <w:szCs w:val="28"/>
        </w:rPr>
        <w:t xml:space="preserve"> </w:t>
      </w:r>
      <w:proofErr w:type="spellStart"/>
      <w:r w:rsidR="00A77243">
        <w:rPr>
          <w:rFonts w:ascii="Times New Roman" w:hAnsi="Times New Roman" w:cs="Times New Roman"/>
          <w:sz w:val="28"/>
          <w:szCs w:val="28"/>
        </w:rPr>
        <w:t>Гьяцо</w:t>
      </w:r>
      <w:proofErr w:type="spellEnd"/>
      <w:r w:rsidR="00977736">
        <w:rPr>
          <w:rStyle w:val="ae"/>
          <w:rFonts w:ascii="Times New Roman" w:hAnsi="Times New Roman" w:cs="Times New Roman"/>
          <w:sz w:val="28"/>
          <w:szCs w:val="28"/>
        </w:rPr>
        <w:footnoteReference w:id="41"/>
      </w:r>
      <w:r w:rsidR="00977736">
        <w:rPr>
          <w:rFonts w:ascii="Times New Roman" w:hAnsi="Times New Roman" w:cs="Times New Roman"/>
          <w:sz w:val="28"/>
          <w:szCs w:val="28"/>
        </w:rPr>
        <w:t xml:space="preserve"> </w:t>
      </w:r>
      <w:r w:rsidR="008B6720" w:rsidRPr="008B6720">
        <w:rPr>
          <w:rFonts w:ascii="Times New Roman" w:hAnsi="Times New Roman" w:cs="Times New Roman"/>
          <w:sz w:val="28"/>
          <w:szCs w:val="28"/>
        </w:rPr>
        <w:t>[</w:t>
      </w:r>
      <w:r w:rsidR="008B6720">
        <w:rPr>
          <w:rFonts w:ascii="Times New Roman" w:hAnsi="Times New Roman" w:cs="Times New Roman"/>
          <w:sz w:val="28"/>
          <w:szCs w:val="28"/>
        </w:rPr>
        <w:t xml:space="preserve">Я </w:t>
      </w:r>
      <w:proofErr w:type="spellStart"/>
      <w:r w:rsidR="008B6720">
        <w:rPr>
          <w:rFonts w:ascii="Times New Roman" w:hAnsi="Times New Roman" w:cs="Times New Roman"/>
          <w:sz w:val="28"/>
          <w:szCs w:val="28"/>
        </w:rPr>
        <w:t>Ханьчжан</w:t>
      </w:r>
      <w:proofErr w:type="spellEnd"/>
      <w:r w:rsidR="008B6720">
        <w:rPr>
          <w:rFonts w:ascii="Times New Roman" w:hAnsi="Times New Roman" w:cs="Times New Roman"/>
          <w:sz w:val="28"/>
          <w:szCs w:val="28"/>
        </w:rPr>
        <w:t xml:space="preserve"> 1984: 41</w:t>
      </w:r>
      <w:r w:rsidR="008B6720" w:rsidRPr="008B6720">
        <w:rPr>
          <w:rFonts w:ascii="Times New Roman" w:hAnsi="Times New Roman" w:cs="Times New Roman"/>
          <w:sz w:val="28"/>
          <w:szCs w:val="28"/>
        </w:rPr>
        <w:t>]</w:t>
      </w:r>
      <w:r w:rsidR="00A77243" w:rsidRPr="00A77243">
        <w:rPr>
          <w:rFonts w:ascii="Times New Roman" w:hAnsi="Times New Roman" w:cs="Times New Roman"/>
          <w:sz w:val="28"/>
          <w:szCs w:val="28"/>
        </w:rPr>
        <w:t>.</w:t>
      </w:r>
      <w:r w:rsidR="00A77243">
        <w:rPr>
          <w:rFonts w:ascii="Times New Roman" w:hAnsi="Times New Roman" w:cs="Times New Roman"/>
          <w:sz w:val="28"/>
          <w:szCs w:val="28"/>
        </w:rPr>
        <w:t xml:space="preserve"> По приказу императора </w:t>
      </w:r>
      <w:proofErr w:type="spellStart"/>
      <w:r w:rsidR="00A77243">
        <w:rPr>
          <w:rFonts w:ascii="Times New Roman" w:hAnsi="Times New Roman" w:cs="Times New Roman"/>
          <w:sz w:val="28"/>
          <w:szCs w:val="28"/>
        </w:rPr>
        <w:t>Канси</w:t>
      </w:r>
      <w:proofErr w:type="spellEnd"/>
      <w:r w:rsidR="00A77243">
        <w:rPr>
          <w:rFonts w:ascii="Times New Roman" w:hAnsi="Times New Roman" w:cs="Times New Roman"/>
          <w:sz w:val="28"/>
          <w:szCs w:val="28"/>
        </w:rPr>
        <w:t xml:space="preserve">, опасавшегося, </w:t>
      </w:r>
      <w:r w:rsidR="00901A6B">
        <w:rPr>
          <w:rFonts w:ascii="Times New Roman" w:hAnsi="Times New Roman" w:cs="Times New Roman"/>
          <w:sz w:val="28"/>
          <w:szCs w:val="28"/>
        </w:rPr>
        <w:t xml:space="preserve">что </w:t>
      </w:r>
      <w:r w:rsidR="00A77243">
        <w:rPr>
          <w:rFonts w:ascii="Times New Roman" w:hAnsi="Times New Roman" w:cs="Times New Roman"/>
          <w:sz w:val="28"/>
          <w:szCs w:val="28"/>
        </w:rPr>
        <w:t xml:space="preserve">«ложный Далай-лама» может быть использован в политических целях </w:t>
      </w:r>
      <w:proofErr w:type="spellStart"/>
      <w:r w:rsidR="00A77243">
        <w:rPr>
          <w:rFonts w:ascii="Times New Roman" w:hAnsi="Times New Roman" w:cs="Times New Roman"/>
          <w:sz w:val="28"/>
          <w:szCs w:val="28"/>
        </w:rPr>
        <w:t>джунгарами</w:t>
      </w:r>
      <w:proofErr w:type="spellEnd"/>
      <w:r w:rsidR="00A77243">
        <w:rPr>
          <w:rFonts w:ascii="Times New Roman" w:hAnsi="Times New Roman" w:cs="Times New Roman"/>
          <w:sz w:val="28"/>
          <w:szCs w:val="28"/>
        </w:rPr>
        <w:t xml:space="preserve"> или </w:t>
      </w:r>
      <w:r w:rsidR="00901A6B">
        <w:rPr>
          <w:rFonts w:ascii="Times New Roman" w:hAnsi="Times New Roman" w:cs="Times New Roman"/>
          <w:sz w:val="28"/>
          <w:szCs w:val="28"/>
        </w:rPr>
        <w:t>иными региональными силами,</w:t>
      </w:r>
      <w:r w:rsidR="00A77243">
        <w:rPr>
          <w:rFonts w:ascii="Times New Roman" w:hAnsi="Times New Roman" w:cs="Times New Roman"/>
          <w:sz w:val="28"/>
          <w:szCs w:val="28"/>
        </w:rPr>
        <w:t xml:space="preserve"> </w:t>
      </w:r>
      <w:proofErr w:type="spellStart"/>
      <w:r w:rsidR="00A77243">
        <w:rPr>
          <w:rFonts w:ascii="Times New Roman" w:hAnsi="Times New Roman" w:cs="Times New Roman"/>
          <w:sz w:val="28"/>
          <w:szCs w:val="28"/>
        </w:rPr>
        <w:t>Цанъянг</w:t>
      </w:r>
      <w:proofErr w:type="spellEnd"/>
      <w:r w:rsidR="00A77243">
        <w:rPr>
          <w:rFonts w:ascii="Times New Roman" w:hAnsi="Times New Roman" w:cs="Times New Roman"/>
          <w:sz w:val="28"/>
          <w:szCs w:val="28"/>
        </w:rPr>
        <w:t xml:space="preserve"> </w:t>
      </w:r>
      <w:proofErr w:type="spellStart"/>
      <w:r w:rsidR="00A77243">
        <w:rPr>
          <w:rFonts w:ascii="Times New Roman" w:hAnsi="Times New Roman" w:cs="Times New Roman"/>
          <w:sz w:val="28"/>
          <w:szCs w:val="28"/>
        </w:rPr>
        <w:t>Гьяцо</w:t>
      </w:r>
      <w:proofErr w:type="spellEnd"/>
      <w:r w:rsidR="00A77243">
        <w:rPr>
          <w:rFonts w:ascii="Times New Roman" w:hAnsi="Times New Roman" w:cs="Times New Roman"/>
          <w:sz w:val="28"/>
          <w:szCs w:val="28"/>
        </w:rPr>
        <w:t xml:space="preserve"> был отправлен в Пекин, однако умер по дороге в ноябре 1706 г.</w:t>
      </w:r>
      <w:r w:rsidR="00901A6B">
        <w:rPr>
          <w:rFonts w:ascii="Times New Roman" w:hAnsi="Times New Roman" w:cs="Times New Roman"/>
          <w:sz w:val="28"/>
          <w:szCs w:val="28"/>
        </w:rPr>
        <w:t xml:space="preserve"> </w:t>
      </w:r>
      <w:r w:rsidR="00901A6B" w:rsidRPr="00901A6B">
        <w:rPr>
          <w:rFonts w:ascii="Times New Roman" w:hAnsi="Times New Roman" w:cs="Times New Roman"/>
          <w:sz w:val="28"/>
          <w:szCs w:val="28"/>
        </w:rPr>
        <w:t>[</w:t>
      </w:r>
      <w:proofErr w:type="spellStart"/>
      <w:r w:rsidR="00901A6B" w:rsidRPr="00901A6B">
        <w:rPr>
          <w:rFonts w:ascii="Times New Roman" w:hAnsi="Times New Roman" w:cs="Times New Roman"/>
          <w:sz w:val="28"/>
          <w:szCs w:val="28"/>
        </w:rPr>
        <w:t>Schwieger</w:t>
      </w:r>
      <w:proofErr w:type="spellEnd"/>
      <w:r w:rsidR="00901A6B" w:rsidRPr="00901A6B">
        <w:rPr>
          <w:rFonts w:ascii="Times New Roman" w:hAnsi="Times New Roman" w:cs="Times New Roman"/>
          <w:sz w:val="28"/>
          <w:szCs w:val="28"/>
        </w:rPr>
        <w:t xml:space="preserve"> 2015: 117].</w:t>
      </w:r>
    </w:p>
    <w:p w14:paraId="1823AAE1" w14:textId="19A74938" w:rsidR="00A9149C" w:rsidRPr="00A9149C" w:rsidRDefault="00901A6B"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официальное низложение </w:t>
      </w:r>
      <w:proofErr w:type="spellStart"/>
      <w:r>
        <w:rPr>
          <w:rFonts w:ascii="Times New Roman" w:hAnsi="Times New Roman" w:cs="Times New Roman"/>
          <w:sz w:val="28"/>
          <w:szCs w:val="28"/>
        </w:rPr>
        <w:t>Цанъянг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настоятели </w:t>
      </w:r>
      <w:r w:rsidR="002D65F0">
        <w:rPr>
          <w:rFonts w:ascii="Times New Roman" w:hAnsi="Times New Roman" w:cs="Times New Roman"/>
          <w:sz w:val="28"/>
          <w:szCs w:val="28"/>
        </w:rPr>
        <w:t xml:space="preserve">и монахи </w:t>
      </w:r>
      <w:r>
        <w:rPr>
          <w:rFonts w:ascii="Times New Roman" w:hAnsi="Times New Roman" w:cs="Times New Roman"/>
          <w:sz w:val="28"/>
          <w:szCs w:val="28"/>
        </w:rPr>
        <w:t>трех главных монастырей Лхасы</w:t>
      </w:r>
      <w:r w:rsidR="002D65F0">
        <w:rPr>
          <w:rFonts w:ascii="Times New Roman" w:hAnsi="Times New Roman" w:cs="Times New Roman"/>
          <w:sz w:val="28"/>
          <w:szCs w:val="28"/>
        </w:rPr>
        <w:t xml:space="preserve"> (</w:t>
      </w:r>
      <w:proofErr w:type="spellStart"/>
      <w:r>
        <w:rPr>
          <w:rFonts w:ascii="Times New Roman" w:hAnsi="Times New Roman" w:cs="Times New Roman"/>
          <w:sz w:val="28"/>
          <w:szCs w:val="28"/>
        </w:rPr>
        <w:t>Ганден</w:t>
      </w:r>
      <w:proofErr w:type="spellEnd"/>
      <w:r w:rsidR="00707DF8">
        <w:rPr>
          <w:rStyle w:val="ae"/>
          <w:rFonts w:ascii="Times New Roman" w:hAnsi="Times New Roman" w:cs="Times New Roman"/>
          <w:sz w:val="28"/>
          <w:szCs w:val="28"/>
        </w:rPr>
        <w:footnoteReference w:id="42"/>
      </w:r>
      <w:r>
        <w:rPr>
          <w:rFonts w:ascii="Times New Roman" w:hAnsi="Times New Roman" w:cs="Times New Roman"/>
          <w:sz w:val="28"/>
          <w:szCs w:val="28"/>
        </w:rPr>
        <w:t>,</w:t>
      </w:r>
      <w:r w:rsidR="002D65F0">
        <w:rPr>
          <w:rFonts w:ascii="Times New Roman" w:hAnsi="Times New Roman" w:cs="Times New Roman"/>
          <w:sz w:val="28"/>
          <w:szCs w:val="28"/>
        </w:rPr>
        <w:t xml:space="preserve"> </w:t>
      </w:r>
      <w:proofErr w:type="spellStart"/>
      <w:r w:rsidR="002D65F0">
        <w:rPr>
          <w:rFonts w:ascii="Times New Roman" w:hAnsi="Times New Roman" w:cs="Times New Roman"/>
          <w:sz w:val="28"/>
          <w:szCs w:val="28"/>
        </w:rPr>
        <w:t>Дрепунг</w:t>
      </w:r>
      <w:proofErr w:type="spellEnd"/>
      <w:r w:rsidR="0036562D">
        <w:rPr>
          <w:rStyle w:val="ae"/>
          <w:rFonts w:ascii="Times New Roman" w:hAnsi="Times New Roman" w:cs="Times New Roman"/>
          <w:sz w:val="28"/>
          <w:szCs w:val="28"/>
        </w:rPr>
        <w:footnoteReference w:id="43"/>
      </w:r>
      <w:r w:rsidR="002D65F0">
        <w:rPr>
          <w:rFonts w:ascii="Times New Roman" w:hAnsi="Times New Roman" w:cs="Times New Roman"/>
          <w:sz w:val="28"/>
          <w:szCs w:val="28"/>
        </w:rPr>
        <w:t>,</w:t>
      </w:r>
      <w:r>
        <w:rPr>
          <w:rFonts w:ascii="Times New Roman" w:hAnsi="Times New Roman" w:cs="Times New Roman"/>
          <w:sz w:val="28"/>
          <w:szCs w:val="28"/>
        </w:rPr>
        <w:t xml:space="preserve"> Сера</w:t>
      </w:r>
      <w:r w:rsidR="0036562D">
        <w:rPr>
          <w:rStyle w:val="ae"/>
          <w:rFonts w:ascii="Times New Roman" w:hAnsi="Times New Roman" w:cs="Times New Roman"/>
          <w:sz w:val="28"/>
          <w:szCs w:val="28"/>
        </w:rPr>
        <w:footnoteReference w:id="44"/>
      </w:r>
      <w:r w:rsidR="002D65F0">
        <w:rPr>
          <w:rFonts w:ascii="Times New Roman" w:hAnsi="Times New Roman" w:cs="Times New Roman"/>
          <w:sz w:val="28"/>
          <w:szCs w:val="28"/>
        </w:rPr>
        <w:t>),</w:t>
      </w:r>
      <w:r>
        <w:rPr>
          <w:rFonts w:ascii="Times New Roman" w:hAnsi="Times New Roman" w:cs="Times New Roman"/>
          <w:sz w:val="28"/>
          <w:szCs w:val="28"/>
        </w:rPr>
        <w:t xml:space="preserve"> </w:t>
      </w:r>
      <w:r w:rsidR="002D65F0">
        <w:rPr>
          <w:rFonts w:ascii="Times New Roman" w:hAnsi="Times New Roman" w:cs="Times New Roman"/>
          <w:sz w:val="28"/>
          <w:szCs w:val="28"/>
        </w:rPr>
        <w:t xml:space="preserve">а также большинство тибетцев и монголов </w:t>
      </w:r>
      <w:r>
        <w:rPr>
          <w:rFonts w:ascii="Times New Roman" w:hAnsi="Times New Roman" w:cs="Times New Roman"/>
          <w:sz w:val="28"/>
          <w:szCs w:val="28"/>
        </w:rPr>
        <w:t>были уверены в его истинности</w:t>
      </w:r>
      <w:r w:rsidR="002D65F0">
        <w:rPr>
          <w:rFonts w:ascii="Times New Roman" w:hAnsi="Times New Roman" w:cs="Times New Roman"/>
          <w:sz w:val="28"/>
          <w:szCs w:val="28"/>
        </w:rPr>
        <w:t xml:space="preserve"> </w:t>
      </w:r>
      <w:r w:rsidR="002D65F0" w:rsidRPr="002D65F0">
        <w:rPr>
          <w:rFonts w:ascii="Times New Roman" w:hAnsi="Times New Roman" w:cs="Times New Roman"/>
          <w:sz w:val="28"/>
          <w:szCs w:val="28"/>
        </w:rPr>
        <w:t>[</w:t>
      </w:r>
      <w:r w:rsidR="00A91D99">
        <w:rPr>
          <w:rFonts w:ascii="Times New Roman" w:hAnsi="Times New Roman" w:cs="Times New Roman"/>
          <w:sz w:val="28"/>
          <w:szCs w:val="28"/>
          <w:lang w:val="en-US"/>
        </w:rPr>
        <w:t>The</w:t>
      </w:r>
      <w:r w:rsidR="00A91D99" w:rsidRPr="00A91D99">
        <w:rPr>
          <w:rFonts w:ascii="Times New Roman" w:hAnsi="Times New Roman" w:cs="Times New Roman"/>
          <w:sz w:val="28"/>
          <w:szCs w:val="28"/>
        </w:rPr>
        <w:t xml:space="preserve"> </w:t>
      </w:r>
      <w:r w:rsidR="00A91D99">
        <w:rPr>
          <w:rFonts w:ascii="Times New Roman" w:hAnsi="Times New Roman" w:cs="Times New Roman"/>
          <w:sz w:val="28"/>
          <w:szCs w:val="28"/>
          <w:lang w:val="en-US"/>
        </w:rPr>
        <w:t>Dalai</w:t>
      </w:r>
      <w:r w:rsidR="00A91D99" w:rsidRPr="00A91D99">
        <w:rPr>
          <w:rFonts w:ascii="Times New Roman" w:hAnsi="Times New Roman" w:cs="Times New Roman"/>
          <w:sz w:val="28"/>
          <w:szCs w:val="28"/>
        </w:rPr>
        <w:t xml:space="preserve"> </w:t>
      </w:r>
      <w:r w:rsidR="00A91D99">
        <w:rPr>
          <w:rFonts w:ascii="Times New Roman" w:hAnsi="Times New Roman" w:cs="Times New Roman"/>
          <w:sz w:val="28"/>
          <w:szCs w:val="28"/>
          <w:lang w:val="en-US"/>
        </w:rPr>
        <w:t>Lamas</w:t>
      </w:r>
      <w:r w:rsidR="00A91D99" w:rsidRPr="00A91D99">
        <w:rPr>
          <w:rFonts w:ascii="Times New Roman" w:hAnsi="Times New Roman" w:cs="Times New Roman"/>
          <w:sz w:val="28"/>
          <w:szCs w:val="28"/>
        </w:rPr>
        <w:t>, 2005: 94</w:t>
      </w:r>
      <w:r w:rsidR="00EB737C">
        <w:rPr>
          <w:rFonts w:ascii="Times New Roman" w:hAnsi="Times New Roman" w:cs="Times New Roman"/>
          <w:sz w:val="28"/>
          <w:szCs w:val="28"/>
        </w:rPr>
        <w:t>, 103</w:t>
      </w:r>
      <w:r w:rsidR="002D65F0" w:rsidRPr="002D65F0">
        <w:rPr>
          <w:rFonts w:ascii="Times New Roman" w:hAnsi="Times New Roman" w:cs="Times New Roman"/>
          <w:sz w:val="28"/>
          <w:szCs w:val="28"/>
        </w:rPr>
        <w:t>]</w:t>
      </w:r>
      <w:r>
        <w:rPr>
          <w:rFonts w:ascii="Times New Roman" w:hAnsi="Times New Roman" w:cs="Times New Roman"/>
          <w:sz w:val="28"/>
          <w:szCs w:val="28"/>
        </w:rPr>
        <w:t>.</w:t>
      </w:r>
      <w:r w:rsidR="00EB737C">
        <w:rPr>
          <w:rFonts w:ascii="Times New Roman" w:hAnsi="Times New Roman" w:cs="Times New Roman"/>
          <w:sz w:val="28"/>
          <w:szCs w:val="28"/>
        </w:rPr>
        <w:t xml:space="preserve"> </w:t>
      </w:r>
      <w:r w:rsidR="00C01ED4">
        <w:rPr>
          <w:rFonts w:ascii="Times New Roman" w:hAnsi="Times New Roman" w:cs="Times New Roman"/>
          <w:sz w:val="28"/>
          <w:szCs w:val="28"/>
        </w:rPr>
        <w:t xml:space="preserve">Как отмечает </w:t>
      </w:r>
      <w:proofErr w:type="spellStart"/>
      <w:r w:rsidR="00C01ED4">
        <w:rPr>
          <w:rFonts w:ascii="Times New Roman" w:hAnsi="Times New Roman" w:cs="Times New Roman"/>
          <w:sz w:val="28"/>
          <w:szCs w:val="28"/>
        </w:rPr>
        <w:t>Л.Петех</w:t>
      </w:r>
      <w:proofErr w:type="spellEnd"/>
      <w:r w:rsidR="00C01ED4">
        <w:rPr>
          <w:rFonts w:ascii="Times New Roman" w:hAnsi="Times New Roman" w:cs="Times New Roman"/>
          <w:sz w:val="28"/>
          <w:szCs w:val="28"/>
        </w:rPr>
        <w:t xml:space="preserve"> в своей работе «Китай и Тибет в начале </w:t>
      </w:r>
      <w:r w:rsidR="00C01ED4">
        <w:rPr>
          <w:rFonts w:ascii="Times New Roman" w:hAnsi="Times New Roman" w:cs="Times New Roman"/>
          <w:sz w:val="28"/>
          <w:szCs w:val="28"/>
          <w:lang w:val="en-US"/>
        </w:rPr>
        <w:t>XVIII</w:t>
      </w:r>
      <w:r w:rsidR="00C01ED4" w:rsidRPr="00C01ED4">
        <w:rPr>
          <w:rFonts w:ascii="Times New Roman" w:hAnsi="Times New Roman" w:cs="Times New Roman"/>
          <w:sz w:val="28"/>
          <w:szCs w:val="28"/>
        </w:rPr>
        <w:t xml:space="preserve"> </w:t>
      </w:r>
      <w:r w:rsidR="00C01ED4">
        <w:rPr>
          <w:rFonts w:ascii="Times New Roman" w:hAnsi="Times New Roman" w:cs="Times New Roman"/>
          <w:sz w:val="28"/>
          <w:szCs w:val="28"/>
        </w:rPr>
        <w:t xml:space="preserve">века», «тибетцы, и в особенности </w:t>
      </w:r>
      <w:r w:rsidR="00A9149C">
        <w:rPr>
          <w:rFonts w:ascii="Times New Roman" w:hAnsi="Times New Roman" w:cs="Times New Roman"/>
          <w:sz w:val="28"/>
          <w:szCs w:val="28"/>
        </w:rPr>
        <w:t xml:space="preserve">тибетское </w:t>
      </w:r>
      <w:proofErr w:type="gramStart"/>
      <w:r w:rsidR="00C01ED4">
        <w:rPr>
          <w:rFonts w:ascii="Times New Roman" w:hAnsi="Times New Roman" w:cs="Times New Roman"/>
          <w:sz w:val="28"/>
          <w:szCs w:val="28"/>
        </w:rPr>
        <w:t>духовенство,  испытывали</w:t>
      </w:r>
      <w:proofErr w:type="gramEnd"/>
      <w:r w:rsidR="00C01ED4">
        <w:rPr>
          <w:rFonts w:ascii="Times New Roman" w:hAnsi="Times New Roman" w:cs="Times New Roman"/>
          <w:sz w:val="28"/>
          <w:szCs w:val="28"/>
        </w:rPr>
        <w:t xml:space="preserve"> сильное негодование относительно л</w:t>
      </w:r>
      <w:r w:rsidR="00A9149C">
        <w:rPr>
          <w:rFonts w:ascii="Times New Roman" w:hAnsi="Times New Roman" w:cs="Times New Roman"/>
          <w:sz w:val="28"/>
          <w:szCs w:val="28"/>
        </w:rPr>
        <w:t xml:space="preserve">юбого вмешательства в </w:t>
      </w:r>
      <w:r w:rsidR="00256581">
        <w:rPr>
          <w:rFonts w:ascii="Times New Roman" w:hAnsi="Times New Roman" w:cs="Times New Roman"/>
          <w:sz w:val="28"/>
          <w:szCs w:val="28"/>
        </w:rPr>
        <w:t>священный</w:t>
      </w:r>
      <w:r w:rsidR="00C01ED4">
        <w:rPr>
          <w:rFonts w:ascii="Times New Roman" w:hAnsi="Times New Roman" w:cs="Times New Roman"/>
          <w:sz w:val="28"/>
          <w:szCs w:val="28"/>
        </w:rPr>
        <w:t xml:space="preserve"> </w:t>
      </w:r>
      <w:r w:rsidR="00A9149C">
        <w:rPr>
          <w:rFonts w:ascii="Times New Roman" w:hAnsi="Times New Roman" w:cs="Times New Roman"/>
          <w:sz w:val="28"/>
          <w:szCs w:val="28"/>
        </w:rPr>
        <w:t xml:space="preserve">способ наследования </w:t>
      </w:r>
      <w:r w:rsidR="00A9149C" w:rsidRPr="00A9149C">
        <w:rPr>
          <w:rFonts w:ascii="Times New Roman" w:hAnsi="Times New Roman" w:cs="Times New Roman"/>
          <w:sz w:val="28"/>
          <w:szCs w:val="28"/>
        </w:rPr>
        <w:t>[</w:t>
      </w:r>
      <w:r w:rsidR="00A9149C">
        <w:rPr>
          <w:rFonts w:ascii="Times New Roman" w:hAnsi="Times New Roman" w:cs="Times New Roman"/>
          <w:sz w:val="28"/>
          <w:szCs w:val="28"/>
        </w:rPr>
        <w:t>духовной власти</w:t>
      </w:r>
      <w:r w:rsidR="00A9149C" w:rsidRPr="00A9149C">
        <w:rPr>
          <w:rFonts w:ascii="Times New Roman" w:hAnsi="Times New Roman" w:cs="Times New Roman"/>
          <w:sz w:val="28"/>
          <w:szCs w:val="28"/>
        </w:rPr>
        <w:t>]</w:t>
      </w:r>
      <w:r w:rsidR="00A9149C">
        <w:rPr>
          <w:rFonts w:ascii="Times New Roman" w:hAnsi="Times New Roman" w:cs="Times New Roman"/>
          <w:sz w:val="28"/>
          <w:szCs w:val="28"/>
        </w:rPr>
        <w:t xml:space="preserve">» </w:t>
      </w:r>
      <w:r w:rsidR="00A9149C" w:rsidRPr="00A9149C">
        <w:rPr>
          <w:rFonts w:ascii="Times New Roman" w:hAnsi="Times New Roman" w:cs="Times New Roman"/>
          <w:sz w:val="28"/>
          <w:szCs w:val="28"/>
        </w:rPr>
        <w:t>[</w:t>
      </w:r>
      <w:proofErr w:type="spellStart"/>
      <w:r w:rsidR="00A9149C">
        <w:rPr>
          <w:rFonts w:ascii="Times New Roman" w:hAnsi="Times New Roman" w:cs="Times New Roman"/>
          <w:sz w:val="28"/>
          <w:szCs w:val="28"/>
          <w:lang w:val="en-US"/>
        </w:rPr>
        <w:t>Petech</w:t>
      </w:r>
      <w:proofErr w:type="spellEnd"/>
      <w:r w:rsidR="00A9149C" w:rsidRPr="00A9149C">
        <w:rPr>
          <w:rFonts w:ascii="Times New Roman" w:hAnsi="Times New Roman" w:cs="Times New Roman"/>
          <w:sz w:val="28"/>
          <w:szCs w:val="28"/>
        </w:rPr>
        <w:t xml:space="preserve"> 1972: 20]</w:t>
      </w:r>
      <w:r w:rsidR="00A9149C">
        <w:rPr>
          <w:rFonts w:ascii="Times New Roman" w:hAnsi="Times New Roman" w:cs="Times New Roman"/>
          <w:sz w:val="28"/>
          <w:szCs w:val="28"/>
        </w:rPr>
        <w:t xml:space="preserve">. За исключением Панчен-ламы </w:t>
      </w:r>
      <w:r w:rsidR="00131F27">
        <w:rPr>
          <w:rFonts w:ascii="Times New Roman" w:hAnsi="Times New Roman" w:cs="Times New Roman"/>
          <w:sz w:val="28"/>
          <w:szCs w:val="28"/>
          <w:lang w:val="en-US"/>
        </w:rPr>
        <w:t>V</w:t>
      </w:r>
      <w:r w:rsidR="00A9149C" w:rsidRPr="00A9149C">
        <w:rPr>
          <w:rFonts w:ascii="Times New Roman" w:hAnsi="Times New Roman" w:cs="Times New Roman"/>
          <w:sz w:val="28"/>
          <w:szCs w:val="28"/>
        </w:rPr>
        <w:t xml:space="preserve"> </w:t>
      </w:r>
      <w:proofErr w:type="spellStart"/>
      <w:r w:rsidR="00A9149C">
        <w:rPr>
          <w:rFonts w:ascii="Times New Roman" w:hAnsi="Times New Roman" w:cs="Times New Roman"/>
          <w:sz w:val="28"/>
          <w:szCs w:val="28"/>
        </w:rPr>
        <w:t>Лосанг</w:t>
      </w:r>
      <w:proofErr w:type="spellEnd"/>
      <w:r w:rsidR="00A9149C">
        <w:rPr>
          <w:rFonts w:ascii="Times New Roman" w:hAnsi="Times New Roman" w:cs="Times New Roman"/>
          <w:sz w:val="28"/>
          <w:szCs w:val="28"/>
        </w:rPr>
        <w:t xml:space="preserve"> </w:t>
      </w:r>
      <w:proofErr w:type="spellStart"/>
      <w:r w:rsidR="00A9149C">
        <w:rPr>
          <w:rFonts w:ascii="Times New Roman" w:hAnsi="Times New Roman" w:cs="Times New Roman"/>
          <w:sz w:val="28"/>
          <w:szCs w:val="28"/>
        </w:rPr>
        <w:t>Еше</w:t>
      </w:r>
      <w:proofErr w:type="spellEnd"/>
      <w:r w:rsidR="00A9149C">
        <w:rPr>
          <w:rFonts w:ascii="Times New Roman" w:hAnsi="Times New Roman" w:cs="Times New Roman"/>
          <w:sz w:val="28"/>
          <w:szCs w:val="28"/>
        </w:rPr>
        <w:t>, никто из пр</w:t>
      </w:r>
      <w:r w:rsidR="00256581">
        <w:rPr>
          <w:rFonts w:ascii="Times New Roman" w:hAnsi="Times New Roman" w:cs="Times New Roman"/>
          <w:sz w:val="28"/>
          <w:szCs w:val="28"/>
        </w:rPr>
        <w:t xml:space="preserve">едставителей духовной элиты </w:t>
      </w:r>
      <w:r w:rsidR="00A9149C">
        <w:rPr>
          <w:rFonts w:ascii="Times New Roman" w:hAnsi="Times New Roman" w:cs="Times New Roman"/>
          <w:sz w:val="28"/>
          <w:szCs w:val="28"/>
        </w:rPr>
        <w:t xml:space="preserve">Тибета не признал </w:t>
      </w:r>
      <w:proofErr w:type="spellStart"/>
      <w:r w:rsidR="00A9149C">
        <w:rPr>
          <w:rFonts w:ascii="Times New Roman" w:hAnsi="Times New Roman" w:cs="Times New Roman"/>
          <w:sz w:val="28"/>
          <w:szCs w:val="28"/>
        </w:rPr>
        <w:t>Нгаванг</w:t>
      </w:r>
      <w:proofErr w:type="spellEnd"/>
      <w:r w:rsidR="00A9149C">
        <w:rPr>
          <w:rFonts w:ascii="Times New Roman" w:hAnsi="Times New Roman" w:cs="Times New Roman"/>
          <w:sz w:val="28"/>
          <w:szCs w:val="28"/>
        </w:rPr>
        <w:t xml:space="preserve"> </w:t>
      </w:r>
      <w:proofErr w:type="spellStart"/>
      <w:r w:rsidR="00A9149C">
        <w:rPr>
          <w:rFonts w:ascii="Times New Roman" w:hAnsi="Times New Roman" w:cs="Times New Roman"/>
          <w:sz w:val="28"/>
          <w:szCs w:val="28"/>
        </w:rPr>
        <w:t>Еше</w:t>
      </w:r>
      <w:proofErr w:type="spellEnd"/>
      <w:r w:rsidR="00A9149C">
        <w:rPr>
          <w:rFonts w:ascii="Times New Roman" w:hAnsi="Times New Roman" w:cs="Times New Roman"/>
          <w:sz w:val="28"/>
          <w:szCs w:val="28"/>
        </w:rPr>
        <w:t xml:space="preserve"> </w:t>
      </w:r>
      <w:proofErr w:type="spellStart"/>
      <w:r w:rsidR="00A9149C">
        <w:rPr>
          <w:rFonts w:ascii="Times New Roman" w:hAnsi="Times New Roman" w:cs="Times New Roman"/>
          <w:sz w:val="28"/>
          <w:szCs w:val="28"/>
        </w:rPr>
        <w:t>Гьяцо</w:t>
      </w:r>
      <w:proofErr w:type="spellEnd"/>
      <w:r w:rsidR="00A9149C">
        <w:rPr>
          <w:rFonts w:ascii="Times New Roman" w:hAnsi="Times New Roman" w:cs="Times New Roman"/>
          <w:sz w:val="28"/>
          <w:szCs w:val="28"/>
        </w:rPr>
        <w:t xml:space="preserve"> истинным перерождением Далай-ламы </w:t>
      </w:r>
      <w:r w:rsidR="00A9149C">
        <w:rPr>
          <w:rFonts w:ascii="Times New Roman" w:hAnsi="Times New Roman" w:cs="Times New Roman"/>
          <w:sz w:val="28"/>
          <w:szCs w:val="28"/>
          <w:lang w:val="en-US"/>
        </w:rPr>
        <w:t>V</w:t>
      </w:r>
      <w:r w:rsidR="00A9149C" w:rsidRPr="00A9149C">
        <w:rPr>
          <w:rFonts w:ascii="Times New Roman" w:hAnsi="Times New Roman" w:cs="Times New Roman"/>
          <w:sz w:val="28"/>
          <w:szCs w:val="28"/>
        </w:rPr>
        <w:t xml:space="preserve"> [</w:t>
      </w:r>
      <w:proofErr w:type="spellStart"/>
      <w:r w:rsidR="00131F27">
        <w:rPr>
          <w:rFonts w:ascii="Times New Roman" w:hAnsi="Times New Roman" w:cs="Times New Roman"/>
          <w:sz w:val="28"/>
          <w:szCs w:val="28"/>
          <w:lang w:val="en-US"/>
        </w:rPr>
        <w:t>Schwieger</w:t>
      </w:r>
      <w:proofErr w:type="spellEnd"/>
      <w:r w:rsidR="00131F27">
        <w:rPr>
          <w:rFonts w:ascii="Times New Roman" w:hAnsi="Times New Roman" w:cs="Times New Roman"/>
          <w:sz w:val="28"/>
          <w:szCs w:val="28"/>
        </w:rPr>
        <w:t xml:space="preserve"> 201</w:t>
      </w:r>
      <w:r w:rsidR="00131F27" w:rsidRPr="00131F27">
        <w:rPr>
          <w:rFonts w:ascii="Times New Roman" w:hAnsi="Times New Roman" w:cs="Times New Roman"/>
          <w:sz w:val="28"/>
          <w:szCs w:val="28"/>
        </w:rPr>
        <w:t>5: 117</w:t>
      </w:r>
      <w:r w:rsidR="00A9149C" w:rsidRPr="00A9149C">
        <w:rPr>
          <w:rFonts w:ascii="Times New Roman" w:hAnsi="Times New Roman" w:cs="Times New Roman"/>
          <w:sz w:val="28"/>
          <w:szCs w:val="28"/>
        </w:rPr>
        <w:t>].</w:t>
      </w:r>
      <w:r w:rsidR="003A1C23">
        <w:rPr>
          <w:rFonts w:ascii="Times New Roman" w:hAnsi="Times New Roman" w:cs="Times New Roman"/>
          <w:sz w:val="28"/>
          <w:szCs w:val="28"/>
        </w:rPr>
        <w:t xml:space="preserve"> </w:t>
      </w:r>
      <w:r w:rsidR="005A78B7">
        <w:rPr>
          <w:rFonts w:ascii="Times New Roman" w:hAnsi="Times New Roman" w:cs="Times New Roman"/>
          <w:sz w:val="28"/>
          <w:szCs w:val="28"/>
        </w:rPr>
        <w:t>Н</w:t>
      </w:r>
      <w:r w:rsidR="003A1C23">
        <w:rPr>
          <w:rFonts w:ascii="Times New Roman" w:hAnsi="Times New Roman" w:cs="Times New Roman"/>
          <w:sz w:val="28"/>
          <w:szCs w:val="28"/>
        </w:rPr>
        <w:t xml:space="preserve">астоятели </w:t>
      </w:r>
      <w:r w:rsidR="005A78B7">
        <w:rPr>
          <w:rFonts w:ascii="Times New Roman" w:hAnsi="Times New Roman" w:cs="Times New Roman"/>
          <w:sz w:val="28"/>
          <w:szCs w:val="28"/>
        </w:rPr>
        <w:t xml:space="preserve">крупных </w:t>
      </w:r>
      <w:r w:rsidR="003A1C23">
        <w:rPr>
          <w:rFonts w:ascii="Times New Roman" w:hAnsi="Times New Roman" w:cs="Times New Roman"/>
          <w:sz w:val="28"/>
          <w:szCs w:val="28"/>
        </w:rPr>
        <w:t>монаст</w:t>
      </w:r>
      <w:r w:rsidR="00E0776E">
        <w:rPr>
          <w:rFonts w:ascii="Times New Roman" w:hAnsi="Times New Roman" w:cs="Times New Roman"/>
          <w:sz w:val="28"/>
          <w:szCs w:val="28"/>
        </w:rPr>
        <w:t>ы</w:t>
      </w:r>
      <w:r w:rsidR="005A78B7">
        <w:rPr>
          <w:rFonts w:ascii="Times New Roman" w:hAnsi="Times New Roman" w:cs="Times New Roman"/>
          <w:sz w:val="28"/>
          <w:szCs w:val="28"/>
        </w:rPr>
        <w:t xml:space="preserve">рей и простые монахи были </w:t>
      </w:r>
      <w:r w:rsidR="003A1C23">
        <w:rPr>
          <w:rFonts w:ascii="Times New Roman" w:hAnsi="Times New Roman" w:cs="Times New Roman"/>
          <w:sz w:val="28"/>
          <w:szCs w:val="28"/>
        </w:rPr>
        <w:t xml:space="preserve">недовольны сложившимся </w:t>
      </w:r>
      <w:r w:rsidR="003A1C23">
        <w:rPr>
          <w:rFonts w:ascii="Times New Roman" w:hAnsi="Times New Roman" w:cs="Times New Roman"/>
          <w:sz w:val="28"/>
          <w:szCs w:val="28"/>
        </w:rPr>
        <w:lastRenderedPageBreak/>
        <w:t xml:space="preserve">положением, </w:t>
      </w:r>
      <w:r w:rsidR="005A78B7">
        <w:rPr>
          <w:rFonts w:ascii="Times New Roman" w:hAnsi="Times New Roman" w:cs="Times New Roman"/>
          <w:sz w:val="28"/>
          <w:szCs w:val="28"/>
        </w:rPr>
        <w:t>не в последнюю очередь из-за сокращения числа</w:t>
      </w:r>
      <w:r w:rsidR="003A1C23">
        <w:rPr>
          <w:rFonts w:ascii="Times New Roman" w:hAnsi="Times New Roman" w:cs="Times New Roman"/>
          <w:sz w:val="28"/>
          <w:szCs w:val="28"/>
        </w:rPr>
        <w:t xml:space="preserve"> паломников в</w:t>
      </w:r>
      <w:r w:rsidR="005A78B7">
        <w:rPr>
          <w:rFonts w:ascii="Times New Roman" w:hAnsi="Times New Roman" w:cs="Times New Roman"/>
          <w:sz w:val="28"/>
          <w:szCs w:val="28"/>
        </w:rPr>
        <w:t xml:space="preserve"> Центральном Тибете и, соответственно, уменьшения доходов</w:t>
      </w:r>
      <w:r w:rsidR="003A1C23">
        <w:rPr>
          <w:rFonts w:ascii="Times New Roman" w:hAnsi="Times New Roman" w:cs="Times New Roman"/>
          <w:sz w:val="28"/>
          <w:szCs w:val="28"/>
        </w:rPr>
        <w:t xml:space="preserve"> монастырей </w:t>
      </w:r>
      <w:r w:rsidR="003A1C23" w:rsidRPr="003A1C23">
        <w:rPr>
          <w:rFonts w:ascii="Times New Roman" w:hAnsi="Times New Roman" w:cs="Times New Roman"/>
          <w:sz w:val="28"/>
          <w:szCs w:val="28"/>
        </w:rPr>
        <w:t>[</w:t>
      </w:r>
      <w:r w:rsidR="005A78B7">
        <w:rPr>
          <w:rFonts w:ascii="Times New Roman" w:hAnsi="Times New Roman" w:cs="Times New Roman"/>
          <w:sz w:val="28"/>
          <w:szCs w:val="28"/>
        </w:rPr>
        <w:t>Там же</w:t>
      </w:r>
      <w:r w:rsidR="003A1C23" w:rsidRPr="003A1C23">
        <w:rPr>
          <w:rFonts w:ascii="Times New Roman" w:hAnsi="Times New Roman" w:cs="Times New Roman"/>
          <w:sz w:val="28"/>
          <w:szCs w:val="28"/>
        </w:rPr>
        <w:t>]</w:t>
      </w:r>
      <w:r w:rsidR="003A1C23">
        <w:rPr>
          <w:rFonts w:ascii="Times New Roman" w:hAnsi="Times New Roman" w:cs="Times New Roman"/>
          <w:sz w:val="28"/>
          <w:szCs w:val="28"/>
        </w:rPr>
        <w:t>.</w:t>
      </w:r>
    </w:p>
    <w:p w14:paraId="2B5F33CF" w14:textId="77777777" w:rsidR="00901A6B" w:rsidRPr="00A9149C" w:rsidRDefault="003A1C2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тибетской традиции, </w:t>
      </w:r>
      <w:proofErr w:type="spellStart"/>
      <w:r w:rsidR="008B30D7" w:rsidRPr="008B30D7">
        <w:rPr>
          <w:rFonts w:ascii="Times New Roman" w:hAnsi="Times New Roman" w:cs="Times New Roman"/>
          <w:i/>
          <w:iCs/>
          <w:sz w:val="28"/>
          <w:szCs w:val="28"/>
        </w:rPr>
        <w:t>тулку</w:t>
      </w:r>
      <w:proofErr w:type="spellEnd"/>
      <w:r w:rsidR="008B30D7">
        <w:rPr>
          <w:rFonts w:ascii="Times New Roman" w:hAnsi="Times New Roman" w:cs="Times New Roman"/>
          <w:sz w:val="28"/>
          <w:szCs w:val="28"/>
        </w:rPr>
        <w:t xml:space="preserve"> высокого ранга</w:t>
      </w:r>
      <w:r w:rsidR="005A78B7">
        <w:rPr>
          <w:rFonts w:ascii="Times New Roman" w:hAnsi="Times New Roman" w:cs="Times New Roman"/>
          <w:sz w:val="28"/>
          <w:szCs w:val="28"/>
        </w:rPr>
        <w:t>, достигшие</w:t>
      </w:r>
      <w:r>
        <w:rPr>
          <w:rFonts w:ascii="Times New Roman" w:hAnsi="Times New Roman" w:cs="Times New Roman"/>
          <w:sz w:val="28"/>
          <w:szCs w:val="28"/>
        </w:rPr>
        <w:t xml:space="preserve"> с</w:t>
      </w:r>
      <w:r w:rsidR="005A78B7">
        <w:rPr>
          <w:rFonts w:ascii="Times New Roman" w:hAnsi="Times New Roman" w:cs="Times New Roman"/>
          <w:sz w:val="28"/>
          <w:szCs w:val="28"/>
        </w:rPr>
        <w:t>остояния всеведения,</w:t>
      </w:r>
      <w:r>
        <w:rPr>
          <w:rFonts w:ascii="Times New Roman" w:hAnsi="Times New Roman" w:cs="Times New Roman"/>
          <w:sz w:val="28"/>
          <w:szCs w:val="28"/>
        </w:rPr>
        <w:t xml:space="preserve"> при жизни </w:t>
      </w:r>
      <w:r w:rsidR="008B30D7">
        <w:rPr>
          <w:rFonts w:ascii="Times New Roman" w:hAnsi="Times New Roman" w:cs="Times New Roman"/>
          <w:sz w:val="28"/>
          <w:szCs w:val="28"/>
        </w:rPr>
        <w:t>могут различными способами намека</w:t>
      </w:r>
      <w:r>
        <w:rPr>
          <w:rFonts w:ascii="Times New Roman" w:hAnsi="Times New Roman" w:cs="Times New Roman"/>
          <w:sz w:val="28"/>
          <w:szCs w:val="28"/>
        </w:rPr>
        <w:t>т</w:t>
      </w:r>
      <w:r w:rsidR="008B30D7">
        <w:rPr>
          <w:rFonts w:ascii="Times New Roman" w:hAnsi="Times New Roman" w:cs="Times New Roman"/>
          <w:sz w:val="28"/>
          <w:szCs w:val="28"/>
        </w:rPr>
        <w:t>ь последователям на место</w:t>
      </w:r>
      <w:r>
        <w:rPr>
          <w:rFonts w:ascii="Times New Roman" w:hAnsi="Times New Roman" w:cs="Times New Roman"/>
          <w:sz w:val="28"/>
          <w:szCs w:val="28"/>
        </w:rPr>
        <w:t xml:space="preserve"> свое след</w:t>
      </w:r>
      <w:r w:rsidR="005A78B7">
        <w:rPr>
          <w:rFonts w:ascii="Times New Roman" w:hAnsi="Times New Roman" w:cs="Times New Roman"/>
          <w:sz w:val="28"/>
          <w:szCs w:val="28"/>
        </w:rPr>
        <w:t>ующего воплощения. В связи с эт</w:t>
      </w:r>
      <w:r>
        <w:rPr>
          <w:rFonts w:ascii="Times New Roman" w:hAnsi="Times New Roman" w:cs="Times New Roman"/>
          <w:sz w:val="28"/>
          <w:szCs w:val="28"/>
        </w:rPr>
        <w:t>им, о</w:t>
      </w:r>
      <w:r w:rsidR="00EB737C">
        <w:rPr>
          <w:rFonts w:ascii="Times New Roman" w:hAnsi="Times New Roman" w:cs="Times New Roman"/>
          <w:sz w:val="28"/>
          <w:szCs w:val="28"/>
        </w:rPr>
        <w:t xml:space="preserve">дно из стихотворений </w:t>
      </w:r>
      <w:proofErr w:type="spellStart"/>
      <w:r w:rsidR="00EB737C">
        <w:rPr>
          <w:rFonts w:ascii="Times New Roman" w:hAnsi="Times New Roman" w:cs="Times New Roman"/>
          <w:sz w:val="28"/>
          <w:szCs w:val="28"/>
        </w:rPr>
        <w:t>Цанъянг</w:t>
      </w:r>
      <w:proofErr w:type="spellEnd"/>
      <w:r w:rsidR="00EB737C">
        <w:rPr>
          <w:rFonts w:ascii="Times New Roman" w:hAnsi="Times New Roman" w:cs="Times New Roman"/>
          <w:sz w:val="28"/>
          <w:szCs w:val="28"/>
        </w:rPr>
        <w:t xml:space="preserve"> </w:t>
      </w:r>
      <w:proofErr w:type="spellStart"/>
      <w:r w:rsidR="00EB737C">
        <w:rPr>
          <w:rFonts w:ascii="Times New Roman" w:hAnsi="Times New Roman" w:cs="Times New Roman"/>
          <w:sz w:val="28"/>
          <w:szCs w:val="28"/>
        </w:rPr>
        <w:t>Гьяцо</w:t>
      </w:r>
      <w:proofErr w:type="spellEnd"/>
      <w:r w:rsidR="00EB737C">
        <w:rPr>
          <w:rFonts w:ascii="Times New Roman" w:hAnsi="Times New Roman" w:cs="Times New Roman"/>
          <w:sz w:val="28"/>
          <w:szCs w:val="28"/>
        </w:rPr>
        <w:t xml:space="preserve"> </w:t>
      </w:r>
      <w:r w:rsidR="003E087F">
        <w:rPr>
          <w:rFonts w:ascii="Times New Roman" w:hAnsi="Times New Roman" w:cs="Times New Roman"/>
          <w:sz w:val="28"/>
          <w:szCs w:val="28"/>
        </w:rPr>
        <w:t>было</w:t>
      </w:r>
      <w:r w:rsidR="00EB737C">
        <w:rPr>
          <w:rFonts w:ascii="Times New Roman" w:hAnsi="Times New Roman" w:cs="Times New Roman"/>
          <w:sz w:val="28"/>
          <w:szCs w:val="28"/>
        </w:rPr>
        <w:t xml:space="preserve"> интерпретировано как указание</w:t>
      </w:r>
      <w:r w:rsidR="008B30D7">
        <w:rPr>
          <w:rFonts w:ascii="Times New Roman" w:hAnsi="Times New Roman" w:cs="Times New Roman"/>
          <w:sz w:val="28"/>
          <w:szCs w:val="28"/>
        </w:rPr>
        <w:t xml:space="preserve"> этого иерарха о направлении поисков </w:t>
      </w:r>
      <w:proofErr w:type="spellStart"/>
      <w:r w:rsidR="008B30D7">
        <w:rPr>
          <w:rFonts w:ascii="Times New Roman" w:hAnsi="Times New Roman" w:cs="Times New Roman"/>
          <w:sz w:val="28"/>
          <w:szCs w:val="28"/>
        </w:rPr>
        <w:t>хубилгана</w:t>
      </w:r>
      <w:proofErr w:type="spellEnd"/>
      <w:r w:rsidR="00EB737C">
        <w:rPr>
          <w:rFonts w:ascii="Times New Roman" w:hAnsi="Times New Roman" w:cs="Times New Roman"/>
          <w:sz w:val="28"/>
          <w:szCs w:val="28"/>
        </w:rPr>
        <w:t>: необходимо было ис</w:t>
      </w:r>
      <w:r w:rsidR="003E087F">
        <w:rPr>
          <w:rFonts w:ascii="Times New Roman" w:hAnsi="Times New Roman" w:cs="Times New Roman"/>
          <w:sz w:val="28"/>
          <w:szCs w:val="28"/>
        </w:rPr>
        <w:t xml:space="preserve">кать </w:t>
      </w:r>
      <w:r w:rsidR="0036562D">
        <w:rPr>
          <w:rFonts w:ascii="Times New Roman" w:hAnsi="Times New Roman" w:cs="Times New Roman"/>
          <w:sz w:val="28"/>
          <w:szCs w:val="28"/>
        </w:rPr>
        <w:t>новое воплощение Далай-ламы</w:t>
      </w:r>
      <w:r w:rsidR="00EB737C">
        <w:rPr>
          <w:rFonts w:ascii="Times New Roman" w:hAnsi="Times New Roman" w:cs="Times New Roman"/>
          <w:sz w:val="28"/>
          <w:szCs w:val="28"/>
        </w:rPr>
        <w:t xml:space="preserve"> в Восточном Тибете, в районе </w:t>
      </w:r>
      <w:proofErr w:type="spellStart"/>
      <w:r w:rsidR="00EB737C">
        <w:rPr>
          <w:rFonts w:ascii="Times New Roman" w:hAnsi="Times New Roman" w:cs="Times New Roman"/>
          <w:sz w:val="28"/>
          <w:szCs w:val="28"/>
        </w:rPr>
        <w:t>Литанга</w:t>
      </w:r>
      <w:proofErr w:type="spellEnd"/>
      <w:r w:rsidR="00EB737C">
        <w:rPr>
          <w:rFonts w:ascii="Times New Roman" w:hAnsi="Times New Roman" w:cs="Times New Roman"/>
          <w:sz w:val="28"/>
          <w:szCs w:val="28"/>
        </w:rPr>
        <w:t xml:space="preserve"> </w:t>
      </w:r>
      <w:r w:rsidR="00EB737C" w:rsidRPr="00EB737C">
        <w:rPr>
          <w:rFonts w:ascii="Times New Roman" w:hAnsi="Times New Roman" w:cs="Times New Roman"/>
          <w:sz w:val="28"/>
          <w:szCs w:val="28"/>
        </w:rPr>
        <w:t>[</w:t>
      </w:r>
      <w:r w:rsidR="006B5931">
        <w:rPr>
          <w:rFonts w:ascii="Times New Roman" w:hAnsi="Times New Roman" w:cs="Times New Roman"/>
          <w:sz w:val="28"/>
          <w:szCs w:val="28"/>
        </w:rPr>
        <w:t>Песни Шестого Далай-ламы,</w:t>
      </w:r>
      <w:r w:rsidR="00EB737C">
        <w:rPr>
          <w:rFonts w:ascii="Times New Roman" w:hAnsi="Times New Roman" w:cs="Times New Roman"/>
          <w:sz w:val="28"/>
          <w:szCs w:val="28"/>
        </w:rPr>
        <w:t xml:space="preserve"> 2007: 139</w:t>
      </w:r>
      <w:r w:rsidR="00EB737C" w:rsidRPr="00EB737C">
        <w:rPr>
          <w:rFonts w:ascii="Times New Roman" w:hAnsi="Times New Roman" w:cs="Times New Roman"/>
          <w:sz w:val="28"/>
          <w:szCs w:val="28"/>
        </w:rPr>
        <w:t>]</w:t>
      </w:r>
      <w:r w:rsidR="00EB737C">
        <w:rPr>
          <w:rFonts w:ascii="Times New Roman" w:hAnsi="Times New Roman" w:cs="Times New Roman"/>
          <w:sz w:val="28"/>
          <w:szCs w:val="28"/>
        </w:rPr>
        <w:t>.</w:t>
      </w:r>
      <w:r w:rsidR="006B5931">
        <w:rPr>
          <w:rFonts w:ascii="Times New Roman" w:hAnsi="Times New Roman" w:cs="Times New Roman"/>
          <w:sz w:val="28"/>
          <w:szCs w:val="28"/>
        </w:rPr>
        <w:t xml:space="preserve"> Когда в 1708-1709 гг. начали распространяться слухи о том, что в этом районе родился удивительный мальчик, </w:t>
      </w:r>
      <w:r w:rsidR="00BC1B7D">
        <w:rPr>
          <w:rFonts w:ascii="Times New Roman" w:hAnsi="Times New Roman" w:cs="Times New Roman"/>
          <w:sz w:val="28"/>
          <w:szCs w:val="28"/>
        </w:rPr>
        <w:t xml:space="preserve">претендент на роль будущего Далай-ламы, тибетцы Восточного и Центрального Тибета, а также </w:t>
      </w:r>
      <w:proofErr w:type="spellStart"/>
      <w:r w:rsidR="00BC1B7D">
        <w:rPr>
          <w:rFonts w:ascii="Times New Roman" w:hAnsi="Times New Roman" w:cs="Times New Roman"/>
          <w:sz w:val="28"/>
          <w:szCs w:val="28"/>
        </w:rPr>
        <w:t>хошутские</w:t>
      </w:r>
      <w:proofErr w:type="spellEnd"/>
      <w:r w:rsidR="00BC1B7D">
        <w:rPr>
          <w:rFonts w:ascii="Times New Roman" w:hAnsi="Times New Roman" w:cs="Times New Roman"/>
          <w:sz w:val="28"/>
          <w:szCs w:val="28"/>
        </w:rPr>
        <w:t xml:space="preserve"> князья </w:t>
      </w:r>
      <w:proofErr w:type="spellStart"/>
      <w:r w:rsidR="00BC1B7D">
        <w:rPr>
          <w:rFonts w:ascii="Times New Roman" w:hAnsi="Times New Roman" w:cs="Times New Roman"/>
          <w:sz w:val="28"/>
          <w:szCs w:val="28"/>
        </w:rPr>
        <w:t>Кукунора</w:t>
      </w:r>
      <w:proofErr w:type="spellEnd"/>
      <w:r w:rsidR="00BC1B7D">
        <w:rPr>
          <w:rFonts w:ascii="Times New Roman" w:hAnsi="Times New Roman" w:cs="Times New Roman"/>
          <w:sz w:val="28"/>
          <w:szCs w:val="28"/>
        </w:rPr>
        <w:t xml:space="preserve"> </w:t>
      </w:r>
      <w:r w:rsidR="00690158">
        <w:rPr>
          <w:rFonts w:ascii="Times New Roman" w:hAnsi="Times New Roman" w:cs="Times New Roman"/>
          <w:sz w:val="28"/>
          <w:szCs w:val="28"/>
        </w:rPr>
        <w:t xml:space="preserve">отнеслись к этим известиям с </w:t>
      </w:r>
      <w:r w:rsidR="00E8242A">
        <w:rPr>
          <w:rFonts w:ascii="Times New Roman" w:hAnsi="Times New Roman" w:cs="Times New Roman"/>
          <w:sz w:val="28"/>
          <w:szCs w:val="28"/>
        </w:rPr>
        <w:t xml:space="preserve">воодушевлением и энтузиазмом </w:t>
      </w:r>
      <w:r w:rsidR="00E8242A" w:rsidRPr="00E8242A">
        <w:rPr>
          <w:rFonts w:ascii="Times New Roman" w:hAnsi="Times New Roman" w:cs="Times New Roman"/>
          <w:sz w:val="28"/>
          <w:szCs w:val="28"/>
        </w:rPr>
        <w:t>[</w:t>
      </w:r>
      <w:proofErr w:type="spellStart"/>
      <w:r w:rsidR="00286401">
        <w:rPr>
          <w:rFonts w:ascii="Times New Roman" w:hAnsi="Times New Roman" w:cs="Times New Roman"/>
          <w:sz w:val="28"/>
          <w:szCs w:val="28"/>
          <w:lang w:val="en-US"/>
        </w:rPr>
        <w:t>Petech</w:t>
      </w:r>
      <w:proofErr w:type="spellEnd"/>
      <w:r w:rsidR="00286401" w:rsidRPr="00286401">
        <w:rPr>
          <w:rFonts w:ascii="Times New Roman" w:hAnsi="Times New Roman" w:cs="Times New Roman"/>
          <w:sz w:val="28"/>
          <w:szCs w:val="28"/>
        </w:rPr>
        <w:t xml:space="preserve"> 1972: 22-23; </w:t>
      </w:r>
      <w:r w:rsidR="00131F27">
        <w:rPr>
          <w:rFonts w:ascii="Times New Roman" w:hAnsi="Times New Roman" w:cs="Times New Roman"/>
          <w:sz w:val="28"/>
          <w:szCs w:val="28"/>
          <w:lang w:val="en-US"/>
        </w:rPr>
        <w:t>Richardson</w:t>
      </w:r>
      <w:r w:rsidR="00131F27" w:rsidRPr="00131F27">
        <w:rPr>
          <w:rFonts w:ascii="Times New Roman" w:hAnsi="Times New Roman" w:cs="Times New Roman"/>
          <w:sz w:val="28"/>
          <w:szCs w:val="28"/>
        </w:rPr>
        <w:t xml:space="preserve"> 2003: 560; </w:t>
      </w:r>
      <w:proofErr w:type="spellStart"/>
      <w:r w:rsidR="0070387E">
        <w:rPr>
          <w:rFonts w:ascii="Times New Roman" w:hAnsi="Times New Roman" w:cs="Times New Roman"/>
          <w:sz w:val="28"/>
          <w:szCs w:val="28"/>
          <w:lang w:val="en-US"/>
        </w:rPr>
        <w:t>Schwieger</w:t>
      </w:r>
      <w:proofErr w:type="spellEnd"/>
      <w:r w:rsidR="0070387E" w:rsidRPr="0070387E">
        <w:rPr>
          <w:rFonts w:ascii="Times New Roman" w:hAnsi="Times New Roman" w:cs="Times New Roman"/>
          <w:sz w:val="28"/>
          <w:szCs w:val="28"/>
        </w:rPr>
        <w:t xml:space="preserve"> 2015: 118</w:t>
      </w:r>
      <w:r w:rsidR="0028584F">
        <w:rPr>
          <w:rFonts w:ascii="Times New Roman" w:hAnsi="Times New Roman" w:cs="Times New Roman"/>
          <w:sz w:val="28"/>
          <w:szCs w:val="28"/>
        </w:rPr>
        <w:t>-119</w:t>
      </w:r>
      <w:r w:rsidR="00E8242A" w:rsidRPr="00E8242A">
        <w:rPr>
          <w:rFonts w:ascii="Times New Roman" w:hAnsi="Times New Roman" w:cs="Times New Roman"/>
          <w:sz w:val="28"/>
          <w:szCs w:val="28"/>
        </w:rPr>
        <w:t>]</w:t>
      </w:r>
      <w:r w:rsidR="00690158">
        <w:rPr>
          <w:rFonts w:ascii="Times New Roman" w:hAnsi="Times New Roman" w:cs="Times New Roman"/>
          <w:sz w:val="28"/>
          <w:szCs w:val="28"/>
        </w:rPr>
        <w:t>.</w:t>
      </w:r>
      <w:r w:rsidR="00E8242A">
        <w:rPr>
          <w:rFonts w:ascii="Times New Roman" w:hAnsi="Times New Roman" w:cs="Times New Roman"/>
          <w:sz w:val="28"/>
          <w:szCs w:val="28"/>
        </w:rPr>
        <w:t xml:space="preserve"> </w:t>
      </w:r>
      <w:r w:rsidR="00E8242A" w:rsidRPr="00E8242A">
        <w:rPr>
          <w:rFonts w:ascii="Times New Roman" w:hAnsi="Times New Roman" w:cs="Times New Roman"/>
          <w:sz w:val="28"/>
          <w:szCs w:val="28"/>
        </w:rPr>
        <w:t>Мальчика,</w:t>
      </w:r>
      <w:r w:rsidR="00E8242A">
        <w:rPr>
          <w:rFonts w:ascii="Times New Roman" w:hAnsi="Times New Roman" w:cs="Times New Roman"/>
          <w:sz w:val="28"/>
          <w:szCs w:val="28"/>
        </w:rPr>
        <w:t xml:space="preserve"> родившегося </w:t>
      </w:r>
      <w:r w:rsidR="008B30D7">
        <w:rPr>
          <w:rFonts w:ascii="Times New Roman" w:hAnsi="Times New Roman" w:cs="Times New Roman"/>
          <w:sz w:val="28"/>
          <w:szCs w:val="28"/>
        </w:rPr>
        <w:t xml:space="preserve">в </w:t>
      </w:r>
      <w:proofErr w:type="spellStart"/>
      <w:r w:rsidR="008B30D7">
        <w:rPr>
          <w:rFonts w:ascii="Times New Roman" w:hAnsi="Times New Roman" w:cs="Times New Roman"/>
          <w:sz w:val="28"/>
          <w:szCs w:val="28"/>
        </w:rPr>
        <w:t>Литанге</w:t>
      </w:r>
      <w:proofErr w:type="spellEnd"/>
      <w:r w:rsidR="008B30D7">
        <w:rPr>
          <w:rFonts w:ascii="Times New Roman" w:hAnsi="Times New Roman" w:cs="Times New Roman"/>
          <w:sz w:val="28"/>
          <w:szCs w:val="28"/>
        </w:rPr>
        <w:t xml:space="preserve"> </w:t>
      </w:r>
      <w:r w:rsidR="00E8242A">
        <w:rPr>
          <w:rFonts w:ascii="Times New Roman" w:hAnsi="Times New Roman" w:cs="Times New Roman"/>
          <w:sz w:val="28"/>
          <w:szCs w:val="28"/>
        </w:rPr>
        <w:t xml:space="preserve">в 1708 г. и нареченного </w:t>
      </w:r>
      <w:proofErr w:type="spellStart"/>
      <w:r w:rsidR="00E8242A">
        <w:rPr>
          <w:rFonts w:ascii="Times New Roman" w:hAnsi="Times New Roman" w:cs="Times New Roman"/>
          <w:sz w:val="28"/>
          <w:szCs w:val="28"/>
        </w:rPr>
        <w:t>Келсанг</w:t>
      </w:r>
      <w:proofErr w:type="spellEnd"/>
      <w:r w:rsidR="00E8242A">
        <w:rPr>
          <w:rFonts w:ascii="Times New Roman" w:hAnsi="Times New Roman" w:cs="Times New Roman"/>
          <w:sz w:val="28"/>
          <w:szCs w:val="28"/>
        </w:rPr>
        <w:t xml:space="preserve"> </w:t>
      </w:r>
      <w:proofErr w:type="spellStart"/>
      <w:r w:rsidR="00E8242A">
        <w:rPr>
          <w:rFonts w:ascii="Times New Roman" w:hAnsi="Times New Roman" w:cs="Times New Roman"/>
          <w:sz w:val="28"/>
          <w:szCs w:val="28"/>
        </w:rPr>
        <w:t>Гьяцо</w:t>
      </w:r>
      <w:proofErr w:type="spellEnd"/>
      <w:r w:rsidR="00E8242A">
        <w:rPr>
          <w:rFonts w:ascii="Times New Roman" w:hAnsi="Times New Roman" w:cs="Times New Roman"/>
          <w:sz w:val="28"/>
          <w:szCs w:val="28"/>
        </w:rPr>
        <w:t xml:space="preserve">, многие стали принимать </w:t>
      </w:r>
      <w:r w:rsidR="003E087F">
        <w:rPr>
          <w:rFonts w:ascii="Times New Roman" w:hAnsi="Times New Roman" w:cs="Times New Roman"/>
          <w:sz w:val="28"/>
          <w:szCs w:val="28"/>
        </w:rPr>
        <w:t>как</w:t>
      </w:r>
      <w:r w:rsidR="00E8242A">
        <w:rPr>
          <w:rFonts w:ascii="Times New Roman" w:hAnsi="Times New Roman" w:cs="Times New Roman"/>
          <w:sz w:val="28"/>
          <w:szCs w:val="28"/>
        </w:rPr>
        <w:t xml:space="preserve"> воплощение </w:t>
      </w:r>
      <w:proofErr w:type="spellStart"/>
      <w:r w:rsidR="00A9149C">
        <w:rPr>
          <w:rFonts w:ascii="Times New Roman" w:hAnsi="Times New Roman" w:cs="Times New Roman"/>
          <w:sz w:val="28"/>
          <w:szCs w:val="28"/>
        </w:rPr>
        <w:t>Цанъянг</w:t>
      </w:r>
      <w:proofErr w:type="spellEnd"/>
      <w:r w:rsidR="00A9149C">
        <w:rPr>
          <w:rFonts w:ascii="Times New Roman" w:hAnsi="Times New Roman" w:cs="Times New Roman"/>
          <w:sz w:val="28"/>
          <w:szCs w:val="28"/>
        </w:rPr>
        <w:t xml:space="preserve"> </w:t>
      </w:r>
      <w:proofErr w:type="spellStart"/>
      <w:r w:rsidR="00A9149C">
        <w:rPr>
          <w:rFonts w:ascii="Times New Roman" w:hAnsi="Times New Roman" w:cs="Times New Roman"/>
          <w:sz w:val="28"/>
          <w:szCs w:val="28"/>
        </w:rPr>
        <w:t>Гьяцо</w:t>
      </w:r>
      <w:proofErr w:type="spellEnd"/>
      <w:r w:rsidR="00A9149C">
        <w:rPr>
          <w:rFonts w:ascii="Times New Roman" w:hAnsi="Times New Roman" w:cs="Times New Roman"/>
          <w:sz w:val="28"/>
          <w:szCs w:val="28"/>
        </w:rPr>
        <w:t>.</w:t>
      </w:r>
    </w:p>
    <w:p w14:paraId="7E535D45" w14:textId="686966A4" w:rsidR="00690158" w:rsidRPr="0070387E" w:rsidRDefault="00E8242A"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E087F">
        <w:rPr>
          <w:rFonts w:ascii="Times New Roman" w:hAnsi="Times New Roman" w:cs="Times New Roman"/>
          <w:sz w:val="28"/>
          <w:szCs w:val="28"/>
        </w:rPr>
        <w:t>подобной ситуации</w:t>
      </w:r>
      <w:r>
        <w:rPr>
          <w:rFonts w:ascii="Times New Roman" w:hAnsi="Times New Roman" w:cs="Times New Roman"/>
          <w:sz w:val="28"/>
          <w:szCs w:val="28"/>
        </w:rPr>
        <w:t xml:space="preserve"> император </w:t>
      </w:r>
      <w:proofErr w:type="spellStart"/>
      <w:r>
        <w:rPr>
          <w:rFonts w:ascii="Times New Roman" w:hAnsi="Times New Roman" w:cs="Times New Roman"/>
          <w:sz w:val="28"/>
          <w:szCs w:val="28"/>
        </w:rPr>
        <w:t>Канси</w:t>
      </w:r>
      <w:proofErr w:type="spellEnd"/>
      <w:r>
        <w:rPr>
          <w:rFonts w:ascii="Times New Roman" w:hAnsi="Times New Roman" w:cs="Times New Roman"/>
          <w:sz w:val="28"/>
          <w:szCs w:val="28"/>
        </w:rPr>
        <w:t xml:space="preserve"> </w:t>
      </w:r>
      <w:r w:rsidR="003E087F">
        <w:rPr>
          <w:rFonts w:ascii="Times New Roman" w:hAnsi="Times New Roman" w:cs="Times New Roman"/>
          <w:sz w:val="28"/>
          <w:szCs w:val="28"/>
        </w:rPr>
        <w:t xml:space="preserve">решил укрепить положение </w:t>
      </w:r>
      <w:proofErr w:type="spellStart"/>
      <w:r w:rsidR="003E087F">
        <w:rPr>
          <w:rFonts w:ascii="Times New Roman" w:hAnsi="Times New Roman" w:cs="Times New Roman"/>
          <w:sz w:val="28"/>
          <w:szCs w:val="28"/>
        </w:rPr>
        <w:t>Лхавзан</w:t>
      </w:r>
      <w:proofErr w:type="spellEnd"/>
      <w:r w:rsidR="003E087F">
        <w:rPr>
          <w:rFonts w:ascii="Times New Roman" w:hAnsi="Times New Roman" w:cs="Times New Roman"/>
          <w:sz w:val="28"/>
          <w:szCs w:val="28"/>
        </w:rPr>
        <w:t xml:space="preserve">-хана и </w:t>
      </w:r>
      <w:r w:rsidR="008B30D7">
        <w:rPr>
          <w:rFonts w:ascii="Times New Roman" w:hAnsi="Times New Roman" w:cs="Times New Roman"/>
          <w:sz w:val="28"/>
          <w:szCs w:val="28"/>
        </w:rPr>
        <w:t>пожаловал</w:t>
      </w:r>
      <w:r>
        <w:rPr>
          <w:rFonts w:ascii="Times New Roman" w:hAnsi="Times New Roman" w:cs="Times New Roman"/>
          <w:sz w:val="28"/>
          <w:szCs w:val="28"/>
        </w:rPr>
        <w:t xml:space="preserve"> </w:t>
      </w:r>
      <w:r w:rsidR="003E087F">
        <w:rPr>
          <w:rFonts w:ascii="Times New Roman" w:hAnsi="Times New Roman" w:cs="Times New Roman"/>
          <w:sz w:val="28"/>
          <w:szCs w:val="28"/>
        </w:rPr>
        <w:t xml:space="preserve">его ставленнику, </w:t>
      </w:r>
      <w:proofErr w:type="spellStart"/>
      <w:r>
        <w:rPr>
          <w:rFonts w:ascii="Times New Roman" w:hAnsi="Times New Roman" w:cs="Times New Roman"/>
          <w:sz w:val="28"/>
          <w:szCs w:val="28"/>
        </w:rPr>
        <w:t>Нгаванг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Еше</w:t>
      </w:r>
      <w:proofErr w:type="spellEnd"/>
      <w:r>
        <w:rPr>
          <w:rFonts w:ascii="Times New Roman" w:hAnsi="Times New Roman" w:cs="Times New Roman"/>
          <w:sz w:val="28"/>
          <w:szCs w:val="28"/>
        </w:rPr>
        <w:t xml:space="preserve"> </w:t>
      </w:r>
      <w:proofErr w:type="spellStart"/>
      <w:r w:rsidR="003E087F">
        <w:rPr>
          <w:rFonts w:ascii="Times New Roman" w:hAnsi="Times New Roman" w:cs="Times New Roman"/>
          <w:sz w:val="28"/>
          <w:szCs w:val="28"/>
        </w:rPr>
        <w:t>Гьяцо</w:t>
      </w:r>
      <w:proofErr w:type="spellEnd"/>
      <w:r w:rsidR="009A2F59">
        <w:rPr>
          <w:rFonts w:ascii="Times New Roman" w:hAnsi="Times New Roman" w:cs="Times New Roman"/>
          <w:sz w:val="28"/>
          <w:szCs w:val="28"/>
        </w:rPr>
        <w:t>, грамоту</w:t>
      </w:r>
      <w:r>
        <w:rPr>
          <w:rFonts w:ascii="Times New Roman" w:hAnsi="Times New Roman" w:cs="Times New Roman"/>
          <w:sz w:val="28"/>
          <w:szCs w:val="28"/>
        </w:rPr>
        <w:t xml:space="preserve"> и печать, </w:t>
      </w:r>
      <w:r w:rsidR="003E087F">
        <w:rPr>
          <w:rFonts w:ascii="Times New Roman" w:hAnsi="Times New Roman" w:cs="Times New Roman"/>
          <w:sz w:val="28"/>
          <w:szCs w:val="28"/>
        </w:rPr>
        <w:t>подтверждающие его статус</w:t>
      </w:r>
      <w:r w:rsidR="00E45284">
        <w:rPr>
          <w:rStyle w:val="ae"/>
          <w:rFonts w:ascii="Times New Roman" w:hAnsi="Times New Roman" w:cs="Times New Roman"/>
          <w:sz w:val="28"/>
          <w:szCs w:val="28"/>
        </w:rPr>
        <w:footnoteReference w:id="45"/>
      </w:r>
      <w:r w:rsidR="00C67B35" w:rsidRPr="00C67B35">
        <w:rPr>
          <w:rFonts w:ascii="Times New Roman" w:hAnsi="Times New Roman" w:cs="Times New Roman"/>
          <w:sz w:val="28"/>
          <w:szCs w:val="28"/>
        </w:rPr>
        <w:t xml:space="preserve"> [</w:t>
      </w:r>
      <w:r w:rsidR="00160898">
        <w:rPr>
          <w:rFonts w:ascii="Times New Roman" w:hAnsi="Times New Roman" w:cs="Times New Roman"/>
          <w:sz w:val="28"/>
          <w:szCs w:val="28"/>
        </w:rPr>
        <w:t>Драгоценное собрание, 2004</w:t>
      </w:r>
      <w:r w:rsidR="00C67B35">
        <w:rPr>
          <w:rFonts w:ascii="Times New Roman" w:hAnsi="Times New Roman" w:cs="Times New Roman"/>
          <w:sz w:val="28"/>
          <w:szCs w:val="28"/>
        </w:rPr>
        <w:t>: 37-44</w:t>
      </w:r>
      <w:r w:rsidR="00E45284">
        <w:rPr>
          <w:rFonts w:ascii="Times New Roman" w:hAnsi="Times New Roman" w:cs="Times New Roman"/>
          <w:sz w:val="28"/>
          <w:szCs w:val="28"/>
        </w:rPr>
        <w:t xml:space="preserve">; </w:t>
      </w:r>
      <w:proofErr w:type="spellStart"/>
      <w:r w:rsidR="00E45284">
        <w:rPr>
          <w:rFonts w:ascii="Times New Roman" w:hAnsi="Times New Roman" w:cs="Times New Roman"/>
          <w:sz w:val="28"/>
          <w:szCs w:val="28"/>
        </w:rPr>
        <w:t>Цинчао</w:t>
      </w:r>
      <w:proofErr w:type="spellEnd"/>
      <w:r w:rsidR="00E45284">
        <w:rPr>
          <w:rFonts w:ascii="Times New Roman" w:hAnsi="Times New Roman" w:cs="Times New Roman"/>
          <w:sz w:val="28"/>
          <w:szCs w:val="28"/>
        </w:rPr>
        <w:t xml:space="preserve"> </w:t>
      </w:r>
      <w:proofErr w:type="spellStart"/>
      <w:r w:rsidR="00E45284">
        <w:rPr>
          <w:rFonts w:ascii="Times New Roman" w:hAnsi="Times New Roman" w:cs="Times New Roman"/>
          <w:sz w:val="28"/>
          <w:szCs w:val="28"/>
        </w:rPr>
        <w:t>чжи</w:t>
      </w:r>
      <w:proofErr w:type="spellEnd"/>
      <w:r w:rsidR="00E45284">
        <w:rPr>
          <w:rFonts w:ascii="Times New Roman" w:hAnsi="Times New Roman" w:cs="Times New Roman"/>
          <w:sz w:val="28"/>
          <w:szCs w:val="28"/>
        </w:rPr>
        <w:t xml:space="preserve"> </w:t>
      </w:r>
      <w:proofErr w:type="spellStart"/>
      <w:r w:rsidR="00E45284">
        <w:rPr>
          <w:rFonts w:ascii="Times New Roman" w:hAnsi="Times New Roman" w:cs="Times New Roman"/>
          <w:sz w:val="28"/>
          <w:szCs w:val="28"/>
        </w:rPr>
        <w:t>цзан</w:t>
      </w:r>
      <w:proofErr w:type="spellEnd"/>
      <w:r w:rsidR="00E45284">
        <w:rPr>
          <w:rFonts w:ascii="Times New Roman" w:hAnsi="Times New Roman" w:cs="Times New Roman"/>
          <w:sz w:val="28"/>
          <w:szCs w:val="28"/>
        </w:rPr>
        <w:t>, 2002b: 418</w:t>
      </w:r>
      <w:r w:rsidR="00C67B35" w:rsidRPr="00C67B35">
        <w:rPr>
          <w:rFonts w:ascii="Times New Roman" w:hAnsi="Times New Roman" w:cs="Times New Roman"/>
          <w:sz w:val="28"/>
          <w:szCs w:val="28"/>
        </w:rPr>
        <w:t>]</w:t>
      </w:r>
      <w:r w:rsidR="003E087F">
        <w:rPr>
          <w:rFonts w:ascii="Times New Roman" w:hAnsi="Times New Roman" w:cs="Times New Roman"/>
          <w:sz w:val="28"/>
          <w:szCs w:val="28"/>
        </w:rPr>
        <w:t xml:space="preserve">. </w:t>
      </w:r>
      <w:r w:rsidR="00E91D02">
        <w:rPr>
          <w:rFonts w:ascii="Times New Roman" w:hAnsi="Times New Roman" w:cs="Times New Roman"/>
          <w:sz w:val="28"/>
          <w:szCs w:val="28"/>
        </w:rPr>
        <w:t xml:space="preserve">П. </w:t>
      </w:r>
      <w:proofErr w:type="spellStart"/>
      <w:r w:rsidR="00E91D02">
        <w:rPr>
          <w:rFonts w:ascii="Times New Roman" w:hAnsi="Times New Roman" w:cs="Times New Roman"/>
          <w:sz w:val="28"/>
          <w:szCs w:val="28"/>
        </w:rPr>
        <w:t>Швигер</w:t>
      </w:r>
      <w:proofErr w:type="spellEnd"/>
      <w:r w:rsidR="00E91D02">
        <w:rPr>
          <w:rFonts w:ascii="Times New Roman" w:hAnsi="Times New Roman" w:cs="Times New Roman"/>
          <w:sz w:val="28"/>
          <w:szCs w:val="28"/>
        </w:rPr>
        <w:t xml:space="preserve"> рассматривает э</w:t>
      </w:r>
      <w:r w:rsidR="003E087F">
        <w:rPr>
          <w:rFonts w:ascii="Times New Roman" w:hAnsi="Times New Roman" w:cs="Times New Roman"/>
          <w:sz w:val="28"/>
          <w:szCs w:val="28"/>
        </w:rPr>
        <w:t>то</w:t>
      </w:r>
      <w:r>
        <w:rPr>
          <w:rFonts w:ascii="Times New Roman" w:hAnsi="Times New Roman" w:cs="Times New Roman"/>
          <w:sz w:val="28"/>
          <w:szCs w:val="28"/>
        </w:rPr>
        <w:t xml:space="preserve"> </w:t>
      </w:r>
      <w:r w:rsidR="003E087F">
        <w:rPr>
          <w:rFonts w:ascii="Times New Roman" w:hAnsi="Times New Roman" w:cs="Times New Roman"/>
          <w:sz w:val="28"/>
          <w:szCs w:val="28"/>
        </w:rPr>
        <w:t xml:space="preserve">событие </w:t>
      </w:r>
      <w:r w:rsidR="00E91D02">
        <w:rPr>
          <w:rFonts w:ascii="Times New Roman" w:hAnsi="Times New Roman" w:cs="Times New Roman"/>
          <w:sz w:val="28"/>
          <w:szCs w:val="28"/>
        </w:rPr>
        <w:t xml:space="preserve">как начало </w:t>
      </w:r>
      <w:r w:rsidR="003E087F">
        <w:rPr>
          <w:rFonts w:ascii="Times New Roman" w:hAnsi="Times New Roman" w:cs="Times New Roman"/>
          <w:sz w:val="28"/>
          <w:szCs w:val="28"/>
        </w:rPr>
        <w:t>прямого вмешательства</w:t>
      </w:r>
      <w:r>
        <w:rPr>
          <w:rFonts w:ascii="Times New Roman" w:hAnsi="Times New Roman" w:cs="Times New Roman"/>
          <w:sz w:val="28"/>
          <w:szCs w:val="28"/>
        </w:rPr>
        <w:t xml:space="preserve"> </w:t>
      </w:r>
      <w:r w:rsidR="00E91D02">
        <w:rPr>
          <w:rFonts w:ascii="Times New Roman" w:hAnsi="Times New Roman" w:cs="Times New Roman"/>
          <w:sz w:val="28"/>
          <w:szCs w:val="28"/>
        </w:rPr>
        <w:t xml:space="preserve">цинского </w:t>
      </w:r>
      <w:r>
        <w:rPr>
          <w:rFonts w:ascii="Times New Roman" w:hAnsi="Times New Roman" w:cs="Times New Roman"/>
          <w:sz w:val="28"/>
          <w:szCs w:val="28"/>
        </w:rPr>
        <w:t xml:space="preserve">императора в религиозную и политическую </w:t>
      </w:r>
      <w:r w:rsidR="003E087F">
        <w:rPr>
          <w:rFonts w:ascii="Times New Roman" w:hAnsi="Times New Roman" w:cs="Times New Roman"/>
          <w:sz w:val="28"/>
          <w:szCs w:val="28"/>
        </w:rPr>
        <w:t>жизнь Тибета</w:t>
      </w:r>
      <w:r w:rsidR="00E91D02">
        <w:rPr>
          <w:rFonts w:ascii="Times New Roman" w:hAnsi="Times New Roman" w:cs="Times New Roman"/>
          <w:sz w:val="28"/>
          <w:szCs w:val="28"/>
        </w:rPr>
        <w:t>,</w:t>
      </w:r>
      <w:r>
        <w:rPr>
          <w:rFonts w:ascii="Times New Roman" w:hAnsi="Times New Roman" w:cs="Times New Roman"/>
          <w:sz w:val="28"/>
          <w:szCs w:val="28"/>
        </w:rPr>
        <w:t xml:space="preserve"> </w:t>
      </w:r>
      <w:r w:rsidR="00E91D02">
        <w:rPr>
          <w:rFonts w:ascii="Times New Roman" w:hAnsi="Times New Roman" w:cs="Times New Roman"/>
          <w:sz w:val="28"/>
          <w:szCs w:val="28"/>
        </w:rPr>
        <w:t>как исторический прецедент, на основании которого</w:t>
      </w:r>
      <w:r w:rsidR="003E087F">
        <w:rPr>
          <w:rFonts w:ascii="Times New Roman" w:hAnsi="Times New Roman" w:cs="Times New Roman"/>
          <w:sz w:val="28"/>
          <w:szCs w:val="28"/>
        </w:rPr>
        <w:t xml:space="preserve"> истинность </w:t>
      </w:r>
      <w:r w:rsidR="00E91D02">
        <w:rPr>
          <w:rFonts w:ascii="Times New Roman" w:hAnsi="Times New Roman" w:cs="Times New Roman"/>
          <w:sz w:val="28"/>
          <w:szCs w:val="28"/>
        </w:rPr>
        <w:t>последующих воплощений Далай-лам</w:t>
      </w:r>
      <w:r w:rsidR="003E087F">
        <w:rPr>
          <w:rFonts w:ascii="Times New Roman" w:hAnsi="Times New Roman" w:cs="Times New Roman"/>
          <w:sz w:val="28"/>
          <w:szCs w:val="28"/>
        </w:rPr>
        <w:t xml:space="preserve"> </w:t>
      </w:r>
      <w:r w:rsidR="0070387E">
        <w:rPr>
          <w:rFonts w:ascii="Times New Roman" w:hAnsi="Times New Roman" w:cs="Times New Roman"/>
          <w:sz w:val="28"/>
          <w:szCs w:val="28"/>
        </w:rPr>
        <w:t xml:space="preserve">отныне </w:t>
      </w:r>
      <w:r w:rsidR="00236657">
        <w:rPr>
          <w:rFonts w:ascii="Times New Roman" w:hAnsi="Times New Roman" w:cs="Times New Roman"/>
          <w:sz w:val="28"/>
          <w:szCs w:val="28"/>
        </w:rPr>
        <w:t>требовала</w:t>
      </w:r>
      <w:r w:rsidR="0070387E">
        <w:rPr>
          <w:rFonts w:ascii="Times New Roman" w:hAnsi="Times New Roman" w:cs="Times New Roman"/>
          <w:sz w:val="28"/>
          <w:szCs w:val="28"/>
        </w:rPr>
        <w:t xml:space="preserve"> легитимизации путем получения грамоты и печати от цинского императора </w:t>
      </w:r>
      <w:r w:rsidR="0070387E" w:rsidRPr="0070387E">
        <w:rPr>
          <w:rFonts w:ascii="Times New Roman" w:hAnsi="Times New Roman" w:cs="Times New Roman"/>
          <w:sz w:val="28"/>
          <w:szCs w:val="28"/>
        </w:rPr>
        <w:t>[</w:t>
      </w:r>
      <w:proofErr w:type="spellStart"/>
      <w:r w:rsidR="00E91D02">
        <w:rPr>
          <w:rFonts w:ascii="Times New Roman" w:hAnsi="Times New Roman" w:cs="Times New Roman"/>
          <w:sz w:val="28"/>
          <w:szCs w:val="28"/>
          <w:lang w:val="en-US"/>
        </w:rPr>
        <w:t>Schwieger</w:t>
      </w:r>
      <w:proofErr w:type="spellEnd"/>
      <w:r w:rsidR="00E91D02" w:rsidRPr="00E91D02">
        <w:rPr>
          <w:rFonts w:ascii="Times New Roman" w:hAnsi="Times New Roman" w:cs="Times New Roman"/>
          <w:sz w:val="28"/>
          <w:szCs w:val="28"/>
        </w:rPr>
        <w:t xml:space="preserve"> 2015: 118</w:t>
      </w:r>
      <w:r w:rsidR="0070387E" w:rsidRPr="0070387E">
        <w:rPr>
          <w:rFonts w:ascii="Times New Roman" w:hAnsi="Times New Roman" w:cs="Times New Roman"/>
          <w:sz w:val="28"/>
          <w:szCs w:val="28"/>
        </w:rPr>
        <w:t>]</w:t>
      </w:r>
      <w:r>
        <w:rPr>
          <w:rFonts w:ascii="Times New Roman" w:hAnsi="Times New Roman" w:cs="Times New Roman"/>
          <w:sz w:val="28"/>
          <w:szCs w:val="28"/>
        </w:rPr>
        <w:t>.</w:t>
      </w:r>
    </w:p>
    <w:p w14:paraId="5F2E0E6F" w14:textId="77777777" w:rsidR="00A9149C" w:rsidRPr="00A9149C" w:rsidRDefault="0028584F"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Противостояние двух групп (</w:t>
      </w:r>
      <w:proofErr w:type="spellStart"/>
      <w:r>
        <w:rPr>
          <w:rFonts w:ascii="Times New Roman" w:hAnsi="Times New Roman" w:cs="Times New Roman"/>
          <w:sz w:val="28"/>
          <w:szCs w:val="28"/>
        </w:rPr>
        <w:t>Лхавзан</w:t>
      </w:r>
      <w:proofErr w:type="spellEnd"/>
      <w:r>
        <w:rPr>
          <w:rFonts w:ascii="Times New Roman" w:hAnsi="Times New Roman" w:cs="Times New Roman"/>
          <w:sz w:val="28"/>
          <w:szCs w:val="28"/>
        </w:rPr>
        <w:t>-хана</w:t>
      </w:r>
      <w:r w:rsidR="00342AC2">
        <w:rPr>
          <w:rFonts w:ascii="Times New Roman" w:hAnsi="Times New Roman" w:cs="Times New Roman"/>
          <w:sz w:val="28"/>
          <w:szCs w:val="28"/>
        </w:rPr>
        <w:t>, отстаивавшего</w:t>
      </w:r>
      <w:r>
        <w:rPr>
          <w:rFonts w:ascii="Times New Roman" w:hAnsi="Times New Roman" w:cs="Times New Roman"/>
          <w:sz w:val="28"/>
          <w:szCs w:val="28"/>
        </w:rPr>
        <w:t xml:space="preserve"> </w:t>
      </w:r>
      <w:r w:rsidR="00F07B90">
        <w:rPr>
          <w:rFonts w:ascii="Times New Roman" w:hAnsi="Times New Roman" w:cs="Times New Roman"/>
          <w:sz w:val="28"/>
          <w:szCs w:val="28"/>
        </w:rPr>
        <w:t>истинность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Нгаванг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с одной стороны, и </w:t>
      </w:r>
      <w:r w:rsidR="008B30D7">
        <w:rPr>
          <w:rFonts w:ascii="Times New Roman" w:hAnsi="Times New Roman" w:cs="Times New Roman"/>
          <w:sz w:val="28"/>
          <w:szCs w:val="28"/>
        </w:rPr>
        <w:t xml:space="preserve">его родственников, </w:t>
      </w:r>
      <w:proofErr w:type="spellStart"/>
      <w:r>
        <w:rPr>
          <w:rFonts w:ascii="Times New Roman" w:hAnsi="Times New Roman" w:cs="Times New Roman"/>
          <w:sz w:val="28"/>
          <w:szCs w:val="28"/>
        </w:rPr>
        <w:t>хошутских</w:t>
      </w:r>
      <w:proofErr w:type="spellEnd"/>
      <w:r>
        <w:rPr>
          <w:rFonts w:ascii="Times New Roman" w:hAnsi="Times New Roman" w:cs="Times New Roman"/>
          <w:sz w:val="28"/>
          <w:szCs w:val="28"/>
        </w:rPr>
        <w:t xml:space="preserve"> князей </w:t>
      </w:r>
      <w:proofErr w:type="spellStart"/>
      <w:r>
        <w:rPr>
          <w:rFonts w:ascii="Times New Roman" w:hAnsi="Times New Roman" w:cs="Times New Roman"/>
          <w:sz w:val="28"/>
          <w:szCs w:val="28"/>
        </w:rPr>
        <w:t>Кукунора</w:t>
      </w:r>
      <w:proofErr w:type="spellEnd"/>
      <w:r>
        <w:rPr>
          <w:rFonts w:ascii="Times New Roman" w:hAnsi="Times New Roman" w:cs="Times New Roman"/>
          <w:sz w:val="28"/>
          <w:szCs w:val="28"/>
        </w:rPr>
        <w:t xml:space="preserve">, поддерживавших мальчика из </w:t>
      </w:r>
      <w:proofErr w:type="spellStart"/>
      <w:r>
        <w:rPr>
          <w:rFonts w:ascii="Times New Roman" w:hAnsi="Times New Roman" w:cs="Times New Roman"/>
          <w:sz w:val="28"/>
          <w:szCs w:val="28"/>
        </w:rPr>
        <w:t>Литанга</w:t>
      </w:r>
      <w:proofErr w:type="spellEnd"/>
      <w:r w:rsidR="00342AC2">
        <w:rPr>
          <w:rFonts w:ascii="Times New Roman" w:hAnsi="Times New Roman" w:cs="Times New Roman"/>
          <w:sz w:val="28"/>
          <w:szCs w:val="28"/>
        </w:rPr>
        <w:t>,</w:t>
      </w:r>
      <w:r>
        <w:rPr>
          <w:rFonts w:ascii="Times New Roman" w:hAnsi="Times New Roman" w:cs="Times New Roman"/>
          <w:sz w:val="28"/>
          <w:szCs w:val="28"/>
        </w:rPr>
        <w:t xml:space="preserve"> – с другой) стало усиливаться к середине 1710-х гг. Император </w:t>
      </w:r>
      <w:proofErr w:type="spellStart"/>
      <w:r>
        <w:rPr>
          <w:rFonts w:ascii="Times New Roman" w:hAnsi="Times New Roman" w:cs="Times New Roman"/>
          <w:sz w:val="28"/>
          <w:szCs w:val="28"/>
        </w:rPr>
        <w:t>Канси</w:t>
      </w:r>
      <w:proofErr w:type="spellEnd"/>
      <w:r>
        <w:rPr>
          <w:rFonts w:ascii="Times New Roman" w:hAnsi="Times New Roman" w:cs="Times New Roman"/>
          <w:sz w:val="28"/>
          <w:szCs w:val="28"/>
        </w:rPr>
        <w:t xml:space="preserve"> </w:t>
      </w:r>
      <w:r w:rsidR="0036562D">
        <w:rPr>
          <w:rFonts w:ascii="Times New Roman" w:hAnsi="Times New Roman" w:cs="Times New Roman"/>
          <w:sz w:val="28"/>
          <w:szCs w:val="28"/>
        </w:rPr>
        <w:t>занял</w:t>
      </w:r>
      <w:r>
        <w:rPr>
          <w:rFonts w:ascii="Times New Roman" w:hAnsi="Times New Roman" w:cs="Times New Roman"/>
          <w:sz w:val="28"/>
          <w:szCs w:val="28"/>
        </w:rPr>
        <w:t xml:space="preserve"> выжидательную позицию и </w:t>
      </w:r>
      <w:r w:rsidR="00286401">
        <w:rPr>
          <w:rFonts w:ascii="Times New Roman" w:hAnsi="Times New Roman" w:cs="Times New Roman"/>
          <w:sz w:val="28"/>
          <w:szCs w:val="28"/>
        </w:rPr>
        <w:t xml:space="preserve">в 1715 г., отвечая на просьбу монгольских князей, </w:t>
      </w:r>
      <w:r w:rsidR="008B30D7">
        <w:rPr>
          <w:rFonts w:ascii="Times New Roman" w:hAnsi="Times New Roman" w:cs="Times New Roman"/>
          <w:sz w:val="28"/>
          <w:szCs w:val="28"/>
        </w:rPr>
        <w:t>по</w:t>
      </w:r>
      <w:r w:rsidR="00286401">
        <w:rPr>
          <w:rFonts w:ascii="Times New Roman" w:hAnsi="Times New Roman" w:cs="Times New Roman"/>
          <w:sz w:val="28"/>
          <w:szCs w:val="28"/>
        </w:rPr>
        <w:t>велел</w:t>
      </w:r>
      <w:r>
        <w:rPr>
          <w:rFonts w:ascii="Times New Roman" w:hAnsi="Times New Roman" w:cs="Times New Roman"/>
          <w:sz w:val="28"/>
          <w:szCs w:val="28"/>
        </w:rPr>
        <w:t xml:space="preserve"> поселить </w:t>
      </w:r>
      <w:r w:rsidR="0036562D">
        <w:rPr>
          <w:rFonts w:ascii="Times New Roman" w:hAnsi="Times New Roman" w:cs="Times New Roman"/>
          <w:sz w:val="28"/>
          <w:szCs w:val="28"/>
        </w:rPr>
        <w:t xml:space="preserve">маленького </w:t>
      </w:r>
      <w:proofErr w:type="spellStart"/>
      <w:r>
        <w:rPr>
          <w:rFonts w:ascii="Times New Roman" w:hAnsi="Times New Roman" w:cs="Times New Roman"/>
          <w:sz w:val="28"/>
          <w:szCs w:val="28"/>
        </w:rPr>
        <w:t>Келсанг</w:t>
      </w:r>
      <w:proofErr w:type="spellEnd"/>
      <w:r>
        <w:rPr>
          <w:rFonts w:ascii="Times New Roman" w:hAnsi="Times New Roman" w:cs="Times New Roman"/>
          <w:sz w:val="28"/>
          <w:szCs w:val="28"/>
        </w:rPr>
        <w:t xml:space="preserve"> </w:t>
      </w:r>
      <w:proofErr w:type="spellStart"/>
      <w:r w:rsidR="00977736">
        <w:rPr>
          <w:rFonts w:ascii="Times New Roman" w:hAnsi="Times New Roman" w:cs="Times New Roman"/>
          <w:sz w:val="28"/>
          <w:szCs w:val="28"/>
        </w:rPr>
        <w:t>Гьяцо</w:t>
      </w:r>
      <w:proofErr w:type="spellEnd"/>
      <w:r w:rsidR="00977736">
        <w:rPr>
          <w:rFonts w:ascii="Times New Roman" w:hAnsi="Times New Roman" w:cs="Times New Roman"/>
          <w:sz w:val="28"/>
          <w:szCs w:val="28"/>
        </w:rPr>
        <w:t xml:space="preserve"> и его отца, Сонам </w:t>
      </w:r>
      <w:proofErr w:type="spellStart"/>
      <w:r w:rsidR="00977736">
        <w:rPr>
          <w:rFonts w:ascii="Times New Roman" w:hAnsi="Times New Roman" w:cs="Times New Roman"/>
          <w:sz w:val="28"/>
          <w:szCs w:val="28"/>
        </w:rPr>
        <w:t>Даргье</w:t>
      </w:r>
      <w:proofErr w:type="spellEnd"/>
      <w:r w:rsidR="00977736">
        <w:rPr>
          <w:rStyle w:val="ae"/>
          <w:rFonts w:ascii="Times New Roman" w:hAnsi="Times New Roman" w:cs="Times New Roman"/>
          <w:sz w:val="28"/>
          <w:szCs w:val="28"/>
        </w:rPr>
        <w:footnoteReference w:id="46"/>
      </w:r>
      <w:r w:rsidRPr="0028584F">
        <w:rPr>
          <w:rFonts w:ascii="Times New Roman" w:hAnsi="Times New Roman" w:cs="Times New Roman"/>
          <w:sz w:val="28"/>
          <w:szCs w:val="28"/>
        </w:rPr>
        <w:t>,</w:t>
      </w:r>
      <w:r>
        <w:rPr>
          <w:rFonts w:ascii="Times New Roman" w:hAnsi="Times New Roman" w:cs="Times New Roman"/>
          <w:sz w:val="28"/>
          <w:szCs w:val="28"/>
        </w:rPr>
        <w:t xml:space="preserve"> в монастыре </w:t>
      </w:r>
      <w:proofErr w:type="spellStart"/>
      <w:r>
        <w:rPr>
          <w:rFonts w:ascii="Times New Roman" w:hAnsi="Times New Roman" w:cs="Times New Roman"/>
          <w:sz w:val="28"/>
          <w:szCs w:val="28"/>
        </w:rPr>
        <w:t>Кумбум</w:t>
      </w:r>
      <w:proofErr w:type="spellEnd"/>
      <w:r w:rsidR="0036562D">
        <w:rPr>
          <w:rStyle w:val="ae"/>
          <w:rFonts w:ascii="Times New Roman" w:hAnsi="Times New Roman" w:cs="Times New Roman"/>
          <w:sz w:val="28"/>
          <w:szCs w:val="28"/>
        </w:rPr>
        <w:footnoteReference w:id="47"/>
      </w:r>
      <w:r w:rsidR="001F35E0">
        <w:rPr>
          <w:rFonts w:ascii="Times New Roman" w:hAnsi="Times New Roman" w:cs="Times New Roman"/>
          <w:sz w:val="28"/>
          <w:szCs w:val="28"/>
        </w:rPr>
        <w:t xml:space="preserve"> </w:t>
      </w:r>
      <w:r w:rsidR="001F35E0" w:rsidRPr="001F35E0">
        <w:rPr>
          <w:rFonts w:ascii="Times New Roman" w:hAnsi="Times New Roman" w:cs="Times New Roman"/>
          <w:sz w:val="28"/>
          <w:szCs w:val="28"/>
        </w:rPr>
        <w:t>[</w:t>
      </w:r>
      <w:proofErr w:type="spellStart"/>
      <w:r w:rsidR="001F35E0">
        <w:rPr>
          <w:rFonts w:ascii="Times New Roman" w:hAnsi="Times New Roman" w:cs="Times New Roman"/>
          <w:sz w:val="28"/>
          <w:szCs w:val="28"/>
        </w:rPr>
        <w:t>Цинчао</w:t>
      </w:r>
      <w:proofErr w:type="spellEnd"/>
      <w:r w:rsidR="001F35E0">
        <w:rPr>
          <w:rFonts w:ascii="Times New Roman" w:hAnsi="Times New Roman" w:cs="Times New Roman"/>
          <w:sz w:val="28"/>
          <w:szCs w:val="28"/>
        </w:rPr>
        <w:t xml:space="preserve"> </w:t>
      </w:r>
      <w:proofErr w:type="spellStart"/>
      <w:r w:rsidR="001F35E0">
        <w:rPr>
          <w:rFonts w:ascii="Times New Roman" w:hAnsi="Times New Roman" w:cs="Times New Roman"/>
          <w:sz w:val="28"/>
          <w:szCs w:val="28"/>
        </w:rPr>
        <w:t>чжи</w:t>
      </w:r>
      <w:proofErr w:type="spellEnd"/>
      <w:r w:rsidR="001F35E0">
        <w:rPr>
          <w:rFonts w:ascii="Times New Roman" w:hAnsi="Times New Roman" w:cs="Times New Roman"/>
          <w:sz w:val="28"/>
          <w:szCs w:val="28"/>
        </w:rPr>
        <w:t xml:space="preserve"> </w:t>
      </w:r>
      <w:proofErr w:type="spellStart"/>
      <w:r w:rsidR="001F35E0">
        <w:rPr>
          <w:rFonts w:ascii="Times New Roman" w:hAnsi="Times New Roman" w:cs="Times New Roman"/>
          <w:sz w:val="28"/>
          <w:szCs w:val="28"/>
        </w:rPr>
        <w:t>цзан</w:t>
      </w:r>
      <w:proofErr w:type="spellEnd"/>
      <w:r w:rsidR="001F35E0">
        <w:rPr>
          <w:rFonts w:ascii="Times New Roman" w:hAnsi="Times New Roman" w:cs="Times New Roman"/>
          <w:sz w:val="28"/>
          <w:szCs w:val="28"/>
        </w:rPr>
        <w:t>, 2002b: 4</w:t>
      </w:r>
      <w:r w:rsidR="001F35E0" w:rsidRPr="001F35E0">
        <w:rPr>
          <w:rFonts w:ascii="Times New Roman" w:hAnsi="Times New Roman" w:cs="Times New Roman"/>
          <w:sz w:val="28"/>
          <w:szCs w:val="28"/>
        </w:rPr>
        <w:t>21]</w:t>
      </w:r>
      <w:r w:rsidRPr="0028584F">
        <w:rPr>
          <w:rFonts w:ascii="Times New Roman" w:hAnsi="Times New Roman" w:cs="Times New Roman"/>
          <w:sz w:val="28"/>
          <w:szCs w:val="28"/>
        </w:rPr>
        <w:t>.</w:t>
      </w:r>
    </w:p>
    <w:p w14:paraId="04ECA799" w14:textId="77777777" w:rsidR="0028584F" w:rsidRDefault="00342AC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1717 г. нестабильной ситуацией в Тибете воспользовался</w:t>
      </w:r>
      <w:r w:rsidR="00286401">
        <w:rPr>
          <w:rFonts w:ascii="Times New Roman" w:hAnsi="Times New Roman" w:cs="Times New Roman"/>
          <w:sz w:val="28"/>
          <w:szCs w:val="28"/>
        </w:rPr>
        <w:t xml:space="preserve"> правитель </w:t>
      </w:r>
      <w:proofErr w:type="spellStart"/>
      <w:r w:rsidR="00286401">
        <w:rPr>
          <w:rFonts w:ascii="Times New Roman" w:hAnsi="Times New Roman" w:cs="Times New Roman"/>
          <w:sz w:val="28"/>
          <w:szCs w:val="28"/>
        </w:rPr>
        <w:t>Джунгарского</w:t>
      </w:r>
      <w:proofErr w:type="spellEnd"/>
      <w:r w:rsidR="00286401">
        <w:rPr>
          <w:rFonts w:ascii="Times New Roman" w:hAnsi="Times New Roman" w:cs="Times New Roman"/>
          <w:sz w:val="28"/>
          <w:szCs w:val="28"/>
        </w:rPr>
        <w:t xml:space="preserve"> ханства</w:t>
      </w:r>
      <w:r w:rsidR="00977736">
        <w:rPr>
          <w:rFonts w:ascii="Times New Roman" w:hAnsi="Times New Roman" w:cs="Times New Roman"/>
          <w:sz w:val="28"/>
          <w:szCs w:val="28"/>
        </w:rPr>
        <w:t xml:space="preserve"> </w:t>
      </w:r>
      <w:proofErr w:type="spellStart"/>
      <w:r w:rsidR="00977736">
        <w:rPr>
          <w:rFonts w:ascii="Times New Roman" w:hAnsi="Times New Roman" w:cs="Times New Roman"/>
          <w:sz w:val="28"/>
          <w:szCs w:val="28"/>
        </w:rPr>
        <w:t>Цеванг</w:t>
      </w:r>
      <w:proofErr w:type="spellEnd"/>
      <w:r w:rsidR="00977736">
        <w:rPr>
          <w:rFonts w:ascii="Times New Roman" w:hAnsi="Times New Roman" w:cs="Times New Roman"/>
          <w:sz w:val="28"/>
          <w:szCs w:val="28"/>
        </w:rPr>
        <w:t xml:space="preserve"> </w:t>
      </w:r>
      <w:proofErr w:type="spellStart"/>
      <w:r w:rsidR="00977736">
        <w:rPr>
          <w:rFonts w:ascii="Times New Roman" w:hAnsi="Times New Roman" w:cs="Times New Roman"/>
          <w:sz w:val="28"/>
          <w:szCs w:val="28"/>
        </w:rPr>
        <w:t>Рабтен</w:t>
      </w:r>
      <w:proofErr w:type="spellEnd"/>
      <w:r w:rsidR="00977736">
        <w:rPr>
          <w:rStyle w:val="ae"/>
          <w:rFonts w:ascii="Times New Roman" w:hAnsi="Times New Roman" w:cs="Times New Roman"/>
          <w:sz w:val="28"/>
          <w:szCs w:val="28"/>
        </w:rPr>
        <w:footnoteReference w:id="48"/>
      </w:r>
      <w:r w:rsidR="003643D4">
        <w:rPr>
          <w:rFonts w:ascii="Times New Roman" w:hAnsi="Times New Roman" w:cs="Times New Roman"/>
          <w:sz w:val="28"/>
          <w:szCs w:val="28"/>
        </w:rPr>
        <w:t xml:space="preserve">, желавший усилить </w:t>
      </w:r>
      <w:r w:rsidR="00C6433B">
        <w:rPr>
          <w:rFonts w:ascii="Times New Roman" w:hAnsi="Times New Roman" w:cs="Times New Roman"/>
          <w:sz w:val="28"/>
          <w:szCs w:val="28"/>
        </w:rPr>
        <w:t>свое</w:t>
      </w:r>
      <w:r w:rsidR="003643D4">
        <w:rPr>
          <w:rFonts w:ascii="Times New Roman" w:hAnsi="Times New Roman" w:cs="Times New Roman"/>
          <w:sz w:val="28"/>
          <w:szCs w:val="28"/>
        </w:rPr>
        <w:t xml:space="preserve"> влияние на политическую и религиозную жизнь Тибета в противовес империи Цин. </w:t>
      </w:r>
      <w:r w:rsidR="00C6433B">
        <w:rPr>
          <w:rFonts w:ascii="Times New Roman" w:hAnsi="Times New Roman" w:cs="Times New Roman"/>
          <w:sz w:val="28"/>
          <w:szCs w:val="28"/>
        </w:rPr>
        <w:t xml:space="preserve">Переманив на свою сторону настоятелей трех главных </w:t>
      </w:r>
      <w:proofErr w:type="spellStart"/>
      <w:r w:rsidR="00C6433B">
        <w:rPr>
          <w:rFonts w:ascii="Times New Roman" w:hAnsi="Times New Roman" w:cs="Times New Roman"/>
          <w:sz w:val="28"/>
          <w:szCs w:val="28"/>
        </w:rPr>
        <w:t>монастрей</w:t>
      </w:r>
      <w:proofErr w:type="spellEnd"/>
      <w:r w:rsidR="00C6433B">
        <w:rPr>
          <w:rFonts w:ascii="Times New Roman" w:hAnsi="Times New Roman" w:cs="Times New Roman"/>
          <w:sz w:val="28"/>
          <w:szCs w:val="28"/>
        </w:rPr>
        <w:t xml:space="preserve"> Лхасы обещаниями привезти и посадить на трон </w:t>
      </w:r>
      <w:proofErr w:type="spellStart"/>
      <w:r w:rsidR="00C6433B">
        <w:rPr>
          <w:rFonts w:ascii="Times New Roman" w:hAnsi="Times New Roman" w:cs="Times New Roman"/>
          <w:sz w:val="28"/>
          <w:szCs w:val="28"/>
        </w:rPr>
        <w:t>Поталы</w:t>
      </w:r>
      <w:proofErr w:type="spellEnd"/>
      <w:r w:rsidR="00C6433B">
        <w:rPr>
          <w:rFonts w:ascii="Times New Roman" w:hAnsi="Times New Roman" w:cs="Times New Roman"/>
          <w:sz w:val="28"/>
          <w:szCs w:val="28"/>
        </w:rPr>
        <w:t xml:space="preserve"> истинного Далай-ламу (</w:t>
      </w:r>
      <w:proofErr w:type="spellStart"/>
      <w:r w:rsidR="00C6433B">
        <w:rPr>
          <w:rFonts w:ascii="Times New Roman" w:hAnsi="Times New Roman" w:cs="Times New Roman"/>
          <w:sz w:val="28"/>
          <w:szCs w:val="28"/>
        </w:rPr>
        <w:t>Келсанг</w:t>
      </w:r>
      <w:proofErr w:type="spellEnd"/>
      <w:r w:rsidR="00C6433B">
        <w:rPr>
          <w:rFonts w:ascii="Times New Roman" w:hAnsi="Times New Roman" w:cs="Times New Roman"/>
          <w:sz w:val="28"/>
          <w:szCs w:val="28"/>
        </w:rPr>
        <w:t xml:space="preserve"> </w:t>
      </w:r>
      <w:proofErr w:type="spellStart"/>
      <w:r w:rsidR="00C6433B">
        <w:rPr>
          <w:rFonts w:ascii="Times New Roman" w:hAnsi="Times New Roman" w:cs="Times New Roman"/>
          <w:sz w:val="28"/>
          <w:szCs w:val="28"/>
        </w:rPr>
        <w:t>Гьяцо</w:t>
      </w:r>
      <w:proofErr w:type="spellEnd"/>
      <w:r w:rsidR="00C6433B">
        <w:rPr>
          <w:rFonts w:ascii="Times New Roman" w:hAnsi="Times New Roman" w:cs="Times New Roman"/>
          <w:sz w:val="28"/>
          <w:szCs w:val="28"/>
        </w:rPr>
        <w:t xml:space="preserve">), </w:t>
      </w:r>
      <w:proofErr w:type="spellStart"/>
      <w:r w:rsidR="00C6433B">
        <w:rPr>
          <w:rFonts w:ascii="Times New Roman" w:hAnsi="Times New Roman" w:cs="Times New Roman"/>
          <w:sz w:val="28"/>
          <w:szCs w:val="28"/>
        </w:rPr>
        <w:t>Цеванг</w:t>
      </w:r>
      <w:proofErr w:type="spellEnd"/>
      <w:r w:rsidR="00C6433B">
        <w:rPr>
          <w:rFonts w:ascii="Times New Roman" w:hAnsi="Times New Roman" w:cs="Times New Roman"/>
          <w:sz w:val="28"/>
          <w:szCs w:val="28"/>
        </w:rPr>
        <w:t xml:space="preserve"> </w:t>
      </w:r>
      <w:proofErr w:type="spellStart"/>
      <w:r w:rsidR="00C6433B">
        <w:rPr>
          <w:rFonts w:ascii="Times New Roman" w:hAnsi="Times New Roman" w:cs="Times New Roman"/>
          <w:sz w:val="28"/>
          <w:szCs w:val="28"/>
        </w:rPr>
        <w:t>Рабтен</w:t>
      </w:r>
      <w:proofErr w:type="spellEnd"/>
      <w:r w:rsidR="00C6433B">
        <w:rPr>
          <w:rFonts w:ascii="Times New Roman" w:hAnsi="Times New Roman" w:cs="Times New Roman"/>
          <w:sz w:val="28"/>
          <w:szCs w:val="28"/>
        </w:rPr>
        <w:t xml:space="preserve"> отправил в Тибет шеститысячное войско</w:t>
      </w:r>
      <w:r w:rsidR="0025211F">
        <w:rPr>
          <w:rFonts w:ascii="Times New Roman" w:hAnsi="Times New Roman" w:cs="Times New Roman"/>
          <w:sz w:val="28"/>
          <w:szCs w:val="28"/>
        </w:rPr>
        <w:t xml:space="preserve">, которое 30 ноября того же года штурмом взяло Лхасу </w:t>
      </w:r>
      <w:r w:rsidR="0025211F" w:rsidRPr="0025211F">
        <w:rPr>
          <w:rFonts w:ascii="Times New Roman" w:hAnsi="Times New Roman" w:cs="Times New Roman"/>
          <w:sz w:val="28"/>
          <w:szCs w:val="28"/>
        </w:rPr>
        <w:t>[</w:t>
      </w:r>
      <w:proofErr w:type="spellStart"/>
      <w:r w:rsidR="00D401AE">
        <w:rPr>
          <w:rFonts w:ascii="Times New Roman" w:hAnsi="Times New Roman" w:cs="Times New Roman"/>
          <w:sz w:val="28"/>
          <w:szCs w:val="28"/>
          <w:lang w:val="en-US"/>
        </w:rPr>
        <w:t>Petech</w:t>
      </w:r>
      <w:proofErr w:type="spellEnd"/>
      <w:r w:rsidR="00D401AE">
        <w:rPr>
          <w:rFonts w:ascii="Times New Roman" w:hAnsi="Times New Roman" w:cs="Times New Roman"/>
          <w:sz w:val="28"/>
          <w:szCs w:val="28"/>
        </w:rPr>
        <w:t xml:space="preserve"> 1972: </w:t>
      </w:r>
      <w:r w:rsidR="00D401AE" w:rsidRPr="00D401AE">
        <w:rPr>
          <w:rFonts w:ascii="Times New Roman" w:hAnsi="Times New Roman" w:cs="Times New Roman"/>
          <w:sz w:val="28"/>
          <w:szCs w:val="28"/>
        </w:rPr>
        <w:t>34-47</w:t>
      </w:r>
      <w:r w:rsidR="0025211F" w:rsidRPr="0025211F">
        <w:rPr>
          <w:rFonts w:ascii="Times New Roman" w:hAnsi="Times New Roman" w:cs="Times New Roman"/>
          <w:sz w:val="28"/>
          <w:szCs w:val="28"/>
        </w:rPr>
        <w:t>]</w:t>
      </w:r>
      <w:r w:rsidR="0025211F">
        <w:rPr>
          <w:rFonts w:ascii="Times New Roman" w:hAnsi="Times New Roman" w:cs="Times New Roman"/>
          <w:sz w:val="28"/>
          <w:szCs w:val="28"/>
        </w:rPr>
        <w:t>.</w:t>
      </w:r>
      <w:r w:rsidR="00185320">
        <w:rPr>
          <w:rFonts w:ascii="Times New Roman" w:hAnsi="Times New Roman" w:cs="Times New Roman"/>
          <w:sz w:val="28"/>
          <w:szCs w:val="28"/>
        </w:rPr>
        <w:t xml:space="preserve"> </w:t>
      </w:r>
      <w:proofErr w:type="spellStart"/>
      <w:r w:rsidR="00185320">
        <w:rPr>
          <w:rFonts w:ascii="Times New Roman" w:hAnsi="Times New Roman" w:cs="Times New Roman"/>
          <w:sz w:val="28"/>
          <w:szCs w:val="28"/>
        </w:rPr>
        <w:t>Лхавзан</w:t>
      </w:r>
      <w:proofErr w:type="spellEnd"/>
      <w:r w:rsidR="00185320">
        <w:rPr>
          <w:rFonts w:ascii="Times New Roman" w:hAnsi="Times New Roman" w:cs="Times New Roman"/>
          <w:sz w:val="28"/>
          <w:szCs w:val="28"/>
        </w:rPr>
        <w:t>-хан погиб, и с его смертью завер</w:t>
      </w:r>
      <w:r w:rsidR="008B30D7">
        <w:rPr>
          <w:rFonts w:ascii="Times New Roman" w:hAnsi="Times New Roman" w:cs="Times New Roman"/>
          <w:sz w:val="28"/>
          <w:szCs w:val="28"/>
        </w:rPr>
        <w:t xml:space="preserve">шился период </w:t>
      </w:r>
      <w:proofErr w:type="spellStart"/>
      <w:r w:rsidR="008B30D7">
        <w:rPr>
          <w:rFonts w:ascii="Times New Roman" w:hAnsi="Times New Roman" w:cs="Times New Roman"/>
          <w:sz w:val="28"/>
          <w:szCs w:val="28"/>
        </w:rPr>
        <w:t>хошутс</w:t>
      </w:r>
      <w:r w:rsidR="00185320">
        <w:rPr>
          <w:rFonts w:ascii="Times New Roman" w:hAnsi="Times New Roman" w:cs="Times New Roman"/>
          <w:sz w:val="28"/>
          <w:szCs w:val="28"/>
        </w:rPr>
        <w:t>кого</w:t>
      </w:r>
      <w:proofErr w:type="spellEnd"/>
      <w:r w:rsidR="00185320">
        <w:rPr>
          <w:rFonts w:ascii="Times New Roman" w:hAnsi="Times New Roman" w:cs="Times New Roman"/>
          <w:sz w:val="28"/>
          <w:szCs w:val="28"/>
        </w:rPr>
        <w:t xml:space="preserve"> владычества в Тибете. Далай-лама </w:t>
      </w:r>
      <w:r w:rsidR="00185320">
        <w:rPr>
          <w:rFonts w:ascii="Times New Roman" w:hAnsi="Times New Roman" w:cs="Times New Roman"/>
          <w:sz w:val="28"/>
          <w:szCs w:val="28"/>
          <w:lang w:val="en-US"/>
        </w:rPr>
        <w:t>VI</w:t>
      </w:r>
      <w:r w:rsidR="00185320" w:rsidRPr="00185320">
        <w:rPr>
          <w:rFonts w:ascii="Times New Roman" w:hAnsi="Times New Roman" w:cs="Times New Roman"/>
          <w:sz w:val="28"/>
          <w:szCs w:val="28"/>
        </w:rPr>
        <w:t xml:space="preserve"> </w:t>
      </w:r>
      <w:proofErr w:type="spellStart"/>
      <w:r w:rsidR="00185320">
        <w:rPr>
          <w:rFonts w:ascii="Times New Roman" w:hAnsi="Times New Roman" w:cs="Times New Roman"/>
          <w:sz w:val="28"/>
          <w:szCs w:val="28"/>
        </w:rPr>
        <w:t>Нгаванг</w:t>
      </w:r>
      <w:proofErr w:type="spellEnd"/>
      <w:r w:rsidR="00185320">
        <w:rPr>
          <w:rFonts w:ascii="Times New Roman" w:hAnsi="Times New Roman" w:cs="Times New Roman"/>
          <w:sz w:val="28"/>
          <w:szCs w:val="28"/>
        </w:rPr>
        <w:t xml:space="preserve"> </w:t>
      </w:r>
      <w:proofErr w:type="spellStart"/>
      <w:r w:rsidR="00185320">
        <w:rPr>
          <w:rFonts w:ascii="Times New Roman" w:hAnsi="Times New Roman" w:cs="Times New Roman"/>
          <w:sz w:val="28"/>
          <w:szCs w:val="28"/>
        </w:rPr>
        <w:t>Еше</w:t>
      </w:r>
      <w:proofErr w:type="spellEnd"/>
      <w:r w:rsidR="00185320">
        <w:rPr>
          <w:rFonts w:ascii="Times New Roman" w:hAnsi="Times New Roman" w:cs="Times New Roman"/>
          <w:sz w:val="28"/>
          <w:szCs w:val="28"/>
        </w:rPr>
        <w:t xml:space="preserve"> </w:t>
      </w:r>
      <w:proofErr w:type="spellStart"/>
      <w:r w:rsidR="00185320">
        <w:rPr>
          <w:rFonts w:ascii="Times New Roman" w:hAnsi="Times New Roman" w:cs="Times New Roman"/>
          <w:sz w:val="28"/>
          <w:szCs w:val="28"/>
        </w:rPr>
        <w:t>Гьяцо</w:t>
      </w:r>
      <w:proofErr w:type="spellEnd"/>
      <w:r w:rsidR="00185320">
        <w:rPr>
          <w:rFonts w:ascii="Times New Roman" w:hAnsi="Times New Roman" w:cs="Times New Roman"/>
          <w:sz w:val="28"/>
          <w:szCs w:val="28"/>
        </w:rPr>
        <w:t xml:space="preserve">, ставленник </w:t>
      </w:r>
      <w:proofErr w:type="spellStart"/>
      <w:r w:rsidR="00185320">
        <w:rPr>
          <w:rFonts w:ascii="Times New Roman" w:hAnsi="Times New Roman" w:cs="Times New Roman"/>
          <w:sz w:val="28"/>
          <w:szCs w:val="28"/>
        </w:rPr>
        <w:t>Лхавзан</w:t>
      </w:r>
      <w:proofErr w:type="spellEnd"/>
      <w:r w:rsidR="00185320">
        <w:rPr>
          <w:rFonts w:ascii="Times New Roman" w:hAnsi="Times New Roman" w:cs="Times New Roman"/>
          <w:sz w:val="28"/>
          <w:szCs w:val="28"/>
        </w:rPr>
        <w:t>-хана</w:t>
      </w:r>
      <w:r w:rsidR="00831F3F">
        <w:rPr>
          <w:rFonts w:ascii="Times New Roman" w:hAnsi="Times New Roman" w:cs="Times New Roman"/>
          <w:sz w:val="28"/>
          <w:szCs w:val="28"/>
        </w:rPr>
        <w:t>,</w:t>
      </w:r>
      <w:r w:rsidR="00185320">
        <w:rPr>
          <w:rFonts w:ascii="Times New Roman" w:hAnsi="Times New Roman" w:cs="Times New Roman"/>
          <w:sz w:val="28"/>
          <w:szCs w:val="28"/>
        </w:rPr>
        <w:t xml:space="preserve"> был низложен, однако из-за неудачной оп</w:t>
      </w:r>
      <w:r w:rsidR="00425EB6">
        <w:rPr>
          <w:rFonts w:ascii="Times New Roman" w:hAnsi="Times New Roman" w:cs="Times New Roman"/>
          <w:sz w:val="28"/>
          <w:szCs w:val="28"/>
        </w:rPr>
        <w:t xml:space="preserve">ерации по захвату </w:t>
      </w:r>
      <w:proofErr w:type="spellStart"/>
      <w:r w:rsidR="00425EB6">
        <w:rPr>
          <w:rFonts w:ascii="Times New Roman" w:hAnsi="Times New Roman" w:cs="Times New Roman"/>
          <w:sz w:val="28"/>
          <w:szCs w:val="28"/>
        </w:rPr>
        <w:t>Келсанг</w:t>
      </w:r>
      <w:proofErr w:type="spellEnd"/>
      <w:r w:rsidR="00425EB6">
        <w:rPr>
          <w:rFonts w:ascii="Times New Roman" w:hAnsi="Times New Roman" w:cs="Times New Roman"/>
          <w:sz w:val="28"/>
          <w:szCs w:val="28"/>
        </w:rPr>
        <w:t xml:space="preserve"> </w:t>
      </w:r>
      <w:proofErr w:type="spellStart"/>
      <w:r w:rsidR="00425EB6">
        <w:rPr>
          <w:rFonts w:ascii="Times New Roman" w:hAnsi="Times New Roman" w:cs="Times New Roman"/>
          <w:sz w:val="28"/>
          <w:szCs w:val="28"/>
        </w:rPr>
        <w:t>Гьяцо</w:t>
      </w:r>
      <w:proofErr w:type="spellEnd"/>
      <w:r w:rsidR="00185320">
        <w:rPr>
          <w:rFonts w:ascii="Times New Roman" w:hAnsi="Times New Roman" w:cs="Times New Roman"/>
          <w:sz w:val="28"/>
          <w:szCs w:val="28"/>
        </w:rPr>
        <w:t xml:space="preserve"> </w:t>
      </w:r>
      <w:proofErr w:type="spellStart"/>
      <w:r w:rsidR="00185320">
        <w:rPr>
          <w:rFonts w:ascii="Times New Roman" w:hAnsi="Times New Roman" w:cs="Times New Roman"/>
          <w:sz w:val="28"/>
          <w:szCs w:val="28"/>
        </w:rPr>
        <w:t>джунгары</w:t>
      </w:r>
      <w:proofErr w:type="spellEnd"/>
      <w:r w:rsidR="00185320">
        <w:rPr>
          <w:rFonts w:ascii="Times New Roman" w:hAnsi="Times New Roman" w:cs="Times New Roman"/>
          <w:sz w:val="28"/>
          <w:szCs w:val="28"/>
        </w:rPr>
        <w:t xml:space="preserve"> не смогли </w:t>
      </w:r>
      <w:r w:rsidR="00831F3F">
        <w:rPr>
          <w:rFonts w:ascii="Times New Roman" w:hAnsi="Times New Roman" w:cs="Times New Roman"/>
          <w:sz w:val="28"/>
          <w:szCs w:val="28"/>
        </w:rPr>
        <w:t>выполнить</w:t>
      </w:r>
      <w:r w:rsidR="00185320">
        <w:rPr>
          <w:rFonts w:ascii="Times New Roman" w:hAnsi="Times New Roman" w:cs="Times New Roman"/>
          <w:sz w:val="28"/>
          <w:szCs w:val="28"/>
        </w:rPr>
        <w:t xml:space="preserve"> свои обещания тибетскому</w:t>
      </w:r>
      <w:r w:rsidR="00831F3F">
        <w:rPr>
          <w:rFonts w:ascii="Times New Roman" w:hAnsi="Times New Roman" w:cs="Times New Roman"/>
          <w:sz w:val="28"/>
          <w:szCs w:val="28"/>
        </w:rPr>
        <w:t xml:space="preserve"> </w:t>
      </w:r>
      <w:r w:rsidR="00185320">
        <w:rPr>
          <w:rFonts w:ascii="Times New Roman" w:hAnsi="Times New Roman" w:cs="Times New Roman"/>
          <w:sz w:val="28"/>
          <w:szCs w:val="28"/>
        </w:rPr>
        <w:t>духовенству</w:t>
      </w:r>
      <w:r w:rsidR="00831F3F">
        <w:rPr>
          <w:rFonts w:ascii="Times New Roman" w:hAnsi="Times New Roman" w:cs="Times New Roman"/>
          <w:sz w:val="28"/>
          <w:szCs w:val="28"/>
        </w:rPr>
        <w:t xml:space="preserve"> – водворить в Лхасе истинного Далай-ламу</w:t>
      </w:r>
      <w:r w:rsidR="00185320">
        <w:rPr>
          <w:rFonts w:ascii="Times New Roman" w:hAnsi="Times New Roman" w:cs="Times New Roman"/>
          <w:sz w:val="28"/>
          <w:szCs w:val="28"/>
        </w:rPr>
        <w:t>.</w:t>
      </w:r>
    </w:p>
    <w:p w14:paraId="05E641F2" w14:textId="77777777" w:rsidR="00216213" w:rsidRDefault="00831F3F"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Владычество </w:t>
      </w:r>
      <w:proofErr w:type="spellStart"/>
      <w:r>
        <w:rPr>
          <w:rFonts w:ascii="Times New Roman" w:hAnsi="Times New Roman" w:cs="Times New Roman"/>
          <w:sz w:val="28"/>
          <w:szCs w:val="28"/>
        </w:rPr>
        <w:t>джунгаров</w:t>
      </w:r>
      <w:proofErr w:type="spellEnd"/>
      <w:r>
        <w:rPr>
          <w:rFonts w:ascii="Times New Roman" w:hAnsi="Times New Roman" w:cs="Times New Roman"/>
          <w:sz w:val="28"/>
          <w:szCs w:val="28"/>
        </w:rPr>
        <w:t xml:space="preserve"> в Тибете завершилось в 1720 г., когда они были изгнаны из Тибета </w:t>
      </w:r>
      <w:r w:rsidR="00565A64">
        <w:rPr>
          <w:rFonts w:ascii="Times New Roman" w:hAnsi="Times New Roman" w:cs="Times New Roman"/>
          <w:sz w:val="28"/>
          <w:szCs w:val="28"/>
        </w:rPr>
        <w:t xml:space="preserve">совместными усилиями </w:t>
      </w:r>
      <w:r w:rsidR="00216213">
        <w:rPr>
          <w:rFonts w:ascii="Times New Roman" w:hAnsi="Times New Roman" w:cs="Times New Roman"/>
          <w:sz w:val="28"/>
          <w:szCs w:val="28"/>
        </w:rPr>
        <w:t xml:space="preserve">цинских </w:t>
      </w:r>
      <w:r w:rsidR="00565A64">
        <w:rPr>
          <w:rFonts w:ascii="Times New Roman" w:hAnsi="Times New Roman" w:cs="Times New Roman"/>
          <w:sz w:val="28"/>
          <w:szCs w:val="28"/>
        </w:rPr>
        <w:t xml:space="preserve">имперских войск, тибетских и </w:t>
      </w:r>
      <w:proofErr w:type="spellStart"/>
      <w:r w:rsidR="00565A64">
        <w:rPr>
          <w:rFonts w:ascii="Times New Roman" w:hAnsi="Times New Roman" w:cs="Times New Roman"/>
          <w:sz w:val="28"/>
          <w:szCs w:val="28"/>
        </w:rPr>
        <w:t>хошутских</w:t>
      </w:r>
      <w:proofErr w:type="spellEnd"/>
      <w:r w:rsidR="00565A64">
        <w:rPr>
          <w:rFonts w:ascii="Times New Roman" w:hAnsi="Times New Roman" w:cs="Times New Roman"/>
          <w:sz w:val="28"/>
          <w:szCs w:val="28"/>
        </w:rPr>
        <w:t xml:space="preserve"> </w:t>
      </w:r>
      <w:r w:rsidR="00216213">
        <w:rPr>
          <w:rFonts w:ascii="Times New Roman" w:hAnsi="Times New Roman" w:cs="Times New Roman"/>
          <w:sz w:val="28"/>
          <w:szCs w:val="28"/>
        </w:rPr>
        <w:t>ополчений</w:t>
      </w:r>
      <w:r w:rsidR="00050CB2">
        <w:rPr>
          <w:rFonts w:ascii="Times New Roman" w:hAnsi="Times New Roman" w:cs="Times New Roman"/>
          <w:sz w:val="28"/>
          <w:szCs w:val="28"/>
        </w:rPr>
        <w:t xml:space="preserve"> </w:t>
      </w:r>
      <w:r w:rsidR="00050CB2" w:rsidRPr="00050CB2">
        <w:rPr>
          <w:rFonts w:ascii="Times New Roman" w:hAnsi="Times New Roman" w:cs="Times New Roman"/>
          <w:sz w:val="28"/>
          <w:szCs w:val="28"/>
        </w:rPr>
        <w:t>[</w:t>
      </w:r>
      <w:r w:rsidR="00917972">
        <w:rPr>
          <w:rFonts w:ascii="Times New Roman" w:hAnsi="Times New Roman" w:cs="Times New Roman"/>
          <w:sz w:val="28"/>
          <w:szCs w:val="28"/>
          <w:lang w:val="en-US"/>
        </w:rPr>
        <w:t>Sperling</w:t>
      </w:r>
      <w:r w:rsidR="00917972" w:rsidRPr="00917972">
        <w:rPr>
          <w:rFonts w:ascii="Times New Roman" w:hAnsi="Times New Roman" w:cs="Times New Roman"/>
          <w:sz w:val="28"/>
          <w:szCs w:val="28"/>
        </w:rPr>
        <w:t xml:space="preserve"> 2012</w:t>
      </w:r>
      <w:r w:rsidR="00917972">
        <w:rPr>
          <w:rFonts w:ascii="Times New Roman" w:hAnsi="Times New Roman" w:cs="Times New Roman"/>
          <w:sz w:val="28"/>
          <w:szCs w:val="28"/>
          <w:lang w:val="en-US"/>
        </w:rPr>
        <w:t>b</w:t>
      </w:r>
      <w:r w:rsidR="00917972" w:rsidRPr="00917972">
        <w:rPr>
          <w:rFonts w:ascii="Times New Roman" w:hAnsi="Times New Roman" w:cs="Times New Roman"/>
          <w:sz w:val="28"/>
          <w:szCs w:val="28"/>
        </w:rPr>
        <w:t>: 204-207</w:t>
      </w:r>
      <w:r w:rsidR="00050CB2" w:rsidRPr="00050CB2">
        <w:rPr>
          <w:rFonts w:ascii="Times New Roman" w:hAnsi="Times New Roman" w:cs="Times New Roman"/>
          <w:sz w:val="28"/>
          <w:szCs w:val="28"/>
        </w:rPr>
        <w:t>]</w:t>
      </w:r>
      <w:r w:rsidR="00565A64">
        <w:rPr>
          <w:rFonts w:ascii="Times New Roman" w:hAnsi="Times New Roman" w:cs="Times New Roman"/>
          <w:sz w:val="28"/>
          <w:szCs w:val="28"/>
        </w:rPr>
        <w:t>.</w:t>
      </w:r>
      <w:r w:rsidR="00050CB2">
        <w:rPr>
          <w:rFonts w:ascii="Times New Roman" w:hAnsi="Times New Roman" w:cs="Times New Roman"/>
          <w:sz w:val="28"/>
          <w:szCs w:val="28"/>
        </w:rPr>
        <w:t xml:space="preserve"> Далай-лама </w:t>
      </w:r>
      <w:r w:rsidR="00050CB2">
        <w:rPr>
          <w:rFonts w:ascii="Times New Roman" w:hAnsi="Times New Roman" w:cs="Times New Roman"/>
          <w:sz w:val="28"/>
          <w:szCs w:val="28"/>
          <w:lang w:val="en-US"/>
        </w:rPr>
        <w:t>VII</w:t>
      </w:r>
      <w:r w:rsidR="00050CB2" w:rsidRPr="00050CB2">
        <w:rPr>
          <w:rFonts w:ascii="Times New Roman" w:hAnsi="Times New Roman" w:cs="Times New Roman"/>
          <w:sz w:val="28"/>
          <w:szCs w:val="28"/>
        </w:rPr>
        <w:t xml:space="preserve"> </w:t>
      </w:r>
      <w:proofErr w:type="spellStart"/>
      <w:r w:rsidR="00050CB2">
        <w:rPr>
          <w:rFonts w:ascii="Times New Roman" w:hAnsi="Times New Roman" w:cs="Times New Roman"/>
          <w:sz w:val="28"/>
          <w:szCs w:val="28"/>
        </w:rPr>
        <w:t>Келсанг</w:t>
      </w:r>
      <w:proofErr w:type="spellEnd"/>
      <w:r w:rsidR="00050CB2">
        <w:rPr>
          <w:rFonts w:ascii="Times New Roman" w:hAnsi="Times New Roman" w:cs="Times New Roman"/>
          <w:sz w:val="28"/>
          <w:szCs w:val="28"/>
        </w:rPr>
        <w:t xml:space="preserve"> </w:t>
      </w:r>
      <w:proofErr w:type="spellStart"/>
      <w:r w:rsidR="00050CB2">
        <w:rPr>
          <w:rFonts w:ascii="Times New Roman" w:hAnsi="Times New Roman" w:cs="Times New Roman"/>
          <w:sz w:val="28"/>
          <w:szCs w:val="28"/>
        </w:rPr>
        <w:t>Гьяцо</w:t>
      </w:r>
      <w:proofErr w:type="spellEnd"/>
      <w:r w:rsidR="00050CB2">
        <w:rPr>
          <w:rFonts w:ascii="Times New Roman" w:hAnsi="Times New Roman" w:cs="Times New Roman"/>
          <w:sz w:val="28"/>
          <w:szCs w:val="28"/>
        </w:rPr>
        <w:t xml:space="preserve">, который ранее в том же году был признан императором </w:t>
      </w:r>
      <w:proofErr w:type="spellStart"/>
      <w:r w:rsidR="00050CB2">
        <w:rPr>
          <w:rFonts w:ascii="Times New Roman" w:hAnsi="Times New Roman" w:cs="Times New Roman"/>
          <w:sz w:val="28"/>
          <w:szCs w:val="28"/>
        </w:rPr>
        <w:t>Канси</w:t>
      </w:r>
      <w:proofErr w:type="spellEnd"/>
      <w:r w:rsidR="00050CB2">
        <w:rPr>
          <w:rFonts w:ascii="Times New Roman" w:hAnsi="Times New Roman" w:cs="Times New Roman"/>
          <w:sz w:val="28"/>
          <w:szCs w:val="28"/>
        </w:rPr>
        <w:t xml:space="preserve"> истинным шестым Далай-ламой</w:t>
      </w:r>
      <w:r w:rsidR="00050CB2">
        <w:rPr>
          <w:rStyle w:val="ae"/>
          <w:rFonts w:ascii="Times New Roman" w:hAnsi="Times New Roman" w:cs="Times New Roman"/>
          <w:sz w:val="28"/>
          <w:szCs w:val="28"/>
        </w:rPr>
        <w:footnoteReference w:id="49"/>
      </w:r>
      <w:r w:rsidR="00050CB2">
        <w:rPr>
          <w:rFonts w:ascii="Times New Roman" w:hAnsi="Times New Roman" w:cs="Times New Roman"/>
          <w:sz w:val="28"/>
          <w:szCs w:val="28"/>
        </w:rPr>
        <w:t>, вступил в освобожденную Лхасу.</w:t>
      </w:r>
    </w:p>
    <w:p w14:paraId="6D7C9E94" w14:textId="77777777" w:rsidR="00424555" w:rsidRDefault="0021621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1720 год официально считается временем включения Тибета в состав империи Цин</w:t>
      </w:r>
      <w:r w:rsidR="00765B1C" w:rsidRPr="00765B1C">
        <w:rPr>
          <w:rFonts w:ascii="Times New Roman" w:hAnsi="Times New Roman" w:cs="Times New Roman"/>
          <w:sz w:val="28"/>
          <w:szCs w:val="28"/>
        </w:rPr>
        <w:t xml:space="preserve"> (</w:t>
      </w:r>
      <w:r w:rsidR="00765B1C">
        <w:rPr>
          <w:rFonts w:ascii="Times New Roman" w:hAnsi="Times New Roman" w:cs="Times New Roman"/>
          <w:sz w:val="28"/>
          <w:szCs w:val="28"/>
        </w:rPr>
        <w:t>кит.</w:t>
      </w:r>
      <w:r w:rsidR="00765B1C" w:rsidRPr="00765B1C">
        <w:rPr>
          <w:rFonts w:ascii="Times New Roman" w:hAnsi="Times New Roman" w:cs="Times New Roman" w:hint="eastAsia"/>
          <w:sz w:val="28"/>
          <w:szCs w:val="28"/>
        </w:rPr>
        <w:t xml:space="preserve"> </w:t>
      </w:r>
      <w:r w:rsidR="00765B1C">
        <w:rPr>
          <w:rFonts w:ascii="Times New Roman" w:hAnsi="Times New Roman" w:cs="Times New Roman" w:hint="eastAsia"/>
          <w:sz w:val="28"/>
          <w:szCs w:val="28"/>
        </w:rPr>
        <w:t>進入版圖</w:t>
      </w:r>
      <w:r w:rsidR="00765B1C" w:rsidRPr="00765B1C">
        <w:rPr>
          <w:rFonts w:ascii="Times New Roman" w:hAnsi="Times New Roman" w:cs="Times New Roman"/>
          <w:sz w:val="28"/>
          <w:szCs w:val="28"/>
        </w:rPr>
        <w:t>)</w:t>
      </w:r>
      <w:r>
        <w:rPr>
          <w:rFonts w:ascii="Times New Roman" w:hAnsi="Times New Roman" w:cs="Times New Roman"/>
          <w:sz w:val="28"/>
          <w:szCs w:val="28"/>
        </w:rPr>
        <w:t xml:space="preserve">. Образованная после победы над </w:t>
      </w:r>
      <w:proofErr w:type="spellStart"/>
      <w:r>
        <w:rPr>
          <w:rFonts w:ascii="Times New Roman" w:hAnsi="Times New Roman" w:cs="Times New Roman"/>
          <w:sz w:val="28"/>
          <w:szCs w:val="28"/>
        </w:rPr>
        <w:t>джунгарами</w:t>
      </w:r>
      <w:proofErr w:type="spellEnd"/>
      <w:r>
        <w:rPr>
          <w:rFonts w:ascii="Times New Roman" w:hAnsi="Times New Roman" w:cs="Times New Roman"/>
          <w:sz w:val="28"/>
          <w:szCs w:val="28"/>
        </w:rPr>
        <w:t xml:space="preserve"> временная комиссия, состоявшая из </w:t>
      </w:r>
      <w:proofErr w:type="spellStart"/>
      <w:r>
        <w:rPr>
          <w:rFonts w:ascii="Times New Roman" w:hAnsi="Times New Roman" w:cs="Times New Roman"/>
          <w:sz w:val="28"/>
          <w:szCs w:val="28"/>
        </w:rPr>
        <w:t>халхаских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хошутских</w:t>
      </w:r>
      <w:proofErr w:type="spellEnd"/>
      <w:r>
        <w:rPr>
          <w:rFonts w:ascii="Times New Roman" w:hAnsi="Times New Roman" w:cs="Times New Roman"/>
          <w:sz w:val="28"/>
          <w:szCs w:val="28"/>
        </w:rPr>
        <w:t xml:space="preserve"> князей, а также тибетских местных правителей провела работу по реорганизации власти: во главе тибетской администрации был </w:t>
      </w:r>
      <w:r w:rsidR="00425EB6">
        <w:rPr>
          <w:rFonts w:ascii="Times New Roman" w:hAnsi="Times New Roman" w:cs="Times New Roman"/>
          <w:sz w:val="28"/>
          <w:szCs w:val="28"/>
        </w:rPr>
        <w:t xml:space="preserve">поставлен </w:t>
      </w:r>
      <w:r w:rsidR="002376B2">
        <w:rPr>
          <w:rFonts w:ascii="Times New Roman" w:hAnsi="Times New Roman" w:cs="Times New Roman"/>
          <w:sz w:val="28"/>
          <w:szCs w:val="28"/>
        </w:rPr>
        <w:t>совет</w:t>
      </w:r>
      <w:r w:rsidR="00425EB6">
        <w:rPr>
          <w:rFonts w:ascii="Times New Roman" w:hAnsi="Times New Roman" w:cs="Times New Roman"/>
          <w:sz w:val="28"/>
          <w:szCs w:val="28"/>
        </w:rPr>
        <w:t xml:space="preserve"> министров</w:t>
      </w:r>
      <w:r w:rsidR="00B6083A">
        <w:rPr>
          <w:rStyle w:val="ae"/>
          <w:rFonts w:ascii="Times New Roman" w:hAnsi="Times New Roman" w:cs="Times New Roman"/>
          <w:sz w:val="28"/>
          <w:szCs w:val="28"/>
        </w:rPr>
        <w:footnoteReference w:id="50"/>
      </w:r>
      <w:r w:rsidR="00425EB6">
        <w:rPr>
          <w:rFonts w:ascii="Times New Roman" w:hAnsi="Times New Roman" w:cs="Times New Roman"/>
          <w:sz w:val="28"/>
          <w:szCs w:val="28"/>
        </w:rPr>
        <w:t xml:space="preserve">, состоявший из местных светских правителей, отличившихся во время борьбы с </w:t>
      </w:r>
      <w:proofErr w:type="spellStart"/>
      <w:r w:rsidR="00425EB6">
        <w:rPr>
          <w:rFonts w:ascii="Times New Roman" w:hAnsi="Times New Roman" w:cs="Times New Roman"/>
          <w:sz w:val="28"/>
          <w:szCs w:val="28"/>
        </w:rPr>
        <w:t>джунгарами</w:t>
      </w:r>
      <w:proofErr w:type="spellEnd"/>
      <w:r w:rsidR="00424555">
        <w:rPr>
          <w:rFonts w:ascii="Times New Roman" w:hAnsi="Times New Roman" w:cs="Times New Roman"/>
          <w:sz w:val="28"/>
          <w:szCs w:val="28"/>
        </w:rPr>
        <w:t xml:space="preserve"> </w:t>
      </w:r>
      <w:r w:rsidR="00424555" w:rsidRPr="00424555">
        <w:rPr>
          <w:rFonts w:ascii="Times New Roman" w:hAnsi="Times New Roman" w:cs="Times New Roman"/>
          <w:sz w:val="28"/>
          <w:szCs w:val="28"/>
        </w:rPr>
        <w:t>[</w:t>
      </w:r>
      <w:r w:rsidR="00917972">
        <w:rPr>
          <w:rFonts w:ascii="Times New Roman" w:hAnsi="Times New Roman" w:cs="Times New Roman"/>
          <w:sz w:val="28"/>
          <w:szCs w:val="28"/>
        </w:rPr>
        <w:t xml:space="preserve">Я </w:t>
      </w:r>
      <w:proofErr w:type="spellStart"/>
      <w:r w:rsidR="00917972">
        <w:rPr>
          <w:rFonts w:ascii="Times New Roman" w:hAnsi="Times New Roman" w:cs="Times New Roman"/>
          <w:sz w:val="28"/>
          <w:szCs w:val="28"/>
        </w:rPr>
        <w:t>Ханьчжан</w:t>
      </w:r>
      <w:proofErr w:type="spellEnd"/>
      <w:r w:rsidR="00917972">
        <w:rPr>
          <w:rFonts w:ascii="Times New Roman" w:hAnsi="Times New Roman" w:cs="Times New Roman"/>
          <w:sz w:val="28"/>
          <w:szCs w:val="28"/>
        </w:rPr>
        <w:t xml:space="preserve"> 1984: 43-44</w:t>
      </w:r>
      <w:r w:rsidR="00424555" w:rsidRPr="00424555">
        <w:rPr>
          <w:rFonts w:ascii="Times New Roman" w:hAnsi="Times New Roman" w:cs="Times New Roman"/>
          <w:sz w:val="28"/>
          <w:szCs w:val="28"/>
        </w:rPr>
        <w:t>]</w:t>
      </w:r>
      <w:r w:rsidR="00425EB6">
        <w:rPr>
          <w:rFonts w:ascii="Times New Roman" w:hAnsi="Times New Roman" w:cs="Times New Roman"/>
          <w:sz w:val="28"/>
          <w:szCs w:val="28"/>
        </w:rPr>
        <w:t>.</w:t>
      </w:r>
      <w:r w:rsidR="00D22BA9">
        <w:rPr>
          <w:rFonts w:ascii="Times New Roman" w:hAnsi="Times New Roman" w:cs="Times New Roman"/>
          <w:sz w:val="28"/>
          <w:szCs w:val="28"/>
        </w:rPr>
        <w:t xml:space="preserve"> Среди них самое высокое положение занимал</w:t>
      </w:r>
      <w:r w:rsidR="00977736">
        <w:rPr>
          <w:rFonts w:ascii="Times New Roman" w:hAnsi="Times New Roman" w:cs="Times New Roman"/>
          <w:sz w:val="28"/>
          <w:szCs w:val="28"/>
        </w:rPr>
        <w:t xml:space="preserve"> </w:t>
      </w:r>
      <w:proofErr w:type="spellStart"/>
      <w:r w:rsidR="00977736">
        <w:rPr>
          <w:rFonts w:ascii="Times New Roman" w:hAnsi="Times New Roman" w:cs="Times New Roman"/>
          <w:sz w:val="28"/>
          <w:szCs w:val="28"/>
        </w:rPr>
        <w:t>Канченнэ</w:t>
      </w:r>
      <w:proofErr w:type="spellEnd"/>
      <w:r w:rsidR="00977736">
        <w:rPr>
          <w:rFonts w:ascii="Times New Roman" w:hAnsi="Times New Roman" w:cs="Times New Roman"/>
          <w:sz w:val="28"/>
          <w:szCs w:val="28"/>
        </w:rPr>
        <w:t xml:space="preserve"> Сонам </w:t>
      </w:r>
      <w:proofErr w:type="spellStart"/>
      <w:r w:rsidR="00977736">
        <w:rPr>
          <w:rFonts w:ascii="Times New Roman" w:hAnsi="Times New Roman" w:cs="Times New Roman"/>
          <w:sz w:val="28"/>
          <w:szCs w:val="28"/>
        </w:rPr>
        <w:t>Гьелпо</w:t>
      </w:r>
      <w:proofErr w:type="spellEnd"/>
      <w:r w:rsidR="00424555">
        <w:rPr>
          <w:rFonts w:ascii="Times New Roman" w:hAnsi="Times New Roman" w:cs="Times New Roman"/>
          <w:sz w:val="28"/>
          <w:szCs w:val="28"/>
        </w:rPr>
        <w:t>.</w:t>
      </w:r>
    </w:p>
    <w:p w14:paraId="60DC8069" w14:textId="38D9F8F1" w:rsidR="00831F3F" w:rsidRDefault="00B6083A"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 годы </w:t>
      </w:r>
      <w:r w:rsidR="00424555">
        <w:rPr>
          <w:rFonts w:ascii="Times New Roman" w:hAnsi="Times New Roman" w:cs="Times New Roman"/>
          <w:sz w:val="28"/>
          <w:szCs w:val="28"/>
        </w:rPr>
        <w:t xml:space="preserve">Далай-лама еще не </w:t>
      </w:r>
      <w:r>
        <w:rPr>
          <w:rFonts w:ascii="Times New Roman" w:hAnsi="Times New Roman" w:cs="Times New Roman"/>
          <w:sz w:val="28"/>
          <w:szCs w:val="28"/>
        </w:rPr>
        <w:t>достиг совершеннолетия</w:t>
      </w:r>
      <w:r w:rsidR="00424555">
        <w:rPr>
          <w:rFonts w:ascii="Times New Roman" w:hAnsi="Times New Roman" w:cs="Times New Roman"/>
          <w:sz w:val="28"/>
          <w:szCs w:val="28"/>
        </w:rPr>
        <w:t xml:space="preserve">, и в политических </w:t>
      </w:r>
      <w:r>
        <w:rPr>
          <w:rFonts w:ascii="Times New Roman" w:hAnsi="Times New Roman" w:cs="Times New Roman"/>
          <w:sz w:val="28"/>
          <w:szCs w:val="28"/>
        </w:rPr>
        <w:t>делах</w:t>
      </w:r>
      <w:r w:rsidR="00424555">
        <w:rPr>
          <w:rFonts w:ascii="Times New Roman" w:hAnsi="Times New Roman" w:cs="Times New Roman"/>
          <w:sz w:val="28"/>
          <w:szCs w:val="28"/>
        </w:rPr>
        <w:t xml:space="preserve"> активно проявил себя его отец, Сонам </w:t>
      </w:r>
      <w:proofErr w:type="spellStart"/>
      <w:r w:rsidR="00424555">
        <w:rPr>
          <w:rFonts w:ascii="Times New Roman" w:hAnsi="Times New Roman" w:cs="Times New Roman"/>
          <w:sz w:val="28"/>
          <w:szCs w:val="28"/>
        </w:rPr>
        <w:t>Даргье</w:t>
      </w:r>
      <w:proofErr w:type="spellEnd"/>
      <w:r w:rsidR="00424555">
        <w:rPr>
          <w:rFonts w:ascii="Times New Roman" w:hAnsi="Times New Roman" w:cs="Times New Roman"/>
          <w:sz w:val="28"/>
          <w:szCs w:val="28"/>
        </w:rPr>
        <w:t>.</w:t>
      </w:r>
      <w:r>
        <w:rPr>
          <w:rFonts w:ascii="Times New Roman" w:hAnsi="Times New Roman" w:cs="Times New Roman"/>
          <w:sz w:val="28"/>
          <w:szCs w:val="28"/>
        </w:rPr>
        <w:t xml:space="preserve"> Из-за внутренних конфликтов среди министров, в 1727 г. </w:t>
      </w:r>
      <w:proofErr w:type="spellStart"/>
      <w:r>
        <w:rPr>
          <w:rFonts w:ascii="Times New Roman" w:hAnsi="Times New Roman" w:cs="Times New Roman"/>
          <w:sz w:val="28"/>
          <w:szCs w:val="28"/>
        </w:rPr>
        <w:t>Канченнэ</w:t>
      </w:r>
      <w:proofErr w:type="spellEnd"/>
      <w:r>
        <w:rPr>
          <w:rFonts w:ascii="Times New Roman" w:hAnsi="Times New Roman" w:cs="Times New Roman"/>
          <w:sz w:val="28"/>
          <w:szCs w:val="28"/>
        </w:rPr>
        <w:t xml:space="preserve"> был убит другими членами кабинета, что положило начало </w:t>
      </w:r>
      <w:r w:rsidR="00770CF8">
        <w:rPr>
          <w:rFonts w:ascii="Times New Roman" w:hAnsi="Times New Roman" w:cs="Times New Roman"/>
          <w:sz w:val="28"/>
          <w:szCs w:val="28"/>
        </w:rPr>
        <w:t>междоусобной</w:t>
      </w:r>
      <w:r>
        <w:rPr>
          <w:rFonts w:ascii="Times New Roman" w:hAnsi="Times New Roman" w:cs="Times New Roman"/>
          <w:sz w:val="28"/>
          <w:szCs w:val="28"/>
        </w:rPr>
        <w:t xml:space="preserve"> войне. </w:t>
      </w:r>
      <w:proofErr w:type="spellStart"/>
      <w:r>
        <w:rPr>
          <w:rFonts w:ascii="Times New Roman" w:hAnsi="Times New Roman" w:cs="Times New Roman"/>
          <w:sz w:val="28"/>
          <w:szCs w:val="28"/>
        </w:rPr>
        <w:t>Полханэ</w:t>
      </w:r>
      <w:proofErr w:type="spellEnd"/>
      <w:r w:rsidR="00D22BA9">
        <w:rPr>
          <w:rFonts w:ascii="Times New Roman" w:hAnsi="Times New Roman" w:cs="Times New Roman"/>
          <w:sz w:val="28"/>
          <w:szCs w:val="28"/>
        </w:rPr>
        <w:t xml:space="preserve"> Сонам </w:t>
      </w:r>
      <w:proofErr w:type="spellStart"/>
      <w:r w:rsidR="00D22BA9">
        <w:rPr>
          <w:rFonts w:ascii="Times New Roman" w:hAnsi="Times New Roman" w:cs="Times New Roman"/>
          <w:sz w:val="28"/>
          <w:szCs w:val="28"/>
        </w:rPr>
        <w:t>Тобгье</w:t>
      </w:r>
      <w:proofErr w:type="spellEnd"/>
      <w:r w:rsidR="00977736">
        <w:rPr>
          <w:rStyle w:val="ae"/>
          <w:rFonts w:ascii="Times New Roman" w:hAnsi="Times New Roman" w:cs="Times New Roman"/>
          <w:sz w:val="28"/>
          <w:szCs w:val="28"/>
        </w:rPr>
        <w:footnoteReference w:id="51"/>
      </w:r>
      <w:r>
        <w:rPr>
          <w:rFonts w:ascii="Times New Roman" w:hAnsi="Times New Roman" w:cs="Times New Roman"/>
          <w:sz w:val="28"/>
          <w:szCs w:val="28"/>
        </w:rPr>
        <w:t xml:space="preserve">, являвшийся близким соратником </w:t>
      </w:r>
      <w:proofErr w:type="spellStart"/>
      <w:r>
        <w:rPr>
          <w:rFonts w:ascii="Times New Roman" w:hAnsi="Times New Roman" w:cs="Times New Roman"/>
          <w:sz w:val="28"/>
          <w:szCs w:val="28"/>
        </w:rPr>
        <w:t>Канченнэ</w:t>
      </w:r>
      <w:proofErr w:type="spellEnd"/>
      <w:r>
        <w:rPr>
          <w:rFonts w:ascii="Times New Roman" w:hAnsi="Times New Roman" w:cs="Times New Roman"/>
          <w:sz w:val="28"/>
          <w:szCs w:val="28"/>
        </w:rPr>
        <w:t>, подозревал, что отец Далай-ламы также участвовал в этом заговоре</w:t>
      </w:r>
      <w:r w:rsidR="0084348E">
        <w:rPr>
          <w:rFonts w:ascii="Times New Roman" w:hAnsi="Times New Roman" w:cs="Times New Roman"/>
          <w:sz w:val="28"/>
          <w:szCs w:val="28"/>
        </w:rPr>
        <w:t xml:space="preserve"> </w:t>
      </w:r>
      <w:r w:rsidR="0084348E" w:rsidRPr="0084348E">
        <w:rPr>
          <w:rFonts w:ascii="Times New Roman" w:hAnsi="Times New Roman" w:cs="Times New Roman"/>
          <w:sz w:val="28"/>
          <w:szCs w:val="28"/>
        </w:rPr>
        <w:t>[</w:t>
      </w:r>
      <w:proofErr w:type="spellStart"/>
      <w:r w:rsidR="00933A4B" w:rsidRPr="00933A4B">
        <w:rPr>
          <w:rFonts w:ascii="Times New Roman" w:hAnsi="Times New Roman" w:cs="Times New Roman"/>
          <w:sz w:val="28"/>
          <w:szCs w:val="28"/>
        </w:rPr>
        <w:t>Гу</w:t>
      </w:r>
      <w:proofErr w:type="spellEnd"/>
      <w:r w:rsidR="00933A4B" w:rsidRPr="00933A4B">
        <w:rPr>
          <w:rFonts w:ascii="Times New Roman" w:hAnsi="Times New Roman" w:cs="Times New Roman"/>
          <w:sz w:val="28"/>
          <w:szCs w:val="28"/>
        </w:rPr>
        <w:t xml:space="preserve"> </w:t>
      </w:r>
      <w:proofErr w:type="spellStart"/>
      <w:r w:rsidR="00933A4B" w:rsidRPr="00933A4B">
        <w:rPr>
          <w:rFonts w:ascii="Times New Roman" w:hAnsi="Times New Roman" w:cs="Times New Roman"/>
          <w:sz w:val="28"/>
          <w:szCs w:val="28"/>
        </w:rPr>
        <w:t>Цзучэн</w:t>
      </w:r>
      <w:proofErr w:type="spellEnd"/>
      <w:r w:rsidR="00933A4B" w:rsidRPr="00933A4B">
        <w:rPr>
          <w:rFonts w:ascii="Times New Roman" w:hAnsi="Times New Roman" w:cs="Times New Roman"/>
          <w:sz w:val="28"/>
          <w:szCs w:val="28"/>
        </w:rPr>
        <w:t xml:space="preserve"> 1999</w:t>
      </w:r>
      <w:r w:rsidR="00933A4B">
        <w:rPr>
          <w:rFonts w:ascii="Times New Roman" w:hAnsi="Times New Roman" w:cs="Times New Roman"/>
          <w:sz w:val="28"/>
          <w:szCs w:val="28"/>
        </w:rPr>
        <w:t>: 160-161</w:t>
      </w:r>
      <w:r w:rsidR="0084348E" w:rsidRPr="0084348E">
        <w:rPr>
          <w:rFonts w:ascii="Times New Roman" w:hAnsi="Times New Roman" w:cs="Times New Roman"/>
          <w:sz w:val="28"/>
          <w:szCs w:val="28"/>
        </w:rPr>
        <w:t>]</w:t>
      </w:r>
      <w:r>
        <w:rPr>
          <w:rFonts w:ascii="Times New Roman" w:hAnsi="Times New Roman" w:cs="Times New Roman"/>
          <w:sz w:val="28"/>
          <w:szCs w:val="28"/>
        </w:rPr>
        <w:t xml:space="preserve">. В 1728 г. Сонам </w:t>
      </w:r>
      <w:proofErr w:type="spellStart"/>
      <w:r>
        <w:rPr>
          <w:rFonts w:ascii="Times New Roman" w:hAnsi="Times New Roman" w:cs="Times New Roman"/>
          <w:sz w:val="28"/>
          <w:szCs w:val="28"/>
        </w:rPr>
        <w:t>Тобгье</w:t>
      </w:r>
      <w:proofErr w:type="spellEnd"/>
      <w:r>
        <w:rPr>
          <w:rFonts w:ascii="Times New Roman" w:hAnsi="Times New Roman" w:cs="Times New Roman"/>
          <w:sz w:val="28"/>
          <w:szCs w:val="28"/>
        </w:rPr>
        <w:t xml:space="preserve"> одержал победу над другими министрами, и в Тибете благодар</w:t>
      </w:r>
      <w:r w:rsidR="00D62568">
        <w:rPr>
          <w:rFonts w:ascii="Times New Roman" w:hAnsi="Times New Roman" w:cs="Times New Roman"/>
          <w:sz w:val="28"/>
          <w:szCs w:val="28"/>
        </w:rPr>
        <w:t xml:space="preserve">я поддержке императора </w:t>
      </w:r>
      <w:proofErr w:type="spellStart"/>
      <w:r w:rsidR="00D62568">
        <w:rPr>
          <w:rFonts w:ascii="Times New Roman" w:hAnsi="Times New Roman" w:cs="Times New Roman"/>
          <w:sz w:val="28"/>
          <w:szCs w:val="28"/>
        </w:rPr>
        <w:t>Юнчжэна</w:t>
      </w:r>
      <w:proofErr w:type="spellEnd"/>
      <w:r w:rsidR="00D62568">
        <w:rPr>
          <w:rFonts w:ascii="Times New Roman" w:hAnsi="Times New Roman" w:cs="Times New Roman"/>
          <w:sz w:val="28"/>
          <w:szCs w:val="28"/>
        </w:rPr>
        <w:t xml:space="preserve"> </w:t>
      </w:r>
      <w:r>
        <w:rPr>
          <w:rFonts w:ascii="Times New Roman" w:hAnsi="Times New Roman" w:cs="Times New Roman"/>
          <w:sz w:val="28"/>
          <w:szCs w:val="28"/>
        </w:rPr>
        <w:t xml:space="preserve">было установлено светское правление </w:t>
      </w:r>
      <w:proofErr w:type="spellStart"/>
      <w:r w:rsidR="00D62568">
        <w:rPr>
          <w:rFonts w:ascii="Times New Roman" w:hAnsi="Times New Roman" w:cs="Times New Roman"/>
          <w:sz w:val="28"/>
          <w:szCs w:val="28"/>
        </w:rPr>
        <w:t>Полханэ</w:t>
      </w:r>
      <w:proofErr w:type="spellEnd"/>
      <w:r w:rsidR="00D62568">
        <w:rPr>
          <w:rFonts w:ascii="Times New Roman" w:hAnsi="Times New Roman" w:cs="Times New Roman"/>
          <w:sz w:val="28"/>
          <w:szCs w:val="28"/>
        </w:rPr>
        <w:t xml:space="preserve">, а Далай-лама и его отец были переселены в </w:t>
      </w:r>
      <w:proofErr w:type="spellStart"/>
      <w:r w:rsidR="00D62568">
        <w:rPr>
          <w:rFonts w:ascii="Times New Roman" w:hAnsi="Times New Roman" w:cs="Times New Roman"/>
          <w:sz w:val="28"/>
          <w:szCs w:val="28"/>
        </w:rPr>
        <w:t>Гартар</w:t>
      </w:r>
      <w:proofErr w:type="spellEnd"/>
      <w:r w:rsidR="00D62568">
        <w:rPr>
          <w:rFonts w:ascii="Times New Roman" w:hAnsi="Times New Roman" w:cs="Times New Roman"/>
          <w:sz w:val="28"/>
          <w:szCs w:val="28"/>
        </w:rPr>
        <w:t xml:space="preserve"> (</w:t>
      </w:r>
      <w:proofErr w:type="spellStart"/>
      <w:r w:rsidR="00D62568">
        <w:rPr>
          <w:rFonts w:ascii="Times New Roman" w:hAnsi="Times New Roman" w:cs="Times New Roman"/>
          <w:sz w:val="28"/>
          <w:szCs w:val="28"/>
        </w:rPr>
        <w:t>тиб</w:t>
      </w:r>
      <w:proofErr w:type="spellEnd"/>
      <w:r w:rsidR="00D62568">
        <w:rPr>
          <w:rFonts w:ascii="Times New Roman" w:hAnsi="Times New Roman" w:cs="Times New Roman"/>
          <w:sz w:val="28"/>
          <w:szCs w:val="28"/>
        </w:rPr>
        <w:t xml:space="preserve">. </w:t>
      </w:r>
      <w:proofErr w:type="spellStart"/>
      <w:r w:rsidR="00D62568">
        <w:rPr>
          <w:rFonts w:ascii="Times New Roman" w:hAnsi="Times New Roman" w:cs="Times New Roman"/>
          <w:sz w:val="28"/>
          <w:szCs w:val="28"/>
          <w:lang w:val="en-US"/>
        </w:rPr>
        <w:t>mgar</w:t>
      </w:r>
      <w:proofErr w:type="spellEnd"/>
      <w:r w:rsidR="00D62568" w:rsidRPr="00D62568">
        <w:rPr>
          <w:rFonts w:ascii="Times New Roman" w:hAnsi="Times New Roman" w:cs="Times New Roman"/>
          <w:sz w:val="28"/>
          <w:szCs w:val="28"/>
        </w:rPr>
        <w:t xml:space="preserve"> </w:t>
      </w:r>
      <w:r w:rsidR="00D62568">
        <w:rPr>
          <w:rFonts w:ascii="Times New Roman" w:hAnsi="Times New Roman" w:cs="Times New Roman"/>
          <w:sz w:val="28"/>
          <w:szCs w:val="28"/>
          <w:lang w:val="en-US"/>
        </w:rPr>
        <w:t>thar</w:t>
      </w:r>
      <w:r w:rsidR="00D62568">
        <w:rPr>
          <w:rFonts w:ascii="Times New Roman" w:hAnsi="Times New Roman" w:cs="Times New Roman"/>
          <w:sz w:val="28"/>
          <w:szCs w:val="28"/>
        </w:rPr>
        <w:t>), где по приказу императора для высшего буддийского иерарха Тибета был выстроен монастырь</w:t>
      </w:r>
      <w:r w:rsidR="002450F0">
        <w:rPr>
          <w:rFonts w:ascii="Times New Roman" w:hAnsi="Times New Roman" w:cs="Times New Roman"/>
          <w:sz w:val="28"/>
          <w:szCs w:val="28"/>
        </w:rPr>
        <w:t xml:space="preserve"> (</w:t>
      </w:r>
      <w:proofErr w:type="spellStart"/>
      <w:r w:rsidR="002450F0">
        <w:rPr>
          <w:rFonts w:ascii="Times New Roman" w:hAnsi="Times New Roman" w:cs="Times New Roman"/>
          <w:sz w:val="28"/>
          <w:szCs w:val="28"/>
        </w:rPr>
        <w:t>тиб</w:t>
      </w:r>
      <w:proofErr w:type="spellEnd"/>
      <w:r w:rsidR="002450F0">
        <w:rPr>
          <w:rFonts w:ascii="Times New Roman" w:hAnsi="Times New Roman" w:cs="Times New Roman"/>
          <w:sz w:val="28"/>
          <w:szCs w:val="28"/>
        </w:rPr>
        <w:t xml:space="preserve">. </w:t>
      </w:r>
      <w:proofErr w:type="spellStart"/>
      <w:r w:rsidR="002450F0">
        <w:rPr>
          <w:rFonts w:ascii="Times New Roman" w:hAnsi="Times New Roman" w:cs="Times New Roman"/>
          <w:sz w:val="28"/>
          <w:szCs w:val="28"/>
          <w:lang w:val="en-US"/>
        </w:rPr>
        <w:t>mgar</w:t>
      </w:r>
      <w:proofErr w:type="spellEnd"/>
      <w:r w:rsidR="002450F0" w:rsidRPr="002450F0">
        <w:rPr>
          <w:rFonts w:ascii="Times New Roman" w:hAnsi="Times New Roman" w:cs="Times New Roman"/>
          <w:sz w:val="28"/>
          <w:szCs w:val="28"/>
        </w:rPr>
        <w:t xml:space="preserve"> </w:t>
      </w:r>
      <w:r w:rsidR="002450F0">
        <w:rPr>
          <w:rFonts w:ascii="Times New Roman" w:hAnsi="Times New Roman" w:cs="Times New Roman"/>
          <w:sz w:val="28"/>
          <w:szCs w:val="28"/>
          <w:lang w:val="en-US"/>
        </w:rPr>
        <w:t>thar</w:t>
      </w:r>
      <w:r w:rsidR="002450F0" w:rsidRPr="002450F0">
        <w:rPr>
          <w:rFonts w:ascii="Times New Roman" w:hAnsi="Times New Roman" w:cs="Times New Roman"/>
          <w:sz w:val="28"/>
          <w:szCs w:val="28"/>
        </w:rPr>
        <w:t xml:space="preserve"> </w:t>
      </w:r>
      <w:proofErr w:type="spellStart"/>
      <w:r w:rsidR="002450F0">
        <w:rPr>
          <w:rFonts w:ascii="Times New Roman" w:hAnsi="Times New Roman" w:cs="Times New Roman"/>
          <w:sz w:val="28"/>
          <w:szCs w:val="28"/>
          <w:lang w:val="en-US"/>
        </w:rPr>
        <w:t>byams</w:t>
      </w:r>
      <w:proofErr w:type="spellEnd"/>
      <w:r w:rsidR="002450F0" w:rsidRPr="002450F0">
        <w:rPr>
          <w:rFonts w:ascii="Times New Roman" w:hAnsi="Times New Roman" w:cs="Times New Roman"/>
          <w:sz w:val="28"/>
          <w:szCs w:val="28"/>
        </w:rPr>
        <w:t xml:space="preserve"> </w:t>
      </w:r>
      <w:r w:rsidR="002450F0">
        <w:rPr>
          <w:rFonts w:ascii="Times New Roman" w:hAnsi="Times New Roman" w:cs="Times New Roman"/>
          <w:sz w:val="28"/>
          <w:szCs w:val="28"/>
          <w:lang w:val="en-US"/>
        </w:rPr>
        <w:t>pa</w:t>
      </w:r>
      <w:r w:rsidR="002450F0" w:rsidRPr="002450F0">
        <w:rPr>
          <w:rFonts w:ascii="Times New Roman" w:hAnsi="Times New Roman" w:cs="Times New Roman"/>
          <w:sz w:val="28"/>
          <w:szCs w:val="28"/>
        </w:rPr>
        <w:t xml:space="preserve"> </w:t>
      </w:r>
      <w:proofErr w:type="spellStart"/>
      <w:r w:rsidR="002450F0">
        <w:rPr>
          <w:rFonts w:ascii="Times New Roman" w:hAnsi="Times New Roman" w:cs="Times New Roman"/>
          <w:sz w:val="28"/>
          <w:szCs w:val="28"/>
          <w:lang w:val="en-US"/>
        </w:rPr>
        <w:t>gling</w:t>
      </w:r>
      <w:proofErr w:type="spellEnd"/>
      <w:r w:rsidR="002450F0" w:rsidRPr="002450F0">
        <w:rPr>
          <w:rFonts w:ascii="Times New Roman" w:hAnsi="Times New Roman" w:cs="Times New Roman"/>
          <w:sz w:val="28"/>
          <w:szCs w:val="28"/>
        </w:rPr>
        <w:t>; кит.</w:t>
      </w:r>
      <w:r w:rsidR="00E4355A" w:rsidRPr="00E4355A">
        <w:rPr>
          <w:rFonts w:ascii="Times New Roman" w:hAnsi="Times New Roman" w:cs="Times New Roman" w:hint="eastAsia"/>
          <w:sz w:val="28"/>
          <w:szCs w:val="28"/>
        </w:rPr>
        <w:t xml:space="preserve"> </w:t>
      </w:r>
      <w:r w:rsidR="00E4355A">
        <w:rPr>
          <w:rFonts w:ascii="Times New Roman" w:hAnsi="Times New Roman" w:cs="Times New Roman" w:hint="eastAsia"/>
          <w:sz w:val="28"/>
          <w:szCs w:val="28"/>
        </w:rPr>
        <w:t>泰寧惠遠</w:t>
      </w:r>
      <w:r w:rsidR="002450F0" w:rsidRPr="002450F0">
        <w:rPr>
          <w:rFonts w:ascii="Times New Roman" w:hAnsi="Times New Roman" w:cs="Times New Roman" w:hint="eastAsia"/>
          <w:sz w:val="28"/>
          <w:szCs w:val="28"/>
        </w:rPr>
        <w:t>寺</w:t>
      </w:r>
      <w:r w:rsidR="002450F0">
        <w:rPr>
          <w:rFonts w:ascii="Times New Roman" w:hAnsi="Times New Roman" w:cs="Times New Roman"/>
          <w:sz w:val="28"/>
          <w:szCs w:val="28"/>
        </w:rPr>
        <w:t>)</w:t>
      </w:r>
      <w:r w:rsidR="00933A4B" w:rsidRPr="00933A4B">
        <w:rPr>
          <w:rFonts w:ascii="Times New Roman" w:hAnsi="Times New Roman" w:cs="Times New Roman"/>
          <w:sz w:val="28"/>
          <w:szCs w:val="28"/>
        </w:rPr>
        <w:t xml:space="preserve"> [</w:t>
      </w:r>
      <w:r w:rsidR="00933A4B">
        <w:rPr>
          <w:rFonts w:ascii="Times New Roman" w:hAnsi="Times New Roman" w:cs="Times New Roman"/>
          <w:sz w:val="28"/>
          <w:szCs w:val="28"/>
        </w:rPr>
        <w:t xml:space="preserve">Цин шилу, т.1, </w:t>
      </w:r>
      <w:r w:rsidR="00AA45AA">
        <w:rPr>
          <w:rFonts w:ascii="Times New Roman" w:hAnsi="Times New Roman" w:cs="Times New Roman"/>
          <w:sz w:val="28"/>
          <w:szCs w:val="28"/>
        </w:rPr>
        <w:t xml:space="preserve">1982: </w:t>
      </w:r>
      <w:r w:rsidR="00933A4B">
        <w:rPr>
          <w:rFonts w:ascii="Times New Roman" w:hAnsi="Times New Roman" w:cs="Times New Roman"/>
          <w:sz w:val="28"/>
          <w:szCs w:val="28"/>
        </w:rPr>
        <w:t>325-327</w:t>
      </w:r>
      <w:r w:rsidR="00AA45AA" w:rsidRPr="00AA45AA">
        <w:rPr>
          <w:rFonts w:ascii="Times New Roman" w:hAnsi="Times New Roman" w:cs="Times New Roman"/>
          <w:sz w:val="28"/>
          <w:szCs w:val="28"/>
        </w:rPr>
        <w:t xml:space="preserve">; </w:t>
      </w:r>
      <w:proofErr w:type="spellStart"/>
      <w:r w:rsidR="00AA45AA">
        <w:rPr>
          <w:rFonts w:ascii="Times New Roman" w:hAnsi="Times New Roman" w:cs="Times New Roman"/>
          <w:sz w:val="28"/>
          <w:szCs w:val="28"/>
          <w:lang w:val="en-US"/>
        </w:rPr>
        <w:t>Petech</w:t>
      </w:r>
      <w:proofErr w:type="spellEnd"/>
      <w:r w:rsidR="00AA45AA" w:rsidRPr="00AA45AA">
        <w:rPr>
          <w:rFonts w:ascii="Times New Roman" w:hAnsi="Times New Roman" w:cs="Times New Roman"/>
          <w:sz w:val="28"/>
          <w:szCs w:val="28"/>
        </w:rPr>
        <w:t xml:space="preserve"> 1972: 173-174</w:t>
      </w:r>
      <w:r w:rsidR="00933A4B" w:rsidRPr="00933A4B">
        <w:rPr>
          <w:rFonts w:ascii="Times New Roman" w:hAnsi="Times New Roman" w:cs="Times New Roman"/>
          <w:sz w:val="28"/>
          <w:szCs w:val="28"/>
        </w:rPr>
        <w:t>]</w:t>
      </w:r>
      <w:r w:rsidR="00D62568">
        <w:rPr>
          <w:rFonts w:ascii="Times New Roman" w:hAnsi="Times New Roman" w:cs="Times New Roman"/>
          <w:sz w:val="28"/>
          <w:szCs w:val="28"/>
        </w:rPr>
        <w:t>.</w:t>
      </w:r>
      <w:r w:rsidR="002450F0">
        <w:rPr>
          <w:rFonts w:ascii="Times New Roman" w:hAnsi="Times New Roman" w:cs="Times New Roman" w:hint="eastAsia"/>
          <w:sz w:val="28"/>
          <w:szCs w:val="28"/>
        </w:rPr>
        <w:t xml:space="preserve"> </w:t>
      </w:r>
      <w:r w:rsidR="002C665A">
        <w:rPr>
          <w:rFonts w:ascii="Times New Roman" w:hAnsi="Times New Roman" w:cs="Times New Roman"/>
          <w:sz w:val="28"/>
          <w:szCs w:val="28"/>
        </w:rPr>
        <w:t xml:space="preserve">Как пишет в своей кандидатской диссертации </w:t>
      </w:r>
      <w:proofErr w:type="spellStart"/>
      <w:r w:rsidR="002C665A">
        <w:rPr>
          <w:rFonts w:ascii="Times New Roman" w:hAnsi="Times New Roman" w:cs="Times New Roman"/>
          <w:sz w:val="28"/>
          <w:szCs w:val="28"/>
        </w:rPr>
        <w:t>М.А.Солощева</w:t>
      </w:r>
      <w:proofErr w:type="spellEnd"/>
      <w:r w:rsidR="002C665A">
        <w:rPr>
          <w:rFonts w:ascii="Times New Roman" w:hAnsi="Times New Roman" w:cs="Times New Roman"/>
          <w:sz w:val="28"/>
          <w:szCs w:val="28"/>
        </w:rPr>
        <w:t>, основными причинами перемещения Дал</w:t>
      </w:r>
      <w:r w:rsidR="00C4340A">
        <w:rPr>
          <w:rFonts w:ascii="Times New Roman" w:hAnsi="Times New Roman" w:cs="Times New Roman"/>
          <w:sz w:val="28"/>
          <w:szCs w:val="28"/>
        </w:rPr>
        <w:t xml:space="preserve">ай-ламы и его отца на </w:t>
      </w:r>
      <w:r w:rsidR="00F51D56">
        <w:rPr>
          <w:rFonts w:ascii="Times New Roman" w:hAnsi="Times New Roman" w:cs="Times New Roman"/>
          <w:sz w:val="28"/>
          <w:szCs w:val="28"/>
        </w:rPr>
        <w:t>недавно аннексированные империей Цин</w:t>
      </w:r>
      <w:r w:rsidR="00C4340A">
        <w:rPr>
          <w:rFonts w:ascii="Times New Roman" w:hAnsi="Times New Roman" w:cs="Times New Roman"/>
          <w:sz w:val="28"/>
          <w:szCs w:val="28"/>
        </w:rPr>
        <w:t xml:space="preserve"> территории Восточного Тибета были: 1) намерение устранить источник конфликтов внутри тибетской правящей элиты, который император и его приближенные видели в действиях отца </w:t>
      </w:r>
      <w:r w:rsidR="00C4340A">
        <w:rPr>
          <w:rFonts w:ascii="Times New Roman" w:hAnsi="Times New Roman" w:cs="Times New Roman"/>
          <w:sz w:val="28"/>
          <w:szCs w:val="28"/>
        </w:rPr>
        <w:lastRenderedPageBreak/>
        <w:t xml:space="preserve">Далай-ламы; 2)  опасение захвата Далай-ламы </w:t>
      </w:r>
      <w:r w:rsidR="00F51D56">
        <w:rPr>
          <w:rFonts w:ascii="Times New Roman" w:hAnsi="Times New Roman" w:cs="Times New Roman"/>
          <w:sz w:val="28"/>
          <w:szCs w:val="28"/>
        </w:rPr>
        <w:t xml:space="preserve">главными соперниками цинской империи в регионе – </w:t>
      </w:r>
      <w:proofErr w:type="spellStart"/>
      <w:r w:rsidR="00C4340A">
        <w:rPr>
          <w:rFonts w:ascii="Times New Roman" w:hAnsi="Times New Roman" w:cs="Times New Roman"/>
          <w:sz w:val="28"/>
          <w:szCs w:val="28"/>
        </w:rPr>
        <w:t>джунгарами</w:t>
      </w:r>
      <w:proofErr w:type="spellEnd"/>
      <w:r w:rsidR="00F51D56">
        <w:rPr>
          <w:rFonts w:ascii="Times New Roman" w:hAnsi="Times New Roman" w:cs="Times New Roman"/>
          <w:sz w:val="28"/>
          <w:szCs w:val="28"/>
        </w:rPr>
        <w:t>, и использования</w:t>
      </w:r>
      <w:r w:rsidR="00C4340A">
        <w:rPr>
          <w:rFonts w:ascii="Times New Roman" w:hAnsi="Times New Roman" w:cs="Times New Roman"/>
          <w:sz w:val="28"/>
          <w:szCs w:val="28"/>
        </w:rPr>
        <w:t xml:space="preserve"> </w:t>
      </w:r>
      <w:r w:rsidR="00F51D56">
        <w:rPr>
          <w:rFonts w:ascii="Times New Roman" w:hAnsi="Times New Roman" w:cs="Times New Roman"/>
          <w:sz w:val="28"/>
          <w:szCs w:val="28"/>
        </w:rPr>
        <w:t xml:space="preserve">ими </w:t>
      </w:r>
      <w:r w:rsidR="00C4340A">
        <w:rPr>
          <w:rFonts w:ascii="Times New Roman" w:hAnsi="Times New Roman" w:cs="Times New Roman"/>
          <w:sz w:val="28"/>
          <w:szCs w:val="28"/>
        </w:rPr>
        <w:t>религиозного влияния этого иерарха</w:t>
      </w:r>
      <w:r w:rsidR="00F51D56">
        <w:rPr>
          <w:rFonts w:ascii="Times New Roman" w:hAnsi="Times New Roman" w:cs="Times New Roman"/>
          <w:sz w:val="28"/>
          <w:szCs w:val="28"/>
        </w:rPr>
        <w:t xml:space="preserve"> против империи </w:t>
      </w:r>
      <w:r w:rsidR="00F51D56" w:rsidRPr="00F51D56">
        <w:rPr>
          <w:rFonts w:ascii="Times New Roman" w:hAnsi="Times New Roman" w:cs="Times New Roman"/>
          <w:sz w:val="28"/>
          <w:szCs w:val="28"/>
        </w:rPr>
        <w:t>[</w:t>
      </w:r>
      <w:proofErr w:type="spellStart"/>
      <w:r w:rsidR="00F51D56">
        <w:rPr>
          <w:rFonts w:ascii="Times New Roman" w:hAnsi="Times New Roman" w:cs="Times New Roman"/>
          <w:sz w:val="28"/>
          <w:szCs w:val="28"/>
        </w:rPr>
        <w:t>Солощева</w:t>
      </w:r>
      <w:proofErr w:type="spellEnd"/>
      <w:r w:rsidR="00F51D56">
        <w:rPr>
          <w:rFonts w:ascii="Times New Roman" w:hAnsi="Times New Roman" w:cs="Times New Roman"/>
          <w:sz w:val="28"/>
          <w:szCs w:val="28"/>
        </w:rPr>
        <w:t xml:space="preserve"> 2014</w:t>
      </w:r>
      <w:r w:rsidR="00F51D56">
        <w:rPr>
          <w:rFonts w:ascii="Times New Roman" w:hAnsi="Times New Roman" w:cs="Times New Roman"/>
          <w:sz w:val="28"/>
          <w:szCs w:val="28"/>
          <w:lang w:val="en-US"/>
        </w:rPr>
        <w:t>b</w:t>
      </w:r>
      <w:r w:rsidR="00F51D56" w:rsidRPr="00F51D56">
        <w:rPr>
          <w:rFonts w:ascii="Times New Roman" w:hAnsi="Times New Roman" w:cs="Times New Roman"/>
          <w:sz w:val="28"/>
          <w:szCs w:val="28"/>
        </w:rPr>
        <w:t>: 154-159]</w:t>
      </w:r>
      <w:r w:rsidR="00F51D56">
        <w:rPr>
          <w:rFonts w:ascii="Times New Roman" w:hAnsi="Times New Roman" w:cs="Times New Roman"/>
          <w:sz w:val="28"/>
          <w:szCs w:val="28"/>
        </w:rPr>
        <w:t xml:space="preserve">. В связи с этим, молодой </w:t>
      </w:r>
      <w:proofErr w:type="spellStart"/>
      <w:r w:rsidR="00F51D56">
        <w:rPr>
          <w:rFonts w:ascii="Times New Roman" w:hAnsi="Times New Roman" w:cs="Times New Roman"/>
          <w:sz w:val="28"/>
          <w:szCs w:val="28"/>
        </w:rPr>
        <w:t>Келсанг</w:t>
      </w:r>
      <w:proofErr w:type="spellEnd"/>
      <w:r w:rsidR="00F51D56">
        <w:rPr>
          <w:rFonts w:ascii="Times New Roman" w:hAnsi="Times New Roman" w:cs="Times New Roman"/>
          <w:sz w:val="28"/>
          <w:szCs w:val="28"/>
        </w:rPr>
        <w:t xml:space="preserve"> </w:t>
      </w:r>
      <w:proofErr w:type="spellStart"/>
      <w:r w:rsidR="00F51D56">
        <w:rPr>
          <w:rFonts w:ascii="Times New Roman" w:hAnsi="Times New Roman" w:cs="Times New Roman"/>
          <w:sz w:val="28"/>
          <w:szCs w:val="28"/>
        </w:rPr>
        <w:t>Гьяцо</w:t>
      </w:r>
      <w:proofErr w:type="spellEnd"/>
      <w:r w:rsidR="00F51D56">
        <w:rPr>
          <w:rFonts w:ascii="Times New Roman" w:hAnsi="Times New Roman" w:cs="Times New Roman"/>
          <w:sz w:val="28"/>
          <w:szCs w:val="28"/>
        </w:rPr>
        <w:t xml:space="preserve"> </w:t>
      </w:r>
      <w:r w:rsidR="002F0A2E">
        <w:rPr>
          <w:rFonts w:ascii="Times New Roman" w:hAnsi="Times New Roman" w:cs="Times New Roman"/>
          <w:sz w:val="28"/>
          <w:szCs w:val="28"/>
        </w:rPr>
        <w:t xml:space="preserve">оказался в почетной ссылке, и </w:t>
      </w:r>
      <w:r w:rsidR="002450F0">
        <w:rPr>
          <w:rFonts w:ascii="Times New Roman" w:hAnsi="Times New Roman" w:cs="Times New Roman"/>
          <w:sz w:val="28"/>
          <w:szCs w:val="28"/>
        </w:rPr>
        <w:t xml:space="preserve">на некоторое время светская и духовная власть в Тибете были </w:t>
      </w:r>
      <w:r w:rsidR="002450F0" w:rsidRPr="00F51D56">
        <w:rPr>
          <w:rFonts w:ascii="Times New Roman" w:hAnsi="Times New Roman" w:cs="Times New Roman"/>
          <w:sz w:val="28"/>
          <w:szCs w:val="28"/>
        </w:rPr>
        <w:t>разделены.</w:t>
      </w:r>
    </w:p>
    <w:p w14:paraId="063724AC" w14:textId="77777777" w:rsidR="00E4355A" w:rsidRDefault="00BB7C8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1728</w:t>
      </w:r>
      <w:r w:rsidR="000A5B38">
        <w:rPr>
          <w:rFonts w:ascii="Times New Roman" w:hAnsi="Times New Roman" w:cs="Times New Roman"/>
          <w:sz w:val="28"/>
          <w:szCs w:val="28"/>
        </w:rPr>
        <w:t xml:space="preserve"> г.</w:t>
      </w:r>
      <w:r>
        <w:rPr>
          <w:rStyle w:val="ae"/>
          <w:rFonts w:ascii="Times New Roman" w:hAnsi="Times New Roman" w:cs="Times New Roman"/>
          <w:sz w:val="28"/>
          <w:szCs w:val="28"/>
        </w:rPr>
        <w:footnoteReference w:id="52"/>
      </w:r>
      <w:r w:rsidR="000A5B38">
        <w:rPr>
          <w:rFonts w:ascii="Times New Roman" w:hAnsi="Times New Roman" w:cs="Times New Roman"/>
          <w:sz w:val="28"/>
          <w:szCs w:val="28"/>
        </w:rPr>
        <w:t xml:space="preserve"> по 1734 г. Далай-лама </w:t>
      </w:r>
      <w:r w:rsidR="000A5B38">
        <w:rPr>
          <w:rFonts w:ascii="Times New Roman" w:hAnsi="Times New Roman" w:cs="Times New Roman"/>
          <w:sz w:val="28"/>
          <w:szCs w:val="28"/>
          <w:lang w:val="en-US"/>
        </w:rPr>
        <w:t>VII</w:t>
      </w:r>
      <w:r w:rsidR="000A5B38" w:rsidRPr="000A5B38">
        <w:rPr>
          <w:rFonts w:ascii="Times New Roman" w:hAnsi="Times New Roman" w:cs="Times New Roman"/>
          <w:sz w:val="28"/>
          <w:szCs w:val="28"/>
        </w:rPr>
        <w:t xml:space="preserve"> </w:t>
      </w:r>
      <w:proofErr w:type="spellStart"/>
      <w:r w:rsidR="000A5B38">
        <w:rPr>
          <w:rFonts w:ascii="Times New Roman" w:hAnsi="Times New Roman" w:cs="Times New Roman"/>
          <w:sz w:val="28"/>
          <w:szCs w:val="28"/>
        </w:rPr>
        <w:t>Келсанг</w:t>
      </w:r>
      <w:proofErr w:type="spellEnd"/>
      <w:r w:rsidR="000A5B38">
        <w:rPr>
          <w:rFonts w:ascii="Times New Roman" w:hAnsi="Times New Roman" w:cs="Times New Roman"/>
          <w:sz w:val="28"/>
          <w:szCs w:val="28"/>
        </w:rPr>
        <w:t xml:space="preserve"> </w:t>
      </w:r>
      <w:proofErr w:type="spellStart"/>
      <w:r w:rsidR="000A5B38">
        <w:rPr>
          <w:rFonts w:ascii="Times New Roman" w:hAnsi="Times New Roman" w:cs="Times New Roman"/>
          <w:sz w:val="28"/>
          <w:szCs w:val="28"/>
        </w:rPr>
        <w:t>Гьяцо</w:t>
      </w:r>
      <w:proofErr w:type="spellEnd"/>
      <w:r w:rsidR="000A5B38">
        <w:rPr>
          <w:rFonts w:ascii="Times New Roman" w:hAnsi="Times New Roman" w:cs="Times New Roman"/>
          <w:sz w:val="28"/>
          <w:szCs w:val="28"/>
        </w:rPr>
        <w:t xml:space="preserve"> находился за пределами центрального Тибета, </w:t>
      </w:r>
      <w:r>
        <w:rPr>
          <w:rFonts w:ascii="Times New Roman" w:hAnsi="Times New Roman" w:cs="Times New Roman"/>
          <w:sz w:val="28"/>
          <w:szCs w:val="28"/>
        </w:rPr>
        <w:t xml:space="preserve">сначала в </w:t>
      </w:r>
      <w:proofErr w:type="spellStart"/>
      <w:r>
        <w:rPr>
          <w:rFonts w:ascii="Times New Roman" w:hAnsi="Times New Roman" w:cs="Times New Roman"/>
          <w:sz w:val="28"/>
          <w:szCs w:val="28"/>
        </w:rPr>
        <w:t>Литанге</w:t>
      </w:r>
      <w:proofErr w:type="spellEnd"/>
      <w:r>
        <w:rPr>
          <w:rFonts w:ascii="Times New Roman" w:hAnsi="Times New Roman" w:cs="Times New Roman"/>
          <w:sz w:val="28"/>
          <w:szCs w:val="28"/>
        </w:rPr>
        <w:t xml:space="preserve"> (до 1730 г.), а затем </w:t>
      </w:r>
      <w:r w:rsidR="000A5B38">
        <w:rPr>
          <w:rFonts w:ascii="Times New Roman" w:hAnsi="Times New Roman" w:cs="Times New Roman"/>
          <w:sz w:val="28"/>
          <w:szCs w:val="28"/>
        </w:rPr>
        <w:t xml:space="preserve">в монастыре </w:t>
      </w:r>
      <w:proofErr w:type="spellStart"/>
      <w:r w:rsidR="000A5B38">
        <w:rPr>
          <w:rFonts w:ascii="Times New Roman" w:hAnsi="Times New Roman" w:cs="Times New Roman"/>
          <w:sz w:val="28"/>
          <w:szCs w:val="28"/>
        </w:rPr>
        <w:t>Гартар</w:t>
      </w:r>
      <w:proofErr w:type="spellEnd"/>
      <w:r w:rsidR="000A5B38">
        <w:rPr>
          <w:rFonts w:ascii="Times New Roman" w:hAnsi="Times New Roman" w:cs="Times New Roman"/>
          <w:sz w:val="28"/>
          <w:szCs w:val="28"/>
        </w:rPr>
        <w:t xml:space="preserve"> </w:t>
      </w:r>
      <w:proofErr w:type="spellStart"/>
      <w:r w:rsidR="000A5B38">
        <w:rPr>
          <w:rFonts w:ascii="Times New Roman" w:hAnsi="Times New Roman" w:cs="Times New Roman"/>
          <w:sz w:val="28"/>
          <w:szCs w:val="28"/>
        </w:rPr>
        <w:t>джампалинг</w:t>
      </w:r>
      <w:proofErr w:type="spellEnd"/>
      <w:r w:rsidR="000A5B38">
        <w:rPr>
          <w:rFonts w:ascii="Times New Roman" w:hAnsi="Times New Roman" w:cs="Times New Roman"/>
          <w:sz w:val="28"/>
          <w:szCs w:val="28"/>
        </w:rPr>
        <w:t xml:space="preserve">. </w:t>
      </w:r>
      <w:r>
        <w:rPr>
          <w:rFonts w:ascii="Times New Roman" w:hAnsi="Times New Roman" w:cs="Times New Roman"/>
          <w:sz w:val="28"/>
          <w:szCs w:val="28"/>
        </w:rPr>
        <w:t xml:space="preserve">Его отец был вызван в Пекин для допроса, где, в обмен на обещание больше не вмешиваться в политическую жизнь Тибета, </w:t>
      </w:r>
      <w:r w:rsidR="00D03A75">
        <w:rPr>
          <w:rFonts w:ascii="Times New Roman" w:hAnsi="Times New Roman" w:cs="Times New Roman"/>
          <w:sz w:val="28"/>
          <w:szCs w:val="28"/>
        </w:rPr>
        <w:t>ему был дарован</w:t>
      </w:r>
      <w:r>
        <w:rPr>
          <w:rFonts w:ascii="Times New Roman" w:hAnsi="Times New Roman" w:cs="Times New Roman"/>
          <w:sz w:val="28"/>
          <w:szCs w:val="28"/>
        </w:rPr>
        <w:t xml:space="preserve"> титул </w:t>
      </w:r>
      <w:proofErr w:type="spellStart"/>
      <w:r w:rsidRPr="0026302F">
        <w:rPr>
          <w:rFonts w:ascii="Times New Roman" w:hAnsi="Times New Roman" w:cs="Times New Roman"/>
          <w:sz w:val="28"/>
          <w:szCs w:val="28"/>
        </w:rPr>
        <w:t>фугогун</w:t>
      </w:r>
      <w:proofErr w:type="spellEnd"/>
      <w:r>
        <w:rPr>
          <w:rStyle w:val="ae"/>
          <w:rFonts w:ascii="Times New Roman" w:hAnsi="Times New Roman" w:cs="Times New Roman"/>
          <w:sz w:val="28"/>
          <w:szCs w:val="28"/>
        </w:rPr>
        <w:footnoteReference w:id="53"/>
      </w:r>
      <w:r w:rsidR="001408E2">
        <w:rPr>
          <w:rFonts w:ascii="Times New Roman" w:hAnsi="Times New Roman" w:cs="Times New Roman"/>
          <w:sz w:val="28"/>
          <w:szCs w:val="28"/>
        </w:rPr>
        <w:t xml:space="preserve"> </w:t>
      </w:r>
      <w:r w:rsidR="001408E2" w:rsidRPr="001408E2">
        <w:rPr>
          <w:rFonts w:ascii="Times New Roman" w:hAnsi="Times New Roman" w:cs="Times New Roman"/>
          <w:sz w:val="28"/>
          <w:szCs w:val="28"/>
        </w:rPr>
        <w:t>[</w:t>
      </w:r>
      <w:r w:rsidR="001408E2">
        <w:rPr>
          <w:rFonts w:ascii="Times New Roman" w:hAnsi="Times New Roman" w:cs="Times New Roman"/>
          <w:sz w:val="28"/>
          <w:szCs w:val="28"/>
        </w:rPr>
        <w:t>Цин шилу, т.1, 1982: 337</w:t>
      </w:r>
      <w:r w:rsidR="001408E2" w:rsidRPr="001408E2">
        <w:rPr>
          <w:rFonts w:ascii="Times New Roman" w:hAnsi="Times New Roman" w:cs="Times New Roman"/>
          <w:sz w:val="28"/>
          <w:szCs w:val="28"/>
        </w:rPr>
        <w:t>]</w:t>
      </w:r>
      <w:r>
        <w:rPr>
          <w:rFonts w:ascii="Times New Roman" w:hAnsi="Times New Roman" w:cs="Times New Roman"/>
          <w:sz w:val="28"/>
          <w:szCs w:val="28"/>
        </w:rPr>
        <w:t>.</w:t>
      </w:r>
      <w:r w:rsidR="00D77F28">
        <w:rPr>
          <w:rFonts w:ascii="Times New Roman" w:hAnsi="Times New Roman" w:cs="Times New Roman"/>
          <w:sz w:val="28"/>
          <w:szCs w:val="28"/>
        </w:rPr>
        <w:t xml:space="preserve"> </w:t>
      </w:r>
      <w:r w:rsidR="00D77F28" w:rsidRPr="00D77F28">
        <w:rPr>
          <w:rFonts w:ascii="Times New Roman" w:hAnsi="Times New Roman" w:cs="Times New Roman"/>
          <w:sz w:val="28"/>
          <w:szCs w:val="28"/>
        </w:rPr>
        <w:t>Высший буддийский иерарх Тибета и его отец были полностью отстранены от участия в административной и политической деятельности в Центральном Тибете</w:t>
      </w:r>
      <w:r w:rsidR="00A00C9F" w:rsidRPr="00A00C9F">
        <w:rPr>
          <w:rFonts w:ascii="Times New Roman" w:hAnsi="Times New Roman" w:cs="Times New Roman"/>
          <w:sz w:val="28"/>
          <w:szCs w:val="28"/>
        </w:rPr>
        <w:t xml:space="preserve"> [</w:t>
      </w:r>
      <w:proofErr w:type="spellStart"/>
      <w:r w:rsidR="00A00C9F">
        <w:rPr>
          <w:rFonts w:ascii="Times New Roman" w:hAnsi="Times New Roman" w:cs="Times New Roman"/>
          <w:sz w:val="28"/>
          <w:szCs w:val="28"/>
          <w:lang w:val="en-US"/>
        </w:rPr>
        <w:t>Schwieger</w:t>
      </w:r>
      <w:proofErr w:type="spellEnd"/>
      <w:r w:rsidR="00A00C9F" w:rsidRPr="00A00C9F">
        <w:rPr>
          <w:rFonts w:ascii="Times New Roman" w:hAnsi="Times New Roman" w:cs="Times New Roman"/>
          <w:sz w:val="28"/>
          <w:szCs w:val="28"/>
        </w:rPr>
        <w:t xml:space="preserve"> 2015: 141]</w:t>
      </w:r>
      <w:r w:rsidR="00D77F28" w:rsidRPr="00D77F28">
        <w:rPr>
          <w:rFonts w:ascii="Times New Roman" w:hAnsi="Times New Roman" w:cs="Times New Roman"/>
          <w:sz w:val="28"/>
          <w:szCs w:val="28"/>
        </w:rPr>
        <w:t>.</w:t>
      </w:r>
    </w:p>
    <w:p w14:paraId="0C869CE0" w14:textId="7CC5FAB1" w:rsidR="00260AB2" w:rsidRDefault="00E4355A" w:rsidP="006D57A5">
      <w:pPr>
        <w:spacing w:after="0" w:line="360" w:lineRule="auto"/>
        <w:ind w:firstLine="709"/>
        <w:jc w:val="both"/>
        <w:rPr>
          <w:rFonts w:ascii="Times New Roman" w:hAnsi="Times New Roman" w:cs="Times New Roman"/>
          <w:sz w:val="28"/>
          <w:szCs w:val="28"/>
        </w:rPr>
      </w:pPr>
      <w:r>
        <w:rPr>
          <w:rFonts w:ascii="Times New Roman" w:eastAsia="PMingLiU" w:hAnsi="Times New Roman"/>
          <w:sz w:val="28"/>
          <w:szCs w:val="28"/>
          <w:lang w:eastAsia="zh-MO"/>
        </w:rPr>
        <w:t xml:space="preserve">В </w:t>
      </w:r>
      <w:proofErr w:type="spellStart"/>
      <w:r>
        <w:rPr>
          <w:rFonts w:ascii="Times New Roman" w:eastAsia="PMingLiU" w:hAnsi="Times New Roman"/>
          <w:sz w:val="28"/>
          <w:szCs w:val="28"/>
          <w:lang w:eastAsia="zh-MO"/>
        </w:rPr>
        <w:t>Гартаре</w:t>
      </w:r>
      <w:proofErr w:type="spellEnd"/>
      <w:r>
        <w:rPr>
          <w:rFonts w:ascii="Times New Roman" w:eastAsia="PMingLiU" w:hAnsi="Times New Roman"/>
          <w:sz w:val="28"/>
          <w:szCs w:val="28"/>
          <w:lang w:eastAsia="zh-MO"/>
        </w:rPr>
        <w:t xml:space="preserve"> Далай-лама</w:t>
      </w:r>
      <w:r>
        <w:rPr>
          <w:rFonts w:ascii="Times New Roman" w:hAnsi="Times New Roman" w:cs="Times New Roman"/>
          <w:sz w:val="28"/>
          <w:szCs w:val="28"/>
        </w:rPr>
        <w:t xml:space="preserve"> </w:t>
      </w:r>
      <w:r w:rsidR="00E31AF7">
        <w:rPr>
          <w:rFonts w:ascii="Times New Roman" w:hAnsi="Times New Roman" w:cs="Times New Roman"/>
          <w:sz w:val="28"/>
          <w:szCs w:val="28"/>
        </w:rPr>
        <w:t>занимался исключительно</w:t>
      </w:r>
      <w:r>
        <w:rPr>
          <w:rFonts w:ascii="Times New Roman" w:hAnsi="Times New Roman" w:cs="Times New Roman"/>
          <w:sz w:val="28"/>
          <w:szCs w:val="28"/>
        </w:rPr>
        <w:t xml:space="preserve"> вопросами религиозного характера (</w:t>
      </w:r>
      <w:r w:rsidR="00091C3C">
        <w:rPr>
          <w:rFonts w:ascii="Times New Roman" w:hAnsi="Times New Roman" w:cs="Times New Roman"/>
          <w:sz w:val="28"/>
          <w:szCs w:val="28"/>
        </w:rPr>
        <w:t>обучением, медитацией, проповедями, дарованием посвящений</w:t>
      </w:r>
      <w:r w:rsidR="00260AB2">
        <w:rPr>
          <w:rFonts w:ascii="Times New Roman" w:hAnsi="Times New Roman" w:cs="Times New Roman"/>
          <w:sz w:val="28"/>
          <w:szCs w:val="28"/>
        </w:rPr>
        <w:t xml:space="preserve"> и наставлений, проведением ритуалов</w:t>
      </w:r>
      <w:r>
        <w:rPr>
          <w:rFonts w:ascii="Times New Roman" w:hAnsi="Times New Roman" w:cs="Times New Roman"/>
          <w:sz w:val="28"/>
          <w:szCs w:val="28"/>
        </w:rPr>
        <w:t xml:space="preserve">), а также принимал многочисленных гостей и посланников от императора, </w:t>
      </w:r>
      <w:proofErr w:type="spellStart"/>
      <w:r w:rsidR="00260AB2">
        <w:rPr>
          <w:rFonts w:ascii="Times New Roman" w:hAnsi="Times New Roman" w:cs="Times New Roman"/>
          <w:sz w:val="28"/>
          <w:szCs w:val="28"/>
        </w:rPr>
        <w:t>Полханэ</w:t>
      </w:r>
      <w:proofErr w:type="spellEnd"/>
      <w:r w:rsidR="00260AB2">
        <w:rPr>
          <w:rFonts w:ascii="Times New Roman" w:hAnsi="Times New Roman" w:cs="Times New Roman"/>
          <w:sz w:val="28"/>
          <w:szCs w:val="28"/>
        </w:rPr>
        <w:t>,</w:t>
      </w:r>
      <w:r w:rsidR="00091C3C">
        <w:rPr>
          <w:rFonts w:ascii="Times New Roman" w:hAnsi="Times New Roman" w:cs="Times New Roman"/>
          <w:sz w:val="28"/>
          <w:szCs w:val="28"/>
        </w:rPr>
        <w:t xml:space="preserve"> предста</w:t>
      </w:r>
      <w:r w:rsidR="00260AB2">
        <w:rPr>
          <w:rFonts w:ascii="Times New Roman" w:hAnsi="Times New Roman" w:cs="Times New Roman"/>
          <w:sz w:val="28"/>
          <w:szCs w:val="28"/>
        </w:rPr>
        <w:t>вителей тибетской аристократии и духовенства</w:t>
      </w:r>
      <w:r w:rsidR="00D77F28">
        <w:rPr>
          <w:rFonts w:ascii="Times New Roman" w:hAnsi="Times New Roman" w:cs="Times New Roman"/>
          <w:sz w:val="28"/>
          <w:szCs w:val="28"/>
        </w:rPr>
        <w:t xml:space="preserve"> и</w:t>
      </w:r>
      <w:r w:rsidR="00091C3C">
        <w:rPr>
          <w:rFonts w:ascii="Times New Roman" w:hAnsi="Times New Roman" w:cs="Times New Roman"/>
          <w:sz w:val="28"/>
          <w:szCs w:val="28"/>
        </w:rPr>
        <w:t xml:space="preserve"> </w:t>
      </w:r>
      <w:r w:rsidR="00260AB2" w:rsidRPr="001408E2">
        <w:rPr>
          <w:rFonts w:ascii="Times New Roman" w:hAnsi="Times New Roman" w:cs="Times New Roman"/>
          <w:sz w:val="28"/>
          <w:szCs w:val="28"/>
        </w:rPr>
        <w:t xml:space="preserve">от </w:t>
      </w:r>
      <w:r w:rsidR="00091C3C" w:rsidRPr="001408E2">
        <w:rPr>
          <w:rFonts w:ascii="Times New Roman" w:hAnsi="Times New Roman" w:cs="Times New Roman"/>
          <w:sz w:val="28"/>
          <w:szCs w:val="28"/>
        </w:rPr>
        <w:t>монгольских</w:t>
      </w:r>
      <w:r w:rsidRPr="001408E2">
        <w:rPr>
          <w:rFonts w:ascii="Times New Roman" w:hAnsi="Times New Roman" w:cs="Times New Roman"/>
          <w:sz w:val="28"/>
          <w:szCs w:val="28"/>
        </w:rPr>
        <w:t xml:space="preserve"> князей</w:t>
      </w:r>
      <w:r w:rsidR="001408E2">
        <w:rPr>
          <w:rFonts w:ascii="Times New Roman" w:hAnsi="Times New Roman" w:cs="Times New Roman"/>
          <w:sz w:val="28"/>
          <w:szCs w:val="28"/>
        </w:rPr>
        <w:t xml:space="preserve"> (в том числе, калмыков </w:t>
      </w:r>
      <w:r w:rsidR="002F0A2E">
        <w:rPr>
          <w:rFonts w:ascii="Times New Roman" w:hAnsi="Times New Roman" w:cs="Times New Roman"/>
          <w:sz w:val="28"/>
          <w:szCs w:val="28"/>
        </w:rPr>
        <w:t>Российской империи)</w:t>
      </w:r>
      <w:r w:rsidR="00091C3C">
        <w:rPr>
          <w:rFonts w:ascii="Times New Roman" w:hAnsi="Times New Roman" w:cs="Times New Roman"/>
          <w:sz w:val="28"/>
          <w:szCs w:val="28"/>
        </w:rPr>
        <w:t xml:space="preserve"> </w:t>
      </w:r>
      <w:r w:rsidR="00091C3C" w:rsidRPr="00091C3C">
        <w:rPr>
          <w:rFonts w:ascii="Times New Roman" w:hAnsi="Times New Roman" w:cs="Times New Roman"/>
          <w:sz w:val="28"/>
          <w:szCs w:val="28"/>
        </w:rPr>
        <w:t>[</w:t>
      </w:r>
      <w:r w:rsidR="004F7FAC" w:rsidRPr="007818B3">
        <w:rPr>
          <w:rFonts w:ascii="Times New Roman" w:hAnsi="Times New Roman" w:cs="Times New Roman"/>
          <w:sz w:val="28"/>
          <w:szCs w:val="28"/>
        </w:rPr>
        <w:t>БДЛ7,</w:t>
      </w:r>
      <w:r w:rsidR="004F7FAC" w:rsidRPr="005D3FC3">
        <w:rPr>
          <w:rFonts w:ascii="Times New Roman" w:hAnsi="Times New Roman" w:cs="Times New Roman"/>
          <w:sz w:val="28"/>
          <w:szCs w:val="28"/>
        </w:rPr>
        <w:t xml:space="preserve"> 1990: 246-360</w:t>
      </w:r>
      <w:r w:rsidR="004F7FAC">
        <w:rPr>
          <w:rFonts w:ascii="Times New Roman" w:hAnsi="Times New Roman" w:cs="Times New Roman"/>
          <w:sz w:val="28"/>
          <w:szCs w:val="28"/>
        </w:rPr>
        <w:t xml:space="preserve">; </w:t>
      </w:r>
      <w:r w:rsidR="002F0A2E">
        <w:rPr>
          <w:rFonts w:ascii="Times New Roman" w:hAnsi="Times New Roman" w:cs="Times New Roman"/>
          <w:sz w:val="28"/>
          <w:szCs w:val="28"/>
        </w:rPr>
        <w:t xml:space="preserve">Цин шилу, </w:t>
      </w:r>
      <w:r w:rsidR="00857297">
        <w:rPr>
          <w:rFonts w:ascii="Times New Roman" w:hAnsi="Times New Roman" w:cs="Times New Roman"/>
          <w:sz w:val="28"/>
          <w:szCs w:val="28"/>
        </w:rPr>
        <w:t>т.1, 1982: 348</w:t>
      </w:r>
      <w:r w:rsidR="00091C3C" w:rsidRPr="00091C3C">
        <w:rPr>
          <w:rFonts w:ascii="Times New Roman" w:hAnsi="Times New Roman" w:cs="Times New Roman"/>
          <w:sz w:val="28"/>
          <w:szCs w:val="28"/>
        </w:rPr>
        <w:t>]</w:t>
      </w:r>
      <w:r w:rsidR="00E31AF7">
        <w:rPr>
          <w:rFonts w:ascii="Times New Roman" w:hAnsi="Times New Roman" w:cs="Times New Roman"/>
          <w:sz w:val="28"/>
          <w:szCs w:val="28"/>
        </w:rPr>
        <w:t xml:space="preserve">. Император </w:t>
      </w:r>
      <w:proofErr w:type="spellStart"/>
      <w:r w:rsidR="00E31AF7">
        <w:rPr>
          <w:rFonts w:ascii="Times New Roman" w:hAnsi="Times New Roman" w:cs="Times New Roman"/>
          <w:sz w:val="28"/>
          <w:szCs w:val="28"/>
        </w:rPr>
        <w:t>Юнчжэн</w:t>
      </w:r>
      <w:proofErr w:type="spellEnd"/>
      <w:r w:rsidR="00E31AF7">
        <w:rPr>
          <w:rFonts w:ascii="Times New Roman" w:hAnsi="Times New Roman" w:cs="Times New Roman"/>
          <w:sz w:val="28"/>
          <w:szCs w:val="28"/>
        </w:rPr>
        <w:t xml:space="preserve"> проявлял особое внимание к духо</w:t>
      </w:r>
      <w:r>
        <w:rPr>
          <w:rFonts w:ascii="Times New Roman" w:hAnsi="Times New Roman" w:cs="Times New Roman"/>
          <w:sz w:val="28"/>
          <w:szCs w:val="28"/>
        </w:rPr>
        <w:t>вному главе Тибета</w:t>
      </w:r>
      <w:r w:rsidR="00260AB2">
        <w:rPr>
          <w:rFonts w:ascii="Times New Roman" w:hAnsi="Times New Roman" w:cs="Times New Roman"/>
          <w:sz w:val="28"/>
          <w:szCs w:val="28"/>
        </w:rPr>
        <w:t>: он не скупился на подарки и денежные подношения, следил за здоровьем иерарха,</w:t>
      </w:r>
      <w:r>
        <w:rPr>
          <w:rFonts w:ascii="Times New Roman" w:hAnsi="Times New Roman" w:cs="Times New Roman"/>
          <w:sz w:val="28"/>
          <w:szCs w:val="28"/>
        </w:rPr>
        <w:t xml:space="preserve"> </w:t>
      </w:r>
      <w:r w:rsidR="00260AB2">
        <w:rPr>
          <w:rFonts w:ascii="Times New Roman" w:hAnsi="Times New Roman" w:cs="Times New Roman"/>
          <w:sz w:val="28"/>
          <w:szCs w:val="28"/>
        </w:rPr>
        <w:t xml:space="preserve">а также </w:t>
      </w:r>
      <w:r>
        <w:rPr>
          <w:rFonts w:ascii="Times New Roman" w:hAnsi="Times New Roman" w:cs="Times New Roman"/>
          <w:sz w:val="28"/>
          <w:szCs w:val="28"/>
        </w:rPr>
        <w:t xml:space="preserve">советовал </w:t>
      </w:r>
      <w:r w:rsidR="00091C3C">
        <w:rPr>
          <w:rFonts w:ascii="Times New Roman" w:hAnsi="Times New Roman" w:cs="Times New Roman"/>
          <w:sz w:val="28"/>
          <w:szCs w:val="28"/>
        </w:rPr>
        <w:t xml:space="preserve">чиновнику </w:t>
      </w:r>
      <w:proofErr w:type="spellStart"/>
      <w:r>
        <w:rPr>
          <w:rFonts w:ascii="Times New Roman" w:hAnsi="Times New Roman" w:cs="Times New Roman"/>
          <w:sz w:val="28"/>
          <w:szCs w:val="28"/>
        </w:rPr>
        <w:t>Найгэ</w:t>
      </w:r>
      <w:proofErr w:type="spellEnd"/>
      <w:r w:rsidR="00260AB2">
        <w:rPr>
          <w:rStyle w:val="ae"/>
          <w:rFonts w:ascii="Times New Roman" w:hAnsi="Times New Roman" w:cs="Times New Roman"/>
          <w:sz w:val="28"/>
          <w:szCs w:val="28"/>
        </w:rPr>
        <w:footnoteReference w:id="54"/>
      </w:r>
      <w:r w:rsidR="00091C3C">
        <w:rPr>
          <w:rFonts w:ascii="Times New Roman" w:hAnsi="Times New Roman" w:cs="Times New Roman"/>
          <w:sz w:val="28"/>
          <w:szCs w:val="28"/>
        </w:rPr>
        <w:t xml:space="preserve">, осуществлявшему </w:t>
      </w:r>
      <w:r w:rsidR="00260AB2">
        <w:rPr>
          <w:rFonts w:ascii="Times New Roman" w:hAnsi="Times New Roman" w:cs="Times New Roman"/>
          <w:sz w:val="28"/>
          <w:szCs w:val="28"/>
        </w:rPr>
        <w:t xml:space="preserve">надзор за делами в </w:t>
      </w:r>
      <w:proofErr w:type="spellStart"/>
      <w:r w:rsidR="00260AB2">
        <w:rPr>
          <w:rFonts w:ascii="Times New Roman" w:hAnsi="Times New Roman" w:cs="Times New Roman"/>
          <w:sz w:val="28"/>
          <w:szCs w:val="28"/>
        </w:rPr>
        <w:t>Гартаре</w:t>
      </w:r>
      <w:proofErr w:type="spellEnd"/>
      <w:r w:rsidR="00260AB2">
        <w:rPr>
          <w:rFonts w:ascii="Times New Roman" w:hAnsi="Times New Roman" w:cs="Times New Roman"/>
          <w:sz w:val="28"/>
          <w:szCs w:val="28"/>
        </w:rPr>
        <w:t>,</w:t>
      </w:r>
      <w:r w:rsidR="00E31AF7">
        <w:rPr>
          <w:rFonts w:ascii="Times New Roman" w:hAnsi="Times New Roman" w:cs="Times New Roman"/>
          <w:sz w:val="28"/>
          <w:szCs w:val="28"/>
        </w:rPr>
        <w:t xml:space="preserve"> </w:t>
      </w:r>
      <w:r w:rsidR="005D6308">
        <w:rPr>
          <w:rFonts w:ascii="Times New Roman" w:hAnsi="Times New Roman" w:cs="Times New Roman"/>
          <w:sz w:val="28"/>
          <w:szCs w:val="28"/>
        </w:rPr>
        <w:t xml:space="preserve">выполнять желания Далай-ламы и </w:t>
      </w:r>
      <w:r w:rsidR="004E163D">
        <w:rPr>
          <w:rFonts w:ascii="Times New Roman" w:hAnsi="Times New Roman" w:cs="Times New Roman"/>
          <w:sz w:val="28"/>
          <w:szCs w:val="28"/>
        </w:rPr>
        <w:t>заботиться об удобстве</w:t>
      </w:r>
      <w:r w:rsidR="005D6308">
        <w:rPr>
          <w:rFonts w:ascii="Times New Roman" w:hAnsi="Times New Roman" w:cs="Times New Roman"/>
          <w:sz w:val="28"/>
          <w:szCs w:val="28"/>
        </w:rPr>
        <w:t xml:space="preserve"> </w:t>
      </w:r>
      <w:r w:rsidR="00260AB2">
        <w:rPr>
          <w:rFonts w:ascii="Times New Roman" w:hAnsi="Times New Roman" w:cs="Times New Roman"/>
          <w:sz w:val="28"/>
          <w:szCs w:val="28"/>
        </w:rPr>
        <w:t xml:space="preserve">его </w:t>
      </w:r>
      <w:r w:rsidR="005D6308">
        <w:rPr>
          <w:rFonts w:ascii="Times New Roman" w:hAnsi="Times New Roman" w:cs="Times New Roman"/>
          <w:sz w:val="28"/>
          <w:szCs w:val="28"/>
        </w:rPr>
        <w:t>проживания</w:t>
      </w:r>
      <w:r w:rsidR="00260AB2" w:rsidRPr="00260AB2">
        <w:rPr>
          <w:rFonts w:ascii="Times New Roman" w:hAnsi="Times New Roman" w:cs="Times New Roman"/>
          <w:sz w:val="28"/>
          <w:szCs w:val="28"/>
        </w:rPr>
        <w:t xml:space="preserve"> [</w:t>
      </w:r>
      <w:proofErr w:type="spellStart"/>
      <w:r w:rsidR="003C0CDB">
        <w:rPr>
          <w:rFonts w:ascii="Times New Roman" w:hAnsi="Times New Roman" w:cs="Times New Roman"/>
          <w:sz w:val="28"/>
          <w:szCs w:val="28"/>
        </w:rPr>
        <w:t>Гу</w:t>
      </w:r>
      <w:proofErr w:type="spellEnd"/>
      <w:r w:rsidR="003C0CDB">
        <w:rPr>
          <w:rFonts w:ascii="Times New Roman" w:hAnsi="Times New Roman" w:cs="Times New Roman"/>
          <w:sz w:val="28"/>
          <w:szCs w:val="28"/>
        </w:rPr>
        <w:t xml:space="preserve"> </w:t>
      </w:r>
      <w:proofErr w:type="spellStart"/>
      <w:r w:rsidR="003C0CDB">
        <w:rPr>
          <w:rFonts w:ascii="Times New Roman" w:hAnsi="Times New Roman" w:cs="Times New Roman"/>
          <w:sz w:val="28"/>
          <w:szCs w:val="28"/>
        </w:rPr>
        <w:t>Цзучэн</w:t>
      </w:r>
      <w:proofErr w:type="spellEnd"/>
      <w:r w:rsidR="003C0CDB">
        <w:rPr>
          <w:rFonts w:ascii="Times New Roman" w:hAnsi="Times New Roman" w:cs="Times New Roman"/>
          <w:sz w:val="28"/>
          <w:szCs w:val="28"/>
        </w:rPr>
        <w:t xml:space="preserve"> 1999: 195-196</w:t>
      </w:r>
      <w:r w:rsidR="00260AB2" w:rsidRPr="00260AB2">
        <w:rPr>
          <w:rFonts w:ascii="Times New Roman" w:hAnsi="Times New Roman" w:cs="Times New Roman"/>
          <w:sz w:val="28"/>
          <w:szCs w:val="28"/>
        </w:rPr>
        <w:t>]</w:t>
      </w:r>
      <w:r w:rsidR="005D6308">
        <w:rPr>
          <w:rFonts w:ascii="Times New Roman" w:hAnsi="Times New Roman" w:cs="Times New Roman"/>
          <w:sz w:val="28"/>
          <w:szCs w:val="28"/>
        </w:rPr>
        <w:t xml:space="preserve">. </w:t>
      </w:r>
      <w:r w:rsidR="00260AB2">
        <w:rPr>
          <w:rFonts w:ascii="Times New Roman" w:hAnsi="Times New Roman" w:cs="Times New Roman"/>
          <w:sz w:val="28"/>
          <w:szCs w:val="28"/>
        </w:rPr>
        <w:t xml:space="preserve">Для охраны </w:t>
      </w:r>
      <w:proofErr w:type="spellStart"/>
      <w:r w:rsidR="00260AB2">
        <w:rPr>
          <w:rFonts w:ascii="Times New Roman" w:hAnsi="Times New Roman" w:cs="Times New Roman"/>
          <w:sz w:val="28"/>
          <w:szCs w:val="28"/>
        </w:rPr>
        <w:t>Келсанг</w:t>
      </w:r>
      <w:proofErr w:type="spellEnd"/>
      <w:r w:rsidR="00260AB2">
        <w:rPr>
          <w:rFonts w:ascii="Times New Roman" w:hAnsi="Times New Roman" w:cs="Times New Roman"/>
          <w:sz w:val="28"/>
          <w:szCs w:val="28"/>
        </w:rPr>
        <w:t xml:space="preserve"> </w:t>
      </w:r>
      <w:proofErr w:type="spellStart"/>
      <w:r w:rsidR="00260AB2">
        <w:rPr>
          <w:rFonts w:ascii="Times New Roman" w:hAnsi="Times New Roman" w:cs="Times New Roman"/>
          <w:sz w:val="28"/>
          <w:szCs w:val="28"/>
        </w:rPr>
        <w:t>Гьяцо</w:t>
      </w:r>
      <w:proofErr w:type="spellEnd"/>
      <w:r w:rsidR="00260AB2">
        <w:rPr>
          <w:rFonts w:ascii="Times New Roman" w:hAnsi="Times New Roman" w:cs="Times New Roman"/>
          <w:sz w:val="28"/>
          <w:szCs w:val="28"/>
        </w:rPr>
        <w:t xml:space="preserve"> и его свиты в </w:t>
      </w:r>
      <w:proofErr w:type="spellStart"/>
      <w:r w:rsidR="00260AB2">
        <w:rPr>
          <w:rFonts w:ascii="Times New Roman" w:hAnsi="Times New Roman" w:cs="Times New Roman"/>
          <w:sz w:val="28"/>
          <w:szCs w:val="28"/>
        </w:rPr>
        <w:t>Гартаре</w:t>
      </w:r>
      <w:proofErr w:type="spellEnd"/>
      <w:r w:rsidR="00260AB2">
        <w:rPr>
          <w:rFonts w:ascii="Times New Roman" w:hAnsi="Times New Roman" w:cs="Times New Roman"/>
          <w:sz w:val="28"/>
          <w:szCs w:val="28"/>
        </w:rPr>
        <w:t xml:space="preserve"> было размещено </w:t>
      </w:r>
      <w:r w:rsidR="000A5B38">
        <w:rPr>
          <w:rFonts w:ascii="Times New Roman" w:hAnsi="Times New Roman" w:cs="Times New Roman"/>
          <w:sz w:val="28"/>
          <w:szCs w:val="28"/>
        </w:rPr>
        <w:t xml:space="preserve">двухтысячное войско имперских солдат </w:t>
      </w:r>
      <w:r w:rsidR="000A5B38" w:rsidRPr="000A5B38">
        <w:rPr>
          <w:rFonts w:ascii="Times New Roman" w:hAnsi="Times New Roman" w:cs="Times New Roman"/>
          <w:sz w:val="28"/>
          <w:szCs w:val="28"/>
        </w:rPr>
        <w:t>[</w:t>
      </w:r>
      <w:proofErr w:type="spellStart"/>
      <w:r w:rsidR="0050502D">
        <w:rPr>
          <w:rFonts w:ascii="Times New Roman" w:hAnsi="Times New Roman" w:cs="Times New Roman"/>
          <w:sz w:val="28"/>
          <w:szCs w:val="28"/>
        </w:rPr>
        <w:t>Солощева</w:t>
      </w:r>
      <w:proofErr w:type="spellEnd"/>
      <w:r w:rsidR="0050502D">
        <w:rPr>
          <w:rFonts w:ascii="Times New Roman" w:hAnsi="Times New Roman" w:cs="Times New Roman"/>
          <w:sz w:val="28"/>
          <w:szCs w:val="28"/>
        </w:rPr>
        <w:t xml:space="preserve"> 2014</w:t>
      </w:r>
      <w:r w:rsidR="0050502D">
        <w:rPr>
          <w:rFonts w:ascii="Times New Roman" w:hAnsi="Times New Roman" w:cs="Times New Roman"/>
          <w:sz w:val="28"/>
          <w:szCs w:val="28"/>
          <w:lang w:val="en-US"/>
        </w:rPr>
        <w:t>a</w:t>
      </w:r>
      <w:r w:rsidR="003C0CDB">
        <w:rPr>
          <w:rFonts w:ascii="Times New Roman" w:hAnsi="Times New Roman" w:cs="Times New Roman"/>
          <w:sz w:val="28"/>
          <w:szCs w:val="28"/>
        </w:rPr>
        <w:t>: 55</w:t>
      </w:r>
      <w:r w:rsidR="000A5B38" w:rsidRPr="000A5B38">
        <w:rPr>
          <w:rFonts w:ascii="Times New Roman" w:hAnsi="Times New Roman" w:cs="Times New Roman"/>
          <w:sz w:val="28"/>
          <w:szCs w:val="28"/>
        </w:rPr>
        <w:t>]</w:t>
      </w:r>
      <w:r w:rsidR="000A5B38">
        <w:rPr>
          <w:rFonts w:ascii="Times New Roman" w:hAnsi="Times New Roman" w:cs="Times New Roman"/>
          <w:sz w:val="28"/>
          <w:szCs w:val="28"/>
        </w:rPr>
        <w:t>.</w:t>
      </w:r>
    </w:p>
    <w:p w14:paraId="233CEE4E" w14:textId="24FB775F" w:rsidR="00B132FD" w:rsidRDefault="0049147C"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Тибете в </w:t>
      </w:r>
      <w:r w:rsidR="00E31AF7">
        <w:rPr>
          <w:rFonts w:ascii="Times New Roman" w:hAnsi="Times New Roman" w:cs="Times New Roman"/>
          <w:sz w:val="28"/>
          <w:szCs w:val="28"/>
        </w:rPr>
        <w:t>это время единолично правил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Полханэ</w:t>
      </w:r>
      <w:proofErr w:type="spellEnd"/>
      <w:r>
        <w:rPr>
          <w:rFonts w:ascii="Times New Roman" w:hAnsi="Times New Roman" w:cs="Times New Roman"/>
          <w:sz w:val="28"/>
          <w:szCs w:val="28"/>
        </w:rPr>
        <w:t>, котором</w:t>
      </w:r>
      <w:r w:rsidR="00C545E9">
        <w:rPr>
          <w:rFonts w:ascii="Times New Roman" w:hAnsi="Times New Roman" w:cs="Times New Roman"/>
          <w:sz w:val="28"/>
          <w:szCs w:val="28"/>
        </w:rPr>
        <w:t>у в 1729</w:t>
      </w:r>
      <w:r>
        <w:rPr>
          <w:rFonts w:ascii="Times New Roman" w:hAnsi="Times New Roman" w:cs="Times New Roman"/>
          <w:sz w:val="28"/>
          <w:szCs w:val="28"/>
        </w:rPr>
        <w:t xml:space="preserve"> г. </w:t>
      </w:r>
      <w:r w:rsidR="00E31AF7">
        <w:rPr>
          <w:rFonts w:ascii="Times New Roman" w:hAnsi="Times New Roman" w:cs="Times New Roman"/>
          <w:sz w:val="28"/>
          <w:szCs w:val="28"/>
        </w:rPr>
        <w:t xml:space="preserve">был дарован титул </w:t>
      </w:r>
      <w:proofErr w:type="spellStart"/>
      <w:r w:rsidR="00E31AF7" w:rsidRPr="009B7F84">
        <w:rPr>
          <w:rFonts w:ascii="Times New Roman" w:hAnsi="Times New Roman" w:cs="Times New Roman"/>
          <w:sz w:val="28"/>
          <w:szCs w:val="28"/>
        </w:rPr>
        <w:t>бэйсэ</w:t>
      </w:r>
      <w:proofErr w:type="spellEnd"/>
      <w:r w:rsidR="00477F94">
        <w:rPr>
          <w:rStyle w:val="ae"/>
          <w:rFonts w:ascii="Times New Roman" w:hAnsi="Times New Roman" w:cs="Times New Roman"/>
          <w:sz w:val="28"/>
          <w:szCs w:val="28"/>
        </w:rPr>
        <w:footnoteReference w:id="55"/>
      </w:r>
      <w:r w:rsidR="00477F94">
        <w:rPr>
          <w:rFonts w:ascii="Times New Roman" w:hAnsi="Times New Roman" w:cs="Times New Roman"/>
          <w:sz w:val="28"/>
          <w:szCs w:val="28"/>
        </w:rPr>
        <w:t xml:space="preserve">, а в 1731 г. – </w:t>
      </w:r>
      <w:proofErr w:type="spellStart"/>
      <w:r w:rsidR="00477F94" w:rsidRPr="009B7F84">
        <w:rPr>
          <w:rFonts w:ascii="Times New Roman" w:hAnsi="Times New Roman" w:cs="Times New Roman"/>
          <w:sz w:val="28"/>
          <w:szCs w:val="28"/>
        </w:rPr>
        <w:t>бэйлэ</w:t>
      </w:r>
      <w:proofErr w:type="spellEnd"/>
      <w:r w:rsidR="00E31AF7">
        <w:rPr>
          <w:rStyle w:val="ae"/>
          <w:rFonts w:ascii="Times New Roman" w:hAnsi="Times New Roman" w:cs="Times New Roman"/>
          <w:sz w:val="28"/>
          <w:szCs w:val="28"/>
        </w:rPr>
        <w:footnoteReference w:id="56"/>
      </w:r>
      <w:r w:rsidR="00477F94">
        <w:rPr>
          <w:rFonts w:ascii="Times New Roman" w:hAnsi="Times New Roman" w:cs="Times New Roman"/>
          <w:sz w:val="28"/>
          <w:szCs w:val="28"/>
        </w:rPr>
        <w:t xml:space="preserve"> </w:t>
      </w:r>
      <w:r w:rsidR="00477F94" w:rsidRPr="00477F94">
        <w:rPr>
          <w:rFonts w:ascii="Times New Roman" w:hAnsi="Times New Roman" w:cs="Times New Roman"/>
          <w:sz w:val="28"/>
          <w:szCs w:val="28"/>
        </w:rPr>
        <w:t>[</w:t>
      </w:r>
      <w:r w:rsidR="00477F94">
        <w:rPr>
          <w:rFonts w:ascii="Times New Roman" w:hAnsi="Times New Roman" w:cs="Times New Roman"/>
          <w:sz w:val="28"/>
          <w:szCs w:val="28"/>
        </w:rPr>
        <w:t xml:space="preserve">Цин шилу, т.1, 1982: </w:t>
      </w:r>
      <w:r w:rsidR="00C545E9">
        <w:rPr>
          <w:rFonts w:ascii="Times New Roman" w:hAnsi="Times New Roman" w:cs="Times New Roman"/>
          <w:sz w:val="28"/>
          <w:szCs w:val="28"/>
        </w:rPr>
        <w:t xml:space="preserve">329, </w:t>
      </w:r>
      <w:r w:rsidR="00477F94">
        <w:rPr>
          <w:rFonts w:ascii="Times New Roman" w:hAnsi="Times New Roman" w:cs="Times New Roman"/>
          <w:sz w:val="28"/>
          <w:szCs w:val="28"/>
        </w:rPr>
        <w:t>344</w:t>
      </w:r>
      <w:r w:rsidR="00477F94" w:rsidRPr="00477F94">
        <w:rPr>
          <w:rFonts w:ascii="Times New Roman" w:hAnsi="Times New Roman" w:cs="Times New Roman"/>
          <w:sz w:val="28"/>
          <w:szCs w:val="28"/>
        </w:rPr>
        <w:t>]</w:t>
      </w:r>
      <w:r w:rsidR="00E31AF7">
        <w:rPr>
          <w:rFonts w:ascii="Times New Roman" w:hAnsi="Times New Roman" w:cs="Times New Roman"/>
          <w:sz w:val="28"/>
          <w:szCs w:val="28"/>
        </w:rPr>
        <w:t>. Этот светский глава Тибета, называемый в тибетский источниках «Владыка людей</w:t>
      </w:r>
      <w:r w:rsidR="007E3D9D">
        <w:rPr>
          <w:rFonts w:ascii="Times New Roman" w:hAnsi="Times New Roman" w:cs="Times New Roman"/>
          <w:sz w:val="28"/>
          <w:szCs w:val="28"/>
        </w:rPr>
        <w:t xml:space="preserve">, великий </w:t>
      </w:r>
      <w:proofErr w:type="spellStart"/>
      <w:r w:rsidR="007E3D9D">
        <w:rPr>
          <w:rFonts w:ascii="Times New Roman" w:hAnsi="Times New Roman" w:cs="Times New Roman"/>
          <w:sz w:val="28"/>
          <w:szCs w:val="28"/>
        </w:rPr>
        <w:t>дхармараджа</w:t>
      </w:r>
      <w:proofErr w:type="spellEnd"/>
      <w:r w:rsidR="00E31AF7">
        <w:rPr>
          <w:rFonts w:ascii="Times New Roman" w:hAnsi="Times New Roman" w:cs="Times New Roman"/>
          <w:sz w:val="28"/>
          <w:szCs w:val="28"/>
        </w:rPr>
        <w:t>» (</w:t>
      </w:r>
      <w:proofErr w:type="spellStart"/>
      <w:r w:rsidR="00E31AF7">
        <w:rPr>
          <w:rFonts w:ascii="Times New Roman" w:hAnsi="Times New Roman" w:cs="Times New Roman"/>
          <w:sz w:val="28"/>
          <w:szCs w:val="28"/>
        </w:rPr>
        <w:t>тиб</w:t>
      </w:r>
      <w:proofErr w:type="spellEnd"/>
      <w:r w:rsidR="00E31AF7">
        <w:rPr>
          <w:rFonts w:ascii="Times New Roman" w:hAnsi="Times New Roman" w:cs="Times New Roman"/>
          <w:sz w:val="28"/>
          <w:szCs w:val="28"/>
        </w:rPr>
        <w:t xml:space="preserve">. </w:t>
      </w:r>
      <w:r w:rsidR="00E31AF7">
        <w:rPr>
          <w:rFonts w:ascii="Times New Roman" w:hAnsi="Times New Roman" w:cs="Times New Roman"/>
          <w:sz w:val="28"/>
          <w:szCs w:val="28"/>
          <w:lang w:val="en-US"/>
        </w:rPr>
        <w:t>mi</w:t>
      </w:r>
      <w:r w:rsidR="00E31AF7" w:rsidRPr="00E31AF7">
        <w:rPr>
          <w:rFonts w:ascii="Times New Roman" w:hAnsi="Times New Roman" w:cs="Times New Roman"/>
          <w:sz w:val="28"/>
          <w:szCs w:val="28"/>
        </w:rPr>
        <w:t xml:space="preserve"> </w:t>
      </w:r>
      <w:proofErr w:type="spellStart"/>
      <w:r w:rsidR="00E31AF7">
        <w:rPr>
          <w:rFonts w:ascii="Times New Roman" w:hAnsi="Times New Roman" w:cs="Times New Roman"/>
          <w:sz w:val="28"/>
          <w:szCs w:val="28"/>
          <w:lang w:val="en-US"/>
        </w:rPr>
        <w:t>dbang</w:t>
      </w:r>
      <w:proofErr w:type="spellEnd"/>
      <w:r w:rsidR="007E3D9D">
        <w:rPr>
          <w:rFonts w:ascii="Times New Roman" w:hAnsi="Times New Roman" w:cs="Times New Roman"/>
          <w:sz w:val="28"/>
          <w:szCs w:val="28"/>
        </w:rPr>
        <w:t xml:space="preserve"> </w:t>
      </w:r>
      <w:proofErr w:type="spellStart"/>
      <w:r w:rsidR="007E3D9D">
        <w:rPr>
          <w:rFonts w:ascii="Times New Roman" w:hAnsi="Times New Roman" w:cs="Times New Roman"/>
          <w:sz w:val="28"/>
          <w:szCs w:val="28"/>
          <w:lang w:val="en-US"/>
        </w:rPr>
        <w:t>chos</w:t>
      </w:r>
      <w:proofErr w:type="spellEnd"/>
      <w:r w:rsidR="007E3D9D" w:rsidRPr="007E3D9D">
        <w:rPr>
          <w:rFonts w:ascii="Times New Roman" w:hAnsi="Times New Roman" w:cs="Times New Roman"/>
          <w:sz w:val="28"/>
          <w:szCs w:val="28"/>
        </w:rPr>
        <w:t xml:space="preserve"> </w:t>
      </w:r>
      <w:proofErr w:type="spellStart"/>
      <w:r w:rsidR="007E3D9D">
        <w:rPr>
          <w:rFonts w:ascii="Times New Roman" w:hAnsi="Times New Roman" w:cs="Times New Roman"/>
          <w:sz w:val="28"/>
          <w:szCs w:val="28"/>
          <w:lang w:val="en-US"/>
        </w:rPr>
        <w:t>rgyal</w:t>
      </w:r>
      <w:proofErr w:type="spellEnd"/>
      <w:r w:rsidR="007E3D9D" w:rsidRPr="007E3D9D">
        <w:rPr>
          <w:rFonts w:ascii="Times New Roman" w:hAnsi="Times New Roman" w:cs="Times New Roman"/>
          <w:sz w:val="28"/>
          <w:szCs w:val="28"/>
        </w:rPr>
        <w:t xml:space="preserve"> </w:t>
      </w:r>
      <w:proofErr w:type="spellStart"/>
      <w:r w:rsidR="007E3D9D">
        <w:rPr>
          <w:rFonts w:ascii="Times New Roman" w:hAnsi="Times New Roman" w:cs="Times New Roman"/>
          <w:sz w:val="28"/>
          <w:szCs w:val="28"/>
          <w:lang w:val="en-US"/>
        </w:rPr>
        <w:t>chen</w:t>
      </w:r>
      <w:proofErr w:type="spellEnd"/>
      <w:r w:rsidR="007E3D9D" w:rsidRPr="007E3D9D">
        <w:rPr>
          <w:rFonts w:ascii="Times New Roman" w:hAnsi="Times New Roman" w:cs="Times New Roman"/>
          <w:sz w:val="28"/>
          <w:szCs w:val="28"/>
        </w:rPr>
        <w:t xml:space="preserve"> </w:t>
      </w:r>
      <w:r w:rsidR="007E3D9D">
        <w:rPr>
          <w:rFonts w:ascii="Times New Roman" w:hAnsi="Times New Roman" w:cs="Times New Roman"/>
          <w:sz w:val="28"/>
          <w:szCs w:val="28"/>
          <w:lang w:val="en-US"/>
        </w:rPr>
        <w:t>po</w:t>
      </w:r>
      <w:r w:rsidR="00E31AF7" w:rsidRPr="00E31AF7">
        <w:rPr>
          <w:rFonts w:ascii="Times New Roman" w:hAnsi="Times New Roman" w:cs="Times New Roman"/>
          <w:sz w:val="28"/>
          <w:szCs w:val="28"/>
        </w:rPr>
        <w:t>)</w:t>
      </w:r>
      <w:r w:rsidR="00E31AF7">
        <w:rPr>
          <w:rFonts w:ascii="Times New Roman" w:hAnsi="Times New Roman" w:cs="Times New Roman"/>
          <w:sz w:val="28"/>
          <w:szCs w:val="28"/>
        </w:rPr>
        <w:t>,</w:t>
      </w:r>
      <w:r w:rsidR="00E31AF7" w:rsidRPr="00E31AF7">
        <w:rPr>
          <w:rFonts w:ascii="Times New Roman" w:hAnsi="Times New Roman" w:cs="Times New Roman"/>
          <w:sz w:val="28"/>
          <w:szCs w:val="28"/>
        </w:rPr>
        <w:t xml:space="preserve"> </w:t>
      </w:r>
      <w:r w:rsidR="00E31AF7">
        <w:rPr>
          <w:rFonts w:ascii="Times New Roman" w:hAnsi="Times New Roman" w:cs="Times New Roman"/>
          <w:sz w:val="28"/>
          <w:szCs w:val="28"/>
        </w:rPr>
        <w:t>пользовался доверием императо</w:t>
      </w:r>
      <w:r w:rsidR="000077B9">
        <w:rPr>
          <w:rFonts w:ascii="Times New Roman" w:hAnsi="Times New Roman" w:cs="Times New Roman"/>
          <w:sz w:val="28"/>
          <w:szCs w:val="28"/>
        </w:rPr>
        <w:t xml:space="preserve">ра </w:t>
      </w:r>
      <w:proofErr w:type="spellStart"/>
      <w:r w:rsidR="000077B9">
        <w:rPr>
          <w:rFonts w:ascii="Times New Roman" w:hAnsi="Times New Roman" w:cs="Times New Roman"/>
          <w:sz w:val="28"/>
          <w:szCs w:val="28"/>
        </w:rPr>
        <w:t>Юнчжэна</w:t>
      </w:r>
      <w:proofErr w:type="spellEnd"/>
      <w:r w:rsidR="000077B9">
        <w:rPr>
          <w:rFonts w:ascii="Times New Roman" w:hAnsi="Times New Roman" w:cs="Times New Roman"/>
          <w:sz w:val="28"/>
          <w:szCs w:val="28"/>
        </w:rPr>
        <w:t xml:space="preserve"> и проводил политику </w:t>
      </w:r>
      <w:r w:rsidR="00260AB2">
        <w:rPr>
          <w:rFonts w:ascii="Times New Roman" w:hAnsi="Times New Roman" w:cs="Times New Roman"/>
          <w:sz w:val="28"/>
          <w:szCs w:val="28"/>
        </w:rPr>
        <w:t>по укреплению своего положения, усилению тибетской армии, восстановлению тибетского хозяйства и торговли после междоусобной войны</w:t>
      </w:r>
      <w:r w:rsidR="00B132FD">
        <w:rPr>
          <w:rFonts w:ascii="Times New Roman" w:hAnsi="Times New Roman" w:cs="Times New Roman"/>
          <w:sz w:val="28"/>
          <w:szCs w:val="28"/>
        </w:rPr>
        <w:t xml:space="preserve"> </w:t>
      </w:r>
      <w:r w:rsidR="00B132FD" w:rsidRPr="00B132FD">
        <w:rPr>
          <w:rFonts w:ascii="Times New Roman" w:hAnsi="Times New Roman" w:cs="Times New Roman"/>
          <w:sz w:val="28"/>
          <w:szCs w:val="28"/>
        </w:rPr>
        <w:t>[</w:t>
      </w:r>
      <w:r w:rsidR="007818B3">
        <w:rPr>
          <w:rFonts w:ascii="Times New Roman" w:hAnsi="Times New Roman" w:cs="Times New Roman"/>
          <w:sz w:val="28"/>
          <w:szCs w:val="28"/>
        </w:rPr>
        <w:t>БДП,</w:t>
      </w:r>
      <w:r w:rsidR="00A13F66" w:rsidRPr="00A13F66">
        <w:rPr>
          <w:rFonts w:ascii="Times New Roman" w:hAnsi="Times New Roman" w:cs="Times New Roman"/>
          <w:sz w:val="28"/>
          <w:szCs w:val="28"/>
        </w:rPr>
        <w:t xml:space="preserve"> 2006: 28; </w:t>
      </w:r>
      <w:r w:rsidR="00A13F66">
        <w:rPr>
          <w:rFonts w:ascii="Times New Roman" w:hAnsi="Times New Roman" w:cs="Times New Roman"/>
          <w:sz w:val="28"/>
          <w:szCs w:val="28"/>
        </w:rPr>
        <w:t xml:space="preserve">Я </w:t>
      </w:r>
      <w:proofErr w:type="spellStart"/>
      <w:r w:rsidR="00A13F66">
        <w:rPr>
          <w:rFonts w:ascii="Times New Roman" w:hAnsi="Times New Roman" w:cs="Times New Roman"/>
          <w:sz w:val="28"/>
          <w:szCs w:val="28"/>
        </w:rPr>
        <w:t>Ханьчжан</w:t>
      </w:r>
      <w:proofErr w:type="spellEnd"/>
      <w:r w:rsidR="00A13F66">
        <w:rPr>
          <w:rFonts w:ascii="Times New Roman" w:hAnsi="Times New Roman" w:cs="Times New Roman"/>
          <w:sz w:val="28"/>
          <w:szCs w:val="28"/>
        </w:rPr>
        <w:t xml:space="preserve"> 1984: 47</w:t>
      </w:r>
      <w:r w:rsidR="00B132FD" w:rsidRPr="00B132FD">
        <w:rPr>
          <w:rFonts w:ascii="Times New Roman" w:hAnsi="Times New Roman" w:cs="Times New Roman"/>
          <w:sz w:val="28"/>
          <w:szCs w:val="28"/>
        </w:rPr>
        <w:t>]</w:t>
      </w:r>
      <w:r w:rsidR="00260AB2">
        <w:rPr>
          <w:rFonts w:ascii="Times New Roman" w:hAnsi="Times New Roman" w:cs="Times New Roman"/>
          <w:sz w:val="28"/>
          <w:szCs w:val="28"/>
        </w:rPr>
        <w:t>.</w:t>
      </w:r>
      <w:r w:rsidR="00E31AF7">
        <w:rPr>
          <w:rFonts w:ascii="Times New Roman" w:hAnsi="Times New Roman" w:cs="Times New Roman"/>
          <w:sz w:val="28"/>
          <w:szCs w:val="28"/>
        </w:rPr>
        <w:t xml:space="preserve"> По</w:t>
      </w:r>
      <w:r w:rsidR="00C545E9">
        <w:rPr>
          <w:rFonts w:ascii="Times New Roman" w:hAnsi="Times New Roman" w:cs="Times New Roman"/>
          <w:sz w:val="28"/>
          <w:szCs w:val="28"/>
        </w:rPr>
        <w:t xml:space="preserve">д руководством </w:t>
      </w:r>
      <w:proofErr w:type="spellStart"/>
      <w:r w:rsidR="00C545E9">
        <w:rPr>
          <w:rFonts w:ascii="Times New Roman" w:hAnsi="Times New Roman" w:cs="Times New Roman"/>
          <w:sz w:val="28"/>
          <w:szCs w:val="28"/>
        </w:rPr>
        <w:t>Полханэ</w:t>
      </w:r>
      <w:proofErr w:type="spellEnd"/>
      <w:r w:rsidR="00C545E9">
        <w:rPr>
          <w:rFonts w:ascii="Times New Roman" w:hAnsi="Times New Roman" w:cs="Times New Roman"/>
          <w:sz w:val="28"/>
          <w:szCs w:val="28"/>
        </w:rPr>
        <w:t xml:space="preserve"> служили </w:t>
      </w:r>
      <w:r w:rsidR="00260AB2">
        <w:rPr>
          <w:rFonts w:ascii="Times New Roman" w:hAnsi="Times New Roman" w:cs="Times New Roman"/>
          <w:sz w:val="28"/>
          <w:szCs w:val="28"/>
        </w:rPr>
        <w:t>четыре</w:t>
      </w:r>
      <w:r w:rsidR="00C545E9">
        <w:rPr>
          <w:rFonts w:ascii="Times New Roman" w:hAnsi="Times New Roman" w:cs="Times New Roman"/>
          <w:sz w:val="28"/>
          <w:szCs w:val="28"/>
        </w:rPr>
        <w:t xml:space="preserve"> министра-</w:t>
      </w:r>
      <w:proofErr w:type="spellStart"/>
      <w:r w:rsidR="00C545E9" w:rsidRPr="00450B53">
        <w:rPr>
          <w:rFonts w:ascii="Times New Roman" w:hAnsi="Times New Roman" w:cs="Times New Roman"/>
          <w:i/>
          <w:iCs/>
          <w:sz w:val="28"/>
          <w:szCs w:val="28"/>
        </w:rPr>
        <w:t>калона</w:t>
      </w:r>
      <w:proofErr w:type="spellEnd"/>
      <w:r w:rsidR="00C545E9">
        <w:rPr>
          <w:rFonts w:ascii="Times New Roman" w:hAnsi="Times New Roman" w:cs="Times New Roman"/>
          <w:sz w:val="28"/>
          <w:szCs w:val="28"/>
        </w:rPr>
        <w:t xml:space="preserve">: </w:t>
      </w:r>
      <w:proofErr w:type="spellStart"/>
      <w:r w:rsidR="00C545E9">
        <w:rPr>
          <w:rFonts w:ascii="Times New Roman" w:hAnsi="Times New Roman" w:cs="Times New Roman"/>
          <w:sz w:val="28"/>
          <w:szCs w:val="28"/>
        </w:rPr>
        <w:t>Сичо</w:t>
      </w:r>
      <w:proofErr w:type="spellEnd"/>
      <w:r w:rsidR="00C545E9">
        <w:rPr>
          <w:rFonts w:ascii="Times New Roman" w:hAnsi="Times New Roman" w:cs="Times New Roman"/>
          <w:sz w:val="28"/>
          <w:szCs w:val="28"/>
        </w:rPr>
        <w:t xml:space="preserve"> </w:t>
      </w:r>
      <w:proofErr w:type="spellStart"/>
      <w:r w:rsidR="00C545E9">
        <w:rPr>
          <w:rFonts w:ascii="Times New Roman" w:hAnsi="Times New Roman" w:cs="Times New Roman"/>
          <w:sz w:val="28"/>
          <w:szCs w:val="28"/>
        </w:rPr>
        <w:t>Цетен</w:t>
      </w:r>
      <w:proofErr w:type="spellEnd"/>
      <w:r w:rsidR="007E3D9D">
        <w:rPr>
          <w:rStyle w:val="ae"/>
          <w:rFonts w:ascii="Times New Roman" w:hAnsi="Times New Roman" w:cs="Times New Roman"/>
          <w:sz w:val="28"/>
          <w:szCs w:val="28"/>
        </w:rPr>
        <w:footnoteReference w:id="57"/>
      </w:r>
      <w:r w:rsidR="00260AB2">
        <w:rPr>
          <w:rFonts w:ascii="Times New Roman" w:hAnsi="Times New Roman" w:cs="Times New Roman"/>
          <w:sz w:val="28"/>
          <w:szCs w:val="28"/>
        </w:rPr>
        <w:t>,</w:t>
      </w:r>
      <w:r w:rsidR="00C545E9">
        <w:rPr>
          <w:rFonts w:ascii="Times New Roman" w:hAnsi="Times New Roman" w:cs="Times New Roman"/>
          <w:sz w:val="28"/>
          <w:szCs w:val="28"/>
        </w:rPr>
        <w:t xml:space="preserve"> </w:t>
      </w:r>
      <w:proofErr w:type="spellStart"/>
      <w:r w:rsidR="00B132FD">
        <w:rPr>
          <w:rFonts w:ascii="Times New Roman" w:hAnsi="Times New Roman" w:cs="Times New Roman"/>
          <w:sz w:val="28"/>
          <w:szCs w:val="28"/>
        </w:rPr>
        <w:t>Докарва</w:t>
      </w:r>
      <w:proofErr w:type="spellEnd"/>
      <w:r w:rsidR="00B132FD">
        <w:rPr>
          <w:rFonts w:ascii="Times New Roman" w:hAnsi="Times New Roman" w:cs="Times New Roman"/>
          <w:sz w:val="28"/>
          <w:szCs w:val="28"/>
        </w:rPr>
        <w:t xml:space="preserve"> </w:t>
      </w:r>
      <w:proofErr w:type="spellStart"/>
      <w:r w:rsidR="00C545E9">
        <w:rPr>
          <w:rFonts w:ascii="Times New Roman" w:hAnsi="Times New Roman" w:cs="Times New Roman"/>
          <w:sz w:val="28"/>
          <w:szCs w:val="28"/>
        </w:rPr>
        <w:t>Церинг</w:t>
      </w:r>
      <w:proofErr w:type="spellEnd"/>
      <w:r w:rsidR="00C545E9">
        <w:rPr>
          <w:rFonts w:ascii="Times New Roman" w:hAnsi="Times New Roman" w:cs="Times New Roman"/>
          <w:sz w:val="28"/>
          <w:szCs w:val="28"/>
        </w:rPr>
        <w:t xml:space="preserve"> </w:t>
      </w:r>
      <w:proofErr w:type="spellStart"/>
      <w:r w:rsidR="00C545E9">
        <w:rPr>
          <w:rFonts w:ascii="Times New Roman" w:hAnsi="Times New Roman" w:cs="Times New Roman"/>
          <w:sz w:val="28"/>
          <w:szCs w:val="28"/>
        </w:rPr>
        <w:t>Вангьел</w:t>
      </w:r>
      <w:proofErr w:type="spellEnd"/>
      <w:r w:rsidR="007E3D9D">
        <w:rPr>
          <w:rStyle w:val="ae"/>
          <w:rFonts w:ascii="Times New Roman" w:hAnsi="Times New Roman" w:cs="Times New Roman"/>
          <w:sz w:val="28"/>
          <w:szCs w:val="28"/>
        </w:rPr>
        <w:footnoteReference w:id="58"/>
      </w:r>
      <w:r w:rsidR="00260AB2">
        <w:rPr>
          <w:rFonts w:ascii="Times New Roman" w:hAnsi="Times New Roman" w:cs="Times New Roman"/>
          <w:sz w:val="28"/>
          <w:szCs w:val="28"/>
        </w:rPr>
        <w:t xml:space="preserve">, </w:t>
      </w:r>
      <w:proofErr w:type="spellStart"/>
      <w:r w:rsidR="00260AB2">
        <w:rPr>
          <w:rFonts w:ascii="Times New Roman" w:hAnsi="Times New Roman" w:cs="Times New Roman"/>
          <w:sz w:val="28"/>
          <w:szCs w:val="28"/>
        </w:rPr>
        <w:t>Гаши</w:t>
      </w:r>
      <w:proofErr w:type="spellEnd"/>
      <w:r w:rsidR="00260AB2">
        <w:rPr>
          <w:rFonts w:ascii="Times New Roman" w:hAnsi="Times New Roman" w:cs="Times New Roman"/>
          <w:sz w:val="28"/>
          <w:szCs w:val="28"/>
        </w:rPr>
        <w:t xml:space="preserve"> </w:t>
      </w:r>
      <w:proofErr w:type="spellStart"/>
      <w:r w:rsidR="00B132FD">
        <w:rPr>
          <w:rFonts w:ascii="Times New Roman" w:hAnsi="Times New Roman" w:cs="Times New Roman"/>
          <w:sz w:val="28"/>
          <w:szCs w:val="28"/>
        </w:rPr>
        <w:t>Намгьел</w:t>
      </w:r>
      <w:proofErr w:type="spellEnd"/>
      <w:r w:rsidR="00B132FD">
        <w:rPr>
          <w:rFonts w:ascii="Times New Roman" w:hAnsi="Times New Roman" w:cs="Times New Roman"/>
          <w:sz w:val="28"/>
          <w:szCs w:val="28"/>
        </w:rPr>
        <w:t xml:space="preserve"> </w:t>
      </w:r>
      <w:proofErr w:type="spellStart"/>
      <w:r w:rsidR="00B132FD">
        <w:rPr>
          <w:rFonts w:ascii="Times New Roman" w:hAnsi="Times New Roman" w:cs="Times New Roman"/>
          <w:sz w:val="28"/>
          <w:szCs w:val="28"/>
        </w:rPr>
        <w:t>Цетен</w:t>
      </w:r>
      <w:proofErr w:type="spellEnd"/>
      <w:r w:rsidR="00B132FD">
        <w:rPr>
          <w:rStyle w:val="ae"/>
          <w:rFonts w:ascii="Times New Roman" w:hAnsi="Times New Roman" w:cs="Times New Roman"/>
          <w:sz w:val="28"/>
          <w:szCs w:val="28"/>
        </w:rPr>
        <w:footnoteReference w:id="59"/>
      </w:r>
      <w:r w:rsidR="00B132FD">
        <w:rPr>
          <w:rFonts w:ascii="Times New Roman" w:hAnsi="Times New Roman" w:cs="Times New Roman"/>
          <w:sz w:val="28"/>
          <w:szCs w:val="28"/>
        </w:rPr>
        <w:t xml:space="preserve">(с 1731 г.) и </w:t>
      </w:r>
      <w:proofErr w:type="spellStart"/>
      <w:r w:rsidR="00B132FD">
        <w:rPr>
          <w:rFonts w:ascii="Times New Roman" w:hAnsi="Times New Roman" w:cs="Times New Roman"/>
          <w:sz w:val="28"/>
          <w:szCs w:val="28"/>
        </w:rPr>
        <w:t>Дронгце</w:t>
      </w:r>
      <w:proofErr w:type="spellEnd"/>
      <w:r w:rsidR="00B132FD">
        <w:rPr>
          <w:rFonts w:ascii="Times New Roman" w:hAnsi="Times New Roman" w:cs="Times New Roman"/>
          <w:sz w:val="28"/>
          <w:szCs w:val="28"/>
        </w:rPr>
        <w:t xml:space="preserve"> </w:t>
      </w:r>
      <w:proofErr w:type="spellStart"/>
      <w:r w:rsidR="00B132FD">
        <w:rPr>
          <w:rFonts w:ascii="Times New Roman" w:hAnsi="Times New Roman" w:cs="Times New Roman"/>
          <w:sz w:val="28"/>
          <w:szCs w:val="28"/>
        </w:rPr>
        <w:t>Вангьел</w:t>
      </w:r>
      <w:proofErr w:type="spellEnd"/>
      <w:r w:rsidR="00B132FD">
        <w:rPr>
          <w:rFonts w:ascii="Times New Roman" w:hAnsi="Times New Roman" w:cs="Times New Roman"/>
          <w:sz w:val="28"/>
          <w:szCs w:val="28"/>
        </w:rPr>
        <w:t xml:space="preserve"> </w:t>
      </w:r>
      <w:proofErr w:type="spellStart"/>
      <w:r w:rsidR="00B132FD">
        <w:rPr>
          <w:rFonts w:ascii="Times New Roman" w:hAnsi="Times New Roman" w:cs="Times New Roman"/>
          <w:sz w:val="28"/>
          <w:szCs w:val="28"/>
        </w:rPr>
        <w:t>Рабтен</w:t>
      </w:r>
      <w:proofErr w:type="spellEnd"/>
      <w:r w:rsidR="00B132FD">
        <w:rPr>
          <w:rStyle w:val="ae"/>
          <w:rFonts w:ascii="Times New Roman" w:hAnsi="Times New Roman" w:cs="Times New Roman"/>
          <w:sz w:val="28"/>
          <w:szCs w:val="28"/>
        </w:rPr>
        <w:footnoteReference w:id="60"/>
      </w:r>
      <w:r w:rsidR="00B132FD">
        <w:rPr>
          <w:rFonts w:ascii="Times New Roman" w:hAnsi="Times New Roman" w:cs="Times New Roman"/>
          <w:sz w:val="28"/>
          <w:szCs w:val="28"/>
        </w:rPr>
        <w:t xml:space="preserve"> (с 1734 г.)</w:t>
      </w:r>
      <w:r w:rsidR="00C545E9">
        <w:rPr>
          <w:rFonts w:ascii="Times New Roman" w:hAnsi="Times New Roman" w:cs="Times New Roman"/>
          <w:sz w:val="28"/>
          <w:szCs w:val="28"/>
        </w:rPr>
        <w:t>.</w:t>
      </w:r>
      <w:r w:rsidR="00450B53">
        <w:rPr>
          <w:rFonts w:ascii="Times New Roman" w:hAnsi="Times New Roman" w:cs="Times New Roman"/>
          <w:sz w:val="28"/>
          <w:szCs w:val="28"/>
        </w:rPr>
        <w:t xml:space="preserve"> Помимо этого, с 1728 г. в Лхасе находились на постоянной основе имперские резиденты</w:t>
      </w:r>
      <w:r w:rsidR="00F95186">
        <w:rPr>
          <w:rFonts w:ascii="Times New Roman" w:hAnsi="Times New Roman" w:cs="Times New Roman"/>
          <w:sz w:val="28"/>
          <w:szCs w:val="28"/>
        </w:rPr>
        <w:t xml:space="preserve"> (</w:t>
      </w:r>
      <w:proofErr w:type="spellStart"/>
      <w:r w:rsidR="00F95186">
        <w:rPr>
          <w:rFonts w:ascii="Times New Roman" w:hAnsi="Times New Roman" w:cs="Times New Roman"/>
          <w:sz w:val="28"/>
          <w:szCs w:val="28"/>
        </w:rPr>
        <w:t>амбани</w:t>
      </w:r>
      <w:proofErr w:type="spellEnd"/>
      <w:r w:rsidR="00F95186">
        <w:rPr>
          <w:rFonts w:ascii="Times New Roman" w:hAnsi="Times New Roman" w:cs="Times New Roman"/>
          <w:sz w:val="28"/>
          <w:szCs w:val="28"/>
        </w:rPr>
        <w:t>)</w:t>
      </w:r>
      <w:r w:rsidR="00F95186">
        <w:rPr>
          <w:rStyle w:val="ae"/>
          <w:rFonts w:ascii="Times New Roman" w:hAnsi="Times New Roman" w:cs="Times New Roman"/>
          <w:sz w:val="28"/>
          <w:szCs w:val="28"/>
        </w:rPr>
        <w:footnoteReference w:id="61"/>
      </w:r>
      <w:r w:rsidR="00450B53">
        <w:rPr>
          <w:rFonts w:ascii="Times New Roman" w:hAnsi="Times New Roman" w:cs="Times New Roman"/>
          <w:sz w:val="28"/>
          <w:szCs w:val="28"/>
        </w:rPr>
        <w:t>, «заведующие делами Тибета» (кит.</w:t>
      </w:r>
      <w:r w:rsidR="00450B53" w:rsidRPr="00450B53">
        <w:rPr>
          <w:rFonts w:ascii="Times New Roman" w:hAnsi="Times New Roman" w:cs="Times New Roman" w:hint="eastAsia"/>
          <w:sz w:val="28"/>
          <w:szCs w:val="28"/>
        </w:rPr>
        <w:t xml:space="preserve"> </w:t>
      </w:r>
      <w:r w:rsidR="00450B53">
        <w:rPr>
          <w:rFonts w:ascii="Times New Roman" w:hAnsi="Times New Roman" w:cs="Times New Roman" w:hint="eastAsia"/>
          <w:sz w:val="28"/>
          <w:szCs w:val="28"/>
        </w:rPr>
        <w:t>西藏辦事</w:t>
      </w:r>
      <w:r w:rsidR="00450B53">
        <w:rPr>
          <w:rFonts w:ascii="Times New Roman" w:hAnsi="Times New Roman" w:cs="Times New Roman"/>
          <w:sz w:val="28"/>
          <w:szCs w:val="28"/>
        </w:rPr>
        <w:t xml:space="preserve">), а также контингент цинских войск в размере 2000 солдат </w:t>
      </w:r>
      <w:r w:rsidR="00450B53" w:rsidRPr="00450B53">
        <w:rPr>
          <w:rFonts w:ascii="Times New Roman" w:hAnsi="Times New Roman" w:cs="Times New Roman"/>
          <w:sz w:val="28"/>
          <w:szCs w:val="28"/>
        </w:rPr>
        <w:t>[</w:t>
      </w:r>
      <w:r w:rsidR="001E7053">
        <w:rPr>
          <w:rFonts w:ascii="Times New Roman" w:hAnsi="Times New Roman" w:cs="Times New Roman"/>
          <w:sz w:val="28"/>
          <w:szCs w:val="28"/>
        </w:rPr>
        <w:t xml:space="preserve">Ян </w:t>
      </w:r>
      <w:proofErr w:type="spellStart"/>
      <w:r w:rsidR="001E7053">
        <w:rPr>
          <w:rFonts w:ascii="Times New Roman" w:hAnsi="Times New Roman" w:cs="Times New Roman"/>
          <w:sz w:val="28"/>
          <w:szCs w:val="28"/>
        </w:rPr>
        <w:t>Цзямин</w:t>
      </w:r>
      <w:proofErr w:type="spellEnd"/>
      <w:r w:rsidR="001E7053">
        <w:rPr>
          <w:rFonts w:ascii="Times New Roman" w:hAnsi="Times New Roman" w:cs="Times New Roman"/>
          <w:sz w:val="28"/>
          <w:szCs w:val="28"/>
        </w:rPr>
        <w:t xml:space="preserve"> 1986: 32</w:t>
      </w:r>
      <w:r w:rsidR="00450B53" w:rsidRPr="00450B53">
        <w:rPr>
          <w:rFonts w:ascii="Times New Roman" w:hAnsi="Times New Roman" w:cs="Times New Roman"/>
          <w:sz w:val="28"/>
          <w:szCs w:val="28"/>
        </w:rPr>
        <w:t>]</w:t>
      </w:r>
      <w:r w:rsidR="00450B53">
        <w:rPr>
          <w:rFonts w:ascii="Times New Roman" w:hAnsi="Times New Roman" w:cs="Times New Roman"/>
          <w:sz w:val="28"/>
          <w:szCs w:val="28"/>
        </w:rPr>
        <w:t>.</w:t>
      </w:r>
    </w:p>
    <w:p w14:paraId="738EF143" w14:textId="27A3784A" w:rsidR="00450B53" w:rsidRDefault="00D03A75"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Далай-лама получил от императора разрешение возвратиться в Лхасу </w:t>
      </w:r>
      <w:r w:rsidR="00450B53">
        <w:rPr>
          <w:rFonts w:ascii="Times New Roman" w:hAnsi="Times New Roman" w:cs="Times New Roman"/>
          <w:sz w:val="28"/>
          <w:szCs w:val="28"/>
        </w:rPr>
        <w:t xml:space="preserve">в </w:t>
      </w:r>
      <w:r w:rsidR="00D77F28">
        <w:rPr>
          <w:rFonts w:ascii="Times New Roman" w:hAnsi="Times New Roman" w:cs="Times New Roman"/>
          <w:sz w:val="28"/>
          <w:szCs w:val="28"/>
        </w:rPr>
        <w:t xml:space="preserve">августе </w:t>
      </w:r>
      <w:r w:rsidR="00450B53">
        <w:rPr>
          <w:rFonts w:ascii="Times New Roman" w:hAnsi="Times New Roman" w:cs="Times New Roman"/>
          <w:sz w:val="28"/>
          <w:szCs w:val="28"/>
        </w:rPr>
        <w:t>1734 г.</w:t>
      </w:r>
      <w:r w:rsidR="00752EAA">
        <w:rPr>
          <w:rFonts w:ascii="Times New Roman" w:hAnsi="Times New Roman" w:cs="Times New Roman"/>
          <w:sz w:val="28"/>
          <w:szCs w:val="28"/>
        </w:rPr>
        <w:t xml:space="preserve">, когда уже исчезла необходимость в </w:t>
      </w:r>
      <w:r w:rsidR="00D77F28">
        <w:rPr>
          <w:rFonts w:ascii="Times New Roman" w:hAnsi="Times New Roman" w:cs="Times New Roman"/>
          <w:sz w:val="28"/>
          <w:szCs w:val="28"/>
        </w:rPr>
        <w:t>его удержи</w:t>
      </w:r>
      <w:r w:rsidR="00752EAA">
        <w:rPr>
          <w:rFonts w:ascii="Times New Roman" w:hAnsi="Times New Roman" w:cs="Times New Roman"/>
          <w:sz w:val="28"/>
          <w:szCs w:val="28"/>
        </w:rPr>
        <w:t xml:space="preserve">вании за пределами Центрального Тибета. </w:t>
      </w:r>
      <w:r w:rsidR="00D77F28">
        <w:rPr>
          <w:rFonts w:ascii="Times New Roman" w:hAnsi="Times New Roman" w:cs="Times New Roman"/>
          <w:sz w:val="28"/>
          <w:szCs w:val="28"/>
        </w:rPr>
        <w:t xml:space="preserve">Власть </w:t>
      </w:r>
      <w:proofErr w:type="spellStart"/>
      <w:r w:rsidR="00D77F28">
        <w:rPr>
          <w:rFonts w:ascii="Times New Roman" w:hAnsi="Times New Roman" w:cs="Times New Roman"/>
          <w:sz w:val="28"/>
          <w:szCs w:val="28"/>
        </w:rPr>
        <w:t>Полханэ</w:t>
      </w:r>
      <w:proofErr w:type="spellEnd"/>
      <w:r w:rsidR="00D77F28">
        <w:rPr>
          <w:rFonts w:ascii="Times New Roman" w:hAnsi="Times New Roman" w:cs="Times New Roman"/>
          <w:sz w:val="28"/>
          <w:szCs w:val="28"/>
        </w:rPr>
        <w:t xml:space="preserve"> за эти годы укрепилась, угрозы нападения со стороны </w:t>
      </w:r>
      <w:proofErr w:type="spellStart"/>
      <w:r w:rsidR="00D77F28">
        <w:rPr>
          <w:rFonts w:ascii="Times New Roman" w:hAnsi="Times New Roman" w:cs="Times New Roman"/>
          <w:sz w:val="28"/>
          <w:szCs w:val="28"/>
        </w:rPr>
        <w:t>джунгаров</w:t>
      </w:r>
      <w:proofErr w:type="spellEnd"/>
      <w:r w:rsidR="00D77F28">
        <w:rPr>
          <w:rFonts w:ascii="Times New Roman" w:hAnsi="Times New Roman" w:cs="Times New Roman"/>
          <w:sz w:val="28"/>
          <w:szCs w:val="28"/>
        </w:rPr>
        <w:t xml:space="preserve"> не предвиделось, а отец Далай-ламы дал клятву не вмешиваться в дела управления. </w:t>
      </w:r>
      <w:r w:rsidR="004E163D">
        <w:rPr>
          <w:rFonts w:ascii="Times New Roman" w:hAnsi="Times New Roman" w:cs="Times New Roman"/>
          <w:sz w:val="28"/>
          <w:szCs w:val="28"/>
        </w:rPr>
        <w:t xml:space="preserve">Для того чтобы объявить </w:t>
      </w:r>
      <w:proofErr w:type="spellStart"/>
      <w:r w:rsidR="004E163D">
        <w:rPr>
          <w:rFonts w:ascii="Times New Roman" w:hAnsi="Times New Roman" w:cs="Times New Roman"/>
          <w:sz w:val="28"/>
          <w:szCs w:val="28"/>
        </w:rPr>
        <w:t>Келсангу</w:t>
      </w:r>
      <w:proofErr w:type="spellEnd"/>
      <w:r w:rsidR="004E163D">
        <w:rPr>
          <w:rFonts w:ascii="Times New Roman" w:hAnsi="Times New Roman" w:cs="Times New Roman"/>
          <w:sz w:val="28"/>
          <w:szCs w:val="28"/>
        </w:rPr>
        <w:t xml:space="preserve"> </w:t>
      </w:r>
      <w:proofErr w:type="spellStart"/>
      <w:r w:rsidR="004E163D">
        <w:rPr>
          <w:rFonts w:ascii="Times New Roman" w:hAnsi="Times New Roman" w:cs="Times New Roman"/>
          <w:sz w:val="28"/>
          <w:szCs w:val="28"/>
        </w:rPr>
        <w:t>Гьяцо</w:t>
      </w:r>
      <w:proofErr w:type="spellEnd"/>
      <w:r w:rsidR="004E163D">
        <w:rPr>
          <w:rFonts w:ascii="Times New Roman" w:hAnsi="Times New Roman" w:cs="Times New Roman"/>
          <w:sz w:val="28"/>
          <w:szCs w:val="28"/>
        </w:rPr>
        <w:t xml:space="preserve"> это повеление императора, в </w:t>
      </w:r>
      <w:proofErr w:type="spellStart"/>
      <w:r w:rsidR="004E163D">
        <w:rPr>
          <w:rFonts w:ascii="Times New Roman" w:hAnsi="Times New Roman" w:cs="Times New Roman"/>
          <w:sz w:val="28"/>
          <w:szCs w:val="28"/>
        </w:rPr>
        <w:t>Гартар</w:t>
      </w:r>
      <w:proofErr w:type="spellEnd"/>
      <w:r w:rsidR="004E163D">
        <w:rPr>
          <w:rFonts w:ascii="Times New Roman" w:hAnsi="Times New Roman" w:cs="Times New Roman"/>
          <w:sz w:val="28"/>
          <w:szCs w:val="28"/>
        </w:rPr>
        <w:t xml:space="preserve"> был направлен брат императора принц </w:t>
      </w:r>
      <w:proofErr w:type="spellStart"/>
      <w:r w:rsidR="004E163D">
        <w:rPr>
          <w:rFonts w:ascii="Times New Roman" w:hAnsi="Times New Roman" w:cs="Times New Roman"/>
          <w:sz w:val="28"/>
          <w:szCs w:val="28"/>
        </w:rPr>
        <w:t>Юньли</w:t>
      </w:r>
      <w:proofErr w:type="spellEnd"/>
      <w:r w:rsidR="004E163D">
        <w:rPr>
          <w:rStyle w:val="ae"/>
          <w:rFonts w:ascii="Times New Roman" w:hAnsi="Times New Roman" w:cs="Times New Roman"/>
          <w:sz w:val="28"/>
          <w:szCs w:val="28"/>
        </w:rPr>
        <w:footnoteReference w:id="62"/>
      </w:r>
      <w:r w:rsidR="004E163D">
        <w:rPr>
          <w:rFonts w:ascii="Times New Roman" w:hAnsi="Times New Roman" w:cs="Times New Roman"/>
          <w:sz w:val="28"/>
          <w:szCs w:val="28"/>
        </w:rPr>
        <w:t xml:space="preserve">, а на обратном пути в Тибет Далай-ламу сопровождал государственный наставник </w:t>
      </w:r>
      <w:proofErr w:type="spellStart"/>
      <w:r w:rsidR="004E163D">
        <w:rPr>
          <w:rFonts w:ascii="Times New Roman" w:hAnsi="Times New Roman" w:cs="Times New Roman"/>
          <w:sz w:val="28"/>
          <w:szCs w:val="28"/>
        </w:rPr>
        <w:t>Чанкья</w:t>
      </w:r>
      <w:proofErr w:type="spellEnd"/>
      <w:r w:rsidR="004E163D">
        <w:rPr>
          <w:rFonts w:ascii="Times New Roman" w:hAnsi="Times New Roman" w:cs="Times New Roman"/>
          <w:sz w:val="28"/>
          <w:szCs w:val="28"/>
        </w:rPr>
        <w:t>-хутухту</w:t>
      </w:r>
      <w:r w:rsidR="004E163D" w:rsidRPr="004E163D">
        <w:rPr>
          <w:rFonts w:ascii="Times New Roman" w:hAnsi="Times New Roman" w:cs="Times New Roman"/>
          <w:sz w:val="28"/>
          <w:szCs w:val="28"/>
        </w:rPr>
        <w:t xml:space="preserve"> </w:t>
      </w:r>
      <w:proofErr w:type="spellStart"/>
      <w:r w:rsidR="004E163D">
        <w:rPr>
          <w:rFonts w:ascii="Times New Roman" w:hAnsi="Times New Roman" w:cs="Times New Roman"/>
          <w:sz w:val="28"/>
          <w:szCs w:val="28"/>
        </w:rPr>
        <w:t>Ролпе</w:t>
      </w:r>
      <w:proofErr w:type="spellEnd"/>
      <w:r w:rsidR="004E163D">
        <w:rPr>
          <w:rFonts w:ascii="Times New Roman" w:hAnsi="Times New Roman" w:cs="Times New Roman"/>
          <w:sz w:val="28"/>
          <w:szCs w:val="28"/>
        </w:rPr>
        <w:t xml:space="preserve"> Дордже</w:t>
      </w:r>
      <w:r w:rsidR="00296A9E">
        <w:rPr>
          <w:rFonts w:ascii="Times New Roman" w:hAnsi="Times New Roman" w:cs="Times New Roman"/>
          <w:sz w:val="28"/>
          <w:szCs w:val="28"/>
        </w:rPr>
        <w:t xml:space="preserve">, </w:t>
      </w:r>
      <w:r w:rsidR="00296A9E">
        <w:rPr>
          <w:rFonts w:ascii="Times New Roman" w:hAnsi="Times New Roman" w:cs="Times New Roman"/>
          <w:sz w:val="28"/>
          <w:szCs w:val="28"/>
        </w:rPr>
        <w:lastRenderedPageBreak/>
        <w:t>которому пр</w:t>
      </w:r>
      <w:r w:rsidR="004E163D">
        <w:rPr>
          <w:rFonts w:ascii="Times New Roman" w:hAnsi="Times New Roman" w:cs="Times New Roman"/>
          <w:sz w:val="28"/>
          <w:szCs w:val="28"/>
        </w:rPr>
        <w:t xml:space="preserve">едстояло сыграть не последнюю роль в дальнейших событиях жизни Далай-ламы </w:t>
      </w:r>
      <w:r w:rsidR="004E163D">
        <w:rPr>
          <w:rFonts w:ascii="Times New Roman" w:hAnsi="Times New Roman" w:cs="Times New Roman"/>
          <w:sz w:val="28"/>
          <w:szCs w:val="28"/>
          <w:lang w:val="en-US"/>
        </w:rPr>
        <w:t>VII</w:t>
      </w:r>
      <w:r w:rsidR="00496987">
        <w:rPr>
          <w:rFonts w:ascii="Times New Roman" w:hAnsi="Times New Roman" w:cs="Times New Roman"/>
          <w:sz w:val="28"/>
          <w:szCs w:val="28"/>
        </w:rPr>
        <w:t xml:space="preserve">, а также в складывании его отношений со следующим императором династии Цин – </w:t>
      </w:r>
      <w:proofErr w:type="spellStart"/>
      <w:r w:rsidR="00496987">
        <w:rPr>
          <w:rFonts w:ascii="Times New Roman" w:hAnsi="Times New Roman" w:cs="Times New Roman"/>
          <w:sz w:val="28"/>
          <w:szCs w:val="28"/>
        </w:rPr>
        <w:t>Цяньлуном</w:t>
      </w:r>
      <w:proofErr w:type="spellEnd"/>
      <w:r w:rsidR="00496987">
        <w:rPr>
          <w:rFonts w:ascii="Times New Roman" w:hAnsi="Times New Roman" w:cs="Times New Roman"/>
          <w:sz w:val="28"/>
          <w:szCs w:val="28"/>
        </w:rPr>
        <w:t xml:space="preserve"> </w:t>
      </w:r>
      <w:r w:rsidR="004E163D" w:rsidRPr="004E163D">
        <w:rPr>
          <w:rFonts w:ascii="Times New Roman" w:hAnsi="Times New Roman" w:cs="Times New Roman"/>
          <w:sz w:val="28"/>
          <w:szCs w:val="28"/>
        </w:rPr>
        <w:t>[</w:t>
      </w:r>
      <w:r w:rsidR="00C82997">
        <w:rPr>
          <w:rFonts w:ascii="Times New Roman" w:hAnsi="Times New Roman" w:cs="Times New Roman"/>
          <w:sz w:val="28"/>
          <w:szCs w:val="28"/>
          <w:lang w:val="en-US"/>
        </w:rPr>
        <w:t>The</w:t>
      </w:r>
      <w:r w:rsidR="00C82997" w:rsidRPr="00C82997">
        <w:rPr>
          <w:rFonts w:ascii="Times New Roman" w:hAnsi="Times New Roman" w:cs="Times New Roman"/>
          <w:sz w:val="28"/>
          <w:szCs w:val="28"/>
        </w:rPr>
        <w:t xml:space="preserve"> </w:t>
      </w:r>
      <w:r w:rsidR="00C82997">
        <w:rPr>
          <w:rFonts w:ascii="Times New Roman" w:hAnsi="Times New Roman" w:cs="Times New Roman"/>
          <w:sz w:val="28"/>
          <w:szCs w:val="28"/>
          <w:lang w:val="en-US"/>
        </w:rPr>
        <w:t>Dalai</w:t>
      </w:r>
      <w:r w:rsidR="00C82997" w:rsidRPr="00C82997">
        <w:rPr>
          <w:rFonts w:ascii="Times New Roman" w:hAnsi="Times New Roman" w:cs="Times New Roman"/>
          <w:sz w:val="28"/>
          <w:szCs w:val="28"/>
        </w:rPr>
        <w:t xml:space="preserve"> </w:t>
      </w:r>
      <w:r w:rsidR="00C82997">
        <w:rPr>
          <w:rFonts w:ascii="Times New Roman" w:hAnsi="Times New Roman" w:cs="Times New Roman"/>
          <w:sz w:val="28"/>
          <w:szCs w:val="28"/>
          <w:lang w:val="en-US"/>
        </w:rPr>
        <w:t>Lamas</w:t>
      </w:r>
      <w:r w:rsidR="00C82997" w:rsidRPr="00C82997">
        <w:rPr>
          <w:rFonts w:ascii="Times New Roman" w:hAnsi="Times New Roman" w:cs="Times New Roman"/>
          <w:sz w:val="28"/>
          <w:szCs w:val="28"/>
        </w:rPr>
        <w:t xml:space="preserve">, 2005: 114; </w:t>
      </w:r>
      <w:r w:rsidR="00F95186">
        <w:rPr>
          <w:rFonts w:ascii="Times New Roman" w:hAnsi="Times New Roman" w:cs="Times New Roman"/>
          <w:sz w:val="28"/>
          <w:szCs w:val="28"/>
          <w:lang w:val="en-US"/>
        </w:rPr>
        <w:t>Wang</w:t>
      </w:r>
      <w:r w:rsidR="00F95186" w:rsidRPr="00F95186">
        <w:rPr>
          <w:rFonts w:ascii="Times New Roman" w:hAnsi="Times New Roman" w:cs="Times New Roman"/>
          <w:sz w:val="28"/>
          <w:szCs w:val="28"/>
        </w:rPr>
        <w:t xml:space="preserve"> </w:t>
      </w:r>
      <w:proofErr w:type="spellStart"/>
      <w:r w:rsidR="00F95186">
        <w:rPr>
          <w:rFonts w:ascii="Times New Roman" w:hAnsi="Times New Roman" w:cs="Times New Roman"/>
          <w:sz w:val="28"/>
          <w:szCs w:val="28"/>
          <w:lang w:val="en-US"/>
        </w:rPr>
        <w:t>Xiangyun</w:t>
      </w:r>
      <w:proofErr w:type="spellEnd"/>
      <w:r w:rsidR="00F95186" w:rsidRPr="00F95186">
        <w:rPr>
          <w:rFonts w:ascii="Times New Roman" w:hAnsi="Times New Roman" w:cs="Times New Roman"/>
          <w:sz w:val="28"/>
          <w:szCs w:val="28"/>
        </w:rPr>
        <w:t xml:space="preserve"> 2000</w:t>
      </w:r>
      <w:r w:rsidR="005E5BDC">
        <w:rPr>
          <w:rFonts w:ascii="Times New Roman" w:hAnsi="Times New Roman" w:cs="Times New Roman"/>
          <w:sz w:val="28"/>
          <w:szCs w:val="28"/>
        </w:rPr>
        <w:t>: 134-135</w:t>
      </w:r>
      <w:r w:rsidR="004E163D" w:rsidRPr="004E163D">
        <w:rPr>
          <w:rFonts w:ascii="Times New Roman" w:hAnsi="Times New Roman" w:cs="Times New Roman"/>
          <w:sz w:val="28"/>
          <w:szCs w:val="28"/>
        </w:rPr>
        <w:t>].</w:t>
      </w:r>
      <w:r w:rsidR="00496987">
        <w:rPr>
          <w:rFonts w:ascii="Times New Roman" w:hAnsi="Times New Roman" w:cs="Times New Roman"/>
          <w:sz w:val="28"/>
          <w:szCs w:val="28"/>
        </w:rPr>
        <w:t xml:space="preserve"> </w:t>
      </w:r>
      <w:proofErr w:type="spellStart"/>
      <w:r w:rsidR="00496987">
        <w:rPr>
          <w:rFonts w:ascii="Times New Roman" w:hAnsi="Times New Roman" w:cs="Times New Roman"/>
          <w:sz w:val="28"/>
          <w:szCs w:val="28"/>
        </w:rPr>
        <w:t>Келсанг</w:t>
      </w:r>
      <w:proofErr w:type="spellEnd"/>
      <w:r w:rsidR="00496987">
        <w:rPr>
          <w:rFonts w:ascii="Times New Roman" w:hAnsi="Times New Roman" w:cs="Times New Roman"/>
          <w:sz w:val="28"/>
          <w:szCs w:val="28"/>
        </w:rPr>
        <w:t xml:space="preserve"> </w:t>
      </w:r>
      <w:proofErr w:type="spellStart"/>
      <w:r w:rsidR="00496987">
        <w:rPr>
          <w:rFonts w:ascii="Times New Roman" w:hAnsi="Times New Roman" w:cs="Times New Roman"/>
          <w:sz w:val="28"/>
          <w:szCs w:val="28"/>
        </w:rPr>
        <w:t>Гьяцо</w:t>
      </w:r>
      <w:proofErr w:type="spellEnd"/>
      <w:r w:rsidR="00496987">
        <w:rPr>
          <w:rFonts w:ascii="Times New Roman" w:hAnsi="Times New Roman" w:cs="Times New Roman"/>
          <w:sz w:val="28"/>
          <w:szCs w:val="28"/>
        </w:rPr>
        <w:t xml:space="preserve"> вступил в Лхасу в сентябре 1735 г. Несмотря на триумфальное возвращение и пышный прием, положение Далай-ламы было сильно ограничено: впредь </w:t>
      </w:r>
      <w:r w:rsidR="006315F6">
        <w:rPr>
          <w:rFonts w:ascii="Times New Roman" w:hAnsi="Times New Roman" w:cs="Times New Roman"/>
          <w:sz w:val="28"/>
          <w:szCs w:val="28"/>
        </w:rPr>
        <w:t>он</w:t>
      </w:r>
      <w:r w:rsidR="00496987">
        <w:rPr>
          <w:rFonts w:ascii="Times New Roman" w:hAnsi="Times New Roman" w:cs="Times New Roman"/>
          <w:sz w:val="28"/>
          <w:szCs w:val="28"/>
        </w:rPr>
        <w:t xml:space="preserve"> должен был </w:t>
      </w:r>
      <w:r w:rsidR="006315F6">
        <w:rPr>
          <w:rFonts w:ascii="Times New Roman" w:hAnsi="Times New Roman" w:cs="Times New Roman"/>
          <w:sz w:val="28"/>
          <w:szCs w:val="28"/>
        </w:rPr>
        <w:t>действо</w:t>
      </w:r>
      <w:r w:rsidR="00496987">
        <w:rPr>
          <w:rFonts w:ascii="Times New Roman" w:hAnsi="Times New Roman" w:cs="Times New Roman"/>
          <w:sz w:val="28"/>
          <w:szCs w:val="28"/>
        </w:rPr>
        <w:t xml:space="preserve">вать только в </w:t>
      </w:r>
      <w:r w:rsidR="006315F6">
        <w:rPr>
          <w:rFonts w:ascii="Times New Roman" w:hAnsi="Times New Roman" w:cs="Times New Roman"/>
          <w:sz w:val="28"/>
          <w:szCs w:val="28"/>
        </w:rPr>
        <w:t xml:space="preserve">пределах </w:t>
      </w:r>
      <w:r w:rsidR="00496987">
        <w:rPr>
          <w:rFonts w:ascii="Times New Roman" w:hAnsi="Times New Roman" w:cs="Times New Roman"/>
          <w:sz w:val="28"/>
          <w:szCs w:val="28"/>
        </w:rPr>
        <w:t>религиозной сфер</w:t>
      </w:r>
      <w:r w:rsidR="006315F6">
        <w:rPr>
          <w:rFonts w:ascii="Times New Roman" w:hAnsi="Times New Roman" w:cs="Times New Roman"/>
          <w:sz w:val="28"/>
          <w:szCs w:val="28"/>
        </w:rPr>
        <w:t>ы</w:t>
      </w:r>
      <w:r w:rsidR="00496987">
        <w:rPr>
          <w:rFonts w:ascii="Times New Roman" w:hAnsi="Times New Roman" w:cs="Times New Roman"/>
          <w:sz w:val="28"/>
          <w:szCs w:val="28"/>
        </w:rPr>
        <w:t xml:space="preserve">, не оспаривая те </w:t>
      </w:r>
      <w:r w:rsidR="006315F6">
        <w:rPr>
          <w:rFonts w:ascii="Times New Roman" w:hAnsi="Times New Roman" w:cs="Times New Roman"/>
          <w:sz w:val="28"/>
          <w:szCs w:val="28"/>
        </w:rPr>
        <w:t xml:space="preserve">властные </w:t>
      </w:r>
      <w:r w:rsidR="00496987">
        <w:rPr>
          <w:rFonts w:ascii="Times New Roman" w:hAnsi="Times New Roman" w:cs="Times New Roman"/>
          <w:sz w:val="28"/>
          <w:szCs w:val="28"/>
        </w:rPr>
        <w:t>позиции</w:t>
      </w:r>
      <w:r w:rsidR="006315F6">
        <w:rPr>
          <w:rFonts w:ascii="Times New Roman" w:hAnsi="Times New Roman" w:cs="Times New Roman"/>
          <w:sz w:val="28"/>
          <w:szCs w:val="28"/>
        </w:rPr>
        <w:t xml:space="preserve"> </w:t>
      </w:r>
      <w:r w:rsidR="00F95186">
        <w:rPr>
          <w:rFonts w:ascii="Times New Roman" w:hAnsi="Times New Roman" w:cs="Times New Roman"/>
          <w:sz w:val="28"/>
          <w:szCs w:val="28"/>
        </w:rPr>
        <w:t xml:space="preserve">в </w:t>
      </w:r>
      <w:r w:rsidR="00C82997">
        <w:rPr>
          <w:rFonts w:ascii="Times New Roman" w:hAnsi="Times New Roman" w:cs="Times New Roman"/>
          <w:sz w:val="28"/>
          <w:szCs w:val="28"/>
        </w:rPr>
        <w:t>области</w:t>
      </w:r>
      <w:r w:rsidR="00F95186">
        <w:rPr>
          <w:rFonts w:ascii="Times New Roman" w:hAnsi="Times New Roman" w:cs="Times New Roman"/>
          <w:sz w:val="28"/>
          <w:szCs w:val="28"/>
        </w:rPr>
        <w:t xml:space="preserve"> </w:t>
      </w:r>
      <w:r w:rsidR="006315F6">
        <w:rPr>
          <w:rFonts w:ascii="Times New Roman" w:hAnsi="Times New Roman" w:cs="Times New Roman"/>
          <w:sz w:val="28"/>
          <w:szCs w:val="28"/>
        </w:rPr>
        <w:t xml:space="preserve">светского управления, которых достиг </w:t>
      </w:r>
      <w:proofErr w:type="spellStart"/>
      <w:r w:rsidR="006315F6">
        <w:rPr>
          <w:rFonts w:ascii="Times New Roman" w:hAnsi="Times New Roman" w:cs="Times New Roman"/>
          <w:sz w:val="28"/>
          <w:szCs w:val="28"/>
        </w:rPr>
        <w:t>Полханэ</w:t>
      </w:r>
      <w:proofErr w:type="spellEnd"/>
      <w:r w:rsidR="006315F6">
        <w:rPr>
          <w:rFonts w:ascii="Times New Roman" w:hAnsi="Times New Roman" w:cs="Times New Roman"/>
          <w:sz w:val="28"/>
          <w:szCs w:val="28"/>
        </w:rPr>
        <w:t xml:space="preserve"> во время его отсутствия </w:t>
      </w:r>
      <w:r w:rsidR="006315F6" w:rsidRPr="006315F6">
        <w:rPr>
          <w:rFonts w:ascii="Times New Roman" w:hAnsi="Times New Roman" w:cs="Times New Roman"/>
          <w:sz w:val="28"/>
          <w:szCs w:val="28"/>
        </w:rPr>
        <w:t>[</w:t>
      </w:r>
      <w:proofErr w:type="spellStart"/>
      <w:r w:rsidR="00F95186">
        <w:rPr>
          <w:rFonts w:ascii="Times New Roman" w:eastAsia="PMingLiU" w:hAnsi="Times New Roman"/>
          <w:sz w:val="28"/>
          <w:szCs w:val="28"/>
          <w:lang w:eastAsia="zh-MO"/>
        </w:rPr>
        <w:t>Солощева</w:t>
      </w:r>
      <w:proofErr w:type="spellEnd"/>
      <w:r w:rsidR="00F95186">
        <w:rPr>
          <w:rFonts w:ascii="Times New Roman" w:eastAsia="PMingLiU" w:hAnsi="Times New Roman"/>
          <w:sz w:val="28"/>
          <w:szCs w:val="28"/>
          <w:lang w:eastAsia="zh-MO"/>
        </w:rPr>
        <w:t xml:space="preserve"> 2013: 61</w:t>
      </w:r>
      <w:r w:rsidR="00E939E0" w:rsidRPr="00E939E0">
        <w:rPr>
          <w:rFonts w:ascii="Times New Roman" w:eastAsia="PMingLiU" w:hAnsi="Times New Roman"/>
          <w:sz w:val="28"/>
          <w:szCs w:val="28"/>
          <w:lang w:eastAsia="zh-MO"/>
        </w:rPr>
        <w:t xml:space="preserve">; </w:t>
      </w:r>
      <w:r w:rsidR="00E939E0">
        <w:rPr>
          <w:rFonts w:ascii="Times New Roman" w:eastAsia="PMingLiU" w:hAnsi="Times New Roman"/>
          <w:sz w:val="28"/>
          <w:szCs w:val="28"/>
          <w:lang w:val="en-US" w:eastAsia="zh-MO"/>
        </w:rPr>
        <w:t>The</w:t>
      </w:r>
      <w:r w:rsidR="00E939E0" w:rsidRPr="00E939E0">
        <w:rPr>
          <w:rFonts w:ascii="Times New Roman" w:eastAsia="PMingLiU" w:hAnsi="Times New Roman"/>
          <w:sz w:val="28"/>
          <w:szCs w:val="28"/>
          <w:lang w:eastAsia="zh-MO"/>
        </w:rPr>
        <w:t xml:space="preserve"> </w:t>
      </w:r>
      <w:r w:rsidR="00E939E0">
        <w:rPr>
          <w:rFonts w:ascii="Times New Roman" w:eastAsia="PMingLiU" w:hAnsi="Times New Roman"/>
          <w:sz w:val="28"/>
          <w:szCs w:val="28"/>
          <w:lang w:val="en-US" w:eastAsia="zh-MO"/>
        </w:rPr>
        <w:t>Dalai</w:t>
      </w:r>
      <w:r w:rsidR="00E939E0" w:rsidRPr="00E939E0">
        <w:rPr>
          <w:rFonts w:ascii="Times New Roman" w:eastAsia="PMingLiU" w:hAnsi="Times New Roman"/>
          <w:sz w:val="28"/>
          <w:szCs w:val="28"/>
          <w:lang w:eastAsia="zh-MO"/>
        </w:rPr>
        <w:t xml:space="preserve"> </w:t>
      </w:r>
      <w:r w:rsidR="00E939E0">
        <w:rPr>
          <w:rFonts w:ascii="Times New Roman" w:eastAsia="PMingLiU" w:hAnsi="Times New Roman"/>
          <w:sz w:val="28"/>
          <w:szCs w:val="28"/>
          <w:lang w:val="en-US" w:eastAsia="zh-MO"/>
        </w:rPr>
        <w:t>Lamas</w:t>
      </w:r>
      <w:r w:rsidR="00E939E0" w:rsidRPr="00E939E0">
        <w:rPr>
          <w:rFonts w:ascii="Times New Roman" w:eastAsia="PMingLiU" w:hAnsi="Times New Roman"/>
          <w:sz w:val="28"/>
          <w:szCs w:val="28"/>
          <w:lang w:eastAsia="zh-MO"/>
        </w:rPr>
        <w:t>, 2005: 111</w:t>
      </w:r>
      <w:r w:rsidR="006315F6" w:rsidRPr="006315F6">
        <w:rPr>
          <w:rFonts w:ascii="Times New Roman" w:hAnsi="Times New Roman" w:cs="Times New Roman"/>
          <w:sz w:val="28"/>
          <w:szCs w:val="28"/>
        </w:rPr>
        <w:t>]</w:t>
      </w:r>
      <w:r w:rsidR="006315F6">
        <w:rPr>
          <w:rFonts w:ascii="Times New Roman" w:hAnsi="Times New Roman" w:cs="Times New Roman"/>
          <w:sz w:val="28"/>
          <w:szCs w:val="28"/>
        </w:rPr>
        <w:t>.</w:t>
      </w:r>
    </w:p>
    <w:p w14:paraId="4DCA89C1" w14:textId="77777777" w:rsidR="00593123" w:rsidRPr="00424555" w:rsidRDefault="00593123" w:rsidP="006D57A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14:paraId="6E139909" w14:textId="77777777" w:rsidR="00593123" w:rsidRDefault="0059312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утверждать, что Далай-ламы (с первого воплощения до седьмого) обладали какими-то с самого начала закрепленными исключительными позициями в религиозно-политической жизни Тибета. Положение и статус Далай-лам претерпевал изменения в зависимости от личных качеств каждого из представителей этой линии </w:t>
      </w:r>
      <w:proofErr w:type="spellStart"/>
      <w:r w:rsidRPr="00296A9E">
        <w:rPr>
          <w:rFonts w:ascii="Times New Roman" w:hAnsi="Times New Roman" w:cs="Times New Roman"/>
          <w:i/>
          <w:iCs/>
          <w:sz w:val="28"/>
          <w:szCs w:val="28"/>
        </w:rPr>
        <w:t>тулку</w:t>
      </w:r>
      <w:proofErr w:type="spellEnd"/>
      <w:r>
        <w:rPr>
          <w:rFonts w:ascii="Times New Roman" w:hAnsi="Times New Roman" w:cs="Times New Roman"/>
          <w:sz w:val="28"/>
          <w:szCs w:val="28"/>
        </w:rPr>
        <w:t>, от ситуации внутри Тибета, а также от расположения внешнеполитических сил, таких как китайские им</w:t>
      </w:r>
      <w:r w:rsidR="00296A9E">
        <w:rPr>
          <w:rFonts w:ascii="Times New Roman" w:hAnsi="Times New Roman" w:cs="Times New Roman"/>
          <w:sz w:val="28"/>
          <w:szCs w:val="28"/>
        </w:rPr>
        <w:t xml:space="preserve">перии Мин и </w:t>
      </w:r>
      <w:proofErr w:type="gramStart"/>
      <w:r w:rsidR="00296A9E">
        <w:rPr>
          <w:rFonts w:ascii="Times New Roman" w:hAnsi="Times New Roman" w:cs="Times New Roman"/>
          <w:sz w:val="28"/>
          <w:szCs w:val="28"/>
        </w:rPr>
        <w:t>Цин</w:t>
      </w:r>
      <w:proofErr w:type="gramEnd"/>
      <w:r w:rsidR="00296A9E">
        <w:rPr>
          <w:rFonts w:ascii="Times New Roman" w:hAnsi="Times New Roman" w:cs="Times New Roman"/>
          <w:sz w:val="28"/>
          <w:szCs w:val="28"/>
        </w:rPr>
        <w:t xml:space="preserve"> и многоликий мон</w:t>
      </w:r>
      <w:r>
        <w:rPr>
          <w:rFonts w:ascii="Times New Roman" w:hAnsi="Times New Roman" w:cs="Times New Roman"/>
          <w:sz w:val="28"/>
          <w:szCs w:val="28"/>
        </w:rPr>
        <w:t>гольский мир. Одной из самых больших проблем института Далай-лам (как, впрочем, и института лам-перерожденцев</w:t>
      </w:r>
      <w:r w:rsidR="005E5BDC">
        <w:rPr>
          <w:rStyle w:val="ae"/>
          <w:rFonts w:ascii="Times New Roman" w:hAnsi="Times New Roman" w:cs="Times New Roman"/>
          <w:sz w:val="28"/>
          <w:szCs w:val="28"/>
        </w:rPr>
        <w:footnoteReference w:id="63"/>
      </w:r>
      <w:r>
        <w:rPr>
          <w:rFonts w:ascii="Times New Roman" w:hAnsi="Times New Roman" w:cs="Times New Roman"/>
          <w:sz w:val="28"/>
          <w:szCs w:val="28"/>
        </w:rPr>
        <w:t xml:space="preserve"> в целом) был вопрос поисков перерождения, выбора претендента и передачи духовной власти и социально-политического статуса.</w:t>
      </w:r>
    </w:p>
    <w:p w14:paraId="00E2EC01" w14:textId="77777777" w:rsidR="00593123" w:rsidRDefault="0059312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проследить историю последовательных воплощений Далай-лам начиная со второго, то можно заметить, что в большинстве случаев вопрос преемственности вызывал определенные затруднения, а иногда становился причиной полномасштабных конфликтов. Например, Далай-лама </w:t>
      </w:r>
      <w:r>
        <w:rPr>
          <w:rFonts w:ascii="Times New Roman" w:hAnsi="Times New Roman" w:cs="Times New Roman"/>
          <w:sz w:val="28"/>
          <w:szCs w:val="28"/>
          <w:lang w:val="en-US"/>
        </w:rPr>
        <w:t>II</w:t>
      </w:r>
      <w:r w:rsidRPr="00453A86">
        <w:rPr>
          <w:rFonts w:ascii="Times New Roman" w:hAnsi="Times New Roman" w:cs="Times New Roman"/>
          <w:sz w:val="28"/>
          <w:szCs w:val="28"/>
        </w:rPr>
        <w:t xml:space="preserve"> </w:t>
      </w:r>
      <w:proofErr w:type="spellStart"/>
      <w:r>
        <w:rPr>
          <w:rFonts w:ascii="Times New Roman" w:hAnsi="Times New Roman" w:cs="Times New Roman"/>
          <w:sz w:val="28"/>
          <w:szCs w:val="28"/>
        </w:rPr>
        <w:t>Гендун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был официально признан воплощением </w:t>
      </w:r>
      <w:proofErr w:type="spellStart"/>
      <w:r>
        <w:rPr>
          <w:rFonts w:ascii="Times New Roman" w:hAnsi="Times New Roman" w:cs="Times New Roman"/>
          <w:sz w:val="28"/>
          <w:szCs w:val="28"/>
        </w:rPr>
        <w:t>Гендундупа</w:t>
      </w:r>
      <w:proofErr w:type="spellEnd"/>
      <w:r>
        <w:rPr>
          <w:rFonts w:ascii="Times New Roman" w:hAnsi="Times New Roman" w:cs="Times New Roman"/>
          <w:sz w:val="28"/>
          <w:szCs w:val="28"/>
        </w:rPr>
        <w:t xml:space="preserve"> только в возрасте </w:t>
      </w:r>
      <w:r>
        <w:rPr>
          <w:rFonts w:ascii="Times New Roman" w:hAnsi="Times New Roman" w:cs="Times New Roman"/>
          <w:sz w:val="28"/>
          <w:szCs w:val="28"/>
        </w:rPr>
        <w:lastRenderedPageBreak/>
        <w:t>10-11 лет,</w:t>
      </w:r>
      <w:r w:rsidRPr="00453A86">
        <w:rPr>
          <w:rFonts w:ascii="Times New Roman" w:hAnsi="Times New Roman" w:cs="Times New Roman"/>
          <w:sz w:val="28"/>
          <w:szCs w:val="28"/>
        </w:rPr>
        <w:t xml:space="preserve"> </w:t>
      </w:r>
      <w:r>
        <w:rPr>
          <w:rFonts w:ascii="Times New Roman" w:hAnsi="Times New Roman" w:cs="Times New Roman"/>
          <w:sz w:val="28"/>
          <w:szCs w:val="28"/>
        </w:rPr>
        <w:t xml:space="preserve">а Далай-лама </w:t>
      </w:r>
      <w:r>
        <w:rPr>
          <w:rFonts w:ascii="Times New Roman" w:hAnsi="Times New Roman" w:cs="Times New Roman"/>
          <w:sz w:val="28"/>
          <w:szCs w:val="28"/>
          <w:lang w:val="en-US"/>
        </w:rPr>
        <w:t>IV</w:t>
      </w:r>
      <w:r w:rsidRPr="008B3902">
        <w:rPr>
          <w:rFonts w:ascii="Times New Roman" w:hAnsi="Times New Roman" w:cs="Times New Roman"/>
          <w:sz w:val="28"/>
          <w:szCs w:val="28"/>
        </w:rPr>
        <w:t xml:space="preserve"> </w:t>
      </w:r>
      <w:proofErr w:type="spellStart"/>
      <w:r>
        <w:rPr>
          <w:rFonts w:ascii="Times New Roman" w:hAnsi="Times New Roman" w:cs="Times New Roman"/>
          <w:sz w:val="28"/>
          <w:szCs w:val="28"/>
        </w:rPr>
        <w:t>Йонтен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 в возрасте 12-13 лет </w:t>
      </w:r>
      <w:r w:rsidRPr="008B3902">
        <w:rPr>
          <w:rFonts w:ascii="Times New Roman" w:hAnsi="Times New Roman" w:cs="Times New Roman"/>
          <w:sz w:val="28"/>
          <w:szCs w:val="28"/>
        </w:rPr>
        <w:t xml:space="preserve">[The </w:t>
      </w:r>
      <w:proofErr w:type="spellStart"/>
      <w:r w:rsidRPr="008B3902">
        <w:rPr>
          <w:rFonts w:ascii="Times New Roman" w:hAnsi="Times New Roman" w:cs="Times New Roman"/>
          <w:sz w:val="28"/>
          <w:szCs w:val="28"/>
        </w:rPr>
        <w:t>Dalai</w:t>
      </w:r>
      <w:proofErr w:type="spellEnd"/>
      <w:r w:rsidRPr="008B3902">
        <w:rPr>
          <w:rFonts w:ascii="Times New Roman" w:hAnsi="Times New Roman" w:cs="Times New Roman"/>
          <w:sz w:val="28"/>
          <w:szCs w:val="28"/>
        </w:rPr>
        <w:t xml:space="preserve"> </w:t>
      </w:r>
      <w:proofErr w:type="spellStart"/>
      <w:r w:rsidRPr="008B3902">
        <w:rPr>
          <w:rFonts w:ascii="Times New Roman" w:hAnsi="Times New Roman" w:cs="Times New Roman"/>
          <w:sz w:val="28"/>
          <w:szCs w:val="28"/>
        </w:rPr>
        <w:t>Lamas</w:t>
      </w:r>
      <w:proofErr w:type="spellEnd"/>
      <w:r w:rsidRPr="008B3902">
        <w:rPr>
          <w:rFonts w:ascii="Times New Roman" w:hAnsi="Times New Roman" w:cs="Times New Roman"/>
          <w:sz w:val="28"/>
          <w:szCs w:val="28"/>
        </w:rPr>
        <w:t>, 2005: 50, 60]</w:t>
      </w:r>
      <w:r>
        <w:rPr>
          <w:rFonts w:ascii="Times New Roman" w:hAnsi="Times New Roman" w:cs="Times New Roman"/>
          <w:sz w:val="28"/>
          <w:szCs w:val="28"/>
        </w:rPr>
        <w:t>.</w:t>
      </w:r>
      <w:r w:rsidRPr="008B3902">
        <w:rPr>
          <w:rFonts w:ascii="Times New Roman" w:hAnsi="Times New Roman" w:cs="Times New Roman"/>
          <w:sz w:val="28"/>
          <w:szCs w:val="28"/>
        </w:rPr>
        <w:t xml:space="preserve"> </w:t>
      </w:r>
      <w:proofErr w:type="spellStart"/>
      <w:r>
        <w:rPr>
          <w:rFonts w:ascii="Times New Roman" w:hAnsi="Times New Roman" w:cs="Times New Roman"/>
          <w:sz w:val="28"/>
          <w:szCs w:val="28"/>
        </w:rPr>
        <w:t>Нгаванг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Лосанг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был не единственным претендентом на роль Далай-ламы</w:t>
      </w:r>
      <w:r w:rsidRPr="008B3902">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определенная часть духовенства школы </w:t>
      </w:r>
      <w:proofErr w:type="spellStart"/>
      <w:r>
        <w:rPr>
          <w:rFonts w:ascii="Times New Roman" w:hAnsi="Times New Roman" w:cs="Times New Roman"/>
          <w:sz w:val="28"/>
          <w:szCs w:val="28"/>
        </w:rPr>
        <w:t>Гелуг</w:t>
      </w:r>
      <w:proofErr w:type="spellEnd"/>
      <w:r>
        <w:rPr>
          <w:rFonts w:ascii="Times New Roman" w:hAnsi="Times New Roman" w:cs="Times New Roman"/>
          <w:sz w:val="28"/>
          <w:szCs w:val="28"/>
        </w:rPr>
        <w:t xml:space="preserve"> поддерживала кандидат</w:t>
      </w:r>
      <w:r w:rsidR="009B7F84">
        <w:rPr>
          <w:rFonts w:ascii="Times New Roman" w:hAnsi="Times New Roman" w:cs="Times New Roman"/>
          <w:sz w:val="28"/>
          <w:szCs w:val="28"/>
        </w:rPr>
        <w:t xml:space="preserve">уру </w:t>
      </w:r>
      <w:proofErr w:type="spellStart"/>
      <w:r w:rsidR="009B7F84">
        <w:rPr>
          <w:rFonts w:ascii="Times New Roman" w:hAnsi="Times New Roman" w:cs="Times New Roman"/>
          <w:sz w:val="28"/>
          <w:szCs w:val="28"/>
        </w:rPr>
        <w:t>Д</w:t>
      </w:r>
      <w:r>
        <w:rPr>
          <w:rFonts w:ascii="Times New Roman" w:hAnsi="Times New Roman" w:cs="Times New Roman"/>
          <w:sz w:val="28"/>
          <w:szCs w:val="28"/>
        </w:rPr>
        <w:t>агпа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Гьелцена</w:t>
      </w:r>
      <w:proofErr w:type="spellEnd"/>
      <w:r>
        <w:rPr>
          <w:rFonts w:ascii="Times New Roman" w:hAnsi="Times New Roman" w:cs="Times New Roman"/>
          <w:sz w:val="28"/>
          <w:szCs w:val="28"/>
        </w:rPr>
        <w:t xml:space="preserve"> (</w:t>
      </w:r>
      <w:proofErr w:type="spellStart"/>
      <w:r>
        <w:rPr>
          <w:rFonts w:ascii="Times New Roman" w:eastAsia="PMingLiU" w:hAnsi="Times New Roman" w:cs="Times New Roman"/>
          <w:sz w:val="28"/>
          <w:szCs w:val="28"/>
          <w:lang w:eastAsia="zh-MO"/>
        </w:rPr>
        <w:t>тиб</w:t>
      </w:r>
      <w:proofErr w:type="spellEnd"/>
      <w:r>
        <w:rPr>
          <w:rFonts w:ascii="Times New Roman" w:eastAsia="PMingLiU" w:hAnsi="Times New Roman" w:cs="Times New Roman"/>
          <w:sz w:val="28"/>
          <w:szCs w:val="28"/>
          <w:lang w:eastAsia="zh-MO"/>
        </w:rPr>
        <w:t xml:space="preserve">. </w:t>
      </w:r>
      <w:proofErr w:type="spellStart"/>
      <w:r>
        <w:rPr>
          <w:rFonts w:ascii="Times New Roman" w:hAnsi="Times New Roman" w:cs="Times New Roman"/>
          <w:sz w:val="28"/>
          <w:szCs w:val="28"/>
          <w:lang w:val="en-US"/>
        </w:rPr>
        <w:t>grags</w:t>
      </w:r>
      <w:proofErr w:type="spellEnd"/>
      <w:r w:rsidRPr="005A1999">
        <w:rPr>
          <w:rFonts w:ascii="Times New Roman" w:hAnsi="Times New Roman" w:cs="Times New Roman"/>
          <w:sz w:val="28"/>
          <w:szCs w:val="28"/>
        </w:rPr>
        <w:t xml:space="preserve"> </w:t>
      </w:r>
      <w:r>
        <w:rPr>
          <w:rFonts w:ascii="Times New Roman" w:hAnsi="Times New Roman" w:cs="Times New Roman"/>
          <w:sz w:val="28"/>
          <w:szCs w:val="28"/>
          <w:lang w:val="en-US"/>
        </w:rPr>
        <w:t>pa</w:t>
      </w:r>
      <w:r w:rsidRPr="005A199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rgyal</w:t>
      </w:r>
      <w:proofErr w:type="spellEnd"/>
      <w:r w:rsidRPr="005A199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mtshan</w:t>
      </w:r>
      <w:proofErr w:type="spellEnd"/>
      <w:r w:rsidRPr="005A1999">
        <w:rPr>
          <w:rFonts w:ascii="Times New Roman" w:hAnsi="Times New Roman" w:cs="Times New Roman"/>
          <w:sz w:val="28"/>
          <w:szCs w:val="28"/>
        </w:rPr>
        <w:t xml:space="preserve">, </w:t>
      </w:r>
      <w:r>
        <w:rPr>
          <w:rFonts w:ascii="Times New Roman" w:hAnsi="Times New Roman" w:cs="Times New Roman"/>
          <w:sz w:val="28"/>
          <w:szCs w:val="28"/>
        </w:rPr>
        <w:t>1619-1656), который позднее был идентифицирован в качестве четве</w:t>
      </w:r>
      <w:r w:rsidR="009B7F84">
        <w:rPr>
          <w:rFonts w:ascii="Times New Roman" w:hAnsi="Times New Roman" w:cs="Times New Roman"/>
          <w:sz w:val="28"/>
          <w:szCs w:val="28"/>
        </w:rPr>
        <w:t xml:space="preserve">ртого воплощения </w:t>
      </w:r>
      <w:proofErr w:type="spellStart"/>
      <w:r w:rsidR="009B7F84">
        <w:rPr>
          <w:rFonts w:ascii="Times New Roman" w:hAnsi="Times New Roman" w:cs="Times New Roman"/>
          <w:sz w:val="28"/>
          <w:szCs w:val="28"/>
        </w:rPr>
        <w:t>Панчен</w:t>
      </w:r>
      <w:proofErr w:type="spellEnd"/>
      <w:r w:rsidR="009B7F84">
        <w:rPr>
          <w:rFonts w:ascii="Times New Roman" w:hAnsi="Times New Roman" w:cs="Times New Roman"/>
          <w:sz w:val="28"/>
          <w:szCs w:val="28"/>
        </w:rPr>
        <w:t xml:space="preserve"> Сонам </w:t>
      </w:r>
      <w:proofErr w:type="spellStart"/>
      <w:r w:rsidR="009B7F84">
        <w:rPr>
          <w:rFonts w:ascii="Times New Roman" w:hAnsi="Times New Roman" w:cs="Times New Roman"/>
          <w:sz w:val="28"/>
          <w:szCs w:val="28"/>
        </w:rPr>
        <w:t>Д</w:t>
      </w:r>
      <w:r>
        <w:rPr>
          <w:rFonts w:ascii="Times New Roman" w:hAnsi="Times New Roman" w:cs="Times New Roman"/>
          <w:sz w:val="28"/>
          <w:szCs w:val="28"/>
        </w:rPr>
        <w:t>агпы</w:t>
      </w:r>
      <w:proofErr w:type="spellEnd"/>
      <w:r>
        <w:rPr>
          <w:rStyle w:val="ae"/>
          <w:rFonts w:ascii="Times New Roman" w:hAnsi="Times New Roman" w:cs="Times New Roman"/>
          <w:sz w:val="28"/>
          <w:szCs w:val="28"/>
        </w:rPr>
        <w:footnoteReference w:id="64"/>
      </w:r>
      <w:r w:rsidRPr="0097773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Schwieger</w:t>
      </w:r>
      <w:proofErr w:type="spellEnd"/>
      <w:r w:rsidRPr="00977736">
        <w:rPr>
          <w:rFonts w:ascii="Times New Roman" w:hAnsi="Times New Roman" w:cs="Times New Roman"/>
          <w:sz w:val="28"/>
          <w:szCs w:val="28"/>
        </w:rPr>
        <w:t xml:space="preserve"> 2015: 42-43]</w:t>
      </w:r>
      <w:r>
        <w:rPr>
          <w:rFonts w:ascii="Times New Roman" w:hAnsi="Times New Roman" w:cs="Times New Roman"/>
          <w:sz w:val="28"/>
          <w:szCs w:val="28"/>
        </w:rPr>
        <w:t>.</w:t>
      </w:r>
    </w:p>
    <w:p w14:paraId="1C848E0D" w14:textId="77777777" w:rsidR="00593123" w:rsidRDefault="0059312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рассмотрено выше, смерть Далай-ламы </w:t>
      </w:r>
      <w:r>
        <w:rPr>
          <w:rFonts w:ascii="Times New Roman" w:hAnsi="Times New Roman" w:cs="Times New Roman"/>
          <w:sz w:val="28"/>
          <w:szCs w:val="28"/>
          <w:lang w:val="en-US"/>
        </w:rPr>
        <w:t>V</w:t>
      </w:r>
      <w:r w:rsidRPr="005A1999">
        <w:rPr>
          <w:rFonts w:ascii="Times New Roman" w:hAnsi="Times New Roman" w:cs="Times New Roman"/>
          <w:sz w:val="28"/>
          <w:szCs w:val="28"/>
        </w:rPr>
        <w:t xml:space="preserve"> </w:t>
      </w:r>
      <w:r>
        <w:rPr>
          <w:rFonts w:ascii="Times New Roman" w:hAnsi="Times New Roman" w:cs="Times New Roman"/>
          <w:sz w:val="28"/>
          <w:szCs w:val="28"/>
        </w:rPr>
        <w:t xml:space="preserve">держалась в тайне в течение почти 15 лет, а найденный кандидат отказался выполнять возложенные на него религиозные обязанности, что привело к значительному социально-политическому кризису. Второй Далай-лама </w:t>
      </w:r>
      <w:r>
        <w:rPr>
          <w:rFonts w:ascii="Times New Roman" w:hAnsi="Times New Roman" w:cs="Times New Roman"/>
          <w:sz w:val="28"/>
          <w:szCs w:val="28"/>
          <w:lang w:val="en-US"/>
        </w:rPr>
        <w:t>VI</w:t>
      </w:r>
      <w:r w:rsidRPr="005A1999">
        <w:rPr>
          <w:rFonts w:ascii="Times New Roman" w:hAnsi="Times New Roman" w:cs="Times New Roman"/>
          <w:sz w:val="28"/>
          <w:szCs w:val="28"/>
        </w:rPr>
        <w:t xml:space="preserve"> </w:t>
      </w:r>
      <w:r>
        <w:rPr>
          <w:rFonts w:ascii="Times New Roman" w:hAnsi="Times New Roman" w:cs="Times New Roman"/>
          <w:sz w:val="28"/>
          <w:szCs w:val="28"/>
        </w:rPr>
        <w:t xml:space="preserve">не смог получить поддержку большей части высшего духовенства Тибета и был низложен </w:t>
      </w:r>
      <w:proofErr w:type="spellStart"/>
      <w:r>
        <w:rPr>
          <w:rFonts w:ascii="Times New Roman" w:hAnsi="Times New Roman" w:cs="Times New Roman"/>
          <w:sz w:val="28"/>
          <w:szCs w:val="28"/>
        </w:rPr>
        <w:t>джунгарами</w:t>
      </w:r>
      <w:proofErr w:type="spellEnd"/>
      <w:r>
        <w:rPr>
          <w:rFonts w:ascii="Times New Roman" w:hAnsi="Times New Roman" w:cs="Times New Roman"/>
          <w:sz w:val="28"/>
          <w:szCs w:val="28"/>
        </w:rPr>
        <w:t xml:space="preserve">, которые, используя в качестве прикрытия обещания возвратить истинного Далай-ламу в Лхасу, захватили власть в Центральном Тибете. Далай-лама </w:t>
      </w:r>
      <w:r>
        <w:rPr>
          <w:rFonts w:ascii="Times New Roman" w:hAnsi="Times New Roman" w:cs="Times New Roman"/>
          <w:sz w:val="28"/>
          <w:szCs w:val="28"/>
          <w:lang w:val="en-US"/>
        </w:rPr>
        <w:t>VII</w:t>
      </w:r>
      <w:r w:rsidRPr="00EB081A">
        <w:rPr>
          <w:rFonts w:ascii="Times New Roman" w:hAnsi="Times New Roman" w:cs="Times New Roman"/>
          <w:sz w:val="28"/>
          <w:szCs w:val="28"/>
        </w:rPr>
        <w:t xml:space="preserve"> </w:t>
      </w:r>
      <w:proofErr w:type="spellStart"/>
      <w:r>
        <w:rPr>
          <w:rFonts w:ascii="Times New Roman" w:hAnsi="Times New Roman" w:cs="Times New Roman"/>
          <w:sz w:val="28"/>
          <w:szCs w:val="28"/>
        </w:rPr>
        <w:t>Келсанг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(признанный цинским двором шестым) был возведен на трон в Потале благодаря поддержке императора </w:t>
      </w:r>
      <w:proofErr w:type="spellStart"/>
      <w:r>
        <w:rPr>
          <w:rFonts w:ascii="Times New Roman" w:hAnsi="Times New Roman" w:cs="Times New Roman"/>
          <w:sz w:val="28"/>
          <w:szCs w:val="28"/>
        </w:rPr>
        <w:t>Канси</w:t>
      </w:r>
      <w:proofErr w:type="spellEnd"/>
      <w:r>
        <w:rPr>
          <w:rFonts w:ascii="Times New Roman" w:hAnsi="Times New Roman" w:cs="Times New Roman"/>
          <w:sz w:val="28"/>
          <w:szCs w:val="28"/>
        </w:rPr>
        <w:t xml:space="preserve"> и помощи имперских войск, в результате чего Тибет оказался включенным в состав империи Цин.</w:t>
      </w:r>
    </w:p>
    <w:p w14:paraId="244A383B" w14:textId="77777777" w:rsidR="00593123" w:rsidRDefault="0059312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всего вышесказанного можно сделать следующий вывод: от того, насколько гладко и бесконфликтно проходила передача власти от одного воплощения Далай-ламы к другому зависела судьба Тибета, и даже более того – всего региона распространения тибетского буддизма.</w:t>
      </w:r>
    </w:p>
    <w:p w14:paraId="4E5BF48E" w14:textId="77777777" w:rsidR="00D52D82" w:rsidRPr="002E4D63" w:rsidRDefault="00BB5811"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Маньчжурские императоры династии Цин понимали, насколько сильн</w:t>
      </w:r>
      <w:r w:rsidRPr="00BB5811">
        <w:rPr>
          <w:rFonts w:ascii="Times New Roman" w:hAnsi="Times New Roman" w:cs="Times New Roman"/>
          <w:b/>
          <w:bCs/>
          <w:i/>
          <w:iCs/>
          <w:sz w:val="28"/>
          <w:szCs w:val="28"/>
        </w:rPr>
        <w:t>о</w:t>
      </w:r>
      <w:r>
        <w:rPr>
          <w:rFonts w:ascii="Times New Roman" w:hAnsi="Times New Roman" w:cs="Times New Roman"/>
          <w:sz w:val="28"/>
          <w:szCs w:val="28"/>
        </w:rPr>
        <w:t xml:space="preserve"> влияние буддийских иерархов на жизнь Тибета и Монголии.</w:t>
      </w:r>
      <w:r w:rsidR="001454C1">
        <w:rPr>
          <w:rFonts w:ascii="Times New Roman" w:hAnsi="Times New Roman" w:cs="Times New Roman"/>
          <w:sz w:val="28"/>
          <w:szCs w:val="28"/>
        </w:rPr>
        <w:t xml:space="preserve"> С правления императора </w:t>
      </w:r>
      <w:proofErr w:type="spellStart"/>
      <w:r w:rsidR="001454C1">
        <w:rPr>
          <w:rFonts w:ascii="Times New Roman" w:hAnsi="Times New Roman" w:cs="Times New Roman"/>
          <w:sz w:val="28"/>
          <w:szCs w:val="28"/>
        </w:rPr>
        <w:t>Шуньчжи</w:t>
      </w:r>
      <w:proofErr w:type="spellEnd"/>
      <w:r>
        <w:rPr>
          <w:rFonts w:ascii="Times New Roman" w:hAnsi="Times New Roman" w:cs="Times New Roman"/>
          <w:sz w:val="28"/>
          <w:szCs w:val="28"/>
        </w:rPr>
        <w:t xml:space="preserve"> и</w:t>
      </w:r>
      <w:r w:rsidR="001454C1">
        <w:rPr>
          <w:rFonts w:ascii="Times New Roman" w:hAnsi="Times New Roman" w:cs="Times New Roman"/>
          <w:sz w:val="28"/>
          <w:szCs w:val="28"/>
        </w:rPr>
        <w:t xml:space="preserve">, в большей степени, с </w:t>
      </w:r>
      <w:proofErr w:type="spellStart"/>
      <w:r w:rsidR="001454C1">
        <w:rPr>
          <w:rFonts w:ascii="Times New Roman" w:hAnsi="Times New Roman" w:cs="Times New Roman"/>
          <w:sz w:val="28"/>
          <w:szCs w:val="28"/>
        </w:rPr>
        <w:t>Канси</w:t>
      </w:r>
      <w:proofErr w:type="spellEnd"/>
      <w:r>
        <w:rPr>
          <w:rFonts w:ascii="Times New Roman" w:hAnsi="Times New Roman" w:cs="Times New Roman"/>
          <w:sz w:val="28"/>
          <w:szCs w:val="28"/>
        </w:rPr>
        <w:t xml:space="preserve"> начинается формирование основных политических стратегий в отношении представителей высшего духовенства тибетского буддизма. Китайский исследователь </w:t>
      </w:r>
      <w:proofErr w:type="spellStart"/>
      <w:r>
        <w:rPr>
          <w:rFonts w:ascii="Times New Roman" w:hAnsi="Times New Roman" w:cs="Times New Roman"/>
          <w:sz w:val="28"/>
          <w:szCs w:val="28"/>
        </w:rPr>
        <w:t>Чжан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Юйсинь</w:t>
      </w:r>
      <w:proofErr w:type="spellEnd"/>
      <w:r>
        <w:rPr>
          <w:rFonts w:ascii="Times New Roman" w:hAnsi="Times New Roman" w:cs="Times New Roman"/>
          <w:sz w:val="28"/>
          <w:szCs w:val="28"/>
        </w:rPr>
        <w:t xml:space="preserve"> относит к главным принципам вз</w:t>
      </w:r>
      <w:r w:rsidR="005A4D32">
        <w:rPr>
          <w:rFonts w:ascii="Times New Roman" w:hAnsi="Times New Roman" w:cs="Times New Roman"/>
          <w:sz w:val="28"/>
          <w:szCs w:val="28"/>
        </w:rPr>
        <w:t>а</w:t>
      </w:r>
      <w:r>
        <w:rPr>
          <w:rFonts w:ascii="Times New Roman" w:hAnsi="Times New Roman" w:cs="Times New Roman"/>
          <w:sz w:val="28"/>
          <w:szCs w:val="28"/>
        </w:rPr>
        <w:t xml:space="preserve">имодействия </w:t>
      </w:r>
      <w:r w:rsidR="005A4D32">
        <w:rPr>
          <w:rFonts w:ascii="Times New Roman" w:hAnsi="Times New Roman" w:cs="Times New Roman"/>
          <w:sz w:val="28"/>
          <w:szCs w:val="28"/>
        </w:rPr>
        <w:t xml:space="preserve">первых императоров </w:t>
      </w:r>
      <w:r>
        <w:rPr>
          <w:rFonts w:ascii="Times New Roman" w:hAnsi="Times New Roman" w:cs="Times New Roman"/>
          <w:sz w:val="28"/>
          <w:szCs w:val="28"/>
        </w:rPr>
        <w:t>цинского двора и духовных лидеров это</w:t>
      </w:r>
      <w:r w:rsidR="002E4D63">
        <w:rPr>
          <w:rFonts w:ascii="Times New Roman" w:hAnsi="Times New Roman" w:cs="Times New Roman"/>
          <w:sz w:val="28"/>
          <w:szCs w:val="28"/>
        </w:rPr>
        <w:t xml:space="preserve">го направления буддизма следующее положение: </w:t>
      </w:r>
      <w:r w:rsidRPr="002E4D63">
        <w:rPr>
          <w:rFonts w:ascii="Times New Roman" w:hAnsi="Times New Roman" w:cs="Times New Roman"/>
          <w:sz w:val="28"/>
          <w:szCs w:val="28"/>
        </w:rPr>
        <w:t>«</w:t>
      </w:r>
      <w:r w:rsidR="00406DB0" w:rsidRPr="00406DB0">
        <w:rPr>
          <w:rFonts w:ascii="Times New Roman" w:hAnsi="Times New Roman" w:cs="Times New Roman"/>
          <w:sz w:val="28"/>
          <w:szCs w:val="28"/>
        </w:rPr>
        <w:t>[</w:t>
      </w:r>
      <w:r w:rsidR="00406DB0">
        <w:rPr>
          <w:rFonts w:ascii="Times New Roman" w:hAnsi="Times New Roman" w:cs="Times New Roman"/>
          <w:sz w:val="28"/>
          <w:szCs w:val="28"/>
        </w:rPr>
        <w:t>Необходимо</w:t>
      </w:r>
      <w:r w:rsidR="00406DB0" w:rsidRPr="00406DB0">
        <w:rPr>
          <w:rFonts w:ascii="Times New Roman" w:hAnsi="Times New Roman" w:cs="Times New Roman"/>
          <w:sz w:val="28"/>
          <w:szCs w:val="28"/>
        </w:rPr>
        <w:t>]</w:t>
      </w:r>
      <w:r w:rsidR="00406DB0">
        <w:rPr>
          <w:rFonts w:ascii="Times New Roman" w:hAnsi="Times New Roman" w:cs="Times New Roman"/>
          <w:sz w:val="28"/>
          <w:szCs w:val="28"/>
        </w:rPr>
        <w:t xml:space="preserve"> о</w:t>
      </w:r>
      <w:r w:rsidRPr="002E4D63">
        <w:rPr>
          <w:rFonts w:ascii="Times New Roman" w:hAnsi="Times New Roman" w:cs="Times New Roman"/>
          <w:sz w:val="28"/>
          <w:szCs w:val="28"/>
        </w:rPr>
        <w:t xml:space="preserve">пираться на их учение, не </w:t>
      </w:r>
      <w:r w:rsidRPr="002E4D63">
        <w:rPr>
          <w:rFonts w:ascii="Times New Roman" w:hAnsi="Times New Roman" w:cs="Times New Roman"/>
          <w:sz w:val="28"/>
          <w:szCs w:val="28"/>
        </w:rPr>
        <w:lastRenderedPageBreak/>
        <w:t>изменяя их традиции, чтобы люди легко понимали и подчинялись» (кит.</w:t>
      </w:r>
      <w:r w:rsidR="00230BD7" w:rsidRPr="002E4D63">
        <w:rPr>
          <w:rFonts w:ascii="Times New Roman" w:hAnsi="Times New Roman" w:cs="Times New Roman" w:hint="eastAsia"/>
          <w:sz w:val="28"/>
          <w:szCs w:val="28"/>
        </w:rPr>
        <w:t xml:space="preserve"> </w:t>
      </w:r>
      <w:r w:rsidR="00200EEE" w:rsidRPr="002E4D63">
        <w:rPr>
          <w:rFonts w:ascii="Times New Roman" w:hAnsi="Times New Roman" w:cs="Times New Roman" w:hint="eastAsia"/>
          <w:sz w:val="28"/>
          <w:szCs w:val="28"/>
        </w:rPr>
        <w:t>因其教不易其俗</w:t>
      </w:r>
      <w:r w:rsidR="00230BD7" w:rsidRPr="002E4D63">
        <w:rPr>
          <w:rFonts w:ascii="Times New Roman" w:hAnsi="Times New Roman" w:cs="Times New Roman" w:hint="eastAsia"/>
          <w:sz w:val="28"/>
          <w:szCs w:val="28"/>
        </w:rPr>
        <w:t>使人易知易從</w:t>
      </w:r>
      <w:r w:rsidR="00230BD7" w:rsidRPr="002E4D63">
        <w:rPr>
          <w:rFonts w:ascii="Times New Roman" w:hAnsi="Times New Roman" w:cs="Times New Roman"/>
          <w:sz w:val="28"/>
          <w:szCs w:val="28"/>
        </w:rPr>
        <w:t xml:space="preserve">). Эта позиция была выдвинута императором </w:t>
      </w:r>
      <w:proofErr w:type="spellStart"/>
      <w:r w:rsidR="00230BD7" w:rsidRPr="002E4D63">
        <w:rPr>
          <w:rFonts w:ascii="Times New Roman" w:hAnsi="Times New Roman" w:cs="Times New Roman"/>
          <w:sz w:val="28"/>
          <w:szCs w:val="28"/>
        </w:rPr>
        <w:t>Юнчжэном</w:t>
      </w:r>
      <w:proofErr w:type="spellEnd"/>
      <w:r w:rsidR="00230BD7" w:rsidRPr="002E4D63">
        <w:rPr>
          <w:rFonts w:ascii="Times New Roman" w:hAnsi="Times New Roman" w:cs="Times New Roman"/>
          <w:sz w:val="28"/>
          <w:szCs w:val="28"/>
        </w:rPr>
        <w:t xml:space="preserve"> и содержится в надписи на стеле монастыря </w:t>
      </w:r>
      <w:proofErr w:type="spellStart"/>
      <w:r w:rsidR="00230BD7" w:rsidRPr="002E4D63">
        <w:rPr>
          <w:rFonts w:ascii="Times New Roman" w:hAnsi="Times New Roman" w:cs="Times New Roman"/>
          <w:sz w:val="28"/>
          <w:szCs w:val="28"/>
        </w:rPr>
        <w:t>Шаньиньсы</w:t>
      </w:r>
      <w:proofErr w:type="spellEnd"/>
      <w:r w:rsidR="00230BD7">
        <w:rPr>
          <w:rStyle w:val="ae"/>
          <w:rFonts w:ascii="Times New Roman" w:hAnsi="Times New Roman" w:cs="Times New Roman"/>
          <w:sz w:val="28"/>
          <w:szCs w:val="28"/>
        </w:rPr>
        <w:footnoteReference w:id="65"/>
      </w:r>
      <w:r w:rsidR="00230BD7" w:rsidRPr="002E4D63">
        <w:rPr>
          <w:rFonts w:ascii="Times New Roman" w:hAnsi="Times New Roman" w:cs="Times New Roman"/>
          <w:sz w:val="28"/>
          <w:szCs w:val="28"/>
        </w:rPr>
        <w:t xml:space="preserve"> [</w:t>
      </w:r>
      <w:proofErr w:type="spellStart"/>
      <w:r w:rsidR="001454C1">
        <w:rPr>
          <w:rFonts w:ascii="Times New Roman" w:hAnsi="Times New Roman" w:cs="Times New Roman"/>
          <w:sz w:val="28"/>
          <w:szCs w:val="28"/>
        </w:rPr>
        <w:t>Циндай</w:t>
      </w:r>
      <w:proofErr w:type="spellEnd"/>
      <w:r w:rsidR="001454C1">
        <w:rPr>
          <w:rFonts w:ascii="Times New Roman" w:hAnsi="Times New Roman" w:cs="Times New Roman"/>
          <w:sz w:val="28"/>
          <w:szCs w:val="28"/>
        </w:rPr>
        <w:t xml:space="preserve"> </w:t>
      </w:r>
      <w:proofErr w:type="spellStart"/>
      <w:r w:rsidR="001454C1">
        <w:rPr>
          <w:rFonts w:ascii="Times New Roman" w:hAnsi="Times New Roman" w:cs="Times New Roman"/>
          <w:sz w:val="28"/>
          <w:szCs w:val="28"/>
        </w:rPr>
        <w:t>бэйвэнь</w:t>
      </w:r>
      <w:proofErr w:type="spellEnd"/>
      <w:r w:rsidR="001454C1">
        <w:rPr>
          <w:rFonts w:ascii="Times New Roman" w:hAnsi="Times New Roman" w:cs="Times New Roman"/>
          <w:sz w:val="28"/>
          <w:szCs w:val="28"/>
        </w:rPr>
        <w:t>, 1987: 100</w:t>
      </w:r>
      <w:r w:rsidR="00230BD7" w:rsidRPr="002E4D63">
        <w:rPr>
          <w:rFonts w:ascii="Times New Roman" w:hAnsi="Times New Roman" w:cs="Times New Roman"/>
          <w:sz w:val="28"/>
          <w:szCs w:val="28"/>
        </w:rPr>
        <w:t>].</w:t>
      </w:r>
      <w:r w:rsidR="002E4D63">
        <w:rPr>
          <w:rFonts w:ascii="Times New Roman" w:hAnsi="Times New Roman" w:cs="Times New Roman"/>
          <w:sz w:val="28"/>
          <w:szCs w:val="28"/>
        </w:rPr>
        <w:t xml:space="preserve"> </w:t>
      </w:r>
      <w:r w:rsidR="00406DB0">
        <w:rPr>
          <w:rFonts w:ascii="Times New Roman" w:hAnsi="Times New Roman" w:cs="Times New Roman"/>
          <w:sz w:val="28"/>
          <w:szCs w:val="28"/>
        </w:rPr>
        <w:t>Впоследствии это высказывание императора превратило</w:t>
      </w:r>
      <w:r w:rsidR="001454C1">
        <w:rPr>
          <w:rFonts w:ascii="Times New Roman" w:hAnsi="Times New Roman" w:cs="Times New Roman"/>
          <w:sz w:val="28"/>
          <w:szCs w:val="28"/>
        </w:rPr>
        <w:t>сь в устойчивую формулу и</w:t>
      </w:r>
      <w:r w:rsidR="00D52D82">
        <w:rPr>
          <w:rFonts w:ascii="Times New Roman" w:hAnsi="Times New Roman" w:cs="Times New Roman"/>
          <w:sz w:val="28"/>
          <w:szCs w:val="28"/>
        </w:rPr>
        <w:t xml:space="preserve"> нео</w:t>
      </w:r>
      <w:r w:rsidR="00406DB0">
        <w:rPr>
          <w:rFonts w:ascii="Times New Roman" w:hAnsi="Times New Roman" w:cs="Times New Roman"/>
          <w:sz w:val="28"/>
          <w:szCs w:val="28"/>
        </w:rPr>
        <w:t>днократно цитировало</w:t>
      </w:r>
      <w:r w:rsidR="001454C1">
        <w:rPr>
          <w:rFonts w:ascii="Times New Roman" w:hAnsi="Times New Roman" w:cs="Times New Roman"/>
          <w:sz w:val="28"/>
          <w:szCs w:val="28"/>
        </w:rPr>
        <w:t>сь</w:t>
      </w:r>
      <w:r w:rsidR="002E4D63">
        <w:rPr>
          <w:rFonts w:ascii="Times New Roman" w:hAnsi="Times New Roman" w:cs="Times New Roman"/>
          <w:sz w:val="28"/>
          <w:szCs w:val="28"/>
        </w:rPr>
        <w:t xml:space="preserve"> во многих </w:t>
      </w:r>
      <w:r w:rsidR="00D52D82">
        <w:rPr>
          <w:rFonts w:ascii="Times New Roman" w:hAnsi="Times New Roman" w:cs="Times New Roman"/>
          <w:sz w:val="28"/>
          <w:szCs w:val="28"/>
        </w:rPr>
        <w:t xml:space="preserve">цинских </w:t>
      </w:r>
      <w:r w:rsidR="002E4D63">
        <w:rPr>
          <w:rFonts w:ascii="Times New Roman" w:hAnsi="Times New Roman" w:cs="Times New Roman"/>
          <w:sz w:val="28"/>
          <w:szCs w:val="28"/>
        </w:rPr>
        <w:t>исторических сочинениях, таких как «Краткое обозрение внешних территорий империи»</w:t>
      </w:r>
      <w:r w:rsidR="002E4D63" w:rsidRPr="002E4D63">
        <w:rPr>
          <w:rFonts w:ascii="Times New Roman" w:hAnsi="Times New Roman" w:cs="Times New Roman"/>
          <w:sz w:val="28"/>
          <w:szCs w:val="28"/>
        </w:rPr>
        <w:t xml:space="preserve"> [</w:t>
      </w:r>
      <w:proofErr w:type="spellStart"/>
      <w:r w:rsidR="002E4D63">
        <w:rPr>
          <w:rFonts w:ascii="Times New Roman" w:hAnsi="Times New Roman" w:cs="Times New Roman"/>
          <w:sz w:val="28"/>
          <w:szCs w:val="28"/>
        </w:rPr>
        <w:t>Фаньбу</w:t>
      </w:r>
      <w:proofErr w:type="spellEnd"/>
      <w:r w:rsidR="002E4D63">
        <w:rPr>
          <w:rFonts w:ascii="Times New Roman" w:hAnsi="Times New Roman" w:cs="Times New Roman"/>
          <w:sz w:val="28"/>
          <w:szCs w:val="28"/>
        </w:rPr>
        <w:t xml:space="preserve"> </w:t>
      </w:r>
      <w:proofErr w:type="spellStart"/>
      <w:r w:rsidR="002E4D63">
        <w:rPr>
          <w:rFonts w:ascii="Times New Roman" w:hAnsi="Times New Roman" w:cs="Times New Roman"/>
          <w:sz w:val="28"/>
          <w:szCs w:val="28"/>
        </w:rPr>
        <w:t>яолюэ</w:t>
      </w:r>
      <w:proofErr w:type="spellEnd"/>
      <w:r w:rsidR="002E4D63">
        <w:rPr>
          <w:rFonts w:ascii="Times New Roman" w:hAnsi="Times New Roman" w:cs="Times New Roman"/>
          <w:sz w:val="28"/>
          <w:szCs w:val="28"/>
        </w:rPr>
        <w:t xml:space="preserve">, 1884, </w:t>
      </w:r>
      <w:proofErr w:type="spellStart"/>
      <w:r w:rsidR="002E4D63">
        <w:rPr>
          <w:rFonts w:ascii="Times New Roman" w:hAnsi="Times New Roman" w:cs="Times New Roman"/>
          <w:sz w:val="28"/>
          <w:szCs w:val="28"/>
        </w:rPr>
        <w:t>цз</w:t>
      </w:r>
      <w:proofErr w:type="spellEnd"/>
      <w:r w:rsidR="002E4D63">
        <w:rPr>
          <w:rFonts w:ascii="Times New Roman" w:hAnsi="Times New Roman" w:cs="Times New Roman"/>
          <w:sz w:val="28"/>
          <w:szCs w:val="28"/>
        </w:rPr>
        <w:t>. 1: 2</w:t>
      </w:r>
      <w:r w:rsidR="002E4D63" w:rsidRPr="002E4D63">
        <w:rPr>
          <w:rFonts w:ascii="Times New Roman" w:hAnsi="Times New Roman" w:cs="Times New Roman"/>
          <w:sz w:val="28"/>
          <w:szCs w:val="28"/>
        </w:rPr>
        <w:t>]</w:t>
      </w:r>
      <w:r w:rsidR="002E4D63">
        <w:rPr>
          <w:rFonts w:ascii="Times New Roman" w:hAnsi="Times New Roman" w:cs="Times New Roman"/>
          <w:sz w:val="28"/>
          <w:szCs w:val="28"/>
        </w:rPr>
        <w:t>.</w:t>
      </w:r>
      <w:r w:rsidR="00D52D82">
        <w:rPr>
          <w:rFonts w:ascii="Times New Roman" w:hAnsi="Times New Roman" w:cs="Times New Roman"/>
          <w:sz w:val="28"/>
          <w:szCs w:val="28"/>
        </w:rPr>
        <w:t xml:space="preserve"> Данная формула содержит в себе три основные идеи: 1) оказание всесторонней поддержки тибетскому буддизму; 2) сохранение уклада жизни тибетских и монгольских народов; 3) использование идеологического воздействия тибетского буддизма для сохранения лояльности монголов </w:t>
      </w:r>
      <w:r w:rsidR="00406DB0">
        <w:rPr>
          <w:rFonts w:ascii="Times New Roman" w:hAnsi="Times New Roman" w:cs="Times New Roman"/>
          <w:sz w:val="28"/>
          <w:szCs w:val="28"/>
        </w:rPr>
        <w:t>и тибетцев</w:t>
      </w:r>
      <w:r w:rsidR="00D52D82">
        <w:rPr>
          <w:rFonts w:ascii="Times New Roman" w:hAnsi="Times New Roman" w:cs="Times New Roman"/>
          <w:sz w:val="28"/>
          <w:szCs w:val="28"/>
        </w:rPr>
        <w:t>.</w:t>
      </w:r>
    </w:p>
    <w:p w14:paraId="38C1C7DC" w14:textId="77777777" w:rsidR="00B772AE" w:rsidRDefault="00B772AE"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же основные методы политического воздействия использ</w:t>
      </w:r>
      <w:r w:rsidR="00296A9E">
        <w:rPr>
          <w:rFonts w:ascii="Times New Roman" w:hAnsi="Times New Roman" w:cs="Times New Roman"/>
          <w:sz w:val="28"/>
          <w:szCs w:val="28"/>
        </w:rPr>
        <w:t>о</w:t>
      </w:r>
      <w:r>
        <w:rPr>
          <w:rFonts w:ascii="Times New Roman" w:hAnsi="Times New Roman" w:cs="Times New Roman"/>
          <w:sz w:val="28"/>
          <w:szCs w:val="28"/>
        </w:rPr>
        <w:t xml:space="preserve">вали императоры </w:t>
      </w:r>
      <w:proofErr w:type="spellStart"/>
      <w:r>
        <w:rPr>
          <w:rFonts w:ascii="Times New Roman" w:hAnsi="Times New Roman" w:cs="Times New Roman"/>
          <w:sz w:val="28"/>
          <w:szCs w:val="28"/>
        </w:rPr>
        <w:t>Канси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Юнчжэн</w:t>
      </w:r>
      <w:proofErr w:type="spellEnd"/>
      <w:r>
        <w:rPr>
          <w:rFonts w:ascii="Times New Roman" w:hAnsi="Times New Roman" w:cs="Times New Roman"/>
          <w:sz w:val="28"/>
          <w:szCs w:val="28"/>
        </w:rPr>
        <w:t xml:space="preserve"> в период </w:t>
      </w:r>
      <w:r w:rsidR="00EB0B87">
        <w:rPr>
          <w:rFonts w:ascii="Times New Roman" w:hAnsi="Times New Roman" w:cs="Times New Roman"/>
          <w:sz w:val="28"/>
          <w:szCs w:val="28"/>
        </w:rPr>
        <w:t>последовательно сменивших</w:t>
      </w:r>
      <w:r>
        <w:rPr>
          <w:rFonts w:ascii="Times New Roman" w:hAnsi="Times New Roman" w:cs="Times New Roman"/>
          <w:sz w:val="28"/>
          <w:szCs w:val="28"/>
        </w:rPr>
        <w:t xml:space="preserve"> друг друга трех шестых Далай-лам?</w:t>
      </w:r>
    </w:p>
    <w:p w14:paraId="7D1D2407" w14:textId="77777777" w:rsidR="00B772AE" w:rsidRDefault="00B772AE"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и наиболее традиционным способом было официальное признание, дарование титула</w:t>
      </w:r>
      <w:r w:rsidR="00D52D82">
        <w:rPr>
          <w:rFonts w:ascii="Times New Roman" w:hAnsi="Times New Roman" w:cs="Times New Roman"/>
          <w:sz w:val="28"/>
          <w:szCs w:val="28"/>
        </w:rPr>
        <w:t xml:space="preserve"> (</w:t>
      </w:r>
      <w:proofErr w:type="spellStart"/>
      <w:r w:rsidR="00296A9E">
        <w:rPr>
          <w:rFonts w:ascii="Times New Roman" w:hAnsi="Times New Roman" w:cs="Times New Roman"/>
          <w:sz w:val="28"/>
          <w:szCs w:val="28"/>
        </w:rPr>
        <w:t>цэ</w:t>
      </w:r>
      <w:proofErr w:type="spellEnd"/>
      <w:r w:rsidR="00296A9E">
        <w:rPr>
          <w:rFonts w:ascii="Times New Roman" w:hAnsi="Times New Roman" w:cs="Times New Roman"/>
          <w:sz w:val="28"/>
          <w:szCs w:val="28"/>
        </w:rPr>
        <w:t xml:space="preserve"> фэн, </w:t>
      </w:r>
      <w:r w:rsidR="00D52D82">
        <w:rPr>
          <w:rFonts w:ascii="Times New Roman" w:hAnsi="Times New Roman" w:cs="Times New Roman"/>
          <w:sz w:val="28"/>
          <w:szCs w:val="28"/>
        </w:rPr>
        <w:t>кит.</w:t>
      </w:r>
      <w:r w:rsidR="000C6BD9" w:rsidRPr="000C6BD9">
        <w:rPr>
          <w:rFonts w:ascii="Times New Roman" w:hAnsi="Times New Roman" w:cs="Times New Roman" w:hint="eastAsia"/>
          <w:sz w:val="28"/>
          <w:szCs w:val="28"/>
        </w:rPr>
        <w:t xml:space="preserve"> </w:t>
      </w:r>
      <w:r w:rsidR="000C6BD9">
        <w:rPr>
          <w:rFonts w:ascii="Times New Roman" w:hAnsi="Times New Roman" w:cs="Times New Roman" w:hint="eastAsia"/>
          <w:sz w:val="28"/>
          <w:szCs w:val="28"/>
        </w:rPr>
        <w:t>冊封</w:t>
      </w:r>
      <w:r w:rsidR="00D52D82">
        <w:rPr>
          <w:rFonts w:ascii="Times New Roman" w:hAnsi="Times New Roman" w:cs="Times New Roman"/>
          <w:sz w:val="28"/>
          <w:szCs w:val="28"/>
        </w:rPr>
        <w:t>)</w:t>
      </w:r>
      <w:r>
        <w:rPr>
          <w:rFonts w:ascii="Times New Roman" w:hAnsi="Times New Roman" w:cs="Times New Roman"/>
          <w:sz w:val="28"/>
          <w:szCs w:val="28"/>
        </w:rPr>
        <w:t>, грамоты и печати</w:t>
      </w:r>
      <w:r w:rsidR="00D52D82">
        <w:rPr>
          <w:rFonts w:ascii="Times New Roman" w:hAnsi="Times New Roman" w:cs="Times New Roman" w:hint="eastAsia"/>
          <w:sz w:val="28"/>
          <w:szCs w:val="28"/>
        </w:rPr>
        <w:t xml:space="preserve"> </w:t>
      </w:r>
      <w:r w:rsidR="00D52D82">
        <w:rPr>
          <w:rFonts w:ascii="Times New Roman" w:hAnsi="Times New Roman" w:cs="Times New Roman"/>
          <w:sz w:val="28"/>
          <w:szCs w:val="28"/>
        </w:rPr>
        <w:t>(</w:t>
      </w:r>
      <w:proofErr w:type="spellStart"/>
      <w:r w:rsidR="00296A9E">
        <w:rPr>
          <w:rFonts w:ascii="Times New Roman" w:hAnsi="Times New Roman" w:cs="Times New Roman"/>
          <w:sz w:val="28"/>
          <w:szCs w:val="28"/>
        </w:rPr>
        <w:t>цэ</w:t>
      </w:r>
      <w:proofErr w:type="spellEnd"/>
      <w:r w:rsidR="00296A9E">
        <w:rPr>
          <w:rFonts w:ascii="Times New Roman" w:hAnsi="Times New Roman" w:cs="Times New Roman"/>
          <w:sz w:val="28"/>
          <w:szCs w:val="28"/>
        </w:rPr>
        <w:t xml:space="preserve"> </w:t>
      </w:r>
      <w:proofErr w:type="spellStart"/>
      <w:r w:rsidR="00296A9E">
        <w:rPr>
          <w:rFonts w:ascii="Times New Roman" w:hAnsi="Times New Roman" w:cs="Times New Roman"/>
          <w:sz w:val="28"/>
          <w:szCs w:val="28"/>
        </w:rPr>
        <w:t>инь</w:t>
      </w:r>
      <w:proofErr w:type="spellEnd"/>
      <w:r w:rsidR="00296A9E">
        <w:rPr>
          <w:rFonts w:ascii="Times New Roman" w:hAnsi="Times New Roman" w:cs="Times New Roman"/>
          <w:sz w:val="28"/>
          <w:szCs w:val="28"/>
        </w:rPr>
        <w:t xml:space="preserve">, </w:t>
      </w:r>
      <w:r w:rsidR="00D52D82">
        <w:rPr>
          <w:rFonts w:ascii="Times New Roman" w:hAnsi="Times New Roman" w:cs="Times New Roman"/>
          <w:sz w:val="28"/>
          <w:szCs w:val="28"/>
        </w:rPr>
        <w:t>кит.</w:t>
      </w:r>
      <w:r w:rsidR="000C6BD9" w:rsidRPr="000C6BD9">
        <w:rPr>
          <w:rFonts w:ascii="Times New Roman" w:hAnsi="Times New Roman" w:cs="Times New Roman" w:hint="eastAsia"/>
          <w:sz w:val="28"/>
          <w:szCs w:val="28"/>
        </w:rPr>
        <w:t xml:space="preserve"> </w:t>
      </w:r>
      <w:r w:rsidR="000C6BD9">
        <w:rPr>
          <w:rFonts w:ascii="Times New Roman" w:hAnsi="Times New Roman" w:cs="Times New Roman" w:hint="eastAsia"/>
          <w:sz w:val="28"/>
          <w:szCs w:val="28"/>
        </w:rPr>
        <w:t>冊印</w:t>
      </w:r>
      <w:r w:rsidR="00D52D82">
        <w:rPr>
          <w:rFonts w:ascii="Times New Roman" w:hAnsi="Times New Roman" w:cs="Times New Roman"/>
          <w:sz w:val="28"/>
          <w:szCs w:val="28"/>
        </w:rPr>
        <w:t>)</w:t>
      </w:r>
      <w:r>
        <w:rPr>
          <w:rFonts w:ascii="Times New Roman" w:hAnsi="Times New Roman" w:cs="Times New Roman"/>
          <w:sz w:val="28"/>
          <w:szCs w:val="28"/>
        </w:rPr>
        <w:t xml:space="preserve">. С помощью этих действий, во-первых, устанавливались отношения между императорами и </w:t>
      </w:r>
      <w:r w:rsidR="00800729">
        <w:rPr>
          <w:rFonts w:ascii="Times New Roman" w:hAnsi="Times New Roman" w:cs="Times New Roman"/>
          <w:sz w:val="28"/>
          <w:szCs w:val="28"/>
        </w:rPr>
        <w:t>Далай-ламами</w:t>
      </w:r>
      <w:r>
        <w:rPr>
          <w:rFonts w:ascii="Times New Roman" w:hAnsi="Times New Roman" w:cs="Times New Roman"/>
          <w:sz w:val="28"/>
          <w:szCs w:val="28"/>
        </w:rPr>
        <w:t xml:space="preserve">, где последние выступали в качестве получателей милости императора, духовных лиц, находящихся под его опекой; во-вторых, титул, </w:t>
      </w:r>
      <w:r w:rsidR="001C5DA9">
        <w:rPr>
          <w:rFonts w:ascii="Times New Roman" w:hAnsi="Times New Roman" w:cs="Times New Roman"/>
          <w:sz w:val="28"/>
          <w:szCs w:val="28"/>
        </w:rPr>
        <w:t>грамота и печать</w:t>
      </w:r>
      <w:r>
        <w:rPr>
          <w:rFonts w:ascii="Times New Roman" w:hAnsi="Times New Roman" w:cs="Times New Roman"/>
          <w:sz w:val="28"/>
          <w:szCs w:val="28"/>
        </w:rPr>
        <w:t xml:space="preserve"> </w:t>
      </w:r>
      <w:r w:rsidR="001C5DA9">
        <w:rPr>
          <w:rFonts w:ascii="Times New Roman" w:hAnsi="Times New Roman" w:cs="Times New Roman"/>
          <w:sz w:val="28"/>
          <w:szCs w:val="28"/>
        </w:rPr>
        <w:t>значительно повышали</w:t>
      </w:r>
      <w:r>
        <w:rPr>
          <w:rFonts w:ascii="Times New Roman" w:hAnsi="Times New Roman" w:cs="Times New Roman"/>
          <w:sz w:val="28"/>
          <w:szCs w:val="28"/>
        </w:rPr>
        <w:t xml:space="preserve"> стат</w:t>
      </w:r>
      <w:r w:rsidR="001C5DA9">
        <w:rPr>
          <w:rFonts w:ascii="Times New Roman" w:hAnsi="Times New Roman" w:cs="Times New Roman"/>
          <w:sz w:val="28"/>
          <w:szCs w:val="28"/>
        </w:rPr>
        <w:t xml:space="preserve">ус получателя в родных краях. Человек, принявший подобные знаки отличия от императора, обретал подтверждение своей власти, но и оставался </w:t>
      </w:r>
      <w:r w:rsidR="00296A9E">
        <w:rPr>
          <w:rFonts w:ascii="Times New Roman" w:hAnsi="Times New Roman" w:cs="Times New Roman"/>
          <w:sz w:val="28"/>
          <w:szCs w:val="28"/>
        </w:rPr>
        <w:t>в долгу</w:t>
      </w:r>
      <w:r w:rsidR="001C5DA9">
        <w:rPr>
          <w:rFonts w:ascii="Times New Roman" w:hAnsi="Times New Roman" w:cs="Times New Roman"/>
          <w:sz w:val="28"/>
          <w:szCs w:val="28"/>
        </w:rPr>
        <w:t xml:space="preserve"> </w:t>
      </w:r>
      <w:r w:rsidR="00296A9E">
        <w:rPr>
          <w:rFonts w:ascii="Times New Roman" w:hAnsi="Times New Roman" w:cs="Times New Roman"/>
          <w:sz w:val="28"/>
          <w:szCs w:val="28"/>
        </w:rPr>
        <w:t>перед императором</w:t>
      </w:r>
      <w:r w:rsidR="001C5DA9">
        <w:rPr>
          <w:rFonts w:ascii="Times New Roman" w:hAnsi="Times New Roman" w:cs="Times New Roman"/>
          <w:sz w:val="28"/>
          <w:szCs w:val="28"/>
        </w:rPr>
        <w:t xml:space="preserve"> в морально-нравственном и политическом отношениях. Что же касается Далай-лам, то </w:t>
      </w:r>
      <w:r w:rsidR="00EB0B87">
        <w:rPr>
          <w:rFonts w:ascii="Times New Roman" w:hAnsi="Times New Roman" w:cs="Times New Roman"/>
          <w:sz w:val="28"/>
          <w:szCs w:val="28"/>
        </w:rPr>
        <w:t xml:space="preserve">в документах на китайском языке подчеркивается, что </w:t>
      </w:r>
      <w:r w:rsidR="001C5DA9">
        <w:rPr>
          <w:rFonts w:ascii="Times New Roman" w:hAnsi="Times New Roman" w:cs="Times New Roman"/>
          <w:sz w:val="28"/>
          <w:szCs w:val="28"/>
        </w:rPr>
        <w:t xml:space="preserve">за оказанные милости они должны были молиться о </w:t>
      </w:r>
      <w:r w:rsidR="001C5DA9">
        <w:rPr>
          <w:rFonts w:ascii="Times New Roman" w:hAnsi="Times New Roman" w:cs="Times New Roman"/>
          <w:sz w:val="28"/>
          <w:szCs w:val="28"/>
        </w:rPr>
        <w:lastRenderedPageBreak/>
        <w:t>здравии и долголетии императора</w:t>
      </w:r>
      <w:r w:rsidR="00B42411">
        <w:rPr>
          <w:rStyle w:val="ae"/>
          <w:rFonts w:ascii="Times New Roman" w:hAnsi="Times New Roman" w:cs="Times New Roman"/>
          <w:sz w:val="28"/>
          <w:szCs w:val="28"/>
        </w:rPr>
        <w:footnoteReference w:id="66"/>
      </w:r>
      <w:r w:rsidR="001C5DA9">
        <w:rPr>
          <w:rFonts w:ascii="Times New Roman" w:hAnsi="Times New Roman" w:cs="Times New Roman"/>
          <w:sz w:val="28"/>
          <w:szCs w:val="28"/>
        </w:rPr>
        <w:t>, распространять Учение Будды и должным образом выполнять свои духовные обязанности</w:t>
      </w:r>
      <w:r w:rsidR="00EB0B87">
        <w:rPr>
          <w:rFonts w:ascii="Times New Roman" w:hAnsi="Times New Roman" w:cs="Times New Roman"/>
          <w:sz w:val="28"/>
          <w:szCs w:val="28"/>
        </w:rPr>
        <w:t xml:space="preserve"> </w:t>
      </w:r>
      <w:r w:rsidR="00EB0B87" w:rsidRPr="00EB0B87">
        <w:rPr>
          <w:rFonts w:ascii="Times New Roman" w:hAnsi="Times New Roman" w:cs="Times New Roman"/>
          <w:sz w:val="28"/>
          <w:szCs w:val="28"/>
        </w:rPr>
        <w:t>[</w:t>
      </w:r>
      <w:proofErr w:type="spellStart"/>
      <w:r w:rsidR="00EB0B87">
        <w:rPr>
          <w:rFonts w:ascii="Times New Roman" w:hAnsi="Times New Roman" w:cs="Times New Roman"/>
          <w:sz w:val="28"/>
          <w:szCs w:val="28"/>
        </w:rPr>
        <w:t>Цинчао</w:t>
      </w:r>
      <w:proofErr w:type="spellEnd"/>
      <w:r w:rsidR="00EB0B87">
        <w:rPr>
          <w:rFonts w:ascii="Times New Roman" w:hAnsi="Times New Roman" w:cs="Times New Roman"/>
          <w:sz w:val="28"/>
          <w:szCs w:val="28"/>
        </w:rPr>
        <w:t xml:space="preserve"> </w:t>
      </w:r>
      <w:proofErr w:type="spellStart"/>
      <w:r w:rsidR="00EB0B87">
        <w:rPr>
          <w:rFonts w:ascii="Times New Roman" w:hAnsi="Times New Roman" w:cs="Times New Roman"/>
          <w:sz w:val="28"/>
          <w:szCs w:val="28"/>
        </w:rPr>
        <w:t>чжи</w:t>
      </w:r>
      <w:proofErr w:type="spellEnd"/>
      <w:r w:rsidR="00EB0B87">
        <w:rPr>
          <w:rFonts w:ascii="Times New Roman" w:hAnsi="Times New Roman" w:cs="Times New Roman"/>
          <w:sz w:val="28"/>
          <w:szCs w:val="28"/>
        </w:rPr>
        <w:t xml:space="preserve"> </w:t>
      </w:r>
      <w:proofErr w:type="spellStart"/>
      <w:r w:rsidR="00EB0B87">
        <w:rPr>
          <w:rFonts w:ascii="Times New Roman" w:hAnsi="Times New Roman" w:cs="Times New Roman"/>
          <w:sz w:val="28"/>
          <w:szCs w:val="28"/>
        </w:rPr>
        <w:t>цзан</w:t>
      </w:r>
      <w:proofErr w:type="spellEnd"/>
      <w:r w:rsidR="00EB0B87">
        <w:rPr>
          <w:rFonts w:ascii="Times New Roman" w:hAnsi="Times New Roman" w:cs="Times New Roman"/>
          <w:sz w:val="28"/>
          <w:szCs w:val="28"/>
        </w:rPr>
        <w:t>, 2002</w:t>
      </w:r>
      <w:r w:rsidR="00EB0B87">
        <w:rPr>
          <w:rFonts w:ascii="Times New Roman" w:hAnsi="Times New Roman" w:cs="Times New Roman"/>
          <w:sz w:val="28"/>
          <w:szCs w:val="28"/>
          <w:lang w:val="en-US"/>
        </w:rPr>
        <w:t>b</w:t>
      </w:r>
      <w:r w:rsidR="00EB0B87" w:rsidRPr="00EB0B87">
        <w:rPr>
          <w:rFonts w:ascii="Times New Roman" w:hAnsi="Times New Roman" w:cs="Times New Roman"/>
          <w:sz w:val="28"/>
          <w:szCs w:val="28"/>
        </w:rPr>
        <w:t>: 434]</w:t>
      </w:r>
      <w:r w:rsidR="001C5DA9">
        <w:rPr>
          <w:rFonts w:ascii="Times New Roman" w:hAnsi="Times New Roman" w:cs="Times New Roman"/>
          <w:sz w:val="28"/>
          <w:szCs w:val="28"/>
        </w:rPr>
        <w:t>.</w:t>
      </w:r>
      <w:r w:rsidR="00800729">
        <w:rPr>
          <w:rFonts w:ascii="Times New Roman" w:hAnsi="Times New Roman" w:cs="Times New Roman"/>
          <w:sz w:val="28"/>
          <w:szCs w:val="28"/>
        </w:rPr>
        <w:t xml:space="preserve"> Император </w:t>
      </w:r>
      <w:proofErr w:type="spellStart"/>
      <w:r w:rsidR="00800729">
        <w:rPr>
          <w:rFonts w:ascii="Times New Roman" w:hAnsi="Times New Roman" w:cs="Times New Roman"/>
          <w:sz w:val="28"/>
          <w:szCs w:val="28"/>
        </w:rPr>
        <w:t>Канси</w:t>
      </w:r>
      <w:proofErr w:type="spellEnd"/>
      <w:r w:rsidR="00800729">
        <w:rPr>
          <w:rFonts w:ascii="Times New Roman" w:hAnsi="Times New Roman" w:cs="Times New Roman"/>
          <w:sz w:val="28"/>
          <w:szCs w:val="28"/>
        </w:rPr>
        <w:t xml:space="preserve"> в ситуации наличия нескольких кандидатов на роль Далай-ламы </w:t>
      </w:r>
      <w:r w:rsidR="00FE6EC1">
        <w:rPr>
          <w:rFonts w:ascii="Times New Roman" w:hAnsi="Times New Roman" w:cs="Times New Roman"/>
          <w:sz w:val="28"/>
          <w:szCs w:val="28"/>
        </w:rPr>
        <w:t>использовал дарование титула и</w:t>
      </w:r>
      <w:r w:rsidR="00800729">
        <w:rPr>
          <w:rFonts w:ascii="Times New Roman" w:hAnsi="Times New Roman" w:cs="Times New Roman"/>
          <w:sz w:val="28"/>
          <w:szCs w:val="28"/>
        </w:rPr>
        <w:t xml:space="preserve"> официальное признание как метод воздействия на расстановку сил в регионе.</w:t>
      </w:r>
      <w:r w:rsidR="00175711">
        <w:rPr>
          <w:rFonts w:ascii="Times New Roman" w:hAnsi="Times New Roman" w:cs="Times New Roman"/>
          <w:sz w:val="28"/>
          <w:szCs w:val="28"/>
        </w:rPr>
        <w:t xml:space="preserve"> Эту политику продолжил император </w:t>
      </w:r>
      <w:proofErr w:type="spellStart"/>
      <w:r w:rsidR="00175711">
        <w:rPr>
          <w:rFonts w:ascii="Times New Roman" w:hAnsi="Times New Roman" w:cs="Times New Roman"/>
          <w:sz w:val="28"/>
          <w:szCs w:val="28"/>
        </w:rPr>
        <w:t>Юнчжэн</w:t>
      </w:r>
      <w:proofErr w:type="spellEnd"/>
      <w:r w:rsidR="000C6BD9">
        <w:rPr>
          <w:rFonts w:ascii="Times New Roman" w:hAnsi="Times New Roman" w:cs="Times New Roman"/>
          <w:sz w:val="28"/>
          <w:szCs w:val="28"/>
        </w:rPr>
        <w:t xml:space="preserve">, </w:t>
      </w:r>
      <w:r w:rsidR="006D0C73">
        <w:rPr>
          <w:rFonts w:ascii="Times New Roman" w:hAnsi="Times New Roman" w:cs="Times New Roman"/>
          <w:sz w:val="28"/>
          <w:szCs w:val="28"/>
        </w:rPr>
        <w:t>передав</w:t>
      </w:r>
      <w:r w:rsidR="000C6BD9">
        <w:rPr>
          <w:rFonts w:ascii="Times New Roman" w:hAnsi="Times New Roman" w:cs="Times New Roman"/>
          <w:sz w:val="28"/>
          <w:szCs w:val="28"/>
        </w:rPr>
        <w:t xml:space="preserve"> Далай-ламе </w:t>
      </w:r>
      <w:r w:rsidR="000C6BD9">
        <w:rPr>
          <w:rFonts w:ascii="Times New Roman" w:hAnsi="Times New Roman" w:cs="Times New Roman"/>
          <w:sz w:val="28"/>
          <w:szCs w:val="28"/>
          <w:lang w:val="en-US"/>
        </w:rPr>
        <w:t>VII</w:t>
      </w:r>
      <w:r w:rsidR="000C6BD9" w:rsidRPr="000C6BD9">
        <w:rPr>
          <w:rFonts w:ascii="Times New Roman" w:hAnsi="Times New Roman" w:cs="Times New Roman"/>
          <w:sz w:val="28"/>
          <w:szCs w:val="28"/>
        </w:rPr>
        <w:t xml:space="preserve"> </w:t>
      </w:r>
      <w:proofErr w:type="spellStart"/>
      <w:r w:rsidR="000C6BD9">
        <w:rPr>
          <w:rFonts w:ascii="Times New Roman" w:hAnsi="Times New Roman" w:cs="Times New Roman"/>
          <w:sz w:val="28"/>
          <w:szCs w:val="28"/>
        </w:rPr>
        <w:t>Келсанг</w:t>
      </w:r>
      <w:proofErr w:type="spellEnd"/>
      <w:r w:rsidR="000C6BD9">
        <w:rPr>
          <w:rFonts w:ascii="Times New Roman" w:hAnsi="Times New Roman" w:cs="Times New Roman"/>
          <w:sz w:val="28"/>
          <w:szCs w:val="28"/>
        </w:rPr>
        <w:t xml:space="preserve"> </w:t>
      </w:r>
      <w:proofErr w:type="spellStart"/>
      <w:r w:rsidR="000C6BD9">
        <w:rPr>
          <w:rFonts w:ascii="Times New Roman" w:hAnsi="Times New Roman" w:cs="Times New Roman"/>
          <w:sz w:val="28"/>
          <w:szCs w:val="28"/>
        </w:rPr>
        <w:t>Гьяцо</w:t>
      </w:r>
      <w:proofErr w:type="spellEnd"/>
      <w:r w:rsidR="000C6BD9">
        <w:rPr>
          <w:rFonts w:ascii="Times New Roman" w:hAnsi="Times New Roman" w:cs="Times New Roman"/>
          <w:sz w:val="28"/>
          <w:szCs w:val="28"/>
        </w:rPr>
        <w:t xml:space="preserve"> золотую грамоту и золотую печать</w:t>
      </w:r>
      <w:r w:rsidR="00175711">
        <w:rPr>
          <w:rFonts w:ascii="Times New Roman" w:hAnsi="Times New Roman" w:cs="Times New Roman"/>
          <w:sz w:val="28"/>
          <w:szCs w:val="28"/>
        </w:rPr>
        <w:t>.</w:t>
      </w:r>
    </w:p>
    <w:p w14:paraId="61FC09F7" w14:textId="77777777" w:rsidR="00175711" w:rsidRDefault="00175711"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Вторым способом воздействия было </w:t>
      </w:r>
      <w:r w:rsidR="00972382">
        <w:rPr>
          <w:rFonts w:ascii="Times New Roman" w:hAnsi="Times New Roman" w:cs="Times New Roman"/>
          <w:sz w:val="28"/>
          <w:szCs w:val="28"/>
        </w:rPr>
        <w:t xml:space="preserve">физическое </w:t>
      </w:r>
      <w:r>
        <w:rPr>
          <w:rFonts w:ascii="Times New Roman" w:hAnsi="Times New Roman" w:cs="Times New Roman"/>
          <w:sz w:val="28"/>
          <w:szCs w:val="28"/>
        </w:rPr>
        <w:t xml:space="preserve">перемещение Далай-ламы (приказ Далай-ламе </w:t>
      </w:r>
      <w:r>
        <w:rPr>
          <w:rFonts w:ascii="Times New Roman" w:hAnsi="Times New Roman" w:cs="Times New Roman"/>
          <w:sz w:val="28"/>
          <w:szCs w:val="28"/>
          <w:lang w:val="en-US"/>
        </w:rPr>
        <w:t>VI</w:t>
      </w:r>
      <w:r w:rsidRPr="00175711">
        <w:rPr>
          <w:rFonts w:ascii="Times New Roman" w:hAnsi="Times New Roman" w:cs="Times New Roman"/>
          <w:sz w:val="28"/>
          <w:szCs w:val="28"/>
        </w:rPr>
        <w:t xml:space="preserve"> </w:t>
      </w:r>
      <w:proofErr w:type="spellStart"/>
      <w:r>
        <w:rPr>
          <w:rFonts w:ascii="Times New Roman" w:hAnsi="Times New Roman" w:cs="Times New Roman"/>
          <w:sz w:val="28"/>
          <w:szCs w:val="28"/>
        </w:rPr>
        <w:t>Цанъянг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прибыть в Пекин; приказ перевезти маленького Далай-ламу </w:t>
      </w:r>
      <w:r>
        <w:rPr>
          <w:rFonts w:ascii="Times New Roman" w:hAnsi="Times New Roman" w:cs="Times New Roman"/>
          <w:sz w:val="28"/>
          <w:szCs w:val="28"/>
          <w:lang w:val="en-US"/>
        </w:rPr>
        <w:t>VII</w:t>
      </w:r>
      <w:r w:rsidRPr="00175711">
        <w:rPr>
          <w:rFonts w:ascii="Times New Roman" w:hAnsi="Times New Roman" w:cs="Times New Roman"/>
          <w:sz w:val="28"/>
          <w:szCs w:val="28"/>
        </w:rPr>
        <w:t xml:space="preserve"> </w:t>
      </w:r>
      <w:proofErr w:type="spellStart"/>
      <w:r>
        <w:rPr>
          <w:rFonts w:ascii="Times New Roman" w:hAnsi="Times New Roman" w:cs="Times New Roman"/>
          <w:sz w:val="28"/>
          <w:szCs w:val="28"/>
        </w:rPr>
        <w:t>Келсанг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Кумбум</w:t>
      </w:r>
      <w:proofErr w:type="spellEnd"/>
      <w:r>
        <w:rPr>
          <w:rFonts w:ascii="Times New Roman" w:hAnsi="Times New Roman" w:cs="Times New Roman"/>
          <w:sz w:val="28"/>
          <w:szCs w:val="28"/>
        </w:rPr>
        <w:t xml:space="preserve">; сопровождение его в Лхасу в 1720 г.; приказ </w:t>
      </w:r>
      <w:r w:rsidR="006513D3">
        <w:rPr>
          <w:rFonts w:ascii="Times New Roman" w:hAnsi="Times New Roman" w:cs="Times New Roman"/>
          <w:sz w:val="28"/>
          <w:szCs w:val="28"/>
        </w:rPr>
        <w:t xml:space="preserve">перевезти Далай-ламу </w:t>
      </w:r>
      <w:r w:rsidR="006513D3">
        <w:rPr>
          <w:rFonts w:ascii="Times New Roman" w:hAnsi="Times New Roman" w:cs="Times New Roman"/>
          <w:sz w:val="28"/>
          <w:szCs w:val="28"/>
          <w:lang w:val="en-US"/>
        </w:rPr>
        <w:t>VI</w:t>
      </w:r>
      <w:r w:rsidR="006513D3" w:rsidRPr="00972382">
        <w:rPr>
          <w:rFonts w:ascii="Times New Roman" w:hAnsi="Times New Roman" w:cs="Times New Roman"/>
          <w:sz w:val="28"/>
          <w:szCs w:val="28"/>
        </w:rPr>
        <w:t xml:space="preserve"> </w:t>
      </w:r>
      <w:proofErr w:type="spellStart"/>
      <w:r w:rsidR="006513D3">
        <w:rPr>
          <w:rFonts w:ascii="Times New Roman" w:hAnsi="Times New Roman" w:cs="Times New Roman"/>
          <w:sz w:val="28"/>
          <w:szCs w:val="28"/>
        </w:rPr>
        <w:t>Нгав</w:t>
      </w:r>
      <w:r w:rsidR="00972382">
        <w:rPr>
          <w:rFonts w:ascii="Times New Roman" w:hAnsi="Times New Roman" w:cs="Times New Roman"/>
          <w:sz w:val="28"/>
          <w:szCs w:val="28"/>
        </w:rPr>
        <w:t>анг</w:t>
      </w:r>
      <w:proofErr w:type="spellEnd"/>
      <w:r w:rsidR="00972382">
        <w:rPr>
          <w:rFonts w:ascii="Times New Roman" w:hAnsi="Times New Roman" w:cs="Times New Roman"/>
          <w:sz w:val="28"/>
          <w:szCs w:val="28"/>
        </w:rPr>
        <w:t xml:space="preserve"> </w:t>
      </w:r>
      <w:proofErr w:type="spellStart"/>
      <w:r w:rsidR="00972382">
        <w:rPr>
          <w:rFonts w:ascii="Times New Roman" w:hAnsi="Times New Roman" w:cs="Times New Roman"/>
          <w:sz w:val="28"/>
          <w:szCs w:val="28"/>
        </w:rPr>
        <w:t>Еше</w:t>
      </w:r>
      <w:proofErr w:type="spellEnd"/>
      <w:r w:rsidR="00972382">
        <w:rPr>
          <w:rFonts w:ascii="Times New Roman" w:hAnsi="Times New Roman" w:cs="Times New Roman"/>
          <w:sz w:val="28"/>
          <w:szCs w:val="28"/>
        </w:rPr>
        <w:t xml:space="preserve"> </w:t>
      </w:r>
      <w:proofErr w:type="spellStart"/>
      <w:r w:rsidR="00972382">
        <w:rPr>
          <w:rFonts w:ascii="Times New Roman" w:hAnsi="Times New Roman" w:cs="Times New Roman"/>
          <w:sz w:val="28"/>
          <w:szCs w:val="28"/>
        </w:rPr>
        <w:t>Гьяцо</w:t>
      </w:r>
      <w:proofErr w:type="spellEnd"/>
      <w:r w:rsidR="00972382">
        <w:rPr>
          <w:rFonts w:ascii="Times New Roman" w:hAnsi="Times New Roman" w:cs="Times New Roman"/>
          <w:sz w:val="28"/>
          <w:szCs w:val="28"/>
        </w:rPr>
        <w:t xml:space="preserve"> в Пекин</w:t>
      </w:r>
      <w:r>
        <w:rPr>
          <w:rFonts w:ascii="Times New Roman" w:hAnsi="Times New Roman" w:cs="Times New Roman"/>
          <w:sz w:val="28"/>
          <w:szCs w:val="28"/>
        </w:rPr>
        <w:t xml:space="preserve">). </w:t>
      </w:r>
      <w:r w:rsidR="000C6BD9">
        <w:rPr>
          <w:rFonts w:ascii="Times New Roman" w:hAnsi="Times New Roman" w:cs="Times New Roman"/>
          <w:sz w:val="28"/>
          <w:szCs w:val="28"/>
        </w:rPr>
        <w:t xml:space="preserve">Как подчеркивал император </w:t>
      </w:r>
      <w:proofErr w:type="spellStart"/>
      <w:r w:rsidR="000C6BD9">
        <w:rPr>
          <w:rFonts w:ascii="Times New Roman" w:hAnsi="Times New Roman" w:cs="Times New Roman"/>
          <w:sz w:val="28"/>
          <w:szCs w:val="28"/>
        </w:rPr>
        <w:t>Канси</w:t>
      </w:r>
      <w:proofErr w:type="spellEnd"/>
      <w:r w:rsidR="000C6BD9">
        <w:rPr>
          <w:rFonts w:ascii="Times New Roman" w:hAnsi="Times New Roman" w:cs="Times New Roman"/>
          <w:sz w:val="28"/>
          <w:szCs w:val="28"/>
        </w:rPr>
        <w:t>, даже «ложный» Далай-лама имеет сильное политическое и духов</w:t>
      </w:r>
      <w:r w:rsidR="00296A9E">
        <w:rPr>
          <w:rFonts w:ascii="Times New Roman" w:hAnsi="Times New Roman" w:cs="Times New Roman"/>
          <w:sz w:val="28"/>
          <w:szCs w:val="28"/>
        </w:rPr>
        <w:t>ное влияние на тибетцев и мон</w:t>
      </w:r>
      <w:r w:rsidR="000C6BD9">
        <w:rPr>
          <w:rFonts w:ascii="Times New Roman" w:hAnsi="Times New Roman" w:cs="Times New Roman"/>
          <w:sz w:val="28"/>
          <w:szCs w:val="28"/>
        </w:rPr>
        <w:t xml:space="preserve">голов, поэтому ради сохранения своих позиций в регионе империя Цин должна была следить, чтобы Далай-лама не попал в руки какой-либо другой </w:t>
      </w:r>
      <w:r w:rsidR="006D0C73">
        <w:rPr>
          <w:rFonts w:ascii="Times New Roman" w:hAnsi="Times New Roman" w:cs="Times New Roman"/>
          <w:sz w:val="28"/>
          <w:szCs w:val="28"/>
        </w:rPr>
        <w:t xml:space="preserve">региональной </w:t>
      </w:r>
      <w:r w:rsidR="000C6BD9">
        <w:rPr>
          <w:rFonts w:ascii="Times New Roman" w:hAnsi="Times New Roman" w:cs="Times New Roman"/>
          <w:sz w:val="28"/>
          <w:szCs w:val="28"/>
        </w:rPr>
        <w:t xml:space="preserve">силы </w:t>
      </w:r>
      <w:r w:rsidR="000C6BD9" w:rsidRPr="000C6BD9">
        <w:rPr>
          <w:rFonts w:ascii="Times New Roman" w:hAnsi="Times New Roman" w:cs="Times New Roman"/>
          <w:sz w:val="28"/>
          <w:szCs w:val="28"/>
        </w:rPr>
        <w:t>[</w:t>
      </w:r>
      <w:proofErr w:type="spellStart"/>
      <w:r w:rsidR="000C6BD9">
        <w:rPr>
          <w:rFonts w:ascii="Times New Roman" w:hAnsi="Times New Roman" w:cs="Times New Roman"/>
          <w:sz w:val="28"/>
          <w:szCs w:val="28"/>
        </w:rPr>
        <w:t>Чжан</w:t>
      </w:r>
      <w:proofErr w:type="spellEnd"/>
      <w:r w:rsidR="000C6BD9">
        <w:rPr>
          <w:rFonts w:ascii="Times New Roman" w:hAnsi="Times New Roman" w:cs="Times New Roman"/>
          <w:sz w:val="28"/>
          <w:szCs w:val="28"/>
        </w:rPr>
        <w:t xml:space="preserve"> </w:t>
      </w:r>
      <w:proofErr w:type="spellStart"/>
      <w:r w:rsidR="000C6BD9">
        <w:rPr>
          <w:rFonts w:ascii="Times New Roman" w:hAnsi="Times New Roman" w:cs="Times New Roman"/>
          <w:sz w:val="28"/>
          <w:szCs w:val="28"/>
        </w:rPr>
        <w:t>Юйсинь</w:t>
      </w:r>
      <w:proofErr w:type="spellEnd"/>
      <w:r w:rsidR="000C6BD9">
        <w:rPr>
          <w:rFonts w:ascii="Times New Roman" w:hAnsi="Times New Roman" w:cs="Times New Roman"/>
          <w:sz w:val="28"/>
          <w:szCs w:val="28"/>
        </w:rPr>
        <w:t xml:space="preserve"> 2000: 263</w:t>
      </w:r>
      <w:r w:rsidR="000C6BD9" w:rsidRPr="000C6BD9">
        <w:rPr>
          <w:rFonts w:ascii="Times New Roman" w:hAnsi="Times New Roman" w:cs="Times New Roman"/>
          <w:sz w:val="28"/>
          <w:szCs w:val="28"/>
        </w:rPr>
        <w:t>]</w:t>
      </w:r>
      <w:r w:rsidR="000C6BD9">
        <w:rPr>
          <w:rFonts w:ascii="Times New Roman" w:hAnsi="Times New Roman" w:cs="Times New Roman"/>
          <w:sz w:val="28"/>
          <w:szCs w:val="28"/>
        </w:rPr>
        <w:t>. Перемещение Далай-ламы имело</w:t>
      </w:r>
      <w:r>
        <w:rPr>
          <w:rFonts w:ascii="Times New Roman" w:hAnsi="Times New Roman" w:cs="Times New Roman"/>
          <w:sz w:val="28"/>
          <w:szCs w:val="28"/>
        </w:rPr>
        <w:t xml:space="preserve"> целью устранить нестабильную ситуацию, связанную с пребыванием Далай-ламы </w:t>
      </w:r>
      <w:r w:rsidR="003D50EA">
        <w:rPr>
          <w:rFonts w:ascii="Times New Roman" w:hAnsi="Times New Roman" w:cs="Times New Roman"/>
          <w:sz w:val="28"/>
          <w:szCs w:val="28"/>
        </w:rPr>
        <w:t>(кандидата на роль Далай-ламы, «истинного» или «ложного»</w:t>
      </w:r>
      <w:r w:rsidR="00406DB0">
        <w:rPr>
          <w:rFonts w:ascii="Times New Roman" w:hAnsi="Times New Roman" w:cs="Times New Roman"/>
          <w:sz w:val="28"/>
          <w:szCs w:val="28"/>
        </w:rPr>
        <w:t xml:space="preserve"> Далай-ламы</w:t>
      </w:r>
      <w:r w:rsidR="00972382">
        <w:rPr>
          <w:rFonts w:ascii="Times New Roman" w:hAnsi="Times New Roman" w:cs="Times New Roman"/>
          <w:sz w:val="28"/>
          <w:szCs w:val="28"/>
        </w:rPr>
        <w:t xml:space="preserve">) </w:t>
      </w:r>
      <w:r>
        <w:rPr>
          <w:rFonts w:ascii="Times New Roman" w:hAnsi="Times New Roman" w:cs="Times New Roman"/>
          <w:sz w:val="28"/>
          <w:szCs w:val="28"/>
        </w:rPr>
        <w:t xml:space="preserve">в каком-либо месте, или же содействовать обретению им </w:t>
      </w:r>
      <w:r w:rsidR="00972382">
        <w:rPr>
          <w:rFonts w:ascii="Times New Roman" w:hAnsi="Times New Roman" w:cs="Times New Roman"/>
          <w:sz w:val="28"/>
          <w:szCs w:val="28"/>
        </w:rPr>
        <w:t>необходимого защищенного положения.</w:t>
      </w:r>
      <w:r w:rsidR="006D0C73">
        <w:rPr>
          <w:rFonts w:ascii="Times New Roman" w:hAnsi="Times New Roman" w:cs="Times New Roman"/>
          <w:sz w:val="28"/>
          <w:szCs w:val="28"/>
        </w:rPr>
        <w:t xml:space="preserve"> Кроме того, сама возможность «переместить» Далай-ламу наделяла цинскую империю самым высоким авторитетом в регионе.</w:t>
      </w:r>
    </w:p>
    <w:p w14:paraId="1D173873" w14:textId="77777777" w:rsidR="00972382" w:rsidRDefault="0097238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на этом этапе речь не идет о прямом воздействии на традиционный порядок поисков перерождения или выбо</w:t>
      </w:r>
      <w:r w:rsidR="0055319B">
        <w:rPr>
          <w:rFonts w:ascii="Times New Roman" w:hAnsi="Times New Roman" w:cs="Times New Roman"/>
          <w:sz w:val="28"/>
          <w:szCs w:val="28"/>
        </w:rPr>
        <w:t xml:space="preserve">р кандидата. Оба описанных типа </w:t>
      </w:r>
      <w:r>
        <w:rPr>
          <w:rFonts w:ascii="Times New Roman" w:hAnsi="Times New Roman" w:cs="Times New Roman"/>
          <w:sz w:val="28"/>
          <w:szCs w:val="28"/>
        </w:rPr>
        <w:t xml:space="preserve">относились лишь к сфере решения вопросов, </w:t>
      </w:r>
      <w:r>
        <w:rPr>
          <w:rFonts w:ascii="Times New Roman" w:hAnsi="Times New Roman" w:cs="Times New Roman"/>
          <w:sz w:val="28"/>
          <w:szCs w:val="28"/>
        </w:rPr>
        <w:lastRenderedPageBreak/>
        <w:t>связанных с передачей духовной власт</w:t>
      </w:r>
      <w:r w:rsidR="003D50EA">
        <w:rPr>
          <w:rFonts w:ascii="Times New Roman" w:hAnsi="Times New Roman" w:cs="Times New Roman"/>
          <w:sz w:val="28"/>
          <w:szCs w:val="28"/>
        </w:rPr>
        <w:t xml:space="preserve">и уже утвержденному </w:t>
      </w:r>
      <w:r w:rsidR="006D0C73">
        <w:rPr>
          <w:rFonts w:ascii="Times New Roman" w:hAnsi="Times New Roman" w:cs="Times New Roman"/>
          <w:sz w:val="28"/>
          <w:szCs w:val="28"/>
        </w:rPr>
        <w:t xml:space="preserve">традиционными </w:t>
      </w:r>
      <w:r>
        <w:rPr>
          <w:rFonts w:ascii="Times New Roman" w:hAnsi="Times New Roman" w:cs="Times New Roman"/>
          <w:sz w:val="28"/>
          <w:szCs w:val="28"/>
        </w:rPr>
        <w:t xml:space="preserve">тибетскими способами </w:t>
      </w:r>
      <w:proofErr w:type="spellStart"/>
      <w:r w:rsidR="001A7E58">
        <w:rPr>
          <w:rFonts w:ascii="Times New Roman" w:hAnsi="Times New Roman" w:cs="Times New Roman"/>
          <w:sz w:val="28"/>
          <w:szCs w:val="28"/>
        </w:rPr>
        <w:t>хубилгану</w:t>
      </w:r>
      <w:proofErr w:type="spellEnd"/>
      <w:r w:rsidR="001A7E58">
        <w:rPr>
          <w:rStyle w:val="ae"/>
          <w:rFonts w:ascii="Times New Roman" w:hAnsi="Times New Roman" w:cs="Times New Roman"/>
          <w:sz w:val="28"/>
          <w:szCs w:val="28"/>
        </w:rPr>
        <w:footnoteReference w:id="67"/>
      </w:r>
      <w:r>
        <w:rPr>
          <w:rFonts w:ascii="Times New Roman" w:hAnsi="Times New Roman" w:cs="Times New Roman"/>
          <w:sz w:val="28"/>
          <w:szCs w:val="28"/>
        </w:rPr>
        <w:t>.</w:t>
      </w:r>
    </w:p>
    <w:p w14:paraId="1EDD66F3" w14:textId="77777777" w:rsidR="00972382" w:rsidRPr="00175711" w:rsidRDefault="00972382" w:rsidP="006D57A5">
      <w:pPr>
        <w:spacing w:after="0" w:line="360" w:lineRule="auto"/>
        <w:ind w:firstLine="709"/>
        <w:jc w:val="both"/>
        <w:rPr>
          <w:rFonts w:ascii="Times New Roman" w:hAnsi="Times New Roman" w:cs="Times New Roman"/>
          <w:sz w:val="28"/>
          <w:szCs w:val="28"/>
        </w:rPr>
      </w:pPr>
    </w:p>
    <w:p w14:paraId="2EC34395" w14:textId="77777777" w:rsidR="009F6B46" w:rsidRPr="009F6B46" w:rsidRDefault="00593123" w:rsidP="006D57A5">
      <w:pPr>
        <w:pStyle w:val="2"/>
        <w:spacing w:before="0" w:line="360" w:lineRule="auto"/>
        <w:ind w:firstLine="709"/>
        <w:rPr>
          <w:rFonts w:ascii="Times New Roman" w:hAnsi="Times New Roman" w:cs="Times New Roman"/>
          <w:color w:val="auto"/>
          <w:sz w:val="28"/>
          <w:szCs w:val="28"/>
        </w:rPr>
      </w:pPr>
      <w:bookmarkStart w:id="4" w:name="_Toc74580143"/>
      <w:r w:rsidRPr="00593123">
        <w:rPr>
          <w:rFonts w:ascii="Times New Roman" w:hAnsi="Times New Roman" w:cs="Times New Roman"/>
          <w:color w:val="auto"/>
          <w:sz w:val="28"/>
          <w:szCs w:val="28"/>
        </w:rPr>
        <w:t xml:space="preserve">Далай-лама </w:t>
      </w:r>
      <w:r w:rsidRPr="00593123">
        <w:rPr>
          <w:rFonts w:ascii="Times New Roman" w:hAnsi="Times New Roman" w:cs="Times New Roman"/>
          <w:color w:val="auto"/>
          <w:sz w:val="28"/>
          <w:szCs w:val="28"/>
          <w:lang w:val="en-US"/>
        </w:rPr>
        <w:t>VII</w:t>
      </w:r>
      <w:r w:rsidRPr="00593123">
        <w:rPr>
          <w:rFonts w:ascii="Times New Roman" w:hAnsi="Times New Roman" w:cs="Times New Roman"/>
          <w:color w:val="auto"/>
          <w:sz w:val="28"/>
          <w:szCs w:val="28"/>
        </w:rPr>
        <w:t xml:space="preserve"> </w:t>
      </w:r>
      <w:proofErr w:type="spellStart"/>
      <w:r w:rsidRPr="00593123">
        <w:rPr>
          <w:rFonts w:ascii="Times New Roman" w:hAnsi="Times New Roman" w:cs="Times New Roman"/>
          <w:color w:val="auto"/>
          <w:sz w:val="28"/>
          <w:szCs w:val="28"/>
        </w:rPr>
        <w:t>Келсанг</w:t>
      </w:r>
      <w:proofErr w:type="spellEnd"/>
      <w:r w:rsidRPr="00593123">
        <w:rPr>
          <w:rFonts w:ascii="Times New Roman" w:hAnsi="Times New Roman" w:cs="Times New Roman"/>
          <w:color w:val="auto"/>
          <w:sz w:val="28"/>
          <w:szCs w:val="28"/>
        </w:rPr>
        <w:t xml:space="preserve"> </w:t>
      </w:r>
      <w:proofErr w:type="spellStart"/>
      <w:r w:rsidRPr="00593123">
        <w:rPr>
          <w:rFonts w:ascii="Times New Roman" w:hAnsi="Times New Roman" w:cs="Times New Roman"/>
          <w:color w:val="auto"/>
          <w:sz w:val="28"/>
          <w:szCs w:val="28"/>
        </w:rPr>
        <w:t>Гьяцо</w:t>
      </w:r>
      <w:proofErr w:type="spellEnd"/>
      <w:r w:rsidRPr="00593123">
        <w:rPr>
          <w:rFonts w:ascii="Times New Roman" w:hAnsi="Times New Roman" w:cs="Times New Roman"/>
          <w:color w:val="auto"/>
          <w:sz w:val="28"/>
          <w:szCs w:val="28"/>
        </w:rPr>
        <w:t xml:space="preserve">: статус и отношения с императором </w:t>
      </w:r>
      <w:proofErr w:type="spellStart"/>
      <w:r w:rsidRPr="00593123">
        <w:rPr>
          <w:rFonts w:ascii="Times New Roman" w:hAnsi="Times New Roman" w:cs="Times New Roman"/>
          <w:color w:val="auto"/>
          <w:sz w:val="28"/>
          <w:szCs w:val="28"/>
        </w:rPr>
        <w:t>Цяньлуном</w:t>
      </w:r>
      <w:proofErr w:type="spellEnd"/>
      <w:r w:rsidRPr="00593123">
        <w:rPr>
          <w:rFonts w:ascii="Times New Roman" w:hAnsi="Times New Roman" w:cs="Times New Roman"/>
          <w:color w:val="auto"/>
          <w:sz w:val="28"/>
          <w:szCs w:val="28"/>
        </w:rPr>
        <w:t xml:space="preserve"> (1735-1757 гг.)</w:t>
      </w:r>
      <w:bookmarkEnd w:id="4"/>
    </w:p>
    <w:p w14:paraId="140473AA" w14:textId="77777777" w:rsidR="00593123" w:rsidRPr="00A00C9F" w:rsidRDefault="00593123" w:rsidP="006D57A5">
      <w:pPr>
        <w:pStyle w:val="3"/>
        <w:spacing w:before="0" w:line="360" w:lineRule="auto"/>
        <w:ind w:firstLine="709"/>
        <w:rPr>
          <w:rFonts w:ascii="Times New Roman" w:hAnsi="Times New Roman" w:cs="Times New Roman"/>
          <w:b w:val="0"/>
          <w:bCs w:val="0"/>
          <w:i/>
          <w:iCs/>
          <w:color w:val="auto"/>
          <w:sz w:val="28"/>
          <w:szCs w:val="28"/>
          <w:u w:val="single"/>
        </w:rPr>
      </w:pPr>
      <w:bookmarkStart w:id="5" w:name="_Toc74580144"/>
      <w:r w:rsidRPr="00A00C9F">
        <w:rPr>
          <w:rFonts w:ascii="Times New Roman" w:hAnsi="Times New Roman" w:cs="Times New Roman"/>
          <w:b w:val="0"/>
          <w:bCs w:val="0"/>
          <w:i/>
          <w:iCs/>
          <w:color w:val="auto"/>
          <w:sz w:val="28"/>
          <w:szCs w:val="28"/>
          <w:u w:val="single"/>
        </w:rPr>
        <w:t xml:space="preserve">Статус Далай-ламы при </w:t>
      </w:r>
      <w:proofErr w:type="spellStart"/>
      <w:r w:rsidRPr="00A00C9F">
        <w:rPr>
          <w:rFonts w:ascii="Times New Roman" w:hAnsi="Times New Roman" w:cs="Times New Roman"/>
          <w:b w:val="0"/>
          <w:bCs w:val="0"/>
          <w:i/>
          <w:iCs/>
          <w:color w:val="auto"/>
          <w:sz w:val="28"/>
          <w:szCs w:val="28"/>
          <w:u w:val="single"/>
        </w:rPr>
        <w:t>Полханэ</w:t>
      </w:r>
      <w:bookmarkEnd w:id="5"/>
      <w:proofErr w:type="spellEnd"/>
    </w:p>
    <w:p w14:paraId="09D5EDA5" w14:textId="49ED2800" w:rsidR="006315F6" w:rsidRDefault="006315F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октября 1735 г. умер император </w:t>
      </w:r>
      <w:proofErr w:type="spellStart"/>
      <w:r>
        <w:rPr>
          <w:rFonts w:ascii="Times New Roman" w:hAnsi="Times New Roman" w:cs="Times New Roman"/>
          <w:sz w:val="28"/>
          <w:szCs w:val="28"/>
        </w:rPr>
        <w:t>Юнчжэн</w:t>
      </w:r>
      <w:proofErr w:type="spellEnd"/>
      <w:r>
        <w:rPr>
          <w:rFonts w:ascii="Times New Roman" w:hAnsi="Times New Roman" w:cs="Times New Roman"/>
          <w:sz w:val="28"/>
          <w:szCs w:val="28"/>
        </w:rPr>
        <w:t xml:space="preserve">, и на престол взошел его четвертый сын, </w:t>
      </w:r>
      <w:proofErr w:type="spellStart"/>
      <w:r>
        <w:rPr>
          <w:rFonts w:ascii="Times New Roman" w:hAnsi="Times New Roman" w:cs="Times New Roman"/>
          <w:sz w:val="28"/>
          <w:szCs w:val="28"/>
        </w:rPr>
        <w:t>Хунли</w:t>
      </w:r>
      <w:proofErr w:type="spellEnd"/>
      <w:r>
        <w:rPr>
          <w:rFonts w:ascii="Times New Roman" w:hAnsi="Times New Roman" w:cs="Times New Roman"/>
          <w:sz w:val="28"/>
          <w:szCs w:val="28"/>
        </w:rPr>
        <w:t>, провозгласив</w:t>
      </w:r>
      <w:r w:rsidR="006815E3">
        <w:rPr>
          <w:rFonts w:ascii="Times New Roman" w:hAnsi="Times New Roman" w:cs="Times New Roman"/>
          <w:sz w:val="28"/>
          <w:szCs w:val="28"/>
        </w:rPr>
        <w:t>ший</w:t>
      </w:r>
      <w:r>
        <w:rPr>
          <w:rFonts w:ascii="Times New Roman" w:hAnsi="Times New Roman" w:cs="Times New Roman"/>
          <w:sz w:val="28"/>
          <w:szCs w:val="28"/>
        </w:rPr>
        <w:t xml:space="preserve"> девиз правления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(«непоколебимое и славное»). Отношения Далай-ламы</w:t>
      </w:r>
      <w:r w:rsidRPr="006315F6">
        <w:rPr>
          <w:rFonts w:ascii="Times New Roman" w:hAnsi="Times New Roman" w:cs="Times New Roman"/>
          <w:sz w:val="28"/>
          <w:szCs w:val="28"/>
        </w:rPr>
        <w:t xml:space="preserve"> </w:t>
      </w:r>
      <w:r>
        <w:rPr>
          <w:rFonts w:ascii="Times New Roman" w:hAnsi="Times New Roman" w:cs="Times New Roman"/>
          <w:sz w:val="28"/>
          <w:szCs w:val="28"/>
          <w:lang w:val="en-US"/>
        </w:rPr>
        <w:t>VII</w:t>
      </w:r>
      <w:r w:rsidRPr="006315F6">
        <w:rPr>
          <w:rFonts w:ascii="Times New Roman" w:hAnsi="Times New Roman" w:cs="Times New Roman"/>
          <w:sz w:val="28"/>
          <w:szCs w:val="28"/>
        </w:rPr>
        <w:t xml:space="preserve"> </w:t>
      </w:r>
      <w:r>
        <w:rPr>
          <w:rFonts w:ascii="Times New Roman" w:hAnsi="Times New Roman" w:cs="Times New Roman"/>
          <w:sz w:val="28"/>
          <w:szCs w:val="28"/>
        </w:rPr>
        <w:t xml:space="preserve">и нового императора начались сразу после вступления молодого правителя на престол. </w:t>
      </w:r>
      <w:r w:rsidR="006815E3">
        <w:rPr>
          <w:rFonts w:ascii="Times New Roman" w:hAnsi="Times New Roman" w:cs="Times New Roman"/>
          <w:sz w:val="28"/>
          <w:szCs w:val="28"/>
        </w:rPr>
        <w:t xml:space="preserve">По приказу нового императора в монастырях Тибета в течение долгого времени проводились заупокойные службы, </w:t>
      </w:r>
      <w:r w:rsidR="005B3026">
        <w:rPr>
          <w:rFonts w:ascii="Times New Roman" w:hAnsi="Times New Roman" w:cs="Times New Roman"/>
          <w:sz w:val="28"/>
          <w:szCs w:val="28"/>
        </w:rPr>
        <w:t>а Далай-ламе,</w:t>
      </w:r>
      <w:r w:rsidR="006815E3">
        <w:rPr>
          <w:rFonts w:ascii="Times New Roman" w:hAnsi="Times New Roman" w:cs="Times New Roman"/>
          <w:sz w:val="28"/>
          <w:szCs w:val="28"/>
        </w:rPr>
        <w:t xml:space="preserve"> </w:t>
      </w:r>
      <w:r w:rsidR="005B3026">
        <w:rPr>
          <w:rFonts w:ascii="Times New Roman" w:hAnsi="Times New Roman" w:cs="Times New Roman"/>
          <w:sz w:val="28"/>
          <w:szCs w:val="28"/>
        </w:rPr>
        <w:t>Панчен-ламе</w:t>
      </w:r>
      <w:r w:rsidR="001E1D39">
        <w:rPr>
          <w:rFonts w:ascii="Times New Roman" w:hAnsi="Times New Roman" w:cs="Times New Roman"/>
          <w:sz w:val="28"/>
          <w:szCs w:val="28"/>
        </w:rPr>
        <w:t>,</w:t>
      </w:r>
      <w:r w:rsidR="006815E3">
        <w:rPr>
          <w:rFonts w:ascii="Times New Roman" w:hAnsi="Times New Roman" w:cs="Times New Roman"/>
          <w:sz w:val="28"/>
          <w:szCs w:val="28"/>
        </w:rPr>
        <w:t xml:space="preserve"> </w:t>
      </w:r>
      <w:r w:rsidR="005B3026">
        <w:rPr>
          <w:rFonts w:ascii="Times New Roman" w:hAnsi="Times New Roman" w:cs="Times New Roman"/>
          <w:sz w:val="28"/>
          <w:szCs w:val="28"/>
        </w:rPr>
        <w:t xml:space="preserve">настоятелям </w:t>
      </w:r>
      <w:r w:rsidR="00406DB0">
        <w:rPr>
          <w:rFonts w:ascii="Times New Roman" w:hAnsi="Times New Roman" w:cs="Times New Roman"/>
          <w:sz w:val="28"/>
          <w:szCs w:val="28"/>
        </w:rPr>
        <w:t xml:space="preserve">главных </w:t>
      </w:r>
      <w:r w:rsidR="001E1D39">
        <w:rPr>
          <w:rFonts w:ascii="Times New Roman" w:hAnsi="Times New Roman" w:cs="Times New Roman"/>
          <w:sz w:val="28"/>
          <w:szCs w:val="28"/>
        </w:rPr>
        <w:t xml:space="preserve">тибетских </w:t>
      </w:r>
      <w:r w:rsidR="005B3026">
        <w:rPr>
          <w:rFonts w:ascii="Times New Roman" w:hAnsi="Times New Roman" w:cs="Times New Roman"/>
          <w:sz w:val="28"/>
          <w:szCs w:val="28"/>
        </w:rPr>
        <w:t xml:space="preserve">монастырей </w:t>
      </w:r>
      <w:r w:rsidR="006815E3">
        <w:rPr>
          <w:rFonts w:ascii="Times New Roman" w:hAnsi="Times New Roman" w:cs="Times New Roman"/>
          <w:sz w:val="28"/>
          <w:szCs w:val="28"/>
        </w:rPr>
        <w:t xml:space="preserve">были неоднократно отправлены богатые дары для совершения необходимых ритуалов </w:t>
      </w:r>
      <w:r w:rsidR="006815E3" w:rsidRPr="006815E3">
        <w:rPr>
          <w:rFonts w:ascii="Times New Roman" w:hAnsi="Times New Roman" w:cs="Times New Roman"/>
          <w:sz w:val="28"/>
          <w:szCs w:val="28"/>
        </w:rPr>
        <w:t>[</w:t>
      </w:r>
      <w:r w:rsidR="004F7FAC" w:rsidRPr="007818B3">
        <w:rPr>
          <w:rFonts w:ascii="Times New Roman" w:hAnsi="Times New Roman" w:cs="Times New Roman"/>
          <w:sz w:val="28"/>
          <w:szCs w:val="28"/>
        </w:rPr>
        <w:t>БДЛ7,</w:t>
      </w:r>
      <w:r w:rsidR="004F7FAC" w:rsidRPr="001D2A1C">
        <w:rPr>
          <w:rFonts w:ascii="Times New Roman" w:hAnsi="Times New Roman" w:cs="Times New Roman"/>
          <w:sz w:val="28"/>
          <w:szCs w:val="28"/>
        </w:rPr>
        <w:t xml:space="preserve"> 1990: 361-</w:t>
      </w:r>
      <w:r w:rsidR="004F7FAC">
        <w:rPr>
          <w:rFonts w:ascii="Times New Roman" w:hAnsi="Times New Roman" w:cs="Times New Roman"/>
          <w:sz w:val="28"/>
          <w:szCs w:val="28"/>
        </w:rPr>
        <w:t xml:space="preserve">381; </w:t>
      </w:r>
      <w:r w:rsidR="000F0356">
        <w:rPr>
          <w:rFonts w:ascii="Times New Roman" w:hAnsi="Times New Roman" w:cs="Times New Roman"/>
          <w:sz w:val="28"/>
          <w:szCs w:val="28"/>
        </w:rPr>
        <w:t xml:space="preserve">Драгоценное собрание, 2004: 88-89; </w:t>
      </w:r>
      <w:proofErr w:type="spellStart"/>
      <w:r w:rsidR="00443032">
        <w:rPr>
          <w:rFonts w:ascii="Times New Roman" w:hAnsi="Times New Roman" w:cs="Times New Roman"/>
          <w:sz w:val="28"/>
          <w:szCs w:val="28"/>
        </w:rPr>
        <w:t>Цинчао</w:t>
      </w:r>
      <w:proofErr w:type="spellEnd"/>
      <w:r w:rsid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rPr>
        <w:t>чжи</w:t>
      </w:r>
      <w:proofErr w:type="spellEnd"/>
      <w:r w:rsid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rPr>
        <w:t>цзан</w:t>
      </w:r>
      <w:proofErr w:type="spellEnd"/>
      <w:r w:rsidR="00443032">
        <w:rPr>
          <w:rFonts w:ascii="Times New Roman" w:hAnsi="Times New Roman" w:cs="Times New Roman"/>
          <w:sz w:val="28"/>
          <w:szCs w:val="28"/>
        </w:rPr>
        <w:t>, 2002</w:t>
      </w:r>
      <w:r w:rsidR="00443032">
        <w:rPr>
          <w:rFonts w:ascii="Times New Roman" w:hAnsi="Times New Roman" w:cs="Times New Roman"/>
          <w:sz w:val="28"/>
          <w:szCs w:val="28"/>
          <w:lang w:val="en-US"/>
        </w:rPr>
        <w:t>c</w:t>
      </w:r>
      <w:r w:rsidR="00443032" w:rsidRPr="00443032">
        <w:rPr>
          <w:rFonts w:ascii="Times New Roman" w:hAnsi="Times New Roman" w:cs="Times New Roman"/>
          <w:sz w:val="28"/>
          <w:szCs w:val="28"/>
        </w:rPr>
        <w:t>: 999-1000</w:t>
      </w:r>
      <w:r w:rsidR="006815E3" w:rsidRPr="006815E3">
        <w:rPr>
          <w:rFonts w:ascii="Times New Roman" w:hAnsi="Times New Roman" w:cs="Times New Roman"/>
          <w:sz w:val="28"/>
          <w:szCs w:val="28"/>
        </w:rPr>
        <w:t>]</w:t>
      </w:r>
      <w:r w:rsidR="006815E3">
        <w:rPr>
          <w:rFonts w:ascii="Times New Roman" w:hAnsi="Times New Roman" w:cs="Times New Roman"/>
          <w:sz w:val="28"/>
          <w:szCs w:val="28"/>
        </w:rPr>
        <w:t>.</w:t>
      </w:r>
      <w:r w:rsidR="006815E3" w:rsidRPr="006815E3">
        <w:rPr>
          <w:rFonts w:ascii="Times New Roman" w:hAnsi="Times New Roman" w:cs="Times New Roman"/>
          <w:sz w:val="28"/>
          <w:szCs w:val="28"/>
        </w:rPr>
        <w:t xml:space="preserve"> </w:t>
      </w:r>
      <w:r w:rsidR="006815E3">
        <w:rPr>
          <w:rFonts w:ascii="Times New Roman" w:hAnsi="Times New Roman" w:cs="Times New Roman"/>
          <w:sz w:val="28"/>
          <w:szCs w:val="28"/>
        </w:rPr>
        <w:t xml:space="preserve">Вот как о смене императора повествуется в «Биографии Далай-ламы </w:t>
      </w:r>
      <w:r w:rsidR="006815E3">
        <w:rPr>
          <w:rFonts w:ascii="Times New Roman" w:hAnsi="Times New Roman" w:cs="Times New Roman"/>
          <w:sz w:val="28"/>
          <w:szCs w:val="28"/>
          <w:lang w:val="en-US"/>
        </w:rPr>
        <w:t>VII</w:t>
      </w:r>
      <w:r w:rsidR="006815E3">
        <w:rPr>
          <w:rFonts w:ascii="Times New Roman" w:hAnsi="Times New Roman" w:cs="Times New Roman"/>
          <w:sz w:val="28"/>
          <w:szCs w:val="28"/>
        </w:rPr>
        <w:t>»:</w:t>
      </w:r>
    </w:p>
    <w:p w14:paraId="6F0A7ED9" w14:textId="51AD218E" w:rsidR="006815E3" w:rsidRPr="001E1D39" w:rsidRDefault="006815E3" w:rsidP="006D57A5">
      <w:pPr>
        <w:spacing w:after="0" w:line="360" w:lineRule="auto"/>
        <w:ind w:firstLine="709"/>
        <w:jc w:val="both"/>
        <w:rPr>
          <w:rFonts w:ascii="Times New Roman" w:hAnsi="Times New Roman" w:cs="Times New Roman"/>
          <w:sz w:val="28"/>
          <w:szCs w:val="28"/>
        </w:rPr>
      </w:pPr>
      <w:r w:rsidRPr="00E21277">
        <w:rPr>
          <w:rFonts w:ascii="Times New Roman" w:hAnsi="Times New Roman" w:cs="Times New Roman"/>
          <w:i/>
          <w:iCs/>
          <w:sz w:val="28"/>
          <w:szCs w:val="28"/>
        </w:rPr>
        <w:t>«</w:t>
      </w:r>
      <w:r w:rsidR="00852E0D" w:rsidRPr="00E21277">
        <w:rPr>
          <w:rFonts w:ascii="Times New Roman" w:hAnsi="Times New Roman" w:cs="Times New Roman"/>
          <w:i/>
          <w:iCs/>
          <w:sz w:val="28"/>
          <w:szCs w:val="28"/>
        </w:rPr>
        <w:t xml:space="preserve">В это время </w:t>
      </w:r>
      <w:proofErr w:type="spellStart"/>
      <w:r w:rsidR="00852E0D" w:rsidRPr="00E21277">
        <w:rPr>
          <w:rFonts w:ascii="Times New Roman" w:hAnsi="Times New Roman" w:cs="Times New Roman"/>
          <w:i/>
          <w:iCs/>
          <w:sz w:val="28"/>
          <w:szCs w:val="28"/>
        </w:rPr>
        <w:t>лхас</w:t>
      </w:r>
      <w:r w:rsidR="007B29AB">
        <w:rPr>
          <w:rFonts w:ascii="Times New Roman" w:hAnsi="Times New Roman" w:cs="Times New Roman"/>
          <w:i/>
          <w:iCs/>
          <w:sz w:val="28"/>
          <w:szCs w:val="28"/>
        </w:rPr>
        <w:t>с</w:t>
      </w:r>
      <w:r w:rsidR="00852E0D" w:rsidRPr="00E21277">
        <w:rPr>
          <w:rFonts w:ascii="Times New Roman" w:hAnsi="Times New Roman" w:cs="Times New Roman"/>
          <w:i/>
          <w:iCs/>
          <w:sz w:val="28"/>
          <w:szCs w:val="28"/>
        </w:rPr>
        <w:t>кие</w:t>
      </w:r>
      <w:proofErr w:type="spellEnd"/>
      <w:r w:rsidR="00852E0D" w:rsidRPr="00E21277">
        <w:rPr>
          <w:rFonts w:ascii="Times New Roman" w:hAnsi="Times New Roman" w:cs="Times New Roman"/>
          <w:i/>
          <w:iCs/>
          <w:sz w:val="28"/>
          <w:szCs w:val="28"/>
        </w:rPr>
        <w:t xml:space="preserve"> </w:t>
      </w:r>
      <w:proofErr w:type="spellStart"/>
      <w:r w:rsidR="00852E0D" w:rsidRPr="00E21277">
        <w:rPr>
          <w:rFonts w:ascii="Times New Roman" w:hAnsi="Times New Roman" w:cs="Times New Roman"/>
          <w:i/>
          <w:iCs/>
          <w:sz w:val="28"/>
          <w:szCs w:val="28"/>
        </w:rPr>
        <w:t>амбани</w:t>
      </w:r>
      <w:proofErr w:type="spellEnd"/>
      <w:r w:rsidR="00852E0D" w:rsidRPr="00E21277">
        <w:rPr>
          <w:rFonts w:ascii="Times New Roman" w:hAnsi="Times New Roman" w:cs="Times New Roman"/>
          <w:i/>
          <w:iCs/>
          <w:sz w:val="28"/>
          <w:szCs w:val="28"/>
        </w:rPr>
        <w:t xml:space="preserve"> сообщили известия о том, что [воплощение] </w:t>
      </w:r>
      <w:proofErr w:type="spellStart"/>
      <w:r w:rsidR="00852E0D" w:rsidRPr="00E21277">
        <w:rPr>
          <w:rFonts w:ascii="Times New Roman" w:hAnsi="Times New Roman" w:cs="Times New Roman"/>
          <w:i/>
          <w:iCs/>
          <w:sz w:val="28"/>
          <w:szCs w:val="28"/>
        </w:rPr>
        <w:t>Манджушри</w:t>
      </w:r>
      <w:proofErr w:type="spellEnd"/>
      <w:r w:rsidR="00852E0D" w:rsidRPr="00E21277">
        <w:rPr>
          <w:rFonts w:ascii="Times New Roman" w:hAnsi="Times New Roman" w:cs="Times New Roman"/>
          <w:i/>
          <w:iCs/>
          <w:sz w:val="28"/>
          <w:szCs w:val="28"/>
        </w:rPr>
        <w:t xml:space="preserve">, император </w:t>
      </w:r>
      <w:proofErr w:type="spellStart"/>
      <w:r w:rsidR="00852E0D" w:rsidRPr="00E21277">
        <w:rPr>
          <w:rFonts w:ascii="Times New Roman" w:hAnsi="Times New Roman" w:cs="Times New Roman"/>
          <w:i/>
          <w:iCs/>
          <w:sz w:val="28"/>
          <w:szCs w:val="28"/>
        </w:rPr>
        <w:t>дхармараджа</w:t>
      </w:r>
      <w:proofErr w:type="spellEnd"/>
      <w:r w:rsidR="00852E0D" w:rsidRPr="00E21277">
        <w:rPr>
          <w:rFonts w:ascii="Times New Roman" w:hAnsi="Times New Roman" w:cs="Times New Roman"/>
          <w:i/>
          <w:iCs/>
          <w:sz w:val="28"/>
          <w:szCs w:val="28"/>
        </w:rPr>
        <w:t xml:space="preserve"> </w:t>
      </w:r>
      <w:proofErr w:type="spellStart"/>
      <w:r w:rsidR="00852E0D" w:rsidRPr="00E21277">
        <w:rPr>
          <w:rFonts w:ascii="Times New Roman" w:hAnsi="Times New Roman" w:cs="Times New Roman"/>
          <w:i/>
          <w:iCs/>
          <w:sz w:val="28"/>
          <w:szCs w:val="28"/>
        </w:rPr>
        <w:t>Юнчжэн</w:t>
      </w:r>
      <w:proofErr w:type="spellEnd"/>
      <w:r w:rsidR="00852E0D" w:rsidRPr="00E21277">
        <w:rPr>
          <w:rFonts w:ascii="Times New Roman" w:hAnsi="Times New Roman" w:cs="Times New Roman"/>
          <w:i/>
          <w:iCs/>
          <w:sz w:val="28"/>
          <w:szCs w:val="28"/>
        </w:rPr>
        <w:t xml:space="preserve"> взошел на небо, и четвертый божественный принц занял престол, поэтому [Далай-лама] </w:t>
      </w:r>
      <w:r w:rsidR="005B3026" w:rsidRPr="00E21277">
        <w:rPr>
          <w:rFonts w:ascii="Times New Roman" w:hAnsi="Times New Roman" w:cs="Times New Roman"/>
          <w:i/>
          <w:iCs/>
          <w:sz w:val="28"/>
          <w:szCs w:val="28"/>
        </w:rPr>
        <w:t>отложил</w:t>
      </w:r>
      <w:r w:rsidR="00852E0D" w:rsidRPr="00E21277">
        <w:rPr>
          <w:rFonts w:ascii="Times New Roman" w:hAnsi="Times New Roman" w:cs="Times New Roman"/>
          <w:i/>
          <w:iCs/>
          <w:sz w:val="28"/>
          <w:szCs w:val="28"/>
        </w:rPr>
        <w:t xml:space="preserve"> проведение в Потале ритуалов в честь дня рождения императора и ради совершения </w:t>
      </w:r>
      <w:r w:rsidR="005B3026" w:rsidRPr="00E21277">
        <w:rPr>
          <w:rFonts w:ascii="Times New Roman" w:hAnsi="Times New Roman" w:cs="Times New Roman"/>
          <w:i/>
          <w:iCs/>
          <w:sz w:val="28"/>
          <w:szCs w:val="28"/>
        </w:rPr>
        <w:t xml:space="preserve">в течение одного месяца </w:t>
      </w:r>
      <w:r w:rsidR="00852E0D" w:rsidRPr="00E21277">
        <w:rPr>
          <w:rFonts w:ascii="Times New Roman" w:hAnsi="Times New Roman" w:cs="Times New Roman"/>
          <w:i/>
          <w:iCs/>
          <w:sz w:val="28"/>
          <w:szCs w:val="28"/>
        </w:rPr>
        <w:t xml:space="preserve">заупокойных </w:t>
      </w:r>
      <w:r w:rsidR="005B3026" w:rsidRPr="00E21277">
        <w:rPr>
          <w:rFonts w:ascii="Times New Roman" w:hAnsi="Times New Roman" w:cs="Times New Roman"/>
          <w:i/>
          <w:iCs/>
          <w:sz w:val="28"/>
          <w:szCs w:val="28"/>
        </w:rPr>
        <w:t>церемоний</w:t>
      </w:r>
      <w:r w:rsidR="00852E0D" w:rsidRPr="00E21277">
        <w:rPr>
          <w:rFonts w:ascii="Times New Roman" w:hAnsi="Times New Roman" w:cs="Times New Roman"/>
          <w:i/>
          <w:iCs/>
          <w:sz w:val="28"/>
          <w:szCs w:val="28"/>
        </w:rPr>
        <w:t xml:space="preserve"> для великого императора-</w:t>
      </w:r>
      <w:proofErr w:type="spellStart"/>
      <w:r w:rsidR="00852E0D" w:rsidRPr="00E21277">
        <w:rPr>
          <w:rFonts w:ascii="Times New Roman" w:hAnsi="Times New Roman" w:cs="Times New Roman"/>
          <w:i/>
          <w:iCs/>
          <w:sz w:val="28"/>
          <w:szCs w:val="28"/>
        </w:rPr>
        <w:t>Манджушри</w:t>
      </w:r>
      <w:proofErr w:type="spellEnd"/>
      <w:r w:rsidR="00852E0D" w:rsidRPr="00E21277">
        <w:rPr>
          <w:rFonts w:ascii="Times New Roman" w:hAnsi="Times New Roman" w:cs="Times New Roman"/>
          <w:i/>
          <w:iCs/>
          <w:sz w:val="28"/>
          <w:szCs w:val="28"/>
        </w:rPr>
        <w:t xml:space="preserve"> </w:t>
      </w:r>
      <w:r w:rsidR="005B3026" w:rsidRPr="00E21277">
        <w:rPr>
          <w:rFonts w:ascii="Times New Roman" w:hAnsi="Times New Roman" w:cs="Times New Roman"/>
          <w:i/>
          <w:iCs/>
          <w:sz w:val="28"/>
          <w:szCs w:val="28"/>
        </w:rPr>
        <w:t>организовал обеспечение всем необходимым около тысячи монахов трех главных монаст</w:t>
      </w:r>
      <w:r w:rsidR="00296A9E">
        <w:rPr>
          <w:rFonts w:ascii="Times New Roman" w:hAnsi="Times New Roman" w:cs="Times New Roman"/>
          <w:i/>
          <w:iCs/>
          <w:sz w:val="28"/>
          <w:szCs w:val="28"/>
        </w:rPr>
        <w:t>ы</w:t>
      </w:r>
      <w:r w:rsidR="005B3026" w:rsidRPr="00E21277">
        <w:rPr>
          <w:rFonts w:ascii="Times New Roman" w:hAnsi="Times New Roman" w:cs="Times New Roman"/>
          <w:i/>
          <w:iCs/>
          <w:sz w:val="28"/>
          <w:szCs w:val="28"/>
        </w:rPr>
        <w:t xml:space="preserve">рей, которые собрались в храме </w:t>
      </w:r>
      <w:proofErr w:type="spellStart"/>
      <w:r w:rsidR="005B3026" w:rsidRPr="00E21277">
        <w:rPr>
          <w:rFonts w:ascii="Times New Roman" w:hAnsi="Times New Roman" w:cs="Times New Roman"/>
          <w:i/>
          <w:iCs/>
          <w:sz w:val="28"/>
          <w:szCs w:val="28"/>
        </w:rPr>
        <w:t>Расатрулнан</w:t>
      </w:r>
      <w:proofErr w:type="spellEnd"/>
      <w:r w:rsidR="005B3026" w:rsidRPr="00E21277">
        <w:rPr>
          <w:rFonts w:ascii="Times New Roman" w:hAnsi="Times New Roman" w:cs="Times New Roman"/>
          <w:i/>
          <w:iCs/>
          <w:sz w:val="28"/>
          <w:szCs w:val="28"/>
        </w:rPr>
        <w:t xml:space="preserve">; кроме того, </w:t>
      </w:r>
      <w:r w:rsidR="001E1D39" w:rsidRPr="00E21277">
        <w:rPr>
          <w:rFonts w:ascii="Times New Roman" w:hAnsi="Times New Roman" w:cs="Times New Roman"/>
          <w:i/>
          <w:iCs/>
          <w:sz w:val="28"/>
          <w:szCs w:val="28"/>
        </w:rPr>
        <w:t>каждодневно приготовляя</w:t>
      </w:r>
      <w:r w:rsidR="005B3026" w:rsidRPr="00E21277">
        <w:rPr>
          <w:rFonts w:ascii="Times New Roman" w:hAnsi="Times New Roman" w:cs="Times New Roman"/>
          <w:i/>
          <w:iCs/>
          <w:sz w:val="28"/>
          <w:szCs w:val="28"/>
        </w:rPr>
        <w:t xml:space="preserve"> обширное тысячекратное подношение, он прои</w:t>
      </w:r>
      <w:r w:rsidR="001E1D39" w:rsidRPr="00E21277">
        <w:rPr>
          <w:rFonts w:ascii="Times New Roman" w:hAnsi="Times New Roman" w:cs="Times New Roman"/>
          <w:i/>
          <w:iCs/>
          <w:sz w:val="28"/>
          <w:szCs w:val="28"/>
        </w:rPr>
        <w:t xml:space="preserve">зносил молитвы, </w:t>
      </w:r>
      <w:r w:rsidR="001E1D39" w:rsidRPr="00E21277">
        <w:rPr>
          <w:rFonts w:ascii="Times New Roman" w:hAnsi="Times New Roman" w:cs="Times New Roman"/>
          <w:i/>
          <w:iCs/>
          <w:sz w:val="28"/>
          <w:szCs w:val="28"/>
        </w:rPr>
        <w:lastRenderedPageBreak/>
        <w:t>такие как благопожелания трех видов, совершал подношения и посвящал благие заслуги на достижение [императором] совершенного пробуждения»</w:t>
      </w:r>
      <w:r w:rsidR="001E1D39">
        <w:rPr>
          <w:rStyle w:val="ae"/>
          <w:rFonts w:ascii="Times New Roman" w:hAnsi="Times New Roman" w:cs="Times New Roman"/>
          <w:sz w:val="28"/>
          <w:szCs w:val="28"/>
        </w:rPr>
        <w:footnoteReference w:id="68"/>
      </w:r>
      <w:r w:rsidR="001E1D39">
        <w:rPr>
          <w:rFonts w:ascii="Times New Roman" w:hAnsi="Times New Roman" w:cs="Times New Roman"/>
          <w:sz w:val="28"/>
          <w:szCs w:val="28"/>
        </w:rPr>
        <w:t xml:space="preserve"> </w:t>
      </w:r>
      <w:r w:rsidR="001E1D39" w:rsidRPr="001E1D39">
        <w:rPr>
          <w:rFonts w:ascii="Times New Roman" w:hAnsi="Times New Roman" w:cs="Times New Roman"/>
          <w:sz w:val="28"/>
          <w:szCs w:val="28"/>
        </w:rPr>
        <w:t>[</w:t>
      </w:r>
      <w:r w:rsidR="007818B3">
        <w:rPr>
          <w:rFonts w:ascii="Times New Roman" w:hAnsi="Times New Roman" w:cs="Times New Roman"/>
          <w:sz w:val="28"/>
          <w:szCs w:val="28"/>
        </w:rPr>
        <w:t>БДЛ7,</w:t>
      </w:r>
      <w:r w:rsidR="001E1D39" w:rsidRPr="001E1D39">
        <w:rPr>
          <w:rFonts w:ascii="Times New Roman" w:hAnsi="Times New Roman" w:cs="Times New Roman"/>
          <w:sz w:val="28"/>
          <w:szCs w:val="28"/>
        </w:rPr>
        <w:t xml:space="preserve"> 1990: </w:t>
      </w:r>
      <w:r w:rsidR="00E21277" w:rsidRPr="00E21277">
        <w:rPr>
          <w:rFonts w:ascii="Times New Roman" w:hAnsi="Times New Roman" w:cs="Times New Roman"/>
          <w:sz w:val="28"/>
          <w:szCs w:val="28"/>
        </w:rPr>
        <w:t>361</w:t>
      </w:r>
      <w:r w:rsidR="001E1D39" w:rsidRPr="001E1D39">
        <w:rPr>
          <w:rFonts w:ascii="Times New Roman" w:hAnsi="Times New Roman" w:cs="Times New Roman"/>
          <w:sz w:val="28"/>
          <w:szCs w:val="28"/>
        </w:rPr>
        <w:t>]</w:t>
      </w:r>
      <w:r w:rsidR="001E1D39">
        <w:rPr>
          <w:rFonts w:ascii="Times New Roman" w:hAnsi="Times New Roman" w:cs="Times New Roman"/>
          <w:sz w:val="28"/>
          <w:szCs w:val="28"/>
        </w:rPr>
        <w:t>.</w:t>
      </w:r>
    </w:p>
    <w:p w14:paraId="00B1359C" w14:textId="750EE45F" w:rsidR="000F0356" w:rsidRDefault="000F035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1735 г. по 1750 г. отношения между высшим буддийским иерархом Тибета и императором </w:t>
      </w:r>
      <w:proofErr w:type="spellStart"/>
      <w:r>
        <w:rPr>
          <w:rFonts w:ascii="Times New Roman" w:hAnsi="Times New Roman" w:cs="Times New Roman"/>
          <w:sz w:val="28"/>
          <w:szCs w:val="28"/>
        </w:rPr>
        <w:t>Цяньлуном</w:t>
      </w:r>
      <w:proofErr w:type="spellEnd"/>
      <w:r>
        <w:rPr>
          <w:rFonts w:ascii="Times New Roman" w:hAnsi="Times New Roman" w:cs="Times New Roman"/>
          <w:sz w:val="28"/>
          <w:szCs w:val="28"/>
        </w:rPr>
        <w:t xml:space="preserve"> строились по основным линиям религиозного и ритуального взаимодействия: </w:t>
      </w:r>
      <w:r w:rsidR="00443032">
        <w:rPr>
          <w:rFonts w:ascii="Times New Roman" w:hAnsi="Times New Roman" w:cs="Times New Roman"/>
          <w:sz w:val="28"/>
          <w:szCs w:val="28"/>
        </w:rPr>
        <w:t xml:space="preserve">Далай-лама </w:t>
      </w:r>
      <w:r w:rsidR="0050502D">
        <w:rPr>
          <w:rFonts w:ascii="Times New Roman" w:hAnsi="Times New Roman" w:cs="Times New Roman"/>
          <w:sz w:val="28"/>
          <w:szCs w:val="28"/>
        </w:rPr>
        <w:t>регулярно отправлял посланников в Пекин с</w:t>
      </w:r>
      <w:r>
        <w:rPr>
          <w:rFonts w:ascii="Times New Roman" w:hAnsi="Times New Roman" w:cs="Times New Roman"/>
          <w:sz w:val="28"/>
          <w:szCs w:val="28"/>
        </w:rPr>
        <w:t xml:space="preserve"> даннически</w:t>
      </w:r>
      <w:r w:rsidR="0050502D">
        <w:rPr>
          <w:rFonts w:ascii="Times New Roman" w:hAnsi="Times New Roman" w:cs="Times New Roman"/>
          <w:sz w:val="28"/>
          <w:szCs w:val="28"/>
        </w:rPr>
        <w:t>ми</w:t>
      </w:r>
      <w:r>
        <w:rPr>
          <w:rFonts w:ascii="Times New Roman" w:hAnsi="Times New Roman" w:cs="Times New Roman"/>
          <w:sz w:val="28"/>
          <w:szCs w:val="28"/>
        </w:rPr>
        <w:t xml:space="preserve"> мисси</w:t>
      </w:r>
      <w:r w:rsidR="0050502D">
        <w:rPr>
          <w:rFonts w:ascii="Times New Roman" w:hAnsi="Times New Roman" w:cs="Times New Roman"/>
          <w:sz w:val="28"/>
          <w:szCs w:val="28"/>
        </w:rPr>
        <w:t>ями</w:t>
      </w:r>
      <w:r w:rsidR="008A46E5">
        <w:rPr>
          <w:rStyle w:val="ae"/>
          <w:rFonts w:ascii="Times New Roman" w:hAnsi="Times New Roman" w:cs="Times New Roman"/>
          <w:sz w:val="28"/>
          <w:szCs w:val="28"/>
        </w:rPr>
        <w:footnoteReference w:id="69"/>
      </w:r>
      <w:r>
        <w:rPr>
          <w:rFonts w:ascii="Times New Roman" w:hAnsi="Times New Roman" w:cs="Times New Roman"/>
          <w:sz w:val="28"/>
          <w:szCs w:val="28"/>
        </w:rPr>
        <w:t xml:space="preserve"> к цинскому двору </w:t>
      </w:r>
      <w:r w:rsidR="00443032">
        <w:rPr>
          <w:rFonts w:ascii="Times New Roman" w:hAnsi="Times New Roman" w:cs="Times New Roman"/>
          <w:sz w:val="28"/>
          <w:szCs w:val="28"/>
        </w:rPr>
        <w:t>(</w:t>
      </w:r>
      <w:r>
        <w:rPr>
          <w:rFonts w:ascii="Times New Roman" w:hAnsi="Times New Roman" w:cs="Times New Roman"/>
          <w:sz w:val="28"/>
          <w:szCs w:val="28"/>
        </w:rPr>
        <w:t>один раз в два года</w:t>
      </w:r>
      <w:r w:rsidR="00443032">
        <w:rPr>
          <w:rFonts w:ascii="Times New Roman" w:hAnsi="Times New Roman" w:cs="Times New Roman"/>
          <w:sz w:val="28"/>
          <w:szCs w:val="28"/>
        </w:rPr>
        <w:t>)</w:t>
      </w:r>
      <w:r>
        <w:rPr>
          <w:rFonts w:ascii="Times New Roman" w:hAnsi="Times New Roman" w:cs="Times New Roman"/>
          <w:sz w:val="28"/>
          <w:szCs w:val="28"/>
        </w:rPr>
        <w:t xml:space="preserve">, </w:t>
      </w:r>
      <w:r w:rsidR="00443032">
        <w:rPr>
          <w:rFonts w:ascii="Times New Roman" w:hAnsi="Times New Roman" w:cs="Times New Roman"/>
          <w:sz w:val="28"/>
          <w:szCs w:val="28"/>
        </w:rPr>
        <w:t>возносил</w:t>
      </w:r>
      <w:r>
        <w:rPr>
          <w:rFonts w:ascii="Times New Roman" w:hAnsi="Times New Roman" w:cs="Times New Roman"/>
          <w:sz w:val="28"/>
          <w:szCs w:val="28"/>
        </w:rPr>
        <w:t xml:space="preserve"> молитв</w:t>
      </w:r>
      <w:r w:rsidR="00443032">
        <w:rPr>
          <w:rFonts w:ascii="Times New Roman" w:hAnsi="Times New Roman" w:cs="Times New Roman"/>
          <w:sz w:val="28"/>
          <w:szCs w:val="28"/>
        </w:rPr>
        <w:t>ы</w:t>
      </w:r>
      <w:r>
        <w:rPr>
          <w:rFonts w:ascii="Times New Roman" w:hAnsi="Times New Roman" w:cs="Times New Roman"/>
          <w:sz w:val="28"/>
          <w:szCs w:val="28"/>
        </w:rPr>
        <w:t xml:space="preserve"> о здравии и долголетии императора и императрицы, встреча</w:t>
      </w:r>
      <w:r w:rsidR="00443032">
        <w:rPr>
          <w:rFonts w:ascii="Times New Roman" w:hAnsi="Times New Roman" w:cs="Times New Roman"/>
          <w:sz w:val="28"/>
          <w:szCs w:val="28"/>
        </w:rPr>
        <w:t>л</w:t>
      </w:r>
      <w:r>
        <w:rPr>
          <w:rFonts w:ascii="Times New Roman" w:hAnsi="Times New Roman" w:cs="Times New Roman"/>
          <w:sz w:val="28"/>
          <w:szCs w:val="28"/>
        </w:rPr>
        <w:t xml:space="preserve"> посл</w:t>
      </w:r>
      <w:r w:rsidR="0050502D">
        <w:rPr>
          <w:rFonts w:ascii="Times New Roman" w:hAnsi="Times New Roman" w:cs="Times New Roman"/>
          <w:sz w:val="28"/>
          <w:szCs w:val="28"/>
        </w:rPr>
        <w:t>ов</w:t>
      </w:r>
      <w:r w:rsidR="00443032">
        <w:rPr>
          <w:rFonts w:ascii="Times New Roman" w:hAnsi="Times New Roman" w:cs="Times New Roman"/>
          <w:sz w:val="28"/>
          <w:szCs w:val="28"/>
        </w:rPr>
        <w:t xml:space="preserve"> из Пекина</w:t>
      </w:r>
      <w:r>
        <w:rPr>
          <w:rFonts w:ascii="Times New Roman" w:hAnsi="Times New Roman" w:cs="Times New Roman"/>
          <w:sz w:val="28"/>
          <w:szCs w:val="28"/>
        </w:rPr>
        <w:t xml:space="preserve"> </w:t>
      </w:r>
      <w:r w:rsidRPr="000F0356">
        <w:rPr>
          <w:rFonts w:ascii="Times New Roman" w:hAnsi="Times New Roman" w:cs="Times New Roman"/>
          <w:sz w:val="28"/>
          <w:szCs w:val="28"/>
        </w:rPr>
        <w:t>[</w:t>
      </w:r>
      <w:proofErr w:type="spellStart"/>
      <w:r w:rsidR="008A46E5">
        <w:rPr>
          <w:rFonts w:ascii="Times New Roman" w:hAnsi="Times New Roman" w:cs="Times New Roman"/>
          <w:sz w:val="28"/>
          <w:szCs w:val="28"/>
        </w:rPr>
        <w:t>Цинчао</w:t>
      </w:r>
      <w:proofErr w:type="spellEnd"/>
      <w:r w:rsidR="008A46E5">
        <w:rPr>
          <w:rFonts w:ascii="Times New Roman" w:hAnsi="Times New Roman" w:cs="Times New Roman"/>
          <w:sz w:val="28"/>
          <w:szCs w:val="28"/>
        </w:rPr>
        <w:t xml:space="preserve"> </w:t>
      </w:r>
      <w:proofErr w:type="spellStart"/>
      <w:r w:rsidR="008A46E5">
        <w:rPr>
          <w:rFonts w:ascii="Times New Roman" w:hAnsi="Times New Roman" w:cs="Times New Roman"/>
          <w:sz w:val="28"/>
          <w:szCs w:val="28"/>
        </w:rPr>
        <w:t>чжи</w:t>
      </w:r>
      <w:proofErr w:type="spellEnd"/>
      <w:r w:rsidR="008A46E5">
        <w:rPr>
          <w:rFonts w:ascii="Times New Roman" w:hAnsi="Times New Roman" w:cs="Times New Roman"/>
          <w:sz w:val="28"/>
          <w:szCs w:val="28"/>
        </w:rPr>
        <w:t xml:space="preserve"> </w:t>
      </w:r>
      <w:proofErr w:type="spellStart"/>
      <w:r w:rsidR="008A46E5">
        <w:rPr>
          <w:rFonts w:ascii="Times New Roman" w:hAnsi="Times New Roman" w:cs="Times New Roman"/>
          <w:sz w:val="28"/>
          <w:szCs w:val="28"/>
        </w:rPr>
        <w:t>цзан</w:t>
      </w:r>
      <w:proofErr w:type="spellEnd"/>
      <w:r w:rsidR="008A46E5">
        <w:rPr>
          <w:rFonts w:ascii="Times New Roman" w:hAnsi="Times New Roman" w:cs="Times New Roman"/>
          <w:sz w:val="28"/>
          <w:szCs w:val="28"/>
        </w:rPr>
        <w:t>, 2002</w:t>
      </w:r>
      <w:r w:rsidR="008A46E5">
        <w:rPr>
          <w:rFonts w:ascii="Times New Roman" w:hAnsi="Times New Roman" w:cs="Times New Roman"/>
          <w:sz w:val="28"/>
          <w:szCs w:val="28"/>
          <w:lang w:val="en-US"/>
        </w:rPr>
        <w:t>c</w:t>
      </w:r>
      <w:r w:rsidR="008A46E5" w:rsidRPr="008A46E5">
        <w:rPr>
          <w:rFonts w:ascii="Times New Roman" w:hAnsi="Times New Roman" w:cs="Times New Roman"/>
          <w:sz w:val="28"/>
          <w:szCs w:val="28"/>
        </w:rPr>
        <w:t xml:space="preserve">: 953; </w:t>
      </w:r>
      <w:r w:rsidR="007818B3">
        <w:rPr>
          <w:rFonts w:ascii="Times New Roman" w:hAnsi="Times New Roman" w:cs="Times New Roman"/>
          <w:sz w:val="28"/>
          <w:szCs w:val="28"/>
        </w:rPr>
        <w:t>БДЛ7,</w:t>
      </w:r>
      <w:r w:rsidRPr="000F0356">
        <w:rPr>
          <w:rFonts w:ascii="Times New Roman" w:hAnsi="Times New Roman" w:cs="Times New Roman"/>
          <w:sz w:val="28"/>
          <w:szCs w:val="28"/>
        </w:rPr>
        <w:t xml:space="preserve"> 1990:</w:t>
      </w:r>
      <w:r>
        <w:rPr>
          <w:rFonts w:ascii="Times New Roman" w:hAnsi="Times New Roman" w:cs="Times New Roman"/>
          <w:sz w:val="28"/>
          <w:szCs w:val="28"/>
        </w:rPr>
        <w:t xml:space="preserve"> </w:t>
      </w:r>
      <w:r w:rsidR="00001C12">
        <w:rPr>
          <w:rFonts w:ascii="Times New Roman" w:hAnsi="Times New Roman" w:cs="Times New Roman"/>
          <w:sz w:val="28"/>
          <w:szCs w:val="28"/>
        </w:rPr>
        <w:t>413-649</w:t>
      </w:r>
      <w:r w:rsidRPr="000F0356">
        <w:rPr>
          <w:rFonts w:ascii="Times New Roman" w:hAnsi="Times New Roman" w:cs="Times New Roman"/>
          <w:sz w:val="28"/>
          <w:szCs w:val="28"/>
        </w:rPr>
        <w:t>]</w:t>
      </w:r>
      <w:r>
        <w:rPr>
          <w:rFonts w:ascii="Times New Roman" w:hAnsi="Times New Roman" w:cs="Times New Roman"/>
          <w:sz w:val="28"/>
          <w:szCs w:val="28"/>
        </w:rPr>
        <w:t>.</w:t>
      </w:r>
      <w:r w:rsidR="00001C12" w:rsidRPr="00001C12">
        <w:rPr>
          <w:rFonts w:ascii="Times New Roman" w:hAnsi="Times New Roman" w:cs="Times New Roman"/>
          <w:sz w:val="28"/>
          <w:szCs w:val="28"/>
        </w:rPr>
        <w:t xml:space="preserve"> </w:t>
      </w:r>
      <w:r w:rsidR="00443032">
        <w:rPr>
          <w:rFonts w:ascii="Times New Roman" w:hAnsi="Times New Roman" w:cs="Times New Roman"/>
          <w:sz w:val="28"/>
          <w:szCs w:val="28"/>
        </w:rPr>
        <w:t>Помимо</w:t>
      </w:r>
      <w:r w:rsidR="00001C12">
        <w:rPr>
          <w:rFonts w:ascii="Times New Roman" w:hAnsi="Times New Roman" w:cs="Times New Roman"/>
          <w:sz w:val="28"/>
          <w:szCs w:val="28"/>
        </w:rPr>
        <w:t xml:space="preserve"> этого, в 1738 г. по просьбе </w:t>
      </w:r>
      <w:proofErr w:type="spellStart"/>
      <w:r w:rsidR="00001C12">
        <w:rPr>
          <w:rFonts w:ascii="Times New Roman" w:hAnsi="Times New Roman" w:cs="Times New Roman"/>
          <w:sz w:val="28"/>
          <w:szCs w:val="28"/>
        </w:rPr>
        <w:t>Чанкья</w:t>
      </w:r>
      <w:proofErr w:type="spellEnd"/>
      <w:r w:rsidR="00001C12">
        <w:rPr>
          <w:rFonts w:ascii="Times New Roman" w:hAnsi="Times New Roman" w:cs="Times New Roman"/>
          <w:sz w:val="28"/>
          <w:szCs w:val="28"/>
        </w:rPr>
        <w:t xml:space="preserve">-хутухту </w:t>
      </w:r>
      <w:proofErr w:type="spellStart"/>
      <w:r w:rsidR="00001C12">
        <w:rPr>
          <w:rFonts w:ascii="Times New Roman" w:hAnsi="Times New Roman" w:cs="Times New Roman"/>
          <w:sz w:val="28"/>
          <w:szCs w:val="28"/>
        </w:rPr>
        <w:t>Ролпе</w:t>
      </w:r>
      <w:proofErr w:type="spellEnd"/>
      <w:r w:rsidR="00001C12">
        <w:rPr>
          <w:rFonts w:ascii="Times New Roman" w:hAnsi="Times New Roman" w:cs="Times New Roman"/>
          <w:sz w:val="28"/>
          <w:szCs w:val="28"/>
        </w:rPr>
        <w:t xml:space="preserve"> Дордже император выделил Далай-ламе </w:t>
      </w:r>
      <w:r w:rsidR="00443032">
        <w:rPr>
          <w:rFonts w:ascii="Times New Roman" w:hAnsi="Times New Roman" w:cs="Times New Roman"/>
          <w:sz w:val="28"/>
          <w:szCs w:val="28"/>
        </w:rPr>
        <w:t xml:space="preserve">часть налогов с области </w:t>
      </w:r>
      <w:proofErr w:type="spellStart"/>
      <w:r w:rsidR="00443032">
        <w:rPr>
          <w:rFonts w:ascii="Times New Roman" w:hAnsi="Times New Roman" w:cs="Times New Roman"/>
          <w:sz w:val="28"/>
          <w:szCs w:val="28"/>
        </w:rPr>
        <w:t>Дарцедо</w:t>
      </w:r>
      <w:proofErr w:type="spellEnd"/>
      <w:r w:rsid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rPr>
        <w:t>тиб</w:t>
      </w:r>
      <w:proofErr w:type="spellEnd"/>
      <w:r w:rsid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lang w:val="en-US"/>
        </w:rPr>
        <w:t>dar</w:t>
      </w:r>
      <w:proofErr w:type="spellEnd"/>
      <w:r w:rsidR="00443032" w:rsidRP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lang w:val="en-US"/>
        </w:rPr>
        <w:t>rtse</w:t>
      </w:r>
      <w:proofErr w:type="spellEnd"/>
      <w:r w:rsidR="00443032" w:rsidRP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lang w:val="en-US"/>
        </w:rPr>
        <w:t>mdo</w:t>
      </w:r>
      <w:proofErr w:type="spellEnd"/>
      <w:r w:rsidR="00443032" w:rsidRPr="00443032">
        <w:rPr>
          <w:rFonts w:ascii="Times New Roman" w:hAnsi="Times New Roman" w:cs="Times New Roman"/>
          <w:sz w:val="28"/>
          <w:szCs w:val="28"/>
        </w:rPr>
        <w:t xml:space="preserve">, </w:t>
      </w:r>
      <w:r w:rsidR="00443032">
        <w:rPr>
          <w:rFonts w:ascii="Times New Roman" w:hAnsi="Times New Roman" w:cs="Times New Roman"/>
          <w:sz w:val="28"/>
          <w:szCs w:val="28"/>
        </w:rPr>
        <w:t xml:space="preserve">кит. </w:t>
      </w:r>
      <w:r w:rsidR="00443032">
        <w:rPr>
          <w:rFonts w:ascii="Times New Roman" w:hAnsi="Times New Roman" w:cs="Times New Roman" w:hint="eastAsia"/>
          <w:sz w:val="28"/>
          <w:szCs w:val="28"/>
        </w:rPr>
        <w:t>打箭炉</w:t>
      </w:r>
      <w:r w:rsidR="00443032">
        <w:rPr>
          <w:rFonts w:ascii="Times New Roman" w:hAnsi="Times New Roman" w:cs="Times New Roman"/>
          <w:sz w:val="28"/>
          <w:szCs w:val="28"/>
        </w:rPr>
        <w:t xml:space="preserve">) в </w:t>
      </w:r>
      <w:r w:rsidR="00443032" w:rsidRPr="0050502D">
        <w:rPr>
          <w:rFonts w:ascii="Times New Roman" w:hAnsi="Times New Roman" w:cs="Times New Roman"/>
          <w:sz w:val="28"/>
          <w:szCs w:val="28"/>
        </w:rPr>
        <w:t>размере 5000 лянов серебра</w:t>
      </w:r>
      <w:r w:rsidR="0050502D">
        <w:rPr>
          <w:rStyle w:val="ae"/>
          <w:rFonts w:ascii="Times New Roman" w:hAnsi="Times New Roman" w:cs="Times New Roman"/>
          <w:sz w:val="28"/>
          <w:szCs w:val="28"/>
        </w:rPr>
        <w:footnoteReference w:id="70"/>
      </w:r>
      <w:r w:rsidR="00443032">
        <w:rPr>
          <w:rFonts w:ascii="Times New Roman" w:hAnsi="Times New Roman" w:cs="Times New Roman"/>
          <w:sz w:val="28"/>
          <w:szCs w:val="28"/>
        </w:rPr>
        <w:t xml:space="preserve"> </w:t>
      </w:r>
      <w:r w:rsidR="00443032" w:rsidRPr="00443032">
        <w:rPr>
          <w:rFonts w:ascii="Times New Roman" w:hAnsi="Times New Roman" w:cs="Times New Roman"/>
          <w:sz w:val="28"/>
          <w:szCs w:val="28"/>
        </w:rPr>
        <w:t>[</w:t>
      </w:r>
      <w:r w:rsidR="00C23FED">
        <w:rPr>
          <w:rFonts w:ascii="Times New Roman" w:hAnsi="Times New Roman" w:cs="Times New Roman"/>
          <w:sz w:val="28"/>
          <w:szCs w:val="28"/>
        </w:rPr>
        <w:t xml:space="preserve">Уложение, 1828: 247; </w:t>
      </w:r>
      <w:proofErr w:type="spellStart"/>
      <w:r w:rsidR="00443032">
        <w:rPr>
          <w:rFonts w:ascii="Times New Roman" w:hAnsi="Times New Roman" w:cs="Times New Roman"/>
          <w:sz w:val="28"/>
          <w:szCs w:val="28"/>
        </w:rPr>
        <w:t>Цинчао</w:t>
      </w:r>
      <w:proofErr w:type="spellEnd"/>
      <w:r w:rsid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rPr>
        <w:t>чжи</w:t>
      </w:r>
      <w:proofErr w:type="spellEnd"/>
      <w:r w:rsidR="00443032">
        <w:rPr>
          <w:rFonts w:ascii="Times New Roman" w:hAnsi="Times New Roman" w:cs="Times New Roman"/>
          <w:sz w:val="28"/>
          <w:szCs w:val="28"/>
        </w:rPr>
        <w:t xml:space="preserve"> </w:t>
      </w:r>
      <w:proofErr w:type="spellStart"/>
      <w:r w:rsidR="00443032">
        <w:rPr>
          <w:rFonts w:ascii="Times New Roman" w:hAnsi="Times New Roman" w:cs="Times New Roman"/>
          <w:sz w:val="28"/>
          <w:szCs w:val="28"/>
        </w:rPr>
        <w:t>цзан</w:t>
      </w:r>
      <w:proofErr w:type="spellEnd"/>
      <w:r w:rsidR="00443032">
        <w:rPr>
          <w:rFonts w:ascii="Times New Roman" w:hAnsi="Times New Roman" w:cs="Times New Roman"/>
          <w:sz w:val="28"/>
          <w:szCs w:val="28"/>
        </w:rPr>
        <w:t xml:space="preserve"> 2002</w:t>
      </w:r>
      <w:r w:rsidR="00443032">
        <w:rPr>
          <w:rFonts w:ascii="Times New Roman" w:hAnsi="Times New Roman" w:cs="Times New Roman"/>
          <w:sz w:val="28"/>
          <w:szCs w:val="28"/>
          <w:lang w:val="en-US"/>
        </w:rPr>
        <w:t>c</w:t>
      </w:r>
      <w:r w:rsidR="00443032" w:rsidRPr="00443032">
        <w:rPr>
          <w:rFonts w:ascii="Times New Roman" w:hAnsi="Times New Roman" w:cs="Times New Roman"/>
          <w:sz w:val="28"/>
          <w:szCs w:val="28"/>
        </w:rPr>
        <w:t xml:space="preserve">: </w:t>
      </w:r>
      <w:r w:rsidR="00443032">
        <w:rPr>
          <w:rFonts w:ascii="Times New Roman" w:hAnsi="Times New Roman" w:cs="Times New Roman"/>
          <w:sz w:val="28"/>
          <w:szCs w:val="28"/>
        </w:rPr>
        <w:t>1000</w:t>
      </w:r>
      <w:r w:rsidR="00BF4172" w:rsidRPr="00BF4172">
        <w:rPr>
          <w:rFonts w:ascii="Times New Roman" w:hAnsi="Times New Roman" w:cs="Times New Roman"/>
          <w:sz w:val="28"/>
          <w:szCs w:val="28"/>
        </w:rPr>
        <w:t xml:space="preserve">; </w:t>
      </w:r>
      <w:r w:rsidR="00BF4172">
        <w:rPr>
          <w:rFonts w:ascii="Times New Roman" w:hAnsi="Times New Roman" w:cs="Times New Roman"/>
          <w:sz w:val="28"/>
          <w:szCs w:val="28"/>
          <w:lang w:val="en-US"/>
        </w:rPr>
        <w:t>Wang</w:t>
      </w:r>
      <w:r w:rsidR="00BF4172" w:rsidRPr="00BF4172">
        <w:rPr>
          <w:rFonts w:ascii="Times New Roman" w:hAnsi="Times New Roman" w:cs="Times New Roman"/>
          <w:sz w:val="28"/>
          <w:szCs w:val="28"/>
        </w:rPr>
        <w:t xml:space="preserve"> </w:t>
      </w:r>
      <w:proofErr w:type="spellStart"/>
      <w:r w:rsidR="00BF4172">
        <w:rPr>
          <w:rFonts w:ascii="Times New Roman" w:hAnsi="Times New Roman" w:cs="Times New Roman"/>
          <w:sz w:val="28"/>
          <w:szCs w:val="28"/>
          <w:lang w:val="en-US"/>
        </w:rPr>
        <w:t>Xiangyun</w:t>
      </w:r>
      <w:proofErr w:type="spellEnd"/>
      <w:r w:rsidR="00BF4172" w:rsidRPr="00BF4172">
        <w:rPr>
          <w:rFonts w:ascii="Times New Roman" w:hAnsi="Times New Roman" w:cs="Times New Roman"/>
          <w:sz w:val="28"/>
          <w:szCs w:val="28"/>
        </w:rPr>
        <w:t xml:space="preserve"> 2000: 134-135</w:t>
      </w:r>
      <w:r w:rsidR="00443032" w:rsidRPr="00443032">
        <w:rPr>
          <w:rFonts w:ascii="Times New Roman" w:hAnsi="Times New Roman" w:cs="Times New Roman"/>
          <w:sz w:val="28"/>
          <w:szCs w:val="28"/>
        </w:rPr>
        <w:t>]</w:t>
      </w:r>
      <w:r w:rsidR="00443032">
        <w:rPr>
          <w:rFonts w:ascii="Times New Roman" w:hAnsi="Times New Roman" w:cs="Times New Roman"/>
          <w:sz w:val="28"/>
          <w:szCs w:val="28"/>
        </w:rPr>
        <w:t xml:space="preserve">. В 1744 г. по приказу императора в Пекин </w:t>
      </w:r>
      <w:r w:rsidR="00AB6034">
        <w:rPr>
          <w:rFonts w:ascii="Times New Roman" w:hAnsi="Times New Roman" w:cs="Times New Roman"/>
          <w:sz w:val="28"/>
          <w:szCs w:val="28"/>
        </w:rPr>
        <w:t xml:space="preserve">из Тибета </w:t>
      </w:r>
      <w:r w:rsidR="00443032">
        <w:rPr>
          <w:rFonts w:ascii="Times New Roman" w:hAnsi="Times New Roman" w:cs="Times New Roman"/>
          <w:sz w:val="28"/>
          <w:szCs w:val="28"/>
        </w:rPr>
        <w:t>были направлены ламы для учреждения преподавания и религиозных служб в</w:t>
      </w:r>
      <w:r w:rsidR="00AB6034">
        <w:rPr>
          <w:rFonts w:ascii="Times New Roman" w:hAnsi="Times New Roman" w:cs="Times New Roman"/>
          <w:sz w:val="28"/>
          <w:szCs w:val="28"/>
        </w:rPr>
        <w:t xml:space="preserve"> недавно </w:t>
      </w:r>
      <w:r w:rsidR="00BF4172">
        <w:rPr>
          <w:rFonts w:ascii="Times New Roman" w:hAnsi="Times New Roman" w:cs="Times New Roman"/>
          <w:sz w:val="28"/>
          <w:szCs w:val="28"/>
        </w:rPr>
        <w:t>основанном</w:t>
      </w:r>
      <w:r w:rsidR="00AB6034">
        <w:rPr>
          <w:rFonts w:ascii="Times New Roman" w:hAnsi="Times New Roman" w:cs="Times New Roman"/>
          <w:sz w:val="28"/>
          <w:szCs w:val="28"/>
        </w:rPr>
        <w:t xml:space="preserve"> столичном монастыре </w:t>
      </w:r>
      <w:r w:rsidR="00BF4172">
        <w:rPr>
          <w:rFonts w:ascii="Times New Roman" w:hAnsi="Times New Roman" w:cs="Times New Roman"/>
          <w:sz w:val="28"/>
          <w:szCs w:val="28"/>
        </w:rPr>
        <w:t xml:space="preserve">тибетского буддизма </w:t>
      </w:r>
      <w:proofErr w:type="spellStart"/>
      <w:r w:rsidR="00AB6034">
        <w:rPr>
          <w:rFonts w:ascii="Times New Roman" w:hAnsi="Times New Roman" w:cs="Times New Roman"/>
          <w:sz w:val="28"/>
          <w:szCs w:val="28"/>
        </w:rPr>
        <w:t>Юнхэгун</w:t>
      </w:r>
      <w:proofErr w:type="spellEnd"/>
      <w:r w:rsidR="00AB6034">
        <w:rPr>
          <w:rStyle w:val="ae"/>
          <w:rFonts w:ascii="Times New Roman" w:hAnsi="Times New Roman" w:cs="Times New Roman"/>
          <w:sz w:val="28"/>
          <w:szCs w:val="28"/>
        </w:rPr>
        <w:footnoteReference w:id="71"/>
      </w:r>
      <w:r w:rsidR="00AB6034">
        <w:rPr>
          <w:rFonts w:ascii="Times New Roman" w:hAnsi="Times New Roman" w:cs="Times New Roman"/>
          <w:sz w:val="28"/>
          <w:szCs w:val="28"/>
        </w:rPr>
        <w:t xml:space="preserve"> </w:t>
      </w:r>
      <w:r w:rsidR="00AB6034" w:rsidRPr="00AB6034">
        <w:rPr>
          <w:rFonts w:ascii="Times New Roman" w:hAnsi="Times New Roman" w:cs="Times New Roman"/>
          <w:sz w:val="28"/>
          <w:szCs w:val="28"/>
        </w:rPr>
        <w:t>[</w:t>
      </w:r>
      <w:r w:rsidR="00AB6034">
        <w:rPr>
          <w:rFonts w:ascii="Times New Roman" w:hAnsi="Times New Roman" w:cs="Times New Roman"/>
          <w:sz w:val="28"/>
          <w:szCs w:val="28"/>
        </w:rPr>
        <w:t xml:space="preserve">Успенский 2011: 81; </w:t>
      </w:r>
      <w:r w:rsidR="007818B3" w:rsidRPr="007818B3">
        <w:rPr>
          <w:rFonts w:ascii="Times New Roman" w:hAnsi="Times New Roman" w:cs="Times New Roman"/>
          <w:sz w:val="28"/>
          <w:szCs w:val="28"/>
        </w:rPr>
        <w:t>БДЛ7,</w:t>
      </w:r>
      <w:r w:rsidR="00AB6034" w:rsidRPr="00AB6034">
        <w:rPr>
          <w:rFonts w:ascii="Times New Roman" w:hAnsi="Times New Roman" w:cs="Times New Roman"/>
          <w:sz w:val="28"/>
          <w:szCs w:val="28"/>
        </w:rPr>
        <w:t xml:space="preserve"> 1990: 601-602]</w:t>
      </w:r>
      <w:r w:rsidR="00AB6034">
        <w:rPr>
          <w:rFonts w:ascii="Times New Roman" w:hAnsi="Times New Roman" w:cs="Times New Roman"/>
          <w:sz w:val="28"/>
          <w:szCs w:val="28"/>
        </w:rPr>
        <w:t>.</w:t>
      </w:r>
    </w:p>
    <w:p w14:paraId="29624F01" w14:textId="70BA8FCC" w:rsidR="00D92247" w:rsidRDefault="00C8299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Отношения </w:t>
      </w:r>
      <w:r w:rsidR="00E939E0">
        <w:rPr>
          <w:rFonts w:ascii="Times New Roman" w:hAnsi="Times New Roman" w:cs="Times New Roman"/>
          <w:sz w:val="28"/>
          <w:szCs w:val="28"/>
        </w:rPr>
        <w:t xml:space="preserve">Далай-ламы </w:t>
      </w:r>
      <w:r>
        <w:rPr>
          <w:rFonts w:ascii="Times New Roman" w:hAnsi="Times New Roman" w:cs="Times New Roman"/>
          <w:sz w:val="28"/>
          <w:szCs w:val="28"/>
        </w:rPr>
        <w:t xml:space="preserve">со светским правителем </w:t>
      </w:r>
      <w:proofErr w:type="spellStart"/>
      <w:r>
        <w:rPr>
          <w:rFonts w:ascii="Times New Roman" w:hAnsi="Times New Roman" w:cs="Times New Roman"/>
          <w:sz w:val="28"/>
          <w:szCs w:val="28"/>
        </w:rPr>
        <w:t>Полханэ</w:t>
      </w:r>
      <w:proofErr w:type="spellEnd"/>
      <w:r>
        <w:rPr>
          <w:rFonts w:ascii="Times New Roman" w:hAnsi="Times New Roman" w:cs="Times New Roman"/>
          <w:sz w:val="28"/>
          <w:szCs w:val="28"/>
        </w:rPr>
        <w:t xml:space="preserve"> не были лишены внутреннего противостояния</w:t>
      </w:r>
      <w:r w:rsidR="00E939E0">
        <w:rPr>
          <w:rFonts w:ascii="Times New Roman" w:hAnsi="Times New Roman" w:cs="Times New Roman"/>
          <w:sz w:val="28"/>
          <w:szCs w:val="28"/>
        </w:rPr>
        <w:t>, и, не</w:t>
      </w:r>
      <w:r>
        <w:rPr>
          <w:rFonts w:ascii="Times New Roman" w:hAnsi="Times New Roman" w:cs="Times New Roman"/>
          <w:sz w:val="28"/>
          <w:szCs w:val="28"/>
        </w:rPr>
        <w:t xml:space="preserve">смотря на то, что в тибетских источниках </w:t>
      </w:r>
      <w:r w:rsidR="00E939E0">
        <w:rPr>
          <w:rFonts w:ascii="Times New Roman" w:hAnsi="Times New Roman" w:cs="Times New Roman"/>
          <w:sz w:val="28"/>
          <w:szCs w:val="28"/>
        </w:rPr>
        <w:t xml:space="preserve">они </w:t>
      </w:r>
      <w:r>
        <w:rPr>
          <w:rFonts w:ascii="Times New Roman" w:hAnsi="Times New Roman" w:cs="Times New Roman"/>
          <w:sz w:val="28"/>
          <w:szCs w:val="28"/>
        </w:rPr>
        <w:t xml:space="preserve">обычно именуются «повелители </w:t>
      </w:r>
      <w:r w:rsidRPr="00C82997">
        <w:rPr>
          <w:rFonts w:ascii="Times New Roman" w:hAnsi="Times New Roman" w:cs="Times New Roman"/>
          <w:sz w:val="28"/>
          <w:szCs w:val="28"/>
        </w:rPr>
        <w:t>–</w:t>
      </w:r>
      <w:r>
        <w:rPr>
          <w:rFonts w:ascii="Times New Roman" w:hAnsi="Times New Roman" w:cs="Times New Roman"/>
          <w:sz w:val="28"/>
          <w:szCs w:val="28"/>
        </w:rPr>
        <w:t xml:space="preserve"> </w:t>
      </w:r>
      <w:r w:rsidR="00E939E0">
        <w:rPr>
          <w:rFonts w:ascii="Times New Roman" w:hAnsi="Times New Roman" w:cs="Times New Roman"/>
          <w:sz w:val="28"/>
          <w:szCs w:val="28"/>
        </w:rPr>
        <w:t xml:space="preserve">духовный </w:t>
      </w:r>
      <w:r>
        <w:rPr>
          <w:rFonts w:ascii="Times New Roman" w:hAnsi="Times New Roman" w:cs="Times New Roman"/>
          <w:sz w:val="28"/>
          <w:szCs w:val="28"/>
        </w:rPr>
        <w:t xml:space="preserve">наставник и </w:t>
      </w:r>
      <w:r w:rsidR="00E939E0">
        <w:rPr>
          <w:rFonts w:ascii="Times New Roman" w:hAnsi="Times New Roman" w:cs="Times New Roman"/>
          <w:sz w:val="28"/>
          <w:szCs w:val="28"/>
        </w:rPr>
        <w:lastRenderedPageBreak/>
        <w:t xml:space="preserve">светский </w:t>
      </w:r>
      <w:r>
        <w:rPr>
          <w:rFonts w:ascii="Times New Roman" w:hAnsi="Times New Roman" w:cs="Times New Roman"/>
          <w:sz w:val="28"/>
          <w:szCs w:val="28"/>
        </w:rPr>
        <w:t>покровитель» (</w:t>
      </w:r>
      <w:proofErr w:type="spellStart"/>
      <w:r>
        <w:rPr>
          <w:rFonts w:ascii="Times New Roman" w:hAnsi="Times New Roman" w:cs="Times New Roman"/>
          <w:sz w:val="28"/>
          <w:szCs w:val="28"/>
        </w:rPr>
        <w:t>тиб</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gong</w:t>
      </w:r>
      <w:r w:rsidRPr="00C8299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sa</w:t>
      </w:r>
      <w:proofErr w:type="spellEnd"/>
      <w:r w:rsidRPr="00C8299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mchod</w:t>
      </w:r>
      <w:proofErr w:type="spellEnd"/>
      <w:r w:rsidRPr="00C82997">
        <w:rPr>
          <w:rFonts w:ascii="Times New Roman" w:hAnsi="Times New Roman" w:cs="Times New Roman"/>
          <w:sz w:val="28"/>
          <w:szCs w:val="28"/>
        </w:rPr>
        <w:t xml:space="preserve"> </w:t>
      </w:r>
      <w:r>
        <w:rPr>
          <w:rFonts w:ascii="Times New Roman" w:hAnsi="Times New Roman" w:cs="Times New Roman"/>
          <w:sz w:val="28"/>
          <w:szCs w:val="28"/>
          <w:lang w:val="en-US"/>
        </w:rPr>
        <w:t>yon</w:t>
      </w:r>
      <w:r w:rsidRPr="00C82997">
        <w:rPr>
          <w:rFonts w:ascii="Times New Roman" w:hAnsi="Times New Roman" w:cs="Times New Roman"/>
          <w:sz w:val="28"/>
          <w:szCs w:val="28"/>
        </w:rPr>
        <w:t>)</w:t>
      </w:r>
      <w:r>
        <w:rPr>
          <w:rFonts w:ascii="Times New Roman" w:hAnsi="Times New Roman" w:cs="Times New Roman"/>
          <w:sz w:val="28"/>
          <w:szCs w:val="28"/>
        </w:rPr>
        <w:t xml:space="preserve">, </w:t>
      </w:r>
      <w:r w:rsidR="00E939E0">
        <w:rPr>
          <w:rFonts w:ascii="Times New Roman" w:hAnsi="Times New Roman" w:cs="Times New Roman"/>
          <w:sz w:val="28"/>
          <w:szCs w:val="28"/>
        </w:rPr>
        <w:t xml:space="preserve">по-видимому, между ними существовали невысказанные подозрения и сомнения </w:t>
      </w:r>
      <w:r w:rsidR="00E939E0" w:rsidRPr="00E939E0">
        <w:rPr>
          <w:rFonts w:ascii="Times New Roman" w:hAnsi="Times New Roman" w:cs="Times New Roman"/>
          <w:sz w:val="28"/>
          <w:szCs w:val="28"/>
        </w:rPr>
        <w:t>[</w:t>
      </w:r>
      <w:r w:rsidR="007818B3" w:rsidRPr="007818B3">
        <w:rPr>
          <w:rFonts w:ascii="Times New Roman" w:hAnsi="Times New Roman" w:cs="Times New Roman"/>
          <w:sz w:val="28"/>
          <w:szCs w:val="28"/>
        </w:rPr>
        <w:t>БДП,</w:t>
      </w:r>
      <w:r w:rsidR="00BF4172" w:rsidRPr="00BF4172">
        <w:rPr>
          <w:rFonts w:ascii="Times New Roman" w:hAnsi="Times New Roman" w:cs="Times New Roman"/>
          <w:sz w:val="28"/>
          <w:szCs w:val="28"/>
        </w:rPr>
        <w:t xml:space="preserve"> 2006: 28; </w:t>
      </w:r>
      <w:r w:rsidR="00E939E0">
        <w:rPr>
          <w:rFonts w:ascii="Times New Roman" w:hAnsi="Times New Roman" w:cs="Times New Roman"/>
          <w:sz w:val="28"/>
          <w:szCs w:val="28"/>
          <w:lang w:val="en-US"/>
        </w:rPr>
        <w:t>The</w:t>
      </w:r>
      <w:r w:rsidR="00E939E0" w:rsidRPr="00E939E0">
        <w:rPr>
          <w:rFonts w:ascii="Times New Roman" w:hAnsi="Times New Roman" w:cs="Times New Roman"/>
          <w:sz w:val="28"/>
          <w:szCs w:val="28"/>
        </w:rPr>
        <w:t xml:space="preserve"> </w:t>
      </w:r>
      <w:r w:rsidR="00E939E0">
        <w:rPr>
          <w:rFonts w:ascii="Times New Roman" w:hAnsi="Times New Roman" w:cs="Times New Roman"/>
          <w:sz w:val="28"/>
          <w:szCs w:val="28"/>
          <w:lang w:val="en-US"/>
        </w:rPr>
        <w:t>Dalai</w:t>
      </w:r>
      <w:r w:rsidR="00E939E0" w:rsidRPr="00E939E0">
        <w:rPr>
          <w:rFonts w:ascii="Times New Roman" w:hAnsi="Times New Roman" w:cs="Times New Roman"/>
          <w:sz w:val="28"/>
          <w:szCs w:val="28"/>
        </w:rPr>
        <w:t xml:space="preserve"> </w:t>
      </w:r>
      <w:r w:rsidR="00E939E0">
        <w:rPr>
          <w:rFonts w:ascii="Times New Roman" w:hAnsi="Times New Roman" w:cs="Times New Roman"/>
          <w:sz w:val="28"/>
          <w:szCs w:val="28"/>
          <w:lang w:val="en-US"/>
        </w:rPr>
        <w:t>Lamas</w:t>
      </w:r>
      <w:r w:rsidR="00E939E0" w:rsidRPr="00E939E0">
        <w:rPr>
          <w:rFonts w:ascii="Times New Roman" w:hAnsi="Times New Roman" w:cs="Times New Roman"/>
          <w:sz w:val="28"/>
          <w:szCs w:val="28"/>
        </w:rPr>
        <w:t>, 2005: 111]</w:t>
      </w:r>
      <w:r w:rsidR="00E939E0">
        <w:rPr>
          <w:rFonts w:ascii="Times New Roman" w:hAnsi="Times New Roman" w:cs="Times New Roman"/>
          <w:sz w:val="28"/>
          <w:szCs w:val="28"/>
        </w:rPr>
        <w:t xml:space="preserve">. </w:t>
      </w:r>
      <w:r w:rsidR="00BF4172">
        <w:rPr>
          <w:rFonts w:ascii="Times New Roman" w:hAnsi="Times New Roman" w:cs="Times New Roman"/>
          <w:sz w:val="28"/>
          <w:szCs w:val="28"/>
        </w:rPr>
        <w:t>К</w:t>
      </w:r>
      <w:r w:rsidR="00477A83">
        <w:rPr>
          <w:rFonts w:ascii="Times New Roman" w:hAnsi="Times New Roman" w:cs="Times New Roman"/>
          <w:sz w:val="28"/>
          <w:szCs w:val="28"/>
        </w:rPr>
        <w:t xml:space="preserve"> середине 1740-х гг. противостояние между</w:t>
      </w:r>
      <w:r w:rsidR="00E939E0">
        <w:rPr>
          <w:rFonts w:ascii="Times New Roman" w:hAnsi="Times New Roman" w:cs="Times New Roman"/>
          <w:sz w:val="28"/>
          <w:szCs w:val="28"/>
        </w:rPr>
        <w:t xml:space="preserve"> ними начало усиливаться</w:t>
      </w:r>
      <w:r w:rsidR="00477A83">
        <w:rPr>
          <w:rFonts w:ascii="Times New Roman" w:hAnsi="Times New Roman" w:cs="Times New Roman"/>
          <w:sz w:val="28"/>
          <w:szCs w:val="28"/>
        </w:rPr>
        <w:t xml:space="preserve">. </w:t>
      </w:r>
      <w:r w:rsidR="00E939E0">
        <w:rPr>
          <w:rFonts w:ascii="Times New Roman" w:hAnsi="Times New Roman" w:cs="Times New Roman"/>
          <w:sz w:val="28"/>
          <w:szCs w:val="28"/>
        </w:rPr>
        <w:t>Возможно, это было связано с еще б</w:t>
      </w:r>
      <w:r w:rsidR="00E939E0" w:rsidRPr="004D7047">
        <w:rPr>
          <w:rFonts w:ascii="Times New Roman" w:hAnsi="Times New Roman" w:cs="Times New Roman"/>
          <w:b/>
          <w:bCs/>
          <w:i/>
          <w:iCs/>
          <w:sz w:val="28"/>
          <w:szCs w:val="28"/>
        </w:rPr>
        <w:t>о</w:t>
      </w:r>
      <w:r w:rsidR="00E939E0">
        <w:rPr>
          <w:rFonts w:ascii="Times New Roman" w:hAnsi="Times New Roman" w:cs="Times New Roman"/>
          <w:sz w:val="28"/>
          <w:szCs w:val="28"/>
        </w:rPr>
        <w:t>л</w:t>
      </w:r>
      <w:r w:rsidR="00BF4172">
        <w:rPr>
          <w:rFonts w:ascii="Times New Roman" w:hAnsi="Times New Roman" w:cs="Times New Roman"/>
          <w:sz w:val="28"/>
          <w:szCs w:val="28"/>
        </w:rPr>
        <w:t xml:space="preserve">ьшим возвышением </w:t>
      </w:r>
      <w:proofErr w:type="spellStart"/>
      <w:r w:rsidR="00BF4172">
        <w:rPr>
          <w:rFonts w:ascii="Times New Roman" w:hAnsi="Times New Roman" w:cs="Times New Roman"/>
          <w:sz w:val="28"/>
          <w:szCs w:val="28"/>
        </w:rPr>
        <w:t>Полханэ</w:t>
      </w:r>
      <w:proofErr w:type="spellEnd"/>
      <w:r w:rsidR="00BF4172">
        <w:rPr>
          <w:rFonts w:ascii="Times New Roman" w:hAnsi="Times New Roman" w:cs="Times New Roman"/>
          <w:sz w:val="28"/>
          <w:szCs w:val="28"/>
        </w:rPr>
        <w:t>: в 1740</w:t>
      </w:r>
      <w:r w:rsidR="00E939E0">
        <w:rPr>
          <w:rFonts w:ascii="Times New Roman" w:hAnsi="Times New Roman" w:cs="Times New Roman"/>
          <w:sz w:val="28"/>
          <w:szCs w:val="28"/>
        </w:rPr>
        <w:t xml:space="preserve"> г. </w:t>
      </w:r>
      <w:r w:rsidR="00BF4172">
        <w:rPr>
          <w:rFonts w:ascii="Times New Roman" w:hAnsi="Times New Roman" w:cs="Times New Roman"/>
          <w:sz w:val="28"/>
          <w:szCs w:val="28"/>
        </w:rPr>
        <w:t xml:space="preserve">за заслуги в области управления Тибетом император даровал ему титул </w:t>
      </w:r>
      <w:proofErr w:type="spellStart"/>
      <w:r w:rsidR="00BF4172" w:rsidRPr="009B7F84">
        <w:rPr>
          <w:rFonts w:ascii="Times New Roman" w:hAnsi="Times New Roman" w:cs="Times New Roman"/>
          <w:sz w:val="28"/>
          <w:szCs w:val="28"/>
        </w:rPr>
        <w:t>цзюньван</w:t>
      </w:r>
      <w:proofErr w:type="spellEnd"/>
      <w:r w:rsidR="00BF4172" w:rsidRPr="008C65AB">
        <w:rPr>
          <w:rStyle w:val="ae"/>
          <w:rFonts w:ascii="Times New Roman" w:hAnsi="Times New Roman" w:cs="Times New Roman"/>
          <w:sz w:val="28"/>
          <w:szCs w:val="28"/>
        </w:rPr>
        <w:footnoteReference w:id="72"/>
      </w:r>
      <w:r w:rsidR="00BF4172" w:rsidRPr="00BF4172">
        <w:rPr>
          <w:rFonts w:ascii="Times New Roman" w:hAnsi="Times New Roman" w:cs="Times New Roman"/>
          <w:sz w:val="28"/>
          <w:szCs w:val="28"/>
        </w:rPr>
        <w:t xml:space="preserve"> [</w:t>
      </w:r>
      <w:r w:rsidR="007818B3">
        <w:rPr>
          <w:rFonts w:ascii="Times New Roman" w:hAnsi="Times New Roman" w:cs="Times New Roman"/>
          <w:sz w:val="28"/>
          <w:szCs w:val="28"/>
        </w:rPr>
        <w:t>БДЛ7,</w:t>
      </w:r>
      <w:r w:rsidR="00BF4172" w:rsidRPr="00BF4172">
        <w:rPr>
          <w:rFonts w:ascii="Times New Roman" w:hAnsi="Times New Roman" w:cs="Times New Roman"/>
          <w:sz w:val="28"/>
          <w:szCs w:val="28"/>
        </w:rPr>
        <w:t xml:space="preserve"> 1990: 515]</w:t>
      </w:r>
      <w:r w:rsidR="00BF4172">
        <w:rPr>
          <w:rFonts w:ascii="Times New Roman" w:hAnsi="Times New Roman" w:cs="Times New Roman"/>
          <w:sz w:val="28"/>
          <w:szCs w:val="28"/>
        </w:rPr>
        <w:t xml:space="preserve">. </w:t>
      </w:r>
      <w:r w:rsidR="00874F0A">
        <w:rPr>
          <w:rFonts w:ascii="Times New Roman" w:hAnsi="Times New Roman" w:cs="Times New Roman"/>
          <w:sz w:val="28"/>
          <w:szCs w:val="28"/>
        </w:rPr>
        <w:t xml:space="preserve">Хотя </w:t>
      </w:r>
      <w:r w:rsidR="00D92247">
        <w:rPr>
          <w:rFonts w:ascii="Times New Roman" w:hAnsi="Times New Roman" w:cs="Times New Roman"/>
          <w:sz w:val="28"/>
          <w:szCs w:val="28"/>
        </w:rPr>
        <w:t xml:space="preserve">Далай-лама не вмешивался в административные дела </w:t>
      </w:r>
      <w:r w:rsidR="00477A83">
        <w:rPr>
          <w:rFonts w:ascii="Times New Roman" w:hAnsi="Times New Roman" w:cs="Times New Roman"/>
          <w:sz w:val="28"/>
          <w:szCs w:val="28"/>
        </w:rPr>
        <w:t xml:space="preserve">и занимался исключительно вопросами религии, его влияние среди высокопоставленных чиновников и представителей аристократических родов было </w:t>
      </w:r>
      <w:r w:rsidR="00D92247">
        <w:rPr>
          <w:rFonts w:ascii="Times New Roman" w:hAnsi="Times New Roman" w:cs="Times New Roman"/>
          <w:sz w:val="28"/>
          <w:szCs w:val="28"/>
        </w:rPr>
        <w:t>очень велико, и это</w:t>
      </w:r>
      <w:r w:rsidR="00477A83">
        <w:rPr>
          <w:rFonts w:ascii="Times New Roman" w:hAnsi="Times New Roman" w:cs="Times New Roman"/>
          <w:sz w:val="28"/>
          <w:szCs w:val="28"/>
        </w:rPr>
        <w:t xml:space="preserve"> вызывало недовольство «царя Тибета» </w:t>
      </w:r>
      <w:r w:rsidR="00D92247">
        <w:rPr>
          <w:rFonts w:ascii="Times New Roman" w:hAnsi="Times New Roman" w:cs="Times New Roman"/>
          <w:sz w:val="28"/>
          <w:szCs w:val="28"/>
        </w:rPr>
        <w:t>и желание защитить свои позиции</w:t>
      </w:r>
      <w:r w:rsidR="0055319B">
        <w:rPr>
          <w:rFonts w:ascii="Times New Roman" w:hAnsi="Times New Roman" w:cs="Times New Roman"/>
          <w:sz w:val="28"/>
          <w:szCs w:val="28"/>
        </w:rPr>
        <w:t xml:space="preserve"> </w:t>
      </w:r>
      <w:r w:rsidR="0055319B" w:rsidRPr="0055319B">
        <w:rPr>
          <w:rFonts w:ascii="Times New Roman" w:hAnsi="Times New Roman" w:cs="Times New Roman"/>
          <w:sz w:val="28"/>
          <w:szCs w:val="28"/>
        </w:rPr>
        <w:t>[</w:t>
      </w:r>
      <w:r w:rsidR="007818B3" w:rsidRPr="007818B3">
        <w:rPr>
          <w:rFonts w:ascii="Times New Roman" w:hAnsi="Times New Roman" w:cs="Times New Roman"/>
          <w:sz w:val="28"/>
          <w:szCs w:val="28"/>
        </w:rPr>
        <w:t>АБК,</w:t>
      </w:r>
      <w:r w:rsidR="0055319B" w:rsidRPr="0055319B">
        <w:rPr>
          <w:rFonts w:ascii="Times New Roman" w:hAnsi="Times New Roman" w:cs="Times New Roman"/>
          <w:sz w:val="28"/>
          <w:szCs w:val="28"/>
        </w:rPr>
        <w:t xml:space="preserve"> </w:t>
      </w:r>
      <w:r w:rsidR="00F966E8" w:rsidRPr="00F966E8">
        <w:rPr>
          <w:rFonts w:ascii="Times New Roman" w:hAnsi="Times New Roman" w:cs="Times New Roman"/>
          <w:sz w:val="28"/>
          <w:szCs w:val="28"/>
        </w:rPr>
        <w:t>1981: 53-55</w:t>
      </w:r>
      <w:r w:rsidR="0055319B" w:rsidRPr="0055319B">
        <w:rPr>
          <w:rFonts w:ascii="Times New Roman" w:hAnsi="Times New Roman" w:cs="Times New Roman"/>
          <w:sz w:val="28"/>
          <w:szCs w:val="28"/>
        </w:rPr>
        <w:t>]</w:t>
      </w:r>
      <w:r w:rsidR="00D92247">
        <w:rPr>
          <w:rFonts w:ascii="Times New Roman" w:hAnsi="Times New Roman" w:cs="Times New Roman"/>
          <w:sz w:val="28"/>
          <w:szCs w:val="28"/>
        </w:rPr>
        <w:t xml:space="preserve">. </w:t>
      </w:r>
      <w:r w:rsidR="00D92247" w:rsidRPr="00D92247">
        <w:rPr>
          <w:rFonts w:ascii="Times New Roman" w:hAnsi="Times New Roman" w:cs="Times New Roman"/>
          <w:sz w:val="28"/>
          <w:szCs w:val="28"/>
        </w:rPr>
        <w:t>Разногласия между ними, взаимные подозрения и ложные наветы достаточно подробно освещены в тибетских источниках  [</w:t>
      </w:r>
      <w:r w:rsidR="007818B3" w:rsidRPr="007818B3">
        <w:rPr>
          <w:rFonts w:ascii="Times New Roman" w:hAnsi="Times New Roman" w:cs="Times New Roman"/>
          <w:sz w:val="28"/>
          <w:szCs w:val="28"/>
        </w:rPr>
        <w:t>БДЛ7,</w:t>
      </w:r>
      <w:r w:rsidR="00874F0A">
        <w:rPr>
          <w:rFonts w:ascii="Times New Roman" w:hAnsi="Times New Roman" w:cs="Times New Roman"/>
          <w:sz w:val="28"/>
          <w:szCs w:val="28"/>
        </w:rPr>
        <w:t xml:space="preserve"> 2010: 42-43;</w:t>
      </w:r>
      <w:r w:rsidR="00F966E8" w:rsidRPr="00F966E8">
        <w:rPr>
          <w:rFonts w:ascii="Times New Roman" w:hAnsi="Times New Roman" w:cs="Times New Roman"/>
          <w:sz w:val="28"/>
          <w:szCs w:val="28"/>
        </w:rPr>
        <w:t xml:space="preserve"> </w:t>
      </w:r>
      <w:r w:rsidR="00874F0A">
        <w:rPr>
          <w:rFonts w:ascii="Times New Roman" w:hAnsi="Times New Roman" w:cs="Times New Roman"/>
          <w:sz w:val="28"/>
          <w:szCs w:val="28"/>
          <w:lang w:val="en-US"/>
        </w:rPr>
        <w:t>Rin</w:t>
      </w:r>
      <w:r w:rsidR="00874F0A" w:rsidRPr="00874F0A">
        <w:rPr>
          <w:rFonts w:ascii="Times New Roman" w:hAnsi="Times New Roman" w:cs="Times New Roman"/>
          <w:sz w:val="28"/>
          <w:szCs w:val="28"/>
        </w:rPr>
        <w:t xml:space="preserve"> </w:t>
      </w:r>
      <w:proofErr w:type="spellStart"/>
      <w:r w:rsidR="00874F0A">
        <w:rPr>
          <w:rFonts w:ascii="Times New Roman" w:hAnsi="Times New Roman" w:cs="Times New Roman"/>
          <w:sz w:val="28"/>
          <w:szCs w:val="28"/>
          <w:lang w:val="en-US"/>
        </w:rPr>
        <w:t>chen</w:t>
      </w:r>
      <w:proofErr w:type="spellEnd"/>
      <w:r w:rsidR="00874F0A" w:rsidRPr="00874F0A">
        <w:rPr>
          <w:rFonts w:ascii="Times New Roman" w:hAnsi="Times New Roman" w:cs="Times New Roman"/>
          <w:sz w:val="28"/>
          <w:szCs w:val="28"/>
        </w:rPr>
        <w:t xml:space="preserve"> </w:t>
      </w:r>
      <w:r w:rsidR="00874F0A">
        <w:rPr>
          <w:rFonts w:ascii="Times New Roman" w:hAnsi="Times New Roman" w:cs="Times New Roman"/>
          <w:sz w:val="28"/>
          <w:szCs w:val="28"/>
          <w:lang w:val="en-US"/>
        </w:rPr>
        <w:t>nor</w:t>
      </w:r>
      <w:r w:rsidR="00874F0A" w:rsidRPr="00874F0A">
        <w:rPr>
          <w:rFonts w:ascii="Times New Roman" w:hAnsi="Times New Roman" w:cs="Times New Roman"/>
          <w:sz w:val="28"/>
          <w:szCs w:val="28"/>
        </w:rPr>
        <w:t xml:space="preserve"> </w:t>
      </w:r>
      <w:proofErr w:type="spellStart"/>
      <w:r w:rsidR="00874F0A">
        <w:rPr>
          <w:rFonts w:ascii="Times New Roman" w:hAnsi="Times New Roman" w:cs="Times New Roman"/>
          <w:sz w:val="28"/>
          <w:szCs w:val="28"/>
          <w:lang w:val="en-US"/>
        </w:rPr>
        <w:t>bu</w:t>
      </w:r>
      <w:proofErr w:type="spellEnd"/>
      <w:r w:rsidR="00874F0A" w:rsidRPr="00874F0A">
        <w:rPr>
          <w:rFonts w:ascii="Times New Roman" w:hAnsi="Times New Roman" w:cs="Times New Roman"/>
          <w:sz w:val="28"/>
          <w:szCs w:val="28"/>
        </w:rPr>
        <w:t xml:space="preserve"> </w:t>
      </w:r>
      <w:r w:rsidR="00874F0A">
        <w:rPr>
          <w:rFonts w:ascii="Times New Roman" w:hAnsi="Times New Roman" w:cs="Times New Roman"/>
          <w:sz w:val="28"/>
          <w:szCs w:val="28"/>
        </w:rPr>
        <w:t>2006: 431; Smith</w:t>
      </w:r>
      <w:r w:rsidR="00D92247" w:rsidRPr="00D92247">
        <w:rPr>
          <w:rFonts w:ascii="Times New Roman" w:hAnsi="Times New Roman" w:cs="Times New Roman"/>
          <w:sz w:val="28"/>
          <w:szCs w:val="28"/>
        </w:rPr>
        <w:t xml:space="preserve"> 2001: 139]; не ускользнули они и от внимания императора: в «Правдивых записях династии Цин», «Генеалогических таблицах» и других хрониках содержи</w:t>
      </w:r>
      <w:r w:rsidR="004D7047">
        <w:rPr>
          <w:rFonts w:ascii="Times New Roman" w:hAnsi="Times New Roman" w:cs="Times New Roman"/>
          <w:sz w:val="28"/>
          <w:szCs w:val="28"/>
        </w:rPr>
        <w:t>тся информация об этих событиях</w:t>
      </w:r>
      <w:r w:rsidR="00D92247" w:rsidRPr="00D92247">
        <w:rPr>
          <w:rFonts w:ascii="Times New Roman" w:hAnsi="Times New Roman" w:cs="Times New Roman"/>
          <w:sz w:val="28"/>
          <w:szCs w:val="28"/>
        </w:rPr>
        <w:t xml:space="preserve"> [Цин шилу, т.2, 1982: 603; Цин </w:t>
      </w:r>
      <w:proofErr w:type="spellStart"/>
      <w:r w:rsidR="00D92247" w:rsidRPr="00D92247">
        <w:rPr>
          <w:rFonts w:ascii="Times New Roman" w:hAnsi="Times New Roman" w:cs="Times New Roman"/>
          <w:sz w:val="28"/>
          <w:szCs w:val="28"/>
        </w:rPr>
        <w:t>шигао</w:t>
      </w:r>
      <w:proofErr w:type="spellEnd"/>
      <w:r w:rsidR="00874F0A">
        <w:rPr>
          <w:rFonts w:ascii="Times New Roman" w:eastAsia="PMingLiU" w:hAnsi="Times New Roman" w:cs="Times New Roman"/>
          <w:sz w:val="28"/>
          <w:szCs w:val="28"/>
          <w:lang w:eastAsia="zh-MO"/>
        </w:rPr>
        <w:t>,</w:t>
      </w:r>
      <w:r w:rsidR="00D92247" w:rsidRPr="00D92247">
        <w:rPr>
          <w:rFonts w:ascii="Times New Roman" w:hAnsi="Times New Roman" w:cs="Times New Roman"/>
          <w:sz w:val="28"/>
          <w:szCs w:val="28"/>
        </w:rPr>
        <w:t xml:space="preserve"> 1928: 8a; Генеалоги</w:t>
      </w:r>
      <w:r w:rsidR="004D7047">
        <w:rPr>
          <w:rFonts w:ascii="Times New Roman" w:hAnsi="Times New Roman" w:cs="Times New Roman"/>
          <w:sz w:val="28"/>
          <w:szCs w:val="28"/>
        </w:rPr>
        <w:t>ческие таблицы (м), 1795: 76b].</w:t>
      </w:r>
    </w:p>
    <w:p w14:paraId="3B7DAF15" w14:textId="091BA2BA" w:rsidR="00477A83" w:rsidRPr="00BB5811" w:rsidRDefault="00874F0A"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92247" w:rsidRPr="00D92247">
        <w:rPr>
          <w:rFonts w:ascii="Times New Roman" w:hAnsi="Times New Roman" w:cs="Times New Roman"/>
          <w:sz w:val="28"/>
          <w:szCs w:val="28"/>
        </w:rPr>
        <w:t xml:space="preserve"> биографии Далай-ламы, «Автобиографии </w:t>
      </w:r>
      <w:proofErr w:type="spellStart"/>
      <w:r w:rsidR="00D92247" w:rsidRPr="00296A9E">
        <w:rPr>
          <w:rFonts w:ascii="Times New Roman" w:hAnsi="Times New Roman" w:cs="Times New Roman"/>
          <w:i/>
          <w:iCs/>
          <w:sz w:val="28"/>
          <w:szCs w:val="28"/>
        </w:rPr>
        <w:t>калона</w:t>
      </w:r>
      <w:proofErr w:type="spellEnd"/>
      <w:r w:rsidR="00D92247" w:rsidRPr="00D92247">
        <w:rPr>
          <w:rFonts w:ascii="Times New Roman" w:hAnsi="Times New Roman" w:cs="Times New Roman"/>
          <w:sz w:val="28"/>
          <w:szCs w:val="28"/>
        </w:rPr>
        <w:t xml:space="preserve">» и других тибетских источниках </w:t>
      </w:r>
      <w:r w:rsidR="004D7047">
        <w:rPr>
          <w:rFonts w:ascii="Times New Roman" w:hAnsi="Times New Roman" w:cs="Times New Roman"/>
          <w:sz w:val="28"/>
          <w:szCs w:val="28"/>
        </w:rPr>
        <w:t>встречается</w:t>
      </w:r>
      <w:r w:rsidR="00D92247" w:rsidRPr="00D92247">
        <w:rPr>
          <w:rFonts w:ascii="Times New Roman" w:hAnsi="Times New Roman" w:cs="Times New Roman"/>
          <w:sz w:val="28"/>
          <w:szCs w:val="28"/>
        </w:rPr>
        <w:t xml:space="preserve"> описание следующего эпизода: согласно обвинениям со стороны тибетского правителя, слуга секретаря </w:t>
      </w:r>
      <w:proofErr w:type="spellStart"/>
      <w:r w:rsidR="00D92247" w:rsidRPr="00D92247">
        <w:rPr>
          <w:rFonts w:ascii="Times New Roman" w:hAnsi="Times New Roman" w:cs="Times New Roman"/>
          <w:sz w:val="28"/>
          <w:szCs w:val="28"/>
        </w:rPr>
        <w:t>Цанкье</w:t>
      </w:r>
      <w:proofErr w:type="spellEnd"/>
      <w:r>
        <w:rPr>
          <w:rStyle w:val="ae"/>
          <w:rFonts w:ascii="Times New Roman" w:hAnsi="Times New Roman" w:cs="Times New Roman"/>
          <w:sz w:val="28"/>
          <w:szCs w:val="28"/>
        </w:rPr>
        <w:footnoteReference w:id="73"/>
      </w:r>
      <w:r w:rsidR="00D92247" w:rsidRPr="00D92247">
        <w:rPr>
          <w:rFonts w:ascii="Times New Roman" w:hAnsi="Times New Roman" w:cs="Times New Roman"/>
          <w:sz w:val="28"/>
          <w:szCs w:val="28"/>
        </w:rPr>
        <w:t xml:space="preserve"> по приказу </w:t>
      </w:r>
      <w:proofErr w:type="spellStart"/>
      <w:r w:rsidR="00D92247" w:rsidRPr="00296A9E">
        <w:rPr>
          <w:rFonts w:ascii="Times New Roman" w:hAnsi="Times New Roman" w:cs="Times New Roman"/>
          <w:i/>
          <w:iCs/>
          <w:sz w:val="28"/>
          <w:szCs w:val="28"/>
        </w:rPr>
        <w:t>солпона</w:t>
      </w:r>
      <w:proofErr w:type="spellEnd"/>
      <w:r w:rsidR="009B7F84" w:rsidRPr="00263B5F">
        <w:rPr>
          <w:rFonts w:ascii="Times New Roman" w:hAnsi="Times New Roman" w:cs="Times New Roman"/>
          <w:i/>
          <w:iCs/>
          <w:sz w:val="28"/>
          <w:szCs w:val="28"/>
          <w:vertAlign w:val="superscript"/>
          <w:lang w:bidi="ar-SA"/>
        </w:rPr>
        <w:footnoteReference w:id="74"/>
      </w:r>
      <w:r w:rsidR="009B7F84">
        <w:rPr>
          <w:rFonts w:ascii="Times New Roman" w:hAnsi="Times New Roman" w:cs="Times New Roman"/>
          <w:sz w:val="28"/>
          <w:szCs w:val="28"/>
        </w:rPr>
        <w:t xml:space="preserve"> </w:t>
      </w:r>
      <w:proofErr w:type="spellStart"/>
      <w:r w:rsidR="009B7F84">
        <w:rPr>
          <w:rFonts w:ascii="Times New Roman" w:hAnsi="Times New Roman" w:cs="Times New Roman"/>
          <w:sz w:val="28"/>
          <w:szCs w:val="28"/>
        </w:rPr>
        <w:t>Дагпа</w:t>
      </w:r>
      <w:proofErr w:type="spellEnd"/>
      <w:r w:rsidR="009B7F84">
        <w:rPr>
          <w:rFonts w:ascii="Times New Roman" w:hAnsi="Times New Roman" w:cs="Times New Roman"/>
          <w:sz w:val="28"/>
          <w:szCs w:val="28"/>
        </w:rPr>
        <w:t xml:space="preserve"> Та</w:t>
      </w:r>
      <w:r w:rsidR="00D92247" w:rsidRPr="00D92247">
        <w:rPr>
          <w:rFonts w:ascii="Times New Roman" w:hAnsi="Times New Roman" w:cs="Times New Roman"/>
          <w:sz w:val="28"/>
          <w:szCs w:val="28"/>
        </w:rPr>
        <w:t>е</w:t>
      </w:r>
      <w:r>
        <w:rPr>
          <w:rStyle w:val="ae"/>
          <w:rFonts w:ascii="Times New Roman" w:hAnsi="Times New Roman" w:cs="Times New Roman"/>
          <w:sz w:val="28"/>
          <w:szCs w:val="28"/>
        </w:rPr>
        <w:footnoteReference w:id="75"/>
      </w:r>
      <w:r w:rsidR="00D92247" w:rsidRPr="00D92247">
        <w:rPr>
          <w:rFonts w:ascii="Times New Roman" w:hAnsi="Times New Roman" w:cs="Times New Roman"/>
          <w:sz w:val="28"/>
          <w:szCs w:val="28"/>
        </w:rPr>
        <w:t xml:space="preserve"> был отправлен во двор резиденции </w:t>
      </w:r>
      <w:proofErr w:type="spellStart"/>
      <w:r w:rsidR="00D92247" w:rsidRPr="00D92247">
        <w:rPr>
          <w:rFonts w:ascii="Times New Roman" w:hAnsi="Times New Roman" w:cs="Times New Roman"/>
          <w:sz w:val="28"/>
          <w:szCs w:val="28"/>
        </w:rPr>
        <w:t>Полхане</w:t>
      </w:r>
      <w:proofErr w:type="spellEnd"/>
      <w:r w:rsidR="00D92247" w:rsidRPr="00D92247">
        <w:rPr>
          <w:rFonts w:ascii="Times New Roman" w:hAnsi="Times New Roman" w:cs="Times New Roman"/>
          <w:sz w:val="28"/>
          <w:szCs w:val="28"/>
        </w:rPr>
        <w:t xml:space="preserve">, где должен был собрать нечистоты для совершения сокрушающих ритуалов и наложения проклятий. При этом стоит отметить, что и </w:t>
      </w:r>
      <w:proofErr w:type="spellStart"/>
      <w:r w:rsidR="00D92247" w:rsidRPr="00D92247">
        <w:rPr>
          <w:rFonts w:ascii="Times New Roman" w:hAnsi="Times New Roman" w:cs="Times New Roman"/>
          <w:sz w:val="28"/>
          <w:szCs w:val="28"/>
        </w:rPr>
        <w:t>Цанкье</w:t>
      </w:r>
      <w:proofErr w:type="spellEnd"/>
      <w:r w:rsidR="00D92247" w:rsidRPr="00D92247">
        <w:rPr>
          <w:rFonts w:ascii="Times New Roman" w:hAnsi="Times New Roman" w:cs="Times New Roman"/>
          <w:sz w:val="28"/>
          <w:szCs w:val="28"/>
        </w:rPr>
        <w:t xml:space="preserve">, и </w:t>
      </w:r>
      <w:proofErr w:type="spellStart"/>
      <w:r w:rsidR="00D92247" w:rsidRPr="00D92247">
        <w:rPr>
          <w:rFonts w:ascii="Times New Roman" w:hAnsi="Times New Roman" w:cs="Times New Roman"/>
          <w:sz w:val="28"/>
          <w:szCs w:val="28"/>
        </w:rPr>
        <w:t>Д</w:t>
      </w:r>
      <w:r w:rsidR="009B7F84">
        <w:rPr>
          <w:rFonts w:ascii="Times New Roman" w:hAnsi="Times New Roman" w:cs="Times New Roman"/>
          <w:sz w:val="28"/>
          <w:szCs w:val="28"/>
        </w:rPr>
        <w:t>агпа</w:t>
      </w:r>
      <w:proofErr w:type="spellEnd"/>
      <w:r w:rsidR="009B7F84">
        <w:rPr>
          <w:rFonts w:ascii="Times New Roman" w:hAnsi="Times New Roman" w:cs="Times New Roman"/>
          <w:sz w:val="28"/>
          <w:szCs w:val="28"/>
        </w:rPr>
        <w:t xml:space="preserve"> Та</w:t>
      </w:r>
      <w:r w:rsidR="00D92247" w:rsidRPr="00D92247">
        <w:rPr>
          <w:rFonts w:ascii="Times New Roman" w:hAnsi="Times New Roman" w:cs="Times New Roman"/>
          <w:sz w:val="28"/>
          <w:szCs w:val="28"/>
        </w:rPr>
        <w:t xml:space="preserve">е были в услужении у Далай-ламы. </w:t>
      </w:r>
      <w:proofErr w:type="spellStart"/>
      <w:r w:rsidR="00D92247" w:rsidRPr="00D92247">
        <w:rPr>
          <w:rFonts w:ascii="Times New Roman" w:hAnsi="Times New Roman" w:cs="Times New Roman"/>
          <w:sz w:val="28"/>
          <w:szCs w:val="28"/>
        </w:rPr>
        <w:t>Полхане</w:t>
      </w:r>
      <w:proofErr w:type="spellEnd"/>
      <w:r w:rsidR="00D92247" w:rsidRPr="00D92247">
        <w:rPr>
          <w:rFonts w:ascii="Times New Roman" w:hAnsi="Times New Roman" w:cs="Times New Roman"/>
          <w:sz w:val="28"/>
          <w:szCs w:val="28"/>
        </w:rPr>
        <w:t xml:space="preserve"> не только открыто проводил расследование по этому делу, но и отправил доклад императору </w:t>
      </w:r>
      <w:proofErr w:type="spellStart"/>
      <w:r w:rsidR="00D92247" w:rsidRPr="00D92247">
        <w:rPr>
          <w:rFonts w:ascii="Times New Roman" w:hAnsi="Times New Roman" w:cs="Times New Roman"/>
          <w:sz w:val="28"/>
          <w:szCs w:val="28"/>
        </w:rPr>
        <w:t>Цяньлулу</w:t>
      </w:r>
      <w:proofErr w:type="spellEnd"/>
      <w:r w:rsidR="00D92247" w:rsidRPr="00D92247">
        <w:rPr>
          <w:rFonts w:ascii="Times New Roman" w:hAnsi="Times New Roman" w:cs="Times New Roman"/>
          <w:sz w:val="28"/>
          <w:szCs w:val="28"/>
        </w:rPr>
        <w:t xml:space="preserve"> о случившемся. Далай-лама написал письмо тибетскому правителю, в котором высказал намерение уехать в </w:t>
      </w:r>
      <w:proofErr w:type="spellStart"/>
      <w:r w:rsidR="00D92247" w:rsidRPr="00D92247">
        <w:rPr>
          <w:rFonts w:ascii="Times New Roman" w:hAnsi="Times New Roman" w:cs="Times New Roman"/>
          <w:sz w:val="28"/>
          <w:szCs w:val="28"/>
        </w:rPr>
        <w:t>Дрепун</w:t>
      </w:r>
      <w:r w:rsidR="009B7F84">
        <w:rPr>
          <w:rFonts w:ascii="Times New Roman" w:hAnsi="Times New Roman" w:cs="Times New Roman"/>
          <w:sz w:val="28"/>
          <w:szCs w:val="28"/>
        </w:rPr>
        <w:t>г</w:t>
      </w:r>
      <w:proofErr w:type="spellEnd"/>
      <w:r w:rsidR="00D92247" w:rsidRPr="00D92247">
        <w:rPr>
          <w:rFonts w:ascii="Times New Roman" w:hAnsi="Times New Roman" w:cs="Times New Roman"/>
          <w:sz w:val="28"/>
          <w:szCs w:val="28"/>
        </w:rPr>
        <w:t xml:space="preserve"> или другой монастырь, чтобы избежать </w:t>
      </w:r>
      <w:r w:rsidR="00D92247" w:rsidRPr="00D92247">
        <w:rPr>
          <w:rFonts w:ascii="Times New Roman" w:hAnsi="Times New Roman" w:cs="Times New Roman"/>
          <w:sz w:val="28"/>
          <w:szCs w:val="28"/>
        </w:rPr>
        <w:lastRenderedPageBreak/>
        <w:t xml:space="preserve">обострения противоречий между ними. По итогам расследования секретарь </w:t>
      </w:r>
      <w:proofErr w:type="spellStart"/>
      <w:r w:rsidR="00D92247" w:rsidRPr="00D92247">
        <w:rPr>
          <w:rFonts w:ascii="Times New Roman" w:hAnsi="Times New Roman" w:cs="Times New Roman"/>
          <w:sz w:val="28"/>
          <w:szCs w:val="28"/>
        </w:rPr>
        <w:t>Цанкье</w:t>
      </w:r>
      <w:proofErr w:type="spellEnd"/>
      <w:r w:rsidR="00D92247" w:rsidRPr="00D92247">
        <w:rPr>
          <w:rFonts w:ascii="Times New Roman" w:hAnsi="Times New Roman" w:cs="Times New Roman"/>
          <w:sz w:val="28"/>
          <w:szCs w:val="28"/>
        </w:rPr>
        <w:t xml:space="preserve"> </w:t>
      </w:r>
      <w:r>
        <w:rPr>
          <w:rFonts w:ascii="Times New Roman" w:hAnsi="Times New Roman" w:cs="Times New Roman"/>
          <w:sz w:val="28"/>
          <w:szCs w:val="28"/>
        </w:rPr>
        <w:t>был посажен в тюрьму [</w:t>
      </w:r>
      <w:r w:rsidR="004F7FAC" w:rsidRPr="007818B3">
        <w:rPr>
          <w:rFonts w:ascii="Times New Roman" w:hAnsi="Times New Roman" w:cs="Times New Roman"/>
          <w:sz w:val="28"/>
          <w:szCs w:val="28"/>
        </w:rPr>
        <w:t>БДЛ7,</w:t>
      </w:r>
      <w:r w:rsidR="004F7FAC" w:rsidRPr="00874F0A">
        <w:rPr>
          <w:rFonts w:ascii="Times New Roman" w:hAnsi="Times New Roman" w:cs="Times New Roman"/>
          <w:sz w:val="28"/>
          <w:szCs w:val="28"/>
        </w:rPr>
        <w:t xml:space="preserve"> 1990: 653-656</w:t>
      </w:r>
      <w:r w:rsidR="004F7FAC">
        <w:rPr>
          <w:rFonts w:ascii="Times New Roman" w:hAnsi="Times New Roman" w:cs="Times New Roman"/>
          <w:sz w:val="28"/>
          <w:szCs w:val="28"/>
        </w:rPr>
        <w:t xml:space="preserve">; </w:t>
      </w:r>
      <w:proofErr w:type="spellStart"/>
      <w:r>
        <w:rPr>
          <w:rFonts w:ascii="Times New Roman" w:hAnsi="Times New Roman" w:cs="Times New Roman"/>
          <w:sz w:val="28"/>
          <w:szCs w:val="28"/>
        </w:rPr>
        <w:t>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Цзучэн</w:t>
      </w:r>
      <w:proofErr w:type="spellEnd"/>
      <w:r w:rsidR="00D92247" w:rsidRPr="00D92247">
        <w:rPr>
          <w:rFonts w:ascii="Times New Roman" w:hAnsi="Times New Roman" w:cs="Times New Roman"/>
          <w:sz w:val="28"/>
          <w:szCs w:val="28"/>
        </w:rPr>
        <w:t xml:space="preserve"> 1999: 201].</w:t>
      </w:r>
      <w:r w:rsidRPr="00874F0A">
        <w:rPr>
          <w:rFonts w:ascii="Times New Roman" w:hAnsi="Times New Roman" w:cs="Times New Roman"/>
          <w:sz w:val="28"/>
          <w:szCs w:val="28"/>
        </w:rPr>
        <w:t xml:space="preserve"> </w:t>
      </w:r>
      <w:r w:rsidR="006B0A11">
        <w:rPr>
          <w:rFonts w:ascii="Times New Roman" w:hAnsi="Times New Roman" w:cs="Times New Roman"/>
          <w:sz w:val="28"/>
          <w:szCs w:val="28"/>
        </w:rPr>
        <w:t xml:space="preserve">Кроме того, </w:t>
      </w:r>
      <w:r w:rsidR="009B7F84">
        <w:rPr>
          <w:rFonts w:ascii="Times New Roman" w:hAnsi="Times New Roman" w:cs="Times New Roman"/>
          <w:sz w:val="28"/>
          <w:szCs w:val="28"/>
        </w:rPr>
        <w:t>в 1746 г.</w:t>
      </w:r>
      <w:r w:rsidR="00D92247" w:rsidRPr="00D92247">
        <w:rPr>
          <w:rFonts w:ascii="Times New Roman" w:hAnsi="Times New Roman" w:cs="Times New Roman"/>
          <w:sz w:val="28"/>
          <w:szCs w:val="28"/>
        </w:rPr>
        <w:t xml:space="preserve"> Далай-лама отправил в Пекин тайного посланника с жалобой на неподобающее к нему отношение со стор</w:t>
      </w:r>
      <w:r>
        <w:rPr>
          <w:rFonts w:ascii="Times New Roman" w:hAnsi="Times New Roman" w:cs="Times New Roman"/>
          <w:sz w:val="28"/>
          <w:szCs w:val="28"/>
        </w:rPr>
        <w:t>оны «царя Тибета» [</w:t>
      </w:r>
      <w:proofErr w:type="spellStart"/>
      <w:r>
        <w:rPr>
          <w:rFonts w:ascii="Times New Roman" w:hAnsi="Times New Roman" w:cs="Times New Roman"/>
          <w:sz w:val="28"/>
          <w:szCs w:val="28"/>
        </w:rPr>
        <w:t>Dai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Yingcong</w:t>
      </w:r>
      <w:proofErr w:type="spellEnd"/>
      <w:r>
        <w:rPr>
          <w:rFonts w:ascii="Times New Roman" w:hAnsi="Times New Roman" w:cs="Times New Roman"/>
          <w:sz w:val="28"/>
          <w:szCs w:val="28"/>
        </w:rPr>
        <w:t xml:space="preserve"> 2009: 129-130; </w:t>
      </w:r>
      <w:proofErr w:type="spellStart"/>
      <w:r>
        <w:rPr>
          <w:rFonts w:ascii="Times New Roman" w:hAnsi="Times New Roman" w:cs="Times New Roman"/>
          <w:sz w:val="28"/>
          <w:szCs w:val="28"/>
        </w:rPr>
        <w:t>Petech</w:t>
      </w:r>
      <w:proofErr w:type="spellEnd"/>
      <w:r w:rsidR="00D92247" w:rsidRPr="00D92247">
        <w:rPr>
          <w:rFonts w:ascii="Times New Roman" w:hAnsi="Times New Roman" w:cs="Times New Roman"/>
          <w:sz w:val="28"/>
          <w:szCs w:val="28"/>
        </w:rPr>
        <w:t xml:space="preserve"> 1972: 193].</w:t>
      </w:r>
    </w:p>
    <w:p w14:paraId="5FB2962D" w14:textId="77777777" w:rsidR="00874F0A" w:rsidRDefault="004D704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1746 г. император </w:t>
      </w:r>
      <w:proofErr w:type="spellStart"/>
      <w:r>
        <w:rPr>
          <w:rFonts w:ascii="Times New Roman" w:hAnsi="Times New Roman" w:cs="Times New Roman"/>
          <w:sz w:val="28"/>
          <w:szCs w:val="28"/>
        </w:rPr>
        <w:t>Цяньлун</w:t>
      </w:r>
      <w:proofErr w:type="spellEnd"/>
      <w:r w:rsidR="00874F0A" w:rsidRPr="00874F0A">
        <w:rPr>
          <w:rFonts w:ascii="Times New Roman" w:hAnsi="Times New Roman" w:cs="Times New Roman"/>
          <w:sz w:val="28"/>
          <w:szCs w:val="28"/>
        </w:rPr>
        <w:t xml:space="preserve">, </w:t>
      </w:r>
      <w:r>
        <w:rPr>
          <w:rFonts w:ascii="Times New Roman" w:hAnsi="Times New Roman" w:cs="Times New Roman"/>
          <w:sz w:val="28"/>
          <w:szCs w:val="28"/>
        </w:rPr>
        <w:t xml:space="preserve">благоволивший к </w:t>
      </w:r>
      <w:proofErr w:type="spellStart"/>
      <w:r>
        <w:rPr>
          <w:rFonts w:ascii="Times New Roman" w:hAnsi="Times New Roman" w:cs="Times New Roman"/>
          <w:sz w:val="28"/>
          <w:szCs w:val="28"/>
        </w:rPr>
        <w:t>Полханэ</w:t>
      </w:r>
      <w:proofErr w:type="spellEnd"/>
      <w:r>
        <w:rPr>
          <w:rFonts w:ascii="Times New Roman" w:hAnsi="Times New Roman" w:cs="Times New Roman"/>
          <w:sz w:val="28"/>
          <w:szCs w:val="28"/>
        </w:rPr>
        <w:t xml:space="preserve">, </w:t>
      </w:r>
      <w:r w:rsidR="00874F0A" w:rsidRPr="00874F0A">
        <w:rPr>
          <w:rFonts w:ascii="Times New Roman" w:hAnsi="Times New Roman" w:cs="Times New Roman"/>
          <w:sz w:val="28"/>
          <w:szCs w:val="28"/>
        </w:rPr>
        <w:t xml:space="preserve">предоставил </w:t>
      </w:r>
      <w:r>
        <w:rPr>
          <w:rFonts w:ascii="Times New Roman" w:hAnsi="Times New Roman" w:cs="Times New Roman"/>
          <w:sz w:val="28"/>
          <w:szCs w:val="28"/>
        </w:rPr>
        <w:t>ему</w:t>
      </w:r>
      <w:r w:rsidR="00874F0A" w:rsidRPr="00874F0A">
        <w:rPr>
          <w:rFonts w:ascii="Times New Roman" w:hAnsi="Times New Roman" w:cs="Times New Roman"/>
          <w:sz w:val="28"/>
          <w:szCs w:val="28"/>
        </w:rPr>
        <w:t xml:space="preserve"> право выбрать одного из сыновей в качестве наследника, который после его смерти займет его место как правитель Тибета и унаследует дарованный императором титул </w:t>
      </w:r>
      <w:proofErr w:type="spellStart"/>
      <w:r w:rsidR="00874F0A" w:rsidRPr="009B7F84">
        <w:rPr>
          <w:rFonts w:ascii="Times New Roman" w:hAnsi="Times New Roman" w:cs="Times New Roman"/>
          <w:sz w:val="28"/>
          <w:szCs w:val="28"/>
        </w:rPr>
        <w:t>цзюньван</w:t>
      </w:r>
      <w:proofErr w:type="spellEnd"/>
      <w:r w:rsidR="00874F0A" w:rsidRPr="00874F0A">
        <w:rPr>
          <w:rFonts w:ascii="Times New Roman" w:hAnsi="Times New Roman" w:cs="Times New Roman"/>
          <w:sz w:val="28"/>
          <w:szCs w:val="28"/>
        </w:rPr>
        <w:t xml:space="preserve">. </w:t>
      </w:r>
      <w:r w:rsidR="009F6B46">
        <w:rPr>
          <w:rFonts w:ascii="Times New Roman" w:hAnsi="Times New Roman" w:cs="Times New Roman"/>
          <w:sz w:val="28"/>
          <w:szCs w:val="28"/>
        </w:rPr>
        <w:t xml:space="preserve">Спустя некоторое время </w:t>
      </w:r>
      <w:r>
        <w:rPr>
          <w:rFonts w:ascii="Times New Roman" w:hAnsi="Times New Roman" w:cs="Times New Roman"/>
          <w:sz w:val="28"/>
          <w:szCs w:val="28"/>
        </w:rPr>
        <w:t>в качестве такового</w:t>
      </w:r>
      <w:r w:rsidR="00874F0A" w:rsidRPr="00874F0A">
        <w:rPr>
          <w:rFonts w:ascii="Times New Roman" w:hAnsi="Times New Roman" w:cs="Times New Roman"/>
          <w:sz w:val="28"/>
          <w:szCs w:val="28"/>
        </w:rPr>
        <w:t xml:space="preserve"> был выбран </w:t>
      </w:r>
      <w:r w:rsidR="009F6B46">
        <w:rPr>
          <w:rFonts w:ascii="Times New Roman" w:hAnsi="Times New Roman" w:cs="Times New Roman"/>
          <w:sz w:val="28"/>
          <w:szCs w:val="28"/>
        </w:rPr>
        <w:t xml:space="preserve">младший сын </w:t>
      </w:r>
      <w:proofErr w:type="spellStart"/>
      <w:r w:rsidR="009F6B46">
        <w:rPr>
          <w:rFonts w:ascii="Times New Roman" w:hAnsi="Times New Roman" w:cs="Times New Roman"/>
          <w:sz w:val="28"/>
          <w:szCs w:val="28"/>
        </w:rPr>
        <w:t>Полханэ</w:t>
      </w:r>
      <w:proofErr w:type="spellEnd"/>
      <w:r w:rsidR="009F6B46">
        <w:rPr>
          <w:rFonts w:ascii="Times New Roman" w:hAnsi="Times New Roman" w:cs="Times New Roman"/>
          <w:sz w:val="28"/>
          <w:szCs w:val="28"/>
        </w:rPr>
        <w:t xml:space="preserve">, </w:t>
      </w:r>
      <w:proofErr w:type="spellStart"/>
      <w:r w:rsidR="009F6B46">
        <w:rPr>
          <w:rFonts w:ascii="Times New Roman" w:hAnsi="Times New Roman" w:cs="Times New Roman"/>
          <w:sz w:val="28"/>
          <w:szCs w:val="28"/>
        </w:rPr>
        <w:t>Далай</w:t>
      </w:r>
      <w:proofErr w:type="spellEnd"/>
      <w:r w:rsidR="009F6B46">
        <w:rPr>
          <w:rFonts w:ascii="Times New Roman" w:hAnsi="Times New Roman" w:cs="Times New Roman"/>
          <w:sz w:val="28"/>
          <w:szCs w:val="28"/>
        </w:rPr>
        <w:t xml:space="preserve">-батур </w:t>
      </w:r>
      <w:proofErr w:type="spellStart"/>
      <w:r w:rsidR="009F6B46">
        <w:rPr>
          <w:rFonts w:ascii="Times New Roman" w:hAnsi="Times New Roman" w:cs="Times New Roman"/>
          <w:sz w:val="28"/>
          <w:szCs w:val="28"/>
        </w:rPr>
        <w:t>Гьюрмэ</w:t>
      </w:r>
      <w:proofErr w:type="spellEnd"/>
      <w:r w:rsidR="009F6B46">
        <w:rPr>
          <w:rFonts w:ascii="Times New Roman" w:hAnsi="Times New Roman" w:cs="Times New Roman"/>
          <w:sz w:val="28"/>
          <w:szCs w:val="28"/>
        </w:rPr>
        <w:t xml:space="preserve"> </w:t>
      </w:r>
      <w:proofErr w:type="spellStart"/>
      <w:r w:rsidR="009F6B46">
        <w:rPr>
          <w:rFonts w:ascii="Times New Roman" w:hAnsi="Times New Roman" w:cs="Times New Roman"/>
          <w:sz w:val="28"/>
          <w:szCs w:val="28"/>
        </w:rPr>
        <w:t>Намгье</w:t>
      </w:r>
      <w:r w:rsidR="00874F0A" w:rsidRPr="00874F0A">
        <w:rPr>
          <w:rFonts w:ascii="Times New Roman" w:hAnsi="Times New Roman" w:cs="Times New Roman"/>
          <w:sz w:val="28"/>
          <w:szCs w:val="28"/>
        </w:rPr>
        <w:t>л</w:t>
      </w:r>
      <w:proofErr w:type="spellEnd"/>
      <w:r w:rsidR="009F6B46">
        <w:rPr>
          <w:rStyle w:val="ae"/>
          <w:rFonts w:ascii="Times New Roman" w:hAnsi="Times New Roman" w:cs="Times New Roman"/>
          <w:sz w:val="28"/>
          <w:szCs w:val="28"/>
        </w:rPr>
        <w:footnoteReference w:id="76"/>
      </w:r>
      <w:r w:rsidR="00874F0A" w:rsidRPr="00874F0A">
        <w:rPr>
          <w:rFonts w:ascii="Times New Roman" w:hAnsi="Times New Roman" w:cs="Times New Roman"/>
          <w:sz w:val="28"/>
          <w:szCs w:val="28"/>
        </w:rPr>
        <w:t>.</w:t>
      </w:r>
      <w:r w:rsidR="009F6B46">
        <w:rPr>
          <w:rFonts w:ascii="Times New Roman" w:hAnsi="Times New Roman" w:cs="Times New Roman"/>
          <w:sz w:val="28"/>
          <w:szCs w:val="28"/>
        </w:rPr>
        <w:t xml:space="preserve"> </w:t>
      </w:r>
      <w:r w:rsidR="009F6B46" w:rsidRPr="009F6B46">
        <w:rPr>
          <w:rFonts w:ascii="Times New Roman" w:hAnsi="Times New Roman" w:cs="Times New Roman"/>
          <w:sz w:val="28"/>
          <w:szCs w:val="28"/>
        </w:rPr>
        <w:t>В начале 1747 года пра</w:t>
      </w:r>
      <w:r w:rsidR="009F6B46">
        <w:rPr>
          <w:rFonts w:ascii="Times New Roman" w:hAnsi="Times New Roman" w:cs="Times New Roman"/>
          <w:sz w:val="28"/>
          <w:szCs w:val="28"/>
        </w:rPr>
        <w:t xml:space="preserve">витель </w:t>
      </w:r>
      <w:proofErr w:type="spellStart"/>
      <w:r w:rsidR="009F6B46">
        <w:rPr>
          <w:rFonts w:ascii="Times New Roman" w:hAnsi="Times New Roman" w:cs="Times New Roman"/>
          <w:sz w:val="28"/>
          <w:szCs w:val="28"/>
        </w:rPr>
        <w:t>Полхане</w:t>
      </w:r>
      <w:proofErr w:type="spellEnd"/>
      <w:r w:rsidR="009F6B46">
        <w:rPr>
          <w:rFonts w:ascii="Times New Roman" w:hAnsi="Times New Roman" w:cs="Times New Roman"/>
          <w:sz w:val="28"/>
          <w:szCs w:val="28"/>
        </w:rPr>
        <w:t xml:space="preserve"> внезапно заболел, и в</w:t>
      </w:r>
      <w:r w:rsidR="009F6B46" w:rsidRPr="009F6B46">
        <w:rPr>
          <w:rFonts w:ascii="Times New Roman" w:hAnsi="Times New Roman" w:cs="Times New Roman"/>
          <w:sz w:val="28"/>
          <w:szCs w:val="28"/>
        </w:rPr>
        <w:t xml:space="preserve">торого числа второго месяца года огня-зайца (13 марта </w:t>
      </w:r>
      <w:r w:rsidR="009B7F84">
        <w:rPr>
          <w:rFonts w:ascii="Times New Roman" w:hAnsi="Times New Roman" w:cs="Times New Roman"/>
          <w:sz w:val="28"/>
          <w:szCs w:val="28"/>
        </w:rPr>
        <w:t>1747 г.</w:t>
      </w:r>
      <w:r w:rsidR="00F6716B">
        <w:rPr>
          <w:rFonts w:ascii="Times New Roman" w:hAnsi="Times New Roman" w:cs="Times New Roman"/>
          <w:sz w:val="28"/>
          <w:szCs w:val="28"/>
        </w:rPr>
        <w:t>)</w:t>
      </w:r>
      <w:r w:rsidR="009F6B46" w:rsidRPr="009F6B46">
        <w:rPr>
          <w:rFonts w:ascii="Times New Roman" w:hAnsi="Times New Roman" w:cs="Times New Roman"/>
          <w:sz w:val="28"/>
          <w:szCs w:val="28"/>
        </w:rPr>
        <w:t xml:space="preserve"> </w:t>
      </w:r>
      <w:r w:rsidR="009F6B46">
        <w:rPr>
          <w:rFonts w:ascii="Times New Roman" w:hAnsi="Times New Roman" w:cs="Times New Roman"/>
          <w:sz w:val="28"/>
          <w:szCs w:val="28"/>
        </w:rPr>
        <w:t>скоропостижно скончался [</w:t>
      </w:r>
      <w:proofErr w:type="spellStart"/>
      <w:r w:rsidR="009F6B46">
        <w:rPr>
          <w:rFonts w:ascii="Times New Roman" w:hAnsi="Times New Roman" w:cs="Times New Roman"/>
          <w:sz w:val="28"/>
          <w:szCs w:val="28"/>
          <w:lang w:val="en-US"/>
        </w:rPr>
        <w:t>Hor</w:t>
      </w:r>
      <w:proofErr w:type="spellEnd"/>
      <w:r w:rsidR="009F6B46" w:rsidRPr="009F6B46">
        <w:rPr>
          <w:rFonts w:ascii="Times New Roman" w:hAnsi="Times New Roman" w:cs="Times New Roman"/>
          <w:sz w:val="28"/>
          <w:szCs w:val="28"/>
        </w:rPr>
        <w:t xml:space="preserve"> </w:t>
      </w:r>
      <w:proofErr w:type="spellStart"/>
      <w:r w:rsidR="009F6B46">
        <w:rPr>
          <w:rFonts w:ascii="Times New Roman" w:hAnsi="Times New Roman" w:cs="Times New Roman"/>
          <w:sz w:val="28"/>
          <w:szCs w:val="28"/>
          <w:lang w:val="en-US"/>
        </w:rPr>
        <w:t>khang</w:t>
      </w:r>
      <w:proofErr w:type="spellEnd"/>
      <w:r w:rsidR="009F6B46" w:rsidRPr="009F6B46">
        <w:rPr>
          <w:rFonts w:ascii="Times New Roman" w:hAnsi="Times New Roman" w:cs="Times New Roman"/>
          <w:sz w:val="28"/>
          <w:szCs w:val="28"/>
        </w:rPr>
        <w:t xml:space="preserve"> 1998: 208].</w:t>
      </w:r>
    </w:p>
    <w:p w14:paraId="613820E6" w14:textId="77777777" w:rsidR="009F6B46" w:rsidRPr="00874F0A" w:rsidRDefault="009F6B46" w:rsidP="006D57A5">
      <w:pPr>
        <w:spacing w:after="0" w:line="360" w:lineRule="auto"/>
        <w:ind w:firstLine="709"/>
        <w:jc w:val="both"/>
        <w:rPr>
          <w:rFonts w:ascii="Times New Roman" w:hAnsi="Times New Roman" w:cs="Times New Roman"/>
          <w:sz w:val="28"/>
          <w:szCs w:val="28"/>
        </w:rPr>
      </w:pPr>
    </w:p>
    <w:p w14:paraId="41530E9E" w14:textId="77777777" w:rsidR="00B30290" w:rsidRPr="009F6B46" w:rsidRDefault="00F66241" w:rsidP="006D57A5">
      <w:pPr>
        <w:pStyle w:val="3"/>
        <w:spacing w:before="0" w:line="360" w:lineRule="auto"/>
        <w:ind w:firstLine="709"/>
        <w:rPr>
          <w:rFonts w:ascii="Times New Roman" w:hAnsi="Times New Roman" w:cs="Times New Roman"/>
          <w:b w:val="0"/>
          <w:bCs w:val="0"/>
          <w:i/>
          <w:iCs/>
          <w:color w:val="auto"/>
          <w:sz w:val="28"/>
          <w:szCs w:val="28"/>
          <w:u w:val="single"/>
        </w:rPr>
      </w:pPr>
      <w:bookmarkStart w:id="6" w:name="_Toc74580145"/>
      <w:r w:rsidRPr="009F6B46">
        <w:rPr>
          <w:rFonts w:ascii="Times New Roman" w:hAnsi="Times New Roman" w:cs="Times New Roman"/>
          <w:b w:val="0"/>
          <w:bCs w:val="0"/>
          <w:i/>
          <w:iCs/>
          <w:color w:val="auto"/>
          <w:sz w:val="28"/>
          <w:szCs w:val="28"/>
          <w:u w:val="single"/>
        </w:rPr>
        <w:t>Мятеж</w:t>
      </w:r>
      <w:r w:rsidR="00B30290" w:rsidRPr="009F6B46">
        <w:rPr>
          <w:rFonts w:ascii="Times New Roman" w:hAnsi="Times New Roman" w:cs="Times New Roman"/>
          <w:b w:val="0"/>
          <w:bCs w:val="0"/>
          <w:i/>
          <w:iCs/>
          <w:color w:val="auto"/>
          <w:sz w:val="28"/>
          <w:szCs w:val="28"/>
          <w:u w:val="single"/>
        </w:rPr>
        <w:t xml:space="preserve"> </w:t>
      </w:r>
      <w:proofErr w:type="spellStart"/>
      <w:r w:rsidR="00B30290" w:rsidRPr="009F6B46">
        <w:rPr>
          <w:rFonts w:ascii="Times New Roman" w:hAnsi="Times New Roman" w:cs="Times New Roman"/>
          <w:b w:val="0"/>
          <w:bCs w:val="0"/>
          <w:i/>
          <w:iCs/>
          <w:color w:val="auto"/>
          <w:sz w:val="28"/>
          <w:szCs w:val="28"/>
          <w:u w:val="single"/>
        </w:rPr>
        <w:t>Гьюрмэ</w:t>
      </w:r>
      <w:proofErr w:type="spellEnd"/>
      <w:r w:rsidR="00B30290" w:rsidRPr="009F6B46">
        <w:rPr>
          <w:rFonts w:ascii="Times New Roman" w:hAnsi="Times New Roman" w:cs="Times New Roman"/>
          <w:b w:val="0"/>
          <w:bCs w:val="0"/>
          <w:i/>
          <w:iCs/>
          <w:color w:val="auto"/>
          <w:sz w:val="28"/>
          <w:szCs w:val="28"/>
          <w:u w:val="single"/>
        </w:rPr>
        <w:t xml:space="preserve"> </w:t>
      </w:r>
      <w:proofErr w:type="spellStart"/>
      <w:r w:rsidR="00B30290" w:rsidRPr="009F6B46">
        <w:rPr>
          <w:rFonts w:ascii="Times New Roman" w:hAnsi="Times New Roman" w:cs="Times New Roman"/>
          <w:b w:val="0"/>
          <w:bCs w:val="0"/>
          <w:i/>
          <w:iCs/>
          <w:color w:val="auto"/>
          <w:sz w:val="28"/>
          <w:szCs w:val="28"/>
          <w:u w:val="single"/>
        </w:rPr>
        <w:t>Намгьела</w:t>
      </w:r>
      <w:proofErr w:type="spellEnd"/>
      <w:r w:rsidR="00B30290" w:rsidRPr="009F6B46">
        <w:rPr>
          <w:rFonts w:ascii="Times New Roman" w:hAnsi="Times New Roman" w:cs="Times New Roman"/>
          <w:b w:val="0"/>
          <w:bCs w:val="0"/>
          <w:i/>
          <w:iCs/>
          <w:color w:val="auto"/>
          <w:sz w:val="28"/>
          <w:szCs w:val="28"/>
          <w:u w:val="single"/>
        </w:rPr>
        <w:t xml:space="preserve"> и изменение статуса Далай-ламы</w:t>
      </w:r>
      <w:bookmarkEnd w:id="6"/>
    </w:p>
    <w:p w14:paraId="2A648EEE" w14:textId="646D7BFF" w:rsidR="009F6B46" w:rsidRDefault="009F6B4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Правление младшего сына </w:t>
      </w:r>
      <w:proofErr w:type="spellStart"/>
      <w:r>
        <w:rPr>
          <w:rFonts w:ascii="Times New Roman" w:hAnsi="Times New Roman" w:cs="Times New Roman"/>
          <w:sz w:val="28"/>
          <w:szCs w:val="28"/>
        </w:rPr>
        <w:t>Полханэ</w:t>
      </w:r>
      <w:proofErr w:type="spellEnd"/>
      <w:r>
        <w:rPr>
          <w:rFonts w:ascii="Times New Roman" w:hAnsi="Times New Roman" w:cs="Times New Roman"/>
          <w:sz w:val="28"/>
          <w:szCs w:val="28"/>
        </w:rPr>
        <w:t xml:space="preserve"> было кратким –</w:t>
      </w:r>
      <w:r w:rsidR="00387F28">
        <w:rPr>
          <w:rFonts w:ascii="Times New Roman" w:hAnsi="Times New Roman" w:cs="Times New Roman"/>
          <w:sz w:val="28"/>
          <w:szCs w:val="28"/>
        </w:rPr>
        <w:t xml:space="preserve"> он стоял во </w:t>
      </w:r>
      <w:r>
        <w:rPr>
          <w:rFonts w:ascii="Times New Roman" w:hAnsi="Times New Roman" w:cs="Times New Roman"/>
          <w:sz w:val="28"/>
          <w:szCs w:val="28"/>
        </w:rPr>
        <w:t>глав</w:t>
      </w:r>
      <w:r w:rsidR="00387F28">
        <w:rPr>
          <w:rFonts w:ascii="Times New Roman" w:hAnsi="Times New Roman" w:cs="Times New Roman"/>
          <w:sz w:val="28"/>
          <w:szCs w:val="28"/>
        </w:rPr>
        <w:t>е</w:t>
      </w:r>
      <w:r>
        <w:rPr>
          <w:rFonts w:ascii="Times New Roman" w:hAnsi="Times New Roman" w:cs="Times New Roman"/>
          <w:sz w:val="28"/>
          <w:szCs w:val="28"/>
        </w:rPr>
        <w:t xml:space="preserve"> тибетской администрации только 4 года, с 1747 г. по 1750 г. За это время он </w:t>
      </w:r>
      <w:r w:rsidR="00B60D11">
        <w:rPr>
          <w:rFonts w:ascii="Times New Roman" w:hAnsi="Times New Roman" w:cs="Times New Roman"/>
          <w:sz w:val="28"/>
          <w:szCs w:val="28"/>
        </w:rPr>
        <w:t>предпринял много действий</w:t>
      </w:r>
      <w:r>
        <w:rPr>
          <w:rFonts w:ascii="Times New Roman" w:hAnsi="Times New Roman" w:cs="Times New Roman"/>
          <w:sz w:val="28"/>
          <w:szCs w:val="28"/>
        </w:rPr>
        <w:t xml:space="preserve">, оттолкнувших от него представителей старой служилой аристократии и сильно настороживших цинских резидентов в Лхасе. Он вступил в вооруженное столкновение со своим </w:t>
      </w:r>
      <w:r w:rsidR="00387F28">
        <w:rPr>
          <w:rFonts w:ascii="Times New Roman" w:hAnsi="Times New Roman" w:cs="Times New Roman"/>
          <w:sz w:val="28"/>
          <w:szCs w:val="28"/>
        </w:rPr>
        <w:t xml:space="preserve">старшим братом, </w:t>
      </w:r>
      <w:proofErr w:type="spellStart"/>
      <w:r w:rsidR="00387F28">
        <w:rPr>
          <w:rFonts w:ascii="Times New Roman" w:hAnsi="Times New Roman" w:cs="Times New Roman"/>
          <w:sz w:val="28"/>
          <w:szCs w:val="28"/>
        </w:rPr>
        <w:t>Гьюрмэ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Цетеном</w:t>
      </w:r>
      <w:proofErr w:type="spellEnd"/>
      <w:r w:rsidR="00387F28">
        <w:rPr>
          <w:rStyle w:val="ae"/>
          <w:rFonts w:ascii="Times New Roman" w:hAnsi="Times New Roman" w:cs="Times New Roman"/>
          <w:sz w:val="28"/>
          <w:szCs w:val="28"/>
        </w:rPr>
        <w:footnoteReference w:id="77"/>
      </w:r>
      <w:r>
        <w:rPr>
          <w:rFonts w:ascii="Times New Roman" w:hAnsi="Times New Roman" w:cs="Times New Roman"/>
          <w:sz w:val="28"/>
          <w:szCs w:val="28"/>
        </w:rPr>
        <w:t xml:space="preserve">, который был </w:t>
      </w:r>
      <w:r w:rsidR="006353C8">
        <w:rPr>
          <w:rFonts w:ascii="Times New Roman" w:hAnsi="Times New Roman" w:cs="Times New Roman"/>
          <w:sz w:val="28"/>
          <w:szCs w:val="28"/>
        </w:rPr>
        <w:t xml:space="preserve">ранее </w:t>
      </w:r>
      <w:r>
        <w:rPr>
          <w:rFonts w:ascii="Times New Roman" w:hAnsi="Times New Roman" w:cs="Times New Roman"/>
          <w:sz w:val="28"/>
          <w:szCs w:val="28"/>
        </w:rPr>
        <w:t xml:space="preserve">назначен управляющим области </w:t>
      </w:r>
      <w:proofErr w:type="spellStart"/>
      <w:r>
        <w:rPr>
          <w:rFonts w:ascii="Times New Roman" w:hAnsi="Times New Roman" w:cs="Times New Roman"/>
          <w:sz w:val="28"/>
          <w:szCs w:val="28"/>
        </w:rPr>
        <w:t>Нгари</w:t>
      </w:r>
      <w:proofErr w:type="spellEnd"/>
      <w:r w:rsidR="00387F28">
        <w:rPr>
          <w:rStyle w:val="ae"/>
          <w:rFonts w:ascii="Times New Roman" w:hAnsi="Times New Roman" w:cs="Times New Roman"/>
          <w:sz w:val="28"/>
          <w:szCs w:val="28"/>
        </w:rPr>
        <w:footnoteReference w:id="78"/>
      </w:r>
      <w:r>
        <w:rPr>
          <w:rFonts w:ascii="Times New Roman" w:hAnsi="Times New Roman" w:cs="Times New Roman"/>
          <w:sz w:val="28"/>
          <w:szCs w:val="28"/>
        </w:rPr>
        <w:t xml:space="preserve"> в Западном Тибете. </w:t>
      </w:r>
      <w:r w:rsidR="006353C8">
        <w:rPr>
          <w:rFonts w:ascii="Times New Roman" w:hAnsi="Times New Roman" w:cs="Times New Roman"/>
          <w:sz w:val="28"/>
          <w:szCs w:val="28"/>
        </w:rPr>
        <w:t>При неясных обстоятельствах</w:t>
      </w:r>
      <w:r w:rsidR="00387F28">
        <w:rPr>
          <w:rFonts w:ascii="Times New Roman" w:hAnsi="Times New Roman" w:cs="Times New Roman"/>
          <w:sz w:val="28"/>
          <w:szCs w:val="28"/>
        </w:rPr>
        <w:t xml:space="preserve"> в 1750 г. </w:t>
      </w:r>
      <w:proofErr w:type="spellStart"/>
      <w:r w:rsidR="00387F28">
        <w:rPr>
          <w:rFonts w:ascii="Times New Roman" w:hAnsi="Times New Roman" w:cs="Times New Roman"/>
          <w:sz w:val="28"/>
          <w:szCs w:val="28"/>
        </w:rPr>
        <w:t>Гьюрмэ</w:t>
      </w:r>
      <w:proofErr w:type="spellEnd"/>
      <w:r w:rsidR="00387F28">
        <w:rPr>
          <w:rFonts w:ascii="Times New Roman" w:hAnsi="Times New Roman" w:cs="Times New Roman"/>
          <w:sz w:val="28"/>
          <w:szCs w:val="28"/>
        </w:rPr>
        <w:t xml:space="preserve"> </w:t>
      </w:r>
      <w:proofErr w:type="spellStart"/>
      <w:r w:rsidR="00387F28">
        <w:rPr>
          <w:rFonts w:ascii="Times New Roman" w:hAnsi="Times New Roman" w:cs="Times New Roman"/>
          <w:sz w:val="28"/>
          <w:szCs w:val="28"/>
        </w:rPr>
        <w:t>Цетен</w:t>
      </w:r>
      <w:proofErr w:type="spellEnd"/>
      <w:r w:rsidR="00387F28">
        <w:rPr>
          <w:rFonts w:ascii="Times New Roman" w:hAnsi="Times New Roman" w:cs="Times New Roman"/>
          <w:sz w:val="28"/>
          <w:szCs w:val="28"/>
        </w:rPr>
        <w:t xml:space="preserve"> умер. П</w:t>
      </w:r>
      <w:r w:rsidR="00387F28" w:rsidRPr="00387F28">
        <w:rPr>
          <w:rFonts w:ascii="Times New Roman" w:hAnsi="Times New Roman" w:cs="Times New Roman"/>
          <w:sz w:val="28"/>
          <w:szCs w:val="28"/>
        </w:rPr>
        <w:t xml:space="preserve">о обвинению в сговоре с </w:t>
      </w:r>
      <w:r w:rsidR="00387F28">
        <w:rPr>
          <w:rFonts w:ascii="Times New Roman" w:hAnsi="Times New Roman" w:cs="Times New Roman"/>
          <w:sz w:val="28"/>
          <w:szCs w:val="28"/>
        </w:rPr>
        <w:t>ним</w:t>
      </w:r>
      <w:r w:rsidR="00387F28" w:rsidRPr="00387F28">
        <w:rPr>
          <w:rFonts w:ascii="Times New Roman" w:hAnsi="Times New Roman" w:cs="Times New Roman"/>
          <w:sz w:val="28"/>
          <w:szCs w:val="28"/>
        </w:rPr>
        <w:t xml:space="preserve"> поместье и имущество </w:t>
      </w:r>
      <w:r w:rsidR="00387F28">
        <w:rPr>
          <w:rFonts w:ascii="Times New Roman" w:hAnsi="Times New Roman" w:cs="Times New Roman"/>
          <w:sz w:val="28"/>
          <w:szCs w:val="28"/>
        </w:rPr>
        <w:t xml:space="preserve">одного из видных аристократов, </w:t>
      </w:r>
      <w:r w:rsidR="00387F28" w:rsidRPr="0026302F">
        <w:rPr>
          <w:rFonts w:ascii="Times New Roman" w:hAnsi="Times New Roman" w:cs="Times New Roman"/>
          <w:sz w:val="28"/>
          <w:szCs w:val="28"/>
        </w:rPr>
        <w:t>гуна</w:t>
      </w:r>
      <w:r w:rsidR="00387F28">
        <w:rPr>
          <w:rFonts w:ascii="Times New Roman" w:hAnsi="Times New Roman" w:cs="Times New Roman"/>
          <w:sz w:val="28"/>
          <w:szCs w:val="28"/>
        </w:rPr>
        <w:t xml:space="preserve"> </w:t>
      </w:r>
      <w:proofErr w:type="spellStart"/>
      <w:r w:rsidR="00387F28">
        <w:rPr>
          <w:rFonts w:ascii="Times New Roman" w:hAnsi="Times New Roman" w:cs="Times New Roman"/>
          <w:sz w:val="28"/>
          <w:szCs w:val="28"/>
        </w:rPr>
        <w:t>Дорин</w:t>
      </w:r>
      <w:proofErr w:type="spellEnd"/>
      <w:r w:rsidR="00387F28">
        <w:rPr>
          <w:rFonts w:ascii="Times New Roman" w:hAnsi="Times New Roman" w:cs="Times New Roman"/>
          <w:sz w:val="28"/>
          <w:szCs w:val="28"/>
        </w:rPr>
        <w:t xml:space="preserve"> Пандиты</w:t>
      </w:r>
      <w:r w:rsidR="00387F28">
        <w:rPr>
          <w:rStyle w:val="ae"/>
          <w:rFonts w:ascii="Times New Roman" w:hAnsi="Times New Roman" w:cs="Times New Roman"/>
          <w:sz w:val="28"/>
          <w:szCs w:val="28"/>
        </w:rPr>
        <w:footnoteReference w:id="79"/>
      </w:r>
      <w:r w:rsidR="00387F28">
        <w:rPr>
          <w:rFonts w:ascii="Times New Roman" w:hAnsi="Times New Roman" w:cs="Times New Roman"/>
          <w:sz w:val="28"/>
          <w:szCs w:val="28"/>
        </w:rPr>
        <w:t xml:space="preserve">, </w:t>
      </w:r>
      <w:r w:rsidR="00387F28" w:rsidRPr="00387F28">
        <w:rPr>
          <w:rFonts w:ascii="Times New Roman" w:hAnsi="Times New Roman" w:cs="Times New Roman"/>
          <w:sz w:val="28"/>
          <w:szCs w:val="28"/>
        </w:rPr>
        <w:t xml:space="preserve">было конфисковано, </w:t>
      </w:r>
      <w:r w:rsidR="00387F28">
        <w:rPr>
          <w:rFonts w:ascii="Times New Roman" w:hAnsi="Times New Roman" w:cs="Times New Roman"/>
          <w:sz w:val="28"/>
          <w:szCs w:val="28"/>
        </w:rPr>
        <w:t xml:space="preserve">его </w:t>
      </w:r>
      <w:r w:rsidR="00387F28" w:rsidRPr="00387F28">
        <w:rPr>
          <w:rFonts w:ascii="Times New Roman" w:hAnsi="Times New Roman" w:cs="Times New Roman"/>
          <w:sz w:val="28"/>
          <w:szCs w:val="28"/>
        </w:rPr>
        <w:t xml:space="preserve">пасынок </w:t>
      </w:r>
      <w:r w:rsidR="00387F28" w:rsidRPr="0026302F">
        <w:rPr>
          <w:rFonts w:ascii="Times New Roman" w:hAnsi="Times New Roman" w:cs="Times New Roman"/>
          <w:sz w:val="28"/>
          <w:szCs w:val="28"/>
        </w:rPr>
        <w:t>тайцзи</w:t>
      </w:r>
      <w:r w:rsidR="00387F28" w:rsidRPr="00387F28">
        <w:rPr>
          <w:rFonts w:ascii="Times New Roman" w:hAnsi="Times New Roman" w:cs="Times New Roman"/>
          <w:sz w:val="28"/>
          <w:szCs w:val="28"/>
        </w:rPr>
        <w:t xml:space="preserve"> </w:t>
      </w:r>
      <w:proofErr w:type="spellStart"/>
      <w:r w:rsidR="00387F28" w:rsidRPr="00387F28">
        <w:rPr>
          <w:rFonts w:ascii="Times New Roman" w:hAnsi="Times New Roman" w:cs="Times New Roman"/>
          <w:sz w:val="28"/>
          <w:szCs w:val="28"/>
        </w:rPr>
        <w:t>Пасан</w:t>
      </w:r>
      <w:proofErr w:type="spellEnd"/>
      <w:r w:rsidR="00387F28" w:rsidRPr="00387F28">
        <w:rPr>
          <w:rFonts w:ascii="Times New Roman" w:hAnsi="Times New Roman" w:cs="Times New Roman"/>
          <w:sz w:val="28"/>
          <w:szCs w:val="28"/>
        </w:rPr>
        <w:t xml:space="preserve"> </w:t>
      </w:r>
      <w:proofErr w:type="spellStart"/>
      <w:r w:rsidR="00387F28" w:rsidRPr="00387F28">
        <w:rPr>
          <w:rFonts w:ascii="Times New Roman" w:hAnsi="Times New Roman" w:cs="Times New Roman"/>
          <w:sz w:val="28"/>
          <w:szCs w:val="28"/>
        </w:rPr>
        <w:t>Церин</w:t>
      </w:r>
      <w:proofErr w:type="spellEnd"/>
      <w:r w:rsidR="00B067B6">
        <w:rPr>
          <w:rStyle w:val="ae"/>
          <w:rFonts w:ascii="Times New Roman" w:hAnsi="Times New Roman" w:cs="Times New Roman"/>
          <w:sz w:val="28"/>
          <w:szCs w:val="28"/>
        </w:rPr>
        <w:footnoteReference w:id="80"/>
      </w:r>
      <w:r w:rsidR="00387F28" w:rsidRPr="00387F28">
        <w:rPr>
          <w:rFonts w:ascii="Times New Roman" w:hAnsi="Times New Roman" w:cs="Times New Roman"/>
          <w:sz w:val="28"/>
          <w:szCs w:val="28"/>
        </w:rPr>
        <w:t xml:space="preserve"> был сослан в </w:t>
      </w:r>
      <w:proofErr w:type="spellStart"/>
      <w:r w:rsidR="00387F28" w:rsidRPr="00387F28">
        <w:rPr>
          <w:rFonts w:ascii="Times New Roman" w:hAnsi="Times New Roman" w:cs="Times New Roman"/>
          <w:sz w:val="28"/>
          <w:szCs w:val="28"/>
        </w:rPr>
        <w:t>Такце</w:t>
      </w:r>
      <w:proofErr w:type="spellEnd"/>
      <w:r w:rsidR="00387F28" w:rsidRPr="00387F28">
        <w:rPr>
          <w:rFonts w:ascii="Times New Roman" w:hAnsi="Times New Roman" w:cs="Times New Roman"/>
          <w:sz w:val="28"/>
          <w:szCs w:val="28"/>
          <w:vertAlign w:val="superscript"/>
        </w:rPr>
        <w:footnoteReference w:id="81"/>
      </w:r>
      <w:r w:rsidR="00387F28" w:rsidRPr="00387F28">
        <w:rPr>
          <w:rFonts w:ascii="Times New Roman" w:hAnsi="Times New Roman" w:cs="Times New Roman"/>
          <w:sz w:val="28"/>
          <w:szCs w:val="28"/>
        </w:rPr>
        <w:t xml:space="preserve">, жене </w:t>
      </w:r>
      <w:r w:rsidR="00387F28" w:rsidRPr="0026302F">
        <w:rPr>
          <w:rFonts w:ascii="Times New Roman" w:hAnsi="Times New Roman" w:cs="Times New Roman"/>
          <w:sz w:val="28"/>
          <w:szCs w:val="28"/>
        </w:rPr>
        <w:t>гуна</w:t>
      </w:r>
      <w:r w:rsidR="00387F28" w:rsidRPr="00387F28">
        <w:rPr>
          <w:rFonts w:ascii="Times New Roman" w:hAnsi="Times New Roman" w:cs="Times New Roman"/>
          <w:sz w:val="28"/>
          <w:szCs w:val="28"/>
        </w:rPr>
        <w:t xml:space="preserve"> </w:t>
      </w:r>
      <w:proofErr w:type="spellStart"/>
      <w:r w:rsidR="00387F28" w:rsidRPr="00387F28">
        <w:rPr>
          <w:rFonts w:ascii="Times New Roman" w:hAnsi="Times New Roman" w:cs="Times New Roman"/>
          <w:sz w:val="28"/>
          <w:szCs w:val="28"/>
        </w:rPr>
        <w:t>Деден</w:t>
      </w:r>
      <w:proofErr w:type="spellEnd"/>
      <w:r w:rsidR="00387F28" w:rsidRPr="00387F28">
        <w:rPr>
          <w:rFonts w:ascii="Times New Roman" w:hAnsi="Times New Roman" w:cs="Times New Roman"/>
          <w:sz w:val="28"/>
          <w:szCs w:val="28"/>
        </w:rPr>
        <w:t xml:space="preserve"> </w:t>
      </w:r>
      <w:r w:rsidR="00387F28" w:rsidRPr="00387F28">
        <w:rPr>
          <w:rFonts w:ascii="Times New Roman" w:hAnsi="Times New Roman" w:cs="Times New Roman"/>
          <w:sz w:val="28"/>
          <w:szCs w:val="28"/>
        </w:rPr>
        <w:lastRenderedPageBreak/>
        <w:t>Долме</w:t>
      </w:r>
      <w:r w:rsidR="00387F28">
        <w:rPr>
          <w:rStyle w:val="ae"/>
          <w:rFonts w:ascii="Times New Roman" w:hAnsi="Times New Roman" w:cs="Times New Roman"/>
          <w:sz w:val="28"/>
          <w:szCs w:val="28"/>
        </w:rPr>
        <w:footnoteReference w:id="82"/>
      </w:r>
      <w:r w:rsidR="00387F28" w:rsidRPr="00387F28">
        <w:rPr>
          <w:rFonts w:ascii="Times New Roman" w:hAnsi="Times New Roman" w:cs="Times New Roman"/>
          <w:sz w:val="28"/>
          <w:szCs w:val="28"/>
        </w:rPr>
        <w:t xml:space="preserve"> запретили свободно передвигаться по Тибету </w:t>
      </w:r>
      <w:r w:rsidR="00387F28" w:rsidRPr="00387F28">
        <w:rPr>
          <w:rFonts w:ascii="Times New Roman" w:hAnsi="Times New Roman" w:cs="Times New Roman" w:hint="eastAsia"/>
          <w:sz w:val="28"/>
          <w:szCs w:val="28"/>
        </w:rPr>
        <w:t>[</w:t>
      </w:r>
      <w:r w:rsidR="007818B3" w:rsidRPr="007818B3">
        <w:rPr>
          <w:rFonts w:ascii="Times New Roman" w:hAnsi="Times New Roman" w:cs="Times New Roman"/>
          <w:sz w:val="28"/>
          <w:szCs w:val="28"/>
        </w:rPr>
        <w:t>БДП,</w:t>
      </w:r>
      <w:r w:rsidR="00387F28" w:rsidRPr="00387F28">
        <w:rPr>
          <w:rFonts w:ascii="Times New Roman" w:hAnsi="Times New Roman" w:cs="Times New Roman"/>
          <w:sz w:val="28"/>
          <w:szCs w:val="28"/>
        </w:rPr>
        <w:t xml:space="preserve"> 2006: 31-32</w:t>
      </w:r>
      <w:r w:rsidR="00387F28" w:rsidRPr="00387F28">
        <w:rPr>
          <w:rFonts w:ascii="Times New Roman" w:hAnsi="Times New Roman" w:cs="Times New Roman" w:hint="eastAsia"/>
          <w:sz w:val="28"/>
          <w:szCs w:val="28"/>
        </w:rPr>
        <w:t>]</w:t>
      </w:r>
      <w:r w:rsidR="00387F28">
        <w:rPr>
          <w:rFonts w:ascii="Times New Roman" w:hAnsi="Times New Roman" w:cs="Times New Roman"/>
          <w:sz w:val="28"/>
          <w:szCs w:val="28"/>
        </w:rPr>
        <w:t xml:space="preserve">. </w:t>
      </w:r>
      <w:r w:rsidR="00B067B6">
        <w:rPr>
          <w:rFonts w:ascii="Times New Roman" w:hAnsi="Times New Roman" w:cs="Times New Roman"/>
          <w:sz w:val="28"/>
          <w:szCs w:val="28"/>
        </w:rPr>
        <w:t>Местные чиновники и министры подвергали</w:t>
      </w:r>
      <w:r w:rsidR="00B60D11">
        <w:rPr>
          <w:rFonts w:ascii="Times New Roman" w:hAnsi="Times New Roman" w:cs="Times New Roman"/>
          <w:sz w:val="28"/>
          <w:szCs w:val="28"/>
        </w:rPr>
        <w:t xml:space="preserve">сь нападкам со стороны </w:t>
      </w:r>
      <w:proofErr w:type="spellStart"/>
      <w:r w:rsidR="00B60D11">
        <w:rPr>
          <w:rFonts w:ascii="Times New Roman" w:hAnsi="Times New Roman" w:cs="Times New Roman"/>
          <w:sz w:val="28"/>
          <w:szCs w:val="28"/>
        </w:rPr>
        <w:t>Гьюрмэ</w:t>
      </w:r>
      <w:proofErr w:type="spellEnd"/>
      <w:r w:rsidR="00B60D11">
        <w:rPr>
          <w:rFonts w:ascii="Times New Roman" w:hAnsi="Times New Roman" w:cs="Times New Roman"/>
          <w:sz w:val="28"/>
          <w:szCs w:val="28"/>
        </w:rPr>
        <w:t xml:space="preserve"> </w:t>
      </w:r>
      <w:proofErr w:type="spellStart"/>
      <w:r w:rsidR="00B60D11">
        <w:rPr>
          <w:rFonts w:ascii="Times New Roman" w:hAnsi="Times New Roman" w:cs="Times New Roman"/>
          <w:sz w:val="28"/>
          <w:szCs w:val="28"/>
        </w:rPr>
        <w:t>Намгьела</w:t>
      </w:r>
      <w:proofErr w:type="spellEnd"/>
      <w:r w:rsidR="0037435E">
        <w:rPr>
          <w:rFonts w:ascii="Times New Roman" w:hAnsi="Times New Roman" w:cs="Times New Roman"/>
          <w:sz w:val="28"/>
          <w:szCs w:val="28"/>
        </w:rPr>
        <w:t>, который конфиско</w:t>
      </w:r>
      <w:r w:rsidR="00296A9E">
        <w:rPr>
          <w:rFonts w:ascii="Times New Roman" w:hAnsi="Times New Roman" w:cs="Times New Roman"/>
          <w:sz w:val="28"/>
          <w:szCs w:val="28"/>
        </w:rPr>
        <w:t>вал их имущество и разд</w:t>
      </w:r>
      <w:r w:rsidR="00B067B6">
        <w:rPr>
          <w:rFonts w:ascii="Times New Roman" w:hAnsi="Times New Roman" w:cs="Times New Roman"/>
          <w:sz w:val="28"/>
          <w:szCs w:val="28"/>
        </w:rPr>
        <w:t xml:space="preserve">ал своим новым приближенным. </w:t>
      </w:r>
      <w:r w:rsidR="00387F28">
        <w:rPr>
          <w:rFonts w:ascii="Times New Roman" w:hAnsi="Times New Roman" w:cs="Times New Roman"/>
          <w:sz w:val="28"/>
          <w:szCs w:val="28"/>
        </w:rPr>
        <w:t xml:space="preserve">К концу 1750 г. </w:t>
      </w:r>
      <w:proofErr w:type="spellStart"/>
      <w:r w:rsidR="00387F28">
        <w:rPr>
          <w:rFonts w:ascii="Times New Roman" w:hAnsi="Times New Roman" w:cs="Times New Roman"/>
          <w:sz w:val="28"/>
          <w:szCs w:val="28"/>
        </w:rPr>
        <w:t>Гьюрмэ</w:t>
      </w:r>
      <w:proofErr w:type="spellEnd"/>
      <w:r w:rsidR="00387F28">
        <w:rPr>
          <w:rFonts w:ascii="Times New Roman" w:hAnsi="Times New Roman" w:cs="Times New Roman"/>
          <w:sz w:val="28"/>
          <w:szCs w:val="28"/>
        </w:rPr>
        <w:t xml:space="preserve"> </w:t>
      </w:r>
      <w:proofErr w:type="spellStart"/>
      <w:r w:rsidR="00387F28">
        <w:rPr>
          <w:rFonts w:ascii="Times New Roman" w:hAnsi="Times New Roman" w:cs="Times New Roman"/>
          <w:sz w:val="28"/>
          <w:szCs w:val="28"/>
        </w:rPr>
        <w:t>Намгье</w:t>
      </w:r>
      <w:r w:rsidR="00387F28" w:rsidRPr="00387F28">
        <w:rPr>
          <w:rFonts w:ascii="Times New Roman" w:hAnsi="Times New Roman" w:cs="Times New Roman"/>
          <w:sz w:val="28"/>
          <w:szCs w:val="28"/>
        </w:rPr>
        <w:t>л</w:t>
      </w:r>
      <w:proofErr w:type="spellEnd"/>
      <w:r w:rsidR="00387F28" w:rsidRPr="00387F28">
        <w:rPr>
          <w:rFonts w:ascii="Times New Roman" w:hAnsi="Times New Roman" w:cs="Times New Roman"/>
          <w:sz w:val="28"/>
          <w:szCs w:val="28"/>
        </w:rPr>
        <w:t xml:space="preserve"> </w:t>
      </w:r>
      <w:r w:rsidR="00387F28">
        <w:rPr>
          <w:rFonts w:ascii="Times New Roman" w:hAnsi="Times New Roman" w:cs="Times New Roman"/>
          <w:sz w:val="28"/>
          <w:szCs w:val="28"/>
        </w:rPr>
        <w:t xml:space="preserve">стал собирать тибетские </w:t>
      </w:r>
      <w:r w:rsidR="00B067B6">
        <w:rPr>
          <w:rFonts w:ascii="Times New Roman" w:hAnsi="Times New Roman" w:cs="Times New Roman"/>
          <w:sz w:val="28"/>
          <w:szCs w:val="28"/>
        </w:rPr>
        <w:t>войска</w:t>
      </w:r>
      <w:r w:rsidR="00B60D11">
        <w:rPr>
          <w:rFonts w:ascii="Times New Roman" w:hAnsi="Times New Roman" w:cs="Times New Roman"/>
          <w:sz w:val="28"/>
          <w:szCs w:val="28"/>
        </w:rPr>
        <w:t xml:space="preserve"> в районе</w:t>
      </w:r>
      <w:r w:rsidR="00B067B6">
        <w:rPr>
          <w:rFonts w:ascii="Times New Roman" w:hAnsi="Times New Roman" w:cs="Times New Roman"/>
          <w:sz w:val="28"/>
          <w:szCs w:val="28"/>
        </w:rPr>
        <w:t xml:space="preserve"> к северу от Лхасы, </w:t>
      </w:r>
      <w:r w:rsidR="00387F28">
        <w:rPr>
          <w:rFonts w:ascii="Times New Roman" w:hAnsi="Times New Roman" w:cs="Times New Roman"/>
          <w:sz w:val="28"/>
          <w:szCs w:val="28"/>
        </w:rPr>
        <w:t>передвигать</w:t>
      </w:r>
      <w:r w:rsidR="00387F28" w:rsidRPr="00387F28">
        <w:rPr>
          <w:rFonts w:ascii="Times New Roman" w:hAnsi="Times New Roman" w:cs="Times New Roman"/>
          <w:sz w:val="28"/>
          <w:szCs w:val="28"/>
        </w:rPr>
        <w:t xml:space="preserve"> туда огнестрельные орудия, перевозит</w:t>
      </w:r>
      <w:r w:rsidR="00387F28">
        <w:rPr>
          <w:rFonts w:ascii="Times New Roman" w:hAnsi="Times New Roman" w:cs="Times New Roman"/>
          <w:sz w:val="28"/>
          <w:szCs w:val="28"/>
        </w:rPr>
        <w:t>ь</w:t>
      </w:r>
      <w:r w:rsidR="00387F28" w:rsidRPr="00387F28">
        <w:rPr>
          <w:rFonts w:ascii="Times New Roman" w:hAnsi="Times New Roman" w:cs="Times New Roman"/>
          <w:sz w:val="28"/>
          <w:szCs w:val="28"/>
        </w:rPr>
        <w:t xml:space="preserve"> порох</w:t>
      </w:r>
      <w:r w:rsidR="004D7047">
        <w:rPr>
          <w:rFonts w:ascii="Times New Roman" w:hAnsi="Times New Roman" w:cs="Times New Roman"/>
          <w:sz w:val="28"/>
          <w:szCs w:val="28"/>
        </w:rPr>
        <w:t xml:space="preserve"> </w:t>
      </w:r>
      <w:r w:rsidR="004D7047" w:rsidRPr="004D7047">
        <w:rPr>
          <w:rFonts w:ascii="Times New Roman" w:hAnsi="Times New Roman" w:cs="Times New Roman"/>
          <w:sz w:val="28"/>
          <w:szCs w:val="28"/>
        </w:rPr>
        <w:t>[Цин шилу, т.3, 1982: 1134]</w:t>
      </w:r>
      <w:r w:rsidR="00387F28">
        <w:rPr>
          <w:rFonts w:ascii="Times New Roman" w:hAnsi="Times New Roman" w:cs="Times New Roman"/>
          <w:sz w:val="28"/>
          <w:szCs w:val="28"/>
        </w:rPr>
        <w:t>.</w:t>
      </w:r>
      <w:r w:rsidR="00B067B6">
        <w:rPr>
          <w:rFonts w:ascii="Times New Roman" w:hAnsi="Times New Roman" w:cs="Times New Roman"/>
          <w:sz w:val="28"/>
          <w:szCs w:val="28"/>
        </w:rPr>
        <w:t xml:space="preserve"> </w:t>
      </w:r>
      <w:proofErr w:type="spellStart"/>
      <w:r w:rsidR="00B067B6">
        <w:rPr>
          <w:rFonts w:ascii="Times New Roman" w:hAnsi="Times New Roman" w:cs="Times New Roman"/>
          <w:sz w:val="28"/>
          <w:szCs w:val="28"/>
        </w:rPr>
        <w:t>Амбани</w:t>
      </w:r>
      <w:proofErr w:type="spellEnd"/>
      <w:r w:rsidR="00B067B6">
        <w:rPr>
          <w:rFonts w:ascii="Times New Roman" w:hAnsi="Times New Roman" w:cs="Times New Roman"/>
          <w:sz w:val="28"/>
          <w:szCs w:val="28"/>
        </w:rPr>
        <w:t xml:space="preserve"> </w:t>
      </w:r>
      <w:proofErr w:type="spellStart"/>
      <w:r w:rsidR="00B067B6">
        <w:rPr>
          <w:rFonts w:ascii="Times New Roman" w:hAnsi="Times New Roman" w:cs="Times New Roman"/>
          <w:sz w:val="28"/>
          <w:szCs w:val="28"/>
        </w:rPr>
        <w:t>Фуцин</w:t>
      </w:r>
      <w:proofErr w:type="spellEnd"/>
      <w:r w:rsidR="00B067B6">
        <w:rPr>
          <w:rStyle w:val="ae"/>
          <w:rFonts w:ascii="Times New Roman" w:hAnsi="Times New Roman" w:cs="Times New Roman"/>
          <w:sz w:val="28"/>
          <w:szCs w:val="28"/>
        </w:rPr>
        <w:footnoteReference w:id="83"/>
      </w:r>
      <w:r w:rsidR="00B067B6">
        <w:rPr>
          <w:rFonts w:ascii="Times New Roman" w:hAnsi="Times New Roman" w:cs="Times New Roman"/>
          <w:sz w:val="28"/>
          <w:szCs w:val="28"/>
        </w:rPr>
        <w:t xml:space="preserve"> и </w:t>
      </w:r>
      <w:proofErr w:type="spellStart"/>
      <w:r w:rsidR="00B067B6">
        <w:rPr>
          <w:rFonts w:ascii="Times New Roman" w:hAnsi="Times New Roman" w:cs="Times New Roman"/>
          <w:sz w:val="28"/>
          <w:szCs w:val="28"/>
        </w:rPr>
        <w:t>Лабдунь</w:t>
      </w:r>
      <w:proofErr w:type="spellEnd"/>
      <w:r w:rsidR="00B067B6">
        <w:rPr>
          <w:rStyle w:val="ae"/>
          <w:rFonts w:ascii="Times New Roman" w:hAnsi="Times New Roman" w:cs="Times New Roman"/>
          <w:sz w:val="28"/>
          <w:szCs w:val="28"/>
        </w:rPr>
        <w:footnoteReference w:id="84"/>
      </w:r>
      <w:r w:rsidR="00B067B6">
        <w:rPr>
          <w:rFonts w:ascii="Times New Roman" w:hAnsi="Times New Roman" w:cs="Times New Roman"/>
          <w:sz w:val="28"/>
          <w:szCs w:val="28"/>
        </w:rPr>
        <w:t xml:space="preserve">, заподозрившие в этих действиях мятеж, заманили </w:t>
      </w:r>
      <w:proofErr w:type="spellStart"/>
      <w:r w:rsidR="00B067B6">
        <w:rPr>
          <w:rFonts w:ascii="Times New Roman" w:hAnsi="Times New Roman" w:cs="Times New Roman"/>
          <w:sz w:val="28"/>
          <w:szCs w:val="28"/>
        </w:rPr>
        <w:t>Гьюрмэ</w:t>
      </w:r>
      <w:proofErr w:type="spellEnd"/>
      <w:r w:rsidR="00B067B6">
        <w:rPr>
          <w:rFonts w:ascii="Times New Roman" w:hAnsi="Times New Roman" w:cs="Times New Roman"/>
          <w:sz w:val="28"/>
          <w:szCs w:val="28"/>
        </w:rPr>
        <w:t xml:space="preserve"> </w:t>
      </w:r>
      <w:proofErr w:type="spellStart"/>
      <w:r w:rsidR="00B067B6">
        <w:rPr>
          <w:rFonts w:ascii="Times New Roman" w:hAnsi="Times New Roman" w:cs="Times New Roman"/>
          <w:sz w:val="28"/>
          <w:szCs w:val="28"/>
        </w:rPr>
        <w:t>Намгьела</w:t>
      </w:r>
      <w:proofErr w:type="spellEnd"/>
      <w:r w:rsidR="00B067B6">
        <w:rPr>
          <w:rFonts w:ascii="Times New Roman" w:hAnsi="Times New Roman" w:cs="Times New Roman"/>
          <w:sz w:val="28"/>
          <w:szCs w:val="28"/>
        </w:rPr>
        <w:t xml:space="preserve"> в свою резиденцию в Лхасе и убили его. Собранная </w:t>
      </w:r>
      <w:r w:rsidR="00B60D11">
        <w:rPr>
          <w:rFonts w:ascii="Times New Roman" w:hAnsi="Times New Roman" w:cs="Times New Roman"/>
          <w:sz w:val="28"/>
          <w:szCs w:val="28"/>
        </w:rPr>
        <w:t xml:space="preserve">приближенными и слугами </w:t>
      </w:r>
      <w:r w:rsidR="00B067B6">
        <w:rPr>
          <w:rFonts w:ascii="Times New Roman" w:hAnsi="Times New Roman" w:cs="Times New Roman"/>
          <w:sz w:val="28"/>
          <w:szCs w:val="28"/>
        </w:rPr>
        <w:t>тибетского правителя толпа напала на резиденцию</w:t>
      </w:r>
      <w:r w:rsidR="00B60D11">
        <w:rPr>
          <w:rFonts w:ascii="Times New Roman" w:hAnsi="Times New Roman" w:cs="Times New Roman"/>
          <w:sz w:val="28"/>
          <w:szCs w:val="28"/>
        </w:rPr>
        <w:t xml:space="preserve"> </w:t>
      </w:r>
      <w:proofErr w:type="spellStart"/>
      <w:r w:rsidR="00B60D11">
        <w:rPr>
          <w:rFonts w:ascii="Times New Roman" w:hAnsi="Times New Roman" w:cs="Times New Roman"/>
          <w:sz w:val="28"/>
          <w:szCs w:val="28"/>
        </w:rPr>
        <w:t>амбаней</w:t>
      </w:r>
      <w:proofErr w:type="spellEnd"/>
      <w:r w:rsidR="004D7047" w:rsidRPr="004D7047">
        <w:rPr>
          <w:rFonts w:ascii="Times New Roman" w:hAnsi="Times New Roman" w:cs="Times New Roman"/>
          <w:sz w:val="28"/>
          <w:szCs w:val="28"/>
        </w:rPr>
        <w:t xml:space="preserve"> [</w:t>
      </w:r>
      <w:r w:rsidR="007818B3" w:rsidRPr="007818B3">
        <w:rPr>
          <w:rFonts w:ascii="Times New Roman" w:hAnsi="Times New Roman" w:cs="Times New Roman"/>
          <w:sz w:val="28"/>
          <w:szCs w:val="28"/>
        </w:rPr>
        <w:t>БДП,</w:t>
      </w:r>
      <w:r w:rsidR="004D7047" w:rsidRPr="004D7047">
        <w:rPr>
          <w:rFonts w:ascii="Times New Roman" w:hAnsi="Times New Roman" w:cs="Times New Roman"/>
          <w:sz w:val="28"/>
          <w:szCs w:val="28"/>
        </w:rPr>
        <w:t xml:space="preserve"> 2006: 36]</w:t>
      </w:r>
      <w:r w:rsidR="00B60D11">
        <w:rPr>
          <w:rFonts w:ascii="Times New Roman" w:hAnsi="Times New Roman" w:cs="Times New Roman"/>
          <w:sz w:val="28"/>
          <w:szCs w:val="28"/>
        </w:rPr>
        <w:t>.</w:t>
      </w:r>
    </w:p>
    <w:p w14:paraId="6ECBF788" w14:textId="22CA38C5" w:rsidR="00FE05BC" w:rsidRPr="00FE05BC" w:rsidRDefault="00B60D11" w:rsidP="006D57A5">
      <w:pPr>
        <w:spacing w:after="0" w:line="360" w:lineRule="auto"/>
        <w:ind w:firstLine="709"/>
        <w:jc w:val="both"/>
        <w:rPr>
          <w:rFonts w:ascii="Times New Roman" w:hAnsi="Times New Roman" w:cs="Times New Roman"/>
          <w:sz w:val="28"/>
          <w:szCs w:val="28"/>
        </w:rPr>
      </w:pPr>
      <w:r w:rsidRPr="00B60D11">
        <w:rPr>
          <w:rFonts w:ascii="Times New Roman" w:hAnsi="Times New Roman" w:cs="Times New Roman"/>
          <w:sz w:val="28"/>
          <w:szCs w:val="28"/>
        </w:rPr>
        <w:t xml:space="preserve">Далай-лама, узнав о произошедшем, отправил к </w:t>
      </w:r>
      <w:r w:rsidR="00235FA2">
        <w:rPr>
          <w:rFonts w:ascii="Times New Roman" w:hAnsi="Times New Roman" w:cs="Times New Roman"/>
          <w:sz w:val="28"/>
          <w:szCs w:val="28"/>
        </w:rPr>
        <w:t xml:space="preserve">резиденции </w:t>
      </w:r>
      <w:proofErr w:type="spellStart"/>
      <w:r w:rsidR="00235FA2">
        <w:rPr>
          <w:rFonts w:ascii="Times New Roman" w:hAnsi="Times New Roman" w:cs="Times New Roman"/>
          <w:sz w:val="28"/>
          <w:szCs w:val="28"/>
        </w:rPr>
        <w:t>амбаней</w:t>
      </w:r>
      <w:proofErr w:type="spellEnd"/>
      <w:r w:rsidRPr="00B60D11">
        <w:rPr>
          <w:rFonts w:ascii="Times New Roman" w:hAnsi="Times New Roman" w:cs="Times New Roman"/>
          <w:sz w:val="28"/>
          <w:szCs w:val="28"/>
        </w:rPr>
        <w:t xml:space="preserve"> духовных чиновников из </w:t>
      </w:r>
      <w:proofErr w:type="spellStart"/>
      <w:r w:rsidRPr="00B60D11">
        <w:rPr>
          <w:rFonts w:ascii="Times New Roman" w:hAnsi="Times New Roman" w:cs="Times New Roman"/>
          <w:sz w:val="28"/>
          <w:szCs w:val="28"/>
        </w:rPr>
        <w:t>Поталы</w:t>
      </w:r>
      <w:proofErr w:type="spellEnd"/>
      <w:r w:rsidRPr="00B60D11">
        <w:rPr>
          <w:rFonts w:ascii="Times New Roman" w:hAnsi="Times New Roman" w:cs="Times New Roman"/>
          <w:sz w:val="28"/>
          <w:szCs w:val="28"/>
        </w:rPr>
        <w:t xml:space="preserve">, а также лам и монахов из монастырей Сера и </w:t>
      </w:r>
      <w:proofErr w:type="spellStart"/>
      <w:r w:rsidRPr="00B60D11">
        <w:rPr>
          <w:rFonts w:ascii="Times New Roman" w:hAnsi="Times New Roman" w:cs="Times New Roman"/>
          <w:sz w:val="28"/>
          <w:szCs w:val="28"/>
        </w:rPr>
        <w:t>Дрепун</w:t>
      </w:r>
      <w:r w:rsidR="00235FA2">
        <w:rPr>
          <w:rFonts w:ascii="Times New Roman" w:hAnsi="Times New Roman" w:cs="Times New Roman"/>
          <w:sz w:val="28"/>
          <w:szCs w:val="28"/>
        </w:rPr>
        <w:t>г</w:t>
      </w:r>
      <w:proofErr w:type="spellEnd"/>
      <w:r w:rsidRPr="00B60D11">
        <w:rPr>
          <w:rFonts w:ascii="Times New Roman" w:hAnsi="Times New Roman" w:cs="Times New Roman"/>
          <w:sz w:val="28"/>
          <w:szCs w:val="28"/>
        </w:rPr>
        <w:t>, чтобы они попытались усмирить разбушевавшуюся толпу и спасти жизни цинских чиновников [</w:t>
      </w:r>
      <w:r w:rsidR="007818B3" w:rsidRPr="007818B3">
        <w:rPr>
          <w:rFonts w:ascii="Times New Roman" w:hAnsi="Times New Roman" w:cs="Times New Roman"/>
          <w:sz w:val="28"/>
          <w:szCs w:val="28"/>
        </w:rPr>
        <w:t>БДЛ7,</w:t>
      </w:r>
      <w:r w:rsidRPr="00B60D11">
        <w:rPr>
          <w:rFonts w:ascii="Times New Roman" w:hAnsi="Times New Roman" w:cs="Times New Roman"/>
          <w:sz w:val="28"/>
          <w:szCs w:val="28"/>
        </w:rPr>
        <w:t xml:space="preserve"> 2010: 141]. Однако все усилия были тщетны: восставшие не пустили их внутрь дома, обложили </w:t>
      </w:r>
      <w:r w:rsidR="00235FA2">
        <w:rPr>
          <w:rFonts w:ascii="Times New Roman" w:hAnsi="Times New Roman" w:cs="Times New Roman"/>
          <w:sz w:val="28"/>
          <w:szCs w:val="28"/>
        </w:rPr>
        <w:t>резиденцию</w:t>
      </w:r>
      <w:r w:rsidRPr="00B60D11">
        <w:rPr>
          <w:rFonts w:ascii="Times New Roman" w:hAnsi="Times New Roman" w:cs="Times New Roman"/>
          <w:sz w:val="28"/>
          <w:szCs w:val="28"/>
        </w:rPr>
        <w:t xml:space="preserve"> сеном и подожгли. </w:t>
      </w:r>
      <w:proofErr w:type="spellStart"/>
      <w:r w:rsidRPr="00B60D11">
        <w:rPr>
          <w:rFonts w:ascii="Times New Roman" w:hAnsi="Times New Roman" w:cs="Times New Roman"/>
          <w:sz w:val="28"/>
          <w:szCs w:val="28"/>
        </w:rPr>
        <w:t>Фуцин</w:t>
      </w:r>
      <w:proofErr w:type="spellEnd"/>
      <w:r w:rsidRPr="00B60D11">
        <w:rPr>
          <w:rFonts w:ascii="Times New Roman" w:hAnsi="Times New Roman" w:cs="Times New Roman"/>
          <w:sz w:val="28"/>
          <w:szCs w:val="28"/>
        </w:rPr>
        <w:t xml:space="preserve"> и </w:t>
      </w:r>
      <w:proofErr w:type="spellStart"/>
      <w:r w:rsidRPr="00B60D11">
        <w:rPr>
          <w:rFonts w:ascii="Times New Roman" w:hAnsi="Times New Roman" w:cs="Times New Roman"/>
          <w:sz w:val="28"/>
          <w:szCs w:val="28"/>
        </w:rPr>
        <w:t>Лабдунь</w:t>
      </w:r>
      <w:proofErr w:type="spellEnd"/>
      <w:r w:rsidRPr="00B60D11">
        <w:rPr>
          <w:rFonts w:ascii="Times New Roman" w:hAnsi="Times New Roman" w:cs="Times New Roman"/>
          <w:sz w:val="28"/>
          <w:szCs w:val="28"/>
        </w:rPr>
        <w:t xml:space="preserve">, а также многие цинские служащие были убиты во время столкновения с разгневанными тибетцами [Генеалогические таблицы (м), 1792: 83а]. Расправившись с </w:t>
      </w:r>
      <w:proofErr w:type="spellStart"/>
      <w:r w:rsidRPr="00B60D11">
        <w:rPr>
          <w:rFonts w:ascii="Times New Roman" w:hAnsi="Times New Roman" w:cs="Times New Roman"/>
          <w:sz w:val="28"/>
          <w:szCs w:val="28"/>
        </w:rPr>
        <w:t>амбанями</w:t>
      </w:r>
      <w:proofErr w:type="spellEnd"/>
      <w:r w:rsidRPr="00B60D11">
        <w:rPr>
          <w:rFonts w:ascii="Times New Roman" w:hAnsi="Times New Roman" w:cs="Times New Roman"/>
          <w:sz w:val="28"/>
          <w:szCs w:val="28"/>
        </w:rPr>
        <w:t>, мстители не остановились на достигнутом и перенесли свой гнев на мирное китайское население Лхасы – торговцев, владельцев закусочных и их домочадцев, а также на оставшихся в столице Тибета цинских солдат.</w:t>
      </w:r>
      <w:r w:rsidR="00FE05BC">
        <w:rPr>
          <w:rFonts w:ascii="Times New Roman" w:hAnsi="Times New Roman" w:cs="Times New Roman"/>
          <w:sz w:val="28"/>
          <w:szCs w:val="28"/>
        </w:rPr>
        <w:t xml:space="preserve"> </w:t>
      </w:r>
      <w:r w:rsidR="00FE05BC" w:rsidRPr="00FE05BC">
        <w:rPr>
          <w:rFonts w:ascii="Times New Roman" w:hAnsi="Times New Roman" w:cs="Times New Roman"/>
          <w:sz w:val="28"/>
          <w:szCs w:val="28"/>
        </w:rPr>
        <w:t>Далай-лама, не желая, чтобы кому-либо был причинен вред, укрыл в Потале уцелевших цинских чиновников, солдат и мирное китайское население (всего более 200 человек), снабдил их едой, одеждой и остальными необходимыми вещами [Цин шилу, т.3, 1982: 1171]</w:t>
      </w:r>
      <w:r w:rsidR="00FE05BC">
        <w:rPr>
          <w:rFonts w:ascii="Times New Roman" w:hAnsi="Times New Roman" w:cs="Times New Roman"/>
          <w:sz w:val="28"/>
          <w:szCs w:val="28"/>
        </w:rPr>
        <w:t>.</w:t>
      </w:r>
    </w:p>
    <w:p w14:paraId="21E409A7" w14:textId="152DD4BE" w:rsidR="00FE05BC" w:rsidRDefault="006353C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окончания беспорядков в</w:t>
      </w:r>
      <w:r w:rsidR="00F20A55">
        <w:rPr>
          <w:rFonts w:ascii="Times New Roman" w:hAnsi="Times New Roman" w:cs="Times New Roman"/>
          <w:sz w:val="28"/>
          <w:szCs w:val="28"/>
        </w:rPr>
        <w:t xml:space="preserve">ластные полномочия в Тибете временно были переданы </w:t>
      </w:r>
      <w:r w:rsidR="00F20A55" w:rsidRPr="0026302F">
        <w:rPr>
          <w:rFonts w:ascii="Times New Roman" w:hAnsi="Times New Roman" w:cs="Times New Roman"/>
          <w:sz w:val="28"/>
          <w:szCs w:val="28"/>
        </w:rPr>
        <w:t>гуну</w:t>
      </w:r>
      <w:r w:rsidR="00F20A55">
        <w:rPr>
          <w:rFonts w:ascii="Times New Roman" w:hAnsi="Times New Roman" w:cs="Times New Roman"/>
          <w:sz w:val="28"/>
          <w:szCs w:val="28"/>
        </w:rPr>
        <w:t xml:space="preserve"> </w:t>
      </w:r>
      <w:proofErr w:type="spellStart"/>
      <w:r w:rsidR="00F20A55">
        <w:rPr>
          <w:rFonts w:ascii="Times New Roman" w:hAnsi="Times New Roman" w:cs="Times New Roman"/>
          <w:sz w:val="28"/>
          <w:szCs w:val="28"/>
        </w:rPr>
        <w:t>Дорин</w:t>
      </w:r>
      <w:proofErr w:type="spellEnd"/>
      <w:r w:rsidR="00F20A55">
        <w:rPr>
          <w:rFonts w:ascii="Times New Roman" w:hAnsi="Times New Roman" w:cs="Times New Roman"/>
          <w:sz w:val="28"/>
          <w:szCs w:val="28"/>
        </w:rPr>
        <w:t xml:space="preserve"> Пандите, который приложил все усилия для поимки преступников</w:t>
      </w:r>
      <w:r w:rsidR="004D7047" w:rsidRPr="004D7047">
        <w:rPr>
          <w:rFonts w:ascii="Times New Roman" w:hAnsi="Times New Roman" w:cs="Times New Roman"/>
          <w:sz w:val="28"/>
          <w:szCs w:val="28"/>
        </w:rPr>
        <w:t xml:space="preserve"> [</w:t>
      </w:r>
      <w:r w:rsidR="007818B3" w:rsidRPr="007818B3">
        <w:rPr>
          <w:rFonts w:ascii="Times New Roman" w:hAnsi="Times New Roman" w:cs="Times New Roman"/>
          <w:sz w:val="28"/>
          <w:szCs w:val="28"/>
        </w:rPr>
        <w:t>АБК,</w:t>
      </w:r>
      <w:r w:rsidR="00143354" w:rsidRPr="00143354">
        <w:rPr>
          <w:rFonts w:ascii="Times New Roman" w:hAnsi="Times New Roman" w:cs="Times New Roman"/>
          <w:sz w:val="28"/>
          <w:szCs w:val="28"/>
        </w:rPr>
        <w:t xml:space="preserve"> </w:t>
      </w:r>
      <w:r w:rsidR="004D7047" w:rsidRPr="004D7047">
        <w:rPr>
          <w:rFonts w:ascii="Times New Roman" w:hAnsi="Times New Roman" w:cs="Times New Roman"/>
          <w:sz w:val="28"/>
          <w:szCs w:val="28"/>
        </w:rPr>
        <w:t>1981: 67</w:t>
      </w:r>
      <w:r w:rsidR="00D94F46" w:rsidRPr="00D94F46">
        <w:rPr>
          <w:rFonts w:ascii="Times New Roman" w:hAnsi="Times New Roman" w:cs="Times New Roman"/>
          <w:sz w:val="28"/>
          <w:szCs w:val="28"/>
        </w:rPr>
        <w:t xml:space="preserve">; </w:t>
      </w:r>
      <w:proofErr w:type="spellStart"/>
      <w:r w:rsidR="00D94F46">
        <w:rPr>
          <w:rFonts w:ascii="Times New Roman" w:hAnsi="Times New Roman" w:cs="Times New Roman"/>
          <w:sz w:val="28"/>
          <w:szCs w:val="28"/>
          <w:lang w:val="en-US"/>
        </w:rPr>
        <w:t>Petech</w:t>
      </w:r>
      <w:proofErr w:type="spellEnd"/>
      <w:r w:rsidR="00D94F46" w:rsidRPr="00D94F46">
        <w:rPr>
          <w:rFonts w:ascii="Times New Roman" w:hAnsi="Times New Roman" w:cs="Times New Roman"/>
          <w:sz w:val="28"/>
          <w:szCs w:val="28"/>
        </w:rPr>
        <w:t xml:space="preserve"> 2007: 572-573</w:t>
      </w:r>
      <w:r w:rsidR="004D7047" w:rsidRPr="004D7047">
        <w:rPr>
          <w:rFonts w:ascii="Times New Roman" w:hAnsi="Times New Roman" w:cs="Times New Roman"/>
          <w:sz w:val="28"/>
          <w:szCs w:val="28"/>
        </w:rPr>
        <w:t>]</w:t>
      </w:r>
      <w:r w:rsidR="00F20A55">
        <w:rPr>
          <w:rFonts w:ascii="Times New Roman" w:hAnsi="Times New Roman" w:cs="Times New Roman"/>
          <w:sz w:val="28"/>
          <w:szCs w:val="28"/>
        </w:rPr>
        <w:t xml:space="preserve">. Император </w:t>
      </w:r>
      <w:proofErr w:type="spellStart"/>
      <w:r w:rsidR="00F20A55">
        <w:rPr>
          <w:rFonts w:ascii="Times New Roman" w:hAnsi="Times New Roman" w:cs="Times New Roman"/>
          <w:sz w:val="28"/>
          <w:szCs w:val="28"/>
        </w:rPr>
        <w:t>Цяньлун</w:t>
      </w:r>
      <w:proofErr w:type="spellEnd"/>
      <w:r w:rsidR="00F20A55">
        <w:rPr>
          <w:rFonts w:ascii="Times New Roman" w:hAnsi="Times New Roman" w:cs="Times New Roman"/>
          <w:sz w:val="28"/>
          <w:szCs w:val="28"/>
        </w:rPr>
        <w:t xml:space="preserve">, узнав о произошедших </w:t>
      </w:r>
      <w:r w:rsidRPr="006353C8">
        <w:rPr>
          <w:rFonts w:ascii="Times New Roman" w:hAnsi="Times New Roman" w:cs="Times New Roman"/>
          <w:sz w:val="28"/>
          <w:szCs w:val="28"/>
        </w:rPr>
        <w:t xml:space="preserve">в Лхасе </w:t>
      </w:r>
      <w:r>
        <w:rPr>
          <w:rFonts w:ascii="Times New Roman" w:hAnsi="Times New Roman" w:cs="Times New Roman"/>
          <w:sz w:val="28"/>
          <w:szCs w:val="28"/>
        </w:rPr>
        <w:t>событиях</w:t>
      </w:r>
      <w:r w:rsidR="00F20A55">
        <w:rPr>
          <w:rFonts w:ascii="Times New Roman" w:hAnsi="Times New Roman" w:cs="Times New Roman"/>
          <w:sz w:val="28"/>
          <w:szCs w:val="28"/>
        </w:rPr>
        <w:t xml:space="preserve">, сначала хотел отправить большой контингент войск в Тибет, но после получения известий о действиях Далай-ламы и </w:t>
      </w:r>
      <w:proofErr w:type="spellStart"/>
      <w:r w:rsidR="00F20A55">
        <w:rPr>
          <w:rFonts w:ascii="Times New Roman" w:hAnsi="Times New Roman" w:cs="Times New Roman"/>
          <w:sz w:val="28"/>
          <w:szCs w:val="28"/>
        </w:rPr>
        <w:t>Дорин</w:t>
      </w:r>
      <w:proofErr w:type="spellEnd"/>
      <w:r w:rsidR="00F20A55">
        <w:rPr>
          <w:rFonts w:ascii="Times New Roman" w:hAnsi="Times New Roman" w:cs="Times New Roman"/>
          <w:sz w:val="28"/>
          <w:szCs w:val="28"/>
        </w:rPr>
        <w:t xml:space="preserve"> Пандиты, изменил изначальные планы и командировал в Тибет несколько высокопоставленных чиновников и 800 солдат</w:t>
      </w:r>
      <w:r w:rsidR="004D7047" w:rsidRPr="004D7047">
        <w:rPr>
          <w:rFonts w:ascii="Times New Roman" w:hAnsi="Times New Roman" w:cs="Times New Roman"/>
          <w:sz w:val="28"/>
          <w:szCs w:val="28"/>
        </w:rPr>
        <w:t xml:space="preserve"> [</w:t>
      </w:r>
      <w:r w:rsidR="00143354" w:rsidRPr="00143354">
        <w:rPr>
          <w:rFonts w:ascii="Times New Roman" w:hAnsi="Times New Roman" w:cs="Times New Roman"/>
          <w:sz w:val="28"/>
          <w:szCs w:val="28"/>
        </w:rPr>
        <w:t>Цин шилу, т.3, 1982: 1171-1173</w:t>
      </w:r>
      <w:r w:rsidR="004D7047" w:rsidRPr="004D7047">
        <w:rPr>
          <w:rFonts w:ascii="Times New Roman" w:hAnsi="Times New Roman" w:cs="Times New Roman"/>
          <w:sz w:val="28"/>
          <w:szCs w:val="28"/>
        </w:rPr>
        <w:t>]</w:t>
      </w:r>
      <w:r w:rsidR="00F20A55">
        <w:rPr>
          <w:rFonts w:ascii="Times New Roman" w:hAnsi="Times New Roman" w:cs="Times New Roman"/>
          <w:sz w:val="28"/>
          <w:szCs w:val="28"/>
        </w:rPr>
        <w:t xml:space="preserve">. </w:t>
      </w:r>
      <w:r>
        <w:rPr>
          <w:rFonts w:ascii="Times New Roman" w:hAnsi="Times New Roman" w:cs="Times New Roman"/>
          <w:sz w:val="28"/>
          <w:szCs w:val="28"/>
        </w:rPr>
        <w:t>Под руководством императорских посланников в Тибете была проведена административная реформа, положения которой в начале 1751 г. были закреплены в документе «</w:t>
      </w:r>
      <w:r w:rsidRPr="006353C8">
        <w:rPr>
          <w:rFonts w:ascii="Times New Roman" w:hAnsi="Times New Roman" w:cs="Times New Roman"/>
          <w:sz w:val="28"/>
          <w:szCs w:val="28"/>
        </w:rPr>
        <w:t>Благоразумно утвержденный порядок ликвидации последствий [мятежа] в Тибете</w:t>
      </w:r>
      <w:r>
        <w:rPr>
          <w:rFonts w:ascii="Times New Roman" w:hAnsi="Times New Roman" w:cs="Times New Roman"/>
          <w:sz w:val="28"/>
          <w:szCs w:val="28"/>
        </w:rPr>
        <w:t>»</w:t>
      </w:r>
      <w:r>
        <w:rPr>
          <w:rStyle w:val="ae"/>
          <w:rFonts w:ascii="Times New Roman" w:hAnsi="Times New Roman" w:cs="Times New Roman"/>
          <w:sz w:val="28"/>
          <w:szCs w:val="28"/>
        </w:rPr>
        <w:footnoteReference w:id="85"/>
      </w:r>
      <w:r>
        <w:rPr>
          <w:rFonts w:ascii="Times New Roman" w:hAnsi="Times New Roman" w:cs="Times New Roman"/>
          <w:sz w:val="28"/>
          <w:szCs w:val="28"/>
        </w:rPr>
        <w:t xml:space="preserve"> (тибетский вариант этого </w:t>
      </w:r>
      <w:r w:rsidR="00F6716B">
        <w:rPr>
          <w:rFonts w:ascii="Times New Roman" w:hAnsi="Times New Roman" w:cs="Times New Roman"/>
          <w:sz w:val="28"/>
          <w:szCs w:val="28"/>
        </w:rPr>
        <w:t>документа</w:t>
      </w:r>
      <w:r>
        <w:rPr>
          <w:rFonts w:ascii="Times New Roman" w:hAnsi="Times New Roman" w:cs="Times New Roman"/>
          <w:sz w:val="28"/>
          <w:szCs w:val="28"/>
        </w:rPr>
        <w:t xml:space="preserve"> </w:t>
      </w:r>
      <w:r w:rsidR="00F6716B">
        <w:rPr>
          <w:rFonts w:ascii="Times New Roman" w:hAnsi="Times New Roman" w:cs="Times New Roman"/>
          <w:sz w:val="28"/>
          <w:szCs w:val="28"/>
        </w:rPr>
        <w:t xml:space="preserve">озаглавлен </w:t>
      </w:r>
      <w:r>
        <w:rPr>
          <w:rFonts w:ascii="Times New Roman" w:hAnsi="Times New Roman" w:cs="Times New Roman"/>
          <w:sz w:val="28"/>
          <w:szCs w:val="28"/>
        </w:rPr>
        <w:t>«</w:t>
      </w:r>
      <w:r w:rsidRPr="006353C8">
        <w:rPr>
          <w:rFonts w:ascii="Times New Roman" w:hAnsi="Times New Roman" w:cs="Times New Roman"/>
          <w:sz w:val="28"/>
          <w:szCs w:val="28"/>
        </w:rPr>
        <w:t xml:space="preserve">Тринадцать статей постановления, утвержденного в результате соглашения, достигнутого на общем собрании пребывающих в Тибете по высочайшему повелению </w:t>
      </w:r>
      <w:proofErr w:type="spellStart"/>
      <w:r w:rsidRPr="006353C8">
        <w:rPr>
          <w:rFonts w:ascii="Times New Roman" w:hAnsi="Times New Roman" w:cs="Times New Roman"/>
          <w:sz w:val="28"/>
          <w:szCs w:val="28"/>
        </w:rPr>
        <w:t>амбаней</w:t>
      </w:r>
      <w:proofErr w:type="spellEnd"/>
      <w:r w:rsidRPr="006353C8">
        <w:rPr>
          <w:rFonts w:ascii="Times New Roman" w:hAnsi="Times New Roman" w:cs="Times New Roman"/>
          <w:sz w:val="28"/>
          <w:szCs w:val="28"/>
        </w:rPr>
        <w:t>, [управляющих]-</w:t>
      </w:r>
      <w:proofErr w:type="spellStart"/>
      <w:r w:rsidRPr="00F6716B">
        <w:rPr>
          <w:rFonts w:ascii="Times New Roman" w:hAnsi="Times New Roman" w:cs="Times New Roman"/>
          <w:i/>
          <w:iCs/>
          <w:sz w:val="28"/>
          <w:szCs w:val="28"/>
        </w:rPr>
        <w:t>депа</w:t>
      </w:r>
      <w:proofErr w:type="spellEnd"/>
      <w:r w:rsidRPr="006353C8">
        <w:rPr>
          <w:rFonts w:ascii="Times New Roman" w:hAnsi="Times New Roman" w:cs="Times New Roman"/>
          <w:sz w:val="28"/>
          <w:szCs w:val="28"/>
        </w:rPr>
        <w:t>, [членов]</w:t>
      </w:r>
      <w:r w:rsidR="00F6716B">
        <w:rPr>
          <w:rFonts w:ascii="Times New Roman" w:hAnsi="Times New Roman" w:cs="Times New Roman"/>
          <w:sz w:val="28"/>
          <w:szCs w:val="28"/>
        </w:rPr>
        <w:t xml:space="preserve"> тибетского правительства </w:t>
      </w:r>
      <w:proofErr w:type="spellStart"/>
      <w:r w:rsidR="00F6716B">
        <w:rPr>
          <w:rFonts w:ascii="Times New Roman" w:hAnsi="Times New Roman" w:cs="Times New Roman"/>
          <w:sz w:val="28"/>
          <w:szCs w:val="28"/>
        </w:rPr>
        <w:t>Кашаг</w:t>
      </w:r>
      <w:proofErr w:type="spellEnd"/>
      <w:r w:rsidR="00F56FA4">
        <w:rPr>
          <w:rStyle w:val="ae"/>
          <w:rFonts w:ascii="Times New Roman" w:hAnsi="Times New Roman" w:cs="Times New Roman"/>
          <w:sz w:val="28"/>
          <w:szCs w:val="28"/>
        </w:rPr>
        <w:footnoteReference w:id="86"/>
      </w:r>
      <w:r w:rsidRPr="006353C8">
        <w:rPr>
          <w:rFonts w:ascii="Times New Roman" w:hAnsi="Times New Roman" w:cs="Times New Roman"/>
          <w:sz w:val="28"/>
          <w:szCs w:val="28"/>
        </w:rPr>
        <w:t xml:space="preserve"> и представителей трех [главных] монастырей Сера, </w:t>
      </w:r>
      <w:proofErr w:type="spellStart"/>
      <w:r w:rsidRPr="006353C8">
        <w:rPr>
          <w:rFonts w:ascii="Times New Roman" w:hAnsi="Times New Roman" w:cs="Times New Roman"/>
          <w:sz w:val="28"/>
          <w:szCs w:val="28"/>
        </w:rPr>
        <w:t>Дрепун</w:t>
      </w:r>
      <w:r w:rsidR="00F6716B">
        <w:rPr>
          <w:rFonts w:ascii="Times New Roman" w:hAnsi="Times New Roman" w:cs="Times New Roman"/>
          <w:sz w:val="28"/>
          <w:szCs w:val="28"/>
        </w:rPr>
        <w:t>г</w:t>
      </w:r>
      <w:proofErr w:type="spellEnd"/>
      <w:r w:rsidRPr="006353C8">
        <w:rPr>
          <w:rFonts w:ascii="Times New Roman" w:hAnsi="Times New Roman" w:cs="Times New Roman"/>
          <w:sz w:val="28"/>
          <w:szCs w:val="28"/>
        </w:rPr>
        <w:t xml:space="preserve"> и </w:t>
      </w:r>
      <w:proofErr w:type="spellStart"/>
      <w:r w:rsidRPr="006353C8">
        <w:rPr>
          <w:rFonts w:ascii="Times New Roman" w:hAnsi="Times New Roman" w:cs="Times New Roman"/>
          <w:sz w:val="28"/>
          <w:szCs w:val="28"/>
        </w:rPr>
        <w:t>Ганден</w:t>
      </w:r>
      <w:proofErr w:type="spellEnd"/>
      <w:r>
        <w:rPr>
          <w:rFonts w:ascii="Times New Roman" w:hAnsi="Times New Roman" w:cs="Times New Roman"/>
          <w:sz w:val="28"/>
          <w:szCs w:val="28"/>
        </w:rPr>
        <w:t>»</w:t>
      </w:r>
      <w:r>
        <w:rPr>
          <w:rStyle w:val="ae"/>
          <w:rFonts w:ascii="Times New Roman" w:hAnsi="Times New Roman" w:cs="Times New Roman"/>
          <w:sz w:val="28"/>
          <w:szCs w:val="28"/>
        </w:rPr>
        <w:footnoteReference w:id="87"/>
      </w:r>
      <w:r>
        <w:rPr>
          <w:rFonts w:ascii="Times New Roman" w:hAnsi="Times New Roman" w:cs="Times New Roman"/>
          <w:sz w:val="28"/>
          <w:szCs w:val="28"/>
        </w:rPr>
        <w:t>)</w:t>
      </w:r>
      <w:r w:rsidR="004D7047" w:rsidRPr="004D7047">
        <w:rPr>
          <w:rFonts w:ascii="Times New Roman" w:hAnsi="Times New Roman" w:cs="Times New Roman"/>
          <w:sz w:val="28"/>
          <w:szCs w:val="28"/>
        </w:rPr>
        <w:t xml:space="preserve"> [</w:t>
      </w:r>
      <w:r w:rsidR="00143354" w:rsidRPr="00143354">
        <w:rPr>
          <w:rFonts w:ascii="Times New Roman" w:hAnsi="Times New Roman" w:cs="Times New Roman"/>
          <w:sz w:val="28"/>
          <w:szCs w:val="28"/>
        </w:rPr>
        <w:t>Цин шилу, т.3, 1982: 1199-1201</w:t>
      </w:r>
      <w:r w:rsidR="004D7047" w:rsidRPr="004D7047">
        <w:rPr>
          <w:rFonts w:ascii="Times New Roman" w:hAnsi="Times New Roman" w:cs="Times New Roman"/>
          <w:sz w:val="28"/>
          <w:szCs w:val="28"/>
        </w:rPr>
        <w:t>]</w:t>
      </w:r>
      <w:r>
        <w:rPr>
          <w:rFonts w:ascii="Times New Roman" w:hAnsi="Times New Roman" w:cs="Times New Roman"/>
          <w:sz w:val="28"/>
          <w:szCs w:val="28"/>
        </w:rPr>
        <w:t>.</w:t>
      </w:r>
    </w:p>
    <w:p w14:paraId="44531F37" w14:textId="0345D529" w:rsidR="00F966E8" w:rsidRPr="00F56FA4" w:rsidRDefault="006353C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008276DC">
        <w:rPr>
          <w:rFonts w:ascii="Times New Roman" w:hAnsi="Times New Roman" w:cs="Times New Roman"/>
          <w:sz w:val="28"/>
          <w:szCs w:val="28"/>
        </w:rPr>
        <w:t>осуществления</w:t>
      </w:r>
      <w:r>
        <w:rPr>
          <w:rFonts w:ascii="Times New Roman" w:hAnsi="Times New Roman" w:cs="Times New Roman"/>
          <w:sz w:val="28"/>
          <w:szCs w:val="28"/>
        </w:rPr>
        <w:t xml:space="preserve"> этой реформы единоличное светское правление в Тибете было </w:t>
      </w:r>
      <w:r w:rsidR="00F6716B">
        <w:rPr>
          <w:rFonts w:ascii="Times New Roman" w:hAnsi="Times New Roman" w:cs="Times New Roman"/>
          <w:sz w:val="28"/>
          <w:szCs w:val="28"/>
        </w:rPr>
        <w:t>упразднено</w:t>
      </w:r>
      <w:r>
        <w:rPr>
          <w:rFonts w:ascii="Times New Roman" w:hAnsi="Times New Roman" w:cs="Times New Roman"/>
          <w:sz w:val="28"/>
          <w:szCs w:val="28"/>
        </w:rPr>
        <w:t xml:space="preserve">, и вся власть (как светская, так и духовная) </w:t>
      </w:r>
      <w:r w:rsidR="00F6716B">
        <w:rPr>
          <w:rFonts w:ascii="Times New Roman" w:hAnsi="Times New Roman" w:cs="Times New Roman"/>
          <w:sz w:val="28"/>
          <w:szCs w:val="28"/>
        </w:rPr>
        <w:t>была передана Далай-ламе.</w:t>
      </w:r>
      <w:r w:rsidR="00F966E8">
        <w:rPr>
          <w:rFonts w:ascii="Times New Roman" w:hAnsi="Times New Roman" w:cs="Times New Roman"/>
          <w:sz w:val="28"/>
          <w:szCs w:val="28"/>
        </w:rPr>
        <w:t xml:space="preserve"> Он был уравнен в статусе с цинскими резидентами, </w:t>
      </w:r>
      <w:proofErr w:type="spellStart"/>
      <w:r w:rsidR="00F966E8">
        <w:rPr>
          <w:rFonts w:ascii="Times New Roman" w:hAnsi="Times New Roman" w:cs="Times New Roman"/>
          <w:sz w:val="28"/>
          <w:szCs w:val="28"/>
        </w:rPr>
        <w:t>амбанями</w:t>
      </w:r>
      <w:proofErr w:type="spellEnd"/>
      <w:r w:rsidR="00F966E8">
        <w:rPr>
          <w:rFonts w:ascii="Times New Roman" w:hAnsi="Times New Roman" w:cs="Times New Roman"/>
          <w:sz w:val="28"/>
          <w:szCs w:val="28"/>
        </w:rPr>
        <w:t>, которые теперь обладали властными полномочиями в некоторых сферах внутреннего управления</w:t>
      </w:r>
      <w:r w:rsidR="00F6716B">
        <w:rPr>
          <w:rFonts w:ascii="Times New Roman" w:hAnsi="Times New Roman" w:cs="Times New Roman"/>
          <w:sz w:val="28"/>
          <w:szCs w:val="28"/>
        </w:rPr>
        <w:t>.</w:t>
      </w:r>
      <w:r w:rsidR="00F56FA4">
        <w:rPr>
          <w:rFonts w:ascii="Times New Roman" w:hAnsi="Times New Roman" w:cs="Times New Roman"/>
          <w:sz w:val="28"/>
          <w:szCs w:val="28"/>
        </w:rPr>
        <w:t xml:space="preserve"> Далай-ламе и </w:t>
      </w:r>
      <w:proofErr w:type="spellStart"/>
      <w:r w:rsidR="00F56FA4">
        <w:rPr>
          <w:rFonts w:ascii="Times New Roman" w:hAnsi="Times New Roman" w:cs="Times New Roman"/>
          <w:sz w:val="28"/>
          <w:szCs w:val="28"/>
        </w:rPr>
        <w:t>амбаням</w:t>
      </w:r>
      <w:proofErr w:type="spellEnd"/>
      <w:r w:rsidR="00F56FA4">
        <w:rPr>
          <w:rFonts w:ascii="Times New Roman" w:hAnsi="Times New Roman" w:cs="Times New Roman"/>
          <w:sz w:val="28"/>
          <w:szCs w:val="28"/>
        </w:rPr>
        <w:t xml:space="preserve"> подчинялся Совет министров, состоявший из трех светских лиц и одного монаха. </w:t>
      </w:r>
      <w:r w:rsidR="00F966E8">
        <w:rPr>
          <w:rFonts w:ascii="Times New Roman" w:hAnsi="Times New Roman" w:cs="Times New Roman"/>
          <w:sz w:val="28"/>
          <w:szCs w:val="28"/>
        </w:rPr>
        <w:t>Согласно</w:t>
      </w:r>
      <w:r w:rsidR="008276DC">
        <w:rPr>
          <w:rFonts w:ascii="Times New Roman" w:hAnsi="Times New Roman" w:cs="Times New Roman"/>
          <w:sz w:val="28"/>
          <w:szCs w:val="28"/>
        </w:rPr>
        <w:t xml:space="preserve"> </w:t>
      </w:r>
      <w:r w:rsidR="009B7F84">
        <w:rPr>
          <w:rFonts w:ascii="Times New Roman" w:hAnsi="Times New Roman" w:cs="Times New Roman"/>
          <w:sz w:val="28"/>
          <w:szCs w:val="28"/>
        </w:rPr>
        <w:t xml:space="preserve">жизнеописанию </w:t>
      </w:r>
      <w:proofErr w:type="spellStart"/>
      <w:r w:rsidR="00F56FA4">
        <w:rPr>
          <w:rFonts w:ascii="Times New Roman" w:hAnsi="Times New Roman" w:cs="Times New Roman"/>
          <w:sz w:val="28"/>
          <w:szCs w:val="28"/>
        </w:rPr>
        <w:t>Чанкья</w:t>
      </w:r>
      <w:proofErr w:type="spellEnd"/>
      <w:r w:rsidR="00F56FA4">
        <w:rPr>
          <w:rFonts w:ascii="Times New Roman" w:hAnsi="Times New Roman" w:cs="Times New Roman"/>
          <w:sz w:val="28"/>
          <w:szCs w:val="28"/>
        </w:rPr>
        <w:t xml:space="preserve">-хутухту </w:t>
      </w:r>
      <w:proofErr w:type="spellStart"/>
      <w:r w:rsidR="00F56FA4">
        <w:rPr>
          <w:rFonts w:ascii="Times New Roman" w:hAnsi="Times New Roman" w:cs="Times New Roman"/>
          <w:sz w:val="28"/>
          <w:szCs w:val="28"/>
        </w:rPr>
        <w:t>Ролпе</w:t>
      </w:r>
      <w:proofErr w:type="spellEnd"/>
      <w:r w:rsidR="00F56FA4">
        <w:rPr>
          <w:rFonts w:ascii="Times New Roman" w:hAnsi="Times New Roman" w:cs="Times New Roman"/>
          <w:sz w:val="28"/>
          <w:szCs w:val="28"/>
        </w:rPr>
        <w:t xml:space="preserve"> Дордже, </w:t>
      </w:r>
      <w:r w:rsidR="008C65AB">
        <w:rPr>
          <w:rFonts w:ascii="Times New Roman" w:hAnsi="Times New Roman" w:cs="Times New Roman"/>
          <w:sz w:val="28"/>
          <w:szCs w:val="28"/>
        </w:rPr>
        <w:t>этот религиозный деятель</w:t>
      </w:r>
      <w:r w:rsidR="008276DC">
        <w:rPr>
          <w:rFonts w:ascii="Times New Roman" w:hAnsi="Times New Roman" w:cs="Times New Roman"/>
          <w:sz w:val="28"/>
          <w:szCs w:val="28"/>
        </w:rPr>
        <w:t xml:space="preserve"> </w:t>
      </w:r>
      <w:r w:rsidR="00F56FA4">
        <w:rPr>
          <w:rFonts w:ascii="Times New Roman" w:hAnsi="Times New Roman" w:cs="Times New Roman"/>
          <w:sz w:val="28"/>
          <w:szCs w:val="28"/>
        </w:rPr>
        <w:t xml:space="preserve">сыграл не последнюю роль в том, что император </w:t>
      </w:r>
      <w:r w:rsidR="00F966E8">
        <w:rPr>
          <w:rFonts w:ascii="Times New Roman" w:hAnsi="Times New Roman" w:cs="Times New Roman"/>
          <w:sz w:val="28"/>
          <w:szCs w:val="28"/>
        </w:rPr>
        <w:t xml:space="preserve">после убийства </w:t>
      </w:r>
      <w:proofErr w:type="spellStart"/>
      <w:r w:rsidR="00F966E8">
        <w:rPr>
          <w:rFonts w:ascii="Times New Roman" w:hAnsi="Times New Roman" w:cs="Times New Roman"/>
          <w:sz w:val="28"/>
          <w:szCs w:val="28"/>
        </w:rPr>
        <w:t>амбаней</w:t>
      </w:r>
      <w:proofErr w:type="spellEnd"/>
      <w:r w:rsidR="00F966E8">
        <w:rPr>
          <w:rFonts w:ascii="Times New Roman" w:hAnsi="Times New Roman" w:cs="Times New Roman"/>
          <w:sz w:val="28"/>
          <w:szCs w:val="28"/>
        </w:rPr>
        <w:t xml:space="preserve"> </w:t>
      </w:r>
      <w:r w:rsidR="00F56FA4">
        <w:rPr>
          <w:rFonts w:ascii="Times New Roman" w:hAnsi="Times New Roman" w:cs="Times New Roman"/>
          <w:sz w:val="28"/>
          <w:szCs w:val="28"/>
        </w:rPr>
        <w:t>не стал превращать Тибет в одну из провинций империи, а назначил Далай-ламу высшим правителем</w:t>
      </w:r>
      <w:r w:rsidR="008276DC">
        <w:rPr>
          <w:rFonts w:ascii="Times New Roman" w:hAnsi="Times New Roman" w:cs="Times New Roman"/>
          <w:sz w:val="28"/>
          <w:szCs w:val="28"/>
        </w:rPr>
        <w:t xml:space="preserve"> Тибета</w:t>
      </w:r>
      <w:r w:rsidR="00F56FA4">
        <w:rPr>
          <w:rFonts w:ascii="Times New Roman" w:hAnsi="Times New Roman" w:cs="Times New Roman"/>
          <w:sz w:val="28"/>
          <w:szCs w:val="28"/>
        </w:rPr>
        <w:t xml:space="preserve"> </w:t>
      </w:r>
      <w:r w:rsidR="00F56FA4" w:rsidRPr="00F56FA4">
        <w:rPr>
          <w:rFonts w:ascii="Times New Roman" w:hAnsi="Times New Roman" w:cs="Times New Roman"/>
          <w:sz w:val="28"/>
          <w:szCs w:val="28"/>
        </w:rPr>
        <w:t>[</w:t>
      </w:r>
      <w:r w:rsidR="00E9361B">
        <w:rPr>
          <w:rFonts w:ascii="Times New Roman" w:hAnsi="Times New Roman" w:cs="Times New Roman"/>
          <w:sz w:val="28"/>
          <w:szCs w:val="28"/>
        </w:rPr>
        <w:t>БЧХ,</w:t>
      </w:r>
      <w:r w:rsidR="00F56FA4" w:rsidRPr="00F56FA4">
        <w:rPr>
          <w:rFonts w:ascii="Times New Roman" w:hAnsi="Times New Roman" w:cs="Times New Roman"/>
          <w:sz w:val="28"/>
          <w:szCs w:val="28"/>
        </w:rPr>
        <w:t xml:space="preserve"> 1989: 343-345]</w:t>
      </w:r>
      <w:r w:rsidR="00F56FA4">
        <w:rPr>
          <w:rFonts w:ascii="Times New Roman" w:hAnsi="Times New Roman" w:cs="Times New Roman"/>
          <w:sz w:val="28"/>
          <w:szCs w:val="28"/>
        </w:rPr>
        <w:t>.</w:t>
      </w:r>
    </w:p>
    <w:p w14:paraId="43E148C3" w14:textId="77777777" w:rsidR="00F6716B" w:rsidRPr="00235FA2" w:rsidRDefault="00F6716B" w:rsidP="006D57A5">
      <w:pPr>
        <w:spacing w:after="0" w:line="360" w:lineRule="auto"/>
        <w:ind w:firstLine="709"/>
        <w:jc w:val="both"/>
        <w:rPr>
          <w:rFonts w:ascii="Times New Roman" w:hAnsi="Times New Roman" w:cs="Times New Roman"/>
          <w:sz w:val="28"/>
          <w:szCs w:val="28"/>
        </w:rPr>
      </w:pPr>
    </w:p>
    <w:p w14:paraId="34B13B21" w14:textId="77777777" w:rsidR="00B30290" w:rsidRPr="00BB5811" w:rsidRDefault="00B30290" w:rsidP="006D57A5">
      <w:pPr>
        <w:pStyle w:val="3"/>
        <w:spacing w:before="0" w:line="360" w:lineRule="auto"/>
        <w:ind w:firstLine="709"/>
        <w:rPr>
          <w:rFonts w:ascii="Times New Roman" w:hAnsi="Times New Roman" w:cs="Times New Roman"/>
          <w:b w:val="0"/>
          <w:bCs w:val="0"/>
          <w:i/>
          <w:iCs/>
          <w:color w:val="auto"/>
          <w:sz w:val="28"/>
          <w:szCs w:val="28"/>
          <w:u w:val="single"/>
        </w:rPr>
      </w:pPr>
      <w:bookmarkStart w:id="7" w:name="_Toc74580146"/>
      <w:r w:rsidRPr="00F56FA4">
        <w:rPr>
          <w:rFonts w:ascii="Times New Roman" w:hAnsi="Times New Roman" w:cs="Times New Roman"/>
          <w:b w:val="0"/>
          <w:bCs w:val="0"/>
          <w:i/>
          <w:iCs/>
          <w:color w:val="auto"/>
          <w:sz w:val="28"/>
          <w:szCs w:val="28"/>
          <w:u w:val="single"/>
        </w:rPr>
        <w:t>Правление Далай-ламы VII (1751-1757)</w:t>
      </w:r>
      <w:bookmarkEnd w:id="7"/>
    </w:p>
    <w:p w14:paraId="0E36361C" w14:textId="77777777" w:rsidR="00143354" w:rsidRDefault="002022C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966E8">
        <w:rPr>
          <w:rFonts w:ascii="Times New Roman" w:hAnsi="Times New Roman" w:cs="Times New Roman"/>
          <w:sz w:val="28"/>
          <w:szCs w:val="28"/>
        </w:rPr>
        <w:t xml:space="preserve"> 1751 г. началось недолгое правление Далай-ламы, которое, однако, заложило </w:t>
      </w:r>
      <w:r>
        <w:rPr>
          <w:rFonts w:ascii="Times New Roman" w:hAnsi="Times New Roman" w:cs="Times New Roman"/>
          <w:sz w:val="28"/>
          <w:szCs w:val="28"/>
        </w:rPr>
        <w:t>основы для дальнейшей двухсотлетней политической истории Тибета: вплоть до «мир</w:t>
      </w:r>
      <w:r w:rsidR="0037435E">
        <w:rPr>
          <w:rFonts w:ascii="Times New Roman" w:hAnsi="Times New Roman" w:cs="Times New Roman"/>
          <w:sz w:val="28"/>
          <w:szCs w:val="28"/>
        </w:rPr>
        <w:t>ного освобождения Тибета» в 1951</w:t>
      </w:r>
      <w:r>
        <w:rPr>
          <w:rFonts w:ascii="Times New Roman" w:hAnsi="Times New Roman" w:cs="Times New Roman"/>
          <w:sz w:val="28"/>
          <w:szCs w:val="28"/>
        </w:rPr>
        <w:t xml:space="preserve"> г. во главе тибетской администрации стоял Далай-лама, наделенный светскими и духовными полномочиями.</w:t>
      </w:r>
    </w:p>
    <w:p w14:paraId="50C690D6" w14:textId="77777777" w:rsidR="002022C7" w:rsidRDefault="00A7442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«Биографии </w:t>
      </w:r>
      <w:proofErr w:type="spellStart"/>
      <w:r>
        <w:rPr>
          <w:rFonts w:ascii="Times New Roman" w:hAnsi="Times New Roman" w:cs="Times New Roman"/>
          <w:sz w:val="28"/>
          <w:szCs w:val="28"/>
        </w:rPr>
        <w:t>Дорин</w:t>
      </w:r>
      <w:proofErr w:type="spellEnd"/>
      <w:r>
        <w:rPr>
          <w:rFonts w:ascii="Times New Roman" w:hAnsi="Times New Roman" w:cs="Times New Roman"/>
          <w:sz w:val="28"/>
          <w:szCs w:val="28"/>
        </w:rPr>
        <w:t xml:space="preserve"> Пандиты» содержится краткий пересказ напутственных указаний, данных Далай-ламой </w:t>
      </w:r>
      <w:proofErr w:type="spellStart"/>
      <w:r w:rsidRPr="00A74422">
        <w:rPr>
          <w:rFonts w:ascii="Times New Roman" w:hAnsi="Times New Roman" w:cs="Times New Roman"/>
          <w:i/>
          <w:iCs/>
          <w:sz w:val="28"/>
          <w:szCs w:val="28"/>
        </w:rPr>
        <w:t>калонам</w:t>
      </w:r>
      <w:proofErr w:type="spellEnd"/>
      <w:r>
        <w:rPr>
          <w:rFonts w:ascii="Times New Roman" w:hAnsi="Times New Roman" w:cs="Times New Roman"/>
          <w:sz w:val="28"/>
          <w:szCs w:val="28"/>
        </w:rPr>
        <w:t xml:space="preserve"> сразу после </w:t>
      </w:r>
      <w:r w:rsidR="005B5DBE">
        <w:rPr>
          <w:rFonts w:ascii="Times New Roman" w:hAnsi="Times New Roman" w:cs="Times New Roman"/>
          <w:sz w:val="28"/>
          <w:szCs w:val="28"/>
        </w:rPr>
        <w:t>передачи ему светской власти</w:t>
      </w:r>
      <w:r>
        <w:rPr>
          <w:rFonts w:ascii="Times New Roman" w:hAnsi="Times New Roman" w:cs="Times New Roman"/>
          <w:sz w:val="28"/>
          <w:szCs w:val="28"/>
        </w:rPr>
        <w:t>:</w:t>
      </w:r>
    </w:p>
    <w:p w14:paraId="6CAF3236" w14:textId="0690BD50" w:rsidR="00A74422" w:rsidRDefault="00A7442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3DCF" w:rsidRPr="001F4383">
        <w:rPr>
          <w:rFonts w:ascii="Times New Roman" w:hAnsi="Times New Roman" w:cs="Times New Roman"/>
          <w:i/>
          <w:iCs/>
          <w:sz w:val="28"/>
          <w:szCs w:val="28"/>
        </w:rPr>
        <w:t xml:space="preserve">Помимо того, что сам нойон гун Пандита обладает </w:t>
      </w:r>
      <w:r w:rsidR="00E97996" w:rsidRPr="001F4383">
        <w:rPr>
          <w:rFonts w:ascii="Times New Roman" w:hAnsi="Times New Roman" w:cs="Times New Roman"/>
          <w:i/>
          <w:iCs/>
          <w:sz w:val="28"/>
          <w:szCs w:val="28"/>
        </w:rPr>
        <w:t>большим опытом,</w:t>
      </w:r>
      <w:r w:rsidR="00E73DCF" w:rsidRPr="001F4383">
        <w:rPr>
          <w:rFonts w:ascii="Times New Roman" w:hAnsi="Times New Roman" w:cs="Times New Roman"/>
          <w:i/>
          <w:iCs/>
          <w:sz w:val="28"/>
          <w:szCs w:val="28"/>
        </w:rPr>
        <w:t xml:space="preserve"> широкими познаниями</w:t>
      </w:r>
      <w:r w:rsidR="00E97996" w:rsidRPr="001F4383">
        <w:rPr>
          <w:rFonts w:ascii="Times New Roman" w:hAnsi="Times New Roman" w:cs="Times New Roman"/>
          <w:i/>
          <w:iCs/>
          <w:sz w:val="28"/>
          <w:szCs w:val="28"/>
        </w:rPr>
        <w:t xml:space="preserve">, великими деяниями и, таким образом, подобен всезнающему, также и три остальных </w:t>
      </w:r>
      <w:proofErr w:type="spellStart"/>
      <w:r w:rsidR="00E97996" w:rsidRPr="001F4383">
        <w:rPr>
          <w:rFonts w:ascii="Times New Roman" w:hAnsi="Times New Roman" w:cs="Times New Roman"/>
          <w:i/>
          <w:iCs/>
          <w:sz w:val="28"/>
          <w:szCs w:val="28"/>
        </w:rPr>
        <w:t>калона</w:t>
      </w:r>
      <w:proofErr w:type="spellEnd"/>
      <w:r w:rsidR="00E97996" w:rsidRPr="001F4383">
        <w:rPr>
          <w:rFonts w:ascii="Times New Roman" w:hAnsi="Times New Roman" w:cs="Times New Roman"/>
          <w:i/>
          <w:iCs/>
          <w:sz w:val="28"/>
          <w:szCs w:val="28"/>
        </w:rPr>
        <w:t xml:space="preserve"> – [два] светских </w:t>
      </w:r>
      <w:r w:rsidR="005B5DBE">
        <w:rPr>
          <w:rFonts w:ascii="Times New Roman" w:hAnsi="Times New Roman" w:cs="Times New Roman"/>
          <w:i/>
          <w:iCs/>
          <w:sz w:val="28"/>
          <w:szCs w:val="28"/>
        </w:rPr>
        <w:t xml:space="preserve">чиновника </w:t>
      </w:r>
      <w:r w:rsidR="00E97996" w:rsidRPr="001F4383">
        <w:rPr>
          <w:rFonts w:ascii="Times New Roman" w:hAnsi="Times New Roman" w:cs="Times New Roman"/>
          <w:i/>
          <w:iCs/>
          <w:sz w:val="28"/>
          <w:szCs w:val="28"/>
        </w:rPr>
        <w:t xml:space="preserve">и [один] духовный – были назначены на должность </w:t>
      </w:r>
      <w:r w:rsidR="003A28D8" w:rsidRPr="001F4383">
        <w:rPr>
          <w:rFonts w:ascii="Times New Roman" w:hAnsi="Times New Roman" w:cs="Times New Roman"/>
          <w:i/>
          <w:iCs/>
          <w:sz w:val="28"/>
          <w:szCs w:val="28"/>
        </w:rPr>
        <w:t xml:space="preserve">единственно </w:t>
      </w:r>
      <w:r w:rsidR="00E97996" w:rsidRPr="001F4383">
        <w:rPr>
          <w:rFonts w:ascii="Times New Roman" w:hAnsi="Times New Roman" w:cs="Times New Roman"/>
          <w:i/>
          <w:iCs/>
          <w:sz w:val="28"/>
          <w:szCs w:val="28"/>
        </w:rPr>
        <w:t xml:space="preserve">путем выбора, </w:t>
      </w:r>
      <w:r w:rsidR="003A28D8" w:rsidRPr="001F4383">
        <w:rPr>
          <w:rFonts w:ascii="Times New Roman" w:hAnsi="Times New Roman" w:cs="Times New Roman"/>
          <w:i/>
          <w:iCs/>
          <w:sz w:val="28"/>
          <w:szCs w:val="28"/>
        </w:rPr>
        <w:t xml:space="preserve">а не по чьей-то просьбе или из-за корыстного стремления к власти. В связи с этим, совершенно не предаваясь </w:t>
      </w:r>
      <w:r w:rsidR="001A012B" w:rsidRPr="001F4383">
        <w:rPr>
          <w:rFonts w:ascii="Times New Roman" w:hAnsi="Times New Roman" w:cs="Times New Roman"/>
          <w:i/>
          <w:iCs/>
          <w:sz w:val="28"/>
          <w:szCs w:val="28"/>
        </w:rPr>
        <w:t xml:space="preserve">бесчестным и предвзятым </w:t>
      </w:r>
      <w:r w:rsidR="003A28D8" w:rsidRPr="001F4383">
        <w:rPr>
          <w:rFonts w:ascii="Times New Roman" w:hAnsi="Times New Roman" w:cs="Times New Roman"/>
          <w:i/>
          <w:iCs/>
          <w:sz w:val="28"/>
          <w:szCs w:val="28"/>
        </w:rPr>
        <w:t xml:space="preserve">деяниям прежних </w:t>
      </w:r>
      <w:proofErr w:type="spellStart"/>
      <w:r w:rsidR="003A28D8" w:rsidRPr="001F4383">
        <w:rPr>
          <w:rFonts w:ascii="Times New Roman" w:hAnsi="Times New Roman" w:cs="Times New Roman"/>
          <w:i/>
          <w:iCs/>
          <w:sz w:val="28"/>
          <w:szCs w:val="28"/>
        </w:rPr>
        <w:t>калонов</w:t>
      </w:r>
      <w:proofErr w:type="spellEnd"/>
      <w:r w:rsidR="003A28D8" w:rsidRPr="001F4383">
        <w:rPr>
          <w:rFonts w:ascii="Times New Roman" w:hAnsi="Times New Roman" w:cs="Times New Roman"/>
          <w:i/>
          <w:iCs/>
          <w:sz w:val="28"/>
          <w:szCs w:val="28"/>
        </w:rPr>
        <w:t>, которые были привержены только своей области</w:t>
      </w:r>
      <w:r w:rsidR="001A012B" w:rsidRPr="001F4383">
        <w:rPr>
          <w:rFonts w:ascii="Times New Roman" w:hAnsi="Times New Roman" w:cs="Times New Roman"/>
          <w:i/>
          <w:iCs/>
          <w:sz w:val="28"/>
          <w:szCs w:val="28"/>
        </w:rPr>
        <w:t>, поступали по личной прихоти и были склонны к мстительности, [вы] все с едиными помыслами несите государственную службу и защищайте народ</w:t>
      </w:r>
      <w:r w:rsidR="00E34F26" w:rsidRPr="001F4383">
        <w:rPr>
          <w:rFonts w:ascii="Times New Roman" w:hAnsi="Times New Roman" w:cs="Times New Roman"/>
          <w:i/>
          <w:iCs/>
          <w:sz w:val="28"/>
          <w:szCs w:val="28"/>
        </w:rPr>
        <w:t xml:space="preserve">. […] Принимая во внимание то, что подобная передача указаний относительно вопросов светского управления наносит вред образцу [поведения, соответствующего] Учению, и, кроме того, </w:t>
      </w:r>
      <w:r w:rsidR="001F4383" w:rsidRPr="001F4383">
        <w:rPr>
          <w:rFonts w:ascii="Times New Roman" w:hAnsi="Times New Roman" w:cs="Times New Roman"/>
          <w:i/>
          <w:iCs/>
          <w:sz w:val="28"/>
          <w:szCs w:val="28"/>
        </w:rPr>
        <w:t xml:space="preserve">поскольку </w:t>
      </w:r>
      <w:r w:rsidR="00E34F26" w:rsidRPr="001F4383">
        <w:rPr>
          <w:rFonts w:ascii="Times New Roman" w:hAnsi="Times New Roman" w:cs="Times New Roman"/>
          <w:i/>
          <w:iCs/>
          <w:sz w:val="28"/>
          <w:szCs w:val="28"/>
        </w:rPr>
        <w:t xml:space="preserve">я </w:t>
      </w:r>
      <w:r w:rsidR="001F4383" w:rsidRPr="001F4383">
        <w:rPr>
          <w:rFonts w:ascii="Times New Roman" w:hAnsi="Times New Roman" w:cs="Times New Roman"/>
          <w:i/>
          <w:iCs/>
          <w:sz w:val="28"/>
          <w:szCs w:val="28"/>
        </w:rPr>
        <w:t>сам весьма растерян [от переданных мне полномочий], впредь все вопросы, за исключением важных и особых, вам всем будет необходимо решать путем общих совещаний</w:t>
      </w:r>
      <w:r>
        <w:rPr>
          <w:rFonts w:ascii="Times New Roman" w:hAnsi="Times New Roman" w:cs="Times New Roman"/>
          <w:sz w:val="28"/>
          <w:szCs w:val="28"/>
        </w:rPr>
        <w:t>»</w:t>
      </w:r>
      <w:r>
        <w:rPr>
          <w:rStyle w:val="ae"/>
          <w:rFonts w:ascii="Times New Roman" w:hAnsi="Times New Roman" w:cs="Times New Roman"/>
          <w:sz w:val="28"/>
          <w:szCs w:val="28"/>
        </w:rPr>
        <w:footnoteReference w:id="88"/>
      </w:r>
      <w:r w:rsidR="00E73DCF" w:rsidRPr="00E73DCF">
        <w:rPr>
          <w:rFonts w:ascii="Times New Roman" w:hAnsi="Times New Roman" w:cs="Times New Roman"/>
          <w:sz w:val="28"/>
          <w:szCs w:val="28"/>
        </w:rPr>
        <w:t xml:space="preserve"> [</w:t>
      </w:r>
      <w:r w:rsidR="007818B3" w:rsidRPr="007818B3">
        <w:rPr>
          <w:rFonts w:ascii="Times New Roman" w:hAnsi="Times New Roman" w:cs="Times New Roman"/>
          <w:sz w:val="28"/>
          <w:szCs w:val="28"/>
        </w:rPr>
        <w:t>БДП,</w:t>
      </w:r>
      <w:r w:rsidR="00E73DCF" w:rsidRPr="00E73DCF">
        <w:rPr>
          <w:rFonts w:ascii="Times New Roman" w:hAnsi="Times New Roman" w:cs="Times New Roman"/>
          <w:sz w:val="28"/>
          <w:szCs w:val="28"/>
        </w:rPr>
        <w:t xml:space="preserve"> 2006: 60].</w:t>
      </w:r>
    </w:p>
    <w:p w14:paraId="182644F8" w14:textId="4D284520" w:rsidR="001F4383" w:rsidRDefault="001F438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согласно этому источнику, Далай-лама передал дела </w:t>
      </w:r>
      <w:r w:rsidR="001A264E">
        <w:rPr>
          <w:rFonts w:ascii="Times New Roman" w:hAnsi="Times New Roman" w:cs="Times New Roman"/>
          <w:sz w:val="28"/>
          <w:szCs w:val="28"/>
        </w:rPr>
        <w:t>повседнев</w:t>
      </w:r>
      <w:r w:rsidR="00E0776E">
        <w:rPr>
          <w:rFonts w:ascii="Times New Roman" w:hAnsi="Times New Roman" w:cs="Times New Roman"/>
          <w:sz w:val="28"/>
          <w:szCs w:val="28"/>
        </w:rPr>
        <w:t>н</w:t>
      </w:r>
      <w:r w:rsidR="001A264E">
        <w:rPr>
          <w:rFonts w:ascii="Times New Roman" w:hAnsi="Times New Roman" w:cs="Times New Roman"/>
          <w:sz w:val="28"/>
          <w:szCs w:val="28"/>
        </w:rPr>
        <w:t xml:space="preserve">ого, </w:t>
      </w:r>
      <w:r>
        <w:rPr>
          <w:rFonts w:ascii="Times New Roman" w:hAnsi="Times New Roman" w:cs="Times New Roman"/>
          <w:sz w:val="28"/>
          <w:szCs w:val="28"/>
        </w:rPr>
        <w:t>рутинного управления Совету министров.</w:t>
      </w:r>
    </w:p>
    <w:p w14:paraId="0F30A19C" w14:textId="22D39AD7" w:rsidR="001A264E" w:rsidRDefault="00CA51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пребывания </w:t>
      </w:r>
      <w:r w:rsidR="001A264E">
        <w:rPr>
          <w:rFonts w:ascii="Times New Roman" w:hAnsi="Times New Roman" w:cs="Times New Roman"/>
          <w:sz w:val="28"/>
          <w:szCs w:val="28"/>
        </w:rPr>
        <w:t xml:space="preserve">Далай-ламы </w:t>
      </w:r>
      <w:r w:rsidR="001A264E">
        <w:rPr>
          <w:rFonts w:ascii="Times New Roman" w:hAnsi="Times New Roman" w:cs="Times New Roman"/>
          <w:sz w:val="28"/>
          <w:szCs w:val="28"/>
          <w:lang w:val="en-US"/>
        </w:rPr>
        <w:t>VII</w:t>
      </w:r>
      <w:r w:rsidR="001A264E">
        <w:rPr>
          <w:rFonts w:ascii="Times New Roman" w:hAnsi="Times New Roman" w:cs="Times New Roman"/>
          <w:sz w:val="28"/>
          <w:szCs w:val="28"/>
        </w:rPr>
        <w:t xml:space="preserve"> </w:t>
      </w:r>
      <w:r>
        <w:rPr>
          <w:rFonts w:ascii="Times New Roman" w:hAnsi="Times New Roman" w:cs="Times New Roman"/>
          <w:sz w:val="28"/>
          <w:szCs w:val="28"/>
        </w:rPr>
        <w:t>у власти был</w:t>
      </w:r>
      <w:r w:rsidR="001A264E">
        <w:rPr>
          <w:rFonts w:ascii="Times New Roman" w:hAnsi="Times New Roman" w:cs="Times New Roman"/>
          <w:sz w:val="28"/>
          <w:szCs w:val="28"/>
        </w:rPr>
        <w:t xml:space="preserve"> спокойным</w:t>
      </w:r>
      <w:r w:rsidR="00816367">
        <w:rPr>
          <w:rFonts w:ascii="Times New Roman" w:hAnsi="Times New Roman" w:cs="Times New Roman"/>
          <w:sz w:val="28"/>
          <w:szCs w:val="28"/>
        </w:rPr>
        <w:t xml:space="preserve"> и мирным</w:t>
      </w:r>
      <w:r w:rsidR="001A264E">
        <w:rPr>
          <w:rFonts w:ascii="Times New Roman" w:hAnsi="Times New Roman" w:cs="Times New Roman"/>
          <w:sz w:val="28"/>
          <w:szCs w:val="28"/>
        </w:rPr>
        <w:t xml:space="preserve">, за шесть лет не произошло никаких </w:t>
      </w:r>
      <w:r w:rsidR="00816367">
        <w:rPr>
          <w:rFonts w:ascii="Times New Roman" w:hAnsi="Times New Roman" w:cs="Times New Roman"/>
          <w:sz w:val="28"/>
          <w:szCs w:val="28"/>
        </w:rPr>
        <w:t xml:space="preserve">событий большой политической важности. </w:t>
      </w:r>
      <w:r w:rsidR="001A264E">
        <w:rPr>
          <w:rFonts w:ascii="Times New Roman" w:hAnsi="Times New Roman" w:cs="Times New Roman"/>
          <w:sz w:val="28"/>
          <w:szCs w:val="28"/>
        </w:rPr>
        <w:t xml:space="preserve">Статус Далай-ламы в эти годы был достаточно велик как в Тибете, так и среди соседних народов: в биографии </w:t>
      </w:r>
      <w:proofErr w:type="spellStart"/>
      <w:r w:rsidR="001A264E">
        <w:rPr>
          <w:rFonts w:ascii="Times New Roman" w:hAnsi="Times New Roman" w:cs="Times New Roman"/>
          <w:sz w:val="28"/>
          <w:szCs w:val="28"/>
        </w:rPr>
        <w:t>Келсанг</w:t>
      </w:r>
      <w:proofErr w:type="spellEnd"/>
      <w:r w:rsidR="001A264E">
        <w:rPr>
          <w:rFonts w:ascii="Times New Roman" w:hAnsi="Times New Roman" w:cs="Times New Roman"/>
          <w:sz w:val="28"/>
          <w:szCs w:val="28"/>
        </w:rPr>
        <w:t xml:space="preserve"> </w:t>
      </w:r>
      <w:proofErr w:type="spellStart"/>
      <w:r w:rsidR="001A264E">
        <w:rPr>
          <w:rFonts w:ascii="Times New Roman" w:hAnsi="Times New Roman" w:cs="Times New Roman"/>
          <w:sz w:val="28"/>
          <w:szCs w:val="28"/>
        </w:rPr>
        <w:t>Гьяцо</w:t>
      </w:r>
      <w:proofErr w:type="spellEnd"/>
      <w:r w:rsidR="001A264E">
        <w:rPr>
          <w:rFonts w:ascii="Times New Roman" w:hAnsi="Times New Roman" w:cs="Times New Roman"/>
          <w:sz w:val="28"/>
          <w:szCs w:val="28"/>
        </w:rPr>
        <w:t xml:space="preserve"> содерж</w:t>
      </w:r>
      <w:r w:rsidR="005B5DBE">
        <w:rPr>
          <w:rFonts w:ascii="Times New Roman" w:hAnsi="Times New Roman" w:cs="Times New Roman"/>
          <w:sz w:val="28"/>
          <w:szCs w:val="28"/>
        </w:rPr>
        <w:t>ится информация о просьбах</w:t>
      </w:r>
      <w:r w:rsidR="001A264E">
        <w:rPr>
          <w:rFonts w:ascii="Times New Roman" w:hAnsi="Times New Roman" w:cs="Times New Roman"/>
          <w:sz w:val="28"/>
          <w:szCs w:val="28"/>
        </w:rPr>
        <w:t xml:space="preserve"> урегулировать региональные споры, </w:t>
      </w:r>
      <w:r w:rsidR="005B5DBE">
        <w:rPr>
          <w:rFonts w:ascii="Times New Roman" w:hAnsi="Times New Roman" w:cs="Times New Roman"/>
          <w:sz w:val="28"/>
          <w:szCs w:val="28"/>
        </w:rPr>
        <w:t>отправленных правителями</w:t>
      </w:r>
      <w:r w:rsidR="001A264E">
        <w:rPr>
          <w:rFonts w:ascii="Times New Roman" w:hAnsi="Times New Roman" w:cs="Times New Roman"/>
          <w:sz w:val="28"/>
          <w:szCs w:val="28"/>
        </w:rPr>
        <w:t xml:space="preserve"> мелких индийских княжеств; кроме того, на празд</w:t>
      </w:r>
      <w:r w:rsidR="0037435E">
        <w:rPr>
          <w:rFonts w:ascii="Times New Roman" w:hAnsi="Times New Roman" w:cs="Times New Roman"/>
          <w:sz w:val="28"/>
          <w:szCs w:val="28"/>
        </w:rPr>
        <w:t>н</w:t>
      </w:r>
      <w:r w:rsidR="001A264E">
        <w:rPr>
          <w:rFonts w:ascii="Times New Roman" w:hAnsi="Times New Roman" w:cs="Times New Roman"/>
          <w:sz w:val="28"/>
          <w:szCs w:val="28"/>
        </w:rPr>
        <w:t xml:space="preserve">овании тибетского нового года </w:t>
      </w:r>
      <w:r w:rsidR="0047126A">
        <w:rPr>
          <w:rFonts w:ascii="Times New Roman" w:hAnsi="Times New Roman" w:cs="Times New Roman"/>
          <w:sz w:val="28"/>
          <w:szCs w:val="28"/>
        </w:rPr>
        <w:t xml:space="preserve">регулярно </w:t>
      </w:r>
      <w:r w:rsidR="001A264E">
        <w:rPr>
          <w:rFonts w:ascii="Times New Roman" w:hAnsi="Times New Roman" w:cs="Times New Roman"/>
          <w:sz w:val="28"/>
          <w:szCs w:val="28"/>
        </w:rPr>
        <w:t xml:space="preserve">присутствовали послы из </w:t>
      </w:r>
      <w:proofErr w:type="spellStart"/>
      <w:r w:rsidR="001A264E">
        <w:rPr>
          <w:rFonts w:ascii="Times New Roman" w:hAnsi="Times New Roman" w:cs="Times New Roman"/>
          <w:sz w:val="28"/>
          <w:szCs w:val="28"/>
        </w:rPr>
        <w:t>Ладака</w:t>
      </w:r>
      <w:proofErr w:type="spellEnd"/>
      <w:r w:rsidR="001A264E">
        <w:rPr>
          <w:rFonts w:ascii="Times New Roman" w:hAnsi="Times New Roman" w:cs="Times New Roman"/>
          <w:sz w:val="28"/>
          <w:szCs w:val="28"/>
        </w:rPr>
        <w:t xml:space="preserve">, </w:t>
      </w:r>
      <w:proofErr w:type="spellStart"/>
      <w:r w:rsidR="001A264E">
        <w:rPr>
          <w:rFonts w:ascii="Times New Roman" w:hAnsi="Times New Roman" w:cs="Times New Roman"/>
          <w:sz w:val="28"/>
          <w:szCs w:val="28"/>
        </w:rPr>
        <w:t>Сиккима</w:t>
      </w:r>
      <w:proofErr w:type="spellEnd"/>
      <w:r w:rsidR="001A264E">
        <w:rPr>
          <w:rFonts w:ascii="Times New Roman" w:hAnsi="Times New Roman" w:cs="Times New Roman"/>
          <w:sz w:val="28"/>
          <w:szCs w:val="28"/>
        </w:rPr>
        <w:t>, Бутана</w:t>
      </w:r>
      <w:r w:rsidR="001A264E" w:rsidRPr="001A264E">
        <w:rPr>
          <w:rFonts w:ascii="Times New Roman" w:eastAsia="PMingLiU" w:hAnsi="Times New Roman" w:cs="Times New Roman"/>
          <w:sz w:val="28"/>
          <w:szCs w:val="28"/>
          <w:lang w:eastAsia="zh-MO"/>
        </w:rPr>
        <w:t xml:space="preserve"> [</w:t>
      </w:r>
      <w:r w:rsidR="007818B3" w:rsidRPr="007818B3">
        <w:rPr>
          <w:rFonts w:ascii="Times New Roman" w:eastAsia="PMingLiU" w:hAnsi="Times New Roman" w:cs="Times New Roman"/>
          <w:sz w:val="28"/>
          <w:szCs w:val="28"/>
          <w:lang w:eastAsia="zh-MO"/>
        </w:rPr>
        <w:t>БДЛ7,</w:t>
      </w:r>
      <w:r w:rsidR="001A264E" w:rsidRPr="001A264E">
        <w:rPr>
          <w:rFonts w:ascii="Times New Roman" w:eastAsia="PMingLiU" w:hAnsi="Times New Roman" w:cs="Times New Roman"/>
          <w:sz w:val="28"/>
          <w:szCs w:val="28"/>
          <w:lang w:eastAsia="zh-MO"/>
        </w:rPr>
        <w:t xml:space="preserve"> 1990: 828-878]</w:t>
      </w:r>
      <w:r w:rsidR="001A264E">
        <w:rPr>
          <w:rFonts w:ascii="Times New Roman" w:hAnsi="Times New Roman" w:cs="Times New Roman"/>
          <w:sz w:val="28"/>
          <w:szCs w:val="28"/>
        </w:rPr>
        <w:t>.</w:t>
      </w:r>
      <w:r w:rsidR="00816367">
        <w:rPr>
          <w:rFonts w:ascii="Times New Roman" w:hAnsi="Times New Roman" w:cs="Times New Roman"/>
          <w:sz w:val="28"/>
          <w:szCs w:val="28"/>
        </w:rPr>
        <w:t xml:space="preserve"> Отношения с императором </w:t>
      </w:r>
      <w:proofErr w:type="spellStart"/>
      <w:r w:rsidR="005B5DBE">
        <w:rPr>
          <w:rFonts w:ascii="Times New Roman" w:hAnsi="Times New Roman" w:cs="Times New Roman"/>
          <w:sz w:val="28"/>
          <w:szCs w:val="28"/>
        </w:rPr>
        <w:t>Цяньлуном</w:t>
      </w:r>
      <w:proofErr w:type="spellEnd"/>
      <w:r w:rsidR="005B5DBE">
        <w:rPr>
          <w:rFonts w:ascii="Times New Roman" w:hAnsi="Times New Roman" w:cs="Times New Roman"/>
          <w:sz w:val="28"/>
          <w:szCs w:val="28"/>
        </w:rPr>
        <w:t xml:space="preserve"> </w:t>
      </w:r>
      <w:r w:rsidR="00816367">
        <w:rPr>
          <w:rFonts w:ascii="Times New Roman" w:hAnsi="Times New Roman" w:cs="Times New Roman"/>
          <w:sz w:val="28"/>
          <w:szCs w:val="28"/>
        </w:rPr>
        <w:t xml:space="preserve">строились на тех же принципах, что и раньше, только в этот период можно отметить более пристальное внимание </w:t>
      </w:r>
      <w:r w:rsidR="005B5DBE">
        <w:rPr>
          <w:rFonts w:ascii="Times New Roman" w:hAnsi="Times New Roman" w:cs="Times New Roman"/>
          <w:sz w:val="28"/>
          <w:szCs w:val="28"/>
        </w:rPr>
        <w:t xml:space="preserve">императора </w:t>
      </w:r>
      <w:r w:rsidR="00816367">
        <w:rPr>
          <w:rFonts w:ascii="Times New Roman" w:hAnsi="Times New Roman" w:cs="Times New Roman"/>
          <w:sz w:val="28"/>
          <w:szCs w:val="28"/>
        </w:rPr>
        <w:t>к фигуре Далай-ламы</w:t>
      </w:r>
      <w:r>
        <w:rPr>
          <w:rFonts w:ascii="Times New Roman" w:hAnsi="Times New Roman" w:cs="Times New Roman"/>
          <w:sz w:val="28"/>
          <w:szCs w:val="28"/>
        </w:rPr>
        <w:t>, б</w:t>
      </w:r>
      <w:r w:rsidRPr="0047126A">
        <w:rPr>
          <w:rFonts w:ascii="Times New Roman" w:hAnsi="Times New Roman" w:cs="Times New Roman"/>
          <w:b/>
          <w:bCs/>
          <w:i/>
          <w:iCs/>
          <w:sz w:val="28"/>
          <w:szCs w:val="28"/>
        </w:rPr>
        <w:t>о</w:t>
      </w:r>
      <w:r>
        <w:rPr>
          <w:rFonts w:ascii="Times New Roman" w:hAnsi="Times New Roman" w:cs="Times New Roman"/>
          <w:sz w:val="28"/>
          <w:szCs w:val="28"/>
        </w:rPr>
        <w:t>льшую заботу о его благополучии и здоровье</w:t>
      </w:r>
      <w:r w:rsidR="00816367">
        <w:rPr>
          <w:rFonts w:ascii="Times New Roman" w:hAnsi="Times New Roman" w:cs="Times New Roman"/>
          <w:sz w:val="28"/>
          <w:szCs w:val="28"/>
        </w:rPr>
        <w:t>, что было вызвано значительным изменением положения этого иерарха в политической жизни региона.</w:t>
      </w:r>
    </w:p>
    <w:p w14:paraId="57B48409" w14:textId="77777777" w:rsidR="001A264E" w:rsidRPr="00E73DCF" w:rsidRDefault="001A264E" w:rsidP="006D57A5">
      <w:pPr>
        <w:spacing w:after="0" w:line="360" w:lineRule="auto"/>
        <w:ind w:firstLine="709"/>
        <w:jc w:val="both"/>
        <w:rPr>
          <w:rFonts w:ascii="Times New Roman" w:hAnsi="Times New Roman" w:cs="Times New Roman"/>
          <w:sz w:val="28"/>
          <w:szCs w:val="28"/>
        </w:rPr>
      </w:pPr>
    </w:p>
    <w:p w14:paraId="433A271C" w14:textId="77777777" w:rsidR="005503C7" w:rsidRDefault="005503C7" w:rsidP="006D57A5">
      <w:pPr>
        <w:pStyle w:val="2"/>
        <w:spacing w:before="0" w:line="360" w:lineRule="auto"/>
        <w:ind w:firstLine="709"/>
        <w:rPr>
          <w:rFonts w:ascii="Times New Roman" w:hAnsi="Times New Roman" w:cs="Times New Roman"/>
          <w:color w:val="auto"/>
          <w:sz w:val="28"/>
          <w:szCs w:val="28"/>
        </w:rPr>
      </w:pPr>
      <w:bookmarkStart w:id="8" w:name="_Toc74580147"/>
      <w:r w:rsidRPr="00263B5F">
        <w:rPr>
          <w:rFonts w:ascii="Times New Roman" w:hAnsi="Times New Roman" w:cs="Times New Roman"/>
          <w:color w:val="auto"/>
          <w:sz w:val="28"/>
          <w:szCs w:val="28"/>
        </w:rPr>
        <w:t>Выводы к главе 1</w:t>
      </w:r>
      <w:bookmarkEnd w:id="8"/>
    </w:p>
    <w:p w14:paraId="28FB2ED8" w14:textId="77777777" w:rsidR="00816367" w:rsidRDefault="00CA5186" w:rsidP="006D57A5">
      <w:pPr>
        <w:spacing w:after="0" w:line="360" w:lineRule="auto"/>
        <w:ind w:firstLine="709"/>
        <w:jc w:val="both"/>
        <w:rPr>
          <w:rFonts w:ascii="Times New Roman" w:hAnsi="Times New Roman" w:cs="Times New Roman"/>
          <w:sz w:val="28"/>
          <w:szCs w:val="28"/>
        </w:rPr>
      </w:pPr>
      <w:bookmarkStart w:id="9" w:name="_Hlk74494662"/>
      <w:r>
        <w:rPr>
          <w:rFonts w:ascii="Times New Roman" w:hAnsi="Times New Roman" w:cs="Times New Roman"/>
          <w:sz w:val="28"/>
          <w:szCs w:val="28"/>
        </w:rPr>
        <w:t xml:space="preserve">До воцарения императора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в 1735 г. его предшественники заложили основы политики в отношении высших духовных лиц тибетского буддизма, и в особенности </w:t>
      </w:r>
      <w:r w:rsidR="00953BBE">
        <w:rPr>
          <w:rFonts w:ascii="Times New Roman" w:hAnsi="Times New Roman" w:cs="Times New Roman"/>
          <w:sz w:val="28"/>
          <w:szCs w:val="28"/>
        </w:rPr>
        <w:t xml:space="preserve">в отношении </w:t>
      </w:r>
      <w:r>
        <w:rPr>
          <w:rFonts w:ascii="Times New Roman" w:hAnsi="Times New Roman" w:cs="Times New Roman"/>
          <w:sz w:val="28"/>
          <w:szCs w:val="28"/>
        </w:rPr>
        <w:t>Далай-лам.</w:t>
      </w:r>
      <w:bookmarkEnd w:id="9"/>
      <w:r>
        <w:rPr>
          <w:rFonts w:ascii="Times New Roman" w:hAnsi="Times New Roman" w:cs="Times New Roman"/>
          <w:sz w:val="28"/>
          <w:szCs w:val="28"/>
        </w:rPr>
        <w:t xml:space="preserve"> В сложной ситуации политического противостояния различных монгольских народов они выбрали курс на поддержание школы </w:t>
      </w:r>
      <w:proofErr w:type="spellStart"/>
      <w:r>
        <w:rPr>
          <w:rFonts w:ascii="Times New Roman" w:hAnsi="Times New Roman" w:cs="Times New Roman"/>
          <w:sz w:val="28"/>
          <w:szCs w:val="28"/>
        </w:rPr>
        <w:t>Гелуг</w:t>
      </w:r>
      <w:proofErr w:type="spellEnd"/>
      <w:r>
        <w:rPr>
          <w:rFonts w:ascii="Times New Roman" w:hAnsi="Times New Roman" w:cs="Times New Roman"/>
          <w:sz w:val="28"/>
          <w:szCs w:val="28"/>
        </w:rPr>
        <w:t xml:space="preserve"> и ее главного иерарха, Далай-ламы, который обладал непререкаемым авторитетом среди последователей тибетского буддизма. </w:t>
      </w:r>
      <w:r w:rsidR="0047126A">
        <w:rPr>
          <w:rFonts w:ascii="Times New Roman" w:hAnsi="Times New Roman" w:cs="Times New Roman"/>
          <w:sz w:val="28"/>
          <w:szCs w:val="28"/>
        </w:rPr>
        <w:t xml:space="preserve">Когда возникли проблемы при передаче власти и статуса от Далай-ламы </w:t>
      </w:r>
      <w:r w:rsidR="0047126A">
        <w:rPr>
          <w:rFonts w:ascii="Times New Roman" w:hAnsi="Times New Roman" w:cs="Times New Roman"/>
          <w:sz w:val="28"/>
          <w:szCs w:val="28"/>
          <w:lang w:val="en-US"/>
        </w:rPr>
        <w:t>V</w:t>
      </w:r>
      <w:r w:rsidR="0047126A" w:rsidRPr="0047126A">
        <w:rPr>
          <w:rFonts w:ascii="Times New Roman" w:hAnsi="Times New Roman" w:cs="Times New Roman"/>
          <w:sz w:val="28"/>
          <w:szCs w:val="28"/>
        </w:rPr>
        <w:t xml:space="preserve"> </w:t>
      </w:r>
      <w:proofErr w:type="spellStart"/>
      <w:r w:rsidR="0047126A">
        <w:rPr>
          <w:rFonts w:ascii="Times New Roman" w:hAnsi="Times New Roman" w:cs="Times New Roman"/>
          <w:sz w:val="28"/>
          <w:szCs w:val="28"/>
        </w:rPr>
        <w:t>Нгаванг</w:t>
      </w:r>
      <w:proofErr w:type="spellEnd"/>
      <w:r w:rsidR="0047126A">
        <w:rPr>
          <w:rFonts w:ascii="Times New Roman" w:hAnsi="Times New Roman" w:cs="Times New Roman"/>
          <w:sz w:val="28"/>
          <w:szCs w:val="28"/>
        </w:rPr>
        <w:t xml:space="preserve"> </w:t>
      </w:r>
      <w:proofErr w:type="spellStart"/>
      <w:r w:rsidR="0047126A">
        <w:rPr>
          <w:rFonts w:ascii="Times New Roman" w:hAnsi="Times New Roman" w:cs="Times New Roman"/>
          <w:sz w:val="28"/>
          <w:szCs w:val="28"/>
        </w:rPr>
        <w:t>Лосанг</w:t>
      </w:r>
      <w:proofErr w:type="spellEnd"/>
      <w:r w:rsidR="0047126A">
        <w:rPr>
          <w:rFonts w:ascii="Times New Roman" w:hAnsi="Times New Roman" w:cs="Times New Roman"/>
          <w:sz w:val="28"/>
          <w:szCs w:val="28"/>
        </w:rPr>
        <w:t xml:space="preserve"> </w:t>
      </w:r>
      <w:proofErr w:type="spellStart"/>
      <w:r w:rsidR="0047126A">
        <w:rPr>
          <w:rFonts w:ascii="Times New Roman" w:hAnsi="Times New Roman" w:cs="Times New Roman"/>
          <w:sz w:val="28"/>
          <w:szCs w:val="28"/>
        </w:rPr>
        <w:t>Гьяцо</w:t>
      </w:r>
      <w:proofErr w:type="spellEnd"/>
      <w:r w:rsidR="0047126A">
        <w:rPr>
          <w:rFonts w:ascii="Times New Roman" w:hAnsi="Times New Roman" w:cs="Times New Roman"/>
          <w:sz w:val="28"/>
          <w:szCs w:val="28"/>
        </w:rPr>
        <w:t xml:space="preserve"> к его следующему воплощению, император </w:t>
      </w:r>
      <w:proofErr w:type="spellStart"/>
      <w:r w:rsidR="0047126A">
        <w:rPr>
          <w:rFonts w:ascii="Times New Roman" w:hAnsi="Times New Roman" w:cs="Times New Roman"/>
          <w:sz w:val="28"/>
          <w:szCs w:val="28"/>
        </w:rPr>
        <w:t>Канси</w:t>
      </w:r>
      <w:proofErr w:type="spellEnd"/>
      <w:r w:rsidR="0047126A">
        <w:rPr>
          <w:rFonts w:ascii="Times New Roman" w:hAnsi="Times New Roman" w:cs="Times New Roman"/>
          <w:sz w:val="28"/>
          <w:szCs w:val="28"/>
        </w:rPr>
        <w:t xml:space="preserve"> принял активное участие в выяснении истинного </w:t>
      </w:r>
      <w:proofErr w:type="spellStart"/>
      <w:r w:rsidR="0047126A">
        <w:rPr>
          <w:rFonts w:ascii="Times New Roman" w:hAnsi="Times New Roman" w:cs="Times New Roman"/>
          <w:sz w:val="28"/>
          <w:szCs w:val="28"/>
        </w:rPr>
        <w:t>хубилгана</w:t>
      </w:r>
      <w:proofErr w:type="spellEnd"/>
      <w:r w:rsidR="0047126A">
        <w:rPr>
          <w:rFonts w:ascii="Times New Roman" w:hAnsi="Times New Roman" w:cs="Times New Roman"/>
          <w:sz w:val="28"/>
          <w:szCs w:val="28"/>
        </w:rPr>
        <w:t xml:space="preserve">. Официально признавая или отвергая подлинность того или иного Далай-ламы, он влиял на расстановку сил в регионе, а приказами о перемещении Далай-ламы закреплял влияние империи Цин в регионе распространения тибетского буддизма. Император </w:t>
      </w:r>
      <w:proofErr w:type="spellStart"/>
      <w:r w:rsidR="0047126A">
        <w:rPr>
          <w:rFonts w:ascii="Times New Roman" w:hAnsi="Times New Roman" w:cs="Times New Roman"/>
          <w:sz w:val="28"/>
          <w:szCs w:val="28"/>
        </w:rPr>
        <w:t>Юнчжэн</w:t>
      </w:r>
      <w:proofErr w:type="spellEnd"/>
      <w:r w:rsidR="0047126A">
        <w:rPr>
          <w:rFonts w:ascii="Times New Roman" w:hAnsi="Times New Roman" w:cs="Times New Roman"/>
          <w:sz w:val="28"/>
          <w:szCs w:val="28"/>
        </w:rPr>
        <w:t xml:space="preserve"> продолжил </w:t>
      </w:r>
      <w:r w:rsidR="0047126A">
        <w:rPr>
          <w:rFonts w:ascii="Times New Roman" w:hAnsi="Times New Roman" w:cs="Times New Roman"/>
          <w:sz w:val="28"/>
          <w:szCs w:val="28"/>
        </w:rPr>
        <w:lastRenderedPageBreak/>
        <w:t>политику своего отца в этой сфере</w:t>
      </w:r>
      <w:r w:rsidR="00953BBE">
        <w:rPr>
          <w:rFonts w:ascii="Times New Roman" w:hAnsi="Times New Roman" w:cs="Times New Roman"/>
          <w:sz w:val="28"/>
          <w:szCs w:val="28"/>
        </w:rPr>
        <w:t xml:space="preserve">, даровав Далай-ламе </w:t>
      </w:r>
      <w:r w:rsidR="00953BBE">
        <w:rPr>
          <w:rFonts w:ascii="Times New Roman" w:hAnsi="Times New Roman" w:cs="Times New Roman"/>
          <w:sz w:val="28"/>
          <w:szCs w:val="28"/>
          <w:lang w:val="en-US"/>
        </w:rPr>
        <w:t>VII</w:t>
      </w:r>
      <w:r w:rsidR="00953BBE" w:rsidRPr="00953BBE">
        <w:rPr>
          <w:rFonts w:ascii="Times New Roman" w:hAnsi="Times New Roman" w:cs="Times New Roman"/>
          <w:sz w:val="28"/>
          <w:szCs w:val="28"/>
        </w:rPr>
        <w:t xml:space="preserve"> </w:t>
      </w:r>
      <w:r w:rsidR="00953BBE">
        <w:rPr>
          <w:rFonts w:ascii="Times New Roman" w:hAnsi="Times New Roman" w:cs="Times New Roman"/>
          <w:sz w:val="28"/>
          <w:szCs w:val="28"/>
        </w:rPr>
        <w:t>золотую грамоту и печать</w:t>
      </w:r>
      <w:r w:rsidR="0047126A">
        <w:rPr>
          <w:rFonts w:ascii="Times New Roman" w:hAnsi="Times New Roman" w:cs="Times New Roman"/>
          <w:sz w:val="28"/>
          <w:szCs w:val="28"/>
        </w:rPr>
        <w:t>.</w:t>
      </w:r>
    </w:p>
    <w:p w14:paraId="4740EDDC" w14:textId="77777777" w:rsidR="0047126A" w:rsidRPr="00953BBE" w:rsidRDefault="00953BBE"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Вступивший на престол в 1735 г. </w:t>
      </w:r>
      <w:bookmarkStart w:id="10" w:name="_Hlk74494911"/>
      <w:r>
        <w:rPr>
          <w:rFonts w:ascii="Times New Roman" w:hAnsi="Times New Roman" w:cs="Times New Roman"/>
          <w:sz w:val="28"/>
          <w:szCs w:val="28"/>
        </w:rPr>
        <w:t xml:space="preserve">император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был благосклонно настроен по отношению к Далай-ламе </w:t>
      </w:r>
      <w:r>
        <w:rPr>
          <w:rFonts w:ascii="Times New Roman" w:hAnsi="Times New Roman" w:cs="Times New Roman"/>
          <w:sz w:val="28"/>
          <w:szCs w:val="28"/>
          <w:lang w:val="en-US"/>
        </w:rPr>
        <w:t>VII</w:t>
      </w:r>
      <w:bookmarkEnd w:id="10"/>
      <w:r>
        <w:rPr>
          <w:rFonts w:ascii="Times New Roman" w:hAnsi="Times New Roman" w:cs="Times New Roman"/>
          <w:sz w:val="28"/>
          <w:szCs w:val="28"/>
        </w:rPr>
        <w:t xml:space="preserve">, особенно после поездки в Тибет государственного наставника </w:t>
      </w:r>
      <w:proofErr w:type="spellStart"/>
      <w:r>
        <w:rPr>
          <w:rFonts w:ascii="Times New Roman" w:hAnsi="Times New Roman" w:cs="Times New Roman"/>
          <w:sz w:val="28"/>
          <w:szCs w:val="28"/>
        </w:rPr>
        <w:t>Чанкья</w:t>
      </w:r>
      <w:proofErr w:type="spellEnd"/>
      <w:r>
        <w:rPr>
          <w:rFonts w:ascii="Times New Roman" w:hAnsi="Times New Roman" w:cs="Times New Roman"/>
          <w:sz w:val="28"/>
          <w:szCs w:val="28"/>
        </w:rPr>
        <w:t xml:space="preserve">-хутухту </w:t>
      </w:r>
      <w:proofErr w:type="spellStart"/>
      <w:r>
        <w:rPr>
          <w:rFonts w:ascii="Times New Roman" w:hAnsi="Times New Roman" w:cs="Times New Roman"/>
          <w:sz w:val="28"/>
          <w:szCs w:val="28"/>
        </w:rPr>
        <w:t>Ролпе</w:t>
      </w:r>
      <w:proofErr w:type="spellEnd"/>
      <w:r>
        <w:rPr>
          <w:rFonts w:ascii="Times New Roman" w:hAnsi="Times New Roman" w:cs="Times New Roman"/>
          <w:sz w:val="28"/>
          <w:szCs w:val="28"/>
        </w:rPr>
        <w:t xml:space="preserve"> Дордже, который состоял в близких отношениях с новым императором. </w:t>
      </w:r>
      <w:r w:rsidR="000B1505">
        <w:rPr>
          <w:rFonts w:ascii="Times New Roman" w:hAnsi="Times New Roman" w:cs="Times New Roman"/>
          <w:sz w:val="28"/>
          <w:szCs w:val="28"/>
        </w:rPr>
        <w:t>В 1751 г. в Тибете была осуществлена административная реформа,</w:t>
      </w:r>
      <w:r w:rsidRPr="00953BBE">
        <w:rPr>
          <w:rFonts w:ascii="Times New Roman" w:hAnsi="Times New Roman" w:cs="Times New Roman"/>
          <w:sz w:val="28"/>
          <w:szCs w:val="28"/>
        </w:rPr>
        <w:t xml:space="preserve"> </w:t>
      </w:r>
      <w:r w:rsidR="000B1505">
        <w:rPr>
          <w:rFonts w:ascii="Times New Roman" w:hAnsi="Times New Roman" w:cs="Times New Roman"/>
          <w:sz w:val="28"/>
          <w:szCs w:val="28"/>
        </w:rPr>
        <w:t xml:space="preserve">согласно которой единоличное </w:t>
      </w:r>
      <w:r w:rsidRPr="00953BBE">
        <w:rPr>
          <w:rFonts w:ascii="Times New Roman" w:hAnsi="Times New Roman" w:cs="Times New Roman"/>
          <w:sz w:val="28"/>
          <w:szCs w:val="28"/>
        </w:rPr>
        <w:t>светское правление</w:t>
      </w:r>
      <w:r w:rsidR="000B1505">
        <w:rPr>
          <w:rFonts w:ascii="Times New Roman" w:hAnsi="Times New Roman" w:cs="Times New Roman"/>
          <w:sz w:val="28"/>
          <w:szCs w:val="28"/>
        </w:rPr>
        <w:t xml:space="preserve"> упразднялось, а в</w:t>
      </w:r>
      <w:r w:rsidRPr="00953BBE">
        <w:rPr>
          <w:rFonts w:ascii="Times New Roman" w:hAnsi="Times New Roman" w:cs="Times New Roman"/>
          <w:sz w:val="28"/>
          <w:szCs w:val="28"/>
        </w:rPr>
        <w:t xml:space="preserve">ся светская и духовная власть </w:t>
      </w:r>
      <w:r w:rsidR="000B1505">
        <w:rPr>
          <w:rFonts w:ascii="Times New Roman" w:hAnsi="Times New Roman" w:cs="Times New Roman"/>
          <w:sz w:val="28"/>
          <w:szCs w:val="28"/>
        </w:rPr>
        <w:t xml:space="preserve">передавалась </w:t>
      </w:r>
      <w:r w:rsidRPr="00953BBE">
        <w:rPr>
          <w:rFonts w:ascii="Times New Roman" w:hAnsi="Times New Roman" w:cs="Times New Roman"/>
          <w:sz w:val="28"/>
          <w:szCs w:val="28"/>
        </w:rPr>
        <w:t>Далай-ламе</w:t>
      </w:r>
      <w:r w:rsidR="000B1505">
        <w:rPr>
          <w:rFonts w:ascii="Times New Roman" w:hAnsi="Times New Roman" w:cs="Times New Roman"/>
          <w:sz w:val="28"/>
          <w:szCs w:val="28"/>
        </w:rPr>
        <w:t xml:space="preserve">. </w:t>
      </w:r>
      <w:r w:rsidR="0053745C">
        <w:rPr>
          <w:rFonts w:ascii="Times New Roman" w:hAnsi="Times New Roman" w:cs="Times New Roman"/>
          <w:sz w:val="28"/>
          <w:szCs w:val="28"/>
        </w:rPr>
        <w:t>Таким образом, г</w:t>
      </w:r>
      <w:r w:rsidR="000B1505">
        <w:rPr>
          <w:rFonts w:ascii="Times New Roman" w:hAnsi="Times New Roman" w:cs="Times New Roman"/>
          <w:sz w:val="28"/>
          <w:szCs w:val="28"/>
        </w:rPr>
        <w:t xml:space="preserve">лавный иерарх школы </w:t>
      </w:r>
      <w:proofErr w:type="spellStart"/>
      <w:r w:rsidR="000B1505">
        <w:rPr>
          <w:rFonts w:ascii="Times New Roman" w:hAnsi="Times New Roman" w:cs="Times New Roman"/>
          <w:sz w:val="28"/>
          <w:szCs w:val="28"/>
        </w:rPr>
        <w:t>Гелуг</w:t>
      </w:r>
      <w:proofErr w:type="spellEnd"/>
      <w:r w:rsidR="000B1505">
        <w:rPr>
          <w:rFonts w:ascii="Times New Roman" w:hAnsi="Times New Roman" w:cs="Times New Roman"/>
          <w:sz w:val="28"/>
          <w:szCs w:val="28"/>
        </w:rPr>
        <w:t xml:space="preserve"> занял самое высокое положение в </w:t>
      </w:r>
      <w:r w:rsidR="005B1768">
        <w:rPr>
          <w:rFonts w:ascii="Times New Roman" w:hAnsi="Times New Roman" w:cs="Times New Roman"/>
          <w:sz w:val="28"/>
          <w:szCs w:val="28"/>
        </w:rPr>
        <w:t>тибетской администрации</w:t>
      </w:r>
      <w:r w:rsidR="0053745C">
        <w:rPr>
          <w:rFonts w:ascii="Times New Roman" w:hAnsi="Times New Roman" w:cs="Times New Roman"/>
          <w:sz w:val="28"/>
          <w:szCs w:val="28"/>
        </w:rPr>
        <w:t xml:space="preserve">, что, с одной стороны, способствовало стабилизации ситуации внутри </w:t>
      </w:r>
      <w:r w:rsidR="005B1768">
        <w:rPr>
          <w:rFonts w:ascii="Times New Roman" w:hAnsi="Times New Roman" w:cs="Times New Roman"/>
          <w:sz w:val="28"/>
          <w:szCs w:val="28"/>
        </w:rPr>
        <w:t>Тибета</w:t>
      </w:r>
      <w:r w:rsidR="0053745C">
        <w:rPr>
          <w:rFonts w:ascii="Times New Roman" w:hAnsi="Times New Roman" w:cs="Times New Roman"/>
          <w:sz w:val="28"/>
          <w:szCs w:val="28"/>
        </w:rPr>
        <w:t xml:space="preserve">, но, с другой стороны, порождало риски </w:t>
      </w:r>
      <w:r w:rsidR="005B1768">
        <w:rPr>
          <w:rFonts w:ascii="Times New Roman" w:hAnsi="Times New Roman" w:cs="Times New Roman"/>
          <w:sz w:val="28"/>
          <w:szCs w:val="28"/>
        </w:rPr>
        <w:t>нарушения пореформенного</w:t>
      </w:r>
      <w:r w:rsidR="0053745C">
        <w:rPr>
          <w:rFonts w:ascii="Times New Roman" w:hAnsi="Times New Roman" w:cs="Times New Roman"/>
          <w:sz w:val="28"/>
          <w:szCs w:val="28"/>
        </w:rPr>
        <w:t xml:space="preserve"> порядка </w:t>
      </w:r>
      <w:r w:rsidR="005B1768">
        <w:rPr>
          <w:rFonts w:ascii="Times New Roman" w:hAnsi="Times New Roman" w:cs="Times New Roman"/>
          <w:sz w:val="28"/>
          <w:szCs w:val="28"/>
        </w:rPr>
        <w:t xml:space="preserve">и спокойствия </w:t>
      </w:r>
      <w:r w:rsidR="0053745C">
        <w:rPr>
          <w:rFonts w:ascii="Times New Roman" w:hAnsi="Times New Roman" w:cs="Times New Roman"/>
          <w:sz w:val="28"/>
          <w:szCs w:val="28"/>
        </w:rPr>
        <w:t>в случае кончины Далай-ламы.</w:t>
      </w:r>
    </w:p>
    <w:p w14:paraId="20F1DF26" w14:textId="77777777" w:rsidR="003A7F0C" w:rsidRPr="00263B5F" w:rsidRDefault="003A7F0C" w:rsidP="006D57A5">
      <w:pPr>
        <w:spacing w:line="360" w:lineRule="auto"/>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7A0A808E" w14:textId="77777777" w:rsidR="003A7F0C" w:rsidRPr="00263B5F" w:rsidRDefault="003A7F0C" w:rsidP="006D57A5">
      <w:pPr>
        <w:pStyle w:val="1"/>
        <w:spacing w:before="0" w:line="360" w:lineRule="auto"/>
        <w:ind w:firstLine="709"/>
        <w:jc w:val="both"/>
        <w:rPr>
          <w:rFonts w:ascii="Times New Roman" w:hAnsi="Times New Roman" w:cs="Times New Roman"/>
          <w:color w:val="auto"/>
          <w:szCs w:val="28"/>
        </w:rPr>
      </w:pPr>
      <w:bookmarkStart w:id="11" w:name="_Hlk74508711"/>
      <w:bookmarkStart w:id="12" w:name="_Toc74580148"/>
      <w:r w:rsidRPr="00263B5F">
        <w:rPr>
          <w:rFonts w:ascii="Times New Roman" w:hAnsi="Times New Roman" w:cs="Times New Roman"/>
          <w:color w:val="auto"/>
          <w:szCs w:val="28"/>
        </w:rPr>
        <w:lastRenderedPageBreak/>
        <w:t>Глава 2.</w:t>
      </w:r>
      <w:r w:rsidR="00733A76" w:rsidRPr="00263B5F">
        <w:rPr>
          <w:rFonts w:ascii="Times New Roman" w:hAnsi="Times New Roman" w:cs="Times New Roman"/>
          <w:color w:val="auto"/>
          <w:szCs w:val="28"/>
        </w:rPr>
        <w:t xml:space="preserve"> </w:t>
      </w:r>
      <w:r w:rsidR="006D5976" w:rsidRPr="00263B5F">
        <w:rPr>
          <w:rFonts w:ascii="Times New Roman" w:hAnsi="Times New Roman" w:cs="Times New Roman"/>
          <w:color w:val="auto"/>
          <w:szCs w:val="28"/>
        </w:rPr>
        <w:t>П</w:t>
      </w:r>
      <w:r w:rsidR="00733A76" w:rsidRPr="00263B5F">
        <w:rPr>
          <w:rFonts w:ascii="Times New Roman" w:hAnsi="Times New Roman" w:cs="Times New Roman"/>
          <w:color w:val="auto"/>
          <w:szCs w:val="28"/>
        </w:rPr>
        <w:t xml:space="preserve">оиски Далай-ламы </w:t>
      </w:r>
      <w:r w:rsidR="00733A76" w:rsidRPr="00263B5F">
        <w:rPr>
          <w:rFonts w:ascii="Times New Roman" w:hAnsi="Times New Roman" w:cs="Times New Roman"/>
          <w:color w:val="auto"/>
          <w:szCs w:val="28"/>
          <w:lang w:val="en-US"/>
        </w:rPr>
        <w:t>VIII</w:t>
      </w:r>
      <w:r w:rsidR="00733A76" w:rsidRPr="00263B5F">
        <w:rPr>
          <w:rFonts w:ascii="Times New Roman" w:hAnsi="Times New Roman" w:cs="Times New Roman"/>
          <w:color w:val="auto"/>
          <w:szCs w:val="28"/>
        </w:rPr>
        <w:t xml:space="preserve"> </w:t>
      </w:r>
      <w:proofErr w:type="spellStart"/>
      <w:r w:rsidR="00733A76" w:rsidRPr="00263B5F">
        <w:rPr>
          <w:rFonts w:ascii="Times New Roman" w:hAnsi="Times New Roman" w:cs="Times New Roman"/>
          <w:color w:val="auto"/>
          <w:szCs w:val="28"/>
        </w:rPr>
        <w:t>Джампел</w:t>
      </w:r>
      <w:proofErr w:type="spellEnd"/>
      <w:r w:rsidR="00733A76" w:rsidRPr="00263B5F">
        <w:rPr>
          <w:rFonts w:ascii="Times New Roman" w:hAnsi="Times New Roman" w:cs="Times New Roman"/>
          <w:color w:val="auto"/>
          <w:szCs w:val="28"/>
        </w:rPr>
        <w:t xml:space="preserve"> </w:t>
      </w:r>
      <w:proofErr w:type="spellStart"/>
      <w:r w:rsidR="00733A76" w:rsidRPr="00263B5F">
        <w:rPr>
          <w:rFonts w:ascii="Times New Roman" w:hAnsi="Times New Roman" w:cs="Times New Roman"/>
          <w:color w:val="auto"/>
          <w:szCs w:val="28"/>
        </w:rPr>
        <w:t>Гьяцо</w:t>
      </w:r>
      <w:proofErr w:type="spellEnd"/>
      <w:r w:rsidR="006D5976" w:rsidRPr="00263B5F">
        <w:rPr>
          <w:rFonts w:ascii="Times New Roman" w:hAnsi="Times New Roman" w:cs="Times New Roman"/>
          <w:color w:val="auto"/>
          <w:szCs w:val="28"/>
        </w:rPr>
        <w:t>: политические решения императора и участие императорских посланников</w:t>
      </w:r>
      <w:bookmarkEnd w:id="12"/>
    </w:p>
    <w:p w14:paraId="7FF2B9EC" w14:textId="77777777" w:rsidR="005B5DBE" w:rsidRPr="005B5DBE" w:rsidRDefault="00F4078A" w:rsidP="006D57A5">
      <w:p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Смерть буддийског</w:t>
      </w:r>
      <w:r w:rsidR="0037435E">
        <w:rPr>
          <w:rFonts w:ascii="Times New Roman" w:eastAsia="SimSun" w:hAnsi="Times New Roman" w:cs="Times New Roman"/>
          <w:sz w:val="28"/>
          <w:szCs w:val="28"/>
        </w:rPr>
        <w:t>о иерарха, признанного в качеств</w:t>
      </w:r>
      <w:r>
        <w:rPr>
          <w:rFonts w:ascii="Times New Roman" w:eastAsia="SimSun" w:hAnsi="Times New Roman" w:cs="Times New Roman"/>
          <w:sz w:val="28"/>
          <w:szCs w:val="28"/>
        </w:rPr>
        <w:t xml:space="preserve">е </w:t>
      </w:r>
      <w:proofErr w:type="spellStart"/>
      <w:r w:rsidRPr="00F4078A">
        <w:rPr>
          <w:rFonts w:ascii="Times New Roman" w:eastAsia="SimSun" w:hAnsi="Times New Roman" w:cs="Times New Roman"/>
          <w:i/>
          <w:iCs/>
          <w:sz w:val="28"/>
          <w:szCs w:val="28"/>
        </w:rPr>
        <w:t>тулку</w:t>
      </w:r>
      <w:proofErr w:type="spellEnd"/>
      <w:r>
        <w:rPr>
          <w:rFonts w:ascii="Times New Roman" w:eastAsia="SimSun" w:hAnsi="Times New Roman" w:cs="Times New Roman"/>
          <w:sz w:val="28"/>
          <w:szCs w:val="28"/>
        </w:rPr>
        <w:t xml:space="preserve"> (перерождения), воспринималась последователями как переход его сознания в промежуточное состояние, которое закончится </w:t>
      </w:r>
      <w:r w:rsidR="005358D3">
        <w:rPr>
          <w:rFonts w:ascii="Times New Roman" w:eastAsia="SimSun" w:hAnsi="Times New Roman" w:cs="Times New Roman"/>
          <w:sz w:val="28"/>
          <w:szCs w:val="28"/>
        </w:rPr>
        <w:t xml:space="preserve">его </w:t>
      </w:r>
      <w:r>
        <w:rPr>
          <w:rFonts w:ascii="Times New Roman" w:eastAsia="SimSun" w:hAnsi="Times New Roman" w:cs="Times New Roman"/>
          <w:sz w:val="28"/>
          <w:szCs w:val="28"/>
        </w:rPr>
        <w:t xml:space="preserve">повторным воплощением в этом мире. </w:t>
      </w:r>
      <w:r w:rsidR="005B5DBE" w:rsidRPr="005B5DBE">
        <w:rPr>
          <w:rFonts w:ascii="Times New Roman" w:eastAsia="SimSun" w:hAnsi="Times New Roman" w:cs="Times New Roman"/>
          <w:sz w:val="28"/>
          <w:szCs w:val="28"/>
        </w:rPr>
        <w:t xml:space="preserve">Главной задачей </w:t>
      </w:r>
      <w:r>
        <w:rPr>
          <w:rFonts w:ascii="Times New Roman" w:eastAsia="SimSun" w:hAnsi="Times New Roman" w:cs="Times New Roman"/>
          <w:sz w:val="28"/>
          <w:szCs w:val="28"/>
        </w:rPr>
        <w:t>учеников и сподвижников</w:t>
      </w:r>
      <w:r w:rsidR="005B5DBE" w:rsidRPr="005B5DBE">
        <w:rPr>
          <w:rFonts w:ascii="Times New Roman" w:eastAsia="SimSun" w:hAnsi="Times New Roman" w:cs="Times New Roman"/>
          <w:sz w:val="28"/>
          <w:szCs w:val="28"/>
        </w:rPr>
        <w:t xml:space="preserve"> </w:t>
      </w:r>
      <w:r>
        <w:rPr>
          <w:rFonts w:ascii="Times New Roman" w:eastAsia="SimSun" w:hAnsi="Times New Roman" w:cs="Times New Roman"/>
          <w:sz w:val="28"/>
          <w:szCs w:val="28"/>
        </w:rPr>
        <w:t>такого</w:t>
      </w:r>
      <w:r w:rsidR="005B5DBE" w:rsidRPr="005B5DBE">
        <w:rPr>
          <w:rFonts w:ascii="Times New Roman" w:eastAsia="SimSun" w:hAnsi="Times New Roman" w:cs="Times New Roman"/>
          <w:sz w:val="28"/>
          <w:szCs w:val="28"/>
        </w:rPr>
        <w:t xml:space="preserve"> ламы </w:t>
      </w:r>
      <w:r>
        <w:rPr>
          <w:rFonts w:ascii="Times New Roman" w:eastAsia="SimSun" w:hAnsi="Times New Roman" w:cs="Times New Roman"/>
          <w:sz w:val="28"/>
          <w:szCs w:val="28"/>
        </w:rPr>
        <w:t xml:space="preserve">после его смерти </w:t>
      </w:r>
      <w:r w:rsidR="005B5DBE" w:rsidRPr="005B5DBE">
        <w:rPr>
          <w:rFonts w:ascii="Times New Roman" w:eastAsia="SimSun" w:hAnsi="Times New Roman" w:cs="Times New Roman"/>
          <w:sz w:val="28"/>
          <w:szCs w:val="28"/>
        </w:rPr>
        <w:t>было безошибочное определение его «преемника» в цепи рождений. Ради выполнения этой сложной задачи на этапе поисков перерождения использовались различные методы, такие как:</w:t>
      </w:r>
    </w:p>
    <w:p w14:paraId="1DD39A22" w14:textId="77777777"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молитвенное обращение к божествам-защитникам Учения с просьбами о побуждении ламы скорее вернуться в этот мир и принять рождение (</w:t>
      </w:r>
      <w:proofErr w:type="spellStart"/>
      <w:r w:rsidRPr="005B5DBE">
        <w:rPr>
          <w:rFonts w:ascii="Times New Roman" w:eastAsia="SimSun" w:hAnsi="Times New Roman" w:cs="Times New Roman"/>
          <w:sz w:val="28"/>
          <w:szCs w:val="28"/>
        </w:rPr>
        <w:t>тиб</w:t>
      </w:r>
      <w:proofErr w:type="spellEnd"/>
      <w:r w:rsidRPr="005B5DBE">
        <w:rPr>
          <w:rFonts w:ascii="Times New Roman" w:eastAsia="SimSun" w:hAnsi="Times New Roman" w:cs="Times New Roman"/>
          <w:sz w:val="28"/>
          <w:szCs w:val="28"/>
        </w:rPr>
        <w:t xml:space="preserve">. </w:t>
      </w:r>
      <w:r w:rsidRPr="005B5DBE">
        <w:rPr>
          <w:rFonts w:ascii="Times New Roman" w:eastAsia="SimSun" w:hAnsi="Times New Roman" w:cs="Times New Roman"/>
          <w:sz w:val="28"/>
          <w:szCs w:val="28"/>
          <w:lang w:val="en-US"/>
        </w:rPr>
        <w:t>yang</w:t>
      </w:r>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lang w:val="en-US"/>
        </w:rPr>
        <w:t>srid</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lang w:val="en-US"/>
        </w:rPr>
        <w:t>myur</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lang w:val="en-US"/>
        </w:rPr>
        <w:t>phebs</w:t>
      </w:r>
      <w:proofErr w:type="spellEnd"/>
      <w:r w:rsidRPr="005B5DBE">
        <w:rPr>
          <w:rFonts w:ascii="Times New Roman" w:eastAsia="SimSun" w:hAnsi="Times New Roman" w:cs="Times New Roman"/>
          <w:sz w:val="28"/>
          <w:szCs w:val="28"/>
        </w:rPr>
        <w:t>);</w:t>
      </w:r>
    </w:p>
    <w:p w14:paraId="59CCC685" w14:textId="77777777"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предсказания оракулов (</w:t>
      </w:r>
      <w:proofErr w:type="spellStart"/>
      <w:r w:rsidRPr="005B5DBE">
        <w:rPr>
          <w:rFonts w:ascii="Times New Roman" w:eastAsia="SimSun" w:hAnsi="Times New Roman" w:cs="Times New Roman"/>
          <w:sz w:val="28"/>
          <w:szCs w:val="28"/>
        </w:rPr>
        <w:t>тиб</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lang w:val="en-US"/>
        </w:rPr>
        <w:t>chos</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lang w:val="en-US"/>
        </w:rPr>
        <w:t>skyong</w:t>
      </w:r>
      <w:proofErr w:type="spellEnd"/>
      <w:r w:rsidRPr="005B5DBE">
        <w:rPr>
          <w:rFonts w:ascii="Times New Roman" w:eastAsia="SimSun" w:hAnsi="Times New Roman" w:cs="Times New Roman"/>
          <w:sz w:val="28"/>
          <w:szCs w:val="28"/>
        </w:rPr>
        <w:t>);</w:t>
      </w:r>
    </w:p>
    <w:p w14:paraId="1FE8B0B0" w14:textId="77777777"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вещие сны;</w:t>
      </w:r>
    </w:p>
    <w:p w14:paraId="3CCF17A5" w14:textId="77777777"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различные благоприятные знаки</w:t>
      </w:r>
      <w:r w:rsidRPr="005B5DBE">
        <w:rPr>
          <w:rFonts w:ascii="Times New Roman" w:eastAsia="SimSun" w:hAnsi="Times New Roman" w:cs="Times New Roman"/>
          <w:sz w:val="28"/>
          <w:szCs w:val="28"/>
          <w:cs/>
        </w:rPr>
        <w:t xml:space="preserve"> </w:t>
      </w:r>
      <w:r w:rsidRPr="005B5DBE">
        <w:rPr>
          <w:rFonts w:ascii="Times New Roman" w:eastAsia="SimSun" w:hAnsi="Times New Roman" w:cs="Times New Roman"/>
          <w:sz w:val="28"/>
          <w:szCs w:val="28"/>
        </w:rPr>
        <w:t xml:space="preserve">и знамения </w:t>
      </w:r>
      <w:r w:rsidRPr="005B5DBE">
        <w:rPr>
          <w:rFonts w:ascii="Times New Roman" w:eastAsia="PMingLiU" w:hAnsi="Times New Roman" w:cs="Times New Roman"/>
          <w:sz w:val="28"/>
          <w:szCs w:val="28"/>
          <w:lang w:eastAsia="zh-MO"/>
        </w:rPr>
        <w:t>(</w:t>
      </w:r>
      <w:proofErr w:type="spellStart"/>
      <w:r w:rsidRPr="005B5DBE">
        <w:rPr>
          <w:rFonts w:ascii="Times New Roman" w:eastAsia="PMingLiU" w:hAnsi="Times New Roman" w:cs="Times New Roman"/>
          <w:sz w:val="28"/>
          <w:szCs w:val="28"/>
          <w:lang w:eastAsia="zh-MO"/>
        </w:rPr>
        <w:t>тиб</w:t>
      </w:r>
      <w:proofErr w:type="spellEnd"/>
      <w:r w:rsidRPr="005B5DBE">
        <w:rPr>
          <w:rFonts w:ascii="Times New Roman" w:eastAsia="PMingLiU" w:hAnsi="Times New Roman" w:cs="Times New Roman"/>
          <w:sz w:val="28"/>
          <w:szCs w:val="28"/>
          <w:lang w:eastAsia="zh-MO"/>
        </w:rPr>
        <w:t xml:space="preserve">. </w:t>
      </w:r>
      <w:proofErr w:type="spellStart"/>
      <w:r w:rsidRPr="005B5DBE">
        <w:rPr>
          <w:rFonts w:ascii="Times New Roman" w:eastAsia="PMingLiU" w:hAnsi="Times New Roman" w:cs="Times New Roman"/>
          <w:sz w:val="28"/>
          <w:szCs w:val="28"/>
          <w:lang w:val="en-US" w:eastAsia="zh-MO"/>
        </w:rPr>
        <w:t>ltas</w:t>
      </w:r>
      <w:proofErr w:type="spellEnd"/>
      <w:r w:rsidRPr="005B5DBE">
        <w:rPr>
          <w:rFonts w:ascii="Times New Roman" w:eastAsia="PMingLiU" w:hAnsi="Times New Roman" w:cs="Times New Roman"/>
          <w:sz w:val="28"/>
          <w:szCs w:val="28"/>
          <w:lang w:eastAsia="zh-MO"/>
        </w:rPr>
        <w:t xml:space="preserve"> </w:t>
      </w:r>
      <w:proofErr w:type="spellStart"/>
      <w:r w:rsidRPr="005B5DBE">
        <w:rPr>
          <w:rFonts w:ascii="Times New Roman" w:eastAsia="PMingLiU" w:hAnsi="Times New Roman" w:cs="Times New Roman"/>
          <w:sz w:val="28"/>
          <w:szCs w:val="28"/>
          <w:lang w:val="en-US" w:eastAsia="zh-MO"/>
        </w:rPr>
        <w:t>ya</w:t>
      </w:r>
      <w:proofErr w:type="spellEnd"/>
      <w:r w:rsidRPr="005B5DBE">
        <w:rPr>
          <w:rFonts w:ascii="Times New Roman" w:eastAsia="PMingLiU" w:hAnsi="Times New Roman" w:cs="Times New Roman"/>
          <w:sz w:val="28"/>
          <w:szCs w:val="28"/>
          <w:lang w:eastAsia="zh-MO"/>
        </w:rPr>
        <w:t xml:space="preserve"> </w:t>
      </w:r>
      <w:proofErr w:type="spellStart"/>
      <w:r w:rsidRPr="005B5DBE">
        <w:rPr>
          <w:rFonts w:ascii="Times New Roman" w:eastAsia="PMingLiU" w:hAnsi="Times New Roman" w:cs="Times New Roman"/>
          <w:sz w:val="28"/>
          <w:szCs w:val="28"/>
          <w:lang w:val="en-US" w:eastAsia="zh-MO"/>
        </w:rPr>
        <w:t>mtshan</w:t>
      </w:r>
      <w:proofErr w:type="spellEnd"/>
      <w:r w:rsidRPr="005B5DBE">
        <w:rPr>
          <w:rFonts w:ascii="Times New Roman" w:eastAsia="PMingLiU" w:hAnsi="Times New Roman" w:cs="Times New Roman"/>
          <w:sz w:val="28"/>
          <w:szCs w:val="28"/>
          <w:lang w:eastAsia="zh-MO"/>
        </w:rPr>
        <w:t>)</w:t>
      </w:r>
      <w:r w:rsidRPr="005B5DBE">
        <w:rPr>
          <w:rFonts w:ascii="Times New Roman" w:eastAsia="SimSun" w:hAnsi="Times New Roman" w:cs="Times New Roman"/>
          <w:sz w:val="28"/>
          <w:szCs w:val="28"/>
        </w:rPr>
        <w:t>;</w:t>
      </w:r>
    </w:p>
    <w:p w14:paraId="6FCAE842" w14:textId="77777777"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гадание (</w:t>
      </w:r>
      <w:proofErr w:type="spellStart"/>
      <w:r w:rsidRPr="005B5DBE">
        <w:rPr>
          <w:rFonts w:ascii="Times New Roman" w:eastAsia="SimSun" w:hAnsi="Times New Roman" w:cs="Times New Roman"/>
          <w:sz w:val="28"/>
          <w:szCs w:val="28"/>
        </w:rPr>
        <w:t>тиб</w:t>
      </w:r>
      <w:proofErr w:type="spellEnd"/>
      <w:r w:rsidRPr="005B5DBE">
        <w:rPr>
          <w:rFonts w:ascii="Times New Roman" w:eastAsia="SimSun" w:hAnsi="Times New Roman" w:cs="Times New Roman"/>
          <w:sz w:val="28"/>
          <w:szCs w:val="28"/>
        </w:rPr>
        <w:t xml:space="preserve">. </w:t>
      </w:r>
      <w:r w:rsidRPr="005B5DBE">
        <w:rPr>
          <w:rFonts w:ascii="Times New Roman" w:eastAsia="SimSun" w:hAnsi="Times New Roman" w:cs="Times New Roman"/>
          <w:sz w:val="28"/>
          <w:szCs w:val="28"/>
          <w:lang w:val="en-US"/>
        </w:rPr>
        <w:t>thugs</w:t>
      </w:r>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lang w:val="en-US"/>
        </w:rPr>
        <w:t>brtag</w:t>
      </w:r>
      <w:proofErr w:type="spellEnd"/>
      <w:r w:rsidRPr="005B5DBE">
        <w:rPr>
          <w:rFonts w:ascii="Times New Roman" w:eastAsia="SimSun" w:hAnsi="Times New Roman" w:cs="Times New Roman"/>
          <w:sz w:val="28"/>
          <w:szCs w:val="28"/>
        </w:rPr>
        <w:t>);</w:t>
      </w:r>
    </w:p>
    <w:p w14:paraId="563D2B94" w14:textId="77777777"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указания, полученные во время медитации;</w:t>
      </w:r>
    </w:p>
    <w:p w14:paraId="03BDB37F" w14:textId="77777777"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предсказания, содержащиеся в канонической литературе (</w:t>
      </w:r>
      <w:proofErr w:type="spellStart"/>
      <w:r w:rsidRPr="005B5DBE">
        <w:rPr>
          <w:rFonts w:ascii="Times New Roman" w:eastAsia="PMingLiU" w:hAnsi="Times New Roman" w:cs="Times New Roman"/>
          <w:sz w:val="28"/>
          <w:szCs w:val="28"/>
          <w:lang w:eastAsia="zh-MO"/>
        </w:rPr>
        <w:t>тиб</w:t>
      </w:r>
      <w:proofErr w:type="spellEnd"/>
      <w:r w:rsidRPr="005B5DBE">
        <w:rPr>
          <w:rFonts w:ascii="Times New Roman" w:eastAsia="PMingLiU" w:hAnsi="Times New Roman" w:cs="Times New Roman"/>
          <w:sz w:val="28"/>
          <w:szCs w:val="28"/>
          <w:lang w:eastAsia="zh-MO"/>
        </w:rPr>
        <w:t xml:space="preserve">. </w:t>
      </w:r>
      <w:r w:rsidRPr="005B5DBE">
        <w:rPr>
          <w:rFonts w:ascii="Times New Roman" w:eastAsia="PMingLiU" w:hAnsi="Times New Roman" w:cs="Times New Roman"/>
          <w:sz w:val="28"/>
          <w:szCs w:val="28"/>
          <w:lang w:val="en-US" w:eastAsia="zh-MO"/>
        </w:rPr>
        <w:t>lung</w:t>
      </w:r>
      <w:r w:rsidRPr="005B5DBE">
        <w:rPr>
          <w:rFonts w:ascii="Times New Roman" w:eastAsia="PMingLiU" w:hAnsi="Times New Roman" w:cs="Times New Roman"/>
          <w:sz w:val="28"/>
          <w:szCs w:val="28"/>
          <w:lang w:eastAsia="zh-MO"/>
        </w:rPr>
        <w:t xml:space="preserve"> </w:t>
      </w:r>
      <w:proofErr w:type="spellStart"/>
      <w:r w:rsidRPr="005B5DBE">
        <w:rPr>
          <w:rFonts w:ascii="Times New Roman" w:eastAsia="PMingLiU" w:hAnsi="Times New Roman" w:cs="Times New Roman"/>
          <w:sz w:val="28"/>
          <w:szCs w:val="28"/>
          <w:lang w:val="en-US" w:eastAsia="zh-MO"/>
        </w:rPr>
        <w:t>bstan</w:t>
      </w:r>
      <w:proofErr w:type="spellEnd"/>
      <w:r w:rsidRPr="005B5DBE">
        <w:rPr>
          <w:rFonts w:ascii="Times New Roman" w:eastAsia="SimSun" w:hAnsi="Times New Roman" w:cs="Times New Roman"/>
          <w:sz w:val="28"/>
          <w:szCs w:val="28"/>
        </w:rPr>
        <w:t>);</w:t>
      </w:r>
    </w:p>
    <w:p w14:paraId="1F9BC3BD" w14:textId="7E7B3E1F"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прямые указания или намеки самого ламы на обстоятельства его следующего рождения (место, семья, время и т.д.) [</w:t>
      </w:r>
      <w:proofErr w:type="spellStart"/>
      <w:r w:rsidRPr="005B5DBE">
        <w:rPr>
          <w:rFonts w:ascii="Times New Roman" w:eastAsia="SimSun" w:hAnsi="Times New Roman" w:cs="Times New Roman"/>
          <w:sz w:val="28"/>
          <w:szCs w:val="28"/>
        </w:rPr>
        <w:t>Cai</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rPr>
        <w:t>Zhichun</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rPr>
        <w:t>Huang</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rPr>
        <w:t>Hao</w:t>
      </w:r>
      <w:proofErr w:type="spellEnd"/>
      <w:r w:rsidRPr="005B5DBE">
        <w:rPr>
          <w:rFonts w:ascii="Times New Roman" w:eastAsia="SimSun" w:hAnsi="Times New Roman" w:cs="Times New Roman"/>
          <w:sz w:val="28"/>
          <w:szCs w:val="28"/>
        </w:rPr>
        <w:t xml:space="preserve"> 2013</w:t>
      </w:r>
      <w:r w:rsidR="004F7FAC">
        <w:rPr>
          <w:rFonts w:ascii="Times New Roman" w:eastAsia="SimSun" w:hAnsi="Times New Roman" w:cs="Times New Roman"/>
          <w:sz w:val="28"/>
          <w:szCs w:val="28"/>
        </w:rPr>
        <w:t>:</w:t>
      </w:r>
      <w:r w:rsidRPr="005B5DBE">
        <w:rPr>
          <w:rFonts w:ascii="Times New Roman" w:eastAsia="SimSun" w:hAnsi="Times New Roman" w:cs="Times New Roman"/>
          <w:sz w:val="28"/>
          <w:szCs w:val="28"/>
        </w:rPr>
        <w:t xml:space="preserve"> 17-25; </w:t>
      </w:r>
      <w:proofErr w:type="spellStart"/>
      <w:r w:rsidRPr="005B5DBE">
        <w:rPr>
          <w:rFonts w:ascii="Times New Roman" w:eastAsia="SimSun" w:hAnsi="Times New Roman" w:cs="Times New Roman"/>
          <w:sz w:val="28"/>
          <w:szCs w:val="28"/>
          <w:lang w:val="en-US"/>
        </w:rPr>
        <w:t>Oidtmann</w:t>
      </w:r>
      <w:proofErr w:type="spellEnd"/>
      <w:r w:rsidRPr="005B5DBE">
        <w:rPr>
          <w:rFonts w:ascii="Times New Roman" w:eastAsia="SimSun" w:hAnsi="Times New Roman" w:cs="Times New Roman"/>
          <w:sz w:val="28"/>
          <w:szCs w:val="28"/>
        </w:rPr>
        <w:t xml:space="preserve"> 2018</w:t>
      </w:r>
      <w:r w:rsidR="004F7FAC">
        <w:rPr>
          <w:rFonts w:ascii="Times New Roman" w:eastAsia="SimSun" w:hAnsi="Times New Roman" w:cs="Times New Roman"/>
          <w:sz w:val="28"/>
          <w:szCs w:val="28"/>
        </w:rPr>
        <w:t>:</w:t>
      </w:r>
      <w:r w:rsidRPr="005B5DBE">
        <w:rPr>
          <w:rFonts w:ascii="Times New Roman" w:eastAsia="SimSun" w:hAnsi="Times New Roman" w:cs="Times New Roman"/>
          <w:sz w:val="28"/>
          <w:szCs w:val="28"/>
        </w:rPr>
        <w:t xml:space="preserve"> 28].</w:t>
      </w:r>
    </w:p>
    <w:p w14:paraId="35B0F0C5" w14:textId="35ECA872" w:rsidR="005B5DBE" w:rsidRPr="005B5DBE"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xml:space="preserve">После того, как с помощью этих методов один или несколько претендентов найдены, начинается следующий этап – утверждение </w:t>
      </w:r>
      <w:proofErr w:type="spellStart"/>
      <w:r w:rsidRPr="005B5DBE">
        <w:rPr>
          <w:rFonts w:ascii="Times New Roman" w:eastAsia="SimSun" w:hAnsi="Times New Roman" w:cs="Times New Roman"/>
          <w:i/>
          <w:iCs/>
          <w:sz w:val="28"/>
          <w:szCs w:val="28"/>
        </w:rPr>
        <w:t>тулку</w:t>
      </w:r>
      <w:proofErr w:type="spellEnd"/>
      <w:r w:rsidRPr="005B5DBE">
        <w:rPr>
          <w:rFonts w:ascii="Times New Roman" w:eastAsia="SimSun" w:hAnsi="Times New Roman" w:cs="Times New Roman"/>
          <w:sz w:val="28"/>
          <w:szCs w:val="28"/>
        </w:rPr>
        <w:t xml:space="preserve">. На этом этапе проводятся разнообразные проверки претендентов, главной из которых является узнавание ребенком вещей, принадлежавших предшественнику, а также людей, с которыми он был знаком. Также организуется наблюдение за претендентами, за их поведением и возникающими благими знамениями. После получения многих доказательств истинности перерождения, организуется его приглашение в родной </w:t>
      </w:r>
      <w:r w:rsidRPr="005B5DBE">
        <w:rPr>
          <w:rFonts w:ascii="Times New Roman" w:eastAsia="SimSun" w:hAnsi="Times New Roman" w:cs="Times New Roman"/>
          <w:sz w:val="28"/>
          <w:szCs w:val="28"/>
        </w:rPr>
        <w:lastRenderedPageBreak/>
        <w:t>монастырь, где для него проводят церемонию интронизации [</w:t>
      </w:r>
      <w:proofErr w:type="spellStart"/>
      <w:r w:rsidRPr="005B5DBE">
        <w:rPr>
          <w:rFonts w:ascii="Times New Roman" w:eastAsia="SimSun" w:hAnsi="Times New Roman" w:cs="Times New Roman"/>
          <w:sz w:val="28"/>
          <w:szCs w:val="28"/>
        </w:rPr>
        <w:t>Cai</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rPr>
        <w:t>Zhichun</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rPr>
        <w:t>Huang</w:t>
      </w:r>
      <w:proofErr w:type="spellEnd"/>
      <w:r w:rsidRPr="005B5DBE">
        <w:rPr>
          <w:rFonts w:ascii="Times New Roman" w:eastAsia="SimSun" w:hAnsi="Times New Roman" w:cs="Times New Roman"/>
          <w:sz w:val="28"/>
          <w:szCs w:val="28"/>
        </w:rPr>
        <w:t xml:space="preserve"> </w:t>
      </w:r>
      <w:proofErr w:type="spellStart"/>
      <w:r w:rsidRPr="005B5DBE">
        <w:rPr>
          <w:rFonts w:ascii="Times New Roman" w:eastAsia="SimSun" w:hAnsi="Times New Roman" w:cs="Times New Roman"/>
          <w:sz w:val="28"/>
          <w:szCs w:val="28"/>
        </w:rPr>
        <w:t>Hao</w:t>
      </w:r>
      <w:proofErr w:type="spellEnd"/>
      <w:r w:rsidRPr="005B5DBE">
        <w:rPr>
          <w:rFonts w:ascii="Times New Roman" w:eastAsia="SimSun" w:hAnsi="Times New Roman" w:cs="Times New Roman"/>
          <w:sz w:val="28"/>
          <w:szCs w:val="28"/>
        </w:rPr>
        <w:t xml:space="preserve"> 2013</w:t>
      </w:r>
      <w:r w:rsidR="004F7FAC">
        <w:rPr>
          <w:rFonts w:ascii="Times New Roman" w:eastAsia="SimSun" w:hAnsi="Times New Roman" w:cs="Times New Roman"/>
          <w:sz w:val="28"/>
          <w:szCs w:val="28"/>
        </w:rPr>
        <w:t>:</w:t>
      </w:r>
      <w:r w:rsidRPr="005B5DBE">
        <w:rPr>
          <w:rFonts w:ascii="Times New Roman" w:eastAsia="SimSun" w:hAnsi="Times New Roman" w:cs="Times New Roman"/>
          <w:sz w:val="28"/>
          <w:szCs w:val="28"/>
        </w:rPr>
        <w:t xml:space="preserve"> 57].</w:t>
      </w:r>
    </w:p>
    <w:p w14:paraId="60117780" w14:textId="6C75D284" w:rsidR="009F5053" w:rsidRDefault="005B5DBE" w:rsidP="006D57A5">
      <w:pPr>
        <w:spacing w:after="0" w:line="360" w:lineRule="auto"/>
        <w:ind w:firstLine="709"/>
        <w:jc w:val="both"/>
        <w:rPr>
          <w:rFonts w:ascii="Times New Roman" w:eastAsia="SimSun" w:hAnsi="Times New Roman" w:cs="Times New Roman"/>
          <w:sz w:val="28"/>
          <w:szCs w:val="28"/>
        </w:rPr>
      </w:pPr>
      <w:r w:rsidRPr="005B5DBE">
        <w:rPr>
          <w:rFonts w:ascii="Times New Roman" w:eastAsia="SimSun" w:hAnsi="Times New Roman" w:cs="Times New Roman"/>
          <w:sz w:val="28"/>
          <w:szCs w:val="28"/>
        </w:rPr>
        <w:t xml:space="preserve">Процедура поисков и утверждения </w:t>
      </w:r>
      <w:proofErr w:type="spellStart"/>
      <w:r w:rsidRPr="005B5DBE">
        <w:rPr>
          <w:rFonts w:ascii="Times New Roman" w:eastAsia="SimSun" w:hAnsi="Times New Roman" w:cs="Times New Roman"/>
          <w:i/>
          <w:iCs/>
          <w:sz w:val="28"/>
          <w:szCs w:val="28"/>
        </w:rPr>
        <w:t>тулку</w:t>
      </w:r>
      <w:proofErr w:type="spellEnd"/>
      <w:r w:rsidRPr="005B5DBE">
        <w:rPr>
          <w:rFonts w:ascii="Times New Roman" w:eastAsia="SimSun" w:hAnsi="Times New Roman" w:cs="Times New Roman"/>
          <w:sz w:val="28"/>
          <w:szCs w:val="28"/>
        </w:rPr>
        <w:t xml:space="preserve"> заключала в себе множество рисков. Во-первых, при отсутствии четких указаний самого ламы и в ситуации расхождений в предсказаниях возникала сложная ситуация конкурирующих мнений [</w:t>
      </w:r>
      <w:proofErr w:type="spellStart"/>
      <w:r w:rsidRPr="005B5DBE">
        <w:rPr>
          <w:rFonts w:ascii="Times New Roman" w:eastAsia="SimSun" w:hAnsi="Times New Roman" w:cs="Times New Roman"/>
          <w:sz w:val="28"/>
          <w:szCs w:val="28"/>
        </w:rPr>
        <w:t>Oidtmann</w:t>
      </w:r>
      <w:proofErr w:type="spellEnd"/>
      <w:r w:rsidRPr="005B5DBE">
        <w:rPr>
          <w:rFonts w:ascii="Times New Roman" w:eastAsia="SimSun" w:hAnsi="Times New Roman" w:cs="Times New Roman"/>
          <w:sz w:val="28"/>
          <w:szCs w:val="28"/>
        </w:rPr>
        <w:t xml:space="preserve"> 2018</w:t>
      </w:r>
      <w:r w:rsidR="004F7FAC">
        <w:rPr>
          <w:rFonts w:ascii="Times New Roman" w:eastAsia="SimSun" w:hAnsi="Times New Roman" w:cs="Times New Roman"/>
          <w:sz w:val="28"/>
          <w:szCs w:val="28"/>
        </w:rPr>
        <w:t>:</w:t>
      </w:r>
      <w:r w:rsidRPr="005B5DBE">
        <w:rPr>
          <w:rFonts w:ascii="Times New Roman" w:eastAsia="SimSun" w:hAnsi="Times New Roman" w:cs="Times New Roman"/>
          <w:sz w:val="28"/>
          <w:szCs w:val="28"/>
        </w:rPr>
        <w:t xml:space="preserve"> 29]. Во-вторых, тибетские или монгольские аристократические семьи часто влияли на процедуру выбора и продвигали кандидатуру претендента из числа родственников. В этой ситуации формировались властные структуры, включавшие в себя как светскую (аристократические семьи), так и религиозную (линии </w:t>
      </w:r>
      <w:proofErr w:type="spellStart"/>
      <w:r w:rsidRPr="005B5DBE">
        <w:rPr>
          <w:rFonts w:ascii="Times New Roman" w:eastAsia="SimSun" w:hAnsi="Times New Roman" w:cs="Times New Roman"/>
          <w:i/>
          <w:iCs/>
          <w:sz w:val="28"/>
          <w:szCs w:val="28"/>
        </w:rPr>
        <w:t>тулку</w:t>
      </w:r>
      <w:proofErr w:type="spellEnd"/>
      <w:r w:rsidRPr="005B5DBE">
        <w:rPr>
          <w:rFonts w:ascii="Times New Roman" w:eastAsia="SimSun" w:hAnsi="Times New Roman" w:cs="Times New Roman"/>
          <w:sz w:val="28"/>
          <w:szCs w:val="28"/>
        </w:rPr>
        <w:t xml:space="preserve">) составляющие. В-третьих, найденный и утвержденный </w:t>
      </w:r>
      <w:proofErr w:type="spellStart"/>
      <w:r w:rsidRPr="005B5DBE">
        <w:rPr>
          <w:rFonts w:ascii="Times New Roman" w:eastAsia="SimSun" w:hAnsi="Times New Roman" w:cs="Times New Roman"/>
          <w:i/>
          <w:iCs/>
          <w:sz w:val="28"/>
          <w:szCs w:val="28"/>
        </w:rPr>
        <w:t>тулку</w:t>
      </w:r>
      <w:proofErr w:type="spellEnd"/>
      <w:r w:rsidRPr="005B5DBE">
        <w:rPr>
          <w:rFonts w:ascii="Times New Roman" w:eastAsia="SimSun" w:hAnsi="Times New Roman" w:cs="Times New Roman"/>
          <w:sz w:val="28"/>
          <w:szCs w:val="28"/>
        </w:rPr>
        <w:t xml:space="preserve"> мог оказаться неспособным выполнять те функции, которые от него требовались. Это подрывало авторитет не только самой процедуры поисков перерождения, но и тех людей, которые утверждали истинность данного претендента [</w:t>
      </w:r>
      <w:proofErr w:type="spellStart"/>
      <w:r w:rsidRPr="005B5DBE">
        <w:rPr>
          <w:rFonts w:ascii="Times New Roman" w:eastAsia="SimSun" w:hAnsi="Times New Roman" w:cs="Times New Roman"/>
          <w:sz w:val="28"/>
          <w:szCs w:val="28"/>
        </w:rPr>
        <w:t>Schwieger</w:t>
      </w:r>
      <w:proofErr w:type="spellEnd"/>
      <w:r w:rsidRPr="005B5DBE">
        <w:rPr>
          <w:rFonts w:ascii="Times New Roman" w:eastAsia="SimSun" w:hAnsi="Times New Roman" w:cs="Times New Roman"/>
          <w:sz w:val="28"/>
          <w:szCs w:val="28"/>
        </w:rPr>
        <w:t xml:space="preserve"> 2015</w:t>
      </w:r>
      <w:r w:rsidR="004F7FAC">
        <w:rPr>
          <w:rFonts w:ascii="Times New Roman" w:eastAsia="SimSun" w:hAnsi="Times New Roman" w:cs="Times New Roman"/>
          <w:sz w:val="28"/>
          <w:szCs w:val="28"/>
        </w:rPr>
        <w:t>:</w:t>
      </w:r>
      <w:r w:rsidR="00F4078A">
        <w:rPr>
          <w:rFonts w:ascii="Times New Roman" w:eastAsia="SimSun" w:hAnsi="Times New Roman" w:cs="Times New Roman"/>
          <w:sz w:val="28"/>
          <w:szCs w:val="28"/>
        </w:rPr>
        <w:t xml:space="preserve"> 91</w:t>
      </w:r>
      <w:r w:rsidRPr="005B5DBE">
        <w:rPr>
          <w:rFonts w:ascii="Times New Roman" w:eastAsia="SimSun" w:hAnsi="Times New Roman" w:cs="Times New Roman"/>
          <w:sz w:val="28"/>
          <w:szCs w:val="28"/>
        </w:rPr>
        <w:t>].</w:t>
      </w:r>
    </w:p>
    <w:p w14:paraId="192263B6" w14:textId="77777777" w:rsidR="00F4078A" w:rsidRPr="005B5DBE" w:rsidRDefault="00F4078A" w:rsidP="006D57A5">
      <w:pPr>
        <w:spacing w:after="0" w:line="36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 xml:space="preserve">Чтобы разрешить эти и другие проблемы, связанные со смертью Далай-ламы </w:t>
      </w:r>
      <w:r>
        <w:rPr>
          <w:rFonts w:ascii="Times New Roman" w:eastAsia="SimSun" w:hAnsi="Times New Roman" w:cs="Times New Roman"/>
          <w:sz w:val="28"/>
          <w:szCs w:val="28"/>
          <w:lang w:val="en-US"/>
        </w:rPr>
        <w:t>VII</w:t>
      </w:r>
      <w:r w:rsidRPr="00F4078A">
        <w:rPr>
          <w:rFonts w:ascii="Times New Roman" w:eastAsia="SimSun" w:hAnsi="Times New Roman" w:cs="Times New Roman"/>
          <w:sz w:val="28"/>
          <w:szCs w:val="28"/>
        </w:rPr>
        <w:t xml:space="preserve"> </w:t>
      </w:r>
      <w:r>
        <w:rPr>
          <w:rFonts w:ascii="Times New Roman" w:eastAsia="SimSun" w:hAnsi="Times New Roman" w:cs="Times New Roman"/>
          <w:sz w:val="28"/>
          <w:szCs w:val="28"/>
        </w:rPr>
        <w:t>и нахождением его преемника, имп</w:t>
      </w:r>
      <w:r w:rsidR="005358D3">
        <w:rPr>
          <w:rFonts w:ascii="Times New Roman" w:eastAsia="SimSun" w:hAnsi="Times New Roman" w:cs="Times New Roman"/>
          <w:sz w:val="28"/>
          <w:szCs w:val="28"/>
        </w:rPr>
        <w:t xml:space="preserve">ератору </w:t>
      </w:r>
      <w:proofErr w:type="spellStart"/>
      <w:r w:rsidR="005358D3">
        <w:rPr>
          <w:rFonts w:ascii="Times New Roman" w:eastAsia="SimSun" w:hAnsi="Times New Roman" w:cs="Times New Roman"/>
          <w:sz w:val="28"/>
          <w:szCs w:val="28"/>
        </w:rPr>
        <w:t>Цяньлуну</w:t>
      </w:r>
      <w:proofErr w:type="spellEnd"/>
      <w:r w:rsidR="005358D3">
        <w:rPr>
          <w:rFonts w:ascii="Times New Roman" w:eastAsia="SimSun" w:hAnsi="Times New Roman" w:cs="Times New Roman"/>
          <w:sz w:val="28"/>
          <w:szCs w:val="28"/>
        </w:rPr>
        <w:t xml:space="preserve"> потребовалось предпринять шаги, отличающиеся от прежней практики политического воздействия. О них</w:t>
      </w:r>
      <w:r>
        <w:rPr>
          <w:rFonts w:ascii="Times New Roman" w:eastAsia="SimSun" w:hAnsi="Times New Roman" w:cs="Times New Roman"/>
          <w:sz w:val="28"/>
          <w:szCs w:val="28"/>
        </w:rPr>
        <w:t xml:space="preserve"> и пойдет речь в этой главе.</w:t>
      </w:r>
    </w:p>
    <w:p w14:paraId="5757FA68" w14:textId="77777777" w:rsidR="005B5DBE" w:rsidRPr="00263B5F" w:rsidRDefault="005B5DBE" w:rsidP="006D57A5">
      <w:pPr>
        <w:ind w:firstLine="709"/>
        <w:rPr>
          <w:rFonts w:ascii="Times New Roman" w:hAnsi="Times New Roman" w:cs="Times New Roman"/>
          <w:sz w:val="28"/>
          <w:szCs w:val="28"/>
        </w:rPr>
      </w:pPr>
    </w:p>
    <w:p w14:paraId="652E57F2" w14:textId="77777777" w:rsidR="006D5976" w:rsidRPr="00263B5F" w:rsidRDefault="006D5976" w:rsidP="006D57A5">
      <w:pPr>
        <w:pStyle w:val="2"/>
        <w:spacing w:before="0" w:line="360" w:lineRule="auto"/>
        <w:ind w:firstLine="709"/>
        <w:jc w:val="both"/>
        <w:rPr>
          <w:rFonts w:ascii="Times New Roman" w:hAnsi="Times New Roman" w:cs="Times New Roman"/>
          <w:color w:val="auto"/>
          <w:sz w:val="28"/>
          <w:szCs w:val="28"/>
        </w:rPr>
      </w:pPr>
      <w:bookmarkStart w:id="13" w:name="_Toc74580149"/>
      <w:r w:rsidRPr="00263B5F">
        <w:rPr>
          <w:rFonts w:ascii="Times New Roman" w:hAnsi="Times New Roman" w:cs="Times New Roman"/>
          <w:color w:val="auto"/>
          <w:sz w:val="28"/>
          <w:szCs w:val="28"/>
        </w:rPr>
        <w:t xml:space="preserve">Смерть Далай-ламы VII </w:t>
      </w:r>
      <w:proofErr w:type="spellStart"/>
      <w:r w:rsidRPr="00263B5F">
        <w:rPr>
          <w:rFonts w:ascii="Times New Roman" w:hAnsi="Times New Roman" w:cs="Times New Roman"/>
          <w:color w:val="auto"/>
          <w:sz w:val="28"/>
          <w:szCs w:val="28"/>
        </w:rPr>
        <w:t>Келсанг</w:t>
      </w:r>
      <w:proofErr w:type="spellEnd"/>
      <w:r w:rsidRPr="00263B5F">
        <w:rPr>
          <w:rFonts w:ascii="Times New Roman" w:hAnsi="Times New Roman" w:cs="Times New Roman"/>
          <w:color w:val="auto"/>
          <w:sz w:val="28"/>
          <w:szCs w:val="28"/>
        </w:rPr>
        <w:t xml:space="preserve"> </w:t>
      </w:r>
      <w:proofErr w:type="spellStart"/>
      <w:r w:rsidRPr="00263B5F">
        <w:rPr>
          <w:rFonts w:ascii="Times New Roman" w:hAnsi="Times New Roman" w:cs="Times New Roman"/>
          <w:color w:val="auto"/>
          <w:sz w:val="28"/>
          <w:szCs w:val="28"/>
        </w:rPr>
        <w:t>Гьяцо</w:t>
      </w:r>
      <w:bookmarkEnd w:id="13"/>
      <w:proofErr w:type="spellEnd"/>
    </w:p>
    <w:p w14:paraId="3DF0DBE5" w14:textId="13FC1497" w:rsidR="009F5053" w:rsidRPr="00263B5F" w:rsidRDefault="009F5053" w:rsidP="006D57A5">
      <w:pPr>
        <w:spacing w:line="360" w:lineRule="auto"/>
        <w:ind w:firstLine="709"/>
        <w:contextualSpacing/>
        <w:jc w:val="both"/>
        <w:rPr>
          <w:rFonts w:ascii="Times New Roman" w:hAnsi="Times New Roman" w:cs="Times New Roman"/>
          <w:sz w:val="28"/>
          <w:szCs w:val="28"/>
        </w:rPr>
      </w:pPr>
      <w:r w:rsidRPr="00263B5F">
        <w:rPr>
          <w:rFonts w:ascii="Times New Roman" w:eastAsia="PMingLiU" w:hAnsi="Times New Roman" w:cs="Times New Roman"/>
          <w:sz w:val="28"/>
          <w:szCs w:val="28"/>
          <w:lang w:eastAsia="zh-MO"/>
        </w:rPr>
        <w:t xml:space="preserve">Как сообщается в тибетских источниках, </w:t>
      </w:r>
      <w:r w:rsidRPr="00263B5F">
        <w:rPr>
          <w:rFonts w:ascii="Times New Roman" w:hAnsi="Times New Roman" w:cs="Times New Roman"/>
          <w:sz w:val="28"/>
          <w:szCs w:val="28"/>
          <w:lang w:bidi="ar-SA"/>
        </w:rPr>
        <w:t xml:space="preserve">Далай-лама </w:t>
      </w:r>
      <w:r w:rsidRPr="00263B5F">
        <w:rPr>
          <w:rFonts w:ascii="Times New Roman" w:hAnsi="Times New Roman" w:cs="Times New Roman"/>
          <w:sz w:val="28"/>
          <w:szCs w:val="28"/>
          <w:lang w:val="en-US" w:bidi="ar-SA"/>
        </w:rPr>
        <w:t>VII</w:t>
      </w:r>
      <w:r w:rsidRPr="00263B5F">
        <w:rPr>
          <w:rFonts w:ascii="Times New Roman" w:hAnsi="Times New Roman" w:cs="Times New Roman"/>
          <w:sz w:val="28"/>
          <w:szCs w:val="28"/>
          <w:lang w:bidi="ar-SA"/>
        </w:rPr>
        <w:t xml:space="preserve"> с года воды-птицы (1753 года) </w:t>
      </w:r>
      <w:r w:rsidRPr="00263B5F">
        <w:rPr>
          <w:rFonts w:ascii="Times New Roman" w:eastAsia="PMingLiU" w:hAnsi="Times New Roman" w:cs="Times New Roman"/>
          <w:sz w:val="28"/>
          <w:szCs w:val="28"/>
          <w:lang w:eastAsia="zh-MO"/>
        </w:rPr>
        <w:t>страдал от хронической болезни легких</w:t>
      </w:r>
      <w:r w:rsidRPr="00263B5F">
        <w:rPr>
          <w:rFonts w:ascii="Times New Roman" w:eastAsia="PMingLiU" w:hAnsi="Times New Roman" w:cs="Times New Roman"/>
          <w:sz w:val="28"/>
          <w:szCs w:val="28"/>
          <w:cs/>
          <w:lang w:eastAsia="zh-MO"/>
        </w:rPr>
        <w:t xml:space="preserve"> </w:t>
      </w:r>
      <w:r w:rsidRPr="00263B5F">
        <w:rPr>
          <w:rFonts w:ascii="Times New Roman" w:eastAsia="PMingLiU" w:hAnsi="Times New Roman" w:cs="Times New Roman"/>
          <w:sz w:val="28"/>
          <w:szCs w:val="28"/>
          <w:lang w:eastAsia="zh-MO"/>
        </w:rPr>
        <w:t>(</w:t>
      </w:r>
      <w:proofErr w:type="spellStart"/>
      <w:r w:rsidRPr="00263B5F">
        <w:rPr>
          <w:rFonts w:ascii="Times New Roman" w:eastAsia="PMingLiU" w:hAnsi="Times New Roman" w:cs="Times New Roman"/>
          <w:sz w:val="28"/>
          <w:szCs w:val="28"/>
          <w:lang w:val="en-US" w:eastAsia="zh-MO"/>
        </w:rPr>
        <w:t>mgul</w:t>
      </w:r>
      <w:proofErr w:type="spellEnd"/>
      <w:r w:rsidRPr="00263B5F">
        <w:rPr>
          <w:rFonts w:ascii="Times New Roman" w:eastAsia="PMingLiU" w:hAnsi="Times New Roman" w:cs="Times New Roman"/>
          <w:sz w:val="28"/>
          <w:szCs w:val="28"/>
          <w:lang w:eastAsia="zh-MO"/>
        </w:rPr>
        <w:t xml:space="preserve"> </w:t>
      </w:r>
      <w:proofErr w:type="spellStart"/>
      <w:r w:rsidRPr="00263B5F">
        <w:rPr>
          <w:rFonts w:ascii="Times New Roman" w:eastAsia="PMingLiU" w:hAnsi="Times New Roman" w:cs="Times New Roman"/>
          <w:sz w:val="28"/>
          <w:szCs w:val="28"/>
          <w:lang w:val="en-US" w:eastAsia="zh-MO"/>
        </w:rPr>
        <w:t>glo</w:t>
      </w:r>
      <w:proofErr w:type="spellEnd"/>
      <w:r w:rsidRPr="00263B5F">
        <w:rPr>
          <w:rFonts w:ascii="Times New Roman" w:eastAsia="PMingLiU" w:hAnsi="Times New Roman" w:cs="Times New Roman"/>
          <w:sz w:val="28"/>
          <w:szCs w:val="28"/>
          <w:lang w:eastAsia="zh-MO"/>
        </w:rPr>
        <w:t>’</w:t>
      </w:r>
      <w:proofErr w:type="spellStart"/>
      <w:r w:rsidRPr="00263B5F">
        <w:rPr>
          <w:rFonts w:ascii="Times New Roman" w:eastAsia="PMingLiU" w:hAnsi="Times New Roman" w:cs="Times New Roman"/>
          <w:sz w:val="28"/>
          <w:szCs w:val="28"/>
          <w:lang w:val="en-US" w:eastAsia="zh-MO"/>
        </w:rPr>
        <w:t>i</w:t>
      </w:r>
      <w:proofErr w:type="spellEnd"/>
      <w:r w:rsidRPr="00263B5F">
        <w:rPr>
          <w:rFonts w:ascii="Times New Roman" w:eastAsia="PMingLiU" w:hAnsi="Times New Roman" w:cs="Times New Roman"/>
          <w:sz w:val="28"/>
          <w:szCs w:val="28"/>
          <w:lang w:eastAsia="zh-MO"/>
        </w:rPr>
        <w:t xml:space="preserve"> </w:t>
      </w:r>
      <w:proofErr w:type="spellStart"/>
      <w:r w:rsidRPr="00263B5F">
        <w:rPr>
          <w:rFonts w:ascii="Times New Roman" w:eastAsia="PMingLiU" w:hAnsi="Times New Roman" w:cs="Times New Roman"/>
          <w:sz w:val="28"/>
          <w:szCs w:val="28"/>
          <w:lang w:val="en-US" w:eastAsia="zh-MO"/>
        </w:rPr>
        <w:t>bsnyun</w:t>
      </w:r>
      <w:proofErr w:type="spellEnd"/>
      <w:r w:rsidRPr="00263B5F">
        <w:rPr>
          <w:rFonts w:ascii="Times New Roman" w:eastAsia="PMingLiU" w:hAnsi="Times New Roman" w:cs="Times New Roman"/>
          <w:sz w:val="28"/>
          <w:szCs w:val="28"/>
          <w:lang w:eastAsia="zh-MO"/>
        </w:rPr>
        <w:t xml:space="preserve"> </w:t>
      </w:r>
      <w:proofErr w:type="spellStart"/>
      <w:r w:rsidRPr="00263B5F">
        <w:rPr>
          <w:rFonts w:ascii="Times New Roman" w:eastAsia="PMingLiU" w:hAnsi="Times New Roman" w:cs="Times New Roman"/>
          <w:sz w:val="28"/>
          <w:szCs w:val="28"/>
          <w:lang w:val="en-US" w:eastAsia="zh-MO"/>
        </w:rPr>
        <w:t>gzhi</w:t>
      </w:r>
      <w:proofErr w:type="spellEnd"/>
      <w:r w:rsidRPr="00263B5F">
        <w:rPr>
          <w:rFonts w:ascii="Times New Roman" w:eastAsia="PMingLiU" w:hAnsi="Times New Roman" w:cs="Times New Roman"/>
          <w:sz w:val="28"/>
          <w:szCs w:val="28"/>
          <w:lang w:eastAsia="zh-MO"/>
        </w:rPr>
        <w:t xml:space="preserve">) </w:t>
      </w:r>
      <w:r w:rsidR="00E31556">
        <w:rPr>
          <w:rFonts w:ascii="Times New Roman" w:hAnsi="Times New Roman" w:cs="Times New Roman"/>
          <w:sz w:val="28"/>
          <w:szCs w:val="28"/>
        </w:rPr>
        <w:t>[</w:t>
      </w:r>
      <w:r w:rsidR="004F7FAC">
        <w:rPr>
          <w:rFonts w:ascii="Times New Roman" w:hAnsi="Times New Roman" w:cs="Times New Roman"/>
          <w:sz w:val="28"/>
          <w:szCs w:val="28"/>
        </w:rPr>
        <w:t>АБК,</w:t>
      </w:r>
      <w:r w:rsidR="004F7FAC" w:rsidRPr="00263B5F">
        <w:rPr>
          <w:rFonts w:ascii="Times New Roman" w:hAnsi="Times New Roman" w:cs="Times New Roman"/>
          <w:sz w:val="28"/>
          <w:szCs w:val="28"/>
        </w:rPr>
        <w:t xml:space="preserve"> 1981: 86</w:t>
      </w:r>
      <w:r w:rsidR="004F7FAC">
        <w:rPr>
          <w:rFonts w:ascii="Times New Roman" w:hAnsi="Times New Roman" w:cs="Times New Roman"/>
          <w:sz w:val="28"/>
          <w:szCs w:val="28"/>
        </w:rPr>
        <w:t xml:space="preserve">; </w:t>
      </w:r>
      <w:r w:rsidR="007818B3">
        <w:rPr>
          <w:rFonts w:ascii="Times New Roman" w:hAnsi="Times New Roman" w:cs="Times New Roman"/>
          <w:sz w:val="28"/>
          <w:szCs w:val="28"/>
        </w:rPr>
        <w:t>БДЛ7,</w:t>
      </w:r>
      <w:r w:rsidRPr="00263B5F">
        <w:rPr>
          <w:rFonts w:ascii="Times New Roman" w:hAnsi="Times New Roman" w:cs="Times New Roman"/>
          <w:sz w:val="28"/>
          <w:szCs w:val="28"/>
        </w:rPr>
        <w:t xml:space="preserve"> 1990: 918</w:t>
      </w:r>
      <w:r w:rsidRPr="00263B5F">
        <w:rPr>
          <w:rFonts w:ascii="Times New Roman" w:eastAsia="PMingLiU" w:hAnsi="Times New Roman" w:cs="Times New Roman"/>
          <w:sz w:val="28"/>
          <w:szCs w:val="28"/>
          <w:lang w:eastAsia="zh-MO"/>
        </w:rPr>
        <w:t>, 1040</w:t>
      </w:r>
      <w:r w:rsidRPr="00263B5F">
        <w:rPr>
          <w:rFonts w:ascii="Times New Roman" w:hAnsi="Times New Roman" w:cs="Times New Roman"/>
          <w:sz w:val="28"/>
          <w:szCs w:val="28"/>
        </w:rPr>
        <w:t>]</w:t>
      </w:r>
      <w:r w:rsidRPr="00263B5F">
        <w:rPr>
          <w:rFonts w:ascii="Times New Roman" w:eastAsia="PMingLiU" w:hAnsi="Times New Roman" w:cs="Times New Roman"/>
          <w:sz w:val="28"/>
          <w:szCs w:val="28"/>
          <w:lang w:eastAsia="zh-MO"/>
        </w:rPr>
        <w:t xml:space="preserve">. Состояние высшего буддийского иерарха Тибета то улучшалось, то становилось хуже. В лечении применялись методы не только тибетской медицины, но и китайской: император </w:t>
      </w:r>
      <w:proofErr w:type="spellStart"/>
      <w:r w:rsidRPr="00263B5F">
        <w:rPr>
          <w:rFonts w:ascii="Times New Roman" w:eastAsia="PMingLiU" w:hAnsi="Times New Roman" w:cs="Times New Roman"/>
          <w:sz w:val="28"/>
          <w:szCs w:val="28"/>
          <w:lang w:eastAsia="zh-MO"/>
        </w:rPr>
        <w:t>Цяньлун</w:t>
      </w:r>
      <w:proofErr w:type="spellEnd"/>
      <w:r w:rsidRPr="00263B5F">
        <w:rPr>
          <w:rFonts w:ascii="Times New Roman" w:eastAsia="PMingLiU" w:hAnsi="Times New Roman" w:cs="Times New Roman"/>
          <w:sz w:val="28"/>
          <w:szCs w:val="28"/>
          <w:lang w:eastAsia="zh-MO"/>
        </w:rPr>
        <w:t xml:space="preserve"> в 1756 году по просьбе чиновников тибетской администрации отправил в Тибет придворного лекаря Ли </w:t>
      </w:r>
      <w:proofErr w:type="spellStart"/>
      <w:r w:rsidRPr="00263B5F">
        <w:rPr>
          <w:rFonts w:ascii="Times New Roman" w:eastAsia="PMingLiU" w:hAnsi="Times New Roman" w:cs="Times New Roman"/>
          <w:sz w:val="28"/>
          <w:szCs w:val="28"/>
          <w:lang w:eastAsia="zh-MO"/>
        </w:rPr>
        <w:t>Дэмина</w:t>
      </w:r>
      <w:proofErr w:type="spellEnd"/>
      <w:r w:rsidR="005B5DBE">
        <w:rPr>
          <w:rStyle w:val="ae"/>
          <w:rFonts w:ascii="Times New Roman" w:eastAsia="PMingLiU" w:hAnsi="Times New Roman" w:cs="Times New Roman"/>
          <w:sz w:val="28"/>
          <w:szCs w:val="28"/>
          <w:lang w:eastAsia="zh-MO"/>
        </w:rPr>
        <w:footnoteReference w:id="89"/>
      </w:r>
      <w:r w:rsidRPr="00263B5F">
        <w:rPr>
          <w:rFonts w:ascii="Times New Roman" w:hAnsi="Times New Roman" w:cs="Times New Roman"/>
          <w:sz w:val="28"/>
          <w:szCs w:val="28"/>
        </w:rPr>
        <w:t xml:space="preserve"> </w:t>
      </w:r>
      <w:r w:rsidRPr="00263B5F">
        <w:rPr>
          <w:rFonts w:ascii="Times New Roman" w:hAnsi="Times New Roman" w:cs="Times New Roman"/>
          <w:sz w:val="28"/>
          <w:szCs w:val="28"/>
        </w:rPr>
        <w:lastRenderedPageBreak/>
        <w:t xml:space="preserve">[Драгоценное собрание, 2002: 99]. Кроме того, в течение всех четырех лет для улучшения здоровья Далай-ламы интенсивно </w:t>
      </w:r>
      <w:r w:rsidR="005B5DBE">
        <w:rPr>
          <w:rFonts w:ascii="Times New Roman" w:hAnsi="Times New Roman" w:cs="Times New Roman"/>
          <w:sz w:val="28"/>
          <w:szCs w:val="28"/>
        </w:rPr>
        <w:t>проводились ритуалы долголетия</w:t>
      </w:r>
      <w:r w:rsidR="005B5DBE">
        <w:rPr>
          <w:rStyle w:val="ae"/>
          <w:rFonts w:ascii="Times New Roman" w:hAnsi="Times New Roman" w:cs="Times New Roman"/>
          <w:sz w:val="28"/>
          <w:szCs w:val="28"/>
        </w:rPr>
        <w:footnoteReference w:id="90"/>
      </w:r>
      <w:r w:rsidRPr="00263B5F">
        <w:rPr>
          <w:rFonts w:ascii="Times New Roman" w:hAnsi="Times New Roman" w:cs="Times New Roman"/>
          <w:sz w:val="28"/>
          <w:szCs w:val="28"/>
        </w:rPr>
        <w:t xml:space="preserve"> в монастырях и храмах Тибета, а также</w:t>
      </w:r>
      <w:r w:rsidR="00E31556">
        <w:rPr>
          <w:rFonts w:ascii="Times New Roman" w:hAnsi="Times New Roman" w:cs="Times New Roman"/>
          <w:sz w:val="28"/>
          <w:szCs w:val="28"/>
        </w:rPr>
        <w:t xml:space="preserve"> в пекинских храмах [</w:t>
      </w:r>
      <w:r w:rsidR="004F7FAC">
        <w:rPr>
          <w:rFonts w:ascii="Times New Roman" w:hAnsi="Times New Roman" w:cs="Times New Roman"/>
          <w:sz w:val="28"/>
          <w:szCs w:val="28"/>
        </w:rPr>
        <w:t>АБК,</w:t>
      </w:r>
      <w:r w:rsidR="004F7FAC" w:rsidRPr="00263B5F">
        <w:rPr>
          <w:rFonts w:ascii="Times New Roman" w:hAnsi="Times New Roman" w:cs="Times New Roman"/>
          <w:sz w:val="28"/>
          <w:szCs w:val="28"/>
        </w:rPr>
        <w:t xml:space="preserve"> 1981: </w:t>
      </w:r>
      <w:r w:rsidR="004F7FAC" w:rsidRPr="00263B5F">
        <w:rPr>
          <w:rFonts w:ascii="Times New Roman" w:eastAsia="PMingLiU" w:hAnsi="Times New Roman" w:cs="Times New Roman"/>
          <w:sz w:val="28"/>
          <w:szCs w:val="28"/>
          <w:lang w:eastAsia="zh-MO"/>
        </w:rPr>
        <w:t xml:space="preserve">86; </w:t>
      </w:r>
      <w:r w:rsidR="007818B3">
        <w:rPr>
          <w:rFonts w:ascii="Times New Roman" w:hAnsi="Times New Roman" w:cs="Times New Roman"/>
          <w:sz w:val="28"/>
          <w:szCs w:val="28"/>
        </w:rPr>
        <w:t>БДЛ7,</w:t>
      </w:r>
      <w:r w:rsidR="00E31556">
        <w:rPr>
          <w:rFonts w:ascii="Times New Roman" w:hAnsi="Times New Roman" w:cs="Times New Roman"/>
          <w:sz w:val="28"/>
          <w:szCs w:val="28"/>
        </w:rPr>
        <w:t xml:space="preserve"> 1990: 1030-1050; </w:t>
      </w:r>
      <w:r w:rsidRPr="00263B5F">
        <w:rPr>
          <w:rFonts w:ascii="Times New Roman" w:eastAsia="PMingLiU" w:hAnsi="Times New Roman" w:cs="Times New Roman"/>
          <w:sz w:val="28"/>
          <w:szCs w:val="28"/>
          <w:lang w:eastAsia="zh-MO"/>
        </w:rPr>
        <w:t>Драгоценное собрание, 2002: 99</w:t>
      </w:r>
      <w:r w:rsidRPr="00263B5F">
        <w:rPr>
          <w:rFonts w:ascii="Times New Roman" w:hAnsi="Times New Roman" w:cs="Times New Roman"/>
          <w:sz w:val="28"/>
          <w:szCs w:val="28"/>
        </w:rPr>
        <w:t xml:space="preserve">]. В биографии Далай-ламы </w:t>
      </w:r>
      <w:r w:rsidRPr="00263B5F">
        <w:rPr>
          <w:rFonts w:ascii="Times New Roman" w:hAnsi="Times New Roman" w:cs="Times New Roman"/>
          <w:sz w:val="28"/>
          <w:szCs w:val="28"/>
          <w:lang w:val="en-US"/>
        </w:rPr>
        <w:t>VII</w:t>
      </w:r>
      <w:r w:rsidRPr="00263B5F">
        <w:rPr>
          <w:rFonts w:ascii="Times New Roman" w:hAnsi="Times New Roman" w:cs="Times New Roman"/>
          <w:sz w:val="28"/>
          <w:szCs w:val="28"/>
        </w:rPr>
        <w:t xml:space="preserve">, написанной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w:t>
      </w:r>
      <w:proofErr w:type="spellStart"/>
      <w:r w:rsidRPr="00263B5F">
        <w:rPr>
          <w:rFonts w:ascii="Times New Roman" w:hAnsi="Times New Roman" w:cs="Times New Roman"/>
          <w:sz w:val="28"/>
          <w:szCs w:val="28"/>
        </w:rPr>
        <w:t>Ролпе</w:t>
      </w:r>
      <w:proofErr w:type="spellEnd"/>
      <w:r w:rsidRPr="00263B5F">
        <w:rPr>
          <w:rFonts w:ascii="Times New Roman" w:hAnsi="Times New Roman" w:cs="Times New Roman"/>
          <w:sz w:val="28"/>
          <w:szCs w:val="28"/>
        </w:rPr>
        <w:t xml:space="preserve"> Дордже, в конце повествования о событиях каждого года подводится итог относительно средств местного тибетского правительства, которые были потрачены на проведение этих ритуалов [</w:t>
      </w:r>
      <w:r w:rsidR="004F7FAC">
        <w:rPr>
          <w:rFonts w:ascii="Times New Roman" w:hAnsi="Times New Roman" w:cs="Times New Roman"/>
          <w:sz w:val="28"/>
          <w:szCs w:val="28"/>
        </w:rPr>
        <w:t>АБК,</w:t>
      </w:r>
      <w:r w:rsidR="004F7FAC" w:rsidRPr="00263B5F">
        <w:rPr>
          <w:rFonts w:ascii="Times New Roman" w:hAnsi="Times New Roman" w:cs="Times New Roman"/>
          <w:sz w:val="28"/>
          <w:szCs w:val="28"/>
        </w:rPr>
        <w:t xml:space="preserve"> 1981: 90</w:t>
      </w:r>
      <w:r w:rsidR="004F7FAC">
        <w:rPr>
          <w:rFonts w:ascii="Times New Roman" w:hAnsi="Times New Roman" w:cs="Times New Roman"/>
          <w:sz w:val="28"/>
          <w:szCs w:val="28"/>
        </w:rPr>
        <w:t xml:space="preserve">; </w:t>
      </w:r>
      <w:r w:rsidR="007818B3">
        <w:rPr>
          <w:rFonts w:ascii="Times New Roman" w:hAnsi="Times New Roman" w:cs="Times New Roman"/>
          <w:sz w:val="28"/>
          <w:szCs w:val="28"/>
        </w:rPr>
        <w:t>БДЛ7,</w:t>
      </w:r>
      <w:r w:rsidRPr="00263B5F">
        <w:rPr>
          <w:rFonts w:ascii="Times New Roman" w:hAnsi="Times New Roman" w:cs="Times New Roman"/>
          <w:sz w:val="28"/>
          <w:szCs w:val="28"/>
        </w:rPr>
        <w:t xml:space="preserve"> 1990: 864, 920, 965].</w:t>
      </w:r>
    </w:p>
    <w:p w14:paraId="5C30B921" w14:textId="1193E0F8" w:rsidR="009F5053" w:rsidRPr="00263B5F" w:rsidRDefault="009F5053" w:rsidP="006D57A5">
      <w:pPr>
        <w:spacing w:line="360" w:lineRule="auto"/>
        <w:ind w:firstLine="709"/>
        <w:contextualSpacing/>
        <w:jc w:val="both"/>
        <w:rPr>
          <w:rFonts w:ascii="Times New Roman" w:hAnsi="Times New Roman" w:cs="Times New Roman"/>
          <w:sz w:val="28"/>
          <w:szCs w:val="28"/>
        </w:rPr>
      </w:pPr>
      <w:r w:rsidRPr="00263B5F">
        <w:rPr>
          <w:rFonts w:ascii="Times New Roman" w:hAnsi="Times New Roman" w:cs="Times New Roman"/>
          <w:sz w:val="28"/>
          <w:szCs w:val="28"/>
        </w:rPr>
        <w:t xml:space="preserve">В первом месяце года огня-быка (февраль-март 1757 года) Далай-лама простудился во время проведения </w:t>
      </w:r>
      <w:proofErr w:type="spellStart"/>
      <w:r w:rsidRPr="00263B5F">
        <w:rPr>
          <w:rFonts w:ascii="Times New Roman" w:hAnsi="Times New Roman" w:cs="Times New Roman"/>
          <w:i/>
          <w:iCs/>
          <w:sz w:val="28"/>
          <w:szCs w:val="28"/>
        </w:rPr>
        <w:t>монлам-ченмо</w:t>
      </w:r>
      <w:proofErr w:type="spellEnd"/>
      <w:r w:rsidRPr="00263B5F">
        <w:rPr>
          <w:rFonts w:ascii="Times New Roman" w:hAnsi="Times New Roman" w:cs="Times New Roman"/>
          <w:i/>
          <w:iCs/>
          <w:sz w:val="28"/>
          <w:szCs w:val="28"/>
          <w:vertAlign w:val="superscript"/>
        </w:rPr>
        <w:footnoteReference w:id="91"/>
      </w:r>
      <w:r w:rsidRPr="00263B5F">
        <w:rPr>
          <w:rFonts w:ascii="Times New Roman" w:hAnsi="Times New Roman" w:cs="Times New Roman"/>
          <w:sz w:val="28"/>
          <w:szCs w:val="28"/>
        </w:rPr>
        <w:t xml:space="preserve"> [</w:t>
      </w:r>
      <w:r w:rsidR="00E9361B">
        <w:rPr>
          <w:rFonts w:ascii="Times New Roman" w:hAnsi="Times New Roman" w:cs="Times New Roman"/>
          <w:sz w:val="28"/>
          <w:szCs w:val="28"/>
        </w:rPr>
        <w:t>БПЛ,</w:t>
      </w:r>
      <w:r w:rsidRPr="00263B5F">
        <w:rPr>
          <w:rFonts w:ascii="Times New Roman" w:hAnsi="Times New Roman" w:cs="Times New Roman"/>
          <w:sz w:val="28"/>
          <w:szCs w:val="28"/>
        </w:rPr>
        <w:t xml:space="preserve"> </w:t>
      </w:r>
      <w:r w:rsidRPr="00263B5F">
        <w:rPr>
          <w:rFonts w:ascii="Times New Roman" w:eastAsia="PMingLiU" w:hAnsi="Times New Roman" w:cs="Times New Roman"/>
          <w:sz w:val="28"/>
          <w:szCs w:val="28"/>
          <w:lang w:eastAsia="zh-MO"/>
        </w:rPr>
        <w:t>2002: 220</w:t>
      </w:r>
      <w:r w:rsidRPr="00263B5F">
        <w:rPr>
          <w:rFonts w:ascii="Times New Roman" w:hAnsi="Times New Roman" w:cs="Times New Roman"/>
          <w:sz w:val="28"/>
          <w:szCs w:val="28"/>
        </w:rPr>
        <w:t>]. Состояние его быстро ухудшалось, и третьего числа второго месяца (22 марта 1757 года) министры-</w:t>
      </w:r>
      <w:proofErr w:type="spellStart"/>
      <w:r w:rsidRPr="00263B5F">
        <w:rPr>
          <w:rFonts w:ascii="Times New Roman" w:hAnsi="Times New Roman" w:cs="Times New Roman"/>
          <w:i/>
          <w:iCs/>
          <w:sz w:val="28"/>
          <w:szCs w:val="28"/>
        </w:rPr>
        <w:t>калоны</w:t>
      </w:r>
      <w:proofErr w:type="spellEnd"/>
      <w:r w:rsidRPr="00263B5F">
        <w:rPr>
          <w:rFonts w:ascii="Times New Roman" w:hAnsi="Times New Roman" w:cs="Times New Roman"/>
          <w:sz w:val="28"/>
          <w:szCs w:val="28"/>
        </w:rPr>
        <w:t xml:space="preserve"> вместе с </w:t>
      </w:r>
      <w:proofErr w:type="spellStart"/>
      <w:r w:rsidRPr="00263B5F">
        <w:rPr>
          <w:rFonts w:ascii="Times New Roman" w:hAnsi="Times New Roman" w:cs="Times New Roman"/>
          <w:sz w:val="28"/>
          <w:szCs w:val="28"/>
        </w:rPr>
        <w:t>амбанями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Умитаем</w:t>
      </w:r>
      <w:proofErr w:type="spellEnd"/>
      <w:r w:rsidRPr="00263B5F">
        <w:rPr>
          <w:rFonts w:ascii="Times New Roman" w:hAnsi="Times New Roman" w:cs="Times New Roman"/>
          <w:sz w:val="28"/>
          <w:szCs w:val="28"/>
          <w:vertAlign w:val="superscript"/>
        </w:rPr>
        <w:footnoteReference w:id="92"/>
      </w:r>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Сарашанем</w:t>
      </w:r>
      <w:proofErr w:type="spellEnd"/>
      <w:r w:rsidRPr="00263B5F">
        <w:rPr>
          <w:rFonts w:ascii="Times New Roman" w:hAnsi="Times New Roman" w:cs="Times New Roman"/>
          <w:sz w:val="28"/>
          <w:szCs w:val="28"/>
          <w:vertAlign w:val="superscript"/>
        </w:rPr>
        <w:footnoteReference w:id="93"/>
      </w:r>
      <w:r w:rsidRPr="00263B5F">
        <w:rPr>
          <w:rFonts w:ascii="Times New Roman" w:hAnsi="Times New Roman" w:cs="Times New Roman"/>
          <w:sz w:val="28"/>
          <w:szCs w:val="28"/>
        </w:rPr>
        <w:t xml:space="preserve"> составили доклад императору, в котором просили повторно отправить в Тибет хорошего придворного лекаря [Драгоценное собрание, 2002: С. 99]. Вечером того же дня Далай-лама, уединившись в своей опочивальне, погрузился в глубокую медитацию и ушел из жизни («сотворил тело ясного света»). Вот как это событие описано в «Автобиографии </w:t>
      </w:r>
      <w:proofErr w:type="spellStart"/>
      <w:r w:rsidRPr="00D10A07">
        <w:rPr>
          <w:rFonts w:ascii="Times New Roman" w:hAnsi="Times New Roman" w:cs="Times New Roman"/>
          <w:i/>
          <w:iCs/>
          <w:sz w:val="28"/>
          <w:szCs w:val="28"/>
        </w:rPr>
        <w:t>калона</w:t>
      </w:r>
      <w:proofErr w:type="spellEnd"/>
      <w:r w:rsidRPr="00263B5F">
        <w:rPr>
          <w:rFonts w:ascii="Times New Roman" w:hAnsi="Times New Roman" w:cs="Times New Roman"/>
          <w:sz w:val="28"/>
          <w:szCs w:val="28"/>
        </w:rPr>
        <w:t>»:</w:t>
      </w:r>
    </w:p>
    <w:p w14:paraId="543B1821" w14:textId="1ECEA087" w:rsidR="009F5053" w:rsidRPr="00263B5F" w:rsidRDefault="009F5053" w:rsidP="006D57A5">
      <w:pPr>
        <w:spacing w:after="0" w:line="360" w:lineRule="auto"/>
        <w:ind w:firstLine="709"/>
        <w:contextualSpacing/>
        <w:jc w:val="both"/>
        <w:rPr>
          <w:rFonts w:ascii="Times New Roman" w:hAnsi="Times New Roman" w:cs="Times New Roman"/>
          <w:sz w:val="28"/>
          <w:szCs w:val="28"/>
        </w:rPr>
      </w:pPr>
      <w:r w:rsidRPr="00263B5F">
        <w:rPr>
          <w:rFonts w:ascii="Times New Roman" w:hAnsi="Times New Roman" w:cs="Times New Roman"/>
          <w:i/>
          <w:iCs/>
          <w:sz w:val="28"/>
          <w:szCs w:val="28"/>
        </w:rPr>
        <w:t xml:space="preserve">«Затем [Далай-лама] ушел в опочивальню. Специально приняв позу отдыхающего </w:t>
      </w:r>
      <w:proofErr w:type="spellStart"/>
      <w:r w:rsidRPr="00263B5F">
        <w:rPr>
          <w:rFonts w:ascii="Times New Roman" w:hAnsi="Times New Roman" w:cs="Times New Roman"/>
          <w:i/>
          <w:iCs/>
          <w:sz w:val="28"/>
          <w:szCs w:val="28"/>
        </w:rPr>
        <w:t>Махакаруны</w:t>
      </w:r>
      <w:proofErr w:type="spellEnd"/>
      <w:r w:rsidRPr="00263B5F">
        <w:rPr>
          <w:rFonts w:ascii="Times New Roman" w:hAnsi="Times New Roman" w:cs="Times New Roman"/>
          <w:i/>
          <w:iCs/>
          <w:sz w:val="28"/>
          <w:szCs w:val="28"/>
          <w:vertAlign w:val="superscript"/>
        </w:rPr>
        <w:footnoteReference w:id="94"/>
      </w:r>
      <w:r w:rsidRPr="00263B5F">
        <w:rPr>
          <w:rFonts w:ascii="Times New Roman" w:hAnsi="Times New Roman" w:cs="Times New Roman"/>
          <w:i/>
          <w:iCs/>
          <w:sz w:val="28"/>
          <w:szCs w:val="28"/>
        </w:rPr>
        <w:t xml:space="preserve">, [он] проговорил семь слогов сущностной мантры Шри </w:t>
      </w:r>
      <w:proofErr w:type="spellStart"/>
      <w:r w:rsidRPr="00263B5F">
        <w:rPr>
          <w:rFonts w:ascii="Times New Roman" w:hAnsi="Times New Roman" w:cs="Times New Roman"/>
          <w:i/>
          <w:iCs/>
          <w:sz w:val="28"/>
          <w:szCs w:val="28"/>
        </w:rPr>
        <w:t>Чакрасамвары</w:t>
      </w:r>
      <w:proofErr w:type="spellEnd"/>
      <w:r w:rsidRPr="00263B5F">
        <w:rPr>
          <w:rFonts w:ascii="Times New Roman" w:hAnsi="Times New Roman" w:cs="Times New Roman"/>
          <w:i/>
          <w:iCs/>
          <w:sz w:val="28"/>
          <w:szCs w:val="28"/>
        </w:rPr>
        <w:t xml:space="preserve"> и другие [молитвенные формулы], и во время выполнения </w:t>
      </w:r>
      <w:proofErr w:type="spellStart"/>
      <w:r w:rsidRPr="00263B5F">
        <w:rPr>
          <w:rFonts w:ascii="Times New Roman" w:hAnsi="Times New Roman" w:cs="Times New Roman"/>
          <w:i/>
          <w:iCs/>
          <w:sz w:val="28"/>
          <w:szCs w:val="28"/>
        </w:rPr>
        <w:t>ваджрной</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rPr>
        <w:t>речитации</w:t>
      </w:r>
      <w:proofErr w:type="spellEnd"/>
      <w:r w:rsidRPr="00263B5F">
        <w:rPr>
          <w:rFonts w:ascii="Times New Roman" w:hAnsi="Times New Roman" w:cs="Times New Roman"/>
          <w:i/>
          <w:iCs/>
          <w:sz w:val="28"/>
          <w:szCs w:val="28"/>
        </w:rPr>
        <w:t xml:space="preserve">, неотделимой от </w:t>
      </w:r>
      <w:proofErr w:type="spellStart"/>
      <w:r w:rsidRPr="00263B5F">
        <w:rPr>
          <w:rFonts w:ascii="Times New Roman" w:hAnsi="Times New Roman" w:cs="Times New Roman"/>
          <w:i/>
          <w:iCs/>
          <w:sz w:val="28"/>
          <w:szCs w:val="28"/>
        </w:rPr>
        <w:t>прана</w:t>
      </w:r>
      <w:proofErr w:type="spellEnd"/>
      <w:r w:rsidRPr="00263B5F">
        <w:rPr>
          <w:rFonts w:ascii="Times New Roman" w:hAnsi="Times New Roman" w:cs="Times New Roman"/>
          <w:i/>
          <w:iCs/>
          <w:sz w:val="28"/>
          <w:szCs w:val="28"/>
        </w:rPr>
        <w:t xml:space="preserve">-мантры, пришли к завершению [его] помыслы о совершении неохватных сознанием благословенных деяний на благо Учения и живых существ в этом мире. Ради побуждения к Дхарме тех объектов обуздания, которые привязаны к постоянству, [он] действительно сотворил тело дхармы – мудрости, </w:t>
      </w:r>
      <w:r w:rsidRPr="00263B5F">
        <w:rPr>
          <w:rFonts w:ascii="Times New Roman" w:hAnsi="Times New Roman" w:cs="Times New Roman"/>
          <w:i/>
          <w:iCs/>
          <w:sz w:val="28"/>
          <w:szCs w:val="28"/>
        </w:rPr>
        <w:lastRenderedPageBreak/>
        <w:t xml:space="preserve">возникающей одновременно с преблагим ясным светом всеобщей </w:t>
      </w:r>
      <w:proofErr w:type="spellStart"/>
      <w:r w:rsidRPr="00263B5F">
        <w:rPr>
          <w:rFonts w:ascii="Times New Roman" w:hAnsi="Times New Roman" w:cs="Times New Roman"/>
          <w:i/>
          <w:iCs/>
          <w:sz w:val="28"/>
          <w:szCs w:val="28"/>
        </w:rPr>
        <w:t>пустотности</w:t>
      </w:r>
      <w:proofErr w:type="spellEnd"/>
      <w:r w:rsidRPr="00263B5F">
        <w:rPr>
          <w:rFonts w:ascii="Times New Roman" w:hAnsi="Times New Roman" w:cs="Times New Roman"/>
          <w:i/>
          <w:iCs/>
          <w:sz w:val="28"/>
          <w:szCs w:val="28"/>
        </w:rPr>
        <w:t xml:space="preserve"> в окончании постепенного растворения трех пустот, и погрузился в глубокую медитативную практику, действительно связанную с высшей мудростью»</w:t>
      </w:r>
      <w:r w:rsidRPr="00263B5F">
        <w:rPr>
          <w:rFonts w:ascii="Times New Roman" w:hAnsi="Times New Roman" w:cs="Times New Roman"/>
          <w:i/>
          <w:iCs/>
          <w:sz w:val="28"/>
          <w:szCs w:val="28"/>
          <w:vertAlign w:val="superscript"/>
        </w:rPr>
        <w:footnoteReference w:id="95"/>
      </w:r>
      <w:r w:rsidRPr="00263B5F">
        <w:rPr>
          <w:rFonts w:ascii="Times New Roman" w:hAnsi="Times New Roman" w:cs="Times New Roman"/>
          <w:sz w:val="28"/>
          <w:szCs w:val="28"/>
        </w:rPr>
        <w:t xml:space="preserve"> [</w:t>
      </w:r>
      <w:r w:rsidR="007818B3">
        <w:rPr>
          <w:rFonts w:ascii="Times New Roman" w:hAnsi="Times New Roman" w:cs="Times New Roman"/>
          <w:sz w:val="28"/>
          <w:szCs w:val="28"/>
        </w:rPr>
        <w:t>АБК,</w:t>
      </w:r>
      <w:r w:rsidRPr="00263B5F">
        <w:rPr>
          <w:rFonts w:ascii="Times New Roman" w:hAnsi="Times New Roman" w:cs="Times New Roman"/>
          <w:sz w:val="28"/>
          <w:szCs w:val="28"/>
        </w:rPr>
        <w:t xml:space="preserve"> 1981: 90-91].</w:t>
      </w:r>
    </w:p>
    <w:p w14:paraId="7A198E77" w14:textId="783F3989"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Весть об этом быстро распространилась среди чиновников тибетской администрации. Они поспешили к дверям опочивальни Далай-ламы, но не смогли войти: согласно тибетским обычаям, если Далай-лама сидя погрузился в глубокую медитацию, никто, кроме самых приближенных из его свиты, не имел право войти внутрь [</w:t>
      </w:r>
      <w:r w:rsidR="007818B3">
        <w:rPr>
          <w:rFonts w:ascii="Times New Roman" w:hAnsi="Times New Roman" w:cs="Times New Roman"/>
          <w:sz w:val="28"/>
          <w:szCs w:val="28"/>
        </w:rPr>
        <w:t>АБК,</w:t>
      </w:r>
      <w:r w:rsidRPr="00263B5F">
        <w:rPr>
          <w:rFonts w:ascii="Times New Roman" w:hAnsi="Times New Roman" w:cs="Times New Roman"/>
          <w:sz w:val="28"/>
          <w:szCs w:val="28"/>
        </w:rPr>
        <w:t xml:space="preserve"> 1981: 91; Драгоценное собрание, 2002: 103]. Министры-</w:t>
      </w:r>
      <w:proofErr w:type="spellStart"/>
      <w:r w:rsidRPr="00263B5F">
        <w:rPr>
          <w:rFonts w:ascii="Times New Roman" w:hAnsi="Times New Roman" w:cs="Times New Roman"/>
          <w:i/>
          <w:iCs/>
          <w:sz w:val="28"/>
          <w:szCs w:val="28"/>
        </w:rPr>
        <w:t>калоны</w:t>
      </w:r>
      <w:proofErr w:type="spellEnd"/>
      <w:r w:rsidRPr="00263B5F">
        <w:rPr>
          <w:rFonts w:ascii="Times New Roman" w:hAnsi="Times New Roman" w:cs="Times New Roman"/>
          <w:sz w:val="28"/>
          <w:szCs w:val="28"/>
        </w:rPr>
        <w:t xml:space="preserve">, совершив поклоны Далай-ламе за пределами опочивальни, обсудили с ламами-чиновниками ритуалы, которые следует сейчас совершать. После они отправились в резиденцию </w:t>
      </w:r>
      <w:proofErr w:type="spellStart"/>
      <w:r w:rsidRPr="00263B5F">
        <w:rPr>
          <w:rFonts w:ascii="Times New Roman" w:hAnsi="Times New Roman" w:cs="Times New Roman"/>
          <w:sz w:val="28"/>
          <w:szCs w:val="28"/>
        </w:rPr>
        <w:t>амбаней</w:t>
      </w:r>
      <w:proofErr w:type="spellEnd"/>
      <w:r w:rsidRPr="00263B5F">
        <w:rPr>
          <w:rFonts w:ascii="Times New Roman" w:hAnsi="Times New Roman" w:cs="Times New Roman"/>
          <w:sz w:val="28"/>
          <w:szCs w:val="28"/>
        </w:rPr>
        <w:t xml:space="preserve"> с известием о состоянии Далай-ламы. </w:t>
      </w:r>
      <w:proofErr w:type="spellStart"/>
      <w:r w:rsidRPr="00263B5F">
        <w:rPr>
          <w:rFonts w:ascii="Times New Roman" w:hAnsi="Times New Roman" w:cs="Times New Roman"/>
          <w:i/>
          <w:iCs/>
          <w:sz w:val="28"/>
          <w:szCs w:val="28"/>
        </w:rPr>
        <w:t>Калоны</w:t>
      </w:r>
      <w:proofErr w:type="spellEnd"/>
      <w:r w:rsidRPr="00263B5F">
        <w:rPr>
          <w:rFonts w:ascii="Times New Roman" w:hAnsi="Times New Roman" w:cs="Times New Roman"/>
          <w:sz w:val="28"/>
          <w:szCs w:val="28"/>
        </w:rPr>
        <w:t xml:space="preserve"> объяснили цинским резидентам существующие традиции, согласно которым им не удастся увидеть Далай-ламу во время глубокой медитации. Всю ночь с третьего на четвертое число </w:t>
      </w:r>
      <w:proofErr w:type="spellStart"/>
      <w:r w:rsidRPr="00263B5F">
        <w:rPr>
          <w:rFonts w:ascii="Times New Roman" w:hAnsi="Times New Roman" w:cs="Times New Roman"/>
          <w:i/>
          <w:iCs/>
          <w:sz w:val="28"/>
          <w:szCs w:val="28"/>
        </w:rPr>
        <w:t>калоны</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амбани</w:t>
      </w:r>
      <w:proofErr w:type="spellEnd"/>
      <w:r w:rsidRPr="00263B5F">
        <w:rPr>
          <w:rFonts w:ascii="Times New Roman" w:hAnsi="Times New Roman" w:cs="Times New Roman"/>
          <w:sz w:val="28"/>
          <w:szCs w:val="28"/>
        </w:rPr>
        <w:t xml:space="preserve"> и приближенные Далай-ламы составляли доклад императору </w:t>
      </w:r>
      <w:proofErr w:type="spellStart"/>
      <w:r w:rsidRPr="00263B5F">
        <w:rPr>
          <w:rFonts w:ascii="Times New Roman" w:hAnsi="Times New Roman" w:cs="Times New Roman"/>
          <w:sz w:val="28"/>
          <w:szCs w:val="28"/>
        </w:rPr>
        <w:t>Цяньлуну</w:t>
      </w:r>
      <w:proofErr w:type="spellEnd"/>
      <w:r w:rsidRPr="00263B5F">
        <w:rPr>
          <w:rFonts w:ascii="Times New Roman" w:hAnsi="Times New Roman" w:cs="Times New Roman"/>
          <w:sz w:val="28"/>
          <w:szCs w:val="28"/>
        </w:rPr>
        <w:t xml:space="preserve"> и письма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Ролпе</w:t>
      </w:r>
      <w:proofErr w:type="spellEnd"/>
      <w:r w:rsidRPr="00263B5F">
        <w:rPr>
          <w:rFonts w:ascii="Times New Roman" w:hAnsi="Times New Roman" w:cs="Times New Roman"/>
          <w:sz w:val="28"/>
          <w:szCs w:val="28"/>
        </w:rPr>
        <w:t xml:space="preserve"> Дордже. Полный текст доклада </w:t>
      </w:r>
      <w:proofErr w:type="spellStart"/>
      <w:r w:rsidRPr="00263B5F">
        <w:rPr>
          <w:rFonts w:ascii="Times New Roman" w:hAnsi="Times New Roman" w:cs="Times New Roman"/>
          <w:sz w:val="28"/>
          <w:szCs w:val="28"/>
        </w:rPr>
        <w:t>амбаней</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Умитая</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Сарашаня</w:t>
      </w:r>
      <w:proofErr w:type="spellEnd"/>
      <w:r w:rsidRPr="00263B5F">
        <w:rPr>
          <w:rFonts w:ascii="Times New Roman" w:hAnsi="Times New Roman" w:cs="Times New Roman"/>
          <w:sz w:val="28"/>
          <w:szCs w:val="28"/>
        </w:rPr>
        <w:t xml:space="preserve"> с приложениями содержится в «Драгоценном собрании архивных документов последовательных воплощений Далай-лам цинского двора» (см. Приложение 1).</w:t>
      </w:r>
    </w:p>
    <w:p w14:paraId="417B5B53" w14:textId="4A438A3A"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В письме к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представители тибетского правящего сословия просили его совершать заупокойные ритуалы (ритуалы для «завершения помыслов», </w:t>
      </w:r>
      <w:proofErr w:type="spellStart"/>
      <w:r w:rsidRPr="00263B5F">
        <w:rPr>
          <w:rFonts w:ascii="Times New Roman" w:hAnsi="Times New Roman" w:cs="Times New Roman"/>
          <w:sz w:val="28"/>
          <w:szCs w:val="28"/>
        </w:rPr>
        <w:t>тиб</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rdzogs</w:t>
      </w:r>
      <w:proofErr w:type="spellEnd"/>
      <w:r w:rsidRPr="00263B5F">
        <w:rPr>
          <w:rFonts w:ascii="Times New Roman" w:hAnsi="Times New Roman" w:cs="Times New Roman"/>
          <w:sz w:val="28"/>
          <w:szCs w:val="28"/>
        </w:rPr>
        <w:t>) и молитвы о скорейшем приходе перерождения Далай-ламы (</w:t>
      </w:r>
      <w:proofErr w:type="spellStart"/>
      <w:r w:rsidR="00CC36FE">
        <w:rPr>
          <w:rFonts w:ascii="Times New Roman" w:hAnsi="Times New Roman" w:cs="Times New Roman"/>
          <w:sz w:val="28"/>
          <w:szCs w:val="28"/>
        </w:rPr>
        <w:t>тиб</w:t>
      </w:r>
      <w:proofErr w:type="spellEnd"/>
      <w:r w:rsidR="00CC36FE">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srid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myur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phebs</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myur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phebs</w:t>
      </w:r>
      <w:proofErr w:type="spellEnd"/>
      <w:r w:rsidRPr="00263B5F">
        <w:rPr>
          <w:rFonts w:ascii="Times New Roman" w:hAnsi="Times New Roman" w:cs="Times New Roman"/>
          <w:sz w:val="28"/>
          <w:szCs w:val="28"/>
        </w:rPr>
        <w:t>) [</w:t>
      </w:r>
      <w:r w:rsidR="007818B3">
        <w:rPr>
          <w:rFonts w:ascii="Times New Roman" w:hAnsi="Times New Roman" w:cs="Times New Roman"/>
          <w:sz w:val="28"/>
          <w:szCs w:val="28"/>
        </w:rPr>
        <w:t>БДЛ7,</w:t>
      </w:r>
      <w:r w:rsidR="00E31556">
        <w:rPr>
          <w:rFonts w:ascii="Times New Roman" w:hAnsi="Times New Roman" w:cs="Times New Roman"/>
          <w:sz w:val="28"/>
          <w:szCs w:val="28"/>
        </w:rPr>
        <w:t xml:space="preserve"> 1990: 1052; </w:t>
      </w:r>
      <w:r w:rsidR="00E9361B">
        <w:rPr>
          <w:rFonts w:ascii="Times New Roman" w:hAnsi="Times New Roman" w:cs="Times New Roman"/>
          <w:sz w:val="28"/>
          <w:szCs w:val="28"/>
        </w:rPr>
        <w:t>БЧХ,</w:t>
      </w:r>
      <w:r w:rsidRPr="00263B5F">
        <w:rPr>
          <w:rFonts w:ascii="Times New Roman" w:hAnsi="Times New Roman" w:cs="Times New Roman"/>
          <w:sz w:val="28"/>
          <w:szCs w:val="28"/>
        </w:rPr>
        <w:t xml:space="preserve"> 1989: 370]. В императорской резолюции на доклад </w:t>
      </w:r>
      <w:proofErr w:type="spellStart"/>
      <w:r w:rsidRPr="00263B5F">
        <w:rPr>
          <w:rFonts w:ascii="Times New Roman" w:hAnsi="Times New Roman" w:cs="Times New Roman"/>
          <w:sz w:val="28"/>
          <w:szCs w:val="28"/>
        </w:rPr>
        <w:t>амбаней</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Цяньлун</w:t>
      </w:r>
      <w:proofErr w:type="spellEnd"/>
      <w:r w:rsidRPr="00263B5F">
        <w:rPr>
          <w:rFonts w:ascii="Times New Roman" w:hAnsi="Times New Roman" w:cs="Times New Roman"/>
          <w:sz w:val="28"/>
          <w:szCs w:val="28"/>
        </w:rPr>
        <w:t xml:space="preserve"> посоветовал им сохранять душевное равновесие </w:t>
      </w:r>
      <w:r w:rsidRPr="00263B5F">
        <w:rPr>
          <w:rFonts w:ascii="Times New Roman" w:hAnsi="Times New Roman" w:cs="Times New Roman"/>
          <w:sz w:val="28"/>
          <w:szCs w:val="28"/>
        </w:rPr>
        <w:lastRenderedPageBreak/>
        <w:t xml:space="preserve">и известил их, что намерен отправить в Тибет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w:t>
      </w:r>
      <w:proofErr w:type="spellStart"/>
      <w:r w:rsidRPr="00263B5F">
        <w:rPr>
          <w:rFonts w:ascii="Times New Roman" w:hAnsi="Times New Roman" w:cs="Times New Roman"/>
          <w:sz w:val="28"/>
          <w:szCs w:val="28"/>
        </w:rPr>
        <w:t>Ролпе</w:t>
      </w:r>
      <w:proofErr w:type="spellEnd"/>
      <w:r w:rsidRPr="00263B5F">
        <w:rPr>
          <w:rFonts w:ascii="Times New Roman" w:hAnsi="Times New Roman" w:cs="Times New Roman"/>
          <w:sz w:val="28"/>
          <w:szCs w:val="28"/>
        </w:rPr>
        <w:t xml:space="preserve"> Дордже [Драгоценное собрание, 2002: 104].</w:t>
      </w:r>
    </w:p>
    <w:p w14:paraId="346B4ECD" w14:textId="7DDC0C72"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Четвертого числа второго месяца (23 марта) </w:t>
      </w:r>
      <w:proofErr w:type="spellStart"/>
      <w:r w:rsidRPr="00296A9E">
        <w:rPr>
          <w:rFonts w:ascii="Times New Roman" w:hAnsi="Times New Roman" w:cs="Times New Roman"/>
          <w:i/>
          <w:iCs/>
          <w:sz w:val="28"/>
          <w:szCs w:val="28"/>
        </w:rPr>
        <w:t>калоны</w:t>
      </w:r>
      <w:proofErr w:type="spellEnd"/>
      <w:r w:rsidRPr="00263B5F">
        <w:rPr>
          <w:rFonts w:ascii="Times New Roman" w:hAnsi="Times New Roman" w:cs="Times New Roman"/>
          <w:sz w:val="28"/>
          <w:szCs w:val="28"/>
        </w:rPr>
        <w:t xml:space="preserve"> отправили известие о смерти Далай-ламы Панчен-ламе </w:t>
      </w:r>
      <w:proofErr w:type="spellStart"/>
      <w:r w:rsidRPr="00263B5F">
        <w:rPr>
          <w:rFonts w:ascii="Times New Roman" w:hAnsi="Times New Roman" w:cs="Times New Roman"/>
          <w:sz w:val="28"/>
          <w:szCs w:val="28"/>
        </w:rPr>
        <w:t>Пелден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Еше</w:t>
      </w:r>
      <w:proofErr w:type="spellEnd"/>
      <w:r w:rsidRPr="00263B5F">
        <w:rPr>
          <w:rFonts w:ascii="Times New Roman" w:hAnsi="Times New Roman" w:cs="Times New Roman"/>
          <w:sz w:val="28"/>
          <w:szCs w:val="28"/>
        </w:rPr>
        <w:t>, попросив его совершать ритуалы для «завершения помыслов» Далай-ламы, а также сочинить текст молитвы о его скорейшем перерождении [</w:t>
      </w:r>
      <w:r w:rsidR="007818B3">
        <w:rPr>
          <w:rFonts w:ascii="Times New Roman" w:hAnsi="Times New Roman" w:cs="Times New Roman"/>
          <w:sz w:val="28"/>
          <w:szCs w:val="28"/>
        </w:rPr>
        <w:t>БДЛ7,</w:t>
      </w:r>
      <w:r w:rsidRPr="00263B5F">
        <w:rPr>
          <w:rFonts w:ascii="Times New Roman" w:hAnsi="Times New Roman" w:cs="Times New Roman"/>
          <w:sz w:val="28"/>
          <w:szCs w:val="28"/>
        </w:rPr>
        <w:t xml:space="preserve"> 1990: 1052; </w:t>
      </w:r>
      <w:r w:rsidR="00E9361B">
        <w:rPr>
          <w:rFonts w:ascii="Times New Roman" w:hAnsi="Times New Roman" w:cs="Times New Roman"/>
          <w:sz w:val="28"/>
          <w:szCs w:val="28"/>
        </w:rPr>
        <w:t>БПЛ,</w:t>
      </w:r>
      <w:r w:rsidRPr="00263B5F">
        <w:rPr>
          <w:rFonts w:ascii="Times New Roman" w:hAnsi="Times New Roman" w:cs="Times New Roman"/>
          <w:sz w:val="28"/>
          <w:szCs w:val="28"/>
        </w:rPr>
        <w:t xml:space="preserve"> 2002: 221-222]. Письмо было сопровождено многочисленными подношениями Панчен-ламе и различным святыням монастыря </w:t>
      </w:r>
      <w:proofErr w:type="spellStart"/>
      <w:r w:rsidRPr="00263B5F">
        <w:rPr>
          <w:rFonts w:ascii="Times New Roman" w:hAnsi="Times New Roman" w:cs="Times New Roman"/>
          <w:sz w:val="28"/>
          <w:szCs w:val="28"/>
        </w:rPr>
        <w:t>Ташилунпо</w:t>
      </w:r>
      <w:proofErr w:type="spellEnd"/>
      <w:r w:rsidRPr="00263B5F">
        <w:rPr>
          <w:rFonts w:ascii="Times New Roman" w:hAnsi="Times New Roman" w:cs="Times New Roman"/>
          <w:sz w:val="28"/>
          <w:szCs w:val="28"/>
        </w:rPr>
        <w:t xml:space="preserve">, а также средствами для организации подаяний монашеской общине в виде чая и </w:t>
      </w:r>
      <w:proofErr w:type="spellStart"/>
      <w:r w:rsidRPr="00263B5F">
        <w:rPr>
          <w:rFonts w:ascii="Times New Roman" w:hAnsi="Times New Roman" w:cs="Times New Roman"/>
          <w:i/>
          <w:iCs/>
          <w:sz w:val="28"/>
          <w:szCs w:val="28"/>
        </w:rPr>
        <w:t>тукпы</w:t>
      </w:r>
      <w:proofErr w:type="spellEnd"/>
      <w:r w:rsidRPr="00263B5F">
        <w:rPr>
          <w:rFonts w:ascii="Times New Roman" w:hAnsi="Times New Roman" w:cs="Times New Roman"/>
          <w:i/>
          <w:iCs/>
          <w:sz w:val="28"/>
          <w:szCs w:val="28"/>
          <w:vertAlign w:val="superscript"/>
        </w:rPr>
        <w:footnoteReference w:id="96"/>
      </w:r>
      <w:r w:rsidRPr="00263B5F">
        <w:rPr>
          <w:rFonts w:ascii="Times New Roman" w:hAnsi="Times New Roman" w:cs="Times New Roman"/>
          <w:sz w:val="28"/>
          <w:szCs w:val="28"/>
        </w:rPr>
        <w:t>.</w:t>
      </w:r>
    </w:p>
    <w:p w14:paraId="13BAEB89" w14:textId="2A85E118"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Вечером четвертого числа завершилось состояние глубокой медитации Далай-ламы, что можно было считать действительным окончанием его земной жизни. Как сказано в </w:t>
      </w:r>
      <w:r w:rsidR="0037435E">
        <w:rPr>
          <w:rFonts w:ascii="Times New Roman" w:hAnsi="Times New Roman" w:cs="Times New Roman"/>
          <w:sz w:val="28"/>
          <w:szCs w:val="28"/>
        </w:rPr>
        <w:t>его жизнеописании</w:t>
      </w:r>
      <w:r w:rsidRPr="00263B5F">
        <w:rPr>
          <w:rFonts w:ascii="Times New Roman" w:hAnsi="Times New Roman" w:cs="Times New Roman"/>
          <w:sz w:val="28"/>
          <w:szCs w:val="28"/>
        </w:rPr>
        <w:t xml:space="preserve">, «на закате солнца, по прошествии одних суток с момента погружения в медитацию дхармового тела, приблизительно в то же время, когда [он] в предыдущий день перешел в </w:t>
      </w:r>
      <w:proofErr w:type="spellStart"/>
      <w:r w:rsidRPr="00263B5F">
        <w:rPr>
          <w:rFonts w:ascii="Times New Roman" w:hAnsi="Times New Roman" w:cs="Times New Roman"/>
          <w:sz w:val="28"/>
          <w:szCs w:val="28"/>
        </w:rPr>
        <w:t>дхармадхату</w:t>
      </w:r>
      <w:proofErr w:type="spellEnd"/>
      <w:r w:rsidRPr="00263B5F">
        <w:rPr>
          <w:rFonts w:ascii="Times New Roman" w:hAnsi="Times New Roman" w:cs="Times New Roman"/>
          <w:sz w:val="28"/>
          <w:szCs w:val="28"/>
        </w:rPr>
        <w:t>, [он достиг уровня] единения»</w:t>
      </w:r>
      <w:r w:rsidR="00DE35B8">
        <w:rPr>
          <w:rStyle w:val="ae"/>
          <w:rFonts w:ascii="Times New Roman" w:hAnsi="Times New Roman" w:cs="Times New Roman"/>
          <w:sz w:val="28"/>
          <w:szCs w:val="28"/>
        </w:rPr>
        <w:footnoteReference w:id="97"/>
      </w:r>
      <w:r w:rsidRPr="00263B5F">
        <w:rPr>
          <w:rFonts w:ascii="Times New Roman" w:hAnsi="Times New Roman" w:cs="Times New Roman"/>
          <w:sz w:val="28"/>
          <w:szCs w:val="28"/>
        </w:rPr>
        <w:t xml:space="preserve"> [</w:t>
      </w:r>
      <w:r w:rsidR="007818B3">
        <w:rPr>
          <w:rFonts w:ascii="Times New Roman" w:hAnsi="Times New Roman" w:cs="Times New Roman"/>
          <w:sz w:val="28"/>
          <w:szCs w:val="28"/>
        </w:rPr>
        <w:t>БДЛ7,</w:t>
      </w:r>
      <w:r w:rsidRPr="00263B5F">
        <w:rPr>
          <w:rFonts w:ascii="Times New Roman" w:hAnsi="Times New Roman" w:cs="Times New Roman"/>
          <w:sz w:val="28"/>
          <w:szCs w:val="28"/>
        </w:rPr>
        <w:t xml:space="preserve"> 1990: 1053]. Из ноздрей Далай-ламы в этот момент вышли белая и красная струйки </w:t>
      </w:r>
      <w:proofErr w:type="spellStart"/>
      <w:r w:rsidRPr="00263B5F">
        <w:rPr>
          <w:rFonts w:ascii="Times New Roman" w:hAnsi="Times New Roman" w:cs="Times New Roman"/>
          <w:sz w:val="28"/>
          <w:szCs w:val="28"/>
        </w:rPr>
        <w:t>бодхичитты</w:t>
      </w:r>
      <w:proofErr w:type="spellEnd"/>
      <w:r w:rsidRPr="00263B5F">
        <w:rPr>
          <w:rFonts w:ascii="Times New Roman" w:hAnsi="Times New Roman" w:cs="Times New Roman"/>
          <w:sz w:val="28"/>
          <w:szCs w:val="28"/>
        </w:rPr>
        <w:t xml:space="preserve"> (</w:t>
      </w:r>
      <w:proofErr w:type="spellStart"/>
      <w:r w:rsidR="00DE35B8">
        <w:rPr>
          <w:rFonts w:ascii="Times New Roman" w:hAnsi="Times New Roman" w:cs="Times New Roman"/>
          <w:sz w:val="28"/>
          <w:szCs w:val="28"/>
        </w:rPr>
        <w:t>тиб</w:t>
      </w:r>
      <w:proofErr w:type="spellEnd"/>
      <w:r w:rsidR="00DE35B8">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dkar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dmar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rgyun</w:t>
      </w:r>
      <w:proofErr w:type="spellEnd"/>
      <w:r w:rsidRPr="00263B5F">
        <w:rPr>
          <w:rFonts w:ascii="Times New Roman" w:hAnsi="Times New Roman" w:cs="Times New Roman"/>
          <w:sz w:val="28"/>
          <w:szCs w:val="28"/>
        </w:rPr>
        <w:t>), что свидетельствовало о его действительном пробуждении (</w:t>
      </w:r>
      <w:proofErr w:type="spellStart"/>
      <w:r w:rsidR="00DE35B8">
        <w:rPr>
          <w:rFonts w:ascii="Times New Roman" w:hAnsi="Times New Roman" w:cs="Times New Roman"/>
          <w:sz w:val="28"/>
          <w:szCs w:val="28"/>
        </w:rPr>
        <w:t>тиб</w:t>
      </w:r>
      <w:proofErr w:type="spellEnd"/>
      <w:r w:rsidR="00DE35B8">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mngon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chub</w:t>
      </w:r>
      <w:proofErr w:type="spellEnd"/>
      <w:r w:rsidRPr="00263B5F">
        <w:rPr>
          <w:rFonts w:ascii="Times New Roman" w:hAnsi="Times New Roman" w:cs="Times New Roman"/>
          <w:sz w:val="28"/>
          <w:szCs w:val="28"/>
        </w:rPr>
        <w:t>), а также о будущем перерожд</w:t>
      </w:r>
      <w:r w:rsidR="00E31556">
        <w:rPr>
          <w:rFonts w:ascii="Times New Roman" w:hAnsi="Times New Roman" w:cs="Times New Roman"/>
          <w:sz w:val="28"/>
          <w:szCs w:val="28"/>
        </w:rPr>
        <w:t>ении в сфере людей [</w:t>
      </w:r>
      <w:r w:rsidR="004F7FAC">
        <w:rPr>
          <w:rFonts w:ascii="Times New Roman" w:hAnsi="Times New Roman" w:cs="Times New Roman"/>
          <w:sz w:val="28"/>
          <w:szCs w:val="28"/>
        </w:rPr>
        <w:t>АБК,</w:t>
      </w:r>
      <w:r w:rsidR="004F7FAC" w:rsidRPr="00263B5F">
        <w:rPr>
          <w:rFonts w:ascii="Times New Roman" w:hAnsi="Times New Roman" w:cs="Times New Roman"/>
          <w:sz w:val="28"/>
          <w:szCs w:val="28"/>
        </w:rPr>
        <w:t xml:space="preserve"> 1981: 93</w:t>
      </w:r>
      <w:r w:rsidR="004F7FAC">
        <w:rPr>
          <w:rFonts w:ascii="Times New Roman" w:hAnsi="Times New Roman" w:cs="Times New Roman"/>
          <w:sz w:val="28"/>
          <w:szCs w:val="28"/>
        </w:rPr>
        <w:t xml:space="preserve">; </w:t>
      </w:r>
      <w:r w:rsidR="00E31556">
        <w:rPr>
          <w:rFonts w:ascii="Times New Roman" w:hAnsi="Times New Roman" w:cs="Times New Roman"/>
          <w:sz w:val="28"/>
          <w:szCs w:val="28"/>
        </w:rPr>
        <w:t>Бир</w:t>
      </w:r>
      <w:r w:rsidRPr="00263B5F">
        <w:rPr>
          <w:rFonts w:ascii="Times New Roman" w:hAnsi="Times New Roman" w:cs="Times New Roman"/>
          <w:sz w:val="28"/>
          <w:szCs w:val="28"/>
        </w:rPr>
        <w:t xml:space="preserve"> 2011: 153]. Подробное описание облика и позы Далай-ламы в тот вечер, а также перечисление многочисленных благих знаков, сопровождавших указанные события, содержатся в его </w:t>
      </w:r>
      <w:proofErr w:type="spellStart"/>
      <w:r w:rsidRPr="00DE35B8">
        <w:rPr>
          <w:rFonts w:ascii="Times New Roman" w:hAnsi="Times New Roman" w:cs="Times New Roman"/>
          <w:i/>
          <w:iCs/>
          <w:sz w:val="28"/>
          <w:szCs w:val="28"/>
        </w:rPr>
        <w:t>намтаре</w:t>
      </w:r>
      <w:proofErr w:type="spellEnd"/>
      <w:r w:rsidRPr="00263B5F">
        <w:rPr>
          <w:rFonts w:ascii="Times New Roman" w:hAnsi="Times New Roman" w:cs="Times New Roman"/>
          <w:sz w:val="28"/>
          <w:szCs w:val="28"/>
        </w:rPr>
        <w:t xml:space="preserve"> [</w:t>
      </w:r>
      <w:r w:rsidR="007818B3">
        <w:rPr>
          <w:rFonts w:ascii="Times New Roman" w:hAnsi="Times New Roman" w:cs="Times New Roman"/>
          <w:sz w:val="28"/>
          <w:szCs w:val="28"/>
        </w:rPr>
        <w:t>БДЛ7,</w:t>
      </w:r>
      <w:r w:rsidRPr="00263B5F">
        <w:rPr>
          <w:rFonts w:ascii="Times New Roman" w:hAnsi="Times New Roman" w:cs="Times New Roman"/>
          <w:sz w:val="28"/>
          <w:szCs w:val="28"/>
        </w:rPr>
        <w:t xml:space="preserve"> 1990: 1051-1053]. Вечером того же числа перед останками высшего тибетского иерарха были проведены религиозные службы и различные подношения [</w:t>
      </w:r>
      <w:r w:rsidR="007818B3">
        <w:rPr>
          <w:rFonts w:ascii="Times New Roman" w:hAnsi="Times New Roman" w:cs="Times New Roman"/>
          <w:sz w:val="28"/>
          <w:szCs w:val="28"/>
        </w:rPr>
        <w:t>АБК,</w:t>
      </w:r>
      <w:r w:rsidRPr="00263B5F">
        <w:rPr>
          <w:rFonts w:ascii="Times New Roman" w:hAnsi="Times New Roman" w:cs="Times New Roman"/>
          <w:sz w:val="28"/>
          <w:szCs w:val="28"/>
        </w:rPr>
        <w:t xml:space="preserve"> 1981: 93].</w:t>
      </w:r>
    </w:p>
    <w:p w14:paraId="04EAB12D" w14:textId="1122B737"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Утром пятого числа второго месяца (24 марта) Демо-</w:t>
      </w:r>
      <w:proofErr w:type="spellStart"/>
      <w:r w:rsidRPr="00E0776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w:t>
      </w:r>
      <w:proofErr w:type="spellStart"/>
      <w:r w:rsidRPr="00DE35B8">
        <w:rPr>
          <w:rFonts w:ascii="Times New Roman" w:hAnsi="Times New Roman" w:cs="Times New Roman"/>
          <w:i/>
          <w:iCs/>
          <w:sz w:val="28"/>
          <w:szCs w:val="28"/>
        </w:rPr>
        <w:t>калоны</w:t>
      </w:r>
      <w:proofErr w:type="spellEnd"/>
      <w:r w:rsidRPr="00263B5F">
        <w:rPr>
          <w:rFonts w:ascii="Times New Roman" w:hAnsi="Times New Roman" w:cs="Times New Roman"/>
          <w:sz w:val="28"/>
          <w:szCs w:val="28"/>
        </w:rPr>
        <w:t xml:space="preserve">, младший брат Далай-ламы </w:t>
      </w:r>
      <w:r w:rsidRPr="0026302F">
        <w:rPr>
          <w:rFonts w:ascii="Times New Roman" w:hAnsi="Times New Roman" w:cs="Times New Roman"/>
          <w:sz w:val="28"/>
          <w:szCs w:val="28"/>
        </w:rPr>
        <w:t>гун</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Кунга</w:t>
      </w:r>
      <w:proofErr w:type="spellEnd"/>
      <w:r w:rsidRPr="00263B5F">
        <w:rPr>
          <w:rFonts w:ascii="Times New Roman" w:hAnsi="Times New Roman" w:cs="Times New Roman"/>
          <w:sz w:val="28"/>
          <w:szCs w:val="28"/>
        </w:rPr>
        <w:t xml:space="preserve"> Тендзин, </w:t>
      </w:r>
      <w:proofErr w:type="spellStart"/>
      <w:r w:rsidRPr="00DE35B8">
        <w:rPr>
          <w:rFonts w:ascii="Times New Roman" w:hAnsi="Times New Roman" w:cs="Times New Roman"/>
          <w:i/>
          <w:iCs/>
          <w:sz w:val="28"/>
          <w:szCs w:val="28"/>
        </w:rPr>
        <w:t>депа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Литанга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Абум</w:t>
      </w:r>
      <w:proofErr w:type="spellEnd"/>
      <w:r w:rsidRPr="00263B5F">
        <w:rPr>
          <w:rFonts w:ascii="Times New Roman" w:hAnsi="Times New Roman" w:cs="Times New Roman"/>
          <w:sz w:val="28"/>
          <w:szCs w:val="28"/>
        </w:rPr>
        <w:t xml:space="preserve">, </w:t>
      </w:r>
      <w:proofErr w:type="spellStart"/>
      <w:r w:rsidRPr="00E0776E">
        <w:rPr>
          <w:rFonts w:ascii="Times New Roman" w:hAnsi="Times New Roman" w:cs="Times New Roman"/>
          <w:i/>
          <w:iCs/>
          <w:sz w:val="28"/>
          <w:szCs w:val="28"/>
        </w:rPr>
        <w:t>дапоны</w:t>
      </w:r>
      <w:proofErr w:type="spellEnd"/>
      <w:r w:rsidRPr="00263B5F">
        <w:rPr>
          <w:rFonts w:ascii="Times New Roman" w:hAnsi="Times New Roman" w:cs="Times New Roman"/>
          <w:sz w:val="28"/>
          <w:szCs w:val="28"/>
        </w:rPr>
        <w:t xml:space="preserve"> и многие другие тибетские чиновники совершили подношение хадаков </w:t>
      </w:r>
      <w:proofErr w:type="spellStart"/>
      <w:r w:rsidRPr="00DE35B8">
        <w:rPr>
          <w:rFonts w:ascii="Times New Roman" w:hAnsi="Times New Roman" w:cs="Times New Roman"/>
          <w:i/>
          <w:iCs/>
          <w:sz w:val="28"/>
          <w:szCs w:val="28"/>
        </w:rPr>
        <w:lastRenderedPageBreak/>
        <w:t>ньеншел</w:t>
      </w:r>
      <w:proofErr w:type="spellEnd"/>
      <w:r w:rsidR="00DE35B8">
        <w:rPr>
          <w:rStyle w:val="ae"/>
          <w:rFonts w:ascii="Times New Roman" w:hAnsi="Times New Roman" w:cs="Times New Roman"/>
          <w:i/>
          <w:iCs/>
          <w:sz w:val="28"/>
          <w:szCs w:val="28"/>
        </w:rPr>
        <w:footnoteReference w:id="98"/>
      </w:r>
      <w:r w:rsidRPr="00263B5F">
        <w:rPr>
          <w:rFonts w:ascii="Times New Roman" w:hAnsi="Times New Roman" w:cs="Times New Roman"/>
          <w:sz w:val="28"/>
          <w:szCs w:val="28"/>
        </w:rPr>
        <w:t>, мандал и других благоприятных предметов драгоценным останкам Далай-ламы [</w:t>
      </w:r>
      <w:r w:rsidR="007818B3">
        <w:rPr>
          <w:rFonts w:ascii="Times New Roman" w:hAnsi="Times New Roman" w:cs="Times New Roman"/>
          <w:sz w:val="28"/>
          <w:szCs w:val="28"/>
        </w:rPr>
        <w:t>БДЛ7,</w:t>
      </w:r>
      <w:r w:rsidRPr="00263B5F">
        <w:rPr>
          <w:rFonts w:ascii="Times New Roman" w:hAnsi="Times New Roman" w:cs="Times New Roman"/>
          <w:sz w:val="28"/>
          <w:szCs w:val="28"/>
        </w:rPr>
        <w:t xml:space="preserve"> 1990: 1054]. Цинские резиденты </w:t>
      </w:r>
      <w:proofErr w:type="spellStart"/>
      <w:r w:rsidRPr="00263B5F">
        <w:rPr>
          <w:rFonts w:ascii="Times New Roman" w:hAnsi="Times New Roman" w:cs="Times New Roman"/>
          <w:sz w:val="28"/>
          <w:szCs w:val="28"/>
        </w:rPr>
        <w:t>амбани</w:t>
      </w:r>
      <w:proofErr w:type="spellEnd"/>
      <w:r w:rsidRPr="00263B5F">
        <w:rPr>
          <w:rFonts w:ascii="Times New Roman" w:hAnsi="Times New Roman" w:cs="Times New Roman"/>
          <w:sz w:val="28"/>
          <w:szCs w:val="28"/>
        </w:rPr>
        <w:t xml:space="preserve"> также присутствовали на этой церемонии [Драгоценное собрание, 2002: 111]. Как говорится в «Автобиографии </w:t>
      </w:r>
      <w:proofErr w:type="spellStart"/>
      <w:r w:rsidRPr="00CC36FE">
        <w:rPr>
          <w:rFonts w:ascii="Times New Roman" w:hAnsi="Times New Roman" w:cs="Times New Roman"/>
          <w:i/>
          <w:iCs/>
          <w:sz w:val="28"/>
          <w:szCs w:val="28"/>
        </w:rPr>
        <w:t>калона</w:t>
      </w:r>
      <w:proofErr w:type="spellEnd"/>
      <w:r w:rsidRPr="00263B5F">
        <w:rPr>
          <w:rFonts w:ascii="Times New Roman" w:hAnsi="Times New Roman" w:cs="Times New Roman"/>
          <w:sz w:val="28"/>
          <w:szCs w:val="28"/>
        </w:rPr>
        <w:t>», «внимательно осмотрев внешний облик издающего свечение тела [Далай-ламы] и другие [непостижимые признаки], [</w:t>
      </w:r>
      <w:proofErr w:type="spellStart"/>
      <w:r w:rsidRPr="00263B5F">
        <w:rPr>
          <w:rFonts w:ascii="Times New Roman" w:hAnsi="Times New Roman" w:cs="Times New Roman"/>
          <w:sz w:val="28"/>
          <w:szCs w:val="28"/>
        </w:rPr>
        <w:t>амбани</w:t>
      </w:r>
      <w:proofErr w:type="spellEnd"/>
      <w:r w:rsidRPr="00263B5F">
        <w:rPr>
          <w:rFonts w:ascii="Times New Roman" w:hAnsi="Times New Roman" w:cs="Times New Roman"/>
          <w:sz w:val="28"/>
          <w:szCs w:val="28"/>
        </w:rPr>
        <w:t>] зародили силу веры и с усердием совершили ритуальные подношения, поклоны и молитвы» [</w:t>
      </w:r>
      <w:r w:rsidR="007818B3">
        <w:rPr>
          <w:rFonts w:ascii="Times New Roman" w:hAnsi="Times New Roman" w:cs="Times New Roman"/>
          <w:sz w:val="28"/>
          <w:szCs w:val="28"/>
        </w:rPr>
        <w:t>АБК,</w:t>
      </w:r>
      <w:r w:rsidRPr="00263B5F">
        <w:rPr>
          <w:rFonts w:ascii="Times New Roman" w:hAnsi="Times New Roman" w:cs="Times New Roman"/>
          <w:sz w:val="28"/>
          <w:szCs w:val="28"/>
        </w:rPr>
        <w:t xml:space="preserve"> 1981: 94]. После завершения подношений тело Далай-ламы было омыто, умащено благовонными маслами, облачено в роскошные одеяния и помещено в специальный </w:t>
      </w:r>
      <w:proofErr w:type="spellStart"/>
      <w:r w:rsidRPr="00263B5F">
        <w:rPr>
          <w:rFonts w:ascii="Times New Roman" w:hAnsi="Times New Roman" w:cs="Times New Roman"/>
          <w:sz w:val="28"/>
          <w:szCs w:val="28"/>
        </w:rPr>
        <w:t>реликварий</w:t>
      </w:r>
      <w:proofErr w:type="spellEnd"/>
      <w:r w:rsidRPr="00263B5F">
        <w:rPr>
          <w:rFonts w:ascii="Times New Roman" w:hAnsi="Times New Roman" w:cs="Times New Roman"/>
          <w:sz w:val="28"/>
          <w:szCs w:val="28"/>
        </w:rPr>
        <w:t xml:space="preserve"> (</w:t>
      </w:r>
      <w:proofErr w:type="spellStart"/>
      <w:r w:rsidR="00CC36FE">
        <w:rPr>
          <w:rFonts w:ascii="Times New Roman" w:hAnsi="Times New Roman" w:cs="Times New Roman"/>
          <w:sz w:val="28"/>
          <w:szCs w:val="28"/>
        </w:rPr>
        <w:t>тиб</w:t>
      </w:r>
      <w:proofErr w:type="spellEnd"/>
      <w:r w:rsidR="00CC36FE">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tog</w:t>
      </w:r>
      <w:proofErr w:type="spellEnd"/>
      <w:r w:rsidRPr="00263B5F">
        <w:rPr>
          <w:rFonts w:ascii="Times New Roman" w:hAnsi="Times New Roman" w:cs="Times New Roman"/>
          <w:sz w:val="28"/>
          <w:szCs w:val="28"/>
        </w:rPr>
        <w:t>) лицом на восток [</w:t>
      </w:r>
      <w:r w:rsidR="007818B3">
        <w:rPr>
          <w:rFonts w:ascii="Times New Roman" w:hAnsi="Times New Roman" w:cs="Times New Roman"/>
          <w:sz w:val="28"/>
          <w:szCs w:val="28"/>
        </w:rPr>
        <w:t>БДЛ7,</w:t>
      </w:r>
      <w:r w:rsidRPr="00263B5F">
        <w:rPr>
          <w:rFonts w:ascii="Times New Roman" w:hAnsi="Times New Roman" w:cs="Times New Roman"/>
          <w:sz w:val="28"/>
          <w:szCs w:val="28"/>
        </w:rPr>
        <w:t xml:space="preserve"> 1990: 1055].</w:t>
      </w:r>
    </w:p>
    <w:p w14:paraId="3A9BCCFC" w14:textId="77777777"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После ухода Далай-ламы </w:t>
      </w:r>
      <w:proofErr w:type="spellStart"/>
      <w:r w:rsidRPr="00296A9E">
        <w:rPr>
          <w:rFonts w:ascii="Times New Roman" w:hAnsi="Times New Roman" w:cs="Times New Roman"/>
          <w:i/>
          <w:iCs/>
          <w:sz w:val="28"/>
          <w:szCs w:val="28"/>
        </w:rPr>
        <w:t>калонам</w:t>
      </w:r>
      <w:proofErr w:type="spellEnd"/>
      <w:r w:rsidRPr="00263B5F">
        <w:rPr>
          <w:rFonts w:ascii="Times New Roman" w:hAnsi="Times New Roman" w:cs="Times New Roman"/>
          <w:sz w:val="28"/>
          <w:szCs w:val="28"/>
        </w:rPr>
        <w:t>, чиновникам тибетской администрации, представителям духовной власти, а также родственникам Далай-ламы предстояло вынести решения по следующим вопросам:</w:t>
      </w:r>
    </w:p>
    <w:p w14:paraId="0613BDE3" w14:textId="77777777"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1) как проводить заупокойные обряды (</w:t>
      </w:r>
      <w:proofErr w:type="spellStart"/>
      <w:r w:rsidR="00CC36FE">
        <w:rPr>
          <w:rFonts w:ascii="Times New Roman" w:hAnsi="Times New Roman" w:cs="Times New Roman"/>
          <w:sz w:val="28"/>
          <w:szCs w:val="28"/>
        </w:rPr>
        <w:t>тиб</w:t>
      </w:r>
      <w:proofErr w:type="spellEnd"/>
      <w:r w:rsidR="00CC36FE">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rdzogs</w:t>
      </w:r>
      <w:proofErr w:type="spellEnd"/>
      <w:r w:rsidRPr="00263B5F">
        <w:rPr>
          <w:rFonts w:ascii="Times New Roman" w:hAnsi="Times New Roman" w:cs="Times New Roman"/>
          <w:sz w:val="28"/>
          <w:szCs w:val="28"/>
        </w:rPr>
        <w:t>) и ритуалы для скорейшего перерождения (</w:t>
      </w:r>
      <w:proofErr w:type="spellStart"/>
      <w:r w:rsidR="00CC36FE">
        <w:rPr>
          <w:rFonts w:ascii="Times New Roman" w:hAnsi="Times New Roman" w:cs="Times New Roman"/>
          <w:sz w:val="28"/>
          <w:szCs w:val="28"/>
        </w:rPr>
        <w:t>тиб</w:t>
      </w:r>
      <w:proofErr w:type="spellEnd"/>
      <w:r w:rsidR="00CC36FE">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srid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myur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phebs</w:t>
      </w:r>
      <w:proofErr w:type="spellEnd"/>
      <w:r w:rsidRPr="00263B5F">
        <w:rPr>
          <w:rFonts w:ascii="Times New Roman" w:hAnsi="Times New Roman" w:cs="Times New Roman"/>
          <w:sz w:val="28"/>
          <w:szCs w:val="28"/>
        </w:rPr>
        <w:t>);</w:t>
      </w:r>
    </w:p>
    <w:p w14:paraId="3E6854E1" w14:textId="77777777"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2) </w:t>
      </w:r>
      <w:r w:rsidR="005358D3" w:rsidRPr="005358D3">
        <w:rPr>
          <w:rFonts w:ascii="Times New Roman" w:hAnsi="Times New Roman" w:cs="Times New Roman"/>
          <w:sz w:val="28"/>
          <w:szCs w:val="28"/>
        </w:rPr>
        <w:t>как организовать сооружение ступы для благословенных останков Далай-ламы;</w:t>
      </w:r>
    </w:p>
    <w:p w14:paraId="438D040B" w14:textId="77777777"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3) </w:t>
      </w:r>
      <w:r w:rsidR="005358D3" w:rsidRPr="005358D3">
        <w:rPr>
          <w:rFonts w:ascii="Times New Roman" w:hAnsi="Times New Roman" w:cs="Times New Roman"/>
          <w:sz w:val="28"/>
          <w:szCs w:val="28"/>
        </w:rPr>
        <w:t>кому передать властные полномочия Далай-ламы;</w:t>
      </w:r>
    </w:p>
    <w:p w14:paraId="13E0FEB4" w14:textId="77777777"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4) как проводить поиски перерождения;</w:t>
      </w:r>
    </w:p>
    <w:p w14:paraId="3997F7AA" w14:textId="77777777" w:rsidR="009F5053" w:rsidRPr="00263B5F"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5) кому принадлежит последнее слово в выборе </w:t>
      </w:r>
      <w:proofErr w:type="spellStart"/>
      <w:r w:rsidRPr="00CC36F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w:t>
      </w:r>
    </w:p>
    <w:p w14:paraId="1604F80C" w14:textId="77777777" w:rsidR="009F5053" w:rsidRDefault="009F505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6) как и когда проводить все необходимые церемонии для уже утвержденного </w:t>
      </w:r>
      <w:proofErr w:type="spellStart"/>
      <w:r w:rsidRPr="00CC36F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w:t>
      </w:r>
    </w:p>
    <w:p w14:paraId="57AC9C2E" w14:textId="288FDA08" w:rsidR="005358D3" w:rsidRPr="00263B5F" w:rsidRDefault="005358D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два вопроса были решены путем консультаций с настоятелями главных монастырей Лхасы и с Панчен-ламой </w:t>
      </w:r>
      <w:proofErr w:type="spellStart"/>
      <w:r>
        <w:rPr>
          <w:rFonts w:ascii="Times New Roman" w:hAnsi="Times New Roman" w:cs="Times New Roman"/>
          <w:sz w:val="28"/>
          <w:szCs w:val="28"/>
        </w:rPr>
        <w:t>Пелден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Еше</w:t>
      </w:r>
      <w:proofErr w:type="spellEnd"/>
      <w:r w:rsidR="001C03CB" w:rsidRPr="001C03CB">
        <w:rPr>
          <w:rFonts w:ascii="Times New Roman" w:hAnsi="Times New Roman" w:cs="Times New Roman"/>
          <w:sz w:val="28"/>
          <w:szCs w:val="28"/>
        </w:rPr>
        <w:t xml:space="preserve"> </w:t>
      </w:r>
      <w:r w:rsidR="001C03CB" w:rsidRPr="001C03CB">
        <w:rPr>
          <w:rFonts w:ascii="Times New Roman" w:hAnsi="Times New Roman"/>
          <w:sz w:val="28"/>
          <w:szCs w:val="28"/>
        </w:rPr>
        <w:t>[</w:t>
      </w:r>
      <w:proofErr w:type="spellStart"/>
      <w:r w:rsidR="001C03CB">
        <w:rPr>
          <w:rFonts w:ascii="Times New Roman" w:hAnsi="Times New Roman"/>
          <w:sz w:val="28"/>
          <w:szCs w:val="28"/>
        </w:rPr>
        <w:t>Пелден</w:t>
      </w:r>
      <w:proofErr w:type="spellEnd"/>
      <w:r w:rsidR="001C03CB">
        <w:rPr>
          <w:rFonts w:ascii="Times New Roman" w:hAnsi="Times New Roman"/>
          <w:sz w:val="28"/>
          <w:szCs w:val="28"/>
        </w:rPr>
        <w:t xml:space="preserve"> </w:t>
      </w:r>
      <w:proofErr w:type="spellStart"/>
      <w:r w:rsidR="001C03CB">
        <w:rPr>
          <w:rFonts w:ascii="Times New Roman" w:hAnsi="Times New Roman"/>
          <w:sz w:val="28"/>
          <w:szCs w:val="28"/>
        </w:rPr>
        <w:t>Еше</w:t>
      </w:r>
      <w:proofErr w:type="spellEnd"/>
      <w:r w:rsidR="001C03CB">
        <w:rPr>
          <w:rFonts w:ascii="Times New Roman" w:hAnsi="Times New Roman"/>
          <w:sz w:val="28"/>
          <w:szCs w:val="28"/>
        </w:rPr>
        <w:t xml:space="preserve"> </w:t>
      </w:r>
      <w:r w:rsidR="001C03CB" w:rsidRPr="001C03CB">
        <w:rPr>
          <w:rFonts w:ascii="Times New Roman" w:hAnsi="Times New Roman"/>
          <w:sz w:val="28"/>
          <w:szCs w:val="28"/>
        </w:rPr>
        <w:t>1975-1978</w:t>
      </w:r>
      <w:r w:rsidR="001C03CB">
        <w:rPr>
          <w:rFonts w:ascii="Times New Roman" w:hAnsi="Times New Roman"/>
          <w:sz w:val="28"/>
          <w:szCs w:val="28"/>
        </w:rPr>
        <w:t>а</w:t>
      </w:r>
      <w:r w:rsidR="00427C61" w:rsidRPr="00427C61">
        <w:rPr>
          <w:rFonts w:ascii="Times New Roman" w:hAnsi="Times New Roman"/>
          <w:sz w:val="28"/>
          <w:szCs w:val="28"/>
        </w:rPr>
        <w:t xml:space="preserve">, </w:t>
      </w:r>
      <w:r w:rsidR="00427C61">
        <w:rPr>
          <w:rFonts w:ascii="Times New Roman" w:hAnsi="Times New Roman"/>
          <w:sz w:val="28"/>
          <w:szCs w:val="28"/>
          <w:lang w:val="en-US"/>
        </w:rPr>
        <w:t>b</w:t>
      </w:r>
      <w:r w:rsidR="001C03CB" w:rsidRPr="001C03CB">
        <w:rPr>
          <w:rFonts w:ascii="Times New Roman" w:hAnsi="Times New Roman"/>
          <w:sz w:val="28"/>
          <w:szCs w:val="28"/>
        </w:rPr>
        <w:t>]</w:t>
      </w:r>
      <w:r>
        <w:rPr>
          <w:rFonts w:ascii="Times New Roman" w:hAnsi="Times New Roman" w:cs="Times New Roman"/>
          <w:sz w:val="28"/>
          <w:szCs w:val="28"/>
        </w:rPr>
        <w:t xml:space="preserve">. В решении остальных задач принимал участие император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и представители цинского двора, командированные с этой целью в Тибет.</w:t>
      </w:r>
    </w:p>
    <w:p w14:paraId="13F076EB" w14:textId="1ADA50AA" w:rsidR="00094154" w:rsidRPr="00263B5F" w:rsidRDefault="005358D3" w:rsidP="006D57A5">
      <w:pPr>
        <w:spacing w:line="360" w:lineRule="auto"/>
        <w:ind w:firstLine="709"/>
        <w:contextualSpacing/>
        <w:jc w:val="both"/>
        <w:rPr>
          <w:rFonts w:ascii="Times New Roman" w:hAnsi="Times New Roman" w:cs="Times New Roman"/>
          <w:sz w:val="28"/>
          <w:szCs w:val="28"/>
          <w:lang w:bidi="ar-SA"/>
        </w:rPr>
      </w:pPr>
      <w:r>
        <w:rPr>
          <w:rFonts w:ascii="Times New Roman" w:hAnsi="Times New Roman" w:cs="Times New Roman"/>
          <w:sz w:val="28"/>
          <w:szCs w:val="28"/>
          <w:lang w:bidi="ar-SA"/>
        </w:rPr>
        <w:t>После того, как и</w:t>
      </w:r>
      <w:r w:rsidR="00094154" w:rsidRPr="00263B5F">
        <w:rPr>
          <w:rFonts w:ascii="Times New Roman" w:hAnsi="Times New Roman" w:cs="Times New Roman"/>
          <w:sz w:val="28"/>
          <w:szCs w:val="28"/>
          <w:lang w:bidi="ar-SA"/>
        </w:rPr>
        <w:t xml:space="preserve">мператор </w:t>
      </w:r>
      <w:r>
        <w:rPr>
          <w:rFonts w:ascii="Times New Roman" w:hAnsi="Times New Roman" w:cs="Times New Roman"/>
          <w:sz w:val="28"/>
          <w:szCs w:val="28"/>
          <w:lang w:bidi="ar-SA"/>
        </w:rPr>
        <w:t xml:space="preserve">узнал о случившемся, он </w:t>
      </w:r>
      <w:r w:rsidR="00094154" w:rsidRPr="00263B5F">
        <w:rPr>
          <w:rFonts w:ascii="Times New Roman" w:hAnsi="Times New Roman" w:cs="Times New Roman"/>
          <w:sz w:val="28"/>
          <w:szCs w:val="28"/>
          <w:lang w:bidi="ar-SA"/>
        </w:rPr>
        <w:t xml:space="preserve">приказал проверить существующие исторические прецеденты и на их основании </w:t>
      </w:r>
      <w:r w:rsidR="00094154" w:rsidRPr="00263B5F">
        <w:rPr>
          <w:rFonts w:ascii="Times New Roman" w:hAnsi="Times New Roman" w:cs="Times New Roman"/>
          <w:sz w:val="28"/>
          <w:szCs w:val="28"/>
          <w:lang w:bidi="ar-SA"/>
        </w:rPr>
        <w:lastRenderedPageBreak/>
        <w:t>составить список погребальных даров для Далай-ламы [Драгоценное собрание, 2002: 124-126]. В докладе, подготовленном чиновник</w:t>
      </w:r>
      <w:r w:rsidR="00CC36FE">
        <w:rPr>
          <w:rFonts w:ascii="Times New Roman" w:hAnsi="Times New Roman" w:cs="Times New Roman"/>
          <w:sz w:val="28"/>
          <w:szCs w:val="28"/>
          <w:lang w:bidi="ar-SA"/>
        </w:rPr>
        <w:t xml:space="preserve">ом государственного совета </w:t>
      </w:r>
      <w:proofErr w:type="spellStart"/>
      <w:r w:rsidR="00CC36FE">
        <w:rPr>
          <w:rFonts w:ascii="Times New Roman" w:hAnsi="Times New Roman" w:cs="Times New Roman"/>
          <w:sz w:val="28"/>
          <w:szCs w:val="28"/>
          <w:lang w:bidi="ar-SA"/>
        </w:rPr>
        <w:t>Лайб</w:t>
      </w:r>
      <w:r w:rsidR="00094154" w:rsidRPr="00263B5F">
        <w:rPr>
          <w:rFonts w:ascii="Times New Roman" w:hAnsi="Times New Roman" w:cs="Times New Roman"/>
          <w:sz w:val="28"/>
          <w:szCs w:val="28"/>
          <w:lang w:bidi="ar-SA"/>
        </w:rPr>
        <w:t>ао</w:t>
      </w:r>
      <w:proofErr w:type="spellEnd"/>
      <w:r w:rsidR="00094154" w:rsidRPr="00263B5F">
        <w:rPr>
          <w:rFonts w:ascii="Times New Roman" w:hAnsi="Times New Roman" w:cs="Times New Roman"/>
          <w:sz w:val="28"/>
          <w:szCs w:val="28"/>
          <w:vertAlign w:val="superscript"/>
          <w:lang w:bidi="ar-SA"/>
        </w:rPr>
        <w:footnoteReference w:id="99"/>
      </w:r>
      <w:r w:rsidR="00094154" w:rsidRPr="00263B5F">
        <w:rPr>
          <w:rFonts w:ascii="Times New Roman" w:hAnsi="Times New Roman" w:cs="Times New Roman"/>
          <w:sz w:val="28"/>
          <w:szCs w:val="28"/>
          <w:lang w:bidi="ar-SA"/>
        </w:rPr>
        <w:t xml:space="preserve"> девятого числа третьего месяца (26 апреля), подробно описываются дары, преподнесенные императором после смерти Панчен-ламы в 1737 году и после смерти учителя Далай-ламы, Ачиту-</w:t>
      </w:r>
      <w:proofErr w:type="spellStart"/>
      <w:r w:rsidR="00094154" w:rsidRPr="00263B5F">
        <w:rPr>
          <w:rFonts w:ascii="Times New Roman" w:hAnsi="Times New Roman" w:cs="Times New Roman"/>
          <w:sz w:val="28"/>
          <w:szCs w:val="28"/>
          <w:lang w:bidi="ar-SA"/>
        </w:rPr>
        <w:t>номунхана</w:t>
      </w:r>
      <w:proofErr w:type="spellEnd"/>
      <w:r w:rsidR="00094154" w:rsidRPr="00263B5F">
        <w:rPr>
          <w:rFonts w:ascii="Times New Roman" w:hAnsi="Times New Roman" w:cs="Times New Roman"/>
          <w:sz w:val="28"/>
          <w:szCs w:val="28"/>
          <w:lang w:bidi="ar-SA"/>
        </w:rPr>
        <w:t xml:space="preserve">, в 1751 году. Также указывается, что относительно погребальных даров для предыдущего перерождения Далай-ламы записей в административных документах нет [Там же]. Четырнадцатого числа третьего месяца (2 мая) император </w:t>
      </w:r>
      <w:proofErr w:type="spellStart"/>
      <w:r w:rsidR="00094154" w:rsidRPr="00263B5F">
        <w:rPr>
          <w:rFonts w:ascii="Times New Roman" w:hAnsi="Times New Roman" w:cs="Times New Roman"/>
          <w:sz w:val="28"/>
          <w:szCs w:val="28"/>
          <w:lang w:bidi="ar-SA"/>
        </w:rPr>
        <w:t>Цяньлун</w:t>
      </w:r>
      <w:proofErr w:type="spellEnd"/>
      <w:r w:rsidR="00094154" w:rsidRPr="00263B5F">
        <w:rPr>
          <w:rFonts w:ascii="Times New Roman" w:hAnsi="Times New Roman" w:cs="Times New Roman"/>
          <w:sz w:val="28"/>
          <w:szCs w:val="28"/>
          <w:lang w:bidi="ar-SA"/>
        </w:rPr>
        <w:t xml:space="preserve"> издал указ о том, чтобы отправить </w:t>
      </w:r>
      <w:r w:rsidR="00094154" w:rsidRPr="00263B5F">
        <w:rPr>
          <w:rFonts w:ascii="Times New Roman" w:eastAsia="PMingLiU" w:hAnsi="Times New Roman" w:cs="Times New Roman"/>
          <w:sz w:val="28"/>
          <w:szCs w:val="28"/>
          <w:lang w:eastAsia="zh-MO"/>
        </w:rPr>
        <w:t xml:space="preserve">императорского телохранителя Ворот Небесной Чистоты </w:t>
      </w:r>
      <w:proofErr w:type="spellStart"/>
      <w:r w:rsidR="00094154" w:rsidRPr="00263B5F">
        <w:rPr>
          <w:rFonts w:ascii="Times New Roman" w:eastAsia="PMingLiU" w:hAnsi="Times New Roman" w:cs="Times New Roman"/>
          <w:sz w:val="28"/>
          <w:szCs w:val="28"/>
          <w:lang w:eastAsia="zh-MO"/>
        </w:rPr>
        <w:t>Хэдасэ</w:t>
      </w:r>
      <w:proofErr w:type="spellEnd"/>
      <w:r w:rsidR="00094154" w:rsidRPr="00263B5F">
        <w:rPr>
          <w:rFonts w:ascii="Times New Roman" w:eastAsia="PMingLiU" w:hAnsi="Times New Roman" w:cs="Times New Roman"/>
          <w:sz w:val="28"/>
          <w:szCs w:val="28"/>
          <w:vertAlign w:val="superscript"/>
          <w:lang w:eastAsia="zh-MO"/>
        </w:rPr>
        <w:footnoteReference w:id="100"/>
      </w:r>
      <w:r w:rsidR="00094154" w:rsidRPr="00263B5F">
        <w:rPr>
          <w:rFonts w:ascii="Times New Roman" w:eastAsia="PMingLiU" w:hAnsi="Times New Roman" w:cs="Times New Roman"/>
          <w:sz w:val="28"/>
          <w:szCs w:val="28"/>
          <w:lang w:eastAsia="zh-MO"/>
        </w:rPr>
        <w:t xml:space="preserve"> и пекинского </w:t>
      </w:r>
      <w:proofErr w:type="spellStart"/>
      <w:r w:rsidR="00094154" w:rsidRPr="0006617E">
        <w:rPr>
          <w:rFonts w:ascii="Times New Roman" w:eastAsia="PMingLiU" w:hAnsi="Times New Roman" w:cs="Times New Roman"/>
          <w:sz w:val="28"/>
          <w:szCs w:val="28"/>
          <w:lang w:eastAsia="zh-MO"/>
        </w:rPr>
        <w:t>дзасак</w:t>
      </w:r>
      <w:proofErr w:type="spellEnd"/>
      <w:r w:rsidR="00094154" w:rsidRPr="00263B5F">
        <w:rPr>
          <w:rFonts w:ascii="Times New Roman" w:eastAsia="PMingLiU" w:hAnsi="Times New Roman" w:cs="Times New Roman"/>
          <w:sz w:val="28"/>
          <w:szCs w:val="28"/>
          <w:lang w:eastAsia="zh-MO"/>
        </w:rPr>
        <w:t xml:space="preserve">-ламу </w:t>
      </w:r>
      <w:proofErr w:type="spellStart"/>
      <w:r w:rsidR="00094154" w:rsidRPr="00263B5F">
        <w:rPr>
          <w:rFonts w:ascii="Times New Roman" w:eastAsia="PMingLiU" w:hAnsi="Times New Roman" w:cs="Times New Roman"/>
          <w:sz w:val="28"/>
          <w:szCs w:val="28"/>
          <w:lang w:eastAsia="zh-MO"/>
        </w:rPr>
        <w:t>Нгаванг</w:t>
      </w:r>
      <w:proofErr w:type="spellEnd"/>
      <w:r w:rsidR="00094154" w:rsidRPr="00263B5F">
        <w:rPr>
          <w:rFonts w:ascii="Times New Roman" w:eastAsia="PMingLiU" w:hAnsi="Times New Roman" w:cs="Times New Roman"/>
          <w:sz w:val="28"/>
          <w:szCs w:val="28"/>
          <w:lang w:eastAsia="zh-MO"/>
        </w:rPr>
        <w:t xml:space="preserve"> </w:t>
      </w:r>
      <w:proofErr w:type="spellStart"/>
      <w:r w:rsidR="00094154" w:rsidRPr="00263B5F">
        <w:rPr>
          <w:rFonts w:ascii="Times New Roman" w:eastAsia="PMingLiU" w:hAnsi="Times New Roman" w:cs="Times New Roman"/>
          <w:sz w:val="28"/>
          <w:szCs w:val="28"/>
          <w:lang w:eastAsia="zh-MO"/>
        </w:rPr>
        <w:t>Пелджор</w:t>
      </w:r>
      <w:proofErr w:type="spellEnd"/>
      <w:r w:rsidR="00094154" w:rsidRPr="00263B5F">
        <w:rPr>
          <w:rFonts w:ascii="Times New Roman" w:eastAsia="PMingLiU" w:hAnsi="Times New Roman" w:cs="Times New Roman"/>
          <w:sz w:val="28"/>
          <w:szCs w:val="28"/>
          <w:lang w:eastAsia="zh-MO"/>
        </w:rPr>
        <w:t xml:space="preserve"> хутухту</w:t>
      </w:r>
      <w:r w:rsidR="00094154" w:rsidRPr="00263B5F">
        <w:rPr>
          <w:rFonts w:ascii="Times New Roman" w:eastAsia="PMingLiU" w:hAnsi="Times New Roman" w:cs="Times New Roman"/>
          <w:sz w:val="28"/>
          <w:szCs w:val="28"/>
          <w:vertAlign w:val="superscript"/>
          <w:lang w:eastAsia="zh-MO"/>
        </w:rPr>
        <w:footnoteReference w:id="101"/>
      </w:r>
      <w:r w:rsidR="00094154" w:rsidRPr="00263B5F">
        <w:rPr>
          <w:rFonts w:ascii="Times New Roman" w:eastAsia="PMingLiU" w:hAnsi="Times New Roman" w:cs="Times New Roman"/>
          <w:sz w:val="28"/>
          <w:szCs w:val="28"/>
          <w:lang w:eastAsia="zh-MO"/>
        </w:rPr>
        <w:t xml:space="preserve"> в Тибет с погребальными подарками </w:t>
      </w:r>
      <w:r w:rsidR="00094154" w:rsidRPr="00263B5F">
        <w:rPr>
          <w:rFonts w:ascii="Times New Roman" w:hAnsi="Times New Roman" w:cs="Times New Roman"/>
          <w:sz w:val="28"/>
          <w:szCs w:val="28"/>
        </w:rPr>
        <w:t>[Драгоценное собрание, 2002: 127]</w:t>
      </w:r>
      <w:r w:rsidR="00094154" w:rsidRPr="00263B5F">
        <w:rPr>
          <w:rFonts w:ascii="Times New Roman" w:eastAsia="PMingLiU" w:hAnsi="Times New Roman" w:cs="Times New Roman"/>
          <w:sz w:val="28"/>
          <w:szCs w:val="28"/>
          <w:lang w:eastAsia="zh-MO"/>
        </w:rPr>
        <w:t xml:space="preserve">. </w:t>
      </w:r>
      <w:r w:rsidR="00094154" w:rsidRPr="00263B5F">
        <w:rPr>
          <w:rFonts w:ascii="Times New Roman" w:hAnsi="Times New Roman" w:cs="Times New Roman"/>
          <w:sz w:val="28"/>
          <w:szCs w:val="28"/>
          <w:lang w:bidi="ar-SA"/>
        </w:rPr>
        <w:t>Дары усопшему Далай-ламе включали в себя двадцать штук разноцветного расшитого атласа разных типов, сто штук «чиновничьего атласа» (</w:t>
      </w:r>
      <w:r w:rsidR="00D15D64">
        <w:rPr>
          <w:rFonts w:ascii="Times New Roman" w:eastAsia="PMingLiU" w:hAnsi="Times New Roman" w:cs="Times New Roman"/>
          <w:sz w:val="28"/>
          <w:szCs w:val="28"/>
          <w:lang w:eastAsia="zh-MO" w:bidi="ar-SA"/>
        </w:rPr>
        <w:t xml:space="preserve">кит. </w:t>
      </w:r>
      <w:r w:rsidR="00094154" w:rsidRPr="00263B5F">
        <w:rPr>
          <w:rFonts w:ascii="Times New Roman" w:eastAsia="KaiTi" w:hAnsi="Times New Roman" w:cs="Times New Roman"/>
          <w:sz w:val="28"/>
          <w:szCs w:val="28"/>
          <w:lang w:bidi="ar-SA"/>
        </w:rPr>
        <w:t>官緞</w:t>
      </w:r>
      <w:r w:rsidR="00094154" w:rsidRPr="00263B5F">
        <w:rPr>
          <w:rFonts w:ascii="Times New Roman" w:hAnsi="Times New Roman" w:cs="Times New Roman"/>
          <w:sz w:val="28"/>
          <w:szCs w:val="28"/>
          <w:lang w:bidi="ar-SA"/>
        </w:rPr>
        <w:t>), двадцать больших церемониальных шарфов (</w:t>
      </w:r>
      <w:proofErr w:type="spellStart"/>
      <w:r w:rsidR="00D15D64">
        <w:rPr>
          <w:rFonts w:ascii="Times New Roman" w:hAnsi="Times New Roman" w:cs="Times New Roman"/>
          <w:sz w:val="28"/>
          <w:szCs w:val="28"/>
          <w:lang w:bidi="ar-SA"/>
        </w:rPr>
        <w:t>тиб</w:t>
      </w:r>
      <w:proofErr w:type="spellEnd"/>
      <w:r w:rsidR="00D15D64">
        <w:rPr>
          <w:rFonts w:ascii="Times New Roman" w:hAnsi="Times New Roman" w:cs="Times New Roman"/>
          <w:sz w:val="28"/>
          <w:szCs w:val="28"/>
          <w:lang w:bidi="ar-SA"/>
        </w:rPr>
        <w:t xml:space="preserve">. </w:t>
      </w:r>
      <w:r w:rsidR="00094154" w:rsidRPr="00263B5F">
        <w:rPr>
          <w:rFonts w:ascii="Times New Roman" w:hAnsi="Times New Roman" w:cs="Times New Roman"/>
          <w:sz w:val="28"/>
          <w:szCs w:val="28"/>
          <w:lang w:val="en-US" w:bidi="ar-SA"/>
        </w:rPr>
        <w:t>kha</w:t>
      </w:r>
      <w:r w:rsidR="00094154" w:rsidRPr="00263B5F">
        <w:rPr>
          <w:rFonts w:ascii="Times New Roman" w:hAnsi="Times New Roman" w:cs="Times New Roman"/>
          <w:sz w:val="28"/>
          <w:szCs w:val="28"/>
          <w:lang w:bidi="ar-SA"/>
        </w:rPr>
        <w:t xml:space="preserve"> </w:t>
      </w:r>
      <w:proofErr w:type="spellStart"/>
      <w:r w:rsidR="00094154" w:rsidRPr="00263B5F">
        <w:rPr>
          <w:rFonts w:ascii="Times New Roman" w:hAnsi="Times New Roman" w:cs="Times New Roman"/>
          <w:sz w:val="28"/>
          <w:szCs w:val="28"/>
          <w:lang w:val="en-US" w:bidi="ar-SA"/>
        </w:rPr>
        <w:t>btags</w:t>
      </w:r>
      <w:proofErr w:type="spellEnd"/>
      <w:r w:rsidR="00094154" w:rsidRPr="00263B5F">
        <w:rPr>
          <w:rFonts w:ascii="Times New Roman" w:hAnsi="Times New Roman" w:cs="Times New Roman"/>
          <w:sz w:val="28"/>
          <w:szCs w:val="28"/>
          <w:lang w:bidi="ar-SA"/>
        </w:rPr>
        <w:t>) и триста маленьких, а также много других ценных предметов на 10 000 лянов серебра.</w:t>
      </w:r>
    </w:p>
    <w:p w14:paraId="0B0EBF8F" w14:textId="77777777" w:rsidR="009F5053" w:rsidRPr="00263B5F" w:rsidRDefault="009F5053" w:rsidP="006D57A5">
      <w:pPr>
        <w:spacing w:after="0" w:line="360" w:lineRule="auto"/>
        <w:ind w:firstLine="709"/>
        <w:jc w:val="both"/>
        <w:rPr>
          <w:rFonts w:ascii="Times New Roman" w:hAnsi="Times New Roman" w:cs="Times New Roman"/>
          <w:sz w:val="28"/>
          <w:szCs w:val="28"/>
        </w:rPr>
      </w:pPr>
    </w:p>
    <w:p w14:paraId="4FD78E8A" w14:textId="77777777" w:rsidR="006D5976" w:rsidRPr="00263B5F" w:rsidRDefault="006D5976" w:rsidP="006D57A5">
      <w:pPr>
        <w:pStyle w:val="2"/>
        <w:spacing w:before="0" w:line="360" w:lineRule="auto"/>
        <w:ind w:firstLine="709"/>
        <w:jc w:val="both"/>
        <w:rPr>
          <w:rFonts w:ascii="Times New Roman" w:hAnsi="Times New Roman" w:cs="Times New Roman"/>
          <w:color w:val="auto"/>
          <w:sz w:val="28"/>
          <w:szCs w:val="28"/>
        </w:rPr>
      </w:pPr>
      <w:bookmarkStart w:id="14" w:name="_Toc74580150"/>
      <w:r w:rsidRPr="00263B5F">
        <w:rPr>
          <w:rFonts w:ascii="Times New Roman" w:hAnsi="Times New Roman" w:cs="Times New Roman"/>
          <w:color w:val="auto"/>
          <w:sz w:val="28"/>
          <w:szCs w:val="28"/>
        </w:rPr>
        <w:t>Учреждение института регентства (</w:t>
      </w:r>
      <w:proofErr w:type="spellStart"/>
      <w:r w:rsidR="00FC5128">
        <w:rPr>
          <w:rFonts w:ascii="Times New Roman" w:hAnsi="Times New Roman" w:cs="Times New Roman"/>
          <w:color w:val="auto"/>
          <w:sz w:val="28"/>
          <w:szCs w:val="28"/>
        </w:rPr>
        <w:t>тиб</w:t>
      </w:r>
      <w:proofErr w:type="spellEnd"/>
      <w:r w:rsidR="00FC5128">
        <w:rPr>
          <w:rFonts w:ascii="Times New Roman" w:hAnsi="Times New Roman" w:cs="Times New Roman"/>
          <w:color w:val="auto"/>
          <w:sz w:val="28"/>
          <w:szCs w:val="28"/>
        </w:rPr>
        <w:t xml:space="preserve">. </w:t>
      </w:r>
      <w:proofErr w:type="spellStart"/>
      <w:r w:rsidRPr="00263B5F">
        <w:rPr>
          <w:rFonts w:ascii="Times New Roman" w:hAnsi="Times New Roman" w:cs="Times New Roman"/>
          <w:color w:val="auto"/>
          <w:sz w:val="28"/>
          <w:szCs w:val="28"/>
        </w:rPr>
        <w:t>rgyal</w:t>
      </w:r>
      <w:proofErr w:type="spellEnd"/>
      <w:r w:rsidRPr="00263B5F">
        <w:rPr>
          <w:rFonts w:ascii="Times New Roman" w:hAnsi="Times New Roman" w:cs="Times New Roman"/>
          <w:color w:val="auto"/>
          <w:sz w:val="28"/>
          <w:szCs w:val="28"/>
        </w:rPr>
        <w:t xml:space="preserve"> </w:t>
      </w:r>
      <w:proofErr w:type="spellStart"/>
      <w:r w:rsidRPr="00263B5F">
        <w:rPr>
          <w:rFonts w:ascii="Times New Roman" w:hAnsi="Times New Roman" w:cs="Times New Roman"/>
          <w:color w:val="auto"/>
          <w:sz w:val="28"/>
          <w:szCs w:val="28"/>
        </w:rPr>
        <w:t>tshab</w:t>
      </w:r>
      <w:proofErr w:type="spellEnd"/>
      <w:r w:rsidRPr="00263B5F">
        <w:rPr>
          <w:rFonts w:ascii="Times New Roman" w:hAnsi="Times New Roman" w:cs="Times New Roman"/>
          <w:color w:val="auto"/>
          <w:sz w:val="28"/>
          <w:szCs w:val="28"/>
        </w:rPr>
        <w:t>)</w:t>
      </w:r>
      <w:bookmarkEnd w:id="14"/>
    </w:p>
    <w:p w14:paraId="1B8429D0" w14:textId="77777777" w:rsidR="009F5053" w:rsidRPr="00263B5F" w:rsidRDefault="009F5053" w:rsidP="006D57A5">
      <w:pPr>
        <w:pStyle w:val="ab"/>
        <w:spacing w:after="0" w:line="360" w:lineRule="auto"/>
        <w:ind w:left="0"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Основной проблемой тибетской администрации после смерти Далай-ламы был вопрос о передаче его </w:t>
      </w:r>
      <w:r w:rsidR="004F1C70">
        <w:rPr>
          <w:rFonts w:ascii="Times New Roman" w:hAnsi="Times New Roman" w:cs="Times New Roman"/>
          <w:sz w:val="28"/>
          <w:szCs w:val="28"/>
          <w:lang w:bidi="ar-SA"/>
        </w:rPr>
        <w:t>властных полномочий. С 1751 г. по 1757 г.</w:t>
      </w:r>
      <w:r w:rsidRPr="00263B5F">
        <w:rPr>
          <w:rFonts w:ascii="Times New Roman" w:hAnsi="Times New Roman" w:cs="Times New Roman"/>
          <w:sz w:val="28"/>
          <w:szCs w:val="28"/>
          <w:lang w:bidi="ar-SA"/>
        </w:rPr>
        <w:t xml:space="preserve"> высшая власть в светской и религиозной сферах принадлежала Далай-ламе. После его смерти нужно было заново настроить механизмы функционирования тибетской административной машины, перераспределив обязанности и полномочия. Этот вопрос волновал не только тибетских чиновников и лам высшего ранга. Над этой проблемой долго размышляли император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и представители цинской администрации – тибетские </w:t>
      </w:r>
      <w:proofErr w:type="spellStart"/>
      <w:r w:rsidRPr="00263B5F">
        <w:rPr>
          <w:rFonts w:ascii="Times New Roman" w:hAnsi="Times New Roman" w:cs="Times New Roman"/>
          <w:sz w:val="28"/>
          <w:szCs w:val="28"/>
          <w:lang w:bidi="ar-SA"/>
        </w:rPr>
        <w:lastRenderedPageBreak/>
        <w:t>амбани</w:t>
      </w:r>
      <w:proofErr w:type="spellEnd"/>
      <w:r w:rsidRPr="00263B5F">
        <w:rPr>
          <w:rFonts w:ascii="Times New Roman" w:hAnsi="Times New Roman" w:cs="Times New Roman"/>
          <w:sz w:val="28"/>
          <w:szCs w:val="28"/>
          <w:lang w:bidi="ar-SA"/>
        </w:rPr>
        <w:t xml:space="preserve"> и члены </w:t>
      </w:r>
      <w:r w:rsidR="004F1C70">
        <w:rPr>
          <w:rFonts w:ascii="Times New Roman" w:hAnsi="Times New Roman" w:cs="Times New Roman"/>
          <w:sz w:val="28"/>
          <w:szCs w:val="28"/>
          <w:lang w:bidi="ar-SA"/>
        </w:rPr>
        <w:t>Военного</w:t>
      </w:r>
      <w:r w:rsidRPr="00263B5F">
        <w:rPr>
          <w:rFonts w:ascii="Times New Roman" w:hAnsi="Times New Roman" w:cs="Times New Roman"/>
          <w:sz w:val="28"/>
          <w:szCs w:val="28"/>
          <w:lang w:bidi="ar-SA"/>
        </w:rPr>
        <w:t xml:space="preserve"> совета. От решения этого вопроса зависело очень многое: спокойствие западных границ империи, сбалансированность и гармония в работе тибетского административного аппарата, стабильность тибетской общественно-политической и религиозной жизни. Сохранение благих традиций и искоренение пагубных – именно на это был поставлен акцент в решении вопроса передачи полномочий.</w:t>
      </w:r>
    </w:p>
    <w:p w14:paraId="3844D6B2" w14:textId="1B4685FB" w:rsidR="009F5053" w:rsidRPr="00263B5F" w:rsidRDefault="009F5053"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После смерти Далай-ламы </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sz w:val="28"/>
          <w:szCs w:val="28"/>
          <w:lang w:bidi="ar-SA"/>
        </w:rPr>
        <w:t>амбани</w:t>
      </w:r>
      <w:proofErr w:type="spellEnd"/>
      <w:r w:rsidRPr="00263B5F">
        <w:rPr>
          <w:rFonts w:ascii="Times New Roman" w:hAnsi="Times New Roman" w:cs="Times New Roman"/>
          <w:sz w:val="28"/>
          <w:szCs w:val="28"/>
          <w:lang w:bidi="ar-SA"/>
        </w:rPr>
        <w:t xml:space="preserve"> столкнулись с тем, что не могут осуществлять управление в религиозной сфере жизни тибетского общества, поскольку, во-первых, являются светскими чиновниками, во-вторых, не разбираются в тонкостях тибетского буддизма и жизни монастырей. Посовещавшись, тибетские министры и настоятели главных монастырей попросили </w:t>
      </w:r>
      <w:proofErr w:type="spellStart"/>
      <w:r w:rsidRPr="00263B5F">
        <w:rPr>
          <w:rFonts w:ascii="Times New Roman" w:hAnsi="Times New Roman" w:cs="Times New Roman"/>
          <w:sz w:val="28"/>
          <w:szCs w:val="28"/>
          <w:lang w:bidi="ar-SA"/>
        </w:rPr>
        <w:t>амбаней</w:t>
      </w:r>
      <w:proofErr w:type="spellEnd"/>
      <w:r w:rsidRPr="00263B5F">
        <w:rPr>
          <w:rFonts w:ascii="Times New Roman" w:hAnsi="Times New Roman" w:cs="Times New Roman"/>
          <w:sz w:val="28"/>
          <w:szCs w:val="28"/>
          <w:lang w:bidi="ar-SA"/>
        </w:rPr>
        <w:t xml:space="preserve"> составить доклад на имя императора с просьбой назначить одного из самых близких учеников Далай-ламы,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Нгаванг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Джампел</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Делек</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Гьяцо</w:t>
      </w:r>
      <w:proofErr w:type="spellEnd"/>
      <w:r w:rsidRPr="00263B5F">
        <w:rPr>
          <w:rFonts w:ascii="Times New Roman" w:hAnsi="Times New Roman" w:cs="Times New Roman"/>
          <w:sz w:val="28"/>
          <w:szCs w:val="28"/>
          <w:vertAlign w:val="superscript"/>
          <w:lang w:bidi="ar-SA"/>
        </w:rPr>
        <w:footnoteReference w:id="102"/>
      </w:r>
      <w:r w:rsidRPr="00263B5F">
        <w:rPr>
          <w:rFonts w:ascii="Times New Roman" w:hAnsi="Times New Roman" w:cs="Times New Roman"/>
          <w:sz w:val="28"/>
          <w:szCs w:val="28"/>
          <w:lang w:bidi="ar-SA"/>
        </w:rPr>
        <w:t>, регентом на время поисков следующего перерождения высшего буддийского иерарха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98]. Ему предлагалось передать религиозные полномочия Далай-ламы, в то время как светские вопросы оставались бы в компетенции министров-</w:t>
      </w:r>
      <w:proofErr w:type="spellStart"/>
      <w:r w:rsidRPr="00263B5F">
        <w:rPr>
          <w:rFonts w:ascii="Times New Roman" w:hAnsi="Times New Roman" w:cs="Times New Roman"/>
          <w:i/>
          <w:iCs/>
          <w:sz w:val="28"/>
          <w:szCs w:val="28"/>
          <w:lang w:bidi="ar-SA"/>
        </w:rPr>
        <w:t>калонов</w:t>
      </w:r>
      <w:proofErr w:type="spellEnd"/>
      <w:r w:rsidRPr="00263B5F">
        <w:rPr>
          <w:rFonts w:ascii="Times New Roman" w:hAnsi="Times New Roman" w:cs="Times New Roman"/>
          <w:sz w:val="28"/>
          <w:szCs w:val="28"/>
          <w:lang w:bidi="ar-SA"/>
        </w:rPr>
        <w:t xml:space="preserve">, находившихся под контролем </w:t>
      </w:r>
      <w:proofErr w:type="spellStart"/>
      <w:r w:rsidRPr="00263B5F">
        <w:rPr>
          <w:rFonts w:ascii="Times New Roman" w:hAnsi="Times New Roman" w:cs="Times New Roman"/>
          <w:sz w:val="28"/>
          <w:szCs w:val="28"/>
          <w:lang w:bidi="ar-SA"/>
        </w:rPr>
        <w:t>амбаней</w:t>
      </w:r>
      <w:proofErr w:type="spellEnd"/>
      <w:r w:rsidRPr="00263B5F">
        <w:rPr>
          <w:rFonts w:ascii="Times New Roman" w:hAnsi="Times New Roman" w:cs="Times New Roman"/>
          <w:sz w:val="28"/>
          <w:szCs w:val="28"/>
          <w:lang w:bidi="ar-SA"/>
        </w:rPr>
        <w:t xml:space="preserve">. Соответствующий доклад был составлен и отправлен 15 числа второго месяца (3 апреля) и получен императором 12 числа третьего месяца (29 апреля). Полный текст доклада содержится в «Драгоценном собрании архивных документов последовательных воплощений Далай-лам цинского двора» (см. Приложение </w:t>
      </w:r>
      <w:r w:rsidR="004F7FAC">
        <w:rPr>
          <w:rFonts w:ascii="Times New Roman" w:hAnsi="Times New Roman" w:cs="Times New Roman"/>
          <w:sz w:val="28"/>
          <w:szCs w:val="28"/>
          <w:lang w:bidi="ar-SA"/>
        </w:rPr>
        <w:t>2</w:t>
      </w:r>
      <w:r w:rsidRPr="00263B5F">
        <w:rPr>
          <w:rFonts w:ascii="Times New Roman" w:hAnsi="Times New Roman" w:cs="Times New Roman"/>
          <w:sz w:val="28"/>
          <w:szCs w:val="28"/>
          <w:lang w:bidi="ar-SA"/>
        </w:rPr>
        <w:t>)</w:t>
      </w:r>
      <w:r w:rsidR="00094154" w:rsidRPr="00263B5F">
        <w:rPr>
          <w:rFonts w:ascii="Times New Roman" w:hAnsi="Times New Roman" w:cs="Times New Roman"/>
          <w:sz w:val="28"/>
          <w:szCs w:val="28"/>
          <w:lang w:bidi="ar-SA"/>
        </w:rPr>
        <w:t>.</w:t>
      </w:r>
    </w:p>
    <w:p w14:paraId="43ED451A" w14:textId="77777777"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Император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получив подобный доклад </w:t>
      </w:r>
      <w:proofErr w:type="spellStart"/>
      <w:r w:rsidRPr="00263B5F">
        <w:rPr>
          <w:rFonts w:ascii="Times New Roman" w:hAnsi="Times New Roman" w:cs="Times New Roman"/>
          <w:sz w:val="28"/>
          <w:szCs w:val="28"/>
          <w:lang w:bidi="ar-SA"/>
        </w:rPr>
        <w:t>амбаней</w:t>
      </w:r>
      <w:proofErr w:type="spellEnd"/>
      <w:r w:rsidRPr="00263B5F">
        <w:rPr>
          <w:rFonts w:ascii="Times New Roman" w:hAnsi="Times New Roman" w:cs="Times New Roman"/>
          <w:sz w:val="28"/>
          <w:szCs w:val="28"/>
          <w:lang w:bidi="ar-SA"/>
        </w:rPr>
        <w:t xml:space="preserve">, выразил свое согласие на такие действия. Поскольку в своем предыдущем указе он информировал </w:t>
      </w:r>
      <w:proofErr w:type="spellStart"/>
      <w:r w:rsidRPr="00263B5F">
        <w:rPr>
          <w:rFonts w:ascii="Times New Roman" w:hAnsi="Times New Roman" w:cs="Times New Roman"/>
          <w:sz w:val="28"/>
          <w:szCs w:val="28"/>
          <w:lang w:bidi="ar-SA"/>
        </w:rPr>
        <w:t>Умитая</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sz w:val="28"/>
          <w:szCs w:val="28"/>
          <w:lang w:bidi="ar-SA"/>
        </w:rPr>
        <w:t>Сарашаня</w:t>
      </w:r>
      <w:proofErr w:type="spellEnd"/>
      <w:r w:rsidRPr="00263B5F">
        <w:rPr>
          <w:rFonts w:ascii="Times New Roman" w:hAnsi="Times New Roman" w:cs="Times New Roman"/>
          <w:sz w:val="28"/>
          <w:szCs w:val="28"/>
          <w:lang w:bidi="ar-SA"/>
        </w:rPr>
        <w:t xml:space="preserve">, что собирается отправить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в Тибет, сейчас, узнав о желаниях тибетцев передать религиозные дела Демо-хутухту, он решил, что уже нет необходимости посылать в Тибет </w:t>
      </w:r>
      <w:r w:rsidRPr="00263B5F">
        <w:rPr>
          <w:rFonts w:ascii="Times New Roman" w:hAnsi="Times New Roman" w:cs="Times New Roman"/>
          <w:sz w:val="28"/>
          <w:szCs w:val="28"/>
          <w:lang w:bidi="ar-SA"/>
        </w:rPr>
        <w:lastRenderedPageBreak/>
        <w:t xml:space="preserve">государственного наставника. В связи с этим,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специально составил два указа: один – в случае, если </w:t>
      </w:r>
      <w:proofErr w:type="spellStart"/>
      <w:r w:rsidRPr="00263B5F">
        <w:rPr>
          <w:rFonts w:ascii="Times New Roman" w:hAnsi="Times New Roman" w:cs="Times New Roman"/>
          <w:sz w:val="28"/>
          <w:szCs w:val="28"/>
          <w:lang w:bidi="ar-SA"/>
        </w:rPr>
        <w:t>амбани</w:t>
      </w:r>
      <w:proofErr w:type="spellEnd"/>
      <w:r w:rsidRPr="00263B5F">
        <w:rPr>
          <w:rFonts w:ascii="Times New Roman" w:hAnsi="Times New Roman" w:cs="Times New Roman"/>
          <w:sz w:val="28"/>
          <w:szCs w:val="28"/>
          <w:lang w:bidi="ar-SA"/>
        </w:rPr>
        <w:t xml:space="preserve"> уже объявили </w:t>
      </w:r>
      <w:proofErr w:type="spellStart"/>
      <w:r w:rsidRPr="00263B5F">
        <w:rPr>
          <w:rFonts w:ascii="Times New Roman" w:hAnsi="Times New Roman" w:cs="Times New Roman"/>
          <w:i/>
          <w:iCs/>
          <w:sz w:val="28"/>
          <w:szCs w:val="28"/>
          <w:lang w:bidi="ar-SA"/>
        </w:rPr>
        <w:t>калонам</w:t>
      </w:r>
      <w:proofErr w:type="spellEnd"/>
      <w:r w:rsidRPr="00263B5F">
        <w:rPr>
          <w:rFonts w:ascii="Times New Roman" w:hAnsi="Times New Roman" w:cs="Times New Roman"/>
          <w:sz w:val="28"/>
          <w:szCs w:val="28"/>
          <w:lang w:bidi="ar-SA"/>
        </w:rPr>
        <w:t xml:space="preserve"> известие о приезде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второй – если они еще этого не сделали [Цин шилу, т.3, 1982: 1273-1274].</w:t>
      </w:r>
    </w:p>
    <w:p w14:paraId="0080D981" w14:textId="77777777"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Беспокойство императора </w:t>
      </w:r>
      <w:proofErr w:type="spellStart"/>
      <w:r w:rsidRPr="00263B5F">
        <w:rPr>
          <w:rFonts w:ascii="Times New Roman" w:hAnsi="Times New Roman" w:cs="Times New Roman"/>
          <w:sz w:val="28"/>
          <w:szCs w:val="28"/>
          <w:lang w:bidi="ar-SA"/>
        </w:rPr>
        <w:t>Цяньлуна</w:t>
      </w:r>
      <w:proofErr w:type="spellEnd"/>
      <w:r w:rsidRPr="00263B5F">
        <w:rPr>
          <w:rFonts w:ascii="Times New Roman" w:hAnsi="Times New Roman" w:cs="Times New Roman"/>
          <w:sz w:val="28"/>
          <w:szCs w:val="28"/>
          <w:lang w:bidi="ar-SA"/>
        </w:rPr>
        <w:t xml:space="preserve"> по поводу действий </w:t>
      </w:r>
      <w:proofErr w:type="spellStart"/>
      <w:r w:rsidRPr="00263B5F">
        <w:rPr>
          <w:rFonts w:ascii="Times New Roman" w:hAnsi="Times New Roman" w:cs="Times New Roman"/>
          <w:i/>
          <w:iCs/>
          <w:sz w:val="28"/>
          <w:szCs w:val="28"/>
          <w:lang w:bidi="ar-SA"/>
        </w:rPr>
        <w:t>калонов</w:t>
      </w:r>
      <w:proofErr w:type="spellEnd"/>
      <w:r w:rsidRPr="00263B5F">
        <w:rPr>
          <w:rFonts w:ascii="Times New Roman" w:hAnsi="Times New Roman" w:cs="Times New Roman"/>
          <w:sz w:val="28"/>
          <w:szCs w:val="28"/>
          <w:lang w:bidi="ar-SA"/>
        </w:rPr>
        <w:t xml:space="preserve"> отчетливо видно из его указа членам Военного совета от 20 числа третьего месяца (8 мая). В нем император вспомнил историю единоличного светского правления </w:t>
      </w:r>
      <w:proofErr w:type="spellStart"/>
      <w:r w:rsidRPr="00263B5F">
        <w:rPr>
          <w:rFonts w:ascii="Times New Roman" w:hAnsi="Times New Roman" w:cs="Times New Roman"/>
          <w:sz w:val="28"/>
          <w:szCs w:val="28"/>
          <w:lang w:bidi="ar-SA"/>
        </w:rPr>
        <w:t>Полхане</w:t>
      </w:r>
      <w:proofErr w:type="spellEnd"/>
      <w:r w:rsidRPr="00263B5F">
        <w:rPr>
          <w:rFonts w:ascii="Times New Roman" w:hAnsi="Times New Roman" w:cs="Times New Roman"/>
          <w:sz w:val="28"/>
          <w:szCs w:val="28"/>
          <w:lang w:bidi="ar-SA"/>
        </w:rPr>
        <w:t xml:space="preserve"> и его сына, которое закончилось смутой и убийством последнего. Он подчеркнул, что у тибетских министров есть склонность к самоуправству и стремление взять все дела в свои руки. В связи с этим,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даровал Демо-хутухту титул «</w:t>
      </w:r>
      <w:proofErr w:type="spellStart"/>
      <w:r w:rsidRPr="00263B5F">
        <w:rPr>
          <w:rFonts w:ascii="Times New Roman" w:hAnsi="Times New Roman" w:cs="Times New Roman"/>
          <w:sz w:val="28"/>
          <w:szCs w:val="28"/>
          <w:lang w:bidi="ar-SA"/>
        </w:rPr>
        <w:t>номунхан</w:t>
      </w:r>
      <w:proofErr w:type="spellEnd"/>
      <w:r w:rsidRPr="00263B5F">
        <w:rPr>
          <w:rFonts w:ascii="Times New Roman" w:hAnsi="Times New Roman" w:cs="Times New Roman"/>
          <w:sz w:val="28"/>
          <w:szCs w:val="28"/>
          <w:lang w:bidi="ar-SA"/>
        </w:rPr>
        <w:t>»</w:t>
      </w:r>
      <w:r w:rsidR="0037435E">
        <w:rPr>
          <w:rFonts w:ascii="Times New Roman" w:hAnsi="Times New Roman" w:cs="Times New Roman"/>
          <w:sz w:val="28"/>
          <w:szCs w:val="28"/>
          <w:lang w:bidi="ar-SA"/>
        </w:rPr>
        <w:t xml:space="preserve"> («царь Дхармы», </w:t>
      </w:r>
      <w:proofErr w:type="spellStart"/>
      <w:r w:rsidR="0037435E">
        <w:rPr>
          <w:rFonts w:ascii="Times New Roman" w:hAnsi="Times New Roman" w:cs="Times New Roman"/>
          <w:sz w:val="28"/>
          <w:szCs w:val="28"/>
          <w:lang w:bidi="ar-SA"/>
        </w:rPr>
        <w:t>тиб</w:t>
      </w:r>
      <w:proofErr w:type="spellEnd"/>
      <w:r w:rsidR="0037435E">
        <w:rPr>
          <w:rFonts w:ascii="Times New Roman" w:hAnsi="Times New Roman" w:cs="Times New Roman"/>
          <w:sz w:val="28"/>
          <w:szCs w:val="28"/>
          <w:lang w:bidi="ar-SA"/>
        </w:rPr>
        <w:t xml:space="preserve">. </w:t>
      </w:r>
      <w:proofErr w:type="spellStart"/>
      <w:r w:rsidR="0037435E">
        <w:rPr>
          <w:rFonts w:ascii="Times New Roman" w:hAnsi="Times New Roman" w:cs="Times New Roman"/>
          <w:sz w:val="28"/>
          <w:szCs w:val="28"/>
          <w:lang w:val="en-US" w:bidi="ar-SA"/>
        </w:rPr>
        <w:t>chos</w:t>
      </w:r>
      <w:proofErr w:type="spellEnd"/>
      <w:r w:rsidR="0037435E" w:rsidRPr="0037435E">
        <w:rPr>
          <w:rFonts w:ascii="Times New Roman" w:hAnsi="Times New Roman" w:cs="Times New Roman"/>
          <w:sz w:val="28"/>
          <w:szCs w:val="28"/>
          <w:lang w:bidi="ar-SA"/>
        </w:rPr>
        <w:t xml:space="preserve"> </w:t>
      </w:r>
      <w:proofErr w:type="spellStart"/>
      <w:r w:rsidR="0037435E">
        <w:rPr>
          <w:rFonts w:ascii="Times New Roman" w:hAnsi="Times New Roman" w:cs="Times New Roman"/>
          <w:sz w:val="28"/>
          <w:szCs w:val="28"/>
          <w:lang w:val="en-US" w:bidi="ar-SA"/>
        </w:rPr>
        <w:t>kyi</w:t>
      </w:r>
      <w:proofErr w:type="spellEnd"/>
      <w:r w:rsidR="0037435E" w:rsidRPr="0037435E">
        <w:rPr>
          <w:rFonts w:ascii="Times New Roman" w:hAnsi="Times New Roman" w:cs="Times New Roman"/>
          <w:sz w:val="28"/>
          <w:szCs w:val="28"/>
          <w:lang w:bidi="ar-SA"/>
        </w:rPr>
        <w:t xml:space="preserve"> </w:t>
      </w:r>
      <w:proofErr w:type="spellStart"/>
      <w:r w:rsidR="0037435E">
        <w:rPr>
          <w:rFonts w:ascii="Times New Roman" w:hAnsi="Times New Roman" w:cs="Times New Roman"/>
          <w:sz w:val="28"/>
          <w:szCs w:val="28"/>
          <w:lang w:val="en-US" w:bidi="ar-SA"/>
        </w:rPr>
        <w:t>rgyal</w:t>
      </w:r>
      <w:proofErr w:type="spellEnd"/>
      <w:r w:rsidR="0037435E" w:rsidRPr="0037435E">
        <w:rPr>
          <w:rFonts w:ascii="Times New Roman" w:hAnsi="Times New Roman" w:cs="Times New Roman"/>
          <w:sz w:val="28"/>
          <w:szCs w:val="28"/>
          <w:lang w:bidi="ar-SA"/>
        </w:rPr>
        <w:t xml:space="preserve"> </w:t>
      </w:r>
      <w:r w:rsidR="0037435E">
        <w:rPr>
          <w:rFonts w:ascii="Times New Roman" w:hAnsi="Times New Roman" w:cs="Times New Roman"/>
          <w:sz w:val="28"/>
          <w:szCs w:val="28"/>
          <w:lang w:val="en-US" w:bidi="ar-SA"/>
        </w:rPr>
        <w:t>po</w:t>
      </w:r>
      <w:r w:rsidR="0037435E" w:rsidRPr="0037435E">
        <w:rPr>
          <w:rFonts w:ascii="Times New Roman" w:hAnsi="Times New Roman" w:cs="Times New Roman"/>
          <w:sz w:val="28"/>
          <w:szCs w:val="28"/>
          <w:lang w:bidi="ar-SA"/>
        </w:rPr>
        <w:t xml:space="preserve">, </w:t>
      </w:r>
      <w:r w:rsidR="0037435E">
        <w:rPr>
          <w:rFonts w:ascii="Times New Roman" w:hAnsi="Times New Roman" w:cs="Times New Roman"/>
          <w:sz w:val="28"/>
          <w:szCs w:val="28"/>
          <w:lang w:bidi="ar-SA"/>
        </w:rPr>
        <w:t>кит.</w:t>
      </w:r>
      <w:r w:rsidR="0037435E" w:rsidRPr="0037435E">
        <w:rPr>
          <w:rFonts w:ascii="Times New Roman" w:hAnsi="Times New Roman" w:cs="Times New Roman" w:hint="eastAsia"/>
          <w:sz w:val="28"/>
          <w:szCs w:val="28"/>
          <w:lang w:bidi="ar-SA"/>
        </w:rPr>
        <w:t xml:space="preserve"> </w:t>
      </w:r>
      <w:r w:rsidR="0037435E">
        <w:rPr>
          <w:rFonts w:ascii="Times New Roman" w:hAnsi="Times New Roman" w:cs="Times New Roman" w:hint="eastAsia"/>
          <w:sz w:val="28"/>
          <w:szCs w:val="28"/>
          <w:lang w:bidi="ar-SA"/>
        </w:rPr>
        <w:t>法王</w:t>
      </w:r>
      <w:r w:rsidR="0037435E">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чтобы поднять его статус, и посоветовал </w:t>
      </w:r>
      <w:proofErr w:type="spellStart"/>
      <w:r w:rsidRPr="00263B5F">
        <w:rPr>
          <w:rFonts w:ascii="Times New Roman" w:hAnsi="Times New Roman" w:cs="Times New Roman"/>
          <w:sz w:val="28"/>
          <w:szCs w:val="28"/>
          <w:lang w:bidi="ar-SA"/>
        </w:rPr>
        <w:t>амбаням</w:t>
      </w:r>
      <w:proofErr w:type="spellEnd"/>
      <w:r w:rsidRPr="00263B5F">
        <w:rPr>
          <w:rFonts w:ascii="Times New Roman" w:hAnsi="Times New Roman" w:cs="Times New Roman"/>
          <w:sz w:val="28"/>
          <w:szCs w:val="28"/>
          <w:lang w:bidi="ar-SA"/>
        </w:rPr>
        <w:t xml:space="preserve"> тщательно следить за обстановкой</w:t>
      </w:r>
      <w:r w:rsidR="00C031ED">
        <w:rPr>
          <w:rFonts w:ascii="Times New Roman" w:hAnsi="Times New Roman" w:cs="Times New Roman"/>
          <w:sz w:val="28"/>
          <w:szCs w:val="28"/>
          <w:lang w:bidi="ar-SA"/>
        </w:rPr>
        <w:t xml:space="preserve"> </w:t>
      </w:r>
      <w:r w:rsidR="00C031ED" w:rsidRPr="00C031ED">
        <w:rPr>
          <w:rFonts w:ascii="Times New Roman" w:hAnsi="Times New Roman" w:cs="Times New Roman"/>
          <w:sz w:val="28"/>
          <w:szCs w:val="28"/>
          <w:lang w:bidi="ar-SA"/>
        </w:rPr>
        <w:t>[</w:t>
      </w:r>
      <w:proofErr w:type="spellStart"/>
      <w:r w:rsidR="00C031ED">
        <w:rPr>
          <w:rFonts w:ascii="Times New Roman" w:hAnsi="Times New Roman" w:cs="Times New Roman"/>
          <w:sz w:val="28"/>
          <w:szCs w:val="28"/>
          <w:lang w:bidi="ar-SA"/>
        </w:rPr>
        <w:t>Цинчао</w:t>
      </w:r>
      <w:proofErr w:type="spellEnd"/>
      <w:r w:rsidR="00C031ED">
        <w:rPr>
          <w:rFonts w:ascii="Times New Roman" w:hAnsi="Times New Roman" w:cs="Times New Roman"/>
          <w:sz w:val="28"/>
          <w:szCs w:val="28"/>
          <w:lang w:bidi="ar-SA"/>
        </w:rPr>
        <w:t xml:space="preserve"> </w:t>
      </w:r>
      <w:proofErr w:type="spellStart"/>
      <w:r w:rsidR="00C031ED">
        <w:rPr>
          <w:rFonts w:ascii="Times New Roman" w:hAnsi="Times New Roman" w:cs="Times New Roman"/>
          <w:sz w:val="28"/>
          <w:szCs w:val="28"/>
          <w:lang w:bidi="ar-SA"/>
        </w:rPr>
        <w:t>чжи</w:t>
      </w:r>
      <w:proofErr w:type="spellEnd"/>
      <w:r w:rsidR="00C031ED">
        <w:rPr>
          <w:rFonts w:ascii="Times New Roman" w:hAnsi="Times New Roman" w:cs="Times New Roman"/>
          <w:sz w:val="28"/>
          <w:szCs w:val="28"/>
          <w:lang w:bidi="ar-SA"/>
        </w:rPr>
        <w:t xml:space="preserve"> </w:t>
      </w:r>
      <w:proofErr w:type="spellStart"/>
      <w:r w:rsidR="00C031ED">
        <w:rPr>
          <w:rFonts w:ascii="Times New Roman" w:hAnsi="Times New Roman" w:cs="Times New Roman"/>
          <w:sz w:val="28"/>
          <w:szCs w:val="28"/>
          <w:lang w:bidi="ar-SA"/>
        </w:rPr>
        <w:t>цзан</w:t>
      </w:r>
      <w:proofErr w:type="spellEnd"/>
      <w:r w:rsidR="00C031ED">
        <w:rPr>
          <w:rFonts w:ascii="Times New Roman" w:hAnsi="Times New Roman" w:cs="Times New Roman"/>
          <w:sz w:val="28"/>
          <w:szCs w:val="28"/>
          <w:lang w:bidi="ar-SA"/>
        </w:rPr>
        <w:t>, 2002</w:t>
      </w:r>
      <w:r w:rsidR="00C031ED">
        <w:rPr>
          <w:rFonts w:ascii="Times New Roman" w:hAnsi="Times New Roman" w:cs="Times New Roman"/>
          <w:sz w:val="28"/>
          <w:szCs w:val="28"/>
          <w:lang w:val="en-US" w:bidi="ar-SA"/>
        </w:rPr>
        <w:t>b</w:t>
      </w:r>
      <w:r w:rsidR="00C031ED" w:rsidRPr="00C031ED">
        <w:rPr>
          <w:rFonts w:ascii="Times New Roman" w:hAnsi="Times New Roman" w:cs="Times New Roman"/>
          <w:sz w:val="28"/>
          <w:szCs w:val="28"/>
          <w:lang w:bidi="ar-SA"/>
        </w:rPr>
        <w:t xml:space="preserve">: </w:t>
      </w:r>
      <w:r w:rsidR="00C031ED">
        <w:rPr>
          <w:rFonts w:ascii="Times New Roman" w:hAnsi="Times New Roman" w:cs="Times New Roman"/>
          <w:sz w:val="28"/>
          <w:szCs w:val="28"/>
          <w:lang w:bidi="ar-SA"/>
        </w:rPr>
        <w:t>701</w:t>
      </w:r>
      <w:r w:rsidR="00C031ED" w:rsidRPr="00C031ED">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Отсутствие проблем в управлении при Далай-ламе </w:t>
      </w:r>
      <w:r w:rsidRPr="00263B5F">
        <w:rPr>
          <w:rFonts w:ascii="Times New Roman" w:hAnsi="Times New Roman" w:cs="Times New Roman"/>
          <w:sz w:val="28"/>
          <w:szCs w:val="28"/>
          <w:lang w:val="en-US" w:bidi="ar-SA"/>
        </w:rPr>
        <w:t>VII</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Келсан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Гьяцо</w:t>
      </w:r>
      <w:proofErr w:type="spellEnd"/>
      <w:r w:rsidRPr="00263B5F">
        <w:rPr>
          <w:rFonts w:ascii="Times New Roman" w:hAnsi="Times New Roman" w:cs="Times New Roman"/>
          <w:sz w:val="28"/>
          <w:szCs w:val="28"/>
          <w:lang w:bidi="ar-SA"/>
        </w:rPr>
        <w:t xml:space="preserve"> являлось для императора веским доказательством того, что такая форма правления наиболее подходит тибетцам. Он настаивал: «при выполнении всех дел необходимо руководствоваться принципами [управления], сложившимися при жизни Далай-ламы»</w:t>
      </w:r>
      <w:r w:rsidRPr="00263B5F">
        <w:rPr>
          <w:rFonts w:ascii="Times New Roman" w:hAnsi="Times New Roman" w:cs="Times New Roman"/>
          <w:sz w:val="28"/>
          <w:szCs w:val="28"/>
          <w:vertAlign w:val="superscript"/>
          <w:lang w:bidi="ar-SA"/>
        </w:rPr>
        <w:footnoteReference w:id="103"/>
      </w:r>
      <w:r w:rsidRPr="00263B5F">
        <w:rPr>
          <w:rFonts w:ascii="Times New Roman" w:hAnsi="Times New Roman" w:cs="Times New Roman"/>
          <w:sz w:val="28"/>
          <w:szCs w:val="28"/>
          <w:lang w:bidi="ar-SA"/>
        </w:rPr>
        <w:t xml:space="preserve"> [Цин шилу, т.3, 1982: 1275]. Чтобы предупредить Демо-хутухту о возможных притязаниях со стороны </w:t>
      </w:r>
      <w:proofErr w:type="spellStart"/>
      <w:r w:rsidRPr="00263B5F">
        <w:rPr>
          <w:rFonts w:ascii="Times New Roman" w:hAnsi="Times New Roman" w:cs="Times New Roman"/>
          <w:i/>
          <w:iCs/>
          <w:sz w:val="28"/>
          <w:szCs w:val="28"/>
          <w:lang w:bidi="ar-SA"/>
        </w:rPr>
        <w:t>калонов</w:t>
      </w:r>
      <w:proofErr w:type="spellEnd"/>
      <w:r w:rsidRPr="00263B5F">
        <w:rPr>
          <w:rFonts w:ascii="Times New Roman" w:hAnsi="Times New Roman" w:cs="Times New Roman"/>
          <w:sz w:val="28"/>
          <w:szCs w:val="28"/>
          <w:lang w:bidi="ar-SA"/>
        </w:rPr>
        <w:t xml:space="preserve">, он попросил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послать ему тайное письмо через одного из </w:t>
      </w:r>
      <w:proofErr w:type="spellStart"/>
      <w:r w:rsidRPr="00263B5F">
        <w:rPr>
          <w:rFonts w:ascii="Times New Roman" w:hAnsi="Times New Roman" w:cs="Times New Roman"/>
          <w:sz w:val="28"/>
          <w:szCs w:val="28"/>
          <w:lang w:bidi="ar-SA"/>
        </w:rPr>
        <w:t>дзасак</w:t>
      </w:r>
      <w:proofErr w:type="spellEnd"/>
      <w:r w:rsidRPr="00263B5F">
        <w:rPr>
          <w:rFonts w:ascii="Times New Roman" w:hAnsi="Times New Roman" w:cs="Times New Roman"/>
          <w:sz w:val="28"/>
          <w:szCs w:val="28"/>
          <w:lang w:bidi="ar-SA"/>
        </w:rPr>
        <w:t>-лам, отправлявшихся в Тибет.</w:t>
      </w:r>
    </w:p>
    <w:p w14:paraId="6A24E248" w14:textId="29E541AE"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В тибетских источниках содержится переведенная на тибетский язык «золотая грамота» (</w:t>
      </w:r>
      <w:proofErr w:type="spellStart"/>
      <w:r w:rsidR="00D15D64">
        <w:rPr>
          <w:rFonts w:ascii="Times New Roman" w:hAnsi="Times New Roman" w:cs="Times New Roman"/>
          <w:sz w:val="28"/>
          <w:szCs w:val="28"/>
          <w:lang w:bidi="ar-SA"/>
        </w:rPr>
        <w:t>тиб</w:t>
      </w:r>
      <w:proofErr w:type="spellEnd"/>
      <w:r w:rsidR="00D15D6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gser</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yig</w:t>
      </w:r>
      <w:proofErr w:type="spellEnd"/>
      <w:r w:rsidRPr="00263B5F">
        <w:rPr>
          <w:rFonts w:ascii="Times New Roman" w:hAnsi="Times New Roman" w:cs="Times New Roman"/>
          <w:sz w:val="28"/>
          <w:szCs w:val="28"/>
          <w:lang w:bidi="ar-SA"/>
        </w:rPr>
        <w:t xml:space="preserve">) императора </w:t>
      </w:r>
      <w:proofErr w:type="spellStart"/>
      <w:r w:rsidRPr="00263B5F">
        <w:rPr>
          <w:rFonts w:ascii="Times New Roman" w:hAnsi="Times New Roman" w:cs="Times New Roman"/>
          <w:sz w:val="28"/>
          <w:szCs w:val="28"/>
          <w:lang w:bidi="ar-SA"/>
        </w:rPr>
        <w:t>Цяньлуна</w:t>
      </w:r>
      <w:proofErr w:type="spellEnd"/>
      <w:r w:rsidRPr="00263B5F">
        <w:rPr>
          <w:rFonts w:ascii="Times New Roman" w:hAnsi="Times New Roman" w:cs="Times New Roman"/>
          <w:sz w:val="28"/>
          <w:szCs w:val="28"/>
          <w:lang w:bidi="ar-SA"/>
        </w:rPr>
        <w:t xml:space="preserve"> о даровании Демо-хутухту титула «</w:t>
      </w:r>
      <w:proofErr w:type="spellStart"/>
      <w:r w:rsidRPr="00263B5F">
        <w:rPr>
          <w:rFonts w:ascii="Times New Roman" w:hAnsi="Times New Roman" w:cs="Times New Roman"/>
          <w:sz w:val="28"/>
          <w:szCs w:val="28"/>
          <w:lang w:bidi="ar-SA"/>
        </w:rPr>
        <w:t>номунхан</w:t>
      </w:r>
      <w:proofErr w:type="spellEnd"/>
      <w:r w:rsidRPr="00263B5F">
        <w:rPr>
          <w:rFonts w:ascii="Times New Roman" w:hAnsi="Times New Roman" w:cs="Times New Roman"/>
          <w:sz w:val="28"/>
          <w:szCs w:val="28"/>
          <w:lang w:bidi="ar-SA"/>
        </w:rPr>
        <w:t>» и о передаче ему властных полномочий [</w:t>
      </w:r>
      <w:r w:rsidR="004F7FAC">
        <w:rPr>
          <w:rFonts w:ascii="Times New Roman" w:hAnsi="Times New Roman" w:cs="Times New Roman"/>
          <w:sz w:val="28"/>
          <w:szCs w:val="28"/>
          <w:lang w:bidi="ar-SA"/>
        </w:rPr>
        <w:t>АБК,</w:t>
      </w:r>
      <w:r w:rsidR="004F7FAC" w:rsidRPr="00263B5F">
        <w:rPr>
          <w:rFonts w:ascii="Times New Roman" w:hAnsi="Times New Roman" w:cs="Times New Roman"/>
          <w:sz w:val="28"/>
          <w:szCs w:val="28"/>
          <w:lang w:bidi="ar-SA"/>
        </w:rPr>
        <w:t xml:space="preserve"> 1981: 98-99</w:t>
      </w:r>
      <w:r w:rsidR="004F7FAC">
        <w:rPr>
          <w:rFonts w:ascii="Times New Roman" w:hAnsi="Times New Roman" w:cs="Times New Roman"/>
          <w:sz w:val="28"/>
          <w:szCs w:val="28"/>
          <w:lang w:bidi="ar-SA"/>
        </w:rPr>
        <w:t xml:space="preserve">; </w:t>
      </w:r>
      <w:r w:rsidR="007818B3">
        <w:rPr>
          <w:rFonts w:ascii="Times New Roman" w:hAnsi="Times New Roman" w:cs="Times New Roman"/>
          <w:sz w:val="28"/>
          <w:szCs w:val="28"/>
          <w:lang w:bidi="ar-SA"/>
        </w:rPr>
        <w:t>БДЛ7,</w:t>
      </w:r>
      <w:r w:rsidRPr="00263B5F">
        <w:rPr>
          <w:rFonts w:ascii="Times New Roman" w:hAnsi="Times New Roman" w:cs="Times New Roman"/>
          <w:sz w:val="28"/>
          <w:szCs w:val="28"/>
          <w:lang w:bidi="ar-SA"/>
        </w:rPr>
        <w:t xml:space="preserve"> 1990: 1070-1072] (</w:t>
      </w:r>
      <w:r w:rsidRPr="004F1C70">
        <w:rPr>
          <w:rFonts w:ascii="Times New Roman" w:hAnsi="Times New Roman" w:cs="Times New Roman"/>
          <w:sz w:val="28"/>
          <w:szCs w:val="28"/>
          <w:lang w:bidi="ar-SA"/>
        </w:rPr>
        <w:t xml:space="preserve">перевод этой грамоты см. в Приложении </w:t>
      </w:r>
      <w:r w:rsidR="004F7FAC">
        <w:rPr>
          <w:rFonts w:ascii="Times New Roman" w:hAnsi="Times New Roman" w:cs="Times New Roman"/>
          <w:sz w:val="28"/>
          <w:szCs w:val="28"/>
          <w:lang w:bidi="ar-SA"/>
        </w:rPr>
        <w:t>3</w:t>
      </w:r>
      <w:r w:rsidRPr="00263B5F">
        <w:rPr>
          <w:rFonts w:ascii="Times New Roman" w:hAnsi="Times New Roman" w:cs="Times New Roman"/>
          <w:sz w:val="28"/>
          <w:szCs w:val="28"/>
          <w:lang w:bidi="ar-SA"/>
        </w:rPr>
        <w:t>).</w:t>
      </w:r>
    </w:p>
    <w:p w14:paraId="2409DBBF" w14:textId="21810AAA"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Через некоторое время после получения «золотой грамоты» для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была организована церемония введения в должность регента (</w:t>
      </w:r>
      <w:proofErr w:type="spellStart"/>
      <w:r w:rsidR="00C031ED">
        <w:rPr>
          <w:rFonts w:ascii="Times New Roman" w:hAnsi="Times New Roman" w:cs="Times New Roman"/>
          <w:sz w:val="28"/>
          <w:szCs w:val="28"/>
          <w:lang w:bidi="ar-SA"/>
        </w:rPr>
        <w:t>тиб</w:t>
      </w:r>
      <w:proofErr w:type="spellEnd"/>
      <w:r w:rsidR="00C031ED">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lastRenderedPageBreak/>
        <w:t>rgyal</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tshab</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sz w:val="28"/>
          <w:szCs w:val="28"/>
          <w:lang w:bidi="ar-SA"/>
        </w:rPr>
        <w:t xml:space="preserve"> и многие другие светские и духовные чиновники преподнесли ему богатые дары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70].</w:t>
      </w:r>
    </w:p>
    <w:p w14:paraId="293FE96F" w14:textId="77777777"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Следует отметить, что в документах, приведенных выше, не описаны подробно должностные обязанности регента, его полномочия, отношения с другими держателями власти – </w:t>
      </w:r>
      <w:proofErr w:type="spellStart"/>
      <w:r w:rsidRPr="00263B5F">
        <w:rPr>
          <w:rFonts w:ascii="Times New Roman" w:hAnsi="Times New Roman" w:cs="Times New Roman"/>
          <w:i/>
          <w:iCs/>
          <w:sz w:val="28"/>
          <w:szCs w:val="28"/>
          <w:lang w:bidi="ar-SA"/>
        </w:rPr>
        <w:t>калонами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амбанями</w:t>
      </w:r>
      <w:proofErr w:type="spellEnd"/>
      <w:r w:rsidRPr="00263B5F">
        <w:rPr>
          <w:rFonts w:ascii="Times New Roman" w:hAnsi="Times New Roman" w:cs="Times New Roman"/>
          <w:sz w:val="28"/>
          <w:szCs w:val="28"/>
          <w:lang w:bidi="ar-SA"/>
        </w:rPr>
        <w:t xml:space="preserve">, местными управляющими </w:t>
      </w:r>
      <w:proofErr w:type="spellStart"/>
      <w:r w:rsidRPr="00263B5F">
        <w:rPr>
          <w:rFonts w:ascii="Times New Roman" w:hAnsi="Times New Roman" w:cs="Times New Roman"/>
          <w:i/>
          <w:iCs/>
          <w:sz w:val="28"/>
          <w:szCs w:val="28"/>
          <w:lang w:bidi="ar-SA"/>
        </w:rPr>
        <w:t>депа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дапонами</w:t>
      </w:r>
      <w:proofErr w:type="spellEnd"/>
      <w:r w:rsidRPr="00263B5F">
        <w:rPr>
          <w:rFonts w:ascii="Times New Roman" w:hAnsi="Times New Roman" w:cs="Times New Roman"/>
          <w:sz w:val="28"/>
          <w:szCs w:val="28"/>
          <w:lang w:bidi="ar-SA"/>
        </w:rPr>
        <w:t xml:space="preserve"> и т.д. Какова новая иерархия власти? Должны ли </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sz w:val="28"/>
          <w:szCs w:val="28"/>
          <w:lang w:bidi="ar-SA"/>
        </w:rPr>
        <w:t xml:space="preserve"> докладывать обо всех делах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как это было при Далай-ламе? Что значит «распространять учение </w:t>
      </w:r>
      <w:proofErr w:type="spellStart"/>
      <w:r w:rsidRPr="00263B5F">
        <w:rPr>
          <w:rFonts w:ascii="Times New Roman" w:hAnsi="Times New Roman" w:cs="Times New Roman"/>
          <w:sz w:val="28"/>
          <w:szCs w:val="28"/>
          <w:lang w:bidi="ar-SA"/>
        </w:rPr>
        <w:t>желтошапочников</w:t>
      </w:r>
      <w:proofErr w:type="spellEnd"/>
      <w:r w:rsidRPr="00263B5F">
        <w:rPr>
          <w:rFonts w:ascii="Times New Roman" w:hAnsi="Times New Roman" w:cs="Times New Roman"/>
          <w:sz w:val="28"/>
          <w:szCs w:val="28"/>
          <w:lang w:bidi="ar-SA"/>
        </w:rPr>
        <w:t xml:space="preserve">» и «увеличивать благополучие тибетского народа»? Статус регента был явственно ниже, чем статус Далай-ламы. Как же он мог взять на себя выполнение всех дел высшего иерарха? Все эти нераскрытые вопросы привели к неоднозначному положению регента. Несмотря на заявления </w:t>
      </w:r>
      <w:proofErr w:type="spellStart"/>
      <w:r w:rsidRPr="00263B5F">
        <w:rPr>
          <w:rFonts w:ascii="Times New Roman" w:hAnsi="Times New Roman" w:cs="Times New Roman"/>
          <w:i/>
          <w:iCs/>
          <w:sz w:val="28"/>
          <w:szCs w:val="28"/>
          <w:lang w:bidi="ar-SA"/>
        </w:rPr>
        <w:t>калонов</w:t>
      </w:r>
      <w:proofErr w:type="spellEnd"/>
      <w:r w:rsidRPr="00263B5F">
        <w:rPr>
          <w:rFonts w:ascii="Times New Roman" w:hAnsi="Times New Roman" w:cs="Times New Roman"/>
          <w:sz w:val="28"/>
          <w:szCs w:val="28"/>
          <w:lang w:bidi="ar-SA"/>
        </w:rPr>
        <w:t xml:space="preserve"> о всеобщем уважении, которым пользовался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есть три свидетельства, которые указывают на проблемы, связанные с его статусом и авторитетом.</w:t>
      </w:r>
    </w:p>
    <w:p w14:paraId="13EAFFE6" w14:textId="77777777"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Первое свидетельство – это доклад самого регента на имя императора, в котором он просил, чтобы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несмотря на вынесенное ранее высочайшее решение, все-таки приехал в Тибет и поддержал его. Выразил он эту просьбу следующими словами: </w:t>
      </w:r>
    </w:p>
    <w:p w14:paraId="5F23F165" w14:textId="5B157D50"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iCs/>
          <w:sz w:val="28"/>
          <w:szCs w:val="28"/>
          <w:lang w:bidi="ar-SA"/>
        </w:rPr>
        <w:t xml:space="preserve">«Я еще очень молод и совершенно неопытен, а дела, которые [мне] поручили, чрезвычайно важны. Когда [бы император], отправив, как раньше [намечалось], </w:t>
      </w:r>
      <w:proofErr w:type="spellStart"/>
      <w:r w:rsidRPr="00263B5F">
        <w:rPr>
          <w:rFonts w:ascii="Times New Roman" w:hAnsi="Times New Roman" w:cs="Times New Roman"/>
          <w:i/>
          <w:iCs/>
          <w:sz w:val="28"/>
          <w:szCs w:val="28"/>
          <w:lang w:bidi="ar-SA"/>
        </w:rPr>
        <w:t>Чанкья</w:t>
      </w:r>
      <w:proofErr w:type="spellEnd"/>
      <w:r w:rsidRPr="00263B5F">
        <w:rPr>
          <w:rFonts w:ascii="Times New Roman" w:hAnsi="Times New Roman" w:cs="Times New Roman"/>
          <w:i/>
          <w:iCs/>
          <w:sz w:val="28"/>
          <w:szCs w:val="28"/>
          <w:lang w:bidi="ar-SA"/>
        </w:rPr>
        <w:t>-хутухту [в Тибет], позволил [бы нам] совместно заниматься делами [управления], сотворилась бы великая польза для всего здешнего народа»</w:t>
      </w:r>
      <w:r w:rsidRPr="00263B5F">
        <w:rPr>
          <w:rFonts w:ascii="Times New Roman" w:hAnsi="Times New Roman" w:cs="Times New Roman"/>
          <w:i/>
          <w:iCs/>
          <w:sz w:val="28"/>
          <w:szCs w:val="28"/>
          <w:vertAlign w:val="superscript"/>
          <w:lang w:bidi="ar-SA"/>
        </w:rPr>
        <w:footnoteReference w:id="104"/>
      </w:r>
      <w:r w:rsidRPr="00263B5F">
        <w:rPr>
          <w:rFonts w:ascii="Times New Roman" w:hAnsi="Times New Roman" w:cs="Times New Roman"/>
          <w:sz w:val="28"/>
          <w:szCs w:val="28"/>
          <w:lang w:bidi="ar-SA"/>
        </w:rPr>
        <w:t xml:space="preserve"> [Драгоценное собрание, 2002: 132].</w:t>
      </w:r>
    </w:p>
    <w:p w14:paraId="00F09765" w14:textId="77777777"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Десятого числа пятого месяца (26 июня) император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специально издал указ, в котором объяснил Демо-хутухту свои мысли относительно командировки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в Тибет. Он подчеркнул, что регент принадлежит к одной из главных линий перерождений Тибета, </w:t>
      </w:r>
      <w:r w:rsidRPr="00263B5F">
        <w:rPr>
          <w:rFonts w:ascii="Times New Roman" w:hAnsi="Times New Roman" w:cs="Times New Roman"/>
          <w:sz w:val="28"/>
          <w:szCs w:val="28"/>
          <w:lang w:bidi="ar-SA"/>
        </w:rPr>
        <w:lastRenderedPageBreak/>
        <w:t>поэтому совершенно не может быть незнающим или неопытным, и выразил уверенность, что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вполне способен справиться с возложенными на него обязанностями. Но, поскольку вопрос поисков перерождения Далай-ламы очень важен сам по себе, он отправит в Тибет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чтобы тот организовал все необходимые действия по разысканию и утверждению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высшего буддийского иерарха Тибета. Конечно, между делом, Демо-хутухту может обсуждать с государственным наставником все дела правления, но это не будет основной задачей императорского посланника [Драгоценное собрание, 2002: 131].</w:t>
      </w:r>
    </w:p>
    <w:p w14:paraId="28ECC028" w14:textId="77777777"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Второе свидетельство – несколько историй, запечатленных на страницах жизнеописания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написанного Тукан-хутухту </w:t>
      </w:r>
      <w:proofErr w:type="spellStart"/>
      <w:r w:rsidRPr="00263B5F">
        <w:rPr>
          <w:rFonts w:ascii="Times New Roman" w:hAnsi="Times New Roman" w:cs="Times New Roman"/>
          <w:sz w:val="28"/>
          <w:szCs w:val="28"/>
          <w:lang w:bidi="ar-SA"/>
        </w:rPr>
        <w:t>Чо</w:t>
      </w:r>
      <w:r w:rsidR="00AE10A9">
        <w:rPr>
          <w:rFonts w:ascii="Times New Roman" w:hAnsi="Times New Roman" w:cs="Times New Roman"/>
          <w:sz w:val="28"/>
          <w:szCs w:val="28"/>
          <w:lang w:bidi="ar-SA"/>
        </w:rPr>
        <w:t>й</w:t>
      </w:r>
      <w:r w:rsidRPr="00263B5F">
        <w:rPr>
          <w:rFonts w:ascii="Times New Roman" w:hAnsi="Times New Roman" w:cs="Times New Roman"/>
          <w:sz w:val="28"/>
          <w:szCs w:val="28"/>
          <w:lang w:bidi="ar-SA"/>
        </w:rPr>
        <w:t>кьи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Нимой</w:t>
      </w:r>
      <w:proofErr w:type="spellEnd"/>
      <w:r w:rsidRPr="00263B5F">
        <w:rPr>
          <w:rFonts w:ascii="Times New Roman" w:hAnsi="Times New Roman" w:cs="Times New Roman"/>
          <w:sz w:val="28"/>
          <w:szCs w:val="28"/>
          <w:lang w:bidi="ar-SA"/>
        </w:rPr>
        <w:t>. Первая относится ко времени приезда государственного наставника в Тибет:</w:t>
      </w:r>
    </w:p>
    <w:p w14:paraId="1D94766E" w14:textId="5070ED85"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iCs/>
          <w:sz w:val="28"/>
          <w:szCs w:val="28"/>
          <w:lang w:bidi="ar-SA"/>
        </w:rPr>
        <w:t>«</w:t>
      </w:r>
      <w:r w:rsidR="00F75756" w:rsidRPr="00263B5F">
        <w:rPr>
          <w:rFonts w:ascii="Times New Roman" w:hAnsi="Times New Roman" w:cs="Times New Roman"/>
          <w:i/>
          <w:iCs/>
          <w:sz w:val="28"/>
          <w:szCs w:val="28"/>
          <w:lang w:bidi="ar-SA"/>
        </w:rPr>
        <w:t>Ранее, после того как</w:t>
      </w:r>
      <w:r w:rsidRPr="00263B5F">
        <w:rPr>
          <w:rFonts w:ascii="Times New Roman" w:hAnsi="Times New Roman" w:cs="Times New Roman"/>
          <w:i/>
          <w:iCs/>
          <w:sz w:val="28"/>
          <w:szCs w:val="28"/>
          <w:lang w:bidi="ar-SA"/>
        </w:rPr>
        <w:t xml:space="preserve"> всеведущий Владыка Победоносных собрал проявление [своего] тела, согласно просьбе всего тибетского правительства, [направленной] императору,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был посвящен в регенты. Однако [он не пользовался] большим почетом среди китайских и тибетских [чиновников], поэтому во время представлений и других [мероприятий] в ряду [присутствующих] садился на маленькое низкое сидение рядом с двумя </w:t>
      </w:r>
      <w:proofErr w:type="spellStart"/>
      <w:r w:rsidRPr="00263B5F">
        <w:rPr>
          <w:rFonts w:ascii="Times New Roman" w:hAnsi="Times New Roman" w:cs="Times New Roman"/>
          <w:i/>
          <w:iCs/>
          <w:sz w:val="28"/>
          <w:szCs w:val="28"/>
          <w:lang w:bidi="ar-SA"/>
        </w:rPr>
        <w:t>амбанями</w:t>
      </w:r>
      <w:proofErr w:type="spellEnd"/>
      <w:r w:rsidRPr="00263B5F">
        <w:rPr>
          <w:rFonts w:ascii="Times New Roman" w:hAnsi="Times New Roman" w:cs="Times New Roman"/>
          <w:i/>
          <w:iCs/>
          <w:sz w:val="28"/>
          <w:szCs w:val="28"/>
          <w:lang w:bidi="ar-SA"/>
        </w:rPr>
        <w:t>. Владыка несравненный лама (</w:t>
      </w:r>
      <w:proofErr w:type="spellStart"/>
      <w:r w:rsidRPr="00263B5F">
        <w:rPr>
          <w:rFonts w:ascii="Times New Roman" w:hAnsi="Times New Roman" w:cs="Times New Roman"/>
          <w:i/>
          <w:iCs/>
          <w:sz w:val="28"/>
          <w:szCs w:val="28"/>
          <w:lang w:bidi="ar-SA"/>
        </w:rPr>
        <w:t>Чанкья</w:t>
      </w:r>
      <w:proofErr w:type="spellEnd"/>
      <w:r w:rsidRPr="00263B5F">
        <w:rPr>
          <w:rFonts w:ascii="Times New Roman" w:hAnsi="Times New Roman" w:cs="Times New Roman"/>
          <w:i/>
          <w:iCs/>
          <w:sz w:val="28"/>
          <w:szCs w:val="28"/>
          <w:lang w:bidi="ar-SA"/>
        </w:rPr>
        <w:t xml:space="preserve">-хутухту – </w:t>
      </w:r>
      <w:r w:rsidR="00F75756">
        <w:rPr>
          <w:rFonts w:ascii="Times New Roman" w:hAnsi="Times New Roman" w:cs="Times New Roman"/>
          <w:i/>
          <w:iCs/>
          <w:sz w:val="28"/>
          <w:szCs w:val="28"/>
          <w:lang w:bidi="ar-SA"/>
        </w:rPr>
        <w:t>Б.П.</w:t>
      </w:r>
      <w:r w:rsidRPr="00263B5F">
        <w:rPr>
          <w:rFonts w:ascii="Times New Roman" w:hAnsi="Times New Roman" w:cs="Times New Roman"/>
          <w:i/>
          <w:iCs/>
          <w:sz w:val="28"/>
          <w:szCs w:val="28"/>
          <w:lang w:bidi="ar-SA"/>
        </w:rPr>
        <w:t>), подумав о том, что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является регентом всеведущего Далай-ламы, а также приняв во внимание Тибет в целом, при первой встрече [с регентом] спустился с лошади и проявил милостивое попечение, поклонившись [ему] как равному, преподнеся хадак и соприкоснувшись головами [в приветствии]. В связи с этим, с того момента статус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стал намного выше. Даже такое незначительное действие превратилось в благое лекарство для духовной и светской [жизни] правительства </w:t>
      </w:r>
      <w:proofErr w:type="spellStart"/>
      <w:r w:rsidRPr="00263B5F">
        <w:rPr>
          <w:rFonts w:ascii="Times New Roman" w:hAnsi="Times New Roman" w:cs="Times New Roman"/>
          <w:i/>
          <w:iCs/>
          <w:sz w:val="28"/>
          <w:szCs w:val="28"/>
          <w:lang w:bidi="ar-SA"/>
        </w:rPr>
        <w:t>Ганден-поданг</w:t>
      </w:r>
      <w:proofErr w:type="spellEnd"/>
      <w:r w:rsidRPr="00263B5F">
        <w:rPr>
          <w:rFonts w:ascii="Times New Roman" w:hAnsi="Times New Roman" w:cs="Times New Roman"/>
          <w:i/>
          <w:iCs/>
          <w:sz w:val="28"/>
          <w:szCs w:val="28"/>
          <w:lang w:bidi="ar-SA"/>
        </w:rPr>
        <w:t>»</w:t>
      </w:r>
      <w:r w:rsidRPr="00263B5F">
        <w:rPr>
          <w:rFonts w:ascii="Times New Roman" w:hAnsi="Times New Roman" w:cs="Times New Roman"/>
          <w:i/>
          <w:iCs/>
          <w:sz w:val="28"/>
          <w:szCs w:val="28"/>
          <w:vertAlign w:val="superscript"/>
          <w:lang w:bidi="ar-SA"/>
        </w:rPr>
        <w:footnoteReference w:id="105"/>
      </w:r>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374].</w:t>
      </w:r>
    </w:p>
    <w:p w14:paraId="63902C45" w14:textId="77777777"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 xml:space="preserve">Вторая история повествует о конфузе, который произошел на торжественном пире в честь приезда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в Тибет:</w:t>
      </w:r>
    </w:p>
    <w:p w14:paraId="2CFF2E25" w14:textId="35C47526" w:rsidR="00094154" w:rsidRPr="00263B5F" w:rsidRDefault="00094154"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«Держатель вереницы драгоценностей [различных] наук, </w:t>
      </w:r>
      <w:proofErr w:type="spellStart"/>
      <w:r w:rsidRPr="00263B5F">
        <w:rPr>
          <w:rFonts w:ascii="Times New Roman" w:hAnsi="Times New Roman" w:cs="Times New Roman"/>
          <w:i/>
          <w:iCs/>
          <w:sz w:val="28"/>
          <w:szCs w:val="28"/>
          <w:lang w:bidi="ar-SA"/>
        </w:rPr>
        <w:t>Гаши</w:t>
      </w:r>
      <w:proofErr w:type="spellEnd"/>
      <w:r w:rsidRPr="00263B5F">
        <w:rPr>
          <w:rFonts w:ascii="Times New Roman" w:hAnsi="Times New Roman" w:cs="Times New Roman"/>
          <w:i/>
          <w:iCs/>
          <w:sz w:val="28"/>
          <w:szCs w:val="28"/>
          <w:lang w:bidi="ar-SA"/>
        </w:rPr>
        <w:t xml:space="preserve"> гун Пандита преподнес вниманию [собравшихся] «Предваряющую истинные слова благопожелания </w:t>
      </w:r>
      <w:r w:rsidRPr="0026302F">
        <w:rPr>
          <w:rFonts w:ascii="Times New Roman" w:hAnsi="Times New Roman" w:cs="Times New Roman"/>
          <w:i/>
          <w:iCs/>
          <w:sz w:val="28"/>
          <w:szCs w:val="28"/>
          <w:lang w:bidi="ar-SA"/>
        </w:rPr>
        <w:t>речь,</w:t>
      </w:r>
      <w:r w:rsidRPr="00263B5F">
        <w:rPr>
          <w:rFonts w:ascii="Times New Roman" w:hAnsi="Times New Roman" w:cs="Times New Roman"/>
          <w:i/>
          <w:iCs/>
          <w:sz w:val="28"/>
          <w:szCs w:val="28"/>
          <w:lang w:bidi="ar-SA"/>
        </w:rPr>
        <w:t xml:space="preserve"> украшенную выдержками из текстов и рассуждениями, – праздник ушей для обладающих способностями к анализу». Хотя подошла очередь регента преподносить [ответную] речь, в силу плохого владения ораторским искусством и из-за других [причин], </w:t>
      </w:r>
      <w:proofErr w:type="spellStart"/>
      <w:r w:rsidRPr="00263B5F">
        <w:rPr>
          <w:rFonts w:ascii="Times New Roman" w:hAnsi="Times New Roman" w:cs="Times New Roman"/>
          <w:i/>
          <w:iCs/>
          <w:sz w:val="28"/>
          <w:szCs w:val="28"/>
          <w:lang w:bidi="ar-SA"/>
        </w:rPr>
        <w:t>Гаши</w:t>
      </w:r>
      <w:proofErr w:type="spellEnd"/>
      <w:r w:rsidRPr="00263B5F">
        <w:rPr>
          <w:rFonts w:ascii="Times New Roman" w:hAnsi="Times New Roman" w:cs="Times New Roman"/>
          <w:i/>
          <w:iCs/>
          <w:sz w:val="28"/>
          <w:szCs w:val="28"/>
          <w:lang w:bidi="ar-SA"/>
        </w:rPr>
        <w:t xml:space="preserve"> гун вместо регента произвел [подобающие] рассуждения и [завершил] речь»</w:t>
      </w:r>
      <w:r w:rsidRPr="00263B5F">
        <w:rPr>
          <w:rFonts w:ascii="Times New Roman" w:hAnsi="Times New Roman" w:cs="Times New Roman"/>
          <w:i/>
          <w:iCs/>
          <w:sz w:val="28"/>
          <w:szCs w:val="28"/>
          <w:vertAlign w:val="superscript"/>
          <w:lang w:bidi="ar-SA"/>
        </w:rPr>
        <w:footnoteReference w:id="106"/>
      </w:r>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376]</w:t>
      </w:r>
      <w:r w:rsidRPr="00263B5F">
        <w:rPr>
          <w:rFonts w:ascii="Times New Roman" w:hAnsi="Times New Roman" w:cs="Times New Roman"/>
          <w:i/>
          <w:iCs/>
          <w:sz w:val="28"/>
          <w:szCs w:val="28"/>
          <w:lang w:bidi="ar-SA"/>
        </w:rPr>
        <w:t>.</w:t>
      </w:r>
    </w:p>
    <w:p w14:paraId="5499FFC8" w14:textId="77777777" w:rsidR="00094154" w:rsidRPr="00263B5F" w:rsidRDefault="00094154"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Третье свидетельство – отправленный через </w:t>
      </w:r>
      <w:proofErr w:type="spellStart"/>
      <w:r w:rsidRPr="00263B5F">
        <w:rPr>
          <w:rFonts w:ascii="Times New Roman" w:hAnsi="Times New Roman" w:cs="Times New Roman"/>
          <w:sz w:val="28"/>
          <w:szCs w:val="28"/>
          <w:lang w:bidi="ar-SA"/>
        </w:rPr>
        <w:t>амбаней</w:t>
      </w:r>
      <w:proofErr w:type="spellEnd"/>
      <w:r w:rsidRPr="00263B5F">
        <w:rPr>
          <w:rFonts w:ascii="Times New Roman" w:hAnsi="Times New Roman" w:cs="Times New Roman"/>
          <w:sz w:val="28"/>
          <w:szCs w:val="28"/>
          <w:lang w:bidi="ar-SA"/>
        </w:rPr>
        <w:t xml:space="preserve"> доклад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i/>
          <w:iCs/>
          <w:sz w:val="28"/>
          <w:szCs w:val="28"/>
          <w:lang w:bidi="ar-SA"/>
        </w:rPr>
        <w:t>калона</w:t>
      </w:r>
      <w:proofErr w:type="spellEnd"/>
      <w:r w:rsidRPr="00263B5F">
        <w:rPr>
          <w:rFonts w:ascii="Times New Roman" w:hAnsi="Times New Roman" w:cs="Times New Roman"/>
          <w:sz w:val="28"/>
          <w:szCs w:val="28"/>
          <w:lang w:bidi="ar-SA"/>
        </w:rPr>
        <w:t xml:space="preserve"> гуна Пандиты, в котором они выразили свою благодарность императору за отправку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в Тибет. Этот доклад, по-видимому, был составлен в начале года земли-тигра (1758 год), после приезда государственного наставника в Лхасу. Оригинал этого документа, написанный на тибетском языке, хранится в Тибетском историческом архиве в Лхасе, а перевод его на китайский язык включен в сборник «Исследование нормативных актов империи Цин по управлению Тибетом». В этом докладе благодарность выражена следующими словами:</w:t>
      </w:r>
    </w:p>
    <w:p w14:paraId="34BE5288" w14:textId="30D8E27E" w:rsidR="00094154" w:rsidRPr="00263B5F" w:rsidRDefault="00094154"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iCs/>
          <w:sz w:val="28"/>
          <w:szCs w:val="28"/>
          <w:lang w:bidi="ar-SA"/>
        </w:rPr>
        <w:t>«Великий император-</w:t>
      </w:r>
      <w:proofErr w:type="spellStart"/>
      <w:r w:rsidRPr="00263B5F">
        <w:rPr>
          <w:rFonts w:ascii="Times New Roman" w:hAnsi="Times New Roman" w:cs="Times New Roman"/>
          <w:i/>
          <w:iCs/>
          <w:sz w:val="28"/>
          <w:szCs w:val="28"/>
          <w:lang w:bidi="ar-SA"/>
        </w:rPr>
        <w:t>Ман</w:t>
      </w:r>
      <w:r w:rsidR="00427C61">
        <w:rPr>
          <w:rFonts w:ascii="Times New Roman" w:hAnsi="Times New Roman" w:cs="Times New Roman"/>
          <w:i/>
          <w:iCs/>
          <w:sz w:val="28"/>
          <w:szCs w:val="28"/>
          <w:lang w:bidi="ar-SA"/>
        </w:rPr>
        <w:t>д</w:t>
      </w:r>
      <w:r w:rsidRPr="00263B5F">
        <w:rPr>
          <w:rFonts w:ascii="Times New Roman" w:hAnsi="Times New Roman" w:cs="Times New Roman"/>
          <w:i/>
          <w:iCs/>
          <w:sz w:val="28"/>
          <w:szCs w:val="28"/>
          <w:lang w:bidi="ar-SA"/>
        </w:rPr>
        <w:t>жушри</w:t>
      </w:r>
      <w:proofErr w:type="spellEnd"/>
      <w:r w:rsidRPr="00263B5F">
        <w:rPr>
          <w:rFonts w:ascii="Times New Roman" w:hAnsi="Times New Roman" w:cs="Times New Roman"/>
          <w:i/>
          <w:iCs/>
          <w:sz w:val="28"/>
          <w:szCs w:val="28"/>
          <w:lang w:bidi="ar-SA"/>
        </w:rPr>
        <w:t xml:space="preserve"> способствует распространению желтого Учения, сострадает и покровительствует народу Западного края. Ради скорейшего определения перерождения </w:t>
      </w:r>
      <w:proofErr w:type="spellStart"/>
      <w:r w:rsidRPr="00263B5F">
        <w:rPr>
          <w:rFonts w:ascii="Times New Roman" w:hAnsi="Times New Roman" w:cs="Times New Roman"/>
          <w:i/>
          <w:iCs/>
          <w:sz w:val="28"/>
          <w:szCs w:val="28"/>
          <w:lang w:bidi="ar-SA"/>
        </w:rPr>
        <w:t>ваджрадхары</w:t>
      </w:r>
      <w:proofErr w:type="spellEnd"/>
      <w:r w:rsidRPr="00263B5F">
        <w:rPr>
          <w:rFonts w:ascii="Times New Roman" w:hAnsi="Times New Roman" w:cs="Times New Roman"/>
          <w:i/>
          <w:iCs/>
          <w:sz w:val="28"/>
          <w:szCs w:val="28"/>
          <w:lang w:bidi="ar-SA"/>
        </w:rPr>
        <w:t xml:space="preserve"> Далай-ламы и поддержания дел светского и духовного [управления], [он] специально отправил великого государственного наставника </w:t>
      </w:r>
      <w:proofErr w:type="spellStart"/>
      <w:r w:rsidRPr="00263B5F">
        <w:rPr>
          <w:rFonts w:ascii="Times New Roman" w:hAnsi="Times New Roman" w:cs="Times New Roman"/>
          <w:i/>
          <w:iCs/>
          <w:sz w:val="28"/>
          <w:szCs w:val="28"/>
          <w:lang w:bidi="ar-SA"/>
        </w:rPr>
        <w:t>Чанкья</w:t>
      </w:r>
      <w:proofErr w:type="spellEnd"/>
      <w:r w:rsidRPr="00263B5F">
        <w:rPr>
          <w:rFonts w:ascii="Times New Roman" w:hAnsi="Times New Roman" w:cs="Times New Roman"/>
          <w:i/>
          <w:iCs/>
          <w:sz w:val="28"/>
          <w:szCs w:val="28"/>
          <w:lang w:bidi="ar-SA"/>
        </w:rPr>
        <w:t xml:space="preserve">-хутухту в Тибет. Это подарило безграничную радость монахам и мирянам Западной земли. </w:t>
      </w:r>
      <w:r w:rsidRPr="00263B5F">
        <w:rPr>
          <w:rFonts w:ascii="Times New Roman" w:hAnsi="Times New Roman" w:cs="Times New Roman"/>
          <w:i/>
          <w:iCs/>
          <w:sz w:val="28"/>
          <w:szCs w:val="28"/>
          <w:lang w:bidi="ar-SA"/>
        </w:rPr>
        <w:lastRenderedPageBreak/>
        <w:t xml:space="preserve">[Я], ничтожный монах Демо-хутухту, почтительно следуя высочайшему указу, взял в свои руки руководство делами Тибета, и непременно буду прилагать все усилия в выполнении своих обязанностей. Однако [я], ничтожный монах, молод, бездарен и неразумен, поэтому боялся, что не смогу справиться с настолько тяжелыми обязанностями. Сейчас же, при любом сложном и важном деле сразу докладываю [обо всем] великому государственному наставнику </w:t>
      </w:r>
      <w:proofErr w:type="spellStart"/>
      <w:r w:rsidRPr="00263B5F">
        <w:rPr>
          <w:rFonts w:ascii="Times New Roman" w:hAnsi="Times New Roman" w:cs="Times New Roman"/>
          <w:i/>
          <w:iCs/>
          <w:sz w:val="28"/>
          <w:szCs w:val="28"/>
          <w:lang w:bidi="ar-SA"/>
        </w:rPr>
        <w:t>Чанкья</w:t>
      </w:r>
      <w:proofErr w:type="spellEnd"/>
      <w:r w:rsidRPr="00263B5F">
        <w:rPr>
          <w:rFonts w:ascii="Times New Roman" w:hAnsi="Times New Roman" w:cs="Times New Roman"/>
          <w:i/>
          <w:iCs/>
          <w:sz w:val="28"/>
          <w:szCs w:val="28"/>
          <w:lang w:bidi="ar-SA"/>
        </w:rPr>
        <w:t>-хутухту и спрашиваю [его совета], поэтому мы все, наконец, можем успокоиться. Милость и добродетель [императора] безграничны»</w:t>
      </w:r>
      <w:r w:rsidRPr="00263B5F">
        <w:rPr>
          <w:rFonts w:ascii="Times New Roman" w:hAnsi="Times New Roman" w:cs="Times New Roman"/>
          <w:i/>
          <w:iCs/>
          <w:sz w:val="28"/>
          <w:szCs w:val="28"/>
          <w:vertAlign w:val="superscript"/>
          <w:lang w:bidi="ar-SA"/>
        </w:rPr>
        <w:footnoteReference w:id="107"/>
      </w:r>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w:t>
      </w:r>
      <w:proofErr w:type="spellStart"/>
      <w:r w:rsidR="00E31556">
        <w:rPr>
          <w:rFonts w:ascii="Times New Roman" w:hAnsi="Times New Roman" w:cs="Times New Roman"/>
          <w:sz w:val="28"/>
          <w:szCs w:val="28"/>
          <w:lang w:bidi="ar-SA"/>
        </w:rPr>
        <w:t>Цинчао</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чжи</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цзан</w:t>
      </w:r>
      <w:proofErr w:type="spellEnd"/>
      <w:r w:rsidRPr="00263B5F">
        <w:rPr>
          <w:rFonts w:ascii="Times New Roman" w:hAnsi="Times New Roman" w:cs="Times New Roman"/>
          <w:sz w:val="28"/>
          <w:szCs w:val="28"/>
          <w:lang w:bidi="ar-SA"/>
        </w:rPr>
        <w:t>, 2002: 438].</w:t>
      </w:r>
    </w:p>
    <w:p w14:paraId="04710998" w14:textId="77777777" w:rsidR="00094154" w:rsidRPr="00263B5F" w:rsidRDefault="00094154"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Как видно из приведенных цитат, статус регента внутри Тибета был невысок, во всяком случае, в первое время после утверждения этой новой должности. Круг обязанностей регента и правила взаимодействия с другими высшими чиновниками не были четко прописаны в законодательных актах. Даже дарованный императором титул не мог исправить положение.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по-видимому, способствовал повышению и укреплению статуса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внутри тибетского правительства, однако сведения письменных источников слишком отрывочны, чтобы можно было оценить ситуацию в целом.</w:t>
      </w:r>
    </w:p>
    <w:p w14:paraId="7F89CC0E" w14:textId="77777777" w:rsidR="00094154" w:rsidRPr="00263B5F" w:rsidRDefault="00094154" w:rsidP="006D57A5">
      <w:pPr>
        <w:spacing w:after="0" w:line="360" w:lineRule="auto"/>
        <w:ind w:firstLine="709"/>
        <w:jc w:val="both"/>
        <w:rPr>
          <w:rFonts w:ascii="Times New Roman" w:hAnsi="Times New Roman" w:cs="Times New Roman"/>
          <w:sz w:val="28"/>
          <w:szCs w:val="28"/>
        </w:rPr>
      </w:pPr>
    </w:p>
    <w:p w14:paraId="64662BFF" w14:textId="77777777" w:rsidR="006D5976" w:rsidRPr="00263B5F" w:rsidRDefault="006D5976" w:rsidP="006D57A5">
      <w:pPr>
        <w:pStyle w:val="2"/>
        <w:spacing w:before="0" w:line="360" w:lineRule="auto"/>
        <w:ind w:firstLine="709"/>
        <w:jc w:val="both"/>
        <w:rPr>
          <w:rFonts w:ascii="Times New Roman" w:hAnsi="Times New Roman" w:cs="Times New Roman"/>
          <w:color w:val="auto"/>
          <w:sz w:val="28"/>
          <w:szCs w:val="28"/>
        </w:rPr>
      </w:pPr>
      <w:bookmarkStart w:id="15" w:name="_Toc74580151"/>
      <w:r w:rsidRPr="00263B5F">
        <w:rPr>
          <w:rFonts w:ascii="Times New Roman" w:hAnsi="Times New Roman" w:cs="Times New Roman"/>
          <w:color w:val="auto"/>
          <w:sz w:val="28"/>
          <w:szCs w:val="28"/>
        </w:rPr>
        <w:t>Поиски нового воплощения Далай-ламы</w:t>
      </w:r>
      <w:bookmarkEnd w:id="15"/>
    </w:p>
    <w:p w14:paraId="3EB2B9AB" w14:textId="77777777" w:rsidR="00094154" w:rsidRPr="00263B5F" w:rsidRDefault="00094154" w:rsidP="006D57A5">
      <w:pPr>
        <w:spacing w:after="0"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sz w:val="28"/>
          <w:szCs w:val="28"/>
          <w:lang w:eastAsia="zh-MO" w:bidi="ar-SA"/>
        </w:rPr>
        <w:t>Главной задачей тибетского правительства и высших духовных лиц после смерти Далай-ламы был поиск его перерождения. Эта чрезвычайно сложная задача включала в себя много неизвестных и непредсказуемых факторов. От выбора высшего буддийского иерарха Тибета зависело благополучие и стабильность жизни тибетских районов, а также всего ареала распространения тибетского буд</w:t>
      </w:r>
      <w:r w:rsidR="0037435E">
        <w:rPr>
          <w:rFonts w:ascii="Times New Roman" w:eastAsia="PMingLiU" w:hAnsi="Times New Roman" w:cs="Times New Roman"/>
          <w:sz w:val="28"/>
          <w:szCs w:val="28"/>
          <w:lang w:eastAsia="zh-MO" w:bidi="ar-SA"/>
        </w:rPr>
        <w:t>д</w:t>
      </w:r>
      <w:r w:rsidRPr="00263B5F">
        <w:rPr>
          <w:rFonts w:ascii="Times New Roman" w:eastAsia="PMingLiU" w:hAnsi="Times New Roman" w:cs="Times New Roman"/>
          <w:sz w:val="28"/>
          <w:szCs w:val="28"/>
          <w:lang w:eastAsia="zh-MO" w:bidi="ar-SA"/>
        </w:rPr>
        <w:t>изма на ближайшие пятьдесят-шестьдесят лет.</w:t>
      </w:r>
    </w:p>
    <w:p w14:paraId="69899B67" w14:textId="6458B76E" w:rsidR="00094154" w:rsidRPr="00263B5F" w:rsidRDefault="00094154" w:rsidP="006D57A5">
      <w:pPr>
        <w:spacing w:after="0"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sz w:val="28"/>
          <w:szCs w:val="28"/>
          <w:lang w:eastAsia="zh-MO" w:bidi="ar-SA"/>
        </w:rPr>
        <w:lastRenderedPageBreak/>
        <w:t xml:space="preserve">Вопросы, связанные с поиском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i/>
          <w:iCs/>
          <w:sz w:val="28"/>
          <w:szCs w:val="28"/>
          <w:lang w:eastAsia="zh-MO" w:bidi="ar-SA"/>
        </w:rPr>
        <w:t xml:space="preserve"> </w:t>
      </w:r>
      <w:r w:rsidRPr="00263B5F">
        <w:rPr>
          <w:rFonts w:ascii="Times New Roman" w:eastAsia="PMingLiU" w:hAnsi="Times New Roman" w:cs="Times New Roman"/>
          <w:sz w:val="28"/>
          <w:szCs w:val="28"/>
          <w:lang w:eastAsia="zh-MO" w:bidi="ar-SA"/>
        </w:rPr>
        <w:t>Далай-ламы, вызывали беспокойство у тибетских министров-</w:t>
      </w:r>
      <w:proofErr w:type="spellStart"/>
      <w:r w:rsidRPr="00263B5F">
        <w:rPr>
          <w:rFonts w:ascii="Times New Roman" w:eastAsia="PMingLiU" w:hAnsi="Times New Roman" w:cs="Times New Roman"/>
          <w:i/>
          <w:iCs/>
          <w:sz w:val="28"/>
          <w:szCs w:val="28"/>
          <w:lang w:eastAsia="zh-MO" w:bidi="ar-SA"/>
        </w:rPr>
        <w:t>калонов</w:t>
      </w:r>
      <w:proofErr w:type="spellEnd"/>
      <w:r w:rsidRPr="00263B5F">
        <w:rPr>
          <w:rFonts w:ascii="Times New Roman" w:eastAsia="PMingLiU" w:hAnsi="Times New Roman" w:cs="Times New Roman"/>
          <w:sz w:val="28"/>
          <w:szCs w:val="28"/>
          <w:lang w:eastAsia="zh-MO" w:bidi="ar-SA"/>
        </w:rPr>
        <w:t xml:space="preserve">, высших лам, духовных чиновников, и даже у самого императора </w:t>
      </w:r>
      <w:proofErr w:type="spellStart"/>
      <w:r w:rsidRPr="00263B5F">
        <w:rPr>
          <w:rFonts w:ascii="Times New Roman" w:eastAsia="PMingLiU" w:hAnsi="Times New Roman" w:cs="Times New Roman"/>
          <w:sz w:val="28"/>
          <w:szCs w:val="28"/>
          <w:lang w:eastAsia="zh-MO" w:bidi="ar-SA"/>
        </w:rPr>
        <w:t>Цяньлуна</w:t>
      </w:r>
      <w:proofErr w:type="spellEnd"/>
      <w:r w:rsidRPr="00263B5F">
        <w:rPr>
          <w:rFonts w:ascii="Times New Roman" w:eastAsia="PMingLiU" w:hAnsi="Times New Roman" w:cs="Times New Roman"/>
          <w:sz w:val="28"/>
          <w:szCs w:val="28"/>
          <w:lang w:eastAsia="zh-MO" w:bidi="ar-SA"/>
        </w:rPr>
        <w:t xml:space="preserve">. Где искать перерождение? Как организовать сбор сведений? Вдруг в прорицаниях и знамениях не будет прямого и ясного указания на местонахождение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А если выбранный мальчик окажется неподходящим для выполнения своих функций? Как пишет </w:t>
      </w:r>
      <w:proofErr w:type="spellStart"/>
      <w:r w:rsidRPr="00263B5F">
        <w:rPr>
          <w:rFonts w:ascii="Times New Roman" w:eastAsia="PMingLiU" w:hAnsi="Times New Roman" w:cs="Times New Roman"/>
          <w:sz w:val="28"/>
          <w:szCs w:val="28"/>
          <w:lang w:eastAsia="zh-MO" w:bidi="ar-SA"/>
        </w:rPr>
        <w:t>Докарва</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Церинг</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Вангьел</w:t>
      </w:r>
      <w:proofErr w:type="spellEnd"/>
      <w:r w:rsidRPr="00263B5F">
        <w:rPr>
          <w:rFonts w:ascii="Times New Roman" w:eastAsia="PMingLiU" w:hAnsi="Times New Roman" w:cs="Times New Roman"/>
          <w:sz w:val="28"/>
          <w:szCs w:val="28"/>
          <w:lang w:eastAsia="zh-MO" w:bidi="ar-SA"/>
        </w:rPr>
        <w:t xml:space="preserve"> в своей «Автобиографии </w:t>
      </w:r>
      <w:proofErr w:type="spellStart"/>
      <w:r w:rsidRPr="00263B5F">
        <w:rPr>
          <w:rFonts w:ascii="Times New Roman" w:eastAsia="PMingLiU" w:hAnsi="Times New Roman" w:cs="Times New Roman"/>
          <w:i/>
          <w:iCs/>
          <w:sz w:val="28"/>
          <w:szCs w:val="28"/>
          <w:lang w:eastAsia="zh-MO" w:bidi="ar-SA"/>
        </w:rPr>
        <w:t>калона</w:t>
      </w:r>
      <w:proofErr w:type="spellEnd"/>
      <w:r w:rsidRPr="00263B5F">
        <w:rPr>
          <w:rFonts w:ascii="Times New Roman" w:eastAsia="PMingLiU" w:hAnsi="Times New Roman" w:cs="Times New Roman"/>
          <w:sz w:val="28"/>
          <w:szCs w:val="28"/>
          <w:lang w:eastAsia="zh-MO" w:bidi="ar-SA"/>
        </w:rPr>
        <w:t xml:space="preserve">»: «Хотя было совершенно невозможно, чтобы проявились какие-то загрязнения ошибками, и изначальный защитник всех живых существ, а в особенности – людей холодного </w:t>
      </w:r>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bidi="ar-SA"/>
        </w:rPr>
        <w:t xml:space="preserve">края] снежных гор, благородный военачальник, сам господин мира, ради зарожденного намерения </w:t>
      </w:r>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bidi="ar-SA"/>
        </w:rPr>
        <w:t>к пробуждению</w:t>
      </w:r>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bidi="ar-SA"/>
        </w:rPr>
        <w:t xml:space="preserve"> и [данных им] обетов, не показал в этом мире представление наилучшего магического тела – иллюзорную игру высшей мудрости, однако никак не получалось совсем не думать об этом»</w:t>
      </w:r>
      <w:r w:rsidRPr="00263B5F">
        <w:rPr>
          <w:rFonts w:ascii="Times New Roman" w:eastAsia="PMingLiU" w:hAnsi="Times New Roman" w:cs="Times New Roman"/>
          <w:sz w:val="28"/>
          <w:szCs w:val="28"/>
          <w:vertAlign w:val="superscript"/>
          <w:lang w:eastAsia="zh-MO" w:bidi="ar-SA"/>
        </w:rPr>
        <w:footnoteReference w:id="108"/>
      </w:r>
      <w:r w:rsidRPr="00263B5F">
        <w:rPr>
          <w:rFonts w:ascii="Times New Roman" w:eastAsia="PMingLiU" w:hAnsi="Times New Roman" w:cs="Times New Roman"/>
          <w:sz w:val="28"/>
          <w:szCs w:val="28"/>
          <w:lang w:eastAsia="zh-MO" w:bidi="ar-SA"/>
        </w:rPr>
        <w:t xml:space="preserve"> [</w:t>
      </w:r>
      <w:r w:rsidR="007818B3">
        <w:rPr>
          <w:rFonts w:ascii="Times New Roman" w:eastAsia="PMingLiU" w:hAnsi="Times New Roman" w:cs="Times New Roman"/>
          <w:sz w:val="28"/>
          <w:szCs w:val="28"/>
          <w:lang w:eastAsia="zh-MO" w:bidi="ar-SA"/>
        </w:rPr>
        <w:t>АБК,</w:t>
      </w:r>
      <w:r w:rsidRPr="00263B5F">
        <w:rPr>
          <w:rFonts w:ascii="Times New Roman" w:eastAsia="PMingLiU" w:hAnsi="Times New Roman" w:cs="Times New Roman"/>
          <w:sz w:val="28"/>
          <w:szCs w:val="28"/>
          <w:lang w:eastAsia="zh-MO" w:bidi="ar-SA"/>
        </w:rPr>
        <w:t xml:space="preserve"> 1981: 106].</w:t>
      </w:r>
    </w:p>
    <w:p w14:paraId="5F1BA6CB" w14:textId="2C29B8E6" w:rsidR="00094154" w:rsidRPr="00263B5F" w:rsidRDefault="00094154" w:rsidP="006D57A5">
      <w:pPr>
        <w:spacing w:after="0"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sz w:val="28"/>
          <w:szCs w:val="28"/>
          <w:lang w:eastAsia="zh-MO" w:bidi="ar-SA"/>
        </w:rPr>
        <w:t xml:space="preserve">Император </w:t>
      </w:r>
      <w:proofErr w:type="spellStart"/>
      <w:r w:rsidRPr="00263B5F">
        <w:rPr>
          <w:rFonts w:ascii="Times New Roman" w:eastAsia="PMingLiU" w:hAnsi="Times New Roman" w:cs="Times New Roman"/>
          <w:sz w:val="28"/>
          <w:szCs w:val="28"/>
          <w:lang w:eastAsia="zh-MO" w:bidi="ar-SA"/>
        </w:rPr>
        <w:t>Цяньлун</w:t>
      </w:r>
      <w:proofErr w:type="spellEnd"/>
      <w:r w:rsidRPr="00263B5F">
        <w:rPr>
          <w:rFonts w:ascii="Times New Roman" w:eastAsia="PMingLiU" w:hAnsi="Times New Roman" w:cs="Times New Roman"/>
          <w:sz w:val="28"/>
          <w:szCs w:val="28"/>
          <w:lang w:eastAsia="zh-MO" w:bidi="ar-SA"/>
        </w:rPr>
        <w:t xml:space="preserve">, понимая особенную важность благополучного разрешения этой проблемы, а также помня о негативных исторических событиях, произошедших ранее из-за споров об истинности перерождения Далай-ламы, решил отправить в Тибет своего друга, государственного наставника </w:t>
      </w:r>
      <w:proofErr w:type="spellStart"/>
      <w:r w:rsidRPr="00263B5F">
        <w:rPr>
          <w:rFonts w:ascii="Times New Roman" w:eastAsia="PMingLiU" w:hAnsi="Times New Roman" w:cs="Times New Roman"/>
          <w:sz w:val="28"/>
          <w:szCs w:val="28"/>
          <w:lang w:eastAsia="zh-MO" w:bidi="ar-SA"/>
        </w:rPr>
        <w:t>Чанкья</w:t>
      </w:r>
      <w:proofErr w:type="spellEnd"/>
      <w:r w:rsidRPr="00263B5F">
        <w:rPr>
          <w:rFonts w:ascii="Times New Roman" w:eastAsia="PMingLiU" w:hAnsi="Times New Roman" w:cs="Times New Roman"/>
          <w:sz w:val="28"/>
          <w:szCs w:val="28"/>
          <w:lang w:eastAsia="zh-MO" w:bidi="ar-SA"/>
        </w:rPr>
        <w:t xml:space="preserve">-хутухту </w:t>
      </w:r>
      <w:proofErr w:type="spellStart"/>
      <w:r w:rsidRPr="00263B5F">
        <w:rPr>
          <w:rFonts w:ascii="Times New Roman" w:eastAsia="PMingLiU" w:hAnsi="Times New Roman" w:cs="Times New Roman"/>
          <w:sz w:val="28"/>
          <w:szCs w:val="28"/>
          <w:lang w:eastAsia="zh-MO" w:bidi="ar-SA"/>
        </w:rPr>
        <w:t>Ролпе</w:t>
      </w:r>
      <w:proofErr w:type="spellEnd"/>
      <w:r w:rsidRPr="00263B5F">
        <w:rPr>
          <w:rFonts w:ascii="Times New Roman" w:eastAsia="PMingLiU" w:hAnsi="Times New Roman" w:cs="Times New Roman"/>
          <w:sz w:val="28"/>
          <w:szCs w:val="28"/>
          <w:lang w:eastAsia="zh-MO" w:bidi="ar-SA"/>
        </w:rPr>
        <w:t xml:space="preserve"> Дордже, чтобы он, обладая высшим духовным авторитетом и наделенный чрезвычайными полномочиями, мог проследить за ситуацией и направить работу по обнаружению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высшего буддийского иерарха Тибета. Как образно описано в биографии </w:t>
      </w:r>
      <w:proofErr w:type="spellStart"/>
      <w:r w:rsidRPr="00263B5F">
        <w:rPr>
          <w:rFonts w:ascii="Times New Roman" w:eastAsia="PMingLiU" w:hAnsi="Times New Roman" w:cs="Times New Roman"/>
          <w:i/>
          <w:iCs/>
          <w:sz w:val="28"/>
          <w:szCs w:val="28"/>
          <w:lang w:eastAsia="zh-MO" w:bidi="ar-SA"/>
        </w:rPr>
        <w:t>калона</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Дорин</w:t>
      </w:r>
      <w:proofErr w:type="spellEnd"/>
      <w:r w:rsidRPr="00263B5F">
        <w:rPr>
          <w:rFonts w:ascii="Times New Roman" w:eastAsia="PMingLiU" w:hAnsi="Times New Roman" w:cs="Times New Roman"/>
          <w:sz w:val="28"/>
          <w:szCs w:val="28"/>
          <w:lang w:eastAsia="zh-MO" w:bidi="ar-SA"/>
        </w:rPr>
        <w:t xml:space="preserve"> Пандиты, император </w:t>
      </w:r>
      <w:proofErr w:type="spellStart"/>
      <w:r w:rsidRPr="00263B5F">
        <w:rPr>
          <w:rFonts w:ascii="Times New Roman" w:eastAsia="PMingLiU" w:hAnsi="Times New Roman" w:cs="Times New Roman"/>
          <w:sz w:val="28"/>
          <w:szCs w:val="28"/>
          <w:lang w:eastAsia="zh-MO" w:bidi="ar-SA"/>
        </w:rPr>
        <w:t>Цяньлун</w:t>
      </w:r>
      <w:proofErr w:type="spellEnd"/>
      <w:r w:rsidRPr="00263B5F">
        <w:rPr>
          <w:rFonts w:ascii="Times New Roman" w:eastAsia="PMingLiU" w:hAnsi="Times New Roman" w:cs="Times New Roman"/>
          <w:sz w:val="28"/>
          <w:szCs w:val="28"/>
          <w:lang w:eastAsia="zh-MO" w:bidi="ar-SA"/>
        </w:rPr>
        <w:t xml:space="preserve">, «не доверяя стреле, отдал целый </w:t>
      </w:r>
      <w:proofErr w:type="spellStart"/>
      <w:r w:rsidRPr="00263B5F">
        <w:rPr>
          <w:rFonts w:ascii="Times New Roman" w:eastAsia="PMingLiU" w:hAnsi="Times New Roman" w:cs="Times New Roman"/>
          <w:i/>
          <w:iCs/>
          <w:sz w:val="28"/>
          <w:szCs w:val="28"/>
          <w:lang w:eastAsia="zh-MO" w:bidi="ar-SA"/>
        </w:rPr>
        <w:t>санг</w:t>
      </w:r>
      <w:proofErr w:type="spellEnd"/>
      <w:r w:rsidRPr="00263B5F">
        <w:rPr>
          <w:rFonts w:ascii="Times New Roman" w:eastAsia="PMingLiU" w:hAnsi="Times New Roman" w:cs="Times New Roman"/>
          <w:sz w:val="28"/>
          <w:szCs w:val="28"/>
          <w:lang w:eastAsia="zh-MO" w:bidi="ar-SA"/>
        </w:rPr>
        <w:t xml:space="preserve"> </w:t>
      </w:r>
      <w:r w:rsidRPr="00263B5F">
        <w:rPr>
          <w:rFonts w:ascii="Times New Roman" w:hAnsi="Times New Roman" w:cs="Times New Roman"/>
          <w:sz w:val="28"/>
          <w:szCs w:val="28"/>
          <w:lang w:bidi="ar-SA"/>
        </w:rPr>
        <w:t xml:space="preserve">[серебра] </w:t>
      </w:r>
      <w:r w:rsidRPr="00263B5F">
        <w:rPr>
          <w:rFonts w:ascii="Times New Roman" w:eastAsia="PMingLiU" w:hAnsi="Times New Roman" w:cs="Times New Roman"/>
          <w:sz w:val="28"/>
          <w:szCs w:val="28"/>
          <w:lang w:eastAsia="zh-MO" w:bidi="ar-SA"/>
        </w:rPr>
        <w:t>за копье»</w:t>
      </w:r>
      <w:r w:rsidRPr="00263B5F">
        <w:rPr>
          <w:rFonts w:ascii="Times New Roman" w:eastAsia="PMingLiU" w:hAnsi="Times New Roman" w:cs="Times New Roman"/>
          <w:sz w:val="28"/>
          <w:szCs w:val="28"/>
          <w:vertAlign w:val="superscript"/>
          <w:lang w:eastAsia="zh-MO" w:bidi="ar-SA"/>
        </w:rPr>
        <w:footnoteReference w:id="109"/>
      </w:r>
      <w:r w:rsidRPr="00263B5F">
        <w:rPr>
          <w:rFonts w:ascii="Times New Roman" w:eastAsia="PMingLiU" w:hAnsi="Times New Roman" w:cs="Times New Roman"/>
          <w:sz w:val="28"/>
          <w:szCs w:val="28"/>
          <w:lang w:eastAsia="zh-MO" w:bidi="ar-SA"/>
        </w:rPr>
        <w:t>, т.е., полностью не доверяя тибетскому правительству во главе с Демо-</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и </w:t>
      </w:r>
      <w:proofErr w:type="spellStart"/>
      <w:r w:rsidRPr="00263B5F">
        <w:rPr>
          <w:rFonts w:ascii="Times New Roman" w:eastAsia="PMingLiU" w:hAnsi="Times New Roman" w:cs="Times New Roman"/>
          <w:i/>
          <w:iCs/>
          <w:sz w:val="28"/>
          <w:szCs w:val="28"/>
          <w:lang w:eastAsia="zh-MO" w:bidi="ar-SA"/>
        </w:rPr>
        <w:t>калонами</w:t>
      </w:r>
      <w:proofErr w:type="spellEnd"/>
      <w:r w:rsidRPr="00263B5F">
        <w:rPr>
          <w:rFonts w:ascii="Times New Roman" w:eastAsia="PMingLiU" w:hAnsi="Times New Roman" w:cs="Times New Roman"/>
          <w:sz w:val="28"/>
          <w:szCs w:val="28"/>
          <w:lang w:eastAsia="zh-MO" w:bidi="ar-SA"/>
        </w:rPr>
        <w:t xml:space="preserve">, организовал поездку </w:t>
      </w:r>
      <w:proofErr w:type="spellStart"/>
      <w:r w:rsidRPr="00263B5F">
        <w:rPr>
          <w:rFonts w:ascii="Times New Roman" w:eastAsia="PMingLiU" w:hAnsi="Times New Roman" w:cs="Times New Roman"/>
          <w:sz w:val="28"/>
          <w:szCs w:val="28"/>
          <w:lang w:eastAsia="zh-MO" w:bidi="ar-SA"/>
        </w:rPr>
        <w:t>Чанкья</w:t>
      </w:r>
      <w:proofErr w:type="spellEnd"/>
      <w:r w:rsidRPr="00263B5F">
        <w:rPr>
          <w:rFonts w:ascii="Times New Roman" w:eastAsia="PMingLiU" w:hAnsi="Times New Roman" w:cs="Times New Roman"/>
          <w:sz w:val="28"/>
          <w:szCs w:val="28"/>
          <w:lang w:eastAsia="zh-MO" w:bidi="ar-SA"/>
        </w:rPr>
        <w:t xml:space="preserve">-хутухту в Тибет </w:t>
      </w:r>
      <w:r w:rsidRPr="00263B5F">
        <w:rPr>
          <w:rFonts w:ascii="Times New Roman" w:hAnsi="Times New Roman" w:cs="Times New Roman"/>
          <w:sz w:val="28"/>
          <w:szCs w:val="28"/>
          <w:lang w:bidi="ar-SA"/>
        </w:rPr>
        <w:t>[</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73]</w:t>
      </w:r>
      <w:r w:rsidRPr="00263B5F">
        <w:rPr>
          <w:rFonts w:ascii="Times New Roman" w:eastAsia="PMingLiU" w:hAnsi="Times New Roman" w:cs="Times New Roman"/>
          <w:sz w:val="28"/>
          <w:szCs w:val="28"/>
          <w:lang w:eastAsia="zh-MO" w:bidi="ar-SA"/>
        </w:rPr>
        <w:t xml:space="preserve">. Указ императора о командировании государственного </w:t>
      </w:r>
      <w:r w:rsidRPr="00263B5F">
        <w:rPr>
          <w:rFonts w:ascii="Times New Roman" w:eastAsia="PMingLiU" w:hAnsi="Times New Roman" w:cs="Times New Roman"/>
          <w:sz w:val="28"/>
          <w:szCs w:val="28"/>
          <w:lang w:eastAsia="zh-MO" w:bidi="ar-SA"/>
        </w:rPr>
        <w:lastRenderedPageBreak/>
        <w:t xml:space="preserve">наставника в сокращенном виде содержится в жизнеописании </w:t>
      </w:r>
      <w:proofErr w:type="spellStart"/>
      <w:r w:rsidRPr="00263B5F">
        <w:rPr>
          <w:rFonts w:ascii="Times New Roman" w:eastAsia="PMingLiU" w:hAnsi="Times New Roman" w:cs="Times New Roman"/>
          <w:sz w:val="28"/>
          <w:szCs w:val="28"/>
          <w:lang w:eastAsia="zh-MO" w:bidi="ar-SA"/>
        </w:rPr>
        <w:t>Чанкья</w:t>
      </w:r>
      <w:proofErr w:type="spellEnd"/>
      <w:r w:rsidRPr="00263B5F">
        <w:rPr>
          <w:rFonts w:ascii="Times New Roman" w:eastAsia="PMingLiU" w:hAnsi="Times New Roman" w:cs="Times New Roman"/>
          <w:sz w:val="28"/>
          <w:szCs w:val="28"/>
          <w:lang w:eastAsia="zh-MO" w:bidi="ar-SA"/>
        </w:rPr>
        <w:t>-хутухту:</w:t>
      </w:r>
    </w:p>
    <w:p w14:paraId="42DA948F" w14:textId="3AD7CDA3" w:rsidR="00094154" w:rsidRPr="00263B5F" w:rsidRDefault="00094154" w:rsidP="006D57A5">
      <w:pPr>
        <w:spacing w:after="0"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i/>
          <w:iCs/>
          <w:sz w:val="28"/>
          <w:szCs w:val="28"/>
          <w:lang w:eastAsia="zh-MO" w:bidi="ar-SA"/>
        </w:rPr>
        <w:t xml:space="preserve">«Затем, по прошествии недолгого времени, император издал указ: “Поскольку Далай-лама является единственным столпом жизни тибетского </w:t>
      </w:r>
      <w:r w:rsidRPr="00263B5F">
        <w:rPr>
          <w:rFonts w:ascii="Times New Roman" w:hAnsi="Times New Roman" w:cs="Times New Roman"/>
          <w:i/>
          <w:iCs/>
          <w:sz w:val="28"/>
          <w:szCs w:val="28"/>
          <w:lang w:bidi="ar-SA"/>
        </w:rPr>
        <w:t xml:space="preserve">[буддийского] учения, очень неблагоприятно то, что [он] удалился в нирвану. Однако [у нас] нет другого выбора. Теперь же очень важно безошибочно распознать высшее перерождение Далай-ламы, поэтому [ты], хутухту, лично отправившись в Тибет, должен, проведя исследование, вынести [нужное] решение. Хотя мне совершенно не хочется отправлять хутухту так далеко от себя, но в настоящий момент чрезвычайно важно [урегулировать] дела тибетского учения, поэтому [тебе] необходимо, отправившись [в Тибет], без промедления решить [вопрос] с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и сразу же вернуться обратно</w:t>
      </w:r>
      <w:r w:rsidRPr="00263B5F">
        <w:rPr>
          <w:rFonts w:ascii="Times New Roman" w:eastAsia="PMingLiU" w:hAnsi="Times New Roman" w:cs="Times New Roman"/>
          <w:i/>
          <w:iCs/>
          <w:sz w:val="28"/>
          <w:szCs w:val="28"/>
          <w:lang w:eastAsia="zh-MO" w:bidi="ar-SA"/>
        </w:rPr>
        <w:t>”»</w:t>
      </w:r>
      <w:r w:rsidRPr="00263B5F">
        <w:rPr>
          <w:rFonts w:ascii="Times New Roman" w:eastAsia="PMingLiU" w:hAnsi="Times New Roman" w:cs="Times New Roman"/>
          <w:i/>
          <w:iCs/>
          <w:sz w:val="28"/>
          <w:szCs w:val="28"/>
          <w:vertAlign w:val="superscript"/>
          <w:lang w:eastAsia="zh-MO" w:bidi="ar-SA"/>
        </w:rPr>
        <w:footnoteReference w:id="110"/>
      </w:r>
      <w:r w:rsidRPr="00263B5F">
        <w:rPr>
          <w:rFonts w:ascii="Times New Roman" w:eastAsia="PMingLiU" w:hAnsi="Times New Roman" w:cs="Times New Roman"/>
          <w:sz w:val="28"/>
          <w:szCs w:val="28"/>
          <w:lang w:eastAsia="zh-MO" w:bidi="ar-SA"/>
        </w:rPr>
        <w:t xml:space="preserve"> </w:t>
      </w:r>
      <w:r w:rsidRPr="00263B5F">
        <w:rPr>
          <w:rFonts w:ascii="Times New Roman" w:hAnsi="Times New Roman" w:cs="Times New Roman"/>
          <w:sz w:val="28"/>
          <w:szCs w:val="28"/>
          <w:lang w:bidi="ar-SA"/>
        </w:rPr>
        <w:t>[</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372]</w:t>
      </w:r>
      <w:r w:rsidRPr="00263B5F">
        <w:rPr>
          <w:rFonts w:ascii="Times New Roman" w:eastAsia="PMingLiU" w:hAnsi="Times New Roman" w:cs="Times New Roman"/>
          <w:sz w:val="28"/>
          <w:szCs w:val="28"/>
          <w:lang w:eastAsia="zh-MO" w:bidi="ar-SA"/>
        </w:rPr>
        <w:t>.</w:t>
      </w:r>
    </w:p>
    <w:p w14:paraId="5682117B" w14:textId="20D084CB" w:rsidR="00094154" w:rsidRPr="00263B5F" w:rsidRDefault="00094154" w:rsidP="006D57A5">
      <w:pPr>
        <w:spacing w:after="0"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sz w:val="28"/>
          <w:szCs w:val="28"/>
          <w:lang w:eastAsia="zh-MO" w:bidi="ar-SA"/>
        </w:rPr>
        <w:t xml:space="preserve">Выполняя указ императора, государственный наставник выехал из Пекина осенью 1757 года и приехал в Лхасу в январе 1758 года </w:t>
      </w:r>
      <w:r w:rsidRPr="00263B5F">
        <w:rPr>
          <w:rFonts w:ascii="Times New Roman" w:hAnsi="Times New Roman" w:cs="Times New Roman"/>
          <w:sz w:val="28"/>
          <w:szCs w:val="28"/>
          <w:lang w:bidi="ar-SA"/>
        </w:rPr>
        <w:t>[</w:t>
      </w:r>
      <w:r w:rsidR="00D16DA8">
        <w:rPr>
          <w:rFonts w:ascii="Times New Roman" w:hAnsi="Times New Roman" w:cs="Times New Roman"/>
          <w:sz w:val="28"/>
          <w:szCs w:val="28"/>
          <w:lang w:bidi="ar-SA"/>
        </w:rPr>
        <w:t>БДП,</w:t>
      </w:r>
      <w:r w:rsidR="00D16DA8" w:rsidRPr="00263B5F">
        <w:rPr>
          <w:rFonts w:ascii="Times New Roman" w:hAnsi="Times New Roman" w:cs="Times New Roman"/>
          <w:sz w:val="28"/>
          <w:szCs w:val="28"/>
          <w:lang w:bidi="ar-SA"/>
        </w:rPr>
        <w:t xml:space="preserve"> 2006: 71</w:t>
      </w:r>
      <w:r w:rsidR="00D16DA8">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Драгоценное собрание, 2002: 133]</w:t>
      </w:r>
      <w:r w:rsidRPr="00263B5F">
        <w:rPr>
          <w:rFonts w:ascii="Times New Roman" w:eastAsia="PMingLiU" w:hAnsi="Times New Roman" w:cs="Times New Roman"/>
          <w:sz w:val="28"/>
          <w:szCs w:val="28"/>
          <w:lang w:eastAsia="zh-MO" w:bidi="ar-SA"/>
        </w:rPr>
        <w:t>.</w:t>
      </w:r>
    </w:p>
    <w:p w14:paraId="56E58C3A" w14:textId="289D7774" w:rsidR="00094154" w:rsidRPr="00263B5F" w:rsidRDefault="00094154"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Подготовка к поискам нового воплощения Далай-ламы началась уже во втором месяце года огня-быка (март 1757 года). Пятнадцатого числа второго месяца (3 апреля) в резиденцию Панчен-ламы пришло послание от </w:t>
      </w:r>
      <w:proofErr w:type="spellStart"/>
      <w:r w:rsidRPr="00263B5F">
        <w:rPr>
          <w:rFonts w:ascii="Times New Roman" w:hAnsi="Times New Roman" w:cs="Times New Roman"/>
          <w:i/>
          <w:iCs/>
          <w:sz w:val="28"/>
          <w:szCs w:val="28"/>
          <w:lang w:bidi="ar-SA"/>
        </w:rPr>
        <w:t>калонов</w:t>
      </w:r>
      <w:proofErr w:type="spellEnd"/>
      <w:r w:rsidRPr="00263B5F">
        <w:rPr>
          <w:rFonts w:ascii="Times New Roman" w:hAnsi="Times New Roman" w:cs="Times New Roman"/>
          <w:sz w:val="28"/>
          <w:szCs w:val="28"/>
          <w:lang w:bidi="ar-SA"/>
        </w:rPr>
        <w:t xml:space="preserve"> с вопросами о ритуалах, которые необходимо проводить для скорейшего проявления (</w:t>
      </w:r>
      <w:proofErr w:type="spellStart"/>
      <w:r w:rsidR="0006617E">
        <w:rPr>
          <w:rFonts w:ascii="Times New Roman" w:hAnsi="Times New Roman" w:cs="Times New Roman"/>
          <w:sz w:val="28"/>
          <w:szCs w:val="28"/>
          <w:lang w:bidi="ar-SA"/>
        </w:rPr>
        <w:t>тиб</w:t>
      </w:r>
      <w:proofErr w:type="spellEnd"/>
      <w:r w:rsidR="0006617E">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myur</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gsal</w:t>
      </w:r>
      <w:proofErr w:type="spellEnd"/>
      <w:r w:rsidRPr="00263B5F">
        <w:rPr>
          <w:rFonts w:ascii="Times New Roman" w:hAnsi="Times New Roman" w:cs="Times New Roman"/>
          <w:sz w:val="28"/>
          <w:szCs w:val="28"/>
          <w:lang w:bidi="ar-SA"/>
        </w:rPr>
        <w:t xml:space="preserve">) перерождения, а также о тех местах и районах Тибета, на которые необходимо обратить особое внимание в ходе поисков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225]. Общий план действий, утвержденный </w:t>
      </w:r>
      <w:proofErr w:type="spellStart"/>
      <w:r w:rsidRPr="00263B5F">
        <w:rPr>
          <w:rFonts w:ascii="Times New Roman" w:hAnsi="Times New Roman" w:cs="Times New Roman"/>
          <w:i/>
          <w:iCs/>
          <w:sz w:val="28"/>
          <w:szCs w:val="28"/>
          <w:lang w:bidi="ar-SA"/>
        </w:rPr>
        <w:t>калонами</w:t>
      </w:r>
      <w:proofErr w:type="spellEnd"/>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впоследствии, включал в себя следующие пункты: 1) проведение ритуалов и чтение молитв для скорейшего появления перерождения; 2) прямой открытый сбор сведений о чудесных знамениях (</w:t>
      </w:r>
      <w:proofErr w:type="spellStart"/>
      <w:r w:rsidR="0006617E">
        <w:rPr>
          <w:rFonts w:ascii="Times New Roman" w:hAnsi="Times New Roman" w:cs="Times New Roman"/>
          <w:sz w:val="28"/>
          <w:szCs w:val="28"/>
          <w:lang w:bidi="ar-SA"/>
        </w:rPr>
        <w:t>тиб</w:t>
      </w:r>
      <w:proofErr w:type="spellEnd"/>
      <w:r w:rsidR="0006617E">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ltas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ya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mtshan</w:t>
      </w:r>
      <w:proofErr w:type="spellEnd"/>
      <w:r w:rsidRPr="00263B5F">
        <w:rPr>
          <w:rFonts w:ascii="Times New Roman" w:hAnsi="Times New Roman" w:cs="Times New Roman"/>
          <w:sz w:val="28"/>
          <w:szCs w:val="28"/>
          <w:lang w:bidi="ar-SA"/>
        </w:rPr>
        <w:t xml:space="preserve">) в тибетских районах, таких как Уй, Цанг, </w:t>
      </w:r>
      <w:proofErr w:type="spellStart"/>
      <w:r w:rsidRPr="00263B5F">
        <w:rPr>
          <w:rFonts w:ascii="Times New Roman" w:hAnsi="Times New Roman" w:cs="Times New Roman"/>
          <w:sz w:val="28"/>
          <w:szCs w:val="28"/>
          <w:lang w:bidi="ar-SA"/>
        </w:rPr>
        <w:t>Дакпо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Конгпо</w:t>
      </w:r>
      <w:proofErr w:type="spellEnd"/>
      <w:r w:rsidRPr="00263B5F">
        <w:rPr>
          <w:rFonts w:ascii="Times New Roman" w:hAnsi="Times New Roman" w:cs="Times New Roman"/>
          <w:sz w:val="28"/>
          <w:szCs w:val="28"/>
          <w:lang w:bidi="ar-SA"/>
        </w:rPr>
        <w:t xml:space="preserve"> и т.д.; 3) вопросы к </w:t>
      </w:r>
      <w:r w:rsidRPr="00263B5F">
        <w:rPr>
          <w:rFonts w:ascii="Times New Roman" w:hAnsi="Times New Roman" w:cs="Times New Roman"/>
          <w:sz w:val="28"/>
          <w:szCs w:val="28"/>
          <w:lang w:bidi="ar-SA"/>
        </w:rPr>
        <w:lastRenderedPageBreak/>
        <w:t>прорицателям (</w:t>
      </w:r>
      <w:proofErr w:type="spellStart"/>
      <w:r w:rsidR="004F1C70">
        <w:rPr>
          <w:rFonts w:ascii="Times New Roman" w:hAnsi="Times New Roman" w:cs="Times New Roman"/>
          <w:sz w:val="28"/>
          <w:szCs w:val="28"/>
          <w:lang w:bidi="ar-SA"/>
        </w:rPr>
        <w:t>тиб</w:t>
      </w:r>
      <w:proofErr w:type="spellEnd"/>
      <w:r w:rsidR="004F1C70">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chos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skyong</w:t>
      </w:r>
      <w:proofErr w:type="spellEnd"/>
      <w:r w:rsidRPr="00263B5F">
        <w:rPr>
          <w:rFonts w:ascii="Times New Roman" w:hAnsi="Times New Roman" w:cs="Times New Roman"/>
          <w:sz w:val="28"/>
          <w:szCs w:val="28"/>
          <w:lang w:bidi="ar-SA"/>
        </w:rPr>
        <w:t>) о полученных ими предсказаниях; 4) расшифровка знаков (</w:t>
      </w:r>
      <w:proofErr w:type="spellStart"/>
      <w:r w:rsidR="004F1C70">
        <w:rPr>
          <w:rFonts w:ascii="Times New Roman" w:hAnsi="Times New Roman" w:cs="Times New Roman"/>
          <w:sz w:val="28"/>
          <w:szCs w:val="28"/>
          <w:lang w:bidi="ar-SA"/>
        </w:rPr>
        <w:t>тиб</w:t>
      </w:r>
      <w:proofErr w:type="spellEnd"/>
      <w:r w:rsidR="004F1C70">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mtshan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brtag</w:t>
      </w:r>
      <w:proofErr w:type="spellEnd"/>
      <w:r w:rsidRPr="00263B5F">
        <w:rPr>
          <w:rFonts w:ascii="Times New Roman" w:hAnsi="Times New Roman" w:cs="Times New Roman"/>
          <w:sz w:val="28"/>
          <w:szCs w:val="28"/>
          <w:lang w:bidi="ar-SA"/>
        </w:rPr>
        <w:t xml:space="preserve">), содержащихся в вещих снах высокопоставленных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 Панчен-ламы и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106-107;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71-72].</w:t>
      </w:r>
    </w:p>
    <w:p w14:paraId="3F41602B" w14:textId="5F564DE3" w:rsidR="00094154" w:rsidRPr="00263B5F" w:rsidRDefault="00094154"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Панчен-лама, являясь учеником предыдущего Далай-ламы и находясь с ним в тесной духовной связи, имел непререкаемый авторитет в вопросах обнаружения местонахождения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подтверждения его истинности. В течение всего периода поисков тибетские министры часто обращались к Панчен-ламе за особыми полученными им в медитации и в ходе гадания знаками (</w:t>
      </w:r>
      <w:proofErr w:type="spellStart"/>
      <w:r w:rsidR="004F1C70">
        <w:rPr>
          <w:rFonts w:ascii="Times New Roman" w:hAnsi="Times New Roman" w:cs="Times New Roman"/>
          <w:sz w:val="28"/>
          <w:szCs w:val="28"/>
          <w:lang w:bidi="ar-SA"/>
        </w:rPr>
        <w:t>тиб</w:t>
      </w:r>
      <w:proofErr w:type="spellEnd"/>
      <w:r w:rsidR="004F1C70">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thugs</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brtag</w:t>
      </w:r>
      <w:proofErr w:type="spellEnd"/>
      <w:r w:rsidRPr="00263B5F">
        <w:rPr>
          <w:rFonts w:ascii="Times New Roman" w:hAnsi="Times New Roman" w:cs="Times New Roman"/>
          <w:sz w:val="28"/>
          <w:szCs w:val="28"/>
          <w:lang w:bidi="ar-SA"/>
        </w:rPr>
        <w:t>)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94, 107; </w:t>
      </w:r>
      <w:r w:rsidR="007818B3">
        <w:rPr>
          <w:rFonts w:ascii="Times New Roman" w:hAnsi="Times New Roman" w:cs="Times New Roman"/>
          <w:sz w:val="28"/>
          <w:szCs w:val="28"/>
          <w:lang w:bidi="ar-SA"/>
        </w:rPr>
        <w:t>БДЛ7,</w:t>
      </w:r>
      <w:r w:rsidRPr="00263B5F">
        <w:rPr>
          <w:rFonts w:ascii="Times New Roman" w:hAnsi="Times New Roman" w:cs="Times New Roman"/>
          <w:sz w:val="28"/>
          <w:szCs w:val="28"/>
          <w:lang w:bidi="ar-SA"/>
        </w:rPr>
        <w:t xml:space="preserve"> 1990:  1076;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7</w:t>
      </w:r>
      <w:r w:rsidRPr="00263B5F">
        <w:rPr>
          <w:rFonts w:ascii="Times New Roman" w:eastAsia="PMingLiU" w:hAnsi="Times New Roman" w:cs="Times New Roman"/>
          <w:sz w:val="28"/>
          <w:szCs w:val="28"/>
          <w:lang w:eastAsia="zh-MO"/>
        </w:rPr>
        <w:t>3</w:t>
      </w:r>
      <w:r w:rsidRPr="00263B5F">
        <w:rPr>
          <w:rFonts w:ascii="Times New Roman" w:hAnsi="Times New Roman" w:cs="Times New Roman"/>
          <w:sz w:val="28"/>
          <w:szCs w:val="28"/>
          <w:lang w:bidi="ar-SA"/>
        </w:rPr>
        <w:t xml:space="preserve">].  Во время визита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в четвертом месяце</w:t>
      </w:r>
      <w:r w:rsidR="004F1C70">
        <w:rPr>
          <w:rFonts w:ascii="Times New Roman" w:hAnsi="Times New Roman" w:cs="Times New Roman"/>
          <w:sz w:val="28"/>
          <w:szCs w:val="28"/>
          <w:lang w:bidi="ar-SA"/>
        </w:rPr>
        <w:t xml:space="preserve"> года земли-тигра (май 1758 г.</w:t>
      </w:r>
      <w:r w:rsidRPr="00263B5F">
        <w:rPr>
          <w:rFonts w:ascii="Times New Roman" w:hAnsi="Times New Roman" w:cs="Times New Roman"/>
          <w:sz w:val="28"/>
          <w:szCs w:val="28"/>
          <w:lang w:bidi="ar-SA"/>
        </w:rPr>
        <w:t>) Панчен-лама обсудил с ним и еще несколькими высшими ламами вопросы, связанные с поисками нового воплощения Далай-ламы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254]. </w:t>
      </w:r>
    </w:p>
    <w:p w14:paraId="4A1315F5" w14:textId="2DC5018E" w:rsidR="00094154" w:rsidRPr="00263B5F" w:rsidRDefault="00094154"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eastAsia="PMingLiU" w:hAnsi="Times New Roman" w:cs="Times New Roman"/>
          <w:sz w:val="28"/>
          <w:szCs w:val="28"/>
          <w:lang w:eastAsia="zh-MO" w:bidi="ar-SA"/>
        </w:rPr>
        <w:t xml:space="preserve">В обнаружении перерождения Далай-ламы немаловажную роль играли и основные прорицатели Тибета – </w:t>
      </w:r>
      <w:proofErr w:type="spellStart"/>
      <w:r w:rsidRPr="00263B5F">
        <w:rPr>
          <w:rFonts w:ascii="Times New Roman" w:eastAsia="PMingLiU" w:hAnsi="Times New Roman" w:cs="Times New Roman"/>
          <w:sz w:val="28"/>
          <w:szCs w:val="28"/>
          <w:lang w:eastAsia="zh-MO" w:bidi="ar-SA"/>
        </w:rPr>
        <w:t>Нечунг</w:t>
      </w:r>
      <w:proofErr w:type="spellEnd"/>
      <w:r w:rsidR="00D15D64">
        <w:rPr>
          <w:rStyle w:val="ae"/>
          <w:rFonts w:ascii="Times New Roman" w:eastAsia="PMingLiU" w:hAnsi="Times New Roman" w:cs="Times New Roman"/>
          <w:sz w:val="28"/>
          <w:szCs w:val="28"/>
          <w:lang w:eastAsia="zh-MO" w:bidi="ar-SA"/>
        </w:rPr>
        <w:footnoteReference w:id="111"/>
      </w:r>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Ламо</w:t>
      </w:r>
      <w:proofErr w:type="spellEnd"/>
      <w:r w:rsidR="00D15D64">
        <w:rPr>
          <w:rStyle w:val="ae"/>
          <w:rFonts w:ascii="Times New Roman" w:eastAsia="PMingLiU" w:hAnsi="Times New Roman" w:cs="Times New Roman"/>
          <w:sz w:val="28"/>
          <w:szCs w:val="28"/>
          <w:lang w:eastAsia="zh-MO" w:bidi="ar-SA"/>
        </w:rPr>
        <w:footnoteReference w:id="112"/>
      </w:r>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Самъе</w:t>
      </w:r>
      <w:proofErr w:type="spellEnd"/>
      <w:r w:rsidR="00D15D64">
        <w:rPr>
          <w:rStyle w:val="ae"/>
          <w:rFonts w:ascii="Times New Roman" w:eastAsia="PMingLiU" w:hAnsi="Times New Roman" w:cs="Times New Roman"/>
          <w:sz w:val="28"/>
          <w:szCs w:val="28"/>
          <w:lang w:eastAsia="zh-MO" w:bidi="ar-SA"/>
        </w:rPr>
        <w:footnoteReference w:id="113"/>
      </w:r>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Традруг</w:t>
      </w:r>
      <w:proofErr w:type="spellEnd"/>
      <w:r w:rsidR="00D15D64">
        <w:rPr>
          <w:rStyle w:val="ae"/>
          <w:rFonts w:ascii="Times New Roman" w:eastAsia="PMingLiU" w:hAnsi="Times New Roman" w:cs="Times New Roman"/>
          <w:sz w:val="28"/>
          <w:szCs w:val="28"/>
          <w:lang w:eastAsia="zh-MO" w:bidi="ar-SA"/>
        </w:rPr>
        <w:footnoteReference w:id="114"/>
      </w:r>
      <w:r w:rsidRPr="00263B5F">
        <w:rPr>
          <w:rFonts w:ascii="Times New Roman" w:eastAsia="PMingLiU" w:hAnsi="Times New Roman" w:cs="Times New Roman"/>
          <w:sz w:val="28"/>
          <w:szCs w:val="28"/>
          <w:lang w:eastAsia="zh-MO" w:bidi="ar-SA"/>
        </w:rPr>
        <w:t xml:space="preserve">, </w:t>
      </w:r>
      <w:proofErr w:type="spellStart"/>
      <w:r w:rsidR="00D15D64">
        <w:rPr>
          <w:rFonts w:ascii="Times New Roman" w:eastAsia="PMingLiU" w:hAnsi="Times New Roman" w:cs="Times New Roman"/>
          <w:sz w:val="28"/>
          <w:szCs w:val="28"/>
          <w:lang w:eastAsia="zh-MO" w:bidi="ar-SA"/>
        </w:rPr>
        <w:t>Гадонг</w:t>
      </w:r>
      <w:proofErr w:type="spellEnd"/>
      <w:r w:rsidR="00D15D64">
        <w:rPr>
          <w:rStyle w:val="ae"/>
          <w:rFonts w:ascii="Times New Roman" w:eastAsia="PMingLiU" w:hAnsi="Times New Roman" w:cs="Times New Roman"/>
          <w:sz w:val="28"/>
          <w:szCs w:val="28"/>
          <w:lang w:eastAsia="zh-MO" w:bidi="ar-SA"/>
        </w:rPr>
        <w:footnoteReference w:id="115"/>
      </w:r>
      <w:r w:rsidR="00D15D64">
        <w:rPr>
          <w:rFonts w:ascii="Times New Roman" w:eastAsia="PMingLiU" w:hAnsi="Times New Roman" w:cs="Times New Roman"/>
          <w:sz w:val="28"/>
          <w:szCs w:val="28"/>
          <w:lang w:eastAsia="zh-MO" w:bidi="ar-SA"/>
        </w:rPr>
        <w:t xml:space="preserve">, </w:t>
      </w:r>
      <w:proofErr w:type="spellStart"/>
      <w:r w:rsidR="00D15D64">
        <w:rPr>
          <w:rFonts w:ascii="Times New Roman" w:eastAsia="PMingLiU" w:hAnsi="Times New Roman" w:cs="Times New Roman"/>
          <w:sz w:val="28"/>
          <w:szCs w:val="28"/>
          <w:lang w:eastAsia="zh-MO" w:bidi="ar-SA"/>
        </w:rPr>
        <w:t>Тангчен</w:t>
      </w:r>
      <w:proofErr w:type="spellEnd"/>
      <w:r w:rsidR="00D15D64">
        <w:rPr>
          <w:rStyle w:val="ae"/>
          <w:rFonts w:ascii="Times New Roman" w:eastAsia="PMingLiU" w:hAnsi="Times New Roman" w:cs="Times New Roman"/>
          <w:sz w:val="28"/>
          <w:szCs w:val="28"/>
          <w:lang w:eastAsia="zh-MO" w:bidi="ar-SA"/>
        </w:rPr>
        <w:footnoteReference w:id="116"/>
      </w:r>
      <w:r w:rsidR="00D15D64">
        <w:rPr>
          <w:rFonts w:ascii="Times New Roman" w:eastAsia="PMingLiU" w:hAnsi="Times New Roman" w:cs="Times New Roman"/>
          <w:sz w:val="28"/>
          <w:szCs w:val="28"/>
          <w:lang w:eastAsia="zh-MO" w:bidi="ar-SA"/>
        </w:rPr>
        <w:t xml:space="preserve"> и </w:t>
      </w:r>
      <w:proofErr w:type="spellStart"/>
      <w:r w:rsidR="00D15D64">
        <w:rPr>
          <w:rFonts w:ascii="Times New Roman" w:eastAsia="PMingLiU" w:hAnsi="Times New Roman" w:cs="Times New Roman"/>
          <w:sz w:val="28"/>
          <w:szCs w:val="28"/>
          <w:lang w:eastAsia="zh-MO" w:bidi="ar-SA"/>
        </w:rPr>
        <w:t>Сангпу</w:t>
      </w:r>
      <w:proofErr w:type="spellEnd"/>
      <w:r w:rsidR="00D15D64">
        <w:rPr>
          <w:rStyle w:val="ae"/>
          <w:rFonts w:ascii="Times New Roman" w:eastAsia="PMingLiU" w:hAnsi="Times New Roman" w:cs="Times New Roman"/>
          <w:sz w:val="28"/>
          <w:szCs w:val="28"/>
          <w:lang w:eastAsia="zh-MO" w:bidi="ar-SA"/>
        </w:rPr>
        <w:footnoteReference w:id="117"/>
      </w:r>
      <w:r w:rsidRPr="00263B5F">
        <w:rPr>
          <w:rFonts w:ascii="Times New Roman" w:eastAsia="PMingLiU" w:hAnsi="Times New Roman" w:cs="Times New Roman"/>
          <w:sz w:val="28"/>
          <w:szCs w:val="28"/>
          <w:lang w:eastAsia="zh-MO" w:bidi="ar-SA"/>
        </w:rPr>
        <w:t xml:space="preserve">. После сделанного Панчен-ламой объявления о скором проявлении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в монастырях этих предсказателей стали проводиться внеплановые ритуалы, связанные с получением точных сведений о местонахождении нового воплощения Далай-ламы </w:t>
      </w:r>
      <w:r w:rsidRPr="00263B5F">
        <w:rPr>
          <w:rFonts w:ascii="Times New Roman" w:hAnsi="Times New Roman" w:cs="Times New Roman"/>
          <w:sz w:val="28"/>
          <w:szCs w:val="28"/>
          <w:lang w:bidi="ar-SA"/>
        </w:rPr>
        <w:t>[</w:t>
      </w:r>
      <w:r w:rsidR="007818B3">
        <w:rPr>
          <w:rFonts w:ascii="Times New Roman" w:hAnsi="Times New Roman" w:cs="Times New Roman"/>
          <w:sz w:val="28"/>
          <w:szCs w:val="28"/>
          <w:lang w:bidi="ar-SA"/>
        </w:rPr>
        <w:t>БДЛ7,</w:t>
      </w:r>
      <w:r w:rsidRPr="00263B5F">
        <w:rPr>
          <w:rFonts w:ascii="Times New Roman" w:hAnsi="Times New Roman" w:cs="Times New Roman"/>
          <w:sz w:val="28"/>
          <w:szCs w:val="28"/>
          <w:lang w:bidi="ar-SA"/>
        </w:rPr>
        <w:t xml:space="preserve"> 1990: 1076]</w:t>
      </w:r>
      <w:r w:rsidRPr="00263B5F">
        <w:rPr>
          <w:rFonts w:ascii="Times New Roman" w:eastAsia="PMingLiU" w:hAnsi="Times New Roman" w:cs="Times New Roman"/>
          <w:sz w:val="28"/>
          <w:szCs w:val="28"/>
          <w:lang w:eastAsia="zh-MO" w:bidi="ar-SA"/>
        </w:rPr>
        <w:t>.</w:t>
      </w:r>
    </w:p>
    <w:p w14:paraId="593E24A8" w14:textId="469A38AB" w:rsidR="00094154" w:rsidRPr="00263B5F" w:rsidRDefault="00094154" w:rsidP="006D57A5">
      <w:pPr>
        <w:spacing w:after="0" w:line="360" w:lineRule="auto"/>
        <w:ind w:firstLine="709"/>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sz w:val="28"/>
          <w:szCs w:val="28"/>
          <w:lang w:eastAsia="zh-MO" w:bidi="ar-SA"/>
        </w:rPr>
        <w:t xml:space="preserve">Несмотря на все усилия тибетского правительства, полученная информация о благих знамениях была разнородна и неясна, предсказания </w:t>
      </w:r>
      <w:proofErr w:type="spellStart"/>
      <w:r w:rsidRPr="00263B5F">
        <w:rPr>
          <w:rFonts w:ascii="Times New Roman" w:eastAsia="PMingLiU" w:hAnsi="Times New Roman" w:cs="Times New Roman"/>
          <w:i/>
          <w:iCs/>
          <w:sz w:val="28"/>
          <w:szCs w:val="28"/>
          <w:lang w:eastAsia="zh-MO" w:bidi="ar-SA"/>
        </w:rPr>
        <w:t>чо</w:t>
      </w:r>
      <w:r w:rsidR="00AE10A9">
        <w:rPr>
          <w:rFonts w:ascii="Times New Roman" w:eastAsia="PMingLiU" w:hAnsi="Times New Roman" w:cs="Times New Roman"/>
          <w:i/>
          <w:iCs/>
          <w:sz w:val="28"/>
          <w:szCs w:val="28"/>
          <w:lang w:eastAsia="zh-MO" w:bidi="ar-SA"/>
        </w:rPr>
        <w:t>й</w:t>
      </w:r>
      <w:r w:rsidRPr="00263B5F">
        <w:rPr>
          <w:rFonts w:ascii="Times New Roman" w:eastAsia="PMingLiU" w:hAnsi="Times New Roman" w:cs="Times New Roman"/>
          <w:i/>
          <w:iCs/>
          <w:sz w:val="28"/>
          <w:szCs w:val="28"/>
          <w:lang w:eastAsia="zh-MO" w:bidi="ar-SA"/>
        </w:rPr>
        <w:t>кьонов</w:t>
      </w:r>
      <w:proofErr w:type="spellEnd"/>
      <w:r w:rsidRPr="00263B5F">
        <w:rPr>
          <w:rFonts w:ascii="Times New Roman" w:eastAsia="PMingLiU" w:hAnsi="Times New Roman" w:cs="Times New Roman"/>
          <w:sz w:val="28"/>
          <w:szCs w:val="28"/>
          <w:lang w:eastAsia="zh-MO" w:bidi="ar-SA"/>
        </w:rPr>
        <w:t xml:space="preserve"> были нечеткими и совершенно не совпадали друг с другом, поэтому невозможно было понять, где же истинный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Далай-ламы </w:t>
      </w:r>
      <w:r w:rsidRPr="00263B5F">
        <w:rPr>
          <w:rFonts w:ascii="Times New Roman" w:hAnsi="Times New Roman" w:cs="Times New Roman"/>
          <w:sz w:val="28"/>
          <w:szCs w:val="28"/>
          <w:lang w:bidi="ar-SA"/>
        </w:rPr>
        <w:t>[</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106;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72]</w:t>
      </w:r>
      <w:r w:rsidRPr="00263B5F">
        <w:rPr>
          <w:rFonts w:ascii="Times New Roman" w:eastAsia="PMingLiU" w:hAnsi="Times New Roman" w:cs="Times New Roman"/>
          <w:sz w:val="28"/>
          <w:szCs w:val="28"/>
          <w:lang w:eastAsia="zh-MO" w:bidi="ar-SA"/>
        </w:rPr>
        <w:t xml:space="preserve">. Весь Тибет наполнился толками и пересудами, а </w:t>
      </w:r>
      <w:r w:rsidRPr="00263B5F">
        <w:rPr>
          <w:rFonts w:ascii="Times New Roman" w:eastAsia="PMingLiU" w:hAnsi="Times New Roman" w:cs="Times New Roman"/>
          <w:sz w:val="28"/>
          <w:szCs w:val="28"/>
          <w:lang w:eastAsia="zh-MO" w:bidi="ar-SA"/>
        </w:rPr>
        <w:lastRenderedPageBreak/>
        <w:t xml:space="preserve">члены тибетской администрации пребывали в смущении от сложившейся ситуации </w:t>
      </w:r>
      <w:r w:rsidRPr="00263B5F">
        <w:rPr>
          <w:rFonts w:ascii="Times New Roman" w:hAnsi="Times New Roman" w:cs="Times New Roman"/>
          <w:sz w:val="28"/>
          <w:szCs w:val="28"/>
          <w:lang w:bidi="ar-SA"/>
        </w:rPr>
        <w:t>[</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424]</w:t>
      </w:r>
      <w:r w:rsidRPr="00263B5F">
        <w:rPr>
          <w:rFonts w:ascii="Times New Roman" w:eastAsia="PMingLiU" w:hAnsi="Times New Roman" w:cs="Times New Roman"/>
          <w:sz w:val="28"/>
          <w:szCs w:val="28"/>
          <w:lang w:eastAsia="zh-MO" w:bidi="ar-SA"/>
        </w:rPr>
        <w:t xml:space="preserve">. Осенью 1758 года основными претендентами на роль нового воплощения Далай-ламы выступали два младенца – из </w:t>
      </w:r>
      <w:proofErr w:type="spellStart"/>
      <w:r w:rsidRPr="00263B5F">
        <w:rPr>
          <w:rFonts w:ascii="Times New Roman" w:eastAsia="PMingLiU" w:hAnsi="Times New Roman" w:cs="Times New Roman"/>
          <w:sz w:val="28"/>
          <w:szCs w:val="28"/>
          <w:lang w:eastAsia="zh-MO" w:bidi="ar-SA"/>
        </w:rPr>
        <w:t>Литанга</w:t>
      </w:r>
      <w:proofErr w:type="spellEnd"/>
      <w:r w:rsidR="00D15D64">
        <w:rPr>
          <w:rStyle w:val="ae"/>
          <w:rFonts w:ascii="Times New Roman" w:eastAsia="PMingLiU" w:hAnsi="Times New Roman" w:cs="Times New Roman"/>
          <w:sz w:val="28"/>
          <w:szCs w:val="28"/>
          <w:lang w:eastAsia="zh-MO" w:bidi="ar-SA"/>
        </w:rPr>
        <w:footnoteReference w:id="118"/>
      </w:r>
      <w:r w:rsidRPr="00263B5F">
        <w:rPr>
          <w:rFonts w:ascii="Times New Roman" w:eastAsia="PMingLiU" w:hAnsi="Times New Roman" w:cs="Times New Roman"/>
          <w:sz w:val="28"/>
          <w:szCs w:val="28"/>
          <w:lang w:eastAsia="zh-MO" w:bidi="ar-SA"/>
        </w:rPr>
        <w:t xml:space="preserve"> и из </w:t>
      </w:r>
      <w:proofErr w:type="spellStart"/>
      <w:r w:rsidRPr="00263B5F">
        <w:rPr>
          <w:rFonts w:ascii="Times New Roman" w:eastAsia="PMingLiU" w:hAnsi="Times New Roman" w:cs="Times New Roman"/>
          <w:sz w:val="28"/>
          <w:szCs w:val="28"/>
          <w:lang w:eastAsia="zh-MO" w:bidi="ar-SA"/>
        </w:rPr>
        <w:t>Олкхи</w:t>
      </w:r>
      <w:proofErr w:type="spellEnd"/>
      <w:r w:rsidR="00D15D64">
        <w:rPr>
          <w:rStyle w:val="ae"/>
          <w:rFonts w:ascii="Times New Roman" w:eastAsia="PMingLiU" w:hAnsi="Times New Roman" w:cs="Times New Roman"/>
          <w:sz w:val="28"/>
          <w:szCs w:val="28"/>
          <w:lang w:eastAsia="zh-MO" w:bidi="ar-SA"/>
        </w:rPr>
        <w:footnoteReference w:id="119"/>
      </w:r>
      <w:r w:rsidR="0037435E">
        <w:rPr>
          <w:rFonts w:ascii="Times New Roman" w:eastAsia="PMingLiU" w:hAnsi="Times New Roman" w:cs="Times New Roman"/>
          <w:sz w:val="28"/>
          <w:szCs w:val="28"/>
          <w:lang w:eastAsia="zh-MO" w:bidi="ar-SA"/>
        </w:rPr>
        <w:t>. О сложностя</w:t>
      </w:r>
      <w:r w:rsidRPr="00263B5F">
        <w:rPr>
          <w:rFonts w:ascii="Times New Roman" w:eastAsia="PMingLiU" w:hAnsi="Times New Roman" w:cs="Times New Roman"/>
          <w:sz w:val="28"/>
          <w:szCs w:val="28"/>
          <w:lang w:eastAsia="zh-MO" w:bidi="ar-SA"/>
        </w:rPr>
        <w:t xml:space="preserve">х определения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и о благих знамениях, сопровождавших появление этих малышей на свет, подробно рассказывается в тайном докладе </w:t>
      </w:r>
      <w:proofErr w:type="spellStart"/>
      <w:r w:rsidRPr="00263B5F">
        <w:rPr>
          <w:rFonts w:ascii="Times New Roman" w:eastAsia="PMingLiU" w:hAnsi="Times New Roman" w:cs="Times New Roman"/>
          <w:sz w:val="28"/>
          <w:szCs w:val="28"/>
          <w:lang w:eastAsia="zh-MO" w:bidi="ar-SA"/>
        </w:rPr>
        <w:t>Чанкья</w:t>
      </w:r>
      <w:proofErr w:type="spellEnd"/>
      <w:r w:rsidRPr="00263B5F">
        <w:rPr>
          <w:rFonts w:ascii="Times New Roman" w:eastAsia="PMingLiU" w:hAnsi="Times New Roman" w:cs="Times New Roman"/>
          <w:sz w:val="28"/>
          <w:szCs w:val="28"/>
          <w:lang w:eastAsia="zh-MO" w:bidi="ar-SA"/>
        </w:rPr>
        <w:t xml:space="preserve">-хутухту императору </w:t>
      </w:r>
      <w:proofErr w:type="spellStart"/>
      <w:r w:rsidRPr="00263B5F">
        <w:rPr>
          <w:rFonts w:ascii="Times New Roman" w:eastAsia="PMingLiU" w:hAnsi="Times New Roman" w:cs="Times New Roman"/>
          <w:sz w:val="28"/>
          <w:szCs w:val="28"/>
          <w:lang w:eastAsia="zh-MO" w:bidi="ar-SA"/>
        </w:rPr>
        <w:t>Цяньлуну</w:t>
      </w:r>
      <w:proofErr w:type="spellEnd"/>
      <w:r w:rsidRPr="00263B5F">
        <w:rPr>
          <w:rFonts w:ascii="Times New Roman" w:eastAsia="PMingLiU" w:hAnsi="Times New Roman" w:cs="Times New Roman"/>
          <w:sz w:val="28"/>
          <w:szCs w:val="28"/>
          <w:lang w:eastAsia="zh-MO" w:bidi="ar-SA"/>
        </w:rPr>
        <w:t xml:space="preserve"> от 25 числа девятого месяца (29 октября) (см. Приложение </w:t>
      </w:r>
      <w:r w:rsidR="004F7FAC">
        <w:rPr>
          <w:rFonts w:ascii="Times New Roman" w:eastAsia="PMingLiU" w:hAnsi="Times New Roman" w:cs="Times New Roman"/>
          <w:sz w:val="28"/>
          <w:szCs w:val="28"/>
          <w:lang w:eastAsia="zh-MO" w:bidi="ar-SA"/>
        </w:rPr>
        <w:t>4</w:t>
      </w:r>
      <w:r w:rsidRPr="00263B5F">
        <w:rPr>
          <w:rFonts w:ascii="Times New Roman" w:eastAsia="PMingLiU" w:hAnsi="Times New Roman" w:cs="Times New Roman"/>
          <w:sz w:val="28"/>
          <w:szCs w:val="28"/>
          <w:lang w:eastAsia="zh-MO" w:bidi="ar-SA"/>
        </w:rPr>
        <w:t>).</w:t>
      </w:r>
    </w:p>
    <w:p w14:paraId="401113E7" w14:textId="7A8323C7" w:rsidR="00094154" w:rsidRPr="00263B5F" w:rsidRDefault="001A34E5"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включил в этот доклад письмо </w:t>
      </w:r>
      <w:proofErr w:type="spellStart"/>
      <w:r w:rsidRPr="00263B5F">
        <w:rPr>
          <w:rFonts w:ascii="Times New Roman" w:hAnsi="Times New Roman" w:cs="Times New Roman"/>
          <w:sz w:val="28"/>
          <w:szCs w:val="28"/>
        </w:rPr>
        <w:t>Амбума</w:t>
      </w:r>
      <w:proofErr w:type="spellEnd"/>
      <w:r w:rsidRPr="00263B5F">
        <w:rPr>
          <w:rFonts w:ascii="Times New Roman" w:hAnsi="Times New Roman" w:cs="Times New Roman"/>
          <w:sz w:val="28"/>
          <w:szCs w:val="28"/>
        </w:rPr>
        <w:t xml:space="preserve"> (</w:t>
      </w:r>
      <w:proofErr w:type="spellStart"/>
      <w:r w:rsidRPr="00263B5F">
        <w:rPr>
          <w:rFonts w:ascii="Times New Roman" w:eastAsia="PMingLiU" w:hAnsi="Times New Roman" w:cs="Times New Roman"/>
          <w:sz w:val="28"/>
          <w:szCs w:val="28"/>
          <w:lang w:eastAsia="zh-MO"/>
        </w:rPr>
        <w:t>тиб</w:t>
      </w:r>
      <w:proofErr w:type="spellEnd"/>
      <w:r w:rsidRPr="00263B5F">
        <w:rPr>
          <w:rFonts w:ascii="Times New Roman" w:eastAsia="PMingLiU" w:hAnsi="Times New Roman" w:cs="Times New Roman"/>
          <w:sz w:val="28"/>
          <w:szCs w:val="28"/>
          <w:lang w:eastAsia="zh-MO"/>
        </w:rPr>
        <w:t xml:space="preserve">. </w:t>
      </w:r>
      <w:r w:rsidRPr="00263B5F">
        <w:rPr>
          <w:rFonts w:ascii="Times New Roman" w:eastAsia="PMingLiU" w:hAnsi="Times New Roman" w:cs="Times New Roman"/>
          <w:sz w:val="28"/>
          <w:szCs w:val="28"/>
          <w:lang w:val="en-US" w:eastAsia="zh-MO"/>
        </w:rPr>
        <w:t>a</w:t>
      </w:r>
      <w:r w:rsidRPr="00263B5F">
        <w:rPr>
          <w:rFonts w:ascii="Times New Roman" w:eastAsia="PMingLiU" w:hAnsi="Times New Roman" w:cs="Times New Roman"/>
          <w:sz w:val="28"/>
          <w:szCs w:val="28"/>
          <w:lang w:eastAsia="zh-MO"/>
        </w:rPr>
        <w:t xml:space="preserve"> ‘</w:t>
      </w:r>
      <w:r w:rsidRPr="00263B5F">
        <w:rPr>
          <w:rFonts w:ascii="Times New Roman" w:eastAsia="PMingLiU" w:hAnsi="Times New Roman" w:cs="Times New Roman"/>
          <w:sz w:val="28"/>
          <w:szCs w:val="28"/>
          <w:lang w:val="en-US" w:eastAsia="zh-MO"/>
        </w:rPr>
        <w:t>bum</w:t>
      </w:r>
      <w:r w:rsidRPr="00263B5F">
        <w:rPr>
          <w:rFonts w:ascii="Times New Roman" w:hAnsi="Times New Roman" w:cs="Times New Roman"/>
          <w:sz w:val="28"/>
          <w:szCs w:val="28"/>
        </w:rPr>
        <w:t>), местного правителя (</w:t>
      </w:r>
      <w:proofErr w:type="spellStart"/>
      <w:r w:rsidRPr="00263B5F">
        <w:rPr>
          <w:rFonts w:ascii="Times New Roman" w:hAnsi="Times New Roman" w:cs="Times New Roman"/>
          <w:i/>
          <w:iCs/>
          <w:sz w:val="28"/>
          <w:szCs w:val="28"/>
        </w:rPr>
        <w:t>депа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тиб</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sde</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Литанга</w:t>
      </w:r>
      <w:proofErr w:type="spellEnd"/>
      <w:r w:rsidRPr="00263B5F">
        <w:rPr>
          <w:rFonts w:ascii="Times New Roman" w:hAnsi="Times New Roman" w:cs="Times New Roman"/>
          <w:sz w:val="28"/>
          <w:szCs w:val="28"/>
        </w:rPr>
        <w:t xml:space="preserve">, рассказал о собственных действиях, а также привел мнения Панчен-ламы и оракула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относительно обнаруживших себя претендентов. Согласно мнению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самым большим авторитетом в деле поисков перерождения Далай-ламы обладали Панчен-лама и прорицатель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Несмотря на наличие благих знамений и снов, они не торопились делать поспешные выводы из сведений, полученных от родителей или родственников новорожденных. Проявляя сдержанность, они советовали все перепроверить и ожидали более явственных признаков. Следует особо отметить, что в этом докладе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четко просматривается его симпатия к мальчику из </w:t>
      </w:r>
      <w:proofErr w:type="spellStart"/>
      <w:r w:rsidRPr="00263B5F">
        <w:rPr>
          <w:rFonts w:ascii="Times New Roman" w:hAnsi="Times New Roman" w:cs="Times New Roman"/>
          <w:sz w:val="28"/>
          <w:szCs w:val="28"/>
        </w:rPr>
        <w:t>Литанга</w:t>
      </w:r>
      <w:proofErr w:type="spellEnd"/>
      <w:r w:rsidRPr="00263B5F">
        <w:rPr>
          <w:rFonts w:ascii="Times New Roman" w:hAnsi="Times New Roman" w:cs="Times New Roman"/>
          <w:sz w:val="28"/>
          <w:szCs w:val="28"/>
        </w:rPr>
        <w:t xml:space="preserve"> и надежда на то, что этот претендент и есть истинный Далай-лама. Стремление найти </w:t>
      </w:r>
      <w:proofErr w:type="spellStart"/>
      <w:r w:rsidRPr="00263B5F">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Далай-ламы за пределами центрального Тибета могло быть объяснено желанием избежать формирования в Лхасе аристократической группировки, связанной с Далай-ламой узами кровного родства и оказывающей влияние на принятие всех политических решений</w:t>
      </w:r>
      <w:r w:rsidRPr="00263B5F">
        <w:rPr>
          <w:rFonts w:ascii="Times New Roman" w:hAnsi="Times New Roman" w:cs="Times New Roman"/>
          <w:sz w:val="28"/>
          <w:szCs w:val="28"/>
          <w:cs/>
        </w:rPr>
        <w:t xml:space="preserve"> </w:t>
      </w:r>
      <w:r w:rsidRPr="00263B5F">
        <w:rPr>
          <w:rFonts w:ascii="Times New Roman" w:eastAsia="PMingLiU" w:hAnsi="Times New Roman" w:cs="Times New Roman"/>
          <w:sz w:val="28"/>
          <w:szCs w:val="28"/>
          <w:lang w:eastAsia="zh-MO"/>
        </w:rPr>
        <w:t>[</w:t>
      </w:r>
      <w:proofErr w:type="spellStart"/>
      <w:r w:rsidRPr="00263B5F">
        <w:rPr>
          <w:rFonts w:ascii="Times New Roman" w:eastAsia="PMingLiU" w:hAnsi="Times New Roman" w:cs="Times New Roman"/>
          <w:sz w:val="28"/>
          <w:szCs w:val="28"/>
          <w:lang w:val="en-US" w:eastAsia="zh-MO"/>
        </w:rPr>
        <w:t>Kapstein</w:t>
      </w:r>
      <w:proofErr w:type="spellEnd"/>
      <w:r w:rsidRPr="00263B5F">
        <w:rPr>
          <w:rFonts w:ascii="Times New Roman" w:eastAsia="PMingLiU" w:hAnsi="Times New Roman" w:cs="Times New Roman"/>
          <w:sz w:val="28"/>
          <w:szCs w:val="28"/>
          <w:lang w:eastAsia="zh-MO"/>
        </w:rPr>
        <w:t xml:space="preserve"> 2006: 161]</w:t>
      </w:r>
      <w:r w:rsidRPr="00263B5F">
        <w:rPr>
          <w:rFonts w:ascii="Times New Roman" w:hAnsi="Times New Roman" w:cs="Times New Roman"/>
          <w:sz w:val="28"/>
          <w:szCs w:val="28"/>
        </w:rPr>
        <w:t>.</w:t>
      </w:r>
    </w:p>
    <w:p w14:paraId="6A355AB5" w14:textId="5E08FF57" w:rsidR="001A34E5" w:rsidRPr="00263B5F" w:rsidRDefault="001A34E5" w:rsidP="006D57A5">
      <w:pPr>
        <w:spacing w:after="0"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sz w:val="28"/>
          <w:szCs w:val="28"/>
          <w:lang w:eastAsia="zh-MO" w:bidi="ar-SA"/>
        </w:rPr>
        <w:t>В жизнеописании государственного наставника говорится, что, помимо восточного (</w:t>
      </w:r>
      <w:proofErr w:type="spellStart"/>
      <w:r w:rsidRPr="00263B5F">
        <w:rPr>
          <w:rFonts w:ascii="Times New Roman" w:eastAsia="PMingLiU" w:hAnsi="Times New Roman" w:cs="Times New Roman"/>
          <w:sz w:val="28"/>
          <w:szCs w:val="28"/>
          <w:lang w:eastAsia="zh-MO" w:bidi="ar-SA"/>
        </w:rPr>
        <w:t>Литанг</w:t>
      </w:r>
      <w:proofErr w:type="spellEnd"/>
      <w:r w:rsidRPr="00263B5F">
        <w:rPr>
          <w:rFonts w:ascii="Times New Roman" w:eastAsia="PMingLiU" w:hAnsi="Times New Roman" w:cs="Times New Roman"/>
          <w:sz w:val="28"/>
          <w:szCs w:val="28"/>
          <w:lang w:eastAsia="zh-MO" w:bidi="ar-SA"/>
        </w:rPr>
        <w:t>) и южного (</w:t>
      </w:r>
      <w:proofErr w:type="spellStart"/>
      <w:r w:rsidRPr="00263B5F">
        <w:rPr>
          <w:rFonts w:ascii="Times New Roman" w:eastAsia="PMingLiU" w:hAnsi="Times New Roman" w:cs="Times New Roman"/>
          <w:sz w:val="28"/>
          <w:szCs w:val="28"/>
          <w:lang w:eastAsia="zh-MO" w:bidi="ar-SA"/>
        </w:rPr>
        <w:t>Олкха</w:t>
      </w:r>
      <w:proofErr w:type="spellEnd"/>
      <w:r w:rsidRPr="00263B5F">
        <w:rPr>
          <w:rFonts w:ascii="Times New Roman" w:eastAsia="PMingLiU" w:hAnsi="Times New Roman" w:cs="Times New Roman"/>
          <w:sz w:val="28"/>
          <w:szCs w:val="28"/>
          <w:lang w:eastAsia="zh-MO" w:bidi="ar-SA"/>
        </w:rPr>
        <w:t xml:space="preserve">) направлений, еще одним направлением, где были обнаружены особые благие знамения, был запад </w:t>
      </w:r>
      <w:r w:rsidRPr="00263B5F">
        <w:rPr>
          <w:rFonts w:ascii="Times New Roman" w:hAnsi="Times New Roman" w:cs="Times New Roman"/>
          <w:sz w:val="28"/>
          <w:szCs w:val="28"/>
          <w:lang w:bidi="ar-SA"/>
        </w:rPr>
        <w:t>[</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424]</w:t>
      </w:r>
      <w:r w:rsidRPr="00263B5F">
        <w:rPr>
          <w:rFonts w:ascii="Times New Roman" w:eastAsia="PMingLiU" w:hAnsi="Times New Roman" w:cs="Times New Roman"/>
          <w:sz w:val="28"/>
          <w:szCs w:val="28"/>
          <w:lang w:eastAsia="zh-MO" w:bidi="ar-SA"/>
        </w:rPr>
        <w:t xml:space="preserve">. Имеется в виду мальчик из </w:t>
      </w:r>
      <w:proofErr w:type="spellStart"/>
      <w:r w:rsidRPr="00263B5F">
        <w:rPr>
          <w:rFonts w:ascii="Times New Roman" w:eastAsia="PMingLiU" w:hAnsi="Times New Roman" w:cs="Times New Roman"/>
          <w:sz w:val="28"/>
          <w:szCs w:val="28"/>
          <w:lang w:eastAsia="zh-MO" w:bidi="ar-SA"/>
        </w:rPr>
        <w:t>Лхариганга</w:t>
      </w:r>
      <w:proofErr w:type="spellEnd"/>
      <w:r w:rsidRPr="00263B5F">
        <w:rPr>
          <w:rFonts w:ascii="Times New Roman" w:eastAsia="PMingLiU" w:hAnsi="Times New Roman" w:cs="Times New Roman"/>
          <w:sz w:val="28"/>
          <w:szCs w:val="28"/>
          <w:lang w:eastAsia="zh-MO" w:bidi="ar-SA"/>
        </w:rPr>
        <w:t xml:space="preserve"> (</w:t>
      </w:r>
      <w:proofErr w:type="spellStart"/>
      <w:r w:rsidR="00D15D64">
        <w:rPr>
          <w:rFonts w:ascii="Times New Roman" w:eastAsia="PMingLiU" w:hAnsi="Times New Roman" w:cs="Times New Roman"/>
          <w:sz w:val="28"/>
          <w:szCs w:val="28"/>
          <w:lang w:eastAsia="zh-MO" w:bidi="ar-SA"/>
        </w:rPr>
        <w:t>тиб</w:t>
      </w:r>
      <w:proofErr w:type="spellEnd"/>
      <w:r w:rsidR="00D15D64">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lha</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ri</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sgang</w:t>
      </w:r>
      <w:proofErr w:type="spellEnd"/>
      <w:r w:rsidRPr="00263B5F">
        <w:rPr>
          <w:rFonts w:ascii="Times New Roman" w:eastAsia="PMingLiU" w:hAnsi="Times New Roman" w:cs="Times New Roman"/>
          <w:sz w:val="28"/>
          <w:szCs w:val="28"/>
          <w:lang w:eastAsia="zh-MO" w:bidi="ar-SA"/>
        </w:rPr>
        <w:t xml:space="preserve">) </w:t>
      </w:r>
      <w:r w:rsidRPr="00263B5F">
        <w:rPr>
          <w:rFonts w:ascii="Times New Roman" w:eastAsia="PMingLiU" w:hAnsi="Times New Roman" w:cs="Times New Roman"/>
          <w:sz w:val="28"/>
          <w:szCs w:val="28"/>
          <w:lang w:eastAsia="zh-MO" w:bidi="ar-SA"/>
        </w:rPr>
        <w:lastRenderedPageBreak/>
        <w:t xml:space="preserve">области </w:t>
      </w:r>
      <w:proofErr w:type="spellStart"/>
      <w:r w:rsidRPr="00263B5F">
        <w:rPr>
          <w:rFonts w:ascii="Times New Roman" w:eastAsia="PMingLiU" w:hAnsi="Times New Roman" w:cs="Times New Roman"/>
          <w:sz w:val="28"/>
          <w:szCs w:val="28"/>
          <w:lang w:eastAsia="zh-MO" w:bidi="ar-SA"/>
        </w:rPr>
        <w:t>Тобгьел</w:t>
      </w:r>
      <w:proofErr w:type="spellEnd"/>
      <w:r w:rsidRPr="00263B5F">
        <w:rPr>
          <w:rFonts w:ascii="Times New Roman" w:eastAsia="PMingLiU" w:hAnsi="Times New Roman" w:cs="Times New Roman"/>
          <w:sz w:val="28"/>
          <w:szCs w:val="28"/>
          <w:lang w:eastAsia="zh-MO" w:bidi="ar-SA"/>
        </w:rPr>
        <w:t xml:space="preserve"> (</w:t>
      </w:r>
      <w:proofErr w:type="spellStart"/>
      <w:r w:rsidR="00D15D64">
        <w:rPr>
          <w:rFonts w:ascii="Times New Roman" w:eastAsia="PMingLiU" w:hAnsi="Times New Roman" w:cs="Times New Roman"/>
          <w:sz w:val="28"/>
          <w:szCs w:val="28"/>
          <w:lang w:eastAsia="zh-MO" w:bidi="ar-SA"/>
        </w:rPr>
        <w:t>тиб</w:t>
      </w:r>
      <w:proofErr w:type="spellEnd"/>
      <w:r w:rsidR="00D15D64">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thob</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rgyal</w:t>
      </w:r>
      <w:proofErr w:type="spellEnd"/>
      <w:r w:rsidRPr="00263B5F">
        <w:rPr>
          <w:rFonts w:ascii="Times New Roman" w:eastAsia="PMingLiU" w:hAnsi="Times New Roman" w:cs="Times New Roman"/>
          <w:sz w:val="28"/>
          <w:szCs w:val="28"/>
          <w:lang w:eastAsia="zh-MO" w:bidi="ar-SA"/>
        </w:rPr>
        <w:t xml:space="preserve">) в Цанге, который родился 25-го числа шестого месяца года земли-тигра (30 июля 1758 года). Хотя про него не сказано ни слова в приведенном выше докладе </w:t>
      </w:r>
      <w:proofErr w:type="spellStart"/>
      <w:r w:rsidRPr="00263B5F">
        <w:rPr>
          <w:rFonts w:ascii="Times New Roman" w:eastAsia="PMingLiU" w:hAnsi="Times New Roman" w:cs="Times New Roman"/>
          <w:sz w:val="28"/>
          <w:szCs w:val="28"/>
          <w:lang w:eastAsia="zh-MO" w:bidi="ar-SA"/>
        </w:rPr>
        <w:t>Чанкья</w:t>
      </w:r>
      <w:proofErr w:type="spellEnd"/>
      <w:r w:rsidRPr="00263B5F">
        <w:rPr>
          <w:rFonts w:ascii="Times New Roman" w:eastAsia="PMingLiU" w:hAnsi="Times New Roman" w:cs="Times New Roman"/>
          <w:sz w:val="28"/>
          <w:szCs w:val="28"/>
          <w:lang w:eastAsia="zh-MO" w:bidi="ar-SA"/>
        </w:rPr>
        <w:t xml:space="preserve">-хутухту императору </w:t>
      </w:r>
      <w:proofErr w:type="spellStart"/>
      <w:r w:rsidRPr="00263B5F">
        <w:rPr>
          <w:rFonts w:ascii="Times New Roman" w:eastAsia="PMingLiU" w:hAnsi="Times New Roman" w:cs="Times New Roman"/>
          <w:sz w:val="28"/>
          <w:szCs w:val="28"/>
          <w:lang w:eastAsia="zh-MO" w:bidi="ar-SA"/>
        </w:rPr>
        <w:t>Цяньлуну</w:t>
      </w:r>
      <w:proofErr w:type="spellEnd"/>
      <w:r w:rsidRPr="00263B5F">
        <w:rPr>
          <w:rFonts w:ascii="Times New Roman" w:eastAsia="PMingLiU" w:hAnsi="Times New Roman" w:cs="Times New Roman"/>
          <w:sz w:val="28"/>
          <w:szCs w:val="28"/>
          <w:lang w:eastAsia="zh-MO" w:bidi="ar-SA"/>
        </w:rPr>
        <w:t xml:space="preserve">, однако этот мальчик в конце 1758-го года занял свое место среди главных претендентов на роль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i/>
          <w:iCs/>
          <w:sz w:val="28"/>
          <w:szCs w:val="28"/>
          <w:lang w:eastAsia="zh-MO" w:bidi="ar-SA"/>
        </w:rPr>
        <w:t xml:space="preserve"> </w:t>
      </w:r>
      <w:r w:rsidRPr="00263B5F">
        <w:rPr>
          <w:rFonts w:ascii="Times New Roman" w:eastAsia="PMingLiU" w:hAnsi="Times New Roman" w:cs="Times New Roman"/>
          <w:sz w:val="28"/>
          <w:szCs w:val="28"/>
          <w:lang w:eastAsia="zh-MO" w:bidi="ar-SA"/>
        </w:rPr>
        <w:t xml:space="preserve">Далай-ламы. Разнообразные благие знамения и сны, сопровождавшие появление этого мальчика на свет, описаны в </w:t>
      </w:r>
      <w:proofErr w:type="spellStart"/>
      <w:r w:rsidRPr="00263B5F">
        <w:rPr>
          <w:rFonts w:ascii="Times New Roman" w:eastAsia="PMingLiU" w:hAnsi="Times New Roman" w:cs="Times New Roman"/>
          <w:i/>
          <w:iCs/>
          <w:sz w:val="28"/>
          <w:szCs w:val="28"/>
          <w:lang w:eastAsia="zh-MO" w:bidi="ar-SA"/>
        </w:rPr>
        <w:t>намтаре</w:t>
      </w:r>
      <w:proofErr w:type="spellEnd"/>
      <w:r w:rsidRPr="00263B5F">
        <w:rPr>
          <w:rFonts w:ascii="Times New Roman" w:eastAsia="PMingLiU" w:hAnsi="Times New Roman" w:cs="Times New Roman"/>
          <w:sz w:val="28"/>
          <w:szCs w:val="28"/>
          <w:lang w:eastAsia="zh-MO" w:bidi="ar-SA"/>
        </w:rPr>
        <w:t xml:space="preserve"> Далай-ламы </w:t>
      </w:r>
      <w:r w:rsidRPr="00263B5F">
        <w:rPr>
          <w:rFonts w:ascii="Times New Roman" w:eastAsia="PMingLiU" w:hAnsi="Times New Roman" w:cs="Times New Roman"/>
          <w:sz w:val="28"/>
          <w:szCs w:val="28"/>
          <w:lang w:val="en-US" w:eastAsia="zh-MO" w:bidi="ar-SA"/>
        </w:rPr>
        <w:t>VIII</w:t>
      </w:r>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Джампел</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Гьяцо</w:t>
      </w:r>
      <w:proofErr w:type="spellEnd"/>
      <w:r w:rsidRPr="00263B5F">
        <w:rPr>
          <w:rFonts w:ascii="Times New Roman" w:eastAsia="PMingLiU" w:hAnsi="Times New Roman" w:cs="Times New Roman"/>
          <w:sz w:val="28"/>
          <w:szCs w:val="28"/>
          <w:lang w:eastAsia="zh-MO" w:bidi="ar-SA"/>
        </w:rPr>
        <w:t>:</w:t>
      </w:r>
    </w:p>
    <w:p w14:paraId="1BE5D122"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eastAsia="PMingLiU" w:hAnsi="Times New Roman" w:cs="Times New Roman"/>
          <w:i/>
          <w:iCs/>
          <w:sz w:val="28"/>
          <w:szCs w:val="28"/>
          <w:lang w:eastAsia="zh-MO" w:bidi="ar-SA"/>
        </w:rPr>
        <w:t xml:space="preserve">«В год огня-быка в [осеннем] урожае появились особо удивительные </w:t>
      </w:r>
      <w:r w:rsidRPr="00263B5F">
        <w:rPr>
          <w:rFonts w:ascii="Times New Roman" w:hAnsi="Times New Roman" w:cs="Times New Roman"/>
          <w:i/>
          <w:iCs/>
          <w:sz w:val="28"/>
          <w:szCs w:val="28"/>
          <w:lang w:bidi="ar-SA"/>
        </w:rPr>
        <w:t xml:space="preserve">[злаки], [у которых] на одном стебле было три, четыре, пять колосьев, и т.д. В особенности, [были замечены следующие] чудеса: когда мать </w:t>
      </w:r>
      <w:r w:rsidRPr="00263B5F">
        <w:rPr>
          <w:rFonts w:ascii="Times New Roman" w:eastAsia="PMingLiU" w:hAnsi="Times New Roman" w:cs="Times New Roman"/>
          <w:i/>
          <w:iCs/>
          <w:sz w:val="28"/>
          <w:szCs w:val="28"/>
          <w:lang w:eastAsia="zh-MO" w:bidi="ar-SA"/>
        </w:rPr>
        <w:t>[</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i/>
          <w:iCs/>
          <w:sz w:val="28"/>
          <w:szCs w:val="28"/>
          <w:lang w:eastAsia="zh-MO" w:bidi="ar-SA"/>
        </w:rPr>
        <w:t xml:space="preserve">] </w:t>
      </w:r>
      <w:proofErr w:type="spellStart"/>
      <w:r w:rsidRPr="00263B5F">
        <w:rPr>
          <w:rFonts w:ascii="Times New Roman" w:hAnsi="Times New Roman" w:cs="Times New Roman"/>
          <w:i/>
          <w:iCs/>
          <w:sz w:val="28"/>
          <w:szCs w:val="28"/>
          <w:lang w:bidi="ar-SA"/>
        </w:rPr>
        <w:t>Пунцог</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bidi="ar-SA"/>
        </w:rPr>
        <w:t>Вангмо</w:t>
      </w:r>
      <w:proofErr w:type="spellEnd"/>
      <w:r w:rsidRPr="00263B5F">
        <w:rPr>
          <w:rFonts w:ascii="Times New Roman" w:hAnsi="Times New Roman" w:cs="Times New Roman"/>
          <w:i/>
          <w:iCs/>
          <w:sz w:val="28"/>
          <w:szCs w:val="28"/>
          <w:lang w:bidi="ar-SA"/>
        </w:rPr>
        <w:t xml:space="preserve"> и практикующая Дхарму [тетушка] </w:t>
      </w:r>
      <w:proofErr w:type="spellStart"/>
      <w:r w:rsidRPr="00263B5F">
        <w:rPr>
          <w:rFonts w:ascii="Times New Roman" w:hAnsi="Times New Roman" w:cs="Times New Roman"/>
          <w:i/>
          <w:iCs/>
          <w:sz w:val="28"/>
          <w:szCs w:val="28"/>
          <w:lang w:bidi="ar-SA"/>
        </w:rPr>
        <w:t>Еше</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bidi="ar-SA"/>
        </w:rPr>
        <w:t>Чойцо</w:t>
      </w:r>
      <w:proofErr w:type="spellEnd"/>
      <w:r w:rsidRPr="00263B5F">
        <w:rPr>
          <w:rFonts w:ascii="Times New Roman" w:hAnsi="Times New Roman" w:cs="Times New Roman"/>
          <w:i/>
          <w:iCs/>
          <w:sz w:val="28"/>
          <w:szCs w:val="28"/>
          <w:lang w:bidi="ar-SA"/>
        </w:rPr>
        <w:t xml:space="preserve"> пили утренний чай у входа в кухню, </w:t>
      </w:r>
      <w:proofErr w:type="spellStart"/>
      <w:r w:rsidRPr="00263B5F">
        <w:rPr>
          <w:rFonts w:ascii="Times New Roman" w:hAnsi="Times New Roman" w:cs="Times New Roman"/>
          <w:i/>
          <w:iCs/>
          <w:sz w:val="28"/>
          <w:szCs w:val="28"/>
          <w:lang w:bidi="ar-SA"/>
        </w:rPr>
        <w:t>пятицветная</w:t>
      </w:r>
      <w:proofErr w:type="spellEnd"/>
      <w:r w:rsidRPr="00263B5F">
        <w:rPr>
          <w:rFonts w:ascii="Times New Roman" w:hAnsi="Times New Roman" w:cs="Times New Roman"/>
          <w:i/>
          <w:iCs/>
          <w:sz w:val="28"/>
          <w:szCs w:val="28"/>
          <w:lang w:bidi="ar-SA"/>
        </w:rPr>
        <w:t xml:space="preserve"> радуга протянулась прямо [к ним] и сразу проникла в плечи матери; отец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Сонам </w:t>
      </w:r>
      <w:proofErr w:type="spellStart"/>
      <w:r w:rsidRPr="00263B5F">
        <w:rPr>
          <w:rFonts w:ascii="Times New Roman" w:hAnsi="Times New Roman" w:cs="Times New Roman"/>
          <w:i/>
          <w:iCs/>
          <w:sz w:val="28"/>
          <w:szCs w:val="28"/>
          <w:lang w:bidi="ar-SA"/>
        </w:rPr>
        <w:t>Даргье</w:t>
      </w:r>
      <w:proofErr w:type="spellEnd"/>
      <w:r w:rsidRPr="00263B5F">
        <w:rPr>
          <w:rFonts w:ascii="Times New Roman" w:hAnsi="Times New Roman" w:cs="Times New Roman"/>
          <w:i/>
          <w:iCs/>
          <w:sz w:val="28"/>
          <w:szCs w:val="28"/>
          <w:lang w:bidi="ar-SA"/>
        </w:rPr>
        <w:t xml:space="preserve"> увидел во сне, как один монах дал [ему] золотую ваджру, а какой-то белый человек омыл его, сказав: «Мойся водой из кувшина!»; матушка во сне [увидела], как на безоблачном небе [светит] огромное солнце, окруженное многочисленными маленькими [солнцами], и это огромное [солнце] растворилось в ней самой. Кроме того, начиная с года огня-крысы, по временам, когда молодые люди окрестных поселений весело пили </w:t>
      </w:r>
      <w:proofErr w:type="spellStart"/>
      <w:r w:rsidRPr="00263B5F">
        <w:rPr>
          <w:rFonts w:ascii="Times New Roman" w:hAnsi="Times New Roman" w:cs="Times New Roman"/>
          <w:i/>
          <w:iCs/>
          <w:sz w:val="28"/>
          <w:szCs w:val="28"/>
          <w:lang w:bidi="ar-SA"/>
        </w:rPr>
        <w:t>чанг</w:t>
      </w:r>
      <w:proofErr w:type="spellEnd"/>
      <w:r w:rsidRPr="00263B5F">
        <w:rPr>
          <w:rFonts w:ascii="Times New Roman" w:hAnsi="Times New Roman" w:cs="Times New Roman"/>
          <w:i/>
          <w:iCs/>
          <w:sz w:val="28"/>
          <w:szCs w:val="28"/>
          <w:lang w:bidi="ar-SA"/>
        </w:rPr>
        <w:t>, те [из них], кто пели и плясали, самопроизвольно, без обучения со стороны кого-то [другого] и без задерживания в области [их] памяти, [сочиняли следующие] песни:</w:t>
      </w:r>
    </w:p>
    <w:p w14:paraId="5A94D719"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“В </w:t>
      </w:r>
      <w:proofErr w:type="spellStart"/>
      <w:r w:rsidRPr="00263B5F">
        <w:rPr>
          <w:rFonts w:ascii="Times New Roman" w:hAnsi="Times New Roman" w:cs="Times New Roman"/>
          <w:i/>
          <w:iCs/>
          <w:sz w:val="28"/>
          <w:szCs w:val="28"/>
          <w:lang w:bidi="ar-SA"/>
        </w:rPr>
        <w:t>Лхариганге</w:t>
      </w:r>
      <w:proofErr w:type="spellEnd"/>
      <w:r w:rsidRPr="00263B5F">
        <w:rPr>
          <w:rFonts w:ascii="Times New Roman" w:hAnsi="Times New Roman" w:cs="Times New Roman"/>
          <w:i/>
          <w:iCs/>
          <w:sz w:val="28"/>
          <w:szCs w:val="28"/>
          <w:lang w:bidi="ar-SA"/>
        </w:rPr>
        <w:t>, среди горных хребтов,</w:t>
      </w:r>
    </w:p>
    <w:p w14:paraId="1B0CBA71"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Появился ствол лотоса.</w:t>
      </w:r>
    </w:p>
    <w:p w14:paraId="52594B27"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Когда лотос раскроет свой цветок,</w:t>
      </w:r>
    </w:p>
    <w:p w14:paraId="46A509A9"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Рассеется тьма в этом мире», – а также:</w:t>
      </w:r>
    </w:p>
    <w:p w14:paraId="447060DA"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«Господин пришел в Цанг,</w:t>
      </w:r>
    </w:p>
    <w:p w14:paraId="26405779"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Налились соками </w:t>
      </w:r>
      <w:proofErr w:type="spellStart"/>
      <w:r w:rsidRPr="00263B5F">
        <w:rPr>
          <w:rFonts w:ascii="Times New Roman" w:hAnsi="Times New Roman" w:cs="Times New Roman"/>
          <w:i/>
          <w:iCs/>
          <w:sz w:val="28"/>
          <w:szCs w:val="28"/>
          <w:lang w:bidi="ar-SA"/>
        </w:rPr>
        <w:t>цангские</w:t>
      </w:r>
      <w:proofErr w:type="spellEnd"/>
      <w:r w:rsidRPr="00263B5F">
        <w:rPr>
          <w:rFonts w:ascii="Times New Roman" w:hAnsi="Times New Roman" w:cs="Times New Roman"/>
          <w:i/>
          <w:iCs/>
          <w:sz w:val="28"/>
          <w:szCs w:val="28"/>
          <w:lang w:bidi="ar-SA"/>
        </w:rPr>
        <w:t xml:space="preserve"> хлеба.</w:t>
      </w:r>
    </w:p>
    <w:p w14:paraId="0D68935A"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Хотя солнце светит из Цанга,</w:t>
      </w:r>
    </w:p>
    <w:p w14:paraId="7FE9A7BA"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Солнечные лучи убежали в Уй.</w:t>
      </w:r>
    </w:p>
    <w:p w14:paraId="41D48813"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lastRenderedPageBreak/>
        <w:t>Нет, то не солнечный свет,</w:t>
      </w:r>
    </w:p>
    <w:p w14:paraId="11752456"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То сияние лика Победоносного.</w:t>
      </w:r>
    </w:p>
    <w:p w14:paraId="55FFAC24"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Великое сияние лика Победоносного</w:t>
      </w:r>
    </w:p>
    <w:p w14:paraId="4C7BC40F" w14:textId="77777777"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Распространилось до </w:t>
      </w:r>
      <w:proofErr w:type="spellStart"/>
      <w:r w:rsidRPr="00263B5F">
        <w:rPr>
          <w:rFonts w:ascii="Times New Roman" w:hAnsi="Times New Roman" w:cs="Times New Roman"/>
          <w:i/>
          <w:iCs/>
          <w:sz w:val="28"/>
          <w:szCs w:val="28"/>
          <w:lang w:bidi="ar-SA"/>
        </w:rPr>
        <w:t>Поталы</w:t>
      </w:r>
      <w:proofErr w:type="spellEnd"/>
      <w:r w:rsidRPr="00263B5F">
        <w:rPr>
          <w:rFonts w:ascii="Times New Roman" w:hAnsi="Times New Roman" w:cs="Times New Roman"/>
          <w:i/>
          <w:iCs/>
          <w:sz w:val="28"/>
          <w:szCs w:val="28"/>
          <w:lang w:bidi="ar-SA"/>
        </w:rPr>
        <w:t xml:space="preserve">”. </w:t>
      </w:r>
    </w:p>
    <w:p w14:paraId="55DD450C" w14:textId="6346FD2A" w:rsidR="001A34E5" w:rsidRPr="00263B5F"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Говорят, что возникали подобные особенные знамения»</w:t>
      </w:r>
      <w:r w:rsidRPr="00263B5F">
        <w:rPr>
          <w:rFonts w:ascii="Times New Roman" w:hAnsi="Times New Roman" w:cs="Times New Roman"/>
          <w:i/>
          <w:iCs/>
          <w:sz w:val="28"/>
          <w:szCs w:val="28"/>
          <w:vertAlign w:val="superscript"/>
          <w:lang w:bidi="ar-SA"/>
        </w:rPr>
        <w:footnoteReference w:id="120"/>
      </w:r>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13</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-14</w:t>
      </w:r>
      <w:r w:rsidRPr="00263B5F">
        <w:rPr>
          <w:rFonts w:ascii="Times New Roman" w:hAnsi="Times New Roman" w:cs="Times New Roman"/>
          <w:sz w:val="28"/>
          <w:szCs w:val="28"/>
          <w:lang w:val="en-US" w:bidi="ar-SA"/>
        </w:rPr>
        <w:t>a</w:t>
      </w:r>
      <w:r w:rsidRPr="00263B5F">
        <w:rPr>
          <w:rFonts w:ascii="Times New Roman" w:hAnsi="Times New Roman" w:cs="Times New Roman"/>
          <w:sz w:val="28"/>
          <w:szCs w:val="28"/>
          <w:lang w:bidi="ar-SA"/>
        </w:rPr>
        <w:t>]</w:t>
      </w:r>
      <w:r w:rsidRPr="00263B5F">
        <w:rPr>
          <w:rFonts w:ascii="Times New Roman" w:hAnsi="Times New Roman" w:cs="Times New Roman"/>
          <w:i/>
          <w:iCs/>
          <w:sz w:val="28"/>
          <w:szCs w:val="28"/>
          <w:lang w:bidi="ar-SA"/>
        </w:rPr>
        <w:t>.</w:t>
      </w:r>
    </w:p>
    <w:p w14:paraId="24AEB2EE" w14:textId="6B417620" w:rsidR="001A34E5" w:rsidRPr="00263B5F" w:rsidRDefault="001A34E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В момент рождения мальчика в «день дакини» (25 лунный день) на небе воссияла радуга, а воздух наполнился прекрасным ароматом. Лотосы, росшие в пруду, раскрыли свои цветки и в течение нескольких дней «смотрели в небо улыбающимися лицами»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14</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w:t>
      </w:r>
    </w:p>
    <w:p w14:paraId="5D131892" w14:textId="26F8D668" w:rsidR="001A34E5" w:rsidRPr="00263B5F" w:rsidRDefault="001A34E5" w:rsidP="006D57A5">
      <w:pPr>
        <w:spacing w:after="0" w:line="360" w:lineRule="auto"/>
        <w:ind w:firstLine="709"/>
        <w:jc w:val="both"/>
        <w:rPr>
          <w:rFonts w:ascii="Times New Roman" w:eastAsia="PMingLiU" w:hAnsi="Times New Roman" w:cs="Times New Roman"/>
          <w:sz w:val="28"/>
          <w:szCs w:val="28"/>
          <w:lang w:eastAsia="zh-MO" w:bidi="ar-SA"/>
        </w:rPr>
      </w:pPr>
      <w:r w:rsidRPr="00263B5F">
        <w:rPr>
          <w:rFonts w:ascii="Times New Roman" w:hAnsi="Times New Roman" w:cs="Times New Roman"/>
          <w:sz w:val="28"/>
          <w:szCs w:val="28"/>
          <w:lang w:bidi="ar-SA"/>
        </w:rPr>
        <w:t xml:space="preserve">Важным событием, описанным в биографии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является сон, который он увидел после вознесения молитв. Пригласив монашеское одеяние прежнего Далай-ламы в свою опочивальню и положив его на подушку,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произнес слова молитвы и вручил свои надежды </w:t>
      </w:r>
      <w:proofErr w:type="spellStart"/>
      <w:r w:rsidRPr="00263B5F">
        <w:rPr>
          <w:rFonts w:ascii="Times New Roman" w:hAnsi="Times New Roman" w:cs="Times New Roman"/>
          <w:sz w:val="28"/>
          <w:szCs w:val="28"/>
          <w:lang w:bidi="ar-SA"/>
        </w:rPr>
        <w:t>Пелден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Лхамо</w:t>
      </w:r>
      <w:proofErr w:type="spellEnd"/>
      <w:r w:rsidRPr="00263B5F">
        <w:rPr>
          <w:rFonts w:ascii="Times New Roman" w:hAnsi="Times New Roman" w:cs="Times New Roman"/>
          <w:sz w:val="28"/>
          <w:szCs w:val="28"/>
          <w:lang w:bidi="ar-SA"/>
        </w:rPr>
        <w:t>. Когда он уснул, бестелесный голос сказал ему, что главным в вопросе перерождения Далай-ламы является «</w:t>
      </w:r>
      <w:proofErr w:type="spellStart"/>
      <w:r w:rsidRPr="00263B5F">
        <w:rPr>
          <w:rFonts w:ascii="Times New Roman" w:hAnsi="Times New Roman" w:cs="Times New Roman"/>
          <w:sz w:val="28"/>
          <w:szCs w:val="28"/>
          <w:lang w:bidi="ar-SA"/>
        </w:rPr>
        <w:t>шанкхапала</w:t>
      </w:r>
      <w:proofErr w:type="spellEnd"/>
      <w:r w:rsidRPr="00263B5F">
        <w:rPr>
          <w:rFonts w:ascii="Times New Roman" w:hAnsi="Times New Roman" w:cs="Times New Roman"/>
          <w:sz w:val="28"/>
          <w:szCs w:val="28"/>
          <w:lang w:bidi="ar-SA"/>
        </w:rPr>
        <w:t>»</w:t>
      </w:r>
      <w:r w:rsidRPr="00263B5F">
        <w:rPr>
          <w:rFonts w:ascii="Times New Roman" w:hAnsi="Times New Roman" w:cs="Times New Roman"/>
          <w:sz w:val="28"/>
          <w:szCs w:val="28"/>
          <w:vertAlign w:val="superscript"/>
          <w:lang w:bidi="ar-SA"/>
        </w:rPr>
        <w:footnoteReference w:id="121"/>
      </w:r>
      <w:r w:rsidRPr="00263B5F">
        <w:rPr>
          <w:rFonts w:ascii="Times New Roman" w:hAnsi="Times New Roman" w:cs="Times New Roman"/>
          <w:sz w:val="28"/>
          <w:szCs w:val="28"/>
          <w:lang w:bidi="ar-SA"/>
        </w:rPr>
        <w:t>, или «защитник раковины» [</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424]. </w:t>
      </w:r>
      <w:r w:rsidRPr="00263B5F">
        <w:rPr>
          <w:rFonts w:ascii="Times New Roman" w:eastAsia="PMingLiU" w:hAnsi="Times New Roman" w:cs="Times New Roman"/>
          <w:sz w:val="28"/>
          <w:szCs w:val="28"/>
          <w:lang w:eastAsia="zh-MO" w:bidi="ar-SA"/>
        </w:rPr>
        <w:t xml:space="preserve">Панчен-ламе, согласно жизнеописанию Далай-ламы </w:t>
      </w:r>
      <w:r w:rsidRPr="00263B5F">
        <w:rPr>
          <w:rFonts w:ascii="Times New Roman" w:eastAsia="PMingLiU" w:hAnsi="Times New Roman" w:cs="Times New Roman"/>
          <w:sz w:val="28"/>
          <w:szCs w:val="28"/>
          <w:lang w:val="en-US" w:eastAsia="zh-MO" w:bidi="ar-SA"/>
        </w:rPr>
        <w:t>VIII</w:t>
      </w:r>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Джампел</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Гьяцо</w:t>
      </w:r>
      <w:proofErr w:type="spellEnd"/>
      <w:r w:rsidRPr="00263B5F">
        <w:rPr>
          <w:rFonts w:ascii="Times New Roman" w:eastAsia="PMingLiU" w:hAnsi="Times New Roman" w:cs="Times New Roman"/>
          <w:sz w:val="28"/>
          <w:szCs w:val="28"/>
          <w:lang w:eastAsia="zh-MO" w:bidi="ar-SA"/>
        </w:rPr>
        <w:t xml:space="preserve">, приснился другой сон: он встретился с Далай-ламой и спросил, кто является его безошибочным перерождением. На это Далай-лама ответил: «Тот, кто находится ближе к тебе» </w:t>
      </w:r>
      <w:r w:rsidRPr="00263B5F">
        <w:rPr>
          <w:rFonts w:ascii="Times New Roman" w:hAnsi="Times New Roman" w:cs="Times New Roman"/>
          <w:sz w:val="28"/>
          <w:szCs w:val="28"/>
          <w:lang w:bidi="ar-SA"/>
        </w:rPr>
        <w:t>[</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r w:rsidR="00611373">
        <w:rPr>
          <w:rFonts w:ascii="Times New Roman" w:hAnsi="Times New Roman" w:cs="Times New Roman"/>
          <w:sz w:val="28"/>
          <w:szCs w:val="28"/>
          <w:lang w:val="en-US" w:bidi="ar-SA"/>
        </w:rPr>
        <w:t>s</w:t>
      </w:r>
      <w:r w:rsidR="00611373" w:rsidRPr="00611373">
        <w:rPr>
          <w:rFonts w:ascii="Times New Roman" w:hAnsi="Times New Roman" w:cs="Times New Roman"/>
          <w:sz w:val="28"/>
          <w:szCs w:val="28"/>
          <w:lang w:bidi="ar-SA"/>
        </w:rPr>
        <w:t>.</w:t>
      </w:r>
      <w:r w:rsidR="00611373">
        <w:rPr>
          <w:rFonts w:ascii="Times New Roman" w:hAnsi="Times New Roman" w:cs="Times New Roman"/>
          <w:sz w:val="28"/>
          <w:szCs w:val="28"/>
          <w:lang w:val="en-US" w:bidi="ar-SA"/>
        </w:rPr>
        <w:t>a</w:t>
      </w:r>
      <w:r w:rsidR="00611373" w:rsidRP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11</w:t>
      </w:r>
      <w:r w:rsidRPr="00263B5F">
        <w:rPr>
          <w:rFonts w:ascii="Times New Roman" w:hAnsi="Times New Roman" w:cs="Times New Roman"/>
          <w:sz w:val="28"/>
          <w:szCs w:val="28"/>
          <w:lang w:val="en-US" w:bidi="ar-SA"/>
        </w:rPr>
        <w:t>a</w:t>
      </w:r>
      <w:r w:rsidRPr="00263B5F">
        <w:rPr>
          <w:rFonts w:ascii="Times New Roman" w:hAnsi="Times New Roman" w:cs="Times New Roman"/>
          <w:sz w:val="28"/>
          <w:szCs w:val="28"/>
          <w:lang w:bidi="ar-SA"/>
        </w:rPr>
        <w:t>-</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bidi="ar-SA"/>
        </w:rPr>
        <w:t>.</w:t>
      </w:r>
    </w:p>
    <w:p w14:paraId="40A27726" w14:textId="77777777" w:rsidR="001A34E5" w:rsidRPr="00263B5F" w:rsidRDefault="001A34E5" w:rsidP="006D57A5">
      <w:pPr>
        <w:spacing w:after="0" w:line="360" w:lineRule="auto"/>
        <w:ind w:firstLine="709"/>
        <w:jc w:val="both"/>
        <w:rPr>
          <w:rFonts w:ascii="Times New Roman" w:hAnsi="Times New Roman" w:cs="Times New Roman"/>
          <w:sz w:val="28"/>
          <w:szCs w:val="28"/>
        </w:rPr>
      </w:pPr>
    </w:p>
    <w:p w14:paraId="33C1CC0A" w14:textId="77777777" w:rsidR="006D5976" w:rsidRPr="00263B5F" w:rsidRDefault="006D5976" w:rsidP="006D57A5">
      <w:pPr>
        <w:pStyle w:val="2"/>
        <w:spacing w:before="0" w:line="360" w:lineRule="auto"/>
        <w:ind w:firstLine="709"/>
        <w:jc w:val="both"/>
        <w:rPr>
          <w:rFonts w:ascii="Times New Roman" w:hAnsi="Times New Roman" w:cs="Times New Roman"/>
          <w:color w:val="auto"/>
          <w:sz w:val="28"/>
          <w:szCs w:val="28"/>
        </w:rPr>
      </w:pPr>
      <w:bookmarkStart w:id="16" w:name="_Toc74580152"/>
      <w:r w:rsidRPr="00263B5F">
        <w:rPr>
          <w:rFonts w:ascii="Times New Roman" w:hAnsi="Times New Roman" w:cs="Times New Roman"/>
          <w:color w:val="auto"/>
          <w:sz w:val="28"/>
          <w:szCs w:val="28"/>
        </w:rPr>
        <w:lastRenderedPageBreak/>
        <w:t>Выбор между тремя претендентами</w:t>
      </w:r>
      <w:bookmarkEnd w:id="16"/>
    </w:p>
    <w:p w14:paraId="2CBD704E" w14:textId="2B7B3EC3" w:rsidR="001A34E5" w:rsidRPr="00263B5F" w:rsidRDefault="001A34E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После определения трех мальчиков, по всем характеристикам наиболее походивших на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тибетские министры-</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sz w:val="28"/>
          <w:szCs w:val="28"/>
          <w:lang w:bidi="ar-SA"/>
        </w:rPr>
        <w:t>, посовещавшись с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решили отправить в каждое из мест наблюдателей (</w:t>
      </w:r>
      <w:proofErr w:type="spellStart"/>
      <w:r w:rsidR="0006617E">
        <w:rPr>
          <w:rFonts w:ascii="Times New Roman" w:hAnsi="Times New Roman" w:cs="Times New Roman"/>
          <w:sz w:val="28"/>
          <w:szCs w:val="28"/>
          <w:lang w:bidi="ar-SA"/>
        </w:rPr>
        <w:t>тиб</w:t>
      </w:r>
      <w:proofErr w:type="spellEnd"/>
      <w:r w:rsidR="0006617E">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brtag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dpyad</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byed</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mi</w:t>
      </w:r>
      <w:r w:rsidRPr="00263B5F">
        <w:rPr>
          <w:rFonts w:ascii="Times New Roman" w:hAnsi="Times New Roman" w:cs="Times New Roman"/>
          <w:sz w:val="28"/>
          <w:szCs w:val="28"/>
          <w:lang w:bidi="ar-SA"/>
        </w:rPr>
        <w:t xml:space="preserve"> / </w:t>
      </w:r>
      <w:proofErr w:type="spellStart"/>
      <w:r w:rsidRPr="00263B5F">
        <w:rPr>
          <w:rFonts w:ascii="Times New Roman" w:hAnsi="Times New Roman" w:cs="Times New Roman"/>
          <w:sz w:val="28"/>
          <w:szCs w:val="28"/>
          <w:lang w:val="en-US" w:bidi="ar-SA"/>
        </w:rPr>
        <w:t>rtog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dpyod</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pa</w:t>
      </w:r>
      <w:r w:rsidRPr="00263B5F">
        <w:rPr>
          <w:rFonts w:ascii="Times New Roman" w:hAnsi="Times New Roman" w:cs="Times New Roman"/>
          <w:sz w:val="28"/>
          <w:szCs w:val="28"/>
          <w:lang w:bidi="ar-SA"/>
        </w:rPr>
        <w:t>) из числа личных приближенных прежнего Далай-ламы (</w:t>
      </w:r>
      <w:proofErr w:type="spellStart"/>
      <w:r w:rsidR="0006617E">
        <w:rPr>
          <w:rFonts w:ascii="Times New Roman" w:hAnsi="Times New Roman" w:cs="Times New Roman"/>
          <w:sz w:val="28"/>
          <w:szCs w:val="28"/>
          <w:lang w:bidi="ar-SA"/>
        </w:rPr>
        <w:t>тиб</w:t>
      </w:r>
      <w:proofErr w:type="spellEnd"/>
      <w:r w:rsidR="0006617E">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sku</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bcar</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nang</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ma</w:t>
      </w:r>
      <w:r w:rsidRPr="00263B5F">
        <w:rPr>
          <w:rFonts w:ascii="Times New Roman" w:hAnsi="Times New Roman" w:cs="Times New Roman"/>
          <w:sz w:val="28"/>
          <w:szCs w:val="28"/>
          <w:lang w:bidi="ar-SA"/>
        </w:rPr>
        <w:t>) [</w:t>
      </w:r>
      <w:r w:rsidR="004F7FAC">
        <w:rPr>
          <w:rFonts w:ascii="Times New Roman" w:hAnsi="Times New Roman" w:cs="Times New Roman"/>
          <w:sz w:val="28"/>
          <w:szCs w:val="28"/>
          <w:lang w:bidi="ar-SA"/>
        </w:rPr>
        <w:t>АБК,</w:t>
      </w:r>
      <w:r w:rsidR="004F7FAC" w:rsidRPr="00263B5F">
        <w:rPr>
          <w:rFonts w:ascii="Times New Roman" w:hAnsi="Times New Roman" w:cs="Times New Roman"/>
          <w:sz w:val="28"/>
          <w:szCs w:val="28"/>
          <w:lang w:bidi="ar-SA"/>
        </w:rPr>
        <w:t xml:space="preserve"> 1981: 107;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75</w:t>
      </w:r>
      <w:r w:rsidR="004F7FAC">
        <w:rPr>
          <w:rFonts w:ascii="Times New Roman" w:hAnsi="Times New Roman" w:cs="Times New Roman"/>
          <w:sz w:val="28"/>
          <w:szCs w:val="28"/>
          <w:lang w:bidi="ar-SA"/>
        </w:rPr>
        <w:t>; БПЛ,</w:t>
      </w:r>
      <w:r w:rsidR="004F7FAC" w:rsidRPr="00263B5F">
        <w:rPr>
          <w:rFonts w:ascii="Times New Roman" w:hAnsi="Times New Roman" w:cs="Times New Roman"/>
          <w:sz w:val="28"/>
          <w:szCs w:val="28"/>
          <w:lang w:bidi="ar-SA"/>
        </w:rPr>
        <w:t xml:space="preserve"> 2002: 267-269</w:t>
      </w:r>
      <w:r w:rsidRPr="00263B5F">
        <w:rPr>
          <w:rFonts w:ascii="Times New Roman" w:hAnsi="Times New Roman" w:cs="Times New Roman"/>
          <w:sz w:val="28"/>
          <w:szCs w:val="28"/>
          <w:lang w:bidi="ar-SA"/>
        </w:rPr>
        <w:t>].</w:t>
      </w:r>
    </w:p>
    <w:p w14:paraId="7A8A1D8D" w14:textId="1838DEEA" w:rsidR="001A34E5" w:rsidRPr="00263B5F" w:rsidRDefault="001A34E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Пятнадцатого числа двенадцатого месяца года земли-тигра (14 января 1759 года) </w:t>
      </w:r>
      <w:proofErr w:type="spellStart"/>
      <w:r w:rsidRPr="00263B5F">
        <w:rPr>
          <w:rFonts w:ascii="Times New Roman" w:hAnsi="Times New Roman" w:cs="Times New Roman"/>
          <w:i/>
          <w:iCs/>
          <w:sz w:val="28"/>
          <w:szCs w:val="28"/>
          <w:lang w:bidi="ar-SA"/>
        </w:rPr>
        <w:t>солпон</w:t>
      </w:r>
      <w:proofErr w:type="spellEnd"/>
      <w:r w:rsidR="00FC5128">
        <w:rPr>
          <w:rFonts w:ascii="Times New Roman" w:hAnsi="Times New Roman" w:cs="Times New Roman"/>
          <w:sz w:val="28"/>
          <w:szCs w:val="28"/>
          <w:lang w:bidi="ar-SA"/>
        </w:rPr>
        <w:t xml:space="preserve"> </w:t>
      </w:r>
      <w:proofErr w:type="spellStart"/>
      <w:r w:rsidR="00FC5128">
        <w:rPr>
          <w:rFonts w:ascii="Times New Roman" w:hAnsi="Times New Roman" w:cs="Times New Roman"/>
          <w:sz w:val="28"/>
          <w:szCs w:val="28"/>
          <w:lang w:bidi="ar-SA"/>
        </w:rPr>
        <w:t>Д</w:t>
      </w:r>
      <w:r w:rsidRPr="00263B5F">
        <w:rPr>
          <w:rFonts w:ascii="Times New Roman" w:hAnsi="Times New Roman" w:cs="Times New Roman"/>
          <w:sz w:val="28"/>
          <w:szCs w:val="28"/>
          <w:lang w:bidi="ar-SA"/>
        </w:rPr>
        <w:t>акпа</w:t>
      </w:r>
      <w:proofErr w:type="spellEnd"/>
      <w:r w:rsidRPr="00263B5F">
        <w:rPr>
          <w:rFonts w:ascii="Times New Roman" w:hAnsi="Times New Roman" w:cs="Times New Roman"/>
          <w:sz w:val="28"/>
          <w:szCs w:val="28"/>
          <w:lang w:bidi="ar-SA"/>
        </w:rPr>
        <w:t xml:space="preserve"> Тае, </w:t>
      </w:r>
      <w:proofErr w:type="spellStart"/>
      <w:r w:rsidRPr="00263B5F">
        <w:rPr>
          <w:rFonts w:ascii="Times New Roman" w:hAnsi="Times New Roman" w:cs="Times New Roman"/>
          <w:i/>
          <w:iCs/>
          <w:sz w:val="28"/>
          <w:szCs w:val="28"/>
          <w:lang w:bidi="ar-SA"/>
        </w:rPr>
        <w:t>дроньер</w:t>
      </w:r>
      <w:proofErr w:type="spellEnd"/>
      <w:r w:rsidRPr="00263B5F">
        <w:rPr>
          <w:rFonts w:ascii="Times New Roman" w:hAnsi="Times New Roman" w:cs="Times New Roman"/>
          <w:i/>
          <w:iCs/>
          <w:sz w:val="28"/>
          <w:szCs w:val="28"/>
          <w:vertAlign w:val="superscript"/>
          <w:lang w:bidi="ar-SA"/>
        </w:rPr>
        <w:footnoteReference w:id="122"/>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Йонтен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Лекдруп</w:t>
      </w:r>
      <w:proofErr w:type="spellEnd"/>
      <w:r w:rsidRPr="00263B5F">
        <w:rPr>
          <w:rFonts w:ascii="Times New Roman" w:hAnsi="Times New Roman" w:cs="Times New Roman"/>
          <w:sz w:val="28"/>
          <w:szCs w:val="28"/>
          <w:lang w:bidi="ar-SA"/>
        </w:rPr>
        <w:t xml:space="preserve">, лама </w:t>
      </w:r>
      <w:proofErr w:type="spellStart"/>
      <w:r w:rsidRPr="00263B5F">
        <w:rPr>
          <w:rFonts w:ascii="Times New Roman" w:hAnsi="Times New Roman" w:cs="Times New Roman"/>
          <w:sz w:val="28"/>
          <w:szCs w:val="28"/>
          <w:lang w:bidi="ar-SA"/>
        </w:rPr>
        <w:t>Шаккор</w:t>
      </w:r>
      <w:proofErr w:type="spellEnd"/>
      <w:r w:rsidRPr="00263B5F">
        <w:rPr>
          <w:rFonts w:ascii="Times New Roman" w:hAnsi="Times New Roman" w:cs="Times New Roman"/>
          <w:sz w:val="28"/>
          <w:szCs w:val="28"/>
          <w:lang w:bidi="ar-SA"/>
        </w:rPr>
        <w:t xml:space="preserve"> из </w:t>
      </w:r>
      <w:proofErr w:type="spellStart"/>
      <w:r w:rsidRPr="00263B5F">
        <w:rPr>
          <w:rFonts w:ascii="Times New Roman" w:hAnsi="Times New Roman" w:cs="Times New Roman"/>
          <w:sz w:val="28"/>
          <w:szCs w:val="28"/>
          <w:lang w:bidi="ar-SA"/>
        </w:rPr>
        <w:t>Дрепунга</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i/>
          <w:iCs/>
          <w:sz w:val="28"/>
          <w:szCs w:val="28"/>
          <w:lang w:bidi="ar-SA"/>
        </w:rPr>
        <w:t>ципон</w:t>
      </w:r>
      <w:proofErr w:type="spellEnd"/>
      <w:r w:rsidRPr="00263B5F">
        <w:rPr>
          <w:rFonts w:ascii="Times New Roman" w:hAnsi="Times New Roman" w:cs="Times New Roman"/>
          <w:i/>
          <w:iCs/>
          <w:sz w:val="28"/>
          <w:szCs w:val="28"/>
          <w:vertAlign w:val="superscript"/>
          <w:lang w:bidi="ar-SA"/>
        </w:rPr>
        <w:footnoteReference w:id="123"/>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Пунцог</w:t>
      </w:r>
      <w:proofErr w:type="spellEnd"/>
      <w:r w:rsidRPr="00263B5F">
        <w:rPr>
          <w:rFonts w:ascii="Times New Roman" w:hAnsi="Times New Roman" w:cs="Times New Roman"/>
          <w:sz w:val="28"/>
          <w:szCs w:val="28"/>
          <w:lang w:bidi="ar-SA"/>
        </w:rPr>
        <w:t xml:space="preserve"> с группой из тридцати человек приехали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Они передали Панчен-ламе послание и дары от </w:t>
      </w:r>
      <w:proofErr w:type="spellStart"/>
      <w:r w:rsidRPr="00263B5F">
        <w:rPr>
          <w:rFonts w:ascii="Times New Roman" w:hAnsi="Times New Roman" w:cs="Times New Roman"/>
          <w:i/>
          <w:iCs/>
          <w:sz w:val="28"/>
          <w:szCs w:val="28"/>
          <w:lang w:bidi="ar-SA"/>
        </w:rPr>
        <w:t>калонов</w:t>
      </w:r>
      <w:proofErr w:type="spellEnd"/>
      <w:r w:rsidRPr="00263B5F">
        <w:rPr>
          <w:rFonts w:ascii="Times New Roman" w:hAnsi="Times New Roman" w:cs="Times New Roman"/>
          <w:sz w:val="28"/>
          <w:szCs w:val="28"/>
          <w:lang w:bidi="ar-SA"/>
        </w:rPr>
        <w:t xml:space="preserve">, получили от него посвящения и наставления и первого числа первого месяца года земли-зайца (29 января 1759 года) вместе с представителем от Панчен-ламы, </w:t>
      </w:r>
      <w:r w:rsidRPr="00263B5F">
        <w:rPr>
          <w:rFonts w:ascii="Times New Roman" w:hAnsi="Times New Roman" w:cs="Times New Roman"/>
          <w:i/>
          <w:iCs/>
          <w:sz w:val="28"/>
          <w:szCs w:val="28"/>
          <w:lang w:bidi="ar-SA"/>
        </w:rPr>
        <w:t>каченом</w:t>
      </w:r>
      <w:r w:rsidRPr="00263B5F">
        <w:rPr>
          <w:rFonts w:ascii="Times New Roman" w:hAnsi="Times New Roman" w:cs="Times New Roman"/>
          <w:i/>
          <w:iCs/>
          <w:sz w:val="28"/>
          <w:szCs w:val="28"/>
          <w:vertAlign w:val="superscript"/>
          <w:lang w:bidi="ar-SA"/>
        </w:rPr>
        <w:footnoteReference w:id="124"/>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Еше</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Чойпелом</w:t>
      </w:r>
      <w:proofErr w:type="spellEnd"/>
      <w:r w:rsidRPr="00263B5F">
        <w:rPr>
          <w:rFonts w:ascii="Times New Roman" w:hAnsi="Times New Roman" w:cs="Times New Roman"/>
          <w:sz w:val="28"/>
          <w:szCs w:val="28"/>
          <w:lang w:bidi="ar-SA"/>
        </w:rPr>
        <w:t xml:space="preserve">, отправились в </w:t>
      </w:r>
      <w:proofErr w:type="spellStart"/>
      <w:r w:rsidRPr="00263B5F">
        <w:rPr>
          <w:rFonts w:ascii="Times New Roman" w:hAnsi="Times New Roman" w:cs="Times New Roman"/>
          <w:sz w:val="28"/>
          <w:szCs w:val="28"/>
          <w:lang w:bidi="ar-SA"/>
        </w:rPr>
        <w:t>Лхариганг</w:t>
      </w:r>
      <w:proofErr w:type="spellEnd"/>
      <w:r w:rsidRPr="00263B5F">
        <w:rPr>
          <w:rFonts w:ascii="Times New Roman" w:hAnsi="Times New Roman" w:cs="Times New Roman"/>
          <w:sz w:val="28"/>
          <w:szCs w:val="28"/>
          <w:lang w:bidi="ar-SA"/>
        </w:rPr>
        <w:t xml:space="preserve"> для проведения наблюдения за младенцем [</w:t>
      </w:r>
      <w:r w:rsidR="004F7FAC">
        <w:rPr>
          <w:rFonts w:ascii="Times New Roman" w:hAnsi="Times New Roman" w:cs="Times New Roman"/>
          <w:sz w:val="28"/>
          <w:szCs w:val="28"/>
          <w:lang w:bidi="ar-SA"/>
        </w:rPr>
        <w:t>БДЛ8,</w:t>
      </w:r>
      <w:r w:rsidR="004F7FAC"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004F7FAC" w:rsidRPr="00263B5F">
        <w:rPr>
          <w:rFonts w:ascii="Times New Roman" w:hAnsi="Times New Roman" w:cs="Times New Roman"/>
          <w:sz w:val="28"/>
          <w:szCs w:val="28"/>
          <w:lang w:bidi="ar-SA"/>
        </w:rPr>
        <w:t>: 14</w:t>
      </w:r>
      <w:r w:rsidR="004F7FAC" w:rsidRPr="00263B5F">
        <w:rPr>
          <w:rFonts w:ascii="Times New Roman" w:hAnsi="Times New Roman" w:cs="Times New Roman"/>
          <w:sz w:val="28"/>
          <w:szCs w:val="28"/>
          <w:lang w:val="en-US" w:bidi="ar-SA"/>
        </w:rPr>
        <w:t>b</w:t>
      </w:r>
      <w:r w:rsidR="004F7FAC">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267]. По прибытии в дом Сонам </w:t>
      </w:r>
      <w:proofErr w:type="spellStart"/>
      <w:r w:rsidRPr="00263B5F">
        <w:rPr>
          <w:rFonts w:ascii="Times New Roman" w:hAnsi="Times New Roman" w:cs="Times New Roman"/>
          <w:sz w:val="28"/>
          <w:szCs w:val="28"/>
          <w:lang w:bidi="ar-SA"/>
        </w:rPr>
        <w:t>Даргье</w:t>
      </w:r>
      <w:proofErr w:type="spellEnd"/>
      <w:r w:rsidRPr="00263B5F">
        <w:rPr>
          <w:rFonts w:ascii="Times New Roman" w:hAnsi="Times New Roman" w:cs="Times New Roman"/>
          <w:sz w:val="28"/>
          <w:szCs w:val="28"/>
          <w:lang w:bidi="ar-SA"/>
        </w:rPr>
        <w:t xml:space="preserve"> высокопоставленные гости приветствовали его обитателей новогодними дарами – сладким картофелем (</w:t>
      </w:r>
      <w:proofErr w:type="spellStart"/>
      <w:r w:rsidR="00D15D64">
        <w:rPr>
          <w:rFonts w:ascii="Times New Roman" w:hAnsi="Times New Roman" w:cs="Times New Roman"/>
          <w:sz w:val="28"/>
          <w:szCs w:val="28"/>
          <w:lang w:bidi="ar-SA"/>
        </w:rPr>
        <w:t>тиб</w:t>
      </w:r>
      <w:proofErr w:type="spellEnd"/>
      <w:r w:rsidR="00D15D6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gro</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ma</w:t>
      </w:r>
      <w:r w:rsidRPr="00263B5F">
        <w:rPr>
          <w:rFonts w:ascii="Times New Roman" w:hAnsi="Times New Roman" w:cs="Times New Roman"/>
          <w:sz w:val="28"/>
          <w:szCs w:val="28"/>
          <w:lang w:bidi="ar-SA"/>
        </w:rPr>
        <w:t>), смешанной с маслом ячменной мукой (</w:t>
      </w:r>
      <w:proofErr w:type="spellStart"/>
      <w:r w:rsidR="00D15D64">
        <w:rPr>
          <w:rFonts w:ascii="Times New Roman" w:hAnsi="Times New Roman" w:cs="Times New Roman"/>
          <w:sz w:val="28"/>
          <w:szCs w:val="28"/>
          <w:lang w:bidi="ar-SA"/>
        </w:rPr>
        <w:t>тиб</w:t>
      </w:r>
      <w:proofErr w:type="spellEnd"/>
      <w:r w:rsidR="00D15D6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phye</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mar</w:t>
      </w:r>
      <w:r w:rsidRPr="00263B5F">
        <w:rPr>
          <w:rFonts w:ascii="Times New Roman" w:hAnsi="Times New Roman" w:cs="Times New Roman"/>
          <w:sz w:val="28"/>
          <w:szCs w:val="28"/>
          <w:lang w:bidi="ar-SA"/>
        </w:rPr>
        <w:t>) и китайским чаем (</w:t>
      </w:r>
      <w:proofErr w:type="spellStart"/>
      <w:r w:rsidR="00D15D64">
        <w:rPr>
          <w:rFonts w:ascii="Times New Roman" w:hAnsi="Times New Roman" w:cs="Times New Roman"/>
          <w:sz w:val="28"/>
          <w:szCs w:val="28"/>
          <w:lang w:bidi="ar-SA"/>
        </w:rPr>
        <w:t>тиб</w:t>
      </w:r>
      <w:proofErr w:type="spellEnd"/>
      <w:r w:rsidR="00D15D6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rgya</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ja</w:t>
      </w:r>
      <w:r w:rsidRPr="00263B5F">
        <w:rPr>
          <w:rFonts w:ascii="Times New Roman" w:hAnsi="Times New Roman" w:cs="Times New Roman"/>
          <w:sz w:val="28"/>
          <w:szCs w:val="28"/>
          <w:lang w:bidi="ar-SA"/>
        </w:rPr>
        <w:t>)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14b]. Младенец не выказал никакого страха при виде стольких людей и радостно улыбался, «приняв совершенно чистую манеру поведения, свойственную великим благородным личностям» [Там же].</w:t>
      </w:r>
    </w:p>
    <w:p w14:paraId="1F9C936D" w14:textId="3AC47CD7" w:rsidR="001A34E5" w:rsidRPr="00263B5F" w:rsidRDefault="001A34E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Третьего числа вставного первого месяца (2 марта) Панчен-лама получил от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и регента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письма с просьбой приехать в Лхасу для окончательного решения вопроса о выборе перерождения, а также для освящения золотой ступы Далай-ламы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269-270; </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424]. Пятого числа второго месяца (2 апреля) для приглашения Панчен-ламы в Уй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прибыли представители от </w:t>
      </w:r>
      <w:r w:rsidRPr="00263B5F">
        <w:rPr>
          <w:rFonts w:ascii="Times New Roman" w:hAnsi="Times New Roman" w:cs="Times New Roman"/>
          <w:sz w:val="28"/>
          <w:szCs w:val="28"/>
          <w:lang w:bidi="ar-SA"/>
        </w:rPr>
        <w:lastRenderedPageBreak/>
        <w:t xml:space="preserve">тибетского правительства – </w:t>
      </w:r>
      <w:proofErr w:type="spellStart"/>
      <w:r w:rsidRPr="00263B5F">
        <w:rPr>
          <w:rFonts w:ascii="Times New Roman" w:hAnsi="Times New Roman" w:cs="Times New Roman"/>
          <w:i/>
          <w:iCs/>
          <w:sz w:val="28"/>
          <w:szCs w:val="28"/>
          <w:lang w:bidi="ar-SA"/>
        </w:rPr>
        <w:t>дроньер</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bidi="ar-SA"/>
        </w:rPr>
        <w:t>гелонг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Келсанг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Дондруп</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чиппон</w:t>
      </w:r>
      <w:proofErr w:type="spellEnd"/>
      <w:r w:rsidRPr="00263B5F">
        <w:rPr>
          <w:rFonts w:ascii="Times New Roman" w:hAnsi="Times New Roman" w:cs="Times New Roman"/>
          <w:i/>
          <w:iCs/>
          <w:sz w:val="28"/>
          <w:szCs w:val="28"/>
          <w:vertAlign w:val="superscript"/>
          <w:lang w:bidi="ar-SA"/>
        </w:rPr>
        <w:footnoteReference w:id="125"/>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Лингбучунг</w:t>
      </w:r>
      <w:proofErr w:type="spellEnd"/>
      <w:r w:rsidRPr="00263B5F">
        <w:rPr>
          <w:rFonts w:ascii="Times New Roman" w:hAnsi="Times New Roman" w:cs="Times New Roman"/>
          <w:sz w:val="28"/>
          <w:szCs w:val="28"/>
          <w:lang w:bidi="ar-SA"/>
        </w:rPr>
        <w:t xml:space="preserve">, высокопоставленные ламы из монастыря </w:t>
      </w:r>
      <w:proofErr w:type="spellStart"/>
      <w:r w:rsidRPr="00263B5F">
        <w:rPr>
          <w:rFonts w:ascii="Times New Roman" w:hAnsi="Times New Roman" w:cs="Times New Roman"/>
          <w:sz w:val="28"/>
          <w:szCs w:val="28"/>
          <w:lang w:bidi="ar-SA"/>
        </w:rPr>
        <w:t>Дрепунг</w:t>
      </w:r>
      <w:proofErr w:type="spellEnd"/>
      <w:r w:rsidRPr="00263B5F">
        <w:rPr>
          <w:rFonts w:ascii="Times New Roman" w:hAnsi="Times New Roman" w:cs="Times New Roman"/>
          <w:sz w:val="28"/>
          <w:szCs w:val="28"/>
          <w:lang w:bidi="ar-SA"/>
        </w:rPr>
        <w:t>. Девятого числа второго месяца (6 апреля) делегация вместе с Панчен-ламой выехала из его резиденции и прибыла в Лхасу двадцать второго числа того же месяца (19 апреля).</w:t>
      </w:r>
    </w:p>
    <w:p w14:paraId="54D070F9" w14:textId="79ED1402" w:rsidR="001A34E5" w:rsidRPr="00263B5F" w:rsidRDefault="001A34E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Во время своего пребывания в Лхасе Панчен-лама участвовал в проведении многих ритуалов и церемоний, давал и получал религиозные посвящения, проводил частые беседы с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многими другими высокопоставленными лицами. Однако основной целью его приезда было решение вопроса о выборе перерождения Далай-ламы. После совещания с </w:t>
      </w:r>
      <w:proofErr w:type="spellStart"/>
      <w:r w:rsidRPr="00263B5F">
        <w:rPr>
          <w:rFonts w:ascii="Times New Roman" w:hAnsi="Times New Roman" w:cs="Times New Roman"/>
          <w:i/>
          <w:iCs/>
          <w:sz w:val="28"/>
          <w:szCs w:val="28"/>
          <w:lang w:bidi="ar-SA"/>
        </w:rPr>
        <w:t>калонами</w:t>
      </w:r>
      <w:proofErr w:type="spellEnd"/>
      <w:r w:rsidRPr="00263B5F">
        <w:rPr>
          <w:rFonts w:ascii="Times New Roman" w:hAnsi="Times New Roman" w:cs="Times New Roman"/>
          <w:sz w:val="28"/>
          <w:szCs w:val="28"/>
          <w:lang w:bidi="ar-SA"/>
        </w:rPr>
        <w:t xml:space="preserve">, государственным наставником и регентом, было решено дополнительно отправить наблюдателей в места проживания основных претендентов на роль нового воплощения высшего буддийского иерарха Тибета. В качестве таковых были посланы </w:t>
      </w:r>
      <w:proofErr w:type="spellStart"/>
      <w:r w:rsidRPr="00263B5F">
        <w:rPr>
          <w:rFonts w:ascii="Times New Roman" w:hAnsi="Times New Roman" w:cs="Times New Roman"/>
          <w:i/>
          <w:iCs/>
          <w:sz w:val="28"/>
          <w:szCs w:val="28"/>
          <w:lang w:bidi="ar-SA"/>
        </w:rPr>
        <w:t>кундун</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bidi="ar-SA"/>
        </w:rPr>
        <w:t>кхенпо</w:t>
      </w:r>
      <w:proofErr w:type="spellEnd"/>
      <w:r w:rsidRPr="00263B5F">
        <w:rPr>
          <w:rFonts w:ascii="Times New Roman" w:hAnsi="Times New Roman" w:cs="Times New Roman"/>
          <w:i/>
          <w:iCs/>
          <w:sz w:val="28"/>
          <w:szCs w:val="28"/>
          <w:vertAlign w:val="superscript"/>
          <w:lang w:bidi="ar-SA"/>
        </w:rPr>
        <w:footnoteReference w:id="126"/>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Келсанг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Йонтен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лхас</w:t>
      </w:r>
      <w:r w:rsidR="007B29AB">
        <w:rPr>
          <w:rFonts w:ascii="Times New Roman" w:hAnsi="Times New Roman" w:cs="Times New Roman"/>
          <w:sz w:val="28"/>
          <w:szCs w:val="28"/>
          <w:lang w:bidi="ar-SA"/>
        </w:rPr>
        <w:t>с</w:t>
      </w:r>
      <w:r w:rsidRPr="00263B5F">
        <w:rPr>
          <w:rFonts w:ascii="Times New Roman" w:hAnsi="Times New Roman" w:cs="Times New Roman"/>
          <w:sz w:val="28"/>
          <w:szCs w:val="28"/>
          <w:lang w:bidi="ar-SA"/>
        </w:rPr>
        <w:t>кий</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ньерцанг</w:t>
      </w:r>
      <w:proofErr w:type="spellEnd"/>
      <w:r w:rsidRPr="00263B5F">
        <w:rPr>
          <w:rFonts w:ascii="Times New Roman" w:hAnsi="Times New Roman" w:cs="Times New Roman"/>
          <w:i/>
          <w:iCs/>
          <w:sz w:val="28"/>
          <w:szCs w:val="28"/>
          <w:vertAlign w:val="superscript"/>
          <w:lang w:bidi="ar-SA"/>
        </w:rPr>
        <w:footnoteReference w:id="127"/>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Кьилкангпа</w:t>
      </w:r>
      <w:proofErr w:type="spellEnd"/>
      <w:r w:rsidRPr="00263B5F">
        <w:rPr>
          <w:rFonts w:ascii="Times New Roman" w:hAnsi="Times New Roman" w:cs="Times New Roman"/>
          <w:sz w:val="28"/>
          <w:szCs w:val="28"/>
          <w:lang w:bidi="ar-SA"/>
        </w:rPr>
        <w:t xml:space="preserve">, ламы из Сера </w:t>
      </w:r>
      <w:proofErr w:type="spellStart"/>
      <w:r w:rsidRPr="00263B5F">
        <w:rPr>
          <w:rFonts w:ascii="Times New Roman" w:hAnsi="Times New Roman" w:cs="Times New Roman"/>
          <w:sz w:val="28"/>
          <w:szCs w:val="28"/>
          <w:lang w:bidi="ar-SA"/>
        </w:rPr>
        <w:t>чже</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i/>
          <w:iCs/>
          <w:sz w:val="28"/>
          <w:szCs w:val="28"/>
          <w:lang w:bidi="ar-SA"/>
        </w:rPr>
        <w:t>симгаг</w:t>
      </w:r>
      <w:proofErr w:type="spellEnd"/>
      <w:r w:rsidRPr="00263B5F">
        <w:rPr>
          <w:rFonts w:ascii="Times New Roman" w:hAnsi="Times New Roman" w:cs="Times New Roman"/>
          <w:i/>
          <w:iCs/>
          <w:sz w:val="28"/>
          <w:szCs w:val="28"/>
          <w:vertAlign w:val="superscript"/>
          <w:lang w:bidi="ar-SA"/>
        </w:rPr>
        <w:footnoteReference w:id="128"/>
      </w:r>
      <w:r w:rsidRPr="00263B5F">
        <w:rPr>
          <w:rFonts w:ascii="Times New Roman" w:hAnsi="Times New Roman" w:cs="Times New Roman"/>
          <w:sz w:val="28"/>
          <w:szCs w:val="28"/>
          <w:lang w:bidi="ar-SA"/>
        </w:rPr>
        <w:t xml:space="preserve"> самого Панчен-ламы </w:t>
      </w:r>
      <w:proofErr w:type="spellStart"/>
      <w:r w:rsidRPr="00263B5F">
        <w:rPr>
          <w:rFonts w:ascii="Times New Roman" w:hAnsi="Times New Roman" w:cs="Times New Roman"/>
          <w:sz w:val="28"/>
          <w:szCs w:val="28"/>
          <w:lang w:bidi="ar-SA"/>
        </w:rPr>
        <w:t>Нгагванг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Таши</w:t>
      </w:r>
      <w:proofErr w:type="spellEnd"/>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274]. Им было поручено осуществлять тщательное наблюдение за поведением мальчиков и за особыми благими знаками, своевременно оповещая обо всем этом тибетское правительство.</w:t>
      </w:r>
    </w:p>
    <w:p w14:paraId="5B8AD905" w14:textId="77777777" w:rsidR="001A34E5" w:rsidRPr="00263B5F" w:rsidRDefault="001A34E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Одним из способов разрешения споров и разногласий в отношении местонахождения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было выбрано осуществление совместного открытого прорицания главными предсказателями Тибета – </w:t>
      </w:r>
      <w:proofErr w:type="spellStart"/>
      <w:r w:rsidRPr="00263B5F">
        <w:rPr>
          <w:rFonts w:ascii="Times New Roman" w:hAnsi="Times New Roman" w:cs="Times New Roman"/>
          <w:sz w:val="28"/>
          <w:szCs w:val="28"/>
          <w:lang w:bidi="ar-SA"/>
        </w:rPr>
        <w:t>Ламо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Самъе</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Традруг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Гадонг</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sz w:val="28"/>
          <w:szCs w:val="28"/>
          <w:lang w:bidi="ar-SA"/>
        </w:rPr>
        <w:t>Нечунг</w:t>
      </w:r>
      <w:proofErr w:type="spellEnd"/>
      <w:r w:rsidRPr="00263B5F">
        <w:rPr>
          <w:rFonts w:ascii="Times New Roman" w:hAnsi="Times New Roman" w:cs="Times New Roman"/>
          <w:sz w:val="28"/>
          <w:szCs w:val="28"/>
          <w:lang w:bidi="ar-SA"/>
        </w:rPr>
        <w:t xml:space="preserve">. Ради получения ясных указаний и знаков от Защитников Учения во время этого совместного прорицания Панчен-ламу попросили сочинить воззвание к </w:t>
      </w:r>
      <w:proofErr w:type="spellStart"/>
      <w:r w:rsidRPr="00263B5F">
        <w:rPr>
          <w:rFonts w:ascii="Times New Roman" w:hAnsi="Times New Roman" w:cs="Times New Roman"/>
          <w:sz w:val="28"/>
          <w:szCs w:val="28"/>
          <w:lang w:bidi="ar-SA"/>
        </w:rPr>
        <w:t>дхармапалам</w:t>
      </w:r>
      <w:proofErr w:type="spellEnd"/>
      <w:r w:rsidRPr="00263B5F">
        <w:rPr>
          <w:rFonts w:ascii="Times New Roman" w:hAnsi="Times New Roman" w:cs="Times New Roman"/>
          <w:sz w:val="28"/>
          <w:szCs w:val="28"/>
          <w:lang w:bidi="ar-SA"/>
        </w:rPr>
        <w:t xml:space="preserve">. Составленное Панчен-ламой обращение к божествам-защитникам Учения, записанное и </w:t>
      </w:r>
      <w:r w:rsidRPr="00263B5F">
        <w:rPr>
          <w:rFonts w:ascii="Times New Roman" w:hAnsi="Times New Roman" w:cs="Times New Roman"/>
          <w:sz w:val="28"/>
          <w:szCs w:val="28"/>
          <w:lang w:bidi="ar-SA"/>
        </w:rPr>
        <w:lastRenderedPageBreak/>
        <w:t>включенное позднее в полное собрание его сочинений, содержит следующие слова:</w:t>
      </w:r>
    </w:p>
    <w:p w14:paraId="410B0668" w14:textId="3511FF51" w:rsidR="001A34E5" w:rsidRPr="00F75756" w:rsidRDefault="001A34E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«Только тот единственный Владыка </w:t>
      </w:r>
      <w:proofErr w:type="spellStart"/>
      <w:r w:rsidRPr="00263B5F">
        <w:rPr>
          <w:rFonts w:ascii="Times New Roman" w:hAnsi="Times New Roman" w:cs="Times New Roman"/>
          <w:i/>
          <w:iCs/>
          <w:sz w:val="28"/>
          <w:szCs w:val="28"/>
          <w:lang w:bidi="ar-SA"/>
        </w:rPr>
        <w:t>ваджрадхара</w:t>
      </w:r>
      <w:proofErr w:type="spellEnd"/>
      <w:r w:rsidRPr="00263B5F">
        <w:rPr>
          <w:rFonts w:ascii="Times New Roman" w:hAnsi="Times New Roman" w:cs="Times New Roman"/>
          <w:i/>
          <w:iCs/>
          <w:sz w:val="28"/>
          <w:szCs w:val="28"/>
          <w:lang w:bidi="ar-SA"/>
        </w:rPr>
        <w:t xml:space="preserve"> [Далай-лама], обладающий непревзойденным состраданием, [сохраняет] в неприкосновенности и все больше и больше распространяет во всех направлениях и временах эту </w:t>
      </w:r>
      <w:r w:rsidR="009B7F84">
        <w:rPr>
          <w:rFonts w:ascii="Times New Roman" w:hAnsi="Times New Roman" w:cs="Times New Roman"/>
          <w:i/>
          <w:iCs/>
          <w:sz w:val="28"/>
          <w:szCs w:val="28"/>
          <w:lang w:bidi="ar-SA"/>
        </w:rPr>
        <w:t xml:space="preserve">незапятнанную традицию </w:t>
      </w:r>
      <w:proofErr w:type="spellStart"/>
      <w:r w:rsidR="009B7F84">
        <w:rPr>
          <w:rFonts w:ascii="Times New Roman" w:hAnsi="Times New Roman" w:cs="Times New Roman"/>
          <w:i/>
          <w:iCs/>
          <w:sz w:val="28"/>
          <w:szCs w:val="28"/>
          <w:lang w:bidi="ar-SA"/>
        </w:rPr>
        <w:t>Лосанг</w:t>
      </w:r>
      <w:proofErr w:type="spellEnd"/>
      <w:r w:rsidR="009B7F84">
        <w:rPr>
          <w:rFonts w:ascii="Times New Roman" w:hAnsi="Times New Roman" w:cs="Times New Roman"/>
          <w:i/>
          <w:iCs/>
          <w:sz w:val="28"/>
          <w:szCs w:val="28"/>
          <w:lang w:bidi="ar-SA"/>
        </w:rPr>
        <w:t xml:space="preserve"> </w:t>
      </w:r>
      <w:proofErr w:type="spellStart"/>
      <w:r w:rsidR="009B7F84">
        <w:rPr>
          <w:rFonts w:ascii="Times New Roman" w:hAnsi="Times New Roman" w:cs="Times New Roman"/>
          <w:i/>
          <w:iCs/>
          <w:sz w:val="28"/>
          <w:szCs w:val="28"/>
          <w:lang w:bidi="ar-SA"/>
        </w:rPr>
        <w:t>Д</w:t>
      </w:r>
      <w:r w:rsidRPr="00263B5F">
        <w:rPr>
          <w:rFonts w:ascii="Times New Roman" w:hAnsi="Times New Roman" w:cs="Times New Roman"/>
          <w:i/>
          <w:iCs/>
          <w:sz w:val="28"/>
          <w:szCs w:val="28"/>
          <w:lang w:bidi="ar-SA"/>
        </w:rPr>
        <w:t>агпапела</w:t>
      </w:r>
      <w:proofErr w:type="spellEnd"/>
      <w:r w:rsidRPr="00263B5F">
        <w:rPr>
          <w:rFonts w:ascii="Times New Roman" w:hAnsi="Times New Roman" w:cs="Times New Roman"/>
          <w:i/>
          <w:iCs/>
          <w:sz w:val="28"/>
          <w:szCs w:val="28"/>
          <w:lang w:bidi="ar-SA"/>
        </w:rPr>
        <w:t xml:space="preserve"> – </w:t>
      </w:r>
      <w:proofErr w:type="spellStart"/>
      <w:r w:rsidRPr="00263B5F">
        <w:rPr>
          <w:rFonts w:ascii="Times New Roman" w:hAnsi="Times New Roman" w:cs="Times New Roman"/>
          <w:i/>
          <w:iCs/>
          <w:sz w:val="28"/>
          <w:szCs w:val="28"/>
          <w:lang w:bidi="ar-SA"/>
        </w:rPr>
        <w:t>дхармараджи</w:t>
      </w:r>
      <w:proofErr w:type="spellEnd"/>
      <w:r w:rsidRPr="00263B5F">
        <w:rPr>
          <w:rFonts w:ascii="Times New Roman" w:hAnsi="Times New Roman" w:cs="Times New Roman"/>
          <w:i/>
          <w:iCs/>
          <w:sz w:val="28"/>
          <w:szCs w:val="28"/>
          <w:lang w:bidi="ar-SA"/>
        </w:rPr>
        <w:t xml:space="preserve"> трех миров, которая является наилучшим средоточием высших изречений Владыки аскетов – непревзойденного совершенного корня всех благих собраний; [только он] показывает благородный способ выхода [из </w:t>
      </w:r>
      <w:proofErr w:type="spellStart"/>
      <w:r w:rsidRPr="00263B5F">
        <w:rPr>
          <w:rFonts w:ascii="Times New Roman" w:hAnsi="Times New Roman" w:cs="Times New Roman"/>
          <w:i/>
          <w:iCs/>
          <w:sz w:val="28"/>
          <w:szCs w:val="28"/>
          <w:lang w:bidi="ar-SA"/>
        </w:rPr>
        <w:t>сансарического</w:t>
      </w:r>
      <w:proofErr w:type="spellEnd"/>
      <w:r w:rsidRPr="00263B5F">
        <w:rPr>
          <w:rFonts w:ascii="Times New Roman" w:hAnsi="Times New Roman" w:cs="Times New Roman"/>
          <w:i/>
          <w:iCs/>
          <w:sz w:val="28"/>
          <w:szCs w:val="28"/>
          <w:lang w:bidi="ar-SA"/>
        </w:rPr>
        <w:t xml:space="preserve"> существования] и является корнем всего блага для живых существ всех несметных, неподдающихся описанию областей миров, по численности равных количеству песчинок в потоке Ганга, и в особенности, [для живых существ], расположенных в этом холодном тибетском крае, окруженном со всех сторон белой оградой [снежных гор]. Сейчас же, ради того, чтобы провести [его] благим путем [в этот мир], побудив [его] особенное сознание, направленное на действительный выход объектов обуздания [из </w:t>
      </w:r>
      <w:proofErr w:type="spellStart"/>
      <w:r w:rsidRPr="00263B5F">
        <w:rPr>
          <w:rFonts w:ascii="Times New Roman" w:hAnsi="Times New Roman" w:cs="Times New Roman"/>
          <w:i/>
          <w:iCs/>
          <w:sz w:val="28"/>
          <w:szCs w:val="28"/>
          <w:lang w:bidi="ar-SA"/>
        </w:rPr>
        <w:t>сансарического</w:t>
      </w:r>
      <w:proofErr w:type="spellEnd"/>
      <w:r w:rsidRPr="00263B5F">
        <w:rPr>
          <w:rFonts w:ascii="Times New Roman" w:hAnsi="Times New Roman" w:cs="Times New Roman"/>
          <w:i/>
          <w:iCs/>
          <w:sz w:val="28"/>
          <w:szCs w:val="28"/>
          <w:lang w:bidi="ar-SA"/>
        </w:rPr>
        <w:t xml:space="preserve"> существования]; ради того, чтобы от того самого проявления некоторых деяний особенной необходимости [он] продолжил делать ясным и расширять, подобно солнцу, средоточие Учения </w:t>
      </w:r>
      <w:proofErr w:type="spellStart"/>
      <w:r w:rsidRPr="00263B5F">
        <w:rPr>
          <w:rFonts w:ascii="Times New Roman" w:hAnsi="Times New Roman" w:cs="Times New Roman"/>
          <w:i/>
          <w:iCs/>
          <w:sz w:val="28"/>
          <w:szCs w:val="28"/>
          <w:lang w:bidi="ar-SA"/>
        </w:rPr>
        <w:t>Муни</w:t>
      </w:r>
      <w:proofErr w:type="spellEnd"/>
      <w:r w:rsidRPr="00263B5F">
        <w:rPr>
          <w:rFonts w:ascii="Times New Roman" w:hAnsi="Times New Roman" w:cs="Times New Roman"/>
          <w:i/>
          <w:iCs/>
          <w:sz w:val="28"/>
          <w:szCs w:val="28"/>
          <w:lang w:bidi="ar-SA"/>
        </w:rPr>
        <w:t>, а также счастье живых существ, [прошу вас], должным образом, без малейшего загрязнения бла</w:t>
      </w:r>
      <w:r w:rsidR="00AE10A9">
        <w:rPr>
          <w:rFonts w:ascii="Times New Roman" w:hAnsi="Times New Roman" w:cs="Times New Roman"/>
          <w:i/>
          <w:iCs/>
          <w:sz w:val="28"/>
          <w:szCs w:val="28"/>
          <w:lang w:bidi="ar-SA"/>
        </w:rPr>
        <w:t>го</w:t>
      </w:r>
      <w:r w:rsidRPr="00263B5F">
        <w:rPr>
          <w:rFonts w:ascii="Times New Roman" w:hAnsi="Times New Roman" w:cs="Times New Roman"/>
          <w:i/>
          <w:iCs/>
          <w:sz w:val="28"/>
          <w:szCs w:val="28"/>
          <w:lang w:bidi="ar-SA"/>
        </w:rPr>
        <w:t xml:space="preserve">родного великолепия недостатком ошибок, проясните, кто является пришедшим наивысшим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Поскольку сейчас настало время всем живым существам вздохнуть с облегчением [после долгого ожидания], … без малейшего подпадания под власть личных пристрастий, лести и т.д., ясно укажите высшее перерождение всеведущего и всевидящего великого </w:t>
      </w:r>
      <w:proofErr w:type="spellStart"/>
      <w:r w:rsidRPr="00263B5F">
        <w:rPr>
          <w:rFonts w:ascii="Times New Roman" w:hAnsi="Times New Roman" w:cs="Times New Roman"/>
          <w:i/>
          <w:iCs/>
          <w:sz w:val="28"/>
          <w:szCs w:val="28"/>
          <w:lang w:bidi="ar-SA"/>
        </w:rPr>
        <w:t>ваджрадхары</w:t>
      </w:r>
      <w:proofErr w:type="spellEnd"/>
      <w:r w:rsidRPr="00263B5F">
        <w:rPr>
          <w:rFonts w:ascii="Times New Roman" w:hAnsi="Times New Roman" w:cs="Times New Roman"/>
          <w:i/>
          <w:iCs/>
          <w:sz w:val="28"/>
          <w:szCs w:val="28"/>
          <w:lang w:bidi="ar-SA"/>
        </w:rPr>
        <w:t xml:space="preserve">, несравненного милосердного Верховного Владыки, где бы он ни находился – в [областях] Уй, Цанг или </w:t>
      </w:r>
      <w:proofErr w:type="spellStart"/>
      <w:r w:rsidRPr="00263B5F">
        <w:rPr>
          <w:rFonts w:ascii="Times New Roman" w:hAnsi="Times New Roman" w:cs="Times New Roman"/>
          <w:i/>
          <w:iCs/>
          <w:sz w:val="28"/>
          <w:szCs w:val="28"/>
          <w:lang w:bidi="ar-SA"/>
        </w:rPr>
        <w:t>Кам</w:t>
      </w:r>
      <w:proofErr w:type="spellEnd"/>
      <w:r w:rsidRPr="00263B5F">
        <w:rPr>
          <w:rFonts w:ascii="Times New Roman" w:hAnsi="Times New Roman" w:cs="Times New Roman"/>
          <w:i/>
          <w:iCs/>
          <w:sz w:val="28"/>
          <w:szCs w:val="28"/>
          <w:lang w:bidi="ar-SA"/>
        </w:rPr>
        <w:t>»</w:t>
      </w:r>
      <w:r w:rsidRPr="00263B5F">
        <w:rPr>
          <w:rFonts w:ascii="Times New Roman" w:hAnsi="Times New Roman" w:cs="Times New Roman"/>
          <w:i/>
          <w:iCs/>
          <w:sz w:val="28"/>
          <w:szCs w:val="28"/>
          <w:vertAlign w:val="superscript"/>
          <w:lang w:bidi="ar-SA"/>
        </w:rPr>
        <w:footnoteReference w:id="129"/>
      </w:r>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w:t>
      </w:r>
      <w:proofErr w:type="spellStart"/>
      <w:r w:rsidR="00E9361B">
        <w:rPr>
          <w:rFonts w:ascii="Times New Roman" w:hAnsi="Times New Roman" w:cs="Times New Roman"/>
          <w:sz w:val="28"/>
          <w:szCs w:val="28"/>
          <w:lang w:bidi="ar-SA"/>
        </w:rPr>
        <w:t>Пелден</w:t>
      </w:r>
      <w:proofErr w:type="spellEnd"/>
      <w:r w:rsidR="00E9361B">
        <w:rPr>
          <w:rFonts w:ascii="Times New Roman" w:hAnsi="Times New Roman" w:cs="Times New Roman"/>
          <w:sz w:val="28"/>
          <w:szCs w:val="28"/>
          <w:lang w:bidi="ar-SA"/>
        </w:rPr>
        <w:t xml:space="preserve"> </w:t>
      </w:r>
      <w:proofErr w:type="spellStart"/>
      <w:r w:rsidR="00E9361B">
        <w:rPr>
          <w:rFonts w:ascii="Times New Roman" w:hAnsi="Times New Roman" w:cs="Times New Roman"/>
          <w:sz w:val="28"/>
          <w:szCs w:val="28"/>
          <w:lang w:bidi="ar-SA"/>
        </w:rPr>
        <w:t>Еше</w:t>
      </w:r>
      <w:proofErr w:type="spellEnd"/>
      <w:r w:rsidRPr="00263B5F">
        <w:rPr>
          <w:rFonts w:ascii="Times New Roman" w:hAnsi="Times New Roman" w:cs="Times New Roman"/>
          <w:sz w:val="28"/>
          <w:szCs w:val="28"/>
          <w:lang w:bidi="ar-SA"/>
        </w:rPr>
        <w:t xml:space="preserve"> 1975-1978</w:t>
      </w:r>
      <w:r w:rsidR="001C03CB">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 495-496]</w:t>
      </w:r>
      <w:r w:rsidRPr="00263B5F">
        <w:rPr>
          <w:rFonts w:ascii="Times New Roman" w:hAnsi="Times New Roman" w:cs="Times New Roman"/>
          <w:i/>
          <w:iCs/>
          <w:sz w:val="28"/>
          <w:szCs w:val="28"/>
          <w:lang w:bidi="ar-SA"/>
        </w:rPr>
        <w:t>.</w:t>
      </w:r>
    </w:p>
    <w:p w14:paraId="5F018BA3" w14:textId="2C5F4023" w:rsidR="001A34E5" w:rsidRPr="00263B5F" w:rsidRDefault="001A34E5"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Двадцать шестого числа третьего месяца</w:t>
      </w:r>
      <w:r w:rsidRPr="00263B5F">
        <w:rPr>
          <w:rFonts w:ascii="Times New Roman" w:hAnsi="Times New Roman" w:cs="Times New Roman"/>
          <w:sz w:val="28"/>
          <w:szCs w:val="28"/>
          <w:vertAlign w:val="superscript"/>
          <w:lang w:bidi="ar-SA"/>
        </w:rPr>
        <w:footnoteReference w:id="130"/>
      </w:r>
      <w:r w:rsidRPr="00263B5F">
        <w:rPr>
          <w:rFonts w:ascii="Times New Roman" w:hAnsi="Times New Roman" w:cs="Times New Roman"/>
          <w:sz w:val="28"/>
          <w:szCs w:val="28"/>
          <w:lang w:bidi="ar-SA"/>
        </w:rPr>
        <w:t xml:space="preserve"> (22 мая) Панчен-лама,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амбани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sz w:val="28"/>
          <w:szCs w:val="28"/>
          <w:lang w:bidi="ar-SA"/>
        </w:rPr>
        <w:t xml:space="preserve"> и другие главные китайские и тибетские чиновники расположились на открытом балконе во дворце Потала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279]. Пять прорицателей – </w:t>
      </w:r>
      <w:proofErr w:type="spellStart"/>
      <w:r w:rsidRPr="00263B5F">
        <w:rPr>
          <w:rFonts w:ascii="Times New Roman" w:hAnsi="Times New Roman" w:cs="Times New Roman"/>
          <w:sz w:val="28"/>
          <w:szCs w:val="28"/>
          <w:lang w:bidi="ar-SA"/>
        </w:rPr>
        <w:t>Ламо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Нечунг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Самъе</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Гадонг</w:t>
      </w:r>
      <w:proofErr w:type="spellEnd"/>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sz w:val="28"/>
          <w:szCs w:val="28"/>
          <w:lang w:bidi="ar-SA"/>
        </w:rPr>
        <w:t>Традруг</w:t>
      </w:r>
      <w:proofErr w:type="spellEnd"/>
      <w:r w:rsidRPr="00263B5F">
        <w:rPr>
          <w:rFonts w:ascii="Times New Roman" w:hAnsi="Times New Roman" w:cs="Times New Roman"/>
          <w:sz w:val="28"/>
          <w:szCs w:val="28"/>
          <w:lang w:bidi="ar-SA"/>
        </w:rPr>
        <w:t xml:space="preserve"> – собрались на большой площади перед дворцом. После прочтения воззвания, написанного Панчен-ламой, оракулы по</w:t>
      </w:r>
      <w:r w:rsidR="005E5D7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 xml:space="preserve">очереди совершили свои предсказания. Это событие с интересными подробностями описано в биографии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w:t>
      </w:r>
    </w:p>
    <w:p w14:paraId="5956CD78" w14:textId="571E5C0F" w:rsidR="001A34E5" w:rsidRPr="00263B5F" w:rsidRDefault="001A34E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i/>
          <w:iCs/>
          <w:sz w:val="28"/>
          <w:szCs w:val="28"/>
          <w:lang w:bidi="ar-SA"/>
        </w:rPr>
        <w:t xml:space="preserve">«В самом начале [свои] предсказания сделал [прорицатель из] </w:t>
      </w:r>
      <w:proofErr w:type="spellStart"/>
      <w:r w:rsidRPr="00263B5F">
        <w:rPr>
          <w:rFonts w:ascii="Times New Roman" w:hAnsi="Times New Roman" w:cs="Times New Roman"/>
          <w:i/>
          <w:iCs/>
          <w:sz w:val="28"/>
          <w:szCs w:val="28"/>
          <w:lang w:bidi="ar-SA"/>
        </w:rPr>
        <w:t>Самъе</w:t>
      </w:r>
      <w:proofErr w:type="spellEnd"/>
      <w:r w:rsidRPr="00263B5F">
        <w:rPr>
          <w:rFonts w:ascii="Times New Roman" w:hAnsi="Times New Roman" w:cs="Times New Roman"/>
          <w:i/>
          <w:iCs/>
          <w:sz w:val="28"/>
          <w:szCs w:val="28"/>
          <w:lang w:bidi="ar-SA"/>
        </w:rPr>
        <w:t>, вслед за ним и остальные оракулы. Когда они собрались вместе, [</w:t>
      </w:r>
      <w:r w:rsidRPr="00263B5F">
        <w:rPr>
          <w:rFonts w:ascii="Times New Roman" w:eastAsia="PMingLiU" w:hAnsi="Times New Roman" w:cs="Times New Roman"/>
          <w:i/>
          <w:iCs/>
          <w:sz w:val="28"/>
          <w:szCs w:val="28"/>
          <w:lang w:eastAsia="zh-MO" w:bidi="ar-SA"/>
        </w:rPr>
        <w:t>оракул</w:t>
      </w:r>
      <w:r w:rsidRPr="00263B5F">
        <w:rPr>
          <w:rFonts w:ascii="Times New Roman" w:hAnsi="Times New Roman" w:cs="Times New Roman"/>
          <w:i/>
          <w:iCs/>
          <w:sz w:val="28"/>
          <w:szCs w:val="28"/>
          <w:lang w:bidi="ar-SA"/>
        </w:rPr>
        <w:t xml:space="preserve">] из </w:t>
      </w:r>
      <w:proofErr w:type="spellStart"/>
      <w:r w:rsidRPr="00263B5F">
        <w:rPr>
          <w:rFonts w:ascii="Times New Roman" w:hAnsi="Times New Roman" w:cs="Times New Roman"/>
          <w:i/>
          <w:iCs/>
          <w:sz w:val="28"/>
          <w:szCs w:val="28"/>
          <w:lang w:bidi="ar-SA"/>
        </w:rPr>
        <w:t>Самъе</w:t>
      </w:r>
      <w:proofErr w:type="spellEnd"/>
      <w:r w:rsidRPr="00263B5F">
        <w:rPr>
          <w:rFonts w:ascii="Times New Roman" w:hAnsi="Times New Roman" w:cs="Times New Roman"/>
          <w:i/>
          <w:iCs/>
          <w:sz w:val="28"/>
          <w:szCs w:val="28"/>
          <w:lang w:bidi="ar-SA"/>
        </w:rPr>
        <w:t xml:space="preserve">, силой занял сидение [прорицателя] </w:t>
      </w:r>
      <w:proofErr w:type="spellStart"/>
      <w:r w:rsidRPr="00263B5F">
        <w:rPr>
          <w:rFonts w:ascii="Times New Roman" w:hAnsi="Times New Roman" w:cs="Times New Roman"/>
          <w:i/>
          <w:iCs/>
          <w:sz w:val="28"/>
          <w:szCs w:val="28"/>
          <w:lang w:bidi="ar-SA"/>
        </w:rPr>
        <w:t>Ламо</w:t>
      </w:r>
      <w:proofErr w:type="spellEnd"/>
      <w:r w:rsidRPr="00263B5F">
        <w:rPr>
          <w:rFonts w:ascii="Times New Roman" w:hAnsi="Times New Roman" w:cs="Times New Roman"/>
          <w:i/>
          <w:iCs/>
          <w:sz w:val="28"/>
          <w:szCs w:val="28"/>
          <w:lang w:bidi="ar-SA"/>
        </w:rPr>
        <w:t xml:space="preserve"> и наделал много шума своим чрезвычайно диким поведением. Поэтому вопрошающие не могли задавать вопросы в ходе консультации по предсказаниям. Хотя [прорицатель] </w:t>
      </w:r>
      <w:proofErr w:type="spellStart"/>
      <w:r w:rsidRPr="00263B5F">
        <w:rPr>
          <w:rFonts w:ascii="Times New Roman" w:hAnsi="Times New Roman" w:cs="Times New Roman"/>
          <w:i/>
          <w:iCs/>
          <w:sz w:val="28"/>
          <w:szCs w:val="28"/>
          <w:lang w:bidi="ar-SA"/>
        </w:rPr>
        <w:t>Традруг</w:t>
      </w:r>
      <w:proofErr w:type="spellEnd"/>
      <w:r w:rsidRPr="00263B5F">
        <w:rPr>
          <w:rFonts w:ascii="Times New Roman" w:hAnsi="Times New Roman" w:cs="Times New Roman"/>
          <w:i/>
          <w:iCs/>
          <w:sz w:val="28"/>
          <w:szCs w:val="28"/>
          <w:lang w:bidi="ar-SA"/>
        </w:rPr>
        <w:t xml:space="preserve"> изначально сказал, что [истинным перерождением Далай-ламы] является тот, который находится на западе, однако в момент [перепалки], возможно, опасаясь, что, если [он] не скажет так же, как [оракул из] </w:t>
      </w:r>
      <w:proofErr w:type="spellStart"/>
      <w:r w:rsidRPr="00263B5F">
        <w:rPr>
          <w:rFonts w:ascii="Times New Roman" w:hAnsi="Times New Roman" w:cs="Times New Roman"/>
          <w:i/>
          <w:iCs/>
          <w:sz w:val="28"/>
          <w:szCs w:val="28"/>
          <w:lang w:bidi="ar-SA"/>
        </w:rPr>
        <w:t>Самъе</w:t>
      </w:r>
      <w:proofErr w:type="spellEnd"/>
      <w:r w:rsidRPr="00263B5F">
        <w:rPr>
          <w:rFonts w:ascii="Times New Roman" w:hAnsi="Times New Roman" w:cs="Times New Roman"/>
          <w:i/>
          <w:iCs/>
          <w:sz w:val="28"/>
          <w:szCs w:val="28"/>
          <w:lang w:bidi="ar-SA"/>
        </w:rPr>
        <w:t xml:space="preserve">, тот </w:t>
      </w:r>
      <w:r w:rsidR="00F75756" w:rsidRPr="00263B5F">
        <w:rPr>
          <w:rFonts w:ascii="Times New Roman" w:hAnsi="Times New Roman" w:cs="Times New Roman"/>
          <w:i/>
          <w:iCs/>
          <w:sz w:val="28"/>
          <w:szCs w:val="28"/>
          <w:lang w:bidi="ar-SA"/>
        </w:rPr>
        <w:t>немедля</w:t>
      </w:r>
      <w:r w:rsidRPr="00263B5F">
        <w:rPr>
          <w:rFonts w:ascii="Times New Roman" w:hAnsi="Times New Roman" w:cs="Times New Roman"/>
          <w:i/>
          <w:iCs/>
          <w:sz w:val="28"/>
          <w:szCs w:val="28"/>
          <w:lang w:bidi="ar-SA"/>
        </w:rPr>
        <w:t xml:space="preserve"> пырнет его мечом, изменил свои изначальные слова и сказал, что истинный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 тот, что на востоке. Из-за </w:t>
      </w:r>
      <w:r w:rsidRPr="00263B5F">
        <w:rPr>
          <w:rFonts w:ascii="Times New Roman" w:eastAsia="PMingLiU" w:hAnsi="Times New Roman" w:cs="Times New Roman"/>
          <w:i/>
          <w:iCs/>
          <w:sz w:val="28"/>
          <w:szCs w:val="28"/>
          <w:lang w:eastAsia="zh-MO"/>
        </w:rPr>
        <w:t xml:space="preserve">этого и тому </w:t>
      </w:r>
      <w:r w:rsidRPr="00263B5F">
        <w:rPr>
          <w:rFonts w:ascii="Times New Roman" w:hAnsi="Times New Roman" w:cs="Times New Roman"/>
          <w:i/>
          <w:iCs/>
          <w:sz w:val="28"/>
          <w:szCs w:val="28"/>
          <w:lang w:bidi="ar-SA"/>
        </w:rPr>
        <w:t>подобных [событий] предсказания [прорицателей] не сошлись, на что господин высший лама (</w:t>
      </w:r>
      <w:proofErr w:type="spellStart"/>
      <w:r w:rsidRPr="00263B5F">
        <w:rPr>
          <w:rFonts w:ascii="Times New Roman" w:hAnsi="Times New Roman" w:cs="Times New Roman"/>
          <w:i/>
          <w:iCs/>
          <w:sz w:val="28"/>
          <w:szCs w:val="28"/>
          <w:lang w:bidi="ar-SA"/>
        </w:rPr>
        <w:t>Чанкья</w:t>
      </w:r>
      <w:proofErr w:type="spellEnd"/>
      <w:r w:rsidRPr="00263B5F">
        <w:rPr>
          <w:rFonts w:ascii="Times New Roman" w:hAnsi="Times New Roman" w:cs="Times New Roman"/>
          <w:i/>
          <w:iCs/>
          <w:sz w:val="28"/>
          <w:szCs w:val="28"/>
          <w:lang w:bidi="ar-SA"/>
        </w:rPr>
        <w:t>-хутухту –</w:t>
      </w:r>
      <w:r w:rsidR="00F75756">
        <w:rPr>
          <w:rFonts w:ascii="Times New Roman" w:hAnsi="Times New Roman" w:cs="Times New Roman"/>
          <w:i/>
          <w:iCs/>
          <w:sz w:val="28"/>
          <w:szCs w:val="28"/>
          <w:lang w:bidi="ar-SA"/>
        </w:rPr>
        <w:t xml:space="preserve"> Б.П.</w:t>
      </w:r>
      <w:r w:rsidRPr="00263B5F">
        <w:rPr>
          <w:rFonts w:ascii="Times New Roman" w:hAnsi="Times New Roman" w:cs="Times New Roman"/>
          <w:i/>
          <w:iCs/>
          <w:sz w:val="28"/>
          <w:szCs w:val="28"/>
          <w:lang w:bidi="ar-SA"/>
        </w:rPr>
        <w:t xml:space="preserve">) сказал: «Сейчас нет более подходящего для всех нас [решения], чем, единодушно направив наши просьбы драгоценному </w:t>
      </w:r>
      <w:proofErr w:type="spellStart"/>
      <w:r w:rsidRPr="00263B5F">
        <w:rPr>
          <w:rFonts w:ascii="Times New Roman" w:hAnsi="Times New Roman" w:cs="Times New Roman"/>
          <w:i/>
          <w:iCs/>
          <w:sz w:val="28"/>
          <w:szCs w:val="28"/>
          <w:lang w:bidi="ar-SA"/>
        </w:rPr>
        <w:t>Панчен</w:t>
      </w:r>
      <w:proofErr w:type="spellEnd"/>
      <w:r w:rsidRPr="00263B5F">
        <w:rPr>
          <w:rFonts w:ascii="Times New Roman" w:hAnsi="Times New Roman" w:cs="Times New Roman"/>
          <w:i/>
          <w:iCs/>
          <w:sz w:val="28"/>
          <w:szCs w:val="28"/>
          <w:lang w:bidi="ar-SA"/>
        </w:rPr>
        <w:t>-</w:t>
      </w:r>
      <w:r w:rsidRPr="00263B5F">
        <w:rPr>
          <w:rFonts w:ascii="Times New Roman" w:eastAsia="PMingLiU" w:hAnsi="Times New Roman" w:cs="Times New Roman"/>
          <w:i/>
          <w:iCs/>
          <w:sz w:val="28"/>
          <w:szCs w:val="28"/>
          <w:lang w:eastAsia="zh-MO"/>
        </w:rPr>
        <w:t>[</w:t>
      </w:r>
      <w:r w:rsidRPr="00263B5F">
        <w:rPr>
          <w:rFonts w:ascii="Times New Roman" w:hAnsi="Times New Roman" w:cs="Times New Roman"/>
          <w:i/>
          <w:iCs/>
          <w:sz w:val="28"/>
          <w:szCs w:val="28"/>
          <w:lang w:bidi="ar-SA"/>
        </w:rPr>
        <w:t xml:space="preserve">ламе], довериться тому, что [он] скажет». Тогда все знатоки тибетских дел в соответствии с [советом </w:t>
      </w:r>
      <w:proofErr w:type="spellStart"/>
      <w:r w:rsidRPr="00263B5F">
        <w:rPr>
          <w:rFonts w:ascii="Times New Roman" w:hAnsi="Times New Roman" w:cs="Times New Roman"/>
          <w:i/>
          <w:iCs/>
          <w:sz w:val="28"/>
          <w:szCs w:val="28"/>
          <w:lang w:bidi="ar-SA"/>
        </w:rPr>
        <w:t>Чанкья</w:t>
      </w:r>
      <w:proofErr w:type="spellEnd"/>
      <w:r w:rsidRPr="00263B5F">
        <w:rPr>
          <w:rFonts w:ascii="Times New Roman" w:hAnsi="Times New Roman" w:cs="Times New Roman"/>
          <w:i/>
          <w:iCs/>
          <w:sz w:val="28"/>
          <w:szCs w:val="28"/>
          <w:lang w:bidi="ar-SA"/>
        </w:rPr>
        <w:t>-</w:t>
      </w:r>
      <w:r w:rsidRPr="00263B5F">
        <w:rPr>
          <w:rFonts w:ascii="Times New Roman" w:hAnsi="Times New Roman" w:cs="Times New Roman"/>
          <w:i/>
          <w:iCs/>
          <w:sz w:val="28"/>
          <w:szCs w:val="28"/>
          <w:lang w:bidi="ar-SA"/>
        </w:rPr>
        <w:lastRenderedPageBreak/>
        <w:t xml:space="preserve">хутухту] должным образом попросили [Панчен-ламу сказать свое мнение], и все занимающиеся делами [управления] – регент, </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i/>
          <w:iCs/>
          <w:sz w:val="28"/>
          <w:szCs w:val="28"/>
          <w:lang w:bidi="ar-SA"/>
        </w:rPr>
        <w:t xml:space="preserve"> и другие чиновники во главе с господином ламой, – в один голос настойчиво попросили высшего </w:t>
      </w:r>
      <w:proofErr w:type="spellStart"/>
      <w:r w:rsidRPr="00263B5F">
        <w:rPr>
          <w:rFonts w:ascii="Times New Roman" w:hAnsi="Times New Roman" w:cs="Times New Roman"/>
          <w:i/>
          <w:iCs/>
          <w:sz w:val="28"/>
          <w:szCs w:val="28"/>
          <w:lang w:bidi="ar-SA"/>
        </w:rPr>
        <w:t>Панчен</w:t>
      </w:r>
      <w:proofErr w:type="spellEnd"/>
      <w:r w:rsidRPr="00263B5F">
        <w:rPr>
          <w:rFonts w:ascii="Times New Roman" w:hAnsi="Times New Roman" w:cs="Times New Roman"/>
          <w:i/>
          <w:iCs/>
          <w:sz w:val="28"/>
          <w:szCs w:val="28"/>
          <w:lang w:bidi="ar-SA"/>
        </w:rPr>
        <w:t xml:space="preserve">-[ламу], чтобы [он] оказал милость и в [своем] вердикте, безошибочно определяющем драгоценное перерождение всеобщего </w:t>
      </w:r>
      <w:r w:rsidRPr="00A55B86">
        <w:rPr>
          <w:rFonts w:ascii="Times New Roman" w:hAnsi="Times New Roman" w:cs="Times New Roman"/>
          <w:i/>
          <w:iCs/>
          <w:sz w:val="28"/>
          <w:szCs w:val="28"/>
          <w:lang w:bidi="ar-SA"/>
        </w:rPr>
        <w:t>проводника, Владыки Победоносных, вынес решение [в пользу мальчика из] Цанга.</w:t>
      </w:r>
      <w:r w:rsidRPr="00263B5F">
        <w:rPr>
          <w:rFonts w:ascii="Times New Roman" w:hAnsi="Times New Roman" w:cs="Times New Roman"/>
          <w:i/>
          <w:iCs/>
          <w:sz w:val="28"/>
          <w:szCs w:val="28"/>
          <w:lang w:bidi="ar-SA"/>
        </w:rPr>
        <w:t xml:space="preserve"> Поэтому всеведущий и всевидящий </w:t>
      </w:r>
      <w:proofErr w:type="spellStart"/>
      <w:r w:rsidRPr="00263B5F">
        <w:rPr>
          <w:rFonts w:ascii="Times New Roman" w:hAnsi="Times New Roman" w:cs="Times New Roman"/>
          <w:i/>
          <w:iCs/>
          <w:sz w:val="28"/>
          <w:szCs w:val="28"/>
          <w:lang w:bidi="ar-SA"/>
        </w:rPr>
        <w:t>Панчен</w:t>
      </w:r>
      <w:proofErr w:type="spellEnd"/>
      <w:r w:rsidRPr="00263B5F">
        <w:rPr>
          <w:rFonts w:ascii="Times New Roman" w:hAnsi="Times New Roman" w:cs="Times New Roman"/>
          <w:i/>
          <w:iCs/>
          <w:sz w:val="28"/>
          <w:szCs w:val="28"/>
          <w:lang w:bidi="ar-SA"/>
        </w:rPr>
        <w:t xml:space="preserve">-[лама] отдал приказание, постановив: в соответствии с тем, как неприкрыто предстало безошибочной мудрости, тот самый родившийся в Цанге [мальчик] и является бесспорным новым воплощением высшего тела защитника трех миров, Владыки Победоносных. Ранее при гадании, осуществленном господином высшим ламой, [бестелесный голос] сказал, что главным в деле определения перерождения Победоносного является </w:t>
      </w:r>
      <w:proofErr w:type="spellStart"/>
      <w:r w:rsidRPr="00263B5F">
        <w:rPr>
          <w:rFonts w:ascii="Times New Roman" w:hAnsi="Times New Roman" w:cs="Times New Roman"/>
          <w:i/>
          <w:iCs/>
          <w:sz w:val="28"/>
          <w:szCs w:val="28"/>
          <w:lang w:bidi="ar-SA"/>
        </w:rPr>
        <w:t>шанкхапала</w:t>
      </w:r>
      <w:proofErr w:type="spellEnd"/>
      <w:r w:rsidRPr="00263B5F">
        <w:rPr>
          <w:rFonts w:ascii="Times New Roman" w:hAnsi="Times New Roman" w:cs="Times New Roman"/>
          <w:i/>
          <w:iCs/>
          <w:sz w:val="28"/>
          <w:szCs w:val="28"/>
          <w:lang w:bidi="ar-SA"/>
        </w:rPr>
        <w:t>. Что же касается [слова] «</w:t>
      </w:r>
      <w:proofErr w:type="spellStart"/>
      <w:r w:rsidRPr="00263B5F">
        <w:rPr>
          <w:rFonts w:ascii="Times New Roman" w:hAnsi="Times New Roman" w:cs="Times New Roman"/>
          <w:i/>
          <w:iCs/>
          <w:sz w:val="28"/>
          <w:szCs w:val="28"/>
          <w:lang w:bidi="ar-SA"/>
        </w:rPr>
        <w:t>шанкхапала</w:t>
      </w:r>
      <w:proofErr w:type="spellEnd"/>
      <w:r w:rsidRPr="00263B5F">
        <w:rPr>
          <w:rFonts w:ascii="Times New Roman" w:hAnsi="Times New Roman" w:cs="Times New Roman"/>
          <w:i/>
          <w:iCs/>
          <w:sz w:val="28"/>
          <w:szCs w:val="28"/>
          <w:lang w:bidi="ar-SA"/>
        </w:rPr>
        <w:t xml:space="preserve">», то [оно значит] «защитник раковины». Великий прорицатель </w:t>
      </w:r>
      <w:proofErr w:type="spellStart"/>
      <w:r w:rsidRPr="00263B5F">
        <w:rPr>
          <w:rFonts w:ascii="Times New Roman" w:hAnsi="Times New Roman" w:cs="Times New Roman"/>
          <w:i/>
          <w:iCs/>
          <w:sz w:val="28"/>
          <w:szCs w:val="28"/>
          <w:lang w:bidi="ar-SA"/>
        </w:rPr>
        <w:t>Ламо</w:t>
      </w:r>
      <w:proofErr w:type="spellEnd"/>
      <w:r w:rsidRPr="00263B5F">
        <w:rPr>
          <w:rFonts w:ascii="Times New Roman" w:hAnsi="Times New Roman" w:cs="Times New Roman"/>
          <w:i/>
          <w:iCs/>
          <w:sz w:val="28"/>
          <w:szCs w:val="28"/>
          <w:lang w:bidi="ar-SA"/>
        </w:rPr>
        <w:t xml:space="preserve"> известен как «обладающий </w:t>
      </w:r>
      <w:r w:rsidRPr="004F1C70">
        <w:rPr>
          <w:rFonts w:ascii="Times New Roman" w:hAnsi="Times New Roman" w:cs="Times New Roman"/>
          <w:i/>
          <w:iCs/>
          <w:sz w:val="28"/>
          <w:szCs w:val="28"/>
          <w:lang w:bidi="ar-SA"/>
        </w:rPr>
        <w:t>пучком волос</w:t>
      </w:r>
      <w:r w:rsidRPr="00263B5F">
        <w:rPr>
          <w:rFonts w:ascii="Times New Roman" w:hAnsi="Times New Roman" w:cs="Times New Roman"/>
          <w:i/>
          <w:iCs/>
          <w:sz w:val="28"/>
          <w:szCs w:val="28"/>
          <w:lang w:bidi="ar-SA"/>
        </w:rPr>
        <w:t xml:space="preserve"> [в виде] раковины Брахмы»</w:t>
      </w:r>
      <w:r w:rsidRPr="00263B5F">
        <w:rPr>
          <w:rFonts w:ascii="Times New Roman" w:hAnsi="Times New Roman" w:cs="Times New Roman"/>
          <w:i/>
          <w:iCs/>
          <w:sz w:val="28"/>
          <w:szCs w:val="28"/>
          <w:vertAlign w:val="superscript"/>
          <w:lang w:bidi="ar-SA"/>
        </w:rPr>
        <w:footnoteReference w:id="131"/>
      </w:r>
      <w:r w:rsidRPr="00263B5F">
        <w:rPr>
          <w:rFonts w:ascii="Times New Roman" w:hAnsi="Times New Roman" w:cs="Times New Roman"/>
          <w:i/>
          <w:iCs/>
          <w:sz w:val="28"/>
          <w:szCs w:val="28"/>
          <w:lang w:bidi="ar-SA"/>
        </w:rPr>
        <w:t xml:space="preserve">; помимо этого, и у наивысшего </w:t>
      </w:r>
      <w:proofErr w:type="spellStart"/>
      <w:r w:rsidRPr="00263B5F">
        <w:rPr>
          <w:rFonts w:ascii="Times New Roman" w:hAnsi="Times New Roman" w:cs="Times New Roman"/>
          <w:i/>
          <w:iCs/>
          <w:sz w:val="28"/>
          <w:szCs w:val="28"/>
          <w:lang w:bidi="ar-SA"/>
        </w:rPr>
        <w:t>Панчен</w:t>
      </w:r>
      <w:proofErr w:type="spellEnd"/>
      <w:r w:rsidRPr="00263B5F">
        <w:rPr>
          <w:rFonts w:ascii="Times New Roman" w:hAnsi="Times New Roman" w:cs="Times New Roman"/>
          <w:i/>
          <w:iCs/>
          <w:sz w:val="28"/>
          <w:szCs w:val="28"/>
          <w:lang w:bidi="ar-SA"/>
        </w:rPr>
        <w:t xml:space="preserve">-[ламы], и у прорицателя </w:t>
      </w:r>
      <w:proofErr w:type="spellStart"/>
      <w:r w:rsidRPr="00263B5F">
        <w:rPr>
          <w:rFonts w:ascii="Times New Roman" w:hAnsi="Times New Roman" w:cs="Times New Roman"/>
          <w:i/>
          <w:iCs/>
          <w:sz w:val="28"/>
          <w:szCs w:val="28"/>
          <w:lang w:bidi="ar-SA"/>
        </w:rPr>
        <w:t>Ламо</w:t>
      </w:r>
      <w:proofErr w:type="spellEnd"/>
      <w:r w:rsidRPr="00263B5F">
        <w:rPr>
          <w:rFonts w:ascii="Times New Roman" w:hAnsi="Times New Roman" w:cs="Times New Roman"/>
          <w:i/>
          <w:iCs/>
          <w:sz w:val="28"/>
          <w:szCs w:val="28"/>
          <w:lang w:bidi="ar-SA"/>
        </w:rPr>
        <w:t xml:space="preserve"> на печатях имеются рисунки в виде раковины, поэтому [полученные </w:t>
      </w:r>
      <w:proofErr w:type="spellStart"/>
      <w:r w:rsidRPr="00263B5F">
        <w:rPr>
          <w:rFonts w:ascii="Times New Roman" w:hAnsi="Times New Roman" w:cs="Times New Roman"/>
          <w:i/>
          <w:iCs/>
          <w:sz w:val="28"/>
          <w:szCs w:val="28"/>
          <w:lang w:bidi="ar-SA"/>
        </w:rPr>
        <w:t>Чанкья</w:t>
      </w:r>
      <w:proofErr w:type="spellEnd"/>
      <w:r w:rsidRPr="00263B5F">
        <w:rPr>
          <w:rFonts w:ascii="Times New Roman" w:hAnsi="Times New Roman" w:cs="Times New Roman"/>
          <w:i/>
          <w:iCs/>
          <w:sz w:val="28"/>
          <w:szCs w:val="28"/>
          <w:lang w:bidi="ar-SA"/>
        </w:rPr>
        <w:t xml:space="preserve">-хутухту знаки] сошлись с [произошедшими событиями]. Сверх того, ранее, когда всеведущий Владыка Победоносных давал Панчен-ламе посвящение </w:t>
      </w:r>
      <w:proofErr w:type="spellStart"/>
      <w:r w:rsidRPr="00263B5F">
        <w:rPr>
          <w:rFonts w:ascii="Times New Roman" w:hAnsi="Times New Roman" w:cs="Times New Roman"/>
          <w:i/>
          <w:iCs/>
          <w:sz w:val="28"/>
          <w:szCs w:val="28"/>
          <w:lang w:bidi="ar-SA"/>
        </w:rPr>
        <w:t>Калачакры</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bidi="ar-SA"/>
        </w:rPr>
        <w:t>цангскому</w:t>
      </w:r>
      <w:proofErr w:type="spellEnd"/>
      <w:r w:rsidRPr="00263B5F">
        <w:rPr>
          <w:rFonts w:ascii="Times New Roman" w:hAnsi="Times New Roman" w:cs="Times New Roman"/>
          <w:i/>
          <w:iCs/>
          <w:sz w:val="28"/>
          <w:szCs w:val="28"/>
          <w:lang w:bidi="ar-SA"/>
        </w:rPr>
        <w:t xml:space="preserve"> казначею приснился сон, как будто всеведущий Владыка Победоносных пришел в тот дом, где родился теперешний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i/>
          <w:iCs/>
          <w:sz w:val="28"/>
          <w:szCs w:val="28"/>
          <w:lang w:bidi="ar-SA"/>
        </w:rPr>
        <w:t xml:space="preserve">, и остался [там]. На следующий день [казначей] спросил [об этом сне] у драгоценного Владыки Победоносных, и тот, не делая объяснений типа «[твой сон] является [указанием на] это», приказал [ему]: «Создай два заверенных печатью экземпляра документа с описанием этого сна. Один [экземпляр] передай в сокровищницу, другой – оставь на хранение в правительственном Секретариате». Писец </w:t>
      </w:r>
      <w:proofErr w:type="spellStart"/>
      <w:r w:rsidRPr="00263B5F">
        <w:rPr>
          <w:rFonts w:ascii="Times New Roman" w:hAnsi="Times New Roman" w:cs="Times New Roman"/>
          <w:i/>
          <w:iCs/>
          <w:sz w:val="28"/>
          <w:szCs w:val="28"/>
          <w:lang w:bidi="ar-SA"/>
        </w:rPr>
        <w:t>Келсанг</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bidi="ar-SA"/>
        </w:rPr>
        <w:t>Дечен</w:t>
      </w:r>
      <w:proofErr w:type="spellEnd"/>
      <w:r w:rsidRPr="00263B5F">
        <w:rPr>
          <w:rFonts w:ascii="Times New Roman" w:hAnsi="Times New Roman" w:cs="Times New Roman"/>
          <w:i/>
          <w:iCs/>
          <w:sz w:val="28"/>
          <w:szCs w:val="28"/>
          <w:lang w:bidi="ar-SA"/>
        </w:rPr>
        <w:t xml:space="preserve"> сделал [все] в соответствии с [указанием Далай-ламы]. </w:t>
      </w:r>
      <w:r w:rsidRPr="00263B5F">
        <w:rPr>
          <w:rFonts w:ascii="Times New Roman" w:eastAsia="PMingLiU" w:hAnsi="Times New Roman" w:cs="Times New Roman"/>
          <w:i/>
          <w:iCs/>
          <w:sz w:val="28"/>
          <w:szCs w:val="28"/>
          <w:lang w:eastAsia="zh-MO"/>
        </w:rPr>
        <w:t xml:space="preserve">Благодаря наличию подобных </w:t>
      </w:r>
      <w:r w:rsidRPr="00263B5F">
        <w:rPr>
          <w:rFonts w:ascii="Times New Roman" w:eastAsia="PMingLiU" w:hAnsi="Times New Roman" w:cs="Times New Roman"/>
          <w:i/>
          <w:iCs/>
          <w:sz w:val="28"/>
          <w:szCs w:val="28"/>
          <w:lang w:eastAsia="zh-MO"/>
        </w:rPr>
        <w:lastRenderedPageBreak/>
        <w:t xml:space="preserve">твердых достоверных доказательств, совершенно лишенных какой-либо пристрастности, радость </w:t>
      </w:r>
      <w:r w:rsidRPr="00263B5F">
        <w:rPr>
          <w:rFonts w:ascii="Times New Roman" w:hAnsi="Times New Roman" w:cs="Times New Roman"/>
          <w:i/>
          <w:iCs/>
          <w:sz w:val="28"/>
          <w:szCs w:val="28"/>
        </w:rPr>
        <w:t>[всех присутствовавших] возросла, подобно морским водам в летнюю пору»</w:t>
      </w:r>
      <w:r w:rsidRPr="00263B5F">
        <w:rPr>
          <w:rFonts w:ascii="Times New Roman" w:hAnsi="Times New Roman" w:cs="Times New Roman"/>
          <w:i/>
          <w:iCs/>
          <w:sz w:val="28"/>
          <w:szCs w:val="28"/>
          <w:vertAlign w:val="superscript"/>
        </w:rPr>
        <w:footnoteReference w:id="132"/>
      </w:r>
      <w:r w:rsidRPr="00263B5F">
        <w:rPr>
          <w:rFonts w:ascii="Times New Roman" w:hAnsi="Times New Roman" w:cs="Times New Roman"/>
          <w:i/>
          <w:iCs/>
          <w:sz w:val="28"/>
          <w:szCs w:val="28"/>
        </w:rPr>
        <w:t xml:space="preserve"> </w:t>
      </w:r>
      <w:r w:rsidRPr="00263B5F">
        <w:rPr>
          <w:rFonts w:ascii="Times New Roman" w:hAnsi="Times New Roman" w:cs="Times New Roman"/>
          <w:sz w:val="28"/>
          <w:szCs w:val="28"/>
        </w:rPr>
        <w:t>[</w:t>
      </w:r>
      <w:r w:rsidR="00E9361B" w:rsidRPr="00D16DA8">
        <w:rPr>
          <w:rFonts w:ascii="Times New Roman" w:hAnsi="Times New Roman" w:cs="Times New Roman"/>
          <w:sz w:val="28"/>
          <w:szCs w:val="28"/>
        </w:rPr>
        <w:t>БЧХ,</w:t>
      </w:r>
      <w:r w:rsidRPr="00263B5F">
        <w:rPr>
          <w:rFonts w:ascii="Times New Roman" w:hAnsi="Times New Roman" w:cs="Times New Roman"/>
          <w:sz w:val="28"/>
          <w:szCs w:val="28"/>
        </w:rPr>
        <w:t xml:space="preserve"> 1989: 432-433].</w:t>
      </w:r>
    </w:p>
    <w:p w14:paraId="72156BF4" w14:textId="5EBDC796" w:rsidR="001A34E5" w:rsidRPr="00263B5F" w:rsidRDefault="001A34E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Подробности, приведенные в данной цитате и включенные в повествование жизнеописания государственного наставника, вызывают несколько вопросов. Чем было вызвано буйное поведение прорицателя из </w:t>
      </w:r>
      <w:proofErr w:type="spellStart"/>
      <w:r w:rsidRPr="00263B5F">
        <w:rPr>
          <w:rFonts w:ascii="Times New Roman" w:hAnsi="Times New Roman" w:cs="Times New Roman"/>
          <w:sz w:val="28"/>
          <w:szCs w:val="28"/>
        </w:rPr>
        <w:t>Самъе</w:t>
      </w:r>
      <w:proofErr w:type="spellEnd"/>
      <w:r w:rsidRPr="00263B5F">
        <w:rPr>
          <w:rFonts w:ascii="Times New Roman" w:hAnsi="Times New Roman" w:cs="Times New Roman"/>
          <w:sz w:val="28"/>
          <w:szCs w:val="28"/>
        </w:rPr>
        <w:t xml:space="preserve">, смутившее других оракулов и нарушившее ход церемонии предсказания? Действительно ли существовали те два документа о сне </w:t>
      </w:r>
      <w:proofErr w:type="spellStart"/>
      <w:r w:rsidRPr="00263B5F">
        <w:rPr>
          <w:rFonts w:ascii="Times New Roman" w:hAnsi="Times New Roman" w:cs="Times New Roman"/>
          <w:sz w:val="28"/>
          <w:szCs w:val="28"/>
        </w:rPr>
        <w:t>цангского</w:t>
      </w:r>
      <w:proofErr w:type="spellEnd"/>
      <w:r w:rsidRPr="00263B5F">
        <w:rPr>
          <w:rFonts w:ascii="Times New Roman" w:hAnsi="Times New Roman" w:cs="Times New Roman"/>
          <w:sz w:val="28"/>
          <w:szCs w:val="28"/>
        </w:rPr>
        <w:t xml:space="preserve"> казначея, о которых утверждается в цитате? Опираясь только на имеющиеся у нас письменные свидетельства, сложно ответить на эти вопросы. Кроме того, проверить истинность приведенных высказываний также проблематично, поскольку в других письменных источниках это событие не описано настолько тщательно или не содержит подобной информации. Не указывают ли описанные события на вмешательство определенных сил на процедуру выбора между претендентами? Как утверждают некоторые исследователи, Восьмой Далай-лама был племянником Шесто</w:t>
      </w:r>
      <w:r w:rsidR="003E429B">
        <w:rPr>
          <w:rFonts w:ascii="Times New Roman" w:hAnsi="Times New Roman" w:cs="Times New Roman"/>
          <w:sz w:val="28"/>
          <w:szCs w:val="28"/>
        </w:rPr>
        <w:t xml:space="preserve">го Панчен-ламы [Я </w:t>
      </w:r>
      <w:proofErr w:type="spellStart"/>
      <w:r w:rsidR="003E429B">
        <w:rPr>
          <w:rFonts w:ascii="Times New Roman" w:hAnsi="Times New Roman" w:cs="Times New Roman"/>
          <w:sz w:val="28"/>
          <w:szCs w:val="28"/>
        </w:rPr>
        <w:t>Ханьчжан</w:t>
      </w:r>
      <w:proofErr w:type="spellEnd"/>
      <w:r w:rsidR="003E429B">
        <w:rPr>
          <w:rFonts w:ascii="Times New Roman" w:hAnsi="Times New Roman" w:cs="Times New Roman"/>
          <w:sz w:val="28"/>
          <w:szCs w:val="28"/>
        </w:rPr>
        <w:t xml:space="preserve"> 1984:</w:t>
      </w:r>
      <w:r w:rsidR="00A55B86">
        <w:rPr>
          <w:rFonts w:ascii="Times New Roman" w:hAnsi="Times New Roman" w:cs="Times New Roman"/>
          <w:sz w:val="28"/>
          <w:szCs w:val="28"/>
        </w:rPr>
        <w:t xml:space="preserve"> 57; </w:t>
      </w:r>
      <w:proofErr w:type="spellStart"/>
      <w:r w:rsidR="00D16DA8" w:rsidRPr="00263B5F">
        <w:rPr>
          <w:rFonts w:ascii="Times New Roman" w:hAnsi="Times New Roman" w:cs="Times New Roman"/>
          <w:sz w:val="28"/>
          <w:szCs w:val="28"/>
          <w:lang w:val="en-US"/>
        </w:rPr>
        <w:t>Oidtmann</w:t>
      </w:r>
      <w:proofErr w:type="spellEnd"/>
      <w:r w:rsidR="00D16DA8">
        <w:rPr>
          <w:rFonts w:ascii="Times New Roman" w:hAnsi="Times New Roman" w:cs="Times New Roman"/>
          <w:sz w:val="28"/>
          <w:szCs w:val="28"/>
        </w:rPr>
        <w:t xml:space="preserve"> 2018:</w:t>
      </w:r>
      <w:r w:rsidR="00D16DA8" w:rsidRPr="00263B5F">
        <w:rPr>
          <w:rFonts w:ascii="Times New Roman" w:hAnsi="Times New Roman" w:cs="Times New Roman"/>
          <w:sz w:val="28"/>
          <w:szCs w:val="28"/>
        </w:rPr>
        <w:t xml:space="preserve"> 72</w:t>
      </w:r>
      <w:r w:rsidR="00D16DA8">
        <w:rPr>
          <w:rFonts w:ascii="Times New Roman" w:hAnsi="Times New Roman" w:cs="Times New Roman"/>
          <w:sz w:val="28"/>
          <w:szCs w:val="28"/>
        </w:rPr>
        <w:t xml:space="preserve">; </w:t>
      </w:r>
      <w:proofErr w:type="spellStart"/>
      <w:r w:rsidR="00A55B86">
        <w:rPr>
          <w:rFonts w:ascii="Times New Roman" w:hAnsi="Times New Roman" w:cs="Times New Roman"/>
          <w:sz w:val="28"/>
          <w:szCs w:val="28"/>
        </w:rPr>
        <w:t>Schwieger</w:t>
      </w:r>
      <w:proofErr w:type="spellEnd"/>
      <w:r w:rsidR="00A55B86">
        <w:rPr>
          <w:rFonts w:ascii="Times New Roman" w:hAnsi="Times New Roman" w:cs="Times New Roman"/>
          <w:sz w:val="28"/>
          <w:szCs w:val="28"/>
        </w:rPr>
        <w:t xml:space="preserve"> 2015:</w:t>
      </w:r>
      <w:r w:rsidRPr="00263B5F">
        <w:rPr>
          <w:rFonts w:ascii="Times New Roman" w:hAnsi="Times New Roman" w:cs="Times New Roman"/>
          <w:sz w:val="28"/>
          <w:szCs w:val="28"/>
        </w:rPr>
        <w:t xml:space="preserve"> 166]. Можно ли утверждать, что семейные связи сыграли не последнюю роль в выборе именно этого претендента?</w:t>
      </w:r>
    </w:p>
    <w:p w14:paraId="3ADB570B" w14:textId="4A0B5D1D" w:rsidR="001A34E5" w:rsidRPr="00263B5F" w:rsidRDefault="001A34E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lastRenderedPageBreak/>
        <w:t xml:space="preserve">Официальная версия происходивших событий записана в докладе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от шестого числа пятого месяца 24-го года правления императора </w:t>
      </w:r>
      <w:proofErr w:type="spellStart"/>
      <w:r w:rsidRPr="00263B5F">
        <w:rPr>
          <w:rFonts w:ascii="Times New Roman" w:hAnsi="Times New Roman" w:cs="Times New Roman"/>
          <w:sz w:val="28"/>
          <w:szCs w:val="28"/>
        </w:rPr>
        <w:t>Цяньлуна</w:t>
      </w:r>
      <w:proofErr w:type="spellEnd"/>
      <w:r w:rsidRPr="00263B5F">
        <w:rPr>
          <w:rFonts w:ascii="Times New Roman" w:hAnsi="Times New Roman" w:cs="Times New Roman"/>
          <w:sz w:val="28"/>
          <w:szCs w:val="28"/>
        </w:rPr>
        <w:t xml:space="preserve"> (31 мая 1759 года) (см. Приложение </w:t>
      </w:r>
      <w:r w:rsidR="00306B20">
        <w:rPr>
          <w:rFonts w:ascii="Times New Roman" w:hAnsi="Times New Roman" w:cs="Times New Roman"/>
          <w:sz w:val="28"/>
          <w:szCs w:val="28"/>
        </w:rPr>
        <w:t>5</w:t>
      </w:r>
      <w:r w:rsidRPr="00263B5F">
        <w:rPr>
          <w:rFonts w:ascii="Times New Roman" w:hAnsi="Times New Roman" w:cs="Times New Roman"/>
          <w:sz w:val="28"/>
          <w:szCs w:val="28"/>
        </w:rPr>
        <w:t xml:space="preserve">). В этом докладе утверждается, что прорицатель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уже заранее знал, кто из претендентов – истинный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Далай-ламы, однако не мог сказать об этом. Объясняя свой отказ, он ссылался на вред, который будет сотворен здоровью Далай-ламы, если он открыто укажет на него. Описание церемонии совместного прорицания в докладе не содержит сведений о буйном поведении оракула из </w:t>
      </w:r>
      <w:proofErr w:type="spellStart"/>
      <w:r w:rsidRPr="00263B5F">
        <w:rPr>
          <w:rFonts w:ascii="Times New Roman" w:hAnsi="Times New Roman" w:cs="Times New Roman"/>
          <w:sz w:val="28"/>
          <w:szCs w:val="28"/>
        </w:rPr>
        <w:t>Самъе</w:t>
      </w:r>
      <w:proofErr w:type="spellEnd"/>
      <w:r w:rsidRPr="00263B5F">
        <w:rPr>
          <w:rFonts w:ascii="Times New Roman" w:hAnsi="Times New Roman" w:cs="Times New Roman"/>
          <w:sz w:val="28"/>
          <w:szCs w:val="28"/>
        </w:rPr>
        <w:t xml:space="preserve">. Однако, согласно утверждениям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оракул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после утверждения об истинности претендента из Цанга, выразил желание объяснить свое утверждение малому кругу высших представителей власти – регенту,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w:t>
      </w:r>
      <w:proofErr w:type="spellStart"/>
      <w:r w:rsidRPr="00D10A07">
        <w:rPr>
          <w:rFonts w:ascii="Times New Roman" w:hAnsi="Times New Roman" w:cs="Times New Roman"/>
          <w:i/>
          <w:iCs/>
          <w:sz w:val="28"/>
          <w:szCs w:val="28"/>
        </w:rPr>
        <w:t>калонам</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амбаням</w:t>
      </w:r>
      <w:proofErr w:type="spellEnd"/>
      <w:r w:rsidRPr="00263B5F">
        <w:rPr>
          <w:rFonts w:ascii="Times New Roman" w:hAnsi="Times New Roman" w:cs="Times New Roman"/>
          <w:sz w:val="28"/>
          <w:szCs w:val="28"/>
        </w:rPr>
        <w:t xml:space="preserve">. В доме, где остановился Панчен-лама, оракул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привел в качестве доказательств своего утверждения те прорицания, которые он сделал в 1713 и в 1743 годах. Кроме того, он взял на себя всю ответственность за последствия, связанные с таким утверждением. Завершая свою речь, оракул попросил всех присутствовавших о том, чтобы известия об истинном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не оглашали публично в течение одного-двух лет. После разговора с оракулом, Панчен-лама согласился с мнением прорицателя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о том, что именно претендент из </w:t>
      </w:r>
      <w:proofErr w:type="spellStart"/>
      <w:r w:rsidRPr="00263B5F">
        <w:rPr>
          <w:rFonts w:ascii="Times New Roman" w:hAnsi="Times New Roman" w:cs="Times New Roman"/>
          <w:sz w:val="28"/>
          <w:szCs w:val="28"/>
        </w:rPr>
        <w:t>Лхариганга</w:t>
      </w:r>
      <w:proofErr w:type="spellEnd"/>
      <w:r w:rsidRPr="00263B5F">
        <w:rPr>
          <w:rFonts w:ascii="Times New Roman" w:hAnsi="Times New Roman" w:cs="Times New Roman"/>
          <w:sz w:val="28"/>
          <w:szCs w:val="28"/>
        </w:rPr>
        <w:t xml:space="preserve"> является истинным перерождением Далай-ламы.</w:t>
      </w:r>
    </w:p>
    <w:p w14:paraId="0BA70DF3" w14:textId="77777777" w:rsidR="001A34E5" w:rsidRPr="00263B5F" w:rsidRDefault="001A34E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Эпизод с приглашением оракула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в дом, где расположился Панчен-лама, для тайного совещания и опроса представляется очень важным в деле выбора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Единственно, это событие никак не освещено в использованных нами сочинениях на тибетском языке. </w:t>
      </w:r>
      <w:proofErr w:type="spellStart"/>
      <w:r w:rsidRPr="00D10A07">
        <w:rPr>
          <w:rFonts w:ascii="Times New Roman" w:hAnsi="Times New Roman" w:cs="Times New Roman"/>
          <w:i/>
          <w:iCs/>
          <w:sz w:val="28"/>
          <w:szCs w:val="28"/>
        </w:rPr>
        <w:t>Калон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Докарва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Церинг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Вангьел</w:t>
      </w:r>
      <w:proofErr w:type="spellEnd"/>
      <w:r w:rsidRPr="00263B5F">
        <w:rPr>
          <w:rFonts w:ascii="Times New Roman" w:hAnsi="Times New Roman" w:cs="Times New Roman"/>
          <w:sz w:val="28"/>
          <w:szCs w:val="28"/>
        </w:rPr>
        <w:t xml:space="preserve"> должен был быть участником секретного разговора с оракулом, однако в «Автобиографии </w:t>
      </w:r>
      <w:proofErr w:type="spellStart"/>
      <w:r w:rsidRPr="00D10A07">
        <w:rPr>
          <w:rFonts w:ascii="Times New Roman" w:hAnsi="Times New Roman" w:cs="Times New Roman"/>
          <w:i/>
          <w:iCs/>
          <w:sz w:val="28"/>
          <w:szCs w:val="28"/>
        </w:rPr>
        <w:t>калона</w:t>
      </w:r>
      <w:proofErr w:type="spellEnd"/>
      <w:r w:rsidRPr="00263B5F">
        <w:rPr>
          <w:rFonts w:ascii="Times New Roman" w:hAnsi="Times New Roman" w:cs="Times New Roman"/>
          <w:sz w:val="28"/>
          <w:szCs w:val="28"/>
        </w:rPr>
        <w:t xml:space="preserve">» нет упоминания о нем. В биографии </w:t>
      </w:r>
      <w:proofErr w:type="spellStart"/>
      <w:r w:rsidRPr="00D10A07">
        <w:rPr>
          <w:rFonts w:ascii="Times New Roman" w:hAnsi="Times New Roman" w:cs="Times New Roman"/>
          <w:i/>
          <w:iCs/>
          <w:sz w:val="28"/>
          <w:szCs w:val="28"/>
        </w:rPr>
        <w:t>калона</w:t>
      </w:r>
      <w:proofErr w:type="spellEnd"/>
      <w:r w:rsidRPr="00D10A07">
        <w:rPr>
          <w:rFonts w:ascii="Times New Roman" w:hAnsi="Times New Roman" w:cs="Times New Roman"/>
          <w:i/>
          <w:iCs/>
          <w:sz w:val="28"/>
          <w:szCs w:val="28"/>
        </w:rPr>
        <w:t xml:space="preserve"> </w:t>
      </w:r>
      <w:proofErr w:type="spellStart"/>
      <w:r w:rsidRPr="00263B5F">
        <w:rPr>
          <w:rFonts w:ascii="Times New Roman" w:hAnsi="Times New Roman" w:cs="Times New Roman"/>
          <w:sz w:val="28"/>
          <w:szCs w:val="28"/>
        </w:rPr>
        <w:t>Дорин</w:t>
      </w:r>
      <w:proofErr w:type="spellEnd"/>
      <w:r w:rsidRPr="00263B5F">
        <w:rPr>
          <w:rFonts w:ascii="Times New Roman" w:hAnsi="Times New Roman" w:cs="Times New Roman"/>
          <w:sz w:val="28"/>
          <w:szCs w:val="28"/>
        </w:rPr>
        <w:t xml:space="preserve"> Пандиты также отсутствует информация о подобном событии. По-видимому, совещание было настолько тайным, что кроме императора никто о нем не должен был знать.</w:t>
      </w:r>
    </w:p>
    <w:p w14:paraId="22CEEBA9" w14:textId="13DF93D5" w:rsidR="001A34E5" w:rsidRPr="00263B5F" w:rsidRDefault="001A34E5" w:rsidP="006D57A5">
      <w:pPr>
        <w:spacing w:after="0" w:line="360" w:lineRule="auto"/>
        <w:ind w:firstLine="709"/>
        <w:contextualSpacing/>
        <w:jc w:val="both"/>
        <w:rPr>
          <w:rFonts w:ascii="Times New Roman" w:eastAsia="SimSun" w:hAnsi="Times New Roman" w:cs="Times New Roman"/>
          <w:sz w:val="28"/>
          <w:szCs w:val="28"/>
        </w:rPr>
      </w:pPr>
      <w:r w:rsidRPr="00263B5F">
        <w:rPr>
          <w:rFonts w:ascii="Times New Roman" w:eastAsia="SimSun" w:hAnsi="Times New Roman" w:cs="Times New Roman"/>
          <w:sz w:val="28"/>
          <w:szCs w:val="28"/>
        </w:rPr>
        <w:lastRenderedPageBreak/>
        <w:t xml:space="preserve">Особо интересным представляется указание в докладе (а также в биографиях светских чиновников) на то, что тибетских министров одолевали сомнения относительно правильности сделанного выбора. Они попросили </w:t>
      </w:r>
      <w:proofErr w:type="spellStart"/>
      <w:r w:rsidRPr="00263B5F">
        <w:rPr>
          <w:rFonts w:ascii="Times New Roman" w:eastAsia="SimSun" w:hAnsi="Times New Roman" w:cs="Times New Roman"/>
          <w:sz w:val="28"/>
          <w:szCs w:val="28"/>
        </w:rPr>
        <w:t>Чанкья</w:t>
      </w:r>
      <w:proofErr w:type="spellEnd"/>
      <w:r w:rsidRPr="00263B5F">
        <w:rPr>
          <w:rFonts w:ascii="Times New Roman" w:eastAsia="SimSun" w:hAnsi="Times New Roman" w:cs="Times New Roman"/>
          <w:sz w:val="28"/>
          <w:szCs w:val="28"/>
        </w:rPr>
        <w:t xml:space="preserve">-хутухту передать их сомнения императору </w:t>
      </w:r>
      <w:proofErr w:type="spellStart"/>
      <w:r w:rsidRPr="00263B5F">
        <w:rPr>
          <w:rFonts w:ascii="Times New Roman" w:eastAsia="SimSun" w:hAnsi="Times New Roman" w:cs="Times New Roman"/>
          <w:sz w:val="28"/>
          <w:szCs w:val="28"/>
        </w:rPr>
        <w:t>Цяньлуну</w:t>
      </w:r>
      <w:proofErr w:type="spellEnd"/>
      <w:r w:rsidRPr="00263B5F">
        <w:rPr>
          <w:rFonts w:ascii="Times New Roman" w:eastAsia="SimSun" w:hAnsi="Times New Roman" w:cs="Times New Roman"/>
          <w:sz w:val="28"/>
          <w:szCs w:val="28"/>
        </w:rPr>
        <w:t xml:space="preserve">, чтобы тот окончательно рассудил сложившуюся ситуацию. Вот такие слова </w:t>
      </w:r>
      <w:proofErr w:type="spellStart"/>
      <w:r w:rsidRPr="00263B5F">
        <w:rPr>
          <w:rFonts w:ascii="Times New Roman" w:eastAsia="SimSun" w:hAnsi="Times New Roman" w:cs="Times New Roman"/>
          <w:i/>
          <w:iCs/>
          <w:sz w:val="28"/>
          <w:szCs w:val="28"/>
        </w:rPr>
        <w:t>калонов</w:t>
      </w:r>
      <w:proofErr w:type="spellEnd"/>
      <w:r w:rsidRPr="00263B5F">
        <w:rPr>
          <w:rFonts w:ascii="Times New Roman" w:eastAsia="SimSun" w:hAnsi="Times New Roman" w:cs="Times New Roman"/>
          <w:sz w:val="28"/>
          <w:szCs w:val="28"/>
        </w:rPr>
        <w:t xml:space="preserve"> содержатся в докладе </w:t>
      </w:r>
      <w:proofErr w:type="spellStart"/>
      <w:r w:rsidRPr="00263B5F">
        <w:rPr>
          <w:rFonts w:ascii="Times New Roman" w:eastAsia="SimSun" w:hAnsi="Times New Roman" w:cs="Times New Roman"/>
          <w:sz w:val="28"/>
          <w:szCs w:val="28"/>
        </w:rPr>
        <w:t>Чанкья</w:t>
      </w:r>
      <w:proofErr w:type="spellEnd"/>
      <w:r w:rsidRPr="00263B5F">
        <w:rPr>
          <w:rFonts w:ascii="Times New Roman" w:eastAsia="SimSun" w:hAnsi="Times New Roman" w:cs="Times New Roman"/>
          <w:sz w:val="28"/>
          <w:szCs w:val="28"/>
        </w:rPr>
        <w:t>-хутухту: «</w:t>
      </w:r>
      <w:proofErr w:type="spellStart"/>
      <w:r w:rsidRPr="00263B5F">
        <w:rPr>
          <w:rFonts w:ascii="Times New Roman" w:eastAsia="SimSun" w:hAnsi="Times New Roman" w:cs="Times New Roman"/>
          <w:sz w:val="28"/>
          <w:szCs w:val="28"/>
        </w:rPr>
        <w:t>Панчен</w:t>
      </w:r>
      <w:proofErr w:type="spellEnd"/>
      <w:r w:rsidRPr="00263B5F">
        <w:rPr>
          <w:rFonts w:ascii="Times New Roman" w:eastAsia="SimSun" w:hAnsi="Times New Roman" w:cs="Times New Roman"/>
          <w:sz w:val="28"/>
          <w:szCs w:val="28"/>
        </w:rPr>
        <w:t xml:space="preserve"> </w:t>
      </w:r>
      <w:proofErr w:type="spellStart"/>
      <w:r w:rsidR="00471A8F">
        <w:rPr>
          <w:rFonts w:ascii="Times New Roman" w:eastAsia="SimSun" w:hAnsi="Times New Roman" w:cs="Times New Roman"/>
          <w:sz w:val="28"/>
          <w:szCs w:val="28"/>
        </w:rPr>
        <w:t>Эрдэни</w:t>
      </w:r>
      <w:proofErr w:type="spellEnd"/>
      <w:r w:rsidRPr="00263B5F">
        <w:rPr>
          <w:rFonts w:ascii="Times New Roman" w:eastAsia="SimSun" w:hAnsi="Times New Roman" w:cs="Times New Roman"/>
          <w:sz w:val="28"/>
          <w:szCs w:val="28"/>
        </w:rPr>
        <w:t xml:space="preserve"> – наш учитель лама, а </w:t>
      </w:r>
      <w:proofErr w:type="spellStart"/>
      <w:r w:rsidRPr="00263B5F">
        <w:rPr>
          <w:rFonts w:ascii="Times New Roman" w:eastAsia="SimSun" w:hAnsi="Times New Roman" w:cs="Times New Roman"/>
          <w:sz w:val="28"/>
          <w:szCs w:val="28"/>
        </w:rPr>
        <w:t>Ламо</w:t>
      </w:r>
      <w:proofErr w:type="spellEnd"/>
      <w:r w:rsidRPr="00263B5F">
        <w:rPr>
          <w:rFonts w:ascii="Times New Roman" w:eastAsia="SimSun" w:hAnsi="Times New Roman" w:cs="Times New Roman"/>
          <w:sz w:val="28"/>
          <w:szCs w:val="28"/>
        </w:rPr>
        <w:t xml:space="preserve"> </w:t>
      </w:r>
      <w:proofErr w:type="spellStart"/>
      <w:r w:rsidRPr="00263B5F">
        <w:rPr>
          <w:rFonts w:ascii="Times New Roman" w:eastAsia="SimSun" w:hAnsi="Times New Roman" w:cs="Times New Roman"/>
          <w:sz w:val="28"/>
          <w:szCs w:val="28"/>
        </w:rPr>
        <w:t>чойчжун</w:t>
      </w:r>
      <w:proofErr w:type="spellEnd"/>
      <w:r w:rsidRPr="00263B5F">
        <w:rPr>
          <w:rFonts w:ascii="Times New Roman" w:eastAsia="SimSun" w:hAnsi="Times New Roman" w:cs="Times New Roman"/>
          <w:sz w:val="28"/>
          <w:szCs w:val="28"/>
          <w:vertAlign w:val="superscript"/>
        </w:rPr>
        <w:footnoteReference w:id="133"/>
      </w:r>
      <w:r w:rsidRPr="00263B5F">
        <w:rPr>
          <w:rFonts w:ascii="Times New Roman" w:eastAsia="SimSun" w:hAnsi="Times New Roman" w:cs="Times New Roman"/>
          <w:sz w:val="28"/>
          <w:szCs w:val="28"/>
        </w:rPr>
        <w:t xml:space="preserve"> - великий прорицатель. У нас нет оснований не верить [их словам]. Однако, </w:t>
      </w:r>
      <w:r w:rsidR="00D16DA8" w:rsidRPr="00263B5F">
        <w:rPr>
          <w:rFonts w:ascii="Times New Roman" w:eastAsia="SimSun" w:hAnsi="Times New Roman" w:cs="Times New Roman"/>
          <w:sz w:val="28"/>
          <w:szCs w:val="28"/>
        </w:rPr>
        <w:t>до того, как</w:t>
      </w:r>
      <w:r w:rsidRPr="00263B5F">
        <w:rPr>
          <w:rFonts w:ascii="Times New Roman" w:eastAsia="SimSun" w:hAnsi="Times New Roman" w:cs="Times New Roman"/>
          <w:sz w:val="28"/>
          <w:szCs w:val="28"/>
        </w:rPr>
        <w:t xml:space="preserve"> Далай-лама ушел из жизни, [он] совершенно не упоминал о Заднем Тибете</w:t>
      </w:r>
      <w:r w:rsidRPr="00263B5F">
        <w:rPr>
          <w:rFonts w:ascii="Times New Roman" w:eastAsia="SimSun" w:hAnsi="Times New Roman" w:cs="Times New Roman"/>
          <w:sz w:val="28"/>
          <w:szCs w:val="28"/>
          <w:vertAlign w:val="superscript"/>
        </w:rPr>
        <w:footnoteReference w:id="134"/>
      </w:r>
      <w:r w:rsidRPr="00263B5F">
        <w:rPr>
          <w:rFonts w:ascii="Times New Roman" w:eastAsia="SimSun" w:hAnsi="Times New Roman" w:cs="Times New Roman"/>
          <w:sz w:val="28"/>
          <w:szCs w:val="28"/>
        </w:rPr>
        <w:t xml:space="preserve">, а когда уходил из жизни, намеренно сел, обратив лицо на восток. И теперь все четыре </w:t>
      </w:r>
      <w:proofErr w:type="spellStart"/>
      <w:r w:rsidRPr="00263B5F">
        <w:rPr>
          <w:rFonts w:ascii="Times New Roman" w:eastAsia="SimSun" w:hAnsi="Times New Roman" w:cs="Times New Roman"/>
          <w:sz w:val="28"/>
          <w:szCs w:val="28"/>
        </w:rPr>
        <w:t>чойчжуна</w:t>
      </w:r>
      <w:proofErr w:type="spellEnd"/>
      <w:r w:rsidRPr="00263B5F">
        <w:rPr>
          <w:rFonts w:ascii="Times New Roman" w:eastAsia="SimSun" w:hAnsi="Times New Roman" w:cs="Times New Roman"/>
          <w:sz w:val="28"/>
          <w:szCs w:val="28"/>
        </w:rPr>
        <w:t xml:space="preserve"> до </w:t>
      </w:r>
      <w:proofErr w:type="spellStart"/>
      <w:r w:rsidRPr="00263B5F">
        <w:rPr>
          <w:rFonts w:ascii="Times New Roman" w:eastAsia="SimSun" w:hAnsi="Times New Roman" w:cs="Times New Roman"/>
          <w:sz w:val="28"/>
          <w:szCs w:val="28"/>
        </w:rPr>
        <w:t>брайбунгского</w:t>
      </w:r>
      <w:proofErr w:type="spellEnd"/>
      <w:r w:rsidRPr="00263B5F">
        <w:rPr>
          <w:rFonts w:ascii="Times New Roman" w:eastAsia="SimSun" w:hAnsi="Times New Roman" w:cs="Times New Roman"/>
          <w:sz w:val="28"/>
          <w:szCs w:val="28"/>
          <w:vertAlign w:val="superscript"/>
        </w:rPr>
        <w:footnoteReference w:id="135"/>
      </w:r>
      <w:r w:rsidRPr="00263B5F">
        <w:rPr>
          <w:rFonts w:ascii="Times New Roman" w:eastAsia="SimSun" w:hAnsi="Times New Roman" w:cs="Times New Roman"/>
          <w:sz w:val="28"/>
          <w:szCs w:val="28"/>
        </w:rPr>
        <w:t xml:space="preserve"> [включительно] единодушно говорят, что младенец из </w:t>
      </w:r>
      <w:proofErr w:type="spellStart"/>
      <w:r w:rsidRPr="00263B5F">
        <w:rPr>
          <w:rFonts w:ascii="Times New Roman" w:eastAsia="SimSun" w:hAnsi="Times New Roman" w:cs="Times New Roman"/>
          <w:sz w:val="28"/>
          <w:szCs w:val="28"/>
        </w:rPr>
        <w:t>Литанга</w:t>
      </w:r>
      <w:proofErr w:type="spellEnd"/>
      <w:r w:rsidRPr="00263B5F">
        <w:rPr>
          <w:rFonts w:ascii="Times New Roman" w:eastAsia="SimSun" w:hAnsi="Times New Roman" w:cs="Times New Roman"/>
          <w:sz w:val="28"/>
          <w:szCs w:val="28"/>
        </w:rPr>
        <w:t xml:space="preserve"> – истинный </w:t>
      </w:r>
      <w:proofErr w:type="spellStart"/>
      <w:r w:rsidRPr="00263B5F">
        <w:rPr>
          <w:rFonts w:ascii="Times New Roman" w:eastAsia="SimSun" w:hAnsi="Times New Roman" w:cs="Times New Roman"/>
          <w:sz w:val="28"/>
          <w:szCs w:val="28"/>
        </w:rPr>
        <w:t>хубилган</w:t>
      </w:r>
      <w:proofErr w:type="spellEnd"/>
      <w:r w:rsidRPr="00263B5F">
        <w:rPr>
          <w:rFonts w:ascii="Times New Roman" w:eastAsia="SimSun" w:hAnsi="Times New Roman" w:cs="Times New Roman"/>
          <w:sz w:val="28"/>
          <w:szCs w:val="28"/>
        </w:rPr>
        <w:t xml:space="preserve"> Далай-ламы. Глядя на облик дела, сейчас по всем законам надлежало бы решить вопрос, следуя словам </w:t>
      </w:r>
      <w:proofErr w:type="spellStart"/>
      <w:r w:rsidRPr="00263B5F">
        <w:rPr>
          <w:rFonts w:ascii="Times New Roman" w:eastAsia="SimSun" w:hAnsi="Times New Roman" w:cs="Times New Roman"/>
          <w:sz w:val="28"/>
          <w:szCs w:val="28"/>
        </w:rPr>
        <w:t>Панчен</w:t>
      </w:r>
      <w:proofErr w:type="spellEnd"/>
      <w:r w:rsidRPr="00263B5F">
        <w:rPr>
          <w:rFonts w:ascii="Times New Roman" w:eastAsia="SimSun" w:hAnsi="Times New Roman" w:cs="Times New Roman"/>
          <w:sz w:val="28"/>
          <w:szCs w:val="28"/>
        </w:rPr>
        <w:t xml:space="preserve"> </w:t>
      </w:r>
      <w:proofErr w:type="spellStart"/>
      <w:r w:rsidR="00471A8F">
        <w:rPr>
          <w:rFonts w:ascii="Times New Roman" w:eastAsia="SimSun" w:hAnsi="Times New Roman" w:cs="Times New Roman"/>
          <w:sz w:val="28"/>
          <w:szCs w:val="28"/>
        </w:rPr>
        <w:t>Эрдэни</w:t>
      </w:r>
      <w:proofErr w:type="spellEnd"/>
      <w:r w:rsidRPr="00263B5F">
        <w:rPr>
          <w:rFonts w:ascii="Times New Roman" w:eastAsia="SimSun" w:hAnsi="Times New Roman" w:cs="Times New Roman"/>
          <w:sz w:val="28"/>
          <w:szCs w:val="28"/>
        </w:rPr>
        <w:t>. Единственно, нам по-прежнему думается, и невозможно освободиться от [тягостных] мыслей [о сложившемся неоднозначном положении]. Может ли хутухту лично секретно доложить об этом великому императору, присовокупив [наши размышления к собственному докладу]?»</w:t>
      </w:r>
      <w:r w:rsidRPr="00263B5F">
        <w:rPr>
          <w:rFonts w:ascii="Times New Roman" w:eastAsia="SimSun" w:hAnsi="Times New Roman" w:cs="Times New Roman"/>
          <w:sz w:val="28"/>
          <w:szCs w:val="28"/>
          <w:vertAlign w:val="superscript"/>
        </w:rPr>
        <w:footnoteReference w:id="136"/>
      </w:r>
    </w:p>
    <w:p w14:paraId="773377B3" w14:textId="465DE5BD" w:rsidR="001A34E5" w:rsidRPr="00263B5F" w:rsidRDefault="001A34E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Совпадение записей о прорицан</w:t>
      </w:r>
      <w:r w:rsidR="005E5D74">
        <w:rPr>
          <w:rFonts w:ascii="Times New Roman" w:hAnsi="Times New Roman" w:cs="Times New Roman"/>
          <w:sz w:val="28"/>
          <w:szCs w:val="28"/>
        </w:rPr>
        <w:t>и</w:t>
      </w:r>
      <w:r w:rsidRPr="00263B5F">
        <w:rPr>
          <w:rFonts w:ascii="Times New Roman" w:hAnsi="Times New Roman" w:cs="Times New Roman"/>
          <w:sz w:val="28"/>
          <w:szCs w:val="28"/>
        </w:rPr>
        <w:t xml:space="preserve">ях, сделанных в 1713 и 1743 годах, со сказанным оракулом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во время опроса, а также убежденность Панчен-ламы в истинности </w:t>
      </w:r>
      <w:proofErr w:type="spellStart"/>
      <w:r w:rsidRPr="00263B5F">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из Цанга, сотворили очень неоднозначную ситуацию, в которой четыре прорицателя из пяти выбранных признали истинным </w:t>
      </w:r>
      <w:proofErr w:type="spellStart"/>
      <w:r w:rsidRPr="00263B5F">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мальчика из </w:t>
      </w:r>
      <w:proofErr w:type="spellStart"/>
      <w:r w:rsidRPr="00263B5F">
        <w:rPr>
          <w:rFonts w:ascii="Times New Roman" w:hAnsi="Times New Roman" w:cs="Times New Roman"/>
          <w:sz w:val="28"/>
          <w:szCs w:val="28"/>
        </w:rPr>
        <w:t>Литанга</w:t>
      </w:r>
      <w:proofErr w:type="spellEnd"/>
      <w:r w:rsidRPr="00263B5F">
        <w:rPr>
          <w:rFonts w:ascii="Times New Roman" w:hAnsi="Times New Roman" w:cs="Times New Roman"/>
          <w:sz w:val="28"/>
          <w:szCs w:val="28"/>
        </w:rPr>
        <w:t xml:space="preserve">, а оракул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и Панчен-лама – мальчика из </w:t>
      </w:r>
      <w:proofErr w:type="spellStart"/>
      <w:r w:rsidRPr="00263B5F">
        <w:rPr>
          <w:rFonts w:ascii="Times New Roman" w:hAnsi="Times New Roman" w:cs="Times New Roman"/>
          <w:sz w:val="28"/>
          <w:szCs w:val="28"/>
        </w:rPr>
        <w:t>Лхариганга</w:t>
      </w:r>
      <w:proofErr w:type="spellEnd"/>
      <w:r w:rsidRPr="00263B5F">
        <w:rPr>
          <w:rFonts w:ascii="Times New Roman" w:hAnsi="Times New Roman" w:cs="Times New Roman"/>
          <w:sz w:val="28"/>
          <w:szCs w:val="28"/>
        </w:rPr>
        <w:t xml:space="preserve">. Такое положение могло привести к различного рода сомнениям, к образованию двух партий, поддерживающих разных кандидатов, а также к падению авторитета Панчен-ламы и прорицателя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rPr>
        <w:lastRenderedPageBreak/>
        <w:t xml:space="preserve">что ввергло бы Тибет в состояние внутренней смуты и нестабильности. Ради разрешения сомнений министры и другие высокопоставленные чиновники светской и духовной администрации Тибета попросили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передать сообщение об их затруднительном положении императору и испросить высочайшее повеление. Было очевидно, что ради сохранения авторитета Панчен-ламы и прорицателя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необходимо было согласиться с их утверждениями. Однако следовало также продумать и возможность будущей неудачи: в качестве подстраховки на случай обнаружения ошибочности сделанного выбора государственный наставник настоял на организации подходящего образования для сына </w:t>
      </w:r>
      <w:proofErr w:type="spellStart"/>
      <w:r w:rsidRPr="00263B5F">
        <w:rPr>
          <w:rFonts w:ascii="Times New Roman" w:hAnsi="Times New Roman" w:cs="Times New Roman"/>
          <w:sz w:val="28"/>
          <w:szCs w:val="28"/>
        </w:rPr>
        <w:t>Намка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Лундуба</w:t>
      </w:r>
      <w:proofErr w:type="spellEnd"/>
      <w:r w:rsidRPr="00263B5F">
        <w:rPr>
          <w:rFonts w:ascii="Times New Roman" w:hAnsi="Times New Roman" w:cs="Times New Roman"/>
          <w:sz w:val="28"/>
          <w:szCs w:val="28"/>
        </w:rPr>
        <w:t xml:space="preserve">, чтобы в будущем иметь возможность использовать этого мальчика как замену уже выбранному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Получив доклад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император </w:t>
      </w:r>
      <w:proofErr w:type="spellStart"/>
      <w:r w:rsidRPr="00263B5F">
        <w:rPr>
          <w:rFonts w:ascii="Times New Roman" w:hAnsi="Times New Roman" w:cs="Times New Roman"/>
          <w:sz w:val="28"/>
          <w:szCs w:val="28"/>
        </w:rPr>
        <w:t>Цяньлун</w:t>
      </w:r>
      <w:proofErr w:type="spellEnd"/>
      <w:r w:rsidRPr="00263B5F">
        <w:rPr>
          <w:rFonts w:ascii="Times New Roman" w:hAnsi="Times New Roman" w:cs="Times New Roman"/>
          <w:sz w:val="28"/>
          <w:szCs w:val="28"/>
        </w:rPr>
        <w:t xml:space="preserve"> согласился с его мыслями и в ответном указе утвердил мальчика из Цанга в качестве истинного </w:t>
      </w:r>
      <w:proofErr w:type="spellStart"/>
      <w:r w:rsidRPr="00263B5F">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Далай-ламы [</w:t>
      </w:r>
      <w:r w:rsidR="007818B3">
        <w:rPr>
          <w:rFonts w:ascii="Times New Roman" w:hAnsi="Times New Roman" w:cs="Times New Roman"/>
          <w:sz w:val="28"/>
          <w:szCs w:val="28"/>
        </w:rPr>
        <w:t>АБК,</w:t>
      </w:r>
      <w:r w:rsidRPr="00263B5F">
        <w:rPr>
          <w:rFonts w:ascii="Times New Roman" w:hAnsi="Times New Roman" w:cs="Times New Roman"/>
          <w:sz w:val="28"/>
          <w:szCs w:val="28"/>
        </w:rPr>
        <w:t xml:space="preserve"> 1981: 108; </w:t>
      </w:r>
      <w:r w:rsidR="007818B3">
        <w:rPr>
          <w:rFonts w:ascii="Times New Roman" w:hAnsi="Times New Roman" w:cs="Times New Roman"/>
          <w:sz w:val="28"/>
          <w:szCs w:val="28"/>
        </w:rPr>
        <w:t>БДП,</w:t>
      </w:r>
      <w:r w:rsidRPr="00263B5F">
        <w:rPr>
          <w:rFonts w:ascii="Times New Roman" w:hAnsi="Times New Roman" w:cs="Times New Roman"/>
          <w:sz w:val="28"/>
          <w:szCs w:val="28"/>
        </w:rPr>
        <w:t xml:space="preserve"> 2006: 74].</w:t>
      </w:r>
    </w:p>
    <w:p w14:paraId="0C840EE8" w14:textId="387F21CB" w:rsidR="007B0821" w:rsidRPr="00263B5F" w:rsidRDefault="007B0821"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Одиннадцатого числа пятого месяца (5 июля) Панчен-лама, завершив все дела в Лхасе, отправился в обратный путь в свою резиденцию в Западном Тибете. Поскольку было решено временно не разглашать информацию о том, кто является истинным перерождением Далай-ламы, Панчен-лама, посетив монастырь </w:t>
      </w:r>
      <w:proofErr w:type="spellStart"/>
      <w:r w:rsidRPr="00263B5F">
        <w:rPr>
          <w:rFonts w:ascii="Times New Roman" w:hAnsi="Times New Roman" w:cs="Times New Roman"/>
          <w:sz w:val="28"/>
          <w:szCs w:val="28"/>
          <w:lang w:bidi="ar-SA"/>
        </w:rPr>
        <w:t>Ганден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Рабгьелинг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тиб</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dga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ldan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rab</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rgyas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gling</w:t>
      </w:r>
      <w:proofErr w:type="spellEnd"/>
      <w:r w:rsidRPr="00263B5F">
        <w:rPr>
          <w:rFonts w:ascii="Times New Roman" w:hAnsi="Times New Roman" w:cs="Times New Roman"/>
          <w:sz w:val="28"/>
          <w:szCs w:val="28"/>
          <w:lang w:bidi="ar-SA"/>
        </w:rPr>
        <w:t xml:space="preserve">, рядом с </w:t>
      </w:r>
      <w:proofErr w:type="spellStart"/>
      <w:r w:rsidRPr="00263B5F">
        <w:rPr>
          <w:rFonts w:ascii="Times New Roman" w:hAnsi="Times New Roman" w:cs="Times New Roman"/>
          <w:sz w:val="28"/>
          <w:szCs w:val="28"/>
          <w:lang w:bidi="ar-SA"/>
        </w:rPr>
        <w:t>Лхаригангом</w:t>
      </w:r>
      <w:proofErr w:type="spellEnd"/>
      <w:r w:rsidRPr="00263B5F">
        <w:rPr>
          <w:rFonts w:ascii="Times New Roman" w:hAnsi="Times New Roman" w:cs="Times New Roman"/>
          <w:sz w:val="28"/>
          <w:szCs w:val="28"/>
          <w:lang w:bidi="ar-SA"/>
        </w:rPr>
        <w:t xml:space="preserve">) по пути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захотел, не открывая всей правды, встретиться с мальчиком, уже утвержденным в качестве нового Далай-ламы. Эта встреча описана в биографии Далай-ламы </w:t>
      </w:r>
      <w:r w:rsidRPr="00263B5F">
        <w:rPr>
          <w:rFonts w:ascii="Times New Roman" w:hAnsi="Times New Roman" w:cs="Times New Roman"/>
          <w:sz w:val="28"/>
          <w:szCs w:val="28"/>
          <w:lang w:val="en-US" w:bidi="ar-SA"/>
        </w:rPr>
        <w:t>VIII</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Джампел</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Гьяцо</w:t>
      </w:r>
      <w:proofErr w:type="spellEnd"/>
      <w:r w:rsidRPr="00263B5F">
        <w:rPr>
          <w:rFonts w:ascii="Times New Roman" w:hAnsi="Times New Roman" w:cs="Times New Roman"/>
          <w:sz w:val="28"/>
          <w:szCs w:val="28"/>
          <w:lang w:bidi="ar-SA"/>
        </w:rPr>
        <w:t>, а также в жизнеописании Панчен-ламы. Двенадцатого числа седьмого месяца (4 сентября)</w:t>
      </w:r>
      <w:r w:rsidRPr="00263B5F">
        <w:rPr>
          <w:rFonts w:ascii="Times New Roman" w:hAnsi="Times New Roman" w:cs="Times New Roman"/>
          <w:sz w:val="28"/>
          <w:szCs w:val="28"/>
          <w:vertAlign w:val="superscript"/>
          <w:lang w:bidi="ar-SA"/>
        </w:rPr>
        <w:footnoteReference w:id="137"/>
      </w:r>
      <w:r w:rsidRPr="00263B5F">
        <w:rPr>
          <w:rFonts w:ascii="Times New Roman" w:hAnsi="Times New Roman" w:cs="Times New Roman"/>
          <w:sz w:val="28"/>
          <w:szCs w:val="28"/>
          <w:lang w:bidi="ar-SA"/>
        </w:rPr>
        <w:t xml:space="preserve"> Панчен-лама пригласил маленького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вместе с родителями и тетушкой в </w:t>
      </w:r>
      <w:proofErr w:type="spellStart"/>
      <w:r w:rsidRPr="00263B5F">
        <w:rPr>
          <w:rFonts w:ascii="Times New Roman" w:hAnsi="Times New Roman" w:cs="Times New Roman"/>
          <w:sz w:val="28"/>
          <w:szCs w:val="28"/>
          <w:lang w:bidi="ar-SA"/>
        </w:rPr>
        <w:t>Рабгьелинг</w:t>
      </w:r>
      <w:proofErr w:type="spellEnd"/>
      <w:r w:rsidRPr="00263B5F">
        <w:rPr>
          <w:rFonts w:ascii="Times New Roman" w:hAnsi="Times New Roman" w:cs="Times New Roman"/>
          <w:sz w:val="28"/>
          <w:szCs w:val="28"/>
          <w:lang w:bidi="ar-SA"/>
        </w:rPr>
        <w:t>. Несмотря на присутствие многих высокопоставленных лиц, мальчик не выказывал страха и был подобен «луне, окруженной созвездиями»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bidi="ar-SA"/>
        </w:rPr>
        <w:t xml:space="preserve"> 16</w:t>
      </w:r>
      <w:r w:rsidRPr="00263B5F">
        <w:rPr>
          <w:rFonts w:ascii="Times New Roman" w:eastAsia="PMingLiU" w:hAnsi="Times New Roman" w:cs="Times New Roman"/>
          <w:sz w:val="28"/>
          <w:szCs w:val="28"/>
          <w:lang w:val="en-US" w:eastAsia="zh-MO" w:bidi="ar-SA"/>
        </w:rPr>
        <w:t>a</w:t>
      </w:r>
      <w:r w:rsidRPr="00263B5F">
        <w:rPr>
          <w:rFonts w:ascii="Times New Roman" w:hAnsi="Times New Roman" w:cs="Times New Roman"/>
          <w:sz w:val="28"/>
          <w:szCs w:val="28"/>
          <w:lang w:bidi="ar-SA"/>
        </w:rPr>
        <w:t xml:space="preserve">]. Увидев четки из семян </w:t>
      </w:r>
      <w:proofErr w:type="spellStart"/>
      <w:r w:rsidRPr="00263B5F">
        <w:rPr>
          <w:rFonts w:ascii="Times New Roman" w:hAnsi="Times New Roman" w:cs="Times New Roman"/>
          <w:sz w:val="28"/>
          <w:szCs w:val="28"/>
          <w:lang w:bidi="ar-SA"/>
        </w:rPr>
        <w:t>рудракши</w:t>
      </w:r>
      <w:proofErr w:type="spellEnd"/>
      <w:r w:rsidRPr="00263B5F">
        <w:rPr>
          <w:rFonts w:ascii="Times New Roman" w:hAnsi="Times New Roman" w:cs="Times New Roman"/>
          <w:sz w:val="28"/>
          <w:szCs w:val="28"/>
          <w:lang w:bidi="ar-SA"/>
        </w:rPr>
        <w:t xml:space="preserve">, которые принадлежали предыдущему Далай-ламе и были переданы Панчен-ламе после его смерти, мальчик потянулся за ними и потряс их в руке. </w:t>
      </w:r>
      <w:r w:rsidRPr="00263B5F">
        <w:rPr>
          <w:rFonts w:ascii="Times New Roman" w:hAnsi="Times New Roman" w:cs="Times New Roman"/>
          <w:sz w:val="28"/>
          <w:szCs w:val="28"/>
          <w:lang w:bidi="ar-SA"/>
        </w:rPr>
        <w:lastRenderedPageBreak/>
        <w:t xml:space="preserve">Принимая приветственные хадаки от духовных чиновников и других членов свиты Панчен-ламы, маленький </w:t>
      </w:r>
      <w:proofErr w:type="spellStart"/>
      <w:r w:rsidRPr="00263B5F">
        <w:rPr>
          <w:rFonts w:ascii="Times New Roman" w:hAnsi="Times New Roman" w:cs="Times New Roman"/>
          <w:sz w:val="28"/>
          <w:szCs w:val="28"/>
          <w:lang w:bidi="ar-SA"/>
        </w:rPr>
        <w:t>хубилган</w:t>
      </w:r>
      <w:proofErr w:type="spellEnd"/>
      <w:r w:rsidRPr="00263B5F">
        <w:rPr>
          <w:rFonts w:ascii="Times New Roman" w:hAnsi="Times New Roman" w:cs="Times New Roman"/>
          <w:sz w:val="28"/>
          <w:szCs w:val="28"/>
          <w:lang w:bidi="ar-SA"/>
        </w:rPr>
        <w:t xml:space="preserve"> непринужденно улыбался. Хотя он еще не мог внятно говорить, но производил величественное впечатление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295].</w:t>
      </w:r>
    </w:p>
    <w:p w14:paraId="413C9DF1" w14:textId="3A4A7D0E" w:rsidR="007B0821" w:rsidRPr="00263B5F" w:rsidRDefault="007B0821"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 свидетельствам источников, встречу Панчен-ламы и маленького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сопровождали разнообразные благие знамения: радужные облака, мелкий дождик, мягкая и теплая погода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296]. Четырнадцатого числа седьмого месяца (6 сентября) трое высокопоставленных лам из числа приближенных Панчен-ламы пришли в опочивальню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чтобы провести исследование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16a]. Мальчик улыбнулся, завидев гостей, и, не ожидая приглашения, пошел, чтобы обняться с </w:t>
      </w:r>
      <w:proofErr w:type="spellStart"/>
      <w:r w:rsidRPr="00263B5F">
        <w:rPr>
          <w:rFonts w:ascii="Times New Roman" w:hAnsi="Times New Roman" w:cs="Times New Roman"/>
          <w:i/>
          <w:iCs/>
          <w:sz w:val="28"/>
          <w:szCs w:val="28"/>
          <w:lang w:bidi="ar-SA"/>
        </w:rPr>
        <w:t>дроньером</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bidi="ar-SA"/>
        </w:rPr>
        <w:t>гелонгом</w:t>
      </w:r>
      <w:proofErr w:type="spellEnd"/>
      <w:r w:rsidRPr="00263B5F">
        <w:rPr>
          <w:rFonts w:ascii="Times New Roman" w:hAnsi="Times New Roman" w:cs="Times New Roman"/>
          <w:sz w:val="28"/>
          <w:szCs w:val="28"/>
          <w:lang w:bidi="ar-SA"/>
        </w:rPr>
        <w:t xml:space="preserve"> [Там же]. Пока Панчен-лама был в </w:t>
      </w:r>
      <w:proofErr w:type="spellStart"/>
      <w:r w:rsidRPr="00263B5F">
        <w:rPr>
          <w:rFonts w:ascii="Times New Roman" w:hAnsi="Times New Roman" w:cs="Times New Roman"/>
          <w:sz w:val="28"/>
          <w:szCs w:val="28"/>
          <w:lang w:bidi="ar-SA"/>
        </w:rPr>
        <w:t>Рабгьелинге</w:t>
      </w:r>
      <w:proofErr w:type="spellEnd"/>
      <w:r w:rsidRPr="00263B5F">
        <w:rPr>
          <w:rFonts w:ascii="Times New Roman" w:hAnsi="Times New Roman" w:cs="Times New Roman"/>
          <w:sz w:val="28"/>
          <w:szCs w:val="28"/>
          <w:lang w:bidi="ar-SA"/>
        </w:rPr>
        <w:t xml:space="preserve">, маленький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каждый день проводил с ним время и «одаривал его своей радостью и любовью». Перед отъездом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Панчен-лама преподнес малышу особые подарки – предметы монашеского одеяния, хрустальные четки, колокольчик, ваджру, фарфоровую чашку, ритуальный кувшин, – с помощью них подготавливая мальчика к его будущей миссии. Распрощавшись с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его родными, Панчен-лама третьего числа восьмого месяца (24 сентября) вернулся в свою резиденцию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297]. </w:t>
      </w:r>
    </w:p>
    <w:p w14:paraId="4D840137" w14:textId="1645D698" w:rsidR="007B0821" w:rsidRPr="00263B5F" w:rsidRDefault="007B0821"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Истинное перерождение Далай-ламы было определено, и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-хутухту мог вернуться в Пекин. Он отправился в путь в первом месяце года железа-дракона (февраль-март 1760 года) [</w:t>
      </w:r>
      <w:r w:rsidR="00D16DA8">
        <w:rPr>
          <w:rFonts w:ascii="Times New Roman" w:hAnsi="Times New Roman" w:cs="Times New Roman"/>
          <w:sz w:val="28"/>
          <w:szCs w:val="28"/>
          <w:lang w:bidi="ar-SA"/>
        </w:rPr>
        <w:t>АБК,</w:t>
      </w:r>
      <w:r w:rsidR="00D16DA8" w:rsidRPr="00263B5F">
        <w:rPr>
          <w:rFonts w:ascii="Times New Roman" w:hAnsi="Times New Roman" w:cs="Times New Roman"/>
          <w:sz w:val="28"/>
          <w:szCs w:val="28"/>
          <w:lang w:bidi="ar-SA"/>
        </w:rPr>
        <w:t xml:space="preserve"> 1981: 106</w:t>
      </w:r>
      <w:r w:rsidR="00D16DA8">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БЧХ,</w:t>
      </w:r>
      <w:r w:rsidRPr="00263B5F">
        <w:rPr>
          <w:rFonts w:ascii="Times New Roman" w:hAnsi="Times New Roman" w:cs="Times New Roman"/>
          <w:sz w:val="28"/>
          <w:szCs w:val="28"/>
          <w:lang w:bidi="ar-SA"/>
        </w:rPr>
        <w:t xml:space="preserve"> 1989: 447]. Однако представителям тибетского правительства предстояло ожидать еще некоторое время, прежде чем 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можно было бы объявить народу и официально пригласить этого мальчика в Лхасу.</w:t>
      </w:r>
    </w:p>
    <w:p w14:paraId="5C2F6C93" w14:textId="77777777" w:rsidR="007B0821" w:rsidRPr="00263B5F" w:rsidRDefault="007B0821" w:rsidP="006D57A5">
      <w:pPr>
        <w:spacing w:after="0" w:line="360" w:lineRule="auto"/>
        <w:ind w:firstLine="709"/>
        <w:jc w:val="both"/>
        <w:rPr>
          <w:rFonts w:ascii="Times New Roman" w:hAnsi="Times New Roman" w:cs="Times New Roman"/>
          <w:sz w:val="28"/>
          <w:szCs w:val="28"/>
        </w:rPr>
      </w:pPr>
    </w:p>
    <w:p w14:paraId="22653C30" w14:textId="77777777" w:rsidR="006D5976" w:rsidRPr="00263B5F" w:rsidRDefault="006D5976" w:rsidP="006D57A5">
      <w:pPr>
        <w:pStyle w:val="2"/>
        <w:spacing w:before="0" w:line="360" w:lineRule="auto"/>
        <w:ind w:firstLine="709"/>
        <w:jc w:val="both"/>
        <w:rPr>
          <w:rFonts w:ascii="Times New Roman" w:hAnsi="Times New Roman" w:cs="Times New Roman"/>
          <w:color w:val="auto"/>
          <w:sz w:val="28"/>
          <w:szCs w:val="28"/>
        </w:rPr>
      </w:pPr>
      <w:bookmarkStart w:id="17" w:name="_Toc74580153"/>
      <w:r w:rsidRPr="00263B5F">
        <w:rPr>
          <w:rFonts w:ascii="Times New Roman" w:hAnsi="Times New Roman" w:cs="Times New Roman"/>
          <w:color w:val="auto"/>
          <w:sz w:val="28"/>
          <w:szCs w:val="28"/>
        </w:rPr>
        <w:t xml:space="preserve">Приглашение </w:t>
      </w:r>
      <w:proofErr w:type="spellStart"/>
      <w:r w:rsidRPr="00263B5F">
        <w:rPr>
          <w:rFonts w:ascii="Times New Roman" w:hAnsi="Times New Roman" w:cs="Times New Roman"/>
          <w:i/>
          <w:iCs/>
          <w:color w:val="auto"/>
          <w:sz w:val="28"/>
          <w:szCs w:val="28"/>
        </w:rPr>
        <w:t>тулку</w:t>
      </w:r>
      <w:proofErr w:type="spellEnd"/>
      <w:r w:rsidRPr="00263B5F">
        <w:rPr>
          <w:rFonts w:ascii="Times New Roman" w:hAnsi="Times New Roman" w:cs="Times New Roman"/>
          <w:color w:val="auto"/>
          <w:sz w:val="28"/>
          <w:szCs w:val="28"/>
        </w:rPr>
        <w:t xml:space="preserve"> в </w:t>
      </w:r>
      <w:proofErr w:type="spellStart"/>
      <w:r w:rsidRPr="00263B5F">
        <w:rPr>
          <w:rFonts w:ascii="Times New Roman" w:hAnsi="Times New Roman" w:cs="Times New Roman"/>
          <w:color w:val="auto"/>
          <w:sz w:val="28"/>
          <w:szCs w:val="28"/>
        </w:rPr>
        <w:t>Ташилунпо</w:t>
      </w:r>
      <w:proofErr w:type="spellEnd"/>
      <w:r w:rsidRPr="00263B5F">
        <w:rPr>
          <w:rFonts w:ascii="Times New Roman" w:hAnsi="Times New Roman" w:cs="Times New Roman"/>
          <w:color w:val="auto"/>
          <w:sz w:val="28"/>
          <w:szCs w:val="28"/>
        </w:rPr>
        <w:t xml:space="preserve"> и </w:t>
      </w:r>
      <w:proofErr w:type="spellStart"/>
      <w:r w:rsidRPr="00263B5F">
        <w:rPr>
          <w:rFonts w:ascii="Times New Roman" w:hAnsi="Times New Roman" w:cs="Times New Roman"/>
          <w:color w:val="auto"/>
          <w:sz w:val="28"/>
          <w:szCs w:val="28"/>
        </w:rPr>
        <w:t>Девачен</w:t>
      </w:r>
      <w:bookmarkEnd w:id="17"/>
      <w:proofErr w:type="spellEnd"/>
    </w:p>
    <w:p w14:paraId="20C2CFC9" w14:textId="5EFDCE20" w:rsidR="007B0821" w:rsidRPr="00263B5F" w:rsidRDefault="007B0821"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 прошествии одного года после отбытия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в Пекин, восьмого числа одиннадцатого месяца года железа-дракона (15 декабря 1760 года), в Тибет пришел указ императора </w:t>
      </w:r>
      <w:proofErr w:type="spellStart"/>
      <w:r w:rsidRPr="00263B5F">
        <w:rPr>
          <w:rFonts w:ascii="Times New Roman" w:hAnsi="Times New Roman" w:cs="Times New Roman"/>
          <w:sz w:val="28"/>
          <w:szCs w:val="28"/>
          <w:lang w:bidi="ar-SA"/>
        </w:rPr>
        <w:t>Цяньлуна</w:t>
      </w:r>
      <w:proofErr w:type="spellEnd"/>
      <w:r w:rsidRPr="00263B5F">
        <w:rPr>
          <w:rFonts w:ascii="Times New Roman" w:hAnsi="Times New Roman" w:cs="Times New Roman"/>
          <w:sz w:val="28"/>
          <w:szCs w:val="28"/>
          <w:lang w:bidi="ar-SA"/>
        </w:rPr>
        <w:t xml:space="preserve"> о разрешении перевезти </w:t>
      </w:r>
      <w:r w:rsidRPr="00263B5F">
        <w:rPr>
          <w:rFonts w:ascii="Times New Roman" w:hAnsi="Times New Roman" w:cs="Times New Roman"/>
          <w:sz w:val="28"/>
          <w:szCs w:val="28"/>
          <w:lang w:bidi="ar-SA"/>
        </w:rPr>
        <w:lastRenderedPageBreak/>
        <w:t xml:space="preserve">маленького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в уединенный монастырь в области Уй для дальнейшего воспитания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17a]. В качестве временного места пребывания перерождения Далай-ламы был выбран монастырь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vertAlign w:val="superscript"/>
          <w:lang w:bidi="ar-SA"/>
        </w:rPr>
        <w:footnoteReference w:id="138"/>
      </w:r>
      <w:r w:rsidRPr="00263B5F">
        <w:rPr>
          <w:rFonts w:ascii="Times New Roman" w:hAnsi="Times New Roman" w:cs="Times New Roman"/>
          <w:sz w:val="28"/>
          <w:szCs w:val="28"/>
          <w:lang w:bidi="ar-SA"/>
        </w:rPr>
        <w:t xml:space="preserve"> в районе </w:t>
      </w:r>
      <w:proofErr w:type="spellStart"/>
      <w:r w:rsidRPr="00263B5F">
        <w:rPr>
          <w:rFonts w:ascii="Times New Roman" w:hAnsi="Times New Roman" w:cs="Times New Roman"/>
          <w:sz w:val="28"/>
          <w:szCs w:val="28"/>
          <w:lang w:bidi="ar-SA"/>
        </w:rPr>
        <w:t>Ньетанг</w:t>
      </w:r>
      <w:proofErr w:type="spellEnd"/>
      <w:r w:rsidRPr="00263B5F">
        <w:rPr>
          <w:rFonts w:ascii="Times New Roman" w:hAnsi="Times New Roman" w:cs="Times New Roman"/>
          <w:sz w:val="28"/>
          <w:szCs w:val="28"/>
          <w:lang w:bidi="ar-SA"/>
        </w:rPr>
        <w:t xml:space="preserve"> (</w:t>
      </w:r>
      <w:proofErr w:type="spellStart"/>
      <w:r w:rsidR="005E5D74">
        <w:rPr>
          <w:rFonts w:ascii="Times New Roman" w:hAnsi="Times New Roman" w:cs="Times New Roman"/>
          <w:sz w:val="28"/>
          <w:szCs w:val="28"/>
          <w:lang w:bidi="ar-SA"/>
        </w:rPr>
        <w:t>тиб</w:t>
      </w:r>
      <w:proofErr w:type="spellEnd"/>
      <w:r w:rsidR="005E5D7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mnyes</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thang</w:t>
      </w:r>
      <w:r w:rsidRPr="00263B5F">
        <w:rPr>
          <w:rFonts w:ascii="Times New Roman" w:hAnsi="Times New Roman" w:cs="Times New Roman"/>
          <w:sz w:val="28"/>
          <w:szCs w:val="28"/>
          <w:lang w:bidi="ar-SA"/>
        </w:rPr>
        <w:t xml:space="preserve">). Панчен-лама, желая лично встретиться с мальчиком перед его отъездом в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отправил своих приближенных – </w:t>
      </w:r>
      <w:proofErr w:type="spellStart"/>
      <w:r w:rsidRPr="00263B5F">
        <w:rPr>
          <w:rFonts w:ascii="Times New Roman" w:hAnsi="Times New Roman" w:cs="Times New Roman"/>
          <w:i/>
          <w:iCs/>
          <w:sz w:val="28"/>
          <w:szCs w:val="28"/>
          <w:lang w:bidi="ar-SA"/>
        </w:rPr>
        <w:t>солпона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симгага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дроньера</w:t>
      </w:r>
      <w:proofErr w:type="spellEnd"/>
      <w:r w:rsidRPr="00263B5F">
        <w:rPr>
          <w:rFonts w:ascii="Times New Roman" w:hAnsi="Times New Roman" w:cs="Times New Roman"/>
          <w:sz w:val="28"/>
          <w:szCs w:val="28"/>
          <w:lang w:bidi="ar-SA"/>
        </w:rPr>
        <w:t xml:space="preserve"> и других монахов-чиновников в </w:t>
      </w:r>
      <w:proofErr w:type="spellStart"/>
      <w:r w:rsidRPr="00263B5F">
        <w:rPr>
          <w:rFonts w:ascii="Times New Roman" w:hAnsi="Times New Roman" w:cs="Times New Roman"/>
          <w:sz w:val="28"/>
          <w:szCs w:val="28"/>
          <w:lang w:bidi="ar-SA"/>
        </w:rPr>
        <w:t>Тобгьел</w:t>
      </w:r>
      <w:proofErr w:type="spellEnd"/>
      <w:r w:rsidRPr="00263B5F">
        <w:rPr>
          <w:rFonts w:ascii="Times New Roman" w:hAnsi="Times New Roman" w:cs="Times New Roman"/>
          <w:sz w:val="28"/>
          <w:szCs w:val="28"/>
          <w:lang w:bidi="ar-SA"/>
        </w:rPr>
        <w:t xml:space="preserve"> для приглашения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310]. Пышную процессию, медленно продвигавшуюся обратно по направлению к резиденции Панчен-ламы, в каждом селении встречали многочисленные верующие, желавшие воспользоваться редкой возможностью увидеть «золотой лик» маленького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18a]. Простые люди приветствовали процессию радостными песнями и красочными танцами, местные чиновники и управляющие преподносили мальчику богатые дары, а в монастырях и храмах монахи и ламы организовывали сопровождавшиеся ритуальной музыкой торжественные шествия [Там же].</w:t>
      </w:r>
    </w:p>
    <w:p w14:paraId="6CAA1D65" w14:textId="178CE52C" w:rsidR="007B0821" w:rsidRPr="00263B5F" w:rsidRDefault="007B0821"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Процессия вступила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семнадцатого числа двенадцатого месяца (23 января 1761 года)</w:t>
      </w:r>
      <w:r w:rsidRPr="00263B5F">
        <w:rPr>
          <w:rFonts w:ascii="Times New Roman" w:hAnsi="Times New Roman" w:cs="Times New Roman"/>
          <w:sz w:val="28"/>
          <w:szCs w:val="28"/>
          <w:vertAlign w:val="superscript"/>
          <w:lang w:bidi="ar-SA"/>
        </w:rPr>
        <w:footnoteReference w:id="139"/>
      </w:r>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310]. В тот же день Панчен-лама встретился с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в опочивальне «солнечный свет» (</w:t>
      </w:r>
      <w:proofErr w:type="spellStart"/>
      <w:r w:rsidR="00E02544">
        <w:rPr>
          <w:rFonts w:ascii="Times New Roman" w:hAnsi="Times New Roman" w:cs="Times New Roman"/>
          <w:sz w:val="28"/>
          <w:szCs w:val="28"/>
          <w:lang w:bidi="ar-SA"/>
        </w:rPr>
        <w:t>тиб</w:t>
      </w:r>
      <w:proofErr w:type="spellEnd"/>
      <w:r w:rsidR="00E0254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nyi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od</w:t>
      </w:r>
      <w:r w:rsidRPr="00263B5F">
        <w:rPr>
          <w:rFonts w:ascii="Times New Roman" w:hAnsi="Times New Roman" w:cs="Times New Roman"/>
          <w:sz w:val="28"/>
          <w:szCs w:val="28"/>
          <w:lang w:bidi="ar-SA"/>
        </w:rPr>
        <w:t>)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18a]. Хотя мальчику еще не исполнилось и трех лет, вел он себя подобающе и, по сообщениям источников, в своем поведении и отношении к Панчен-ламе весьма походил на своего предшественника, Далай-ламу </w:t>
      </w:r>
      <w:r w:rsidRPr="00263B5F">
        <w:rPr>
          <w:rFonts w:ascii="Times New Roman" w:hAnsi="Times New Roman" w:cs="Times New Roman"/>
          <w:sz w:val="28"/>
          <w:szCs w:val="28"/>
          <w:lang w:val="en-US" w:bidi="ar-SA"/>
        </w:rPr>
        <w:t>VII</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Келсанг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Гьяцо</w:t>
      </w:r>
      <w:proofErr w:type="spellEnd"/>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310].</w:t>
      </w:r>
    </w:p>
    <w:p w14:paraId="5536A18D" w14:textId="57530328" w:rsidR="007B0821" w:rsidRPr="00263B5F" w:rsidRDefault="007B0821" w:rsidP="006D57A5">
      <w:pPr>
        <w:spacing w:after="0"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eastAsia="PMingLiU" w:hAnsi="Times New Roman" w:cs="Times New Roman"/>
          <w:sz w:val="28"/>
          <w:szCs w:val="28"/>
          <w:lang w:eastAsia="zh-MO" w:bidi="ar-SA"/>
        </w:rPr>
        <w:t xml:space="preserve">Восьмого числа первого месяца года железа-змеи (12 февраля 1761 года) из Лхасы в </w:t>
      </w:r>
      <w:proofErr w:type="spellStart"/>
      <w:r w:rsidRPr="00263B5F">
        <w:rPr>
          <w:rFonts w:ascii="Times New Roman" w:eastAsia="PMingLiU" w:hAnsi="Times New Roman" w:cs="Times New Roman"/>
          <w:sz w:val="28"/>
          <w:szCs w:val="28"/>
          <w:lang w:eastAsia="zh-MO" w:bidi="ar-SA"/>
        </w:rPr>
        <w:t>Ташилунпо</w:t>
      </w:r>
      <w:proofErr w:type="spellEnd"/>
      <w:r w:rsidRPr="00263B5F">
        <w:rPr>
          <w:rFonts w:ascii="Times New Roman" w:eastAsia="PMingLiU" w:hAnsi="Times New Roman" w:cs="Times New Roman"/>
          <w:sz w:val="28"/>
          <w:szCs w:val="28"/>
          <w:lang w:eastAsia="zh-MO" w:bidi="ar-SA"/>
        </w:rPr>
        <w:t xml:space="preserve"> прибыли представители тибетского правительства во главе с </w:t>
      </w:r>
      <w:proofErr w:type="spellStart"/>
      <w:r w:rsidRPr="00263B5F">
        <w:rPr>
          <w:rFonts w:ascii="Times New Roman" w:eastAsia="PMingLiU" w:hAnsi="Times New Roman" w:cs="Times New Roman"/>
          <w:i/>
          <w:iCs/>
          <w:sz w:val="28"/>
          <w:szCs w:val="28"/>
          <w:lang w:eastAsia="zh-MO" w:bidi="ar-SA"/>
        </w:rPr>
        <w:t>чопоном</w:t>
      </w:r>
      <w:proofErr w:type="spellEnd"/>
      <w:r w:rsidRPr="00263B5F">
        <w:rPr>
          <w:rFonts w:ascii="Times New Roman" w:eastAsia="PMingLiU" w:hAnsi="Times New Roman" w:cs="Times New Roman"/>
          <w:i/>
          <w:iCs/>
          <w:sz w:val="28"/>
          <w:szCs w:val="28"/>
          <w:vertAlign w:val="superscript"/>
          <w:lang w:eastAsia="zh-MO" w:bidi="ar-SA"/>
        </w:rPr>
        <w:footnoteReference w:id="140"/>
      </w:r>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Дедруг</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i/>
          <w:iCs/>
          <w:sz w:val="28"/>
          <w:szCs w:val="28"/>
          <w:lang w:eastAsia="zh-MO" w:bidi="ar-SA"/>
        </w:rPr>
        <w:t>кхенпо</w:t>
      </w:r>
      <w:proofErr w:type="spellEnd"/>
      <w:r w:rsidRPr="00263B5F">
        <w:rPr>
          <w:rFonts w:ascii="Times New Roman" w:eastAsia="PMingLiU" w:hAnsi="Times New Roman" w:cs="Times New Roman"/>
          <w:i/>
          <w:iCs/>
          <w:sz w:val="28"/>
          <w:szCs w:val="28"/>
          <w:lang w:eastAsia="zh-MO" w:bidi="ar-SA"/>
        </w:rPr>
        <w:t xml:space="preserve"> </w:t>
      </w:r>
      <w:r w:rsidRPr="00263B5F">
        <w:rPr>
          <w:rFonts w:ascii="Times New Roman" w:eastAsia="PMingLiU" w:hAnsi="Times New Roman" w:cs="Times New Roman"/>
          <w:sz w:val="28"/>
          <w:szCs w:val="28"/>
          <w:lang w:eastAsia="zh-MO" w:bidi="ar-SA"/>
        </w:rPr>
        <w:t>(</w:t>
      </w:r>
      <w:proofErr w:type="spellStart"/>
      <w:r w:rsidR="005E5D74">
        <w:rPr>
          <w:rFonts w:ascii="Times New Roman" w:eastAsia="PMingLiU" w:hAnsi="Times New Roman" w:cs="Times New Roman"/>
          <w:sz w:val="28"/>
          <w:szCs w:val="28"/>
          <w:lang w:eastAsia="zh-MO" w:bidi="ar-SA"/>
        </w:rPr>
        <w:t>тиб</w:t>
      </w:r>
      <w:proofErr w:type="spellEnd"/>
      <w:r w:rsidR="005E5D74">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mchod</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dpon</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sde</w:t>
      </w:r>
      <w:proofErr w:type="spellEnd"/>
      <w:r w:rsidRPr="00263B5F">
        <w:rPr>
          <w:rFonts w:ascii="Times New Roman" w:eastAsia="PMingLiU" w:hAnsi="Times New Roman" w:cs="Times New Roman"/>
          <w:sz w:val="28"/>
          <w:szCs w:val="28"/>
          <w:lang w:eastAsia="zh-MO" w:bidi="ar-SA"/>
        </w:rPr>
        <w:t xml:space="preserve"> </w:t>
      </w:r>
      <w:r w:rsidRPr="00263B5F">
        <w:rPr>
          <w:rFonts w:ascii="Times New Roman" w:eastAsia="PMingLiU" w:hAnsi="Times New Roman" w:cs="Times New Roman"/>
          <w:sz w:val="28"/>
          <w:szCs w:val="28"/>
          <w:lang w:val="en-US" w:eastAsia="zh-MO" w:bidi="ar-SA"/>
        </w:rPr>
        <w:t>drug</w:t>
      </w:r>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mkhan</w:t>
      </w:r>
      <w:proofErr w:type="spellEnd"/>
      <w:r w:rsidRPr="00263B5F">
        <w:rPr>
          <w:rFonts w:ascii="Times New Roman" w:eastAsia="PMingLiU" w:hAnsi="Times New Roman" w:cs="Times New Roman"/>
          <w:sz w:val="28"/>
          <w:szCs w:val="28"/>
          <w:lang w:eastAsia="zh-MO" w:bidi="ar-SA"/>
        </w:rPr>
        <w:t xml:space="preserve"> </w:t>
      </w:r>
      <w:r w:rsidRPr="00263B5F">
        <w:rPr>
          <w:rFonts w:ascii="Times New Roman" w:eastAsia="PMingLiU" w:hAnsi="Times New Roman" w:cs="Times New Roman"/>
          <w:sz w:val="28"/>
          <w:szCs w:val="28"/>
          <w:lang w:val="en-US" w:eastAsia="zh-MO" w:bidi="ar-SA"/>
        </w:rPr>
        <w:t>po</w:t>
      </w:r>
      <w:r w:rsidRPr="00263B5F">
        <w:rPr>
          <w:rFonts w:ascii="Times New Roman" w:eastAsia="PMingLiU" w:hAnsi="Times New Roman" w:cs="Times New Roman"/>
          <w:sz w:val="28"/>
          <w:szCs w:val="28"/>
          <w:lang w:eastAsia="zh-MO" w:bidi="ar-SA"/>
        </w:rPr>
        <w:t xml:space="preserve">). Они преподнесли маленькому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Далай-ламы разнообразные подарки и передали Панчен-ламе просьбу регента и </w:t>
      </w:r>
      <w:proofErr w:type="spellStart"/>
      <w:r w:rsidRPr="00263B5F">
        <w:rPr>
          <w:rFonts w:ascii="Times New Roman" w:eastAsia="PMingLiU" w:hAnsi="Times New Roman" w:cs="Times New Roman"/>
          <w:i/>
          <w:iCs/>
          <w:sz w:val="28"/>
          <w:szCs w:val="28"/>
          <w:lang w:eastAsia="zh-MO" w:bidi="ar-SA"/>
        </w:rPr>
        <w:t>калонов</w:t>
      </w:r>
      <w:proofErr w:type="spellEnd"/>
      <w:r w:rsidRPr="00263B5F">
        <w:rPr>
          <w:rFonts w:ascii="Times New Roman" w:eastAsia="PMingLiU" w:hAnsi="Times New Roman" w:cs="Times New Roman"/>
          <w:sz w:val="28"/>
          <w:szCs w:val="28"/>
          <w:lang w:eastAsia="zh-MO" w:bidi="ar-SA"/>
        </w:rPr>
        <w:t xml:space="preserve"> о пострижении </w:t>
      </w:r>
      <w:r w:rsidRPr="00263B5F">
        <w:rPr>
          <w:rFonts w:ascii="Times New Roman" w:eastAsia="PMingLiU" w:hAnsi="Times New Roman" w:cs="Times New Roman"/>
          <w:sz w:val="28"/>
          <w:szCs w:val="28"/>
          <w:lang w:eastAsia="zh-MO" w:bidi="ar-SA"/>
        </w:rPr>
        <w:lastRenderedPageBreak/>
        <w:t>мальчика в монахи и даровании ему нового, духовного имени [</w:t>
      </w:r>
      <w:r w:rsidR="007818B3">
        <w:rPr>
          <w:rFonts w:ascii="Times New Roman" w:eastAsia="PMingLiU" w:hAnsi="Times New Roman" w:cs="Times New Roman"/>
          <w:sz w:val="28"/>
          <w:szCs w:val="28"/>
          <w:lang w:eastAsia="zh-MO" w:bidi="ar-SA"/>
        </w:rPr>
        <w:t>БДЛ8,</w:t>
      </w:r>
      <w:r w:rsidRPr="00263B5F">
        <w:rPr>
          <w:rFonts w:ascii="Times New Roman" w:eastAsia="PMingLiU" w:hAnsi="Times New Roman" w:cs="Times New Roman"/>
          <w:sz w:val="28"/>
          <w:szCs w:val="28"/>
          <w:lang w:eastAsia="zh-MO" w:bidi="ar-SA"/>
        </w:rPr>
        <w:t xml:space="preserve"> </w:t>
      </w:r>
      <w:proofErr w:type="spellStart"/>
      <w:r w:rsidR="00611373">
        <w:rPr>
          <w:rFonts w:ascii="Times New Roman" w:eastAsia="PMingLiU" w:hAnsi="Times New Roman" w:cs="Times New Roman"/>
          <w:sz w:val="28"/>
          <w:szCs w:val="28"/>
          <w:lang w:eastAsia="zh-MO" w:bidi="ar-SA"/>
        </w:rPr>
        <w:t>s.a</w:t>
      </w:r>
      <w:proofErr w:type="spellEnd"/>
      <w:r w:rsidR="00611373">
        <w:rPr>
          <w:rFonts w:ascii="Times New Roman" w:eastAsia="PMingLiU" w:hAnsi="Times New Roman" w:cs="Times New Roman"/>
          <w:sz w:val="28"/>
          <w:szCs w:val="28"/>
          <w:lang w:eastAsia="zh-MO" w:bidi="ar-SA"/>
        </w:rPr>
        <w:t>.</w:t>
      </w:r>
      <w:r w:rsidRPr="00263B5F">
        <w:rPr>
          <w:rFonts w:ascii="Times New Roman" w:eastAsia="PMingLiU" w:hAnsi="Times New Roman" w:cs="Times New Roman"/>
          <w:sz w:val="28"/>
          <w:szCs w:val="28"/>
          <w:lang w:eastAsia="zh-MO" w:bidi="ar-SA"/>
        </w:rPr>
        <w:t>: 18</w:t>
      </w:r>
      <w:r w:rsidRPr="00263B5F">
        <w:rPr>
          <w:rFonts w:ascii="Times New Roman" w:eastAsia="PMingLiU" w:hAnsi="Times New Roman" w:cs="Times New Roman"/>
          <w:sz w:val="28"/>
          <w:szCs w:val="28"/>
          <w:lang w:val="en-US" w:eastAsia="zh-MO" w:bidi="ar-SA"/>
        </w:rPr>
        <w:t>b</w:t>
      </w:r>
      <w:r w:rsidRPr="00263B5F">
        <w:rPr>
          <w:rFonts w:ascii="Times New Roman" w:eastAsia="PMingLiU" w:hAnsi="Times New Roman" w:cs="Times New Roman"/>
          <w:sz w:val="28"/>
          <w:szCs w:val="28"/>
          <w:lang w:eastAsia="zh-MO" w:bidi="ar-SA"/>
        </w:rPr>
        <w:t xml:space="preserve">; </w:t>
      </w:r>
      <w:r w:rsidR="00E9361B">
        <w:rPr>
          <w:rFonts w:ascii="Times New Roman" w:eastAsia="PMingLiU" w:hAnsi="Times New Roman" w:cs="Times New Roman"/>
          <w:sz w:val="28"/>
          <w:szCs w:val="28"/>
          <w:lang w:eastAsia="zh-MO" w:bidi="ar-SA"/>
        </w:rPr>
        <w:t>БПЛ,</w:t>
      </w:r>
      <w:r w:rsidRPr="00263B5F">
        <w:rPr>
          <w:rFonts w:ascii="Times New Roman" w:eastAsia="PMingLiU" w:hAnsi="Times New Roman" w:cs="Times New Roman"/>
          <w:sz w:val="28"/>
          <w:szCs w:val="28"/>
          <w:lang w:eastAsia="zh-MO" w:bidi="ar-SA"/>
        </w:rPr>
        <w:t xml:space="preserve"> 2002: 311]. В благоприятный день, одиннадцатого числа первого месяца (15 февраля), Панчен-лама, </w:t>
      </w:r>
      <w:proofErr w:type="spellStart"/>
      <w:r w:rsidRPr="00263B5F">
        <w:rPr>
          <w:rFonts w:ascii="Times New Roman" w:eastAsia="PMingLiU" w:hAnsi="Times New Roman" w:cs="Times New Roman"/>
          <w:i/>
          <w:iCs/>
          <w:sz w:val="28"/>
          <w:szCs w:val="28"/>
          <w:lang w:eastAsia="zh-MO" w:bidi="ar-SA"/>
        </w:rPr>
        <w:t>тулку</w:t>
      </w:r>
      <w:proofErr w:type="spellEnd"/>
      <w:r w:rsidRPr="00263B5F">
        <w:rPr>
          <w:rFonts w:ascii="Times New Roman" w:eastAsia="PMingLiU" w:hAnsi="Times New Roman" w:cs="Times New Roman"/>
          <w:sz w:val="28"/>
          <w:szCs w:val="28"/>
          <w:lang w:eastAsia="zh-MO" w:bidi="ar-SA"/>
        </w:rPr>
        <w:t xml:space="preserve"> Далай-ламы и высокопоставленные гости из Лхасы собрались в небольшой комнате под названием «радостный держатель Дхармы» (</w:t>
      </w:r>
      <w:proofErr w:type="spellStart"/>
      <w:r w:rsidR="005E5D74">
        <w:rPr>
          <w:rFonts w:ascii="Times New Roman" w:eastAsia="PMingLiU" w:hAnsi="Times New Roman" w:cs="Times New Roman"/>
          <w:sz w:val="28"/>
          <w:szCs w:val="28"/>
          <w:lang w:eastAsia="zh-MO" w:bidi="ar-SA"/>
        </w:rPr>
        <w:t>тиб</w:t>
      </w:r>
      <w:proofErr w:type="spellEnd"/>
      <w:r w:rsidR="005E5D74">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yid</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dga</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chos</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dzin</w:t>
      </w:r>
      <w:proofErr w:type="spellEnd"/>
      <w:r w:rsidRPr="00263B5F">
        <w:rPr>
          <w:rFonts w:ascii="Times New Roman" w:eastAsia="PMingLiU" w:hAnsi="Times New Roman" w:cs="Times New Roman"/>
          <w:sz w:val="28"/>
          <w:szCs w:val="28"/>
          <w:lang w:eastAsia="zh-MO" w:bidi="ar-SA"/>
        </w:rPr>
        <w:t>) для проведения указанных церемоний. Представители тибетского правительства организовали стократное подношение пяти видов (</w:t>
      </w:r>
      <w:proofErr w:type="spellStart"/>
      <w:r w:rsidR="005E5D74">
        <w:rPr>
          <w:rFonts w:ascii="Times New Roman" w:eastAsia="PMingLiU" w:hAnsi="Times New Roman" w:cs="Times New Roman"/>
          <w:sz w:val="28"/>
          <w:szCs w:val="28"/>
          <w:lang w:eastAsia="zh-MO" w:bidi="ar-SA"/>
        </w:rPr>
        <w:t>тиб</w:t>
      </w:r>
      <w:proofErr w:type="spellEnd"/>
      <w:r w:rsidR="005E5D74">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brgya</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mchod</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sna</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val="en-US" w:eastAsia="zh-MO" w:bidi="ar-SA"/>
        </w:rPr>
        <w:t>lnga</w:t>
      </w:r>
      <w:proofErr w:type="spellEnd"/>
      <w:r w:rsidRPr="00263B5F">
        <w:rPr>
          <w:rFonts w:ascii="Times New Roman" w:eastAsia="PMingLiU" w:hAnsi="Times New Roman" w:cs="Times New Roman"/>
          <w:sz w:val="28"/>
          <w:szCs w:val="28"/>
          <w:lang w:eastAsia="zh-MO" w:bidi="ar-SA"/>
        </w:rPr>
        <w:t xml:space="preserve">) перед благословенным изображением </w:t>
      </w:r>
      <w:proofErr w:type="spellStart"/>
      <w:r w:rsidRPr="00263B5F">
        <w:rPr>
          <w:rFonts w:ascii="Times New Roman" w:eastAsia="PMingLiU" w:hAnsi="Times New Roman" w:cs="Times New Roman"/>
          <w:sz w:val="28"/>
          <w:szCs w:val="28"/>
          <w:lang w:eastAsia="zh-MO" w:bidi="ar-SA"/>
        </w:rPr>
        <w:t>Гендундрупа</w:t>
      </w:r>
      <w:proofErr w:type="spellEnd"/>
      <w:r w:rsidRPr="00263B5F">
        <w:rPr>
          <w:rFonts w:ascii="Times New Roman" w:eastAsia="PMingLiU" w:hAnsi="Times New Roman" w:cs="Times New Roman"/>
          <w:sz w:val="28"/>
          <w:szCs w:val="28"/>
          <w:vertAlign w:val="superscript"/>
          <w:lang w:eastAsia="zh-MO" w:bidi="ar-SA"/>
        </w:rPr>
        <w:footnoteReference w:id="141"/>
      </w:r>
      <w:r w:rsidRPr="00263B5F">
        <w:rPr>
          <w:rFonts w:ascii="Times New Roman" w:eastAsia="PMingLiU" w:hAnsi="Times New Roman" w:cs="Times New Roman"/>
          <w:sz w:val="28"/>
          <w:szCs w:val="28"/>
          <w:lang w:eastAsia="zh-MO" w:bidi="ar-SA"/>
        </w:rPr>
        <w:t xml:space="preserve">, преподнесли дары перерождению Далай-ламы и Панчен-ламе, после чего Панчен-лама постриг мальчика в монахи, принял у него первые монашеские обеты и дал ему имя </w:t>
      </w:r>
      <w:proofErr w:type="spellStart"/>
      <w:r w:rsidRPr="00263B5F">
        <w:rPr>
          <w:rFonts w:ascii="Times New Roman" w:eastAsia="PMingLiU" w:hAnsi="Times New Roman" w:cs="Times New Roman"/>
          <w:sz w:val="28"/>
          <w:szCs w:val="28"/>
          <w:lang w:eastAsia="zh-MO" w:bidi="ar-SA"/>
        </w:rPr>
        <w:t>Лосанг</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Тенпе</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Вангчук</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Джампел</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Гьяцо</w:t>
      </w:r>
      <w:proofErr w:type="spellEnd"/>
      <w:r w:rsidRPr="00263B5F">
        <w:rPr>
          <w:rFonts w:ascii="Times New Roman" w:eastAsia="PMingLiU" w:hAnsi="Times New Roman" w:cs="Times New Roman"/>
          <w:sz w:val="28"/>
          <w:szCs w:val="28"/>
          <w:lang w:eastAsia="zh-MO" w:bidi="ar-SA"/>
        </w:rPr>
        <w:t xml:space="preserve"> </w:t>
      </w:r>
      <w:proofErr w:type="spellStart"/>
      <w:r w:rsidRPr="00263B5F">
        <w:rPr>
          <w:rFonts w:ascii="Times New Roman" w:eastAsia="PMingLiU" w:hAnsi="Times New Roman" w:cs="Times New Roman"/>
          <w:sz w:val="28"/>
          <w:szCs w:val="28"/>
          <w:lang w:eastAsia="zh-MO" w:bidi="ar-SA"/>
        </w:rPr>
        <w:t>Пелсангпо</w:t>
      </w:r>
      <w:proofErr w:type="spellEnd"/>
      <w:r w:rsidRPr="00263B5F">
        <w:rPr>
          <w:rFonts w:ascii="Times New Roman" w:eastAsia="PMingLiU" w:hAnsi="Times New Roman" w:cs="Times New Roman"/>
          <w:sz w:val="28"/>
          <w:szCs w:val="28"/>
          <w:vertAlign w:val="superscript"/>
          <w:lang w:eastAsia="zh-MO" w:bidi="ar-SA"/>
        </w:rPr>
        <w:footnoteReference w:id="142"/>
      </w:r>
      <w:r w:rsidRPr="00263B5F">
        <w:rPr>
          <w:rFonts w:ascii="Times New Roman" w:eastAsia="PMingLiU" w:hAnsi="Times New Roman" w:cs="Times New Roman"/>
          <w:sz w:val="28"/>
          <w:szCs w:val="28"/>
          <w:lang w:eastAsia="zh-MO" w:bidi="ar-SA"/>
        </w:rPr>
        <w:t xml:space="preserve"> </w:t>
      </w:r>
      <w:r w:rsidRPr="00263B5F">
        <w:rPr>
          <w:rFonts w:ascii="Times New Roman" w:hAnsi="Times New Roman" w:cs="Times New Roman"/>
          <w:sz w:val="28"/>
          <w:szCs w:val="28"/>
          <w:lang w:bidi="ar-SA"/>
        </w:rPr>
        <w:t xml:space="preserve">[Там же]. Как сказано в жизнеописании Панчен-ламы, таким образом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«был посвящен в преемники несравненного из рода </w:t>
      </w:r>
      <w:proofErr w:type="spellStart"/>
      <w:r w:rsidRPr="00263B5F">
        <w:rPr>
          <w:rFonts w:ascii="Times New Roman" w:hAnsi="Times New Roman" w:cs="Times New Roman"/>
          <w:sz w:val="28"/>
          <w:szCs w:val="28"/>
          <w:lang w:bidi="ar-SA"/>
        </w:rPr>
        <w:t>Икшваку</w:t>
      </w:r>
      <w:proofErr w:type="spellEnd"/>
      <w:r w:rsidRPr="00263B5F">
        <w:rPr>
          <w:rFonts w:ascii="Times New Roman" w:hAnsi="Times New Roman" w:cs="Times New Roman"/>
          <w:sz w:val="28"/>
          <w:szCs w:val="28"/>
          <w:lang w:bidi="ar-SA"/>
        </w:rPr>
        <w:t>» (Будды Шакьямуни)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311].</w:t>
      </w:r>
    </w:p>
    <w:p w14:paraId="2BE093C9" w14:textId="6A53150E" w:rsidR="007B0821" w:rsidRPr="00263B5F" w:rsidRDefault="007B0821"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После завершения этой церемонии посланцы из Лхасы организовали торжественный пир, на котором все присутствовавшие отпраздновали это знаменательное событие и снова преподнесли обоим буддийским иерархам многочисленные драгоценные подарки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19</w:t>
      </w:r>
      <w:r w:rsidRPr="00263B5F">
        <w:rPr>
          <w:rFonts w:ascii="Times New Roman" w:hAnsi="Times New Roman" w:cs="Times New Roman"/>
          <w:sz w:val="28"/>
          <w:szCs w:val="28"/>
          <w:lang w:val="en-US" w:bidi="ar-SA"/>
        </w:rPr>
        <w:t>a</w:t>
      </w:r>
      <w:r w:rsidRPr="00263B5F">
        <w:rPr>
          <w:rFonts w:ascii="Times New Roman" w:hAnsi="Times New Roman" w:cs="Times New Roman"/>
          <w:sz w:val="28"/>
          <w:szCs w:val="28"/>
          <w:lang w:bidi="ar-SA"/>
        </w:rPr>
        <w:t xml:space="preserve">]. В последующие дни Панчен-лама тщательно присматривал за маленьким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давал ему вводные посвящения (</w:t>
      </w:r>
      <w:proofErr w:type="spellStart"/>
      <w:r w:rsidR="00E02544">
        <w:rPr>
          <w:rFonts w:ascii="Times New Roman" w:hAnsi="Times New Roman" w:cs="Times New Roman"/>
          <w:sz w:val="28"/>
          <w:szCs w:val="28"/>
          <w:lang w:bidi="ar-SA"/>
        </w:rPr>
        <w:t>тиб</w:t>
      </w:r>
      <w:proofErr w:type="spellEnd"/>
      <w:r w:rsidR="00E0254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rjes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gnang</w:t>
      </w:r>
      <w:proofErr w:type="spellEnd"/>
      <w:r w:rsidRPr="00263B5F">
        <w:rPr>
          <w:rFonts w:ascii="Times New Roman" w:hAnsi="Times New Roman" w:cs="Times New Roman"/>
          <w:sz w:val="28"/>
          <w:szCs w:val="28"/>
          <w:lang w:bidi="ar-SA"/>
        </w:rPr>
        <w:t>) в практики некоторых божеств, совершал церемонии огненных подношений (</w:t>
      </w:r>
      <w:proofErr w:type="spellStart"/>
      <w:r w:rsidR="00E02544">
        <w:rPr>
          <w:rFonts w:ascii="Times New Roman" w:hAnsi="Times New Roman" w:cs="Times New Roman"/>
          <w:sz w:val="28"/>
          <w:szCs w:val="28"/>
          <w:lang w:bidi="ar-SA"/>
        </w:rPr>
        <w:t>тиб</w:t>
      </w:r>
      <w:proofErr w:type="spellEnd"/>
      <w:r w:rsidR="00E0254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spyin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sreg</w:t>
      </w:r>
      <w:proofErr w:type="spellEnd"/>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rPr>
        <w:t xml:space="preserve">, ритуалы поднесения </w:t>
      </w:r>
      <w:proofErr w:type="spellStart"/>
      <w:r w:rsidRPr="00263B5F">
        <w:rPr>
          <w:rFonts w:ascii="Times New Roman" w:eastAsia="PMingLiU" w:hAnsi="Times New Roman" w:cs="Times New Roman"/>
          <w:sz w:val="28"/>
          <w:szCs w:val="28"/>
          <w:lang w:eastAsia="zh-MO"/>
        </w:rPr>
        <w:t>тормы</w:t>
      </w:r>
      <w:proofErr w:type="spellEnd"/>
      <w:r w:rsidRPr="00263B5F">
        <w:rPr>
          <w:rFonts w:ascii="Times New Roman" w:eastAsia="PMingLiU" w:hAnsi="Times New Roman" w:cs="Times New Roman"/>
          <w:sz w:val="28"/>
          <w:szCs w:val="28"/>
          <w:lang w:eastAsia="zh-MO"/>
        </w:rPr>
        <w:t xml:space="preserve"> и отбрасывания неблагоприятных воздействий (</w:t>
      </w:r>
      <w:proofErr w:type="spellStart"/>
      <w:r w:rsidR="00E02544">
        <w:rPr>
          <w:rFonts w:ascii="Times New Roman" w:eastAsia="PMingLiU" w:hAnsi="Times New Roman" w:cs="Times New Roman"/>
          <w:sz w:val="28"/>
          <w:szCs w:val="28"/>
          <w:lang w:eastAsia="zh-MO"/>
        </w:rPr>
        <w:t>тиб</w:t>
      </w:r>
      <w:proofErr w:type="spellEnd"/>
      <w:r w:rsidR="00E02544">
        <w:rPr>
          <w:rFonts w:ascii="Times New Roman" w:eastAsia="PMingLiU" w:hAnsi="Times New Roman" w:cs="Times New Roman"/>
          <w:sz w:val="28"/>
          <w:szCs w:val="28"/>
          <w:lang w:eastAsia="zh-MO"/>
        </w:rPr>
        <w:t xml:space="preserve">. </w:t>
      </w:r>
      <w:proofErr w:type="spellStart"/>
      <w:r w:rsidRPr="00263B5F">
        <w:rPr>
          <w:rFonts w:ascii="Times New Roman" w:eastAsia="PMingLiU" w:hAnsi="Times New Roman" w:cs="Times New Roman"/>
          <w:sz w:val="28"/>
          <w:szCs w:val="28"/>
          <w:lang w:val="en-US" w:eastAsia="zh-MO"/>
        </w:rPr>
        <w:t>gtor</w:t>
      </w:r>
      <w:proofErr w:type="spellEnd"/>
      <w:r w:rsidRPr="00263B5F">
        <w:rPr>
          <w:rFonts w:ascii="Times New Roman" w:eastAsia="PMingLiU" w:hAnsi="Times New Roman" w:cs="Times New Roman"/>
          <w:sz w:val="28"/>
          <w:szCs w:val="28"/>
          <w:lang w:eastAsia="zh-MO"/>
        </w:rPr>
        <w:t xml:space="preserve"> </w:t>
      </w:r>
      <w:proofErr w:type="spellStart"/>
      <w:r w:rsidRPr="00263B5F">
        <w:rPr>
          <w:rFonts w:ascii="Times New Roman" w:eastAsia="PMingLiU" w:hAnsi="Times New Roman" w:cs="Times New Roman"/>
          <w:sz w:val="28"/>
          <w:szCs w:val="28"/>
          <w:lang w:val="en-US" w:eastAsia="zh-MO"/>
        </w:rPr>
        <w:t>bzlog</w:t>
      </w:r>
      <w:proofErr w:type="spellEnd"/>
      <w:r w:rsidRPr="00263B5F">
        <w:rPr>
          <w:rFonts w:ascii="Times New Roman" w:eastAsia="PMingLiU" w:hAnsi="Times New Roman" w:cs="Times New Roman"/>
          <w:sz w:val="28"/>
          <w:szCs w:val="28"/>
          <w:lang w:eastAsia="zh-MO"/>
        </w:rPr>
        <w:t>)</w:t>
      </w:r>
      <w:r w:rsidRPr="00263B5F">
        <w:rPr>
          <w:rFonts w:ascii="Times New Roman" w:hAnsi="Times New Roman" w:cs="Times New Roman"/>
          <w:sz w:val="28"/>
          <w:szCs w:val="28"/>
          <w:lang w:bidi="ar-SA"/>
        </w:rPr>
        <w:t>. Кроме того, он написал молитву о долголетии (</w:t>
      </w:r>
      <w:proofErr w:type="spellStart"/>
      <w:r w:rsidR="00E02544">
        <w:rPr>
          <w:rFonts w:ascii="Times New Roman" w:hAnsi="Times New Roman" w:cs="Times New Roman"/>
          <w:sz w:val="28"/>
          <w:szCs w:val="28"/>
          <w:lang w:bidi="ar-SA"/>
        </w:rPr>
        <w:t>тиб</w:t>
      </w:r>
      <w:proofErr w:type="spellEnd"/>
      <w:r w:rsidR="00E0254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brtan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bzhugs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gsol</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debs</w:t>
      </w:r>
      <w:r w:rsidRPr="00263B5F">
        <w:rPr>
          <w:rFonts w:ascii="Times New Roman" w:hAnsi="Times New Roman" w:cs="Times New Roman"/>
          <w:sz w:val="28"/>
          <w:szCs w:val="28"/>
          <w:lang w:bidi="ar-SA"/>
        </w:rPr>
        <w:t xml:space="preserve">) для нового воплощения Далай-ламы и передал ее общему собранию монахов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для регулярной рецитации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312]. К сожалению, нам не удалось идентифицировать эту молитву среди других содержащихся в </w:t>
      </w:r>
      <w:proofErr w:type="spellStart"/>
      <w:r w:rsidRPr="00263B5F">
        <w:rPr>
          <w:rFonts w:ascii="Times New Roman" w:hAnsi="Times New Roman" w:cs="Times New Roman"/>
          <w:i/>
          <w:iCs/>
          <w:sz w:val="28"/>
          <w:szCs w:val="28"/>
          <w:lang w:bidi="ar-SA"/>
        </w:rPr>
        <w:t>сунгбуме</w:t>
      </w:r>
      <w:proofErr w:type="spellEnd"/>
      <w:r w:rsidRPr="00263B5F">
        <w:rPr>
          <w:rFonts w:ascii="Times New Roman" w:hAnsi="Times New Roman" w:cs="Times New Roman"/>
          <w:sz w:val="28"/>
          <w:szCs w:val="28"/>
          <w:lang w:bidi="ar-SA"/>
        </w:rPr>
        <w:t xml:space="preserve"> Панчен-ламы молитв о долголетии Далай-ламы </w:t>
      </w:r>
      <w:r w:rsidRPr="00263B5F">
        <w:rPr>
          <w:rFonts w:ascii="Times New Roman" w:hAnsi="Times New Roman" w:cs="Times New Roman"/>
          <w:sz w:val="28"/>
          <w:szCs w:val="28"/>
          <w:lang w:val="en-US" w:bidi="ar-SA"/>
        </w:rPr>
        <w:t>VIII</w:t>
      </w:r>
      <w:r w:rsidRPr="00263B5F">
        <w:rPr>
          <w:rFonts w:ascii="Times New Roman" w:hAnsi="Times New Roman" w:cs="Times New Roman"/>
          <w:sz w:val="28"/>
          <w:szCs w:val="28"/>
          <w:lang w:bidi="ar-SA"/>
        </w:rPr>
        <w:t>, которые он составил по просьбам различных высокопоставленных лиц.</w:t>
      </w:r>
    </w:p>
    <w:p w14:paraId="61925FA2" w14:textId="6738E519" w:rsidR="007B0821" w:rsidRPr="00263B5F" w:rsidRDefault="007B0821"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 xml:space="preserve">После объявления императорского указа восьмого числа одиннадцатого месяца года железа-дракона необходимым шагом тибетского правительства была организация поездки высших представителей власти в </w:t>
      </w:r>
      <w:proofErr w:type="spellStart"/>
      <w:r w:rsidRPr="00263B5F">
        <w:rPr>
          <w:rFonts w:ascii="Times New Roman" w:hAnsi="Times New Roman" w:cs="Times New Roman"/>
          <w:sz w:val="28"/>
          <w:szCs w:val="28"/>
          <w:lang w:bidi="ar-SA"/>
        </w:rPr>
        <w:t>Тобгьел</w:t>
      </w:r>
      <w:proofErr w:type="spellEnd"/>
      <w:r w:rsidRPr="00263B5F">
        <w:rPr>
          <w:rFonts w:ascii="Times New Roman" w:hAnsi="Times New Roman" w:cs="Times New Roman"/>
          <w:sz w:val="28"/>
          <w:szCs w:val="28"/>
          <w:lang w:bidi="ar-SA"/>
        </w:rPr>
        <w:t xml:space="preserve">, на родину нового воплощения Далай-ламы, ради его официального приглашения в монастырь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С политической, религиозной и социальной точек зрения это событие отличалось особой значимостью и требовало длительной и продуманной подготовки. Было решено, что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лично поедет в Цанг для встречи и сопровождения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высшего буддийского иерарха Тибета. В течение более чем двух месяцев представители тибетской администрации занимались разнообразными приготовлениями, связанными с предстоящей поездкой, а также обустраивали покои Далай-ламы в монастыре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Амбани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Цзифу</w:t>
      </w:r>
      <w:proofErr w:type="spellEnd"/>
      <w:r w:rsidR="00E02544">
        <w:rPr>
          <w:rStyle w:val="ae"/>
          <w:rFonts w:ascii="Times New Roman" w:hAnsi="Times New Roman" w:cs="Times New Roman"/>
          <w:sz w:val="28"/>
          <w:szCs w:val="28"/>
          <w:lang w:bidi="ar-SA"/>
        </w:rPr>
        <w:footnoteReference w:id="143"/>
      </w:r>
      <w:r w:rsidRPr="00263B5F">
        <w:rPr>
          <w:rFonts w:ascii="Times New Roman" w:hAnsi="Times New Roman" w:cs="Times New Roman"/>
          <w:sz w:val="28"/>
          <w:szCs w:val="28"/>
          <w:lang w:bidi="ar-SA"/>
        </w:rPr>
        <w:t xml:space="preserve"> и </w:t>
      </w:r>
      <w:proofErr w:type="spellStart"/>
      <w:r w:rsidR="005A65E3" w:rsidRPr="00263B5F">
        <w:rPr>
          <w:rFonts w:ascii="Times New Roman" w:hAnsi="Times New Roman" w:cs="Times New Roman"/>
          <w:sz w:val="28"/>
          <w:szCs w:val="28"/>
          <w:lang w:bidi="ar-SA"/>
        </w:rPr>
        <w:t>Гуаньбао</w:t>
      </w:r>
      <w:proofErr w:type="spellEnd"/>
      <w:r w:rsidR="00E02544">
        <w:rPr>
          <w:rStyle w:val="ae"/>
          <w:rFonts w:ascii="Times New Roman" w:hAnsi="Times New Roman" w:cs="Times New Roman"/>
          <w:sz w:val="28"/>
          <w:szCs w:val="28"/>
          <w:lang w:bidi="ar-SA"/>
        </w:rPr>
        <w:footnoteReference w:id="144"/>
      </w:r>
      <w:r w:rsidRPr="00263B5F">
        <w:rPr>
          <w:rFonts w:ascii="Times New Roman" w:hAnsi="Times New Roman" w:cs="Times New Roman"/>
          <w:sz w:val="28"/>
          <w:szCs w:val="28"/>
          <w:lang w:bidi="ar-SA"/>
        </w:rPr>
        <w:t xml:space="preserve"> регулярно составляли доклады императору, сообщая ему о планах и действиях тибетского правительства и испрашивая высочайшее мнение. О намеченном времени осуществления поездки в </w:t>
      </w:r>
      <w:proofErr w:type="spellStart"/>
      <w:r w:rsidRPr="00263B5F">
        <w:rPr>
          <w:rFonts w:ascii="Times New Roman" w:hAnsi="Times New Roman" w:cs="Times New Roman"/>
          <w:sz w:val="28"/>
          <w:szCs w:val="28"/>
          <w:lang w:bidi="ar-SA"/>
        </w:rPr>
        <w:t>Тобгьел</w:t>
      </w:r>
      <w:proofErr w:type="spellEnd"/>
      <w:r w:rsidRPr="00263B5F">
        <w:rPr>
          <w:rFonts w:ascii="Times New Roman" w:hAnsi="Times New Roman" w:cs="Times New Roman"/>
          <w:sz w:val="28"/>
          <w:szCs w:val="28"/>
          <w:lang w:bidi="ar-SA"/>
        </w:rPr>
        <w:t xml:space="preserve"> и о других деталях этого события подробно написано в докладе </w:t>
      </w:r>
      <w:proofErr w:type="spellStart"/>
      <w:r w:rsidRPr="00263B5F">
        <w:rPr>
          <w:rFonts w:ascii="Times New Roman" w:hAnsi="Times New Roman" w:cs="Times New Roman"/>
          <w:sz w:val="28"/>
          <w:szCs w:val="28"/>
          <w:lang w:bidi="ar-SA"/>
        </w:rPr>
        <w:t>амбаней</w:t>
      </w:r>
      <w:proofErr w:type="spellEnd"/>
      <w:r w:rsidRPr="00263B5F">
        <w:rPr>
          <w:rFonts w:ascii="Times New Roman" w:hAnsi="Times New Roman" w:cs="Times New Roman"/>
          <w:sz w:val="28"/>
          <w:szCs w:val="28"/>
          <w:lang w:bidi="ar-SA"/>
        </w:rPr>
        <w:t xml:space="preserve"> от двадцать седьмого числа первого месяца (3 марта) (см. Приложение </w:t>
      </w:r>
      <w:r w:rsidR="00306B20">
        <w:rPr>
          <w:rFonts w:ascii="Times New Roman" w:hAnsi="Times New Roman" w:cs="Times New Roman"/>
          <w:sz w:val="28"/>
          <w:szCs w:val="28"/>
          <w:lang w:bidi="ar-SA"/>
        </w:rPr>
        <w:t>6</w:t>
      </w:r>
      <w:r w:rsidRPr="00263B5F">
        <w:rPr>
          <w:rFonts w:ascii="Times New Roman" w:hAnsi="Times New Roman" w:cs="Times New Roman"/>
          <w:sz w:val="28"/>
          <w:szCs w:val="28"/>
          <w:lang w:bidi="ar-SA"/>
        </w:rPr>
        <w:t>).</w:t>
      </w:r>
    </w:p>
    <w:p w14:paraId="476BACFB" w14:textId="4F9CAAB4"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Как явствует из доклада, все необходимые приготовления были завершены к концу первого месяца. Выезд из Лхасы был запланирован на двадцать девятое число (5 марта). Несмотря на предостережения оракула </w:t>
      </w:r>
      <w:proofErr w:type="spellStart"/>
      <w:r w:rsidRPr="00263B5F">
        <w:rPr>
          <w:rFonts w:ascii="Times New Roman" w:hAnsi="Times New Roman" w:cs="Times New Roman"/>
          <w:sz w:val="28"/>
          <w:szCs w:val="28"/>
          <w:lang w:bidi="ar-SA"/>
        </w:rPr>
        <w:t>Ламо</w:t>
      </w:r>
      <w:proofErr w:type="spellEnd"/>
      <w:r w:rsidRPr="00263B5F">
        <w:rPr>
          <w:rFonts w:ascii="Times New Roman" w:hAnsi="Times New Roman" w:cs="Times New Roman"/>
          <w:sz w:val="28"/>
          <w:szCs w:val="28"/>
          <w:lang w:bidi="ar-SA"/>
        </w:rPr>
        <w:t>, Демо-хутухту не захотел откладывать поездку еще на месяц и настоял на выполнении прежде утвержденного плана. По его размышлениям, сначала необходимо было сов</w:t>
      </w:r>
      <w:r w:rsidRPr="00263B5F">
        <w:rPr>
          <w:rFonts w:ascii="Times New Roman" w:eastAsia="PMingLiU" w:hAnsi="Times New Roman" w:cs="Times New Roman"/>
          <w:sz w:val="28"/>
          <w:szCs w:val="28"/>
          <w:lang w:eastAsia="zh-MO" w:bidi="ar-SA"/>
        </w:rPr>
        <w:t>ер</w:t>
      </w:r>
      <w:r w:rsidRPr="00263B5F">
        <w:rPr>
          <w:rFonts w:ascii="Times New Roman" w:hAnsi="Times New Roman" w:cs="Times New Roman"/>
          <w:sz w:val="28"/>
          <w:szCs w:val="28"/>
          <w:lang w:bidi="ar-SA"/>
        </w:rPr>
        <w:t xml:space="preserve">шить благие дела в некоторых монастырях по пути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затем засвидетельствовать свое почтение Панчен-ламе и поднести ему дары. После заве</w:t>
      </w:r>
      <w:r w:rsidR="0037435E">
        <w:rPr>
          <w:rFonts w:ascii="Times New Roman" w:hAnsi="Times New Roman" w:cs="Times New Roman"/>
          <w:sz w:val="28"/>
          <w:szCs w:val="28"/>
          <w:lang w:bidi="ar-SA"/>
        </w:rPr>
        <w:t>р</w:t>
      </w:r>
      <w:r w:rsidRPr="00263B5F">
        <w:rPr>
          <w:rFonts w:ascii="Times New Roman" w:hAnsi="Times New Roman" w:cs="Times New Roman"/>
          <w:sz w:val="28"/>
          <w:szCs w:val="28"/>
          <w:lang w:bidi="ar-SA"/>
        </w:rPr>
        <w:t xml:space="preserve">шения религиозных церемоний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планировалось выехать в </w:t>
      </w:r>
      <w:proofErr w:type="spellStart"/>
      <w:r w:rsidRPr="00263B5F">
        <w:rPr>
          <w:rFonts w:ascii="Times New Roman" w:hAnsi="Times New Roman" w:cs="Times New Roman"/>
          <w:sz w:val="28"/>
          <w:szCs w:val="28"/>
          <w:lang w:bidi="ar-SA"/>
        </w:rPr>
        <w:t>Тобгьел</w:t>
      </w:r>
      <w:proofErr w:type="spellEnd"/>
      <w:r w:rsidRPr="00263B5F">
        <w:rPr>
          <w:rFonts w:ascii="Times New Roman" w:hAnsi="Times New Roman" w:cs="Times New Roman"/>
          <w:sz w:val="28"/>
          <w:szCs w:val="28"/>
          <w:lang w:bidi="ar-SA"/>
        </w:rPr>
        <w:t xml:space="preserve"> и оттуда пригласить маленького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в Уй.</w:t>
      </w:r>
    </w:p>
    <w:p w14:paraId="08D7FEF1" w14:textId="77777777"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 xml:space="preserve">Интересными представляются размышления </w:t>
      </w:r>
      <w:proofErr w:type="spellStart"/>
      <w:r w:rsidRPr="00263B5F">
        <w:rPr>
          <w:rFonts w:ascii="Times New Roman" w:hAnsi="Times New Roman" w:cs="Times New Roman"/>
          <w:sz w:val="28"/>
          <w:szCs w:val="28"/>
          <w:lang w:bidi="ar-SA"/>
        </w:rPr>
        <w:t>амбаней</w:t>
      </w:r>
      <w:proofErr w:type="spellEnd"/>
      <w:r w:rsidRPr="00263B5F">
        <w:rPr>
          <w:rFonts w:ascii="Times New Roman" w:hAnsi="Times New Roman" w:cs="Times New Roman"/>
          <w:sz w:val="28"/>
          <w:szCs w:val="28"/>
          <w:lang w:bidi="ar-SA"/>
        </w:rPr>
        <w:t xml:space="preserve"> относительно использования правительственных солдат и командированных в Тибет чиновников цинской администрации для выражения заботливых намерений императора в отношении нового перерождения Далай-ламы. Этот жест, с одной стороны, мог выступить ясным свидетельством поддержки, оказываемой </w:t>
      </w:r>
      <w:proofErr w:type="spellStart"/>
      <w:r w:rsidRPr="00263B5F">
        <w:rPr>
          <w:rFonts w:ascii="Times New Roman" w:hAnsi="Times New Roman" w:cs="Times New Roman"/>
          <w:sz w:val="28"/>
          <w:szCs w:val="28"/>
          <w:lang w:bidi="ar-SA"/>
        </w:rPr>
        <w:t>Цяньлуном</w:t>
      </w:r>
      <w:proofErr w:type="spellEnd"/>
      <w:r w:rsidRPr="00263B5F">
        <w:rPr>
          <w:rFonts w:ascii="Times New Roman" w:hAnsi="Times New Roman" w:cs="Times New Roman"/>
          <w:sz w:val="28"/>
          <w:szCs w:val="28"/>
          <w:lang w:bidi="ar-SA"/>
        </w:rPr>
        <w:t xml:space="preserve"> маленькому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с другой стороны, он мог показать тибетцам щедрость и великодушие императора, а также величие самой империи Цин.</w:t>
      </w:r>
    </w:p>
    <w:p w14:paraId="615C0A49" w14:textId="501C620B" w:rsidR="003251C8" w:rsidRPr="00263B5F" w:rsidRDefault="003251C8"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Регент, </w:t>
      </w:r>
      <w:proofErr w:type="spellStart"/>
      <w:r w:rsidRPr="00263B5F">
        <w:rPr>
          <w:rFonts w:ascii="Times New Roman" w:hAnsi="Times New Roman" w:cs="Times New Roman"/>
          <w:i/>
          <w:iCs/>
          <w:sz w:val="28"/>
          <w:szCs w:val="28"/>
          <w:lang w:bidi="ar-SA"/>
        </w:rPr>
        <w:t>калон</w:t>
      </w:r>
      <w:proofErr w:type="spellEnd"/>
      <w:r w:rsidRPr="00263B5F">
        <w:rPr>
          <w:rFonts w:ascii="Times New Roman" w:hAnsi="Times New Roman" w:cs="Times New Roman"/>
          <w:sz w:val="28"/>
          <w:szCs w:val="28"/>
          <w:lang w:bidi="ar-SA"/>
        </w:rPr>
        <w:t xml:space="preserve"> </w:t>
      </w:r>
      <w:r w:rsidRPr="009B7F84">
        <w:rPr>
          <w:rFonts w:ascii="Times New Roman" w:hAnsi="Times New Roman" w:cs="Times New Roman"/>
          <w:sz w:val="28"/>
          <w:szCs w:val="28"/>
          <w:lang w:bidi="ar-SA"/>
        </w:rPr>
        <w:t>гун</w:t>
      </w:r>
      <w:r w:rsidRPr="00263B5F">
        <w:rPr>
          <w:rFonts w:ascii="Times New Roman" w:hAnsi="Times New Roman" w:cs="Times New Roman"/>
          <w:sz w:val="28"/>
          <w:szCs w:val="28"/>
          <w:lang w:bidi="ar-SA"/>
        </w:rPr>
        <w:t xml:space="preserve"> Пандита, </w:t>
      </w:r>
      <w:proofErr w:type="spellStart"/>
      <w:r w:rsidRPr="00263B5F">
        <w:rPr>
          <w:rFonts w:ascii="Times New Roman" w:hAnsi="Times New Roman" w:cs="Times New Roman"/>
          <w:sz w:val="28"/>
          <w:szCs w:val="28"/>
          <w:lang w:bidi="ar-SA"/>
        </w:rPr>
        <w:t>амбань</w:t>
      </w:r>
      <w:proofErr w:type="spellEnd"/>
      <w:r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и высокопоставленные ламы вместе со свитой и вооруженным эскортом отправились в путь согласно намеченному плану, двадцать девятого числа первого месяца. Третьего числа второго месяца (9 марта) они прибыли в </w:t>
      </w:r>
      <w:proofErr w:type="spellStart"/>
      <w:r w:rsidRPr="00263B5F">
        <w:rPr>
          <w:rFonts w:ascii="Times New Roman" w:hAnsi="Times New Roman" w:cs="Times New Roman"/>
          <w:sz w:val="28"/>
          <w:szCs w:val="28"/>
          <w:lang w:bidi="ar-SA"/>
        </w:rPr>
        <w:t>Нагардзе</w:t>
      </w:r>
      <w:proofErr w:type="spellEnd"/>
      <w:r w:rsidRPr="00263B5F">
        <w:rPr>
          <w:rFonts w:ascii="Times New Roman" w:hAnsi="Times New Roman" w:cs="Times New Roman"/>
          <w:sz w:val="28"/>
          <w:szCs w:val="28"/>
          <w:vertAlign w:val="superscript"/>
          <w:lang w:bidi="ar-SA"/>
        </w:rPr>
        <w:footnoteReference w:id="145"/>
      </w:r>
      <w:r w:rsidRPr="00263B5F">
        <w:rPr>
          <w:rFonts w:ascii="Times New Roman" w:hAnsi="Times New Roman" w:cs="Times New Roman"/>
          <w:sz w:val="28"/>
          <w:szCs w:val="28"/>
          <w:lang w:bidi="ar-SA"/>
        </w:rPr>
        <w:t xml:space="preserve">, где получили неожиданное известие от Панчен-ламы об эпидемии в </w:t>
      </w:r>
      <w:proofErr w:type="spellStart"/>
      <w:r w:rsidRPr="00263B5F">
        <w:rPr>
          <w:rFonts w:ascii="Times New Roman" w:hAnsi="Times New Roman" w:cs="Times New Roman"/>
          <w:sz w:val="28"/>
          <w:szCs w:val="28"/>
          <w:lang w:bidi="ar-SA"/>
        </w:rPr>
        <w:t>Тобгьеле</w:t>
      </w:r>
      <w:proofErr w:type="spellEnd"/>
      <w:r w:rsidRPr="00263B5F">
        <w:rPr>
          <w:rFonts w:ascii="Times New Roman" w:hAnsi="Times New Roman" w:cs="Times New Roman"/>
          <w:sz w:val="28"/>
          <w:szCs w:val="28"/>
          <w:lang w:bidi="ar-SA"/>
        </w:rPr>
        <w:t xml:space="preserve">. Доклад об изменившихся планах был составлен </w:t>
      </w:r>
      <w:proofErr w:type="spellStart"/>
      <w:r w:rsidRPr="00263B5F">
        <w:rPr>
          <w:rFonts w:ascii="Times New Roman" w:hAnsi="Times New Roman" w:cs="Times New Roman"/>
          <w:sz w:val="28"/>
          <w:szCs w:val="28"/>
          <w:lang w:bidi="ar-SA"/>
        </w:rPr>
        <w:t>амбанем</w:t>
      </w:r>
      <w:proofErr w:type="spellEnd"/>
      <w:r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десятого числа второго месяца (16 марта) (</w:t>
      </w:r>
      <w:r w:rsidRPr="004F1C70">
        <w:rPr>
          <w:rFonts w:ascii="Times New Roman" w:hAnsi="Times New Roman" w:cs="Times New Roman"/>
          <w:sz w:val="28"/>
          <w:szCs w:val="28"/>
          <w:lang w:bidi="ar-SA"/>
        </w:rPr>
        <w:t xml:space="preserve">см. Приложение </w:t>
      </w:r>
      <w:r w:rsidR="00306B20">
        <w:rPr>
          <w:rFonts w:ascii="Times New Roman" w:hAnsi="Times New Roman" w:cs="Times New Roman"/>
          <w:sz w:val="28"/>
          <w:szCs w:val="28"/>
          <w:lang w:bidi="ar-SA"/>
        </w:rPr>
        <w:t>7</w:t>
      </w:r>
      <w:r w:rsidRPr="00263B5F">
        <w:rPr>
          <w:rFonts w:ascii="Times New Roman" w:hAnsi="Times New Roman" w:cs="Times New Roman"/>
          <w:sz w:val="28"/>
          <w:szCs w:val="28"/>
          <w:lang w:bidi="ar-SA"/>
        </w:rPr>
        <w:t>).</w:t>
      </w:r>
    </w:p>
    <w:p w14:paraId="23038F34" w14:textId="27A2361A"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Пятого числа третьего месяца</w:t>
      </w:r>
      <w:r w:rsidRPr="00263B5F">
        <w:rPr>
          <w:rFonts w:ascii="Times New Roman" w:hAnsi="Times New Roman" w:cs="Times New Roman"/>
          <w:sz w:val="28"/>
          <w:szCs w:val="28"/>
          <w:vertAlign w:val="superscript"/>
          <w:lang w:bidi="ar-SA"/>
        </w:rPr>
        <w:footnoteReference w:id="146"/>
      </w:r>
      <w:r w:rsidRPr="00263B5F">
        <w:rPr>
          <w:rFonts w:ascii="Times New Roman" w:hAnsi="Times New Roman" w:cs="Times New Roman"/>
          <w:sz w:val="28"/>
          <w:szCs w:val="28"/>
          <w:lang w:bidi="ar-SA"/>
        </w:rPr>
        <w:t xml:space="preserve"> (10 апреля) в резиденцию Панчен-ламы торжественно вступили гости из Лхасы: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амбань</w:t>
      </w:r>
      <w:proofErr w:type="spellEnd"/>
      <w:r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с писцом по имени Бадрах и другими чиновниками, </w:t>
      </w:r>
      <w:proofErr w:type="spellStart"/>
      <w:r w:rsidRPr="00263B5F">
        <w:rPr>
          <w:rFonts w:ascii="Times New Roman" w:hAnsi="Times New Roman" w:cs="Times New Roman"/>
          <w:i/>
          <w:iCs/>
          <w:sz w:val="28"/>
          <w:szCs w:val="28"/>
          <w:lang w:bidi="ar-SA"/>
        </w:rPr>
        <w:t>калон</w:t>
      </w:r>
      <w:proofErr w:type="spellEnd"/>
      <w:r w:rsidRPr="00263B5F">
        <w:rPr>
          <w:rFonts w:ascii="Times New Roman" w:hAnsi="Times New Roman" w:cs="Times New Roman"/>
          <w:sz w:val="28"/>
          <w:szCs w:val="28"/>
          <w:lang w:bidi="ar-SA"/>
        </w:rPr>
        <w:t xml:space="preserve"> гун Пандита, </w:t>
      </w:r>
      <w:proofErr w:type="spellStart"/>
      <w:r w:rsidRPr="00263B5F">
        <w:rPr>
          <w:rFonts w:ascii="Times New Roman" w:hAnsi="Times New Roman" w:cs="Times New Roman"/>
          <w:i/>
          <w:iCs/>
          <w:sz w:val="28"/>
          <w:szCs w:val="28"/>
          <w:lang w:bidi="ar-SA"/>
        </w:rPr>
        <w:t>калон</w:t>
      </w:r>
      <w:proofErr w:type="spellEnd"/>
      <w:r w:rsidR="00D10A07">
        <w:rPr>
          <w:rFonts w:ascii="Times New Roman" w:hAnsi="Times New Roman" w:cs="Times New Roman"/>
          <w:sz w:val="28"/>
          <w:szCs w:val="28"/>
          <w:lang w:bidi="ar-SA"/>
        </w:rPr>
        <w:t xml:space="preserve"> </w:t>
      </w:r>
      <w:proofErr w:type="spellStart"/>
      <w:r w:rsidR="00D10A07">
        <w:rPr>
          <w:rFonts w:ascii="Times New Roman" w:hAnsi="Times New Roman" w:cs="Times New Roman"/>
          <w:sz w:val="28"/>
          <w:szCs w:val="28"/>
          <w:lang w:bidi="ar-SA"/>
        </w:rPr>
        <w:t>д</w:t>
      </w:r>
      <w:r w:rsidRPr="00263B5F">
        <w:rPr>
          <w:rFonts w:ascii="Times New Roman" w:hAnsi="Times New Roman" w:cs="Times New Roman"/>
          <w:sz w:val="28"/>
          <w:szCs w:val="28"/>
          <w:lang w:bidi="ar-SA"/>
        </w:rPr>
        <w:t>засак-далама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Ньима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Гьелцен</w:t>
      </w:r>
      <w:proofErr w:type="spellEnd"/>
      <w:r w:rsidRPr="00263B5F">
        <w:rPr>
          <w:rFonts w:ascii="Times New Roman" w:hAnsi="Times New Roman" w:cs="Times New Roman"/>
          <w:sz w:val="28"/>
          <w:szCs w:val="28"/>
          <w:lang w:bidi="ar-SA"/>
        </w:rPr>
        <w:t>, ламы-чиновники из трех главных монастырей и другие высокопоставленные лица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315]. Как сообщается в жизнеописаниях Далай-ламы </w:t>
      </w:r>
      <w:r w:rsidRPr="00263B5F">
        <w:rPr>
          <w:rFonts w:ascii="Times New Roman" w:hAnsi="Times New Roman" w:cs="Times New Roman"/>
          <w:sz w:val="28"/>
          <w:szCs w:val="28"/>
          <w:lang w:val="en-US" w:bidi="ar-SA"/>
        </w:rPr>
        <w:t>VIII</w:t>
      </w:r>
      <w:r w:rsidRPr="00263B5F">
        <w:rPr>
          <w:rFonts w:ascii="Times New Roman" w:hAnsi="Times New Roman" w:cs="Times New Roman"/>
          <w:sz w:val="28"/>
          <w:szCs w:val="28"/>
          <w:lang w:bidi="ar-SA"/>
        </w:rPr>
        <w:t xml:space="preserve"> и Панчен-ламы </w:t>
      </w:r>
      <w:r w:rsidRPr="00263B5F">
        <w:rPr>
          <w:rFonts w:ascii="Times New Roman" w:hAnsi="Times New Roman" w:cs="Times New Roman"/>
          <w:sz w:val="28"/>
          <w:szCs w:val="28"/>
          <w:lang w:val="en-US" w:bidi="ar-SA"/>
        </w:rPr>
        <w:t>VI</w:t>
      </w:r>
      <w:r w:rsidRPr="00263B5F">
        <w:rPr>
          <w:rFonts w:ascii="Times New Roman" w:hAnsi="Times New Roman" w:cs="Times New Roman"/>
          <w:sz w:val="28"/>
          <w:szCs w:val="28"/>
          <w:lang w:bidi="ar-SA"/>
        </w:rPr>
        <w:t xml:space="preserve">, группа приехавших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представителей власти и высшего духовенства насчитывала более 100 человек, а вместе со слугами и свитой – около 800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20a;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315]. По прибытии в резиденцию Панчен-ламы, регент, министры и </w:t>
      </w:r>
      <w:proofErr w:type="spellStart"/>
      <w:r w:rsidRPr="00263B5F">
        <w:rPr>
          <w:rFonts w:ascii="Times New Roman" w:hAnsi="Times New Roman" w:cs="Times New Roman"/>
          <w:sz w:val="28"/>
          <w:szCs w:val="28"/>
          <w:lang w:bidi="ar-SA"/>
        </w:rPr>
        <w:t>амбань</w:t>
      </w:r>
      <w:proofErr w:type="spellEnd"/>
      <w:r w:rsidRPr="00263B5F">
        <w:rPr>
          <w:rFonts w:ascii="Times New Roman" w:hAnsi="Times New Roman" w:cs="Times New Roman"/>
          <w:sz w:val="28"/>
          <w:szCs w:val="28"/>
          <w:lang w:bidi="ar-SA"/>
        </w:rPr>
        <w:t xml:space="preserve"> сразу встретились с маленьким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и только затем нанесли визит Панчен-ламе. Вечером того же дня был устроен большой пир и представление, на котором все присутствовавшие общались и обменивались приветствиями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315]. На следующий </w:t>
      </w:r>
      <w:r w:rsidRPr="00263B5F">
        <w:rPr>
          <w:rFonts w:ascii="Times New Roman" w:hAnsi="Times New Roman" w:cs="Times New Roman"/>
          <w:sz w:val="28"/>
          <w:szCs w:val="28"/>
          <w:lang w:bidi="ar-SA"/>
        </w:rPr>
        <w:lastRenderedPageBreak/>
        <w:t xml:space="preserve">день высокопоставленные гости организовали еще один праздничный пир и преподнесли двум Победоносным – </w:t>
      </w:r>
      <w:proofErr w:type="spellStart"/>
      <w:r w:rsidRPr="00263B5F">
        <w:rPr>
          <w:rFonts w:ascii="Times New Roman" w:hAnsi="Times New Roman" w:cs="Times New Roman"/>
          <w:sz w:val="28"/>
          <w:szCs w:val="28"/>
          <w:lang w:bidi="ar-SA"/>
        </w:rPr>
        <w:t>хубилгану</w:t>
      </w:r>
      <w:proofErr w:type="spellEnd"/>
      <w:r w:rsidRPr="00263B5F">
        <w:rPr>
          <w:rFonts w:ascii="Times New Roman" w:hAnsi="Times New Roman" w:cs="Times New Roman"/>
          <w:sz w:val="28"/>
          <w:szCs w:val="28"/>
          <w:lang w:bidi="ar-SA"/>
        </w:rPr>
        <w:t xml:space="preserve"> Далай-ламы и Панчен-ламе – многочисленные подарки.</w:t>
      </w:r>
    </w:p>
    <w:p w14:paraId="5A997AF5" w14:textId="282FFA0A"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Седьмого числа третьего месяца (12 апреля) члены тибетского правительства во главе с регентом пригласили Панчен-ламу во главу собрания, преподнесли ему ценные предметы в знак благодарности за пострижение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в монахи и дарование ему духовного имени, и организовали проведение для Панчен-ламы ритуала долголетия (</w:t>
      </w:r>
      <w:proofErr w:type="spellStart"/>
      <w:r w:rsidR="005E5D74">
        <w:rPr>
          <w:rFonts w:ascii="Times New Roman" w:hAnsi="Times New Roman" w:cs="Times New Roman"/>
          <w:sz w:val="28"/>
          <w:szCs w:val="28"/>
          <w:lang w:bidi="ar-SA"/>
        </w:rPr>
        <w:t>тиб</w:t>
      </w:r>
      <w:proofErr w:type="spellEnd"/>
      <w:r w:rsidR="005E5D7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zhabs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brtan</w:t>
      </w:r>
      <w:proofErr w:type="spellEnd"/>
      <w:r w:rsidRPr="00263B5F">
        <w:rPr>
          <w:rFonts w:ascii="Times New Roman" w:hAnsi="Times New Roman" w:cs="Times New Roman"/>
          <w:sz w:val="28"/>
          <w:szCs w:val="28"/>
          <w:lang w:bidi="ar-SA"/>
        </w:rPr>
        <w:t>)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20</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 В последующие несколько дней представители власти по очереди подносили подарки Панчен-ламе и возносили молитвы о его здоровье и долголетии.</w:t>
      </w:r>
    </w:p>
    <w:p w14:paraId="4D0EE444" w14:textId="7BACCF56"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Тринадцатого числа третьего месяца (18 апреля) Панчен-лама устроил ответный пир для высокопоставленных гостей из Лхасы. Каждому из них были переданы соответствующие их статусу и положению дары. Кроме того, в честь отбытия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в Уй, Панчен-лама преподнес мальчику серебряную мандалу, предметы монашеской одежды, серебряные слитки и изображения божеств. На следующий день Панчен-лама пригласил маленького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в комнату под названием «дворец устных наставлений» (</w:t>
      </w:r>
      <w:proofErr w:type="spellStart"/>
      <w:r w:rsidR="00E02544">
        <w:rPr>
          <w:rFonts w:ascii="Times New Roman" w:hAnsi="Times New Roman" w:cs="Times New Roman"/>
          <w:sz w:val="28"/>
          <w:szCs w:val="28"/>
          <w:lang w:bidi="ar-SA"/>
        </w:rPr>
        <w:t>тиб</w:t>
      </w:r>
      <w:proofErr w:type="spellEnd"/>
      <w:r w:rsidR="00E0254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bka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gdams</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pho</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brang</w:t>
      </w:r>
      <w:proofErr w:type="spellEnd"/>
      <w:r w:rsidRPr="00263B5F">
        <w:rPr>
          <w:rFonts w:ascii="Times New Roman" w:hAnsi="Times New Roman" w:cs="Times New Roman"/>
          <w:sz w:val="28"/>
          <w:szCs w:val="28"/>
          <w:lang w:bidi="ar-SA"/>
        </w:rPr>
        <w:t xml:space="preserve">). Даровав мальчику вводное посвящение в одну из практик Тары, он произнес напутствия, призывая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к старательному следованию по стопам своего предшественника в делах распространения буддийского Учения и </w:t>
      </w:r>
      <w:r w:rsidRPr="00263B5F">
        <w:rPr>
          <w:rFonts w:ascii="Times New Roman" w:eastAsia="PMingLiU" w:hAnsi="Times New Roman" w:cs="Times New Roman"/>
          <w:sz w:val="28"/>
          <w:szCs w:val="28"/>
          <w:lang w:eastAsia="zh-MO" w:bidi="ar-SA"/>
        </w:rPr>
        <w:t xml:space="preserve">принесения пользы всем живым существам </w:t>
      </w:r>
      <w:r w:rsidRPr="00263B5F">
        <w:rPr>
          <w:rFonts w:ascii="Times New Roman" w:hAnsi="Times New Roman" w:cs="Times New Roman"/>
          <w:sz w:val="28"/>
          <w:szCs w:val="28"/>
          <w:lang w:bidi="ar-SA"/>
        </w:rPr>
        <w:t>[</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w:t>
      </w:r>
      <w:r w:rsidRPr="00263B5F">
        <w:rPr>
          <w:rFonts w:ascii="Times New Roman" w:eastAsia="PMingLiU" w:hAnsi="Times New Roman" w:cs="Times New Roman"/>
          <w:sz w:val="28"/>
          <w:szCs w:val="28"/>
          <w:lang w:eastAsia="zh-MO" w:bidi="ar-SA"/>
        </w:rPr>
        <w:t>6-317</w:t>
      </w:r>
      <w:r w:rsidRPr="00263B5F">
        <w:rPr>
          <w:rFonts w:ascii="Times New Roman" w:hAnsi="Times New Roman" w:cs="Times New Roman"/>
          <w:sz w:val="28"/>
          <w:szCs w:val="28"/>
          <w:lang w:bidi="ar-SA"/>
        </w:rPr>
        <w:t xml:space="preserve">]. Затем Панчен-лама назначил попечителями маленького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дроньера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Лосанг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Ярпела</w:t>
      </w:r>
      <w:proofErr w:type="spellEnd"/>
      <w:r w:rsidR="004F1C70">
        <w:rPr>
          <w:rStyle w:val="ae"/>
          <w:rFonts w:ascii="Times New Roman" w:hAnsi="Times New Roman" w:cs="Times New Roman"/>
          <w:sz w:val="28"/>
          <w:szCs w:val="28"/>
          <w:lang w:bidi="ar-SA"/>
        </w:rPr>
        <w:footnoteReference w:id="147"/>
      </w:r>
      <w:r w:rsidR="004F1C70">
        <w:rPr>
          <w:rFonts w:ascii="Times New Roman" w:hAnsi="Times New Roman" w:cs="Times New Roman"/>
          <w:sz w:val="28"/>
          <w:szCs w:val="28"/>
          <w:lang w:bidi="ar-SA"/>
        </w:rPr>
        <w:t xml:space="preserve">, </w:t>
      </w:r>
      <w:proofErr w:type="spellStart"/>
      <w:r w:rsidR="004F1C70">
        <w:rPr>
          <w:rFonts w:ascii="Times New Roman" w:hAnsi="Times New Roman" w:cs="Times New Roman"/>
          <w:sz w:val="28"/>
          <w:szCs w:val="28"/>
          <w:lang w:bidi="ar-SA"/>
        </w:rPr>
        <w:t>Гонканпу</w:t>
      </w:r>
      <w:proofErr w:type="spellEnd"/>
      <w:r w:rsidR="004F1C70">
        <w:rPr>
          <w:rFonts w:ascii="Times New Roman" w:hAnsi="Times New Roman" w:cs="Times New Roman"/>
          <w:sz w:val="28"/>
          <w:szCs w:val="28"/>
          <w:lang w:bidi="ar-SA"/>
        </w:rPr>
        <w:t xml:space="preserve"> </w:t>
      </w:r>
      <w:proofErr w:type="spellStart"/>
      <w:r w:rsidR="004F1C70">
        <w:rPr>
          <w:rFonts w:ascii="Times New Roman" w:hAnsi="Times New Roman" w:cs="Times New Roman"/>
          <w:sz w:val="28"/>
          <w:szCs w:val="28"/>
          <w:lang w:bidi="ar-SA"/>
        </w:rPr>
        <w:t>Еше</w:t>
      </w:r>
      <w:proofErr w:type="spellEnd"/>
      <w:r w:rsidR="004F1C70">
        <w:rPr>
          <w:rFonts w:ascii="Times New Roman" w:hAnsi="Times New Roman" w:cs="Times New Roman"/>
          <w:sz w:val="28"/>
          <w:szCs w:val="28"/>
          <w:lang w:bidi="ar-SA"/>
        </w:rPr>
        <w:t xml:space="preserve"> </w:t>
      </w:r>
      <w:proofErr w:type="spellStart"/>
      <w:r w:rsidR="004F1C70">
        <w:rPr>
          <w:rFonts w:ascii="Times New Roman" w:hAnsi="Times New Roman" w:cs="Times New Roman"/>
          <w:sz w:val="28"/>
          <w:szCs w:val="28"/>
          <w:lang w:bidi="ar-SA"/>
        </w:rPr>
        <w:t>Кончога</w:t>
      </w:r>
      <w:proofErr w:type="spellEnd"/>
      <w:r w:rsidR="004F1C70">
        <w:rPr>
          <w:rStyle w:val="ae"/>
          <w:rFonts w:ascii="Times New Roman" w:hAnsi="Times New Roman" w:cs="Times New Roman"/>
          <w:sz w:val="28"/>
          <w:szCs w:val="28"/>
          <w:lang w:bidi="ar-SA"/>
        </w:rPr>
        <w:footnoteReference w:id="148"/>
      </w:r>
      <w:r w:rsidRPr="00263B5F">
        <w:rPr>
          <w:rFonts w:ascii="Times New Roman" w:hAnsi="Times New Roman" w:cs="Times New Roman"/>
          <w:sz w:val="28"/>
          <w:szCs w:val="28"/>
          <w:lang w:bidi="ar-SA"/>
        </w:rPr>
        <w:t xml:space="preserve">, молодого </w:t>
      </w:r>
      <w:proofErr w:type="spellStart"/>
      <w:r w:rsidRPr="00263B5F">
        <w:rPr>
          <w:rFonts w:ascii="Times New Roman" w:hAnsi="Times New Roman" w:cs="Times New Roman"/>
          <w:i/>
          <w:iCs/>
          <w:sz w:val="28"/>
          <w:szCs w:val="28"/>
          <w:lang w:bidi="ar-SA"/>
        </w:rPr>
        <w:t>ньерцанга</w:t>
      </w:r>
      <w:proofErr w:type="spellEnd"/>
      <w:r w:rsidR="004F1C70">
        <w:rPr>
          <w:rFonts w:ascii="Times New Roman" w:hAnsi="Times New Roman" w:cs="Times New Roman"/>
          <w:sz w:val="28"/>
          <w:szCs w:val="28"/>
          <w:lang w:bidi="ar-SA"/>
        </w:rPr>
        <w:t xml:space="preserve"> </w:t>
      </w:r>
      <w:proofErr w:type="spellStart"/>
      <w:r w:rsidR="004F1C70">
        <w:rPr>
          <w:rFonts w:ascii="Times New Roman" w:hAnsi="Times New Roman" w:cs="Times New Roman"/>
          <w:sz w:val="28"/>
          <w:szCs w:val="28"/>
          <w:lang w:bidi="ar-SA"/>
        </w:rPr>
        <w:t>Лосанг</w:t>
      </w:r>
      <w:proofErr w:type="spellEnd"/>
      <w:r w:rsidR="004F1C70">
        <w:rPr>
          <w:rFonts w:ascii="Times New Roman" w:hAnsi="Times New Roman" w:cs="Times New Roman"/>
          <w:sz w:val="28"/>
          <w:szCs w:val="28"/>
          <w:lang w:bidi="ar-SA"/>
        </w:rPr>
        <w:t xml:space="preserve"> </w:t>
      </w:r>
      <w:proofErr w:type="spellStart"/>
      <w:r w:rsidR="004F1C70">
        <w:rPr>
          <w:rFonts w:ascii="Times New Roman" w:hAnsi="Times New Roman" w:cs="Times New Roman"/>
          <w:sz w:val="28"/>
          <w:szCs w:val="28"/>
          <w:lang w:bidi="ar-SA"/>
        </w:rPr>
        <w:t>Гендуна</w:t>
      </w:r>
      <w:proofErr w:type="spellEnd"/>
      <w:r w:rsidR="004F1C70">
        <w:rPr>
          <w:rStyle w:val="ae"/>
          <w:rFonts w:ascii="Times New Roman" w:hAnsi="Times New Roman" w:cs="Times New Roman"/>
          <w:sz w:val="28"/>
          <w:szCs w:val="28"/>
          <w:lang w:bidi="ar-SA"/>
        </w:rPr>
        <w:footnoteReference w:id="149"/>
      </w:r>
      <w:r w:rsidRPr="00263B5F">
        <w:rPr>
          <w:rFonts w:ascii="Times New Roman" w:hAnsi="Times New Roman" w:cs="Times New Roman"/>
          <w:sz w:val="28"/>
          <w:szCs w:val="28"/>
          <w:lang w:bidi="ar-SA"/>
        </w:rPr>
        <w:t>, а также приставил четверых монахов для кормления мальчика.</w:t>
      </w:r>
    </w:p>
    <w:p w14:paraId="4F57E7AF" w14:textId="0AE86ADC"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Пятнадцатого числа третьего месяца</w:t>
      </w:r>
      <w:r w:rsidRPr="00263B5F">
        <w:rPr>
          <w:rFonts w:ascii="Times New Roman" w:hAnsi="Times New Roman" w:cs="Times New Roman"/>
          <w:sz w:val="28"/>
          <w:szCs w:val="28"/>
          <w:vertAlign w:val="superscript"/>
          <w:lang w:bidi="ar-SA"/>
        </w:rPr>
        <w:footnoteReference w:id="150"/>
      </w:r>
      <w:r w:rsidRPr="00263B5F">
        <w:rPr>
          <w:rFonts w:ascii="Times New Roman" w:hAnsi="Times New Roman" w:cs="Times New Roman"/>
          <w:sz w:val="28"/>
          <w:szCs w:val="28"/>
          <w:lang w:bidi="ar-SA"/>
        </w:rPr>
        <w:t xml:space="preserve"> (20 апреля) было решено двинуться в обратный путь. Во время проводов маленький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не хотел расставаться с Панчен-ламой. При прощании у выхода из комнаты «солнечный свет» мальчик сказал ему: «Будьте здоровы», – а матери сообщил: «Я еду в Поталу»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20b]. В качестве провожающих до Большого моста (</w:t>
      </w:r>
      <w:proofErr w:type="spellStart"/>
      <w:r w:rsidR="00E02544">
        <w:rPr>
          <w:rFonts w:ascii="Times New Roman" w:hAnsi="Times New Roman" w:cs="Times New Roman"/>
          <w:sz w:val="28"/>
          <w:szCs w:val="28"/>
          <w:lang w:bidi="ar-SA"/>
        </w:rPr>
        <w:t>тиб</w:t>
      </w:r>
      <w:proofErr w:type="spellEnd"/>
      <w:r w:rsidR="00E0254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zam</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chen</w:t>
      </w:r>
      <w:proofErr w:type="spellEnd"/>
      <w:r w:rsidRPr="00263B5F">
        <w:rPr>
          <w:rFonts w:ascii="Times New Roman" w:hAnsi="Times New Roman" w:cs="Times New Roman"/>
          <w:sz w:val="28"/>
          <w:szCs w:val="28"/>
          <w:lang w:bidi="ar-SA"/>
        </w:rPr>
        <w:t xml:space="preserve">) были отправлены преподаватели и различные должностные лица из четырех дацанов монастыря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До долины </w:t>
      </w:r>
      <w:proofErr w:type="spellStart"/>
      <w:r w:rsidRPr="00263B5F">
        <w:rPr>
          <w:rFonts w:ascii="Times New Roman" w:hAnsi="Times New Roman" w:cs="Times New Roman"/>
          <w:sz w:val="28"/>
          <w:szCs w:val="28"/>
          <w:lang w:bidi="ar-SA"/>
        </w:rPr>
        <w:t>Тонгмон</w:t>
      </w:r>
      <w:proofErr w:type="spellEnd"/>
      <w:r w:rsidRPr="00263B5F">
        <w:rPr>
          <w:rFonts w:ascii="Times New Roman" w:hAnsi="Times New Roman" w:cs="Times New Roman"/>
          <w:sz w:val="28"/>
          <w:szCs w:val="28"/>
          <w:lang w:bidi="ar-SA"/>
        </w:rPr>
        <w:t xml:space="preserve"> (</w:t>
      </w:r>
      <w:proofErr w:type="spellStart"/>
      <w:r w:rsidR="00E02544">
        <w:rPr>
          <w:rFonts w:ascii="Times New Roman" w:hAnsi="Times New Roman" w:cs="Times New Roman"/>
          <w:sz w:val="28"/>
          <w:szCs w:val="28"/>
          <w:lang w:bidi="ar-SA"/>
        </w:rPr>
        <w:t>тиб</w:t>
      </w:r>
      <w:proofErr w:type="spellEnd"/>
      <w:r w:rsidR="00E0254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mthong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smon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gshong</w:t>
      </w:r>
      <w:proofErr w:type="spellEnd"/>
      <w:r w:rsidRPr="00263B5F">
        <w:rPr>
          <w:rFonts w:ascii="Times New Roman" w:hAnsi="Times New Roman" w:cs="Times New Roman"/>
          <w:sz w:val="28"/>
          <w:szCs w:val="28"/>
          <w:lang w:bidi="ar-SA"/>
        </w:rPr>
        <w:t xml:space="preserve">) процессию сопровождал главный казначей Панчен-ламы, а до области </w:t>
      </w:r>
      <w:proofErr w:type="spellStart"/>
      <w:r w:rsidRPr="00263B5F">
        <w:rPr>
          <w:rFonts w:ascii="Times New Roman" w:hAnsi="Times New Roman" w:cs="Times New Roman"/>
          <w:sz w:val="28"/>
          <w:szCs w:val="28"/>
          <w:lang w:bidi="ar-SA"/>
        </w:rPr>
        <w:t>Ньетанг</w:t>
      </w:r>
      <w:proofErr w:type="spellEnd"/>
      <w:r w:rsidRPr="00263B5F">
        <w:rPr>
          <w:rFonts w:ascii="Times New Roman" w:hAnsi="Times New Roman" w:cs="Times New Roman"/>
          <w:sz w:val="28"/>
          <w:szCs w:val="28"/>
          <w:lang w:bidi="ar-SA"/>
        </w:rPr>
        <w:t xml:space="preserve"> –</w:t>
      </w:r>
      <w:r w:rsidRPr="00263B5F">
        <w:rPr>
          <w:rFonts w:ascii="Times New Roman" w:eastAsia="PMingLiU" w:hAnsi="Times New Roman" w:cs="Times New Roman"/>
          <w:sz w:val="28"/>
          <w:szCs w:val="28"/>
          <w:lang w:eastAsia="zh-MO"/>
        </w:rPr>
        <w:t xml:space="preserve"> </w:t>
      </w:r>
      <w:r w:rsidRPr="00263B5F">
        <w:rPr>
          <w:rFonts w:ascii="Times New Roman" w:hAnsi="Times New Roman" w:cs="Times New Roman"/>
          <w:sz w:val="28"/>
          <w:szCs w:val="28"/>
          <w:lang w:bidi="ar-SA"/>
        </w:rPr>
        <w:t xml:space="preserve">дядя Панчен-ламы </w:t>
      </w:r>
      <w:proofErr w:type="spellStart"/>
      <w:r w:rsidRPr="00263B5F">
        <w:rPr>
          <w:rFonts w:ascii="Times New Roman" w:hAnsi="Times New Roman" w:cs="Times New Roman"/>
          <w:sz w:val="28"/>
          <w:szCs w:val="28"/>
          <w:lang w:bidi="ar-SA"/>
        </w:rPr>
        <w:t>Лосанг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Пунцог</w:t>
      </w:r>
      <w:proofErr w:type="spellEnd"/>
      <w:r w:rsidR="004F1C70">
        <w:rPr>
          <w:rStyle w:val="ae"/>
          <w:rFonts w:ascii="Times New Roman" w:hAnsi="Times New Roman" w:cs="Times New Roman"/>
          <w:sz w:val="28"/>
          <w:szCs w:val="28"/>
          <w:lang w:bidi="ar-SA"/>
        </w:rPr>
        <w:footnoteReference w:id="151"/>
      </w:r>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i/>
          <w:iCs/>
          <w:sz w:val="28"/>
          <w:szCs w:val="28"/>
          <w:lang w:bidi="ar-SA"/>
        </w:rPr>
        <w:t>дроньер</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Лосанг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Рабтен</w:t>
      </w:r>
      <w:proofErr w:type="spellEnd"/>
      <w:r w:rsidR="004F1C70">
        <w:rPr>
          <w:rStyle w:val="ae"/>
          <w:rFonts w:ascii="Times New Roman" w:hAnsi="Times New Roman" w:cs="Times New Roman"/>
          <w:sz w:val="28"/>
          <w:szCs w:val="28"/>
          <w:lang w:bidi="ar-SA"/>
        </w:rPr>
        <w:footnoteReference w:id="152"/>
      </w:r>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317]. Отбытие процессии из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сопровождалось благоприятными знамениями и чудесными природными явлениями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20b].</w:t>
      </w:r>
    </w:p>
    <w:p w14:paraId="7A5FFC63" w14:textId="7E51198B"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 пути в монастырь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процессию торжественно встречали в каждом монастыре и селении, где маленькому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оказывали подобающие его статусу почести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109]. От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до района </w:t>
      </w:r>
      <w:proofErr w:type="spellStart"/>
      <w:r w:rsidRPr="00263B5F">
        <w:rPr>
          <w:rFonts w:ascii="Times New Roman" w:hAnsi="Times New Roman" w:cs="Times New Roman"/>
          <w:sz w:val="28"/>
          <w:szCs w:val="28"/>
          <w:lang w:bidi="ar-SA"/>
        </w:rPr>
        <w:t>Ньетанг</w:t>
      </w:r>
      <w:proofErr w:type="spellEnd"/>
      <w:r w:rsidRPr="00263B5F">
        <w:rPr>
          <w:rFonts w:ascii="Times New Roman" w:hAnsi="Times New Roman" w:cs="Times New Roman"/>
          <w:sz w:val="28"/>
          <w:szCs w:val="28"/>
          <w:lang w:bidi="ar-SA"/>
        </w:rPr>
        <w:t xml:space="preserve"> процессия шла по дороге через области </w:t>
      </w:r>
      <w:proofErr w:type="spellStart"/>
      <w:r w:rsidRPr="00263B5F">
        <w:rPr>
          <w:rFonts w:ascii="Times New Roman" w:hAnsi="Times New Roman" w:cs="Times New Roman"/>
          <w:sz w:val="28"/>
          <w:szCs w:val="28"/>
          <w:lang w:bidi="ar-SA"/>
        </w:rPr>
        <w:t>Ньямо</w:t>
      </w:r>
      <w:proofErr w:type="spellEnd"/>
      <w:r w:rsidR="004F1C70">
        <w:rPr>
          <w:rStyle w:val="ae"/>
          <w:rFonts w:ascii="Times New Roman" w:hAnsi="Times New Roman" w:cs="Times New Roman"/>
          <w:sz w:val="28"/>
          <w:szCs w:val="28"/>
          <w:lang w:bidi="ar-SA"/>
        </w:rPr>
        <w:footnoteReference w:id="153"/>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Ринпунг</w:t>
      </w:r>
      <w:proofErr w:type="spellEnd"/>
      <w:r w:rsidR="004F1C70">
        <w:rPr>
          <w:rStyle w:val="ae"/>
          <w:rFonts w:ascii="Times New Roman" w:hAnsi="Times New Roman" w:cs="Times New Roman"/>
          <w:sz w:val="28"/>
          <w:szCs w:val="28"/>
          <w:lang w:bidi="ar-SA"/>
        </w:rPr>
        <w:footnoteReference w:id="154"/>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Гонгкар</w:t>
      </w:r>
      <w:proofErr w:type="spellEnd"/>
      <w:r w:rsidR="004F1C70">
        <w:rPr>
          <w:rStyle w:val="ae"/>
          <w:rFonts w:ascii="Times New Roman" w:hAnsi="Times New Roman" w:cs="Times New Roman"/>
          <w:sz w:val="28"/>
          <w:szCs w:val="28"/>
          <w:lang w:bidi="ar-SA"/>
        </w:rPr>
        <w:footnoteReference w:id="155"/>
      </w:r>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sz w:val="28"/>
          <w:szCs w:val="28"/>
          <w:lang w:bidi="ar-SA"/>
        </w:rPr>
        <w:t>Чушур</w:t>
      </w:r>
      <w:proofErr w:type="spellEnd"/>
      <w:r w:rsidR="004F1C70">
        <w:rPr>
          <w:rStyle w:val="ae"/>
          <w:rFonts w:ascii="Times New Roman" w:hAnsi="Times New Roman" w:cs="Times New Roman"/>
          <w:sz w:val="28"/>
          <w:szCs w:val="28"/>
          <w:lang w:bidi="ar-SA"/>
        </w:rPr>
        <w:footnoteReference w:id="156"/>
      </w:r>
      <w:r w:rsidRPr="00263B5F">
        <w:rPr>
          <w:rFonts w:ascii="Times New Roman" w:hAnsi="Times New Roman" w:cs="Times New Roman"/>
          <w:sz w:val="28"/>
          <w:szCs w:val="28"/>
          <w:lang w:bidi="ar-SA"/>
        </w:rPr>
        <w:t xml:space="preserve">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20b].</w:t>
      </w:r>
    </w:p>
    <w:p w14:paraId="4F625DAC" w14:textId="17257F40"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Пока регент и два </w:t>
      </w:r>
      <w:proofErr w:type="spellStart"/>
      <w:r w:rsidRPr="00263B5F">
        <w:rPr>
          <w:rFonts w:ascii="Times New Roman" w:hAnsi="Times New Roman" w:cs="Times New Roman"/>
          <w:i/>
          <w:iCs/>
          <w:sz w:val="28"/>
          <w:szCs w:val="28"/>
          <w:lang w:bidi="ar-SA"/>
        </w:rPr>
        <w:t>калона</w:t>
      </w:r>
      <w:proofErr w:type="spellEnd"/>
      <w:r w:rsidR="00D10A07">
        <w:rPr>
          <w:rFonts w:ascii="Times New Roman" w:hAnsi="Times New Roman" w:cs="Times New Roman"/>
          <w:sz w:val="28"/>
          <w:szCs w:val="28"/>
          <w:lang w:bidi="ar-SA"/>
        </w:rPr>
        <w:t xml:space="preserve"> – гун Пандита и </w:t>
      </w:r>
      <w:proofErr w:type="spellStart"/>
      <w:r w:rsidR="00D10A07">
        <w:rPr>
          <w:rFonts w:ascii="Times New Roman" w:hAnsi="Times New Roman" w:cs="Times New Roman"/>
          <w:sz w:val="28"/>
          <w:szCs w:val="28"/>
          <w:lang w:bidi="ar-SA"/>
        </w:rPr>
        <w:t>д</w:t>
      </w:r>
      <w:r w:rsidRPr="00263B5F">
        <w:rPr>
          <w:rFonts w:ascii="Times New Roman" w:hAnsi="Times New Roman" w:cs="Times New Roman"/>
          <w:sz w:val="28"/>
          <w:szCs w:val="28"/>
          <w:lang w:bidi="ar-SA"/>
        </w:rPr>
        <w:t>засак-далама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Ньима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Гьелцен</w:t>
      </w:r>
      <w:proofErr w:type="spellEnd"/>
      <w:r w:rsidRPr="00263B5F">
        <w:rPr>
          <w:rFonts w:ascii="Times New Roman" w:hAnsi="Times New Roman" w:cs="Times New Roman"/>
          <w:sz w:val="28"/>
          <w:szCs w:val="28"/>
          <w:lang w:bidi="ar-SA"/>
        </w:rPr>
        <w:t xml:space="preserve"> – выполняли миссию по приглашению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в Уй, </w:t>
      </w:r>
      <w:proofErr w:type="spellStart"/>
      <w:r w:rsidRPr="00263B5F">
        <w:rPr>
          <w:rFonts w:ascii="Times New Roman" w:hAnsi="Times New Roman" w:cs="Times New Roman"/>
          <w:i/>
          <w:iCs/>
          <w:sz w:val="28"/>
          <w:szCs w:val="28"/>
          <w:lang w:bidi="ar-SA"/>
        </w:rPr>
        <w:t>калон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Докарва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Церинг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Вангьел</w:t>
      </w:r>
      <w:proofErr w:type="spellEnd"/>
      <w:r w:rsidRPr="00263B5F">
        <w:rPr>
          <w:rFonts w:ascii="Times New Roman" w:hAnsi="Times New Roman" w:cs="Times New Roman"/>
          <w:sz w:val="28"/>
          <w:szCs w:val="28"/>
          <w:lang w:bidi="ar-SA"/>
        </w:rPr>
        <w:t xml:space="preserve"> обустраивал покои для мальчика в монастыре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занимался подготовкой шатров, стягов, музыки, танцев, даров и угощений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108]. При приближении процессии к монастырю, </w:t>
      </w:r>
      <w:proofErr w:type="spellStart"/>
      <w:r w:rsidRPr="00263B5F">
        <w:rPr>
          <w:rFonts w:ascii="Times New Roman" w:hAnsi="Times New Roman" w:cs="Times New Roman"/>
          <w:i/>
          <w:iCs/>
          <w:sz w:val="28"/>
          <w:szCs w:val="28"/>
          <w:lang w:bidi="ar-SA"/>
        </w:rPr>
        <w:t>калон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Церинг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Вангьел</w:t>
      </w:r>
      <w:proofErr w:type="spellEnd"/>
      <w:r w:rsidRPr="00263B5F">
        <w:rPr>
          <w:rFonts w:ascii="Times New Roman" w:hAnsi="Times New Roman" w:cs="Times New Roman"/>
          <w:sz w:val="28"/>
          <w:szCs w:val="28"/>
          <w:lang w:bidi="ar-SA"/>
        </w:rPr>
        <w:t xml:space="preserve">, гун </w:t>
      </w:r>
      <w:proofErr w:type="spellStart"/>
      <w:r w:rsidRPr="00263B5F">
        <w:rPr>
          <w:rFonts w:ascii="Times New Roman" w:hAnsi="Times New Roman" w:cs="Times New Roman"/>
          <w:sz w:val="28"/>
          <w:szCs w:val="28"/>
          <w:lang w:bidi="ar-SA"/>
        </w:rPr>
        <w:t>Гьюрме</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Вангьел</w:t>
      </w:r>
      <w:proofErr w:type="spellEnd"/>
      <w:r w:rsidRPr="00263B5F">
        <w:rPr>
          <w:rFonts w:ascii="Times New Roman" w:hAnsi="Times New Roman" w:cs="Times New Roman"/>
          <w:sz w:val="28"/>
          <w:szCs w:val="28"/>
          <w:lang w:bidi="ar-SA"/>
        </w:rPr>
        <w:t xml:space="preserve">, военные и гражданские чиновники тибетской администрации, высокопоставленные духовные лица из трех главных монастырей и из Верхнего и Нижнего тантрических </w:t>
      </w:r>
      <w:r w:rsidRPr="00263B5F">
        <w:rPr>
          <w:rFonts w:ascii="Times New Roman" w:hAnsi="Times New Roman" w:cs="Times New Roman"/>
          <w:sz w:val="28"/>
          <w:szCs w:val="28"/>
          <w:lang w:bidi="ar-SA"/>
        </w:rPr>
        <w:lastRenderedPageBreak/>
        <w:t>монастырей выехали навстречу прибывшим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21</w:t>
      </w:r>
      <w:r w:rsidRPr="00263B5F">
        <w:rPr>
          <w:rFonts w:ascii="Times New Roman" w:hAnsi="Times New Roman" w:cs="Times New Roman"/>
          <w:sz w:val="28"/>
          <w:szCs w:val="28"/>
          <w:lang w:val="en-US" w:bidi="ar-SA"/>
        </w:rPr>
        <w:t>a</w:t>
      </w:r>
      <w:r w:rsidRPr="00263B5F">
        <w:rPr>
          <w:rFonts w:ascii="Times New Roman" w:hAnsi="Times New Roman" w:cs="Times New Roman"/>
          <w:sz w:val="28"/>
          <w:szCs w:val="28"/>
          <w:lang w:bidi="ar-SA"/>
        </w:rPr>
        <w:t xml:space="preserve">]. Заполнившая обширное пространство толпа встречавших маленького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людей при виде его склонилась в приветствии подобно «мягким стеблям вьющихся растений»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109]. Возле монастыря процессию встретили монахи </w:t>
      </w:r>
      <w:proofErr w:type="spellStart"/>
      <w:r w:rsidRPr="00263B5F">
        <w:rPr>
          <w:rFonts w:ascii="Times New Roman" w:hAnsi="Times New Roman" w:cs="Times New Roman"/>
          <w:sz w:val="28"/>
          <w:szCs w:val="28"/>
          <w:lang w:bidi="ar-SA"/>
        </w:rPr>
        <w:t>Девачена</w:t>
      </w:r>
      <w:proofErr w:type="spellEnd"/>
      <w:r w:rsidRPr="00263B5F">
        <w:rPr>
          <w:rFonts w:ascii="Times New Roman" w:hAnsi="Times New Roman" w:cs="Times New Roman"/>
          <w:sz w:val="28"/>
          <w:szCs w:val="28"/>
          <w:lang w:bidi="ar-SA"/>
        </w:rPr>
        <w:t xml:space="preserve">, расположившиеся стройными рядами, а рядом с главными воротами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приветствовали </w:t>
      </w:r>
      <w:proofErr w:type="spellStart"/>
      <w:r w:rsidRPr="00263B5F">
        <w:rPr>
          <w:rFonts w:ascii="Times New Roman" w:hAnsi="Times New Roman" w:cs="Times New Roman"/>
          <w:sz w:val="28"/>
          <w:szCs w:val="28"/>
          <w:lang w:bidi="ar-SA"/>
        </w:rPr>
        <w:t>амбани</w:t>
      </w:r>
      <w:proofErr w:type="spellEnd"/>
      <w:r w:rsidRPr="00263B5F">
        <w:rPr>
          <w:rFonts w:ascii="Times New Roman" w:hAnsi="Times New Roman" w:cs="Times New Roman"/>
          <w:sz w:val="28"/>
          <w:szCs w:val="28"/>
          <w:lang w:bidi="ar-SA"/>
        </w:rPr>
        <w:t xml:space="preserve">, писцы, переводчики и другие чиновники, служившие при </w:t>
      </w:r>
      <w:proofErr w:type="spellStart"/>
      <w:r w:rsidRPr="00263B5F">
        <w:rPr>
          <w:rFonts w:ascii="Times New Roman" w:hAnsi="Times New Roman" w:cs="Times New Roman"/>
          <w:sz w:val="28"/>
          <w:szCs w:val="28"/>
          <w:lang w:bidi="ar-SA"/>
        </w:rPr>
        <w:t>лхас</w:t>
      </w:r>
      <w:r w:rsidR="007B29AB">
        <w:rPr>
          <w:rFonts w:ascii="Times New Roman" w:hAnsi="Times New Roman" w:cs="Times New Roman"/>
          <w:sz w:val="28"/>
          <w:szCs w:val="28"/>
          <w:lang w:bidi="ar-SA"/>
        </w:rPr>
        <w:t>с</w:t>
      </w:r>
      <w:r w:rsidRPr="00263B5F">
        <w:rPr>
          <w:rFonts w:ascii="Times New Roman" w:hAnsi="Times New Roman" w:cs="Times New Roman"/>
          <w:sz w:val="28"/>
          <w:szCs w:val="28"/>
          <w:lang w:bidi="ar-SA"/>
        </w:rPr>
        <w:t>ких</w:t>
      </w:r>
      <w:proofErr w:type="spellEnd"/>
      <w:r w:rsidRPr="00263B5F">
        <w:rPr>
          <w:rFonts w:ascii="Times New Roman" w:hAnsi="Times New Roman" w:cs="Times New Roman"/>
          <w:sz w:val="28"/>
          <w:szCs w:val="28"/>
          <w:lang w:bidi="ar-SA"/>
        </w:rPr>
        <w:t xml:space="preserve"> резидентах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21</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w:t>
      </w:r>
    </w:p>
    <w:p w14:paraId="0BB06522" w14:textId="536CFB3C"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По прибытии в монастырь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амбани</w:t>
      </w:r>
      <w:proofErr w:type="spellEnd"/>
      <w:r w:rsidRPr="00263B5F">
        <w:rPr>
          <w:rFonts w:ascii="Times New Roman" w:hAnsi="Times New Roman" w:cs="Times New Roman"/>
          <w:sz w:val="28"/>
          <w:szCs w:val="28"/>
          <w:lang w:bidi="ar-SA"/>
        </w:rPr>
        <w:t xml:space="preserve">, министры и другие высокопоставленные чиновники преподнесли маленькому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многочисленные дары, после чего удалились в Лхасу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22</w:t>
      </w:r>
      <w:r w:rsidRPr="00263B5F">
        <w:rPr>
          <w:rFonts w:ascii="Times New Roman" w:hAnsi="Times New Roman" w:cs="Times New Roman"/>
          <w:sz w:val="28"/>
          <w:szCs w:val="28"/>
          <w:lang w:val="en-US" w:bidi="ar-SA"/>
        </w:rPr>
        <w:t>a</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Калоны</w:t>
      </w:r>
      <w:proofErr w:type="spellEnd"/>
      <w:r w:rsidR="00D10A07">
        <w:rPr>
          <w:rFonts w:ascii="Times New Roman" w:hAnsi="Times New Roman" w:cs="Times New Roman"/>
          <w:sz w:val="28"/>
          <w:szCs w:val="28"/>
          <w:lang w:bidi="ar-SA"/>
        </w:rPr>
        <w:t xml:space="preserve"> гун </w:t>
      </w:r>
      <w:proofErr w:type="spellStart"/>
      <w:r w:rsidR="00D10A07">
        <w:rPr>
          <w:rFonts w:ascii="Times New Roman" w:hAnsi="Times New Roman" w:cs="Times New Roman"/>
          <w:sz w:val="28"/>
          <w:szCs w:val="28"/>
          <w:lang w:bidi="ar-SA"/>
        </w:rPr>
        <w:t>Дорин</w:t>
      </w:r>
      <w:proofErr w:type="spellEnd"/>
      <w:r w:rsidR="00D10A07">
        <w:rPr>
          <w:rFonts w:ascii="Times New Roman" w:hAnsi="Times New Roman" w:cs="Times New Roman"/>
          <w:sz w:val="28"/>
          <w:szCs w:val="28"/>
          <w:lang w:bidi="ar-SA"/>
        </w:rPr>
        <w:t xml:space="preserve"> Пандита и </w:t>
      </w:r>
      <w:proofErr w:type="spellStart"/>
      <w:r w:rsidR="00D10A07">
        <w:rPr>
          <w:rFonts w:ascii="Times New Roman" w:hAnsi="Times New Roman" w:cs="Times New Roman"/>
          <w:sz w:val="28"/>
          <w:szCs w:val="28"/>
          <w:lang w:bidi="ar-SA"/>
        </w:rPr>
        <w:t>д</w:t>
      </w:r>
      <w:r w:rsidRPr="00263B5F">
        <w:rPr>
          <w:rFonts w:ascii="Times New Roman" w:hAnsi="Times New Roman" w:cs="Times New Roman"/>
          <w:sz w:val="28"/>
          <w:szCs w:val="28"/>
          <w:lang w:bidi="ar-SA"/>
        </w:rPr>
        <w:t>засак</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Церинг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Вангьел</w:t>
      </w:r>
      <w:proofErr w:type="spellEnd"/>
      <w:r w:rsidRPr="00263B5F">
        <w:rPr>
          <w:rFonts w:ascii="Times New Roman" w:hAnsi="Times New Roman" w:cs="Times New Roman"/>
          <w:sz w:val="28"/>
          <w:szCs w:val="28"/>
          <w:lang w:bidi="ar-SA"/>
        </w:rPr>
        <w:t xml:space="preserve"> остались в </w:t>
      </w:r>
      <w:proofErr w:type="spellStart"/>
      <w:r w:rsidRPr="00263B5F">
        <w:rPr>
          <w:rFonts w:ascii="Times New Roman" w:hAnsi="Times New Roman" w:cs="Times New Roman"/>
          <w:sz w:val="28"/>
          <w:szCs w:val="28"/>
          <w:lang w:bidi="ar-SA"/>
        </w:rPr>
        <w:t>Девачене</w:t>
      </w:r>
      <w:proofErr w:type="spellEnd"/>
      <w:r w:rsidRPr="00263B5F">
        <w:rPr>
          <w:rFonts w:ascii="Times New Roman" w:hAnsi="Times New Roman" w:cs="Times New Roman"/>
          <w:sz w:val="28"/>
          <w:szCs w:val="28"/>
          <w:lang w:bidi="ar-SA"/>
        </w:rPr>
        <w:t xml:space="preserve"> для услужения </w:t>
      </w:r>
      <w:proofErr w:type="spellStart"/>
      <w:r w:rsidRPr="00263B5F">
        <w:rPr>
          <w:rFonts w:ascii="Times New Roman" w:hAnsi="Times New Roman" w:cs="Times New Roman"/>
          <w:sz w:val="28"/>
          <w:szCs w:val="28"/>
          <w:lang w:bidi="ar-SA"/>
        </w:rPr>
        <w:t>хубилгану</w:t>
      </w:r>
      <w:proofErr w:type="spellEnd"/>
      <w:r w:rsidRPr="00263B5F">
        <w:rPr>
          <w:rFonts w:ascii="Times New Roman" w:hAnsi="Times New Roman" w:cs="Times New Roman"/>
          <w:sz w:val="28"/>
          <w:szCs w:val="28"/>
          <w:lang w:bidi="ar-SA"/>
        </w:rPr>
        <w:t xml:space="preserve">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109;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84]. До церемонии интронизации во дворце Потала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предстояло жить в этом монастыре и проходить начальное обучение.</w:t>
      </w:r>
    </w:p>
    <w:p w14:paraId="09246E12" w14:textId="69601E16" w:rsidR="003251C8" w:rsidRPr="00263B5F" w:rsidRDefault="003251C8"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Возвращаясь немного назад, следует отметить, что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совместно с </w:t>
      </w:r>
      <w:proofErr w:type="spellStart"/>
      <w:r w:rsidRPr="00263B5F">
        <w:rPr>
          <w:rFonts w:ascii="Times New Roman" w:hAnsi="Times New Roman" w:cs="Times New Roman"/>
          <w:sz w:val="28"/>
          <w:szCs w:val="28"/>
          <w:lang w:bidi="ar-SA"/>
        </w:rPr>
        <w:t>амбанем</w:t>
      </w:r>
      <w:proofErr w:type="spellEnd"/>
      <w:r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двенадцатого числа третьего месяца (17 апреля), еще во время пребывания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составили императору доклад о необычайных и удивительных особенностях поведения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22a]. Император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получил этот доклад в начале четвертого месяца, после чего составил два указа – десятого и двенадцатого числа четвертого месяца (14 и 16 мая) [Драгоценное собрание, 2002: 161-162]. Первый был адресован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Панчен-ламе. В нем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указал на необходимость выбора учителей для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(см. Приложение </w:t>
      </w:r>
      <w:r w:rsidR="00306B20">
        <w:rPr>
          <w:rFonts w:ascii="Times New Roman" w:hAnsi="Times New Roman" w:cs="Times New Roman"/>
          <w:sz w:val="28"/>
          <w:szCs w:val="28"/>
          <w:lang w:bidi="ar-SA"/>
        </w:rPr>
        <w:t>8</w:t>
      </w:r>
      <w:r w:rsidRPr="00263B5F">
        <w:rPr>
          <w:rFonts w:ascii="Times New Roman" w:hAnsi="Times New Roman" w:cs="Times New Roman"/>
          <w:sz w:val="28"/>
          <w:szCs w:val="28"/>
          <w:lang w:bidi="ar-SA"/>
        </w:rPr>
        <w:t xml:space="preserve">). Второй представлял собой «золотую грамоту», адресованную самому </w:t>
      </w:r>
      <w:proofErr w:type="spellStart"/>
      <w:r w:rsidRPr="00263B5F">
        <w:rPr>
          <w:rFonts w:ascii="Times New Roman" w:hAnsi="Times New Roman" w:cs="Times New Roman"/>
          <w:sz w:val="28"/>
          <w:szCs w:val="28"/>
          <w:lang w:bidi="ar-SA"/>
        </w:rPr>
        <w:t>хубилгану</w:t>
      </w:r>
      <w:proofErr w:type="spellEnd"/>
      <w:r w:rsidRPr="00263B5F">
        <w:rPr>
          <w:rFonts w:ascii="Times New Roman" w:hAnsi="Times New Roman" w:cs="Times New Roman"/>
          <w:sz w:val="28"/>
          <w:szCs w:val="28"/>
          <w:lang w:bidi="ar-SA"/>
        </w:rPr>
        <w:t xml:space="preserve">, с пожеланиями и советами на период обучения (см. Приложение </w:t>
      </w:r>
      <w:r w:rsidR="00306B20">
        <w:rPr>
          <w:rFonts w:ascii="Times New Roman" w:hAnsi="Times New Roman" w:cs="Times New Roman"/>
          <w:sz w:val="28"/>
          <w:szCs w:val="28"/>
          <w:lang w:bidi="ar-SA"/>
        </w:rPr>
        <w:t>9</w:t>
      </w:r>
      <w:r w:rsidRPr="00263B5F">
        <w:rPr>
          <w:rFonts w:ascii="Times New Roman" w:hAnsi="Times New Roman" w:cs="Times New Roman"/>
          <w:sz w:val="28"/>
          <w:szCs w:val="28"/>
          <w:lang w:bidi="ar-SA"/>
        </w:rPr>
        <w:t>).</w:t>
      </w:r>
    </w:p>
    <w:p w14:paraId="559F5C2A" w14:textId="6BBB09D0"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Эти указы, вместе с императорскими дарами </w:t>
      </w:r>
      <w:proofErr w:type="spellStart"/>
      <w:r w:rsidRPr="00263B5F">
        <w:rPr>
          <w:rFonts w:ascii="Times New Roman" w:hAnsi="Times New Roman" w:cs="Times New Roman"/>
          <w:sz w:val="28"/>
          <w:szCs w:val="28"/>
          <w:lang w:bidi="ar-SA"/>
        </w:rPr>
        <w:t>хубилгану</w:t>
      </w:r>
      <w:proofErr w:type="spellEnd"/>
      <w:r w:rsidRPr="00263B5F">
        <w:rPr>
          <w:rFonts w:ascii="Times New Roman" w:hAnsi="Times New Roman" w:cs="Times New Roman"/>
          <w:sz w:val="28"/>
          <w:szCs w:val="28"/>
          <w:lang w:bidi="ar-SA"/>
        </w:rPr>
        <w:t xml:space="preserve">, были получены </w:t>
      </w:r>
      <w:proofErr w:type="spellStart"/>
      <w:r w:rsidRPr="00263B5F">
        <w:rPr>
          <w:rFonts w:ascii="Times New Roman" w:hAnsi="Times New Roman" w:cs="Times New Roman"/>
          <w:sz w:val="28"/>
          <w:szCs w:val="28"/>
          <w:lang w:bidi="ar-SA"/>
        </w:rPr>
        <w:t>амбанями</w:t>
      </w:r>
      <w:proofErr w:type="spellEnd"/>
      <w:r w:rsidRPr="00263B5F">
        <w:rPr>
          <w:rFonts w:ascii="Times New Roman" w:hAnsi="Times New Roman" w:cs="Times New Roman"/>
          <w:sz w:val="28"/>
          <w:szCs w:val="28"/>
          <w:lang w:bidi="ar-SA"/>
        </w:rPr>
        <w:t xml:space="preserve"> двадцать второго числа пятого месяца</w:t>
      </w:r>
      <w:r w:rsidRPr="00263B5F">
        <w:rPr>
          <w:rFonts w:ascii="Times New Roman" w:hAnsi="Times New Roman" w:cs="Times New Roman"/>
          <w:sz w:val="28"/>
          <w:szCs w:val="28"/>
          <w:vertAlign w:val="superscript"/>
          <w:lang w:bidi="ar-SA"/>
        </w:rPr>
        <w:footnoteReference w:id="157"/>
      </w:r>
      <w:r w:rsidRPr="00263B5F">
        <w:rPr>
          <w:rFonts w:ascii="Times New Roman" w:hAnsi="Times New Roman" w:cs="Times New Roman"/>
          <w:sz w:val="28"/>
          <w:szCs w:val="28"/>
          <w:lang w:bidi="ar-SA"/>
        </w:rPr>
        <w:t xml:space="preserve"> (24 июня) </w:t>
      </w:r>
      <w:r w:rsidRPr="00263B5F">
        <w:rPr>
          <w:rFonts w:ascii="Times New Roman" w:hAnsi="Times New Roman" w:cs="Times New Roman"/>
          <w:sz w:val="28"/>
          <w:szCs w:val="28"/>
          <w:lang w:bidi="ar-SA"/>
        </w:rPr>
        <w:lastRenderedPageBreak/>
        <w:t>[</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22a]. После совещания с представителями тибетской администрации, было решено осуществить тщательные приготовления к торжественной церемонии объявления высочайшего указа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вручения ему императорских даров [Там же].</w:t>
      </w:r>
    </w:p>
    <w:p w14:paraId="5D9F96DD" w14:textId="01BD4056"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Согласно жизнеописанию Далай-ламы </w:t>
      </w:r>
      <w:r w:rsidRPr="00263B5F">
        <w:rPr>
          <w:rFonts w:ascii="Times New Roman" w:hAnsi="Times New Roman" w:cs="Times New Roman"/>
          <w:sz w:val="28"/>
          <w:szCs w:val="28"/>
          <w:lang w:val="en-US" w:bidi="ar-SA"/>
        </w:rPr>
        <w:t>VIII</w:t>
      </w:r>
      <w:r w:rsidRPr="00263B5F">
        <w:rPr>
          <w:rFonts w:ascii="Times New Roman" w:hAnsi="Times New Roman" w:cs="Times New Roman"/>
          <w:sz w:val="28"/>
          <w:szCs w:val="28"/>
          <w:lang w:bidi="ar-SA"/>
        </w:rPr>
        <w:t xml:space="preserve">, церемония была назначена на восьмое число шестого месяца (10 июля). В тот день </w:t>
      </w:r>
      <w:proofErr w:type="spellStart"/>
      <w:r w:rsidRPr="00263B5F">
        <w:rPr>
          <w:rFonts w:ascii="Times New Roman" w:hAnsi="Times New Roman" w:cs="Times New Roman"/>
          <w:sz w:val="28"/>
          <w:szCs w:val="28"/>
          <w:lang w:bidi="ar-SA"/>
        </w:rPr>
        <w:t>амбани</w:t>
      </w:r>
      <w:proofErr w:type="spellEnd"/>
      <w:r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и </w:t>
      </w:r>
      <w:proofErr w:type="spellStart"/>
      <w:r w:rsidR="005A65E3" w:rsidRPr="00263B5F">
        <w:rPr>
          <w:rFonts w:ascii="Times New Roman" w:hAnsi="Times New Roman" w:cs="Times New Roman"/>
          <w:sz w:val="28"/>
          <w:szCs w:val="28"/>
          <w:lang w:bidi="ar-SA"/>
        </w:rPr>
        <w:t>Фуна</w:t>
      </w:r>
      <w:r w:rsidRPr="00263B5F">
        <w:rPr>
          <w:rFonts w:ascii="Times New Roman" w:hAnsi="Times New Roman" w:cs="Times New Roman"/>
          <w:sz w:val="28"/>
          <w:szCs w:val="28"/>
          <w:lang w:bidi="ar-SA"/>
        </w:rPr>
        <w:t>й</w:t>
      </w:r>
      <w:proofErr w:type="spellEnd"/>
      <w:r w:rsidR="00E5102C">
        <w:rPr>
          <w:rStyle w:val="ae"/>
          <w:rFonts w:ascii="Times New Roman" w:hAnsi="Times New Roman" w:cs="Times New Roman"/>
          <w:sz w:val="28"/>
          <w:szCs w:val="28"/>
          <w:lang w:bidi="ar-SA"/>
        </w:rPr>
        <w:footnoteReference w:id="158"/>
      </w:r>
      <w:r w:rsidRPr="00263B5F">
        <w:rPr>
          <w:rFonts w:ascii="Times New Roman" w:hAnsi="Times New Roman" w:cs="Times New Roman"/>
          <w:sz w:val="28"/>
          <w:szCs w:val="28"/>
          <w:lang w:bidi="ar-SA"/>
        </w:rPr>
        <w:t xml:space="preserve"> со своими подчиненными,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другие высокопоставленные чиновники тибетской администрации, а также духовные лица из трех главных монастырей с надлежащими почестями пригласили «золотую грамоту» в монастырь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Во время прибытия торжественной процессии в монастырь, четыре </w:t>
      </w:r>
      <w:proofErr w:type="spellStart"/>
      <w:r w:rsidRPr="00263B5F">
        <w:rPr>
          <w:rFonts w:ascii="Times New Roman" w:hAnsi="Times New Roman" w:cs="Times New Roman"/>
          <w:i/>
          <w:iCs/>
          <w:sz w:val="28"/>
          <w:szCs w:val="28"/>
          <w:lang w:bidi="ar-SA"/>
        </w:rPr>
        <w:t>кхенпо</w:t>
      </w:r>
      <w:proofErr w:type="spellEnd"/>
      <w:r w:rsidRPr="00263B5F">
        <w:rPr>
          <w:rFonts w:ascii="Times New Roman" w:hAnsi="Times New Roman" w:cs="Times New Roman"/>
          <w:sz w:val="28"/>
          <w:szCs w:val="28"/>
          <w:lang w:bidi="ar-SA"/>
        </w:rPr>
        <w:t xml:space="preserve">, постоянно сопровождавшие Далай-ламу, встали на колени перед храмом Тары, совершили поклоны и воскурили благовония, приветствуя высший указ императора. </w:t>
      </w:r>
      <w:proofErr w:type="spellStart"/>
      <w:r w:rsidRPr="00263B5F">
        <w:rPr>
          <w:rFonts w:ascii="Times New Roman" w:hAnsi="Times New Roman" w:cs="Times New Roman"/>
          <w:sz w:val="28"/>
          <w:szCs w:val="28"/>
          <w:lang w:bidi="ar-SA"/>
        </w:rPr>
        <w:t>Хубилган</w:t>
      </w:r>
      <w:proofErr w:type="spellEnd"/>
      <w:r w:rsidRPr="00263B5F">
        <w:rPr>
          <w:rFonts w:ascii="Times New Roman" w:hAnsi="Times New Roman" w:cs="Times New Roman"/>
          <w:sz w:val="28"/>
          <w:szCs w:val="28"/>
          <w:lang w:bidi="ar-SA"/>
        </w:rPr>
        <w:t xml:space="preserve"> Далай-ламы прошел в главный зал для собраний (</w:t>
      </w:r>
      <w:proofErr w:type="spellStart"/>
      <w:r w:rsidR="005E5D74">
        <w:rPr>
          <w:rFonts w:ascii="Times New Roman" w:hAnsi="Times New Roman" w:cs="Times New Roman"/>
          <w:sz w:val="28"/>
          <w:szCs w:val="28"/>
          <w:lang w:bidi="ar-SA"/>
        </w:rPr>
        <w:t>тиб</w:t>
      </w:r>
      <w:proofErr w:type="spellEnd"/>
      <w:r w:rsidR="005E5D7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w:t>
      </w:r>
      <w:r w:rsidRPr="00263B5F">
        <w:rPr>
          <w:rFonts w:ascii="Times New Roman" w:hAnsi="Times New Roman" w:cs="Times New Roman"/>
          <w:sz w:val="28"/>
          <w:szCs w:val="28"/>
          <w:lang w:val="en-US" w:bidi="ar-SA"/>
        </w:rPr>
        <w:t>du</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khang</w:t>
      </w:r>
      <w:proofErr w:type="spellEnd"/>
      <w:r w:rsidRPr="00263B5F">
        <w:rPr>
          <w:rFonts w:ascii="Times New Roman" w:hAnsi="Times New Roman" w:cs="Times New Roman"/>
          <w:sz w:val="28"/>
          <w:szCs w:val="28"/>
          <w:lang w:bidi="ar-SA"/>
        </w:rPr>
        <w:t xml:space="preserve">), где расположился рядом с почетным сидением. Справа от него встал </w:t>
      </w:r>
      <w:proofErr w:type="spellStart"/>
      <w:r w:rsidRPr="00263B5F">
        <w:rPr>
          <w:rFonts w:ascii="Times New Roman" w:hAnsi="Times New Roman" w:cs="Times New Roman"/>
          <w:sz w:val="28"/>
          <w:szCs w:val="28"/>
          <w:lang w:bidi="ar-SA"/>
        </w:rPr>
        <w:t>амбань</w:t>
      </w:r>
      <w:proofErr w:type="spellEnd"/>
      <w:r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слева – </w:t>
      </w:r>
      <w:proofErr w:type="spellStart"/>
      <w:r w:rsidRPr="00263B5F">
        <w:rPr>
          <w:rFonts w:ascii="Times New Roman" w:hAnsi="Times New Roman" w:cs="Times New Roman"/>
          <w:sz w:val="28"/>
          <w:szCs w:val="28"/>
          <w:lang w:bidi="ar-SA"/>
        </w:rPr>
        <w:t>амбань</w:t>
      </w:r>
      <w:proofErr w:type="spellEnd"/>
      <w:r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Фуна</w:t>
      </w:r>
      <w:r w:rsidRPr="00263B5F">
        <w:rPr>
          <w:rFonts w:ascii="Times New Roman" w:hAnsi="Times New Roman" w:cs="Times New Roman"/>
          <w:sz w:val="28"/>
          <w:szCs w:val="28"/>
          <w:lang w:bidi="ar-SA"/>
        </w:rPr>
        <w:t>й</w:t>
      </w:r>
      <w:proofErr w:type="spellEnd"/>
      <w:r w:rsidRPr="00263B5F">
        <w:rPr>
          <w:rFonts w:ascii="Times New Roman" w:hAnsi="Times New Roman" w:cs="Times New Roman"/>
          <w:sz w:val="28"/>
          <w:szCs w:val="28"/>
          <w:lang w:bidi="ar-SA"/>
        </w:rPr>
        <w:t xml:space="preserve"> с «золотой грамотой» в руках. </w:t>
      </w:r>
      <w:proofErr w:type="spellStart"/>
      <w:r w:rsidRPr="00263B5F">
        <w:rPr>
          <w:rFonts w:ascii="Times New Roman" w:hAnsi="Times New Roman" w:cs="Times New Roman"/>
          <w:i/>
          <w:iCs/>
          <w:sz w:val="28"/>
          <w:szCs w:val="28"/>
          <w:lang w:bidi="ar-SA"/>
        </w:rPr>
        <w:t>Калон</w:t>
      </w:r>
      <w:proofErr w:type="spellEnd"/>
      <w:r w:rsidRPr="00263B5F">
        <w:rPr>
          <w:rFonts w:ascii="Times New Roman" w:hAnsi="Times New Roman" w:cs="Times New Roman"/>
          <w:sz w:val="28"/>
          <w:szCs w:val="28"/>
          <w:lang w:bidi="ar-SA"/>
        </w:rPr>
        <w:t xml:space="preserve"> гун Пандита огласил перевод указа на тибетский язык, после чего маленький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с поклоном принял грамоту и императорские дары из рук </w:t>
      </w:r>
      <w:proofErr w:type="spellStart"/>
      <w:r w:rsidRPr="00263B5F">
        <w:rPr>
          <w:rFonts w:ascii="Times New Roman" w:hAnsi="Times New Roman" w:cs="Times New Roman"/>
          <w:sz w:val="28"/>
          <w:szCs w:val="28"/>
          <w:lang w:bidi="ar-SA"/>
        </w:rPr>
        <w:t>амбаня</w:t>
      </w:r>
      <w:proofErr w:type="spellEnd"/>
      <w:r w:rsidRPr="00263B5F">
        <w:rPr>
          <w:rFonts w:ascii="Times New Roman" w:hAnsi="Times New Roman" w:cs="Times New Roman"/>
          <w:sz w:val="28"/>
          <w:szCs w:val="28"/>
          <w:lang w:bidi="ar-SA"/>
        </w:rPr>
        <w:t>. Мальчик сказал: «Велика милость императора!» – и поднес ответные дары – хадак и изображение Амитаюса. После заве</w:t>
      </w:r>
      <w:r w:rsidR="0037435E">
        <w:rPr>
          <w:rFonts w:ascii="Times New Roman" w:hAnsi="Times New Roman" w:cs="Times New Roman"/>
          <w:sz w:val="28"/>
          <w:szCs w:val="28"/>
          <w:lang w:bidi="ar-SA"/>
        </w:rPr>
        <w:t>р</w:t>
      </w:r>
      <w:r w:rsidRPr="00263B5F">
        <w:rPr>
          <w:rFonts w:ascii="Times New Roman" w:hAnsi="Times New Roman" w:cs="Times New Roman"/>
          <w:sz w:val="28"/>
          <w:szCs w:val="28"/>
          <w:lang w:bidi="ar-SA"/>
        </w:rPr>
        <w:t xml:space="preserve">шения основной части церемонии были вручены подарки министрам и другим высокопоставленным чиновникам, а ламы различных монастырей поднесли </w:t>
      </w:r>
      <w:proofErr w:type="spellStart"/>
      <w:r w:rsidRPr="00263B5F">
        <w:rPr>
          <w:rFonts w:ascii="Times New Roman" w:hAnsi="Times New Roman" w:cs="Times New Roman"/>
          <w:sz w:val="28"/>
          <w:szCs w:val="28"/>
          <w:lang w:bidi="ar-SA"/>
        </w:rPr>
        <w:t>хубилгану</w:t>
      </w:r>
      <w:proofErr w:type="spellEnd"/>
      <w:r w:rsidRPr="00263B5F">
        <w:rPr>
          <w:rFonts w:ascii="Times New Roman" w:hAnsi="Times New Roman" w:cs="Times New Roman"/>
          <w:sz w:val="28"/>
          <w:szCs w:val="28"/>
          <w:lang w:bidi="ar-SA"/>
        </w:rPr>
        <w:t xml:space="preserve"> дары долголетия и разнообразные драгоценные предметы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22a-23а].</w:t>
      </w:r>
    </w:p>
    <w:p w14:paraId="4E6B93CC" w14:textId="091707E1" w:rsidR="003251C8" w:rsidRPr="00263B5F" w:rsidRDefault="003251C8"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Официальная версия этого события, запечатленная на</w:t>
      </w:r>
      <w:r w:rsidR="005A65E3" w:rsidRPr="00263B5F">
        <w:rPr>
          <w:rFonts w:ascii="Times New Roman" w:hAnsi="Times New Roman" w:cs="Times New Roman"/>
          <w:sz w:val="28"/>
          <w:szCs w:val="28"/>
          <w:lang w:bidi="ar-SA"/>
        </w:rPr>
        <w:t xml:space="preserve"> страницах доклада </w:t>
      </w:r>
      <w:proofErr w:type="spellStart"/>
      <w:r w:rsidR="005A65E3" w:rsidRPr="00263B5F">
        <w:rPr>
          <w:rFonts w:ascii="Times New Roman" w:hAnsi="Times New Roman" w:cs="Times New Roman"/>
          <w:sz w:val="28"/>
          <w:szCs w:val="28"/>
          <w:lang w:bidi="ar-SA"/>
        </w:rPr>
        <w:t>амбаней</w:t>
      </w:r>
      <w:proofErr w:type="spellEnd"/>
      <w:r w:rsidR="005A65E3" w:rsidRPr="00263B5F">
        <w:rPr>
          <w:rFonts w:ascii="Times New Roman" w:hAnsi="Times New Roman" w:cs="Times New Roman"/>
          <w:sz w:val="28"/>
          <w:szCs w:val="28"/>
          <w:lang w:bidi="ar-SA"/>
        </w:rPr>
        <w:t xml:space="preserve"> </w:t>
      </w:r>
      <w:proofErr w:type="spellStart"/>
      <w:r w:rsidR="005A65E3" w:rsidRPr="00263B5F">
        <w:rPr>
          <w:rFonts w:ascii="Times New Roman" w:hAnsi="Times New Roman" w:cs="Times New Roman"/>
          <w:sz w:val="28"/>
          <w:szCs w:val="28"/>
          <w:lang w:bidi="ar-SA"/>
        </w:rPr>
        <w:t>Цзифу</w:t>
      </w:r>
      <w:proofErr w:type="spellEnd"/>
      <w:r w:rsidR="005A65E3" w:rsidRPr="00263B5F">
        <w:rPr>
          <w:rFonts w:ascii="Times New Roman" w:hAnsi="Times New Roman" w:cs="Times New Roman"/>
          <w:sz w:val="28"/>
          <w:szCs w:val="28"/>
          <w:lang w:bidi="ar-SA"/>
        </w:rPr>
        <w:t xml:space="preserve"> и </w:t>
      </w:r>
      <w:proofErr w:type="spellStart"/>
      <w:r w:rsidR="005A65E3" w:rsidRPr="00263B5F">
        <w:rPr>
          <w:rFonts w:ascii="Times New Roman" w:hAnsi="Times New Roman" w:cs="Times New Roman"/>
          <w:sz w:val="28"/>
          <w:szCs w:val="28"/>
          <w:lang w:bidi="ar-SA"/>
        </w:rPr>
        <w:t>Фун</w:t>
      </w:r>
      <w:r w:rsidRPr="00263B5F">
        <w:rPr>
          <w:rFonts w:ascii="Times New Roman" w:hAnsi="Times New Roman" w:cs="Times New Roman"/>
          <w:sz w:val="28"/>
          <w:szCs w:val="28"/>
          <w:lang w:bidi="ar-SA"/>
        </w:rPr>
        <w:t>ая</w:t>
      </w:r>
      <w:proofErr w:type="spellEnd"/>
      <w:r w:rsidRPr="00263B5F">
        <w:rPr>
          <w:rFonts w:ascii="Times New Roman" w:hAnsi="Times New Roman" w:cs="Times New Roman"/>
          <w:sz w:val="28"/>
          <w:szCs w:val="28"/>
          <w:lang w:bidi="ar-SA"/>
        </w:rPr>
        <w:t xml:space="preserve"> от двадцать четвертого числа шестого месяца (25 июля), слегка отличается о той, что представлена нами выше (см. Приложение 1</w:t>
      </w:r>
      <w:r w:rsidR="00306B20">
        <w:rPr>
          <w:rFonts w:ascii="Times New Roman" w:hAnsi="Times New Roman" w:cs="Times New Roman"/>
          <w:sz w:val="28"/>
          <w:szCs w:val="28"/>
          <w:lang w:bidi="ar-SA"/>
        </w:rPr>
        <w:t>0</w:t>
      </w:r>
      <w:r w:rsidRPr="00263B5F">
        <w:rPr>
          <w:rFonts w:ascii="Times New Roman" w:hAnsi="Times New Roman" w:cs="Times New Roman"/>
          <w:sz w:val="28"/>
          <w:szCs w:val="28"/>
          <w:lang w:bidi="ar-SA"/>
        </w:rPr>
        <w:t>).</w:t>
      </w:r>
    </w:p>
    <w:p w14:paraId="1011C816" w14:textId="77777777" w:rsidR="005A65E3" w:rsidRPr="00263B5F" w:rsidRDefault="005A65E3"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 xml:space="preserve">Согласно этому докладу, церемония оглашения высочайшего указа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и вручения ему даров от императора </w:t>
      </w:r>
      <w:proofErr w:type="spellStart"/>
      <w:r w:rsidRPr="00263B5F">
        <w:rPr>
          <w:rFonts w:ascii="Times New Roman" w:hAnsi="Times New Roman" w:cs="Times New Roman"/>
          <w:sz w:val="28"/>
          <w:szCs w:val="28"/>
          <w:lang w:bidi="ar-SA"/>
        </w:rPr>
        <w:t>Цяньлуна</w:t>
      </w:r>
      <w:proofErr w:type="spellEnd"/>
      <w:r w:rsidRPr="00263B5F">
        <w:rPr>
          <w:rFonts w:ascii="Times New Roman" w:hAnsi="Times New Roman" w:cs="Times New Roman"/>
          <w:sz w:val="28"/>
          <w:szCs w:val="28"/>
          <w:lang w:bidi="ar-SA"/>
        </w:rPr>
        <w:t xml:space="preserve"> была проведена первого числа шестого месяца (2 июля). Помимо этого, можно заметить, что некоторые существенные детали церемонии также описаны иначе.</w:t>
      </w:r>
    </w:p>
    <w:p w14:paraId="1535B8B4" w14:textId="28FFE146" w:rsidR="005A65E3" w:rsidRPr="00263B5F" w:rsidRDefault="005A65E3" w:rsidP="006D57A5">
      <w:pPr>
        <w:spacing w:after="0" w:line="360" w:lineRule="auto"/>
        <w:ind w:firstLine="709"/>
        <w:jc w:val="both"/>
        <w:rPr>
          <w:rFonts w:ascii="Times New Roman" w:eastAsia="PMingLiU" w:hAnsi="Times New Roman" w:cs="Times New Roman"/>
          <w:sz w:val="28"/>
          <w:szCs w:val="28"/>
          <w:lang w:eastAsia="zh-MO" w:bidi="ar-SA"/>
        </w:rPr>
      </w:pPr>
      <w:r w:rsidRPr="00263B5F">
        <w:rPr>
          <w:rFonts w:ascii="Times New Roman" w:hAnsi="Times New Roman" w:cs="Times New Roman"/>
          <w:sz w:val="28"/>
          <w:szCs w:val="28"/>
          <w:lang w:bidi="ar-SA"/>
        </w:rPr>
        <w:t xml:space="preserve">Вскоре после получения указа </w:t>
      </w:r>
      <w:proofErr w:type="spellStart"/>
      <w:r w:rsidRPr="00263B5F">
        <w:rPr>
          <w:rFonts w:ascii="Times New Roman" w:hAnsi="Times New Roman" w:cs="Times New Roman"/>
          <w:sz w:val="28"/>
          <w:szCs w:val="28"/>
          <w:lang w:bidi="ar-SA"/>
        </w:rPr>
        <w:t>Цяньлуна</w:t>
      </w:r>
      <w:proofErr w:type="spellEnd"/>
      <w:r w:rsidRPr="00263B5F">
        <w:rPr>
          <w:rFonts w:ascii="Times New Roman" w:hAnsi="Times New Roman" w:cs="Times New Roman"/>
          <w:sz w:val="28"/>
          <w:szCs w:val="28"/>
          <w:lang w:bidi="ar-SA"/>
        </w:rPr>
        <w:t xml:space="preserve"> о выборе учителей для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Панчен-лама, посовещавшись, представили на высочайшее рассмотрение трех кандидатов: достопочтенного ламу из </w:t>
      </w:r>
      <w:proofErr w:type="spellStart"/>
      <w:r w:rsidRPr="00263B5F">
        <w:rPr>
          <w:rFonts w:ascii="Times New Roman" w:hAnsi="Times New Roman" w:cs="Times New Roman"/>
          <w:sz w:val="28"/>
          <w:szCs w:val="28"/>
          <w:lang w:bidi="ar-SA"/>
        </w:rPr>
        <w:t>Пурбучога</w:t>
      </w:r>
      <w:proofErr w:type="spellEnd"/>
      <w:r w:rsidRPr="00263B5F">
        <w:rPr>
          <w:rFonts w:ascii="Times New Roman" w:hAnsi="Times New Roman" w:cs="Times New Roman"/>
          <w:sz w:val="28"/>
          <w:szCs w:val="28"/>
          <w:lang w:bidi="ar-SA"/>
        </w:rPr>
        <w:t xml:space="preserve"> по имени </w:t>
      </w:r>
      <w:proofErr w:type="spellStart"/>
      <w:r w:rsidRPr="00263B5F">
        <w:rPr>
          <w:rFonts w:ascii="Times New Roman" w:hAnsi="Times New Roman" w:cs="Times New Roman"/>
          <w:sz w:val="28"/>
          <w:szCs w:val="28"/>
          <w:lang w:bidi="ar-SA"/>
        </w:rPr>
        <w:t>Нгаванг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Джампа</w:t>
      </w:r>
      <w:proofErr w:type="spellEnd"/>
      <w:r w:rsidRPr="00263B5F">
        <w:rPr>
          <w:rFonts w:ascii="Times New Roman" w:hAnsi="Times New Roman" w:cs="Times New Roman"/>
          <w:sz w:val="28"/>
          <w:szCs w:val="28"/>
          <w:vertAlign w:val="superscript"/>
          <w:lang w:bidi="ar-SA"/>
        </w:rPr>
        <w:footnoteReference w:id="159"/>
      </w:r>
      <w:r w:rsidRPr="00263B5F">
        <w:rPr>
          <w:rFonts w:ascii="Times New Roman" w:hAnsi="Times New Roman" w:cs="Times New Roman"/>
          <w:sz w:val="28"/>
          <w:szCs w:val="28"/>
          <w:lang w:bidi="ar-SA"/>
        </w:rPr>
        <w:t xml:space="preserve">, владыку Дхармы из </w:t>
      </w:r>
      <w:proofErr w:type="spellStart"/>
      <w:r w:rsidRPr="00263B5F">
        <w:rPr>
          <w:rFonts w:ascii="Times New Roman" w:hAnsi="Times New Roman" w:cs="Times New Roman"/>
          <w:sz w:val="28"/>
          <w:szCs w:val="28"/>
          <w:lang w:bidi="ar-SA"/>
        </w:rPr>
        <w:t>Дронце</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Чакьюнпу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Нгаванг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Чодрага</w:t>
      </w:r>
      <w:proofErr w:type="spellEnd"/>
      <w:r w:rsidRPr="00263B5F">
        <w:rPr>
          <w:rFonts w:ascii="Times New Roman" w:hAnsi="Times New Roman" w:cs="Times New Roman"/>
          <w:sz w:val="28"/>
          <w:szCs w:val="28"/>
          <w:vertAlign w:val="superscript"/>
          <w:lang w:bidi="ar-SA"/>
        </w:rPr>
        <w:footnoteReference w:id="160"/>
      </w:r>
      <w:r w:rsidRPr="00263B5F">
        <w:rPr>
          <w:rFonts w:ascii="Times New Roman" w:hAnsi="Times New Roman" w:cs="Times New Roman"/>
          <w:sz w:val="28"/>
          <w:szCs w:val="28"/>
          <w:lang w:bidi="ar-SA"/>
        </w:rPr>
        <w:t xml:space="preserve"> и настоятеля </w:t>
      </w:r>
      <w:proofErr w:type="spellStart"/>
      <w:r w:rsidRPr="00263B5F">
        <w:rPr>
          <w:rFonts w:ascii="Times New Roman" w:hAnsi="Times New Roman" w:cs="Times New Roman"/>
          <w:sz w:val="28"/>
          <w:szCs w:val="28"/>
          <w:lang w:bidi="ar-SA"/>
        </w:rPr>
        <w:t>Джамлинга</w:t>
      </w:r>
      <w:proofErr w:type="spellEnd"/>
      <w:r w:rsidRPr="00263B5F">
        <w:rPr>
          <w:rFonts w:ascii="Times New Roman" w:hAnsi="Times New Roman" w:cs="Times New Roman"/>
          <w:sz w:val="28"/>
          <w:szCs w:val="28"/>
          <w:lang w:bidi="ar-SA"/>
        </w:rPr>
        <w:t xml:space="preserve"> в </w:t>
      </w:r>
      <w:proofErr w:type="spellStart"/>
      <w:r w:rsidRPr="00263B5F">
        <w:rPr>
          <w:rFonts w:ascii="Times New Roman" w:hAnsi="Times New Roman" w:cs="Times New Roman"/>
          <w:sz w:val="28"/>
          <w:szCs w:val="28"/>
          <w:lang w:bidi="ar-SA"/>
        </w:rPr>
        <w:t>Кумбуме</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Чусанг</w:t>
      </w:r>
      <w:proofErr w:type="spellEnd"/>
      <w:r w:rsidRPr="00263B5F">
        <w:rPr>
          <w:rFonts w:ascii="Times New Roman" w:hAnsi="Times New Roman" w:cs="Times New Roman"/>
          <w:sz w:val="28"/>
          <w:szCs w:val="28"/>
          <w:lang w:bidi="ar-SA"/>
        </w:rPr>
        <w:t>-хутухту</w:t>
      </w:r>
      <w:r w:rsidRPr="00263B5F">
        <w:rPr>
          <w:rFonts w:ascii="Times New Roman" w:hAnsi="Times New Roman" w:cs="Times New Roman"/>
          <w:sz w:val="28"/>
          <w:szCs w:val="28"/>
          <w:vertAlign w:val="superscript"/>
          <w:lang w:bidi="ar-SA"/>
        </w:rPr>
        <w:footnoteReference w:id="161"/>
      </w:r>
      <w:r w:rsidRPr="00263B5F">
        <w:rPr>
          <w:rFonts w:ascii="Times New Roman" w:hAnsi="Times New Roman" w:cs="Times New Roman"/>
          <w:sz w:val="28"/>
          <w:szCs w:val="28"/>
          <w:lang w:bidi="ar-SA"/>
        </w:rPr>
        <w:t xml:space="preserve">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23</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 xml:space="preserve">]. Из этих трех кандидатов император выбрал двух первых, по-видимому, основываясь на совете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w:t>
      </w:r>
      <w:proofErr w:type="spellStart"/>
      <w:r w:rsidRPr="00263B5F">
        <w:rPr>
          <w:rFonts w:ascii="Times New Roman" w:hAnsi="Times New Roman" w:cs="Times New Roman"/>
          <w:sz w:val="28"/>
          <w:szCs w:val="28"/>
          <w:lang w:bidi="ar-SA"/>
        </w:rPr>
        <w:t>Ролпе</w:t>
      </w:r>
      <w:proofErr w:type="spellEnd"/>
      <w:r w:rsidRPr="00263B5F">
        <w:rPr>
          <w:rFonts w:ascii="Times New Roman" w:hAnsi="Times New Roman" w:cs="Times New Roman"/>
          <w:sz w:val="28"/>
          <w:szCs w:val="28"/>
          <w:lang w:bidi="ar-SA"/>
        </w:rPr>
        <w:t xml:space="preserve"> Дордже [Драгоценное собрание, 2002: 170]. Церемония посвящения этих двух лам в учителя (</w:t>
      </w:r>
      <w:proofErr w:type="spellStart"/>
      <w:r w:rsidR="005E5D74">
        <w:rPr>
          <w:rFonts w:ascii="Times New Roman" w:hAnsi="Times New Roman" w:cs="Times New Roman"/>
          <w:sz w:val="28"/>
          <w:szCs w:val="28"/>
          <w:lang w:bidi="ar-SA"/>
        </w:rPr>
        <w:t>тиб</w:t>
      </w:r>
      <w:proofErr w:type="spellEnd"/>
      <w:r w:rsidR="005E5D7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yongs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dzin</w:t>
      </w:r>
      <w:proofErr w:type="spellEnd"/>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bidi="ar-SA"/>
        </w:rPr>
        <w:t xml:space="preserve"> маленького</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состоялась, согласно жизнеописанию Далай-ламы </w:t>
      </w:r>
      <w:r w:rsidRPr="00263B5F">
        <w:rPr>
          <w:rFonts w:ascii="Times New Roman" w:hAnsi="Times New Roman" w:cs="Times New Roman"/>
          <w:sz w:val="28"/>
          <w:szCs w:val="28"/>
          <w:lang w:val="en-US" w:bidi="ar-SA"/>
        </w:rPr>
        <w:t>VIII</w:t>
      </w:r>
      <w:r w:rsidRPr="00263B5F">
        <w:rPr>
          <w:rFonts w:ascii="Times New Roman" w:hAnsi="Times New Roman" w:cs="Times New Roman"/>
          <w:sz w:val="28"/>
          <w:szCs w:val="28"/>
          <w:lang w:bidi="ar-SA"/>
        </w:rPr>
        <w:t>, восьмого числа девятого месяца (6 октября) [</w:t>
      </w:r>
      <w:r w:rsidR="007818B3" w:rsidRP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r w:rsidR="00611373">
        <w:rPr>
          <w:rFonts w:ascii="Times New Roman" w:hAnsi="Times New Roman" w:cs="Times New Roman"/>
          <w:sz w:val="28"/>
          <w:szCs w:val="28"/>
          <w:lang w:val="en-US" w:bidi="ar-SA"/>
        </w:rPr>
        <w:t>s</w:t>
      </w:r>
      <w:r w:rsidR="00611373" w:rsidRPr="00611373">
        <w:rPr>
          <w:rFonts w:ascii="Times New Roman" w:hAnsi="Times New Roman" w:cs="Times New Roman"/>
          <w:sz w:val="28"/>
          <w:szCs w:val="28"/>
          <w:lang w:bidi="ar-SA"/>
        </w:rPr>
        <w:t>.</w:t>
      </w:r>
      <w:r w:rsidR="00611373">
        <w:rPr>
          <w:rFonts w:ascii="Times New Roman" w:hAnsi="Times New Roman" w:cs="Times New Roman"/>
          <w:sz w:val="28"/>
          <w:szCs w:val="28"/>
          <w:lang w:val="en-US" w:bidi="ar-SA"/>
        </w:rPr>
        <w:t>a</w:t>
      </w:r>
      <w:r w:rsidR="00611373" w:rsidRP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23</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w:t>
      </w:r>
      <w:r w:rsidRPr="00263B5F">
        <w:rPr>
          <w:rFonts w:ascii="Times New Roman" w:eastAsia="PMingLiU" w:hAnsi="Times New Roman" w:cs="Times New Roman"/>
          <w:sz w:val="28"/>
          <w:szCs w:val="28"/>
          <w:lang w:eastAsia="zh-MO" w:bidi="ar-SA"/>
        </w:rPr>
        <w:t xml:space="preserve"> Одиннадцатого числа девятого месяца (9 октября) в монастырь </w:t>
      </w:r>
      <w:proofErr w:type="spellStart"/>
      <w:r w:rsidRPr="00263B5F">
        <w:rPr>
          <w:rFonts w:ascii="Times New Roman" w:eastAsia="PMingLiU" w:hAnsi="Times New Roman" w:cs="Times New Roman"/>
          <w:sz w:val="28"/>
          <w:szCs w:val="28"/>
          <w:lang w:eastAsia="zh-MO" w:bidi="ar-SA"/>
        </w:rPr>
        <w:t>Девачен</w:t>
      </w:r>
      <w:proofErr w:type="spellEnd"/>
      <w:r w:rsidRPr="00263B5F">
        <w:rPr>
          <w:rFonts w:ascii="Times New Roman" w:eastAsia="PMingLiU" w:hAnsi="Times New Roman" w:cs="Times New Roman"/>
          <w:sz w:val="28"/>
          <w:szCs w:val="28"/>
          <w:lang w:eastAsia="zh-MO" w:bidi="ar-SA"/>
        </w:rPr>
        <w:t xml:space="preserve"> пришли подарки </w:t>
      </w:r>
      <w:proofErr w:type="spellStart"/>
      <w:r w:rsidRPr="00263B5F">
        <w:rPr>
          <w:rFonts w:ascii="Times New Roman" w:eastAsia="PMingLiU" w:hAnsi="Times New Roman" w:cs="Times New Roman"/>
          <w:sz w:val="28"/>
          <w:szCs w:val="28"/>
          <w:lang w:eastAsia="zh-MO" w:bidi="ar-SA"/>
        </w:rPr>
        <w:t>хубилгану</w:t>
      </w:r>
      <w:proofErr w:type="spellEnd"/>
      <w:r w:rsidRPr="00263B5F">
        <w:rPr>
          <w:rFonts w:ascii="Times New Roman" w:eastAsia="PMingLiU" w:hAnsi="Times New Roman" w:cs="Times New Roman"/>
          <w:sz w:val="28"/>
          <w:szCs w:val="28"/>
          <w:lang w:eastAsia="zh-MO" w:bidi="ar-SA"/>
        </w:rPr>
        <w:t xml:space="preserve"> Далай-ламы от Панчен-ламы в честь назначения учителей. Основным из подарков был ящичек с книгами – </w:t>
      </w:r>
      <w:proofErr w:type="spellStart"/>
      <w:r w:rsidRPr="00263B5F">
        <w:rPr>
          <w:rFonts w:ascii="Times New Roman" w:eastAsia="PMingLiU" w:hAnsi="Times New Roman" w:cs="Times New Roman"/>
          <w:sz w:val="28"/>
          <w:szCs w:val="28"/>
          <w:lang w:eastAsia="zh-MO" w:bidi="ar-SA"/>
        </w:rPr>
        <w:t>Гухьясамаджа</w:t>
      </w:r>
      <w:proofErr w:type="spellEnd"/>
      <w:r w:rsidRPr="00263B5F">
        <w:rPr>
          <w:rFonts w:ascii="Times New Roman" w:eastAsia="PMingLiU" w:hAnsi="Times New Roman" w:cs="Times New Roman"/>
          <w:sz w:val="28"/>
          <w:szCs w:val="28"/>
          <w:lang w:eastAsia="zh-MO" w:bidi="ar-SA"/>
        </w:rPr>
        <w:t xml:space="preserve">-тантрой, сутрой Амитаюса, </w:t>
      </w:r>
      <w:proofErr w:type="spellStart"/>
      <w:r w:rsidRPr="00263B5F">
        <w:rPr>
          <w:rFonts w:ascii="Times New Roman" w:eastAsia="PMingLiU" w:hAnsi="Times New Roman" w:cs="Times New Roman"/>
          <w:sz w:val="28"/>
          <w:szCs w:val="28"/>
          <w:lang w:eastAsia="zh-MO" w:bidi="ar-SA"/>
        </w:rPr>
        <w:t>Манджушри-нама-сангити</w:t>
      </w:r>
      <w:proofErr w:type="spellEnd"/>
      <w:r w:rsidRPr="00263B5F">
        <w:rPr>
          <w:rFonts w:ascii="Times New Roman" w:eastAsia="PMingLiU" w:hAnsi="Times New Roman" w:cs="Times New Roman"/>
          <w:sz w:val="28"/>
          <w:szCs w:val="28"/>
          <w:lang w:eastAsia="zh-MO" w:bidi="ar-SA"/>
        </w:rPr>
        <w:t xml:space="preserve"> и другими важными текстами [</w:t>
      </w:r>
      <w:r w:rsidR="007818B3">
        <w:rPr>
          <w:rFonts w:ascii="Times New Roman" w:eastAsia="PMingLiU" w:hAnsi="Times New Roman" w:cs="Times New Roman"/>
          <w:sz w:val="28"/>
          <w:szCs w:val="28"/>
          <w:lang w:eastAsia="zh-MO" w:bidi="ar-SA"/>
        </w:rPr>
        <w:t>БДЛ8,</w:t>
      </w:r>
      <w:r w:rsidRPr="00263B5F">
        <w:rPr>
          <w:rFonts w:ascii="Times New Roman" w:eastAsia="PMingLiU" w:hAnsi="Times New Roman" w:cs="Times New Roman"/>
          <w:sz w:val="28"/>
          <w:szCs w:val="28"/>
          <w:lang w:eastAsia="zh-MO" w:bidi="ar-SA"/>
        </w:rPr>
        <w:t xml:space="preserve"> </w:t>
      </w:r>
      <w:proofErr w:type="spellStart"/>
      <w:r w:rsidR="00611373">
        <w:rPr>
          <w:rFonts w:ascii="Times New Roman" w:eastAsia="PMingLiU" w:hAnsi="Times New Roman" w:cs="Times New Roman"/>
          <w:sz w:val="28"/>
          <w:szCs w:val="28"/>
          <w:lang w:eastAsia="zh-MO" w:bidi="ar-SA"/>
        </w:rPr>
        <w:t>s.a</w:t>
      </w:r>
      <w:proofErr w:type="spellEnd"/>
      <w:r w:rsidR="00611373">
        <w:rPr>
          <w:rFonts w:ascii="Times New Roman" w:eastAsia="PMingLiU" w:hAnsi="Times New Roman" w:cs="Times New Roman"/>
          <w:sz w:val="28"/>
          <w:szCs w:val="28"/>
          <w:lang w:eastAsia="zh-MO" w:bidi="ar-SA"/>
        </w:rPr>
        <w:t>.</w:t>
      </w:r>
      <w:r w:rsidRPr="00263B5F">
        <w:rPr>
          <w:rFonts w:ascii="Times New Roman" w:eastAsia="PMingLiU" w:hAnsi="Times New Roman" w:cs="Times New Roman"/>
          <w:sz w:val="28"/>
          <w:szCs w:val="28"/>
          <w:lang w:eastAsia="zh-MO" w:bidi="ar-SA"/>
        </w:rPr>
        <w:t>: 24</w:t>
      </w:r>
      <w:r w:rsidRPr="00263B5F">
        <w:rPr>
          <w:rFonts w:ascii="Times New Roman" w:eastAsia="PMingLiU" w:hAnsi="Times New Roman" w:cs="Times New Roman"/>
          <w:sz w:val="28"/>
          <w:szCs w:val="28"/>
          <w:lang w:val="en-US" w:eastAsia="zh-MO" w:bidi="ar-SA"/>
        </w:rPr>
        <w:t>a</w:t>
      </w:r>
      <w:r w:rsidRPr="00263B5F">
        <w:rPr>
          <w:rFonts w:ascii="Times New Roman" w:eastAsia="PMingLiU" w:hAnsi="Times New Roman" w:cs="Times New Roman"/>
          <w:sz w:val="28"/>
          <w:szCs w:val="28"/>
          <w:lang w:eastAsia="zh-MO" w:bidi="ar-SA"/>
        </w:rPr>
        <w:t>].</w:t>
      </w:r>
    </w:p>
    <w:p w14:paraId="48FB9A85" w14:textId="77777777" w:rsidR="005A65E3" w:rsidRPr="00263B5F" w:rsidRDefault="005A65E3" w:rsidP="006D57A5">
      <w:pPr>
        <w:spacing w:after="0" w:line="360" w:lineRule="auto"/>
        <w:ind w:firstLine="709"/>
        <w:jc w:val="both"/>
        <w:rPr>
          <w:rFonts w:ascii="Times New Roman" w:hAnsi="Times New Roman" w:cs="Times New Roman"/>
          <w:sz w:val="28"/>
          <w:szCs w:val="28"/>
        </w:rPr>
      </w:pPr>
    </w:p>
    <w:p w14:paraId="7763C4F1" w14:textId="77777777" w:rsidR="00DE3793" w:rsidRPr="00263B5F" w:rsidRDefault="00DE3793" w:rsidP="006D57A5">
      <w:pPr>
        <w:pStyle w:val="2"/>
        <w:spacing w:before="0" w:line="360" w:lineRule="auto"/>
        <w:ind w:firstLine="709"/>
        <w:jc w:val="both"/>
        <w:rPr>
          <w:rFonts w:ascii="Times New Roman" w:hAnsi="Times New Roman" w:cs="Times New Roman"/>
          <w:color w:val="auto"/>
          <w:sz w:val="28"/>
          <w:szCs w:val="28"/>
        </w:rPr>
      </w:pPr>
      <w:bookmarkStart w:id="18" w:name="_Toc74580154"/>
      <w:r w:rsidRPr="00263B5F">
        <w:rPr>
          <w:rFonts w:ascii="Times New Roman" w:hAnsi="Times New Roman" w:cs="Times New Roman"/>
          <w:color w:val="auto"/>
          <w:sz w:val="28"/>
          <w:szCs w:val="28"/>
        </w:rPr>
        <w:t>Церемония интронизации</w:t>
      </w:r>
      <w:bookmarkEnd w:id="18"/>
    </w:p>
    <w:p w14:paraId="49874F94" w14:textId="3C46FFD1" w:rsidR="005A65E3" w:rsidRPr="00263B5F" w:rsidRDefault="005A65E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Восемнадцатого числа десятого месяца двадцать шестого года правления императо</w:t>
      </w:r>
      <w:r w:rsidR="004F1C70">
        <w:rPr>
          <w:rFonts w:ascii="Times New Roman" w:hAnsi="Times New Roman" w:cs="Times New Roman"/>
          <w:sz w:val="28"/>
          <w:szCs w:val="28"/>
        </w:rPr>
        <w:t xml:space="preserve">ра </w:t>
      </w:r>
      <w:proofErr w:type="spellStart"/>
      <w:r w:rsidR="004F1C70">
        <w:rPr>
          <w:rFonts w:ascii="Times New Roman" w:hAnsi="Times New Roman" w:cs="Times New Roman"/>
          <w:sz w:val="28"/>
          <w:szCs w:val="28"/>
        </w:rPr>
        <w:t>Цяньлуна</w:t>
      </w:r>
      <w:proofErr w:type="spellEnd"/>
      <w:r w:rsidR="004F1C70">
        <w:rPr>
          <w:rFonts w:ascii="Times New Roman" w:hAnsi="Times New Roman" w:cs="Times New Roman"/>
          <w:sz w:val="28"/>
          <w:szCs w:val="28"/>
        </w:rPr>
        <w:t xml:space="preserve"> (14 ноября 1761 г.</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амбани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Фунай</w:t>
      </w:r>
      <w:proofErr w:type="spellEnd"/>
      <w:r w:rsidRPr="00263B5F">
        <w:rPr>
          <w:rFonts w:ascii="Times New Roman" w:hAnsi="Times New Roman" w:cs="Times New Roman"/>
          <w:sz w:val="28"/>
          <w:szCs w:val="28"/>
        </w:rPr>
        <w:t xml:space="preserve"> по просьбе регента и </w:t>
      </w:r>
      <w:proofErr w:type="spellStart"/>
      <w:r w:rsidRPr="00263B5F">
        <w:rPr>
          <w:rFonts w:ascii="Times New Roman" w:hAnsi="Times New Roman" w:cs="Times New Roman"/>
          <w:i/>
          <w:iCs/>
          <w:sz w:val="28"/>
          <w:szCs w:val="28"/>
        </w:rPr>
        <w:t>калонов</w:t>
      </w:r>
      <w:proofErr w:type="spellEnd"/>
      <w:r w:rsidRPr="00263B5F">
        <w:rPr>
          <w:rFonts w:ascii="Times New Roman" w:hAnsi="Times New Roman" w:cs="Times New Roman"/>
          <w:sz w:val="28"/>
          <w:szCs w:val="28"/>
        </w:rPr>
        <w:t xml:space="preserve"> отправили императору доклад с просьбой об интронизации Далай-ламы. Текст доклада содержит послание от регента</w:t>
      </w:r>
      <w:r w:rsidR="0037435E">
        <w:rPr>
          <w:rFonts w:ascii="Times New Roman" w:hAnsi="Times New Roman" w:cs="Times New Roman"/>
          <w:sz w:val="28"/>
          <w:szCs w:val="28"/>
        </w:rPr>
        <w:t xml:space="preserve"> и наблюдения самих цинских рези</w:t>
      </w:r>
      <w:r w:rsidRPr="00263B5F">
        <w:rPr>
          <w:rFonts w:ascii="Times New Roman" w:hAnsi="Times New Roman" w:cs="Times New Roman"/>
          <w:sz w:val="28"/>
          <w:szCs w:val="28"/>
        </w:rPr>
        <w:t>дентов (см. Приложение 1</w:t>
      </w:r>
      <w:r w:rsidR="00306B20">
        <w:rPr>
          <w:rFonts w:ascii="Times New Roman" w:hAnsi="Times New Roman" w:cs="Times New Roman"/>
          <w:sz w:val="28"/>
          <w:szCs w:val="28"/>
        </w:rPr>
        <w:t>1</w:t>
      </w:r>
      <w:r w:rsidRPr="00263B5F">
        <w:rPr>
          <w:rFonts w:ascii="Times New Roman" w:hAnsi="Times New Roman" w:cs="Times New Roman"/>
          <w:sz w:val="28"/>
          <w:szCs w:val="28"/>
        </w:rPr>
        <w:t>).</w:t>
      </w:r>
    </w:p>
    <w:p w14:paraId="6704CEAF" w14:textId="0203AC68" w:rsidR="005A65E3" w:rsidRPr="00263B5F" w:rsidRDefault="005A65E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lastRenderedPageBreak/>
        <w:t>В императорской резолюции на этот доклад от семнадцатого числа одиннадцат</w:t>
      </w:r>
      <w:r w:rsidR="004F1C70">
        <w:rPr>
          <w:rFonts w:ascii="Times New Roman" w:hAnsi="Times New Roman" w:cs="Times New Roman"/>
          <w:sz w:val="28"/>
          <w:szCs w:val="28"/>
        </w:rPr>
        <w:t>ого месяца (12 декабря 1761 г.</w:t>
      </w:r>
      <w:r w:rsidRPr="00263B5F">
        <w:rPr>
          <w:rFonts w:ascii="Times New Roman" w:hAnsi="Times New Roman" w:cs="Times New Roman"/>
          <w:sz w:val="28"/>
          <w:szCs w:val="28"/>
        </w:rPr>
        <w:t xml:space="preserve">) сообщалось, что император уже издал соответствующий указ. Текст указа доступен нам в переводе на тибетский язык и содержится со значительными разночтениями в жизнеописании Далай-ламы </w:t>
      </w:r>
      <w:r w:rsidRPr="00263B5F">
        <w:rPr>
          <w:rFonts w:ascii="Times New Roman" w:hAnsi="Times New Roman" w:cs="Times New Roman"/>
          <w:sz w:val="28"/>
          <w:szCs w:val="28"/>
          <w:lang w:val="en-US"/>
        </w:rPr>
        <w:t>VIII</w:t>
      </w:r>
      <w:r w:rsidRPr="00263B5F">
        <w:rPr>
          <w:rFonts w:ascii="Times New Roman" w:hAnsi="Times New Roman" w:cs="Times New Roman"/>
          <w:sz w:val="28"/>
          <w:szCs w:val="28"/>
        </w:rPr>
        <w:t xml:space="preserve">, в биографии </w:t>
      </w:r>
      <w:proofErr w:type="spellStart"/>
      <w:r w:rsidRPr="00263B5F">
        <w:rPr>
          <w:rFonts w:ascii="Times New Roman" w:hAnsi="Times New Roman" w:cs="Times New Roman"/>
          <w:i/>
          <w:iCs/>
          <w:sz w:val="28"/>
          <w:szCs w:val="28"/>
        </w:rPr>
        <w:t>калона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Дорин</w:t>
      </w:r>
      <w:proofErr w:type="spellEnd"/>
      <w:r w:rsidRPr="00263B5F">
        <w:rPr>
          <w:rFonts w:ascii="Times New Roman" w:hAnsi="Times New Roman" w:cs="Times New Roman"/>
          <w:sz w:val="28"/>
          <w:szCs w:val="28"/>
        </w:rPr>
        <w:t xml:space="preserve"> Пандиты и в «Автобиографии </w:t>
      </w:r>
      <w:proofErr w:type="spellStart"/>
      <w:r w:rsidRPr="00263B5F">
        <w:rPr>
          <w:rFonts w:ascii="Times New Roman" w:hAnsi="Times New Roman" w:cs="Times New Roman"/>
          <w:i/>
          <w:iCs/>
          <w:sz w:val="28"/>
          <w:szCs w:val="28"/>
        </w:rPr>
        <w:t>калона</w:t>
      </w:r>
      <w:proofErr w:type="spellEnd"/>
      <w:r w:rsidRPr="00263B5F">
        <w:rPr>
          <w:rFonts w:ascii="Times New Roman" w:hAnsi="Times New Roman" w:cs="Times New Roman"/>
          <w:sz w:val="28"/>
          <w:szCs w:val="28"/>
        </w:rPr>
        <w:t>» (перевод наиболее полного варианта см. в Приложении 1</w:t>
      </w:r>
      <w:r w:rsidR="00306B20">
        <w:rPr>
          <w:rFonts w:ascii="Times New Roman" w:hAnsi="Times New Roman" w:cs="Times New Roman"/>
          <w:sz w:val="28"/>
          <w:szCs w:val="28"/>
        </w:rPr>
        <w:t>2</w:t>
      </w:r>
      <w:r w:rsidRPr="00263B5F">
        <w:rPr>
          <w:rFonts w:ascii="Times New Roman" w:hAnsi="Times New Roman" w:cs="Times New Roman"/>
          <w:sz w:val="28"/>
          <w:szCs w:val="28"/>
        </w:rPr>
        <w:t>).</w:t>
      </w:r>
    </w:p>
    <w:p w14:paraId="3E79FB52" w14:textId="77777777" w:rsidR="005A65E3" w:rsidRPr="00263B5F" w:rsidRDefault="005A65E3"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Двадцатого числа двенадца</w:t>
      </w:r>
      <w:r w:rsidR="004F1C70">
        <w:rPr>
          <w:rFonts w:ascii="Times New Roman" w:hAnsi="Times New Roman" w:cs="Times New Roman"/>
          <w:sz w:val="28"/>
          <w:szCs w:val="28"/>
          <w:lang w:bidi="ar-SA"/>
        </w:rPr>
        <w:t>того месяца (14 января 1762 г.</w:t>
      </w:r>
      <w:r w:rsidRPr="00263B5F">
        <w:rPr>
          <w:rFonts w:ascii="Times New Roman" w:hAnsi="Times New Roman" w:cs="Times New Roman"/>
          <w:sz w:val="28"/>
          <w:szCs w:val="28"/>
          <w:lang w:bidi="ar-SA"/>
        </w:rPr>
        <w:t xml:space="preserve">) император издал указ о том, чтобы императорский телохранитель </w:t>
      </w:r>
      <w:proofErr w:type="spellStart"/>
      <w:r w:rsidRPr="00263B5F">
        <w:rPr>
          <w:rFonts w:ascii="Times New Roman" w:hAnsi="Times New Roman" w:cs="Times New Roman"/>
          <w:sz w:val="28"/>
          <w:szCs w:val="28"/>
          <w:lang w:bidi="ar-SA"/>
        </w:rPr>
        <w:t>Фулинга</w:t>
      </w:r>
      <w:proofErr w:type="spellEnd"/>
      <w:r w:rsidR="005852EB">
        <w:rPr>
          <w:rStyle w:val="ae"/>
          <w:rFonts w:ascii="Times New Roman" w:hAnsi="Times New Roman" w:cs="Times New Roman"/>
          <w:sz w:val="28"/>
          <w:szCs w:val="28"/>
          <w:lang w:bidi="ar-SA"/>
        </w:rPr>
        <w:footnoteReference w:id="162"/>
      </w:r>
      <w:r w:rsidRPr="00263B5F">
        <w:rPr>
          <w:rFonts w:ascii="Times New Roman" w:hAnsi="Times New Roman" w:cs="Times New Roman"/>
          <w:sz w:val="28"/>
          <w:szCs w:val="28"/>
          <w:lang w:bidi="ar-SA"/>
        </w:rPr>
        <w:t xml:space="preserve"> отправился вместе с помощником </w:t>
      </w:r>
      <w:proofErr w:type="spellStart"/>
      <w:r w:rsidRPr="00263B5F">
        <w:rPr>
          <w:rFonts w:ascii="Times New Roman" w:hAnsi="Times New Roman" w:cs="Times New Roman"/>
          <w:sz w:val="28"/>
          <w:szCs w:val="28"/>
          <w:lang w:bidi="ar-SA"/>
        </w:rPr>
        <w:t>курпусного</w:t>
      </w:r>
      <w:proofErr w:type="spellEnd"/>
      <w:r w:rsidRPr="00263B5F">
        <w:rPr>
          <w:rFonts w:ascii="Times New Roman" w:hAnsi="Times New Roman" w:cs="Times New Roman"/>
          <w:sz w:val="28"/>
          <w:szCs w:val="28"/>
          <w:lang w:bidi="ar-SA"/>
        </w:rPr>
        <w:t xml:space="preserve"> командира </w:t>
      </w:r>
      <w:proofErr w:type="spellStart"/>
      <w:r w:rsidR="00E5102C">
        <w:rPr>
          <w:rFonts w:ascii="Times New Roman" w:hAnsi="Times New Roman" w:cs="Times New Roman"/>
          <w:sz w:val="28"/>
          <w:szCs w:val="28"/>
          <w:lang w:bidi="ar-SA"/>
        </w:rPr>
        <w:t>Фуцзин</w:t>
      </w:r>
      <w:r w:rsidRPr="00263B5F">
        <w:rPr>
          <w:rFonts w:ascii="Times New Roman" w:hAnsi="Times New Roman" w:cs="Times New Roman"/>
          <w:sz w:val="28"/>
          <w:szCs w:val="28"/>
          <w:lang w:bidi="ar-SA"/>
        </w:rPr>
        <w:t>ом</w:t>
      </w:r>
      <w:proofErr w:type="spellEnd"/>
      <w:r w:rsidR="00E5102C">
        <w:rPr>
          <w:rStyle w:val="ae"/>
          <w:rFonts w:ascii="Times New Roman" w:hAnsi="Times New Roman" w:cs="Times New Roman"/>
          <w:sz w:val="28"/>
          <w:szCs w:val="28"/>
          <w:lang w:bidi="ar-SA"/>
        </w:rPr>
        <w:footnoteReference w:id="163"/>
      </w:r>
      <w:r w:rsidRPr="00263B5F">
        <w:rPr>
          <w:rFonts w:ascii="Times New Roman" w:hAnsi="Times New Roman" w:cs="Times New Roman"/>
          <w:sz w:val="28"/>
          <w:szCs w:val="28"/>
          <w:lang w:bidi="ar-SA"/>
        </w:rPr>
        <w:t xml:space="preserve"> и </w:t>
      </w:r>
      <w:proofErr w:type="spellStart"/>
      <w:r w:rsidRPr="00263B5F">
        <w:rPr>
          <w:rFonts w:ascii="Times New Roman" w:hAnsi="Times New Roman" w:cs="Times New Roman"/>
          <w:sz w:val="28"/>
          <w:szCs w:val="28"/>
          <w:lang w:bidi="ar-SA"/>
        </w:rPr>
        <w:t>Ачжа</w:t>
      </w:r>
      <w:proofErr w:type="spellEnd"/>
      <w:r w:rsidRPr="00263B5F">
        <w:rPr>
          <w:rFonts w:ascii="Times New Roman" w:hAnsi="Times New Roman" w:cs="Times New Roman"/>
          <w:sz w:val="28"/>
          <w:szCs w:val="28"/>
          <w:lang w:bidi="ar-SA"/>
        </w:rPr>
        <w:t>-хутухту</w:t>
      </w:r>
      <w:r w:rsidR="005852EB">
        <w:rPr>
          <w:rStyle w:val="ae"/>
          <w:rFonts w:ascii="Times New Roman" w:hAnsi="Times New Roman" w:cs="Times New Roman"/>
          <w:sz w:val="28"/>
          <w:szCs w:val="28"/>
          <w:lang w:bidi="ar-SA"/>
        </w:rPr>
        <w:footnoteReference w:id="164"/>
      </w:r>
      <w:r w:rsidRPr="00263B5F">
        <w:rPr>
          <w:rFonts w:ascii="Times New Roman" w:hAnsi="Times New Roman" w:cs="Times New Roman"/>
          <w:sz w:val="28"/>
          <w:szCs w:val="28"/>
          <w:lang w:bidi="ar-SA"/>
        </w:rPr>
        <w:t xml:space="preserve"> в Тибет на церемонию интронизации Далай-ламы [</w:t>
      </w:r>
      <w:r w:rsidRPr="00263B5F">
        <w:rPr>
          <w:rFonts w:ascii="Times New Roman" w:eastAsia="PMingLiU" w:hAnsi="Times New Roman" w:cs="Times New Roman"/>
          <w:sz w:val="28"/>
          <w:szCs w:val="28"/>
          <w:lang w:eastAsia="zh-MO" w:bidi="ar-SA"/>
        </w:rPr>
        <w:t>Драгоценное собрание, 2002: 171</w:t>
      </w:r>
      <w:r w:rsidRPr="00263B5F">
        <w:rPr>
          <w:rFonts w:ascii="Times New Roman" w:hAnsi="Times New Roman" w:cs="Times New Roman"/>
          <w:sz w:val="28"/>
          <w:szCs w:val="28"/>
          <w:lang w:bidi="ar-SA"/>
        </w:rPr>
        <w:t xml:space="preserve">]. Подобный же указ </w:t>
      </w:r>
      <w:proofErr w:type="spellStart"/>
      <w:r w:rsidRPr="00263B5F">
        <w:rPr>
          <w:rFonts w:ascii="Times New Roman" w:hAnsi="Times New Roman" w:cs="Times New Roman"/>
          <w:sz w:val="28"/>
          <w:szCs w:val="28"/>
          <w:lang w:bidi="ar-SA"/>
        </w:rPr>
        <w:t>циньвану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Цэбдэнджабу</w:t>
      </w:r>
      <w:proofErr w:type="spellEnd"/>
      <w:r w:rsidR="001918AF">
        <w:rPr>
          <w:rStyle w:val="ae"/>
          <w:rFonts w:ascii="Times New Roman" w:hAnsi="Times New Roman" w:cs="Times New Roman"/>
          <w:sz w:val="28"/>
          <w:szCs w:val="28"/>
          <w:lang w:bidi="ar-SA"/>
        </w:rPr>
        <w:footnoteReference w:id="165"/>
      </w:r>
      <w:r w:rsidRPr="00263B5F">
        <w:rPr>
          <w:rFonts w:ascii="Times New Roman" w:hAnsi="Times New Roman" w:cs="Times New Roman"/>
          <w:sz w:val="28"/>
          <w:szCs w:val="28"/>
          <w:lang w:bidi="ar-SA"/>
        </w:rPr>
        <w:t xml:space="preserve"> был издан третьего числа первого месяца двадцать седьмого года правления императо</w:t>
      </w:r>
      <w:r w:rsidR="004F1C70">
        <w:rPr>
          <w:rFonts w:ascii="Times New Roman" w:hAnsi="Times New Roman" w:cs="Times New Roman"/>
          <w:sz w:val="28"/>
          <w:szCs w:val="28"/>
          <w:lang w:bidi="ar-SA"/>
        </w:rPr>
        <w:t xml:space="preserve">ра </w:t>
      </w:r>
      <w:proofErr w:type="spellStart"/>
      <w:r w:rsidR="004F1C70">
        <w:rPr>
          <w:rFonts w:ascii="Times New Roman" w:hAnsi="Times New Roman" w:cs="Times New Roman"/>
          <w:sz w:val="28"/>
          <w:szCs w:val="28"/>
          <w:lang w:bidi="ar-SA"/>
        </w:rPr>
        <w:t>Цяньлуна</w:t>
      </w:r>
      <w:proofErr w:type="spellEnd"/>
      <w:r w:rsidR="004F1C70">
        <w:rPr>
          <w:rFonts w:ascii="Times New Roman" w:hAnsi="Times New Roman" w:cs="Times New Roman"/>
          <w:sz w:val="28"/>
          <w:szCs w:val="28"/>
          <w:lang w:bidi="ar-SA"/>
        </w:rPr>
        <w:t xml:space="preserve"> (27 января 1762 г.</w:t>
      </w:r>
      <w:r w:rsidRPr="00263B5F">
        <w:rPr>
          <w:rFonts w:ascii="Times New Roman" w:hAnsi="Times New Roman" w:cs="Times New Roman"/>
          <w:sz w:val="28"/>
          <w:szCs w:val="28"/>
          <w:lang w:bidi="ar-SA"/>
        </w:rPr>
        <w:t xml:space="preserve">) [Цин шилу, т.3, 1982: 1298-1299]. Для подготовки к поездке </w:t>
      </w:r>
      <w:proofErr w:type="spellStart"/>
      <w:r w:rsidRPr="00263B5F">
        <w:rPr>
          <w:rFonts w:ascii="Times New Roman" w:hAnsi="Times New Roman" w:cs="Times New Roman"/>
          <w:sz w:val="28"/>
          <w:szCs w:val="28"/>
          <w:lang w:bidi="ar-SA"/>
        </w:rPr>
        <w:t>циньвану</w:t>
      </w:r>
      <w:proofErr w:type="spellEnd"/>
      <w:r w:rsidRPr="00263B5F">
        <w:rPr>
          <w:rFonts w:ascii="Times New Roman" w:hAnsi="Times New Roman" w:cs="Times New Roman"/>
          <w:sz w:val="28"/>
          <w:szCs w:val="28"/>
          <w:lang w:bidi="ar-SA"/>
        </w:rPr>
        <w:t xml:space="preserve"> были выделены средства из государственной казны – одна тысяча лянов серебра [Там же]. В первом месяце император отправил в Тибет указы Далай-ламе и Панчен-ламе, извещая их о командировании вышеупомянутых высокопоставленных чиновников и призывая обоих буддийских иерархов к добросовестному выполнению обязанностей (обучению и преподаванию Дхармы </w:t>
      </w:r>
      <w:r w:rsidRPr="00263B5F">
        <w:rPr>
          <w:rFonts w:ascii="Times New Roman" w:hAnsi="Times New Roman" w:cs="Times New Roman"/>
          <w:sz w:val="28"/>
          <w:szCs w:val="28"/>
          <w:lang w:bidi="ar-SA"/>
        </w:rPr>
        <w:lastRenderedPageBreak/>
        <w:t>соответственно) [</w:t>
      </w:r>
      <w:proofErr w:type="spellStart"/>
      <w:r w:rsidR="00E31556">
        <w:rPr>
          <w:rFonts w:ascii="Times New Roman" w:hAnsi="Times New Roman" w:cs="Times New Roman"/>
          <w:sz w:val="28"/>
          <w:szCs w:val="28"/>
          <w:lang w:bidi="ar-SA"/>
        </w:rPr>
        <w:t>Цинчао</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чжи</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цзан</w:t>
      </w:r>
      <w:proofErr w:type="spellEnd"/>
      <w:r w:rsidRPr="00263B5F">
        <w:rPr>
          <w:rFonts w:ascii="Times New Roman" w:hAnsi="Times New Roman" w:cs="Times New Roman"/>
          <w:sz w:val="28"/>
          <w:szCs w:val="28"/>
          <w:lang w:bidi="ar-SA"/>
        </w:rPr>
        <w:t>, 2002: 442-444]. Вместе с этими двумя указами в Тибет были направлены многочисленные богатые дары.</w:t>
      </w:r>
    </w:p>
    <w:p w14:paraId="68AB5A45" w14:textId="77777777" w:rsidR="005A65E3" w:rsidRPr="00263B5F" w:rsidRDefault="005A65E3"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Необходимо отметить один интересный факт: </w:t>
      </w:r>
      <w:proofErr w:type="spellStart"/>
      <w:r w:rsidRPr="00263B5F">
        <w:rPr>
          <w:rFonts w:ascii="Times New Roman" w:hAnsi="Times New Roman" w:cs="Times New Roman"/>
          <w:sz w:val="28"/>
          <w:szCs w:val="28"/>
          <w:lang w:bidi="ar-SA"/>
        </w:rPr>
        <w:t>амбань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которому было приказано сразу после прибытия помощника корпусного командира </w:t>
      </w:r>
      <w:proofErr w:type="spellStart"/>
      <w:r w:rsidR="00E5102C">
        <w:rPr>
          <w:rFonts w:ascii="Times New Roman" w:hAnsi="Times New Roman" w:cs="Times New Roman"/>
          <w:sz w:val="28"/>
          <w:szCs w:val="28"/>
          <w:lang w:bidi="ar-SA"/>
        </w:rPr>
        <w:t>Фуцзин</w:t>
      </w:r>
      <w:r w:rsidRPr="00263B5F">
        <w:rPr>
          <w:rFonts w:ascii="Times New Roman" w:hAnsi="Times New Roman" w:cs="Times New Roman"/>
          <w:sz w:val="28"/>
          <w:szCs w:val="28"/>
          <w:lang w:bidi="ar-SA"/>
        </w:rPr>
        <w:t>а</w:t>
      </w:r>
      <w:proofErr w:type="spellEnd"/>
      <w:r w:rsidRPr="00263B5F">
        <w:rPr>
          <w:rFonts w:ascii="Times New Roman" w:hAnsi="Times New Roman" w:cs="Times New Roman"/>
          <w:sz w:val="28"/>
          <w:szCs w:val="28"/>
          <w:lang w:bidi="ar-SA"/>
        </w:rPr>
        <w:t xml:space="preserve"> в Тибет двинутся в обратный путь, двадцать второго числа двенадцатого месяца двадцать шестого года правления императо</w:t>
      </w:r>
      <w:r w:rsidR="004F1C70">
        <w:rPr>
          <w:rFonts w:ascii="Times New Roman" w:hAnsi="Times New Roman" w:cs="Times New Roman"/>
          <w:sz w:val="28"/>
          <w:szCs w:val="28"/>
          <w:lang w:bidi="ar-SA"/>
        </w:rPr>
        <w:t xml:space="preserve">ра </w:t>
      </w:r>
      <w:proofErr w:type="spellStart"/>
      <w:r w:rsidR="004F1C70">
        <w:rPr>
          <w:rFonts w:ascii="Times New Roman" w:hAnsi="Times New Roman" w:cs="Times New Roman"/>
          <w:sz w:val="28"/>
          <w:szCs w:val="28"/>
          <w:lang w:bidi="ar-SA"/>
        </w:rPr>
        <w:t>Цяньлуна</w:t>
      </w:r>
      <w:proofErr w:type="spellEnd"/>
      <w:r w:rsidR="004F1C70">
        <w:rPr>
          <w:rFonts w:ascii="Times New Roman" w:hAnsi="Times New Roman" w:cs="Times New Roman"/>
          <w:sz w:val="28"/>
          <w:szCs w:val="28"/>
          <w:lang w:bidi="ar-SA"/>
        </w:rPr>
        <w:t xml:space="preserve"> (16 января 1762 г.</w:t>
      </w:r>
      <w:r w:rsidRPr="00263B5F">
        <w:rPr>
          <w:rFonts w:ascii="Times New Roman" w:hAnsi="Times New Roman" w:cs="Times New Roman"/>
          <w:sz w:val="28"/>
          <w:szCs w:val="28"/>
          <w:lang w:bidi="ar-SA"/>
        </w:rPr>
        <w:t>) отправил императору доклад с просьбой остаться на церемонию интронизации Далай-ламы [</w:t>
      </w:r>
      <w:proofErr w:type="spellStart"/>
      <w:r w:rsidR="00E31556">
        <w:rPr>
          <w:rFonts w:ascii="Times New Roman" w:hAnsi="Times New Roman" w:cs="Times New Roman"/>
          <w:sz w:val="28"/>
          <w:szCs w:val="28"/>
          <w:lang w:bidi="ar-SA"/>
        </w:rPr>
        <w:t>Цинчао</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чжи</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цзан</w:t>
      </w:r>
      <w:proofErr w:type="spellEnd"/>
      <w:r w:rsidRPr="00263B5F">
        <w:rPr>
          <w:rFonts w:ascii="Times New Roman" w:hAnsi="Times New Roman" w:cs="Times New Roman"/>
          <w:sz w:val="28"/>
          <w:szCs w:val="28"/>
          <w:lang w:bidi="ar-SA"/>
        </w:rPr>
        <w:t xml:space="preserve">, 2002: 440]. Это могло свидетельствовать как о личной заинтересованности </w:t>
      </w:r>
      <w:proofErr w:type="spellStart"/>
      <w:r w:rsidRPr="00263B5F">
        <w:rPr>
          <w:rFonts w:ascii="Times New Roman" w:hAnsi="Times New Roman" w:cs="Times New Roman"/>
          <w:sz w:val="28"/>
          <w:szCs w:val="28"/>
          <w:lang w:bidi="ar-SA"/>
        </w:rPr>
        <w:t>амбаня</w:t>
      </w:r>
      <w:proofErr w:type="spellEnd"/>
      <w:r w:rsidRPr="00263B5F">
        <w:rPr>
          <w:rFonts w:ascii="Times New Roman" w:hAnsi="Times New Roman" w:cs="Times New Roman"/>
          <w:sz w:val="28"/>
          <w:szCs w:val="28"/>
          <w:lang w:bidi="ar-SA"/>
        </w:rPr>
        <w:t xml:space="preserve"> в том, чтобы собственными глазами увидеть пышное празднество, так и о важности самого события для современников. В резолюции император </w:t>
      </w:r>
      <w:proofErr w:type="spellStart"/>
      <w:r w:rsidRPr="00263B5F">
        <w:rPr>
          <w:rFonts w:ascii="Times New Roman" w:hAnsi="Times New Roman" w:cs="Times New Roman"/>
          <w:sz w:val="28"/>
          <w:szCs w:val="28"/>
          <w:lang w:bidi="ar-SA"/>
        </w:rPr>
        <w:t>Цяньлун</w:t>
      </w:r>
      <w:proofErr w:type="spellEnd"/>
      <w:r w:rsidRPr="00263B5F">
        <w:rPr>
          <w:rFonts w:ascii="Times New Roman" w:hAnsi="Times New Roman" w:cs="Times New Roman"/>
          <w:sz w:val="28"/>
          <w:szCs w:val="28"/>
          <w:lang w:bidi="ar-SA"/>
        </w:rPr>
        <w:t xml:space="preserve"> выразил свое неудовольствие подобным докладом, однако не стал запрещать </w:t>
      </w:r>
      <w:proofErr w:type="spellStart"/>
      <w:r w:rsidRPr="00263B5F">
        <w:rPr>
          <w:rFonts w:ascii="Times New Roman" w:hAnsi="Times New Roman" w:cs="Times New Roman"/>
          <w:sz w:val="28"/>
          <w:szCs w:val="28"/>
          <w:lang w:bidi="ar-SA"/>
        </w:rPr>
        <w:t>амбаню</w:t>
      </w:r>
      <w:proofErr w:type="spellEnd"/>
      <w:r w:rsidRPr="00263B5F">
        <w:rPr>
          <w:rFonts w:ascii="Times New Roman" w:hAnsi="Times New Roman" w:cs="Times New Roman"/>
          <w:sz w:val="28"/>
          <w:szCs w:val="28"/>
          <w:lang w:bidi="ar-SA"/>
        </w:rPr>
        <w:t xml:space="preserve"> присутствовать на церемонии.</w:t>
      </w:r>
    </w:p>
    <w:p w14:paraId="10B2EEF9" w14:textId="77777777" w:rsidR="005A65E3" w:rsidRPr="00263B5F" w:rsidRDefault="005A65E3"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Подготавливая отъезд посланников в Тибет, император велел создать на основе исторических прецедентов список подарков главным представителям светской и духовной власти Тибета. Этот список, составленный двадцать девятого числа двенадцатого месяца двадцать шестого года правления императо</w:t>
      </w:r>
      <w:r w:rsidR="004F1C70">
        <w:rPr>
          <w:rFonts w:ascii="Times New Roman" w:hAnsi="Times New Roman" w:cs="Times New Roman"/>
          <w:sz w:val="28"/>
          <w:szCs w:val="28"/>
          <w:lang w:bidi="ar-SA"/>
        </w:rPr>
        <w:t xml:space="preserve">ра </w:t>
      </w:r>
      <w:proofErr w:type="spellStart"/>
      <w:r w:rsidR="004F1C70">
        <w:rPr>
          <w:rFonts w:ascii="Times New Roman" w:hAnsi="Times New Roman" w:cs="Times New Roman"/>
          <w:sz w:val="28"/>
          <w:szCs w:val="28"/>
          <w:lang w:bidi="ar-SA"/>
        </w:rPr>
        <w:t>Цяньлуна</w:t>
      </w:r>
      <w:proofErr w:type="spellEnd"/>
      <w:r w:rsidR="004F1C70">
        <w:rPr>
          <w:rFonts w:ascii="Times New Roman" w:hAnsi="Times New Roman" w:cs="Times New Roman"/>
          <w:sz w:val="28"/>
          <w:szCs w:val="28"/>
          <w:lang w:bidi="ar-SA"/>
        </w:rPr>
        <w:t xml:space="preserve"> (23 января 1762 г.</w:t>
      </w:r>
      <w:r w:rsidRPr="00263B5F">
        <w:rPr>
          <w:rFonts w:ascii="Times New Roman" w:hAnsi="Times New Roman" w:cs="Times New Roman"/>
          <w:sz w:val="28"/>
          <w:szCs w:val="28"/>
          <w:lang w:bidi="ar-SA"/>
        </w:rPr>
        <w:t>), содержит в себе перечни даров Далай-ламе, Панчен-ламе,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оракулу </w:t>
      </w:r>
      <w:proofErr w:type="spellStart"/>
      <w:r w:rsidRPr="00263B5F">
        <w:rPr>
          <w:rFonts w:ascii="Times New Roman" w:hAnsi="Times New Roman" w:cs="Times New Roman"/>
          <w:sz w:val="28"/>
          <w:szCs w:val="28"/>
          <w:lang w:bidi="ar-SA"/>
        </w:rPr>
        <w:t>Ламо</w:t>
      </w:r>
      <w:proofErr w:type="spellEnd"/>
      <w:r w:rsidRPr="00263B5F">
        <w:rPr>
          <w:rFonts w:ascii="Times New Roman" w:hAnsi="Times New Roman" w:cs="Times New Roman"/>
          <w:sz w:val="28"/>
          <w:szCs w:val="28"/>
          <w:lang w:bidi="ar-SA"/>
        </w:rPr>
        <w:t xml:space="preserve">, гуну Пандите и другим </w:t>
      </w:r>
      <w:proofErr w:type="spellStart"/>
      <w:r w:rsidRPr="00263B5F">
        <w:rPr>
          <w:rFonts w:ascii="Times New Roman" w:hAnsi="Times New Roman" w:cs="Times New Roman"/>
          <w:i/>
          <w:iCs/>
          <w:sz w:val="28"/>
          <w:szCs w:val="28"/>
          <w:lang w:bidi="ar-SA"/>
        </w:rPr>
        <w:t>калонам</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дархан-кенпо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Келсанг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Йонтену</w:t>
      </w:r>
      <w:proofErr w:type="spellEnd"/>
      <w:r w:rsidRPr="00263B5F">
        <w:rPr>
          <w:rFonts w:ascii="Times New Roman" w:hAnsi="Times New Roman" w:cs="Times New Roman"/>
          <w:sz w:val="28"/>
          <w:szCs w:val="28"/>
          <w:lang w:bidi="ar-SA"/>
        </w:rPr>
        <w:t xml:space="preserve"> и некоторым другим высокопоставленным лицам [</w:t>
      </w:r>
      <w:r w:rsidRPr="00263B5F">
        <w:rPr>
          <w:rFonts w:ascii="Times New Roman" w:eastAsia="PMingLiU" w:hAnsi="Times New Roman" w:cs="Times New Roman"/>
          <w:sz w:val="28"/>
          <w:szCs w:val="28"/>
          <w:lang w:eastAsia="zh-MO" w:bidi="ar-SA"/>
        </w:rPr>
        <w:t>Драгоценное собрание, 2002: 172-176</w:t>
      </w:r>
      <w:r w:rsidRPr="00263B5F">
        <w:rPr>
          <w:rFonts w:ascii="Times New Roman" w:hAnsi="Times New Roman" w:cs="Times New Roman"/>
          <w:sz w:val="28"/>
          <w:szCs w:val="28"/>
          <w:lang w:bidi="ar-SA"/>
        </w:rPr>
        <w:t xml:space="preserve">]. Все эти предметы было приказано передать </w:t>
      </w:r>
      <w:proofErr w:type="spellStart"/>
      <w:r w:rsidR="00E5102C">
        <w:rPr>
          <w:rFonts w:ascii="Times New Roman" w:hAnsi="Times New Roman" w:cs="Times New Roman"/>
          <w:sz w:val="28"/>
          <w:szCs w:val="28"/>
          <w:lang w:bidi="ar-SA"/>
        </w:rPr>
        <w:t>Фуцзин</w:t>
      </w:r>
      <w:r w:rsidRPr="00263B5F">
        <w:rPr>
          <w:rFonts w:ascii="Times New Roman" w:hAnsi="Times New Roman" w:cs="Times New Roman"/>
          <w:sz w:val="28"/>
          <w:szCs w:val="28"/>
          <w:lang w:bidi="ar-SA"/>
        </w:rPr>
        <w:t>у</w:t>
      </w:r>
      <w:proofErr w:type="spellEnd"/>
      <w:r w:rsidRPr="00263B5F">
        <w:rPr>
          <w:rFonts w:ascii="Times New Roman" w:hAnsi="Times New Roman" w:cs="Times New Roman"/>
          <w:sz w:val="28"/>
          <w:szCs w:val="28"/>
          <w:lang w:bidi="ar-SA"/>
        </w:rPr>
        <w:t xml:space="preserve"> и </w:t>
      </w:r>
      <w:proofErr w:type="spellStart"/>
      <w:r w:rsidR="005852EB">
        <w:rPr>
          <w:rFonts w:ascii="Times New Roman" w:hAnsi="Times New Roman" w:cs="Times New Roman"/>
          <w:sz w:val="28"/>
          <w:szCs w:val="28"/>
          <w:lang w:bidi="ar-SA"/>
        </w:rPr>
        <w:t>циньвану</w:t>
      </w:r>
      <w:proofErr w:type="spellEnd"/>
      <w:r w:rsidR="005852EB">
        <w:rPr>
          <w:rFonts w:ascii="Times New Roman" w:hAnsi="Times New Roman" w:cs="Times New Roman"/>
          <w:sz w:val="28"/>
          <w:szCs w:val="28"/>
          <w:lang w:bidi="ar-SA"/>
        </w:rPr>
        <w:t xml:space="preserve"> </w:t>
      </w:r>
      <w:proofErr w:type="spellStart"/>
      <w:r w:rsidR="005852EB">
        <w:rPr>
          <w:rFonts w:ascii="Times New Roman" w:hAnsi="Times New Roman" w:cs="Times New Roman"/>
          <w:sz w:val="28"/>
          <w:szCs w:val="28"/>
          <w:lang w:bidi="ar-SA"/>
        </w:rPr>
        <w:t>Цэбдэнжабу</w:t>
      </w:r>
      <w:proofErr w:type="spellEnd"/>
      <w:r w:rsidRPr="00263B5F">
        <w:rPr>
          <w:rFonts w:ascii="Times New Roman" w:hAnsi="Times New Roman" w:cs="Times New Roman"/>
          <w:sz w:val="28"/>
          <w:szCs w:val="28"/>
          <w:lang w:bidi="ar-SA"/>
        </w:rPr>
        <w:t>.</w:t>
      </w:r>
    </w:p>
    <w:p w14:paraId="3B867B22" w14:textId="6764445F" w:rsidR="005A65E3" w:rsidRPr="00263B5F" w:rsidRDefault="005A65E3"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Согласно жизнеописанию Далай-ламы </w:t>
      </w:r>
      <w:r w:rsidRPr="00263B5F">
        <w:rPr>
          <w:rFonts w:ascii="Times New Roman" w:hAnsi="Times New Roman" w:cs="Times New Roman"/>
          <w:sz w:val="28"/>
          <w:szCs w:val="28"/>
          <w:lang w:val="en-US" w:bidi="ar-SA"/>
        </w:rPr>
        <w:t>VIII</w:t>
      </w:r>
      <w:r w:rsidRPr="00263B5F">
        <w:rPr>
          <w:rFonts w:ascii="Times New Roman" w:hAnsi="Times New Roman" w:cs="Times New Roman"/>
          <w:sz w:val="28"/>
          <w:szCs w:val="28"/>
          <w:lang w:bidi="ar-SA"/>
        </w:rPr>
        <w:t>, посланцы императора прибыли в Тибет в пятом месяце года воды-лошади (в ко</w:t>
      </w:r>
      <w:r w:rsidR="004F1C70">
        <w:rPr>
          <w:rFonts w:ascii="Times New Roman" w:hAnsi="Times New Roman" w:cs="Times New Roman"/>
          <w:sz w:val="28"/>
          <w:szCs w:val="28"/>
          <w:lang w:bidi="ar-SA"/>
        </w:rPr>
        <w:t>нце июня – начале июля 1762 г.</w:t>
      </w:r>
      <w:r w:rsidRPr="00263B5F">
        <w:rPr>
          <w:rFonts w:ascii="Times New Roman" w:hAnsi="Times New Roman" w:cs="Times New Roman"/>
          <w:sz w:val="28"/>
          <w:szCs w:val="28"/>
          <w:lang w:bidi="ar-SA"/>
        </w:rPr>
        <w:t xml:space="preserve">). Вслед за этим, ради приглашения Панчен-ламы в Лхасу на церемонию интронизации, регент и </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sz w:val="28"/>
          <w:szCs w:val="28"/>
          <w:lang w:bidi="ar-SA"/>
        </w:rPr>
        <w:t xml:space="preserve"> отправили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дроньера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Келсан</w:t>
      </w:r>
      <w:r w:rsidR="005852EB">
        <w:rPr>
          <w:rFonts w:ascii="Times New Roman" w:hAnsi="Times New Roman" w:cs="Times New Roman"/>
          <w:sz w:val="28"/>
          <w:szCs w:val="28"/>
          <w:lang w:bidi="ar-SA"/>
        </w:rPr>
        <w:t>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Дондуба</w:t>
      </w:r>
      <w:proofErr w:type="spellEnd"/>
      <w:r w:rsidRPr="00263B5F">
        <w:rPr>
          <w:rFonts w:ascii="Times New Roman" w:hAnsi="Times New Roman" w:cs="Times New Roman"/>
          <w:sz w:val="28"/>
          <w:szCs w:val="28"/>
          <w:lang w:bidi="ar-SA"/>
        </w:rPr>
        <w:t xml:space="preserve"> и нескольких других чиновников [</w:t>
      </w:r>
      <w:r w:rsidR="007818B3" w:rsidRP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r w:rsidR="00611373">
        <w:rPr>
          <w:rFonts w:ascii="Times New Roman" w:hAnsi="Times New Roman" w:cs="Times New Roman"/>
          <w:sz w:val="28"/>
          <w:szCs w:val="28"/>
          <w:lang w:val="en-US" w:bidi="ar-SA"/>
        </w:rPr>
        <w:t>s</w:t>
      </w:r>
      <w:r w:rsidR="00611373" w:rsidRPr="00611373">
        <w:rPr>
          <w:rFonts w:ascii="Times New Roman" w:hAnsi="Times New Roman" w:cs="Times New Roman"/>
          <w:sz w:val="28"/>
          <w:szCs w:val="28"/>
          <w:lang w:bidi="ar-SA"/>
        </w:rPr>
        <w:t>.</w:t>
      </w:r>
      <w:r w:rsidR="00611373">
        <w:rPr>
          <w:rFonts w:ascii="Times New Roman" w:hAnsi="Times New Roman" w:cs="Times New Roman"/>
          <w:sz w:val="28"/>
          <w:szCs w:val="28"/>
          <w:lang w:val="en-US" w:bidi="ar-SA"/>
        </w:rPr>
        <w:t>a</w:t>
      </w:r>
      <w:r w:rsidR="00611373" w:rsidRP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25</w:t>
      </w:r>
      <w:r w:rsidRPr="00263B5F">
        <w:rPr>
          <w:rFonts w:ascii="Times New Roman" w:hAnsi="Times New Roman" w:cs="Times New Roman"/>
          <w:sz w:val="28"/>
          <w:szCs w:val="28"/>
          <w:lang w:val="en-US" w:bidi="ar-SA"/>
        </w:rPr>
        <w:t>a</w:t>
      </w:r>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333]. Панчен-лама выехал из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седьмого числа шестого месяца (28 июля) и прибыл в монастырь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либо двенадцатого, либо двадцать третьего числа того же месяца (2 или 13 августа) [</w:t>
      </w:r>
      <w:r w:rsidR="007818B3" w:rsidRP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r w:rsidR="00611373">
        <w:rPr>
          <w:rFonts w:ascii="Times New Roman" w:hAnsi="Times New Roman" w:cs="Times New Roman"/>
          <w:sz w:val="28"/>
          <w:szCs w:val="28"/>
          <w:lang w:val="en-US" w:bidi="ar-SA"/>
        </w:rPr>
        <w:t>s</w:t>
      </w:r>
      <w:r w:rsidR="00611373" w:rsidRPr="00611373">
        <w:rPr>
          <w:rFonts w:ascii="Times New Roman" w:hAnsi="Times New Roman" w:cs="Times New Roman"/>
          <w:sz w:val="28"/>
          <w:szCs w:val="28"/>
          <w:lang w:bidi="ar-SA"/>
        </w:rPr>
        <w:t>.</w:t>
      </w:r>
      <w:r w:rsidR="00611373">
        <w:rPr>
          <w:rFonts w:ascii="Times New Roman" w:hAnsi="Times New Roman" w:cs="Times New Roman"/>
          <w:sz w:val="28"/>
          <w:szCs w:val="28"/>
          <w:lang w:val="en-US" w:bidi="ar-SA"/>
        </w:rPr>
        <w:t>a</w:t>
      </w:r>
      <w:r w:rsidR="00611373" w:rsidRP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25</w:t>
      </w:r>
      <w:r w:rsidRPr="00263B5F">
        <w:rPr>
          <w:rFonts w:ascii="Times New Roman" w:hAnsi="Times New Roman" w:cs="Times New Roman"/>
          <w:sz w:val="28"/>
          <w:szCs w:val="28"/>
          <w:lang w:val="en-US" w:bidi="ar-SA"/>
        </w:rPr>
        <w:t>a</w:t>
      </w:r>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lastRenderedPageBreak/>
        <w:t>БПЛ,</w:t>
      </w:r>
      <w:r w:rsidRPr="00263B5F">
        <w:rPr>
          <w:rFonts w:ascii="Times New Roman" w:hAnsi="Times New Roman" w:cs="Times New Roman"/>
          <w:sz w:val="28"/>
          <w:szCs w:val="28"/>
          <w:lang w:bidi="ar-SA"/>
        </w:rPr>
        <w:t xml:space="preserve"> 2002: 334]. Согласно тибетским источникам, Панчен-лама и маленький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были очень рады встрече, проводили много времени вместе. Сообщается, что благодаря одновременному пребыванию в монастыре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обоих буддийских иерархов после сильной засухи пошел долгожданный дождь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334]. Кроме того, во время передачи Панчен-ламой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посвящений и наставлений по практикам божеств, мальчик вспомнил многие обстоятельства прежне</w:t>
      </w:r>
      <w:r w:rsidRPr="00263B5F">
        <w:rPr>
          <w:rFonts w:ascii="Times New Roman" w:eastAsia="PMingLiU" w:hAnsi="Times New Roman" w:cs="Times New Roman"/>
          <w:sz w:val="28"/>
          <w:szCs w:val="28"/>
          <w:lang w:eastAsia="zh-MO" w:bidi="ar-SA"/>
        </w:rPr>
        <w:t>го рождения</w:t>
      </w:r>
      <w:r w:rsidRPr="00263B5F">
        <w:rPr>
          <w:rFonts w:ascii="Times New Roman" w:hAnsi="Times New Roman" w:cs="Times New Roman"/>
          <w:sz w:val="28"/>
          <w:szCs w:val="28"/>
          <w:lang w:bidi="ar-SA"/>
        </w:rPr>
        <w:t xml:space="preserve">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25a]. Эти удивительные события вселили еще большую веру и радость в присутствовавших людей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25</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335].</w:t>
      </w:r>
    </w:p>
    <w:p w14:paraId="312E956E" w14:textId="6C502BC4" w:rsidR="005A65E3" w:rsidRPr="00263B5F" w:rsidRDefault="005A65E3" w:rsidP="006D57A5">
      <w:pPr>
        <w:spacing w:line="360" w:lineRule="auto"/>
        <w:ind w:firstLine="709"/>
        <w:contextualSpacing/>
        <w:jc w:val="both"/>
        <w:rPr>
          <w:rFonts w:ascii="Times New Roman" w:eastAsia="PMingLiU" w:hAnsi="Times New Roman" w:cs="Times New Roman"/>
          <w:sz w:val="28"/>
          <w:szCs w:val="28"/>
          <w:lang w:eastAsia="zh-MO" w:bidi="ar-SA"/>
        </w:rPr>
      </w:pPr>
      <w:r w:rsidRPr="00263B5F">
        <w:rPr>
          <w:rFonts w:ascii="Times New Roman" w:hAnsi="Times New Roman" w:cs="Times New Roman"/>
          <w:sz w:val="28"/>
          <w:szCs w:val="28"/>
          <w:lang w:bidi="ar-SA"/>
        </w:rPr>
        <w:t xml:space="preserve">Шестого числа седьмого месяца (25 августа) в монастырь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для приглашения Далай-ламы прибыли высокопоставленные лица из Лхасы – регент Демо-</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со своим окружением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336]. Вслед за ними во временную резиденцию Далай-ламы приехали </w:t>
      </w:r>
      <w:proofErr w:type="spellStart"/>
      <w:r w:rsidRPr="00263B5F">
        <w:rPr>
          <w:rFonts w:ascii="Times New Roman" w:hAnsi="Times New Roman" w:cs="Times New Roman"/>
          <w:sz w:val="28"/>
          <w:szCs w:val="28"/>
          <w:lang w:bidi="ar-SA"/>
        </w:rPr>
        <w:t>Ачжа</w:t>
      </w:r>
      <w:proofErr w:type="spellEnd"/>
      <w:r w:rsidRPr="00263B5F">
        <w:rPr>
          <w:rFonts w:ascii="Times New Roman" w:hAnsi="Times New Roman" w:cs="Times New Roman"/>
          <w:sz w:val="28"/>
          <w:szCs w:val="28"/>
          <w:lang w:bidi="ar-SA"/>
        </w:rPr>
        <w:t xml:space="preserve">-хутухту и другие императорские посланники со слугами, </w:t>
      </w:r>
      <w:proofErr w:type="spellStart"/>
      <w:r w:rsidRPr="00263B5F">
        <w:rPr>
          <w:rFonts w:ascii="Times New Roman" w:hAnsi="Times New Roman" w:cs="Times New Roman"/>
          <w:sz w:val="28"/>
          <w:szCs w:val="28"/>
          <w:lang w:bidi="ar-SA"/>
        </w:rPr>
        <w:t>амбань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с чиновниками своей канцелярии, </w:t>
      </w:r>
      <w:proofErr w:type="spellStart"/>
      <w:r w:rsidRPr="00263B5F">
        <w:rPr>
          <w:rFonts w:ascii="Times New Roman" w:hAnsi="Times New Roman" w:cs="Times New Roman"/>
          <w:i/>
          <w:iCs/>
          <w:sz w:val="28"/>
          <w:szCs w:val="28"/>
          <w:lang w:bidi="ar-SA"/>
        </w:rPr>
        <w:t>калоны</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i/>
          <w:iCs/>
          <w:sz w:val="28"/>
          <w:szCs w:val="28"/>
          <w:lang w:bidi="ar-SA"/>
        </w:rPr>
        <w:t>дапоны</w:t>
      </w:r>
      <w:proofErr w:type="spellEnd"/>
      <w:r w:rsidRPr="00263B5F">
        <w:rPr>
          <w:rFonts w:ascii="Times New Roman" w:hAnsi="Times New Roman" w:cs="Times New Roman"/>
          <w:sz w:val="28"/>
          <w:szCs w:val="28"/>
          <w:lang w:bidi="ar-SA"/>
        </w:rPr>
        <w:t xml:space="preserve"> и другие представители тибетской администрации, ламы трех главных монастырей, знаменитые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и другие важные персоны. Согласно жизнеописанию Панчен-ламы </w:t>
      </w:r>
      <w:r w:rsidRPr="00263B5F">
        <w:rPr>
          <w:rFonts w:ascii="Times New Roman" w:hAnsi="Times New Roman" w:cs="Times New Roman"/>
          <w:sz w:val="28"/>
          <w:szCs w:val="28"/>
          <w:lang w:val="en-US" w:bidi="ar-SA"/>
        </w:rPr>
        <w:t>VI</w:t>
      </w:r>
      <w:r w:rsidRPr="00263B5F">
        <w:rPr>
          <w:rFonts w:ascii="Times New Roman" w:hAnsi="Times New Roman" w:cs="Times New Roman"/>
          <w:sz w:val="28"/>
          <w:szCs w:val="28"/>
          <w:lang w:bidi="ar-SA"/>
        </w:rPr>
        <w:t xml:space="preserve">, </w:t>
      </w:r>
      <w:r w:rsidRPr="00E5102C">
        <w:rPr>
          <w:rFonts w:ascii="Times New Roman" w:hAnsi="Times New Roman" w:cs="Times New Roman"/>
          <w:sz w:val="28"/>
          <w:szCs w:val="28"/>
          <w:lang w:bidi="ar-SA"/>
        </w:rPr>
        <w:t>приглашающие исчислялись</w:t>
      </w:r>
      <w:r w:rsidRPr="00263B5F">
        <w:rPr>
          <w:rFonts w:ascii="Times New Roman" w:hAnsi="Times New Roman" w:cs="Times New Roman"/>
          <w:sz w:val="28"/>
          <w:szCs w:val="28"/>
          <w:lang w:bidi="ar-SA"/>
        </w:rPr>
        <w:t xml:space="preserve"> многими тысячами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337]. Седьмого числа (26 августа) торжественная процессия выехала из монастыря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и направилась в сторону Лхасы. Добравшись до места </w:t>
      </w:r>
      <w:proofErr w:type="spellStart"/>
      <w:r w:rsidRPr="00263B5F">
        <w:rPr>
          <w:rFonts w:ascii="Times New Roman" w:hAnsi="Times New Roman" w:cs="Times New Roman"/>
          <w:sz w:val="28"/>
          <w:szCs w:val="28"/>
          <w:lang w:bidi="ar-SA"/>
        </w:rPr>
        <w:t>Ценньи-лингка</w:t>
      </w:r>
      <w:proofErr w:type="spellEnd"/>
      <w:r w:rsidRPr="00263B5F">
        <w:rPr>
          <w:rFonts w:ascii="Times New Roman" w:hAnsi="Times New Roman" w:cs="Times New Roman"/>
          <w:sz w:val="28"/>
          <w:szCs w:val="28"/>
          <w:lang w:bidi="ar-SA"/>
        </w:rPr>
        <w:t xml:space="preserve"> (</w:t>
      </w:r>
      <w:proofErr w:type="spellStart"/>
      <w:r w:rsidR="00E5102C">
        <w:rPr>
          <w:rFonts w:ascii="Times New Roman" w:hAnsi="Times New Roman" w:cs="Times New Roman"/>
          <w:sz w:val="28"/>
          <w:szCs w:val="28"/>
          <w:lang w:bidi="ar-SA"/>
        </w:rPr>
        <w:t>тиб</w:t>
      </w:r>
      <w:proofErr w:type="spellEnd"/>
      <w:r w:rsidR="00E5102C">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mtshan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nyid</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gling</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kha</w:t>
      </w:r>
      <w:r w:rsidRPr="00263B5F">
        <w:rPr>
          <w:rFonts w:ascii="Times New Roman" w:hAnsi="Times New Roman" w:cs="Times New Roman"/>
          <w:sz w:val="28"/>
          <w:szCs w:val="28"/>
          <w:lang w:bidi="ar-SA"/>
        </w:rPr>
        <w:t xml:space="preserve">) при монастыре </w:t>
      </w:r>
      <w:proofErr w:type="spellStart"/>
      <w:r w:rsidRPr="00263B5F">
        <w:rPr>
          <w:rFonts w:ascii="Times New Roman" w:hAnsi="Times New Roman" w:cs="Times New Roman"/>
          <w:sz w:val="28"/>
          <w:szCs w:val="28"/>
          <w:lang w:bidi="ar-SA"/>
        </w:rPr>
        <w:t>Дрепунг</w:t>
      </w:r>
      <w:proofErr w:type="spellEnd"/>
      <w:r w:rsidRPr="00263B5F">
        <w:rPr>
          <w:rFonts w:ascii="Times New Roman" w:hAnsi="Times New Roman" w:cs="Times New Roman"/>
          <w:sz w:val="28"/>
          <w:szCs w:val="28"/>
          <w:lang w:bidi="ar-SA"/>
        </w:rPr>
        <w:t xml:space="preserve">, участники процессии разбили лагерь и остановились на ночлег. Восьмое число (27 августа) они провели в лагере, пируя и отдыхая. Девятого числа (28 августа) лагерь был свернут, и процессия вступила в Лхасу. В тибетских источниках авторы красочно и пространно описывают великолепие оказанной Далай-ламе встречи: с крыш домов клубами поднимался дым от благовонных воскурений, дороги были выметены так, что походили на гладкую ладонь, по краям дороги стояли люди – монахи и миряне – читая тексты, поднося дары, вздымая в небо стяги и зонты, простые жители пели песни и танцевали, радость и ликование при виде Панчен-ламы и Далай-ламы, подобных солнцу и луне, заполнили все </w:t>
      </w:r>
      <w:r w:rsidRPr="00263B5F">
        <w:rPr>
          <w:rFonts w:ascii="Times New Roman" w:hAnsi="Times New Roman" w:cs="Times New Roman"/>
          <w:sz w:val="28"/>
          <w:szCs w:val="28"/>
          <w:lang w:bidi="ar-SA"/>
        </w:rPr>
        <w:lastRenderedPageBreak/>
        <w:t>пространство [</w:t>
      </w:r>
      <w:r w:rsidR="007818B3">
        <w:rPr>
          <w:rFonts w:ascii="Times New Roman" w:hAnsi="Times New Roman" w:cs="Times New Roman"/>
          <w:sz w:val="28"/>
          <w:szCs w:val="28"/>
          <w:lang w:bidi="ar-SA"/>
        </w:rPr>
        <w:t>АБК,</w:t>
      </w:r>
      <w:r w:rsidRPr="00263B5F">
        <w:rPr>
          <w:rFonts w:ascii="Times New Roman" w:hAnsi="Times New Roman" w:cs="Times New Roman"/>
          <w:sz w:val="28"/>
          <w:szCs w:val="28"/>
          <w:lang w:bidi="ar-SA"/>
        </w:rPr>
        <w:t xml:space="preserve"> 1981: 112-113;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87-88]. Среди встречавших торжественную процессию были и группы представителей соседних государств и народов – непальцы, индийцы, кашмирцы, монголы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26a;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337]. По прибытии в Лхасу маленький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был введен во дворец Потала и </w:t>
      </w:r>
      <w:r w:rsidRPr="00263B5F">
        <w:rPr>
          <w:rFonts w:ascii="Times New Roman" w:eastAsia="PMingLiU" w:hAnsi="Times New Roman" w:cs="Times New Roman"/>
          <w:sz w:val="28"/>
          <w:szCs w:val="28"/>
          <w:lang w:eastAsia="zh-MO" w:bidi="ar-SA"/>
        </w:rPr>
        <w:t xml:space="preserve">возведен </w:t>
      </w:r>
      <w:r w:rsidRPr="00263B5F">
        <w:rPr>
          <w:rFonts w:ascii="Times New Roman" w:hAnsi="Times New Roman" w:cs="Times New Roman"/>
          <w:sz w:val="28"/>
          <w:szCs w:val="28"/>
          <w:lang w:bidi="ar-SA"/>
        </w:rPr>
        <w:t>на принадлежавший предыдущим Далай-ламам трон, расположенный в опочивальне «круговорот солнечного света» (</w:t>
      </w:r>
      <w:proofErr w:type="spellStart"/>
      <w:r w:rsidR="00E5102C">
        <w:rPr>
          <w:rFonts w:ascii="Times New Roman" w:hAnsi="Times New Roman" w:cs="Times New Roman"/>
          <w:sz w:val="28"/>
          <w:szCs w:val="28"/>
          <w:lang w:bidi="ar-SA"/>
        </w:rPr>
        <w:t>тиб</w:t>
      </w:r>
      <w:proofErr w:type="spellEnd"/>
      <w:r w:rsidR="00E5102C">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nyi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od</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khyil</w:t>
      </w:r>
      <w:proofErr w:type="spellEnd"/>
      <w:r w:rsidRPr="00263B5F">
        <w:rPr>
          <w:rFonts w:ascii="Times New Roman" w:hAnsi="Times New Roman" w:cs="Times New Roman"/>
          <w:sz w:val="28"/>
          <w:szCs w:val="28"/>
          <w:lang w:bidi="ar-SA"/>
        </w:rPr>
        <w:t>) [Там же].</w:t>
      </w:r>
    </w:p>
    <w:p w14:paraId="63275AC6" w14:textId="10ED28BE" w:rsidR="005A65E3" w:rsidRPr="00263B5F" w:rsidRDefault="005A65E3"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Торжественная церемония интронизации была назначена на десятое число седьмого месяца (29 августа). Утром этого дня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привели на большую старую площадь рядом с </w:t>
      </w:r>
      <w:proofErr w:type="spellStart"/>
      <w:r w:rsidRPr="00263B5F">
        <w:rPr>
          <w:rFonts w:ascii="Times New Roman" w:hAnsi="Times New Roman" w:cs="Times New Roman"/>
          <w:sz w:val="28"/>
          <w:szCs w:val="28"/>
          <w:lang w:bidi="ar-SA"/>
        </w:rPr>
        <w:t>Поталой</w:t>
      </w:r>
      <w:proofErr w:type="spellEnd"/>
      <w:r w:rsidRPr="00263B5F">
        <w:rPr>
          <w:rFonts w:ascii="Times New Roman" w:hAnsi="Times New Roman" w:cs="Times New Roman"/>
          <w:sz w:val="28"/>
          <w:szCs w:val="28"/>
          <w:lang w:bidi="ar-SA"/>
        </w:rPr>
        <w:t xml:space="preserve">, где собрались все высокопоставленные лица, чиновники, ламы. Последовательно, на трех языках (маньчжурском, монгольском и тибетском), был объявлен указ императора </w:t>
      </w:r>
      <w:proofErr w:type="spellStart"/>
      <w:r w:rsidRPr="00263B5F">
        <w:rPr>
          <w:rFonts w:ascii="Times New Roman" w:hAnsi="Times New Roman" w:cs="Times New Roman"/>
          <w:sz w:val="28"/>
          <w:szCs w:val="28"/>
          <w:lang w:bidi="ar-SA"/>
        </w:rPr>
        <w:t>Цяньлуна</w:t>
      </w:r>
      <w:proofErr w:type="spellEnd"/>
      <w:r w:rsidRPr="00263B5F">
        <w:rPr>
          <w:rFonts w:ascii="Times New Roman" w:hAnsi="Times New Roman" w:cs="Times New Roman"/>
          <w:sz w:val="28"/>
          <w:szCs w:val="28"/>
          <w:lang w:bidi="ar-SA"/>
        </w:rPr>
        <w:t xml:space="preserve">, после чего Далай-лама взошел на трон, «поддерживаемый бесстрашными </w:t>
      </w:r>
      <w:proofErr w:type="spellStart"/>
      <w:r w:rsidRPr="00263B5F">
        <w:rPr>
          <w:rFonts w:ascii="Times New Roman" w:hAnsi="Times New Roman" w:cs="Times New Roman"/>
          <w:sz w:val="28"/>
          <w:szCs w:val="28"/>
          <w:lang w:bidi="ar-SA"/>
        </w:rPr>
        <w:t>пятиликими</w:t>
      </w:r>
      <w:proofErr w:type="spellEnd"/>
      <w:r w:rsidRPr="00263B5F">
        <w:rPr>
          <w:rFonts w:ascii="Times New Roman" w:hAnsi="Times New Roman" w:cs="Times New Roman"/>
          <w:sz w:val="28"/>
          <w:szCs w:val="28"/>
          <w:lang w:bidi="ar-SA"/>
        </w:rPr>
        <w:t xml:space="preserve"> (львами)» [</w:t>
      </w:r>
      <w:r w:rsidR="007818B3">
        <w:rPr>
          <w:rFonts w:ascii="Times New Roman" w:hAnsi="Times New Roman" w:cs="Times New Roman"/>
          <w:sz w:val="28"/>
          <w:szCs w:val="28"/>
          <w:lang w:bidi="ar-SA"/>
        </w:rPr>
        <w:t>БДЛ8,</w:t>
      </w:r>
      <w:r w:rsidRPr="00263B5F">
        <w:rPr>
          <w:rFonts w:ascii="Times New Roman" w:hAnsi="Times New Roman" w:cs="Times New Roman"/>
          <w:sz w:val="28"/>
          <w:szCs w:val="28"/>
          <w:lang w:bidi="ar-SA"/>
        </w:rPr>
        <w:t xml:space="preserve"> </w:t>
      </w:r>
      <w:proofErr w:type="spellStart"/>
      <w:r w:rsidR="00611373">
        <w:rPr>
          <w:rFonts w:ascii="Times New Roman" w:hAnsi="Times New Roman" w:cs="Times New Roman"/>
          <w:sz w:val="28"/>
          <w:szCs w:val="28"/>
          <w:lang w:bidi="ar-SA"/>
        </w:rPr>
        <w:t>s.a</w:t>
      </w:r>
      <w:proofErr w:type="spellEnd"/>
      <w:r w:rsidR="00611373">
        <w:rPr>
          <w:rFonts w:ascii="Times New Roman" w:hAnsi="Times New Roman" w:cs="Times New Roman"/>
          <w:sz w:val="28"/>
          <w:szCs w:val="28"/>
          <w:lang w:bidi="ar-SA"/>
        </w:rPr>
        <w:t>.</w:t>
      </w:r>
      <w:r w:rsidRPr="00263B5F">
        <w:rPr>
          <w:rFonts w:ascii="Times New Roman" w:hAnsi="Times New Roman" w:cs="Times New Roman"/>
          <w:sz w:val="28"/>
          <w:szCs w:val="28"/>
          <w:lang w:bidi="ar-SA"/>
        </w:rPr>
        <w:t>: 27</w:t>
      </w:r>
      <w:r w:rsidRPr="00263B5F">
        <w:rPr>
          <w:rFonts w:ascii="Times New Roman" w:hAnsi="Times New Roman" w:cs="Times New Roman"/>
          <w:sz w:val="28"/>
          <w:szCs w:val="28"/>
          <w:lang w:val="en-US" w:bidi="ar-SA"/>
        </w:rPr>
        <w:t>b</w:t>
      </w:r>
      <w:r w:rsidRPr="00263B5F">
        <w:rPr>
          <w:rFonts w:ascii="Times New Roman" w:hAnsi="Times New Roman" w:cs="Times New Roman"/>
          <w:sz w:val="28"/>
          <w:szCs w:val="28"/>
          <w:lang w:bidi="ar-SA"/>
        </w:rPr>
        <w:t xml:space="preserve">]. Ему были преподнесены многочисленные подарки от императора </w:t>
      </w:r>
      <w:proofErr w:type="spellStart"/>
      <w:r w:rsidRPr="00263B5F">
        <w:rPr>
          <w:rFonts w:ascii="Times New Roman" w:hAnsi="Times New Roman" w:cs="Times New Roman"/>
          <w:sz w:val="28"/>
          <w:szCs w:val="28"/>
          <w:lang w:bidi="ar-SA"/>
        </w:rPr>
        <w:t>Цяньлуна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-хутухту, регента, </w:t>
      </w:r>
      <w:proofErr w:type="spellStart"/>
      <w:r w:rsidRPr="00263B5F">
        <w:rPr>
          <w:rFonts w:ascii="Times New Roman" w:hAnsi="Times New Roman" w:cs="Times New Roman"/>
          <w:i/>
          <w:iCs/>
          <w:sz w:val="28"/>
          <w:szCs w:val="28"/>
          <w:lang w:bidi="ar-SA"/>
        </w:rPr>
        <w:t>калонов</w:t>
      </w:r>
      <w:proofErr w:type="spellEnd"/>
      <w:r w:rsidRPr="00263B5F">
        <w:rPr>
          <w:rFonts w:ascii="Times New Roman" w:hAnsi="Times New Roman" w:cs="Times New Roman"/>
          <w:sz w:val="28"/>
          <w:szCs w:val="28"/>
          <w:lang w:bidi="ar-SA"/>
        </w:rPr>
        <w:t xml:space="preserve"> и других людей. Когда церемония окончилась, для всех присутствовавших был организован обширный пир, который длился до вечера [</w:t>
      </w:r>
      <w:r w:rsidR="007818B3">
        <w:rPr>
          <w:rFonts w:ascii="Times New Roman" w:hAnsi="Times New Roman" w:cs="Times New Roman"/>
          <w:sz w:val="28"/>
          <w:szCs w:val="28"/>
          <w:lang w:bidi="ar-SA"/>
        </w:rPr>
        <w:t>БДП,</w:t>
      </w:r>
      <w:r w:rsidRPr="00263B5F">
        <w:rPr>
          <w:rFonts w:ascii="Times New Roman" w:hAnsi="Times New Roman" w:cs="Times New Roman"/>
          <w:sz w:val="28"/>
          <w:szCs w:val="28"/>
          <w:lang w:bidi="ar-SA"/>
        </w:rPr>
        <w:t xml:space="preserve"> 2006: 88].</w:t>
      </w:r>
    </w:p>
    <w:p w14:paraId="77D25882" w14:textId="04B08860" w:rsidR="005A65E3" w:rsidRPr="00263B5F" w:rsidRDefault="005A65E3" w:rsidP="006D57A5">
      <w:pPr>
        <w:spacing w:after="0" w:line="360" w:lineRule="auto"/>
        <w:ind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Официальная версия этого события изложена в докладе </w:t>
      </w:r>
      <w:proofErr w:type="spellStart"/>
      <w:r w:rsidRPr="00263B5F">
        <w:rPr>
          <w:rFonts w:ascii="Times New Roman" w:hAnsi="Times New Roman" w:cs="Times New Roman"/>
          <w:sz w:val="28"/>
          <w:szCs w:val="28"/>
          <w:lang w:bidi="ar-SA"/>
        </w:rPr>
        <w:t>циньвана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Цэбдэнджаба</w:t>
      </w:r>
      <w:proofErr w:type="spellEnd"/>
      <w:r w:rsidRPr="00263B5F">
        <w:rPr>
          <w:rFonts w:ascii="Times New Roman" w:hAnsi="Times New Roman" w:cs="Times New Roman"/>
          <w:sz w:val="28"/>
          <w:szCs w:val="28"/>
          <w:lang w:bidi="ar-SA"/>
        </w:rPr>
        <w:t xml:space="preserve"> от девятнадцатого числа восьмого месяца (6 октября) (см. Приложение 1</w:t>
      </w:r>
      <w:r w:rsidR="00306B20">
        <w:rPr>
          <w:rFonts w:ascii="Times New Roman" w:hAnsi="Times New Roman" w:cs="Times New Roman"/>
          <w:sz w:val="28"/>
          <w:szCs w:val="28"/>
          <w:lang w:bidi="ar-SA"/>
        </w:rPr>
        <w:t>3</w:t>
      </w:r>
      <w:r w:rsidRPr="00263B5F">
        <w:rPr>
          <w:rFonts w:ascii="Times New Roman" w:hAnsi="Times New Roman" w:cs="Times New Roman"/>
          <w:sz w:val="28"/>
          <w:szCs w:val="28"/>
          <w:lang w:bidi="ar-SA"/>
        </w:rPr>
        <w:t>).</w:t>
      </w:r>
    </w:p>
    <w:p w14:paraId="5B9A79B9" w14:textId="4CB7F4B3" w:rsidR="005A65E3" w:rsidRPr="00263B5F" w:rsidRDefault="005A65E3"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Четырнадцатого числа седьмого месяца (2 сентября)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Далай-ламы принял обеты </w:t>
      </w:r>
      <w:proofErr w:type="spellStart"/>
      <w:r w:rsidRPr="00263B5F">
        <w:rPr>
          <w:rFonts w:ascii="Times New Roman" w:hAnsi="Times New Roman" w:cs="Times New Roman"/>
          <w:sz w:val="28"/>
          <w:szCs w:val="28"/>
          <w:lang w:bidi="ar-SA"/>
        </w:rPr>
        <w:t>упасаки</w:t>
      </w:r>
      <w:proofErr w:type="spellEnd"/>
      <w:r w:rsidRPr="00263B5F">
        <w:rPr>
          <w:rFonts w:ascii="Times New Roman" w:hAnsi="Times New Roman" w:cs="Times New Roman"/>
          <w:sz w:val="28"/>
          <w:szCs w:val="28"/>
          <w:lang w:bidi="ar-SA"/>
        </w:rPr>
        <w:t xml:space="preserve"> (</w:t>
      </w:r>
      <w:proofErr w:type="spellStart"/>
      <w:r w:rsidR="00E5102C">
        <w:rPr>
          <w:rFonts w:ascii="Times New Roman" w:hAnsi="Times New Roman" w:cs="Times New Roman"/>
          <w:sz w:val="28"/>
          <w:szCs w:val="28"/>
          <w:lang w:bidi="ar-SA"/>
        </w:rPr>
        <w:t>тиб</w:t>
      </w:r>
      <w:proofErr w:type="spellEnd"/>
      <w:r w:rsidR="00E5102C">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dge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bsnyen</w:t>
      </w:r>
      <w:proofErr w:type="spellEnd"/>
      <w:r w:rsidRPr="00263B5F">
        <w:rPr>
          <w:rFonts w:ascii="Times New Roman" w:hAnsi="Times New Roman" w:cs="Times New Roman"/>
          <w:sz w:val="28"/>
          <w:szCs w:val="28"/>
          <w:lang w:bidi="ar-SA"/>
        </w:rPr>
        <w:t>) в присутствии Панчен-ламы. Кроме того, Панчен-лама организовал проведе</w:t>
      </w:r>
      <w:r w:rsidR="0037435E">
        <w:rPr>
          <w:rFonts w:ascii="Times New Roman" w:hAnsi="Times New Roman" w:cs="Times New Roman"/>
          <w:sz w:val="28"/>
          <w:szCs w:val="28"/>
          <w:lang w:bidi="ar-SA"/>
        </w:rPr>
        <w:t>ние ритуалов долголетия для мал</w:t>
      </w:r>
      <w:r w:rsidRPr="00263B5F">
        <w:rPr>
          <w:rFonts w:ascii="Times New Roman" w:hAnsi="Times New Roman" w:cs="Times New Roman"/>
          <w:sz w:val="28"/>
          <w:szCs w:val="28"/>
          <w:lang w:bidi="ar-SA"/>
        </w:rPr>
        <w:t xml:space="preserve">енького </w:t>
      </w:r>
      <w:proofErr w:type="spellStart"/>
      <w:r w:rsidRPr="00263B5F">
        <w:rPr>
          <w:rFonts w:ascii="Times New Roman" w:hAnsi="Times New Roman" w:cs="Times New Roman"/>
          <w:i/>
          <w:iCs/>
          <w:sz w:val="28"/>
          <w:szCs w:val="28"/>
          <w:lang w:bidi="ar-SA"/>
        </w:rPr>
        <w:t>тулку</w:t>
      </w:r>
      <w:proofErr w:type="spellEnd"/>
      <w:r w:rsidRPr="00263B5F">
        <w:rPr>
          <w:rFonts w:ascii="Times New Roman" w:hAnsi="Times New Roman" w:cs="Times New Roman"/>
          <w:sz w:val="28"/>
          <w:szCs w:val="28"/>
          <w:lang w:bidi="ar-SA"/>
        </w:rPr>
        <w:t xml:space="preserve"> в 117 монастырях к северу и к югу от Лхасы, пожертвов</w:t>
      </w:r>
      <w:r w:rsidR="0037435E">
        <w:rPr>
          <w:rFonts w:ascii="Times New Roman" w:hAnsi="Times New Roman" w:cs="Times New Roman"/>
          <w:sz w:val="28"/>
          <w:szCs w:val="28"/>
          <w:lang w:bidi="ar-SA"/>
        </w:rPr>
        <w:t>ав на эти цели тысячу сто семьде</w:t>
      </w:r>
      <w:r w:rsidRPr="00263B5F">
        <w:rPr>
          <w:rFonts w:ascii="Times New Roman" w:hAnsi="Times New Roman" w:cs="Times New Roman"/>
          <w:sz w:val="28"/>
          <w:szCs w:val="28"/>
          <w:lang w:bidi="ar-SA"/>
        </w:rPr>
        <w:t xml:space="preserve">сят девять </w:t>
      </w:r>
      <w:proofErr w:type="spellStart"/>
      <w:r w:rsidRPr="00263B5F">
        <w:rPr>
          <w:rFonts w:ascii="Times New Roman" w:hAnsi="Times New Roman" w:cs="Times New Roman"/>
          <w:i/>
          <w:iCs/>
          <w:sz w:val="28"/>
          <w:szCs w:val="28"/>
          <w:lang w:bidi="ar-SA"/>
        </w:rPr>
        <w:t>сангов</w:t>
      </w:r>
      <w:proofErr w:type="spellEnd"/>
      <w:r w:rsidRPr="00263B5F">
        <w:rPr>
          <w:rFonts w:ascii="Times New Roman" w:hAnsi="Times New Roman" w:cs="Times New Roman"/>
          <w:sz w:val="28"/>
          <w:szCs w:val="28"/>
          <w:lang w:bidi="ar-SA"/>
        </w:rPr>
        <w:t xml:space="preserve"> серебра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338-339]. Вскоре после этого он составил благодарственное письмо императору за переданные ему дары, а также за участие императора в выборе и утверждении нового перерождения Далай-ламы. Оригинал этого письма хранится в Историческом архиве ТАР, а его перевод на китайский язык </w:t>
      </w:r>
      <w:r w:rsidRPr="00263B5F">
        <w:rPr>
          <w:rFonts w:ascii="Times New Roman" w:hAnsi="Times New Roman" w:cs="Times New Roman"/>
          <w:sz w:val="28"/>
          <w:szCs w:val="28"/>
          <w:lang w:bidi="ar-SA"/>
        </w:rPr>
        <w:lastRenderedPageBreak/>
        <w:t>включен в собрание архивных документов «Исследование нормативных актов империи Цин по управлению Тибетом». Приведем здесь перевод этого документа с китайского языка:</w:t>
      </w:r>
    </w:p>
    <w:p w14:paraId="503C89D8" w14:textId="77777777" w:rsidR="005A65E3" w:rsidRPr="00263B5F" w:rsidRDefault="005A65E3"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«К рассмотрению пребывающих в Тибете </w:t>
      </w:r>
      <w:proofErr w:type="spellStart"/>
      <w:r w:rsidRPr="00263B5F">
        <w:rPr>
          <w:rFonts w:ascii="Times New Roman" w:hAnsi="Times New Roman" w:cs="Times New Roman"/>
          <w:i/>
          <w:iCs/>
          <w:sz w:val="28"/>
          <w:szCs w:val="28"/>
          <w:lang w:bidi="ar-SA"/>
        </w:rPr>
        <w:t>амбаней</w:t>
      </w:r>
      <w:proofErr w:type="spellEnd"/>
      <w:r w:rsidRPr="00263B5F">
        <w:rPr>
          <w:rFonts w:ascii="Times New Roman" w:hAnsi="Times New Roman" w:cs="Times New Roman"/>
          <w:i/>
          <w:iCs/>
          <w:sz w:val="28"/>
          <w:szCs w:val="28"/>
          <w:lang w:bidi="ar-SA"/>
        </w:rPr>
        <w:t>:</w:t>
      </w:r>
    </w:p>
    <w:p w14:paraId="3D8102EE" w14:textId="77777777" w:rsidR="005A65E3" w:rsidRPr="00263B5F" w:rsidRDefault="005A65E3"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Великий император, воплощение бодхисаттвы </w:t>
      </w:r>
      <w:proofErr w:type="spellStart"/>
      <w:r w:rsidRPr="00263B5F">
        <w:rPr>
          <w:rFonts w:ascii="Times New Roman" w:hAnsi="Times New Roman" w:cs="Times New Roman"/>
          <w:i/>
          <w:iCs/>
          <w:sz w:val="28"/>
          <w:szCs w:val="28"/>
          <w:lang w:bidi="ar-SA"/>
        </w:rPr>
        <w:t>Манджушри</w:t>
      </w:r>
      <w:proofErr w:type="spellEnd"/>
      <w:r w:rsidRPr="00263B5F">
        <w:rPr>
          <w:rFonts w:ascii="Times New Roman" w:hAnsi="Times New Roman" w:cs="Times New Roman"/>
          <w:i/>
          <w:iCs/>
          <w:sz w:val="28"/>
          <w:szCs w:val="28"/>
          <w:lang w:bidi="ar-SA"/>
        </w:rPr>
        <w:t>, неизмеримо милостив и сострадателен ко всем живым существам Поднебесной, в особенности, к монахам и мирянам, живущим в Западных Землях. Сначала [</w:t>
      </w:r>
      <w:r w:rsidRPr="00263B5F">
        <w:rPr>
          <w:rFonts w:ascii="Times New Roman" w:eastAsia="PMingLiU" w:hAnsi="Times New Roman" w:cs="Times New Roman"/>
          <w:i/>
          <w:iCs/>
          <w:sz w:val="28"/>
          <w:szCs w:val="28"/>
          <w:lang w:eastAsia="zh-MO" w:bidi="ar-SA"/>
        </w:rPr>
        <w:t>он</w:t>
      </w:r>
      <w:r w:rsidRPr="00263B5F">
        <w:rPr>
          <w:rFonts w:ascii="Times New Roman" w:hAnsi="Times New Roman" w:cs="Times New Roman"/>
          <w:i/>
          <w:iCs/>
          <w:sz w:val="28"/>
          <w:szCs w:val="28"/>
          <w:lang w:bidi="ar-SA"/>
        </w:rPr>
        <w:t xml:space="preserve">] милостиво разрешил утвердить </w:t>
      </w:r>
      <w:proofErr w:type="spellStart"/>
      <w:r w:rsidRPr="00263B5F">
        <w:rPr>
          <w:rFonts w:ascii="Times New Roman" w:hAnsi="Times New Roman" w:cs="Times New Roman"/>
          <w:i/>
          <w:iCs/>
          <w:sz w:val="28"/>
          <w:szCs w:val="28"/>
          <w:lang w:bidi="ar-SA"/>
        </w:rPr>
        <w:t>хубилгана</w:t>
      </w:r>
      <w:proofErr w:type="spellEnd"/>
      <w:r w:rsidRPr="00263B5F">
        <w:rPr>
          <w:rFonts w:ascii="Times New Roman" w:hAnsi="Times New Roman" w:cs="Times New Roman"/>
          <w:i/>
          <w:iCs/>
          <w:sz w:val="28"/>
          <w:szCs w:val="28"/>
          <w:lang w:bidi="ar-SA"/>
        </w:rPr>
        <w:t xml:space="preserve"> Далай-ламы и пригласить его в Лхасу. Теперь же милостиво разрешил возвести [его] на трон и высочайшим указом отправил высокопоставленных чиновников вручить [ему] золотую грамоту, даровал множество подарков, еще более восхваляя и поощряя [</w:t>
      </w:r>
      <w:proofErr w:type="spellStart"/>
      <w:r w:rsidRPr="00263B5F">
        <w:rPr>
          <w:rFonts w:ascii="Times New Roman" w:hAnsi="Times New Roman" w:cs="Times New Roman"/>
          <w:i/>
          <w:iCs/>
          <w:sz w:val="28"/>
          <w:szCs w:val="28"/>
          <w:lang w:bidi="ar-SA"/>
        </w:rPr>
        <w:t>хубилгана</w:t>
      </w:r>
      <w:proofErr w:type="spellEnd"/>
      <w:r w:rsidRPr="00263B5F">
        <w:rPr>
          <w:rFonts w:ascii="Times New Roman" w:hAnsi="Times New Roman" w:cs="Times New Roman"/>
          <w:i/>
          <w:iCs/>
          <w:sz w:val="28"/>
          <w:szCs w:val="28"/>
          <w:lang w:bidi="ar-SA"/>
        </w:rPr>
        <w:t xml:space="preserve">]. Весь Тибет невыразимо благодарен императору и преисполнен неизмеримым благоговением. В день проведения церемонии интронизации, погода все время была ясная, повсюду проявляли себя благие знамения. Я, </w:t>
      </w:r>
      <w:proofErr w:type="spellStart"/>
      <w:r w:rsidRPr="00263B5F">
        <w:rPr>
          <w:rFonts w:ascii="Times New Roman" w:hAnsi="Times New Roman" w:cs="Times New Roman"/>
          <w:i/>
          <w:iCs/>
          <w:sz w:val="28"/>
          <w:szCs w:val="28"/>
          <w:lang w:bidi="ar-SA"/>
        </w:rPr>
        <w:t>Панчен</w:t>
      </w:r>
      <w:proofErr w:type="spellEnd"/>
      <w:r w:rsidRPr="00263B5F">
        <w:rPr>
          <w:rFonts w:ascii="Times New Roman" w:hAnsi="Times New Roman" w:cs="Times New Roman"/>
          <w:i/>
          <w:iCs/>
          <w:sz w:val="28"/>
          <w:szCs w:val="28"/>
          <w:lang w:bidi="ar-SA"/>
        </w:rPr>
        <w:t xml:space="preserve"> </w:t>
      </w:r>
      <w:proofErr w:type="spellStart"/>
      <w:r w:rsidR="00471A8F">
        <w:rPr>
          <w:rFonts w:ascii="Times New Roman" w:hAnsi="Times New Roman" w:cs="Times New Roman"/>
          <w:i/>
          <w:iCs/>
          <w:sz w:val="28"/>
          <w:szCs w:val="28"/>
          <w:lang w:bidi="ar-SA"/>
        </w:rPr>
        <w:t>Эрдэни</w:t>
      </w:r>
      <w:proofErr w:type="spellEnd"/>
      <w:r w:rsidRPr="00263B5F">
        <w:rPr>
          <w:rFonts w:ascii="Times New Roman" w:hAnsi="Times New Roman" w:cs="Times New Roman"/>
          <w:i/>
          <w:iCs/>
          <w:sz w:val="28"/>
          <w:szCs w:val="28"/>
          <w:lang w:bidi="ar-SA"/>
        </w:rPr>
        <w:t xml:space="preserve">, четырнадцатого числа по тибетскому календарю принял у </w:t>
      </w:r>
      <w:proofErr w:type="spellStart"/>
      <w:r w:rsidRPr="00263B5F">
        <w:rPr>
          <w:rFonts w:ascii="Times New Roman" w:hAnsi="Times New Roman" w:cs="Times New Roman"/>
          <w:i/>
          <w:iCs/>
          <w:sz w:val="28"/>
          <w:szCs w:val="28"/>
          <w:lang w:bidi="ar-SA"/>
        </w:rPr>
        <w:t>хубилгана</w:t>
      </w:r>
      <w:proofErr w:type="spellEnd"/>
      <w:r w:rsidRPr="00263B5F">
        <w:rPr>
          <w:rFonts w:ascii="Times New Roman" w:hAnsi="Times New Roman" w:cs="Times New Roman"/>
          <w:i/>
          <w:iCs/>
          <w:sz w:val="28"/>
          <w:szCs w:val="28"/>
          <w:lang w:bidi="ar-SA"/>
        </w:rPr>
        <w:t xml:space="preserve"> Далай-ламы начальные обеты, все прошло благополучно. Все это [произошло] благодаря милости императора, и вышло превосходно. За эту и другие милости императора чрезвычайно сложно отблагодарить. [Мы можем только] почтительно желать императору десять тысяч лет жизни без предела. Настоятельно прошу пребывающих в Тибете </w:t>
      </w:r>
      <w:proofErr w:type="spellStart"/>
      <w:r w:rsidRPr="00263B5F">
        <w:rPr>
          <w:rFonts w:ascii="Times New Roman" w:hAnsi="Times New Roman" w:cs="Times New Roman"/>
          <w:i/>
          <w:iCs/>
          <w:sz w:val="28"/>
          <w:szCs w:val="28"/>
          <w:lang w:bidi="ar-SA"/>
        </w:rPr>
        <w:t>амбаней</w:t>
      </w:r>
      <w:proofErr w:type="spellEnd"/>
      <w:r w:rsidRPr="00263B5F">
        <w:rPr>
          <w:rFonts w:ascii="Times New Roman" w:hAnsi="Times New Roman" w:cs="Times New Roman"/>
          <w:i/>
          <w:iCs/>
          <w:sz w:val="28"/>
          <w:szCs w:val="28"/>
          <w:lang w:bidi="ar-SA"/>
        </w:rPr>
        <w:t xml:space="preserve"> в докладе передать [императору мою] благодарность за оказанную милость, а также преподнести [от меня] подарки, а именно:</w:t>
      </w:r>
    </w:p>
    <w:p w14:paraId="195A27AD" w14:textId="77777777" w:rsidR="005A65E3" w:rsidRPr="00263B5F" w:rsidRDefault="005A65E3"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Я, </w:t>
      </w:r>
      <w:proofErr w:type="spellStart"/>
      <w:r w:rsidRPr="00263B5F">
        <w:rPr>
          <w:rFonts w:ascii="Times New Roman" w:hAnsi="Times New Roman" w:cs="Times New Roman"/>
          <w:i/>
          <w:iCs/>
          <w:sz w:val="28"/>
          <w:szCs w:val="28"/>
          <w:lang w:bidi="ar-SA"/>
        </w:rPr>
        <w:t>Панчен</w:t>
      </w:r>
      <w:proofErr w:type="spellEnd"/>
      <w:r w:rsidRPr="00263B5F">
        <w:rPr>
          <w:rFonts w:ascii="Times New Roman" w:hAnsi="Times New Roman" w:cs="Times New Roman"/>
          <w:i/>
          <w:iCs/>
          <w:sz w:val="28"/>
          <w:szCs w:val="28"/>
          <w:lang w:bidi="ar-SA"/>
        </w:rPr>
        <w:t xml:space="preserve"> </w:t>
      </w:r>
      <w:proofErr w:type="spellStart"/>
      <w:r w:rsidR="00471A8F">
        <w:rPr>
          <w:rFonts w:ascii="Times New Roman" w:hAnsi="Times New Roman" w:cs="Times New Roman"/>
          <w:i/>
          <w:iCs/>
          <w:sz w:val="28"/>
          <w:szCs w:val="28"/>
          <w:lang w:bidi="ar-SA"/>
        </w:rPr>
        <w:t>Эрдэни</w:t>
      </w:r>
      <w:proofErr w:type="spellEnd"/>
      <w:r w:rsidRPr="00263B5F">
        <w:rPr>
          <w:rFonts w:ascii="Times New Roman" w:hAnsi="Times New Roman" w:cs="Times New Roman"/>
          <w:i/>
          <w:iCs/>
          <w:sz w:val="28"/>
          <w:szCs w:val="28"/>
          <w:lang w:bidi="ar-SA"/>
        </w:rPr>
        <w:t xml:space="preserve"> подношу один хадак, бронзовые статуэтки бодхисаттвы </w:t>
      </w:r>
      <w:proofErr w:type="spellStart"/>
      <w:r w:rsidRPr="00263B5F">
        <w:rPr>
          <w:rFonts w:ascii="Times New Roman" w:hAnsi="Times New Roman" w:cs="Times New Roman"/>
          <w:i/>
          <w:iCs/>
          <w:sz w:val="28"/>
          <w:szCs w:val="28"/>
          <w:lang w:bidi="ar-SA"/>
        </w:rPr>
        <w:t>Манджушри</w:t>
      </w:r>
      <w:proofErr w:type="spellEnd"/>
      <w:r w:rsidRPr="00263B5F">
        <w:rPr>
          <w:rFonts w:ascii="Times New Roman" w:hAnsi="Times New Roman" w:cs="Times New Roman"/>
          <w:i/>
          <w:iCs/>
          <w:sz w:val="28"/>
          <w:szCs w:val="28"/>
          <w:lang w:bidi="ar-SA"/>
        </w:rPr>
        <w:t xml:space="preserve"> и Тары, каждого по одной.</w:t>
      </w:r>
    </w:p>
    <w:p w14:paraId="32B0C8B4" w14:textId="77777777" w:rsidR="005A65E3" w:rsidRPr="00263B5F" w:rsidRDefault="005A65E3"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Я, </w:t>
      </w:r>
      <w:proofErr w:type="spellStart"/>
      <w:r w:rsidRPr="00263B5F">
        <w:rPr>
          <w:rFonts w:ascii="Times New Roman" w:hAnsi="Times New Roman" w:cs="Times New Roman"/>
          <w:i/>
          <w:iCs/>
          <w:sz w:val="28"/>
          <w:szCs w:val="28"/>
          <w:lang w:bidi="ar-SA"/>
        </w:rPr>
        <w:t>номунхан</w:t>
      </w:r>
      <w:proofErr w:type="spellEnd"/>
      <w:r w:rsidRPr="00263B5F">
        <w:rPr>
          <w:rFonts w:ascii="Times New Roman" w:hAnsi="Times New Roman" w:cs="Times New Roman"/>
          <w:i/>
          <w:iCs/>
          <w:sz w:val="28"/>
          <w:szCs w:val="28"/>
          <w:lang w:bidi="ar-SA"/>
        </w:rPr>
        <w:t xml:space="preserve"> Демо-хутухту, преподношу один хадак, одну древнюю бронзовую статуэтку Тары.</w:t>
      </w:r>
    </w:p>
    <w:p w14:paraId="4310655A" w14:textId="77777777" w:rsidR="005A65E3" w:rsidRPr="00263B5F" w:rsidRDefault="005A65E3"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Я, </w:t>
      </w:r>
      <w:proofErr w:type="spellStart"/>
      <w:r w:rsidRPr="00263B5F">
        <w:rPr>
          <w:rFonts w:ascii="Times New Roman" w:hAnsi="Times New Roman" w:cs="Times New Roman"/>
          <w:i/>
          <w:iCs/>
          <w:sz w:val="28"/>
          <w:szCs w:val="28"/>
          <w:lang w:bidi="ar-SA"/>
        </w:rPr>
        <w:t>калон</w:t>
      </w:r>
      <w:proofErr w:type="spellEnd"/>
      <w:r w:rsidRPr="00263B5F">
        <w:rPr>
          <w:rFonts w:ascii="Times New Roman" w:hAnsi="Times New Roman" w:cs="Times New Roman"/>
          <w:i/>
          <w:iCs/>
          <w:sz w:val="28"/>
          <w:szCs w:val="28"/>
          <w:lang w:bidi="ar-SA"/>
        </w:rPr>
        <w:t xml:space="preserve"> гун Пандита, преподношу один хадак и одну нитку коралловых четок.</w:t>
      </w:r>
    </w:p>
    <w:p w14:paraId="670CFDDE" w14:textId="77777777" w:rsidR="005A65E3" w:rsidRPr="00263B5F" w:rsidRDefault="005A65E3"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lastRenderedPageBreak/>
        <w:t xml:space="preserve">Кроме того, </w:t>
      </w:r>
      <w:proofErr w:type="spellStart"/>
      <w:r w:rsidRPr="00263B5F">
        <w:rPr>
          <w:rFonts w:ascii="Times New Roman" w:hAnsi="Times New Roman" w:cs="Times New Roman"/>
          <w:i/>
          <w:iCs/>
          <w:sz w:val="28"/>
          <w:szCs w:val="28"/>
          <w:lang w:bidi="ar-SA"/>
        </w:rPr>
        <w:t>хубилган</w:t>
      </w:r>
      <w:proofErr w:type="spellEnd"/>
      <w:r w:rsidRPr="00263B5F">
        <w:rPr>
          <w:rFonts w:ascii="Times New Roman" w:hAnsi="Times New Roman" w:cs="Times New Roman"/>
          <w:i/>
          <w:iCs/>
          <w:sz w:val="28"/>
          <w:szCs w:val="28"/>
          <w:lang w:bidi="ar-SA"/>
        </w:rPr>
        <w:t xml:space="preserve"> Далай-ламы, чтобы выразить благодарность за императорскую милость, уважительно подносит один хадак, восточно-индийские бронзовые статуэтки Владык трех семейств с лотосовыми тронами и одеянием и одну нитку коралловых четок»</w:t>
      </w:r>
      <w:r w:rsidRPr="00263B5F">
        <w:rPr>
          <w:rFonts w:ascii="Times New Roman" w:hAnsi="Times New Roman" w:cs="Times New Roman"/>
          <w:i/>
          <w:iCs/>
          <w:sz w:val="28"/>
          <w:szCs w:val="28"/>
          <w:vertAlign w:val="superscript"/>
          <w:lang w:bidi="ar-SA"/>
        </w:rPr>
        <w:footnoteReference w:id="166"/>
      </w:r>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w:t>
      </w:r>
      <w:proofErr w:type="spellStart"/>
      <w:r w:rsidR="00E31556">
        <w:rPr>
          <w:rFonts w:ascii="Times New Roman" w:hAnsi="Times New Roman" w:cs="Times New Roman"/>
          <w:sz w:val="28"/>
          <w:szCs w:val="28"/>
          <w:lang w:bidi="ar-SA"/>
        </w:rPr>
        <w:t>Цинчао</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чжи</w:t>
      </w:r>
      <w:proofErr w:type="spellEnd"/>
      <w:r w:rsidR="00E31556">
        <w:rPr>
          <w:rFonts w:ascii="Times New Roman" w:hAnsi="Times New Roman" w:cs="Times New Roman"/>
          <w:sz w:val="28"/>
          <w:szCs w:val="28"/>
          <w:lang w:bidi="ar-SA"/>
        </w:rPr>
        <w:t xml:space="preserve"> </w:t>
      </w:r>
      <w:proofErr w:type="spellStart"/>
      <w:r w:rsidR="00E31556">
        <w:rPr>
          <w:rFonts w:ascii="Times New Roman" w:hAnsi="Times New Roman" w:cs="Times New Roman"/>
          <w:sz w:val="28"/>
          <w:szCs w:val="28"/>
          <w:lang w:bidi="ar-SA"/>
        </w:rPr>
        <w:t>цзан</w:t>
      </w:r>
      <w:proofErr w:type="spellEnd"/>
      <w:r w:rsidRPr="00263B5F">
        <w:rPr>
          <w:rFonts w:ascii="Times New Roman" w:hAnsi="Times New Roman" w:cs="Times New Roman"/>
          <w:sz w:val="28"/>
          <w:szCs w:val="28"/>
          <w:lang w:bidi="ar-SA"/>
        </w:rPr>
        <w:t>, 2002</w:t>
      </w:r>
      <w:r w:rsidRPr="00263B5F">
        <w:rPr>
          <w:rFonts w:ascii="Times New Roman" w:eastAsia="PMingLiU" w:hAnsi="Times New Roman" w:cs="Times New Roman"/>
          <w:sz w:val="28"/>
          <w:szCs w:val="28"/>
          <w:lang w:eastAsia="zh-MO" w:bidi="ar-SA"/>
        </w:rPr>
        <w:t>: 444-445</w:t>
      </w:r>
      <w:r w:rsidRPr="00263B5F">
        <w:rPr>
          <w:rFonts w:ascii="Times New Roman" w:hAnsi="Times New Roman" w:cs="Times New Roman"/>
          <w:sz w:val="28"/>
          <w:szCs w:val="28"/>
          <w:lang w:bidi="ar-SA"/>
        </w:rPr>
        <w:t>]</w:t>
      </w:r>
      <w:r w:rsidRPr="00263B5F">
        <w:rPr>
          <w:rFonts w:ascii="Times New Roman" w:hAnsi="Times New Roman" w:cs="Times New Roman"/>
          <w:i/>
          <w:iCs/>
          <w:sz w:val="28"/>
          <w:szCs w:val="28"/>
          <w:lang w:bidi="ar-SA"/>
        </w:rPr>
        <w:t>.</w:t>
      </w:r>
    </w:p>
    <w:p w14:paraId="7874151F" w14:textId="76BA4366" w:rsidR="005A65E3" w:rsidRPr="00263B5F" w:rsidRDefault="005A65E3"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После завершения всех дел в Лхасе, Панчен-лама пятого числа девятого месяца (11 октября) отправился в обратный путь в монастырь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w:t>
      </w:r>
      <w:r w:rsidR="00E9361B">
        <w:rPr>
          <w:rFonts w:ascii="Times New Roman" w:hAnsi="Times New Roman" w:cs="Times New Roman"/>
          <w:sz w:val="28"/>
          <w:szCs w:val="28"/>
          <w:lang w:bidi="ar-SA"/>
        </w:rPr>
        <w:t>БПЛ,</w:t>
      </w:r>
      <w:r w:rsidRPr="00263B5F">
        <w:rPr>
          <w:rFonts w:ascii="Times New Roman" w:hAnsi="Times New Roman" w:cs="Times New Roman"/>
          <w:sz w:val="28"/>
          <w:szCs w:val="28"/>
          <w:lang w:bidi="ar-SA"/>
        </w:rPr>
        <w:t xml:space="preserve"> 2002: 345]. Далай-лама </w:t>
      </w:r>
      <w:r w:rsidRPr="00263B5F">
        <w:rPr>
          <w:rFonts w:ascii="Times New Roman" w:hAnsi="Times New Roman" w:cs="Times New Roman"/>
          <w:sz w:val="28"/>
          <w:szCs w:val="28"/>
          <w:lang w:val="en-US" w:bidi="ar-SA"/>
        </w:rPr>
        <w:t>VIII</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Джампел</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Гьяцо</w:t>
      </w:r>
      <w:proofErr w:type="spellEnd"/>
      <w:r w:rsidRPr="00263B5F">
        <w:rPr>
          <w:rFonts w:ascii="Times New Roman" w:hAnsi="Times New Roman" w:cs="Times New Roman"/>
          <w:sz w:val="28"/>
          <w:szCs w:val="28"/>
          <w:lang w:bidi="ar-SA"/>
        </w:rPr>
        <w:t xml:space="preserve"> занял свое законное место в резиденции своих предшественников в Лхасе. Период, в течение которого Тибет был без своего духовного водителя, Далай-ламы, благополучно закончился.</w:t>
      </w:r>
    </w:p>
    <w:p w14:paraId="185B408C" w14:textId="77777777" w:rsidR="005A65E3" w:rsidRPr="00263B5F" w:rsidRDefault="005A65E3" w:rsidP="006D57A5">
      <w:pPr>
        <w:spacing w:after="0" w:line="360" w:lineRule="auto"/>
        <w:ind w:firstLine="709"/>
        <w:jc w:val="both"/>
        <w:rPr>
          <w:rFonts w:ascii="Times New Roman" w:hAnsi="Times New Roman" w:cs="Times New Roman"/>
          <w:sz w:val="28"/>
          <w:szCs w:val="28"/>
        </w:rPr>
      </w:pPr>
    </w:p>
    <w:p w14:paraId="7FC7FF1E" w14:textId="77777777" w:rsidR="003C1036" w:rsidRPr="00263B5F" w:rsidRDefault="00DE3793" w:rsidP="006D57A5">
      <w:pPr>
        <w:pStyle w:val="2"/>
        <w:spacing w:before="0" w:line="360" w:lineRule="auto"/>
        <w:ind w:firstLine="709"/>
        <w:jc w:val="both"/>
        <w:rPr>
          <w:rFonts w:ascii="Times New Roman" w:hAnsi="Times New Roman" w:cs="Times New Roman"/>
          <w:color w:val="auto"/>
          <w:sz w:val="28"/>
          <w:szCs w:val="28"/>
        </w:rPr>
      </w:pPr>
      <w:bookmarkStart w:id="19" w:name="_Toc74580155"/>
      <w:r w:rsidRPr="00263B5F">
        <w:rPr>
          <w:rFonts w:ascii="Times New Roman" w:hAnsi="Times New Roman" w:cs="Times New Roman"/>
          <w:color w:val="auto"/>
          <w:sz w:val="28"/>
          <w:szCs w:val="28"/>
        </w:rPr>
        <w:t>Выводы к главе 2</w:t>
      </w:r>
      <w:bookmarkEnd w:id="19"/>
    </w:p>
    <w:p w14:paraId="36930DF2" w14:textId="77777777" w:rsidR="00DD0CA8" w:rsidRDefault="003C1036" w:rsidP="006D57A5">
      <w:pPr>
        <w:spacing w:after="0" w:line="360" w:lineRule="auto"/>
        <w:ind w:firstLine="709"/>
        <w:jc w:val="both"/>
        <w:rPr>
          <w:rFonts w:ascii="Times New Roman" w:eastAsia="SimSun" w:hAnsi="Times New Roman" w:cs="Times New Roman"/>
          <w:sz w:val="28"/>
          <w:szCs w:val="28"/>
        </w:rPr>
      </w:pPr>
      <w:r w:rsidRPr="00263B5F">
        <w:rPr>
          <w:rFonts w:ascii="Times New Roman" w:eastAsia="SimSun" w:hAnsi="Times New Roman" w:cs="Times New Roman"/>
          <w:sz w:val="28"/>
          <w:szCs w:val="28"/>
        </w:rPr>
        <w:t xml:space="preserve">Поиски Восьмого Далай-ламы завершились успешно: </w:t>
      </w:r>
      <w:proofErr w:type="spellStart"/>
      <w:r w:rsidRPr="00263B5F">
        <w:rPr>
          <w:rFonts w:ascii="Times New Roman" w:eastAsia="SimSun" w:hAnsi="Times New Roman" w:cs="Times New Roman"/>
          <w:i/>
          <w:iCs/>
          <w:sz w:val="28"/>
          <w:szCs w:val="28"/>
        </w:rPr>
        <w:t>тулку</w:t>
      </w:r>
      <w:proofErr w:type="spellEnd"/>
      <w:r w:rsidRPr="00263B5F">
        <w:rPr>
          <w:rFonts w:ascii="Times New Roman" w:eastAsia="SimSun" w:hAnsi="Times New Roman" w:cs="Times New Roman"/>
          <w:sz w:val="28"/>
          <w:szCs w:val="28"/>
        </w:rPr>
        <w:t xml:space="preserve"> был найден, утвержден и возведен на трон </w:t>
      </w:r>
      <w:proofErr w:type="spellStart"/>
      <w:r w:rsidRPr="00263B5F">
        <w:rPr>
          <w:rFonts w:ascii="Times New Roman" w:eastAsia="SimSun" w:hAnsi="Times New Roman" w:cs="Times New Roman"/>
          <w:sz w:val="28"/>
          <w:szCs w:val="28"/>
        </w:rPr>
        <w:t>Поталы</w:t>
      </w:r>
      <w:proofErr w:type="spellEnd"/>
      <w:r w:rsidRPr="00263B5F">
        <w:rPr>
          <w:rFonts w:ascii="Times New Roman" w:eastAsia="SimSun" w:hAnsi="Times New Roman" w:cs="Times New Roman"/>
          <w:sz w:val="28"/>
          <w:szCs w:val="28"/>
        </w:rPr>
        <w:t xml:space="preserve">. Во время поисков перерождения и выбора между найденными претендентами члены тибетского правительства и представители высшей духовной власти столкнулись со значительными проблемами: с отсутствием четких указаний со стороны оракулов, расхождением в предсказаниях и недостаточной ясностью благих знамений. Несмотря на различия во мнениях и предсказаниях, из-за единогласных заявлений авторитетных духовных лиц (Панчен-ламы и оракула </w:t>
      </w:r>
      <w:proofErr w:type="spellStart"/>
      <w:r w:rsidRPr="00263B5F">
        <w:rPr>
          <w:rFonts w:ascii="Times New Roman" w:eastAsia="SimSun" w:hAnsi="Times New Roman" w:cs="Times New Roman"/>
          <w:sz w:val="28"/>
          <w:szCs w:val="28"/>
        </w:rPr>
        <w:t>Ламо</w:t>
      </w:r>
      <w:proofErr w:type="spellEnd"/>
      <w:r w:rsidRPr="00263B5F">
        <w:rPr>
          <w:rFonts w:ascii="Times New Roman" w:eastAsia="SimSun" w:hAnsi="Times New Roman" w:cs="Times New Roman"/>
          <w:sz w:val="28"/>
          <w:szCs w:val="28"/>
        </w:rPr>
        <w:t>) истинным перерождением был</w:t>
      </w:r>
      <w:r w:rsidR="00DD0CA8">
        <w:rPr>
          <w:rFonts w:ascii="Times New Roman" w:eastAsia="SimSun" w:hAnsi="Times New Roman" w:cs="Times New Roman"/>
          <w:sz w:val="28"/>
          <w:szCs w:val="28"/>
        </w:rPr>
        <w:t xml:space="preserve"> признан мальчик из </w:t>
      </w:r>
      <w:proofErr w:type="spellStart"/>
      <w:r w:rsidR="00DD0CA8">
        <w:rPr>
          <w:rFonts w:ascii="Times New Roman" w:eastAsia="SimSun" w:hAnsi="Times New Roman" w:cs="Times New Roman"/>
          <w:sz w:val="28"/>
          <w:szCs w:val="28"/>
        </w:rPr>
        <w:t>Лхариганга</w:t>
      </w:r>
      <w:proofErr w:type="spellEnd"/>
      <w:r w:rsidR="00DD0CA8">
        <w:rPr>
          <w:rFonts w:ascii="Times New Roman" w:eastAsia="SimSun" w:hAnsi="Times New Roman" w:cs="Times New Roman"/>
          <w:sz w:val="28"/>
          <w:szCs w:val="28"/>
        </w:rPr>
        <w:t>.</w:t>
      </w:r>
    </w:p>
    <w:p w14:paraId="428AD40E" w14:textId="7EF80A03" w:rsidR="00853286" w:rsidRPr="00853286" w:rsidRDefault="00DD0CA8" w:rsidP="006D57A5">
      <w:p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Император </w:t>
      </w:r>
      <w:proofErr w:type="spellStart"/>
      <w:r>
        <w:rPr>
          <w:rFonts w:ascii="Times New Roman" w:eastAsia="SimSun" w:hAnsi="Times New Roman" w:cs="Times New Roman"/>
          <w:sz w:val="28"/>
          <w:szCs w:val="28"/>
        </w:rPr>
        <w:t>Цяньлун</w:t>
      </w:r>
      <w:proofErr w:type="spellEnd"/>
      <w:r>
        <w:rPr>
          <w:rFonts w:ascii="Times New Roman" w:eastAsia="SimSun" w:hAnsi="Times New Roman" w:cs="Times New Roman"/>
          <w:sz w:val="28"/>
          <w:szCs w:val="28"/>
        </w:rPr>
        <w:t xml:space="preserve"> в рассмотренный период использовал новый способ воздействия на социально-политическую ситуацию в Тибете. Помня о </w:t>
      </w:r>
      <w:r>
        <w:rPr>
          <w:rFonts w:ascii="Times New Roman" w:eastAsia="SimSun" w:hAnsi="Times New Roman" w:cs="Times New Roman"/>
          <w:sz w:val="28"/>
          <w:szCs w:val="28"/>
        </w:rPr>
        <w:lastRenderedPageBreak/>
        <w:t xml:space="preserve">событиях, произошедших во время правления его деда, императора </w:t>
      </w:r>
      <w:proofErr w:type="spellStart"/>
      <w:r>
        <w:rPr>
          <w:rFonts w:ascii="Times New Roman" w:eastAsia="SimSun" w:hAnsi="Times New Roman" w:cs="Times New Roman"/>
          <w:sz w:val="28"/>
          <w:szCs w:val="28"/>
        </w:rPr>
        <w:t>Канси</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Цяньлун</w:t>
      </w:r>
      <w:proofErr w:type="spellEnd"/>
      <w:r>
        <w:rPr>
          <w:rFonts w:ascii="Times New Roman" w:eastAsia="SimSun" w:hAnsi="Times New Roman" w:cs="Times New Roman"/>
          <w:sz w:val="28"/>
          <w:szCs w:val="28"/>
        </w:rPr>
        <w:t xml:space="preserve"> решил отправить в Тибет личное доверенное лицо – </w:t>
      </w:r>
      <w:proofErr w:type="spellStart"/>
      <w:r>
        <w:rPr>
          <w:rFonts w:ascii="Times New Roman" w:eastAsia="SimSun" w:hAnsi="Times New Roman" w:cs="Times New Roman"/>
          <w:sz w:val="28"/>
          <w:szCs w:val="28"/>
        </w:rPr>
        <w:t>Чанкья</w:t>
      </w:r>
      <w:proofErr w:type="spellEnd"/>
      <w:r>
        <w:rPr>
          <w:rFonts w:ascii="Times New Roman" w:eastAsia="SimSun" w:hAnsi="Times New Roman" w:cs="Times New Roman"/>
          <w:sz w:val="28"/>
          <w:szCs w:val="28"/>
        </w:rPr>
        <w:t xml:space="preserve">-хутухту </w:t>
      </w:r>
      <w:proofErr w:type="spellStart"/>
      <w:r>
        <w:rPr>
          <w:rFonts w:ascii="Times New Roman" w:eastAsia="SimSun" w:hAnsi="Times New Roman" w:cs="Times New Roman"/>
          <w:sz w:val="28"/>
          <w:szCs w:val="28"/>
        </w:rPr>
        <w:t>Ролпе</w:t>
      </w:r>
      <w:proofErr w:type="spellEnd"/>
      <w:r>
        <w:rPr>
          <w:rFonts w:ascii="Times New Roman" w:eastAsia="SimSun" w:hAnsi="Times New Roman" w:cs="Times New Roman"/>
          <w:sz w:val="28"/>
          <w:szCs w:val="28"/>
        </w:rPr>
        <w:t xml:space="preserve"> Дордже</w:t>
      </w:r>
      <w:r w:rsidR="003B4E4A">
        <w:rPr>
          <w:rFonts w:ascii="Times New Roman" w:eastAsia="SimSun" w:hAnsi="Times New Roman" w:cs="Times New Roman"/>
          <w:sz w:val="28"/>
          <w:szCs w:val="28"/>
        </w:rPr>
        <w:t>, чтобы тот</w:t>
      </w:r>
      <w:r>
        <w:rPr>
          <w:rFonts w:ascii="Times New Roman" w:eastAsia="SimSun" w:hAnsi="Times New Roman" w:cs="Times New Roman"/>
          <w:sz w:val="28"/>
          <w:szCs w:val="28"/>
        </w:rPr>
        <w:t xml:space="preserve"> смог проследить за порядком выбора перерождения и своим авторитетом укрепить позиции </w:t>
      </w:r>
      <w:r w:rsidR="003B4E4A">
        <w:rPr>
          <w:rFonts w:ascii="Times New Roman" w:eastAsia="SimSun" w:hAnsi="Times New Roman" w:cs="Times New Roman"/>
          <w:sz w:val="28"/>
          <w:szCs w:val="28"/>
        </w:rPr>
        <w:t>утвержденного</w:t>
      </w:r>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хубилгана</w:t>
      </w:r>
      <w:proofErr w:type="spellEnd"/>
      <w:r>
        <w:rPr>
          <w:rFonts w:ascii="Times New Roman" w:eastAsia="SimSun" w:hAnsi="Times New Roman" w:cs="Times New Roman"/>
          <w:sz w:val="28"/>
          <w:szCs w:val="28"/>
        </w:rPr>
        <w:t>. Я</w:t>
      </w:r>
      <w:r w:rsidR="003C1036" w:rsidRPr="00263B5F">
        <w:rPr>
          <w:rFonts w:ascii="Times New Roman" w:eastAsia="SimSun" w:hAnsi="Times New Roman" w:cs="Times New Roman"/>
          <w:sz w:val="28"/>
          <w:szCs w:val="28"/>
        </w:rPr>
        <w:t xml:space="preserve">вляясь особым посланником императора </w:t>
      </w:r>
      <w:proofErr w:type="spellStart"/>
      <w:r w:rsidR="003C1036" w:rsidRPr="00263B5F">
        <w:rPr>
          <w:rFonts w:ascii="Times New Roman" w:eastAsia="SimSun" w:hAnsi="Times New Roman" w:cs="Times New Roman"/>
          <w:sz w:val="28"/>
          <w:szCs w:val="28"/>
        </w:rPr>
        <w:t>Цяньлуна</w:t>
      </w:r>
      <w:proofErr w:type="spellEnd"/>
      <w:r w:rsidR="003C1036" w:rsidRPr="00263B5F">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Чанкья</w:t>
      </w:r>
      <w:proofErr w:type="spellEnd"/>
      <w:r>
        <w:rPr>
          <w:rFonts w:ascii="Times New Roman" w:eastAsia="SimSun" w:hAnsi="Times New Roman" w:cs="Times New Roman"/>
          <w:sz w:val="28"/>
          <w:szCs w:val="28"/>
        </w:rPr>
        <w:t xml:space="preserve">-хутухту </w:t>
      </w:r>
      <w:r w:rsidR="003C1036" w:rsidRPr="00263B5F">
        <w:rPr>
          <w:rFonts w:ascii="Times New Roman" w:eastAsia="SimSun" w:hAnsi="Times New Roman" w:cs="Times New Roman"/>
          <w:sz w:val="28"/>
          <w:szCs w:val="28"/>
        </w:rPr>
        <w:t>сыграл положительную роль в процессе поисков</w:t>
      </w:r>
      <w:r w:rsidR="003B4E4A">
        <w:rPr>
          <w:rFonts w:ascii="Times New Roman" w:eastAsia="SimSun" w:hAnsi="Times New Roman" w:cs="Times New Roman"/>
          <w:sz w:val="28"/>
          <w:szCs w:val="28"/>
        </w:rPr>
        <w:t xml:space="preserve"> Далай-ламы </w:t>
      </w:r>
      <w:r w:rsidR="003B4E4A">
        <w:rPr>
          <w:rFonts w:ascii="Times New Roman" w:eastAsia="SimSun" w:hAnsi="Times New Roman" w:cs="Times New Roman"/>
          <w:sz w:val="28"/>
          <w:szCs w:val="28"/>
          <w:lang w:val="en-US"/>
        </w:rPr>
        <w:t>VIII</w:t>
      </w:r>
      <w:r w:rsidR="003C1036" w:rsidRPr="00263B5F">
        <w:rPr>
          <w:rFonts w:ascii="Times New Roman" w:eastAsia="SimSun" w:hAnsi="Times New Roman" w:cs="Times New Roman"/>
          <w:sz w:val="28"/>
          <w:szCs w:val="28"/>
        </w:rPr>
        <w:t>, а также в стабилизации политической ситуации в Тибете [</w:t>
      </w:r>
      <w:r w:rsidR="00E9361B">
        <w:rPr>
          <w:rFonts w:ascii="Times New Roman" w:eastAsia="SimSun" w:hAnsi="Times New Roman" w:cs="Times New Roman"/>
          <w:sz w:val="28"/>
          <w:szCs w:val="28"/>
        </w:rPr>
        <w:t>БЧХ,</w:t>
      </w:r>
      <w:r w:rsidR="003C1036" w:rsidRPr="00263B5F">
        <w:rPr>
          <w:rFonts w:ascii="Times New Roman" w:eastAsia="SimSun" w:hAnsi="Times New Roman" w:cs="Times New Roman"/>
          <w:sz w:val="28"/>
          <w:szCs w:val="28"/>
        </w:rPr>
        <w:t xml:space="preserve"> 1989</w:t>
      </w:r>
      <w:r w:rsidR="00853286">
        <w:rPr>
          <w:rFonts w:ascii="Times New Roman" w:eastAsia="SimSun" w:hAnsi="Times New Roman" w:cs="Times New Roman"/>
          <w:sz w:val="28"/>
          <w:szCs w:val="28"/>
        </w:rPr>
        <w:t xml:space="preserve">: </w:t>
      </w:r>
      <w:r w:rsidR="003C1036" w:rsidRPr="00263B5F">
        <w:rPr>
          <w:rFonts w:ascii="Times New Roman" w:eastAsia="SimSun" w:hAnsi="Times New Roman" w:cs="Times New Roman"/>
          <w:sz w:val="28"/>
          <w:szCs w:val="28"/>
        </w:rPr>
        <w:t>446].</w:t>
      </w:r>
      <w:r>
        <w:rPr>
          <w:rFonts w:ascii="Times New Roman" w:eastAsia="SimSun" w:hAnsi="Times New Roman" w:cs="Times New Roman"/>
          <w:sz w:val="28"/>
          <w:szCs w:val="28"/>
        </w:rPr>
        <w:t xml:space="preserve"> </w:t>
      </w:r>
      <w:r w:rsidR="00853286">
        <w:rPr>
          <w:rFonts w:ascii="Times New Roman" w:eastAsia="SimSun" w:hAnsi="Times New Roman" w:cs="Times New Roman"/>
          <w:sz w:val="28"/>
          <w:szCs w:val="28"/>
        </w:rPr>
        <w:t>Император подтвердил назначение регента на время отсутствия Далай-ламы и его малолетства, чтобы об</w:t>
      </w:r>
      <w:r w:rsidR="005E5D74">
        <w:rPr>
          <w:rFonts w:ascii="Times New Roman" w:eastAsia="SimSun" w:hAnsi="Times New Roman" w:cs="Times New Roman"/>
          <w:sz w:val="28"/>
          <w:szCs w:val="28"/>
        </w:rPr>
        <w:t>ес</w:t>
      </w:r>
      <w:r w:rsidR="00853286">
        <w:rPr>
          <w:rFonts w:ascii="Times New Roman" w:eastAsia="SimSun" w:hAnsi="Times New Roman" w:cs="Times New Roman"/>
          <w:sz w:val="28"/>
          <w:szCs w:val="28"/>
        </w:rPr>
        <w:t xml:space="preserve">печить преемственность духовной и светской власти. </w:t>
      </w:r>
      <w:proofErr w:type="spellStart"/>
      <w:r w:rsidR="00853286">
        <w:rPr>
          <w:rFonts w:ascii="Times New Roman" w:eastAsia="SimSun" w:hAnsi="Times New Roman" w:cs="Times New Roman"/>
          <w:sz w:val="28"/>
          <w:szCs w:val="28"/>
        </w:rPr>
        <w:t>Амбани</w:t>
      </w:r>
      <w:proofErr w:type="spellEnd"/>
      <w:r w:rsidR="00853286">
        <w:rPr>
          <w:rFonts w:ascii="Times New Roman" w:eastAsia="SimSun" w:hAnsi="Times New Roman" w:cs="Times New Roman"/>
          <w:sz w:val="28"/>
          <w:szCs w:val="28"/>
        </w:rPr>
        <w:t xml:space="preserve"> и другие посланники императора активно участвовали в событиях, связанных с поисками и утверждением Далай-ламы </w:t>
      </w:r>
      <w:r w:rsidR="00853286">
        <w:rPr>
          <w:rFonts w:ascii="Times New Roman" w:eastAsia="SimSun" w:hAnsi="Times New Roman" w:cs="Times New Roman"/>
          <w:sz w:val="28"/>
          <w:szCs w:val="28"/>
          <w:lang w:val="en-US"/>
        </w:rPr>
        <w:t>VIII</w:t>
      </w:r>
      <w:r w:rsidR="00853286">
        <w:rPr>
          <w:rFonts w:ascii="Times New Roman" w:eastAsia="SimSun" w:hAnsi="Times New Roman" w:cs="Times New Roman"/>
          <w:sz w:val="28"/>
          <w:szCs w:val="28"/>
        </w:rPr>
        <w:t>: они доводили до сведения императора всю важную информацию о происходящем в Тибете, а также действовали как представители имперской власти.</w:t>
      </w:r>
    </w:p>
    <w:p w14:paraId="62F60070" w14:textId="77777777" w:rsidR="003C1036" w:rsidRPr="003B4E4A" w:rsidRDefault="00DD0CA8" w:rsidP="006D57A5">
      <w:pPr>
        <w:spacing w:after="0"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Таким образом, </w:t>
      </w:r>
      <w:r w:rsidR="003B4E4A">
        <w:rPr>
          <w:rFonts w:ascii="Times New Roman" w:eastAsia="SimSun" w:hAnsi="Times New Roman" w:cs="Times New Roman"/>
          <w:sz w:val="28"/>
          <w:szCs w:val="28"/>
        </w:rPr>
        <w:t xml:space="preserve">на данном этапе </w:t>
      </w:r>
      <w:r>
        <w:rPr>
          <w:rFonts w:ascii="Times New Roman" w:eastAsia="SimSun" w:hAnsi="Times New Roman" w:cs="Times New Roman"/>
          <w:sz w:val="28"/>
          <w:szCs w:val="28"/>
        </w:rPr>
        <w:t xml:space="preserve">можно утверждать </w:t>
      </w:r>
      <w:r w:rsidR="003B4E4A">
        <w:rPr>
          <w:rFonts w:ascii="Times New Roman" w:eastAsia="SimSun" w:hAnsi="Times New Roman" w:cs="Times New Roman"/>
          <w:sz w:val="28"/>
          <w:szCs w:val="28"/>
        </w:rPr>
        <w:t>об усилении вмешательства</w:t>
      </w:r>
      <w:r>
        <w:rPr>
          <w:rFonts w:ascii="Times New Roman" w:eastAsia="SimSun" w:hAnsi="Times New Roman" w:cs="Times New Roman"/>
          <w:sz w:val="28"/>
          <w:szCs w:val="28"/>
        </w:rPr>
        <w:t xml:space="preserve"> императора в процесс обеспе</w:t>
      </w:r>
      <w:r w:rsidR="003B4E4A">
        <w:rPr>
          <w:rFonts w:ascii="Times New Roman" w:eastAsia="SimSun" w:hAnsi="Times New Roman" w:cs="Times New Roman"/>
          <w:sz w:val="28"/>
          <w:szCs w:val="28"/>
        </w:rPr>
        <w:t>чения преемственности Далай-лам, что было связано, в первую очередь, со статусом последних, который они обрели благодаря реформе 1751 г.</w:t>
      </w:r>
      <w:bookmarkEnd w:id="11"/>
    </w:p>
    <w:p w14:paraId="127BC359" w14:textId="77777777" w:rsidR="003A7F0C" w:rsidRPr="00263B5F" w:rsidRDefault="003A7F0C" w:rsidP="006D57A5">
      <w:pPr>
        <w:pStyle w:val="2"/>
        <w:spacing w:before="0" w:line="360" w:lineRule="auto"/>
        <w:ind w:firstLine="709"/>
        <w:jc w:val="both"/>
        <w:rPr>
          <w:rFonts w:ascii="Times New Roman" w:hAnsi="Times New Roman" w:cs="Times New Roman"/>
          <w:color w:val="auto"/>
          <w:sz w:val="28"/>
          <w:szCs w:val="28"/>
        </w:rPr>
      </w:pPr>
      <w:r w:rsidRPr="00263B5F">
        <w:rPr>
          <w:rFonts w:ascii="Times New Roman" w:hAnsi="Times New Roman" w:cs="Times New Roman"/>
          <w:sz w:val="28"/>
          <w:szCs w:val="28"/>
        </w:rPr>
        <w:br w:type="page"/>
      </w:r>
    </w:p>
    <w:p w14:paraId="3101EE12" w14:textId="77777777" w:rsidR="003A7F0C" w:rsidRPr="00263B5F" w:rsidRDefault="003A7F0C" w:rsidP="006D57A5">
      <w:pPr>
        <w:pStyle w:val="1"/>
        <w:spacing w:line="360" w:lineRule="auto"/>
        <w:ind w:firstLine="709"/>
        <w:jc w:val="both"/>
        <w:rPr>
          <w:rFonts w:ascii="Times New Roman" w:hAnsi="Times New Roman" w:cs="Times New Roman"/>
          <w:color w:val="auto"/>
          <w:szCs w:val="28"/>
        </w:rPr>
      </w:pPr>
      <w:bookmarkStart w:id="20" w:name="_Toc74580156"/>
      <w:r w:rsidRPr="00263B5F">
        <w:rPr>
          <w:rFonts w:ascii="Times New Roman" w:hAnsi="Times New Roman" w:cs="Times New Roman"/>
          <w:color w:val="auto"/>
          <w:szCs w:val="28"/>
        </w:rPr>
        <w:lastRenderedPageBreak/>
        <w:t>Глава 3.</w:t>
      </w:r>
      <w:r w:rsidR="00DE3793" w:rsidRPr="00263B5F">
        <w:rPr>
          <w:rFonts w:ascii="Times New Roman" w:hAnsi="Times New Roman" w:cs="Times New Roman"/>
          <w:color w:val="auto"/>
          <w:szCs w:val="28"/>
        </w:rPr>
        <w:t xml:space="preserve"> Учреждение Золотой вазы</w:t>
      </w:r>
      <w:bookmarkEnd w:id="20"/>
    </w:p>
    <w:p w14:paraId="3216FFFB" w14:textId="77777777" w:rsidR="0062212B" w:rsidRPr="0062212B" w:rsidRDefault="00C031ED" w:rsidP="006D57A5">
      <w:pPr>
        <w:spacing w:after="0" w:line="360" w:lineRule="auto"/>
        <w:ind w:firstLine="709"/>
        <w:jc w:val="both"/>
        <w:rPr>
          <w:rFonts w:ascii="Times New Roman" w:hAnsi="Times New Roman" w:cs="Times New Roman"/>
          <w:sz w:val="28"/>
          <w:szCs w:val="28"/>
        </w:rPr>
      </w:pPr>
      <w:r w:rsidRPr="00FC5128">
        <w:rPr>
          <w:rFonts w:ascii="Times New Roman" w:hAnsi="Times New Roman" w:cs="Times New Roman"/>
          <w:sz w:val="28"/>
          <w:szCs w:val="28"/>
        </w:rPr>
        <w:t xml:space="preserve">После </w:t>
      </w:r>
      <w:r w:rsidR="00DB7DEC" w:rsidRPr="00FC5128">
        <w:rPr>
          <w:rFonts w:ascii="Times New Roman" w:hAnsi="Times New Roman" w:cs="Times New Roman"/>
          <w:sz w:val="28"/>
          <w:szCs w:val="28"/>
        </w:rPr>
        <w:t xml:space="preserve">проведения </w:t>
      </w:r>
      <w:r w:rsidR="00D94F46" w:rsidRPr="00FC5128">
        <w:rPr>
          <w:rFonts w:ascii="Times New Roman" w:hAnsi="Times New Roman" w:cs="Times New Roman"/>
          <w:sz w:val="28"/>
          <w:szCs w:val="28"/>
        </w:rPr>
        <w:t xml:space="preserve">церемонии </w:t>
      </w:r>
      <w:r w:rsidRPr="00FC5128">
        <w:rPr>
          <w:rFonts w:ascii="Times New Roman" w:hAnsi="Times New Roman" w:cs="Times New Roman"/>
          <w:sz w:val="28"/>
          <w:szCs w:val="28"/>
        </w:rPr>
        <w:t xml:space="preserve">интронизации в 1762 г., Далай-лама VIII </w:t>
      </w:r>
      <w:proofErr w:type="spellStart"/>
      <w:r w:rsidRPr="00FC5128">
        <w:rPr>
          <w:rFonts w:ascii="Times New Roman" w:hAnsi="Times New Roman" w:cs="Times New Roman"/>
          <w:sz w:val="28"/>
          <w:szCs w:val="28"/>
        </w:rPr>
        <w:t>Джампел</w:t>
      </w:r>
      <w:proofErr w:type="spellEnd"/>
      <w:r w:rsidRPr="00FC5128">
        <w:rPr>
          <w:rFonts w:ascii="Times New Roman" w:hAnsi="Times New Roman" w:cs="Times New Roman"/>
          <w:sz w:val="28"/>
          <w:szCs w:val="28"/>
        </w:rPr>
        <w:t xml:space="preserve"> </w:t>
      </w:r>
      <w:proofErr w:type="spellStart"/>
      <w:r w:rsidRPr="00FC5128">
        <w:rPr>
          <w:rFonts w:ascii="Times New Roman" w:hAnsi="Times New Roman" w:cs="Times New Roman"/>
          <w:sz w:val="28"/>
          <w:szCs w:val="28"/>
        </w:rPr>
        <w:t>Гьяцо</w:t>
      </w:r>
      <w:proofErr w:type="spellEnd"/>
      <w:r w:rsidRPr="00FC5128">
        <w:rPr>
          <w:rFonts w:ascii="Times New Roman" w:hAnsi="Times New Roman" w:cs="Times New Roman"/>
          <w:sz w:val="28"/>
          <w:szCs w:val="28"/>
        </w:rPr>
        <w:t xml:space="preserve"> занял место своего предшественника в духовной и светской иерархии Тибета. В связи с неспособностью </w:t>
      </w:r>
      <w:r w:rsidR="00DB7DEC" w:rsidRPr="00FC5128">
        <w:rPr>
          <w:rFonts w:ascii="Times New Roman" w:hAnsi="Times New Roman" w:cs="Times New Roman"/>
          <w:sz w:val="28"/>
          <w:szCs w:val="28"/>
        </w:rPr>
        <w:t>малолетнего Далай-ламы</w:t>
      </w:r>
      <w:r w:rsidRPr="00FC5128">
        <w:rPr>
          <w:rFonts w:ascii="Times New Roman" w:hAnsi="Times New Roman" w:cs="Times New Roman"/>
          <w:sz w:val="28"/>
          <w:szCs w:val="28"/>
        </w:rPr>
        <w:t xml:space="preserve"> выполнять предписанные ему администрати</w:t>
      </w:r>
      <w:r w:rsidR="004164B2">
        <w:rPr>
          <w:rFonts w:ascii="Times New Roman" w:hAnsi="Times New Roman" w:cs="Times New Roman"/>
          <w:sz w:val="28"/>
          <w:szCs w:val="28"/>
        </w:rPr>
        <w:t>в</w:t>
      </w:r>
      <w:r w:rsidRPr="00FC5128">
        <w:rPr>
          <w:rFonts w:ascii="Times New Roman" w:hAnsi="Times New Roman" w:cs="Times New Roman"/>
          <w:sz w:val="28"/>
          <w:szCs w:val="28"/>
        </w:rPr>
        <w:t xml:space="preserve">ные обязанности, делами управления </w:t>
      </w:r>
      <w:r w:rsidR="00DB7DEC" w:rsidRPr="00FC5128">
        <w:rPr>
          <w:rFonts w:ascii="Times New Roman" w:hAnsi="Times New Roman" w:cs="Times New Roman"/>
          <w:sz w:val="28"/>
          <w:szCs w:val="28"/>
        </w:rPr>
        <w:t>до своей смерти в 17</w:t>
      </w:r>
      <w:r w:rsidR="00D94F46" w:rsidRPr="00FC5128">
        <w:rPr>
          <w:rFonts w:ascii="Times New Roman" w:hAnsi="Times New Roman" w:cs="Times New Roman"/>
          <w:sz w:val="28"/>
          <w:szCs w:val="28"/>
        </w:rPr>
        <w:t xml:space="preserve">77 г. </w:t>
      </w:r>
      <w:r w:rsidRPr="00FC5128">
        <w:rPr>
          <w:rFonts w:ascii="Times New Roman" w:hAnsi="Times New Roman" w:cs="Times New Roman"/>
          <w:sz w:val="28"/>
          <w:szCs w:val="28"/>
        </w:rPr>
        <w:t>заведовал регент Демо-хутухту</w:t>
      </w:r>
      <w:r w:rsidR="00276826" w:rsidRPr="00FC5128">
        <w:rPr>
          <w:rFonts w:ascii="Times New Roman" w:hAnsi="Times New Roman" w:cs="Times New Roman"/>
          <w:sz w:val="28"/>
          <w:szCs w:val="28"/>
        </w:rPr>
        <w:t xml:space="preserve"> </w:t>
      </w:r>
      <w:proofErr w:type="spellStart"/>
      <w:r w:rsidR="00276826" w:rsidRPr="00FC5128">
        <w:rPr>
          <w:rFonts w:ascii="Times New Roman" w:hAnsi="Times New Roman" w:cs="Times New Roman"/>
          <w:sz w:val="28"/>
          <w:szCs w:val="28"/>
        </w:rPr>
        <w:t>Нгаванг</w:t>
      </w:r>
      <w:proofErr w:type="spellEnd"/>
      <w:r w:rsidR="00276826" w:rsidRPr="00FC5128">
        <w:rPr>
          <w:rFonts w:ascii="Times New Roman" w:hAnsi="Times New Roman" w:cs="Times New Roman"/>
          <w:sz w:val="28"/>
          <w:szCs w:val="28"/>
        </w:rPr>
        <w:t xml:space="preserve"> </w:t>
      </w:r>
      <w:proofErr w:type="spellStart"/>
      <w:r w:rsidR="00276826" w:rsidRPr="00FC5128">
        <w:rPr>
          <w:rFonts w:ascii="Times New Roman" w:hAnsi="Times New Roman" w:cs="Times New Roman"/>
          <w:sz w:val="28"/>
          <w:szCs w:val="28"/>
        </w:rPr>
        <w:t>Джампел</w:t>
      </w:r>
      <w:proofErr w:type="spellEnd"/>
      <w:r w:rsidR="00276826" w:rsidRPr="00FC5128">
        <w:rPr>
          <w:rFonts w:ascii="Times New Roman" w:hAnsi="Times New Roman" w:cs="Times New Roman"/>
          <w:sz w:val="28"/>
          <w:szCs w:val="28"/>
        </w:rPr>
        <w:t xml:space="preserve"> </w:t>
      </w:r>
      <w:proofErr w:type="spellStart"/>
      <w:r w:rsidR="00276826" w:rsidRPr="00FC5128">
        <w:rPr>
          <w:rFonts w:ascii="Times New Roman" w:hAnsi="Times New Roman" w:cs="Times New Roman"/>
          <w:sz w:val="28"/>
          <w:szCs w:val="28"/>
        </w:rPr>
        <w:t>Делек</w:t>
      </w:r>
      <w:proofErr w:type="spellEnd"/>
      <w:r w:rsidR="00276826" w:rsidRPr="00FC5128">
        <w:rPr>
          <w:rFonts w:ascii="Times New Roman" w:hAnsi="Times New Roman" w:cs="Times New Roman"/>
          <w:sz w:val="28"/>
          <w:szCs w:val="28"/>
        </w:rPr>
        <w:t xml:space="preserve"> </w:t>
      </w:r>
      <w:proofErr w:type="spellStart"/>
      <w:r w:rsidR="00276826" w:rsidRPr="00FC5128">
        <w:rPr>
          <w:rFonts w:ascii="Times New Roman" w:hAnsi="Times New Roman" w:cs="Times New Roman"/>
          <w:sz w:val="28"/>
          <w:szCs w:val="28"/>
        </w:rPr>
        <w:t>Гьяцо</w:t>
      </w:r>
      <w:proofErr w:type="spellEnd"/>
      <w:r w:rsidRPr="00FC5128">
        <w:rPr>
          <w:rFonts w:ascii="Times New Roman" w:hAnsi="Times New Roman" w:cs="Times New Roman"/>
          <w:sz w:val="28"/>
          <w:szCs w:val="28"/>
        </w:rPr>
        <w:t xml:space="preserve">, </w:t>
      </w:r>
      <w:r w:rsidR="00A24232">
        <w:rPr>
          <w:rFonts w:ascii="Times New Roman" w:hAnsi="Times New Roman" w:cs="Times New Roman"/>
          <w:sz w:val="28"/>
          <w:szCs w:val="28"/>
        </w:rPr>
        <w:t xml:space="preserve">которому императором </w:t>
      </w:r>
      <w:proofErr w:type="spellStart"/>
      <w:r w:rsidR="00A24232">
        <w:rPr>
          <w:rFonts w:ascii="Times New Roman" w:hAnsi="Times New Roman" w:cs="Times New Roman"/>
          <w:sz w:val="28"/>
          <w:szCs w:val="28"/>
        </w:rPr>
        <w:t>Цяньлуном</w:t>
      </w:r>
      <w:proofErr w:type="spellEnd"/>
      <w:r w:rsidR="00A24232">
        <w:rPr>
          <w:rFonts w:ascii="Times New Roman" w:hAnsi="Times New Roman" w:cs="Times New Roman"/>
          <w:sz w:val="28"/>
          <w:szCs w:val="28"/>
        </w:rPr>
        <w:t xml:space="preserve"> был дарован титул </w:t>
      </w:r>
      <w:r w:rsidRPr="00FC5128">
        <w:rPr>
          <w:rFonts w:ascii="Times New Roman" w:hAnsi="Times New Roman" w:cs="Times New Roman"/>
          <w:sz w:val="28"/>
          <w:szCs w:val="28"/>
        </w:rPr>
        <w:t>«</w:t>
      </w:r>
      <w:r w:rsidR="00276826" w:rsidRPr="00FC5128">
        <w:rPr>
          <w:rFonts w:ascii="Times New Roman" w:hAnsi="Times New Roman" w:cs="Times New Roman"/>
          <w:sz w:val="28"/>
          <w:szCs w:val="28"/>
        </w:rPr>
        <w:t>верный Желтому Уч</w:t>
      </w:r>
      <w:r w:rsidR="004164B2">
        <w:rPr>
          <w:rFonts w:ascii="Times New Roman" w:hAnsi="Times New Roman" w:cs="Times New Roman"/>
          <w:sz w:val="28"/>
          <w:szCs w:val="28"/>
        </w:rPr>
        <w:t>ению, обладающий великими доброд</w:t>
      </w:r>
      <w:r w:rsidR="00276826" w:rsidRPr="00FC5128">
        <w:rPr>
          <w:rFonts w:ascii="Times New Roman" w:hAnsi="Times New Roman" w:cs="Times New Roman"/>
          <w:sz w:val="28"/>
          <w:szCs w:val="28"/>
        </w:rPr>
        <w:t>етелями Царь Дхармы»</w:t>
      </w:r>
      <w:r w:rsidR="00276826" w:rsidRPr="004911A1">
        <w:rPr>
          <w:rFonts w:ascii="Times New Roman" w:hAnsi="Times New Roman" w:cs="Times New Roman"/>
          <w:sz w:val="28"/>
          <w:szCs w:val="28"/>
          <w:vertAlign w:val="superscript"/>
        </w:rPr>
        <w:footnoteReference w:id="167"/>
      </w:r>
      <w:r w:rsidR="00276826" w:rsidRPr="004911A1">
        <w:rPr>
          <w:rFonts w:ascii="Times New Roman" w:hAnsi="Times New Roman" w:cs="Times New Roman"/>
          <w:sz w:val="28"/>
          <w:szCs w:val="28"/>
          <w:vertAlign w:val="superscript"/>
        </w:rPr>
        <w:t xml:space="preserve"> </w:t>
      </w:r>
      <w:r w:rsidR="00276826" w:rsidRPr="00FC5128">
        <w:rPr>
          <w:rFonts w:ascii="Times New Roman" w:hAnsi="Times New Roman" w:cs="Times New Roman"/>
          <w:sz w:val="28"/>
          <w:szCs w:val="28"/>
        </w:rPr>
        <w:t>[</w:t>
      </w:r>
      <w:proofErr w:type="spellStart"/>
      <w:r w:rsidR="00D94F46" w:rsidRPr="00FC5128">
        <w:rPr>
          <w:rFonts w:ascii="Times New Roman" w:hAnsi="Times New Roman" w:cs="Times New Roman"/>
          <w:sz w:val="28"/>
          <w:szCs w:val="28"/>
        </w:rPr>
        <w:t>Цинчао</w:t>
      </w:r>
      <w:proofErr w:type="spellEnd"/>
      <w:r w:rsidR="00D94F46" w:rsidRPr="00FC5128">
        <w:rPr>
          <w:rFonts w:ascii="Times New Roman" w:hAnsi="Times New Roman" w:cs="Times New Roman"/>
          <w:sz w:val="28"/>
          <w:szCs w:val="28"/>
        </w:rPr>
        <w:t xml:space="preserve"> </w:t>
      </w:r>
      <w:proofErr w:type="spellStart"/>
      <w:r w:rsidR="00D94F46" w:rsidRPr="00FC5128">
        <w:rPr>
          <w:rFonts w:ascii="Times New Roman" w:hAnsi="Times New Roman" w:cs="Times New Roman"/>
          <w:sz w:val="28"/>
          <w:szCs w:val="28"/>
        </w:rPr>
        <w:t>чжи</w:t>
      </w:r>
      <w:proofErr w:type="spellEnd"/>
      <w:r w:rsidR="00033EF3" w:rsidRPr="00FC5128">
        <w:rPr>
          <w:rFonts w:ascii="Times New Roman" w:hAnsi="Times New Roman" w:cs="Times New Roman"/>
          <w:sz w:val="28"/>
          <w:szCs w:val="28"/>
        </w:rPr>
        <w:t xml:space="preserve"> </w:t>
      </w:r>
      <w:proofErr w:type="spellStart"/>
      <w:r w:rsidR="00033EF3" w:rsidRPr="00FC5128">
        <w:rPr>
          <w:rFonts w:ascii="Times New Roman" w:hAnsi="Times New Roman" w:cs="Times New Roman"/>
          <w:sz w:val="28"/>
          <w:szCs w:val="28"/>
        </w:rPr>
        <w:t>цзан</w:t>
      </w:r>
      <w:proofErr w:type="spellEnd"/>
      <w:r w:rsidR="00033EF3" w:rsidRPr="00FC5128">
        <w:rPr>
          <w:rFonts w:ascii="Times New Roman" w:hAnsi="Times New Roman" w:cs="Times New Roman"/>
          <w:sz w:val="28"/>
          <w:szCs w:val="28"/>
        </w:rPr>
        <w:t>, 2002b: 701</w:t>
      </w:r>
      <w:r w:rsidR="00276826" w:rsidRPr="00FC5128">
        <w:rPr>
          <w:rFonts w:ascii="Times New Roman" w:hAnsi="Times New Roman" w:cs="Times New Roman"/>
          <w:sz w:val="28"/>
          <w:szCs w:val="28"/>
        </w:rPr>
        <w:t xml:space="preserve">]. </w:t>
      </w:r>
      <w:r w:rsidR="008B1BFD" w:rsidRPr="00FC5128">
        <w:rPr>
          <w:rFonts w:ascii="Times New Roman" w:hAnsi="Times New Roman" w:cs="Times New Roman"/>
          <w:sz w:val="28"/>
          <w:szCs w:val="28"/>
        </w:rPr>
        <w:t>Поскольку после смерти регента девятнадцатилетний Далай-лама отказался приступить к исполнению обязанностей светского и духовного правителя Тибета, в 1777 г. новым регентом был назначен</w:t>
      </w:r>
      <w:r w:rsidR="004442EA" w:rsidRPr="00FC5128">
        <w:rPr>
          <w:rFonts w:ascii="Times New Roman" w:hAnsi="Times New Roman" w:cs="Times New Roman"/>
          <w:sz w:val="28"/>
          <w:szCs w:val="28"/>
        </w:rPr>
        <w:t xml:space="preserve"> </w:t>
      </w:r>
      <w:proofErr w:type="spellStart"/>
      <w:r w:rsidR="004442EA" w:rsidRPr="00FC5128">
        <w:rPr>
          <w:rFonts w:ascii="Times New Roman" w:hAnsi="Times New Roman" w:cs="Times New Roman"/>
          <w:sz w:val="28"/>
          <w:szCs w:val="28"/>
        </w:rPr>
        <w:t>Нгаванг</w:t>
      </w:r>
      <w:proofErr w:type="spellEnd"/>
      <w:r w:rsidR="004442EA" w:rsidRPr="00FC5128">
        <w:rPr>
          <w:rFonts w:ascii="Times New Roman" w:hAnsi="Times New Roman" w:cs="Times New Roman"/>
          <w:sz w:val="28"/>
          <w:szCs w:val="28"/>
        </w:rPr>
        <w:t xml:space="preserve"> </w:t>
      </w:r>
      <w:proofErr w:type="spellStart"/>
      <w:r w:rsidR="004442EA" w:rsidRPr="00FC5128">
        <w:rPr>
          <w:rFonts w:ascii="Times New Roman" w:hAnsi="Times New Roman" w:cs="Times New Roman"/>
          <w:sz w:val="28"/>
          <w:szCs w:val="28"/>
        </w:rPr>
        <w:t>Цултим</w:t>
      </w:r>
      <w:proofErr w:type="spellEnd"/>
      <w:r w:rsidR="004442EA" w:rsidRPr="004911A1">
        <w:rPr>
          <w:rFonts w:ascii="Times New Roman" w:hAnsi="Times New Roman" w:cs="Times New Roman"/>
          <w:sz w:val="28"/>
          <w:szCs w:val="28"/>
          <w:vertAlign w:val="superscript"/>
        </w:rPr>
        <w:footnoteReference w:id="168"/>
      </w:r>
      <w:r w:rsidR="008B1BFD" w:rsidRPr="00FC5128">
        <w:rPr>
          <w:rFonts w:ascii="Times New Roman" w:hAnsi="Times New Roman" w:cs="Times New Roman"/>
          <w:sz w:val="28"/>
          <w:szCs w:val="28"/>
        </w:rPr>
        <w:t xml:space="preserve">, которому в 1765 г. император </w:t>
      </w:r>
      <w:proofErr w:type="spellStart"/>
      <w:r w:rsidR="008B1BFD" w:rsidRPr="00FC5128">
        <w:rPr>
          <w:rFonts w:ascii="Times New Roman" w:hAnsi="Times New Roman" w:cs="Times New Roman"/>
          <w:sz w:val="28"/>
          <w:szCs w:val="28"/>
        </w:rPr>
        <w:t>Цяньлун</w:t>
      </w:r>
      <w:proofErr w:type="spellEnd"/>
      <w:r w:rsidR="008B1BFD" w:rsidRPr="00FC5128">
        <w:rPr>
          <w:rFonts w:ascii="Times New Roman" w:hAnsi="Times New Roman" w:cs="Times New Roman"/>
          <w:sz w:val="28"/>
          <w:szCs w:val="28"/>
        </w:rPr>
        <w:t xml:space="preserve"> даровал титул «</w:t>
      </w:r>
      <w:proofErr w:type="spellStart"/>
      <w:r w:rsidR="008B1BFD" w:rsidRPr="00FC5128">
        <w:rPr>
          <w:rFonts w:ascii="Times New Roman" w:hAnsi="Times New Roman" w:cs="Times New Roman"/>
          <w:sz w:val="28"/>
          <w:szCs w:val="28"/>
        </w:rPr>
        <w:t>эрдэни</w:t>
      </w:r>
      <w:proofErr w:type="spellEnd"/>
      <w:r w:rsidR="008B1BFD" w:rsidRPr="00FC5128">
        <w:rPr>
          <w:rFonts w:ascii="Times New Roman" w:hAnsi="Times New Roman" w:cs="Times New Roman"/>
          <w:sz w:val="28"/>
          <w:szCs w:val="28"/>
        </w:rPr>
        <w:t xml:space="preserve"> </w:t>
      </w:r>
      <w:proofErr w:type="spellStart"/>
      <w:r w:rsidR="008B1BFD" w:rsidRPr="00FC5128">
        <w:rPr>
          <w:rFonts w:ascii="Times New Roman" w:hAnsi="Times New Roman" w:cs="Times New Roman"/>
          <w:sz w:val="28"/>
          <w:szCs w:val="28"/>
        </w:rPr>
        <w:t>номунхан</w:t>
      </w:r>
      <w:proofErr w:type="spellEnd"/>
      <w:r w:rsidR="008B1BFD" w:rsidRPr="00FC5128">
        <w:rPr>
          <w:rFonts w:ascii="Times New Roman" w:hAnsi="Times New Roman" w:cs="Times New Roman"/>
          <w:sz w:val="28"/>
          <w:szCs w:val="28"/>
        </w:rPr>
        <w:t xml:space="preserve">» (кит. </w:t>
      </w:r>
      <w:r w:rsidR="008B1BFD" w:rsidRPr="00FC5128">
        <w:rPr>
          <w:rFonts w:ascii="Times New Roman" w:hAnsi="Times New Roman" w:cs="Times New Roman"/>
          <w:sz w:val="28"/>
          <w:szCs w:val="28"/>
        </w:rPr>
        <w:t>額爾德尼諾們汗</w:t>
      </w:r>
      <w:r w:rsidR="008B1BFD" w:rsidRPr="00FC5128">
        <w:rPr>
          <w:rFonts w:ascii="Times New Roman" w:hAnsi="Times New Roman" w:cs="Times New Roman"/>
          <w:sz w:val="28"/>
          <w:szCs w:val="28"/>
        </w:rPr>
        <w:t>). Официальное вступление Далай-ламы в права светского и духовного главы Тибета произошло в 1781 г., однако</w:t>
      </w:r>
      <w:r w:rsidR="006C2DA9" w:rsidRPr="00FC5128">
        <w:rPr>
          <w:rFonts w:ascii="Times New Roman" w:hAnsi="Times New Roman" w:cs="Times New Roman"/>
          <w:sz w:val="28"/>
          <w:szCs w:val="28"/>
        </w:rPr>
        <w:t>,</w:t>
      </w:r>
      <w:r w:rsidR="008B1BFD" w:rsidRPr="00FC5128">
        <w:rPr>
          <w:rFonts w:ascii="Times New Roman" w:hAnsi="Times New Roman" w:cs="Times New Roman"/>
          <w:sz w:val="28"/>
          <w:szCs w:val="28"/>
        </w:rPr>
        <w:t xml:space="preserve"> вплоть до отбытия </w:t>
      </w:r>
      <w:proofErr w:type="spellStart"/>
      <w:r w:rsidR="008B1BFD" w:rsidRPr="00FC5128">
        <w:rPr>
          <w:rFonts w:ascii="Times New Roman" w:hAnsi="Times New Roman" w:cs="Times New Roman"/>
          <w:sz w:val="28"/>
          <w:szCs w:val="28"/>
        </w:rPr>
        <w:t>Нгаванг</w:t>
      </w:r>
      <w:proofErr w:type="spellEnd"/>
      <w:r w:rsidR="008B1BFD" w:rsidRPr="00FC5128">
        <w:rPr>
          <w:rFonts w:ascii="Times New Roman" w:hAnsi="Times New Roman" w:cs="Times New Roman"/>
          <w:sz w:val="28"/>
          <w:szCs w:val="28"/>
        </w:rPr>
        <w:t xml:space="preserve"> </w:t>
      </w:r>
      <w:proofErr w:type="spellStart"/>
      <w:r w:rsidR="008B1BFD" w:rsidRPr="00FC5128">
        <w:rPr>
          <w:rFonts w:ascii="Times New Roman" w:hAnsi="Times New Roman" w:cs="Times New Roman"/>
          <w:sz w:val="28"/>
          <w:szCs w:val="28"/>
        </w:rPr>
        <w:t>Цултима</w:t>
      </w:r>
      <w:proofErr w:type="spellEnd"/>
      <w:r w:rsidR="008B1BFD" w:rsidRPr="00FC5128">
        <w:rPr>
          <w:rFonts w:ascii="Times New Roman" w:hAnsi="Times New Roman" w:cs="Times New Roman"/>
          <w:sz w:val="28"/>
          <w:szCs w:val="28"/>
        </w:rPr>
        <w:t xml:space="preserve"> в Пекин в 1786 г. </w:t>
      </w:r>
      <w:proofErr w:type="spellStart"/>
      <w:r w:rsidR="008B1BFD" w:rsidRPr="00FC5128">
        <w:rPr>
          <w:rFonts w:ascii="Times New Roman" w:hAnsi="Times New Roman" w:cs="Times New Roman"/>
          <w:sz w:val="28"/>
          <w:szCs w:val="28"/>
        </w:rPr>
        <w:t>Джампел</w:t>
      </w:r>
      <w:proofErr w:type="spellEnd"/>
      <w:r w:rsidR="008B1BFD" w:rsidRPr="00FC5128">
        <w:rPr>
          <w:rFonts w:ascii="Times New Roman" w:hAnsi="Times New Roman" w:cs="Times New Roman"/>
          <w:sz w:val="28"/>
          <w:szCs w:val="28"/>
        </w:rPr>
        <w:t xml:space="preserve"> </w:t>
      </w:r>
      <w:proofErr w:type="spellStart"/>
      <w:r w:rsidR="008B1BFD" w:rsidRPr="00FC5128">
        <w:rPr>
          <w:rFonts w:ascii="Times New Roman" w:hAnsi="Times New Roman" w:cs="Times New Roman"/>
          <w:sz w:val="28"/>
          <w:szCs w:val="28"/>
        </w:rPr>
        <w:t>Гьяцо</w:t>
      </w:r>
      <w:proofErr w:type="spellEnd"/>
      <w:r w:rsidR="008B1BFD" w:rsidRPr="00FC5128">
        <w:rPr>
          <w:rFonts w:ascii="Times New Roman" w:hAnsi="Times New Roman" w:cs="Times New Roman"/>
          <w:sz w:val="28"/>
          <w:szCs w:val="28"/>
        </w:rPr>
        <w:t xml:space="preserve"> </w:t>
      </w:r>
      <w:r w:rsidR="006C2DA9" w:rsidRPr="00FC5128">
        <w:rPr>
          <w:rFonts w:ascii="Times New Roman" w:hAnsi="Times New Roman" w:cs="Times New Roman"/>
          <w:sz w:val="28"/>
          <w:szCs w:val="28"/>
        </w:rPr>
        <w:t>во многих административных вопросах полагался на помощь бывшего регента [</w:t>
      </w:r>
      <w:proofErr w:type="spellStart"/>
      <w:r w:rsidR="006C2DA9" w:rsidRPr="00FC5128">
        <w:rPr>
          <w:rFonts w:ascii="Times New Roman" w:hAnsi="Times New Roman" w:cs="Times New Roman"/>
          <w:sz w:val="28"/>
          <w:szCs w:val="28"/>
          <w:lang w:val="en-US"/>
        </w:rPr>
        <w:t>Petech</w:t>
      </w:r>
      <w:proofErr w:type="spellEnd"/>
      <w:r w:rsidR="006C2DA9" w:rsidRPr="00FC5128">
        <w:rPr>
          <w:rFonts w:ascii="Times New Roman" w:hAnsi="Times New Roman" w:cs="Times New Roman"/>
          <w:sz w:val="28"/>
          <w:szCs w:val="28"/>
        </w:rPr>
        <w:t xml:space="preserve"> 2007: 573]. Только в 1786 г.</w:t>
      </w:r>
      <w:r w:rsidR="00A24232">
        <w:rPr>
          <w:rFonts w:ascii="Times New Roman" w:hAnsi="Times New Roman" w:cs="Times New Roman"/>
          <w:sz w:val="28"/>
          <w:szCs w:val="28"/>
        </w:rPr>
        <w:t>, в возрасте 28 лет,</w:t>
      </w:r>
      <w:r w:rsidR="006C2DA9" w:rsidRPr="00FC5128">
        <w:rPr>
          <w:rFonts w:ascii="Times New Roman" w:hAnsi="Times New Roman" w:cs="Times New Roman"/>
          <w:sz w:val="28"/>
          <w:szCs w:val="28"/>
        </w:rPr>
        <w:t xml:space="preserve"> Далай-лама стал единоличным правителем Тибета.</w:t>
      </w:r>
    </w:p>
    <w:p w14:paraId="3767190D" w14:textId="687CA922" w:rsidR="006C2DA9" w:rsidRPr="00FC5128" w:rsidRDefault="006C2DA9" w:rsidP="006D57A5">
      <w:pPr>
        <w:spacing w:after="0" w:line="360" w:lineRule="auto"/>
        <w:ind w:firstLine="709"/>
        <w:jc w:val="both"/>
        <w:rPr>
          <w:rStyle w:val="20"/>
          <w:rFonts w:ascii="Times New Roman" w:hAnsi="Times New Roman" w:cs="Times New Roman"/>
          <w:b w:val="0"/>
          <w:bCs w:val="0"/>
          <w:color w:val="auto"/>
          <w:sz w:val="28"/>
          <w:szCs w:val="28"/>
        </w:rPr>
      </w:pPr>
      <w:r w:rsidRPr="00FC5128">
        <w:rPr>
          <w:rFonts w:ascii="Times New Roman" w:hAnsi="Times New Roman" w:cs="Times New Roman"/>
          <w:sz w:val="28"/>
          <w:szCs w:val="28"/>
        </w:rPr>
        <w:t xml:space="preserve">С 1762 г. по 1786 г. </w:t>
      </w:r>
      <w:r w:rsidR="00942FBC" w:rsidRPr="00FC5128">
        <w:rPr>
          <w:rFonts w:ascii="Times New Roman" w:hAnsi="Times New Roman" w:cs="Times New Roman"/>
          <w:sz w:val="28"/>
          <w:szCs w:val="28"/>
        </w:rPr>
        <w:t xml:space="preserve">император </w:t>
      </w:r>
      <w:proofErr w:type="spellStart"/>
      <w:r w:rsidR="00942FBC" w:rsidRPr="00FC5128">
        <w:rPr>
          <w:rFonts w:ascii="Times New Roman" w:hAnsi="Times New Roman" w:cs="Times New Roman"/>
          <w:sz w:val="28"/>
          <w:szCs w:val="28"/>
        </w:rPr>
        <w:t>Цяньлун</w:t>
      </w:r>
      <w:proofErr w:type="spellEnd"/>
      <w:r w:rsidR="00942FBC" w:rsidRPr="00FC5128">
        <w:rPr>
          <w:rFonts w:ascii="Times New Roman" w:hAnsi="Times New Roman" w:cs="Times New Roman"/>
          <w:sz w:val="28"/>
          <w:szCs w:val="28"/>
        </w:rPr>
        <w:t xml:space="preserve"> вполне доверял регентам и был уверен в их административных способностях [</w:t>
      </w:r>
      <w:proofErr w:type="spellStart"/>
      <w:r w:rsidR="00EA23D1" w:rsidRPr="00FC5128">
        <w:rPr>
          <w:rFonts w:ascii="Times New Roman" w:hAnsi="Times New Roman" w:cs="Times New Roman"/>
          <w:sz w:val="28"/>
          <w:szCs w:val="28"/>
        </w:rPr>
        <w:t>Oidtmann</w:t>
      </w:r>
      <w:proofErr w:type="spellEnd"/>
      <w:r w:rsidR="00EA23D1" w:rsidRPr="00FC5128">
        <w:rPr>
          <w:rFonts w:ascii="Times New Roman" w:hAnsi="Times New Roman" w:cs="Times New Roman"/>
          <w:sz w:val="28"/>
          <w:szCs w:val="28"/>
        </w:rPr>
        <w:t xml:space="preserve"> 2018: 12</w:t>
      </w:r>
      <w:r w:rsidR="00942FBC" w:rsidRPr="00FC5128">
        <w:rPr>
          <w:rFonts w:ascii="Times New Roman" w:hAnsi="Times New Roman" w:cs="Times New Roman"/>
          <w:sz w:val="28"/>
          <w:szCs w:val="28"/>
        </w:rPr>
        <w:t>]. О</w:t>
      </w:r>
      <w:r w:rsidRPr="00FC5128">
        <w:rPr>
          <w:rFonts w:ascii="Times New Roman" w:hAnsi="Times New Roman" w:cs="Times New Roman"/>
          <w:sz w:val="28"/>
          <w:szCs w:val="28"/>
        </w:rPr>
        <w:t xml:space="preserve">тношения между </w:t>
      </w:r>
      <w:r w:rsidR="00CE10A8" w:rsidRPr="00FC5128">
        <w:rPr>
          <w:rFonts w:ascii="Times New Roman" w:hAnsi="Times New Roman" w:cs="Times New Roman"/>
          <w:sz w:val="28"/>
          <w:szCs w:val="28"/>
        </w:rPr>
        <w:t>императором</w:t>
      </w:r>
      <w:r w:rsidR="00942FBC" w:rsidRPr="00FC5128">
        <w:rPr>
          <w:rFonts w:ascii="Times New Roman" w:hAnsi="Times New Roman" w:cs="Times New Roman"/>
          <w:sz w:val="28"/>
          <w:szCs w:val="28"/>
        </w:rPr>
        <w:t xml:space="preserve"> и </w:t>
      </w:r>
      <w:r w:rsidRPr="00FC5128">
        <w:rPr>
          <w:rFonts w:ascii="Times New Roman" w:hAnsi="Times New Roman" w:cs="Times New Roman"/>
          <w:sz w:val="28"/>
          <w:szCs w:val="28"/>
        </w:rPr>
        <w:t>Дал</w:t>
      </w:r>
      <w:r w:rsidR="00942FBC" w:rsidRPr="00FC5128">
        <w:rPr>
          <w:rFonts w:ascii="Times New Roman" w:hAnsi="Times New Roman" w:cs="Times New Roman"/>
          <w:sz w:val="28"/>
          <w:szCs w:val="28"/>
        </w:rPr>
        <w:t>ай-ламой</w:t>
      </w:r>
      <w:r w:rsidRPr="00FC5128">
        <w:rPr>
          <w:rFonts w:ascii="Times New Roman" w:hAnsi="Times New Roman" w:cs="Times New Roman"/>
          <w:sz w:val="28"/>
          <w:szCs w:val="28"/>
        </w:rPr>
        <w:t xml:space="preserve"> строились согласно уже описанным традиционным схемам: 1) </w:t>
      </w:r>
      <w:r w:rsidR="008954B9" w:rsidRPr="00FC5128">
        <w:rPr>
          <w:rFonts w:ascii="Times New Roman" w:hAnsi="Times New Roman" w:cs="Times New Roman"/>
          <w:sz w:val="28"/>
          <w:szCs w:val="28"/>
        </w:rPr>
        <w:t xml:space="preserve">раз в два года </w:t>
      </w:r>
      <w:r w:rsidR="00567AD8">
        <w:rPr>
          <w:rFonts w:ascii="Times New Roman" w:hAnsi="Times New Roman" w:cs="Times New Roman"/>
          <w:sz w:val="28"/>
          <w:szCs w:val="28"/>
        </w:rPr>
        <w:t xml:space="preserve">высший иерарх Тибета отправлял </w:t>
      </w:r>
      <w:r w:rsidR="008954B9" w:rsidRPr="00FC5128">
        <w:rPr>
          <w:rFonts w:ascii="Times New Roman" w:hAnsi="Times New Roman" w:cs="Times New Roman"/>
          <w:sz w:val="28"/>
          <w:szCs w:val="28"/>
        </w:rPr>
        <w:t>даннические миссии к императорскому двору</w:t>
      </w:r>
      <w:r w:rsidRPr="00FC5128">
        <w:rPr>
          <w:rFonts w:ascii="Times New Roman" w:hAnsi="Times New Roman" w:cs="Times New Roman"/>
          <w:sz w:val="28"/>
          <w:szCs w:val="28"/>
        </w:rPr>
        <w:t xml:space="preserve">; 2) </w:t>
      </w:r>
      <w:r w:rsidR="00567AD8">
        <w:rPr>
          <w:rFonts w:ascii="Times New Roman" w:hAnsi="Times New Roman" w:cs="Times New Roman"/>
          <w:sz w:val="28"/>
          <w:szCs w:val="28"/>
        </w:rPr>
        <w:t>между ни</w:t>
      </w:r>
      <w:r w:rsidR="00C56A22">
        <w:rPr>
          <w:rFonts w:ascii="Times New Roman" w:hAnsi="Times New Roman" w:cs="Times New Roman"/>
          <w:sz w:val="28"/>
          <w:szCs w:val="28"/>
        </w:rPr>
        <w:t>м</w:t>
      </w:r>
      <w:r w:rsidR="00567AD8">
        <w:rPr>
          <w:rFonts w:ascii="Times New Roman" w:hAnsi="Times New Roman" w:cs="Times New Roman"/>
          <w:sz w:val="28"/>
          <w:szCs w:val="28"/>
        </w:rPr>
        <w:t xml:space="preserve"> </w:t>
      </w:r>
      <w:r w:rsidR="00C56A22">
        <w:rPr>
          <w:rFonts w:ascii="Times New Roman" w:hAnsi="Times New Roman" w:cs="Times New Roman"/>
          <w:sz w:val="28"/>
          <w:szCs w:val="28"/>
        </w:rPr>
        <w:t xml:space="preserve">и императором </w:t>
      </w:r>
      <w:r w:rsidR="008954B9" w:rsidRPr="00FC5128">
        <w:rPr>
          <w:rFonts w:ascii="Times New Roman" w:hAnsi="Times New Roman" w:cs="Times New Roman"/>
          <w:sz w:val="28"/>
          <w:szCs w:val="28"/>
        </w:rPr>
        <w:t xml:space="preserve">происходил регулярный обмен дарами и формульными </w:t>
      </w:r>
      <w:r w:rsidR="008954B9" w:rsidRPr="00FC5128">
        <w:rPr>
          <w:rFonts w:ascii="Times New Roman" w:hAnsi="Times New Roman" w:cs="Times New Roman"/>
          <w:sz w:val="28"/>
          <w:szCs w:val="28"/>
        </w:rPr>
        <w:lastRenderedPageBreak/>
        <w:t>письменными документами (указы и донесения)</w:t>
      </w:r>
      <w:r w:rsidR="00567AD8">
        <w:rPr>
          <w:rFonts w:ascii="Times New Roman" w:hAnsi="Times New Roman" w:cs="Times New Roman"/>
          <w:sz w:val="28"/>
          <w:szCs w:val="28"/>
        </w:rPr>
        <w:t>; 3) Далай-лама молился о долголетии императора и благополучии империи</w:t>
      </w:r>
      <w:r w:rsidR="008954B9" w:rsidRPr="00FC5128">
        <w:rPr>
          <w:rFonts w:ascii="Times New Roman" w:hAnsi="Times New Roman" w:cs="Times New Roman"/>
          <w:sz w:val="28"/>
          <w:szCs w:val="28"/>
        </w:rPr>
        <w:t xml:space="preserve"> [Указы китайских императоров, </w:t>
      </w:r>
      <w:proofErr w:type="spellStart"/>
      <w:r w:rsidR="00611373">
        <w:rPr>
          <w:rFonts w:ascii="Times New Roman" w:hAnsi="Times New Roman" w:cs="Times New Roman"/>
          <w:sz w:val="28"/>
          <w:szCs w:val="28"/>
        </w:rPr>
        <w:t>s.a</w:t>
      </w:r>
      <w:proofErr w:type="spellEnd"/>
      <w:r w:rsidR="00611373">
        <w:rPr>
          <w:rFonts w:ascii="Times New Roman" w:hAnsi="Times New Roman" w:cs="Times New Roman"/>
          <w:sz w:val="28"/>
          <w:szCs w:val="28"/>
        </w:rPr>
        <w:t>.</w:t>
      </w:r>
      <w:r w:rsidR="008954B9" w:rsidRPr="00FC5128">
        <w:rPr>
          <w:rFonts w:ascii="Times New Roman" w:hAnsi="Times New Roman" w:cs="Times New Roman"/>
          <w:sz w:val="28"/>
          <w:szCs w:val="28"/>
        </w:rPr>
        <w:t xml:space="preserve">: </w:t>
      </w:r>
      <w:r w:rsidR="00160898" w:rsidRPr="00FC5128">
        <w:rPr>
          <w:rFonts w:ascii="Times New Roman" w:hAnsi="Times New Roman" w:cs="Times New Roman"/>
          <w:sz w:val="28"/>
          <w:szCs w:val="28"/>
        </w:rPr>
        <w:t>2-12</w:t>
      </w:r>
      <w:r w:rsidR="008954B9" w:rsidRPr="00FC5128">
        <w:rPr>
          <w:rFonts w:ascii="Times New Roman" w:hAnsi="Times New Roman" w:cs="Times New Roman"/>
          <w:sz w:val="28"/>
          <w:szCs w:val="28"/>
        </w:rPr>
        <w:t>].</w:t>
      </w:r>
      <w:r w:rsidR="00160898" w:rsidRPr="00FC5128">
        <w:rPr>
          <w:rFonts w:ascii="Times New Roman" w:hAnsi="Times New Roman" w:cs="Times New Roman"/>
          <w:sz w:val="28"/>
          <w:szCs w:val="28"/>
        </w:rPr>
        <w:t xml:space="preserve"> В 1781 г. </w:t>
      </w:r>
      <w:proofErr w:type="spellStart"/>
      <w:r w:rsidR="00C56A22">
        <w:rPr>
          <w:rFonts w:ascii="Times New Roman" w:hAnsi="Times New Roman" w:cs="Times New Roman"/>
          <w:sz w:val="28"/>
          <w:szCs w:val="28"/>
        </w:rPr>
        <w:t>Цяньлун</w:t>
      </w:r>
      <w:proofErr w:type="spellEnd"/>
      <w:r w:rsidR="00C56A22">
        <w:rPr>
          <w:rFonts w:ascii="Times New Roman" w:hAnsi="Times New Roman" w:cs="Times New Roman"/>
          <w:sz w:val="28"/>
          <w:szCs w:val="28"/>
        </w:rPr>
        <w:t xml:space="preserve"> даровал</w:t>
      </w:r>
      <w:r w:rsidR="00160898" w:rsidRPr="00FC5128">
        <w:rPr>
          <w:rFonts w:ascii="Times New Roman" w:hAnsi="Times New Roman" w:cs="Times New Roman"/>
          <w:sz w:val="28"/>
          <w:szCs w:val="28"/>
        </w:rPr>
        <w:t xml:space="preserve"> </w:t>
      </w:r>
      <w:proofErr w:type="spellStart"/>
      <w:r w:rsidR="00C56A22">
        <w:rPr>
          <w:rFonts w:ascii="Times New Roman" w:hAnsi="Times New Roman" w:cs="Times New Roman"/>
          <w:sz w:val="28"/>
          <w:szCs w:val="28"/>
        </w:rPr>
        <w:t>Джампел</w:t>
      </w:r>
      <w:proofErr w:type="spellEnd"/>
      <w:r w:rsidR="00C56A22">
        <w:rPr>
          <w:rFonts w:ascii="Times New Roman" w:hAnsi="Times New Roman" w:cs="Times New Roman"/>
          <w:sz w:val="28"/>
          <w:szCs w:val="28"/>
        </w:rPr>
        <w:t xml:space="preserve"> </w:t>
      </w:r>
      <w:proofErr w:type="spellStart"/>
      <w:r w:rsidR="00C56A22">
        <w:rPr>
          <w:rFonts w:ascii="Times New Roman" w:hAnsi="Times New Roman" w:cs="Times New Roman"/>
          <w:sz w:val="28"/>
          <w:szCs w:val="28"/>
        </w:rPr>
        <w:t>Гьяцо</w:t>
      </w:r>
      <w:proofErr w:type="spellEnd"/>
      <w:r w:rsidR="00C56A22">
        <w:rPr>
          <w:rFonts w:ascii="Times New Roman" w:hAnsi="Times New Roman" w:cs="Times New Roman"/>
          <w:sz w:val="28"/>
          <w:szCs w:val="28"/>
        </w:rPr>
        <w:t xml:space="preserve"> </w:t>
      </w:r>
      <w:r w:rsidR="00160898" w:rsidRPr="00FC5128">
        <w:rPr>
          <w:rFonts w:ascii="Times New Roman" w:hAnsi="Times New Roman" w:cs="Times New Roman"/>
          <w:sz w:val="28"/>
          <w:szCs w:val="28"/>
        </w:rPr>
        <w:t xml:space="preserve">титул его предшественников, </w:t>
      </w:r>
      <w:r w:rsidR="00C56A22">
        <w:rPr>
          <w:rFonts w:ascii="Times New Roman" w:hAnsi="Times New Roman" w:cs="Times New Roman"/>
          <w:sz w:val="28"/>
          <w:szCs w:val="28"/>
        </w:rPr>
        <w:t>пожаловал ему</w:t>
      </w:r>
      <w:r w:rsidR="00160898" w:rsidRPr="00FC5128">
        <w:rPr>
          <w:rFonts w:ascii="Times New Roman" w:hAnsi="Times New Roman" w:cs="Times New Roman"/>
          <w:sz w:val="28"/>
          <w:szCs w:val="28"/>
        </w:rPr>
        <w:t xml:space="preserve"> </w:t>
      </w:r>
      <w:r w:rsidR="00C56A22">
        <w:rPr>
          <w:rFonts w:ascii="Times New Roman" w:hAnsi="Times New Roman" w:cs="Times New Roman"/>
          <w:sz w:val="28"/>
          <w:szCs w:val="28"/>
        </w:rPr>
        <w:t>золотую</w:t>
      </w:r>
      <w:r w:rsidR="00DA531D" w:rsidRPr="00FC5128">
        <w:rPr>
          <w:rFonts w:ascii="Times New Roman" w:hAnsi="Times New Roman" w:cs="Times New Roman"/>
          <w:sz w:val="28"/>
          <w:szCs w:val="28"/>
        </w:rPr>
        <w:t xml:space="preserve"> </w:t>
      </w:r>
      <w:r w:rsidR="00C56A22">
        <w:rPr>
          <w:rFonts w:ascii="Times New Roman" w:hAnsi="Times New Roman" w:cs="Times New Roman"/>
          <w:sz w:val="28"/>
          <w:szCs w:val="28"/>
        </w:rPr>
        <w:t>печать и золотую грамоту</w:t>
      </w:r>
      <w:r w:rsidR="00160898" w:rsidRPr="00FC5128">
        <w:rPr>
          <w:rFonts w:ascii="Times New Roman" w:hAnsi="Times New Roman" w:cs="Times New Roman"/>
          <w:sz w:val="28"/>
          <w:szCs w:val="28"/>
        </w:rPr>
        <w:t xml:space="preserve"> [Драгоценное собрание, 2002: 190-193; </w:t>
      </w:r>
      <w:r w:rsidR="00DA531D" w:rsidRPr="00FC5128">
        <w:rPr>
          <w:rFonts w:ascii="Times New Roman" w:hAnsi="Times New Roman" w:cs="Times New Roman"/>
          <w:sz w:val="28"/>
          <w:szCs w:val="28"/>
        </w:rPr>
        <w:t xml:space="preserve">Цин шилу, т.6, 1982: 2989; </w:t>
      </w:r>
      <w:proofErr w:type="spellStart"/>
      <w:r w:rsidR="00160898" w:rsidRPr="00FC5128">
        <w:rPr>
          <w:rFonts w:ascii="Times New Roman" w:hAnsi="Times New Roman" w:cs="Times New Roman"/>
          <w:sz w:val="28"/>
          <w:szCs w:val="28"/>
        </w:rPr>
        <w:t>Цинчао</w:t>
      </w:r>
      <w:proofErr w:type="spellEnd"/>
      <w:r w:rsidR="00160898" w:rsidRPr="00FC5128">
        <w:rPr>
          <w:rFonts w:ascii="Times New Roman" w:hAnsi="Times New Roman" w:cs="Times New Roman"/>
          <w:sz w:val="28"/>
          <w:szCs w:val="28"/>
        </w:rPr>
        <w:t xml:space="preserve"> </w:t>
      </w:r>
      <w:proofErr w:type="spellStart"/>
      <w:r w:rsidR="00160898" w:rsidRPr="00FC5128">
        <w:rPr>
          <w:rFonts w:ascii="Times New Roman" w:hAnsi="Times New Roman" w:cs="Times New Roman"/>
          <w:sz w:val="28"/>
          <w:szCs w:val="28"/>
        </w:rPr>
        <w:t>чжи</w:t>
      </w:r>
      <w:proofErr w:type="spellEnd"/>
      <w:r w:rsidR="00160898" w:rsidRPr="00FC5128">
        <w:rPr>
          <w:rFonts w:ascii="Times New Roman" w:hAnsi="Times New Roman" w:cs="Times New Roman"/>
          <w:sz w:val="28"/>
          <w:szCs w:val="28"/>
        </w:rPr>
        <w:t xml:space="preserve"> </w:t>
      </w:r>
      <w:proofErr w:type="spellStart"/>
      <w:r w:rsidR="00160898" w:rsidRPr="00FC5128">
        <w:rPr>
          <w:rFonts w:ascii="Times New Roman" w:hAnsi="Times New Roman" w:cs="Times New Roman"/>
          <w:sz w:val="28"/>
          <w:szCs w:val="28"/>
        </w:rPr>
        <w:t>цзан</w:t>
      </w:r>
      <w:proofErr w:type="spellEnd"/>
      <w:r w:rsidR="00160898" w:rsidRPr="00FC5128">
        <w:rPr>
          <w:rFonts w:ascii="Times New Roman" w:hAnsi="Times New Roman" w:cs="Times New Roman"/>
          <w:sz w:val="28"/>
          <w:szCs w:val="28"/>
        </w:rPr>
        <w:t>, 2002b: 447].</w:t>
      </w:r>
      <w:r w:rsidR="00DA531D" w:rsidRPr="00FC5128">
        <w:rPr>
          <w:rFonts w:ascii="Times New Roman" w:hAnsi="Times New Roman" w:cs="Times New Roman"/>
          <w:sz w:val="28"/>
          <w:szCs w:val="28"/>
        </w:rPr>
        <w:t xml:space="preserve"> Согласно «Высочайше утвержденному своду уложений династии Великая Цин», в 1784 г. </w:t>
      </w:r>
      <w:r w:rsidR="00C56A22">
        <w:rPr>
          <w:rFonts w:ascii="Times New Roman" w:hAnsi="Times New Roman" w:cs="Times New Roman"/>
          <w:sz w:val="28"/>
          <w:szCs w:val="28"/>
        </w:rPr>
        <w:t>Далай-ламе</w:t>
      </w:r>
      <w:r w:rsidR="00DA531D" w:rsidRPr="00FC5128">
        <w:rPr>
          <w:rFonts w:ascii="Times New Roman" w:hAnsi="Times New Roman" w:cs="Times New Roman"/>
          <w:sz w:val="28"/>
          <w:szCs w:val="28"/>
        </w:rPr>
        <w:t xml:space="preserve"> были </w:t>
      </w:r>
      <w:r w:rsidR="00942FBC" w:rsidRPr="00FC5128">
        <w:rPr>
          <w:rFonts w:ascii="Times New Roman" w:hAnsi="Times New Roman" w:cs="Times New Roman"/>
          <w:sz w:val="28"/>
          <w:szCs w:val="28"/>
        </w:rPr>
        <w:t xml:space="preserve">также </w:t>
      </w:r>
      <w:r w:rsidR="002A08C8">
        <w:rPr>
          <w:rFonts w:ascii="Times New Roman" w:hAnsi="Times New Roman" w:cs="Times New Roman"/>
          <w:sz w:val="28"/>
          <w:szCs w:val="28"/>
        </w:rPr>
        <w:t>дарованы</w:t>
      </w:r>
      <w:r w:rsidR="00DA531D" w:rsidRPr="00FC5128">
        <w:rPr>
          <w:rFonts w:ascii="Times New Roman" w:hAnsi="Times New Roman" w:cs="Times New Roman"/>
          <w:sz w:val="28"/>
          <w:szCs w:val="28"/>
        </w:rPr>
        <w:t xml:space="preserve"> нефритовые печать и грамота</w:t>
      </w:r>
      <w:r w:rsidR="002A08C8">
        <w:rPr>
          <w:rStyle w:val="ae"/>
          <w:rFonts w:ascii="Times New Roman" w:hAnsi="Times New Roman" w:cs="Times New Roman"/>
          <w:sz w:val="28"/>
          <w:szCs w:val="28"/>
        </w:rPr>
        <w:footnoteReference w:id="169"/>
      </w:r>
      <w:r w:rsidR="00DA531D" w:rsidRPr="00FC5128">
        <w:rPr>
          <w:rStyle w:val="20"/>
          <w:rFonts w:ascii="Times New Roman" w:hAnsi="Times New Roman" w:cs="Times New Roman"/>
          <w:b w:val="0"/>
          <w:bCs w:val="0"/>
          <w:color w:val="auto"/>
          <w:sz w:val="28"/>
          <w:szCs w:val="28"/>
        </w:rPr>
        <w:t xml:space="preserve"> </w:t>
      </w:r>
      <w:r w:rsidR="00DA531D" w:rsidRPr="00FC5128">
        <w:rPr>
          <w:rFonts w:ascii="Times New Roman" w:hAnsi="Times New Roman" w:cs="Times New Roman"/>
          <w:sz w:val="28"/>
          <w:szCs w:val="28"/>
        </w:rPr>
        <w:t>[</w:t>
      </w:r>
      <w:r w:rsidR="00D16DA8" w:rsidRPr="007818B3">
        <w:rPr>
          <w:rFonts w:ascii="Times New Roman" w:hAnsi="Times New Roman" w:cs="Times New Roman"/>
          <w:sz w:val="28"/>
          <w:szCs w:val="28"/>
        </w:rPr>
        <w:t>БДЛ8,</w:t>
      </w:r>
      <w:r w:rsidR="00D16DA8" w:rsidRPr="002A08C8">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D16DA8" w:rsidRPr="002A08C8">
        <w:rPr>
          <w:rFonts w:ascii="Times New Roman" w:hAnsi="Times New Roman" w:cs="Times New Roman"/>
          <w:sz w:val="28"/>
          <w:szCs w:val="28"/>
        </w:rPr>
        <w:t>: 140</w:t>
      </w:r>
      <w:r w:rsidR="00D16DA8">
        <w:rPr>
          <w:rFonts w:ascii="Times New Roman" w:hAnsi="Times New Roman" w:cs="Times New Roman"/>
          <w:sz w:val="28"/>
          <w:szCs w:val="28"/>
          <w:lang w:val="en-US"/>
        </w:rPr>
        <w:t>b</w:t>
      </w:r>
      <w:r w:rsidR="00D16DA8" w:rsidRPr="002A08C8">
        <w:rPr>
          <w:rFonts w:ascii="Times New Roman" w:hAnsi="Times New Roman" w:cs="Times New Roman"/>
          <w:sz w:val="28"/>
          <w:szCs w:val="28"/>
        </w:rPr>
        <w:t>-141</w:t>
      </w:r>
      <w:r w:rsidR="00D16DA8">
        <w:rPr>
          <w:rFonts w:ascii="Times New Roman" w:hAnsi="Times New Roman" w:cs="Times New Roman"/>
          <w:sz w:val="28"/>
          <w:szCs w:val="28"/>
          <w:lang w:val="en-US"/>
        </w:rPr>
        <w:t>a</w:t>
      </w:r>
      <w:r w:rsidR="00D16DA8">
        <w:rPr>
          <w:rFonts w:ascii="Times New Roman" w:hAnsi="Times New Roman" w:cs="Times New Roman"/>
          <w:sz w:val="28"/>
          <w:szCs w:val="28"/>
        </w:rPr>
        <w:t>;</w:t>
      </w:r>
      <w:r w:rsidR="00D16DA8" w:rsidRPr="00FC5128">
        <w:rPr>
          <w:rFonts w:ascii="Times New Roman" w:hAnsi="Times New Roman" w:cs="Times New Roman"/>
          <w:sz w:val="28"/>
          <w:szCs w:val="28"/>
        </w:rPr>
        <w:t xml:space="preserve"> </w:t>
      </w:r>
      <w:proofErr w:type="spellStart"/>
      <w:r w:rsidR="00942FBC" w:rsidRPr="00FC5128">
        <w:rPr>
          <w:rFonts w:ascii="Times New Roman" w:hAnsi="Times New Roman" w:cs="Times New Roman"/>
          <w:sz w:val="28"/>
          <w:szCs w:val="28"/>
        </w:rPr>
        <w:t>Хуэйдянь</w:t>
      </w:r>
      <w:proofErr w:type="spellEnd"/>
      <w:r w:rsidR="00942FBC" w:rsidRPr="00FC5128">
        <w:rPr>
          <w:rFonts w:ascii="Times New Roman" w:hAnsi="Times New Roman" w:cs="Times New Roman"/>
          <w:sz w:val="28"/>
          <w:szCs w:val="28"/>
        </w:rPr>
        <w:t xml:space="preserve"> шили, 1991: 117</w:t>
      </w:r>
      <w:r w:rsidR="00DA531D" w:rsidRPr="00FC5128">
        <w:rPr>
          <w:rFonts w:ascii="Times New Roman" w:hAnsi="Times New Roman" w:cs="Times New Roman"/>
          <w:sz w:val="28"/>
          <w:szCs w:val="28"/>
        </w:rPr>
        <w:t>].</w:t>
      </w:r>
    </w:p>
    <w:p w14:paraId="0938CB89" w14:textId="479D3CC5" w:rsidR="00942FBC" w:rsidRPr="00FC5128" w:rsidRDefault="00CE10A8" w:rsidP="006D57A5">
      <w:pPr>
        <w:spacing w:after="0" w:line="360" w:lineRule="auto"/>
        <w:ind w:firstLine="709"/>
        <w:jc w:val="both"/>
        <w:rPr>
          <w:rStyle w:val="20"/>
          <w:rFonts w:ascii="Times New Roman" w:hAnsi="Times New Roman" w:cs="Times New Roman"/>
          <w:b w:val="0"/>
          <w:bCs w:val="0"/>
          <w:color w:val="auto"/>
          <w:sz w:val="28"/>
          <w:szCs w:val="28"/>
        </w:rPr>
      </w:pPr>
      <w:r w:rsidRPr="00FC5128">
        <w:rPr>
          <w:rFonts w:ascii="Times New Roman" w:hAnsi="Times New Roman" w:cs="Times New Roman"/>
          <w:sz w:val="28"/>
          <w:szCs w:val="28"/>
        </w:rPr>
        <w:t xml:space="preserve">После визита Панчен-ламы VI в Пекин в честь </w:t>
      </w:r>
      <w:r w:rsidR="001E60C4" w:rsidRPr="00FC5128">
        <w:rPr>
          <w:rFonts w:ascii="Times New Roman" w:hAnsi="Times New Roman" w:cs="Times New Roman"/>
          <w:sz w:val="28"/>
          <w:szCs w:val="28"/>
        </w:rPr>
        <w:t xml:space="preserve">семидесятилетнего юбилея императора и </w:t>
      </w:r>
      <w:r w:rsidR="00A24232">
        <w:rPr>
          <w:rFonts w:ascii="Times New Roman" w:hAnsi="Times New Roman" w:cs="Times New Roman"/>
          <w:sz w:val="28"/>
          <w:szCs w:val="28"/>
        </w:rPr>
        <w:t>неожиданной</w:t>
      </w:r>
      <w:r w:rsidR="001E60C4" w:rsidRPr="00FC5128">
        <w:rPr>
          <w:rFonts w:ascii="Times New Roman" w:hAnsi="Times New Roman" w:cs="Times New Roman"/>
          <w:sz w:val="28"/>
          <w:szCs w:val="28"/>
        </w:rPr>
        <w:t xml:space="preserve"> смерти этого буддийского иерарха в 1780 г. поиски его перерождения проходили обычным, традиционным путем. </w:t>
      </w:r>
      <w:r w:rsidR="00E03A8A" w:rsidRPr="00FC5128">
        <w:rPr>
          <w:rFonts w:ascii="Times New Roman" w:hAnsi="Times New Roman" w:cs="Times New Roman"/>
          <w:sz w:val="28"/>
          <w:szCs w:val="28"/>
        </w:rPr>
        <w:t xml:space="preserve">Хотя император </w:t>
      </w:r>
      <w:proofErr w:type="spellStart"/>
      <w:r w:rsidR="00E03A8A" w:rsidRPr="00FC5128">
        <w:rPr>
          <w:rFonts w:ascii="Times New Roman" w:hAnsi="Times New Roman" w:cs="Times New Roman"/>
          <w:sz w:val="28"/>
          <w:szCs w:val="28"/>
        </w:rPr>
        <w:t>Цяньлун</w:t>
      </w:r>
      <w:proofErr w:type="spellEnd"/>
      <w:r w:rsidR="00E03A8A" w:rsidRPr="00FC5128">
        <w:rPr>
          <w:rFonts w:ascii="Times New Roman" w:hAnsi="Times New Roman" w:cs="Times New Roman"/>
          <w:sz w:val="28"/>
          <w:szCs w:val="28"/>
        </w:rPr>
        <w:t xml:space="preserve"> следил за ходом поисков и был лично заинтересован в их благополучном исходе, он не вмешивался в утвержденный традицией порядок нахождения </w:t>
      </w:r>
      <w:proofErr w:type="spellStart"/>
      <w:r w:rsidR="00E03A8A" w:rsidRPr="00FC5128">
        <w:rPr>
          <w:rFonts w:ascii="Times New Roman" w:hAnsi="Times New Roman" w:cs="Times New Roman"/>
          <w:sz w:val="28"/>
          <w:szCs w:val="28"/>
        </w:rPr>
        <w:t>хубилгана</w:t>
      </w:r>
      <w:proofErr w:type="spellEnd"/>
      <w:r w:rsidR="00E03A8A" w:rsidRPr="00FC5128">
        <w:rPr>
          <w:rFonts w:ascii="Times New Roman" w:hAnsi="Times New Roman" w:cs="Times New Roman"/>
          <w:sz w:val="28"/>
          <w:szCs w:val="28"/>
        </w:rPr>
        <w:t xml:space="preserve">. </w:t>
      </w:r>
      <w:r w:rsidR="00FE1D5C" w:rsidRPr="00FC5128">
        <w:rPr>
          <w:rFonts w:ascii="Times New Roman" w:hAnsi="Times New Roman" w:cs="Times New Roman"/>
          <w:sz w:val="28"/>
          <w:szCs w:val="28"/>
        </w:rPr>
        <w:t xml:space="preserve">Когда в начале 1783 г. император получил известия о том, что мальчик найден, он был чрезвычайно обрадован и 20 января 1783 г. составил указ, </w:t>
      </w:r>
      <w:r w:rsidR="00944411" w:rsidRPr="00FC5128">
        <w:rPr>
          <w:rFonts w:ascii="Times New Roman" w:hAnsi="Times New Roman" w:cs="Times New Roman"/>
          <w:sz w:val="28"/>
          <w:szCs w:val="28"/>
        </w:rPr>
        <w:t>в котором</w:t>
      </w:r>
      <w:r w:rsidR="0020140C" w:rsidRPr="00FC5128">
        <w:rPr>
          <w:rFonts w:ascii="Times New Roman" w:hAnsi="Times New Roman" w:cs="Times New Roman"/>
          <w:sz w:val="28"/>
          <w:szCs w:val="28"/>
        </w:rPr>
        <w:t xml:space="preserve"> высказал свое безмерное ликование и распорядился о передаче щедрых подарков </w:t>
      </w:r>
      <w:r w:rsidR="00FE1D5C" w:rsidRPr="00FC5128">
        <w:rPr>
          <w:rFonts w:ascii="Times New Roman" w:hAnsi="Times New Roman" w:cs="Times New Roman"/>
          <w:sz w:val="28"/>
          <w:szCs w:val="28"/>
        </w:rPr>
        <w:t xml:space="preserve">организаторам и участникам поисков – регенту </w:t>
      </w:r>
      <w:proofErr w:type="spellStart"/>
      <w:r w:rsidR="00FE1D5C" w:rsidRPr="00FC5128">
        <w:rPr>
          <w:rFonts w:ascii="Times New Roman" w:hAnsi="Times New Roman" w:cs="Times New Roman"/>
          <w:sz w:val="28"/>
          <w:szCs w:val="28"/>
        </w:rPr>
        <w:t>Нгаванг</w:t>
      </w:r>
      <w:proofErr w:type="spellEnd"/>
      <w:r w:rsidR="00FE1D5C" w:rsidRPr="00FC5128">
        <w:rPr>
          <w:rFonts w:ascii="Times New Roman" w:hAnsi="Times New Roman" w:cs="Times New Roman"/>
          <w:sz w:val="28"/>
          <w:szCs w:val="28"/>
        </w:rPr>
        <w:t xml:space="preserve"> </w:t>
      </w:r>
      <w:proofErr w:type="spellStart"/>
      <w:r w:rsidR="00FE1D5C" w:rsidRPr="00FC5128">
        <w:rPr>
          <w:rFonts w:ascii="Times New Roman" w:hAnsi="Times New Roman" w:cs="Times New Roman"/>
          <w:sz w:val="28"/>
          <w:szCs w:val="28"/>
        </w:rPr>
        <w:t>Цултиму</w:t>
      </w:r>
      <w:proofErr w:type="spellEnd"/>
      <w:r w:rsidR="00FE1D5C" w:rsidRPr="00FC5128">
        <w:rPr>
          <w:rFonts w:ascii="Times New Roman" w:hAnsi="Times New Roman" w:cs="Times New Roman"/>
          <w:sz w:val="28"/>
          <w:szCs w:val="28"/>
        </w:rPr>
        <w:t xml:space="preserve">, Далай-ламе, </w:t>
      </w:r>
      <w:proofErr w:type="spellStart"/>
      <w:r w:rsidR="00FE1D5C" w:rsidRPr="004911A1">
        <w:rPr>
          <w:rFonts w:ascii="Times New Roman" w:hAnsi="Times New Roman" w:cs="Times New Roman"/>
          <w:i/>
          <w:iCs/>
          <w:sz w:val="28"/>
          <w:szCs w:val="28"/>
        </w:rPr>
        <w:t>солпон</w:t>
      </w:r>
      <w:proofErr w:type="spellEnd"/>
      <w:r w:rsidR="00FE1D5C" w:rsidRPr="004911A1">
        <w:rPr>
          <w:rFonts w:ascii="Times New Roman" w:hAnsi="Times New Roman" w:cs="Times New Roman"/>
          <w:i/>
          <w:iCs/>
          <w:sz w:val="28"/>
          <w:szCs w:val="28"/>
        </w:rPr>
        <w:t xml:space="preserve"> </w:t>
      </w:r>
      <w:proofErr w:type="spellStart"/>
      <w:r w:rsidR="00FE1D5C" w:rsidRPr="004911A1">
        <w:rPr>
          <w:rFonts w:ascii="Times New Roman" w:hAnsi="Times New Roman" w:cs="Times New Roman"/>
          <w:i/>
          <w:iCs/>
          <w:sz w:val="28"/>
          <w:szCs w:val="28"/>
        </w:rPr>
        <w:t>кенпо</w:t>
      </w:r>
      <w:proofErr w:type="spellEnd"/>
      <w:r w:rsidR="00FE1D5C" w:rsidRPr="00FC5128">
        <w:rPr>
          <w:rFonts w:ascii="Times New Roman" w:hAnsi="Times New Roman" w:cs="Times New Roman"/>
          <w:sz w:val="28"/>
          <w:szCs w:val="28"/>
        </w:rPr>
        <w:t xml:space="preserve"> </w:t>
      </w:r>
      <w:r w:rsidR="00104414" w:rsidRPr="00FC5128">
        <w:rPr>
          <w:rFonts w:ascii="Times New Roman" w:hAnsi="Times New Roman" w:cs="Times New Roman"/>
          <w:sz w:val="28"/>
          <w:szCs w:val="28"/>
        </w:rPr>
        <w:t xml:space="preserve">монастыря </w:t>
      </w:r>
      <w:proofErr w:type="spellStart"/>
      <w:r w:rsidR="00104414" w:rsidRPr="00FC5128">
        <w:rPr>
          <w:rFonts w:ascii="Times New Roman" w:hAnsi="Times New Roman" w:cs="Times New Roman"/>
          <w:sz w:val="28"/>
          <w:szCs w:val="28"/>
        </w:rPr>
        <w:t>Ташилунпо</w:t>
      </w:r>
      <w:proofErr w:type="spellEnd"/>
      <w:r w:rsidR="00104414" w:rsidRPr="00FC5128">
        <w:rPr>
          <w:rFonts w:ascii="Times New Roman" w:hAnsi="Times New Roman" w:cs="Times New Roman"/>
          <w:sz w:val="28"/>
          <w:szCs w:val="28"/>
        </w:rPr>
        <w:t xml:space="preserve"> и </w:t>
      </w:r>
      <w:proofErr w:type="spellStart"/>
      <w:r w:rsidR="00104414" w:rsidRPr="00FC5128">
        <w:rPr>
          <w:rFonts w:ascii="Times New Roman" w:hAnsi="Times New Roman" w:cs="Times New Roman"/>
          <w:sz w:val="28"/>
          <w:szCs w:val="28"/>
        </w:rPr>
        <w:t>Друнгпа</w:t>
      </w:r>
      <w:proofErr w:type="spellEnd"/>
      <w:r w:rsidR="00104414" w:rsidRPr="00FC5128">
        <w:rPr>
          <w:rFonts w:ascii="Times New Roman" w:hAnsi="Times New Roman" w:cs="Times New Roman"/>
          <w:sz w:val="28"/>
          <w:szCs w:val="28"/>
        </w:rPr>
        <w:t xml:space="preserve">-хутухту </w:t>
      </w:r>
      <w:proofErr w:type="spellStart"/>
      <w:r w:rsidR="00104414" w:rsidRPr="00FC5128">
        <w:rPr>
          <w:rFonts w:ascii="Times New Roman" w:hAnsi="Times New Roman" w:cs="Times New Roman"/>
          <w:sz w:val="28"/>
          <w:szCs w:val="28"/>
        </w:rPr>
        <w:t>Лосанг</w:t>
      </w:r>
      <w:proofErr w:type="spellEnd"/>
      <w:r w:rsidR="00104414" w:rsidRPr="00FC5128">
        <w:rPr>
          <w:rStyle w:val="20"/>
          <w:rFonts w:ascii="Times New Roman" w:hAnsi="Times New Roman" w:cs="Times New Roman"/>
          <w:b w:val="0"/>
          <w:bCs w:val="0"/>
          <w:color w:val="auto"/>
          <w:sz w:val="28"/>
          <w:szCs w:val="28"/>
        </w:rPr>
        <w:t xml:space="preserve"> </w:t>
      </w:r>
      <w:proofErr w:type="spellStart"/>
      <w:r w:rsidR="00944411" w:rsidRPr="00140B3D">
        <w:rPr>
          <w:rFonts w:ascii="Times New Roman" w:hAnsi="Times New Roman" w:cs="Times New Roman"/>
          <w:sz w:val="28"/>
          <w:szCs w:val="28"/>
        </w:rPr>
        <w:t>Джинпе</w:t>
      </w:r>
      <w:proofErr w:type="spellEnd"/>
      <w:r w:rsidR="00B73B6A" w:rsidRPr="00140B3D">
        <w:rPr>
          <w:rStyle w:val="ae"/>
          <w:rFonts w:ascii="Times New Roman" w:eastAsiaTheme="majorEastAsia" w:hAnsi="Times New Roman" w:cs="Times New Roman"/>
          <w:sz w:val="28"/>
          <w:szCs w:val="28"/>
        </w:rPr>
        <w:footnoteReference w:id="170"/>
      </w:r>
      <w:r w:rsidR="0020140C" w:rsidRPr="00140B3D">
        <w:rPr>
          <w:rStyle w:val="20"/>
          <w:rFonts w:ascii="Times New Roman" w:hAnsi="Times New Roman" w:cs="Times New Roman"/>
          <w:b w:val="0"/>
          <w:bCs w:val="0"/>
          <w:color w:val="auto"/>
          <w:sz w:val="28"/>
          <w:szCs w:val="28"/>
        </w:rPr>
        <w:t xml:space="preserve"> </w:t>
      </w:r>
      <w:r w:rsidR="0020140C" w:rsidRPr="00140B3D">
        <w:rPr>
          <w:rFonts w:ascii="Times New Roman" w:hAnsi="Times New Roman" w:cs="Times New Roman"/>
          <w:sz w:val="28"/>
          <w:szCs w:val="28"/>
        </w:rPr>
        <w:t>(перевод указа см. в Приложении 1</w:t>
      </w:r>
      <w:r w:rsidR="00306B20">
        <w:rPr>
          <w:rFonts w:ascii="Times New Roman" w:hAnsi="Times New Roman" w:cs="Times New Roman"/>
          <w:sz w:val="28"/>
          <w:szCs w:val="28"/>
        </w:rPr>
        <w:t>4</w:t>
      </w:r>
      <w:r w:rsidR="0020140C" w:rsidRPr="00140B3D">
        <w:rPr>
          <w:rFonts w:ascii="Times New Roman" w:hAnsi="Times New Roman" w:cs="Times New Roman"/>
          <w:sz w:val="28"/>
          <w:szCs w:val="28"/>
        </w:rPr>
        <w:t>)</w:t>
      </w:r>
      <w:r w:rsidR="00CD69C8">
        <w:rPr>
          <w:rFonts w:ascii="Times New Roman" w:hAnsi="Times New Roman" w:cs="Times New Roman"/>
          <w:sz w:val="28"/>
          <w:szCs w:val="28"/>
        </w:rPr>
        <w:t xml:space="preserve"> </w:t>
      </w:r>
      <w:r w:rsidR="00CD69C8" w:rsidRPr="00CD69C8">
        <w:rPr>
          <w:rFonts w:ascii="Times New Roman" w:hAnsi="Times New Roman" w:cs="Times New Roman"/>
          <w:sz w:val="28"/>
          <w:szCs w:val="28"/>
        </w:rPr>
        <w:t>[</w:t>
      </w:r>
      <w:r w:rsidR="00E9361B">
        <w:rPr>
          <w:rFonts w:ascii="Times New Roman" w:hAnsi="Times New Roman" w:cs="Times New Roman"/>
          <w:sz w:val="28"/>
          <w:szCs w:val="28"/>
        </w:rPr>
        <w:t>БДЛ8,</w:t>
      </w:r>
      <w:r w:rsidR="00CD69C8" w:rsidRPr="00CD69C8">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CD69C8" w:rsidRPr="00CD69C8">
        <w:rPr>
          <w:rFonts w:ascii="Times New Roman" w:hAnsi="Times New Roman" w:cs="Times New Roman"/>
          <w:sz w:val="28"/>
          <w:szCs w:val="28"/>
        </w:rPr>
        <w:t>: 133</w:t>
      </w:r>
      <w:r w:rsidR="00CD69C8">
        <w:rPr>
          <w:rFonts w:ascii="Times New Roman" w:hAnsi="Times New Roman" w:cs="Times New Roman"/>
          <w:sz w:val="28"/>
          <w:szCs w:val="28"/>
          <w:lang w:val="en-US"/>
        </w:rPr>
        <w:t>a</w:t>
      </w:r>
      <w:r w:rsidR="00CD69C8" w:rsidRPr="00CD69C8">
        <w:rPr>
          <w:rFonts w:ascii="Times New Roman" w:hAnsi="Times New Roman" w:cs="Times New Roman"/>
          <w:sz w:val="28"/>
          <w:szCs w:val="28"/>
        </w:rPr>
        <w:t>]</w:t>
      </w:r>
      <w:r w:rsidR="00944411" w:rsidRPr="00140B3D">
        <w:rPr>
          <w:rFonts w:ascii="Times New Roman" w:hAnsi="Times New Roman" w:cs="Times New Roman"/>
          <w:sz w:val="28"/>
          <w:szCs w:val="28"/>
        </w:rPr>
        <w:t>.</w:t>
      </w:r>
    </w:p>
    <w:p w14:paraId="62E50901" w14:textId="388BF1AB" w:rsidR="0020140C" w:rsidRPr="00140B3D" w:rsidRDefault="0023268D" w:rsidP="006D57A5">
      <w:pPr>
        <w:spacing w:after="0" w:line="360" w:lineRule="auto"/>
        <w:ind w:firstLine="709"/>
        <w:jc w:val="both"/>
        <w:rPr>
          <w:rStyle w:val="20"/>
          <w:rFonts w:ascii="Times New Roman" w:hAnsi="Times New Roman" w:cs="Times New Roman"/>
          <w:b w:val="0"/>
          <w:bCs w:val="0"/>
          <w:color w:val="auto"/>
          <w:sz w:val="28"/>
          <w:szCs w:val="28"/>
        </w:rPr>
      </w:pPr>
      <w:r w:rsidRPr="00140B3D">
        <w:rPr>
          <w:rFonts w:ascii="Times New Roman" w:hAnsi="Times New Roman" w:cs="Times New Roman"/>
          <w:sz w:val="28"/>
          <w:szCs w:val="28"/>
        </w:rPr>
        <w:t xml:space="preserve">Как утверждает исследователь </w:t>
      </w:r>
      <w:proofErr w:type="spellStart"/>
      <w:r w:rsidRPr="00140B3D">
        <w:rPr>
          <w:rFonts w:ascii="Times New Roman" w:hAnsi="Times New Roman" w:cs="Times New Roman"/>
          <w:sz w:val="28"/>
          <w:szCs w:val="28"/>
        </w:rPr>
        <w:t>М.Ойдтманн</w:t>
      </w:r>
      <w:proofErr w:type="spellEnd"/>
      <w:r w:rsidRPr="00140B3D">
        <w:rPr>
          <w:rFonts w:ascii="Times New Roman" w:hAnsi="Times New Roman" w:cs="Times New Roman"/>
          <w:sz w:val="28"/>
          <w:szCs w:val="28"/>
        </w:rPr>
        <w:t xml:space="preserve">, до 1792 г. нет письменных свидетельств о том, что император </w:t>
      </w:r>
      <w:proofErr w:type="spellStart"/>
      <w:r w:rsidRPr="00140B3D">
        <w:rPr>
          <w:rFonts w:ascii="Times New Roman" w:hAnsi="Times New Roman" w:cs="Times New Roman"/>
          <w:sz w:val="28"/>
          <w:szCs w:val="28"/>
        </w:rPr>
        <w:t>Цяньлун</w:t>
      </w:r>
      <w:proofErr w:type="spellEnd"/>
      <w:r w:rsidRPr="00140B3D">
        <w:rPr>
          <w:rFonts w:ascii="Times New Roman" w:hAnsi="Times New Roman" w:cs="Times New Roman"/>
          <w:sz w:val="28"/>
          <w:szCs w:val="28"/>
        </w:rPr>
        <w:t xml:space="preserve"> и цинский двор в целом ставили </w:t>
      </w:r>
      <w:r w:rsidRPr="00140B3D">
        <w:rPr>
          <w:rFonts w:ascii="Times New Roman" w:hAnsi="Times New Roman" w:cs="Times New Roman"/>
          <w:sz w:val="28"/>
          <w:szCs w:val="28"/>
        </w:rPr>
        <w:lastRenderedPageBreak/>
        <w:t>под сомнение традиционные способы предсказания, широко использ</w:t>
      </w:r>
      <w:r w:rsidR="00D75D11" w:rsidRPr="00140B3D">
        <w:rPr>
          <w:rFonts w:ascii="Times New Roman" w:hAnsi="Times New Roman" w:cs="Times New Roman"/>
          <w:sz w:val="28"/>
          <w:szCs w:val="28"/>
        </w:rPr>
        <w:t>овавшиеся</w:t>
      </w:r>
      <w:r w:rsidRPr="00140B3D">
        <w:rPr>
          <w:rFonts w:ascii="Times New Roman" w:hAnsi="Times New Roman" w:cs="Times New Roman"/>
          <w:sz w:val="28"/>
          <w:szCs w:val="28"/>
        </w:rPr>
        <w:t xml:space="preserve"> в тибетском буддизме, или же об их </w:t>
      </w:r>
      <w:r w:rsidR="002A08C8">
        <w:rPr>
          <w:rFonts w:ascii="Times New Roman" w:hAnsi="Times New Roman" w:cs="Times New Roman"/>
          <w:sz w:val="28"/>
          <w:szCs w:val="28"/>
        </w:rPr>
        <w:t>намерении</w:t>
      </w:r>
      <w:r w:rsidRPr="00140B3D">
        <w:rPr>
          <w:rFonts w:ascii="Times New Roman" w:hAnsi="Times New Roman" w:cs="Times New Roman"/>
          <w:sz w:val="28"/>
          <w:szCs w:val="28"/>
        </w:rPr>
        <w:t xml:space="preserve"> вмешаться в процесс поисков перерождений [</w:t>
      </w:r>
      <w:proofErr w:type="spellStart"/>
      <w:r w:rsidRPr="00140B3D">
        <w:rPr>
          <w:rFonts w:ascii="Times New Roman" w:hAnsi="Times New Roman" w:cs="Times New Roman"/>
          <w:sz w:val="28"/>
          <w:szCs w:val="28"/>
        </w:rPr>
        <w:t>Oidtmann</w:t>
      </w:r>
      <w:proofErr w:type="spellEnd"/>
      <w:r w:rsidRPr="00140B3D">
        <w:rPr>
          <w:rFonts w:ascii="Times New Roman" w:hAnsi="Times New Roman" w:cs="Times New Roman"/>
          <w:sz w:val="28"/>
          <w:szCs w:val="28"/>
        </w:rPr>
        <w:t xml:space="preserve"> 2018: 64].</w:t>
      </w:r>
      <w:r w:rsidR="00D75D11" w:rsidRPr="00140B3D">
        <w:rPr>
          <w:rFonts w:ascii="Times New Roman" w:hAnsi="Times New Roman" w:cs="Times New Roman"/>
          <w:sz w:val="28"/>
          <w:szCs w:val="28"/>
        </w:rPr>
        <w:t xml:space="preserve"> Однако в 1788</w:t>
      </w:r>
      <w:r w:rsidR="00D37040" w:rsidRPr="00D37040">
        <w:rPr>
          <w:rFonts w:ascii="Times New Roman" w:hAnsi="Times New Roman" w:cs="Times New Roman"/>
          <w:sz w:val="28"/>
          <w:szCs w:val="28"/>
        </w:rPr>
        <w:t>–</w:t>
      </w:r>
      <w:r w:rsidR="00D75D11" w:rsidRPr="00140B3D">
        <w:rPr>
          <w:rFonts w:ascii="Times New Roman" w:hAnsi="Times New Roman" w:cs="Times New Roman"/>
          <w:sz w:val="28"/>
          <w:szCs w:val="28"/>
        </w:rPr>
        <w:t xml:space="preserve">1792 гг. произошли события, заставившие императора изменить свое мнение об этих аспектах буддийской веры тибетцев и монголов и осуществить непосредственное вмешательство в </w:t>
      </w:r>
      <w:r w:rsidR="004911A1">
        <w:rPr>
          <w:rFonts w:ascii="Times New Roman" w:hAnsi="Times New Roman" w:cs="Times New Roman"/>
          <w:sz w:val="28"/>
          <w:szCs w:val="28"/>
        </w:rPr>
        <w:t xml:space="preserve">их </w:t>
      </w:r>
      <w:r w:rsidR="00D75D11" w:rsidRPr="00140B3D">
        <w:rPr>
          <w:rFonts w:ascii="Times New Roman" w:hAnsi="Times New Roman" w:cs="Times New Roman"/>
          <w:sz w:val="28"/>
          <w:szCs w:val="28"/>
        </w:rPr>
        <w:t>религиозную жизнь.</w:t>
      </w:r>
    </w:p>
    <w:p w14:paraId="07975B16" w14:textId="77777777" w:rsidR="00967E50" w:rsidRPr="0023268D" w:rsidRDefault="00967E50" w:rsidP="006D57A5">
      <w:pPr>
        <w:spacing w:after="0" w:line="360" w:lineRule="auto"/>
        <w:ind w:firstLine="709"/>
        <w:jc w:val="both"/>
        <w:rPr>
          <w:rStyle w:val="20"/>
          <w:rFonts w:ascii="Times New Roman" w:hAnsi="Times New Roman" w:cs="Times New Roman"/>
          <w:b w:val="0"/>
          <w:bCs w:val="0"/>
          <w:color w:val="auto"/>
          <w:sz w:val="28"/>
          <w:szCs w:val="28"/>
        </w:rPr>
      </w:pPr>
    </w:p>
    <w:p w14:paraId="548E07CC" w14:textId="77777777" w:rsidR="00DE3793" w:rsidRPr="00130B38" w:rsidRDefault="00DE3793" w:rsidP="006D57A5">
      <w:pPr>
        <w:pStyle w:val="2"/>
        <w:spacing w:before="0" w:line="360" w:lineRule="auto"/>
        <w:ind w:firstLine="709"/>
        <w:rPr>
          <w:rStyle w:val="20"/>
          <w:rFonts w:ascii="Times New Roman" w:hAnsi="Times New Roman" w:cs="Times New Roman"/>
          <w:i/>
          <w:iCs/>
          <w:color w:val="auto"/>
          <w:sz w:val="28"/>
          <w:szCs w:val="28"/>
        </w:rPr>
      </w:pPr>
      <w:bookmarkStart w:id="21" w:name="_Toc74580157"/>
      <w:r w:rsidRPr="00130B38">
        <w:rPr>
          <w:rFonts w:ascii="Times New Roman" w:hAnsi="Times New Roman" w:cs="Times New Roman"/>
          <w:color w:val="auto"/>
          <w:sz w:val="28"/>
          <w:szCs w:val="28"/>
        </w:rPr>
        <w:t xml:space="preserve">Предпосылки и причины установления новых правил выбора </w:t>
      </w:r>
      <w:proofErr w:type="spellStart"/>
      <w:r w:rsidRPr="00130B38">
        <w:rPr>
          <w:rFonts w:ascii="Times New Roman" w:hAnsi="Times New Roman" w:cs="Times New Roman"/>
          <w:i/>
          <w:iCs/>
          <w:color w:val="auto"/>
          <w:sz w:val="28"/>
          <w:szCs w:val="28"/>
        </w:rPr>
        <w:t>тулку</w:t>
      </w:r>
      <w:bookmarkEnd w:id="21"/>
      <w:proofErr w:type="spellEnd"/>
    </w:p>
    <w:p w14:paraId="67CE0EC6" w14:textId="77777777" w:rsidR="00C56A22" w:rsidRPr="0062212B" w:rsidRDefault="00C56A2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сказано выше, в 1786 г. Далай-лама </w:t>
      </w:r>
      <w:r>
        <w:rPr>
          <w:rFonts w:ascii="Times New Roman" w:hAnsi="Times New Roman" w:cs="Times New Roman"/>
          <w:sz w:val="28"/>
          <w:szCs w:val="28"/>
          <w:lang w:val="en-US"/>
        </w:rPr>
        <w:t>VIII</w:t>
      </w:r>
      <w:r w:rsidRPr="00C56A22">
        <w:rPr>
          <w:rFonts w:ascii="Times New Roman" w:hAnsi="Times New Roman" w:cs="Times New Roman"/>
          <w:sz w:val="28"/>
          <w:szCs w:val="28"/>
        </w:rPr>
        <w:t xml:space="preserve"> </w:t>
      </w:r>
      <w:r>
        <w:rPr>
          <w:rFonts w:ascii="Times New Roman" w:hAnsi="Times New Roman" w:cs="Times New Roman"/>
          <w:sz w:val="28"/>
          <w:szCs w:val="28"/>
        </w:rPr>
        <w:t>вступил в права единоличного правителя</w:t>
      </w:r>
      <w:r w:rsidR="00F90E68">
        <w:rPr>
          <w:rFonts w:ascii="Times New Roman" w:hAnsi="Times New Roman" w:cs="Times New Roman"/>
          <w:sz w:val="28"/>
          <w:szCs w:val="28"/>
        </w:rPr>
        <w:t xml:space="preserve"> Тибета, объединив</w:t>
      </w:r>
      <w:r>
        <w:rPr>
          <w:rFonts w:ascii="Times New Roman" w:hAnsi="Times New Roman" w:cs="Times New Roman"/>
          <w:sz w:val="28"/>
          <w:szCs w:val="28"/>
        </w:rPr>
        <w:t xml:space="preserve"> в своем лице как светскую, так и духовную власть. Вот как описан момент передачи власти в биографии Далай-ламы</w:t>
      </w:r>
      <w:r w:rsidRPr="0062212B">
        <w:rPr>
          <w:rFonts w:ascii="Times New Roman" w:hAnsi="Times New Roman" w:cs="Times New Roman"/>
          <w:sz w:val="28"/>
          <w:szCs w:val="28"/>
        </w:rPr>
        <w:t>:</w:t>
      </w:r>
    </w:p>
    <w:p w14:paraId="6719B0D2" w14:textId="576965CE" w:rsidR="004911A1" w:rsidRDefault="00C56A22" w:rsidP="006D57A5">
      <w:pPr>
        <w:spacing w:after="0" w:line="360" w:lineRule="auto"/>
        <w:ind w:firstLine="709"/>
        <w:jc w:val="both"/>
        <w:rPr>
          <w:rFonts w:ascii="Times New Roman" w:hAnsi="Times New Roman" w:cs="Times New Roman"/>
          <w:sz w:val="28"/>
          <w:szCs w:val="28"/>
        </w:rPr>
      </w:pPr>
      <w:r w:rsidRPr="000A571A">
        <w:rPr>
          <w:rFonts w:ascii="Times New Roman" w:hAnsi="Times New Roman" w:cs="Times New Roman"/>
          <w:i/>
          <w:iCs/>
          <w:sz w:val="28"/>
          <w:szCs w:val="28"/>
        </w:rPr>
        <w:t xml:space="preserve">«В это время великий император, воплощение </w:t>
      </w:r>
      <w:proofErr w:type="spellStart"/>
      <w:r w:rsidRPr="000A571A">
        <w:rPr>
          <w:rFonts w:ascii="Times New Roman" w:hAnsi="Times New Roman" w:cs="Times New Roman"/>
          <w:i/>
          <w:iCs/>
          <w:sz w:val="28"/>
          <w:szCs w:val="28"/>
        </w:rPr>
        <w:t>Манджушри</w:t>
      </w:r>
      <w:proofErr w:type="spellEnd"/>
      <w:r w:rsidRPr="000A571A">
        <w:rPr>
          <w:rFonts w:ascii="Times New Roman" w:hAnsi="Times New Roman" w:cs="Times New Roman"/>
          <w:i/>
          <w:iCs/>
          <w:sz w:val="28"/>
          <w:szCs w:val="28"/>
        </w:rPr>
        <w:t>, издал указ, в котором говорилось следующее: «Мой лама-хранитель печати</w:t>
      </w:r>
      <w:r w:rsidR="00A24232">
        <w:rPr>
          <w:rStyle w:val="ae"/>
          <w:rFonts w:ascii="Times New Roman" w:hAnsi="Times New Roman" w:cs="Times New Roman"/>
          <w:i/>
          <w:iCs/>
          <w:sz w:val="28"/>
          <w:szCs w:val="28"/>
        </w:rPr>
        <w:footnoteReference w:id="171"/>
      </w:r>
      <w:r w:rsidRPr="000A571A">
        <w:rPr>
          <w:rFonts w:ascii="Times New Roman" w:hAnsi="Times New Roman" w:cs="Times New Roman"/>
          <w:i/>
          <w:iCs/>
          <w:sz w:val="28"/>
          <w:szCs w:val="28"/>
        </w:rPr>
        <w:t xml:space="preserve"> </w:t>
      </w:r>
      <w:proofErr w:type="spellStart"/>
      <w:r w:rsidRPr="000A571A">
        <w:rPr>
          <w:rFonts w:ascii="Times New Roman" w:hAnsi="Times New Roman" w:cs="Times New Roman"/>
          <w:i/>
          <w:iCs/>
          <w:sz w:val="28"/>
          <w:szCs w:val="28"/>
        </w:rPr>
        <w:t>Чанкья</w:t>
      </w:r>
      <w:proofErr w:type="spellEnd"/>
      <w:r w:rsidRPr="000A571A">
        <w:rPr>
          <w:rFonts w:ascii="Times New Roman" w:hAnsi="Times New Roman" w:cs="Times New Roman"/>
          <w:i/>
          <w:iCs/>
          <w:sz w:val="28"/>
          <w:szCs w:val="28"/>
        </w:rPr>
        <w:t>-хутухту</w:t>
      </w:r>
      <w:r>
        <w:rPr>
          <w:rFonts w:ascii="Times New Roman" w:hAnsi="Times New Roman" w:cs="Times New Roman"/>
          <w:i/>
          <w:iCs/>
          <w:sz w:val="28"/>
          <w:szCs w:val="28"/>
        </w:rPr>
        <w:t>, перестав</w:t>
      </w:r>
      <w:r w:rsidRPr="000A571A">
        <w:rPr>
          <w:rFonts w:ascii="Times New Roman" w:hAnsi="Times New Roman" w:cs="Times New Roman"/>
          <w:i/>
          <w:iCs/>
          <w:sz w:val="28"/>
          <w:szCs w:val="28"/>
        </w:rPr>
        <w:t xml:space="preserve"> являть </w:t>
      </w:r>
      <w:r w:rsidR="00AC5F51">
        <w:rPr>
          <w:rFonts w:ascii="Times New Roman" w:hAnsi="Times New Roman" w:cs="Times New Roman"/>
          <w:i/>
          <w:iCs/>
          <w:sz w:val="28"/>
          <w:szCs w:val="28"/>
        </w:rPr>
        <w:t xml:space="preserve">свой </w:t>
      </w:r>
      <w:r w:rsidRPr="000A571A">
        <w:rPr>
          <w:rFonts w:ascii="Times New Roman" w:hAnsi="Times New Roman" w:cs="Times New Roman"/>
          <w:i/>
          <w:iCs/>
          <w:sz w:val="28"/>
          <w:szCs w:val="28"/>
        </w:rPr>
        <w:t xml:space="preserve">живой </w:t>
      </w:r>
      <w:r>
        <w:rPr>
          <w:rFonts w:ascii="Times New Roman" w:hAnsi="Times New Roman" w:cs="Times New Roman"/>
          <w:i/>
          <w:iCs/>
          <w:sz w:val="28"/>
          <w:szCs w:val="28"/>
        </w:rPr>
        <w:t>лик,</w:t>
      </w:r>
      <w:r w:rsidRPr="000A571A">
        <w:rPr>
          <w:rFonts w:ascii="Times New Roman" w:hAnsi="Times New Roman" w:cs="Times New Roman"/>
          <w:i/>
          <w:iCs/>
          <w:sz w:val="28"/>
          <w:szCs w:val="28"/>
        </w:rPr>
        <w:t xml:space="preserve"> ушел в земли Будды. Необходимо, чтобы вместо </w:t>
      </w:r>
      <w:r>
        <w:rPr>
          <w:rFonts w:ascii="Times New Roman" w:hAnsi="Times New Roman" w:cs="Times New Roman"/>
          <w:i/>
          <w:iCs/>
          <w:sz w:val="28"/>
          <w:szCs w:val="28"/>
        </w:rPr>
        <w:t xml:space="preserve">него </w:t>
      </w:r>
      <w:r w:rsidRPr="000A571A">
        <w:rPr>
          <w:rFonts w:ascii="Times New Roman" w:hAnsi="Times New Roman" w:cs="Times New Roman"/>
          <w:i/>
          <w:iCs/>
          <w:sz w:val="28"/>
          <w:szCs w:val="28"/>
        </w:rPr>
        <w:t xml:space="preserve">в качестве ламы-хранителя печати во дворец приехал </w:t>
      </w:r>
      <w:proofErr w:type="spellStart"/>
      <w:r w:rsidRPr="000A571A">
        <w:rPr>
          <w:rFonts w:ascii="Times New Roman" w:hAnsi="Times New Roman" w:cs="Times New Roman"/>
          <w:i/>
          <w:iCs/>
          <w:sz w:val="28"/>
          <w:szCs w:val="28"/>
        </w:rPr>
        <w:t>Ти-номунхан</w:t>
      </w:r>
      <w:proofErr w:type="spellEnd"/>
      <w:r w:rsidR="00F90E68">
        <w:rPr>
          <w:rStyle w:val="ae"/>
          <w:rFonts w:ascii="Times New Roman" w:hAnsi="Times New Roman" w:cs="Times New Roman"/>
          <w:i/>
          <w:iCs/>
          <w:sz w:val="28"/>
          <w:szCs w:val="28"/>
        </w:rPr>
        <w:footnoteReference w:id="172"/>
      </w:r>
      <w:r w:rsidRPr="000A571A">
        <w:rPr>
          <w:rFonts w:ascii="Times New Roman" w:hAnsi="Times New Roman" w:cs="Times New Roman"/>
          <w:i/>
          <w:iCs/>
          <w:sz w:val="28"/>
          <w:szCs w:val="28"/>
        </w:rPr>
        <w:t xml:space="preserve">. Поскольку Далай-лама сведущ во всех достоинствах Сутры и </w:t>
      </w:r>
      <w:r>
        <w:rPr>
          <w:rFonts w:ascii="Times New Roman" w:hAnsi="Times New Roman" w:cs="Times New Roman"/>
          <w:i/>
          <w:iCs/>
          <w:sz w:val="28"/>
          <w:szCs w:val="28"/>
        </w:rPr>
        <w:t>Тантры, а также</w:t>
      </w:r>
      <w:r w:rsidRPr="000A571A">
        <w:rPr>
          <w:rFonts w:ascii="Times New Roman" w:hAnsi="Times New Roman" w:cs="Times New Roman"/>
          <w:i/>
          <w:iCs/>
          <w:sz w:val="28"/>
          <w:szCs w:val="28"/>
        </w:rPr>
        <w:t xml:space="preserve"> вобрал в </w:t>
      </w:r>
      <w:r w:rsidRPr="00B8450D">
        <w:rPr>
          <w:rFonts w:ascii="Times New Roman" w:hAnsi="Times New Roman" w:cs="Times New Roman"/>
          <w:i/>
          <w:iCs/>
          <w:sz w:val="28"/>
          <w:szCs w:val="28"/>
        </w:rPr>
        <w:t>[</w:t>
      </w:r>
      <w:r>
        <w:rPr>
          <w:rFonts w:ascii="Times New Roman" w:hAnsi="Times New Roman" w:cs="Times New Roman"/>
          <w:i/>
          <w:iCs/>
          <w:sz w:val="28"/>
          <w:szCs w:val="28"/>
        </w:rPr>
        <w:t>свое</w:t>
      </w:r>
      <w:r w:rsidRPr="00B8450D">
        <w:rPr>
          <w:rFonts w:ascii="Times New Roman" w:hAnsi="Times New Roman" w:cs="Times New Roman"/>
          <w:i/>
          <w:iCs/>
          <w:sz w:val="28"/>
          <w:szCs w:val="28"/>
        </w:rPr>
        <w:t>]</w:t>
      </w:r>
      <w:r>
        <w:rPr>
          <w:rFonts w:ascii="Times New Roman" w:hAnsi="Times New Roman" w:cs="Times New Roman"/>
          <w:i/>
          <w:iCs/>
          <w:sz w:val="28"/>
          <w:szCs w:val="28"/>
        </w:rPr>
        <w:t xml:space="preserve"> </w:t>
      </w:r>
      <w:r w:rsidRPr="000A571A">
        <w:rPr>
          <w:rFonts w:ascii="Times New Roman" w:hAnsi="Times New Roman" w:cs="Times New Roman"/>
          <w:i/>
          <w:iCs/>
          <w:sz w:val="28"/>
          <w:szCs w:val="28"/>
        </w:rPr>
        <w:t xml:space="preserve">сознание все дела светского </w:t>
      </w:r>
      <w:r w:rsidRPr="00B8450D">
        <w:rPr>
          <w:rFonts w:ascii="Times New Roman" w:hAnsi="Times New Roman" w:cs="Times New Roman"/>
          <w:i/>
          <w:iCs/>
          <w:sz w:val="28"/>
          <w:szCs w:val="28"/>
        </w:rPr>
        <w:t>[</w:t>
      </w:r>
      <w:r w:rsidRPr="000A571A">
        <w:rPr>
          <w:rFonts w:ascii="Times New Roman" w:hAnsi="Times New Roman" w:cs="Times New Roman"/>
          <w:i/>
          <w:iCs/>
          <w:sz w:val="28"/>
          <w:szCs w:val="28"/>
        </w:rPr>
        <w:t>управления</w:t>
      </w:r>
      <w:r w:rsidRPr="00B8450D">
        <w:rPr>
          <w:rFonts w:ascii="Times New Roman" w:hAnsi="Times New Roman" w:cs="Times New Roman"/>
          <w:i/>
          <w:iCs/>
          <w:sz w:val="28"/>
          <w:szCs w:val="28"/>
        </w:rPr>
        <w:t>]</w:t>
      </w:r>
      <w:r w:rsidRPr="000A571A">
        <w:rPr>
          <w:rFonts w:ascii="Times New Roman" w:hAnsi="Times New Roman" w:cs="Times New Roman"/>
          <w:i/>
          <w:iCs/>
          <w:sz w:val="28"/>
          <w:szCs w:val="28"/>
        </w:rPr>
        <w:t xml:space="preserve">, </w:t>
      </w:r>
      <w:r w:rsidRPr="000A571A">
        <w:rPr>
          <w:rFonts w:ascii="Times New Roman" w:hAnsi="Times New Roman" w:cs="Times New Roman" w:hint="eastAsia"/>
          <w:i/>
          <w:iCs/>
          <w:sz w:val="28"/>
          <w:szCs w:val="28"/>
        </w:rPr>
        <w:t>[</w:t>
      </w:r>
      <w:r>
        <w:rPr>
          <w:rFonts w:ascii="Times New Roman" w:hAnsi="Times New Roman" w:cs="Times New Roman"/>
          <w:i/>
          <w:iCs/>
          <w:sz w:val="28"/>
          <w:szCs w:val="28"/>
        </w:rPr>
        <w:t>ему</w:t>
      </w:r>
      <w:r w:rsidRPr="000A571A">
        <w:rPr>
          <w:rFonts w:ascii="Times New Roman" w:hAnsi="Times New Roman" w:cs="Times New Roman" w:hint="eastAsia"/>
          <w:i/>
          <w:iCs/>
          <w:sz w:val="28"/>
          <w:szCs w:val="28"/>
        </w:rPr>
        <w:t>]</w:t>
      </w:r>
      <w:r w:rsidRPr="000A571A">
        <w:rPr>
          <w:rFonts w:ascii="Times New Roman" w:hAnsi="Times New Roman" w:cs="Times New Roman"/>
          <w:i/>
          <w:iCs/>
          <w:sz w:val="28"/>
          <w:szCs w:val="28"/>
        </w:rPr>
        <w:t xml:space="preserve"> </w:t>
      </w:r>
      <w:r>
        <w:rPr>
          <w:rFonts w:ascii="Times New Roman" w:hAnsi="Times New Roman" w:cs="Times New Roman"/>
          <w:i/>
          <w:iCs/>
          <w:sz w:val="28"/>
          <w:szCs w:val="28"/>
        </w:rPr>
        <w:t xml:space="preserve">сейчас </w:t>
      </w:r>
      <w:r w:rsidRPr="000A571A">
        <w:rPr>
          <w:rFonts w:ascii="Times New Roman" w:hAnsi="Times New Roman" w:cs="Times New Roman"/>
          <w:i/>
          <w:iCs/>
          <w:sz w:val="28"/>
          <w:szCs w:val="28"/>
        </w:rPr>
        <w:t>следует</w:t>
      </w:r>
      <w:r w:rsidRPr="00B8450D">
        <w:rPr>
          <w:rFonts w:ascii="Times New Roman" w:hAnsi="Times New Roman" w:cs="Times New Roman"/>
          <w:i/>
          <w:iCs/>
          <w:sz w:val="28"/>
          <w:szCs w:val="28"/>
        </w:rPr>
        <w:t xml:space="preserve"> </w:t>
      </w:r>
      <w:r>
        <w:rPr>
          <w:rFonts w:ascii="Times New Roman" w:hAnsi="Times New Roman" w:cs="Times New Roman"/>
          <w:i/>
          <w:iCs/>
          <w:sz w:val="28"/>
          <w:szCs w:val="28"/>
        </w:rPr>
        <w:t xml:space="preserve">принять на себя обязанности и духовного, и светского </w:t>
      </w:r>
      <w:r w:rsidRPr="00B8450D">
        <w:rPr>
          <w:rFonts w:ascii="Times New Roman" w:hAnsi="Times New Roman" w:cs="Times New Roman"/>
          <w:i/>
          <w:iCs/>
          <w:sz w:val="28"/>
          <w:szCs w:val="28"/>
        </w:rPr>
        <w:t>[</w:t>
      </w:r>
      <w:r>
        <w:rPr>
          <w:rFonts w:ascii="Times New Roman" w:hAnsi="Times New Roman" w:cs="Times New Roman"/>
          <w:i/>
          <w:iCs/>
          <w:sz w:val="28"/>
          <w:szCs w:val="28"/>
        </w:rPr>
        <w:t>правителя</w:t>
      </w:r>
      <w:r w:rsidRPr="00B8450D">
        <w:rPr>
          <w:rFonts w:ascii="Times New Roman" w:hAnsi="Times New Roman" w:cs="Times New Roman"/>
          <w:i/>
          <w:iCs/>
          <w:sz w:val="28"/>
          <w:szCs w:val="28"/>
        </w:rPr>
        <w:t>]</w:t>
      </w:r>
      <w:r>
        <w:rPr>
          <w:rFonts w:ascii="Times New Roman" w:hAnsi="Times New Roman" w:cs="Times New Roman"/>
          <w:i/>
          <w:iCs/>
          <w:sz w:val="28"/>
          <w:szCs w:val="28"/>
        </w:rPr>
        <w:t xml:space="preserve"> и</w:t>
      </w:r>
      <w:r w:rsidRPr="000A571A">
        <w:rPr>
          <w:rFonts w:ascii="Times New Roman" w:hAnsi="Times New Roman" w:cs="Times New Roman"/>
          <w:i/>
          <w:iCs/>
          <w:sz w:val="28"/>
          <w:szCs w:val="28"/>
        </w:rPr>
        <w:t>, соотносясь с моими помыслами, принос</w:t>
      </w:r>
      <w:r w:rsidR="004164B2">
        <w:rPr>
          <w:rFonts w:ascii="Times New Roman" w:hAnsi="Times New Roman" w:cs="Times New Roman"/>
          <w:i/>
          <w:iCs/>
          <w:sz w:val="28"/>
          <w:szCs w:val="28"/>
        </w:rPr>
        <w:t>и</w:t>
      </w:r>
      <w:r w:rsidRPr="000A571A">
        <w:rPr>
          <w:rFonts w:ascii="Times New Roman" w:hAnsi="Times New Roman" w:cs="Times New Roman"/>
          <w:i/>
          <w:iCs/>
          <w:sz w:val="28"/>
          <w:szCs w:val="28"/>
        </w:rPr>
        <w:t xml:space="preserve">ть великую пользу Учению Будды и всем живым существам, не разделяя </w:t>
      </w:r>
      <w:r w:rsidRPr="00B8450D">
        <w:rPr>
          <w:rFonts w:ascii="Times New Roman" w:hAnsi="Times New Roman" w:cs="Times New Roman"/>
          <w:i/>
          <w:iCs/>
          <w:sz w:val="28"/>
          <w:szCs w:val="28"/>
        </w:rPr>
        <w:t>[</w:t>
      </w:r>
      <w:r>
        <w:rPr>
          <w:rFonts w:ascii="Times New Roman" w:hAnsi="Times New Roman" w:cs="Times New Roman"/>
          <w:i/>
          <w:iCs/>
          <w:sz w:val="28"/>
          <w:szCs w:val="28"/>
        </w:rPr>
        <w:t>их</w:t>
      </w:r>
      <w:r w:rsidRPr="00B8450D">
        <w:rPr>
          <w:rFonts w:ascii="Times New Roman" w:hAnsi="Times New Roman" w:cs="Times New Roman"/>
          <w:i/>
          <w:iCs/>
          <w:sz w:val="28"/>
          <w:szCs w:val="28"/>
        </w:rPr>
        <w:t xml:space="preserve">] </w:t>
      </w:r>
      <w:r w:rsidRPr="000A571A">
        <w:rPr>
          <w:rFonts w:ascii="Times New Roman" w:hAnsi="Times New Roman" w:cs="Times New Roman"/>
          <w:i/>
          <w:iCs/>
          <w:sz w:val="28"/>
          <w:szCs w:val="28"/>
        </w:rPr>
        <w:t>на ближних и дальних»</w:t>
      </w:r>
      <w:r>
        <w:rPr>
          <w:rStyle w:val="ae"/>
          <w:rFonts w:ascii="Times New Roman" w:hAnsi="Times New Roman" w:cs="Times New Roman"/>
          <w:i/>
          <w:iCs/>
          <w:sz w:val="28"/>
          <w:szCs w:val="28"/>
        </w:rPr>
        <w:footnoteReference w:id="173"/>
      </w:r>
      <w:r>
        <w:rPr>
          <w:rFonts w:ascii="Times New Roman" w:hAnsi="Times New Roman" w:cs="Times New Roman"/>
          <w:i/>
          <w:iCs/>
          <w:sz w:val="28"/>
          <w:szCs w:val="28"/>
        </w:rPr>
        <w:t xml:space="preserve"> </w:t>
      </w:r>
      <w:r w:rsidRPr="000A571A">
        <w:rPr>
          <w:rFonts w:ascii="Times New Roman" w:hAnsi="Times New Roman" w:cs="Times New Roman"/>
          <w:sz w:val="28"/>
          <w:szCs w:val="28"/>
        </w:rPr>
        <w:t>[</w:t>
      </w:r>
      <w:r w:rsidR="007818B3" w:rsidRPr="007818B3">
        <w:rPr>
          <w:rFonts w:ascii="Times New Roman" w:hAnsi="Times New Roman" w:cs="Times New Roman"/>
          <w:sz w:val="28"/>
          <w:szCs w:val="28"/>
        </w:rPr>
        <w:t>БДЛ8,</w:t>
      </w:r>
      <w:r w:rsidRPr="000A571A">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Pr="000A571A">
        <w:rPr>
          <w:rFonts w:ascii="Times New Roman" w:hAnsi="Times New Roman" w:cs="Times New Roman"/>
          <w:sz w:val="28"/>
          <w:szCs w:val="28"/>
        </w:rPr>
        <w:t>: 158</w:t>
      </w:r>
      <w:r>
        <w:rPr>
          <w:rFonts w:ascii="Times New Roman" w:hAnsi="Times New Roman" w:cs="Times New Roman"/>
          <w:sz w:val="28"/>
          <w:szCs w:val="28"/>
          <w:lang w:val="en-US"/>
        </w:rPr>
        <w:t>a</w:t>
      </w:r>
      <w:r w:rsidRPr="000A571A">
        <w:rPr>
          <w:rFonts w:ascii="Times New Roman" w:hAnsi="Times New Roman" w:cs="Times New Roman"/>
          <w:sz w:val="28"/>
          <w:szCs w:val="28"/>
        </w:rPr>
        <w:t>]</w:t>
      </w:r>
      <w:r>
        <w:rPr>
          <w:rFonts w:ascii="Times New Roman" w:hAnsi="Times New Roman" w:cs="Times New Roman"/>
          <w:sz w:val="28"/>
          <w:szCs w:val="28"/>
        </w:rPr>
        <w:t>.</w:t>
      </w:r>
    </w:p>
    <w:p w14:paraId="5FA161E5" w14:textId="77777777" w:rsidR="00F90E68" w:rsidRPr="00AC5F51" w:rsidRDefault="00AC5F51"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00AC13B8">
        <w:rPr>
          <w:rFonts w:ascii="Times New Roman" w:hAnsi="Times New Roman" w:cs="Times New Roman"/>
          <w:sz w:val="28"/>
          <w:szCs w:val="28"/>
        </w:rPr>
        <w:t xml:space="preserve">регент </w:t>
      </w:r>
      <w:proofErr w:type="spellStart"/>
      <w:r w:rsidR="00AC13B8">
        <w:rPr>
          <w:rFonts w:ascii="Times New Roman" w:hAnsi="Times New Roman" w:cs="Times New Roman"/>
          <w:sz w:val="28"/>
          <w:szCs w:val="28"/>
        </w:rPr>
        <w:t>Нгаванг</w:t>
      </w:r>
      <w:proofErr w:type="spellEnd"/>
      <w:r w:rsidR="00AC13B8">
        <w:rPr>
          <w:rFonts w:ascii="Times New Roman" w:hAnsi="Times New Roman" w:cs="Times New Roman"/>
          <w:sz w:val="28"/>
          <w:szCs w:val="28"/>
        </w:rPr>
        <w:t xml:space="preserve"> </w:t>
      </w:r>
      <w:proofErr w:type="spellStart"/>
      <w:r w:rsidR="00AC13B8">
        <w:rPr>
          <w:rFonts w:ascii="Times New Roman" w:hAnsi="Times New Roman" w:cs="Times New Roman"/>
          <w:sz w:val="28"/>
          <w:szCs w:val="28"/>
        </w:rPr>
        <w:t>Цултим</w:t>
      </w:r>
      <w:proofErr w:type="spellEnd"/>
      <w:r w:rsidR="00AC13B8">
        <w:rPr>
          <w:rFonts w:ascii="Times New Roman" w:hAnsi="Times New Roman" w:cs="Times New Roman"/>
          <w:sz w:val="28"/>
          <w:szCs w:val="28"/>
        </w:rPr>
        <w:t xml:space="preserve"> был отозван в Пекин, а </w:t>
      </w:r>
      <w:r>
        <w:rPr>
          <w:rFonts w:ascii="Times New Roman" w:hAnsi="Times New Roman" w:cs="Times New Roman"/>
          <w:sz w:val="28"/>
          <w:szCs w:val="28"/>
        </w:rPr>
        <w:t xml:space="preserve">Далай-лама </w:t>
      </w:r>
      <w:r>
        <w:rPr>
          <w:rFonts w:ascii="Times New Roman" w:hAnsi="Times New Roman" w:cs="Times New Roman"/>
          <w:sz w:val="28"/>
          <w:szCs w:val="28"/>
          <w:lang w:val="en-US"/>
        </w:rPr>
        <w:t>VIII</w:t>
      </w:r>
      <w:r w:rsidRPr="00AC5F51">
        <w:rPr>
          <w:rFonts w:ascii="Times New Roman" w:hAnsi="Times New Roman" w:cs="Times New Roman"/>
          <w:sz w:val="28"/>
          <w:szCs w:val="28"/>
        </w:rPr>
        <w:t xml:space="preserve"> </w:t>
      </w:r>
      <w:proofErr w:type="spellStart"/>
      <w:r>
        <w:rPr>
          <w:rFonts w:ascii="Times New Roman" w:hAnsi="Times New Roman" w:cs="Times New Roman"/>
          <w:sz w:val="28"/>
          <w:szCs w:val="28"/>
        </w:rPr>
        <w:t>Джампел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должен был </w:t>
      </w:r>
      <w:r w:rsidR="00AC13B8">
        <w:rPr>
          <w:rFonts w:ascii="Times New Roman" w:hAnsi="Times New Roman" w:cs="Times New Roman"/>
          <w:sz w:val="28"/>
          <w:szCs w:val="28"/>
        </w:rPr>
        <w:t>приступить к осуществлению</w:t>
      </w:r>
      <w:r>
        <w:rPr>
          <w:rFonts w:ascii="Times New Roman" w:hAnsi="Times New Roman" w:cs="Times New Roman"/>
          <w:sz w:val="28"/>
          <w:szCs w:val="28"/>
        </w:rPr>
        <w:t xml:space="preserve"> надзор</w:t>
      </w:r>
      <w:r w:rsidR="00AC13B8">
        <w:rPr>
          <w:rFonts w:ascii="Times New Roman" w:hAnsi="Times New Roman" w:cs="Times New Roman"/>
          <w:sz w:val="28"/>
          <w:szCs w:val="28"/>
        </w:rPr>
        <w:t>а и контроля</w:t>
      </w:r>
      <w:r>
        <w:rPr>
          <w:rFonts w:ascii="Times New Roman" w:hAnsi="Times New Roman" w:cs="Times New Roman"/>
          <w:sz w:val="28"/>
          <w:szCs w:val="28"/>
        </w:rPr>
        <w:t xml:space="preserve"> над делами мирской и религиозной администрации Тибета, опираясь на министров-</w:t>
      </w:r>
      <w:proofErr w:type="spellStart"/>
      <w:r w:rsidRPr="00AC5F51">
        <w:rPr>
          <w:rFonts w:ascii="Times New Roman" w:hAnsi="Times New Roman" w:cs="Times New Roman"/>
          <w:i/>
          <w:iCs/>
          <w:sz w:val="28"/>
          <w:szCs w:val="28"/>
        </w:rPr>
        <w:t>калонов</w:t>
      </w:r>
      <w:proofErr w:type="spellEnd"/>
      <w:r>
        <w:rPr>
          <w:rFonts w:ascii="Times New Roman" w:hAnsi="Times New Roman" w:cs="Times New Roman"/>
          <w:sz w:val="28"/>
          <w:szCs w:val="28"/>
        </w:rPr>
        <w:t xml:space="preserve"> и других чиновников. Однако, как показали последующие события, он оказался не способен выполнить возложенную на него </w:t>
      </w:r>
      <w:r w:rsidR="00AC13B8">
        <w:rPr>
          <w:rFonts w:ascii="Times New Roman" w:hAnsi="Times New Roman" w:cs="Times New Roman"/>
          <w:sz w:val="28"/>
          <w:szCs w:val="28"/>
        </w:rPr>
        <w:t>миссию</w:t>
      </w:r>
      <w:r>
        <w:rPr>
          <w:rFonts w:ascii="Times New Roman" w:hAnsi="Times New Roman" w:cs="Times New Roman"/>
          <w:sz w:val="28"/>
          <w:szCs w:val="28"/>
        </w:rPr>
        <w:t>.</w:t>
      </w:r>
      <w:r w:rsidR="00AC13B8">
        <w:rPr>
          <w:rFonts w:ascii="Times New Roman" w:hAnsi="Times New Roman" w:cs="Times New Roman"/>
          <w:sz w:val="28"/>
          <w:szCs w:val="28"/>
        </w:rPr>
        <w:t xml:space="preserve"> Несмотря на то, что в течение более чем 30 лет (с 1751 г. по 1788 г.) в Тибете все было мирно и спокойно, в административной сфере накопились злоупотребления, усилились внутренние противоречия, начали проявляться пагубные тенденции.</w:t>
      </w:r>
    </w:p>
    <w:p w14:paraId="4D3586D3" w14:textId="77777777" w:rsidR="00AC5F51" w:rsidRDefault="00AC5F51"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w:t>
      </w:r>
      <w:r w:rsidR="00AC13B8">
        <w:rPr>
          <w:rFonts w:ascii="Times New Roman" w:hAnsi="Times New Roman" w:cs="Times New Roman"/>
          <w:sz w:val="28"/>
          <w:szCs w:val="28"/>
        </w:rPr>
        <w:t>предвестники кризисных явлений, вызвавшие</w:t>
      </w:r>
      <w:r>
        <w:rPr>
          <w:rFonts w:ascii="Times New Roman" w:hAnsi="Times New Roman" w:cs="Times New Roman"/>
          <w:sz w:val="28"/>
          <w:szCs w:val="28"/>
        </w:rPr>
        <w:t xml:space="preserve"> негодование</w:t>
      </w:r>
      <w:r w:rsidR="00AC13B8">
        <w:rPr>
          <w:rFonts w:ascii="Times New Roman" w:hAnsi="Times New Roman" w:cs="Times New Roman"/>
          <w:sz w:val="28"/>
          <w:szCs w:val="28"/>
        </w:rPr>
        <w:t xml:space="preserve"> императора </w:t>
      </w:r>
      <w:proofErr w:type="spellStart"/>
      <w:r w:rsidR="00AC13B8">
        <w:rPr>
          <w:rFonts w:ascii="Times New Roman" w:hAnsi="Times New Roman" w:cs="Times New Roman"/>
          <w:sz w:val="28"/>
          <w:szCs w:val="28"/>
        </w:rPr>
        <w:t>Цяньлуна</w:t>
      </w:r>
      <w:proofErr w:type="spellEnd"/>
      <w:r w:rsidR="00AC13B8">
        <w:rPr>
          <w:rFonts w:ascii="Times New Roman" w:hAnsi="Times New Roman" w:cs="Times New Roman"/>
          <w:sz w:val="28"/>
          <w:szCs w:val="28"/>
        </w:rPr>
        <w:t>, зафиксированы</w:t>
      </w:r>
      <w:r>
        <w:rPr>
          <w:rFonts w:ascii="Times New Roman" w:hAnsi="Times New Roman" w:cs="Times New Roman"/>
          <w:sz w:val="28"/>
          <w:szCs w:val="28"/>
        </w:rPr>
        <w:t xml:space="preserve"> еще в 1785 г.: по докладам чиновников, сопровождавших даннические миссии из Тибета, </w:t>
      </w:r>
      <w:r w:rsidR="001D666C">
        <w:rPr>
          <w:rFonts w:ascii="Times New Roman" w:hAnsi="Times New Roman" w:cs="Times New Roman"/>
          <w:sz w:val="28"/>
          <w:szCs w:val="28"/>
        </w:rPr>
        <w:t>некоторы</w:t>
      </w:r>
      <w:r w:rsidR="007E25B9">
        <w:rPr>
          <w:rFonts w:ascii="Times New Roman" w:hAnsi="Times New Roman" w:cs="Times New Roman"/>
          <w:sz w:val="28"/>
          <w:szCs w:val="28"/>
        </w:rPr>
        <w:t>е ламы заявляли о пропаже поклажи</w:t>
      </w:r>
      <w:r w:rsidR="001D666C">
        <w:rPr>
          <w:rFonts w:ascii="Times New Roman" w:hAnsi="Times New Roman" w:cs="Times New Roman"/>
          <w:sz w:val="28"/>
          <w:szCs w:val="28"/>
        </w:rPr>
        <w:t xml:space="preserve"> и заставляли местных чиновников выплачивать неустойку, в несколько раз превышавшую реальную ценность утерянных вещей. А поскольку местные чиновники не хотели усиливать противоречия, они шли на уступки членам даннических миссий, что привело к возникновению практики ложных заявлений о пропаже</w:t>
      </w:r>
      <w:r w:rsidR="007E25B9">
        <w:rPr>
          <w:rFonts w:ascii="Times New Roman" w:hAnsi="Times New Roman" w:cs="Times New Roman"/>
          <w:sz w:val="28"/>
          <w:szCs w:val="28"/>
        </w:rPr>
        <w:t xml:space="preserve"> поклажи</w:t>
      </w:r>
      <w:r w:rsidR="001D666C">
        <w:rPr>
          <w:rFonts w:ascii="Times New Roman" w:hAnsi="Times New Roman" w:cs="Times New Roman"/>
          <w:sz w:val="28"/>
          <w:szCs w:val="28"/>
        </w:rPr>
        <w:t>. Были зафиксированы и другие случаи различных конфлик</w:t>
      </w:r>
      <w:r w:rsidR="004164B2">
        <w:rPr>
          <w:rFonts w:ascii="Times New Roman" w:hAnsi="Times New Roman" w:cs="Times New Roman"/>
          <w:sz w:val="28"/>
          <w:szCs w:val="28"/>
        </w:rPr>
        <w:t>т</w:t>
      </w:r>
      <w:r w:rsidR="001D666C">
        <w:rPr>
          <w:rFonts w:ascii="Times New Roman" w:hAnsi="Times New Roman" w:cs="Times New Roman"/>
          <w:sz w:val="28"/>
          <w:szCs w:val="28"/>
        </w:rPr>
        <w:t>ных ситуаций, возникавших во время прохождения посланцев из Тибета по внутренним китайским землям</w:t>
      </w:r>
      <w:r w:rsidR="00870118">
        <w:rPr>
          <w:rFonts w:ascii="Times New Roman" w:hAnsi="Times New Roman" w:cs="Times New Roman"/>
          <w:sz w:val="28"/>
          <w:szCs w:val="28"/>
        </w:rPr>
        <w:t xml:space="preserve"> </w:t>
      </w:r>
      <w:r w:rsidR="00870118" w:rsidRPr="00870118">
        <w:rPr>
          <w:rFonts w:ascii="Times New Roman" w:hAnsi="Times New Roman" w:cs="Times New Roman"/>
          <w:sz w:val="28"/>
          <w:szCs w:val="28"/>
        </w:rPr>
        <w:t>[Цин шилу, т.6, 1982: 3038]</w:t>
      </w:r>
      <w:r w:rsidR="001D666C">
        <w:rPr>
          <w:rFonts w:ascii="Times New Roman" w:hAnsi="Times New Roman" w:cs="Times New Roman"/>
          <w:sz w:val="28"/>
          <w:szCs w:val="28"/>
        </w:rPr>
        <w:t xml:space="preserve">. Император </w:t>
      </w:r>
      <w:proofErr w:type="spellStart"/>
      <w:r w:rsidR="001D666C">
        <w:rPr>
          <w:rFonts w:ascii="Times New Roman" w:hAnsi="Times New Roman" w:cs="Times New Roman"/>
          <w:sz w:val="28"/>
          <w:szCs w:val="28"/>
        </w:rPr>
        <w:t>Цяньлун</w:t>
      </w:r>
      <w:proofErr w:type="spellEnd"/>
      <w:r w:rsidR="001D666C">
        <w:rPr>
          <w:rFonts w:ascii="Times New Roman" w:hAnsi="Times New Roman" w:cs="Times New Roman"/>
          <w:sz w:val="28"/>
          <w:szCs w:val="28"/>
        </w:rPr>
        <w:t xml:space="preserve"> в ответном указе сформулировал основные подходы к тибетским данническим миссиям и посланцам-ламам:</w:t>
      </w:r>
    </w:p>
    <w:p w14:paraId="1982376E" w14:textId="77777777" w:rsidR="00F74335" w:rsidRDefault="00F74335" w:rsidP="006D57A5">
      <w:pPr>
        <w:pStyle w:val="ab"/>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таких миссий является важной составляющей политики империи по умиротворению и консолидации тибетцев (кит.</w:t>
      </w:r>
      <w:r w:rsidRPr="00F74335">
        <w:rPr>
          <w:rFonts w:ascii="Times New Roman" w:hAnsi="Times New Roman" w:cs="Times New Roman" w:hint="eastAsia"/>
          <w:sz w:val="28"/>
          <w:szCs w:val="28"/>
        </w:rPr>
        <w:t xml:space="preserve"> </w:t>
      </w:r>
      <w:r>
        <w:rPr>
          <w:rFonts w:ascii="Times New Roman" w:hAnsi="Times New Roman" w:cs="Times New Roman" w:hint="eastAsia"/>
          <w:sz w:val="28"/>
          <w:szCs w:val="28"/>
        </w:rPr>
        <w:t>綏輯番眾</w:t>
      </w:r>
      <w:r>
        <w:rPr>
          <w:rFonts w:ascii="Times New Roman" w:hAnsi="Times New Roman" w:cs="Times New Roman"/>
          <w:sz w:val="28"/>
          <w:szCs w:val="28"/>
        </w:rPr>
        <w:t>) и не может быть прервано только из-за того, что некоторые ламы не уважают себя и опускаются до подобных манипуляций;</w:t>
      </w:r>
    </w:p>
    <w:p w14:paraId="33952438" w14:textId="77777777" w:rsidR="001D666C" w:rsidRDefault="00F74335" w:rsidP="006D57A5">
      <w:pPr>
        <w:pStyle w:val="ab"/>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местные чиновники не должны потакать ламам и давать им повод </w:t>
      </w:r>
      <w:r w:rsidR="001750E4">
        <w:rPr>
          <w:rFonts w:ascii="Times New Roman" w:hAnsi="Times New Roman" w:cs="Times New Roman"/>
          <w:sz w:val="28"/>
          <w:szCs w:val="28"/>
        </w:rPr>
        <w:t>питать</w:t>
      </w:r>
      <w:r>
        <w:rPr>
          <w:rFonts w:ascii="Times New Roman" w:hAnsi="Times New Roman" w:cs="Times New Roman"/>
          <w:sz w:val="28"/>
          <w:szCs w:val="28"/>
        </w:rPr>
        <w:t xml:space="preserve"> ложные надежды на восстановление положения, которым они пользовались при династии Юань;</w:t>
      </w:r>
    </w:p>
    <w:p w14:paraId="7B9B4717" w14:textId="77777777" w:rsidR="00F74335" w:rsidRDefault="001750E4" w:rsidP="006D57A5">
      <w:pPr>
        <w:pStyle w:val="ab"/>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00F74335">
        <w:rPr>
          <w:rFonts w:ascii="Times New Roman" w:hAnsi="Times New Roman" w:cs="Times New Roman"/>
          <w:sz w:val="28"/>
          <w:szCs w:val="28"/>
        </w:rPr>
        <w:t xml:space="preserve">мператор может наказать лам, которые </w:t>
      </w:r>
      <w:r>
        <w:rPr>
          <w:rFonts w:ascii="Times New Roman" w:hAnsi="Times New Roman" w:cs="Times New Roman"/>
          <w:sz w:val="28"/>
          <w:szCs w:val="28"/>
        </w:rPr>
        <w:t>самовольничают и затевают ссоры.</w:t>
      </w:r>
    </w:p>
    <w:p w14:paraId="0F0339E4" w14:textId="77777777" w:rsidR="001750E4" w:rsidRDefault="00980714"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приказу императора члены Военного совета составили докум</w:t>
      </w:r>
      <w:r w:rsidR="00870118">
        <w:rPr>
          <w:rFonts w:ascii="Times New Roman" w:hAnsi="Times New Roman" w:cs="Times New Roman"/>
          <w:sz w:val="28"/>
          <w:szCs w:val="28"/>
        </w:rPr>
        <w:t xml:space="preserve">ент из нескольких статей, в котором </w:t>
      </w:r>
      <w:r w:rsidR="003D4AC3">
        <w:rPr>
          <w:rFonts w:ascii="Times New Roman" w:hAnsi="Times New Roman" w:cs="Times New Roman"/>
          <w:sz w:val="28"/>
          <w:szCs w:val="28"/>
        </w:rPr>
        <w:t>были закреплены</w:t>
      </w:r>
      <w:r w:rsidR="00870118">
        <w:rPr>
          <w:rFonts w:ascii="Times New Roman" w:hAnsi="Times New Roman" w:cs="Times New Roman"/>
          <w:sz w:val="28"/>
          <w:szCs w:val="28"/>
        </w:rPr>
        <w:t xml:space="preserve"> новые правила сопровождения даннических миссий из Тибета </w:t>
      </w:r>
      <w:r w:rsidR="00870118" w:rsidRPr="00870118">
        <w:rPr>
          <w:rFonts w:ascii="Times New Roman" w:hAnsi="Times New Roman" w:cs="Times New Roman"/>
          <w:sz w:val="28"/>
          <w:szCs w:val="28"/>
        </w:rPr>
        <w:t>[</w:t>
      </w:r>
      <w:r w:rsidR="00870118">
        <w:rPr>
          <w:rFonts w:ascii="Times New Roman" w:hAnsi="Times New Roman" w:cs="Times New Roman"/>
          <w:sz w:val="28"/>
          <w:szCs w:val="28"/>
        </w:rPr>
        <w:t>Цин шилу, т.6, 1982: 3041-3042</w:t>
      </w:r>
      <w:r w:rsidR="00870118" w:rsidRPr="00870118">
        <w:rPr>
          <w:rFonts w:ascii="Times New Roman" w:hAnsi="Times New Roman" w:cs="Times New Roman"/>
          <w:sz w:val="28"/>
          <w:szCs w:val="28"/>
        </w:rPr>
        <w:t>]</w:t>
      </w:r>
      <w:r w:rsidR="00870118">
        <w:rPr>
          <w:rFonts w:ascii="Times New Roman" w:hAnsi="Times New Roman" w:cs="Times New Roman"/>
          <w:sz w:val="28"/>
          <w:szCs w:val="28"/>
        </w:rPr>
        <w:t>. Идеи императора, описанные выше,</w:t>
      </w:r>
      <w:r w:rsidR="001750E4">
        <w:rPr>
          <w:rFonts w:ascii="Times New Roman" w:hAnsi="Times New Roman" w:cs="Times New Roman"/>
          <w:sz w:val="28"/>
          <w:szCs w:val="28"/>
        </w:rPr>
        <w:t xml:space="preserve"> впоследствии </w:t>
      </w:r>
      <w:r>
        <w:rPr>
          <w:rFonts w:ascii="Times New Roman" w:hAnsi="Times New Roman" w:cs="Times New Roman"/>
          <w:sz w:val="28"/>
          <w:szCs w:val="28"/>
        </w:rPr>
        <w:t>были</w:t>
      </w:r>
      <w:r w:rsidR="001750E4">
        <w:rPr>
          <w:rFonts w:ascii="Times New Roman" w:hAnsi="Times New Roman" w:cs="Times New Roman"/>
          <w:sz w:val="28"/>
          <w:szCs w:val="28"/>
        </w:rPr>
        <w:t xml:space="preserve"> развиты </w:t>
      </w:r>
      <w:r w:rsidR="00870118">
        <w:rPr>
          <w:rFonts w:ascii="Times New Roman" w:hAnsi="Times New Roman" w:cs="Times New Roman"/>
          <w:sz w:val="28"/>
          <w:szCs w:val="28"/>
        </w:rPr>
        <w:t>им в других указах и сочинениях</w:t>
      </w:r>
      <w:r w:rsidR="001750E4">
        <w:rPr>
          <w:rFonts w:ascii="Times New Roman" w:hAnsi="Times New Roman" w:cs="Times New Roman"/>
          <w:sz w:val="28"/>
          <w:szCs w:val="28"/>
        </w:rPr>
        <w:t xml:space="preserve"> и реализованы на практике.</w:t>
      </w:r>
    </w:p>
    <w:p w14:paraId="09D08F1D" w14:textId="77777777" w:rsidR="00870118" w:rsidRDefault="0087011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два года правления Далай-ламы </w:t>
      </w:r>
      <w:r>
        <w:rPr>
          <w:rFonts w:ascii="Times New Roman" w:hAnsi="Times New Roman" w:cs="Times New Roman"/>
          <w:sz w:val="28"/>
          <w:szCs w:val="28"/>
          <w:lang w:val="en-US"/>
        </w:rPr>
        <w:t>VIII</w:t>
      </w:r>
      <w:r w:rsidRPr="00870118">
        <w:rPr>
          <w:rFonts w:ascii="Times New Roman" w:hAnsi="Times New Roman" w:cs="Times New Roman"/>
          <w:sz w:val="28"/>
          <w:szCs w:val="28"/>
        </w:rPr>
        <w:t xml:space="preserve"> </w:t>
      </w:r>
      <w:r>
        <w:rPr>
          <w:rFonts w:ascii="Times New Roman" w:hAnsi="Times New Roman" w:cs="Times New Roman"/>
          <w:sz w:val="28"/>
          <w:szCs w:val="28"/>
        </w:rPr>
        <w:t xml:space="preserve">(1786-1788 гг.) не </w:t>
      </w:r>
      <w:r w:rsidR="003F4D01">
        <w:rPr>
          <w:rFonts w:ascii="Times New Roman" w:hAnsi="Times New Roman" w:cs="Times New Roman"/>
          <w:sz w:val="28"/>
          <w:szCs w:val="28"/>
        </w:rPr>
        <w:t xml:space="preserve">были отмечены </w:t>
      </w:r>
      <w:r>
        <w:rPr>
          <w:rFonts w:ascii="Times New Roman" w:hAnsi="Times New Roman" w:cs="Times New Roman"/>
          <w:sz w:val="28"/>
          <w:szCs w:val="28"/>
        </w:rPr>
        <w:t>какими-либо зна</w:t>
      </w:r>
      <w:r w:rsidR="002B3DF5">
        <w:rPr>
          <w:rFonts w:ascii="Times New Roman" w:hAnsi="Times New Roman" w:cs="Times New Roman"/>
          <w:sz w:val="28"/>
          <w:szCs w:val="28"/>
        </w:rPr>
        <w:t>чимыми политическими событиями.</w:t>
      </w:r>
      <w:r w:rsidR="003D4AC3">
        <w:rPr>
          <w:rFonts w:ascii="Times New Roman" w:hAnsi="Times New Roman" w:cs="Times New Roman"/>
          <w:sz w:val="28"/>
          <w:szCs w:val="28"/>
        </w:rPr>
        <w:t xml:space="preserve"> Однако в 1788 г. на юго-западные районы Тибета напали гуркхи</w:t>
      </w:r>
      <w:r w:rsidR="003D4AC3">
        <w:rPr>
          <w:rStyle w:val="ae"/>
          <w:rFonts w:ascii="Times New Roman" w:hAnsi="Times New Roman" w:cs="Times New Roman"/>
          <w:sz w:val="28"/>
          <w:szCs w:val="28"/>
        </w:rPr>
        <w:footnoteReference w:id="174"/>
      </w:r>
      <w:r w:rsidR="004164B2">
        <w:rPr>
          <w:rFonts w:ascii="Times New Roman" w:hAnsi="Times New Roman" w:cs="Times New Roman"/>
          <w:sz w:val="28"/>
          <w:szCs w:val="28"/>
        </w:rPr>
        <w:t xml:space="preserve"> – новое</w:t>
      </w:r>
      <w:r w:rsidR="003D4AC3">
        <w:rPr>
          <w:rFonts w:ascii="Times New Roman" w:hAnsi="Times New Roman" w:cs="Times New Roman"/>
          <w:sz w:val="28"/>
          <w:szCs w:val="28"/>
        </w:rPr>
        <w:t xml:space="preserve"> </w:t>
      </w:r>
      <w:r w:rsidR="00A26330">
        <w:rPr>
          <w:rFonts w:ascii="Times New Roman" w:hAnsi="Times New Roman" w:cs="Times New Roman"/>
          <w:sz w:val="28"/>
          <w:szCs w:val="28"/>
        </w:rPr>
        <w:t>сильное и воинственное государство</w:t>
      </w:r>
      <w:r w:rsidR="003D4AC3">
        <w:rPr>
          <w:rFonts w:ascii="Times New Roman" w:hAnsi="Times New Roman" w:cs="Times New Roman"/>
          <w:sz w:val="28"/>
          <w:szCs w:val="28"/>
        </w:rPr>
        <w:t>. В чем же были причины военной агрессии гур</w:t>
      </w:r>
      <w:r w:rsidR="003F4D01">
        <w:rPr>
          <w:rFonts w:ascii="Times New Roman" w:hAnsi="Times New Roman" w:cs="Times New Roman"/>
          <w:sz w:val="28"/>
          <w:szCs w:val="28"/>
        </w:rPr>
        <w:t>к</w:t>
      </w:r>
      <w:r w:rsidR="003D4AC3">
        <w:rPr>
          <w:rFonts w:ascii="Times New Roman" w:hAnsi="Times New Roman" w:cs="Times New Roman"/>
          <w:sz w:val="28"/>
          <w:szCs w:val="28"/>
        </w:rPr>
        <w:t>хов?</w:t>
      </w:r>
    </w:p>
    <w:p w14:paraId="210EF041" w14:textId="47BACFFF" w:rsidR="003D4AC3" w:rsidRDefault="00A6367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китайским документам, внесенным в «Правдивые записи правления императора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(Цин </w:t>
      </w:r>
      <w:proofErr w:type="spellStart"/>
      <w:r>
        <w:rPr>
          <w:rFonts w:ascii="Times New Roman" w:hAnsi="Times New Roman" w:cs="Times New Roman"/>
          <w:sz w:val="28"/>
          <w:szCs w:val="28"/>
        </w:rPr>
        <w:t>гаоцзун</w:t>
      </w:r>
      <w:proofErr w:type="spellEnd"/>
      <w:r>
        <w:rPr>
          <w:rFonts w:ascii="Times New Roman" w:hAnsi="Times New Roman" w:cs="Times New Roman"/>
          <w:sz w:val="28"/>
          <w:szCs w:val="28"/>
        </w:rPr>
        <w:t xml:space="preserve"> шилу) и в «Краткую историю войны с </w:t>
      </w:r>
      <w:proofErr w:type="spellStart"/>
      <w:r>
        <w:rPr>
          <w:rFonts w:ascii="Times New Roman" w:hAnsi="Times New Roman" w:cs="Times New Roman"/>
          <w:sz w:val="28"/>
          <w:szCs w:val="28"/>
        </w:rPr>
        <w:t>бэлпо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Балэбу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цзилюэ</w:t>
      </w:r>
      <w:proofErr w:type="spellEnd"/>
      <w:r>
        <w:rPr>
          <w:rFonts w:ascii="Times New Roman" w:hAnsi="Times New Roman" w:cs="Times New Roman"/>
          <w:sz w:val="28"/>
          <w:szCs w:val="28"/>
        </w:rPr>
        <w:t>), среди причин конфликта основными были следующие: в</w:t>
      </w:r>
      <w:r w:rsidR="003D4AC3">
        <w:rPr>
          <w:rFonts w:ascii="Times New Roman" w:hAnsi="Times New Roman" w:cs="Times New Roman"/>
          <w:sz w:val="28"/>
          <w:szCs w:val="28"/>
        </w:rPr>
        <w:t>о-первых, тибетцы отказывались испол</w:t>
      </w:r>
      <w:r w:rsidR="003F4D01">
        <w:rPr>
          <w:rFonts w:ascii="Times New Roman" w:hAnsi="Times New Roman" w:cs="Times New Roman"/>
          <w:sz w:val="28"/>
          <w:szCs w:val="28"/>
        </w:rPr>
        <w:t>ьзовать новую непальскую монету</w:t>
      </w:r>
      <w:r w:rsidR="003D4AC3">
        <w:rPr>
          <w:rFonts w:ascii="Times New Roman" w:hAnsi="Times New Roman" w:cs="Times New Roman"/>
          <w:sz w:val="28"/>
          <w:szCs w:val="28"/>
        </w:rPr>
        <w:t xml:space="preserve"> более высокой пробы; во-вторых, </w:t>
      </w:r>
      <w:r w:rsidR="005A47D8">
        <w:rPr>
          <w:rFonts w:ascii="Times New Roman" w:hAnsi="Times New Roman" w:cs="Times New Roman"/>
          <w:sz w:val="28"/>
          <w:szCs w:val="28"/>
        </w:rPr>
        <w:t>тибетские торговцы</w:t>
      </w:r>
      <w:r w:rsidR="003F4D01">
        <w:rPr>
          <w:rFonts w:ascii="Times New Roman" w:hAnsi="Times New Roman" w:cs="Times New Roman"/>
          <w:sz w:val="28"/>
          <w:szCs w:val="28"/>
        </w:rPr>
        <w:t xml:space="preserve">, продававшие соль непальцам на границе, подмешивали в нее землю; в-третьих, </w:t>
      </w:r>
      <w:r w:rsidR="0072240A">
        <w:rPr>
          <w:rFonts w:ascii="Times New Roman" w:hAnsi="Times New Roman" w:cs="Times New Roman"/>
          <w:sz w:val="28"/>
          <w:szCs w:val="28"/>
        </w:rPr>
        <w:t>местные тибетские чиновники увеличили</w:t>
      </w:r>
      <w:r w:rsidR="003F4D01">
        <w:rPr>
          <w:rFonts w:ascii="Times New Roman" w:hAnsi="Times New Roman" w:cs="Times New Roman"/>
          <w:sz w:val="28"/>
          <w:szCs w:val="28"/>
        </w:rPr>
        <w:t xml:space="preserve"> ввозные налоги на непальские товары; в-четвертых, когда непальская сторона письменно уведомила тибетскую администрацию о существующих проблемах, Далай-лама и </w:t>
      </w:r>
      <w:proofErr w:type="spellStart"/>
      <w:r w:rsidR="003F4D01" w:rsidRPr="003F4D01">
        <w:rPr>
          <w:rFonts w:ascii="Times New Roman" w:hAnsi="Times New Roman" w:cs="Times New Roman"/>
          <w:i/>
          <w:iCs/>
          <w:sz w:val="28"/>
          <w:szCs w:val="28"/>
        </w:rPr>
        <w:t>калоны</w:t>
      </w:r>
      <w:proofErr w:type="spellEnd"/>
      <w:r w:rsidR="003F4D01">
        <w:rPr>
          <w:rFonts w:ascii="Times New Roman" w:hAnsi="Times New Roman" w:cs="Times New Roman"/>
          <w:sz w:val="28"/>
          <w:szCs w:val="28"/>
        </w:rPr>
        <w:t xml:space="preserve"> не уделили должного внимания выдвинутым вопросам и не выказали необходимого почтения </w:t>
      </w:r>
      <w:r w:rsidR="003F4D01" w:rsidRPr="003F4D01">
        <w:rPr>
          <w:rFonts w:ascii="Times New Roman" w:hAnsi="Times New Roman" w:cs="Times New Roman"/>
          <w:sz w:val="28"/>
          <w:szCs w:val="28"/>
        </w:rPr>
        <w:t>[</w:t>
      </w:r>
      <w:r w:rsidR="00F7766B" w:rsidRPr="007818B3">
        <w:rPr>
          <w:rFonts w:ascii="Times New Roman" w:hAnsi="Times New Roman" w:cs="Times New Roman"/>
          <w:sz w:val="28"/>
          <w:szCs w:val="28"/>
        </w:rPr>
        <w:t>БДП,</w:t>
      </w:r>
      <w:r w:rsidR="00F7766B" w:rsidRPr="00974531">
        <w:rPr>
          <w:rFonts w:ascii="Times New Roman" w:hAnsi="Times New Roman" w:cs="Times New Roman"/>
          <w:sz w:val="28"/>
          <w:szCs w:val="28"/>
        </w:rPr>
        <w:t xml:space="preserve"> 2006: 516-517</w:t>
      </w:r>
      <w:r w:rsidR="00F7766B">
        <w:rPr>
          <w:rFonts w:ascii="Times New Roman" w:hAnsi="Times New Roman" w:cs="Times New Roman"/>
          <w:sz w:val="28"/>
          <w:szCs w:val="28"/>
        </w:rPr>
        <w:t xml:space="preserve">; </w:t>
      </w:r>
      <w:r>
        <w:rPr>
          <w:rFonts w:ascii="Times New Roman" w:hAnsi="Times New Roman" w:cs="Times New Roman"/>
          <w:sz w:val="28"/>
          <w:szCs w:val="28"/>
        </w:rPr>
        <w:t xml:space="preserve">Цин шилу, т.7, 1982: </w:t>
      </w:r>
      <w:r w:rsidRPr="002826C9">
        <w:rPr>
          <w:rFonts w:ascii="Times New Roman" w:hAnsi="Times New Roman" w:cs="Times New Roman"/>
          <w:sz w:val="28"/>
          <w:szCs w:val="28"/>
        </w:rPr>
        <w:t>3175, 3181</w:t>
      </w:r>
      <w:r w:rsidR="003F4D01" w:rsidRPr="003F4D01">
        <w:rPr>
          <w:rFonts w:ascii="Times New Roman" w:hAnsi="Times New Roman" w:cs="Times New Roman"/>
          <w:sz w:val="28"/>
          <w:szCs w:val="28"/>
        </w:rPr>
        <w:t>]</w:t>
      </w:r>
      <w:r w:rsidR="003F4D01">
        <w:rPr>
          <w:rFonts w:ascii="Times New Roman" w:hAnsi="Times New Roman" w:cs="Times New Roman"/>
          <w:sz w:val="28"/>
          <w:szCs w:val="28"/>
        </w:rPr>
        <w:t>.</w:t>
      </w:r>
      <w:r w:rsidR="003F4D01" w:rsidRPr="003F4D01">
        <w:rPr>
          <w:rFonts w:ascii="Times New Roman" w:hAnsi="Times New Roman" w:cs="Times New Roman"/>
          <w:sz w:val="28"/>
          <w:szCs w:val="28"/>
        </w:rPr>
        <w:t xml:space="preserve"> </w:t>
      </w:r>
      <w:r w:rsidR="003667C9">
        <w:rPr>
          <w:rFonts w:ascii="Times New Roman" w:hAnsi="Times New Roman" w:cs="Times New Roman"/>
          <w:sz w:val="28"/>
          <w:szCs w:val="28"/>
        </w:rPr>
        <w:t xml:space="preserve">Кроме того, гуркхи заявляли о своих правах на приграничные области </w:t>
      </w:r>
      <w:proofErr w:type="spellStart"/>
      <w:r w:rsidR="003667C9">
        <w:rPr>
          <w:rFonts w:ascii="Times New Roman" w:hAnsi="Times New Roman" w:cs="Times New Roman"/>
          <w:sz w:val="28"/>
          <w:szCs w:val="28"/>
        </w:rPr>
        <w:t>Кьидронг</w:t>
      </w:r>
      <w:proofErr w:type="spellEnd"/>
      <w:r w:rsidR="003667C9">
        <w:rPr>
          <w:rStyle w:val="ae"/>
          <w:rFonts w:ascii="Times New Roman" w:hAnsi="Times New Roman" w:cs="Times New Roman"/>
          <w:sz w:val="28"/>
          <w:szCs w:val="28"/>
        </w:rPr>
        <w:footnoteReference w:id="175"/>
      </w:r>
      <w:r w:rsidR="003667C9">
        <w:rPr>
          <w:rFonts w:ascii="Times New Roman" w:hAnsi="Times New Roman" w:cs="Times New Roman"/>
          <w:sz w:val="28"/>
          <w:szCs w:val="28"/>
        </w:rPr>
        <w:t xml:space="preserve"> </w:t>
      </w:r>
      <w:r w:rsidR="004A55DE">
        <w:rPr>
          <w:rFonts w:ascii="Times New Roman" w:hAnsi="Times New Roman" w:cs="Times New Roman"/>
          <w:sz w:val="28"/>
          <w:szCs w:val="28"/>
        </w:rPr>
        <w:t xml:space="preserve">и </w:t>
      </w:r>
      <w:proofErr w:type="spellStart"/>
      <w:r w:rsidR="004A55DE">
        <w:rPr>
          <w:rFonts w:ascii="Times New Roman" w:hAnsi="Times New Roman" w:cs="Times New Roman"/>
          <w:sz w:val="28"/>
          <w:szCs w:val="28"/>
        </w:rPr>
        <w:t>Нья</w:t>
      </w:r>
      <w:r w:rsidR="003667C9">
        <w:rPr>
          <w:rFonts w:ascii="Times New Roman" w:hAnsi="Times New Roman" w:cs="Times New Roman"/>
          <w:sz w:val="28"/>
          <w:szCs w:val="28"/>
        </w:rPr>
        <w:t>лам</w:t>
      </w:r>
      <w:proofErr w:type="spellEnd"/>
      <w:r w:rsidR="003667C9">
        <w:rPr>
          <w:rStyle w:val="ae"/>
          <w:rFonts w:ascii="Times New Roman" w:hAnsi="Times New Roman" w:cs="Times New Roman"/>
          <w:sz w:val="28"/>
          <w:szCs w:val="28"/>
        </w:rPr>
        <w:footnoteReference w:id="176"/>
      </w:r>
      <w:r w:rsidR="002568D2" w:rsidRPr="002568D2">
        <w:rPr>
          <w:rFonts w:ascii="Times New Roman" w:hAnsi="Times New Roman" w:cs="Times New Roman"/>
          <w:sz w:val="28"/>
          <w:szCs w:val="28"/>
        </w:rPr>
        <w:t xml:space="preserve"> [</w:t>
      </w:r>
      <w:bookmarkStart w:id="22" w:name="_Hlk74498586"/>
      <w:proofErr w:type="spellStart"/>
      <w:r w:rsidR="002568D2">
        <w:rPr>
          <w:rFonts w:ascii="Times New Roman" w:hAnsi="Times New Roman" w:cs="Times New Roman"/>
          <w:sz w:val="28"/>
          <w:szCs w:val="28"/>
        </w:rPr>
        <w:t>Балэбу</w:t>
      </w:r>
      <w:proofErr w:type="spellEnd"/>
      <w:r w:rsidR="002568D2">
        <w:rPr>
          <w:rFonts w:ascii="Times New Roman" w:hAnsi="Times New Roman" w:cs="Times New Roman"/>
          <w:sz w:val="28"/>
          <w:szCs w:val="28"/>
        </w:rPr>
        <w:t xml:space="preserve"> </w:t>
      </w:r>
      <w:proofErr w:type="spellStart"/>
      <w:r w:rsidR="002568D2">
        <w:rPr>
          <w:rFonts w:ascii="Times New Roman" w:hAnsi="Times New Roman" w:cs="Times New Roman"/>
          <w:sz w:val="28"/>
          <w:szCs w:val="28"/>
        </w:rPr>
        <w:t>цзилюэ</w:t>
      </w:r>
      <w:bookmarkEnd w:id="22"/>
      <w:proofErr w:type="spellEnd"/>
      <w:r w:rsidR="002568D2">
        <w:rPr>
          <w:rFonts w:ascii="Times New Roman" w:hAnsi="Times New Roman" w:cs="Times New Roman"/>
          <w:sz w:val="28"/>
          <w:szCs w:val="28"/>
        </w:rPr>
        <w:t xml:space="preserve">, </w:t>
      </w:r>
      <w:proofErr w:type="spellStart"/>
      <w:r w:rsidR="002568D2">
        <w:rPr>
          <w:rFonts w:ascii="Times New Roman" w:hAnsi="Times New Roman" w:cs="Times New Roman"/>
          <w:sz w:val="28"/>
          <w:szCs w:val="28"/>
        </w:rPr>
        <w:t>цз</w:t>
      </w:r>
      <w:proofErr w:type="spellEnd"/>
      <w:r w:rsidR="002568D2">
        <w:rPr>
          <w:rFonts w:ascii="Times New Roman" w:hAnsi="Times New Roman" w:cs="Times New Roman"/>
          <w:sz w:val="28"/>
          <w:szCs w:val="28"/>
        </w:rPr>
        <w:t>. 1, 1991: 6</w:t>
      </w:r>
      <w:r w:rsidR="002568D2" w:rsidRPr="002568D2">
        <w:rPr>
          <w:rFonts w:ascii="Times New Roman" w:hAnsi="Times New Roman" w:cs="Times New Roman"/>
          <w:sz w:val="28"/>
          <w:szCs w:val="28"/>
        </w:rPr>
        <w:t>]</w:t>
      </w:r>
      <w:r w:rsidR="003667C9">
        <w:rPr>
          <w:rFonts w:ascii="Times New Roman" w:hAnsi="Times New Roman" w:cs="Times New Roman"/>
          <w:sz w:val="28"/>
          <w:szCs w:val="28"/>
        </w:rPr>
        <w:t>.</w:t>
      </w:r>
      <w:r w:rsidR="00387A75">
        <w:rPr>
          <w:rFonts w:ascii="Times New Roman" w:hAnsi="Times New Roman" w:cs="Times New Roman"/>
          <w:sz w:val="28"/>
          <w:szCs w:val="28"/>
        </w:rPr>
        <w:t xml:space="preserve"> </w:t>
      </w:r>
      <w:r w:rsidR="003D3440">
        <w:rPr>
          <w:rFonts w:ascii="Times New Roman" w:hAnsi="Times New Roman" w:cs="Times New Roman"/>
          <w:sz w:val="28"/>
          <w:szCs w:val="28"/>
        </w:rPr>
        <w:t xml:space="preserve">Являясь </w:t>
      </w:r>
      <w:r w:rsidR="003D3440">
        <w:rPr>
          <w:rFonts w:ascii="Times New Roman" w:hAnsi="Times New Roman" w:cs="Times New Roman"/>
          <w:sz w:val="28"/>
          <w:szCs w:val="28"/>
        </w:rPr>
        <w:lastRenderedPageBreak/>
        <w:t>молодым и воинственным государством, объединенный под властью гуркхов Непал стремился распространить свое влияние на близлежащие территории. В связи с тем</w:t>
      </w:r>
      <w:r w:rsidR="00CA6117">
        <w:rPr>
          <w:rFonts w:ascii="Times New Roman" w:hAnsi="Times New Roman" w:cs="Times New Roman"/>
          <w:sz w:val="28"/>
          <w:szCs w:val="28"/>
        </w:rPr>
        <w:t>, что противоречия между двумя сторонами не нашли мирного разрешения</w:t>
      </w:r>
      <w:r w:rsidR="00387A75">
        <w:rPr>
          <w:rFonts w:ascii="Times New Roman" w:hAnsi="Times New Roman" w:cs="Times New Roman"/>
          <w:sz w:val="28"/>
          <w:szCs w:val="28"/>
        </w:rPr>
        <w:t xml:space="preserve">, с мая по июль 1788 г. войска гуркхов последовательно захватили области </w:t>
      </w:r>
      <w:proofErr w:type="spellStart"/>
      <w:r w:rsidR="00387A75">
        <w:rPr>
          <w:rFonts w:ascii="Times New Roman" w:hAnsi="Times New Roman" w:cs="Times New Roman"/>
          <w:sz w:val="28"/>
          <w:szCs w:val="28"/>
        </w:rPr>
        <w:t>Ньялам</w:t>
      </w:r>
      <w:proofErr w:type="spellEnd"/>
      <w:r w:rsidR="00387A75">
        <w:rPr>
          <w:rFonts w:ascii="Times New Roman" w:hAnsi="Times New Roman" w:cs="Times New Roman"/>
          <w:sz w:val="28"/>
          <w:szCs w:val="28"/>
        </w:rPr>
        <w:t xml:space="preserve">, </w:t>
      </w:r>
      <w:proofErr w:type="spellStart"/>
      <w:r w:rsidR="00387A75">
        <w:rPr>
          <w:rFonts w:ascii="Times New Roman" w:hAnsi="Times New Roman" w:cs="Times New Roman"/>
          <w:sz w:val="28"/>
          <w:szCs w:val="28"/>
        </w:rPr>
        <w:t>Кьидронг</w:t>
      </w:r>
      <w:proofErr w:type="spellEnd"/>
      <w:r w:rsidR="00387A75">
        <w:rPr>
          <w:rFonts w:ascii="Times New Roman" w:hAnsi="Times New Roman" w:cs="Times New Roman"/>
          <w:sz w:val="28"/>
          <w:szCs w:val="28"/>
        </w:rPr>
        <w:t xml:space="preserve"> и </w:t>
      </w:r>
      <w:proofErr w:type="spellStart"/>
      <w:r w:rsidR="00387A75">
        <w:rPr>
          <w:rFonts w:ascii="Times New Roman" w:hAnsi="Times New Roman" w:cs="Times New Roman"/>
          <w:sz w:val="28"/>
          <w:szCs w:val="28"/>
        </w:rPr>
        <w:t>Дзонга</w:t>
      </w:r>
      <w:proofErr w:type="spellEnd"/>
      <w:r w:rsidR="00387A75">
        <w:rPr>
          <w:rStyle w:val="ae"/>
          <w:rFonts w:ascii="Times New Roman" w:hAnsi="Times New Roman" w:cs="Times New Roman"/>
          <w:sz w:val="28"/>
          <w:szCs w:val="28"/>
        </w:rPr>
        <w:footnoteReference w:id="177"/>
      </w:r>
      <w:r w:rsidR="00387A75">
        <w:rPr>
          <w:rFonts w:ascii="Times New Roman" w:hAnsi="Times New Roman" w:cs="Times New Roman"/>
          <w:sz w:val="28"/>
          <w:szCs w:val="28"/>
        </w:rPr>
        <w:t xml:space="preserve"> и направили оружие на область </w:t>
      </w:r>
      <w:proofErr w:type="spellStart"/>
      <w:r w:rsidR="00387A75">
        <w:rPr>
          <w:rFonts w:ascii="Times New Roman" w:hAnsi="Times New Roman" w:cs="Times New Roman"/>
          <w:sz w:val="28"/>
          <w:szCs w:val="28"/>
        </w:rPr>
        <w:t>Шелкар</w:t>
      </w:r>
      <w:proofErr w:type="spellEnd"/>
      <w:r w:rsidR="00387A75">
        <w:rPr>
          <w:rStyle w:val="ae"/>
          <w:rFonts w:ascii="Times New Roman" w:hAnsi="Times New Roman" w:cs="Times New Roman"/>
          <w:sz w:val="28"/>
          <w:szCs w:val="28"/>
        </w:rPr>
        <w:footnoteReference w:id="178"/>
      </w:r>
      <w:r w:rsidR="00387A75">
        <w:rPr>
          <w:rFonts w:ascii="Times New Roman" w:hAnsi="Times New Roman" w:cs="Times New Roman"/>
          <w:sz w:val="28"/>
          <w:szCs w:val="28"/>
        </w:rPr>
        <w:t xml:space="preserve"> и монастырь </w:t>
      </w:r>
      <w:proofErr w:type="spellStart"/>
      <w:r w:rsidR="00387A75">
        <w:rPr>
          <w:rFonts w:ascii="Times New Roman" w:hAnsi="Times New Roman" w:cs="Times New Roman"/>
          <w:sz w:val="28"/>
          <w:szCs w:val="28"/>
        </w:rPr>
        <w:t>Ташилунпо</w:t>
      </w:r>
      <w:proofErr w:type="spellEnd"/>
      <w:r w:rsidR="00387A75">
        <w:rPr>
          <w:rFonts w:ascii="Times New Roman" w:hAnsi="Times New Roman" w:cs="Times New Roman"/>
          <w:sz w:val="28"/>
          <w:szCs w:val="28"/>
        </w:rPr>
        <w:t>.</w:t>
      </w:r>
      <w:r w:rsidR="00880EA1">
        <w:rPr>
          <w:rFonts w:ascii="Times New Roman" w:hAnsi="Times New Roman" w:cs="Times New Roman"/>
          <w:sz w:val="28"/>
          <w:szCs w:val="28"/>
        </w:rPr>
        <w:t xml:space="preserve"> </w:t>
      </w:r>
      <w:proofErr w:type="spellStart"/>
      <w:r w:rsidR="00880EA1">
        <w:rPr>
          <w:rFonts w:ascii="Times New Roman" w:hAnsi="Times New Roman" w:cs="Times New Roman"/>
          <w:sz w:val="28"/>
          <w:szCs w:val="28"/>
        </w:rPr>
        <w:t>Амбань</w:t>
      </w:r>
      <w:proofErr w:type="spellEnd"/>
      <w:r w:rsidR="00880EA1">
        <w:rPr>
          <w:rFonts w:ascii="Times New Roman" w:hAnsi="Times New Roman" w:cs="Times New Roman"/>
          <w:sz w:val="28"/>
          <w:szCs w:val="28"/>
        </w:rPr>
        <w:t xml:space="preserve"> </w:t>
      </w:r>
      <w:proofErr w:type="spellStart"/>
      <w:r w:rsidR="00880EA1">
        <w:rPr>
          <w:rFonts w:ascii="Times New Roman" w:hAnsi="Times New Roman" w:cs="Times New Roman"/>
          <w:sz w:val="28"/>
          <w:szCs w:val="28"/>
        </w:rPr>
        <w:t>Цинлинь</w:t>
      </w:r>
      <w:proofErr w:type="spellEnd"/>
      <w:r w:rsidR="00880EA1">
        <w:rPr>
          <w:rStyle w:val="ae"/>
          <w:rFonts w:ascii="Times New Roman" w:hAnsi="Times New Roman" w:cs="Times New Roman"/>
          <w:sz w:val="28"/>
          <w:szCs w:val="28"/>
        </w:rPr>
        <w:footnoteReference w:id="179"/>
      </w:r>
      <w:r w:rsidR="00880EA1">
        <w:rPr>
          <w:rFonts w:ascii="Times New Roman" w:hAnsi="Times New Roman" w:cs="Times New Roman"/>
          <w:sz w:val="28"/>
          <w:szCs w:val="28"/>
        </w:rPr>
        <w:t xml:space="preserve"> поспешил вывезти шестилетнего </w:t>
      </w:r>
      <w:proofErr w:type="spellStart"/>
      <w:r w:rsidR="00880EA1">
        <w:rPr>
          <w:rFonts w:ascii="Times New Roman" w:hAnsi="Times New Roman" w:cs="Times New Roman"/>
          <w:sz w:val="28"/>
          <w:szCs w:val="28"/>
        </w:rPr>
        <w:t>хубилгана</w:t>
      </w:r>
      <w:proofErr w:type="spellEnd"/>
      <w:r w:rsidR="00880EA1">
        <w:rPr>
          <w:rFonts w:ascii="Times New Roman" w:hAnsi="Times New Roman" w:cs="Times New Roman"/>
          <w:sz w:val="28"/>
          <w:szCs w:val="28"/>
        </w:rPr>
        <w:t xml:space="preserve"> Панчен-ламы в Лхасу, подальше от опасности.</w:t>
      </w:r>
    </w:p>
    <w:p w14:paraId="5523A13D" w14:textId="77777777" w:rsidR="00CA6117" w:rsidRDefault="00CA611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императора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и его посланников в Тибете гуркхи представляли собой новую, еще неизвестную силу в регионе. О противоречиях, существовавших между непальцами и тибетцами, а также о делах торгового обмена между этими народами в Пекине ничего не знали. </w:t>
      </w:r>
      <w:r w:rsidR="003C77B2">
        <w:rPr>
          <w:rFonts w:ascii="Times New Roman" w:hAnsi="Times New Roman" w:cs="Times New Roman"/>
          <w:sz w:val="28"/>
          <w:szCs w:val="28"/>
        </w:rPr>
        <w:t xml:space="preserve">В августе 1788 г. по приказу императора в Тибет были отправлены имперские войска из провинции Сычуань под </w:t>
      </w:r>
      <w:r w:rsidR="002A1D50">
        <w:rPr>
          <w:rFonts w:ascii="Times New Roman" w:hAnsi="Times New Roman" w:cs="Times New Roman"/>
          <w:sz w:val="28"/>
          <w:szCs w:val="28"/>
        </w:rPr>
        <w:t>предводительством командующего</w:t>
      </w:r>
      <w:r w:rsidR="002A1D50">
        <w:rPr>
          <w:rStyle w:val="ae"/>
          <w:rFonts w:ascii="Times New Roman" w:hAnsi="Times New Roman" w:cs="Times New Roman"/>
          <w:sz w:val="28"/>
          <w:szCs w:val="28"/>
        </w:rPr>
        <w:footnoteReference w:id="180"/>
      </w:r>
      <w:r w:rsidR="002A1D50">
        <w:rPr>
          <w:rFonts w:ascii="Times New Roman" w:hAnsi="Times New Roman" w:cs="Times New Roman"/>
          <w:sz w:val="28"/>
          <w:szCs w:val="28"/>
        </w:rPr>
        <w:t xml:space="preserve"> </w:t>
      </w:r>
      <w:proofErr w:type="spellStart"/>
      <w:r w:rsidR="003C77B2">
        <w:rPr>
          <w:rFonts w:ascii="Times New Roman" w:hAnsi="Times New Roman" w:cs="Times New Roman"/>
          <w:sz w:val="28"/>
          <w:szCs w:val="28"/>
        </w:rPr>
        <w:t>Чэндэ</w:t>
      </w:r>
      <w:proofErr w:type="spellEnd"/>
      <w:r w:rsidR="003C77B2">
        <w:rPr>
          <w:rStyle w:val="ae"/>
          <w:rFonts w:ascii="Times New Roman" w:hAnsi="Times New Roman" w:cs="Times New Roman"/>
          <w:sz w:val="28"/>
          <w:szCs w:val="28"/>
        </w:rPr>
        <w:footnoteReference w:id="181"/>
      </w:r>
      <w:r w:rsidR="003C77B2">
        <w:rPr>
          <w:rFonts w:ascii="Times New Roman" w:hAnsi="Times New Roman" w:cs="Times New Roman"/>
          <w:sz w:val="28"/>
          <w:szCs w:val="28"/>
        </w:rPr>
        <w:t xml:space="preserve">, </w:t>
      </w:r>
      <w:r w:rsidR="002A1D50">
        <w:rPr>
          <w:rFonts w:ascii="Times New Roman" w:hAnsi="Times New Roman" w:cs="Times New Roman"/>
          <w:sz w:val="28"/>
          <w:szCs w:val="28"/>
        </w:rPr>
        <w:t xml:space="preserve">генерала </w:t>
      </w:r>
      <w:proofErr w:type="spellStart"/>
      <w:r w:rsidR="003C77B2">
        <w:rPr>
          <w:rFonts w:ascii="Times New Roman" w:hAnsi="Times New Roman" w:cs="Times New Roman"/>
          <w:sz w:val="28"/>
          <w:szCs w:val="28"/>
        </w:rPr>
        <w:t>Эхуэя</w:t>
      </w:r>
      <w:proofErr w:type="spellEnd"/>
      <w:r w:rsidR="003C77B2">
        <w:rPr>
          <w:rStyle w:val="ae"/>
          <w:rFonts w:ascii="Times New Roman" w:hAnsi="Times New Roman" w:cs="Times New Roman"/>
          <w:sz w:val="28"/>
          <w:szCs w:val="28"/>
        </w:rPr>
        <w:footnoteReference w:id="182"/>
      </w:r>
      <w:r w:rsidR="003C77B2">
        <w:rPr>
          <w:rFonts w:ascii="Times New Roman" w:hAnsi="Times New Roman" w:cs="Times New Roman"/>
          <w:sz w:val="28"/>
          <w:szCs w:val="28"/>
        </w:rPr>
        <w:t xml:space="preserve"> и </w:t>
      </w:r>
      <w:r w:rsidR="002A1D50">
        <w:rPr>
          <w:rFonts w:ascii="Times New Roman" w:hAnsi="Times New Roman" w:cs="Times New Roman"/>
          <w:sz w:val="28"/>
          <w:szCs w:val="28"/>
        </w:rPr>
        <w:t>командира</w:t>
      </w:r>
      <w:r w:rsidR="002A1D50">
        <w:rPr>
          <w:rStyle w:val="ae"/>
          <w:rFonts w:ascii="Times New Roman" w:hAnsi="Times New Roman" w:cs="Times New Roman"/>
          <w:sz w:val="28"/>
          <w:szCs w:val="28"/>
        </w:rPr>
        <w:footnoteReference w:id="183"/>
      </w:r>
      <w:r w:rsidR="002A1D50">
        <w:rPr>
          <w:rFonts w:ascii="Times New Roman" w:hAnsi="Times New Roman" w:cs="Times New Roman"/>
          <w:sz w:val="28"/>
          <w:szCs w:val="28"/>
        </w:rPr>
        <w:t xml:space="preserve"> </w:t>
      </w:r>
      <w:proofErr w:type="spellStart"/>
      <w:r w:rsidR="003C77B2">
        <w:rPr>
          <w:rFonts w:ascii="Times New Roman" w:hAnsi="Times New Roman" w:cs="Times New Roman"/>
          <w:sz w:val="28"/>
          <w:szCs w:val="28"/>
        </w:rPr>
        <w:t>Чжан</w:t>
      </w:r>
      <w:proofErr w:type="spellEnd"/>
      <w:r w:rsidR="003C77B2">
        <w:rPr>
          <w:rFonts w:ascii="Times New Roman" w:hAnsi="Times New Roman" w:cs="Times New Roman"/>
          <w:sz w:val="28"/>
          <w:szCs w:val="28"/>
        </w:rPr>
        <w:t xml:space="preserve"> </w:t>
      </w:r>
      <w:proofErr w:type="spellStart"/>
      <w:r w:rsidR="003C77B2">
        <w:rPr>
          <w:rFonts w:ascii="Times New Roman" w:hAnsi="Times New Roman" w:cs="Times New Roman"/>
          <w:sz w:val="28"/>
          <w:szCs w:val="28"/>
        </w:rPr>
        <w:t>Чжиюаня</w:t>
      </w:r>
      <w:proofErr w:type="spellEnd"/>
      <w:r w:rsidR="003C77B2">
        <w:rPr>
          <w:rStyle w:val="ae"/>
          <w:rFonts w:ascii="Times New Roman" w:hAnsi="Times New Roman" w:cs="Times New Roman"/>
          <w:sz w:val="28"/>
          <w:szCs w:val="28"/>
        </w:rPr>
        <w:footnoteReference w:id="184"/>
      </w:r>
      <w:r w:rsidR="00B1255A">
        <w:rPr>
          <w:rFonts w:ascii="Times New Roman" w:hAnsi="Times New Roman" w:cs="Times New Roman"/>
          <w:sz w:val="28"/>
          <w:szCs w:val="28"/>
        </w:rPr>
        <w:t xml:space="preserve">. Кроме того, из Пекина был </w:t>
      </w:r>
      <w:r w:rsidR="005B7B5B">
        <w:rPr>
          <w:rFonts w:ascii="Times New Roman" w:hAnsi="Times New Roman" w:cs="Times New Roman"/>
          <w:sz w:val="28"/>
          <w:szCs w:val="28"/>
        </w:rPr>
        <w:t>командирован в Тибет</w:t>
      </w:r>
      <w:r w:rsidR="00B1255A">
        <w:rPr>
          <w:rFonts w:ascii="Times New Roman" w:hAnsi="Times New Roman" w:cs="Times New Roman"/>
          <w:sz w:val="28"/>
          <w:szCs w:val="28"/>
        </w:rPr>
        <w:t xml:space="preserve"> хорошо знающий тибетский язык </w:t>
      </w:r>
      <w:r w:rsidR="00B1255A" w:rsidRPr="00B1255A">
        <w:rPr>
          <w:rFonts w:ascii="Times New Roman" w:hAnsi="Times New Roman" w:cs="Times New Roman"/>
          <w:sz w:val="28"/>
          <w:szCs w:val="28"/>
        </w:rPr>
        <w:t>придворный императорский телохранитель</w:t>
      </w:r>
      <w:r w:rsidR="003D3440">
        <w:rPr>
          <w:rStyle w:val="ae"/>
          <w:rFonts w:ascii="Times New Roman" w:hAnsi="Times New Roman" w:cs="Times New Roman"/>
          <w:sz w:val="28"/>
          <w:szCs w:val="28"/>
        </w:rPr>
        <w:footnoteReference w:id="185"/>
      </w:r>
      <w:r w:rsidR="003D3440">
        <w:rPr>
          <w:rFonts w:ascii="Times New Roman" w:hAnsi="Times New Roman" w:cs="Times New Roman"/>
          <w:sz w:val="28"/>
          <w:szCs w:val="28"/>
        </w:rPr>
        <w:t xml:space="preserve">, второй заместитель министра </w:t>
      </w:r>
      <w:r w:rsidR="003D3440">
        <w:rPr>
          <w:rFonts w:ascii="Times New Roman" w:hAnsi="Times New Roman" w:cs="Times New Roman"/>
          <w:sz w:val="28"/>
          <w:szCs w:val="28"/>
        </w:rPr>
        <w:lastRenderedPageBreak/>
        <w:t>Палаты внешних сношений</w:t>
      </w:r>
      <w:r w:rsidR="003D3440">
        <w:rPr>
          <w:rStyle w:val="ae"/>
          <w:rFonts w:ascii="Times New Roman" w:hAnsi="Times New Roman" w:cs="Times New Roman"/>
          <w:sz w:val="28"/>
          <w:szCs w:val="28"/>
        </w:rPr>
        <w:footnoteReference w:id="186"/>
      </w:r>
      <w:r w:rsidR="00B1255A">
        <w:rPr>
          <w:rFonts w:ascii="Times New Roman" w:hAnsi="Times New Roman" w:cs="Times New Roman"/>
          <w:sz w:val="28"/>
          <w:szCs w:val="28"/>
        </w:rPr>
        <w:t xml:space="preserve"> </w:t>
      </w:r>
      <w:proofErr w:type="spellStart"/>
      <w:r w:rsidR="00B1255A">
        <w:rPr>
          <w:rFonts w:ascii="Times New Roman" w:hAnsi="Times New Roman" w:cs="Times New Roman"/>
          <w:sz w:val="28"/>
          <w:szCs w:val="28"/>
        </w:rPr>
        <w:t>Бачжун</w:t>
      </w:r>
      <w:proofErr w:type="spellEnd"/>
      <w:r w:rsidR="00B1255A">
        <w:rPr>
          <w:rStyle w:val="ae"/>
          <w:rFonts w:ascii="Times New Roman" w:hAnsi="Times New Roman" w:cs="Times New Roman"/>
          <w:sz w:val="28"/>
          <w:szCs w:val="28"/>
        </w:rPr>
        <w:footnoteReference w:id="187"/>
      </w:r>
      <w:r w:rsidR="00B1255A">
        <w:rPr>
          <w:rFonts w:ascii="Times New Roman" w:hAnsi="Times New Roman" w:cs="Times New Roman"/>
          <w:sz w:val="28"/>
          <w:szCs w:val="28"/>
        </w:rPr>
        <w:t xml:space="preserve"> со специальными указаниями разобраться </w:t>
      </w:r>
      <w:r w:rsidR="005B7B5B">
        <w:rPr>
          <w:rFonts w:ascii="Times New Roman" w:hAnsi="Times New Roman" w:cs="Times New Roman"/>
          <w:sz w:val="28"/>
          <w:szCs w:val="28"/>
        </w:rPr>
        <w:t xml:space="preserve">в причинах конфликта и проинспектировать состояние тибетской администрации </w:t>
      </w:r>
      <w:r w:rsidR="005B7B5B" w:rsidRPr="005B7B5B">
        <w:rPr>
          <w:rFonts w:ascii="Times New Roman" w:hAnsi="Times New Roman" w:cs="Times New Roman"/>
          <w:sz w:val="28"/>
          <w:szCs w:val="28"/>
        </w:rPr>
        <w:t>[</w:t>
      </w:r>
      <w:r w:rsidR="00AF174E">
        <w:rPr>
          <w:rFonts w:ascii="Times New Roman" w:hAnsi="Times New Roman" w:cs="Times New Roman"/>
          <w:sz w:val="28"/>
          <w:szCs w:val="28"/>
        </w:rPr>
        <w:t xml:space="preserve">Дэн </w:t>
      </w:r>
      <w:proofErr w:type="spellStart"/>
      <w:r w:rsidR="00AF174E">
        <w:rPr>
          <w:rFonts w:ascii="Times New Roman" w:hAnsi="Times New Roman" w:cs="Times New Roman"/>
          <w:sz w:val="28"/>
          <w:szCs w:val="28"/>
        </w:rPr>
        <w:t>Жуйлин</w:t>
      </w:r>
      <w:proofErr w:type="spellEnd"/>
      <w:r w:rsidR="00AF174E">
        <w:rPr>
          <w:rFonts w:ascii="Times New Roman" w:hAnsi="Times New Roman" w:cs="Times New Roman"/>
          <w:sz w:val="28"/>
          <w:szCs w:val="28"/>
        </w:rPr>
        <w:t xml:space="preserve"> 2012: 98</w:t>
      </w:r>
      <w:r w:rsidR="005B7B5B" w:rsidRPr="005B7B5B">
        <w:rPr>
          <w:rFonts w:ascii="Times New Roman" w:hAnsi="Times New Roman" w:cs="Times New Roman"/>
          <w:sz w:val="28"/>
          <w:szCs w:val="28"/>
        </w:rPr>
        <w:t>]</w:t>
      </w:r>
      <w:r w:rsidR="005B7B5B">
        <w:rPr>
          <w:rFonts w:ascii="Times New Roman" w:hAnsi="Times New Roman" w:cs="Times New Roman"/>
          <w:sz w:val="28"/>
          <w:szCs w:val="28"/>
        </w:rPr>
        <w:t>.</w:t>
      </w:r>
    </w:p>
    <w:p w14:paraId="52ED80C5" w14:textId="4644C584" w:rsidR="002568D2" w:rsidRPr="002568D2" w:rsidRDefault="00E4549D"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октябре-ноябре все эти чиновники с воинскими по</w:t>
      </w:r>
      <w:r w:rsidR="002A1D50">
        <w:rPr>
          <w:rFonts w:ascii="Times New Roman" w:hAnsi="Times New Roman" w:cs="Times New Roman"/>
          <w:sz w:val="28"/>
          <w:szCs w:val="28"/>
        </w:rPr>
        <w:t>д</w:t>
      </w:r>
      <w:r>
        <w:rPr>
          <w:rFonts w:ascii="Times New Roman" w:hAnsi="Times New Roman" w:cs="Times New Roman"/>
          <w:sz w:val="28"/>
          <w:szCs w:val="28"/>
        </w:rPr>
        <w:t xml:space="preserve">разделениями общим количеством около 2500 человек один за другим приехали в Тибет и сразу отправились на юго-западные границы. Далай-лама </w:t>
      </w:r>
      <w:r>
        <w:rPr>
          <w:rFonts w:ascii="Times New Roman" w:hAnsi="Times New Roman" w:cs="Times New Roman"/>
          <w:sz w:val="28"/>
          <w:szCs w:val="28"/>
          <w:lang w:val="en-US"/>
        </w:rPr>
        <w:t>VIII</w:t>
      </w:r>
      <w:r w:rsidRPr="002A1D50">
        <w:rPr>
          <w:rFonts w:ascii="Times New Roman" w:hAnsi="Times New Roman" w:cs="Times New Roman"/>
          <w:sz w:val="28"/>
          <w:szCs w:val="28"/>
        </w:rPr>
        <w:t xml:space="preserve"> </w:t>
      </w:r>
      <w:r>
        <w:rPr>
          <w:rFonts w:ascii="Times New Roman" w:hAnsi="Times New Roman" w:cs="Times New Roman"/>
          <w:sz w:val="28"/>
          <w:szCs w:val="28"/>
        </w:rPr>
        <w:t xml:space="preserve">встречал их и организовывал снабжение </w:t>
      </w:r>
      <w:r w:rsidR="002A1D50">
        <w:rPr>
          <w:rFonts w:ascii="Times New Roman" w:hAnsi="Times New Roman" w:cs="Times New Roman"/>
          <w:sz w:val="28"/>
          <w:szCs w:val="28"/>
        </w:rPr>
        <w:t xml:space="preserve">провиантом и боеприпасами </w:t>
      </w:r>
      <w:r w:rsidR="002A1D50" w:rsidRPr="002A1D50">
        <w:rPr>
          <w:rFonts w:ascii="Times New Roman" w:hAnsi="Times New Roman" w:cs="Times New Roman"/>
          <w:sz w:val="28"/>
          <w:szCs w:val="28"/>
        </w:rPr>
        <w:t>[</w:t>
      </w:r>
      <w:r w:rsidR="00F7766B" w:rsidRPr="007818B3">
        <w:rPr>
          <w:rFonts w:ascii="Times New Roman" w:hAnsi="Times New Roman" w:cs="Times New Roman"/>
          <w:sz w:val="28"/>
          <w:szCs w:val="28"/>
        </w:rPr>
        <w:t>БДЛ8,</w:t>
      </w:r>
      <w:r w:rsidR="00F7766B" w:rsidRPr="00FE1697">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F7766B" w:rsidRPr="00FE1697">
        <w:rPr>
          <w:rFonts w:ascii="Times New Roman" w:hAnsi="Times New Roman" w:cs="Times New Roman"/>
          <w:sz w:val="28"/>
          <w:szCs w:val="28"/>
        </w:rPr>
        <w:t>: 175</w:t>
      </w:r>
      <w:r w:rsidR="00F7766B">
        <w:rPr>
          <w:rFonts w:ascii="Times New Roman" w:hAnsi="Times New Roman" w:cs="Times New Roman"/>
          <w:sz w:val="28"/>
          <w:szCs w:val="28"/>
          <w:lang w:val="en-US"/>
        </w:rPr>
        <w:t>a</w:t>
      </w:r>
      <w:r w:rsidR="00F7766B">
        <w:rPr>
          <w:rFonts w:ascii="Times New Roman" w:hAnsi="Times New Roman" w:cs="Times New Roman"/>
          <w:sz w:val="28"/>
          <w:szCs w:val="28"/>
        </w:rPr>
        <w:t xml:space="preserve">; </w:t>
      </w:r>
      <w:r w:rsidR="00AF174E">
        <w:rPr>
          <w:rFonts w:ascii="Times New Roman" w:hAnsi="Times New Roman" w:cs="Times New Roman"/>
          <w:sz w:val="28"/>
          <w:szCs w:val="28"/>
        </w:rPr>
        <w:t xml:space="preserve">Драгоценное собрание, 2002: 195; </w:t>
      </w:r>
      <w:r w:rsidR="00FE1697">
        <w:rPr>
          <w:rFonts w:ascii="Times New Roman" w:hAnsi="Times New Roman" w:cs="Times New Roman"/>
          <w:sz w:val="28"/>
          <w:szCs w:val="28"/>
        </w:rPr>
        <w:t>Цин шилу, т.7, 1982: 3120</w:t>
      </w:r>
      <w:r w:rsidR="004723F5">
        <w:rPr>
          <w:rFonts w:ascii="Times New Roman" w:hAnsi="Times New Roman" w:cs="Times New Roman"/>
          <w:sz w:val="28"/>
          <w:szCs w:val="28"/>
        </w:rPr>
        <w:t>, 3151</w:t>
      </w:r>
      <w:r w:rsidR="002A1D50" w:rsidRPr="002A1D50">
        <w:rPr>
          <w:rFonts w:ascii="Times New Roman" w:hAnsi="Times New Roman" w:cs="Times New Roman"/>
          <w:sz w:val="28"/>
          <w:szCs w:val="28"/>
        </w:rPr>
        <w:t>]</w:t>
      </w:r>
      <w:r w:rsidR="002A1D50">
        <w:rPr>
          <w:rFonts w:ascii="Times New Roman" w:hAnsi="Times New Roman" w:cs="Times New Roman"/>
          <w:sz w:val="28"/>
          <w:szCs w:val="28"/>
        </w:rPr>
        <w:t>.</w:t>
      </w:r>
      <w:r w:rsidR="002A1D50" w:rsidRPr="002A1D50">
        <w:rPr>
          <w:rFonts w:ascii="Times New Roman" w:hAnsi="Times New Roman" w:cs="Times New Roman"/>
          <w:sz w:val="28"/>
          <w:szCs w:val="28"/>
        </w:rPr>
        <w:t xml:space="preserve"> </w:t>
      </w:r>
      <w:r w:rsidR="00056133">
        <w:rPr>
          <w:rFonts w:ascii="Times New Roman" w:hAnsi="Times New Roman" w:cs="Times New Roman"/>
          <w:sz w:val="28"/>
          <w:szCs w:val="28"/>
        </w:rPr>
        <w:t xml:space="preserve">Следует отметить, что посланник </w:t>
      </w:r>
      <w:proofErr w:type="spellStart"/>
      <w:r w:rsidR="00056133">
        <w:rPr>
          <w:rFonts w:ascii="Times New Roman" w:hAnsi="Times New Roman" w:cs="Times New Roman"/>
          <w:sz w:val="28"/>
          <w:szCs w:val="28"/>
        </w:rPr>
        <w:t>Бачжун</w:t>
      </w:r>
      <w:proofErr w:type="spellEnd"/>
      <w:r w:rsidR="00056133">
        <w:rPr>
          <w:rFonts w:ascii="Times New Roman" w:hAnsi="Times New Roman" w:cs="Times New Roman"/>
          <w:sz w:val="28"/>
          <w:szCs w:val="28"/>
        </w:rPr>
        <w:t xml:space="preserve"> при встрече с Далай-ламой передал ему указ императора </w:t>
      </w:r>
      <w:proofErr w:type="spellStart"/>
      <w:r w:rsidR="00056133">
        <w:rPr>
          <w:rFonts w:ascii="Times New Roman" w:hAnsi="Times New Roman" w:cs="Times New Roman"/>
          <w:sz w:val="28"/>
          <w:szCs w:val="28"/>
        </w:rPr>
        <w:t>Цяньлуна</w:t>
      </w:r>
      <w:proofErr w:type="spellEnd"/>
      <w:r w:rsidR="00056133">
        <w:rPr>
          <w:rFonts w:ascii="Times New Roman" w:hAnsi="Times New Roman" w:cs="Times New Roman"/>
          <w:sz w:val="28"/>
          <w:szCs w:val="28"/>
        </w:rPr>
        <w:t xml:space="preserve"> </w:t>
      </w:r>
      <w:r w:rsidR="002568D2">
        <w:rPr>
          <w:rFonts w:ascii="Times New Roman" w:hAnsi="Times New Roman" w:cs="Times New Roman"/>
          <w:sz w:val="28"/>
          <w:szCs w:val="28"/>
        </w:rPr>
        <w:t>следующими словами:</w:t>
      </w:r>
    </w:p>
    <w:p w14:paraId="7C71D6B6" w14:textId="3ABD2E7C" w:rsidR="004F22B8" w:rsidRDefault="00056133" w:rsidP="006D57A5">
      <w:pPr>
        <w:spacing w:after="0" w:line="360" w:lineRule="auto"/>
        <w:ind w:firstLine="709"/>
        <w:jc w:val="both"/>
        <w:rPr>
          <w:rFonts w:ascii="Times New Roman" w:hAnsi="Times New Roman" w:cs="Times New Roman"/>
          <w:sz w:val="28"/>
          <w:szCs w:val="28"/>
        </w:rPr>
      </w:pPr>
      <w:r w:rsidRPr="002568D2">
        <w:rPr>
          <w:rFonts w:ascii="Times New Roman" w:hAnsi="Times New Roman" w:cs="Times New Roman"/>
          <w:i/>
          <w:iCs/>
          <w:sz w:val="28"/>
          <w:szCs w:val="28"/>
        </w:rPr>
        <w:t xml:space="preserve">«Далай-ламе не стоит беспокоиться о </w:t>
      </w:r>
      <w:r w:rsidR="004F22B8" w:rsidRPr="002568D2">
        <w:rPr>
          <w:rFonts w:ascii="Times New Roman" w:hAnsi="Times New Roman" w:cs="Times New Roman"/>
          <w:i/>
          <w:iCs/>
          <w:sz w:val="28"/>
          <w:szCs w:val="28"/>
        </w:rPr>
        <w:t xml:space="preserve">незначительных беспорядках, учиненных </w:t>
      </w:r>
      <w:r w:rsidR="00676C2A" w:rsidRPr="002568D2">
        <w:rPr>
          <w:rFonts w:ascii="Times New Roman" w:hAnsi="Times New Roman" w:cs="Times New Roman"/>
          <w:i/>
          <w:iCs/>
          <w:sz w:val="28"/>
          <w:szCs w:val="28"/>
        </w:rPr>
        <w:t>разбойниками</w:t>
      </w:r>
      <w:r w:rsidR="004F22B8" w:rsidRPr="002568D2">
        <w:rPr>
          <w:rFonts w:ascii="Times New Roman" w:hAnsi="Times New Roman" w:cs="Times New Roman"/>
          <w:i/>
          <w:iCs/>
          <w:sz w:val="28"/>
          <w:szCs w:val="28"/>
        </w:rPr>
        <w:t xml:space="preserve"> на небольших пограничных территориях. [Ему] необходимо усердствовать в деяниях Дхармы. Совершенно нет нужды в использовании [средств из сокровищницы Далай-ламы] для снабжения моей армии и служебных выплат</w:t>
      </w:r>
      <w:r w:rsidRPr="002568D2">
        <w:rPr>
          <w:rFonts w:ascii="Times New Roman" w:hAnsi="Times New Roman" w:cs="Times New Roman"/>
          <w:i/>
          <w:iCs/>
          <w:sz w:val="28"/>
          <w:szCs w:val="28"/>
        </w:rPr>
        <w:t>»</w:t>
      </w:r>
      <w:r w:rsidR="004F22B8">
        <w:rPr>
          <w:rStyle w:val="ae"/>
          <w:rFonts w:ascii="Times New Roman" w:hAnsi="Times New Roman" w:cs="Times New Roman"/>
          <w:sz w:val="28"/>
          <w:szCs w:val="28"/>
        </w:rPr>
        <w:footnoteReference w:id="188"/>
      </w:r>
      <w:r w:rsidR="004F22B8">
        <w:rPr>
          <w:rFonts w:ascii="Times New Roman" w:hAnsi="Times New Roman" w:cs="Times New Roman"/>
          <w:sz w:val="28"/>
          <w:szCs w:val="28"/>
        </w:rPr>
        <w:t xml:space="preserve"> </w:t>
      </w:r>
      <w:r w:rsidR="004F22B8" w:rsidRPr="004F22B8">
        <w:rPr>
          <w:rFonts w:ascii="Times New Roman" w:hAnsi="Times New Roman" w:cs="Times New Roman"/>
          <w:sz w:val="28"/>
          <w:szCs w:val="28"/>
        </w:rPr>
        <w:t>[</w:t>
      </w:r>
      <w:r w:rsidR="007818B3" w:rsidRPr="007818B3">
        <w:rPr>
          <w:rFonts w:ascii="Times New Roman" w:hAnsi="Times New Roman" w:cs="Times New Roman"/>
          <w:sz w:val="28"/>
          <w:szCs w:val="28"/>
        </w:rPr>
        <w:t>БДЛ8,</w:t>
      </w:r>
      <w:r w:rsidR="004F22B8" w:rsidRPr="004F22B8">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4F22B8" w:rsidRPr="004F22B8">
        <w:rPr>
          <w:rFonts w:ascii="Times New Roman" w:hAnsi="Times New Roman" w:cs="Times New Roman"/>
          <w:sz w:val="28"/>
          <w:szCs w:val="28"/>
        </w:rPr>
        <w:t>: 175</w:t>
      </w:r>
      <w:r w:rsidR="004F22B8">
        <w:rPr>
          <w:rFonts w:ascii="Times New Roman" w:hAnsi="Times New Roman" w:cs="Times New Roman"/>
          <w:sz w:val="28"/>
          <w:szCs w:val="28"/>
          <w:lang w:val="en-US"/>
        </w:rPr>
        <w:t>a</w:t>
      </w:r>
      <w:r w:rsidR="004F22B8" w:rsidRPr="004F22B8">
        <w:rPr>
          <w:rFonts w:ascii="Times New Roman" w:hAnsi="Times New Roman" w:cs="Times New Roman"/>
          <w:sz w:val="28"/>
          <w:szCs w:val="28"/>
        </w:rPr>
        <w:t>]</w:t>
      </w:r>
      <w:r w:rsidR="004F22B8">
        <w:rPr>
          <w:rFonts w:ascii="Times New Roman" w:hAnsi="Times New Roman" w:cs="Times New Roman"/>
          <w:sz w:val="28"/>
          <w:szCs w:val="28"/>
        </w:rPr>
        <w:t>.</w:t>
      </w:r>
    </w:p>
    <w:p w14:paraId="3646F975" w14:textId="77777777" w:rsidR="005B7B5B" w:rsidRPr="00FE1697" w:rsidRDefault="002A1D50"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времени прибытия имперских солдат между тибетцами и непальцами прошло несколько небольших сражений, после чего войска гуркхов были отозваны. </w:t>
      </w:r>
      <w:r w:rsidR="00056133">
        <w:rPr>
          <w:rFonts w:ascii="Times New Roman" w:hAnsi="Times New Roman" w:cs="Times New Roman"/>
          <w:sz w:val="28"/>
          <w:szCs w:val="28"/>
        </w:rPr>
        <w:t>Причины ухода непальских войск заключались в следующем: надвигалась зима, грозившая перекрыть горные переходы; кроме того,</w:t>
      </w:r>
      <w:r w:rsidR="009A1979" w:rsidRPr="009A1979">
        <w:rPr>
          <w:rFonts w:ascii="Times New Roman" w:hAnsi="Times New Roman" w:cs="Times New Roman"/>
          <w:sz w:val="28"/>
          <w:szCs w:val="28"/>
        </w:rPr>
        <w:t xml:space="preserve"> </w:t>
      </w:r>
      <w:r w:rsidR="009A1979">
        <w:rPr>
          <w:rFonts w:ascii="Times New Roman" w:hAnsi="Times New Roman" w:cs="Times New Roman"/>
          <w:sz w:val="28"/>
          <w:szCs w:val="28"/>
        </w:rPr>
        <w:t xml:space="preserve">монастыри </w:t>
      </w:r>
      <w:proofErr w:type="spellStart"/>
      <w:r w:rsidR="009A1979">
        <w:rPr>
          <w:rFonts w:ascii="Times New Roman" w:hAnsi="Times New Roman" w:cs="Times New Roman"/>
          <w:sz w:val="28"/>
          <w:szCs w:val="28"/>
        </w:rPr>
        <w:t>Сакья</w:t>
      </w:r>
      <w:proofErr w:type="spellEnd"/>
      <w:r w:rsidR="009A1979">
        <w:rPr>
          <w:rFonts w:ascii="Times New Roman" w:hAnsi="Times New Roman" w:cs="Times New Roman"/>
          <w:sz w:val="28"/>
          <w:szCs w:val="28"/>
        </w:rPr>
        <w:t xml:space="preserve"> и </w:t>
      </w:r>
      <w:proofErr w:type="spellStart"/>
      <w:r w:rsidR="009A1979">
        <w:rPr>
          <w:rFonts w:ascii="Times New Roman" w:hAnsi="Times New Roman" w:cs="Times New Roman"/>
          <w:sz w:val="28"/>
          <w:szCs w:val="28"/>
        </w:rPr>
        <w:t>Ташилунпо</w:t>
      </w:r>
      <w:proofErr w:type="spellEnd"/>
      <w:r w:rsidR="00056133">
        <w:rPr>
          <w:rFonts w:ascii="Times New Roman" w:hAnsi="Times New Roman" w:cs="Times New Roman"/>
          <w:sz w:val="28"/>
          <w:szCs w:val="28"/>
        </w:rPr>
        <w:t xml:space="preserve"> стремились к мирному урегулированию конфликта и отправили </w:t>
      </w:r>
      <w:r w:rsidR="004F22B8">
        <w:rPr>
          <w:rFonts w:ascii="Times New Roman" w:hAnsi="Times New Roman" w:cs="Times New Roman"/>
          <w:sz w:val="28"/>
          <w:szCs w:val="28"/>
        </w:rPr>
        <w:t xml:space="preserve">своих </w:t>
      </w:r>
      <w:r w:rsidR="00056133">
        <w:rPr>
          <w:rFonts w:ascii="Times New Roman" w:hAnsi="Times New Roman" w:cs="Times New Roman"/>
          <w:sz w:val="28"/>
          <w:szCs w:val="28"/>
        </w:rPr>
        <w:t xml:space="preserve">представителей в ставку противника для переговоров </w:t>
      </w:r>
      <w:r w:rsidR="00056133" w:rsidRPr="00056133">
        <w:rPr>
          <w:rFonts w:ascii="Times New Roman" w:hAnsi="Times New Roman" w:cs="Times New Roman"/>
          <w:sz w:val="28"/>
          <w:szCs w:val="28"/>
        </w:rPr>
        <w:t>[</w:t>
      </w:r>
      <w:r w:rsidR="00711354">
        <w:rPr>
          <w:rFonts w:ascii="Times New Roman" w:hAnsi="Times New Roman" w:cs="Times New Roman"/>
          <w:sz w:val="28"/>
          <w:szCs w:val="28"/>
        </w:rPr>
        <w:t xml:space="preserve">Дэн </w:t>
      </w:r>
      <w:proofErr w:type="spellStart"/>
      <w:r w:rsidR="00711354">
        <w:rPr>
          <w:rFonts w:ascii="Times New Roman" w:hAnsi="Times New Roman" w:cs="Times New Roman"/>
          <w:sz w:val="28"/>
          <w:szCs w:val="28"/>
        </w:rPr>
        <w:t>Жуйлин</w:t>
      </w:r>
      <w:proofErr w:type="spellEnd"/>
      <w:r w:rsidR="00711354">
        <w:rPr>
          <w:rFonts w:ascii="Times New Roman" w:hAnsi="Times New Roman" w:cs="Times New Roman"/>
          <w:sz w:val="28"/>
          <w:szCs w:val="28"/>
        </w:rPr>
        <w:t xml:space="preserve"> 2012: 101</w:t>
      </w:r>
      <w:r w:rsidR="00056133" w:rsidRPr="00056133">
        <w:rPr>
          <w:rFonts w:ascii="Times New Roman" w:hAnsi="Times New Roman" w:cs="Times New Roman"/>
          <w:sz w:val="28"/>
          <w:szCs w:val="28"/>
        </w:rPr>
        <w:t>]</w:t>
      </w:r>
      <w:r w:rsidR="00056133">
        <w:rPr>
          <w:rFonts w:ascii="Times New Roman" w:hAnsi="Times New Roman" w:cs="Times New Roman"/>
          <w:sz w:val="28"/>
          <w:szCs w:val="28"/>
        </w:rPr>
        <w:t>. В результате, пришедшие на помощь тибетцам подразделения имперских войск не смогли найти врага и были</w:t>
      </w:r>
      <w:r w:rsidR="00056133" w:rsidRPr="00056133">
        <w:rPr>
          <w:rFonts w:ascii="Times New Roman" w:hAnsi="Times New Roman" w:cs="Times New Roman"/>
          <w:sz w:val="28"/>
          <w:szCs w:val="28"/>
        </w:rPr>
        <w:t xml:space="preserve"> </w:t>
      </w:r>
      <w:r w:rsidR="00056133">
        <w:rPr>
          <w:rFonts w:ascii="Times New Roman" w:hAnsi="Times New Roman" w:cs="Times New Roman"/>
          <w:sz w:val="28"/>
          <w:szCs w:val="28"/>
        </w:rPr>
        <w:t xml:space="preserve">всю зиму расквартированы в районах возле монастыря </w:t>
      </w:r>
      <w:proofErr w:type="spellStart"/>
      <w:r w:rsidR="00056133">
        <w:rPr>
          <w:rFonts w:ascii="Times New Roman" w:hAnsi="Times New Roman" w:cs="Times New Roman"/>
          <w:sz w:val="28"/>
          <w:szCs w:val="28"/>
        </w:rPr>
        <w:t>Ташилунпо</w:t>
      </w:r>
      <w:proofErr w:type="spellEnd"/>
      <w:r w:rsidR="00056133">
        <w:rPr>
          <w:rFonts w:ascii="Times New Roman" w:hAnsi="Times New Roman" w:cs="Times New Roman"/>
          <w:sz w:val="28"/>
          <w:szCs w:val="28"/>
        </w:rPr>
        <w:t>.</w:t>
      </w:r>
    </w:p>
    <w:p w14:paraId="5BDCC25D" w14:textId="77777777" w:rsidR="002826C9" w:rsidRDefault="00676C2A"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Из-за ложных донесений </w:t>
      </w:r>
      <w:proofErr w:type="spellStart"/>
      <w:r>
        <w:rPr>
          <w:rFonts w:ascii="Times New Roman" w:hAnsi="Times New Roman" w:cs="Times New Roman"/>
          <w:sz w:val="28"/>
          <w:szCs w:val="28"/>
        </w:rPr>
        <w:t>Бачжуна</w:t>
      </w:r>
      <w:proofErr w:type="spellEnd"/>
      <w:r>
        <w:rPr>
          <w:rFonts w:ascii="Times New Roman" w:hAnsi="Times New Roman" w:cs="Times New Roman"/>
          <w:sz w:val="28"/>
          <w:szCs w:val="28"/>
        </w:rPr>
        <w:t xml:space="preserve">, у императора сложилось неверное представление о ситуации: посланник всю вину за конфликт возложил на членов тибетской администрации, которые не пустили непальских посланников </w:t>
      </w:r>
      <w:r w:rsidR="002568D2">
        <w:rPr>
          <w:rFonts w:ascii="Times New Roman" w:hAnsi="Times New Roman" w:cs="Times New Roman"/>
          <w:sz w:val="28"/>
          <w:szCs w:val="28"/>
        </w:rPr>
        <w:t xml:space="preserve">с данью </w:t>
      </w:r>
      <w:r>
        <w:rPr>
          <w:rFonts w:ascii="Times New Roman" w:hAnsi="Times New Roman" w:cs="Times New Roman"/>
          <w:sz w:val="28"/>
          <w:szCs w:val="28"/>
        </w:rPr>
        <w:t xml:space="preserve">в Пекин, высокими налогами угнетали непальских торговцев. Из-за дезинформации </w:t>
      </w:r>
      <w:r w:rsidR="00A26330">
        <w:rPr>
          <w:rFonts w:ascii="Times New Roman" w:hAnsi="Times New Roman" w:cs="Times New Roman"/>
          <w:sz w:val="28"/>
          <w:szCs w:val="28"/>
        </w:rPr>
        <w:t>император</w:t>
      </w:r>
      <w:r>
        <w:rPr>
          <w:rFonts w:ascii="Times New Roman" w:hAnsi="Times New Roman" w:cs="Times New Roman"/>
          <w:sz w:val="28"/>
          <w:szCs w:val="28"/>
        </w:rPr>
        <w:t xml:space="preserve"> был уверен в том, что войска гуркхов отошли с занятых позиций из-за страха перед мощью </w:t>
      </w:r>
      <w:r w:rsidR="00A26330">
        <w:rPr>
          <w:rFonts w:ascii="Times New Roman" w:hAnsi="Times New Roman" w:cs="Times New Roman"/>
          <w:sz w:val="28"/>
          <w:szCs w:val="28"/>
        </w:rPr>
        <w:t>цинских</w:t>
      </w:r>
      <w:r>
        <w:rPr>
          <w:rFonts w:ascii="Times New Roman" w:hAnsi="Times New Roman" w:cs="Times New Roman"/>
          <w:sz w:val="28"/>
          <w:szCs w:val="28"/>
        </w:rPr>
        <w:t xml:space="preserve"> войск</w:t>
      </w:r>
      <w:r w:rsidR="00FE1697" w:rsidRPr="00FE1697">
        <w:rPr>
          <w:rFonts w:ascii="Times New Roman" w:hAnsi="Times New Roman" w:cs="Times New Roman"/>
          <w:sz w:val="28"/>
          <w:szCs w:val="28"/>
        </w:rPr>
        <w:t xml:space="preserve"> [</w:t>
      </w:r>
      <w:r w:rsidR="00FE1697">
        <w:rPr>
          <w:rFonts w:ascii="Times New Roman" w:hAnsi="Times New Roman" w:cs="Times New Roman"/>
          <w:sz w:val="28"/>
          <w:szCs w:val="28"/>
        </w:rPr>
        <w:t>Цин шилу, т.7, 1982: 3132</w:t>
      </w:r>
      <w:r w:rsidR="00FE1697" w:rsidRPr="00FE1697">
        <w:rPr>
          <w:rFonts w:ascii="Times New Roman" w:hAnsi="Times New Roman" w:cs="Times New Roman"/>
          <w:sz w:val="28"/>
          <w:szCs w:val="28"/>
        </w:rPr>
        <w:t>]</w:t>
      </w:r>
      <w:r>
        <w:rPr>
          <w:rFonts w:ascii="Times New Roman" w:hAnsi="Times New Roman" w:cs="Times New Roman"/>
          <w:sz w:val="28"/>
          <w:szCs w:val="28"/>
        </w:rPr>
        <w:t xml:space="preserve">. Кроме того, Далай-лама </w:t>
      </w:r>
      <w:r>
        <w:rPr>
          <w:rFonts w:ascii="Times New Roman" w:hAnsi="Times New Roman" w:cs="Times New Roman"/>
          <w:sz w:val="28"/>
          <w:szCs w:val="28"/>
          <w:lang w:val="en-US"/>
        </w:rPr>
        <w:t>VIII</w:t>
      </w:r>
      <w:r w:rsidRPr="00676C2A">
        <w:rPr>
          <w:rFonts w:ascii="Times New Roman" w:hAnsi="Times New Roman" w:cs="Times New Roman"/>
          <w:sz w:val="28"/>
          <w:szCs w:val="28"/>
        </w:rPr>
        <w:t xml:space="preserve"> </w:t>
      </w:r>
      <w:r w:rsidR="005A0B4A">
        <w:rPr>
          <w:rFonts w:ascii="Times New Roman" w:hAnsi="Times New Roman" w:cs="Times New Roman"/>
          <w:sz w:val="28"/>
          <w:szCs w:val="28"/>
        </w:rPr>
        <w:t xml:space="preserve">в докладах </w:t>
      </w:r>
      <w:proofErr w:type="spellStart"/>
      <w:r w:rsidR="005A0B4A">
        <w:rPr>
          <w:rFonts w:ascii="Times New Roman" w:hAnsi="Times New Roman" w:cs="Times New Roman"/>
          <w:sz w:val="28"/>
          <w:szCs w:val="28"/>
        </w:rPr>
        <w:t>Бачжуна</w:t>
      </w:r>
      <w:proofErr w:type="spellEnd"/>
      <w:r w:rsidR="005A0B4A">
        <w:rPr>
          <w:rFonts w:ascii="Times New Roman" w:hAnsi="Times New Roman" w:cs="Times New Roman"/>
          <w:sz w:val="28"/>
          <w:szCs w:val="28"/>
        </w:rPr>
        <w:t xml:space="preserve"> был охарактеризован</w:t>
      </w:r>
      <w:r>
        <w:rPr>
          <w:rFonts w:ascii="Times New Roman" w:hAnsi="Times New Roman" w:cs="Times New Roman"/>
          <w:sz w:val="28"/>
          <w:szCs w:val="28"/>
        </w:rPr>
        <w:t xml:space="preserve"> как человек излишне доверчивый, прямолинейный, </w:t>
      </w:r>
      <w:r w:rsidR="00671BAB">
        <w:rPr>
          <w:rFonts w:ascii="Times New Roman" w:hAnsi="Times New Roman" w:cs="Times New Roman"/>
          <w:sz w:val="28"/>
          <w:szCs w:val="28"/>
        </w:rPr>
        <w:t xml:space="preserve">косноязычный, </w:t>
      </w:r>
      <w:r w:rsidR="00757CF7">
        <w:rPr>
          <w:rFonts w:ascii="Times New Roman" w:hAnsi="Times New Roman" w:cs="Times New Roman"/>
          <w:sz w:val="28"/>
          <w:szCs w:val="28"/>
        </w:rPr>
        <w:t>неда</w:t>
      </w:r>
      <w:r>
        <w:rPr>
          <w:rFonts w:ascii="Times New Roman" w:hAnsi="Times New Roman" w:cs="Times New Roman"/>
          <w:sz w:val="28"/>
          <w:szCs w:val="28"/>
        </w:rPr>
        <w:t>лекий.</w:t>
      </w:r>
      <w:r w:rsidR="00671BAB">
        <w:rPr>
          <w:rFonts w:ascii="Times New Roman" w:hAnsi="Times New Roman" w:cs="Times New Roman"/>
          <w:sz w:val="28"/>
          <w:szCs w:val="28"/>
        </w:rPr>
        <w:t xml:space="preserve"> По </w:t>
      </w:r>
      <w:r w:rsidR="00A63677">
        <w:rPr>
          <w:rFonts w:ascii="Times New Roman" w:hAnsi="Times New Roman" w:cs="Times New Roman"/>
          <w:sz w:val="28"/>
          <w:szCs w:val="28"/>
        </w:rPr>
        <w:t xml:space="preserve">его </w:t>
      </w:r>
      <w:r w:rsidR="00671BAB">
        <w:rPr>
          <w:rFonts w:ascii="Times New Roman" w:hAnsi="Times New Roman" w:cs="Times New Roman"/>
          <w:sz w:val="28"/>
          <w:szCs w:val="28"/>
        </w:rPr>
        <w:t xml:space="preserve">мнению, высший буддийский иерарх Тибета </w:t>
      </w:r>
      <w:r w:rsidR="00F4015E">
        <w:rPr>
          <w:rFonts w:ascii="Times New Roman" w:hAnsi="Times New Roman" w:cs="Times New Roman"/>
          <w:sz w:val="28"/>
          <w:szCs w:val="28"/>
        </w:rPr>
        <w:t>не мог успешно справляться с</w:t>
      </w:r>
      <w:r w:rsidR="00671BAB">
        <w:rPr>
          <w:rFonts w:ascii="Times New Roman" w:hAnsi="Times New Roman" w:cs="Times New Roman"/>
          <w:sz w:val="28"/>
          <w:szCs w:val="28"/>
        </w:rPr>
        <w:t xml:space="preserve"> </w:t>
      </w:r>
      <w:r w:rsidR="00A26330">
        <w:rPr>
          <w:rFonts w:ascii="Times New Roman" w:hAnsi="Times New Roman" w:cs="Times New Roman"/>
          <w:sz w:val="28"/>
          <w:szCs w:val="28"/>
        </w:rPr>
        <w:t xml:space="preserve">возложенными на него </w:t>
      </w:r>
      <w:r w:rsidR="005A0B4A">
        <w:rPr>
          <w:rFonts w:ascii="Times New Roman" w:hAnsi="Times New Roman" w:cs="Times New Roman"/>
          <w:sz w:val="28"/>
          <w:szCs w:val="28"/>
        </w:rPr>
        <w:t>административными обязанностями</w:t>
      </w:r>
      <w:r w:rsidR="00671BAB">
        <w:rPr>
          <w:rFonts w:ascii="Times New Roman" w:hAnsi="Times New Roman" w:cs="Times New Roman"/>
          <w:sz w:val="28"/>
          <w:szCs w:val="28"/>
        </w:rPr>
        <w:t xml:space="preserve"> (кит.</w:t>
      </w:r>
      <w:r w:rsidR="00F4015E" w:rsidRPr="00F4015E">
        <w:rPr>
          <w:rFonts w:ascii="Times New Roman" w:hAnsi="Times New Roman" w:cs="Times New Roman" w:hint="eastAsia"/>
          <w:sz w:val="28"/>
          <w:szCs w:val="28"/>
        </w:rPr>
        <w:t xml:space="preserve"> </w:t>
      </w:r>
      <w:r w:rsidR="00F4015E">
        <w:rPr>
          <w:rFonts w:ascii="Times New Roman" w:hAnsi="Times New Roman" w:cs="Times New Roman" w:hint="eastAsia"/>
          <w:sz w:val="28"/>
          <w:szCs w:val="28"/>
        </w:rPr>
        <w:t>於衛藏事務恐難料理裕如</w:t>
      </w:r>
      <w:r w:rsidR="00F4015E">
        <w:rPr>
          <w:rFonts w:ascii="Times New Roman" w:hAnsi="Times New Roman" w:cs="Times New Roman"/>
          <w:sz w:val="28"/>
          <w:szCs w:val="28"/>
        </w:rPr>
        <w:t>)</w:t>
      </w:r>
      <w:r w:rsidR="00A63677">
        <w:rPr>
          <w:rFonts w:ascii="Times New Roman" w:hAnsi="Times New Roman" w:cs="Times New Roman"/>
          <w:sz w:val="28"/>
          <w:szCs w:val="28"/>
        </w:rPr>
        <w:t xml:space="preserve"> </w:t>
      </w:r>
      <w:r w:rsidR="00A63677" w:rsidRPr="00A63677">
        <w:rPr>
          <w:rFonts w:ascii="Times New Roman" w:hAnsi="Times New Roman" w:cs="Times New Roman"/>
          <w:sz w:val="28"/>
          <w:szCs w:val="28"/>
        </w:rPr>
        <w:t xml:space="preserve">[Дэн </w:t>
      </w:r>
      <w:proofErr w:type="spellStart"/>
      <w:r w:rsidR="00A63677" w:rsidRPr="00A63677">
        <w:rPr>
          <w:rFonts w:ascii="Times New Roman" w:hAnsi="Times New Roman" w:cs="Times New Roman"/>
          <w:sz w:val="28"/>
          <w:szCs w:val="28"/>
        </w:rPr>
        <w:t>Жуйлин</w:t>
      </w:r>
      <w:proofErr w:type="spellEnd"/>
      <w:r w:rsidR="00A63677" w:rsidRPr="00A63677">
        <w:rPr>
          <w:rFonts w:ascii="Times New Roman" w:hAnsi="Times New Roman" w:cs="Times New Roman"/>
          <w:sz w:val="28"/>
          <w:szCs w:val="28"/>
        </w:rPr>
        <w:t xml:space="preserve"> 2012: 203]</w:t>
      </w:r>
      <w:r w:rsidR="00F4015E">
        <w:rPr>
          <w:rFonts w:ascii="Times New Roman" w:hAnsi="Times New Roman" w:cs="Times New Roman"/>
          <w:sz w:val="28"/>
          <w:szCs w:val="28"/>
        </w:rPr>
        <w:t>.</w:t>
      </w:r>
      <w:r w:rsidR="002826C9" w:rsidRPr="002826C9">
        <w:rPr>
          <w:rFonts w:ascii="Times New Roman" w:hAnsi="Times New Roman" w:cs="Times New Roman"/>
          <w:sz w:val="28"/>
          <w:szCs w:val="28"/>
        </w:rPr>
        <w:t xml:space="preserve"> </w:t>
      </w:r>
      <w:r w:rsidR="002826C9">
        <w:rPr>
          <w:rFonts w:ascii="Times New Roman" w:hAnsi="Times New Roman" w:cs="Times New Roman"/>
          <w:sz w:val="28"/>
          <w:szCs w:val="28"/>
        </w:rPr>
        <w:t xml:space="preserve">Император доверял </w:t>
      </w:r>
      <w:proofErr w:type="spellStart"/>
      <w:r w:rsidR="002826C9">
        <w:rPr>
          <w:rFonts w:ascii="Times New Roman" w:hAnsi="Times New Roman" w:cs="Times New Roman"/>
          <w:sz w:val="28"/>
          <w:szCs w:val="28"/>
        </w:rPr>
        <w:t>Бачжуну</w:t>
      </w:r>
      <w:proofErr w:type="spellEnd"/>
      <w:r w:rsidR="002826C9">
        <w:rPr>
          <w:rFonts w:ascii="Times New Roman" w:hAnsi="Times New Roman" w:cs="Times New Roman"/>
          <w:sz w:val="28"/>
          <w:szCs w:val="28"/>
        </w:rPr>
        <w:t xml:space="preserve"> в оценке ситуации в Тибете, поэтому в высочайших указах можно встретить следующие заявления:</w:t>
      </w:r>
    </w:p>
    <w:p w14:paraId="3F1940DA" w14:textId="77777777" w:rsidR="002826C9" w:rsidRDefault="002826C9" w:rsidP="006D57A5">
      <w:pPr>
        <w:spacing w:after="0" w:line="360" w:lineRule="auto"/>
        <w:ind w:firstLine="709"/>
        <w:jc w:val="both"/>
        <w:rPr>
          <w:rFonts w:ascii="Times New Roman" w:hAnsi="Times New Roman" w:cs="Times New Roman"/>
          <w:sz w:val="28"/>
          <w:szCs w:val="28"/>
        </w:rPr>
      </w:pPr>
      <w:r w:rsidRPr="00844C4C">
        <w:rPr>
          <w:rFonts w:ascii="Times New Roman" w:hAnsi="Times New Roman" w:cs="Times New Roman"/>
          <w:i/>
          <w:iCs/>
          <w:sz w:val="28"/>
          <w:szCs w:val="28"/>
        </w:rPr>
        <w:t>«…Нынешний Далай-лама [излишне] простой и неспособный, решает все [административные] дела, единственно опираясь на одного-двух приближенных лам…»</w:t>
      </w:r>
      <w:r w:rsidR="00844C4C">
        <w:rPr>
          <w:rStyle w:val="ae"/>
          <w:rFonts w:ascii="Times New Roman" w:hAnsi="Times New Roman" w:cs="Times New Roman"/>
          <w:i/>
          <w:iCs/>
          <w:sz w:val="28"/>
          <w:szCs w:val="28"/>
        </w:rPr>
        <w:footnoteReference w:id="189"/>
      </w:r>
      <w:r w:rsidR="00844C4C">
        <w:rPr>
          <w:rFonts w:ascii="Times New Roman" w:hAnsi="Times New Roman" w:cs="Times New Roman" w:hint="eastAsia"/>
          <w:sz w:val="28"/>
          <w:szCs w:val="28"/>
        </w:rPr>
        <w:t xml:space="preserve"> </w:t>
      </w:r>
      <w:r w:rsidR="00844C4C" w:rsidRPr="002411FE">
        <w:rPr>
          <w:rFonts w:ascii="Times New Roman" w:hAnsi="Times New Roman" w:cs="Times New Roman"/>
          <w:sz w:val="28"/>
          <w:szCs w:val="28"/>
        </w:rPr>
        <w:t>[</w:t>
      </w:r>
      <w:r w:rsidR="00844C4C">
        <w:rPr>
          <w:rFonts w:ascii="Times New Roman" w:hAnsi="Times New Roman" w:cs="Times New Roman"/>
          <w:sz w:val="28"/>
          <w:szCs w:val="28"/>
        </w:rPr>
        <w:t>Цин шилу, т.7, 1982: 3184</w:t>
      </w:r>
      <w:r w:rsidR="00844C4C" w:rsidRPr="002411FE">
        <w:rPr>
          <w:rFonts w:ascii="Times New Roman" w:hAnsi="Times New Roman" w:cs="Times New Roman"/>
          <w:sz w:val="28"/>
          <w:szCs w:val="28"/>
        </w:rPr>
        <w:t>]</w:t>
      </w:r>
    </w:p>
    <w:p w14:paraId="46D9C795" w14:textId="77777777" w:rsidR="00844C4C" w:rsidRDefault="00844C4C" w:rsidP="006D57A5">
      <w:pPr>
        <w:spacing w:after="0" w:line="360" w:lineRule="auto"/>
        <w:ind w:firstLine="709"/>
        <w:jc w:val="both"/>
        <w:rPr>
          <w:rFonts w:ascii="Times New Roman" w:hAnsi="Times New Roman" w:cs="Times New Roman"/>
          <w:sz w:val="28"/>
          <w:szCs w:val="28"/>
        </w:rPr>
      </w:pPr>
      <w:r w:rsidRPr="009E4F63">
        <w:rPr>
          <w:rFonts w:ascii="Times New Roman" w:hAnsi="Times New Roman" w:cs="Times New Roman"/>
          <w:i/>
          <w:iCs/>
          <w:sz w:val="28"/>
          <w:szCs w:val="28"/>
        </w:rPr>
        <w:t xml:space="preserve">«…Далай-лама [слишком] честный и чистосердечный, при возникновении каких-либо проблем </w:t>
      </w:r>
      <w:r w:rsidR="009E4F63" w:rsidRPr="009E4F63">
        <w:rPr>
          <w:rFonts w:ascii="Times New Roman" w:hAnsi="Times New Roman" w:cs="Times New Roman"/>
          <w:i/>
          <w:iCs/>
          <w:sz w:val="28"/>
          <w:szCs w:val="28"/>
        </w:rPr>
        <w:t>не держит главенствующие позиции [в их решении], а во всем полагается на мнение лам из своей свиты…»</w:t>
      </w:r>
      <w:r w:rsidR="009E4F63">
        <w:rPr>
          <w:rStyle w:val="ae"/>
          <w:rFonts w:ascii="Times New Roman" w:hAnsi="Times New Roman" w:cs="Times New Roman"/>
          <w:i/>
          <w:iCs/>
          <w:sz w:val="28"/>
          <w:szCs w:val="28"/>
        </w:rPr>
        <w:footnoteReference w:id="190"/>
      </w:r>
      <w:r w:rsidR="009E4F63">
        <w:rPr>
          <w:rFonts w:ascii="Times New Roman" w:hAnsi="Times New Roman" w:cs="Times New Roman" w:hint="eastAsia"/>
          <w:i/>
          <w:iCs/>
          <w:sz w:val="28"/>
          <w:szCs w:val="28"/>
        </w:rPr>
        <w:t xml:space="preserve"> </w:t>
      </w:r>
      <w:r w:rsidR="009E4F63" w:rsidRPr="002411FE">
        <w:rPr>
          <w:rFonts w:ascii="Times New Roman" w:hAnsi="Times New Roman" w:cs="Times New Roman"/>
          <w:sz w:val="28"/>
          <w:szCs w:val="28"/>
        </w:rPr>
        <w:t>[</w:t>
      </w:r>
      <w:r w:rsidR="009E4F63">
        <w:rPr>
          <w:rFonts w:ascii="Times New Roman" w:hAnsi="Times New Roman" w:cs="Times New Roman"/>
          <w:sz w:val="28"/>
          <w:szCs w:val="28"/>
        </w:rPr>
        <w:t>Цин шилу, т.7, 1982: 3188</w:t>
      </w:r>
      <w:r w:rsidR="009E4F63" w:rsidRPr="002411FE">
        <w:rPr>
          <w:rFonts w:ascii="Times New Roman" w:hAnsi="Times New Roman" w:cs="Times New Roman"/>
          <w:sz w:val="28"/>
          <w:szCs w:val="28"/>
        </w:rPr>
        <w:t>]</w:t>
      </w:r>
    </w:p>
    <w:p w14:paraId="2BCA778C" w14:textId="77777777" w:rsidR="00F414A8" w:rsidRPr="00F414A8" w:rsidRDefault="00F414A8" w:rsidP="006D57A5">
      <w:pPr>
        <w:spacing w:after="0" w:line="360" w:lineRule="auto"/>
        <w:ind w:firstLine="709"/>
        <w:jc w:val="both"/>
        <w:rPr>
          <w:rFonts w:ascii="Times New Roman" w:hAnsi="Times New Roman" w:cs="Times New Roman"/>
          <w:sz w:val="28"/>
          <w:szCs w:val="28"/>
        </w:rPr>
      </w:pPr>
      <w:r w:rsidRPr="00F414A8">
        <w:rPr>
          <w:rFonts w:ascii="Times New Roman" w:hAnsi="Times New Roman" w:cs="Times New Roman"/>
          <w:i/>
          <w:iCs/>
          <w:sz w:val="28"/>
          <w:szCs w:val="28"/>
        </w:rPr>
        <w:t>«…Далай-лама слишком честный, занимается исклю</w:t>
      </w:r>
      <w:r w:rsidR="007372A8">
        <w:rPr>
          <w:rFonts w:ascii="Times New Roman" w:hAnsi="Times New Roman" w:cs="Times New Roman"/>
          <w:i/>
          <w:iCs/>
          <w:sz w:val="28"/>
          <w:szCs w:val="28"/>
        </w:rPr>
        <w:t>чительно изучением священных кни</w:t>
      </w:r>
      <w:r w:rsidRPr="00F414A8">
        <w:rPr>
          <w:rFonts w:ascii="Times New Roman" w:hAnsi="Times New Roman" w:cs="Times New Roman"/>
          <w:i/>
          <w:iCs/>
          <w:sz w:val="28"/>
          <w:szCs w:val="28"/>
        </w:rPr>
        <w:t xml:space="preserve">г, или же </w:t>
      </w:r>
      <w:r w:rsidR="002411FE">
        <w:rPr>
          <w:rFonts w:ascii="Times New Roman" w:hAnsi="Times New Roman" w:cs="Times New Roman"/>
          <w:i/>
          <w:iCs/>
          <w:sz w:val="28"/>
          <w:szCs w:val="28"/>
        </w:rPr>
        <w:t>склонен</w:t>
      </w:r>
      <w:r w:rsidRPr="00F414A8">
        <w:rPr>
          <w:rFonts w:ascii="Times New Roman" w:hAnsi="Times New Roman" w:cs="Times New Roman"/>
          <w:i/>
          <w:iCs/>
          <w:sz w:val="28"/>
          <w:szCs w:val="28"/>
        </w:rPr>
        <w:t xml:space="preserve"> </w:t>
      </w:r>
      <w:r w:rsidR="002411FE">
        <w:rPr>
          <w:rFonts w:ascii="Times New Roman" w:hAnsi="Times New Roman" w:cs="Times New Roman"/>
          <w:i/>
          <w:iCs/>
          <w:sz w:val="28"/>
          <w:szCs w:val="28"/>
        </w:rPr>
        <w:t xml:space="preserve">больше </w:t>
      </w:r>
      <w:r w:rsidRPr="00F414A8">
        <w:rPr>
          <w:rFonts w:ascii="Times New Roman" w:hAnsi="Times New Roman" w:cs="Times New Roman"/>
          <w:i/>
          <w:iCs/>
          <w:sz w:val="28"/>
          <w:szCs w:val="28"/>
        </w:rPr>
        <w:t>верит</w:t>
      </w:r>
      <w:r w:rsidR="002411FE">
        <w:rPr>
          <w:rFonts w:ascii="Times New Roman" w:hAnsi="Times New Roman" w:cs="Times New Roman"/>
          <w:i/>
          <w:iCs/>
          <w:sz w:val="28"/>
          <w:szCs w:val="28"/>
        </w:rPr>
        <w:t>ь</w:t>
      </w:r>
      <w:r w:rsidRPr="00F414A8">
        <w:rPr>
          <w:rFonts w:ascii="Times New Roman" w:hAnsi="Times New Roman" w:cs="Times New Roman"/>
          <w:i/>
          <w:iCs/>
          <w:sz w:val="28"/>
          <w:szCs w:val="28"/>
        </w:rPr>
        <w:t xml:space="preserve"> приближенным, поэтому совершенно не имеет собственного мнения</w:t>
      </w:r>
      <w:r>
        <w:rPr>
          <w:rFonts w:ascii="Times New Roman" w:hAnsi="Times New Roman" w:cs="Times New Roman"/>
          <w:i/>
          <w:iCs/>
          <w:sz w:val="28"/>
          <w:szCs w:val="28"/>
        </w:rPr>
        <w:t xml:space="preserve">. Далай-ламу утвердил </w:t>
      </w:r>
      <w:r w:rsidRPr="00F414A8">
        <w:rPr>
          <w:rFonts w:ascii="Times New Roman" w:hAnsi="Times New Roman" w:cs="Times New Roman"/>
          <w:i/>
          <w:iCs/>
          <w:sz w:val="28"/>
          <w:szCs w:val="28"/>
        </w:rPr>
        <w:t>[</w:t>
      </w:r>
      <w:r>
        <w:rPr>
          <w:rFonts w:ascii="Times New Roman" w:hAnsi="Times New Roman" w:cs="Times New Roman"/>
          <w:i/>
          <w:iCs/>
          <w:sz w:val="28"/>
          <w:szCs w:val="28"/>
        </w:rPr>
        <w:t>на посту правителя</w:t>
      </w:r>
      <w:r w:rsidRPr="00F414A8">
        <w:rPr>
          <w:rFonts w:ascii="Times New Roman" w:hAnsi="Times New Roman" w:cs="Times New Roman"/>
          <w:i/>
          <w:iCs/>
          <w:sz w:val="28"/>
          <w:szCs w:val="28"/>
        </w:rPr>
        <w:t>]</w:t>
      </w:r>
      <w:r>
        <w:rPr>
          <w:rFonts w:ascii="Times New Roman" w:hAnsi="Times New Roman" w:cs="Times New Roman"/>
          <w:i/>
          <w:iCs/>
          <w:sz w:val="28"/>
          <w:szCs w:val="28"/>
        </w:rPr>
        <w:t xml:space="preserve"> я</w:t>
      </w:r>
      <w:r w:rsidR="00692AA9">
        <w:rPr>
          <w:rFonts w:ascii="Times New Roman" w:hAnsi="Times New Roman" w:cs="Times New Roman"/>
          <w:i/>
          <w:iCs/>
          <w:sz w:val="28"/>
          <w:szCs w:val="28"/>
        </w:rPr>
        <w:t xml:space="preserve">, но </w:t>
      </w:r>
      <w:r w:rsidR="00692AA9" w:rsidRPr="00692AA9">
        <w:rPr>
          <w:rFonts w:ascii="Times New Roman" w:hAnsi="Times New Roman" w:cs="Times New Roman"/>
          <w:i/>
          <w:iCs/>
          <w:sz w:val="28"/>
          <w:szCs w:val="28"/>
        </w:rPr>
        <w:t>[</w:t>
      </w:r>
      <w:r w:rsidR="00692AA9">
        <w:rPr>
          <w:rFonts w:ascii="Times New Roman" w:hAnsi="Times New Roman" w:cs="Times New Roman"/>
          <w:i/>
          <w:iCs/>
          <w:sz w:val="28"/>
          <w:szCs w:val="28"/>
        </w:rPr>
        <w:t>он</w:t>
      </w:r>
      <w:r w:rsidR="00692AA9" w:rsidRPr="00692AA9">
        <w:rPr>
          <w:rFonts w:ascii="Times New Roman" w:hAnsi="Times New Roman" w:cs="Times New Roman"/>
          <w:i/>
          <w:iCs/>
          <w:sz w:val="28"/>
          <w:szCs w:val="28"/>
        </w:rPr>
        <w:t>]</w:t>
      </w:r>
      <w:r>
        <w:rPr>
          <w:rFonts w:ascii="Times New Roman" w:hAnsi="Times New Roman" w:cs="Times New Roman"/>
          <w:i/>
          <w:iCs/>
          <w:sz w:val="28"/>
          <w:szCs w:val="28"/>
        </w:rPr>
        <w:t xml:space="preserve"> во всех делах настолько </w:t>
      </w:r>
      <w:r w:rsidR="00692AA9">
        <w:rPr>
          <w:rFonts w:ascii="Times New Roman" w:hAnsi="Times New Roman" w:cs="Times New Roman"/>
          <w:i/>
          <w:iCs/>
          <w:sz w:val="28"/>
          <w:szCs w:val="28"/>
        </w:rPr>
        <w:t>нерадив</w:t>
      </w:r>
      <w:r>
        <w:rPr>
          <w:rFonts w:ascii="Times New Roman" w:hAnsi="Times New Roman" w:cs="Times New Roman"/>
          <w:i/>
          <w:iCs/>
          <w:sz w:val="28"/>
          <w:szCs w:val="28"/>
        </w:rPr>
        <w:t xml:space="preserve">, </w:t>
      </w:r>
      <w:r w:rsidR="00692AA9">
        <w:rPr>
          <w:rFonts w:ascii="Times New Roman" w:hAnsi="Times New Roman" w:cs="Times New Roman"/>
          <w:i/>
          <w:iCs/>
          <w:sz w:val="28"/>
          <w:szCs w:val="28"/>
        </w:rPr>
        <w:t>действительно не может уразуметь мои помыслы</w:t>
      </w:r>
      <w:r w:rsidRPr="00F414A8">
        <w:rPr>
          <w:rFonts w:ascii="Times New Roman" w:hAnsi="Times New Roman" w:cs="Times New Roman"/>
          <w:i/>
          <w:iCs/>
          <w:sz w:val="28"/>
          <w:szCs w:val="28"/>
        </w:rPr>
        <w:t>»</w:t>
      </w:r>
      <w:r>
        <w:rPr>
          <w:rStyle w:val="ae"/>
          <w:rFonts w:ascii="Times New Roman" w:hAnsi="Times New Roman" w:cs="Times New Roman"/>
          <w:sz w:val="28"/>
          <w:szCs w:val="28"/>
        </w:rPr>
        <w:footnoteReference w:id="191"/>
      </w:r>
      <w:r>
        <w:rPr>
          <w:rFonts w:ascii="Times New Roman" w:hAnsi="Times New Roman" w:cs="Times New Roman" w:hint="eastAsia"/>
          <w:sz w:val="28"/>
          <w:szCs w:val="28"/>
        </w:rPr>
        <w:t xml:space="preserve"> </w:t>
      </w:r>
      <w:r w:rsidRPr="00F414A8">
        <w:rPr>
          <w:rFonts w:ascii="Times New Roman" w:hAnsi="Times New Roman" w:cs="Times New Roman"/>
          <w:sz w:val="28"/>
          <w:szCs w:val="28"/>
        </w:rPr>
        <w:t>[</w:t>
      </w:r>
      <w:r>
        <w:rPr>
          <w:rFonts w:ascii="Times New Roman" w:hAnsi="Times New Roman" w:cs="Times New Roman"/>
          <w:sz w:val="28"/>
          <w:szCs w:val="28"/>
        </w:rPr>
        <w:t>Цин шилу, т.7, 1982: 3234</w:t>
      </w:r>
      <w:r w:rsidRPr="00F414A8">
        <w:rPr>
          <w:rFonts w:ascii="Times New Roman" w:hAnsi="Times New Roman" w:cs="Times New Roman"/>
          <w:sz w:val="28"/>
          <w:szCs w:val="28"/>
        </w:rPr>
        <w:t>]</w:t>
      </w:r>
      <w:r w:rsidR="00FA7C12">
        <w:rPr>
          <w:rFonts w:ascii="Times New Roman" w:hAnsi="Times New Roman" w:cs="Times New Roman"/>
          <w:sz w:val="28"/>
          <w:szCs w:val="28"/>
        </w:rPr>
        <w:t>.</w:t>
      </w:r>
    </w:p>
    <w:p w14:paraId="1158F63A" w14:textId="5F2EC71E" w:rsidR="00676C2A" w:rsidRDefault="00757CF7"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этим </w:t>
      </w:r>
      <w:proofErr w:type="spellStart"/>
      <w:r>
        <w:rPr>
          <w:rFonts w:ascii="Times New Roman" w:hAnsi="Times New Roman" w:cs="Times New Roman"/>
          <w:sz w:val="28"/>
          <w:szCs w:val="28"/>
        </w:rPr>
        <w:t>Тацаг</w:t>
      </w:r>
      <w:proofErr w:type="spellEnd"/>
      <w:r>
        <w:rPr>
          <w:rFonts w:ascii="Times New Roman" w:hAnsi="Times New Roman" w:cs="Times New Roman"/>
          <w:sz w:val="28"/>
          <w:szCs w:val="28"/>
        </w:rPr>
        <w:t xml:space="preserve">-хутухту </w:t>
      </w:r>
      <w:proofErr w:type="spellStart"/>
      <w:r w:rsidR="00AF246F">
        <w:rPr>
          <w:rFonts w:ascii="Times New Roman" w:hAnsi="Times New Roman" w:cs="Times New Roman"/>
          <w:sz w:val="28"/>
          <w:szCs w:val="28"/>
        </w:rPr>
        <w:t>Еше</w:t>
      </w:r>
      <w:proofErr w:type="spellEnd"/>
      <w:r w:rsidR="00AF246F">
        <w:rPr>
          <w:rFonts w:ascii="Times New Roman" w:hAnsi="Times New Roman" w:cs="Times New Roman"/>
          <w:sz w:val="28"/>
          <w:szCs w:val="28"/>
        </w:rPr>
        <w:t xml:space="preserve"> </w:t>
      </w:r>
      <w:proofErr w:type="spellStart"/>
      <w:r w:rsidR="00AF246F">
        <w:rPr>
          <w:rFonts w:ascii="Times New Roman" w:hAnsi="Times New Roman" w:cs="Times New Roman"/>
          <w:sz w:val="28"/>
          <w:szCs w:val="28"/>
        </w:rPr>
        <w:t>Лосанг</w:t>
      </w:r>
      <w:proofErr w:type="spellEnd"/>
      <w:r w:rsidR="00AF246F">
        <w:rPr>
          <w:rFonts w:ascii="Times New Roman" w:hAnsi="Times New Roman" w:cs="Times New Roman"/>
          <w:sz w:val="28"/>
          <w:szCs w:val="28"/>
        </w:rPr>
        <w:t xml:space="preserve"> </w:t>
      </w:r>
      <w:proofErr w:type="spellStart"/>
      <w:r w:rsidR="00AF246F">
        <w:rPr>
          <w:rFonts w:ascii="Times New Roman" w:hAnsi="Times New Roman" w:cs="Times New Roman"/>
          <w:sz w:val="28"/>
          <w:szCs w:val="28"/>
        </w:rPr>
        <w:t>Тенпе</w:t>
      </w:r>
      <w:proofErr w:type="spellEnd"/>
      <w:r w:rsidR="00AF246F">
        <w:rPr>
          <w:rFonts w:ascii="Times New Roman" w:hAnsi="Times New Roman" w:cs="Times New Roman"/>
          <w:sz w:val="28"/>
          <w:szCs w:val="28"/>
        </w:rPr>
        <w:t xml:space="preserve"> </w:t>
      </w:r>
      <w:proofErr w:type="spellStart"/>
      <w:r w:rsidR="00AF246F">
        <w:rPr>
          <w:rFonts w:ascii="Times New Roman" w:hAnsi="Times New Roman" w:cs="Times New Roman"/>
          <w:sz w:val="28"/>
          <w:szCs w:val="28"/>
        </w:rPr>
        <w:t>Гонпо</w:t>
      </w:r>
      <w:proofErr w:type="spellEnd"/>
      <w:r w:rsidR="00AF246F">
        <w:rPr>
          <w:rStyle w:val="ae"/>
          <w:rFonts w:ascii="Times New Roman" w:hAnsi="Times New Roman" w:cs="Times New Roman"/>
          <w:sz w:val="28"/>
          <w:szCs w:val="28"/>
        </w:rPr>
        <w:footnoteReference w:id="192"/>
      </w:r>
      <w:r w:rsidR="00901647">
        <w:rPr>
          <w:rFonts w:ascii="Times New Roman" w:hAnsi="Times New Roman" w:cs="Times New Roman"/>
          <w:sz w:val="28"/>
          <w:szCs w:val="28"/>
        </w:rPr>
        <w:t>,</w:t>
      </w:r>
      <w:r>
        <w:rPr>
          <w:rFonts w:ascii="Times New Roman" w:hAnsi="Times New Roman" w:cs="Times New Roman"/>
          <w:sz w:val="28"/>
          <w:szCs w:val="28"/>
        </w:rPr>
        <w:t xml:space="preserve"> </w:t>
      </w:r>
      <w:r w:rsidR="00901647" w:rsidRPr="00901647">
        <w:rPr>
          <w:rFonts w:ascii="Times New Roman" w:hAnsi="Times New Roman" w:cs="Times New Roman"/>
          <w:sz w:val="28"/>
          <w:szCs w:val="28"/>
        </w:rPr>
        <w:t xml:space="preserve">отправившийся в апреле 1789 г. </w:t>
      </w:r>
      <w:r w:rsidR="0072240A">
        <w:rPr>
          <w:rFonts w:ascii="Times New Roman" w:hAnsi="Times New Roman" w:cs="Times New Roman"/>
          <w:sz w:val="28"/>
          <w:szCs w:val="28"/>
        </w:rPr>
        <w:t xml:space="preserve">из Лхасы </w:t>
      </w:r>
      <w:r w:rsidR="00901647" w:rsidRPr="00901647">
        <w:rPr>
          <w:rFonts w:ascii="Times New Roman" w:hAnsi="Times New Roman" w:cs="Times New Roman"/>
          <w:sz w:val="28"/>
          <w:szCs w:val="28"/>
        </w:rPr>
        <w:t xml:space="preserve">в Пекин по приказу </w:t>
      </w:r>
      <w:proofErr w:type="spellStart"/>
      <w:r w:rsidR="00901647" w:rsidRPr="00901647">
        <w:rPr>
          <w:rFonts w:ascii="Times New Roman" w:hAnsi="Times New Roman" w:cs="Times New Roman"/>
          <w:sz w:val="28"/>
          <w:szCs w:val="28"/>
        </w:rPr>
        <w:t>Цяньлуна</w:t>
      </w:r>
      <w:proofErr w:type="spellEnd"/>
      <w:r w:rsidR="00901647">
        <w:rPr>
          <w:rFonts w:ascii="Times New Roman" w:hAnsi="Times New Roman" w:cs="Times New Roman"/>
          <w:sz w:val="28"/>
          <w:szCs w:val="28"/>
        </w:rPr>
        <w:t>,</w:t>
      </w:r>
      <w:r w:rsidR="00901647" w:rsidRPr="00901647">
        <w:rPr>
          <w:rFonts w:ascii="Times New Roman" w:hAnsi="Times New Roman" w:cs="Times New Roman"/>
          <w:sz w:val="28"/>
          <w:szCs w:val="28"/>
        </w:rPr>
        <w:t xml:space="preserve"> </w:t>
      </w:r>
      <w:r>
        <w:rPr>
          <w:rFonts w:ascii="Times New Roman" w:hAnsi="Times New Roman" w:cs="Times New Roman"/>
          <w:sz w:val="28"/>
          <w:szCs w:val="28"/>
        </w:rPr>
        <w:t xml:space="preserve">был </w:t>
      </w:r>
      <w:r w:rsidR="007372A8">
        <w:rPr>
          <w:rFonts w:ascii="Times New Roman" w:hAnsi="Times New Roman" w:cs="Times New Roman"/>
          <w:sz w:val="28"/>
          <w:szCs w:val="28"/>
        </w:rPr>
        <w:t xml:space="preserve">с полпути </w:t>
      </w:r>
      <w:r>
        <w:rPr>
          <w:rFonts w:ascii="Times New Roman" w:hAnsi="Times New Roman" w:cs="Times New Roman"/>
          <w:sz w:val="28"/>
          <w:szCs w:val="28"/>
        </w:rPr>
        <w:t xml:space="preserve">отправлен императором обратно в Тибет для того, чтобы помогать Далай-ламе осуществлять возложенные на него обязанности </w:t>
      </w:r>
      <w:r w:rsidRPr="00757CF7">
        <w:rPr>
          <w:rFonts w:ascii="Times New Roman" w:hAnsi="Times New Roman" w:cs="Times New Roman"/>
          <w:sz w:val="28"/>
          <w:szCs w:val="28"/>
        </w:rPr>
        <w:t>[</w:t>
      </w:r>
      <w:r w:rsidR="007818B3" w:rsidRPr="007818B3">
        <w:rPr>
          <w:rFonts w:ascii="Times New Roman" w:hAnsi="Times New Roman" w:cs="Times New Roman"/>
          <w:sz w:val="28"/>
          <w:szCs w:val="28"/>
        </w:rPr>
        <w:t>БДЛ8,</w:t>
      </w:r>
      <w:r w:rsidR="004A3D1F" w:rsidRPr="004A3D1F">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4A3D1F" w:rsidRPr="004A3D1F">
        <w:rPr>
          <w:rFonts w:ascii="Times New Roman" w:hAnsi="Times New Roman" w:cs="Times New Roman"/>
          <w:sz w:val="28"/>
          <w:szCs w:val="28"/>
        </w:rPr>
        <w:t>: 179</w:t>
      </w:r>
      <w:r w:rsidR="004A3D1F">
        <w:rPr>
          <w:rFonts w:ascii="Times New Roman" w:hAnsi="Times New Roman" w:cs="Times New Roman"/>
          <w:sz w:val="28"/>
          <w:szCs w:val="28"/>
          <w:lang w:val="en-US"/>
        </w:rPr>
        <w:t>b</w:t>
      </w:r>
      <w:r w:rsidRPr="00757CF7">
        <w:rPr>
          <w:rFonts w:ascii="Times New Roman" w:hAnsi="Times New Roman" w:cs="Times New Roman"/>
          <w:sz w:val="28"/>
          <w:szCs w:val="28"/>
        </w:rPr>
        <w:t>]</w:t>
      </w:r>
      <w:r>
        <w:rPr>
          <w:rFonts w:ascii="Times New Roman" w:hAnsi="Times New Roman" w:cs="Times New Roman"/>
          <w:sz w:val="28"/>
          <w:szCs w:val="28"/>
        </w:rPr>
        <w:t>.</w:t>
      </w:r>
      <w:r w:rsidR="007372A8">
        <w:rPr>
          <w:rFonts w:ascii="Times New Roman" w:hAnsi="Times New Roman" w:cs="Times New Roman"/>
          <w:sz w:val="28"/>
          <w:szCs w:val="28"/>
        </w:rPr>
        <w:t xml:space="preserve"> </w:t>
      </w:r>
      <w:proofErr w:type="spellStart"/>
      <w:r w:rsidR="0072240A">
        <w:rPr>
          <w:rFonts w:ascii="Times New Roman" w:hAnsi="Times New Roman" w:cs="Times New Roman"/>
          <w:sz w:val="28"/>
          <w:szCs w:val="28"/>
        </w:rPr>
        <w:t>Тацаг</w:t>
      </w:r>
      <w:proofErr w:type="spellEnd"/>
      <w:r w:rsidR="0072240A">
        <w:rPr>
          <w:rFonts w:ascii="Times New Roman" w:hAnsi="Times New Roman" w:cs="Times New Roman"/>
          <w:sz w:val="28"/>
          <w:szCs w:val="28"/>
        </w:rPr>
        <w:t>-хутухте</w:t>
      </w:r>
      <w:r w:rsidR="007372A8">
        <w:rPr>
          <w:rFonts w:ascii="Times New Roman" w:hAnsi="Times New Roman" w:cs="Times New Roman"/>
          <w:sz w:val="28"/>
          <w:szCs w:val="28"/>
        </w:rPr>
        <w:t xml:space="preserve"> </w:t>
      </w:r>
      <w:r w:rsidR="007E25B9">
        <w:rPr>
          <w:rFonts w:ascii="Times New Roman" w:hAnsi="Times New Roman" w:cs="Times New Roman"/>
          <w:sz w:val="28"/>
          <w:szCs w:val="28"/>
        </w:rPr>
        <w:t>к титулу была добавлена почетная приставка</w:t>
      </w:r>
      <w:r w:rsidR="007372A8">
        <w:rPr>
          <w:rFonts w:ascii="Times New Roman" w:hAnsi="Times New Roman" w:cs="Times New Roman"/>
          <w:sz w:val="28"/>
          <w:szCs w:val="28"/>
        </w:rPr>
        <w:t xml:space="preserve"> «</w:t>
      </w:r>
      <w:proofErr w:type="spellStart"/>
      <w:r w:rsidR="007372A8">
        <w:rPr>
          <w:rFonts w:ascii="Times New Roman" w:hAnsi="Times New Roman" w:cs="Times New Roman"/>
          <w:sz w:val="28"/>
          <w:szCs w:val="28"/>
        </w:rPr>
        <w:t>билигту</w:t>
      </w:r>
      <w:proofErr w:type="spellEnd"/>
      <w:r w:rsidR="007372A8">
        <w:rPr>
          <w:rFonts w:ascii="Times New Roman" w:hAnsi="Times New Roman" w:cs="Times New Roman"/>
          <w:sz w:val="28"/>
          <w:szCs w:val="28"/>
        </w:rPr>
        <w:t>» (кит.</w:t>
      </w:r>
      <w:r w:rsidR="007372A8" w:rsidRPr="007372A8">
        <w:rPr>
          <w:rFonts w:ascii="Times New Roman" w:hAnsi="Times New Roman" w:cs="Times New Roman" w:hint="eastAsia"/>
          <w:sz w:val="28"/>
          <w:szCs w:val="28"/>
        </w:rPr>
        <w:t xml:space="preserve"> </w:t>
      </w:r>
      <w:r w:rsidR="007372A8">
        <w:rPr>
          <w:rFonts w:ascii="Times New Roman" w:hAnsi="Times New Roman" w:cs="Times New Roman" w:hint="eastAsia"/>
          <w:sz w:val="28"/>
          <w:szCs w:val="28"/>
        </w:rPr>
        <w:t>畢里克圖</w:t>
      </w:r>
      <w:r w:rsidR="007E25B9">
        <w:rPr>
          <w:rFonts w:ascii="Times New Roman" w:hAnsi="Times New Roman" w:cs="Times New Roman"/>
          <w:sz w:val="28"/>
          <w:szCs w:val="28"/>
        </w:rPr>
        <w:t xml:space="preserve">, </w:t>
      </w:r>
      <w:r w:rsidR="00D37040">
        <w:rPr>
          <w:rFonts w:ascii="Times New Roman" w:hAnsi="Times New Roman"/>
          <w:sz w:val="28"/>
          <w:szCs w:val="28"/>
        </w:rPr>
        <w:t xml:space="preserve">от </w:t>
      </w:r>
      <w:proofErr w:type="spellStart"/>
      <w:r w:rsidR="00D37040">
        <w:rPr>
          <w:rFonts w:ascii="Times New Roman" w:hAnsi="Times New Roman"/>
          <w:sz w:val="28"/>
          <w:szCs w:val="28"/>
        </w:rPr>
        <w:t>монг</w:t>
      </w:r>
      <w:proofErr w:type="spellEnd"/>
      <w:r w:rsidR="00D37040">
        <w:rPr>
          <w:rFonts w:ascii="Times New Roman" w:hAnsi="Times New Roman"/>
          <w:sz w:val="28"/>
          <w:szCs w:val="28"/>
        </w:rPr>
        <w:t xml:space="preserve">. </w:t>
      </w:r>
      <w:proofErr w:type="spellStart"/>
      <w:r w:rsidR="00EE09E1">
        <w:rPr>
          <w:rFonts w:ascii="Times New Roman" w:hAnsi="Times New Roman"/>
          <w:sz w:val="28"/>
          <w:szCs w:val="28"/>
          <w:lang w:val="en-US"/>
        </w:rPr>
        <w:t>biliktu</w:t>
      </w:r>
      <w:proofErr w:type="spellEnd"/>
      <w:r w:rsidR="00EE09E1" w:rsidRPr="00EE09E1">
        <w:rPr>
          <w:rFonts w:ascii="Times New Roman" w:hAnsi="Times New Roman"/>
          <w:sz w:val="28"/>
          <w:szCs w:val="28"/>
        </w:rPr>
        <w:t xml:space="preserve">, </w:t>
      </w:r>
      <w:r w:rsidR="007E25B9">
        <w:rPr>
          <w:rFonts w:ascii="Times New Roman" w:hAnsi="Times New Roman" w:cs="Times New Roman"/>
          <w:sz w:val="28"/>
          <w:szCs w:val="28"/>
        </w:rPr>
        <w:t>«умный, разумный»</w:t>
      </w:r>
      <w:r w:rsidR="007372A8">
        <w:rPr>
          <w:rFonts w:ascii="Times New Roman" w:hAnsi="Times New Roman" w:cs="Times New Roman"/>
          <w:sz w:val="28"/>
          <w:szCs w:val="28"/>
        </w:rPr>
        <w:t xml:space="preserve">) и ранг </w:t>
      </w:r>
      <w:proofErr w:type="spellStart"/>
      <w:r w:rsidR="007372A8">
        <w:rPr>
          <w:rFonts w:ascii="Times New Roman" w:hAnsi="Times New Roman" w:cs="Times New Roman"/>
          <w:sz w:val="28"/>
          <w:szCs w:val="28"/>
        </w:rPr>
        <w:t>дзасак</w:t>
      </w:r>
      <w:proofErr w:type="spellEnd"/>
      <w:r w:rsidR="007372A8">
        <w:rPr>
          <w:rFonts w:ascii="Times New Roman" w:hAnsi="Times New Roman" w:cs="Times New Roman"/>
          <w:sz w:val="28"/>
          <w:szCs w:val="28"/>
        </w:rPr>
        <w:t>-лама</w:t>
      </w:r>
      <w:r w:rsidR="004A3D1F">
        <w:rPr>
          <w:rFonts w:ascii="Times New Roman" w:hAnsi="Times New Roman" w:cs="Times New Roman" w:hint="eastAsia"/>
          <w:sz w:val="28"/>
          <w:szCs w:val="28"/>
        </w:rPr>
        <w:t xml:space="preserve"> </w:t>
      </w:r>
      <w:r w:rsidR="004A3D1F" w:rsidRPr="004A3D1F">
        <w:rPr>
          <w:rFonts w:ascii="Times New Roman" w:hAnsi="Times New Roman" w:cs="Times New Roman"/>
          <w:sz w:val="28"/>
          <w:szCs w:val="28"/>
        </w:rPr>
        <w:t>[</w:t>
      </w:r>
      <w:r w:rsidR="004A3D1F">
        <w:rPr>
          <w:rFonts w:ascii="Times New Roman" w:hAnsi="Times New Roman" w:cs="Times New Roman"/>
          <w:sz w:val="28"/>
          <w:szCs w:val="28"/>
        </w:rPr>
        <w:t>Цин шилу, т.7, 1982: 3200</w:t>
      </w:r>
      <w:r w:rsidR="004A3D1F" w:rsidRPr="004A3D1F">
        <w:rPr>
          <w:rFonts w:ascii="Times New Roman" w:hAnsi="Times New Roman" w:cs="Times New Roman"/>
          <w:sz w:val="28"/>
          <w:szCs w:val="28"/>
        </w:rPr>
        <w:t>]</w:t>
      </w:r>
      <w:r w:rsidR="007372A8">
        <w:rPr>
          <w:rFonts w:ascii="Times New Roman" w:hAnsi="Times New Roman" w:cs="Times New Roman"/>
          <w:sz w:val="28"/>
          <w:szCs w:val="28"/>
        </w:rPr>
        <w:t>.</w:t>
      </w:r>
      <w:r w:rsidR="0072240A">
        <w:rPr>
          <w:rFonts w:ascii="Times New Roman" w:hAnsi="Times New Roman" w:cs="Times New Roman"/>
          <w:sz w:val="28"/>
          <w:szCs w:val="28"/>
        </w:rPr>
        <w:t xml:space="preserve"> Таким образом, единоличное правление Далай-ламы завершилось.</w:t>
      </w:r>
    </w:p>
    <w:p w14:paraId="1CEAC3AC" w14:textId="1DD9A937" w:rsidR="001973F8" w:rsidRDefault="0072240A"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Весной</w:t>
      </w:r>
      <w:r w:rsidR="001973F8" w:rsidRPr="0040573D">
        <w:rPr>
          <w:rFonts w:ascii="Times New Roman" w:hAnsi="Times New Roman" w:cs="Times New Roman"/>
          <w:sz w:val="28"/>
          <w:szCs w:val="28"/>
        </w:rPr>
        <w:t>-</w:t>
      </w:r>
      <w:r w:rsidR="001973F8">
        <w:rPr>
          <w:rFonts w:ascii="Times New Roman" w:hAnsi="Times New Roman" w:cs="Times New Roman"/>
          <w:sz w:val="28"/>
          <w:szCs w:val="28"/>
        </w:rPr>
        <w:t>летом</w:t>
      </w:r>
      <w:r>
        <w:rPr>
          <w:rFonts w:ascii="Times New Roman" w:hAnsi="Times New Roman" w:cs="Times New Roman"/>
          <w:sz w:val="28"/>
          <w:szCs w:val="28"/>
        </w:rPr>
        <w:t xml:space="preserve"> 1789 г. имперские войска были выведены из Тибета, а министры-</w:t>
      </w:r>
      <w:proofErr w:type="spellStart"/>
      <w:r w:rsidRPr="0072240A">
        <w:rPr>
          <w:rFonts w:ascii="Times New Roman" w:hAnsi="Times New Roman" w:cs="Times New Roman"/>
          <w:i/>
          <w:iCs/>
          <w:sz w:val="28"/>
          <w:szCs w:val="28"/>
        </w:rPr>
        <w:t>калоны</w:t>
      </w:r>
      <w:proofErr w:type="spellEnd"/>
      <w:r>
        <w:rPr>
          <w:rFonts w:ascii="Times New Roman" w:hAnsi="Times New Roman" w:cs="Times New Roman"/>
          <w:sz w:val="28"/>
          <w:szCs w:val="28"/>
        </w:rPr>
        <w:t xml:space="preserve"> </w:t>
      </w:r>
      <w:r w:rsidR="001973F8">
        <w:rPr>
          <w:rFonts w:ascii="Times New Roman" w:hAnsi="Times New Roman" w:cs="Times New Roman"/>
          <w:sz w:val="28"/>
          <w:szCs w:val="28"/>
        </w:rPr>
        <w:t xml:space="preserve">и другие представители тибетской администрации (среди них – отец Панчен-ламы и дядя Далай-ламы) </w:t>
      </w:r>
      <w:r>
        <w:rPr>
          <w:rFonts w:ascii="Times New Roman" w:hAnsi="Times New Roman" w:cs="Times New Roman"/>
          <w:sz w:val="28"/>
          <w:szCs w:val="28"/>
        </w:rPr>
        <w:t xml:space="preserve">были вынуждены заключить договор с гуркхами, подразумевавший </w:t>
      </w:r>
      <w:r w:rsidR="001973F8">
        <w:rPr>
          <w:rFonts w:ascii="Times New Roman" w:hAnsi="Times New Roman" w:cs="Times New Roman"/>
          <w:sz w:val="28"/>
          <w:szCs w:val="28"/>
        </w:rPr>
        <w:t xml:space="preserve">ежегодные выплаты </w:t>
      </w:r>
      <w:r>
        <w:rPr>
          <w:rFonts w:ascii="Times New Roman" w:hAnsi="Times New Roman" w:cs="Times New Roman"/>
          <w:sz w:val="28"/>
          <w:szCs w:val="28"/>
        </w:rPr>
        <w:t>выкуп</w:t>
      </w:r>
      <w:r w:rsidR="001973F8">
        <w:rPr>
          <w:rFonts w:ascii="Times New Roman" w:hAnsi="Times New Roman" w:cs="Times New Roman"/>
          <w:sz w:val="28"/>
          <w:szCs w:val="28"/>
        </w:rPr>
        <w:t>а</w:t>
      </w:r>
      <w:r>
        <w:rPr>
          <w:rFonts w:ascii="Times New Roman" w:hAnsi="Times New Roman" w:cs="Times New Roman"/>
          <w:sz w:val="28"/>
          <w:szCs w:val="28"/>
        </w:rPr>
        <w:t xml:space="preserve"> </w:t>
      </w:r>
      <w:r w:rsidR="001973F8">
        <w:rPr>
          <w:rFonts w:ascii="Times New Roman" w:hAnsi="Times New Roman" w:cs="Times New Roman"/>
          <w:sz w:val="28"/>
          <w:szCs w:val="28"/>
        </w:rPr>
        <w:t>за приграничные</w:t>
      </w:r>
      <w:r>
        <w:rPr>
          <w:rFonts w:ascii="Times New Roman" w:hAnsi="Times New Roman" w:cs="Times New Roman"/>
          <w:sz w:val="28"/>
          <w:szCs w:val="28"/>
        </w:rPr>
        <w:t xml:space="preserve"> </w:t>
      </w:r>
      <w:r w:rsidR="001973F8">
        <w:rPr>
          <w:rFonts w:ascii="Times New Roman" w:hAnsi="Times New Roman" w:cs="Times New Roman"/>
          <w:sz w:val="28"/>
          <w:szCs w:val="28"/>
        </w:rPr>
        <w:t>территории, захваченные</w:t>
      </w:r>
      <w:r w:rsidR="001973F8" w:rsidRPr="001973F8">
        <w:rPr>
          <w:rFonts w:ascii="Times New Roman" w:hAnsi="Times New Roman" w:cs="Times New Roman"/>
          <w:sz w:val="28"/>
          <w:szCs w:val="28"/>
        </w:rPr>
        <w:t xml:space="preserve"> противником</w:t>
      </w:r>
      <w:r>
        <w:rPr>
          <w:rFonts w:ascii="Times New Roman" w:hAnsi="Times New Roman" w:cs="Times New Roman"/>
          <w:sz w:val="28"/>
          <w:szCs w:val="28"/>
        </w:rPr>
        <w:t xml:space="preserve">. </w:t>
      </w:r>
      <w:r w:rsidR="001973F8">
        <w:rPr>
          <w:rFonts w:ascii="Times New Roman" w:hAnsi="Times New Roman" w:cs="Times New Roman"/>
          <w:sz w:val="28"/>
          <w:szCs w:val="28"/>
        </w:rPr>
        <w:t xml:space="preserve">К быстрейшему завершению конфликта тибетскую сторону подталкивал имперский посланник </w:t>
      </w:r>
      <w:proofErr w:type="spellStart"/>
      <w:r w:rsidR="001973F8">
        <w:rPr>
          <w:rFonts w:ascii="Times New Roman" w:hAnsi="Times New Roman" w:cs="Times New Roman"/>
          <w:sz w:val="28"/>
          <w:szCs w:val="28"/>
        </w:rPr>
        <w:t>Бачжун</w:t>
      </w:r>
      <w:proofErr w:type="spellEnd"/>
      <w:r w:rsidR="001973F8">
        <w:rPr>
          <w:rFonts w:ascii="Times New Roman" w:hAnsi="Times New Roman" w:cs="Times New Roman"/>
          <w:sz w:val="28"/>
          <w:szCs w:val="28"/>
        </w:rPr>
        <w:t>, который после подписания договора не сообщил императору об этих денежных выплатах.</w:t>
      </w:r>
      <w:r w:rsidR="00CF33E2">
        <w:rPr>
          <w:rFonts w:ascii="Times New Roman" w:hAnsi="Times New Roman" w:cs="Times New Roman"/>
          <w:sz w:val="28"/>
          <w:szCs w:val="28"/>
        </w:rPr>
        <w:t xml:space="preserve"> </w:t>
      </w:r>
      <w:r w:rsidR="001973F8">
        <w:rPr>
          <w:rFonts w:ascii="Times New Roman" w:hAnsi="Times New Roman" w:cs="Times New Roman"/>
          <w:sz w:val="28"/>
          <w:szCs w:val="28"/>
        </w:rPr>
        <w:t xml:space="preserve">Согласно биографии Далай-ламы, после заключения договора с гуркхами и возвращения участников переговоров с границы </w:t>
      </w:r>
      <w:r w:rsidR="0040573D">
        <w:rPr>
          <w:rFonts w:ascii="Times New Roman" w:hAnsi="Times New Roman" w:cs="Times New Roman"/>
          <w:sz w:val="28"/>
          <w:szCs w:val="28"/>
        </w:rPr>
        <w:t xml:space="preserve">в сентябре 1789 г. Далай-ламе был передан на рассмотрение текст договора </w:t>
      </w:r>
      <w:r w:rsidR="001973F8" w:rsidRPr="001973F8">
        <w:rPr>
          <w:rFonts w:ascii="Times New Roman" w:hAnsi="Times New Roman" w:cs="Times New Roman"/>
          <w:sz w:val="28"/>
          <w:szCs w:val="28"/>
        </w:rPr>
        <w:t>[</w:t>
      </w:r>
      <w:r w:rsidR="007818B3" w:rsidRPr="007818B3">
        <w:rPr>
          <w:rFonts w:ascii="Times New Roman" w:hAnsi="Times New Roman" w:cs="Times New Roman"/>
          <w:sz w:val="28"/>
          <w:szCs w:val="28"/>
        </w:rPr>
        <w:t>БДЛ8,</w:t>
      </w:r>
      <w:r w:rsidR="001973F8" w:rsidRPr="001973F8">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1973F8" w:rsidRPr="001973F8">
        <w:rPr>
          <w:rFonts w:ascii="Times New Roman" w:hAnsi="Times New Roman" w:cs="Times New Roman"/>
          <w:sz w:val="28"/>
          <w:szCs w:val="28"/>
        </w:rPr>
        <w:t xml:space="preserve">: </w:t>
      </w:r>
      <w:r w:rsidR="0040573D">
        <w:rPr>
          <w:rFonts w:ascii="Times New Roman" w:hAnsi="Times New Roman" w:cs="Times New Roman"/>
          <w:sz w:val="28"/>
          <w:szCs w:val="28"/>
        </w:rPr>
        <w:t>181а</w:t>
      </w:r>
      <w:r w:rsidR="001973F8" w:rsidRPr="001973F8">
        <w:rPr>
          <w:rFonts w:ascii="Times New Roman" w:hAnsi="Times New Roman" w:cs="Times New Roman"/>
          <w:sz w:val="28"/>
          <w:szCs w:val="28"/>
        </w:rPr>
        <w:t>]</w:t>
      </w:r>
      <w:r w:rsidR="001973F8">
        <w:rPr>
          <w:rFonts w:ascii="Times New Roman" w:hAnsi="Times New Roman" w:cs="Times New Roman"/>
          <w:sz w:val="28"/>
          <w:szCs w:val="28"/>
        </w:rPr>
        <w:t>.</w:t>
      </w:r>
    </w:p>
    <w:p w14:paraId="75616497" w14:textId="4C12F95A" w:rsidR="0056554B" w:rsidRDefault="00CF33E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1789-1790 гг. в Тибете имперские посланники по указу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проводили реформу тибетской администрации, которая </w:t>
      </w:r>
      <w:r w:rsidR="00FD27C2">
        <w:rPr>
          <w:rFonts w:ascii="Times New Roman" w:hAnsi="Times New Roman" w:cs="Times New Roman"/>
          <w:sz w:val="28"/>
          <w:szCs w:val="28"/>
        </w:rPr>
        <w:t xml:space="preserve">затрагивала вопросы обороны и военной подготовки тибетских солдат, проблемы снабжения, провианта и почтовой связи, закрепляла сферу полномочий </w:t>
      </w:r>
      <w:proofErr w:type="spellStart"/>
      <w:r w:rsidR="00FD27C2">
        <w:rPr>
          <w:rFonts w:ascii="Times New Roman" w:hAnsi="Times New Roman" w:cs="Times New Roman"/>
          <w:sz w:val="28"/>
          <w:szCs w:val="28"/>
        </w:rPr>
        <w:t>амбаней</w:t>
      </w:r>
      <w:proofErr w:type="spellEnd"/>
      <w:r w:rsidR="00FD27C2">
        <w:rPr>
          <w:rFonts w:ascii="Times New Roman" w:hAnsi="Times New Roman" w:cs="Times New Roman"/>
          <w:sz w:val="28"/>
          <w:szCs w:val="28"/>
        </w:rPr>
        <w:t>, правила приграничной торговли, схему продвижения по службе и т.д.</w:t>
      </w:r>
      <w:r w:rsidR="00120DB2">
        <w:rPr>
          <w:rStyle w:val="ae"/>
          <w:rFonts w:ascii="Times New Roman" w:hAnsi="Times New Roman" w:cs="Times New Roman"/>
          <w:sz w:val="28"/>
          <w:szCs w:val="28"/>
        </w:rPr>
        <w:footnoteReference w:id="193"/>
      </w:r>
      <w:r w:rsidR="00FD27C2">
        <w:rPr>
          <w:rFonts w:ascii="Times New Roman" w:hAnsi="Times New Roman" w:cs="Times New Roman"/>
          <w:sz w:val="28"/>
          <w:szCs w:val="28"/>
        </w:rPr>
        <w:t xml:space="preserve"> </w:t>
      </w:r>
      <w:r w:rsidR="00FD27C2" w:rsidRPr="00FD27C2">
        <w:rPr>
          <w:rFonts w:ascii="Times New Roman" w:hAnsi="Times New Roman" w:cs="Times New Roman"/>
          <w:sz w:val="28"/>
          <w:szCs w:val="28"/>
        </w:rPr>
        <w:t>[</w:t>
      </w:r>
      <w:proofErr w:type="spellStart"/>
      <w:r w:rsidR="00FD27C2">
        <w:rPr>
          <w:rFonts w:ascii="Times New Roman" w:hAnsi="Times New Roman" w:cs="Times New Roman"/>
          <w:sz w:val="28"/>
          <w:szCs w:val="28"/>
        </w:rPr>
        <w:t>Балэбу</w:t>
      </w:r>
      <w:proofErr w:type="spellEnd"/>
      <w:r w:rsidR="00FD27C2">
        <w:rPr>
          <w:rFonts w:ascii="Times New Roman" w:hAnsi="Times New Roman" w:cs="Times New Roman"/>
          <w:sz w:val="28"/>
          <w:szCs w:val="28"/>
        </w:rPr>
        <w:t xml:space="preserve"> </w:t>
      </w:r>
      <w:proofErr w:type="spellStart"/>
      <w:r w:rsidR="00FD27C2">
        <w:rPr>
          <w:rFonts w:ascii="Times New Roman" w:hAnsi="Times New Roman" w:cs="Times New Roman"/>
          <w:sz w:val="28"/>
          <w:szCs w:val="28"/>
        </w:rPr>
        <w:lastRenderedPageBreak/>
        <w:t>цзилюэ</w:t>
      </w:r>
      <w:proofErr w:type="spellEnd"/>
      <w:r w:rsidR="00FD27C2">
        <w:rPr>
          <w:rFonts w:ascii="Times New Roman" w:hAnsi="Times New Roman" w:cs="Times New Roman"/>
          <w:sz w:val="28"/>
          <w:szCs w:val="28"/>
        </w:rPr>
        <w:t xml:space="preserve">, </w:t>
      </w:r>
      <w:proofErr w:type="spellStart"/>
      <w:r w:rsidR="00FD27C2">
        <w:rPr>
          <w:rFonts w:ascii="Times New Roman" w:hAnsi="Times New Roman" w:cs="Times New Roman"/>
          <w:sz w:val="28"/>
          <w:szCs w:val="28"/>
        </w:rPr>
        <w:t>цз</w:t>
      </w:r>
      <w:proofErr w:type="spellEnd"/>
      <w:r w:rsidR="00FD27C2">
        <w:rPr>
          <w:rFonts w:ascii="Times New Roman" w:hAnsi="Times New Roman" w:cs="Times New Roman"/>
          <w:sz w:val="28"/>
          <w:szCs w:val="28"/>
        </w:rPr>
        <w:t xml:space="preserve">. 22, 1991: </w:t>
      </w:r>
      <w:r w:rsidR="00B4248E">
        <w:rPr>
          <w:rFonts w:ascii="Times New Roman" w:hAnsi="Times New Roman" w:cs="Times New Roman"/>
          <w:sz w:val="28"/>
          <w:szCs w:val="28"/>
        </w:rPr>
        <w:t>1-30</w:t>
      </w:r>
      <w:r w:rsidR="00FD27C2" w:rsidRPr="00FD27C2">
        <w:rPr>
          <w:rFonts w:ascii="Times New Roman" w:hAnsi="Times New Roman" w:cs="Times New Roman"/>
          <w:sz w:val="28"/>
          <w:szCs w:val="28"/>
        </w:rPr>
        <w:t>]</w:t>
      </w:r>
      <w:r w:rsidR="00B4248E">
        <w:rPr>
          <w:rFonts w:ascii="Times New Roman" w:hAnsi="Times New Roman" w:cs="Times New Roman"/>
          <w:sz w:val="28"/>
          <w:szCs w:val="28"/>
        </w:rPr>
        <w:t>.</w:t>
      </w:r>
      <w:r w:rsidR="00EE7228">
        <w:rPr>
          <w:rFonts w:ascii="Times New Roman" w:hAnsi="Times New Roman" w:cs="Times New Roman"/>
          <w:sz w:val="28"/>
          <w:szCs w:val="28"/>
        </w:rPr>
        <w:t xml:space="preserve"> Во время осуществления этих преобразований были выявлены злоупотребления, связанные с деятельностью братьев Далай-ламы </w:t>
      </w:r>
      <w:r w:rsidR="009B2F42" w:rsidRPr="009B2F42">
        <w:rPr>
          <w:rFonts w:ascii="Times New Roman" w:hAnsi="Times New Roman" w:cs="Times New Roman"/>
          <w:sz w:val="28"/>
          <w:szCs w:val="28"/>
        </w:rPr>
        <w:t>(</w:t>
      </w:r>
      <w:proofErr w:type="spellStart"/>
      <w:r w:rsidR="009B2F42">
        <w:rPr>
          <w:rFonts w:ascii="Times New Roman" w:hAnsi="Times New Roman" w:cs="Times New Roman"/>
          <w:sz w:val="28"/>
          <w:szCs w:val="28"/>
        </w:rPr>
        <w:t>Лосанг</w:t>
      </w:r>
      <w:proofErr w:type="spellEnd"/>
      <w:r w:rsidR="009B2F42">
        <w:rPr>
          <w:rFonts w:ascii="Times New Roman" w:hAnsi="Times New Roman" w:cs="Times New Roman"/>
          <w:sz w:val="28"/>
          <w:szCs w:val="28"/>
        </w:rPr>
        <w:t xml:space="preserve"> </w:t>
      </w:r>
      <w:proofErr w:type="spellStart"/>
      <w:r w:rsidR="009B2F42">
        <w:rPr>
          <w:rFonts w:ascii="Times New Roman" w:hAnsi="Times New Roman" w:cs="Times New Roman"/>
          <w:sz w:val="28"/>
          <w:szCs w:val="28"/>
        </w:rPr>
        <w:t>Гендун</w:t>
      </w:r>
      <w:proofErr w:type="spellEnd"/>
      <w:r w:rsidR="009B2F42">
        <w:rPr>
          <w:rFonts w:ascii="Times New Roman" w:hAnsi="Times New Roman" w:cs="Times New Roman"/>
          <w:sz w:val="28"/>
          <w:szCs w:val="28"/>
        </w:rPr>
        <w:t xml:space="preserve"> </w:t>
      </w:r>
      <w:proofErr w:type="spellStart"/>
      <w:r w:rsidR="009B2F42">
        <w:rPr>
          <w:rFonts w:ascii="Times New Roman" w:hAnsi="Times New Roman" w:cs="Times New Roman"/>
          <w:sz w:val="28"/>
          <w:szCs w:val="28"/>
        </w:rPr>
        <w:t>Драгпы</w:t>
      </w:r>
      <w:proofErr w:type="spellEnd"/>
      <w:r w:rsidR="009B2F42">
        <w:rPr>
          <w:rStyle w:val="ae"/>
          <w:rFonts w:ascii="Times New Roman" w:hAnsi="Times New Roman" w:cs="Times New Roman"/>
          <w:sz w:val="28"/>
          <w:szCs w:val="28"/>
        </w:rPr>
        <w:footnoteReference w:id="194"/>
      </w:r>
      <w:r w:rsidR="009B2F42">
        <w:rPr>
          <w:rFonts w:ascii="Times New Roman" w:hAnsi="Times New Roman" w:cs="Times New Roman"/>
          <w:sz w:val="28"/>
          <w:szCs w:val="28"/>
        </w:rPr>
        <w:t xml:space="preserve"> и </w:t>
      </w:r>
      <w:proofErr w:type="spellStart"/>
      <w:r w:rsidR="009B2F42">
        <w:rPr>
          <w:rFonts w:ascii="Times New Roman" w:hAnsi="Times New Roman" w:cs="Times New Roman"/>
          <w:sz w:val="28"/>
          <w:szCs w:val="28"/>
        </w:rPr>
        <w:t>Лосанг</w:t>
      </w:r>
      <w:proofErr w:type="spellEnd"/>
      <w:r w:rsidR="009B2F42">
        <w:rPr>
          <w:rFonts w:ascii="Times New Roman" w:hAnsi="Times New Roman" w:cs="Times New Roman"/>
          <w:sz w:val="28"/>
          <w:szCs w:val="28"/>
        </w:rPr>
        <w:t xml:space="preserve"> Дордже</w:t>
      </w:r>
      <w:r w:rsidR="009B2F42">
        <w:rPr>
          <w:rStyle w:val="ae"/>
          <w:rFonts w:ascii="Times New Roman" w:hAnsi="Times New Roman" w:cs="Times New Roman"/>
          <w:sz w:val="28"/>
          <w:szCs w:val="28"/>
        </w:rPr>
        <w:footnoteReference w:id="195"/>
      </w:r>
      <w:r w:rsidR="009B2F42" w:rsidRPr="009B2F42">
        <w:rPr>
          <w:rFonts w:ascii="Times New Roman" w:hAnsi="Times New Roman" w:cs="Times New Roman"/>
          <w:sz w:val="28"/>
          <w:szCs w:val="28"/>
        </w:rPr>
        <w:t xml:space="preserve">) </w:t>
      </w:r>
      <w:r w:rsidR="00EE7228">
        <w:rPr>
          <w:rFonts w:ascii="Times New Roman" w:hAnsi="Times New Roman" w:cs="Times New Roman"/>
          <w:sz w:val="28"/>
          <w:szCs w:val="28"/>
        </w:rPr>
        <w:t xml:space="preserve">и его дяди, а также казначеев </w:t>
      </w:r>
      <w:proofErr w:type="spellStart"/>
      <w:r w:rsidR="009B2F42">
        <w:rPr>
          <w:rFonts w:ascii="Times New Roman" w:hAnsi="Times New Roman" w:cs="Times New Roman"/>
          <w:sz w:val="28"/>
          <w:szCs w:val="28"/>
        </w:rPr>
        <w:t>Лосанг</w:t>
      </w:r>
      <w:proofErr w:type="spellEnd"/>
      <w:r w:rsidR="009B2F42">
        <w:rPr>
          <w:rFonts w:ascii="Times New Roman" w:hAnsi="Times New Roman" w:cs="Times New Roman"/>
          <w:sz w:val="28"/>
          <w:szCs w:val="28"/>
        </w:rPr>
        <w:t xml:space="preserve"> </w:t>
      </w:r>
      <w:proofErr w:type="spellStart"/>
      <w:r w:rsidR="009B2F42">
        <w:rPr>
          <w:rFonts w:ascii="Times New Roman" w:hAnsi="Times New Roman" w:cs="Times New Roman"/>
          <w:sz w:val="28"/>
          <w:szCs w:val="28"/>
        </w:rPr>
        <w:t>Кечога</w:t>
      </w:r>
      <w:proofErr w:type="spellEnd"/>
      <w:r w:rsidR="009B2F42">
        <w:rPr>
          <w:rStyle w:val="ae"/>
          <w:rFonts w:ascii="Times New Roman" w:hAnsi="Times New Roman" w:cs="Times New Roman"/>
          <w:sz w:val="28"/>
          <w:szCs w:val="28"/>
        </w:rPr>
        <w:footnoteReference w:id="196"/>
      </w:r>
      <w:r w:rsidR="009B2F42">
        <w:rPr>
          <w:rFonts w:ascii="Times New Roman" w:hAnsi="Times New Roman" w:cs="Times New Roman"/>
          <w:sz w:val="28"/>
          <w:szCs w:val="28"/>
        </w:rPr>
        <w:t xml:space="preserve"> и </w:t>
      </w:r>
      <w:proofErr w:type="spellStart"/>
      <w:r w:rsidR="009B2F42">
        <w:rPr>
          <w:rFonts w:ascii="Times New Roman" w:hAnsi="Times New Roman" w:cs="Times New Roman"/>
          <w:sz w:val="28"/>
          <w:szCs w:val="28"/>
        </w:rPr>
        <w:t>Лхалу</w:t>
      </w:r>
      <w:proofErr w:type="spellEnd"/>
      <w:r w:rsidR="009B2F42">
        <w:rPr>
          <w:rFonts w:ascii="Times New Roman" w:hAnsi="Times New Roman" w:cs="Times New Roman"/>
          <w:sz w:val="28"/>
          <w:szCs w:val="28"/>
        </w:rPr>
        <w:t xml:space="preserve"> </w:t>
      </w:r>
      <w:proofErr w:type="spellStart"/>
      <w:r w:rsidR="009B2F42">
        <w:rPr>
          <w:rFonts w:ascii="Times New Roman" w:hAnsi="Times New Roman" w:cs="Times New Roman"/>
          <w:sz w:val="28"/>
          <w:szCs w:val="28"/>
        </w:rPr>
        <w:t>Нгачог</w:t>
      </w:r>
      <w:proofErr w:type="spellEnd"/>
      <w:r w:rsidR="009B2F42">
        <w:rPr>
          <w:rFonts w:ascii="Times New Roman" w:hAnsi="Times New Roman" w:cs="Times New Roman"/>
          <w:sz w:val="28"/>
          <w:szCs w:val="28"/>
        </w:rPr>
        <w:t xml:space="preserve"> </w:t>
      </w:r>
      <w:proofErr w:type="spellStart"/>
      <w:r w:rsidR="009B2F42">
        <w:rPr>
          <w:rFonts w:ascii="Times New Roman" w:hAnsi="Times New Roman" w:cs="Times New Roman"/>
          <w:sz w:val="28"/>
          <w:szCs w:val="28"/>
        </w:rPr>
        <w:t>Ринчен</w:t>
      </w:r>
      <w:proofErr w:type="spellEnd"/>
      <w:r w:rsidR="009B2F42">
        <w:rPr>
          <w:rFonts w:ascii="Times New Roman" w:hAnsi="Times New Roman" w:cs="Times New Roman"/>
          <w:sz w:val="28"/>
          <w:szCs w:val="28"/>
        </w:rPr>
        <w:t xml:space="preserve"> </w:t>
      </w:r>
      <w:proofErr w:type="spellStart"/>
      <w:r w:rsidR="009B2F42">
        <w:rPr>
          <w:rFonts w:ascii="Times New Roman" w:hAnsi="Times New Roman" w:cs="Times New Roman"/>
          <w:sz w:val="28"/>
          <w:szCs w:val="28"/>
        </w:rPr>
        <w:t>Чопела</w:t>
      </w:r>
      <w:proofErr w:type="spellEnd"/>
      <w:r w:rsidR="009B2F42">
        <w:rPr>
          <w:rStyle w:val="ae"/>
          <w:rFonts w:ascii="Times New Roman" w:hAnsi="Times New Roman" w:cs="Times New Roman"/>
          <w:sz w:val="28"/>
          <w:szCs w:val="28"/>
        </w:rPr>
        <w:footnoteReference w:id="197"/>
      </w:r>
      <w:r w:rsidR="00EE7228">
        <w:rPr>
          <w:rFonts w:ascii="Times New Roman" w:hAnsi="Times New Roman" w:cs="Times New Roman"/>
          <w:sz w:val="28"/>
          <w:szCs w:val="28"/>
        </w:rPr>
        <w:t xml:space="preserve">, которые пользовались </w:t>
      </w:r>
      <w:r w:rsidR="00DA68CF">
        <w:rPr>
          <w:rFonts w:ascii="Times New Roman" w:hAnsi="Times New Roman" w:cs="Times New Roman"/>
          <w:sz w:val="28"/>
          <w:szCs w:val="28"/>
        </w:rPr>
        <w:t xml:space="preserve">своим положением и </w:t>
      </w:r>
      <w:r w:rsidR="00EE7228">
        <w:rPr>
          <w:rFonts w:ascii="Times New Roman" w:hAnsi="Times New Roman" w:cs="Times New Roman"/>
          <w:sz w:val="28"/>
          <w:szCs w:val="28"/>
        </w:rPr>
        <w:t xml:space="preserve">связями с высшим </w:t>
      </w:r>
      <w:r w:rsidR="002411FE">
        <w:rPr>
          <w:rFonts w:ascii="Times New Roman" w:hAnsi="Times New Roman" w:cs="Times New Roman"/>
          <w:sz w:val="28"/>
          <w:szCs w:val="28"/>
        </w:rPr>
        <w:t xml:space="preserve">буддийским </w:t>
      </w:r>
      <w:r w:rsidR="00EE7228">
        <w:rPr>
          <w:rFonts w:ascii="Times New Roman" w:hAnsi="Times New Roman" w:cs="Times New Roman"/>
          <w:sz w:val="28"/>
          <w:szCs w:val="28"/>
        </w:rPr>
        <w:t xml:space="preserve">иерархом для извлечения личных выгод </w:t>
      </w:r>
      <w:r w:rsidR="00EE7228" w:rsidRPr="00EE7228">
        <w:rPr>
          <w:rFonts w:ascii="Times New Roman" w:hAnsi="Times New Roman" w:cs="Times New Roman"/>
          <w:sz w:val="28"/>
          <w:szCs w:val="28"/>
        </w:rPr>
        <w:t>[</w:t>
      </w:r>
      <w:r w:rsidR="00446DDA">
        <w:rPr>
          <w:rFonts w:ascii="Times New Roman" w:hAnsi="Times New Roman" w:cs="Times New Roman"/>
          <w:sz w:val="28"/>
          <w:szCs w:val="28"/>
        </w:rPr>
        <w:t xml:space="preserve">Дэн </w:t>
      </w:r>
      <w:proofErr w:type="spellStart"/>
      <w:r w:rsidR="00446DDA">
        <w:rPr>
          <w:rFonts w:ascii="Times New Roman" w:hAnsi="Times New Roman" w:cs="Times New Roman"/>
          <w:sz w:val="28"/>
          <w:szCs w:val="28"/>
        </w:rPr>
        <w:t>Жуйлин</w:t>
      </w:r>
      <w:proofErr w:type="spellEnd"/>
      <w:r w:rsidR="00446DDA">
        <w:rPr>
          <w:rFonts w:ascii="Times New Roman" w:hAnsi="Times New Roman" w:cs="Times New Roman"/>
          <w:sz w:val="28"/>
          <w:szCs w:val="28"/>
        </w:rPr>
        <w:t xml:space="preserve"> 2012: 135-137</w:t>
      </w:r>
      <w:r w:rsidR="0092120A" w:rsidRPr="0092120A">
        <w:rPr>
          <w:rFonts w:ascii="Times New Roman" w:hAnsi="Times New Roman" w:cs="Times New Roman"/>
          <w:sz w:val="28"/>
          <w:szCs w:val="28"/>
        </w:rPr>
        <w:t>;</w:t>
      </w:r>
      <w:r w:rsidR="00701902">
        <w:rPr>
          <w:rFonts w:ascii="Times New Roman" w:hAnsi="Times New Roman" w:cs="Times New Roman"/>
          <w:sz w:val="28"/>
          <w:szCs w:val="28"/>
        </w:rPr>
        <w:t xml:space="preserve"> </w:t>
      </w:r>
      <w:r w:rsidR="00701902" w:rsidRPr="00701902">
        <w:rPr>
          <w:rFonts w:ascii="Times New Roman" w:hAnsi="Times New Roman" w:cs="Times New Roman"/>
          <w:sz w:val="28"/>
          <w:szCs w:val="28"/>
        </w:rPr>
        <w:t>Избранные документы</w:t>
      </w:r>
      <w:r w:rsidR="0092120A" w:rsidRPr="0092120A">
        <w:rPr>
          <w:rFonts w:ascii="Times New Roman" w:hAnsi="Times New Roman" w:cs="Times New Roman"/>
          <w:sz w:val="28"/>
          <w:szCs w:val="28"/>
        </w:rPr>
        <w:t>, 1995: 187-191</w:t>
      </w:r>
      <w:r w:rsidR="00EE7228" w:rsidRPr="00EE7228">
        <w:rPr>
          <w:rFonts w:ascii="Times New Roman" w:hAnsi="Times New Roman" w:cs="Times New Roman"/>
          <w:sz w:val="28"/>
          <w:szCs w:val="28"/>
        </w:rPr>
        <w:t>]</w:t>
      </w:r>
      <w:r w:rsidR="00EE7228">
        <w:rPr>
          <w:rFonts w:ascii="Times New Roman" w:hAnsi="Times New Roman" w:cs="Times New Roman"/>
          <w:sz w:val="28"/>
          <w:szCs w:val="28"/>
        </w:rPr>
        <w:t xml:space="preserve">. </w:t>
      </w:r>
      <w:r w:rsidR="0056554B">
        <w:rPr>
          <w:rFonts w:ascii="Times New Roman" w:hAnsi="Times New Roman" w:cs="Times New Roman"/>
          <w:sz w:val="28"/>
          <w:szCs w:val="28"/>
        </w:rPr>
        <w:t xml:space="preserve">Вот как </w:t>
      </w:r>
      <w:r w:rsidR="00F7766B">
        <w:rPr>
          <w:rFonts w:ascii="Times New Roman" w:hAnsi="Times New Roman" w:cs="Times New Roman"/>
          <w:sz w:val="28"/>
          <w:szCs w:val="28"/>
        </w:rPr>
        <w:t>эти проблемы</w:t>
      </w:r>
      <w:r w:rsidR="0056554B">
        <w:rPr>
          <w:rFonts w:ascii="Times New Roman" w:hAnsi="Times New Roman" w:cs="Times New Roman"/>
          <w:sz w:val="28"/>
          <w:szCs w:val="28"/>
        </w:rPr>
        <w:t xml:space="preserve"> охарактеризованы в докладе </w:t>
      </w:r>
      <w:proofErr w:type="spellStart"/>
      <w:r w:rsidR="0056554B">
        <w:rPr>
          <w:rFonts w:ascii="Times New Roman" w:hAnsi="Times New Roman" w:cs="Times New Roman"/>
          <w:sz w:val="28"/>
          <w:szCs w:val="28"/>
        </w:rPr>
        <w:t>Бачжуна</w:t>
      </w:r>
      <w:proofErr w:type="spellEnd"/>
      <w:r w:rsidR="0056554B">
        <w:rPr>
          <w:rFonts w:ascii="Times New Roman" w:hAnsi="Times New Roman" w:cs="Times New Roman"/>
          <w:sz w:val="28"/>
          <w:szCs w:val="28"/>
        </w:rPr>
        <w:t xml:space="preserve"> от 26 мая 1789 г.:</w:t>
      </w:r>
    </w:p>
    <w:p w14:paraId="345CDD28" w14:textId="77777777" w:rsidR="0056554B" w:rsidRDefault="0056554B" w:rsidP="006D57A5">
      <w:pPr>
        <w:spacing w:after="0" w:line="360" w:lineRule="auto"/>
        <w:ind w:firstLine="709"/>
        <w:jc w:val="both"/>
        <w:rPr>
          <w:rFonts w:ascii="Times New Roman" w:hAnsi="Times New Roman" w:cs="Times New Roman"/>
          <w:sz w:val="28"/>
          <w:szCs w:val="28"/>
        </w:rPr>
      </w:pPr>
      <w:r w:rsidRPr="00446DDA">
        <w:rPr>
          <w:rFonts w:ascii="Times New Roman" w:hAnsi="Times New Roman" w:cs="Times New Roman"/>
          <w:i/>
          <w:iCs/>
          <w:sz w:val="28"/>
          <w:szCs w:val="28"/>
        </w:rPr>
        <w:t>«С того времени как он (</w:t>
      </w:r>
      <w:proofErr w:type="spellStart"/>
      <w:r w:rsidRPr="00446DDA">
        <w:rPr>
          <w:rFonts w:ascii="Times New Roman" w:hAnsi="Times New Roman" w:cs="Times New Roman"/>
          <w:i/>
          <w:iCs/>
          <w:sz w:val="28"/>
          <w:szCs w:val="28"/>
        </w:rPr>
        <w:t>Нгаванг</w:t>
      </w:r>
      <w:proofErr w:type="spellEnd"/>
      <w:r w:rsidRPr="00446DDA">
        <w:rPr>
          <w:rFonts w:ascii="Times New Roman" w:hAnsi="Times New Roman" w:cs="Times New Roman"/>
          <w:i/>
          <w:iCs/>
          <w:sz w:val="28"/>
          <w:szCs w:val="28"/>
        </w:rPr>
        <w:t xml:space="preserve"> </w:t>
      </w:r>
      <w:proofErr w:type="spellStart"/>
      <w:r w:rsidRPr="00446DDA">
        <w:rPr>
          <w:rFonts w:ascii="Times New Roman" w:hAnsi="Times New Roman" w:cs="Times New Roman"/>
          <w:i/>
          <w:iCs/>
          <w:sz w:val="28"/>
          <w:szCs w:val="28"/>
        </w:rPr>
        <w:t>Цултим</w:t>
      </w:r>
      <w:proofErr w:type="spellEnd"/>
      <w:r w:rsidR="00446DDA">
        <w:rPr>
          <w:rFonts w:ascii="Times New Roman" w:hAnsi="Times New Roman" w:cs="Times New Roman"/>
          <w:i/>
          <w:iCs/>
          <w:sz w:val="28"/>
          <w:szCs w:val="28"/>
        </w:rPr>
        <w:t xml:space="preserve"> – Б.П.</w:t>
      </w:r>
      <w:r w:rsidRPr="00446DDA">
        <w:rPr>
          <w:rFonts w:ascii="Times New Roman" w:hAnsi="Times New Roman" w:cs="Times New Roman"/>
          <w:i/>
          <w:iCs/>
          <w:sz w:val="28"/>
          <w:szCs w:val="28"/>
        </w:rPr>
        <w:t xml:space="preserve">) уехал в Пекин, Далай-лама распоряжался всеми делами самостоятельно, [проявил себя] как слишком бесхарактерный [человек], </w:t>
      </w:r>
      <w:r w:rsidR="00CA41D0" w:rsidRPr="00446DDA">
        <w:rPr>
          <w:rFonts w:ascii="Times New Roman" w:hAnsi="Times New Roman" w:cs="Times New Roman"/>
          <w:i/>
          <w:iCs/>
          <w:sz w:val="28"/>
          <w:szCs w:val="28"/>
        </w:rPr>
        <w:t xml:space="preserve">во всех вопросах </w:t>
      </w:r>
      <w:r w:rsidRPr="00446DDA">
        <w:rPr>
          <w:rFonts w:ascii="Times New Roman" w:hAnsi="Times New Roman" w:cs="Times New Roman"/>
          <w:i/>
          <w:iCs/>
          <w:sz w:val="28"/>
          <w:szCs w:val="28"/>
        </w:rPr>
        <w:t xml:space="preserve">мирился с самоуправством </w:t>
      </w:r>
      <w:r w:rsidR="00CA41D0" w:rsidRPr="00446DDA">
        <w:rPr>
          <w:rFonts w:ascii="Times New Roman" w:hAnsi="Times New Roman" w:cs="Times New Roman"/>
          <w:i/>
          <w:iCs/>
          <w:sz w:val="28"/>
          <w:szCs w:val="28"/>
        </w:rPr>
        <w:t xml:space="preserve">своего дяди Акулы, братьев, </w:t>
      </w:r>
      <w:proofErr w:type="spellStart"/>
      <w:r w:rsidR="00CA41D0" w:rsidRPr="00446DDA">
        <w:rPr>
          <w:rFonts w:ascii="Times New Roman" w:hAnsi="Times New Roman" w:cs="Times New Roman"/>
          <w:i/>
          <w:iCs/>
          <w:sz w:val="28"/>
          <w:szCs w:val="28"/>
        </w:rPr>
        <w:t>цедрунгов</w:t>
      </w:r>
      <w:proofErr w:type="spellEnd"/>
      <w:r w:rsidR="00CA41D0" w:rsidRPr="00446DDA">
        <w:rPr>
          <w:rStyle w:val="ae"/>
          <w:rFonts w:ascii="Times New Roman" w:hAnsi="Times New Roman" w:cs="Times New Roman"/>
          <w:i/>
          <w:iCs/>
          <w:sz w:val="28"/>
          <w:szCs w:val="28"/>
        </w:rPr>
        <w:footnoteReference w:id="198"/>
      </w:r>
      <w:r w:rsidR="00CA41D0" w:rsidRPr="00446DDA">
        <w:rPr>
          <w:rFonts w:ascii="Times New Roman" w:hAnsi="Times New Roman" w:cs="Times New Roman"/>
          <w:i/>
          <w:iCs/>
          <w:sz w:val="28"/>
          <w:szCs w:val="28"/>
        </w:rPr>
        <w:t xml:space="preserve">, </w:t>
      </w:r>
      <w:proofErr w:type="spellStart"/>
      <w:r w:rsidR="00CA41D0" w:rsidRPr="00446DDA">
        <w:rPr>
          <w:rFonts w:ascii="Times New Roman" w:hAnsi="Times New Roman" w:cs="Times New Roman"/>
          <w:i/>
          <w:iCs/>
          <w:sz w:val="28"/>
          <w:szCs w:val="28"/>
        </w:rPr>
        <w:t>солпонов</w:t>
      </w:r>
      <w:proofErr w:type="spellEnd"/>
      <w:r w:rsidR="00CA41D0" w:rsidRPr="00446DDA">
        <w:rPr>
          <w:rFonts w:ascii="Times New Roman" w:hAnsi="Times New Roman" w:cs="Times New Roman"/>
          <w:i/>
          <w:iCs/>
          <w:sz w:val="28"/>
          <w:szCs w:val="28"/>
        </w:rPr>
        <w:t>; [а они] не различали благого и дурного, способствовали продвижению по службе только посредством мздоимства</w:t>
      </w:r>
      <w:r w:rsidR="00446DDA" w:rsidRPr="00446DDA">
        <w:rPr>
          <w:rFonts w:ascii="Times New Roman" w:hAnsi="Times New Roman" w:cs="Times New Roman"/>
          <w:i/>
          <w:iCs/>
          <w:sz w:val="28"/>
          <w:szCs w:val="28"/>
        </w:rPr>
        <w:t>»</w:t>
      </w:r>
      <w:r w:rsidR="00446DDA">
        <w:rPr>
          <w:rStyle w:val="ae"/>
          <w:rFonts w:ascii="Times New Roman" w:hAnsi="Times New Roman" w:cs="Times New Roman"/>
          <w:i/>
          <w:iCs/>
          <w:sz w:val="28"/>
          <w:szCs w:val="28"/>
        </w:rPr>
        <w:footnoteReference w:id="199"/>
      </w:r>
      <w:r w:rsidR="00446DDA">
        <w:rPr>
          <w:rFonts w:ascii="Times New Roman" w:hAnsi="Times New Roman" w:cs="Times New Roman"/>
          <w:sz w:val="28"/>
          <w:szCs w:val="28"/>
        </w:rPr>
        <w:t xml:space="preserve"> </w:t>
      </w:r>
      <w:r w:rsidR="00446DDA" w:rsidRPr="00446DDA">
        <w:rPr>
          <w:rFonts w:ascii="Times New Roman" w:hAnsi="Times New Roman" w:cs="Times New Roman"/>
          <w:sz w:val="28"/>
          <w:szCs w:val="28"/>
        </w:rPr>
        <w:t>[</w:t>
      </w:r>
      <w:proofErr w:type="spellStart"/>
      <w:r w:rsidR="00446DDA">
        <w:rPr>
          <w:rFonts w:ascii="Times New Roman" w:hAnsi="Times New Roman" w:cs="Times New Roman"/>
          <w:sz w:val="28"/>
          <w:szCs w:val="28"/>
        </w:rPr>
        <w:t>Балэбу</w:t>
      </w:r>
      <w:proofErr w:type="spellEnd"/>
      <w:r w:rsidR="00446DDA">
        <w:rPr>
          <w:rFonts w:ascii="Times New Roman" w:hAnsi="Times New Roman" w:cs="Times New Roman"/>
          <w:sz w:val="28"/>
          <w:szCs w:val="28"/>
        </w:rPr>
        <w:t xml:space="preserve"> </w:t>
      </w:r>
      <w:proofErr w:type="spellStart"/>
      <w:r w:rsidR="00446DDA">
        <w:rPr>
          <w:rFonts w:ascii="Times New Roman" w:hAnsi="Times New Roman" w:cs="Times New Roman"/>
          <w:sz w:val="28"/>
          <w:szCs w:val="28"/>
        </w:rPr>
        <w:t>цзилюэ</w:t>
      </w:r>
      <w:proofErr w:type="spellEnd"/>
      <w:r w:rsidR="00446DDA">
        <w:rPr>
          <w:rFonts w:ascii="Times New Roman" w:hAnsi="Times New Roman" w:cs="Times New Roman"/>
          <w:sz w:val="28"/>
          <w:szCs w:val="28"/>
        </w:rPr>
        <w:t xml:space="preserve">, </w:t>
      </w:r>
      <w:proofErr w:type="spellStart"/>
      <w:r w:rsidR="00446DDA">
        <w:rPr>
          <w:rFonts w:ascii="Times New Roman" w:hAnsi="Times New Roman" w:cs="Times New Roman"/>
          <w:sz w:val="28"/>
          <w:szCs w:val="28"/>
        </w:rPr>
        <w:t>цз</w:t>
      </w:r>
      <w:proofErr w:type="spellEnd"/>
      <w:r w:rsidR="00446DDA">
        <w:rPr>
          <w:rFonts w:ascii="Times New Roman" w:hAnsi="Times New Roman" w:cs="Times New Roman"/>
          <w:sz w:val="28"/>
          <w:szCs w:val="28"/>
        </w:rPr>
        <w:t>. 19</w:t>
      </w:r>
      <w:r w:rsidR="00B05A33">
        <w:rPr>
          <w:rFonts w:ascii="Times New Roman" w:hAnsi="Times New Roman" w:cs="Times New Roman"/>
          <w:sz w:val="28"/>
          <w:szCs w:val="28"/>
        </w:rPr>
        <w:t>, 1991</w:t>
      </w:r>
      <w:r w:rsidR="00446DDA">
        <w:rPr>
          <w:rFonts w:ascii="Times New Roman" w:hAnsi="Times New Roman" w:cs="Times New Roman"/>
          <w:sz w:val="28"/>
          <w:szCs w:val="28"/>
        </w:rPr>
        <w:t>: 18</w:t>
      </w:r>
      <w:r w:rsidR="00446DDA" w:rsidRPr="00446DDA">
        <w:rPr>
          <w:rFonts w:ascii="Times New Roman" w:hAnsi="Times New Roman" w:cs="Times New Roman"/>
          <w:sz w:val="28"/>
          <w:szCs w:val="28"/>
        </w:rPr>
        <w:t>]</w:t>
      </w:r>
      <w:r w:rsidR="00446DDA">
        <w:rPr>
          <w:rFonts w:ascii="Times New Roman" w:hAnsi="Times New Roman" w:cs="Times New Roman"/>
          <w:sz w:val="28"/>
          <w:szCs w:val="28"/>
        </w:rPr>
        <w:t>.</w:t>
      </w:r>
    </w:p>
    <w:p w14:paraId="699D1B60" w14:textId="77777777" w:rsidR="005C6A26" w:rsidRDefault="005C6A2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докладе </w:t>
      </w:r>
      <w:proofErr w:type="spellStart"/>
      <w:r>
        <w:rPr>
          <w:rFonts w:ascii="Times New Roman" w:hAnsi="Times New Roman" w:cs="Times New Roman"/>
          <w:sz w:val="28"/>
          <w:szCs w:val="28"/>
        </w:rPr>
        <w:t>Эхуэя</w:t>
      </w:r>
      <w:proofErr w:type="spellEnd"/>
      <w:r>
        <w:rPr>
          <w:rFonts w:ascii="Times New Roman" w:hAnsi="Times New Roman" w:cs="Times New Roman"/>
          <w:sz w:val="28"/>
          <w:szCs w:val="28"/>
        </w:rPr>
        <w:t xml:space="preserve"> от 14 сентября 1790 г. содержались следующие сведения:</w:t>
      </w:r>
    </w:p>
    <w:p w14:paraId="4B301587" w14:textId="77777777" w:rsidR="005C6A26" w:rsidRPr="009E1C15" w:rsidRDefault="009E1C15" w:rsidP="006D57A5">
      <w:pPr>
        <w:spacing w:after="0" w:line="360" w:lineRule="auto"/>
        <w:ind w:firstLine="709"/>
        <w:jc w:val="both"/>
        <w:rPr>
          <w:rFonts w:ascii="Times New Roman" w:hAnsi="Times New Roman" w:cs="Times New Roman"/>
          <w:sz w:val="28"/>
          <w:szCs w:val="28"/>
        </w:rPr>
      </w:pPr>
      <w:r w:rsidRPr="009E1C15">
        <w:rPr>
          <w:rFonts w:ascii="Times New Roman" w:hAnsi="Times New Roman" w:cs="Times New Roman"/>
          <w:i/>
          <w:iCs/>
          <w:sz w:val="28"/>
          <w:szCs w:val="28"/>
        </w:rPr>
        <w:t xml:space="preserve">«В Тибете, согласно старым традициям [управления], все тибетские дела рассматривались и решались </w:t>
      </w:r>
      <w:proofErr w:type="spellStart"/>
      <w:r w:rsidRPr="009E1C15">
        <w:rPr>
          <w:rFonts w:ascii="Times New Roman" w:hAnsi="Times New Roman" w:cs="Times New Roman"/>
          <w:i/>
          <w:iCs/>
          <w:sz w:val="28"/>
          <w:szCs w:val="28"/>
        </w:rPr>
        <w:t>калонами</w:t>
      </w:r>
      <w:proofErr w:type="spellEnd"/>
      <w:r w:rsidRPr="009E1C15">
        <w:rPr>
          <w:rFonts w:ascii="Times New Roman" w:hAnsi="Times New Roman" w:cs="Times New Roman"/>
          <w:i/>
          <w:iCs/>
          <w:sz w:val="28"/>
          <w:szCs w:val="28"/>
        </w:rPr>
        <w:t xml:space="preserve">, после чего о них докладывали Далай-ламе для вынесения окончательного решения. С того времени, как </w:t>
      </w:r>
      <w:proofErr w:type="spellStart"/>
      <w:r w:rsidRPr="009E1C15">
        <w:rPr>
          <w:rFonts w:ascii="Times New Roman" w:hAnsi="Times New Roman" w:cs="Times New Roman"/>
          <w:i/>
          <w:iCs/>
          <w:sz w:val="28"/>
          <w:szCs w:val="28"/>
        </w:rPr>
        <w:t>Галдан-ширету</w:t>
      </w:r>
      <w:proofErr w:type="spellEnd"/>
      <w:r w:rsidRPr="009E1C15">
        <w:rPr>
          <w:rFonts w:ascii="Times New Roman" w:hAnsi="Times New Roman" w:cs="Times New Roman"/>
          <w:i/>
          <w:iCs/>
          <w:sz w:val="28"/>
          <w:szCs w:val="28"/>
        </w:rPr>
        <w:t xml:space="preserve"> </w:t>
      </w:r>
      <w:proofErr w:type="spellStart"/>
      <w:r w:rsidRPr="009E1C15">
        <w:rPr>
          <w:rFonts w:ascii="Times New Roman" w:hAnsi="Times New Roman" w:cs="Times New Roman"/>
          <w:i/>
          <w:iCs/>
          <w:sz w:val="28"/>
          <w:szCs w:val="28"/>
        </w:rPr>
        <w:t>самади</w:t>
      </w:r>
      <w:proofErr w:type="spellEnd"/>
      <w:r w:rsidRPr="009E1C15">
        <w:rPr>
          <w:rFonts w:ascii="Times New Roman" w:hAnsi="Times New Roman" w:cs="Times New Roman"/>
          <w:i/>
          <w:iCs/>
          <w:sz w:val="28"/>
          <w:szCs w:val="28"/>
        </w:rPr>
        <w:t>-бакши (</w:t>
      </w:r>
      <w:proofErr w:type="spellStart"/>
      <w:r w:rsidRPr="009E1C15">
        <w:rPr>
          <w:rFonts w:ascii="Times New Roman" w:hAnsi="Times New Roman" w:cs="Times New Roman"/>
          <w:i/>
          <w:iCs/>
          <w:sz w:val="28"/>
          <w:szCs w:val="28"/>
        </w:rPr>
        <w:t>Нгаванг</w:t>
      </w:r>
      <w:proofErr w:type="spellEnd"/>
      <w:r w:rsidRPr="009E1C15">
        <w:rPr>
          <w:rFonts w:ascii="Times New Roman" w:hAnsi="Times New Roman" w:cs="Times New Roman"/>
          <w:i/>
          <w:iCs/>
          <w:sz w:val="28"/>
          <w:szCs w:val="28"/>
        </w:rPr>
        <w:t xml:space="preserve"> </w:t>
      </w:r>
      <w:proofErr w:type="spellStart"/>
      <w:r w:rsidRPr="009E1C15">
        <w:rPr>
          <w:rFonts w:ascii="Times New Roman" w:hAnsi="Times New Roman" w:cs="Times New Roman"/>
          <w:i/>
          <w:iCs/>
          <w:sz w:val="28"/>
          <w:szCs w:val="28"/>
        </w:rPr>
        <w:t>Цултим</w:t>
      </w:r>
      <w:proofErr w:type="spellEnd"/>
      <w:r w:rsidRPr="009E1C15">
        <w:rPr>
          <w:rFonts w:ascii="Times New Roman" w:hAnsi="Times New Roman" w:cs="Times New Roman"/>
          <w:i/>
          <w:iCs/>
          <w:sz w:val="28"/>
          <w:szCs w:val="28"/>
        </w:rPr>
        <w:t xml:space="preserve"> – Б.П.) уехал в Пекин, очень мало дел передавалось для исполнения </w:t>
      </w:r>
      <w:proofErr w:type="spellStart"/>
      <w:r w:rsidRPr="009E1C15">
        <w:rPr>
          <w:rFonts w:ascii="Times New Roman" w:hAnsi="Times New Roman" w:cs="Times New Roman"/>
          <w:i/>
          <w:iCs/>
          <w:sz w:val="28"/>
          <w:szCs w:val="28"/>
        </w:rPr>
        <w:t>калонам</w:t>
      </w:r>
      <w:proofErr w:type="spellEnd"/>
      <w:r w:rsidRPr="009E1C15">
        <w:rPr>
          <w:rFonts w:ascii="Times New Roman" w:hAnsi="Times New Roman" w:cs="Times New Roman"/>
          <w:i/>
          <w:iCs/>
          <w:sz w:val="28"/>
          <w:szCs w:val="28"/>
        </w:rPr>
        <w:t xml:space="preserve">, что привело к возникновению возмущения </w:t>
      </w:r>
      <w:r w:rsidR="008F3383">
        <w:rPr>
          <w:rFonts w:ascii="Times New Roman" w:hAnsi="Times New Roman" w:cs="Times New Roman"/>
          <w:i/>
          <w:iCs/>
          <w:sz w:val="28"/>
          <w:szCs w:val="28"/>
        </w:rPr>
        <w:t>среди</w:t>
      </w:r>
      <w:r w:rsidRPr="009E1C15">
        <w:rPr>
          <w:rFonts w:ascii="Times New Roman" w:hAnsi="Times New Roman" w:cs="Times New Roman"/>
          <w:i/>
          <w:iCs/>
          <w:sz w:val="28"/>
          <w:szCs w:val="28"/>
        </w:rPr>
        <w:t xml:space="preserve"> тибетцев»</w:t>
      </w:r>
      <w:r>
        <w:rPr>
          <w:rStyle w:val="ae"/>
          <w:rFonts w:ascii="Times New Roman" w:hAnsi="Times New Roman" w:cs="Times New Roman"/>
          <w:i/>
          <w:iCs/>
          <w:sz w:val="28"/>
          <w:szCs w:val="28"/>
        </w:rPr>
        <w:footnoteReference w:id="200"/>
      </w:r>
      <w:r>
        <w:rPr>
          <w:rFonts w:ascii="Times New Roman" w:hAnsi="Times New Roman" w:cs="Times New Roman"/>
          <w:sz w:val="28"/>
          <w:szCs w:val="28"/>
        </w:rPr>
        <w:t xml:space="preserve"> </w:t>
      </w:r>
      <w:r w:rsidRPr="009E1C15">
        <w:rPr>
          <w:rFonts w:ascii="Times New Roman" w:hAnsi="Times New Roman" w:cs="Times New Roman"/>
          <w:sz w:val="28"/>
          <w:szCs w:val="28"/>
        </w:rPr>
        <w:t>[</w:t>
      </w:r>
      <w:proofErr w:type="spellStart"/>
      <w:r>
        <w:rPr>
          <w:rFonts w:ascii="Times New Roman" w:hAnsi="Times New Roman" w:cs="Times New Roman"/>
          <w:sz w:val="28"/>
          <w:szCs w:val="28"/>
        </w:rPr>
        <w:t>Цин</w:t>
      </w:r>
      <w:r w:rsidR="008F3383">
        <w:rPr>
          <w:rFonts w:ascii="Times New Roman" w:hAnsi="Times New Roman" w:cs="Times New Roman"/>
          <w:sz w:val="28"/>
          <w:szCs w:val="28"/>
        </w:rPr>
        <w:t>чао</w:t>
      </w:r>
      <w:proofErr w:type="spellEnd"/>
      <w:r w:rsidR="008F3383">
        <w:rPr>
          <w:rFonts w:ascii="Times New Roman" w:hAnsi="Times New Roman" w:cs="Times New Roman"/>
          <w:sz w:val="28"/>
          <w:szCs w:val="28"/>
        </w:rPr>
        <w:t xml:space="preserve"> </w:t>
      </w:r>
      <w:proofErr w:type="spellStart"/>
      <w:r w:rsidR="008F3383">
        <w:rPr>
          <w:rFonts w:ascii="Times New Roman" w:hAnsi="Times New Roman" w:cs="Times New Roman"/>
          <w:sz w:val="28"/>
          <w:szCs w:val="28"/>
        </w:rPr>
        <w:t>чжи</w:t>
      </w:r>
      <w:proofErr w:type="spellEnd"/>
      <w:r w:rsidR="008F3383">
        <w:rPr>
          <w:rFonts w:ascii="Times New Roman" w:hAnsi="Times New Roman" w:cs="Times New Roman"/>
          <w:sz w:val="28"/>
          <w:szCs w:val="28"/>
        </w:rPr>
        <w:t xml:space="preserve"> </w:t>
      </w:r>
      <w:proofErr w:type="spellStart"/>
      <w:r w:rsidR="008F3383">
        <w:rPr>
          <w:rFonts w:ascii="Times New Roman" w:hAnsi="Times New Roman" w:cs="Times New Roman"/>
          <w:sz w:val="28"/>
          <w:szCs w:val="28"/>
        </w:rPr>
        <w:t>цзан</w:t>
      </w:r>
      <w:proofErr w:type="spellEnd"/>
      <w:r w:rsidR="008F3383">
        <w:rPr>
          <w:rFonts w:ascii="Times New Roman" w:hAnsi="Times New Roman" w:cs="Times New Roman"/>
          <w:sz w:val="28"/>
          <w:szCs w:val="28"/>
        </w:rPr>
        <w:t>, 2002</w:t>
      </w:r>
      <w:r w:rsidR="008F3383">
        <w:rPr>
          <w:rFonts w:ascii="Times New Roman" w:hAnsi="Times New Roman" w:cs="Times New Roman"/>
          <w:sz w:val="28"/>
          <w:szCs w:val="28"/>
          <w:lang w:val="en-US"/>
        </w:rPr>
        <w:t>a</w:t>
      </w:r>
      <w:r>
        <w:rPr>
          <w:rFonts w:ascii="Times New Roman" w:hAnsi="Times New Roman" w:cs="Times New Roman"/>
          <w:sz w:val="28"/>
          <w:szCs w:val="28"/>
        </w:rPr>
        <w:t xml:space="preserve">: </w:t>
      </w:r>
      <w:r w:rsidR="008F3383" w:rsidRPr="008F3383">
        <w:rPr>
          <w:rFonts w:ascii="Times New Roman" w:hAnsi="Times New Roman" w:cs="Times New Roman"/>
          <w:sz w:val="28"/>
          <w:szCs w:val="28"/>
        </w:rPr>
        <w:t>91-94</w:t>
      </w:r>
      <w:r w:rsidRPr="009E1C15">
        <w:rPr>
          <w:rFonts w:ascii="Times New Roman" w:hAnsi="Times New Roman" w:cs="Times New Roman"/>
          <w:sz w:val="28"/>
          <w:szCs w:val="28"/>
        </w:rPr>
        <w:t>]</w:t>
      </w:r>
      <w:r>
        <w:rPr>
          <w:rFonts w:ascii="Times New Roman" w:hAnsi="Times New Roman" w:cs="Times New Roman"/>
          <w:sz w:val="28"/>
          <w:szCs w:val="28"/>
        </w:rPr>
        <w:t>.</w:t>
      </w:r>
    </w:p>
    <w:p w14:paraId="0EB6CC37" w14:textId="49FECC13" w:rsidR="0072240A" w:rsidRPr="00BC1843" w:rsidRDefault="0039036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в сентябре 1790 г. император </w:t>
      </w:r>
      <w:proofErr w:type="spellStart"/>
      <w:r>
        <w:rPr>
          <w:rFonts w:ascii="Times New Roman" w:hAnsi="Times New Roman" w:cs="Times New Roman"/>
          <w:sz w:val="28"/>
          <w:szCs w:val="28"/>
        </w:rPr>
        <w:t>Цян</w:t>
      </w:r>
      <w:r w:rsidR="002411FE">
        <w:rPr>
          <w:rFonts w:ascii="Times New Roman" w:hAnsi="Times New Roman" w:cs="Times New Roman"/>
          <w:sz w:val="28"/>
          <w:szCs w:val="28"/>
        </w:rPr>
        <w:t>ь</w:t>
      </w:r>
      <w:r>
        <w:rPr>
          <w:rFonts w:ascii="Times New Roman" w:hAnsi="Times New Roman" w:cs="Times New Roman"/>
          <w:sz w:val="28"/>
          <w:szCs w:val="28"/>
        </w:rPr>
        <w:t>лун</w:t>
      </w:r>
      <w:proofErr w:type="spellEnd"/>
      <w:r>
        <w:rPr>
          <w:rFonts w:ascii="Times New Roman" w:hAnsi="Times New Roman" w:cs="Times New Roman"/>
          <w:sz w:val="28"/>
          <w:szCs w:val="28"/>
        </w:rPr>
        <w:t xml:space="preserve"> вызвал в Пек</w:t>
      </w:r>
      <w:r w:rsidR="009B2F42">
        <w:rPr>
          <w:rFonts w:ascii="Times New Roman" w:hAnsi="Times New Roman" w:cs="Times New Roman"/>
          <w:sz w:val="28"/>
          <w:szCs w:val="28"/>
        </w:rPr>
        <w:t xml:space="preserve">ин </w:t>
      </w:r>
      <w:r w:rsidR="00120DB2">
        <w:rPr>
          <w:rFonts w:ascii="Times New Roman" w:hAnsi="Times New Roman" w:cs="Times New Roman"/>
          <w:sz w:val="28"/>
          <w:szCs w:val="28"/>
        </w:rPr>
        <w:t xml:space="preserve">обоих </w:t>
      </w:r>
      <w:r w:rsidR="009B2F42">
        <w:rPr>
          <w:rFonts w:ascii="Times New Roman" w:hAnsi="Times New Roman" w:cs="Times New Roman"/>
          <w:sz w:val="28"/>
          <w:szCs w:val="28"/>
        </w:rPr>
        <w:t>братьев Далай-ламы и казначеев</w:t>
      </w:r>
      <w:r w:rsidR="00DA68CF">
        <w:rPr>
          <w:rFonts w:ascii="Times New Roman" w:hAnsi="Times New Roman" w:cs="Times New Roman"/>
          <w:sz w:val="28"/>
          <w:szCs w:val="28"/>
        </w:rPr>
        <w:t xml:space="preserve"> </w:t>
      </w:r>
      <w:r w:rsidR="00DA68CF" w:rsidRPr="00DA68CF">
        <w:rPr>
          <w:rFonts w:ascii="Times New Roman" w:hAnsi="Times New Roman" w:cs="Times New Roman"/>
          <w:sz w:val="28"/>
          <w:szCs w:val="28"/>
        </w:rPr>
        <w:t>[</w:t>
      </w:r>
      <w:r w:rsidR="001C3751" w:rsidRPr="007818B3">
        <w:rPr>
          <w:rFonts w:ascii="Times New Roman" w:hAnsi="Times New Roman" w:cs="Times New Roman"/>
          <w:sz w:val="28"/>
          <w:szCs w:val="28"/>
        </w:rPr>
        <w:t>БДП,</w:t>
      </w:r>
      <w:r w:rsidR="001C3751" w:rsidRPr="00010050">
        <w:rPr>
          <w:rFonts w:ascii="Times New Roman" w:hAnsi="Times New Roman" w:cs="Times New Roman"/>
          <w:sz w:val="28"/>
          <w:szCs w:val="28"/>
        </w:rPr>
        <w:t xml:space="preserve"> 2006: 666-667</w:t>
      </w:r>
      <w:r w:rsidR="001C3751">
        <w:rPr>
          <w:rFonts w:ascii="Times New Roman" w:hAnsi="Times New Roman" w:cs="Times New Roman"/>
          <w:sz w:val="28"/>
          <w:szCs w:val="28"/>
        </w:rPr>
        <w:t xml:space="preserve">; </w:t>
      </w:r>
      <w:r w:rsidR="00B57CD7">
        <w:rPr>
          <w:rFonts w:ascii="Times New Roman" w:hAnsi="Times New Roman" w:cs="Times New Roman"/>
          <w:sz w:val="28"/>
          <w:szCs w:val="28"/>
        </w:rPr>
        <w:t xml:space="preserve">Цин шилу, т.7, </w:t>
      </w:r>
      <w:r w:rsidR="00B57CD7">
        <w:rPr>
          <w:rFonts w:ascii="Times New Roman" w:hAnsi="Times New Roman" w:cs="Times New Roman"/>
          <w:sz w:val="28"/>
          <w:szCs w:val="28"/>
        </w:rPr>
        <w:lastRenderedPageBreak/>
        <w:t>1982: 3234-3235</w:t>
      </w:r>
      <w:r w:rsidR="00DA68CF" w:rsidRPr="00DA68CF">
        <w:rPr>
          <w:rFonts w:ascii="Times New Roman" w:hAnsi="Times New Roman" w:cs="Times New Roman"/>
          <w:sz w:val="28"/>
          <w:szCs w:val="28"/>
        </w:rPr>
        <w:t>]</w:t>
      </w:r>
      <w:r w:rsidR="009B2F42">
        <w:rPr>
          <w:rFonts w:ascii="Times New Roman" w:hAnsi="Times New Roman" w:cs="Times New Roman"/>
          <w:sz w:val="28"/>
          <w:szCs w:val="28"/>
        </w:rPr>
        <w:t xml:space="preserve">. Кроме </w:t>
      </w:r>
      <w:r w:rsidR="00120DB2">
        <w:rPr>
          <w:rFonts w:ascii="Times New Roman" w:hAnsi="Times New Roman" w:cs="Times New Roman"/>
          <w:sz w:val="28"/>
          <w:szCs w:val="28"/>
        </w:rPr>
        <w:t xml:space="preserve">того, </w:t>
      </w:r>
      <w:proofErr w:type="spellStart"/>
      <w:r w:rsidR="00120DB2">
        <w:rPr>
          <w:rFonts w:ascii="Times New Roman" w:hAnsi="Times New Roman" w:cs="Times New Roman"/>
          <w:sz w:val="28"/>
          <w:szCs w:val="28"/>
        </w:rPr>
        <w:t>Тацаг</w:t>
      </w:r>
      <w:proofErr w:type="spellEnd"/>
      <w:r w:rsidR="00120DB2">
        <w:rPr>
          <w:rFonts w:ascii="Times New Roman" w:hAnsi="Times New Roman" w:cs="Times New Roman"/>
          <w:sz w:val="28"/>
          <w:szCs w:val="28"/>
        </w:rPr>
        <w:t>-хутухту</w:t>
      </w:r>
      <w:r w:rsidR="009B2F42">
        <w:rPr>
          <w:rFonts w:ascii="Times New Roman" w:hAnsi="Times New Roman" w:cs="Times New Roman"/>
          <w:sz w:val="28"/>
          <w:szCs w:val="28"/>
        </w:rPr>
        <w:t xml:space="preserve"> </w:t>
      </w:r>
      <w:r w:rsidR="00DA68CF">
        <w:rPr>
          <w:rFonts w:ascii="Times New Roman" w:hAnsi="Times New Roman" w:cs="Times New Roman"/>
          <w:sz w:val="28"/>
          <w:szCs w:val="28"/>
        </w:rPr>
        <w:t>был также отозван в столицу</w:t>
      </w:r>
      <w:r w:rsidR="00810807">
        <w:rPr>
          <w:rFonts w:ascii="Times New Roman" w:hAnsi="Times New Roman" w:cs="Times New Roman"/>
          <w:sz w:val="28"/>
          <w:szCs w:val="28"/>
        </w:rPr>
        <w:t xml:space="preserve"> (скорее все</w:t>
      </w:r>
      <w:r w:rsidR="00C9406D">
        <w:rPr>
          <w:rFonts w:ascii="Times New Roman" w:hAnsi="Times New Roman" w:cs="Times New Roman"/>
          <w:sz w:val="28"/>
          <w:szCs w:val="28"/>
        </w:rPr>
        <w:t>го, из-за противоречий, существо</w:t>
      </w:r>
      <w:r w:rsidR="00810807">
        <w:rPr>
          <w:rFonts w:ascii="Times New Roman" w:hAnsi="Times New Roman" w:cs="Times New Roman"/>
          <w:sz w:val="28"/>
          <w:szCs w:val="28"/>
        </w:rPr>
        <w:t>вавших между ним и семьей Далай-ламы)</w:t>
      </w:r>
      <w:r w:rsidR="00DA68CF">
        <w:rPr>
          <w:rFonts w:ascii="Times New Roman" w:hAnsi="Times New Roman" w:cs="Times New Roman"/>
          <w:sz w:val="28"/>
          <w:szCs w:val="28"/>
        </w:rPr>
        <w:t xml:space="preserve"> </w:t>
      </w:r>
      <w:r w:rsidR="009B2F42" w:rsidRPr="009B2F42">
        <w:rPr>
          <w:rFonts w:ascii="Times New Roman" w:hAnsi="Times New Roman" w:cs="Times New Roman"/>
          <w:sz w:val="28"/>
          <w:szCs w:val="28"/>
        </w:rPr>
        <w:t>[</w:t>
      </w:r>
      <w:r w:rsidR="00810807">
        <w:rPr>
          <w:rFonts w:ascii="Times New Roman" w:hAnsi="Times New Roman" w:cs="Times New Roman"/>
          <w:sz w:val="28"/>
          <w:szCs w:val="28"/>
        </w:rPr>
        <w:t xml:space="preserve">Дэн </w:t>
      </w:r>
      <w:proofErr w:type="spellStart"/>
      <w:r w:rsidR="00810807">
        <w:rPr>
          <w:rFonts w:ascii="Times New Roman" w:hAnsi="Times New Roman" w:cs="Times New Roman"/>
          <w:sz w:val="28"/>
          <w:szCs w:val="28"/>
        </w:rPr>
        <w:t>Жуйлин</w:t>
      </w:r>
      <w:proofErr w:type="spellEnd"/>
      <w:r w:rsidR="00810807">
        <w:rPr>
          <w:rFonts w:ascii="Times New Roman" w:hAnsi="Times New Roman" w:cs="Times New Roman"/>
          <w:sz w:val="28"/>
          <w:szCs w:val="28"/>
        </w:rPr>
        <w:t xml:space="preserve"> 2012: 137</w:t>
      </w:r>
      <w:r w:rsidR="00C9406D">
        <w:rPr>
          <w:rFonts w:ascii="Times New Roman" w:hAnsi="Times New Roman" w:cs="Times New Roman"/>
          <w:sz w:val="28"/>
          <w:szCs w:val="28"/>
        </w:rPr>
        <w:t>, 141</w:t>
      </w:r>
      <w:r w:rsidR="00C92A95" w:rsidRPr="00C92A95">
        <w:rPr>
          <w:rFonts w:ascii="Times New Roman" w:hAnsi="Times New Roman" w:cs="Times New Roman"/>
          <w:sz w:val="28"/>
          <w:szCs w:val="28"/>
        </w:rPr>
        <w:t xml:space="preserve">; </w:t>
      </w:r>
      <w:proofErr w:type="spellStart"/>
      <w:r w:rsidR="00C92A95">
        <w:rPr>
          <w:rFonts w:ascii="Times New Roman" w:hAnsi="Times New Roman" w:cs="Times New Roman"/>
          <w:sz w:val="28"/>
          <w:szCs w:val="28"/>
          <w:lang w:val="en-US"/>
        </w:rPr>
        <w:t>Schwieger</w:t>
      </w:r>
      <w:proofErr w:type="spellEnd"/>
      <w:r w:rsidR="00C92A95" w:rsidRPr="00C92A95">
        <w:rPr>
          <w:rFonts w:ascii="Times New Roman" w:hAnsi="Times New Roman" w:cs="Times New Roman"/>
          <w:sz w:val="28"/>
          <w:szCs w:val="28"/>
        </w:rPr>
        <w:t xml:space="preserve"> 2015: 155156</w:t>
      </w:r>
      <w:r w:rsidR="009B2F42" w:rsidRPr="009B2F42">
        <w:rPr>
          <w:rFonts w:ascii="Times New Roman" w:hAnsi="Times New Roman" w:cs="Times New Roman"/>
          <w:sz w:val="28"/>
          <w:szCs w:val="28"/>
        </w:rPr>
        <w:t>]</w:t>
      </w:r>
      <w:r w:rsidR="009B2F42">
        <w:rPr>
          <w:rFonts w:ascii="Times New Roman" w:hAnsi="Times New Roman" w:cs="Times New Roman"/>
          <w:sz w:val="28"/>
          <w:szCs w:val="28"/>
        </w:rPr>
        <w:t>.</w:t>
      </w:r>
      <w:r w:rsidR="00E712C8">
        <w:rPr>
          <w:rFonts w:ascii="Times New Roman" w:hAnsi="Times New Roman" w:cs="Times New Roman"/>
          <w:sz w:val="28"/>
          <w:szCs w:val="28"/>
        </w:rPr>
        <w:t xml:space="preserve"> В Тибет в качестве регента был снова командирован </w:t>
      </w:r>
      <w:proofErr w:type="spellStart"/>
      <w:r w:rsidR="00E712C8">
        <w:rPr>
          <w:rFonts w:ascii="Times New Roman" w:hAnsi="Times New Roman" w:cs="Times New Roman"/>
          <w:sz w:val="28"/>
          <w:szCs w:val="28"/>
        </w:rPr>
        <w:t>Нгаванг</w:t>
      </w:r>
      <w:proofErr w:type="spellEnd"/>
      <w:r w:rsidR="00E712C8">
        <w:rPr>
          <w:rFonts w:ascii="Times New Roman" w:hAnsi="Times New Roman" w:cs="Times New Roman"/>
          <w:sz w:val="28"/>
          <w:szCs w:val="28"/>
        </w:rPr>
        <w:t xml:space="preserve"> </w:t>
      </w:r>
      <w:proofErr w:type="spellStart"/>
      <w:r w:rsidR="00E712C8">
        <w:rPr>
          <w:rFonts w:ascii="Times New Roman" w:hAnsi="Times New Roman" w:cs="Times New Roman"/>
          <w:sz w:val="28"/>
          <w:szCs w:val="28"/>
        </w:rPr>
        <w:t>Цултим</w:t>
      </w:r>
      <w:proofErr w:type="spellEnd"/>
      <w:r w:rsidR="00E712C8">
        <w:rPr>
          <w:rFonts w:ascii="Times New Roman" w:hAnsi="Times New Roman" w:cs="Times New Roman"/>
          <w:sz w:val="28"/>
          <w:szCs w:val="28"/>
        </w:rPr>
        <w:t>, именуемый в китайских документах «</w:t>
      </w:r>
      <w:proofErr w:type="spellStart"/>
      <w:r w:rsidR="00E712C8">
        <w:rPr>
          <w:rFonts w:ascii="Times New Roman" w:hAnsi="Times New Roman" w:cs="Times New Roman"/>
          <w:sz w:val="28"/>
          <w:szCs w:val="28"/>
        </w:rPr>
        <w:t>Галдан-ширету</w:t>
      </w:r>
      <w:proofErr w:type="spellEnd"/>
      <w:r w:rsidR="00E712C8">
        <w:rPr>
          <w:rFonts w:ascii="Times New Roman" w:hAnsi="Times New Roman" w:cs="Times New Roman"/>
          <w:sz w:val="28"/>
          <w:szCs w:val="28"/>
        </w:rPr>
        <w:t>» (кит.</w:t>
      </w:r>
      <w:r w:rsidR="00D070E5" w:rsidRPr="00D070E5">
        <w:rPr>
          <w:rFonts w:ascii="Times New Roman" w:hAnsi="Times New Roman" w:cs="Times New Roman" w:hint="eastAsia"/>
          <w:sz w:val="28"/>
          <w:szCs w:val="28"/>
        </w:rPr>
        <w:t xml:space="preserve"> </w:t>
      </w:r>
      <w:r w:rsidR="00D070E5">
        <w:rPr>
          <w:rFonts w:ascii="Times New Roman" w:hAnsi="Times New Roman" w:cs="Times New Roman" w:hint="eastAsia"/>
          <w:sz w:val="28"/>
          <w:szCs w:val="28"/>
        </w:rPr>
        <w:t>噶勒丹錫哷圖</w:t>
      </w:r>
      <w:r w:rsidR="00E712C8">
        <w:rPr>
          <w:rFonts w:ascii="Times New Roman" w:hAnsi="Times New Roman" w:cs="Times New Roman"/>
          <w:sz w:val="28"/>
          <w:szCs w:val="28"/>
        </w:rPr>
        <w:t xml:space="preserve">, настоятель монастыря </w:t>
      </w:r>
      <w:proofErr w:type="spellStart"/>
      <w:r w:rsidR="00E712C8">
        <w:rPr>
          <w:rFonts w:ascii="Times New Roman" w:hAnsi="Times New Roman" w:cs="Times New Roman"/>
          <w:sz w:val="28"/>
          <w:szCs w:val="28"/>
        </w:rPr>
        <w:t>Ганден</w:t>
      </w:r>
      <w:proofErr w:type="spellEnd"/>
      <w:r w:rsidR="00E712C8">
        <w:rPr>
          <w:rFonts w:ascii="Times New Roman" w:hAnsi="Times New Roman" w:cs="Times New Roman"/>
          <w:sz w:val="28"/>
          <w:szCs w:val="28"/>
        </w:rPr>
        <w:t xml:space="preserve">). </w:t>
      </w:r>
      <w:r w:rsidR="00810807">
        <w:rPr>
          <w:rFonts w:ascii="Times New Roman" w:hAnsi="Times New Roman" w:cs="Times New Roman"/>
          <w:sz w:val="28"/>
          <w:szCs w:val="28"/>
        </w:rPr>
        <w:t>Он прибыл в Лхасу 13 января 1791 г., но спустя чуть более трех</w:t>
      </w:r>
      <w:r w:rsidR="00E712C8">
        <w:rPr>
          <w:rFonts w:ascii="Times New Roman" w:hAnsi="Times New Roman" w:cs="Times New Roman"/>
          <w:sz w:val="28"/>
          <w:szCs w:val="28"/>
        </w:rPr>
        <w:t xml:space="preserve"> месяцев умер</w:t>
      </w:r>
      <w:r w:rsidR="00810807">
        <w:rPr>
          <w:rFonts w:ascii="Times New Roman" w:hAnsi="Times New Roman" w:cs="Times New Roman"/>
          <w:sz w:val="28"/>
          <w:szCs w:val="28"/>
        </w:rPr>
        <w:t xml:space="preserve"> </w:t>
      </w:r>
      <w:r w:rsidR="00810807" w:rsidRPr="00810807">
        <w:rPr>
          <w:rFonts w:ascii="Times New Roman" w:hAnsi="Times New Roman" w:cs="Times New Roman"/>
          <w:sz w:val="28"/>
          <w:szCs w:val="28"/>
        </w:rPr>
        <w:t>[</w:t>
      </w:r>
      <w:r w:rsidR="007818B3" w:rsidRPr="007818B3">
        <w:rPr>
          <w:rFonts w:ascii="Times New Roman" w:hAnsi="Times New Roman" w:cs="Times New Roman"/>
          <w:sz w:val="28"/>
          <w:szCs w:val="28"/>
        </w:rPr>
        <w:t>БДЛ8,</w:t>
      </w:r>
      <w:r w:rsidR="00810807" w:rsidRPr="00810807">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810807">
        <w:rPr>
          <w:rFonts w:ascii="Times New Roman" w:hAnsi="Times New Roman" w:cs="Times New Roman"/>
          <w:sz w:val="28"/>
          <w:szCs w:val="28"/>
        </w:rPr>
        <w:t>:</w:t>
      </w:r>
      <w:r w:rsidR="00810807" w:rsidRPr="00810807">
        <w:rPr>
          <w:rFonts w:ascii="Times New Roman" w:hAnsi="Times New Roman" w:cs="Times New Roman"/>
          <w:sz w:val="28"/>
          <w:szCs w:val="28"/>
        </w:rPr>
        <w:t xml:space="preserve"> </w:t>
      </w:r>
      <w:r w:rsidR="008263B2">
        <w:rPr>
          <w:rFonts w:ascii="Times New Roman" w:hAnsi="Times New Roman" w:cs="Times New Roman"/>
          <w:sz w:val="28"/>
          <w:szCs w:val="28"/>
        </w:rPr>
        <w:t>187</w:t>
      </w:r>
      <w:r w:rsidR="008263B2">
        <w:rPr>
          <w:rFonts w:ascii="Times New Roman" w:hAnsi="Times New Roman" w:cs="Times New Roman"/>
          <w:sz w:val="28"/>
          <w:szCs w:val="28"/>
          <w:lang w:val="en-US"/>
        </w:rPr>
        <w:t>a</w:t>
      </w:r>
      <w:r w:rsidR="00C9406D">
        <w:rPr>
          <w:rFonts w:ascii="Times New Roman" w:hAnsi="Times New Roman" w:cs="Times New Roman"/>
          <w:sz w:val="28"/>
          <w:szCs w:val="28"/>
        </w:rPr>
        <w:t>,</w:t>
      </w:r>
      <w:r w:rsidR="008263B2" w:rsidRPr="008263B2">
        <w:rPr>
          <w:rFonts w:ascii="Times New Roman" w:hAnsi="Times New Roman" w:cs="Times New Roman"/>
          <w:sz w:val="28"/>
          <w:szCs w:val="28"/>
        </w:rPr>
        <w:t xml:space="preserve"> </w:t>
      </w:r>
      <w:r w:rsidR="00810807" w:rsidRPr="00810807">
        <w:rPr>
          <w:rFonts w:ascii="Times New Roman" w:hAnsi="Times New Roman" w:cs="Times New Roman"/>
          <w:sz w:val="28"/>
          <w:szCs w:val="28"/>
        </w:rPr>
        <w:t>192</w:t>
      </w:r>
      <w:r w:rsidR="00810807">
        <w:rPr>
          <w:rFonts w:ascii="Times New Roman" w:hAnsi="Times New Roman" w:cs="Times New Roman"/>
          <w:sz w:val="28"/>
          <w:szCs w:val="28"/>
          <w:lang w:val="en-US"/>
        </w:rPr>
        <w:t>a</w:t>
      </w:r>
      <w:r w:rsidR="00810807" w:rsidRPr="00810807">
        <w:rPr>
          <w:rFonts w:ascii="Times New Roman" w:hAnsi="Times New Roman" w:cs="Times New Roman"/>
          <w:sz w:val="28"/>
          <w:szCs w:val="28"/>
        </w:rPr>
        <w:t>-</w:t>
      </w:r>
      <w:r w:rsidR="00810807">
        <w:rPr>
          <w:rFonts w:ascii="Times New Roman" w:hAnsi="Times New Roman" w:cs="Times New Roman"/>
          <w:sz w:val="28"/>
          <w:szCs w:val="28"/>
          <w:lang w:val="en-US"/>
        </w:rPr>
        <w:t>b</w:t>
      </w:r>
      <w:r w:rsidR="00810807" w:rsidRPr="00810807">
        <w:rPr>
          <w:rFonts w:ascii="Times New Roman" w:hAnsi="Times New Roman" w:cs="Times New Roman"/>
          <w:sz w:val="28"/>
          <w:szCs w:val="28"/>
        </w:rPr>
        <w:t>]</w:t>
      </w:r>
      <w:r w:rsidR="00E712C8">
        <w:rPr>
          <w:rFonts w:ascii="Times New Roman" w:hAnsi="Times New Roman" w:cs="Times New Roman"/>
          <w:sz w:val="28"/>
          <w:szCs w:val="28"/>
        </w:rPr>
        <w:t xml:space="preserve">. </w:t>
      </w:r>
      <w:r w:rsidR="008263B2">
        <w:rPr>
          <w:rFonts w:ascii="Times New Roman" w:hAnsi="Times New Roman" w:cs="Times New Roman"/>
          <w:sz w:val="28"/>
          <w:szCs w:val="28"/>
        </w:rPr>
        <w:t>И</w:t>
      </w:r>
      <w:r w:rsidR="00E712C8">
        <w:rPr>
          <w:rFonts w:ascii="Times New Roman" w:hAnsi="Times New Roman" w:cs="Times New Roman"/>
          <w:sz w:val="28"/>
          <w:szCs w:val="28"/>
        </w:rPr>
        <w:t xml:space="preserve">мператор </w:t>
      </w:r>
      <w:proofErr w:type="spellStart"/>
      <w:r w:rsidR="00E712C8">
        <w:rPr>
          <w:rFonts w:ascii="Times New Roman" w:hAnsi="Times New Roman" w:cs="Times New Roman"/>
          <w:sz w:val="28"/>
          <w:szCs w:val="28"/>
        </w:rPr>
        <w:t>Цяньлун</w:t>
      </w:r>
      <w:proofErr w:type="spellEnd"/>
      <w:r w:rsidR="00E712C8">
        <w:rPr>
          <w:rFonts w:ascii="Times New Roman" w:hAnsi="Times New Roman" w:cs="Times New Roman"/>
          <w:sz w:val="28"/>
          <w:szCs w:val="28"/>
        </w:rPr>
        <w:t xml:space="preserve"> снова на</w:t>
      </w:r>
      <w:r w:rsidR="00810807">
        <w:rPr>
          <w:rFonts w:ascii="Times New Roman" w:hAnsi="Times New Roman" w:cs="Times New Roman"/>
          <w:sz w:val="28"/>
          <w:szCs w:val="28"/>
        </w:rPr>
        <w:t xml:space="preserve">правил в Тибет </w:t>
      </w:r>
      <w:proofErr w:type="spellStart"/>
      <w:r w:rsidR="00810807">
        <w:rPr>
          <w:rFonts w:ascii="Times New Roman" w:hAnsi="Times New Roman" w:cs="Times New Roman"/>
          <w:sz w:val="28"/>
          <w:szCs w:val="28"/>
        </w:rPr>
        <w:t>Тацаг</w:t>
      </w:r>
      <w:proofErr w:type="spellEnd"/>
      <w:r w:rsidR="00810807">
        <w:rPr>
          <w:rFonts w:ascii="Times New Roman" w:hAnsi="Times New Roman" w:cs="Times New Roman"/>
          <w:sz w:val="28"/>
          <w:szCs w:val="28"/>
        </w:rPr>
        <w:t>-хутухту</w:t>
      </w:r>
      <w:r w:rsidR="008263B2">
        <w:rPr>
          <w:rFonts w:ascii="Times New Roman" w:eastAsia="PMingLiU" w:hAnsi="Times New Roman" w:cs="Times New Roman"/>
          <w:sz w:val="28"/>
          <w:szCs w:val="28"/>
          <w:lang w:eastAsia="zh-MO"/>
        </w:rPr>
        <w:t xml:space="preserve">, и этот </w:t>
      </w:r>
      <w:proofErr w:type="spellStart"/>
      <w:r w:rsidR="008263B2" w:rsidRPr="008263B2">
        <w:rPr>
          <w:rFonts w:ascii="Times New Roman" w:eastAsia="PMingLiU" w:hAnsi="Times New Roman" w:cs="Times New Roman"/>
          <w:i/>
          <w:iCs/>
          <w:sz w:val="28"/>
          <w:szCs w:val="28"/>
          <w:lang w:eastAsia="zh-MO"/>
        </w:rPr>
        <w:t>тулку</w:t>
      </w:r>
      <w:proofErr w:type="spellEnd"/>
      <w:r w:rsidR="00E712C8">
        <w:rPr>
          <w:rFonts w:ascii="Times New Roman" w:hAnsi="Times New Roman" w:cs="Times New Roman"/>
          <w:sz w:val="28"/>
          <w:szCs w:val="28"/>
        </w:rPr>
        <w:t xml:space="preserve"> занимал пост регента вплоть до своей смерти в 1810 г.</w:t>
      </w:r>
      <w:r w:rsidR="00BC1843">
        <w:rPr>
          <w:rFonts w:ascii="Times New Roman" w:hAnsi="Times New Roman" w:cs="Times New Roman"/>
          <w:sz w:val="28"/>
          <w:szCs w:val="28"/>
        </w:rPr>
        <w:t xml:space="preserve"> </w:t>
      </w:r>
      <w:r w:rsidR="00BC1843" w:rsidRPr="00BC1843">
        <w:rPr>
          <w:rFonts w:ascii="Times New Roman" w:hAnsi="Times New Roman" w:cs="Times New Roman"/>
          <w:sz w:val="28"/>
          <w:szCs w:val="28"/>
        </w:rPr>
        <w:t>[</w:t>
      </w:r>
      <w:r w:rsidR="00BC1843">
        <w:rPr>
          <w:rFonts w:ascii="Times New Roman" w:hAnsi="Times New Roman" w:cs="Times New Roman"/>
          <w:sz w:val="28"/>
          <w:szCs w:val="28"/>
        </w:rPr>
        <w:t>Цин шилу, т.7, 1982: 3251</w:t>
      </w:r>
      <w:r w:rsidR="00BC1843" w:rsidRPr="00BC1843">
        <w:rPr>
          <w:rFonts w:ascii="Times New Roman" w:hAnsi="Times New Roman" w:cs="Times New Roman"/>
          <w:sz w:val="28"/>
          <w:szCs w:val="28"/>
        </w:rPr>
        <w:t xml:space="preserve">; </w:t>
      </w:r>
      <w:proofErr w:type="spellStart"/>
      <w:r w:rsidR="00BC1843">
        <w:rPr>
          <w:rFonts w:ascii="Times New Roman" w:hAnsi="Times New Roman" w:cs="Times New Roman"/>
          <w:sz w:val="28"/>
          <w:szCs w:val="28"/>
          <w:lang w:val="en-US"/>
        </w:rPr>
        <w:t>Petech</w:t>
      </w:r>
      <w:proofErr w:type="spellEnd"/>
      <w:r w:rsidR="00FB5949" w:rsidRPr="007D297A">
        <w:rPr>
          <w:rFonts w:ascii="Times New Roman" w:hAnsi="Times New Roman" w:cs="Times New Roman"/>
          <w:sz w:val="28"/>
          <w:szCs w:val="28"/>
        </w:rPr>
        <w:t xml:space="preserve"> 2007</w:t>
      </w:r>
      <w:r w:rsidR="00BC1843" w:rsidRPr="00BC1843">
        <w:rPr>
          <w:rFonts w:ascii="Times New Roman" w:hAnsi="Times New Roman" w:cs="Times New Roman"/>
          <w:sz w:val="28"/>
          <w:szCs w:val="28"/>
        </w:rPr>
        <w:t xml:space="preserve">: </w:t>
      </w:r>
      <w:r w:rsidR="007D297A" w:rsidRPr="007D297A">
        <w:rPr>
          <w:rFonts w:ascii="Times New Roman" w:hAnsi="Times New Roman" w:cs="Times New Roman"/>
          <w:sz w:val="28"/>
          <w:szCs w:val="28"/>
        </w:rPr>
        <w:t>574</w:t>
      </w:r>
      <w:r w:rsidR="00BC1843" w:rsidRPr="00BC1843">
        <w:rPr>
          <w:rFonts w:ascii="Times New Roman" w:hAnsi="Times New Roman" w:cs="Times New Roman"/>
          <w:sz w:val="28"/>
          <w:szCs w:val="28"/>
        </w:rPr>
        <w:t>].</w:t>
      </w:r>
    </w:p>
    <w:p w14:paraId="15C50A3D" w14:textId="77777777" w:rsidR="00E712C8" w:rsidRDefault="00E712C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Денежные выплаты гуркхам были достаточно велики – ежегодно необходимо было передавать непальской с</w:t>
      </w:r>
      <w:r w:rsidR="00FB5949">
        <w:rPr>
          <w:rFonts w:ascii="Times New Roman" w:hAnsi="Times New Roman" w:cs="Times New Roman"/>
          <w:sz w:val="28"/>
          <w:szCs w:val="28"/>
        </w:rPr>
        <w:t xml:space="preserve">тороне 300 серебряных слитков </w:t>
      </w:r>
      <w:r w:rsidR="00FB5949" w:rsidRPr="00FB5949">
        <w:rPr>
          <w:rFonts w:ascii="Times New Roman" w:hAnsi="Times New Roman" w:cs="Times New Roman"/>
          <w:sz w:val="28"/>
          <w:szCs w:val="28"/>
        </w:rPr>
        <w:t>[</w:t>
      </w:r>
      <w:proofErr w:type="spellStart"/>
      <w:r w:rsidR="00FB5949">
        <w:rPr>
          <w:rFonts w:ascii="Times New Roman" w:hAnsi="Times New Roman" w:cs="Times New Roman"/>
          <w:sz w:val="28"/>
          <w:szCs w:val="28"/>
        </w:rPr>
        <w:t>Коэрка</w:t>
      </w:r>
      <w:proofErr w:type="spellEnd"/>
      <w:r w:rsidR="00FB5949">
        <w:rPr>
          <w:rFonts w:ascii="Times New Roman" w:hAnsi="Times New Roman" w:cs="Times New Roman"/>
          <w:sz w:val="28"/>
          <w:szCs w:val="28"/>
        </w:rPr>
        <w:t xml:space="preserve"> </w:t>
      </w:r>
      <w:proofErr w:type="spellStart"/>
      <w:r w:rsidR="00FB5949">
        <w:rPr>
          <w:rFonts w:ascii="Times New Roman" w:hAnsi="Times New Roman" w:cs="Times New Roman"/>
          <w:sz w:val="28"/>
          <w:szCs w:val="28"/>
        </w:rPr>
        <w:t>цзилюэ</w:t>
      </w:r>
      <w:proofErr w:type="spellEnd"/>
      <w:r w:rsidR="00FB5949">
        <w:rPr>
          <w:rFonts w:ascii="Times New Roman" w:hAnsi="Times New Roman" w:cs="Times New Roman"/>
          <w:sz w:val="28"/>
          <w:szCs w:val="28"/>
        </w:rPr>
        <w:t xml:space="preserve">, </w:t>
      </w:r>
      <w:proofErr w:type="spellStart"/>
      <w:r w:rsidR="00FB5949">
        <w:rPr>
          <w:rFonts w:ascii="Times New Roman" w:hAnsi="Times New Roman" w:cs="Times New Roman"/>
          <w:sz w:val="28"/>
          <w:szCs w:val="28"/>
        </w:rPr>
        <w:t>цз</w:t>
      </w:r>
      <w:proofErr w:type="spellEnd"/>
      <w:r w:rsidR="00FB5949">
        <w:rPr>
          <w:rFonts w:ascii="Times New Roman" w:hAnsi="Times New Roman" w:cs="Times New Roman"/>
          <w:sz w:val="28"/>
          <w:szCs w:val="28"/>
        </w:rPr>
        <w:t>. 9, 1992: 23</w:t>
      </w:r>
      <w:r w:rsidR="00FB5949" w:rsidRPr="00FB5949">
        <w:rPr>
          <w:rFonts w:ascii="Times New Roman" w:hAnsi="Times New Roman" w:cs="Times New Roman"/>
          <w:sz w:val="28"/>
          <w:szCs w:val="28"/>
        </w:rPr>
        <w:t>]</w:t>
      </w:r>
      <w:r w:rsidR="00994297">
        <w:rPr>
          <w:rFonts w:ascii="Times New Roman" w:hAnsi="Times New Roman" w:cs="Times New Roman"/>
          <w:sz w:val="28"/>
          <w:szCs w:val="28"/>
        </w:rPr>
        <w:t>. Кроме того, в 1790 г. правитель Непала изменил уже закрепленный в договоре курс обмена старой непальской монеты на новую: вместо 1.5:1 был установлен курс 2:1, что совершенно не устраивало тибетское правительство. В ноябре 1790 г. в Лхасу приехали посланцы из Непала с образцами новой монеты, письмами к цинским чиновникам (</w:t>
      </w:r>
      <w:proofErr w:type="spellStart"/>
      <w:r w:rsidR="00994297">
        <w:rPr>
          <w:rFonts w:ascii="Times New Roman" w:hAnsi="Times New Roman" w:cs="Times New Roman"/>
          <w:sz w:val="28"/>
          <w:szCs w:val="28"/>
        </w:rPr>
        <w:t>Хэшэню</w:t>
      </w:r>
      <w:proofErr w:type="spellEnd"/>
      <w:r w:rsidR="00994297">
        <w:rPr>
          <w:rFonts w:ascii="Times New Roman" w:hAnsi="Times New Roman" w:cs="Times New Roman"/>
          <w:sz w:val="28"/>
          <w:szCs w:val="28"/>
        </w:rPr>
        <w:t xml:space="preserve">, </w:t>
      </w:r>
      <w:proofErr w:type="spellStart"/>
      <w:r w:rsidR="00994297">
        <w:rPr>
          <w:rFonts w:ascii="Times New Roman" w:hAnsi="Times New Roman" w:cs="Times New Roman"/>
          <w:sz w:val="28"/>
          <w:szCs w:val="28"/>
        </w:rPr>
        <w:t>Эхуэю</w:t>
      </w:r>
      <w:proofErr w:type="spellEnd"/>
      <w:r w:rsidR="00994297">
        <w:rPr>
          <w:rFonts w:ascii="Times New Roman" w:hAnsi="Times New Roman" w:cs="Times New Roman"/>
          <w:sz w:val="28"/>
          <w:szCs w:val="28"/>
        </w:rPr>
        <w:t xml:space="preserve">, </w:t>
      </w:r>
      <w:proofErr w:type="spellStart"/>
      <w:r w:rsidR="00994297">
        <w:rPr>
          <w:rFonts w:ascii="Times New Roman" w:hAnsi="Times New Roman" w:cs="Times New Roman"/>
          <w:sz w:val="28"/>
          <w:szCs w:val="28"/>
        </w:rPr>
        <w:t>Чэндэ</w:t>
      </w:r>
      <w:proofErr w:type="spellEnd"/>
      <w:r w:rsidR="00994297">
        <w:rPr>
          <w:rFonts w:ascii="Times New Roman" w:hAnsi="Times New Roman" w:cs="Times New Roman"/>
          <w:sz w:val="28"/>
          <w:szCs w:val="28"/>
        </w:rPr>
        <w:t xml:space="preserve">, </w:t>
      </w:r>
      <w:proofErr w:type="spellStart"/>
      <w:r w:rsidR="00994297">
        <w:rPr>
          <w:rFonts w:ascii="Times New Roman" w:hAnsi="Times New Roman" w:cs="Times New Roman"/>
          <w:sz w:val="28"/>
          <w:szCs w:val="28"/>
        </w:rPr>
        <w:t>Чжан</w:t>
      </w:r>
      <w:proofErr w:type="spellEnd"/>
      <w:r w:rsidR="00994297">
        <w:rPr>
          <w:rFonts w:ascii="Times New Roman" w:hAnsi="Times New Roman" w:cs="Times New Roman"/>
          <w:sz w:val="28"/>
          <w:szCs w:val="28"/>
        </w:rPr>
        <w:t xml:space="preserve"> </w:t>
      </w:r>
      <w:proofErr w:type="spellStart"/>
      <w:r w:rsidR="00994297">
        <w:rPr>
          <w:rFonts w:ascii="Times New Roman" w:hAnsi="Times New Roman" w:cs="Times New Roman"/>
          <w:sz w:val="28"/>
          <w:szCs w:val="28"/>
        </w:rPr>
        <w:t>Чжиюаню</w:t>
      </w:r>
      <w:proofErr w:type="spellEnd"/>
      <w:r w:rsidR="00994297">
        <w:rPr>
          <w:rFonts w:ascii="Times New Roman" w:hAnsi="Times New Roman" w:cs="Times New Roman"/>
          <w:sz w:val="28"/>
          <w:szCs w:val="28"/>
        </w:rPr>
        <w:t xml:space="preserve">) и </w:t>
      </w:r>
      <w:r w:rsidR="005D5A1C">
        <w:rPr>
          <w:rFonts w:ascii="Times New Roman" w:hAnsi="Times New Roman" w:cs="Times New Roman"/>
          <w:sz w:val="28"/>
          <w:szCs w:val="28"/>
        </w:rPr>
        <w:t>дарами</w:t>
      </w:r>
      <w:r w:rsidR="00994297">
        <w:rPr>
          <w:rFonts w:ascii="Times New Roman" w:hAnsi="Times New Roman" w:cs="Times New Roman"/>
          <w:sz w:val="28"/>
          <w:szCs w:val="28"/>
        </w:rPr>
        <w:t xml:space="preserve"> императору. Находившийся в Лхасе регент </w:t>
      </w:r>
      <w:proofErr w:type="spellStart"/>
      <w:r w:rsidR="00994297">
        <w:rPr>
          <w:rFonts w:ascii="Times New Roman" w:hAnsi="Times New Roman" w:cs="Times New Roman"/>
          <w:sz w:val="28"/>
          <w:szCs w:val="28"/>
        </w:rPr>
        <w:t>Нгаванг</w:t>
      </w:r>
      <w:proofErr w:type="spellEnd"/>
      <w:r w:rsidR="00994297">
        <w:rPr>
          <w:rFonts w:ascii="Times New Roman" w:hAnsi="Times New Roman" w:cs="Times New Roman"/>
          <w:sz w:val="28"/>
          <w:szCs w:val="28"/>
        </w:rPr>
        <w:t xml:space="preserve"> </w:t>
      </w:r>
      <w:proofErr w:type="spellStart"/>
      <w:r w:rsidR="00994297">
        <w:rPr>
          <w:rFonts w:ascii="Times New Roman" w:hAnsi="Times New Roman" w:cs="Times New Roman"/>
          <w:sz w:val="28"/>
          <w:szCs w:val="28"/>
        </w:rPr>
        <w:t>Цултим</w:t>
      </w:r>
      <w:proofErr w:type="spellEnd"/>
      <w:r w:rsidR="00994297">
        <w:rPr>
          <w:rFonts w:ascii="Times New Roman" w:hAnsi="Times New Roman" w:cs="Times New Roman"/>
          <w:sz w:val="28"/>
          <w:szCs w:val="28"/>
        </w:rPr>
        <w:t xml:space="preserve">, узнав про ежегодные выплаты, отказался </w:t>
      </w:r>
      <w:r w:rsidR="004802B9">
        <w:rPr>
          <w:rFonts w:ascii="Times New Roman" w:hAnsi="Times New Roman" w:cs="Times New Roman"/>
          <w:sz w:val="28"/>
          <w:szCs w:val="28"/>
        </w:rPr>
        <w:t xml:space="preserve">передавать оговоренную сумму. Далай-лама поддержал регента в этом решении. Цинские чиновники </w:t>
      </w:r>
      <w:proofErr w:type="spellStart"/>
      <w:r w:rsidR="004802B9">
        <w:rPr>
          <w:rFonts w:ascii="Times New Roman" w:hAnsi="Times New Roman" w:cs="Times New Roman"/>
          <w:sz w:val="28"/>
          <w:szCs w:val="28"/>
        </w:rPr>
        <w:t>Эхуэй</w:t>
      </w:r>
      <w:proofErr w:type="spellEnd"/>
      <w:r w:rsidR="004802B9">
        <w:rPr>
          <w:rFonts w:ascii="Times New Roman" w:hAnsi="Times New Roman" w:cs="Times New Roman"/>
          <w:sz w:val="28"/>
          <w:szCs w:val="28"/>
        </w:rPr>
        <w:t>, Пуфу</w:t>
      </w:r>
      <w:r w:rsidR="004802B9">
        <w:rPr>
          <w:rStyle w:val="ae"/>
          <w:rFonts w:ascii="Times New Roman" w:hAnsi="Times New Roman" w:cs="Times New Roman"/>
          <w:sz w:val="28"/>
          <w:szCs w:val="28"/>
        </w:rPr>
        <w:footnoteReference w:id="201"/>
      </w:r>
      <w:r w:rsidR="004802B9">
        <w:rPr>
          <w:rFonts w:ascii="Times New Roman" w:hAnsi="Times New Roman" w:cs="Times New Roman"/>
          <w:sz w:val="28"/>
          <w:szCs w:val="28"/>
        </w:rPr>
        <w:t xml:space="preserve">, </w:t>
      </w:r>
      <w:proofErr w:type="spellStart"/>
      <w:r w:rsidR="004802B9">
        <w:rPr>
          <w:rFonts w:ascii="Times New Roman" w:hAnsi="Times New Roman" w:cs="Times New Roman"/>
          <w:sz w:val="28"/>
          <w:szCs w:val="28"/>
        </w:rPr>
        <w:t>Яманьтай</w:t>
      </w:r>
      <w:proofErr w:type="spellEnd"/>
      <w:r w:rsidR="004802B9">
        <w:rPr>
          <w:rStyle w:val="ae"/>
          <w:rFonts w:ascii="Times New Roman" w:hAnsi="Times New Roman" w:cs="Times New Roman"/>
          <w:sz w:val="28"/>
          <w:szCs w:val="28"/>
        </w:rPr>
        <w:footnoteReference w:id="202"/>
      </w:r>
      <w:r w:rsidR="004802B9">
        <w:rPr>
          <w:rFonts w:ascii="Times New Roman" w:hAnsi="Times New Roman" w:cs="Times New Roman"/>
          <w:sz w:val="28"/>
          <w:szCs w:val="28"/>
        </w:rPr>
        <w:t xml:space="preserve">, </w:t>
      </w:r>
      <w:proofErr w:type="spellStart"/>
      <w:r w:rsidR="004802B9">
        <w:rPr>
          <w:rFonts w:ascii="Times New Roman" w:hAnsi="Times New Roman" w:cs="Times New Roman"/>
          <w:sz w:val="28"/>
          <w:szCs w:val="28"/>
        </w:rPr>
        <w:t>Баотай</w:t>
      </w:r>
      <w:proofErr w:type="spellEnd"/>
      <w:r w:rsidR="004802B9">
        <w:rPr>
          <w:rStyle w:val="ae"/>
          <w:rFonts w:ascii="Times New Roman" w:hAnsi="Times New Roman" w:cs="Times New Roman"/>
          <w:sz w:val="28"/>
          <w:szCs w:val="28"/>
        </w:rPr>
        <w:footnoteReference w:id="203"/>
      </w:r>
      <w:r w:rsidR="004802B9">
        <w:rPr>
          <w:rFonts w:ascii="Times New Roman" w:hAnsi="Times New Roman" w:cs="Times New Roman"/>
          <w:sz w:val="28"/>
          <w:szCs w:val="28"/>
        </w:rPr>
        <w:t xml:space="preserve"> не приняли подарки от непальских посланцев и не доложили об этой непальской миссии императору </w:t>
      </w:r>
      <w:r w:rsidR="004802B9" w:rsidRPr="004802B9">
        <w:rPr>
          <w:rFonts w:ascii="Times New Roman" w:hAnsi="Times New Roman" w:cs="Times New Roman"/>
          <w:sz w:val="28"/>
          <w:szCs w:val="28"/>
        </w:rPr>
        <w:t>[</w:t>
      </w:r>
      <w:r w:rsidR="005D5A1C">
        <w:rPr>
          <w:rFonts w:ascii="Times New Roman" w:hAnsi="Times New Roman" w:cs="Times New Roman"/>
          <w:sz w:val="28"/>
          <w:szCs w:val="28"/>
        </w:rPr>
        <w:t xml:space="preserve">Дэн </w:t>
      </w:r>
      <w:proofErr w:type="spellStart"/>
      <w:r w:rsidR="005D5A1C">
        <w:rPr>
          <w:rFonts w:ascii="Times New Roman" w:hAnsi="Times New Roman" w:cs="Times New Roman"/>
          <w:sz w:val="28"/>
          <w:szCs w:val="28"/>
        </w:rPr>
        <w:t>Жуйлин</w:t>
      </w:r>
      <w:proofErr w:type="spellEnd"/>
      <w:r w:rsidR="005D5A1C">
        <w:rPr>
          <w:rFonts w:ascii="Times New Roman" w:hAnsi="Times New Roman" w:cs="Times New Roman"/>
          <w:sz w:val="28"/>
          <w:szCs w:val="28"/>
        </w:rPr>
        <w:t xml:space="preserve"> 2012: 148; </w:t>
      </w:r>
      <w:proofErr w:type="spellStart"/>
      <w:r w:rsidR="005D5A1C">
        <w:rPr>
          <w:rFonts w:ascii="Times New Roman" w:hAnsi="Times New Roman" w:cs="Times New Roman"/>
          <w:sz w:val="28"/>
          <w:szCs w:val="28"/>
        </w:rPr>
        <w:t>Коэрка</w:t>
      </w:r>
      <w:proofErr w:type="spellEnd"/>
      <w:r w:rsidR="005D5A1C">
        <w:rPr>
          <w:rFonts w:ascii="Times New Roman" w:hAnsi="Times New Roman" w:cs="Times New Roman"/>
          <w:sz w:val="28"/>
          <w:szCs w:val="28"/>
        </w:rPr>
        <w:t xml:space="preserve"> </w:t>
      </w:r>
      <w:proofErr w:type="spellStart"/>
      <w:r w:rsidR="005D5A1C">
        <w:rPr>
          <w:rFonts w:ascii="Times New Roman" w:hAnsi="Times New Roman" w:cs="Times New Roman"/>
          <w:sz w:val="28"/>
          <w:szCs w:val="28"/>
        </w:rPr>
        <w:t>цзилюэ</w:t>
      </w:r>
      <w:proofErr w:type="spellEnd"/>
      <w:r w:rsidR="005D5A1C">
        <w:rPr>
          <w:rFonts w:ascii="Times New Roman" w:hAnsi="Times New Roman" w:cs="Times New Roman"/>
          <w:sz w:val="28"/>
          <w:szCs w:val="28"/>
        </w:rPr>
        <w:t xml:space="preserve">, </w:t>
      </w:r>
      <w:proofErr w:type="spellStart"/>
      <w:r w:rsidR="005D5A1C">
        <w:rPr>
          <w:rFonts w:ascii="Times New Roman" w:hAnsi="Times New Roman" w:cs="Times New Roman"/>
          <w:sz w:val="28"/>
          <w:szCs w:val="28"/>
        </w:rPr>
        <w:t>цз</w:t>
      </w:r>
      <w:proofErr w:type="spellEnd"/>
      <w:r w:rsidR="005D5A1C">
        <w:rPr>
          <w:rFonts w:ascii="Times New Roman" w:hAnsi="Times New Roman" w:cs="Times New Roman"/>
          <w:sz w:val="28"/>
          <w:szCs w:val="28"/>
        </w:rPr>
        <w:t>. 46, 1992: 19-20</w:t>
      </w:r>
      <w:r w:rsidR="004802B9" w:rsidRPr="004802B9">
        <w:rPr>
          <w:rFonts w:ascii="Times New Roman" w:hAnsi="Times New Roman" w:cs="Times New Roman"/>
          <w:sz w:val="28"/>
          <w:szCs w:val="28"/>
        </w:rPr>
        <w:t>]</w:t>
      </w:r>
      <w:r w:rsidR="004802B9">
        <w:rPr>
          <w:rFonts w:ascii="Times New Roman" w:hAnsi="Times New Roman" w:cs="Times New Roman"/>
          <w:sz w:val="28"/>
          <w:szCs w:val="28"/>
        </w:rPr>
        <w:t>.</w:t>
      </w:r>
      <w:r w:rsidR="005D5A1C">
        <w:rPr>
          <w:rFonts w:ascii="Times New Roman" w:hAnsi="Times New Roman" w:cs="Times New Roman"/>
          <w:sz w:val="28"/>
          <w:szCs w:val="28"/>
        </w:rPr>
        <w:t xml:space="preserve"> В связи с этим</w:t>
      </w:r>
      <w:r w:rsidR="00DA55C4">
        <w:rPr>
          <w:rFonts w:ascii="Times New Roman" w:hAnsi="Times New Roman" w:cs="Times New Roman"/>
          <w:sz w:val="28"/>
          <w:szCs w:val="28"/>
        </w:rPr>
        <w:t>,</w:t>
      </w:r>
      <w:r w:rsidR="005D5A1C">
        <w:rPr>
          <w:rFonts w:ascii="Times New Roman" w:hAnsi="Times New Roman" w:cs="Times New Roman"/>
          <w:sz w:val="28"/>
          <w:szCs w:val="28"/>
        </w:rPr>
        <w:t xml:space="preserve"> послы, не добившись желаемого, уехали обратно</w:t>
      </w:r>
      <w:r w:rsidR="00995A0A">
        <w:rPr>
          <w:rFonts w:ascii="Times New Roman" w:hAnsi="Times New Roman" w:cs="Times New Roman"/>
          <w:sz w:val="28"/>
          <w:szCs w:val="28"/>
        </w:rPr>
        <w:t xml:space="preserve"> в Непал</w:t>
      </w:r>
      <w:r w:rsidR="005D5A1C">
        <w:rPr>
          <w:rFonts w:ascii="Times New Roman" w:hAnsi="Times New Roman" w:cs="Times New Roman"/>
          <w:sz w:val="28"/>
          <w:szCs w:val="28"/>
        </w:rPr>
        <w:t>.</w:t>
      </w:r>
    </w:p>
    <w:p w14:paraId="432678BD" w14:textId="33B13A2A" w:rsidR="00995A0A" w:rsidRDefault="00DA55C4"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начале 1791 г. </w:t>
      </w:r>
      <w:r w:rsidR="00D516D3">
        <w:rPr>
          <w:rFonts w:ascii="Times New Roman" w:hAnsi="Times New Roman" w:cs="Times New Roman"/>
          <w:sz w:val="28"/>
          <w:szCs w:val="28"/>
        </w:rPr>
        <w:t xml:space="preserve">Далай-лама, </w:t>
      </w:r>
      <w:proofErr w:type="spellStart"/>
      <w:r w:rsidR="00D516D3" w:rsidRPr="00D516D3">
        <w:rPr>
          <w:rFonts w:ascii="Times New Roman" w:hAnsi="Times New Roman" w:cs="Times New Roman"/>
          <w:i/>
          <w:iCs/>
          <w:sz w:val="28"/>
          <w:szCs w:val="28"/>
        </w:rPr>
        <w:t>калоны</w:t>
      </w:r>
      <w:proofErr w:type="spellEnd"/>
      <w:r w:rsidR="00D516D3">
        <w:rPr>
          <w:rFonts w:ascii="Times New Roman" w:hAnsi="Times New Roman" w:cs="Times New Roman"/>
          <w:sz w:val="28"/>
          <w:szCs w:val="28"/>
        </w:rPr>
        <w:t xml:space="preserve"> и </w:t>
      </w:r>
      <w:r w:rsidR="00577FC5">
        <w:rPr>
          <w:rFonts w:ascii="Times New Roman" w:hAnsi="Times New Roman" w:cs="Times New Roman"/>
          <w:sz w:val="28"/>
          <w:szCs w:val="28"/>
        </w:rPr>
        <w:t>другие светские и духовные чиновники, посовещавшись,</w:t>
      </w:r>
      <w:r>
        <w:rPr>
          <w:rFonts w:ascii="Times New Roman" w:hAnsi="Times New Roman" w:cs="Times New Roman"/>
          <w:sz w:val="28"/>
          <w:szCs w:val="28"/>
        </w:rPr>
        <w:t xml:space="preserve"> отправил</w:t>
      </w:r>
      <w:r w:rsidR="00577FC5">
        <w:rPr>
          <w:rFonts w:ascii="Times New Roman" w:hAnsi="Times New Roman" w:cs="Times New Roman"/>
          <w:sz w:val="28"/>
          <w:szCs w:val="28"/>
        </w:rPr>
        <w:t>и</w:t>
      </w:r>
      <w:r>
        <w:rPr>
          <w:rFonts w:ascii="Times New Roman" w:hAnsi="Times New Roman" w:cs="Times New Roman"/>
          <w:sz w:val="28"/>
          <w:szCs w:val="28"/>
        </w:rPr>
        <w:t xml:space="preserve"> </w:t>
      </w:r>
      <w:r w:rsidR="00D516D3">
        <w:rPr>
          <w:rFonts w:ascii="Times New Roman" w:hAnsi="Times New Roman" w:cs="Times New Roman"/>
          <w:sz w:val="28"/>
          <w:szCs w:val="28"/>
        </w:rPr>
        <w:t>в Непал</w:t>
      </w:r>
      <w:r>
        <w:rPr>
          <w:rFonts w:ascii="Times New Roman" w:hAnsi="Times New Roman" w:cs="Times New Roman"/>
          <w:sz w:val="28"/>
          <w:szCs w:val="28"/>
        </w:rPr>
        <w:t xml:space="preserve"> группу представителей со 150 слитками серебра и заданием посредством переговоров аннулировать статью о ежегодных выплатах</w:t>
      </w:r>
      <w:r w:rsidR="00FE4A74">
        <w:rPr>
          <w:rFonts w:ascii="Times New Roman" w:hAnsi="Times New Roman" w:cs="Times New Roman"/>
          <w:sz w:val="28"/>
          <w:szCs w:val="28"/>
        </w:rPr>
        <w:t xml:space="preserve"> </w:t>
      </w:r>
      <w:r w:rsidR="00FE4A74" w:rsidRPr="00FE4A74">
        <w:rPr>
          <w:rFonts w:ascii="Times New Roman" w:hAnsi="Times New Roman" w:cs="Times New Roman"/>
          <w:sz w:val="28"/>
          <w:szCs w:val="28"/>
        </w:rPr>
        <w:t>[</w:t>
      </w:r>
      <w:r w:rsidR="007818B3" w:rsidRPr="007818B3">
        <w:rPr>
          <w:rFonts w:ascii="Times New Roman" w:hAnsi="Times New Roman" w:cs="Times New Roman"/>
          <w:sz w:val="28"/>
          <w:szCs w:val="28"/>
        </w:rPr>
        <w:t>БДП,</w:t>
      </w:r>
      <w:r w:rsidR="007F611D" w:rsidRPr="007F611D">
        <w:rPr>
          <w:rFonts w:ascii="Times New Roman" w:hAnsi="Times New Roman" w:cs="Times New Roman"/>
          <w:sz w:val="28"/>
          <w:szCs w:val="28"/>
        </w:rPr>
        <w:t xml:space="preserve"> 2006: 678-679</w:t>
      </w:r>
      <w:r w:rsidR="00FE4A74" w:rsidRPr="00FE4A74">
        <w:rPr>
          <w:rFonts w:ascii="Times New Roman" w:hAnsi="Times New Roman" w:cs="Times New Roman"/>
          <w:sz w:val="28"/>
          <w:szCs w:val="28"/>
        </w:rPr>
        <w:t>]</w:t>
      </w:r>
      <w:r>
        <w:rPr>
          <w:rFonts w:ascii="Times New Roman" w:hAnsi="Times New Roman" w:cs="Times New Roman"/>
          <w:sz w:val="28"/>
          <w:szCs w:val="28"/>
        </w:rPr>
        <w:t xml:space="preserve">. Когда непальская сторона отказалась </w:t>
      </w:r>
      <w:r w:rsidR="00AC3A2C">
        <w:rPr>
          <w:rFonts w:ascii="Times New Roman" w:hAnsi="Times New Roman" w:cs="Times New Roman"/>
          <w:sz w:val="28"/>
          <w:szCs w:val="28"/>
        </w:rPr>
        <w:t>вести</w:t>
      </w:r>
      <w:r>
        <w:rPr>
          <w:rFonts w:ascii="Times New Roman" w:hAnsi="Times New Roman" w:cs="Times New Roman"/>
          <w:sz w:val="28"/>
          <w:szCs w:val="28"/>
        </w:rPr>
        <w:t xml:space="preserve"> переговоры с этими тибетскими чиновниками, ссылаясь на их недостаточно высокий ранг, Далай-лама отправил</w:t>
      </w:r>
      <w:r w:rsidR="00131848">
        <w:rPr>
          <w:rStyle w:val="ae"/>
          <w:rFonts w:ascii="Times New Roman" w:hAnsi="Times New Roman" w:cs="Times New Roman"/>
          <w:sz w:val="28"/>
          <w:szCs w:val="28"/>
        </w:rPr>
        <w:footnoteReference w:id="204"/>
      </w:r>
      <w:r>
        <w:rPr>
          <w:rFonts w:ascii="Times New Roman" w:hAnsi="Times New Roman" w:cs="Times New Roman"/>
          <w:sz w:val="28"/>
          <w:szCs w:val="28"/>
        </w:rPr>
        <w:t xml:space="preserve"> на границу </w:t>
      </w:r>
      <w:proofErr w:type="spellStart"/>
      <w:r w:rsidRPr="00166779">
        <w:rPr>
          <w:rFonts w:ascii="Times New Roman" w:hAnsi="Times New Roman" w:cs="Times New Roman"/>
          <w:i/>
          <w:iCs/>
          <w:sz w:val="28"/>
          <w:szCs w:val="28"/>
        </w:rPr>
        <w:t>калонов</w:t>
      </w:r>
      <w:proofErr w:type="spellEnd"/>
      <w:r>
        <w:rPr>
          <w:rFonts w:ascii="Times New Roman" w:hAnsi="Times New Roman" w:cs="Times New Roman"/>
          <w:sz w:val="28"/>
          <w:szCs w:val="28"/>
        </w:rPr>
        <w:t xml:space="preserve"> Тендзин </w:t>
      </w:r>
      <w:proofErr w:type="spellStart"/>
      <w:r>
        <w:rPr>
          <w:rFonts w:ascii="Times New Roman" w:hAnsi="Times New Roman" w:cs="Times New Roman"/>
          <w:sz w:val="28"/>
          <w:szCs w:val="28"/>
        </w:rPr>
        <w:t>Пелджора</w:t>
      </w:r>
      <w:proofErr w:type="spellEnd"/>
      <w:r>
        <w:rPr>
          <w:rStyle w:val="ae"/>
          <w:rFonts w:ascii="Times New Roman" w:hAnsi="Times New Roman" w:cs="Times New Roman"/>
          <w:sz w:val="28"/>
          <w:szCs w:val="28"/>
        </w:rPr>
        <w:footnoteReference w:id="205"/>
      </w:r>
      <w:r>
        <w:rPr>
          <w:rFonts w:ascii="Times New Roman" w:hAnsi="Times New Roman" w:cs="Times New Roman"/>
          <w:sz w:val="28"/>
          <w:szCs w:val="28"/>
        </w:rPr>
        <w:t xml:space="preserve"> </w:t>
      </w:r>
      <w:r w:rsidR="00166779" w:rsidRPr="00166779">
        <w:rPr>
          <w:rFonts w:ascii="Times New Roman" w:hAnsi="Times New Roman" w:cs="Times New Roman"/>
          <w:sz w:val="28"/>
          <w:szCs w:val="28"/>
        </w:rPr>
        <w:t xml:space="preserve"> </w:t>
      </w:r>
      <w:r w:rsidR="00131848">
        <w:rPr>
          <w:rFonts w:ascii="Times New Roman" w:hAnsi="Times New Roman" w:cs="Times New Roman"/>
          <w:sz w:val="28"/>
          <w:szCs w:val="28"/>
        </w:rPr>
        <w:t xml:space="preserve">и </w:t>
      </w:r>
      <w:proofErr w:type="spellStart"/>
      <w:r w:rsidR="00131848">
        <w:rPr>
          <w:rFonts w:ascii="Times New Roman" w:hAnsi="Times New Roman" w:cs="Times New Roman"/>
          <w:sz w:val="28"/>
          <w:szCs w:val="28"/>
        </w:rPr>
        <w:t>Ютогпу</w:t>
      </w:r>
      <w:proofErr w:type="spellEnd"/>
      <w:r w:rsidR="00166779">
        <w:rPr>
          <w:rFonts w:ascii="Times New Roman" w:hAnsi="Times New Roman" w:cs="Times New Roman"/>
          <w:sz w:val="28"/>
          <w:szCs w:val="28"/>
        </w:rPr>
        <w:t xml:space="preserve"> </w:t>
      </w:r>
      <w:proofErr w:type="spellStart"/>
      <w:r w:rsidR="00166779">
        <w:rPr>
          <w:rFonts w:ascii="Times New Roman" w:hAnsi="Times New Roman" w:cs="Times New Roman"/>
          <w:sz w:val="28"/>
          <w:szCs w:val="28"/>
        </w:rPr>
        <w:t>Таши</w:t>
      </w:r>
      <w:proofErr w:type="spellEnd"/>
      <w:r w:rsidR="00166779">
        <w:rPr>
          <w:rFonts w:ascii="Times New Roman" w:hAnsi="Times New Roman" w:cs="Times New Roman"/>
          <w:sz w:val="28"/>
          <w:szCs w:val="28"/>
        </w:rPr>
        <w:t xml:space="preserve"> </w:t>
      </w:r>
      <w:proofErr w:type="spellStart"/>
      <w:r w:rsidR="00166779">
        <w:rPr>
          <w:rFonts w:ascii="Times New Roman" w:hAnsi="Times New Roman" w:cs="Times New Roman"/>
          <w:sz w:val="28"/>
          <w:szCs w:val="28"/>
        </w:rPr>
        <w:t>Дондупа</w:t>
      </w:r>
      <w:proofErr w:type="spellEnd"/>
      <w:r w:rsidR="00166779">
        <w:rPr>
          <w:rStyle w:val="ae"/>
          <w:rFonts w:ascii="Times New Roman" w:hAnsi="Times New Roman" w:cs="Times New Roman"/>
          <w:sz w:val="28"/>
          <w:szCs w:val="28"/>
        </w:rPr>
        <w:footnoteReference w:id="206"/>
      </w:r>
      <w:r w:rsidR="00131848">
        <w:rPr>
          <w:rFonts w:ascii="Times New Roman" w:hAnsi="Times New Roman" w:cs="Times New Roman"/>
          <w:sz w:val="28"/>
          <w:szCs w:val="28"/>
        </w:rPr>
        <w:t xml:space="preserve"> со второй </w:t>
      </w:r>
      <w:r w:rsidR="00FB1F53">
        <w:rPr>
          <w:rFonts w:ascii="Times New Roman" w:hAnsi="Times New Roman" w:cs="Times New Roman"/>
          <w:sz w:val="28"/>
          <w:szCs w:val="28"/>
        </w:rPr>
        <w:t>частью</w:t>
      </w:r>
      <w:r w:rsidR="00131848">
        <w:rPr>
          <w:rFonts w:ascii="Times New Roman" w:hAnsi="Times New Roman" w:cs="Times New Roman"/>
          <w:sz w:val="28"/>
          <w:szCs w:val="28"/>
        </w:rPr>
        <w:t xml:space="preserve"> откупной суммы</w:t>
      </w:r>
      <w:r w:rsidR="00166779">
        <w:rPr>
          <w:rFonts w:ascii="Times New Roman" w:hAnsi="Times New Roman" w:cs="Times New Roman"/>
          <w:sz w:val="28"/>
          <w:szCs w:val="28"/>
        </w:rPr>
        <w:t xml:space="preserve"> </w:t>
      </w:r>
      <w:r w:rsidR="00131848">
        <w:rPr>
          <w:rFonts w:ascii="Times New Roman" w:hAnsi="Times New Roman" w:cs="Times New Roman"/>
          <w:sz w:val="28"/>
          <w:szCs w:val="28"/>
        </w:rPr>
        <w:t>(</w:t>
      </w:r>
      <w:r w:rsidR="00FB1F53">
        <w:rPr>
          <w:rFonts w:ascii="Times New Roman" w:hAnsi="Times New Roman" w:cs="Times New Roman"/>
          <w:sz w:val="28"/>
          <w:szCs w:val="28"/>
        </w:rPr>
        <w:t>200</w:t>
      </w:r>
      <w:r w:rsidR="00166779">
        <w:rPr>
          <w:rFonts w:ascii="Times New Roman" w:hAnsi="Times New Roman" w:cs="Times New Roman"/>
          <w:sz w:val="28"/>
          <w:szCs w:val="28"/>
        </w:rPr>
        <w:t xml:space="preserve"> слитками серебра</w:t>
      </w:r>
      <w:r w:rsidR="00131848">
        <w:rPr>
          <w:rFonts w:ascii="Times New Roman" w:hAnsi="Times New Roman" w:cs="Times New Roman"/>
          <w:sz w:val="28"/>
          <w:szCs w:val="28"/>
        </w:rPr>
        <w:t>)</w:t>
      </w:r>
      <w:r w:rsidR="00FB1F53">
        <w:rPr>
          <w:rFonts w:ascii="Times New Roman" w:hAnsi="Times New Roman" w:cs="Times New Roman"/>
          <w:sz w:val="28"/>
          <w:szCs w:val="28"/>
        </w:rPr>
        <w:t xml:space="preserve"> </w:t>
      </w:r>
      <w:r w:rsidR="00FB1F53" w:rsidRPr="00FB1F53">
        <w:rPr>
          <w:rFonts w:ascii="Times New Roman" w:hAnsi="Times New Roman" w:cs="Times New Roman"/>
          <w:sz w:val="28"/>
          <w:szCs w:val="28"/>
        </w:rPr>
        <w:t>[</w:t>
      </w:r>
      <w:r w:rsidR="00FB1F53">
        <w:rPr>
          <w:rFonts w:ascii="Times New Roman" w:hAnsi="Times New Roman" w:cs="Times New Roman"/>
          <w:sz w:val="28"/>
          <w:szCs w:val="28"/>
        </w:rPr>
        <w:t xml:space="preserve">Дэн </w:t>
      </w:r>
      <w:proofErr w:type="spellStart"/>
      <w:r w:rsidR="00FB1F53">
        <w:rPr>
          <w:rFonts w:ascii="Times New Roman" w:hAnsi="Times New Roman" w:cs="Times New Roman"/>
          <w:sz w:val="28"/>
          <w:szCs w:val="28"/>
        </w:rPr>
        <w:t>Жуйлин</w:t>
      </w:r>
      <w:proofErr w:type="spellEnd"/>
      <w:r w:rsidR="00FB1F53">
        <w:rPr>
          <w:rFonts w:ascii="Times New Roman" w:hAnsi="Times New Roman" w:cs="Times New Roman"/>
          <w:sz w:val="28"/>
          <w:szCs w:val="28"/>
        </w:rPr>
        <w:t xml:space="preserve"> 2012: 186</w:t>
      </w:r>
      <w:r w:rsidR="003E10C2">
        <w:rPr>
          <w:rFonts w:ascii="Times New Roman" w:hAnsi="Times New Roman" w:cs="Times New Roman"/>
          <w:sz w:val="28"/>
          <w:szCs w:val="28"/>
        </w:rPr>
        <w:t>; Цин шилу, т.7, 1982: 3430</w:t>
      </w:r>
      <w:r w:rsidR="00FB1F53" w:rsidRPr="00FB1F53">
        <w:rPr>
          <w:rFonts w:ascii="Times New Roman" w:hAnsi="Times New Roman" w:cs="Times New Roman"/>
          <w:sz w:val="28"/>
          <w:szCs w:val="28"/>
        </w:rPr>
        <w:t>]</w:t>
      </w:r>
      <w:r w:rsidR="00131848">
        <w:rPr>
          <w:rFonts w:ascii="Times New Roman" w:hAnsi="Times New Roman" w:cs="Times New Roman"/>
          <w:sz w:val="28"/>
          <w:szCs w:val="28"/>
        </w:rPr>
        <w:t xml:space="preserve">. Однако </w:t>
      </w:r>
      <w:r w:rsidR="00AC3A2C">
        <w:rPr>
          <w:rFonts w:ascii="Times New Roman" w:hAnsi="Times New Roman" w:cs="Times New Roman"/>
          <w:sz w:val="28"/>
          <w:szCs w:val="28"/>
        </w:rPr>
        <w:t xml:space="preserve">эта тибетская делегация по приезде в </w:t>
      </w:r>
      <w:proofErr w:type="spellStart"/>
      <w:r w:rsidR="00AC3A2C">
        <w:rPr>
          <w:rFonts w:ascii="Times New Roman" w:hAnsi="Times New Roman" w:cs="Times New Roman"/>
          <w:sz w:val="28"/>
          <w:szCs w:val="28"/>
        </w:rPr>
        <w:t>Ньялам</w:t>
      </w:r>
      <w:proofErr w:type="spellEnd"/>
      <w:r w:rsidR="00131848">
        <w:rPr>
          <w:rFonts w:ascii="Times New Roman" w:hAnsi="Times New Roman" w:cs="Times New Roman"/>
          <w:sz w:val="28"/>
          <w:szCs w:val="28"/>
        </w:rPr>
        <w:t xml:space="preserve"> бы</w:t>
      </w:r>
      <w:r w:rsidR="001B1AE5">
        <w:rPr>
          <w:rFonts w:ascii="Times New Roman" w:hAnsi="Times New Roman" w:cs="Times New Roman"/>
          <w:sz w:val="28"/>
          <w:szCs w:val="28"/>
        </w:rPr>
        <w:t>ла атакована войсками гуркхов,</w:t>
      </w:r>
      <w:r w:rsidR="00131848">
        <w:rPr>
          <w:rFonts w:ascii="Times New Roman" w:hAnsi="Times New Roman" w:cs="Times New Roman"/>
          <w:sz w:val="28"/>
          <w:szCs w:val="28"/>
        </w:rPr>
        <w:t xml:space="preserve"> </w:t>
      </w:r>
      <w:proofErr w:type="spellStart"/>
      <w:r w:rsidR="00131848" w:rsidRPr="00131848">
        <w:rPr>
          <w:rFonts w:ascii="Times New Roman" w:hAnsi="Times New Roman" w:cs="Times New Roman"/>
          <w:i/>
          <w:iCs/>
          <w:sz w:val="28"/>
          <w:szCs w:val="28"/>
        </w:rPr>
        <w:t>калоны</w:t>
      </w:r>
      <w:proofErr w:type="spellEnd"/>
      <w:r w:rsidR="00131848">
        <w:rPr>
          <w:rFonts w:ascii="Times New Roman" w:hAnsi="Times New Roman" w:cs="Times New Roman"/>
          <w:sz w:val="28"/>
          <w:szCs w:val="28"/>
        </w:rPr>
        <w:t xml:space="preserve"> были взяты в плен</w:t>
      </w:r>
      <w:r w:rsidR="001B1AE5">
        <w:rPr>
          <w:rFonts w:ascii="Times New Roman" w:hAnsi="Times New Roman" w:cs="Times New Roman"/>
          <w:sz w:val="28"/>
          <w:szCs w:val="28"/>
        </w:rPr>
        <w:t xml:space="preserve"> и увезены в Катманду</w:t>
      </w:r>
      <w:r w:rsidR="004F0317">
        <w:rPr>
          <w:rFonts w:ascii="Times New Roman" w:hAnsi="Times New Roman" w:cs="Times New Roman"/>
          <w:sz w:val="28"/>
          <w:szCs w:val="28"/>
        </w:rPr>
        <w:t xml:space="preserve"> </w:t>
      </w:r>
      <w:r w:rsidR="004F0317" w:rsidRPr="004F0317">
        <w:rPr>
          <w:rFonts w:ascii="Times New Roman" w:hAnsi="Times New Roman" w:cs="Times New Roman"/>
          <w:sz w:val="28"/>
          <w:szCs w:val="28"/>
        </w:rPr>
        <w:t>[</w:t>
      </w:r>
      <w:r w:rsidR="007818B3" w:rsidRPr="007818B3">
        <w:rPr>
          <w:rFonts w:ascii="Times New Roman" w:hAnsi="Times New Roman" w:cs="Times New Roman"/>
          <w:sz w:val="28"/>
          <w:szCs w:val="28"/>
        </w:rPr>
        <w:t>БДП,</w:t>
      </w:r>
      <w:r w:rsidR="004F0317" w:rsidRPr="004F0317">
        <w:rPr>
          <w:rFonts w:ascii="Times New Roman" w:hAnsi="Times New Roman" w:cs="Times New Roman"/>
          <w:sz w:val="28"/>
          <w:szCs w:val="28"/>
        </w:rPr>
        <w:t xml:space="preserve"> 2006: 690-693]</w:t>
      </w:r>
      <w:r w:rsidR="00131848">
        <w:rPr>
          <w:rFonts w:ascii="Times New Roman" w:hAnsi="Times New Roman" w:cs="Times New Roman"/>
          <w:sz w:val="28"/>
          <w:szCs w:val="28"/>
        </w:rPr>
        <w:t>.</w:t>
      </w:r>
    </w:p>
    <w:p w14:paraId="35F2B571" w14:textId="30012908" w:rsidR="00FB1F53" w:rsidRDefault="00AC3A2C"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Вскоре гуркхи заняли </w:t>
      </w:r>
      <w:proofErr w:type="spellStart"/>
      <w:r>
        <w:rPr>
          <w:rFonts w:ascii="Times New Roman" w:hAnsi="Times New Roman" w:cs="Times New Roman"/>
          <w:sz w:val="28"/>
          <w:szCs w:val="28"/>
        </w:rPr>
        <w:t>Дингри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лангкор</w:t>
      </w:r>
      <w:proofErr w:type="spellEnd"/>
      <w:r>
        <w:rPr>
          <w:rStyle w:val="ae"/>
          <w:rFonts w:ascii="Times New Roman" w:hAnsi="Times New Roman" w:cs="Times New Roman"/>
          <w:sz w:val="28"/>
          <w:szCs w:val="28"/>
        </w:rPr>
        <w:footnoteReference w:id="207"/>
      </w:r>
      <w:r>
        <w:rPr>
          <w:rFonts w:ascii="Times New Roman" w:hAnsi="Times New Roman" w:cs="Times New Roman"/>
          <w:sz w:val="28"/>
          <w:szCs w:val="28"/>
        </w:rPr>
        <w:t xml:space="preserve">, </w:t>
      </w:r>
      <w:proofErr w:type="spellStart"/>
      <w:r w:rsidR="002C3155">
        <w:rPr>
          <w:rFonts w:ascii="Times New Roman" w:hAnsi="Times New Roman" w:cs="Times New Roman"/>
          <w:sz w:val="28"/>
          <w:szCs w:val="28"/>
        </w:rPr>
        <w:t>Кьидронг</w:t>
      </w:r>
      <w:proofErr w:type="spellEnd"/>
      <w:r w:rsidR="002C3155">
        <w:rPr>
          <w:rFonts w:ascii="Times New Roman" w:hAnsi="Times New Roman" w:cs="Times New Roman"/>
          <w:sz w:val="28"/>
          <w:szCs w:val="28"/>
        </w:rPr>
        <w:t xml:space="preserve">, </w:t>
      </w:r>
      <w:proofErr w:type="spellStart"/>
      <w:r>
        <w:rPr>
          <w:rFonts w:ascii="Times New Roman" w:hAnsi="Times New Roman" w:cs="Times New Roman"/>
          <w:sz w:val="28"/>
          <w:szCs w:val="28"/>
        </w:rPr>
        <w:t>Дзонгу</w:t>
      </w:r>
      <w:proofErr w:type="spellEnd"/>
      <w:r>
        <w:rPr>
          <w:rStyle w:val="ae"/>
          <w:rFonts w:ascii="Times New Roman" w:hAnsi="Times New Roman" w:cs="Times New Roman"/>
          <w:sz w:val="28"/>
          <w:szCs w:val="28"/>
        </w:rPr>
        <w:footnoteReference w:id="208"/>
      </w:r>
      <w:r w:rsidR="001B1AE5">
        <w:rPr>
          <w:rFonts w:ascii="Times New Roman" w:hAnsi="Times New Roman" w:cs="Times New Roman"/>
          <w:sz w:val="28"/>
          <w:szCs w:val="28"/>
        </w:rPr>
        <w:t xml:space="preserve"> и другие приграничные области</w:t>
      </w:r>
      <w:r w:rsidR="002C3155">
        <w:rPr>
          <w:rFonts w:ascii="Times New Roman" w:hAnsi="Times New Roman" w:cs="Times New Roman"/>
          <w:sz w:val="28"/>
          <w:szCs w:val="28"/>
        </w:rPr>
        <w:t xml:space="preserve"> </w:t>
      </w:r>
      <w:r w:rsidR="002C3155" w:rsidRPr="002C3155">
        <w:rPr>
          <w:rFonts w:ascii="Times New Roman" w:hAnsi="Times New Roman" w:cs="Times New Roman"/>
          <w:sz w:val="28"/>
          <w:szCs w:val="28"/>
        </w:rPr>
        <w:t>[</w:t>
      </w:r>
      <w:proofErr w:type="spellStart"/>
      <w:r w:rsidR="00EE600A">
        <w:rPr>
          <w:rFonts w:ascii="Times New Roman" w:hAnsi="Times New Roman" w:cs="Times New Roman"/>
          <w:sz w:val="28"/>
          <w:szCs w:val="28"/>
        </w:rPr>
        <w:t>Коэрка</w:t>
      </w:r>
      <w:proofErr w:type="spellEnd"/>
      <w:r w:rsidR="00EE600A">
        <w:rPr>
          <w:rFonts w:ascii="Times New Roman" w:hAnsi="Times New Roman" w:cs="Times New Roman"/>
          <w:sz w:val="28"/>
          <w:szCs w:val="28"/>
        </w:rPr>
        <w:t xml:space="preserve"> </w:t>
      </w:r>
      <w:proofErr w:type="spellStart"/>
      <w:r w:rsidR="00EE600A">
        <w:rPr>
          <w:rFonts w:ascii="Times New Roman" w:hAnsi="Times New Roman" w:cs="Times New Roman"/>
          <w:sz w:val="28"/>
          <w:szCs w:val="28"/>
        </w:rPr>
        <w:t>цзилюэ</w:t>
      </w:r>
      <w:proofErr w:type="spellEnd"/>
      <w:r w:rsidR="00EE600A">
        <w:rPr>
          <w:rFonts w:ascii="Times New Roman" w:hAnsi="Times New Roman" w:cs="Times New Roman"/>
          <w:sz w:val="28"/>
          <w:szCs w:val="28"/>
        </w:rPr>
        <w:t xml:space="preserve">, </w:t>
      </w:r>
      <w:proofErr w:type="spellStart"/>
      <w:r w:rsidR="00EE600A">
        <w:rPr>
          <w:rFonts w:ascii="Times New Roman" w:hAnsi="Times New Roman" w:cs="Times New Roman"/>
          <w:sz w:val="28"/>
          <w:szCs w:val="28"/>
        </w:rPr>
        <w:t>цз</w:t>
      </w:r>
      <w:proofErr w:type="spellEnd"/>
      <w:r w:rsidR="00EE600A">
        <w:rPr>
          <w:rFonts w:ascii="Times New Roman" w:hAnsi="Times New Roman" w:cs="Times New Roman"/>
          <w:sz w:val="28"/>
          <w:szCs w:val="28"/>
        </w:rPr>
        <w:t>. 1, 1992: 14</w:t>
      </w:r>
      <w:r w:rsidR="002C3155" w:rsidRPr="002C3155">
        <w:rPr>
          <w:rFonts w:ascii="Times New Roman" w:hAnsi="Times New Roman" w:cs="Times New Roman"/>
          <w:sz w:val="28"/>
          <w:szCs w:val="28"/>
        </w:rPr>
        <w:t>]</w:t>
      </w:r>
      <w:r w:rsidR="001B1AE5">
        <w:rPr>
          <w:rFonts w:ascii="Times New Roman" w:hAnsi="Times New Roman" w:cs="Times New Roman"/>
          <w:sz w:val="28"/>
          <w:szCs w:val="28"/>
        </w:rPr>
        <w:t xml:space="preserve">. </w:t>
      </w:r>
      <w:r w:rsidR="001622EA">
        <w:rPr>
          <w:rFonts w:ascii="Times New Roman" w:hAnsi="Times New Roman" w:cs="Times New Roman"/>
          <w:sz w:val="28"/>
          <w:szCs w:val="28"/>
        </w:rPr>
        <w:t>Десятилетний</w:t>
      </w:r>
      <w:r w:rsidR="002C3155">
        <w:rPr>
          <w:rFonts w:ascii="Times New Roman" w:hAnsi="Times New Roman" w:cs="Times New Roman"/>
          <w:sz w:val="28"/>
          <w:szCs w:val="28"/>
        </w:rPr>
        <w:t xml:space="preserve"> Панчен-лама снова был вынужден покинуть монастырь </w:t>
      </w:r>
      <w:proofErr w:type="spellStart"/>
      <w:r w:rsidR="002C3155">
        <w:rPr>
          <w:rFonts w:ascii="Times New Roman" w:hAnsi="Times New Roman" w:cs="Times New Roman"/>
          <w:sz w:val="28"/>
          <w:szCs w:val="28"/>
        </w:rPr>
        <w:t>Ташилунпо</w:t>
      </w:r>
      <w:proofErr w:type="spellEnd"/>
      <w:r w:rsidR="002C3155">
        <w:rPr>
          <w:rFonts w:ascii="Times New Roman" w:hAnsi="Times New Roman" w:cs="Times New Roman"/>
          <w:sz w:val="28"/>
          <w:szCs w:val="28"/>
        </w:rPr>
        <w:t xml:space="preserve"> и в сопровождении</w:t>
      </w:r>
      <w:r w:rsidR="001B1AE5">
        <w:rPr>
          <w:rFonts w:ascii="Times New Roman" w:hAnsi="Times New Roman" w:cs="Times New Roman"/>
          <w:sz w:val="28"/>
          <w:szCs w:val="28"/>
        </w:rPr>
        <w:t xml:space="preserve"> </w:t>
      </w:r>
      <w:proofErr w:type="spellStart"/>
      <w:r w:rsidR="002C3155">
        <w:rPr>
          <w:rFonts w:ascii="Times New Roman" w:hAnsi="Times New Roman" w:cs="Times New Roman"/>
          <w:sz w:val="28"/>
          <w:szCs w:val="28"/>
        </w:rPr>
        <w:t>амбаня</w:t>
      </w:r>
      <w:proofErr w:type="spellEnd"/>
      <w:r w:rsidR="002C3155">
        <w:rPr>
          <w:rFonts w:ascii="Times New Roman" w:hAnsi="Times New Roman" w:cs="Times New Roman"/>
          <w:sz w:val="28"/>
          <w:szCs w:val="28"/>
        </w:rPr>
        <w:t xml:space="preserve"> </w:t>
      </w:r>
      <w:proofErr w:type="spellStart"/>
      <w:r w:rsidR="002C3155">
        <w:rPr>
          <w:rFonts w:ascii="Times New Roman" w:hAnsi="Times New Roman" w:cs="Times New Roman"/>
          <w:sz w:val="28"/>
          <w:szCs w:val="28"/>
        </w:rPr>
        <w:t>Баотая</w:t>
      </w:r>
      <w:proofErr w:type="spellEnd"/>
      <w:r w:rsidR="001B1AE5">
        <w:rPr>
          <w:rFonts w:ascii="Times New Roman" w:hAnsi="Times New Roman" w:cs="Times New Roman"/>
          <w:sz w:val="28"/>
          <w:szCs w:val="28"/>
        </w:rPr>
        <w:t xml:space="preserve"> </w:t>
      </w:r>
      <w:r w:rsidR="002C3155">
        <w:rPr>
          <w:rFonts w:ascii="Times New Roman" w:hAnsi="Times New Roman" w:cs="Times New Roman"/>
          <w:sz w:val="28"/>
          <w:szCs w:val="28"/>
        </w:rPr>
        <w:t>приехал в</w:t>
      </w:r>
      <w:r w:rsidR="001B1AE5">
        <w:rPr>
          <w:rFonts w:ascii="Times New Roman" w:hAnsi="Times New Roman" w:cs="Times New Roman"/>
          <w:sz w:val="28"/>
          <w:szCs w:val="28"/>
        </w:rPr>
        <w:t xml:space="preserve"> Лхасу </w:t>
      </w:r>
      <w:r w:rsidR="001622EA">
        <w:rPr>
          <w:rFonts w:ascii="Times New Roman" w:hAnsi="Times New Roman" w:cs="Times New Roman"/>
          <w:sz w:val="28"/>
          <w:szCs w:val="28"/>
        </w:rPr>
        <w:t>25 августа 1791 г</w:t>
      </w:r>
      <w:r w:rsidR="001B1AE5">
        <w:rPr>
          <w:rFonts w:ascii="Times New Roman" w:hAnsi="Times New Roman" w:cs="Times New Roman"/>
          <w:sz w:val="28"/>
          <w:szCs w:val="28"/>
        </w:rPr>
        <w:t>.</w:t>
      </w:r>
      <w:r w:rsidR="001622EA">
        <w:rPr>
          <w:rFonts w:ascii="Times New Roman" w:hAnsi="Times New Roman" w:cs="Times New Roman"/>
          <w:sz w:val="28"/>
          <w:szCs w:val="28"/>
        </w:rPr>
        <w:t xml:space="preserve"> </w:t>
      </w:r>
      <w:r w:rsidR="001622EA" w:rsidRPr="001622EA">
        <w:rPr>
          <w:rFonts w:ascii="Times New Roman" w:hAnsi="Times New Roman" w:cs="Times New Roman"/>
          <w:sz w:val="28"/>
          <w:szCs w:val="28"/>
        </w:rPr>
        <w:t>[</w:t>
      </w:r>
      <w:r w:rsidR="007818B3" w:rsidRPr="007818B3">
        <w:rPr>
          <w:rFonts w:ascii="Times New Roman" w:hAnsi="Times New Roman" w:cs="Times New Roman"/>
          <w:sz w:val="28"/>
          <w:szCs w:val="28"/>
        </w:rPr>
        <w:t>БДЛ8,</w:t>
      </w:r>
      <w:r w:rsidR="001622EA" w:rsidRPr="001622EA">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1622EA" w:rsidRPr="001622EA">
        <w:rPr>
          <w:rFonts w:ascii="Times New Roman" w:hAnsi="Times New Roman" w:cs="Times New Roman"/>
          <w:sz w:val="28"/>
          <w:szCs w:val="28"/>
        </w:rPr>
        <w:t>: 197</w:t>
      </w:r>
      <w:r w:rsidR="001622EA">
        <w:rPr>
          <w:rFonts w:ascii="Times New Roman" w:hAnsi="Times New Roman" w:cs="Times New Roman"/>
          <w:sz w:val="28"/>
          <w:szCs w:val="28"/>
          <w:lang w:val="en-US"/>
        </w:rPr>
        <w:t>a</w:t>
      </w:r>
      <w:r w:rsidR="001622EA" w:rsidRPr="001622EA">
        <w:rPr>
          <w:rFonts w:ascii="Times New Roman" w:hAnsi="Times New Roman" w:cs="Times New Roman"/>
          <w:sz w:val="28"/>
          <w:szCs w:val="28"/>
        </w:rPr>
        <w:t>].</w:t>
      </w:r>
      <w:r w:rsidR="001B1AE5">
        <w:rPr>
          <w:rFonts w:ascii="Times New Roman" w:hAnsi="Times New Roman" w:cs="Times New Roman"/>
          <w:sz w:val="28"/>
          <w:szCs w:val="28"/>
        </w:rPr>
        <w:t xml:space="preserve"> </w:t>
      </w:r>
      <w:r w:rsidR="00EE600A">
        <w:rPr>
          <w:rFonts w:ascii="Times New Roman" w:hAnsi="Times New Roman" w:cs="Times New Roman"/>
          <w:sz w:val="28"/>
          <w:szCs w:val="28"/>
        </w:rPr>
        <w:t xml:space="preserve">Монастырь </w:t>
      </w:r>
      <w:proofErr w:type="spellStart"/>
      <w:r w:rsidR="00EE600A">
        <w:rPr>
          <w:rFonts w:ascii="Times New Roman" w:hAnsi="Times New Roman" w:cs="Times New Roman"/>
          <w:sz w:val="28"/>
          <w:szCs w:val="28"/>
        </w:rPr>
        <w:t>Ташилунпо</w:t>
      </w:r>
      <w:proofErr w:type="spellEnd"/>
      <w:r w:rsidR="00EE600A">
        <w:rPr>
          <w:rFonts w:ascii="Times New Roman" w:hAnsi="Times New Roman" w:cs="Times New Roman"/>
          <w:sz w:val="28"/>
          <w:szCs w:val="28"/>
        </w:rPr>
        <w:t xml:space="preserve"> был оставлен на попечение </w:t>
      </w:r>
      <w:proofErr w:type="spellStart"/>
      <w:r w:rsidR="00EE600A">
        <w:rPr>
          <w:rFonts w:ascii="Times New Roman" w:hAnsi="Times New Roman" w:cs="Times New Roman"/>
          <w:sz w:val="28"/>
          <w:szCs w:val="28"/>
        </w:rPr>
        <w:t>Друнгпа</w:t>
      </w:r>
      <w:proofErr w:type="spellEnd"/>
      <w:r w:rsidR="00EE600A">
        <w:rPr>
          <w:rFonts w:ascii="Times New Roman" w:hAnsi="Times New Roman" w:cs="Times New Roman"/>
          <w:sz w:val="28"/>
          <w:szCs w:val="28"/>
        </w:rPr>
        <w:t xml:space="preserve">-хутухту и </w:t>
      </w:r>
      <w:proofErr w:type="spellStart"/>
      <w:r w:rsidR="00EE600A" w:rsidRPr="00EE600A">
        <w:rPr>
          <w:rFonts w:ascii="Times New Roman" w:hAnsi="Times New Roman" w:cs="Times New Roman"/>
          <w:i/>
          <w:iCs/>
          <w:sz w:val="28"/>
          <w:szCs w:val="28"/>
        </w:rPr>
        <w:t>цедрунг</w:t>
      </w:r>
      <w:proofErr w:type="spellEnd"/>
      <w:r w:rsidR="00EE600A">
        <w:rPr>
          <w:rFonts w:ascii="Times New Roman" w:hAnsi="Times New Roman" w:cs="Times New Roman"/>
          <w:sz w:val="28"/>
          <w:szCs w:val="28"/>
        </w:rPr>
        <w:t xml:space="preserve">-ламы </w:t>
      </w:r>
      <w:proofErr w:type="spellStart"/>
      <w:r w:rsidR="00EE600A">
        <w:rPr>
          <w:rFonts w:ascii="Times New Roman" w:hAnsi="Times New Roman" w:cs="Times New Roman"/>
          <w:sz w:val="28"/>
          <w:szCs w:val="28"/>
        </w:rPr>
        <w:t>Лосанг</w:t>
      </w:r>
      <w:proofErr w:type="spellEnd"/>
      <w:r w:rsidR="00EE600A">
        <w:rPr>
          <w:rFonts w:ascii="Times New Roman" w:hAnsi="Times New Roman" w:cs="Times New Roman"/>
          <w:sz w:val="28"/>
          <w:szCs w:val="28"/>
        </w:rPr>
        <w:t xml:space="preserve"> </w:t>
      </w:r>
      <w:proofErr w:type="spellStart"/>
      <w:r w:rsidR="00EE600A">
        <w:rPr>
          <w:rFonts w:ascii="Times New Roman" w:hAnsi="Times New Roman" w:cs="Times New Roman"/>
          <w:sz w:val="28"/>
          <w:szCs w:val="28"/>
        </w:rPr>
        <w:t>Тенпы</w:t>
      </w:r>
      <w:proofErr w:type="spellEnd"/>
      <w:r w:rsidR="00EE600A">
        <w:rPr>
          <w:rStyle w:val="ae"/>
          <w:rFonts w:ascii="Times New Roman" w:hAnsi="Times New Roman" w:cs="Times New Roman"/>
          <w:sz w:val="28"/>
          <w:szCs w:val="28"/>
        </w:rPr>
        <w:footnoteReference w:id="209"/>
      </w:r>
      <w:r w:rsidR="00EE600A">
        <w:rPr>
          <w:rFonts w:ascii="Times New Roman" w:hAnsi="Times New Roman" w:cs="Times New Roman"/>
          <w:sz w:val="28"/>
          <w:szCs w:val="28"/>
        </w:rPr>
        <w:t xml:space="preserve">. Когда к монастырю приблизились войска неприятеля, </w:t>
      </w:r>
      <w:proofErr w:type="spellStart"/>
      <w:r w:rsidR="00EE600A" w:rsidRPr="00EE600A">
        <w:rPr>
          <w:rFonts w:ascii="Times New Roman" w:hAnsi="Times New Roman" w:cs="Times New Roman"/>
          <w:i/>
          <w:iCs/>
          <w:sz w:val="28"/>
          <w:szCs w:val="28"/>
        </w:rPr>
        <w:t>цедрунг</w:t>
      </w:r>
      <w:proofErr w:type="spellEnd"/>
      <w:r w:rsidR="00EE600A">
        <w:rPr>
          <w:rFonts w:ascii="Times New Roman" w:hAnsi="Times New Roman" w:cs="Times New Roman"/>
          <w:sz w:val="28"/>
          <w:szCs w:val="28"/>
        </w:rPr>
        <w:t xml:space="preserve">-лама провел гадательный ритуал относительно того, смогут ли монахи защитить монастырь своими силами. Результат гадания был отрицательный, в связи с чем монахи были совершенно не настроены </w:t>
      </w:r>
      <w:r w:rsidR="00EE600A">
        <w:rPr>
          <w:rFonts w:ascii="Times New Roman" w:hAnsi="Times New Roman" w:cs="Times New Roman"/>
          <w:sz w:val="28"/>
          <w:szCs w:val="28"/>
        </w:rPr>
        <w:lastRenderedPageBreak/>
        <w:t>сра</w:t>
      </w:r>
      <w:r w:rsidR="00557892">
        <w:rPr>
          <w:rFonts w:ascii="Times New Roman" w:hAnsi="Times New Roman" w:cs="Times New Roman"/>
          <w:sz w:val="28"/>
          <w:szCs w:val="28"/>
        </w:rPr>
        <w:t>жаться и спешно</w:t>
      </w:r>
      <w:r w:rsidR="00EE600A">
        <w:rPr>
          <w:rFonts w:ascii="Times New Roman" w:hAnsi="Times New Roman" w:cs="Times New Roman"/>
          <w:sz w:val="28"/>
          <w:szCs w:val="28"/>
        </w:rPr>
        <w:t xml:space="preserve"> покинули стены монастыря. </w:t>
      </w:r>
      <w:proofErr w:type="spellStart"/>
      <w:r w:rsidR="00EE600A">
        <w:rPr>
          <w:rFonts w:ascii="Times New Roman" w:hAnsi="Times New Roman" w:cs="Times New Roman"/>
          <w:sz w:val="28"/>
          <w:szCs w:val="28"/>
        </w:rPr>
        <w:t>Друнгпа</w:t>
      </w:r>
      <w:proofErr w:type="spellEnd"/>
      <w:r w:rsidR="00EE600A">
        <w:rPr>
          <w:rFonts w:ascii="Times New Roman" w:hAnsi="Times New Roman" w:cs="Times New Roman"/>
          <w:sz w:val="28"/>
          <w:szCs w:val="28"/>
        </w:rPr>
        <w:t xml:space="preserve">-хутухту тоже не стал оставаться и, взяв самые ценные вещи, </w:t>
      </w:r>
      <w:r w:rsidR="00FB1F53">
        <w:rPr>
          <w:rFonts w:ascii="Times New Roman" w:hAnsi="Times New Roman" w:cs="Times New Roman"/>
          <w:sz w:val="28"/>
          <w:szCs w:val="28"/>
        </w:rPr>
        <w:t xml:space="preserve">ушел из </w:t>
      </w:r>
      <w:proofErr w:type="spellStart"/>
      <w:r w:rsidR="00FB1F53">
        <w:rPr>
          <w:rFonts w:ascii="Times New Roman" w:hAnsi="Times New Roman" w:cs="Times New Roman"/>
          <w:sz w:val="28"/>
          <w:szCs w:val="28"/>
        </w:rPr>
        <w:t>Ташилунпо</w:t>
      </w:r>
      <w:proofErr w:type="spellEnd"/>
      <w:r w:rsidR="00FB1F53">
        <w:rPr>
          <w:rFonts w:ascii="Times New Roman" w:hAnsi="Times New Roman" w:cs="Times New Roman"/>
          <w:sz w:val="28"/>
          <w:szCs w:val="28"/>
        </w:rPr>
        <w:t>.</w:t>
      </w:r>
    </w:p>
    <w:p w14:paraId="3B276E2B" w14:textId="24600A6B" w:rsidR="00AC3A2C" w:rsidRPr="00FB1F53" w:rsidRDefault="004F0317" w:rsidP="006D57A5">
      <w:pPr>
        <w:spacing w:after="0" w:line="360" w:lineRule="auto"/>
        <w:ind w:firstLine="709"/>
        <w:jc w:val="both"/>
        <w:rPr>
          <w:rFonts w:ascii="Times New Roman" w:hAnsi="Times New Roman" w:cs="Times New Roman"/>
          <w:sz w:val="28"/>
          <w:szCs w:val="28"/>
        </w:rPr>
      </w:pPr>
      <w:r w:rsidRPr="004F0317">
        <w:rPr>
          <w:rFonts w:ascii="Times New Roman" w:hAnsi="Times New Roman" w:cs="Times New Roman"/>
          <w:sz w:val="28"/>
          <w:szCs w:val="28"/>
        </w:rPr>
        <w:t xml:space="preserve">18 сентября 1791 г. войска гуркхов </w:t>
      </w:r>
      <w:r>
        <w:rPr>
          <w:rFonts w:ascii="Times New Roman" w:hAnsi="Times New Roman" w:cs="Times New Roman"/>
          <w:sz w:val="28"/>
          <w:szCs w:val="28"/>
        </w:rPr>
        <w:t>вошли в опустевший монастырь (внутри осталось только девять человек)</w:t>
      </w:r>
      <w:r w:rsidR="00557892">
        <w:rPr>
          <w:rFonts w:ascii="Times New Roman" w:hAnsi="Times New Roman" w:cs="Times New Roman"/>
          <w:sz w:val="28"/>
          <w:szCs w:val="28"/>
        </w:rPr>
        <w:t xml:space="preserve"> и подвергли его жестокому разграблению</w:t>
      </w:r>
      <w:r>
        <w:rPr>
          <w:rFonts w:ascii="Times New Roman" w:hAnsi="Times New Roman" w:cs="Times New Roman"/>
          <w:sz w:val="28"/>
          <w:szCs w:val="28"/>
        </w:rPr>
        <w:t xml:space="preserve">. </w:t>
      </w:r>
      <w:r w:rsidR="001B1AE5">
        <w:rPr>
          <w:rFonts w:ascii="Times New Roman" w:hAnsi="Times New Roman" w:cs="Times New Roman"/>
          <w:sz w:val="28"/>
          <w:szCs w:val="28"/>
        </w:rPr>
        <w:t xml:space="preserve">Эти события потрясли тибетцев, а император </w:t>
      </w:r>
      <w:proofErr w:type="spellStart"/>
      <w:r w:rsidR="001B1AE5">
        <w:rPr>
          <w:rFonts w:ascii="Times New Roman" w:hAnsi="Times New Roman" w:cs="Times New Roman"/>
          <w:sz w:val="28"/>
          <w:szCs w:val="28"/>
        </w:rPr>
        <w:t>Цяньлун</w:t>
      </w:r>
      <w:proofErr w:type="spellEnd"/>
      <w:r w:rsidR="001B1AE5">
        <w:rPr>
          <w:rFonts w:ascii="Times New Roman" w:hAnsi="Times New Roman" w:cs="Times New Roman"/>
          <w:sz w:val="28"/>
          <w:szCs w:val="28"/>
        </w:rPr>
        <w:t xml:space="preserve">, узнав </w:t>
      </w:r>
      <w:r w:rsidR="001622EA">
        <w:rPr>
          <w:rFonts w:ascii="Times New Roman" w:hAnsi="Times New Roman" w:cs="Times New Roman"/>
          <w:sz w:val="28"/>
          <w:szCs w:val="28"/>
        </w:rPr>
        <w:t xml:space="preserve">из доклада </w:t>
      </w:r>
      <w:proofErr w:type="spellStart"/>
      <w:r w:rsidR="001622EA">
        <w:rPr>
          <w:rFonts w:ascii="Times New Roman" w:hAnsi="Times New Roman" w:cs="Times New Roman"/>
          <w:sz w:val="28"/>
          <w:szCs w:val="28"/>
        </w:rPr>
        <w:t>амбаней</w:t>
      </w:r>
      <w:proofErr w:type="spellEnd"/>
      <w:r w:rsidR="001622EA">
        <w:rPr>
          <w:rFonts w:ascii="Times New Roman" w:hAnsi="Times New Roman" w:cs="Times New Roman"/>
          <w:sz w:val="28"/>
          <w:szCs w:val="28"/>
        </w:rPr>
        <w:t xml:space="preserve"> </w:t>
      </w:r>
      <w:proofErr w:type="spellStart"/>
      <w:r w:rsidR="001622EA">
        <w:rPr>
          <w:rFonts w:ascii="Times New Roman" w:hAnsi="Times New Roman" w:cs="Times New Roman"/>
          <w:sz w:val="28"/>
          <w:szCs w:val="28"/>
        </w:rPr>
        <w:t>Баотая</w:t>
      </w:r>
      <w:proofErr w:type="spellEnd"/>
      <w:r w:rsidR="001622EA">
        <w:rPr>
          <w:rFonts w:ascii="Times New Roman" w:hAnsi="Times New Roman" w:cs="Times New Roman"/>
          <w:sz w:val="28"/>
          <w:szCs w:val="28"/>
        </w:rPr>
        <w:t xml:space="preserve"> и </w:t>
      </w:r>
      <w:proofErr w:type="spellStart"/>
      <w:r w:rsidR="001622EA">
        <w:rPr>
          <w:rFonts w:ascii="Times New Roman" w:hAnsi="Times New Roman" w:cs="Times New Roman"/>
          <w:sz w:val="28"/>
          <w:szCs w:val="28"/>
        </w:rPr>
        <w:t>Яманьтая</w:t>
      </w:r>
      <w:proofErr w:type="spellEnd"/>
      <w:r w:rsidR="001622EA">
        <w:rPr>
          <w:rFonts w:ascii="Times New Roman" w:hAnsi="Times New Roman" w:cs="Times New Roman"/>
          <w:sz w:val="28"/>
          <w:szCs w:val="28"/>
        </w:rPr>
        <w:t xml:space="preserve"> </w:t>
      </w:r>
      <w:r w:rsidR="001B1AE5">
        <w:rPr>
          <w:rFonts w:ascii="Times New Roman" w:hAnsi="Times New Roman" w:cs="Times New Roman"/>
          <w:sz w:val="28"/>
          <w:szCs w:val="28"/>
        </w:rPr>
        <w:t>о повторном вторжении непальских войск, был чрезвычайно рассержен</w:t>
      </w:r>
      <w:r w:rsidR="00B200D1">
        <w:rPr>
          <w:rStyle w:val="ae"/>
          <w:rFonts w:ascii="Times New Roman" w:hAnsi="Times New Roman" w:cs="Times New Roman"/>
          <w:sz w:val="28"/>
          <w:szCs w:val="28"/>
        </w:rPr>
        <w:footnoteReference w:id="210"/>
      </w:r>
      <w:r w:rsidR="001622EA">
        <w:rPr>
          <w:rFonts w:ascii="Times New Roman" w:hAnsi="Times New Roman" w:cs="Times New Roman"/>
          <w:sz w:val="28"/>
          <w:szCs w:val="28"/>
        </w:rPr>
        <w:t xml:space="preserve"> </w:t>
      </w:r>
      <w:r w:rsidR="001622EA" w:rsidRPr="001622EA">
        <w:rPr>
          <w:rFonts w:ascii="Times New Roman" w:hAnsi="Times New Roman" w:cs="Times New Roman"/>
          <w:sz w:val="28"/>
          <w:szCs w:val="28"/>
        </w:rPr>
        <w:t>[</w:t>
      </w:r>
      <w:r w:rsidR="00E9361B" w:rsidRPr="007818B3">
        <w:rPr>
          <w:rFonts w:ascii="Times New Roman" w:hAnsi="Times New Roman" w:cs="Times New Roman"/>
          <w:sz w:val="28"/>
          <w:szCs w:val="28"/>
        </w:rPr>
        <w:t>БДЛ8,</w:t>
      </w:r>
      <w:r w:rsidR="00E9361B" w:rsidRPr="00557892">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E9361B" w:rsidRPr="00557892">
        <w:rPr>
          <w:rFonts w:ascii="Times New Roman" w:hAnsi="Times New Roman" w:cs="Times New Roman"/>
          <w:sz w:val="28"/>
          <w:szCs w:val="28"/>
        </w:rPr>
        <w:t>: 197</w:t>
      </w:r>
      <w:r w:rsidR="00E9361B">
        <w:rPr>
          <w:rFonts w:ascii="Times New Roman" w:hAnsi="Times New Roman" w:cs="Times New Roman"/>
          <w:sz w:val="28"/>
          <w:szCs w:val="28"/>
          <w:lang w:val="en-US"/>
        </w:rPr>
        <w:t>a</w:t>
      </w:r>
      <w:r w:rsidR="00E9361B" w:rsidRPr="00557892">
        <w:rPr>
          <w:rFonts w:ascii="Times New Roman" w:hAnsi="Times New Roman" w:cs="Times New Roman"/>
          <w:sz w:val="28"/>
          <w:szCs w:val="28"/>
        </w:rPr>
        <w:t>-</w:t>
      </w:r>
      <w:r w:rsidR="00E9361B">
        <w:rPr>
          <w:rFonts w:ascii="Times New Roman" w:hAnsi="Times New Roman" w:cs="Times New Roman"/>
          <w:sz w:val="28"/>
          <w:szCs w:val="28"/>
          <w:lang w:val="en-US"/>
        </w:rPr>
        <w:t>b</w:t>
      </w:r>
      <w:r w:rsidR="00E9361B">
        <w:rPr>
          <w:rFonts w:ascii="Times New Roman" w:hAnsi="Times New Roman" w:cs="Times New Roman"/>
          <w:sz w:val="28"/>
          <w:szCs w:val="28"/>
        </w:rPr>
        <w:t xml:space="preserve">; </w:t>
      </w:r>
      <w:r w:rsidR="001622EA">
        <w:rPr>
          <w:rFonts w:ascii="Times New Roman" w:hAnsi="Times New Roman" w:cs="Times New Roman"/>
          <w:sz w:val="28"/>
          <w:szCs w:val="28"/>
        </w:rPr>
        <w:t>Цин шилу, т.7, 1982: 3255-3256</w:t>
      </w:r>
      <w:r w:rsidR="000A6F63" w:rsidRPr="00A45F84">
        <w:rPr>
          <w:rFonts w:ascii="Times New Roman" w:hAnsi="Times New Roman" w:cs="Times New Roman"/>
          <w:sz w:val="28"/>
          <w:szCs w:val="28"/>
        </w:rPr>
        <w:t xml:space="preserve">; </w:t>
      </w:r>
      <w:proofErr w:type="spellStart"/>
      <w:r w:rsidR="000A6F63">
        <w:rPr>
          <w:rFonts w:ascii="Times New Roman" w:hAnsi="Times New Roman" w:cs="Times New Roman"/>
          <w:sz w:val="28"/>
          <w:szCs w:val="28"/>
          <w:lang w:val="en-US"/>
        </w:rPr>
        <w:t>Oidtmann</w:t>
      </w:r>
      <w:proofErr w:type="spellEnd"/>
      <w:r w:rsidR="000A6F63" w:rsidRPr="00A45F84">
        <w:rPr>
          <w:rFonts w:ascii="Times New Roman" w:hAnsi="Times New Roman" w:cs="Times New Roman"/>
          <w:sz w:val="28"/>
          <w:szCs w:val="28"/>
        </w:rPr>
        <w:t xml:space="preserve"> 2018: </w:t>
      </w:r>
      <w:r w:rsidR="00A45F84" w:rsidRPr="00A45F84">
        <w:rPr>
          <w:rFonts w:ascii="Times New Roman" w:hAnsi="Times New Roman" w:cs="Times New Roman"/>
          <w:sz w:val="28"/>
          <w:szCs w:val="28"/>
        </w:rPr>
        <w:t>65</w:t>
      </w:r>
      <w:r w:rsidR="001622EA" w:rsidRPr="001622EA">
        <w:rPr>
          <w:rFonts w:ascii="Times New Roman" w:hAnsi="Times New Roman" w:cs="Times New Roman"/>
          <w:sz w:val="28"/>
          <w:szCs w:val="28"/>
        </w:rPr>
        <w:t>]</w:t>
      </w:r>
      <w:r w:rsidR="00557892">
        <w:rPr>
          <w:rFonts w:ascii="Times New Roman" w:hAnsi="Times New Roman" w:cs="Times New Roman"/>
          <w:sz w:val="28"/>
          <w:szCs w:val="28"/>
        </w:rPr>
        <w:t>.</w:t>
      </w:r>
      <w:r w:rsidR="000649B3">
        <w:rPr>
          <w:rFonts w:ascii="Times New Roman" w:hAnsi="Times New Roman" w:cs="Times New Roman"/>
          <w:sz w:val="28"/>
          <w:szCs w:val="28"/>
        </w:rPr>
        <w:t xml:space="preserve"> Он велел казнить </w:t>
      </w:r>
      <w:proofErr w:type="spellStart"/>
      <w:r w:rsidR="000649B3" w:rsidRPr="000649B3">
        <w:rPr>
          <w:rFonts w:ascii="Times New Roman" w:hAnsi="Times New Roman" w:cs="Times New Roman"/>
          <w:i/>
          <w:iCs/>
          <w:sz w:val="28"/>
          <w:szCs w:val="28"/>
        </w:rPr>
        <w:t>цедрунг</w:t>
      </w:r>
      <w:proofErr w:type="spellEnd"/>
      <w:r w:rsidR="000649B3">
        <w:rPr>
          <w:rFonts w:ascii="Times New Roman" w:hAnsi="Times New Roman" w:cs="Times New Roman"/>
          <w:sz w:val="28"/>
          <w:szCs w:val="28"/>
        </w:rPr>
        <w:t xml:space="preserve">-ламу, а </w:t>
      </w:r>
      <w:proofErr w:type="spellStart"/>
      <w:r w:rsidR="000649B3">
        <w:rPr>
          <w:rFonts w:ascii="Times New Roman" w:hAnsi="Times New Roman" w:cs="Times New Roman"/>
          <w:sz w:val="28"/>
          <w:szCs w:val="28"/>
        </w:rPr>
        <w:t>Друнгпа</w:t>
      </w:r>
      <w:proofErr w:type="spellEnd"/>
      <w:r w:rsidR="000649B3">
        <w:rPr>
          <w:rFonts w:ascii="Times New Roman" w:hAnsi="Times New Roman" w:cs="Times New Roman"/>
          <w:sz w:val="28"/>
          <w:szCs w:val="28"/>
        </w:rPr>
        <w:t xml:space="preserve">-хутухту и других высших лам </w:t>
      </w:r>
      <w:proofErr w:type="spellStart"/>
      <w:r w:rsidR="000649B3">
        <w:rPr>
          <w:rFonts w:ascii="Times New Roman" w:hAnsi="Times New Roman" w:cs="Times New Roman"/>
          <w:sz w:val="28"/>
          <w:szCs w:val="28"/>
        </w:rPr>
        <w:t>Ташилунпо</w:t>
      </w:r>
      <w:proofErr w:type="spellEnd"/>
      <w:r w:rsidR="000649B3">
        <w:rPr>
          <w:rFonts w:ascii="Times New Roman" w:hAnsi="Times New Roman" w:cs="Times New Roman"/>
          <w:sz w:val="28"/>
          <w:szCs w:val="28"/>
        </w:rPr>
        <w:t xml:space="preserve"> привести в Пекин </w:t>
      </w:r>
      <w:r w:rsidR="000649B3" w:rsidRPr="000649B3">
        <w:rPr>
          <w:rFonts w:ascii="Times New Roman" w:hAnsi="Times New Roman" w:cs="Times New Roman"/>
          <w:sz w:val="28"/>
          <w:szCs w:val="28"/>
        </w:rPr>
        <w:t>[</w:t>
      </w:r>
      <w:proofErr w:type="spellStart"/>
      <w:r w:rsidR="000649B3">
        <w:rPr>
          <w:rFonts w:ascii="Times New Roman" w:hAnsi="Times New Roman" w:cs="Times New Roman"/>
          <w:sz w:val="28"/>
          <w:szCs w:val="28"/>
        </w:rPr>
        <w:t>Коэрка</w:t>
      </w:r>
      <w:proofErr w:type="spellEnd"/>
      <w:r w:rsidR="000649B3">
        <w:rPr>
          <w:rFonts w:ascii="Times New Roman" w:hAnsi="Times New Roman" w:cs="Times New Roman"/>
          <w:sz w:val="28"/>
          <w:szCs w:val="28"/>
        </w:rPr>
        <w:t xml:space="preserve"> </w:t>
      </w:r>
      <w:proofErr w:type="spellStart"/>
      <w:r w:rsidR="000649B3">
        <w:rPr>
          <w:rFonts w:ascii="Times New Roman" w:hAnsi="Times New Roman" w:cs="Times New Roman"/>
          <w:sz w:val="28"/>
          <w:szCs w:val="28"/>
        </w:rPr>
        <w:t>цзилюэ</w:t>
      </w:r>
      <w:proofErr w:type="spellEnd"/>
      <w:r w:rsidR="000649B3">
        <w:rPr>
          <w:rFonts w:ascii="Times New Roman" w:hAnsi="Times New Roman" w:cs="Times New Roman"/>
          <w:sz w:val="28"/>
          <w:szCs w:val="28"/>
        </w:rPr>
        <w:t xml:space="preserve">, </w:t>
      </w:r>
      <w:proofErr w:type="spellStart"/>
      <w:r w:rsidR="000649B3">
        <w:rPr>
          <w:rFonts w:ascii="Times New Roman" w:hAnsi="Times New Roman" w:cs="Times New Roman"/>
          <w:sz w:val="28"/>
          <w:szCs w:val="28"/>
        </w:rPr>
        <w:t>цз</w:t>
      </w:r>
      <w:proofErr w:type="spellEnd"/>
      <w:r w:rsidR="000649B3">
        <w:rPr>
          <w:rFonts w:ascii="Times New Roman" w:hAnsi="Times New Roman" w:cs="Times New Roman"/>
          <w:sz w:val="28"/>
          <w:szCs w:val="28"/>
        </w:rPr>
        <w:t>. 14, 1991: 1-2</w:t>
      </w:r>
      <w:r w:rsidR="000649B3" w:rsidRPr="000649B3">
        <w:rPr>
          <w:rFonts w:ascii="Times New Roman" w:hAnsi="Times New Roman" w:cs="Times New Roman"/>
          <w:sz w:val="28"/>
          <w:szCs w:val="28"/>
        </w:rPr>
        <w:t>]</w:t>
      </w:r>
      <w:r w:rsidR="000649B3">
        <w:rPr>
          <w:rFonts w:ascii="Times New Roman" w:hAnsi="Times New Roman" w:cs="Times New Roman"/>
          <w:sz w:val="28"/>
          <w:szCs w:val="28"/>
        </w:rPr>
        <w:t>.</w:t>
      </w:r>
      <w:r w:rsidR="00FB1F53">
        <w:rPr>
          <w:rFonts w:ascii="Times New Roman" w:hAnsi="Times New Roman" w:cs="Times New Roman"/>
          <w:sz w:val="28"/>
          <w:szCs w:val="28"/>
        </w:rPr>
        <w:t xml:space="preserve"> Применение высшей меры наказания к духовному лицу представлялось императору гл</w:t>
      </w:r>
      <w:r w:rsidR="007E25B9">
        <w:rPr>
          <w:rFonts w:ascii="Times New Roman" w:hAnsi="Times New Roman" w:cs="Times New Roman"/>
          <w:sz w:val="28"/>
          <w:szCs w:val="28"/>
        </w:rPr>
        <w:t>а</w:t>
      </w:r>
      <w:r w:rsidR="00FB1F53">
        <w:rPr>
          <w:rFonts w:ascii="Times New Roman" w:hAnsi="Times New Roman" w:cs="Times New Roman"/>
          <w:sz w:val="28"/>
          <w:szCs w:val="28"/>
        </w:rPr>
        <w:t xml:space="preserve">вным доказательством высшей власти закона империи над всеми ее подданными </w:t>
      </w:r>
      <w:r w:rsidR="00FB1F53" w:rsidRPr="00FB1F53">
        <w:rPr>
          <w:rFonts w:ascii="Times New Roman" w:hAnsi="Times New Roman" w:cs="Times New Roman"/>
          <w:sz w:val="28"/>
          <w:szCs w:val="28"/>
        </w:rPr>
        <w:t>[</w:t>
      </w:r>
      <w:proofErr w:type="spellStart"/>
      <w:r w:rsidR="00FB1F53">
        <w:rPr>
          <w:rFonts w:ascii="Times New Roman" w:hAnsi="Times New Roman" w:cs="Times New Roman"/>
          <w:sz w:val="28"/>
          <w:szCs w:val="28"/>
          <w:lang w:val="en-US"/>
        </w:rPr>
        <w:t>Oidtmann</w:t>
      </w:r>
      <w:proofErr w:type="spellEnd"/>
      <w:r w:rsidR="00FB1F53" w:rsidRPr="00FB1F53">
        <w:rPr>
          <w:rFonts w:ascii="Times New Roman" w:hAnsi="Times New Roman" w:cs="Times New Roman"/>
          <w:sz w:val="28"/>
          <w:szCs w:val="28"/>
        </w:rPr>
        <w:t xml:space="preserve"> 2018: </w:t>
      </w:r>
      <w:r w:rsidR="00A45F84" w:rsidRPr="00A45F84">
        <w:rPr>
          <w:rFonts w:ascii="Times New Roman" w:hAnsi="Times New Roman" w:cs="Times New Roman"/>
          <w:sz w:val="28"/>
          <w:szCs w:val="28"/>
        </w:rPr>
        <w:t>67-</w:t>
      </w:r>
      <w:r w:rsidR="00FB1F53" w:rsidRPr="00FB1F53">
        <w:rPr>
          <w:rFonts w:ascii="Times New Roman" w:hAnsi="Times New Roman" w:cs="Times New Roman"/>
          <w:sz w:val="28"/>
          <w:szCs w:val="28"/>
        </w:rPr>
        <w:t>68]</w:t>
      </w:r>
      <w:r w:rsidR="00FB1F53">
        <w:rPr>
          <w:rFonts w:ascii="Times New Roman" w:hAnsi="Times New Roman" w:cs="Times New Roman"/>
          <w:sz w:val="28"/>
          <w:szCs w:val="28"/>
        </w:rPr>
        <w:t xml:space="preserve">. </w:t>
      </w:r>
      <w:r w:rsidR="00F64921">
        <w:rPr>
          <w:rFonts w:ascii="Times New Roman" w:hAnsi="Times New Roman" w:cs="Times New Roman"/>
          <w:sz w:val="28"/>
          <w:szCs w:val="28"/>
        </w:rPr>
        <w:t xml:space="preserve">Кроме того, эти действия рассматривались </w:t>
      </w:r>
      <w:proofErr w:type="spellStart"/>
      <w:r w:rsidR="00F64921">
        <w:rPr>
          <w:rFonts w:ascii="Times New Roman" w:hAnsi="Times New Roman" w:cs="Times New Roman"/>
          <w:sz w:val="28"/>
          <w:szCs w:val="28"/>
        </w:rPr>
        <w:t>Цяньлуном</w:t>
      </w:r>
      <w:proofErr w:type="spellEnd"/>
      <w:r w:rsidR="00F64921">
        <w:rPr>
          <w:rFonts w:ascii="Times New Roman" w:hAnsi="Times New Roman" w:cs="Times New Roman"/>
          <w:sz w:val="28"/>
          <w:szCs w:val="28"/>
        </w:rPr>
        <w:t xml:space="preserve"> как способ защитить «Желтое Учение» от внутреннего разложения, направить монахов на лучшее соблюдение обетов и религиозных предписаний</w:t>
      </w:r>
      <w:r w:rsidR="00DB08C7">
        <w:rPr>
          <w:rFonts w:ascii="Times New Roman" w:hAnsi="Times New Roman" w:cs="Times New Roman"/>
          <w:sz w:val="28"/>
          <w:szCs w:val="28"/>
        </w:rPr>
        <w:t xml:space="preserve"> (кит.</w:t>
      </w:r>
      <w:r w:rsidR="00DB08C7" w:rsidRPr="00DB08C7">
        <w:rPr>
          <w:rFonts w:ascii="Times New Roman" w:hAnsi="Times New Roman" w:cs="Times New Roman" w:hint="eastAsia"/>
          <w:sz w:val="28"/>
          <w:szCs w:val="28"/>
        </w:rPr>
        <w:t xml:space="preserve"> </w:t>
      </w:r>
      <w:r w:rsidR="00DB08C7">
        <w:rPr>
          <w:rFonts w:ascii="Times New Roman" w:hAnsi="Times New Roman" w:cs="Times New Roman" w:hint="eastAsia"/>
          <w:sz w:val="28"/>
          <w:szCs w:val="28"/>
        </w:rPr>
        <w:t>即於衛護黃教之中示以彰明憲典之意</w:t>
      </w:r>
      <w:r w:rsidR="00DB08C7">
        <w:rPr>
          <w:rFonts w:ascii="Times New Roman" w:hAnsi="Times New Roman" w:cs="Times New Roman"/>
          <w:sz w:val="28"/>
          <w:szCs w:val="28"/>
        </w:rPr>
        <w:t>)</w:t>
      </w:r>
      <w:r w:rsidR="00DB08C7">
        <w:rPr>
          <w:rFonts w:ascii="Times New Roman" w:hAnsi="Times New Roman" w:cs="Times New Roman" w:hint="eastAsia"/>
          <w:sz w:val="28"/>
          <w:szCs w:val="28"/>
        </w:rPr>
        <w:t xml:space="preserve"> </w:t>
      </w:r>
      <w:r w:rsidR="00DB08C7" w:rsidRPr="00DB08C7">
        <w:rPr>
          <w:rFonts w:ascii="Times New Roman" w:hAnsi="Times New Roman" w:cs="Times New Roman"/>
          <w:sz w:val="28"/>
          <w:szCs w:val="28"/>
        </w:rPr>
        <w:t>[</w:t>
      </w:r>
      <w:proofErr w:type="spellStart"/>
      <w:r w:rsidR="00DB08C7">
        <w:rPr>
          <w:rFonts w:ascii="Times New Roman" w:hAnsi="Times New Roman" w:cs="Times New Roman"/>
          <w:sz w:val="28"/>
          <w:szCs w:val="28"/>
        </w:rPr>
        <w:t>Цинчао</w:t>
      </w:r>
      <w:proofErr w:type="spellEnd"/>
      <w:r w:rsidR="00DB08C7">
        <w:rPr>
          <w:rFonts w:ascii="Times New Roman" w:hAnsi="Times New Roman" w:cs="Times New Roman"/>
          <w:sz w:val="28"/>
          <w:szCs w:val="28"/>
        </w:rPr>
        <w:t xml:space="preserve"> </w:t>
      </w:r>
      <w:proofErr w:type="spellStart"/>
      <w:r w:rsidR="00DB08C7">
        <w:rPr>
          <w:rFonts w:ascii="Times New Roman" w:hAnsi="Times New Roman" w:cs="Times New Roman"/>
          <w:sz w:val="28"/>
          <w:szCs w:val="28"/>
        </w:rPr>
        <w:t>чжи</w:t>
      </w:r>
      <w:proofErr w:type="spellEnd"/>
      <w:r w:rsidR="00DB08C7">
        <w:rPr>
          <w:rFonts w:ascii="Times New Roman" w:hAnsi="Times New Roman" w:cs="Times New Roman"/>
          <w:sz w:val="28"/>
          <w:szCs w:val="28"/>
        </w:rPr>
        <w:t xml:space="preserve"> </w:t>
      </w:r>
      <w:proofErr w:type="spellStart"/>
      <w:r w:rsidR="00DB08C7">
        <w:rPr>
          <w:rFonts w:ascii="Times New Roman" w:hAnsi="Times New Roman" w:cs="Times New Roman"/>
          <w:sz w:val="28"/>
          <w:szCs w:val="28"/>
        </w:rPr>
        <w:t>цзан</w:t>
      </w:r>
      <w:proofErr w:type="spellEnd"/>
      <w:r w:rsidR="00DB08C7">
        <w:rPr>
          <w:rFonts w:ascii="Times New Roman" w:hAnsi="Times New Roman" w:cs="Times New Roman"/>
          <w:sz w:val="28"/>
          <w:szCs w:val="28"/>
        </w:rPr>
        <w:t>, 2002</w:t>
      </w:r>
      <w:r w:rsidR="00DB08C7">
        <w:rPr>
          <w:rFonts w:ascii="Times New Roman" w:hAnsi="Times New Roman" w:cs="Times New Roman"/>
          <w:sz w:val="28"/>
          <w:szCs w:val="28"/>
          <w:lang w:val="en-US"/>
        </w:rPr>
        <w:t>b</w:t>
      </w:r>
      <w:r w:rsidR="00DB08C7" w:rsidRPr="00DB08C7">
        <w:rPr>
          <w:rFonts w:ascii="Times New Roman" w:hAnsi="Times New Roman" w:cs="Times New Roman"/>
          <w:sz w:val="28"/>
          <w:szCs w:val="28"/>
        </w:rPr>
        <w:t>: 730]</w:t>
      </w:r>
      <w:r w:rsidR="00F64921">
        <w:rPr>
          <w:rFonts w:ascii="Times New Roman" w:hAnsi="Times New Roman" w:cs="Times New Roman"/>
          <w:sz w:val="28"/>
          <w:szCs w:val="28"/>
        </w:rPr>
        <w:t xml:space="preserve">. </w:t>
      </w:r>
      <w:r w:rsidR="00FB1F53">
        <w:rPr>
          <w:rFonts w:ascii="Times New Roman" w:hAnsi="Times New Roman" w:cs="Times New Roman"/>
          <w:sz w:val="28"/>
          <w:szCs w:val="28"/>
        </w:rPr>
        <w:t xml:space="preserve">Следует отметить, что в биографии Далай-ламы </w:t>
      </w:r>
      <w:r w:rsidR="00FB1F53">
        <w:rPr>
          <w:rFonts w:ascii="Times New Roman" w:hAnsi="Times New Roman" w:cs="Times New Roman"/>
          <w:sz w:val="28"/>
          <w:szCs w:val="28"/>
          <w:lang w:val="en-US"/>
        </w:rPr>
        <w:t>VIII</w:t>
      </w:r>
      <w:r w:rsidR="00FB1F53" w:rsidRPr="00FB1F53">
        <w:rPr>
          <w:rFonts w:ascii="Times New Roman" w:hAnsi="Times New Roman" w:cs="Times New Roman"/>
          <w:sz w:val="28"/>
          <w:szCs w:val="28"/>
        </w:rPr>
        <w:t xml:space="preserve"> </w:t>
      </w:r>
      <w:r w:rsidR="009551B4">
        <w:rPr>
          <w:rFonts w:ascii="Times New Roman" w:hAnsi="Times New Roman" w:cs="Times New Roman"/>
          <w:sz w:val="28"/>
          <w:szCs w:val="28"/>
        </w:rPr>
        <w:t>совершенно не сообщается о казни</w:t>
      </w:r>
      <w:r w:rsidR="00FB1F53">
        <w:rPr>
          <w:rFonts w:ascii="Times New Roman" w:hAnsi="Times New Roman" w:cs="Times New Roman"/>
          <w:sz w:val="28"/>
          <w:szCs w:val="28"/>
        </w:rPr>
        <w:t xml:space="preserve"> </w:t>
      </w:r>
      <w:proofErr w:type="spellStart"/>
      <w:r w:rsidR="00FB1F53" w:rsidRPr="009551B4">
        <w:rPr>
          <w:rFonts w:ascii="Times New Roman" w:hAnsi="Times New Roman" w:cs="Times New Roman"/>
          <w:i/>
          <w:iCs/>
          <w:sz w:val="28"/>
          <w:szCs w:val="28"/>
        </w:rPr>
        <w:t>цедрунг</w:t>
      </w:r>
      <w:proofErr w:type="spellEnd"/>
      <w:r w:rsidR="00FB1F53">
        <w:rPr>
          <w:rFonts w:ascii="Times New Roman" w:hAnsi="Times New Roman" w:cs="Times New Roman"/>
          <w:sz w:val="28"/>
          <w:szCs w:val="28"/>
        </w:rPr>
        <w:t xml:space="preserve">-ламы </w:t>
      </w:r>
      <w:r w:rsidR="00632BCB">
        <w:rPr>
          <w:rFonts w:ascii="Times New Roman" w:hAnsi="Times New Roman" w:cs="Times New Roman"/>
          <w:sz w:val="28"/>
          <w:szCs w:val="28"/>
        </w:rPr>
        <w:t xml:space="preserve">из </w:t>
      </w:r>
      <w:proofErr w:type="spellStart"/>
      <w:r w:rsidR="00632BCB">
        <w:rPr>
          <w:rFonts w:ascii="Times New Roman" w:hAnsi="Times New Roman" w:cs="Times New Roman"/>
          <w:sz w:val="28"/>
          <w:szCs w:val="28"/>
        </w:rPr>
        <w:t>Ташилунпо</w:t>
      </w:r>
      <w:proofErr w:type="spellEnd"/>
      <w:r w:rsidR="00632BCB">
        <w:rPr>
          <w:rFonts w:ascii="Times New Roman" w:hAnsi="Times New Roman" w:cs="Times New Roman"/>
          <w:sz w:val="28"/>
          <w:szCs w:val="28"/>
        </w:rPr>
        <w:t xml:space="preserve"> </w:t>
      </w:r>
      <w:r w:rsidR="00FB1F53">
        <w:rPr>
          <w:rFonts w:ascii="Times New Roman" w:hAnsi="Times New Roman" w:cs="Times New Roman"/>
          <w:sz w:val="28"/>
          <w:szCs w:val="28"/>
        </w:rPr>
        <w:t xml:space="preserve">или </w:t>
      </w:r>
      <w:r w:rsidR="009551B4">
        <w:rPr>
          <w:rFonts w:ascii="Times New Roman" w:hAnsi="Times New Roman" w:cs="Times New Roman"/>
          <w:sz w:val="28"/>
          <w:szCs w:val="28"/>
        </w:rPr>
        <w:t xml:space="preserve">отправке </w:t>
      </w:r>
      <w:proofErr w:type="spellStart"/>
      <w:r w:rsidR="009551B4">
        <w:rPr>
          <w:rFonts w:ascii="Times New Roman" w:hAnsi="Times New Roman" w:cs="Times New Roman"/>
          <w:sz w:val="28"/>
          <w:szCs w:val="28"/>
        </w:rPr>
        <w:t>Друнгпа</w:t>
      </w:r>
      <w:proofErr w:type="spellEnd"/>
      <w:r w:rsidR="009551B4">
        <w:rPr>
          <w:rFonts w:ascii="Times New Roman" w:hAnsi="Times New Roman" w:cs="Times New Roman"/>
          <w:sz w:val="28"/>
          <w:szCs w:val="28"/>
        </w:rPr>
        <w:t>-хутухту в Пекин.</w:t>
      </w:r>
    </w:p>
    <w:p w14:paraId="72BA3159" w14:textId="2A07B6C9" w:rsidR="00557892" w:rsidRDefault="00557892" w:rsidP="006D57A5">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Амбани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Баотай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Яманьтай</w:t>
      </w:r>
      <w:proofErr w:type="spellEnd"/>
      <w:r>
        <w:rPr>
          <w:rFonts w:ascii="Times New Roman" w:hAnsi="Times New Roman" w:cs="Times New Roman"/>
          <w:sz w:val="28"/>
          <w:szCs w:val="28"/>
        </w:rPr>
        <w:t xml:space="preserve"> предложили Далай-ламе и Панчен-ламе бежать в </w:t>
      </w:r>
      <w:proofErr w:type="spellStart"/>
      <w:r>
        <w:rPr>
          <w:rFonts w:ascii="Times New Roman" w:hAnsi="Times New Roman" w:cs="Times New Roman"/>
          <w:sz w:val="28"/>
          <w:szCs w:val="28"/>
        </w:rPr>
        <w:t>Чамдо</w:t>
      </w:r>
      <w:proofErr w:type="spellEnd"/>
      <w:r>
        <w:rPr>
          <w:rFonts w:ascii="Times New Roman" w:hAnsi="Times New Roman" w:cs="Times New Roman"/>
          <w:sz w:val="28"/>
          <w:szCs w:val="28"/>
        </w:rPr>
        <w:t xml:space="preserve"> или другие области</w:t>
      </w:r>
      <w:r w:rsidR="00C91A21">
        <w:rPr>
          <w:rFonts w:ascii="Times New Roman" w:hAnsi="Times New Roman" w:cs="Times New Roman"/>
          <w:sz w:val="28"/>
          <w:szCs w:val="28"/>
        </w:rPr>
        <w:t>, расположенные ближе к внутренним китайским землям</w:t>
      </w:r>
      <w:r>
        <w:rPr>
          <w:rFonts w:ascii="Times New Roman" w:hAnsi="Times New Roman" w:cs="Times New Roman"/>
          <w:sz w:val="28"/>
          <w:szCs w:val="28"/>
        </w:rPr>
        <w:t xml:space="preserve">, но из-за просьб настоятелей и монахов трех главных монастырей, а также населения Лхасы, оба иерарха остались </w:t>
      </w:r>
      <w:r w:rsidRPr="00557892">
        <w:rPr>
          <w:rFonts w:ascii="Times New Roman" w:hAnsi="Times New Roman" w:cs="Times New Roman"/>
          <w:sz w:val="28"/>
          <w:szCs w:val="28"/>
        </w:rPr>
        <w:t>[</w:t>
      </w:r>
      <w:r w:rsidR="007818B3" w:rsidRPr="007818B3">
        <w:rPr>
          <w:rFonts w:ascii="Times New Roman" w:hAnsi="Times New Roman" w:cs="Times New Roman"/>
          <w:sz w:val="28"/>
          <w:szCs w:val="28"/>
        </w:rPr>
        <w:t>БДЛ8,</w:t>
      </w:r>
      <w:r w:rsidRPr="00557892">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Pr="00557892">
        <w:rPr>
          <w:rFonts w:ascii="Times New Roman" w:hAnsi="Times New Roman" w:cs="Times New Roman"/>
          <w:sz w:val="28"/>
          <w:szCs w:val="28"/>
        </w:rPr>
        <w:t>: 197-199]</w:t>
      </w:r>
      <w:r>
        <w:rPr>
          <w:rFonts w:ascii="Times New Roman" w:hAnsi="Times New Roman" w:cs="Times New Roman"/>
          <w:sz w:val="28"/>
          <w:szCs w:val="28"/>
        </w:rPr>
        <w:t xml:space="preserve">. Император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был очень</w:t>
      </w:r>
      <w:r w:rsidR="000649B3">
        <w:rPr>
          <w:rFonts w:ascii="Times New Roman" w:hAnsi="Times New Roman" w:cs="Times New Roman"/>
          <w:sz w:val="28"/>
          <w:szCs w:val="28"/>
        </w:rPr>
        <w:t xml:space="preserve"> доволен стойкостью Далай-ламы и в качестве вознаграждения разрешил его братьям вернуться в Тибет</w:t>
      </w:r>
      <w:r w:rsidR="000649B3">
        <w:rPr>
          <w:rStyle w:val="ae"/>
          <w:rFonts w:ascii="Times New Roman" w:hAnsi="Times New Roman" w:cs="Times New Roman"/>
          <w:sz w:val="28"/>
          <w:szCs w:val="28"/>
        </w:rPr>
        <w:footnoteReference w:id="211"/>
      </w:r>
      <w:r w:rsidR="000649B3">
        <w:rPr>
          <w:rFonts w:ascii="Times New Roman" w:hAnsi="Times New Roman" w:cs="Times New Roman"/>
          <w:sz w:val="28"/>
          <w:szCs w:val="28"/>
        </w:rPr>
        <w:t xml:space="preserve">, </w:t>
      </w:r>
      <w:r>
        <w:rPr>
          <w:rFonts w:ascii="Times New Roman" w:hAnsi="Times New Roman" w:cs="Times New Roman"/>
          <w:sz w:val="28"/>
          <w:szCs w:val="28"/>
        </w:rPr>
        <w:t xml:space="preserve">а </w:t>
      </w:r>
      <w:proofErr w:type="spellStart"/>
      <w:r>
        <w:rPr>
          <w:rFonts w:ascii="Times New Roman" w:hAnsi="Times New Roman" w:cs="Times New Roman"/>
          <w:sz w:val="28"/>
          <w:szCs w:val="28"/>
        </w:rPr>
        <w:t>амбаней</w:t>
      </w:r>
      <w:proofErr w:type="spellEnd"/>
      <w:r>
        <w:rPr>
          <w:rFonts w:ascii="Times New Roman" w:hAnsi="Times New Roman" w:cs="Times New Roman"/>
          <w:sz w:val="28"/>
          <w:szCs w:val="28"/>
        </w:rPr>
        <w:t xml:space="preserve"> </w:t>
      </w:r>
      <w:r w:rsidR="00AF174E">
        <w:rPr>
          <w:rFonts w:ascii="Times New Roman" w:hAnsi="Times New Roman" w:cs="Times New Roman"/>
          <w:sz w:val="28"/>
          <w:szCs w:val="28"/>
        </w:rPr>
        <w:t>отчитал за трусость и неспособность увидеть суть прои</w:t>
      </w:r>
      <w:r w:rsidR="004164B2">
        <w:rPr>
          <w:rFonts w:ascii="Times New Roman" w:hAnsi="Times New Roman" w:cs="Times New Roman"/>
          <w:sz w:val="28"/>
          <w:szCs w:val="28"/>
        </w:rPr>
        <w:t>с</w:t>
      </w:r>
      <w:r w:rsidR="00AF174E">
        <w:rPr>
          <w:rFonts w:ascii="Times New Roman" w:hAnsi="Times New Roman" w:cs="Times New Roman"/>
          <w:sz w:val="28"/>
          <w:szCs w:val="28"/>
        </w:rPr>
        <w:t xml:space="preserve">ходящего </w:t>
      </w:r>
      <w:r w:rsidR="00AF174E" w:rsidRPr="00AF174E">
        <w:rPr>
          <w:rFonts w:ascii="Times New Roman" w:hAnsi="Times New Roman" w:cs="Times New Roman"/>
          <w:sz w:val="28"/>
          <w:szCs w:val="28"/>
        </w:rPr>
        <w:t>[</w:t>
      </w:r>
      <w:r w:rsidR="00AF174E">
        <w:rPr>
          <w:rFonts w:ascii="Times New Roman" w:hAnsi="Times New Roman" w:cs="Times New Roman"/>
          <w:sz w:val="28"/>
          <w:szCs w:val="28"/>
        </w:rPr>
        <w:t>Драгоценное собрание, 2002: 198</w:t>
      </w:r>
      <w:r w:rsidR="00AF174E" w:rsidRPr="00AF174E">
        <w:rPr>
          <w:rFonts w:ascii="Times New Roman" w:hAnsi="Times New Roman" w:cs="Times New Roman"/>
          <w:sz w:val="28"/>
          <w:szCs w:val="28"/>
        </w:rPr>
        <w:t>]</w:t>
      </w:r>
      <w:r w:rsidR="00AF174E">
        <w:rPr>
          <w:rFonts w:ascii="Times New Roman" w:hAnsi="Times New Roman" w:cs="Times New Roman"/>
          <w:sz w:val="28"/>
          <w:szCs w:val="28"/>
        </w:rPr>
        <w:t>.</w:t>
      </w:r>
    </w:p>
    <w:p w14:paraId="6C041957" w14:textId="77777777" w:rsidR="00AF174E" w:rsidRPr="00F06E53" w:rsidRDefault="00AF174E"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Император </w:t>
      </w:r>
      <w:r w:rsidR="00A8228F" w:rsidRPr="00A8228F">
        <w:rPr>
          <w:rFonts w:ascii="Times New Roman" w:hAnsi="Times New Roman" w:cs="Times New Roman"/>
          <w:sz w:val="28"/>
          <w:szCs w:val="28"/>
        </w:rPr>
        <w:t>направил в Тибет многих высокопоставленных гражданских и военных чиновников</w:t>
      </w:r>
      <w:r w:rsidR="00A8228F" w:rsidRPr="00A8228F">
        <w:rPr>
          <w:rFonts w:ascii="Times New Roman" w:hAnsi="Times New Roman" w:cs="Times New Roman"/>
          <w:sz w:val="28"/>
          <w:szCs w:val="28"/>
          <w:vertAlign w:val="superscript"/>
        </w:rPr>
        <w:footnoteReference w:id="212"/>
      </w:r>
      <w:r w:rsidR="00A8228F" w:rsidRPr="00A8228F">
        <w:rPr>
          <w:rFonts w:ascii="Times New Roman" w:hAnsi="Times New Roman" w:cs="Times New Roman"/>
          <w:sz w:val="28"/>
          <w:szCs w:val="28"/>
        </w:rPr>
        <w:t xml:space="preserve">, а также более 16 000 солдат для организации вооруженного отпора войскам гуркхов </w:t>
      </w:r>
      <w:r w:rsidR="00A8228F">
        <w:rPr>
          <w:rFonts w:ascii="Times New Roman" w:eastAsia="PMingLiU" w:hAnsi="Times New Roman" w:cs="Times New Roman" w:hint="eastAsia"/>
          <w:sz w:val="28"/>
          <w:szCs w:val="28"/>
          <w:lang w:eastAsia="zh-MO"/>
        </w:rPr>
        <w:t>[</w:t>
      </w:r>
      <w:r w:rsidR="00A8228F">
        <w:rPr>
          <w:rFonts w:ascii="Times New Roman" w:eastAsia="PMingLiU" w:hAnsi="Times New Roman" w:cs="Times New Roman"/>
          <w:sz w:val="28"/>
          <w:szCs w:val="28"/>
          <w:lang w:eastAsia="zh-MO"/>
        </w:rPr>
        <w:t xml:space="preserve">Ян </w:t>
      </w:r>
      <w:proofErr w:type="spellStart"/>
      <w:r w:rsidR="00A8228F">
        <w:rPr>
          <w:rFonts w:ascii="Times New Roman" w:eastAsia="PMingLiU" w:hAnsi="Times New Roman" w:cs="Times New Roman"/>
          <w:sz w:val="28"/>
          <w:szCs w:val="28"/>
          <w:lang w:eastAsia="zh-MO"/>
        </w:rPr>
        <w:t>Цзямин</w:t>
      </w:r>
      <w:proofErr w:type="spellEnd"/>
      <w:r w:rsidR="00A8228F">
        <w:rPr>
          <w:rFonts w:ascii="Times New Roman" w:eastAsia="PMingLiU" w:hAnsi="Times New Roman" w:cs="Times New Roman"/>
          <w:sz w:val="28"/>
          <w:szCs w:val="28"/>
          <w:lang w:eastAsia="zh-MO"/>
        </w:rPr>
        <w:t xml:space="preserve"> 1986: 79</w:t>
      </w:r>
      <w:r w:rsidR="00A8228F">
        <w:rPr>
          <w:rFonts w:ascii="Times New Roman" w:eastAsia="PMingLiU" w:hAnsi="Times New Roman" w:cs="Times New Roman" w:hint="eastAsia"/>
          <w:sz w:val="28"/>
          <w:szCs w:val="28"/>
          <w:lang w:eastAsia="zh-MO"/>
        </w:rPr>
        <w:t>]</w:t>
      </w:r>
      <w:r w:rsidR="00A8228F" w:rsidRPr="00A8228F">
        <w:rPr>
          <w:rFonts w:ascii="Times New Roman" w:hAnsi="Times New Roman" w:cs="Times New Roman"/>
          <w:sz w:val="28"/>
          <w:szCs w:val="28"/>
        </w:rPr>
        <w:t>.</w:t>
      </w:r>
      <w:r w:rsidR="00A8228F">
        <w:rPr>
          <w:rFonts w:ascii="Times New Roman" w:hAnsi="Times New Roman" w:cs="Times New Roman"/>
          <w:sz w:val="28"/>
          <w:szCs w:val="28"/>
        </w:rPr>
        <w:t xml:space="preserve"> </w:t>
      </w:r>
      <w:r w:rsidR="00A8228F" w:rsidRPr="00A8228F">
        <w:rPr>
          <w:rFonts w:ascii="Times New Roman" w:hAnsi="Times New Roman" w:cs="Times New Roman"/>
          <w:sz w:val="28"/>
          <w:szCs w:val="28"/>
        </w:rPr>
        <w:t xml:space="preserve">Для управления военным походом во главе армии императором был поставлен генерал </w:t>
      </w:r>
      <w:proofErr w:type="spellStart"/>
      <w:r w:rsidR="00A8228F" w:rsidRPr="00A8228F">
        <w:rPr>
          <w:rFonts w:ascii="Times New Roman" w:hAnsi="Times New Roman" w:cs="Times New Roman"/>
          <w:sz w:val="28"/>
          <w:szCs w:val="28"/>
        </w:rPr>
        <w:t>Фуканъань</w:t>
      </w:r>
      <w:proofErr w:type="spellEnd"/>
      <w:r w:rsidR="00A8228F" w:rsidRPr="00A8228F">
        <w:rPr>
          <w:rFonts w:ascii="Times New Roman" w:hAnsi="Times New Roman" w:cs="Times New Roman"/>
          <w:sz w:val="28"/>
          <w:szCs w:val="28"/>
          <w:vertAlign w:val="superscript"/>
        </w:rPr>
        <w:footnoteReference w:id="213"/>
      </w:r>
      <w:r w:rsidR="00A8228F" w:rsidRPr="00A8228F">
        <w:rPr>
          <w:rFonts w:ascii="Times New Roman" w:hAnsi="Times New Roman" w:cs="Times New Roman"/>
          <w:sz w:val="28"/>
          <w:szCs w:val="28"/>
        </w:rPr>
        <w:t xml:space="preserve">, который был назначен главнокомандующим (кит. </w:t>
      </w:r>
      <w:r w:rsidR="00A8228F" w:rsidRPr="00A8228F">
        <w:rPr>
          <w:rFonts w:ascii="Times New Roman" w:hAnsi="Times New Roman" w:cs="Times New Roman"/>
          <w:sz w:val="28"/>
          <w:szCs w:val="28"/>
        </w:rPr>
        <w:t>大將軍</w:t>
      </w:r>
      <w:r w:rsidR="00A8228F" w:rsidRPr="00A8228F">
        <w:rPr>
          <w:rFonts w:ascii="Times New Roman" w:hAnsi="Times New Roman" w:cs="Times New Roman"/>
          <w:sz w:val="28"/>
          <w:szCs w:val="28"/>
        </w:rPr>
        <w:t>).</w:t>
      </w:r>
    </w:p>
    <w:p w14:paraId="744D221A" w14:textId="38D84273" w:rsidR="00195138" w:rsidRPr="00195138" w:rsidRDefault="00C4613A" w:rsidP="006D57A5">
      <w:pPr>
        <w:spacing w:after="0" w:line="360" w:lineRule="auto"/>
        <w:ind w:firstLine="709"/>
        <w:jc w:val="both"/>
        <w:rPr>
          <w:rFonts w:ascii="Times New Roman" w:hAnsi="Times New Roman" w:cs="Times New Roman"/>
          <w:sz w:val="28"/>
          <w:szCs w:val="28"/>
        </w:rPr>
      </w:pPr>
      <w:r w:rsidRPr="00C4613A">
        <w:rPr>
          <w:rFonts w:ascii="Times New Roman" w:hAnsi="Times New Roman" w:cs="Times New Roman"/>
          <w:sz w:val="28"/>
          <w:szCs w:val="28"/>
        </w:rPr>
        <w:t xml:space="preserve">12 февраля 1792 г. </w:t>
      </w:r>
      <w:proofErr w:type="spellStart"/>
      <w:r w:rsidR="00F06E53" w:rsidRPr="00F06E53">
        <w:rPr>
          <w:rFonts w:ascii="Times New Roman" w:hAnsi="Times New Roman" w:cs="Times New Roman"/>
          <w:sz w:val="28"/>
          <w:szCs w:val="28"/>
        </w:rPr>
        <w:t>Фуканъань</w:t>
      </w:r>
      <w:proofErr w:type="spellEnd"/>
      <w:r w:rsidR="00F06E53" w:rsidRPr="00F06E53">
        <w:rPr>
          <w:rFonts w:ascii="Times New Roman" w:hAnsi="Times New Roman" w:cs="Times New Roman"/>
          <w:sz w:val="28"/>
          <w:szCs w:val="28"/>
        </w:rPr>
        <w:t xml:space="preserve"> прибыл в Лхасу, </w:t>
      </w:r>
      <w:r w:rsidR="00F06E53">
        <w:rPr>
          <w:rFonts w:ascii="Times New Roman" w:hAnsi="Times New Roman" w:cs="Times New Roman"/>
          <w:sz w:val="28"/>
          <w:szCs w:val="28"/>
        </w:rPr>
        <w:t xml:space="preserve">где ему была устроена пышная встреча </w:t>
      </w:r>
      <w:r w:rsidR="00F06E53" w:rsidRPr="00F06E53">
        <w:rPr>
          <w:rFonts w:ascii="Times New Roman" w:hAnsi="Times New Roman" w:cs="Times New Roman"/>
          <w:sz w:val="28"/>
          <w:szCs w:val="28"/>
        </w:rPr>
        <w:t>[</w:t>
      </w:r>
      <w:r w:rsidR="007818B3" w:rsidRPr="007818B3">
        <w:rPr>
          <w:rFonts w:ascii="Times New Roman" w:hAnsi="Times New Roman" w:cs="Times New Roman"/>
          <w:sz w:val="28"/>
          <w:szCs w:val="28"/>
        </w:rPr>
        <w:t>БДЛ8,</w:t>
      </w:r>
      <w:r w:rsidR="00F06E53" w:rsidRPr="00F06E53">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F06E53" w:rsidRPr="00F06E53">
        <w:rPr>
          <w:rFonts w:ascii="Times New Roman" w:hAnsi="Times New Roman" w:cs="Times New Roman"/>
          <w:sz w:val="28"/>
          <w:szCs w:val="28"/>
        </w:rPr>
        <w:t xml:space="preserve">: 200-201]. </w:t>
      </w:r>
      <w:r w:rsidR="00F06E53">
        <w:rPr>
          <w:rFonts w:ascii="Times New Roman" w:hAnsi="Times New Roman" w:cs="Times New Roman"/>
          <w:sz w:val="28"/>
          <w:szCs w:val="28"/>
        </w:rPr>
        <w:t>После приветственной церемонии</w:t>
      </w:r>
      <w:r w:rsidR="00632BCB">
        <w:rPr>
          <w:rStyle w:val="ae"/>
          <w:rFonts w:ascii="Times New Roman" w:hAnsi="Times New Roman" w:cs="Times New Roman"/>
          <w:sz w:val="28"/>
          <w:szCs w:val="28"/>
        </w:rPr>
        <w:footnoteReference w:id="214"/>
      </w:r>
      <w:r w:rsidR="00F06E53">
        <w:rPr>
          <w:rFonts w:ascii="Times New Roman" w:hAnsi="Times New Roman" w:cs="Times New Roman"/>
          <w:sz w:val="28"/>
          <w:szCs w:val="28"/>
        </w:rPr>
        <w:t xml:space="preserve"> и банкета генерал обсудил с Далай-ламой вопросы, каса</w:t>
      </w:r>
      <w:r w:rsidR="004164B2">
        <w:rPr>
          <w:rFonts w:ascii="Times New Roman" w:hAnsi="Times New Roman" w:cs="Times New Roman"/>
          <w:sz w:val="28"/>
          <w:szCs w:val="28"/>
        </w:rPr>
        <w:t>ю</w:t>
      </w:r>
      <w:r w:rsidR="00F06E53">
        <w:rPr>
          <w:rFonts w:ascii="Times New Roman" w:hAnsi="Times New Roman" w:cs="Times New Roman"/>
          <w:sz w:val="28"/>
          <w:szCs w:val="28"/>
        </w:rPr>
        <w:t xml:space="preserve">щиеся конфликта с гуркхами и организации снабжения армии. Отношения Далай-ламы с генералом были более дружественные, чем с другими имперскими посланниками. В отличие от </w:t>
      </w:r>
      <w:proofErr w:type="spellStart"/>
      <w:r w:rsidR="00F06E53">
        <w:rPr>
          <w:rFonts w:ascii="Times New Roman" w:hAnsi="Times New Roman" w:cs="Times New Roman"/>
          <w:sz w:val="28"/>
          <w:szCs w:val="28"/>
        </w:rPr>
        <w:t>Бачжуна</w:t>
      </w:r>
      <w:proofErr w:type="spellEnd"/>
      <w:r w:rsidR="00F06E53">
        <w:rPr>
          <w:rFonts w:ascii="Times New Roman" w:hAnsi="Times New Roman" w:cs="Times New Roman"/>
          <w:sz w:val="28"/>
          <w:szCs w:val="28"/>
        </w:rPr>
        <w:t xml:space="preserve">, </w:t>
      </w:r>
      <w:proofErr w:type="spellStart"/>
      <w:r w:rsidR="00F06E53">
        <w:rPr>
          <w:rFonts w:ascii="Times New Roman" w:hAnsi="Times New Roman" w:cs="Times New Roman"/>
          <w:sz w:val="28"/>
          <w:szCs w:val="28"/>
        </w:rPr>
        <w:t>Фуканъань</w:t>
      </w:r>
      <w:proofErr w:type="spellEnd"/>
      <w:r w:rsidR="00F06E53">
        <w:rPr>
          <w:rFonts w:ascii="Times New Roman" w:hAnsi="Times New Roman" w:cs="Times New Roman"/>
          <w:sz w:val="28"/>
          <w:szCs w:val="28"/>
        </w:rPr>
        <w:t xml:space="preserve"> во всех д</w:t>
      </w:r>
      <w:r>
        <w:rPr>
          <w:rFonts w:ascii="Times New Roman" w:hAnsi="Times New Roman" w:cs="Times New Roman"/>
          <w:sz w:val="28"/>
          <w:szCs w:val="28"/>
        </w:rPr>
        <w:t xml:space="preserve">окладах императору подчеркивал достоинства высшего буддийского иерарха Тибета и пытался изменить сложившееся у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представление о нем </w:t>
      </w:r>
      <w:r w:rsidRPr="00C4613A">
        <w:rPr>
          <w:rFonts w:ascii="Times New Roman" w:hAnsi="Times New Roman" w:cs="Times New Roman"/>
          <w:sz w:val="28"/>
          <w:szCs w:val="28"/>
        </w:rPr>
        <w:t>[</w:t>
      </w:r>
      <w:r w:rsidR="00E9361B" w:rsidRPr="007818B3">
        <w:rPr>
          <w:rFonts w:ascii="Times New Roman" w:hAnsi="Times New Roman" w:cs="Times New Roman"/>
          <w:sz w:val="28"/>
          <w:szCs w:val="28"/>
        </w:rPr>
        <w:t>БДЛ8,</w:t>
      </w:r>
      <w:r w:rsidR="00E9361B" w:rsidRPr="00C4613A">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E9361B" w:rsidRPr="00C4613A">
        <w:rPr>
          <w:rFonts w:ascii="Times New Roman" w:hAnsi="Times New Roman" w:cs="Times New Roman"/>
          <w:sz w:val="28"/>
          <w:szCs w:val="28"/>
        </w:rPr>
        <w:t>:</w:t>
      </w:r>
      <w:r w:rsidR="00E9361B" w:rsidRPr="00195138">
        <w:rPr>
          <w:rFonts w:ascii="Times New Roman" w:hAnsi="Times New Roman" w:cs="Times New Roman"/>
          <w:sz w:val="28"/>
          <w:szCs w:val="28"/>
        </w:rPr>
        <w:t xml:space="preserve"> 203-208</w:t>
      </w:r>
      <w:r w:rsidR="00E9361B">
        <w:rPr>
          <w:rFonts w:ascii="Times New Roman" w:hAnsi="Times New Roman" w:cs="Times New Roman"/>
          <w:sz w:val="28"/>
          <w:szCs w:val="28"/>
        </w:rPr>
        <w:t xml:space="preserve">; </w:t>
      </w:r>
      <w:r>
        <w:rPr>
          <w:rFonts w:ascii="Times New Roman" w:hAnsi="Times New Roman" w:cs="Times New Roman"/>
          <w:sz w:val="28"/>
          <w:szCs w:val="28"/>
        </w:rPr>
        <w:t xml:space="preserve">Дэн </w:t>
      </w:r>
      <w:proofErr w:type="spellStart"/>
      <w:r>
        <w:rPr>
          <w:rFonts w:ascii="Times New Roman" w:hAnsi="Times New Roman" w:cs="Times New Roman"/>
          <w:sz w:val="28"/>
          <w:szCs w:val="28"/>
        </w:rPr>
        <w:t>Жуйлин</w:t>
      </w:r>
      <w:proofErr w:type="spellEnd"/>
      <w:r>
        <w:rPr>
          <w:rFonts w:ascii="Times New Roman" w:hAnsi="Times New Roman" w:cs="Times New Roman"/>
          <w:sz w:val="28"/>
          <w:szCs w:val="28"/>
        </w:rPr>
        <w:t xml:space="preserve"> 2012: 203-205</w:t>
      </w:r>
      <w:r w:rsidRPr="00C4613A">
        <w:rPr>
          <w:rFonts w:ascii="Times New Roman" w:hAnsi="Times New Roman" w:cs="Times New Roman"/>
          <w:sz w:val="28"/>
          <w:szCs w:val="28"/>
        </w:rPr>
        <w:t>]</w:t>
      </w:r>
      <w:r>
        <w:rPr>
          <w:rFonts w:ascii="Times New Roman" w:hAnsi="Times New Roman" w:cs="Times New Roman"/>
          <w:sz w:val="28"/>
          <w:szCs w:val="28"/>
        </w:rPr>
        <w:t xml:space="preserve">. </w:t>
      </w:r>
      <w:r w:rsidR="005F717F">
        <w:rPr>
          <w:rFonts w:ascii="Times New Roman" w:hAnsi="Times New Roman" w:cs="Times New Roman"/>
          <w:sz w:val="28"/>
          <w:szCs w:val="28"/>
        </w:rPr>
        <w:t xml:space="preserve">Вот как </w:t>
      </w:r>
      <w:r w:rsidR="000649B3">
        <w:rPr>
          <w:rFonts w:ascii="Times New Roman" w:hAnsi="Times New Roman" w:cs="Times New Roman"/>
          <w:sz w:val="28"/>
          <w:szCs w:val="28"/>
        </w:rPr>
        <w:t xml:space="preserve">описана беседа между </w:t>
      </w:r>
      <w:proofErr w:type="spellStart"/>
      <w:r w:rsidR="000649B3">
        <w:rPr>
          <w:rFonts w:ascii="Times New Roman" w:hAnsi="Times New Roman" w:cs="Times New Roman"/>
          <w:sz w:val="28"/>
          <w:szCs w:val="28"/>
        </w:rPr>
        <w:t>Фуканъанем</w:t>
      </w:r>
      <w:proofErr w:type="spellEnd"/>
      <w:r w:rsidR="000649B3">
        <w:rPr>
          <w:rFonts w:ascii="Times New Roman" w:hAnsi="Times New Roman" w:cs="Times New Roman"/>
          <w:sz w:val="28"/>
          <w:szCs w:val="28"/>
        </w:rPr>
        <w:t xml:space="preserve"> и Далай-ламой</w:t>
      </w:r>
      <w:r w:rsidR="005F717F">
        <w:rPr>
          <w:rFonts w:ascii="Times New Roman" w:hAnsi="Times New Roman" w:cs="Times New Roman"/>
          <w:sz w:val="28"/>
          <w:szCs w:val="28"/>
        </w:rPr>
        <w:t xml:space="preserve"> в биографии</w:t>
      </w:r>
      <w:r w:rsidR="00195138">
        <w:rPr>
          <w:rFonts w:ascii="Times New Roman" w:hAnsi="Times New Roman" w:cs="Times New Roman"/>
          <w:sz w:val="28"/>
          <w:szCs w:val="28"/>
        </w:rPr>
        <w:t xml:space="preserve"> </w:t>
      </w:r>
      <w:r w:rsidR="000649B3">
        <w:rPr>
          <w:rFonts w:ascii="Times New Roman" w:hAnsi="Times New Roman" w:cs="Times New Roman"/>
          <w:sz w:val="28"/>
          <w:szCs w:val="28"/>
        </w:rPr>
        <w:t>последнего</w:t>
      </w:r>
      <w:r w:rsidR="00195138" w:rsidRPr="00195138">
        <w:rPr>
          <w:rFonts w:ascii="Times New Roman" w:hAnsi="Times New Roman" w:cs="Times New Roman"/>
          <w:sz w:val="28"/>
          <w:szCs w:val="28"/>
        </w:rPr>
        <w:t>:</w:t>
      </w:r>
    </w:p>
    <w:p w14:paraId="4E223741" w14:textId="74E9AFBD" w:rsidR="00195138" w:rsidRPr="007B36C8" w:rsidRDefault="00195138" w:rsidP="006D57A5">
      <w:pPr>
        <w:spacing w:after="0" w:line="360" w:lineRule="auto"/>
        <w:ind w:firstLine="709"/>
        <w:jc w:val="both"/>
        <w:rPr>
          <w:rFonts w:ascii="Times New Roman" w:eastAsia="PMingLiU" w:hAnsi="Times New Roman" w:cs="Times New Roman"/>
          <w:i/>
          <w:iCs/>
          <w:sz w:val="28"/>
          <w:szCs w:val="28"/>
          <w:lang w:eastAsia="zh-MO"/>
        </w:rPr>
      </w:pPr>
      <w:r w:rsidRPr="003B4510">
        <w:rPr>
          <w:rFonts w:ascii="Times New Roman" w:eastAsia="PMingLiU" w:hAnsi="Times New Roman" w:cs="Times New Roman"/>
          <w:i/>
          <w:iCs/>
          <w:sz w:val="28"/>
          <w:szCs w:val="28"/>
          <w:lang w:eastAsia="zh-MO"/>
        </w:rPr>
        <w:t xml:space="preserve">«Кроме этого, на многочисленные вопросы, </w:t>
      </w:r>
      <w:r w:rsidRPr="003B4510">
        <w:rPr>
          <w:rFonts w:ascii="Times New Roman" w:hAnsi="Times New Roman" w:cs="Times New Roman" w:hint="eastAsia"/>
          <w:i/>
          <w:iCs/>
          <w:sz w:val="28"/>
          <w:szCs w:val="28"/>
        </w:rPr>
        <w:t>[</w:t>
      </w:r>
      <w:r w:rsidRPr="003B4510">
        <w:rPr>
          <w:rFonts w:ascii="Times New Roman" w:hAnsi="Times New Roman" w:cs="Times New Roman"/>
          <w:i/>
          <w:iCs/>
          <w:sz w:val="28"/>
          <w:szCs w:val="28"/>
        </w:rPr>
        <w:t>заданные генералом</w:t>
      </w:r>
      <w:r w:rsidRPr="003B4510">
        <w:rPr>
          <w:rFonts w:ascii="Times New Roman" w:hAnsi="Times New Roman" w:cs="Times New Roman" w:hint="eastAsia"/>
          <w:i/>
          <w:iCs/>
          <w:sz w:val="28"/>
          <w:szCs w:val="28"/>
        </w:rPr>
        <w:t>]</w:t>
      </w:r>
      <w:r w:rsidRPr="003B4510">
        <w:rPr>
          <w:rFonts w:ascii="Times New Roman" w:hAnsi="Times New Roman" w:cs="Times New Roman"/>
          <w:i/>
          <w:iCs/>
          <w:sz w:val="28"/>
          <w:szCs w:val="28"/>
        </w:rPr>
        <w:t xml:space="preserve"> о делах, Великий Защитник также без затруднения дал </w:t>
      </w:r>
      <w:r w:rsidR="00AC6FFC">
        <w:rPr>
          <w:rFonts w:ascii="Times New Roman" w:hAnsi="Times New Roman" w:cs="Times New Roman"/>
          <w:i/>
          <w:iCs/>
          <w:sz w:val="28"/>
          <w:szCs w:val="28"/>
        </w:rPr>
        <w:t>доброд</w:t>
      </w:r>
      <w:r w:rsidR="00043CCB" w:rsidRPr="003B4510">
        <w:rPr>
          <w:rFonts w:ascii="Times New Roman" w:hAnsi="Times New Roman" w:cs="Times New Roman"/>
          <w:i/>
          <w:iCs/>
          <w:sz w:val="28"/>
          <w:szCs w:val="28"/>
        </w:rPr>
        <w:t>етельные ответы о временном и вечном: «[Дела обстоят] так</w:t>
      </w:r>
      <w:r w:rsidR="00C91A21">
        <w:rPr>
          <w:rFonts w:ascii="Times New Roman" w:hAnsi="Times New Roman" w:cs="Times New Roman"/>
          <w:i/>
          <w:iCs/>
          <w:sz w:val="28"/>
          <w:szCs w:val="28"/>
        </w:rPr>
        <w:t>-то</w:t>
      </w:r>
      <w:r w:rsidR="00043CCB" w:rsidRPr="003B4510">
        <w:rPr>
          <w:rFonts w:ascii="Times New Roman" w:hAnsi="Times New Roman" w:cs="Times New Roman"/>
          <w:i/>
          <w:iCs/>
          <w:sz w:val="28"/>
          <w:szCs w:val="28"/>
        </w:rPr>
        <w:t xml:space="preserve"> и так</w:t>
      </w:r>
      <w:r w:rsidR="00C91A21">
        <w:rPr>
          <w:rFonts w:ascii="Times New Roman" w:hAnsi="Times New Roman" w:cs="Times New Roman"/>
          <w:i/>
          <w:iCs/>
          <w:sz w:val="28"/>
          <w:szCs w:val="28"/>
        </w:rPr>
        <w:t>-то</w:t>
      </w:r>
      <w:r w:rsidRPr="003B4510">
        <w:rPr>
          <w:rFonts w:ascii="Times New Roman" w:eastAsia="PMingLiU" w:hAnsi="Times New Roman" w:cs="Times New Roman"/>
          <w:i/>
          <w:iCs/>
          <w:sz w:val="28"/>
          <w:szCs w:val="28"/>
          <w:lang w:eastAsia="zh-MO"/>
        </w:rPr>
        <w:t>»</w:t>
      </w:r>
      <w:r w:rsidR="00043CCB" w:rsidRPr="003B4510">
        <w:rPr>
          <w:rFonts w:ascii="Times New Roman" w:eastAsia="PMingLiU" w:hAnsi="Times New Roman" w:cs="Times New Roman"/>
          <w:i/>
          <w:iCs/>
          <w:sz w:val="28"/>
          <w:szCs w:val="28"/>
          <w:lang w:eastAsia="zh-MO"/>
        </w:rPr>
        <w:t xml:space="preserve">. Поэтому драгоценный министр </w:t>
      </w:r>
      <w:r w:rsidR="00C91A21">
        <w:rPr>
          <w:rFonts w:ascii="Times New Roman" w:eastAsia="PMingLiU" w:hAnsi="Times New Roman" w:cs="Times New Roman"/>
          <w:i/>
          <w:iCs/>
          <w:sz w:val="28"/>
          <w:szCs w:val="28"/>
          <w:lang w:eastAsia="zh-MO"/>
        </w:rPr>
        <w:t>тоже</w:t>
      </w:r>
      <w:r w:rsidR="00043CCB" w:rsidRPr="003B4510">
        <w:rPr>
          <w:rFonts w:ascii="Times New Roman" w:eastAsia="PMingLiU" w:hAnsi="Times New Roman" w:cs="Times New Roman"/>
          <w:i/>
          <w:iCs/>
          <w:sz w:val="28"/>
          <w:szCs w:val="28"/>
          <w:lang w:eastAsia="zh-MO"/>
        </w:rPr>
        <w:t xml:space="preserve"> полностью избавился от сомнений относительно этих дел, и значительно увеличилась его вера в Великого Защитника. Рассказывают, что впоследствии, при встрече с императором </w:t>
      </w:r>
      <w:r w:rsidR="00043CCB" w:rsidRPr="003B4510">
        <w:rPr>
          <w:rFonts w:ascii="Times New Roman" w:eastAsia="PMingLiU" w:hAnsi="Times New Roman" w:cs="Times New Roman"/>
          <w:i/>
          <w:iCs/>
          <w:sz w:val="28"/>
          <w:szCs w:val="28"/>
          <w:lang w:eastAsia="zh-MO"/>
        </w:rPr>
        <w:lastRenderedPageBreak/>
        <w:t xml:space="preserve">в ответ на вопрос [о Далай-ламе он сказал]: «Далай-лама – действительный Будда, отчетливо видящий </w:t>
      </w:r>
      <w:r w:rsidR="00634411">
        <w:rPr>
          <w:rFonts w:ascii="Times New Roman" w:eastAsia="PMingLiU" w:hAnsi="Times New Roman" w:cs="Times New Roman"/>
          <w:i/>
          <w:iCs/>
          <w:sz w:val="28"/>
          <w:szCs w:val="28"/>
          <w:lang w:eastAsia="zh-MO"/>
        </w:rPr>
        <w:t xml:space="preserve">совершенно </w:t>
      </w:r>
      <w:r w:rsidR="003B4510" w:rsidRPr="003B4510">
        <w:rPr>
          <w:rFonts w:ascii="Times New Roman" w:eastAsia="PMingLiU" w:hAnsi="Times New Roman" w:cs="Times New Roman"/>
          <w:i/>
          <w:iCs/>
          <w:sz w:val="28"/>
          <w:szCs w:val="28"/>
          <w:lang w:eastAsia="zh-MO"/>
        </w:rPr>
        <w:t xml:space="preserve">чистый смысл. </w:t>
      </w:r>
      <w:r w:rsidR="003B4510">
        <w:rPr>
          <w:rFonts w:ascii="Times New Roman" w:eastAsia="PMingLiU" w:hAnsi="Times New Roman" w:cs="Times New Roman"/>
          <w:i/>
          <w:iCs/>
          <w:sz w:val="28"/>
          <w:szCs w:val="28"/>
          <w:lang w:eastAsia="zh-MO"/>
        </w:rPr>
        <w:t>На вопросы, заданные другими, свободно может найти ответ. Когда мы, гражданские и военные чиновники</w:t>
      </w:r>
      <w:r w:rsidR="007B36C8">
        <w:rPr>
          <w:rFonts w:ascii="Times New Roman" w:eastAsia="PMingLiU" w:hAnsi="Times New Roman" w:cs="Times New Roman"/>
          <w:i/>
          <w:iCs/>
          <w:sz w:val="28"/>
          <w:szCs w:val="28"/>
          <w:lang w:eastAsia="zh-MO"/>
        </w:rPr>
        <w:t>,</w:t>
      </w:r>
      <w:r w:rsidR="003B4510">
        <w:rPr>
          <w:rFonts w:ascii="Times New Roman" w:eastAsia="PMingLiU" w:hAnsi="Times New Roman" w:cs="Times New Roman"/>
          <w:i/>
          <w:iCs/>
          <w:sz w:val="28"/>
          <w:szCs w:val="28"/>
          <w:lang w:eastAsia="zh-MO"/>
        </w:rPr>
        <w:t xml:space="preserve"> спрашивали у него о важных делах, о которых размышляли, которые обсуждали или анализировали, он тут же без затруднений выносил свое решение». Поэтому император, обрадовавшись, произнес: «</w:t>
      </w:r>
      <w:r w:rsidR="00AC6FFC">
        <w:rPr>
          <w:rFonts w:ascii="Times New Roman" w:eastAsia="PMingLiU" w:hAnsi="Times New Roman" w:cs="Times New Roman"/>
          <w:i/>
          <w:iCs/>
          <w:sz w:val="28"/>
          <w:szCs w:val="28"/>
          <w:lang w:eastAsia="zh-MO"/>
        </w:rPr>
        <w:t xml:space="preserve">Для меня </w:t>
      </w:r>
      <w:r w:rsidR="005F717F">
        <w:rPr>
          <w:rFonts w:ascii="Times New Roman" w:eastAsia="PMingLiU" w:hAnsi="Times New Roman" w:cs="Times New Roman"/>
          <w:i/>
          <w:iCs/>
          <w:sz w:val="28"/>
          <w:szCs w:val="28"/>
          <w:lang w:eastAsia="zh-MO"/>
        </w:rPr>
        <w:t xml:space="preserve">радость </w:t>
      </w:r>
      <w:r w:rsidR="00AC6FFC">
        <w:rPr>
          <w:rFonts w:ascii="Times New Roman" w:eastAsia="PMingLiU" w:hAnsi="Times New Roman" w:cs="Times New Roman"/>
          <w:i/>
          <w:iCs/>
          <w:sz w:val="28"/>
          <w:szCs w:val="28"/>
          <w:lang w:eastAsia="zh-MO"/>
        </w:rPr>
        <w:t xml:space="preserve">– слушать твои искренние речи о достоинствах тела, речи и ума моего Далай-ламы!» - и вручил великому </w:t>
      </w:r>
      <w:proofErr w:type="spellStart"/>
      <w:r w:rsidR="00AC6FFC">
        <w:rPr>
          <w:rFonts w:ascii="Times New Roman" w:eastAsia="PMingLiU" w:hAnsi="Times New Roman" w:cs="Times New Roman"/>
          <w:i/>
          <w:iCs/>
          <w:sz w:val="28"/>
          <w:szCs w:val="28"/>
          <w:lang w:eastAsia="zh-MO"/>
        </w:rPr>
        <w:t>чжунтану</w:t>
      </w:r>
      <w:proofErr w:type="spellEnd"/>
      <w:r w:rsidR="00AC6FFC">
        <w:rPr>
          <w:rStyle w:val="ae"/>
          <w:rFonts w:ascii="Times New Roman" w:eastAsia="PMingLiU" w:hAnsi="Times New Roman" w:cs="Times New Roman"/>
          <w:i/>
          <w:iCs/>
          <w:sz w:val="28"/>
          <w:szCs w:val="28"/>
          <w:lang w:eastAsia="zh-MO"/>
        </w:rPr>
        <w:footnoteReference w:id="215"/>
      </w:r>
      <w:r w:rsidR="00AC6FFC">
        <w:rPr>
          <w:rFonts w:ascii="Times New Roman" w:eastAsia="PMingLiU" w:hAnsi="Times New Roman" w:cs="Times New Roman"/>
          <w:i/>
          <w:iCs/>
          <w:sz w:val="28"/>
          <w:szCs w:val="28"/>
          <w:lang w:eastAsia="zh-MO"/>
        </w:rPr>
        <w:t xml:space="preserve"> хадак»</w:t>
      </w:r>
      <w:r w:rsidR="00AC6FFC" w:rsidRPr="005F717F">
        <w:rPr>
          <w:rStyle w:val="ae"/>
          <w:rFonts w:ascii="Times New Roman" w:eastAsia="PMingLiU" w:hAnsi="Times New Roman" w:cs="Times New Roman"/>
          <w:sz w:val="28"/>
          <w:szCs w:val="28"/>
          <w:lang w:eastAsia="zh-MO"/>
        </w:rPr>
        <w:footnoteReference w:id="216"/>
      </w:r>
      <w:r w:rsidR="00AC6FFC">
        <w:rPr>
          <w:rFonts w:ascii="Times New Roman" w:eastAsia="PMingLiU" w:hAnsi="Times New Roman" w:cs="Times New Roman"/>
          <w:i/>
          <w:iCs/>
          <w:sz w:val="28"/>
          <w:szCs w:val="28"/>
          <w:lang w:eastAsia="zh-MO"/>
        </w:rPr>
        <w:t xml:space="preserve"> </w:t>
      </w:r>
      <w:r w:rsidR="00AC6FFC" w:rsidRPr="00AC6FFC">
        <w:rPr>
          <w:rFonts w:ascii="Times New Roman" w:eastAsia="PMingLiU" w:hAnsi="Times New Roman" w:cs="Times New Roman"/>
          <w:sz w:val="28"/>
          <w:szCs w:val="28"/>
          <w:lang w:eastAsia="zh-MO"/>
        </w:rPr>
        <w:t>[</w:t>
      </w:r>
      <w:r w:rsidR="007818B3" w:rsidRPr="007818B3">
        <w:rPr>
          <w:rFonts w:ascii="Times New Roman" w:eastAsia="PMingLiU" w:hAnsi="Times New Roman" w:cs="Times New Roman"/>
          <w:sz w:val="28"/>
          <w:szCs w:val="28"/>
          <w:lang w:eastAsia="zh-MO"/>
        </w:rPr>
        <w:t>БДЛ8,</w:t>
      </w:r>
      <w:r w:rsidR="00AC6FFC" w:rsidRPr="00AC6FFC">
        <w:rPr>
          <w:rFonts w:ascii="Times New Roman" w:eastAsia="PMingLiU" w:hAnsi="Times New Roman" w:cs="Times New Roman"/>
          <w:sz w:val="28"/>
          <w:szCs w:val="28"/>
          <w:lang w:eastAsia="zh-MO"/>
        </w:rPr>
        <w:t xml:space="preserve"> </w:t>
      </w:r>
      <w:r w:rsidR="00611373">
        <w:rPr>
          <w:rFonts w:ascii="Times New Roman" w:eastAsia="PMingLiU" w:hAnsi="Times New Roman" w:cs="Times New Roman"/>
          <w:sz w:val="28"/>
          <w:szCs w:val="28"/>
          <w:lang w:val="en-US" w:eastAsia="zh-MO"/>
        </w:rPr>
        <w:t>s</w:t>
      </w:r>
      <w:r w:rsidR="00611373" w:rsidRPr="00611373">
        <w:rPr>
          <w:rFonts w:ascii="Times New Roman" w:eastAsia="PMingLiU" w:hAnsi="Times New Roman" w:cs="Times New Roman"/>
          <w:sz w:val="28"/>
          <w:szCs w:val="28"/>
          <w:lang w:eastAsia="zh-MO"/>
        </w:rPr>
        <w:t>.</w:t>
      </w:r>
      <w:r w:rsidR="00611373">
        <w:rPr>
          <w:rFonts w:ascii="Times New Roman" w:eastAsia="PMingLiU" w:hAnsi="Times New Roman" w:cs="Times New Roman"/>
          <w:sz w:val="28"/>
          <w:szCs w:val="28"/>
          <w:lang w:val="en-US" w:eastAsia="zh-MO"/>
        </w:rPr>
        <w:t>a</w:t>
      </w:r>
      <w:r w:rsidR="00611373" w:rsidRPr="00611373">
        <w:rPr>
          <w:rFonts w:ascii="Times New Roman" w:eastAsia="PMingLiU" w:hAnsi="Times New Roman" w:cs="Times New Roman"/>
          <w:sz w:val="28"/>
          <w:szCs w:val="28"/>
          <w:lang w:eastAsia="zh-MO"/>
        </w:rPr>
        <w:t>.</w:t>
      </w:r>
      <w:r w:rsidR="00AC6FFC" w:rsidRPr="00AC6FFC">
        <w:rPr>
          <w:rFonts w:ascii="Times New Roman" w:eastAsia="PMingLiU" w:hAnsi="Times New Roman" w:cs="Times New Roman"/>
          <w:sz w:val="28"/>
          <w:szCs w:val="28"/>
          <w:lang w:eastAsia="zh-MO"/>
        </w:rPr>
        <w:t>: 203</w:t>
      </w:r>
      <w:r w:rsidR="00AC6FFC">
        <w:rPr>
          <w:rFonts w:ascii="Times New Roman" w:eastAsia="PMingLiU" w:hAnsi="Times New Roman" w:cs="Times New Roman"/>
          <w:sz w:val="28"/>
          <w:szCs w:val="28"/>
          <w:lang w:val="en-US" w:eastAsia="zh-MO"/>
        </w:rPr>
        <w:t>b</w:t>
      </w:r>
      <w:r w:rsidR="00AC6FFC" w:rsidRPr="00AC6FFC">
        <w:rPr>
          <w:rFonts w:ascii="Times New Roman" w:eastAsia="PMingLiU" w:hAnsi="Times New Roman" w:cs="Times New Roman"/>
          <w:sz w:val="28"/>
          <w:szCs w:val="28"/>
          <w:lang w:eastAsia="zh-MO"/>
        </w:rPr>
        <w:t>]</w:t>
      </w:r>
      <w:r w:rsidR="00AC6FFC">
        <w:rPr>
          <w:rFonts w:ascii="Times New Roman" w:eastAsia="PMingLiU" w:hAnsi="Times New Roman" w:cs="Times New Roman"/>
          <w:i/>
          <w:iCs/>
          <w:sz w:val="28"/>
          <w:szCs w:val="28"/>
          <w:lang w:eastAsia="zh-MO"/>
        </w:rPr>
        <w:t>.</w:t>
      </w:r>
    </w:p>
    <w:p w14:paraId="11AEA38A" w14:textId="77777777" w:rsidR="005F717F" w:rsidRPr="005F717F" w:rsidRDefault="005F717F" w:rsidP="006D57A5">
      <w:pPr>
        <w:spacing w:after="0" w:line="360" w:lineRule="auto"/>
        <w:ind w:firstLine="709"/>
        <w:jc w:val="both"/>
        <w:rPr>
          <w:rFonts w:ascii="Times New Roman" w:eastAsia="PMingLiU" w:hAnsi="Times New Roman" w:cs="Times New Roman"/>
          <w:sz w:val="28"/>
          <w:szCs w:val="28"/>
          <w:lang w:eastAsia="zh-MO"/>
        </w:rPr>
      </w:pPr>
      <w:r>
        <w:rPr>
          <w:rFonts w:ascii="Times New Roman" w:eastAsia="PMingLiU" w:hAnsi="Times New Roman" w:cs="Times New Roman"/>
          <w:sz w:val="28"/>
          <w:szCs w:val="28"/>
          <w:lang w:eastAsia="zh-MO"/>
        </w:rPr>
        <w:t>В этом отрывке преувеличенно подчеркивается способность Далай-ламы свободно общаться на темы, связанные со светским управлением. Мо</w:t>
      </w:r>
      <w:r w:rsidR="000649B3">
        <w:rPr>
          <w:rFonts w:ascii="Times New Roman" w:eastAsia="PMingLiU" w:hAnsi="Times New Roman" w:cs="Times New Roman"/>
          <w:sz w:val="28"/>
          <w:szCs w:val="28"/>
          <w:lang w:eastAsia="zh-MO"/>
        </w:rPr>
        <w:t>жно пред</w:t>
      </w:r>
      <w:r w:rsidR="004164B2">
        <w:rPr>
          <w:rFonts w:ascii="Times New Roman" w:eastAsia="PMingLiU" w:hAnsi="Times New Roman" w:cs="Times New Roman"/>
          <w:sz w:val="28"/>
          <w:szCs w:val="28"/>
          <w:lang w:eastAsia="zh-MO"/>
        </w:rPr>
        <w:t>п</w:t>
      </w:r>
      <w:r w:rsidR="000649B3">
        <w:rPr>
          <w:rFonts w:ascii="Times New Roman" w:eastAsia="PMingLiU" w:hAnsi="Times New Roman" w:cs="Times New Roman"/>
          <w:sz w:val="28"/>
          <w:szCs w:val="28"/>
          <w:lang w:eastAsia="zh-MO"/>
        </w:rPr>
        <w:t>оложить, что автор хотел</w:t>
      </w:r>
      <w:r>
        <w:rPr>
          <w:rFonts w:ascii="Times New Roman" w:eastAsia="PMingLiU" w:hAnsi="Times New Roman" w:cs="Times New Roman"/>
          <w:sz w:val="28"/>
          <w:szCs w:val="28"/>
          <w:lang w:eastAsia="zh-MO"/>
        </w:rPr>
        <w:t xml:space="preserve"> убедить читателя, что Далай-лама </w:t>
      </w:r>
      <w:r>
        <w:rPr>
          <w:rFonts w:ascii="Times New Roman" w:eastAsia="PMingLiU" w:hAnsi="Times New Roman" w:cs="Times New Roman"/>
          <w:sz w:val="28"/>
          <w:szCs w:val="28"/>
          <w:lang w:val="en-US" w:eastAsia="zh-MO"/>
        </w:rPr>
        <w:t>VIII</w:t>
      </w:r>
      <w:r w:rsidR="00634411">
        <w:rPr>
          <w:rFonts w:ascii="Times New Roman" w:eastAsia="PMingLiU" w:hAnsi="Times New Roman" w:cs="Times New Roman"/>
          <w:sz w:val="28"/>
          <w:szCs w:val="28"/>
          <w:lang w:eastAsia="zh-MO"/>
        </w:rPr>
        <w:t>, в отличие от широко распространенного</w:t>
      </w:r>
      <w:r>
        <w:rPr>
          <w:rFonts w:ascii="Times New Roman" w:eastAsia="PMingLiU" w:hAnsi="Times New Roman" w:cs="Times New Roman"/>
          <w:sz w:val="28"/>
          <w:szCs w:val="28"/>
          <w:lang w:eastAsia="zh-MO"/>
        </w:rPr>
        <w:t xml:space="preserve"> мнения, </w:t>
      </w:r>
      <w:r w:rsidR="000649B3">
        <w:rPr>
          <w:rFonts w:ascii="Times New Roman" w:eastAsia="PMingLiU" w:hAnsi="Times New Roman" w:cs="Times New Roman"/>
          <w:sz w:val="28"/>
          <w:szCs w:val="28"/>
          <w:lang w:eastAsia="zh-MO"/>
        </w:rPr>
        <w:t xml:space="preserve">обладал </w:t>
      </w:r>
      <w:r>
        <w:rPr>
          <w:rFonts w:ascii="Times New Roman" w:eastAsia="PMingLiU" w:hAnsi="Times New Roman" w:cs="Times New Roman"/>
          <w:sz w:val="28"/>
          <w:szCs w:val="28"/>
          <w:lang w:eastAsia="zh-MO"/>
        </w:rPr>
        <w:t>проницательностью и умением вести беседу.</w:t>
      </w:r>
    </w:p>
    <w:p w14:paraId="73C4A053" w14:textId="5366FC1F" w:rsidR="00F06E53" w:rsidRDefault="00F06E53"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06E53">
        <w:rPr>
          <w:rFonts w:ascii="Times New Roman" w:hAnsi="Times New Roman" w:cs="Times New Roman"/>
          <w:sz w:val="28"/>
          <w:szCs w:val="28"/>
        </w:rPr>
        <w:t xml:space="preserve"> марте </w:t>
      </w:r>
      <w:proofErr w:type="spellStart"/>
      <w:r>
        <w:rPr>
          <w:rFonts w:ascii="Times New Roman" w:hAnsi="Times New Roman" w:cs="Times New Roman"/>
          <w:sz w:val="28"/>
          <w:szCs w:val="28"/>
        </w:rPr>
        <w:t>Фуканъань</w:t>
      </w:r>
      <w:proofErr w:type="spellEnd"/>
      <w:r>
        <w:rPr>
          <w:rFonts w:ascii="Times New Roman" w:hAnsi="Times New Roman" w:cs="Times New Roman"/>
          <w:sz w:val="28"/>
          <w:szCs w:val="28"/>
        </w:rPr>
        <w:t xml:space="preserve"> </w:t>
      </w:r>
      <w:r w:rsidRPr="00F06E53">
        <w:rPr>
          <w:rFonts w:ascii="Times New Roman" w:hAnsi="Times New Roman" w:cs="Times New Roman"/>
          <w:sz w:val="28"/>
          <w:szCs w:val="28"/>
        </w:rPr>
        <w:t>отправился в Западный Тибет для подготовки к вторжению на территорию противника</w:t>
      </w:r>
      <w:r w:rsidR="00C4613A">
        <w:rPr>
          <w:rFonts w:ascii="Times New Roman" w:hAnsi="Times New Roman" w:cs="Times New Roman"/>
          <w:sz w:val="28"/>
          <w:szCs w:val="28"/>
        </w:rPr>
        <w:t>.</w:t>
      </w:r>
      <w:r w:rsidRPr="00F06E53">
        <w:rPr>
          <w:rFonts w:ascii="Times New Roman" w:hAnsi="Times New Roman" w:cs="Times New Roman"/>
          <w:sz w:val="28"/>
          <w:szCs w:val="28"/>
        </w:rPr>
        <w:t xml:space="preserve"> </w:t>
      </w:r>
      <w:r w:rsidR="00F92B6C">
        <w:rPr>
          <w:rFonts w:ascii="Times New Roman" w:hAnsi="Times New Roman" w:cs="Times New Roman"/>
          <w:sz w:val="28"/>
          <w:szCs w:val="28"/>
        </w:rPr>
        <w:t>Далай-лама и Панчен-лама, как и во время прошлого конфликта, оказывали помощь в снабжении армии провиантом и боеприпасами</w:t>
      </w:r>
      <w:r w:rsidR="003E21DC">
        <w:rPr>
          <w:rFonts w:ascii="Times New Roman" w:hAnsi="Times New Roman" w:cs="Times New Roman"/>
          <w:sz w:val="28"/>
          <w:szCs w:val="28"/>
        </w:rPr>
        <w:t>, за что были вознаграждены императором</w:t>
      </w:r>
      <w:r w:rsidR="00F92B6C" w:rsidRPr="00F92B6C">
        <w:rPr>
          <w:rFonts w:ascii="Times New Roman" w:hAnsi="Times New Roman" w:cs="Times New Roman"/>
          <w:sz w:val="28"/>
          <w:szCs w:val="28"/>
        </w:rPr>
        <w:t xml:space="preserve"> [</w:t>
      </w:r>
      <w:proofErr w:type="spellStart"/>
      <w:r w:rsidR="00F92B6C">
        <w:rPr>
          <w:rFonts w:ascii="Times New Roman" w:hAnsi="Times New Roman" w:cs="Times New Roman"/>
          <w:sz w:val="28"/>
          <w:szCs w:val="28"/>
        </w:rPr>
        <w:t>Коэрка</w:t>
      </w:r>
      <w:proofErr w:type="spellEnd"/>
      <w:r w:rsidR="00F92B6C">
        <w:rPr>
          <w:rFonts w:ascii="Times New Roman" w:hAnsi="Times New Roman" w:cs="Times New Roman"/>
          <w:sz w:val="28"/>
          <w:szCs w:val="28"/>
        </w:rPr>
        <w:t xml:space="preserve"> </w:t>
      </w:r>
      <w:proofErr w:type="spellStart"/>
      <w:r w:rsidR="00F92B6C">
        <w:rPr>
          <w:rFonts w:ascii="Times New Roman" w:hAnsi="Times New Roman" w:cs="Times New Roman"/>
          <w:sz w:val="28"/>
          <w:szCs w:val="28"/>
        </w:rPr>
        <w:t>цзилюэ</w:t>
      </w:r>
      <w:proofErr w:type="spellEnd"/>
      <w:r w:rsidR="00F92B6C">
        <w:rPr>
          <w:rFonts w:ascii="Times New Roman" w:hAnsi="Times New Roman" w:cs="Times New Roman"/>
          <w:sz w:val="28"/>
          <w:szCs w:val="28"/>
        </w:rPr>
        <w:t xml:space="preserve">, </w:t>
      </w:r>
      <w:proofErr w:type="spellStart"/>
      <w:r w:rsidR="00F92B6C">
        <w:rPr>
          <w:rFonts w:ascii="Times New Roman" w:hAnsi="Times New Roman" w:cs="Times New Roman"/>
          <w:sz w:val="28"/>
          <w:szCs w:val="28"/>
        </w:rPr>
        <w:t>цз</w:t>
      </w:r>
      <w:proofErr w:type="spellEnd"/>
      <w:r w:rsidR="00F92B6C">
        <w:rPr>
          <w:rFonts w:ascii="Times New Roman" w:hAnsi="Times New Roman" w:cs="Times New Roman"/>
          <w:sz w:val="28"/>
          <w:szCs w:val="28"/>
        </w:rPr>
        <w:t>. 31, 1991: 15</w:t>
      </w:r>
      <w:r w:rsidR="00F92B6C" w:rsidRPr="00F92B6C">
        <w:rPr>
          <w:rFonts w:ascii="Times New Roman" w:hAnsi="Times New Roman" w:cs="Times New Roman"/>
          <w:sz w:val="28"/>
          <w:szCs w:val="28"/>
        </w:rPr>
        <w:t>]</w:t>
      </w:r>
      <w:r w:rsidR="00F92B6C">
        <w:rPr>
          <w:rFonts w:ascii="Times New Roman" w:hAnsi="Times New Roman" w:cs="Times New Roman"/>
          <w:sz w:val="28"/>
          <w:szCs w:val="28"/>
        </w:rPr>
        <w:t xml:space="preserve">. </w:t>
      </w:r>
      <w:r w:rsidRPr="00F06E53">
        <w:rPr>
          <w:rFonts w:ascii="Times New Roman" w:hAnsi="Times New Roman" w:cs="Times New Roman"/>
          <w:sz w:val="28"/>
          <w:szCs w:val="28"/>
        </w:rPr>
        <w:t xml:space="preserve">В июне того же года войска под командованием </w:t>
      </w:r>
      <w:proofErr w:type="spellStart"/>
      <w:r w:rsidRPr="00F06E53">
        <w:rPr>
          <w:rFonts w:ascii="Times New Roman" w:hAnsi="Times New Roman" w:cs="Times New Roman"/>
          <w:sz w:val="28"/>
          <w:szCs w:val="28"/>
        </w:rPr>
        <w:t>Фуканъаня</w:t>
      </w:r>
      <w:proofErr w:type="spellEnd"/>
      <w:r w:rsidRPr="00F06E53">
        <w:rPr>
          <w:rFonts w:ascii="Times New Roman" w:hAnsi="Times New Roman" w:cs="Times New Roman"/>
          <w:sz w:val="28"/>
          <w:szCs w:val="28"/>
        </w:rPr>
        <w:t xml:space="preserve"> начали наступательную операцию в направлении столицы Непала – Катманду. Победы сопровождали генерала на всем протяжении этой военной кампании. Однако в сентябре, когда войска </w:t>
      </w:r>
      <w:proofErr w:type="spellStart"/>
      <w:r w:rsidRPr="00F06E53">
        <w:rPr>
          <w:rFonts w:ascii="Times New Roman" w:hAnsi="Times New Roman" w:cs="Times New Roman"/>
          <w:sz w:val="28"/>
          <w:szCs w:val="28"/>
        </w:rPr>
        <w:t>Фуканъаня</w:t>
      </w:r>
      <w:proofErr w:type="spellEnd"/>
      <w:r w:rsidRPr="00F06E53">
        <w:rPr>
          <w:rFonts w:ascii="Times New Roman" w:hAnsi="Times New Roman" w:cs="Times New Roman"/>
          <w:sz w:val="28"/>
          <w:szCs w:val="28"/>
        </w:rPr>
        <w:t xml:space="preserve"> подошли к Катманду на расстояние однодневного перехода, он потерпел поражение в столкновении с противником. Поскольку ситуация с поставками продовольствия и боеприпасов была чрезвычайно напряженная, а </w:t>
      </w:r>
      <w:r w:rsidRPr="00F06E53">
        <w:rPr>
          <w:rFonts w:ascii="Times New Roman" w:hAnsi="Times New Roman" w:cs="Times New Roman"/>
          <w:sz w:val="28"/>
          <w:szCs w:val="28"/>
        </w:rPr>
        <w:lastRenderedPageBreak/>
        <w:t xml:space="preserve">армия несла значительные потери в битвах, а также из-за болезней и голода, </w:t>
      </w:r>
      <w:proofErr w:type="spellStart"/>
      <w:r w:rsidRPr="00F06E53">
        <w:rPr>
          <w:rFonts w:ascii="Times New Roman" w:hAnsi="Times New Roman" w:cs="Times New Roman"/>
          <w:sz w:val="28"/>
          <w:szCs w:val="28"/>
        </w:rPr>
        <w:t>Фуканъань</w:t>
      </w:r>
      <w:proofErr w:type="spellEnd"/>
      <w:r w:rsidRPr="00F06E53">
        <w:rPr>
          <w:rFonts w:ascii="Times New Roman" w:hAnsi="Times New Roman" w:cs="Times New Roman"/>
          <w:sz w:val="28"/>
          <w:szCs w:val="28"/>
        </w:rPr>
        <w:t xml:space="preserve"> и другие члены командования решили принять капитуляцию гуркхов</w:t>
      </w:r>
      <w:r w:rsidR="009B6C0C">
        <w:rPr>
          <w:rStyle w:val="ae"/>
          <w:rFonts w:ascii="Times New Roman" w:hAnsi="Times New Roman" w:cs="Times New Roman"/>
          <w:sz w:val="28"/>
          <w:szCs w:val="28"/>
        </w:rPr>
        <w:footnoteReference w:id="217"/>
      </w:r>
      <w:r w:rsidRPr="00F06E53">
        <w:rPr>
          <w:rFonts w:ascii="Times New Roman" w:hAnsi="Times New Roman" w:cs="Times New Roman"/>
          <w:sz w:val="28"/>
          <w:szCs w:val="28"/>
        </w:rPr>
        <w:t xml:space="preserve">. Война была закончена, и </w:t>
      </w:r>
      <w:proofErr w:type="spellStart"/>
      <w:r w:rsidRPr="00F06E53">
        <w:rPr>
          <w:rFonts w:ascii="Times New Roman" w:hAnsi="Times New Roman" w:cs="Times New Roman"/>
          <w:sz w:val="28"/>
          <w:szCs w:val="28"/>
        </w:rPr>
        <w:t>Фуканъань</w:t>
      </w:r>
      <w:proofErr w:type="spellEnd"/>
      <w:r w:rsidRPr="00F06E53">
        <w:rPr>
          <w:rFonts w:ascii="Times New Roman" w:hAnsi="Times New Roman" w:cs="Times New Roman"/>
          <w:sz w:val="28"/>
          <w:szCs w:val="28"/>
        </w:rPr>
        <w:t xml:space="preserve"> с триумфом вернулся в Тибет для проведения проверок в сфере местного управления, а также для организации реформ</w:t>
      </w:r>
      <w:r w:rsidR="00C4613A">
        <w:rPr>
          <w:rFonts w:ascii="Times New Roman" w:hAnsi="Times New Roman" w:cs="Times New Roman"/>
          <w:sz w:val="28"/>
          <w:szCs w:val="28"/>
        </w:rPr>
        <w:t xml:space="preserve"> </w:t>
      </w:r>
      <w:r w:rsidR="00C4613A" w:rsidRPr="00C4613A">
        <w:rPr>
          <w:rFonts w:ascii="Times New Roman" w:hAnsi="Times New Roman" w:cs="Times New Roman"/>
          <w:sz w:val="28"/>
          <w:szCs w:val="28"/>
        </w:rPr>
        <w:t>[</w:t>
      </w:r>
      <w:proofErr w:type="spellStart"/>
      <w:r w:rsidR="00C4613A">
        <w:rPr>
          <w:rFonts w:ascii="Times New Roman" w:hAnsi="Times New Roman" w:cs="Times New Roman"/>
          <w:sz w:val="28"/>
          <w:szCs w:val="28"/>
        </w:rPr>
        <w:t>Коэрка</w:t>
      </w:r>
      <w:proofErr w:type="spellEnd"/>
      <w:r w:rsidR="00C4613A">
        <w:rPr>
          <w:rFonts w:ascii="Times New Roman" w:hAnsi="Times New Roman" w:cs="Times New Roman"/>
          <w:sz w:val="28"/>
          <w:szCs w:val="28"/>
        </w:rPr>
        <w:t xml:space="preserve"> </w:t>
      </w:r>
      <w:proofErr w:type="spellStart"/>
      <w:r w:rsidR="00C4613A">
        <w:rPr>
          <w:rFonts w:ascii="Times New Roman" w:hAnsi="Times New Roman" w:cs="Times New Roman"/>
          <w:sz w:val="28"/>
          <w:szCs w:val="28"/>
        </w:rPr>
        <w:t>цзилюэ</w:t>
      </w:r>
      <w:proofErr w:type="spellEnd"/>
      <w:r w:rsidR="00C4613A">
        <w:rPr>
          <w:rFonts w:ascii="Times New Roman" w:hAnsi="Times New Roman" w:cs="Times New Roman"/>
          <w:sz w:val="28"/>
          <w:szCs w:val="28"/>
        </w:rPr>
        <w:t xml:space="preserve">, </w:t>
      </w:r>
      <w:proofErr w:type="spellStart"/>
      <w:r w:rsidR="00C4613A">
        <w:rPr>
          <w:rFonts w:ascii="Times New Roman" w:hAnsi="Times New Roman" w:cs="Times New Roman"/>
          <w:sz w:val="28"/>
          <w:szCs w:val="28"/>
        </w:rPr>
        <w:t>цз</w:t>
      </w:r>
      <w:proofErr w:type="spellEnd"/>
      <w:r w:rsidR="00C4613A">
        <w:rPr>
          <w:rFonts w:ascii="Times New Roman" w:hAnsi="Times New Roman" w:cs="Times New Roman"/>
          <w:sz w:val="28"/>
          <w:szCs w:val="28"/>
        </w:rPr>
        <w:t>. 40, 1992: 1</w:t>
      </w:r>
      <w:r w:rsidR="00C4613A" w:rsidRPr="00C4613A">
        <w:rPr>
          <w:rFonts w:ascii="Times New Roman" w:hAnsi="Times New Roman" w:cs="Times New Roman"/>
          <w:sz w:val="28"/>
          <w:szCs w:val="28"/>
        </w:rPr>
        <w:t>]</w:t>
      </w:r>
      <w:r w:rsidRPr="00F06E53">
        <w:rPr>
          <w:rFonts w:ascii="Times New Roman" w:hAnsi="Times New Roman" w:cs="Times New Roman"/>
          <w:sz w:val="28"/>
          <w:szCs w:val="28"/>
        </w:rPr>
        <w:t>.</w:t>
      </w:r>
    </w:p>
    <w:p w14:paraId="59477D06" w14:textId="77777777" w:rsidR="00F43AE1" w:rsidRDefault="00BA730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Война с гуркхами явилась «лакмусовой бумагой», благодаря которой на поверхность выступили все проблемы тибетской администрации, в том числе ее духовной </w:t>
      </w:r>
      <w:r w:rsidR="003E21DC">
        <w:rPr>
          <w:rFonts w:ascii="Times New Roman" w:hAnsi="Times New Roman" w:cs="Times New Roman"/>
          <w:sz w:val="28"/>
          <w:szCs w:val="28"/>
        </w:rPr>
        <w:t>составляющей</w:t>
      </w:r>
      <w:r>
        <w:rPr>
          <w:rFonts w:ascii="Times New Roman" w:hAnsi="Times New Roman" w:cs="Times New Roman"/>
          <w:sz w:val="28"/>
          <w:szCs w:val="28"/>
        </w:rPr>
        <w:t xml:space="preserve">. Ключевые фигуры буддийской иерархии Тибета – Далай-лама, </w:t>
      </w:r>
      <w:proofErr w:type="spellStart"/>
      <w:r>
        <w:rPr>
          <w:rFonts w:ascii="Times New Roman" w:hAnsi="Times New Roman" w:cs="Times New Roman"/>
          <w:sz w:val="28"/>
          <w:szCs w:val="28"/>
        </w:rPr>
        <w:t>Друнгпа</w:t>
      </w:r>
      <w:proofErr w:type="spellEnd"/>
      <w:r>
        <w:rPr>
          <w:rFonts w:ascii="Times New Roman" w:hAnsi="Times New Roman" w:cs="Times New Roman"/>
          <w:sz w:val="28"/>
          <w:szCs w:val="28"/>
        </w:rPr>
        <w:t xml:space="preserve">-хутухту, </w:t>
      </w:r>
      <w:proofErr w:type="spellStart"/>
      <w:r>
        <w:rPr>
          <w:rFonts w:ascii="Times New Roman" w:hAnsi="Times New Roman" w:cs="Times New Roman"/>
          <w:sz w:val="28"/>
          <w:szCs w:val="28"/>
        </w:rPr>
        <w:t>Шамарпа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A7302">
        <w:rPr>
          <w:rFonts w:ascii="Times New Roman" w:hAnsi="Times New Roman" w:cs="Times New Roman"/>
          <w:sz w:val="28"/>
          <w:szCs w:val="28"/>
        </w:rPr>
        <w:t xml:space="preserve"> </w:t>
      </w:r>
      <w:proofErr w:type="spellStart"/>
      <w:r>
        <w:rPr>
          <w:rFonts w:ascii="Times New Roman" w:hAnsi="Times New Roman" w:cs="Times New Roman"/>
          <w:sz w:val="28"/>
          <w:szCs w:val="28"/>
        </w:rPr>
        <w:t>Чойдруп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Гьяцо</w:t>
      </w:r>
      <w:proofErr w:type="spellEnd"/>
      <w:r>
        <w:rPr>
          <w:rFonts w:ascii="Times New Roman" w:hAnsi="Times New Roman" w:cs="Times New Roman"/>
          <w:sz w:val="28"/>
          <w:szCs w:val="28"/>
        </w:rPr>
        <w:t xml:space="preserve"> – были родственниками. Все они проявили себя не лучшим образом во время тибетско-непальского конфликта</w:t>
      </w:r>
      <w:r>
        <w:rPr>
          <w:rStyle w:val="ae"/>
          <w:rFonts w:ascii="Times New Roman" w:hAnsi="Times New Roman" w:cs="Times New Roman"/>
          <w:sz w:val="28"/>
          <w:szCs w:val="28"/>
        </w:rPr>
        <w:footnoteReference w:id="218"/>
      </w:r>
      <w:r>
        <w:rPr>
          <w:rFonts w:ascii="Times New Roman" w:hAnsi="Times New Roman" w:cs="Times New Roman"/>
          <w:sz w:val="28"/>
          <w:szCs w:val="28"/>
        </w:rPr>
        <w:t xml:space="preserve">. Кроме того, </w:t>
      </w:r>
      <w:proofErr w:type="spellStart"/>
      <w:r w:rsidR="00A45F84">
        <w:rPr>
          <w:rFonts w:ascii="Times New Roman" w:hAnsi="Times New Roman" w:cs="Times New Roman"/>
          <w:sz w:val="28"/>
          <w:szCs w:val="28"/>
        </w:rPr>
        <w:t>Джебзун</w:t>
      </w:r>
      <w:proofErr w:type="spellEnd"/>
      <w:r w:rsidR="00A45F84">
        <w:rPr>
          <w:rFonts w:ascii="Times New Roman" w:hAnsi="Times New Roman" w:cs="Times New Roman"/>
          <w:sz w:val="28"/>
          <w:szCs w:val="28"/>
        </w:rPr>
        <w:t xml:space="preserve">-дамба-хутухту </w:t>
      </w:r>
      <w:r w:rsidR="00A45F84">
        <w:rPr>
          <w:rFonts w:ascii="Times New Roman" w:hAnsi="Times New Roman" w:cs="Times New Roman"/>
          <w:sz w:val="28"/>
          <w:szCs w:val="28"/>
          <w:lang w:val="en-US"/>
        </w:rPr>
        <w:t>IV</w:t>
      </w:r>
      <w:r w:rsidR="00A45F84" w:rsidRPr="00A45F84">
        <w:rPr>
          <w:rFonts w:ascii="Times New Roman" w:hAnsi="Times New Roman" w:cs="Times New Roman"/>
          <w:sz w:val="28"/>
          <w:szCs w:val="28"/>
        </w:rPr>
        <w:t xml:space="preserve"> </w:t>
      </w:r>
      <w:proofErr w:type="spellStart"/>
      <w:r w:rsidR="00A45F84">
        <w:rPr>
          <w:rFonts w:ascii="Times New Roman" w:hAnsi="Times New Roman" w:cs="Times New Roman"/>
          <w:sz w:val="28"/>
          <w:szCs w:val="28"/>
        </w:rPr>
        <w:t>Лосанг</w:t>
      </w:r>
      <w:proofErr w:type="spellEnd"/>
      <w:r w:rsidR="00A45F84">
        <w:rPr>
          <w:rFonts w:ascii="Times New Roman" w:hAnsi="Times New Roman" w:cs="Times New Roman"/>
          <w:sz w:val="28"/>
          <w:szCs w:val="28"/>
        </w:rPr>
        <w:t xml:space="preserve"> </w:t>
      </w:r>
      <w:proofErr w:type="spellStart"/>
      <w:r w:rsidR="00A45F84">
        <w:rPr>
          <w:rFonts w:ascii="Times New Roman" w:hAnsi="Times New Roman" w:cs="Times New Roman"/>
          <w:sz w:val="28"/>
          <w:szCs w:val="28"/>
        </w:rPr>
        <w:t>Тубтен</w:t>
      </w:r>
      <w:proofErr w:type="spellEnd"/>
      <w:r w:rsidR="00A45F84">
        <w:rPr>
          <w:rFonts w:ascii="Times New Roman" w:hAnsi="Times New Roman" w:cs="Times New Roman"/>
          <w:sz w:val="28"/>
          <w:szCs w:val="28"/>
        </w:rPr>
        <w:t xml:space="preserve"> </w:t>
      </w:r>
      <w:proofErr w:type="spellStart"/>
      <w:r w:rsidR="00A45F84">
        <w:rPr>
          <w:rFonts w:ascii="Times New Roman" w:hAnsi="Times New Roman" w:cs="Times New Roman"/>
          <w:sz w:val="28"/>
          <w:szCs w:val="28"/>
        </w:rPr>
        <w:t>Ванчуг</w:t>
      </w:r>
      <w:proofErr w:type="spellEnd"/>
      <w:r w:rsidR="00A45F84">
        <w:rPr>
          <w:rStyle w:val="ae"/>
          <w:rFonts w:ascii="Times New Roman" w:hAnsi="Times New Roman" w:cs="Times New Roman"/>
          <w:sz w:val="28"/>
          <w:szCs w:val="28"/>
        </w:rPr>
        <w:footnoteReference w:id="219"/>
      </w:r>
      <w:r w:rsidR="00A45F84">
        <w:rPr>
          <w:rFonts w:ascii="Times New Roman" w:hAnsi="Times New Roman" w:cs="Times New Roman"/>
          <w:sz w:val="28"/>
          <w:szCs w:val="28"/>
        </w:rPr>
        <w:t xml:space="preserve"> был братом Далай-ламы </w:t>
      </w:r>
      <w:r w:rsidR="00A45F84">
        <w:rPr>
          <w:rFonts w:ascii="Times New Roman" w:hAnsi="Times New Roman" w:cs="Times New Roman"/>
          <w:sz w:val="28"/>
          <w:szCs w:val="28"/>
          <w:lang w:val="en-US"/>
        </w:rPr>
        <w:t>VIII</w:t>
      </w:r>
      <w:r w:rsidR="00A45F84">
        <w:rPr>
          <w:rFonts w:ascii="Times New Roman" w:hAnsi="Times New Roman" w:cs="Times New Roman"/>
          <w:sz w:val="28"/>
          <w:szCs w:val="28"/>
        </w:rPr>
        <w:t xml:space="preserve">, а Панчен-лама </w:t>
      </w:r>
      <w:r w:rsidR="00A45F84">
        <w:rPr>
          <w:rFonts w:ascii="Times New Roman" w:hAnsi="Times New Roman" w:cs="Times New Roman"/>
          <w:sz w:val="28"/>
          <w:szCs w:val="28"/>
          <w:lang w:val="en-US"/>
        </w:rPr>
        <w:t>VII</w:t>
      </w:r>
      <w:r w:rsidR="00A45F84" w:rsidRPr="00A45F84">
        <w:rPr>
          <w:rFonts w:ascii="Times New Roman" w:hAnsi="Times New Roman" w:cs="Times New Roman"/>
          <w:sz w:val="28"/>
          <w:szCs w:val="28"/>
        </w:rPr>
        <w:t xml:space="preserve"> </w:t>
      </w:r>
      <w:proofErr w:type="spellStart"/>
      <w:r w:rsidR="00A45F84">
        <w:rPr>
          <w:rFonts w:ascii="Times New Roman" w:hAnsi="Times New Roman" w:cs="Times New Roman"/>
          <w:sz w:val="28"/>
          <w:szCs w:val="28"/>
        </w:rPr>
        <w:t>Тенпе</w:t>
      </w:r>
      <w:proofErr w:type="spellEnd"/>
      <w:r w:rsidR="00A45F84">
        <w:rPr>
          <w:rFonts w:ascii="Times New Roman" w:hAnsi="Times New Roman" w:cs="Times New Roman"/>
          <w:sz w:val="28"/>
          <w:szCs w:val="28"/>
        </w:rPr>
        <w:t xml:space="preserve"> </w:t>
      </w:r>
      <w:proofErr w:type="spellStart"/>
      <w:r w:rsidR="00A45F84">
        <w:rPr>
          <w:rFonts w:ascii="Times New Roman" w:hAnsi="Times New Roman" w:cs="Times New Roman"/>
          <w:sz w:val="28"/>
          <w:szCs w:val="28"/>
        </w:rPr>
        <w:t>Ньима</w:t>
      </w:r>
      <w:proofErr w:type="spellEnd"/>
      <w:r w:rsidR="00A45F84">
        <w:rPr>
          <w:rStyle w:val="ae"/>
          <w:rFonts w:ascii="Times New Roman" w:hAnsi="Times New Roman" w:cs="Times New Roman"/>
          <w:sz w:val="28"/>
          <w:szCs w:val="28"/>
        </w:rPr>
        <w:footnoteReference w:id="220"/>
      </w:r>
      <w:r w:rsidR="00A45F84">
        <w:rPr>
          <w:rFonts w:ascii="Times New Roman" w:hAnsi="Times New Roman" w:cs="Times New Roman"/>
          <w:sz w:val="28"/>
          <w:szCs w:val="28"/>
        </w:rPr>
        <w:t xml:space="preserve"> – его племянником </w:t>
      </w:r>
      <w:r w:rsidR="00A45F84" w:rsidRPr="00A45F84">
        <w:rPr>
          <w:rFonts w:ascii="Times New Roman" w:eastAsia="PMingLiU" w:hAnsi="Times New Roman" w:cs="Times New Roman"/>
          <w:sz w:val="28"/>
          <w:szCs w:val="28"/>
          <w:lang w:eastAsia="zh-MO"/>
        </w:rPr>
        <w:t>[</w:t>
      </w:r>
      <w:proofErr w:type="spellStart"/>
      <w:r w:rsidR="00A45F84">
        <w:rPr>
          <w:rFonts w:ascii="Times New Roman" w:eastAsia="PMingLiU" w:hAnsi="Times New Roman" w:cs="Times New Roman"/>
          <w:sz w:val="28"/>
          <w:szCs w:val="28"/>
          <w:lang w:val="en-US" w:eastAsia="zh-MO"/>
        </w:rPr>
        <w:t>Oidtmann</w:t>
      </w:r>
      <w:proofErr w:type="spellEnd"/>
      <w:r w:rsidR="00A45F84" w:rsidRPr="00A45F84">
        <w:rPr>
          <w:rFonts w:ascii="Times New Roman" w:eastAsia="PMingLiU" w:hAnsi="Times New Roman" w:cs="Times New Roman"/>
          <w:sz w:val="28"/>
          <w:szCs w:val="28"/>
          <w:lang w:eastAsia="zh-MO"/>
        </w:rPr>
        <w:t xml:space="preserve"> 2018: 72]</w:t>
      </w:r>
      <w:r w:rsidR="00A45F84">
        <w:rPr>
          <w:rFonts w:ascii="Times New Roman" w:hAnsi="Times New Roman" w:cs="Times New Roman"/>
          <w:sz w:val="28"/>
          <w:szCs w:val="28"/>
        </w:rPr>
        <w:t xml:space="preserve">. Все </w:t>
      </w:r>
      <w:r w:rsidR="004164B2">
        <w:rPr>
          <w:rFonts w:ascii="Times New Roman" w:hAnsi="Times New Roman" w:cs="Times New Roman"/>
          <w:sz w:val="28"/>
          <w:szCs w:val="28"/>
        </w:rPr>
        <w:t>эти высокопоставл</w:t>
      </w:r>
      <w:r w:rsidR="00A45F84">
        <w:rPr>
          <w:rFonts w:ascii="Times New Roman" w:hAnsi="Times New Roman" w:cs="Times New Roman"/>
          <w:sz w:val="28"/>
          <w:szCs w:val="28"/>
        </w:rPr>
        <w:t xml:space="preserve">енные </w:t>
      </w:r>
      <w:proofErr w:type="spellStart"/>
      <w:r w:rsidR="00A45F84" w:rsidRPr="00A45F84">
        <w:rPr>
          <w:rFonts w:ascii="Times New Roman" w:hAnsi="Times New Roman" w:cs="Times New Roman"/>
          <w:i/>
          <w:iCs/>
          <w:sz w:val="28"/>
          <w:szCs w:val="28"/>
        </w:rPr>
        <w:t>тулку</w:t>
      </w:r>
      <w:proofErr w:type="spellEnd"/>
      <w:r>
        <w:rPr>
          <w:rFonts w:ascii="Times New Roman" w:hAnsi="Times New Roman" w:cs="Times New Roman"/>
          <w:sz w:val="28"/>
          <w:szCs w:val="28"/>
        </w:rPr>
        <w:t xml:space="preserve"> были связаны узами </w:t>
      </w:r>
      <w:r w:rsidR="009551B4">
        <w:rPr>
          <w:rFonts w:ascii="Times New Roman" w:hAnsi="Times New Roman" w:cs="Times New Roman"/>
          <w:sz w:val="28"/>
          <w:szCs w:val="28"/>
        </w:rPr>
        <w:t xml:space="preserve">родства </w:t>
      </w:r>
      <w:r w:rsidR="00A45F84">
        <w:rPr>
          <w:rFonts w:ascii="Times New Roman" w:hAnsi="Times New Roman" w:cs="Times New Roman"/>
          <w:sz w:val="28"/>
          <w:szCs w:val="28"/>
        </w:rPr>
        <w:t xml:space="preserve">еще и </w:t>
      </w:r>
      <w:r>
        <w:rPr>
          <w:rFonts w:ascii="Times New Roman" w:hAnsi="Times New Roman" w:cs="Times New Roman"/>
          <w:sz w:val="28"/>
          <w:szCs w:val="28"/>
        </w:rPr>
        <w:t>с аристократическими семьями, наделенными властными полномочиями</w:t>
      </w:r>
      <w:r w:rsidR="00F43AE1">
        <w:rPr>
          <w:rFonts w:ascii="Times New Roman" w:hAnsi="Times New Roman" w:cs="Times New Roman"/>
          <w:sz w:val="28"/>
          <w:szCs w:val="28"/>
        </w:rPr>
        <w:t xml:space="preserve"> и обладающими материальными богатствами</w:t>
      </w:r>
      <w:r>
        <w:rPr>
          <w:rFonts w:ascii="Times New Roman" w:hAnsi="Times New Roman" w:cs="Times New Roman"/>
          <w:sz w:val="28"/>
          <w:szCs w:val="28"/>
        </w:rPr>
        <w:t>.</w:t>
      </w:r>
      <w:r w:rsidR="00A45F84">
        <w:rPr>
          <w:rFonts w:ascii="Times New Roman" w:hAnsi="Times New Roman" w:cs="Times New Roman"/>
          <w:sz w:val="28"/>
          <w:szCs w:val="28"/>
        </w:rPr>
        <w:t xml:space="preserve"> Например, </w:t>
      </w:r>
      <w:proofErr w:type="spellStart"/>
      <w:r w:rsidR="00A45F84" w:rsidRPr="00A45F84">
        <w:rPr>
          <w:rFonts w:ascii="Times New Roman" w:hAnsi="Times New Roman" w:cs="Times New Roman"/>
          <w:i/>
          <w:iCs/>
          <w:sz w:val="28"/>
          <w:szCs w:val="28"/>
        </w:rPr>
        <w:t>калон</w:t>
      </w:r>
      <w:proofErr w:type="spellEnd"/>
      <w:r w:rsidR="00A45F84">
        <w:rPr>
          <w:rFonts w:ascii="Times New Roman" w:hAnsi="Times New Roman" w:cs="Times New Roman"/>
          <w:sz w:val="28"/>
          <w:szCs w:val="28"/>
        </w:rPr>
        <w:t xml:space="preserve"> </w:t>
      </w:r>
      <w:proofErr w:type="spellStart"/>
      <w:r w:rsidR="00A45F84">
        <w:rPr>
          <w:rFonts w:ascii="Times New Roman" w:hAnsi="Times New Roman" w:cs="Times New Roman"/>
          <w:sz w:val="28"/>
          <w:szCs w:val="28"/>
        </w:rPr>
        <w:t>Гаши</w:t>
      </w:r>
      <w:proofErr w:type="spellEnd"/>
      <w:r w:rsidR="00A45F84">
        <w:rPr>
          <w:rFonts w:ascii="Times New Roman" w:hAnsi="Times New Roman" w:cs="Times New Roman"/>
          <w:sz w:val="28"/>
          <w:szCs w:val="28"/>
        </w:rPr>
        <w:t xml:space="preserve"> Тендзин </w:t>
      </w:r>
      <w:proofErr w:type="spellStart"/>
      <w:r w:rsidR="00A45F84">
        <w:rPr>
          <w:rFonts w:ascii="Times New Roman" w:hAnsi="Times New Roman" w:cs="Times New Roman"/>
          <w:sz w:val="28"/>
          <w:szCs w:val="28"/>
        </w:rPr>
        <w:t>Пелджор</w:t>
      </w:r>
      <w:proofErr w:type="spellEnd"/>
      <w:r w:rsidR="00A45F84">
        <w:rPr>
          <w:rFonts w:ascii="Times New Roman" w:hAnsi="Times New Roman" w:cs="Times New Roman"/>
          <w:sz w:val="28"/>
          <w:szCs w:val="28"/>
        </w:rPr>
        <w:t xml:space="preserve"> был женат на сестре Далай-ламы </w:t>
      </w:r>
      <w:r w:rsidR="00A45F84">
        <w:rPr>
          <w:rFonts w:ascii="Times New Roman" w:hAnsi="Times New Roman" w:cs="Times New Roman"/>
          <w:sz w:val="28"/>
          <w:szCs w:val="28"/>
          <w:lang w:val="en-US"/>
        </w:rPr>
        <w:t>VIII</w:t>
      </w:r>
      <w:r w:rsidR="00A45F84">
        <w:rPr>
          <w:rFonts w:ascii="Times New Roman" w:hAnsi="Times New Roman" w:cs="Times New Roman"/>
          <w:sz w:val="28"/>
          <w:szCs w:val="28"/>
        </w:rPr>
        <w:t xml:space="preserve">, а их </w:t>
      </w:r>
      <w:r w:rsidR="008A5D47">
        <w:rPr>
          <w:rFonts w:ascii="Times New Roman" w:hAnsi="Times New Roman" w:cs="Times New Roman"/>
          <w:sz w:val="28"/>
          <w:szCs w:val="28"/>
        </w:rPr>
        <w:t xml:space="preserve">сын </w:t>
      </w:r>
      <w:r w:rsidR="00A45F84">
        <w:rPr>
          <w:rFonts w:ascii="Times New Roman" w:hAnsi="Times New Roman" w:cs="Times New Roman"/>
          <w:sz w:val="28"/>
          <w:szCs w:val="28"/>
        </w:rPr>
        <w:t xml:space="preserve">был признан в качестве </w:t>
      </w:r>
      <w:r w:rsidR="008A5D47">
        <w:rPr>
          <w:rFonts w:ascii="Times New Roman" w:hAnsi="Times New Roman" w:cs="Times New Roman"/>
          <w:sz w:val="28"/>
          <w:szCs w:val="28"/>
        </w:rPr>
        <w:t xml:space="preserve">Девятого </w:t>
      </w:r>
      <w:proofErr w:type="spellStart"/>
      <w:r w:rsidR="008A5D47">
        <w:rPr>
          <w:rFonts w:ascii="Times New Roman" w:hAnsi="Times New Roman" w:cs="Times New Roman"/>
          <w:sz w:val="28"/>
          <w:szCs w:val="28"/>
        </w:rPr>
        <w:t>Лосемпы</w:t>
      </w:r>
      <w:proofErr w:type="spellEnd"/>
      <w:r w:rsidR="008A5D47">
        <w:rPr>
          <w:rFonts w:ascii="Times New Roman" w:hAnsi="Times New Roman" w:cs="Times New Roman"/>
          <w:sz w:val="28"/>
          <w:szCs w:val="28"/>
        </w:rPr>
        <w:t xml:space="preserve"> (</w:t>
      </w:r>
      <w:proofErr w:type="spellStart"/>
      <w:r w:rsidR="008A5D47">
        <w:rPr>
          <w:rFonts w:ascii="Times New Roman" w:hAnsi="Times New Roman" w:cs="Times New Roman"/>
          <w:sz w:val="28"/>
          <w:szCs w:val="28"/>
        </w:rPr>
        <w:t>тиб</w:t>
      </w:r>
      <w:proofErr w:type="spellEnd"/>
      <w:r w:rsidR="008A5D47">
        <w:rPr>
          <w:rFonts w:ascii="Times New Roman" w:hAnsi="Times New Roman" w:cs="Times New Roman"/>
          <w:sz w:val="28"/>
          <w:szCs w:val="28"/>
        </w:rPr>
        <w:t xml:space="preserve">. </w:t>
      </w:r>
      <w:r w:rsidR="008A5D47">
        <w:rPr>
          <w:rFonts w:ascii="Times New Roman" w:hAnsi="Times New Roman" w:cs="Times New Roman"/>
          <w:sz w:val="28"/>
          <w:szCs w:val="28"/>
          <w:lang w:val="en-US"/>
        </w:rPr>
        <w:t>lo</w:t>
      </w:r>
      <w:r w:rsidR="008A5D47" w:rsidRPr="008A5D47">
        <w:rPr>
          <w:rFonts w:ascii="Times New Roman" w:hAnsi="Times New Roman" w:cs="Times New Roman"/>
          <w:sz w:val="28"/>
          <w:szCs w:val="28"/>
        </w:rPr>
        <w:t xml:space="preserve"> </w:t>
      </w:r>
      <w:r w:rsidR="008A5D47">
        <w:rPr>
          <w:rFonts w:ascii="Times New Roman" w:hAnsi="Times New Roman" w:cs="Times New Roman"/>
          <w:sz w:val="28"/>
          <w:szCs w:val="28"/>
          <w:lang w:val="en-US"/>
        </w:rPr>
        <w:t>sems</w:t>
      </w:r>
      <w:r w:rsidR="008A5D47" w:rsidRPr="008A5D47">
        <w:rPr>
          <w:rFonts w:ascii="Times New Roman" w:hAnsi="Times New Roman" w:cs="Times New Roman"/>
          <w:sz w:val="28"/>
          <w:szCs w:val="28"/>
        </w:rPr>
        <w:t xml:space="preserve"> </w:t>
      </w:r>
      <w:proofErr w:type="spellStart"/>
      <w:r w:rsidR="008A5D47">
        <w:rPr>
          <w:rFonts w:ascii="Times New Roman" w:hAnsi="Times New Roman" w:cs="Times New Roman"/>
          <w:sz w:val="28"/>
          <w:szCs w:val="28"/>
          <w:lang w:val="en-US"/>
        </w:rPr>
        <w:t>dpa</w:t>
      </w:r>
      <w:proofErr w:type="spellEnd"/>
      <w:r w:rsidR="008A5D47" w:rsidRPr="008A5D47">
        <w:rPr>
          <w:rFonts w:ascii="Times New Roman" w:hAnsi="Times New Roman" w:cs="Times New Roman"/>
          <w:sz w:val="28"/>
          <w:szCs w:val="28"/>
        </w:rPr>
        <w:t>’</w:t>
      </w:r>
      <w:r w:rsidR="008A5D47">
        <w:rPr>
          <w:rFonts w:ascii="Times New Roman" w:hAnsi="Times New Roman" w:cs="Times New Roman"/>
          <w:sz w:val="28"/>
          <w:szCs w:val="28"/>
        </w:rPr>
        <w:t>).</w:t>
      </w:r>
      <w:r>
        <w:rPr>
          <w:rFonts w:ascii="Times New Roman" w:hAnsi="Times New Roman" w:cs="Times New Roman"/>
          <w:sz w:val="28"/>
          <w:szCs w:val="28"/>
        </w:rPr>
        <w:t xml:space="preserve"> Действия буддийских иерархов, их </w:t>
      </w:r>
      <w:r w:rsidR="00A45F84">
        <w:rPr>
          <w:rFonts w:ascii="Times New Roman" w:hAnsi="Times New Roman" w:cs="Times New Roman"/>
          <w:sz w:val="28"/>
          <w:szCs w:val="28"/>
        </w:rPr>
        <w:t xml:space="preserve">частое </w:t>
      </w:r>
      <w:r>
        <w:rPr>
          <w:rFonts w:ascii="Times New Roman" w:hAnsi="Times New Roman" w:cs="Times New Roman"/>
          <w:sz w:val="28"/>
          <w:szCs w:val="28"/>
        </w:rPr>
        <w:t xml:space="preserve">несоответствие идеалам воплощенных бодхисаттв вызывали у императора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предчувствия кризиса веры, назре</w:t>
      </w:r>
      <w:r w:rsidR="003E21DC">
        <w:rPr>
          <w:rFonts w:ascii="Times New Roman" w:hAnsi="Times New Roman" w:cs="Times New Roman"/>
          <w:sz w:val="28"/>
          <w:szCs w:val="28"/>
        </w:rPr>
        <w:t>ва</w:t>
      </w:r>
      <w:r w:rsidR="00D4442D">
        <w:rPr>
          <w:rFonts w:ascii="Times New Roman" w:hAnsi="Times New Roman" w:cs="Times New Roman"/>
          <w:sz w:val="28"/>
          <w:szCs w:val="28"/>
        </w:rPr>
        <w:t>ющего</w:t>
      </w:r>
      <w:r>
        <w:rPr>
          <w:rFonts w:ascii="Times New Roman" w:hAnsi="Times New Roman" w:cs="Times New Roman"/>
          <w:sz w:val="28"/>
          <w:szCs w:val="28"/>
        </w:rPr>
        <w:t xml:space="preserve"> в среде тибетских буддистов.</w:t>
      </w:r>
      <w:r w:rsidR="003E21DC">
        <w:rPr>
          <w:rFonts w:ascii="Times New Roman" w:hAnsi="Times New Roman" w:cs="Times New Roman"/>
          <w:sz w:val="28"/>
          <w:szCs w:val="28"/>
        </w:rPr>
        <w:t xml:space="preserve"> </w:t>
      </w:r>
      <w:r w:rsidR="00F43AE1">
        <w:rPr>
          <w:rFonts w:ascii="Times New Roman" w:hAnsi="Times New Roman" w:cs="Times New Roman"/>
          <w:sz w:val="28"/>
          <w:szCs w:val="28"/>
        </w:rPr>
        <w:t>Исчезновение искренней веры в лам-</w:t>
      </w:r>
      <w:proofErr w:type="spellStart"/>
      <w:r w:rsidR="00F43AE1" w:rsidRPr="00F43AE1">
        <w:rPr>
          <w:rFonts w:ascii="Times New Roman" w:hAnsi="Times New Roman" w:cs="Times New Roman"/>
          <w:i/>
          <w:iCs/>
          <w:sz w:val="28"/>
          <w:szCs w:val="28"/>
        </w:rPr>
        <w:t>тулку</w:t>
      </w:r>
      <w:proofErr w:type="spellEnd"/>
      <w:r w:rsidR="00F43AE1">
        <w:rPr>
          <w:rFonts w:ascii="Times New Roman" w:hAnsi="Times New Roman" w:cs="Times New Roman"/>
          <w:sz w:val="28"/>
          <w:szCs w:val="28"/>
        </w:rPr>
        <w:t xml:space="preserve"> мог</w:t>
      </w:r>
      <w:r w:rsidR="008A5D47">
        <w:rPr>
          <w:rFonts w:ascii="Times New Roman" w:hAnsi="Times New Roman" w:cs="Times New Roman"/>
          <w:sz w:val="28"/>
          <w:szCs w:val="28"/>
        </w:rPr>
        <w:t>ло</w:t>
      </w:r>
      <w:r w:rsidR="00F43AE1">
        <w:rPr>
          <w:rFonts w:ascii="Times New Roman" w:hAnsi="Times New Roman" w:cs="Times New Roman"/>
          <w:sz w:val="28"/>
          <w:szCs w:val="28"/>
        </w:rPr>
        <w:t xml:space="preserve"> привести к нарушению построенной на ней </w:t>
      </w:r>
      <w:r w:rsidR="00F43AE1" w:rsidRPr="00F43AE1">
        <w:rPr>
          <w:rFonts w:ascii="Times New Roman" w:hAnsi="Times New Roman" w:cs="Times New Roman"/>
          <w:sz w:val="28"/>
          <w:szCs w:val="28"/>
        </w:rPr>
        <w:t>политической стабильности</w:t>
      </w:r>
      <w:r w:rsidR="00F43AE1">
        <w:rPr>
          <w:rFonts w:ascii="Times New Roman" w:hAnsi="Times New Roman" w:cs="Times New Roman"/>
          <w:sz w:val="28"/>
          <w:szCs w:val="28"/>
        </w:rPr>
        <w:t xml:space="preserve"> в регионе распространения </w:t>
      </w:r>
      <w:r w:rsidR="00D4442D">
        <w:rPr>
          <w:rFonts w:ascii="Times New Roman" w:eastAsia="PMingLiU" w:hAnsi="Times New Roman" w:cs="Times New Roman"/>
          <w:sz w:val="28"/>
          <w:szCs w:val="28"/>
          <w:lang w:eastAsia="zh-MO"/>
        </w:rPr>
        <w:t xml:space="preserve">«Желтого Учения» </w:t>
      </w:r>
      <w:r w:rsidR="00D4442D" w:rsidRPr="00D4442D">
        <w:rPr>
          <w:rFonts w:ascii="Times New Roman" w:hAnsi="Times New Roman" w:cs="Times New Roman"/>
          <w:sz w:val="28"/>
          <w:szCs w:val="28"/>
        </w:rPr>
        <w:t>[</w:t>
      </w:r>
      <w:r w:rsidR="00A45F84">
        <w:rPr>
          <w:rFonts w:ascii="Times New Roman" w:hAnsi="Times New Roman" w:cs="Times New Roman"/>
          <w:sz w:val="28"/>
          <w:szCs w:val="28"/>
        </w:rPr>
        <w:t xml:space="preserve">Цин шилу, т.7, </w:t>
      </w:r>
      <w:r w:rsidR="00A45F84">
        <w:rPr>
          <w:rFonts w:ascii="Times New Roman" w:hAnsi="Times New Roman" w:cs="Times New Roman"/>
          <w:sz w:val="28"/>
          <w:szCs w:val="28"/>
        </w:rPr>
        <w:lastRenderedPageBreak/>
        <w:t>1982: 3235</w:t>
      </w:r>
      <w:r w:rsidR="00D54314" w:rsidRPr="00D54314">
        <w:rPr>
          <w:rFonts w:ascii="Times New Roman" w:hAnsi="Times New Roman" w:cs="Times New Roman"/>
          <w:sz w:val="28"/>
          <w:szCs w:val="28"/>
        </w:rPr>
        <w:t>, 3465</w:t>
      </w:r>
      <w:r w:rsidR="00D4442D" w:rsidRPr="00D4442D">
        <w:rPr>
          <w:rFonts w:ascii="Times New Roman" w:hAnsi="Times New Roman" w:cs="Times New Roman"/>
          <w:sz w:val="28"/>
          <w:szCs w:val="28"/>
        </w:rPr>
        <w:t>]</w:t>
      </w:r>
      <w:r w:rsidR="00F43AE1">
        <w:rPr>
          <w:rFonts w:ascii="Times New Roman" w:hAnsi="Times New Roman" w:cs="Times New Roman"/>
          <w:sz w:val="28"/>
          <w:szCs w:val="28"/>
        </w:rPr>
        <w:t>.</w:t>
      </w:r>
      <w:r w:rsidR="00D4442D">
        <w:rPr>
          <w:rFonts w:ascii="Times New Roman" w:hAnsi="Times New Roman" w:cs="Times New Roman"/>
          <w:sz w:val="28"/>
          <w:szCs w:val="28"/>
        </w:rPr>
        <w:t xml:space="preserve"> Эту веру можно было сохранить только одним способом – путем реформирования традиционной системы избрания </w:t>
      </w:r>
      <w:proofErr w:type="spellStart"/>
      <w:r w:rsidR="00D4442D" w:rsidRPr="00D4442D">
        <w:rPr>
          <w:rFonts w:ascii="Times New Roman" w:hAnsi="Times New Roman" w:cs="Times New Roman"/>
          <w:i/>
          <w:iCs/>
          <w:sz w:val="28"/>
          <w:szCs w:val="28"/>
        </w:rPr>
        <w:t>тулку</w:t>
      </w:r>
      <w:proofErr w:type="spellEnd"/>
      <w:r w:rsidR="00D4442D">
        <w:rPr>
          <w:rFonts w:ascii="Times New Roman" w:hAnsi="Times New Roman" w:cs="Times New Roman"/>
          <w:sz w:val="28"/>
          <w:szCs w:val="28"/>
        </w:rPr>
        <w:t>.</w:t>
      </w:r>
    </w:p>
    <w:p w14:paraId="2694262C" w14:textId="77777777" w:rsidR="00C4613A" w:rsidRPr="00A75330" w:rsidRDefault="003E21DC"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Победа в войне с гуркхами, достигнутая благодаря действиям имперских посланников и цинских войск, предоставляла, по мнению императора, уникальну</w:t>
      </w:r>
      <w:r w:rsidR="00A75330">
        <w:rPr>
          <w:rFonts w:ascii="Times New Roman" w:hAnsi="Times New Roman" w:cs="Times New Roman"/>
          <w:sz w:val="28"/>
          <w:szCs w:val="28"/>
        </w:rPr>
        <w:t xml:space="preserve">ю возможность </w:t>
      </w:r>
      <w:r w:rsidR="007B36C8">
        <w:rPr>
          <w:rFonts w:ascii="Times New Roman" w:hAnsi="Times New Roman" w:cs="Times New Roman"/>
          <w:sz w:val="28"/>
          <w:szCs w:val="28"/>
        </w:rPr>
        <w:t>для проведения</w:t>
      </w:r>
      <w:r w:rsidR="00A75330">
        <w:rPr>
          <w:rFonts w:ascii="Times New Roman" w:hAnsi="Times New Roman" w:cs="Times New Roman"/>
          <w:sz w:val="28"/>
          <w:szCs w:val="28"/>
        </w:rPr>
        <w:t xml:space="preserve"> полномасш</w:t>
      </w:r>
      <w:r w:rsidR="001C03D0">
        <w:rPr>
          <w:rFonts w:ascii="Times New Roman" w:hAnsi="Times New Roman" w:cs="Times New Roman"/>
          <w:sz w:val="28"/>
          <w:szCs w:val="28"/>
        </w:rPr>
        <w:t>табной реформы</w:t>
      </w:r>
      <w:r>
        <w:rPr>
          <w:rFonts w:ascii="Times New Roman" w:hAnsi="Times New Roman" w:cs="Times New Roman"/>
          <w:sz w:val="28"/>
          <w:szCs w:val="28"/>
        </w:rPr>
        <w:t xml:space="preserve"> тибетской администрации.</w:t>
      </w:r>
      <w:r w:rsidR="009551B4">
        <w:rPr>
          <w:rFonts w:ascii="Times New Roman" w:hAnsi="Times New Roman" w:cs="Times New Roman"/>
          <w:sz w:val="28"/>
          <w:szCs w:val="28"/>
        </w:rPr>
        <w:t xml:space="preserve"> В указе от 30 декабря 1792 г. </w:t>
      </w:r>
      <w:proofErr w:type="spellStart"/>
      <w:r w:rsidR="009551B4">
        <w:rPr>
          <w:rFonts w:ascii="Times New Roman" w:hAnsi="Times New Roman" w:cs="Times New Roman"/>
          <w:sz w:val="28"/>
          <w:szCs w:val="28"/>
        </w:rPr>
        <w:t>Цяньлун</w:t>
      </w:r>
      <w:proofErr w:type="spellEnd"/>
      <w:r w:rsidR="009551B4">
        <w:rPr>
          <w:rFonts w:ascii="Times New Roman" w:hAnsi="Times New Roman" w:cs="Times New Roman"/>
          <w:sz w:val="28"/>
          <w:szCs w:val="28"/>
        </w:rPr>
        <w:t xml:space="preserve"> увещевал </w:t>
      </w:r>
      <w:proofErr w:type="spellStart"/>
      <w:r w:rsidR="009551B4">
        <w:rPr>
          <w:rFonts w:ascii="Times New Roman" w:hAnsi="Times New Roman" w:cs="Times New Roman"/>
          <w:sz w:val="28"/>
          <w:szCs w:val="28"/>
        </w:rPr>
        <w:t>Фуканъаня</w:t>
      </w:r>
      <w:proofErr w:type="spellEnd"/>
      <w:r w:rsidR="009551B4">
        <w:rPr>
          <w:rFonts w:ascii="Times New Roman" w:hAnsi="Times New Roman" w:cs="Times New Roman"/>
          <w:sz w:val="28"/>
          <w:szCs w:val="28"/>
        </w:rPr>
        <w:t xml:space="preserve"> следующими словами: «</w:t>
      </w:r>
      <w:r w:rsidR="00A75330">
        <w:rPr>
          <w:rFonts w:ascii="Times New Roman" w:hAnsi="Times New Roman" w:cs="Times New Roman"/>
          <w:sz w:val="28"/>
          <w:szCs w:val="28"/>
        </w:rPr>
        <w:t xml:space="preserve">Это – прекрасная возможность, дарованная </w:t>
      </w:r>
      <w:r w:rsidR="00A75330" w:rsidRPr="00A75330">
        <w:rPr>
          <w:rFonts w:ascii="Times New Roman" w:hAnsi="Times New Roman" w:cs="Times New Roman"/>
          <w:sz w:val="28"/>
          <w:szCs w:val="28"/>
        </w:rPr>
        <w:t>[</w:t>
      </w:r>
      <w:r w:rsidR="00A75330">
        <w:rPr>
          <w:rFonts w:ascii="Times New Roman" w:hAnsi="Times New Roman" w:cs="Times New Roman"/>
          <w:sz w:val="28"/>
          <w:szCs w:val="28"/>
        </w:rPr>
        <w:t>нам</w:t>
      </w:r>
      <w:r w:rsidR="00A75330" w:rsidRPr="00A75330">
        <w:rPr>
          <w:rFonts w:ascii="Times New Roman" w:hAnsi="Times New Roman" w:cs="Times New Roman"/>
          <w:sz w:val="28"/>
          <w:szCs w:val="28"/>
        </w:rPr>
        <w:t xml:space="preserve">] </w:t>
      </w:r>
      <w:r w:rsidR="00A75330">
        <w:rPr>
          <w:rFonts w:ascii="Times New Roman" w:hAnsi="Times New Roman" w:cs="Times New Roman"/>
          <w:sz w:val="28"/>
          <w:szCs w:val="28"/>
        </w:rPr>
        <w:t xml:space="preserve">по милости Неба. </w:t>
      </w:r>
      <w:proofErr w:type="spellStart"/>
      <w:r w:rsidR="00A75330">
        <w:rPr>
          <w:rFonts w:ascii="Times New Roman" w:hAnsi="Times New Roman" w:cs="Times New Roman"/>
          <w:sz w:val="28"/>
          <w:szCs w:val="28"/>
        </w:rPr>
        <w:t>Фуканъань</w:t>
      </w:r>
      <w:proofErr w:type="spellEnd"/>
      <w:r w:rsidR="00A75330">
        <w:rPr>
          <w:rFonts w:ascii="Times New Roman" w:hAnsi="Times New Roman" w:cs="Times New Roman"/>
          <w:sz w:val="28"/>
          <w:szCs w:val="28"/>
        </w:rPr>
        <w:t xml:space="preserve"> и другие </w:t>
      </w:r>
      <w:r w:rsidR="00A75330" w:rsidRPr="00A75330">
        <w:rPr>
          <w:rFonts w:ascii="Times New Roman" w:hAnsi="Times New Roman" w:cs="Times New Roman"/>
          <w:sz w:val="28"/>
          <w:szCs w:val="28"/>
        </w:rPr>
        <w:t>[</w:t>
      </w:r>
      <w:r w:rsidR="00A75330">
        <w:rPr>
          <w:rFonts w:ascii="Times New Roman" w:hAnsi="Times New Roman" w:cs="Times New Roman"/>
          <w:sz w:val="28"/>
          <w:szCs w:val="28"/>
        </w:rPr>
        <w:t>чиновники</w:t>
      </w:r>
      <w:r w:rsidR="00A75330" w:rsidRPr="00A75330">
        <w:rPr>
          <w:rFonts w:ascii="Times New Roman" w:hAnsi="Times New Roman" w:cs="Times New Roman"/>
          <w:sz w:val="28"/>
          <w:szCs w:val="28"/>
        </w:rPr>
        <w:t>]</w:t>
      </w:r>
      <w:r w:rsidR="00A75330">
        <w:rPr>
          <w:rFonts w:ascii="Times New Roman" w:hAnsi="Times New Roman" w:cs="Times New Roman"/>
          <w:sz w:val="28"/>
          <w:szCs w:val="28"/>
        </w:rPr>
        <w:t xml:space="preserve"> должны воспользоваться ей, чтобы искоренить все накопившиеся в Тибете злоупотребления»</w:t>
      </w:r>
      <w:r w:rsidR="00A75330">
        <w:rPr>
          <w:rStyle w:val="ae"/>
          <w:rFonts w:ascii="Times New Roman" w:hAnsi="Times New Roman" w:cs="Times New Roman"/>
          <w:sz w:val="28"/>
          <w:szCs w:val="28"/>
        </w:rPr>
        <w:footnoteReference w:id="221"/>
      </w:r>
      <w:r w:rsidR="00A75330">
        <w:rPr>
          <w:rFonts w:ascii="Times New Roman" w:hAnsi="Times New Roman" w:cs="Times New Roman"/>
          <w:sz w:val="28"/>
          <w:szCs w:val="28"/>
        </w:rPr>
        <w:t xml:space="preserve"> </w:t>
      </w:r>
      <w:r w:rsidR="00A75330" w:rsidRPr="00A75330">
        <w:rPr>
          <w:rFonts w:ascii="Times New Roman" w:hAnsi="Times New Roman" w:cs="Times New Roman"/>
          <w:sz w:val="28"/>
          <w:szCs w:val="28"/>
        </w:rPr>
        <w:t>[</w:t>
      </w:r>
      <w:r w:rsidR="00A75330">
        <w:rPr>
          <w:rFonts w:ascii="Times New Roman" w:hAnsi="Times New Roman" w:cs="Times New Roman"/>
          <w:sz w:val="28"/>
          <w:szCs w:val="28"/>
        </w:rPr>
        <w:t>Цин шилу, т.7, 1982: 3500</w:t>
      </w:r>
      <w:r w:rsidR="00A75330" w:rsidRPr="00A75330">
        <w:rPr>
          <w:rFonts w:ascii="Times New Roman" w:hAnsi="Times New Roman" w:cs="Times New Roman"/>
          <w:sz w:val="28"/>
          <w:szCs w:val="28"/>
        </w:rPr>
        <w:t>]</w:t>
      </w:r>
      <w:r w:rsidR="00A75330">
        <w:rPr>
          <w:rFonts w:ascii="Times New Roman" w:hAnsi="Times New Roman" w:cs="Times New Roman"/>
          <w:sz w:val="28"/>
          <w:szCs w:val="28"/>
        </w:rPr>
        <w:t>.</w:t>
      </w:r>
      <w:r w:rsidR="001C03D0">
        <w:rPr>
          <w:rFonts w:ascii="Times New Roman" w:hAnsi="Times New Roman" w:cs="Times New Roman"/>
          <w:sz w:val="28"/>
          <w:szCs w:val="28"/>
        </w:rPr>
        <w:t xml:space="preserve"> К этим злоупотреблениям император относил и вопросы, связанные с институтом </w:t>
      </w:r>
      <w:proofErr w:type="spellStart"/>
      <w:r w:rsidR="001C03D0" w:rsidRPr="00D4442D">
        <w:rPr>
          <w:rFonts w:ascii="Times New Roman" w:hAnsi="Times New Roman" w:cs="Times New Roman"/>
          <w:i/>
          <w:iCs/>
          <w:sz w:val="28"/>
          <w:szCs w:val="28"/>
        </w:rPr>
        <w:t>тулку</w:t>
      </w:r>
      <w:proofErr w:type="spellEnd"/>
      <w:r w:rsidR="001C03D0">
        <w:rPr>
          <w:rFonts w:ascii="Times New Roman" w:hAnsi="Times New Roman" w:cs="Times New Roman"/>
          <w:sz w:val="28"/>
          <w:szCs w:val="28"/>
        </w:rPr>
        <w:t>.</w:t>
      </w:r>
    </w:p>
    <w:p w14:paraId="1C893B68" w14:textId="77777777" w:rsidR="00130B38" w:rsidRDefault="00130B38"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предпосылках введения новых правил выбора </w:t>
      </w:r>
      <w:proofErr w:type="spellStart"/>
      <w:r>
        <w:rPr>
          <w:rFonts w:ascii="Times New Roman" w:hAnsi="Times New Roman" w:cs="Times New Roman"/>
          <w:sz w:val="28"/>
          <w:szCs w:val="28"/>
        </w:rPr>
        <w:t>хубилганов</w:t>
      </w:r>
      <w:proofErr w:type="spellEnd"/>
      <w:r>
        <w:rPr>
          <w:rFonts w:ascii="Times New Roman" w:hAnsi="Times New Roman" w:cs="Times New Roman"/>
          <w:sz w:val="28"/>
          <w:szCs w:val="28"/>
        </w:rPr>
        <w:t xml:space="preserve">, следует также упомянуть о событиях, сопровождавших поиски перерождения </w:t>
      </w:r>
      <w:proofErr w:type="spellStart"/>
      <w:r>
        <w:rPr>
          <w:rFonts w:ascii="Times New Roman" w:hAnsi="Times New Roman" w:cs="Times New Roman"/>
          <w:sz w:val="28"/>
          <w:szCs w:val="28"/>
        </w:rPr>
        <w:t>Эрдэни</w:t>
      </w:r>
      <w:proofErr w:type="spellEnd"/>
      <w:r>
        <w:rPr>
          <w:rFonts w:ascii="Times New Roman" w:hAnsi="Times New Roman" w:cs="Times New Roman"/>
          <w:sz w:val="28"/>
          <w:szCs w:val="28"/>
        </w:rPr>
        <w:t>-пандита-хутухты</w:t>
      </w:r>
      <w:r>
        <w:rPr>
          <w:rStyle w:val="ae"/>
          <w:rFonts w:ascii="Times New Roman" w:hAnsi="Times New Roman" w:cs="Times New Roman"/>
          <w:sz w:val="28"/>
          <w:szCs w:val="28"/>
        </w:rPr>
        <w:footnoteReference w:id="222"/>
      </w:r>
      <w:r>
        <w:rPr>
          <w:rFonts w:ascii="Times New Roman" w:hAnsi="Times New Roman" w:cs="Times New Roman"/>
          <w:sz w:val="28"/>
          <w:szCs w:val="28"/>
        </w:rPr>
        <w:t xml:space="preserve"> в 1791-1792 гг. Осенью </w:t>
      </w:r>
      <w:r w:rsidR="00C92A95">
        <w:rPr>
          <w:rFonts w:ascii="Times New Roman" w:hAnsi="Times New Roman" w:cs="Times New Roman"/>
          <w:sz w:val="28"/>
          <w:szCs w:val="28"/>
        </w:rPr>
        <w:t xml:space="preserve">1791 г. в Лхасу прибыл казначей монастыря, </w:t>
      </w:r>
      <w:proofErr w:type="spellStart"/>
      <w:r w:rsidR="00C92A95">
        <w:rPr>
          <w:rFonts w:ascii="Times New Roman" w:hAnsi="Times New Roman" w:cs="Times New Roman"/>
          <w:sz w:val="28"/>
          <w:szCs w:val="28"/>
        </w:rPr>
        <w:t>Нгаванг</w:t>
      </w:r>
      <w:proofErr w:type="spellEnd"/>
      <w:r w:rsidR="00C92A95">
        <w:rPr>
          <w:rFonts w:ascii="Times New Roman" w:hAnsi="Times New Roman" w:cs="Times New Roman"/>
          <w:sz w:val="28"/>
          <w:szCs w:val="28"/>
        </w:rPr>
        <w:t xml:space="preserve"> </w:t>
      </w:r>
      <w:proofErr w:type="spellStart"/>
      <w:r w:rsidR="00C92A95">
        <w:rPr>
          <w:rFonts w:ascii="Times New Roman" w:hAnsi="Times New Roman" w:cs="Times New Roman"/>
          <w:sz w:val="28"/>
          <w:szCs w:val="28"/>
        </w:rPr>
        <w:t>Таши</w:t>
      </w:r>
      <w:proofErr w:type="spellEnd"/>
      <w:r w:rsidR="00C92A95">
        <w:rPr>
          <w:rFonts w:ascii="Times New Roman" w:hAnsi="Times New Roman" w:cs="Times New Roman"/>
          <w:sz w:val="28"/>
          <w:szCs w:val="28"/>
        </w:rPr>
        <w:t xml:space="preserve">, с целью испросить совета относительно местонахождения </w:t>
      </w:r>
      <w:proofErr w:type="spellStart"/>
      <w:r w:rsidR="00C92A95">
        <w:rPr>
          <w:rFonts w:ascii="Times New Roman" w:hAnsi="Times New Roman" w:cs="Times New Roman"/>
          <w:sz w:val="28"/>
          <w:szCs w:val="28"/>
        </w:rPr>
        <w:t>хубилгана</w:t>
      </w:r>
      <w:proofErr w:type="spellEnd"/>
      <w:r w:rsidR="00C92A95">
        <w:rPr>
          <w:rFonts w:ascii="Times New Roman" w:hAnsi="Times New Roman" w:cs="Times New Roman"/>
          <w:sz w:val="28"/>
          <w:szCs w:val="28"/>
        </w:rPr>
        <w:t xml:space="preserve"> </w:t>
      </w:r>
      <w:r w:rsidR="006E4A1B">
        <w:rPr>
          <w:rFonts w:ascii="Times New Roman" w:hAnsi="Times New Roman" w:cs="Times New Roman"/>
          <w:sz w:val="28"/>
          <w:szCs w:val="28"/>
        </w:rPr>
        <w:t xml:space="preserve">этого </w:t>
      </w:r>
      <w:r w:rsidR="00C92A95">
        <w:rPr>
          <w:rFonts w:ascii="Times New Roman" w:hAnsi="Times New Roman" w:cs="Times New Roman"/>
          <w:sz w:val="28"/>
          <w:szCs w:val="28"/>
        </w:rPr>
        <w:t xml:space="preserve">хутухты у прорицателя </w:t>
      </w:r>
      <w:proofErr w:type="spellStart"/>
      <w:r w:rsidR="00C92A95">
        <w:rPr>
          <w:rFonts w:ascii="Times New Roman" w:hAnsi="Times New Roman" w:cs="Times New Roman"/>
          <w:sz w:val="28"/>
          <w:szCs w:val="28"/>
        </w:rPr>
        <w:t>Ламо</w:t>
      </w:r>
      <w:proofErr w:type="spellEnd"/>
      <w:r w:rsidR="00C92A95">
        <w:rPr>
          <w:rFonts w:ascii="Times New Roman" w:hAnsi="Times New Roman" w:cs="Times New Roman"/>
          <w:sz w:val="28"/>
          <w:szCs w:val="28"/>
        </w:rPr>
        <w:t xml:space="preserve"> и у Далай-ламы. </w:t>
      </w:r>
      <w:r w:rsidR="00E45732">
        <w:rPr>
          <w:rFonts w:ascii="Times New Roman" w:hAnsi="Times New Roman" w:cs="Times New Roman"/>
          <w:sz w:val="28"/>
          <w:szCs w:val="28"/>
        </w:rPr>
        <w:t xml:space="preserve">Казначей приезжал в монастырь к оракулу </w:t>
      </w:r>
      <w:proofErr w:type="spellStart"/>
      <w:r w:rsidR="00E45732">
        <w:rPr>
          <w:rFonts w:ascii="Times New Roman" w:hAnsi="Times New Roman" w:cs="Times New Roman"/>
          <w:sz w:val="28"/>
          <w:szCs w:val="28"/>
        </w:rPr>
        <w:t>Ламо</w:t>
      </w:r>
      <w:proofErr w:type="spellEnd"/>
      <w:r w:rsidR="00E45732">
        <w:rPr>
          <w:rFonts w:ascii="Times New Roman" w:hAnsi="Times New Roman" w:cs="Times New Roman"/>
          <w:sz w:val="28"/>
          <w:szCs w:val="28"/>
        </w:rPr>
        <w:t xml:space="preserve"> три раза. В первый раз оракул посоветовал </w:t>
      </w:r>
      <w:proofErr w:type="spellStart"/>
      <w:r w:rsidR="00E45732">
        <w:rPr>
          <w:rFonts w:ascii="Times New Roman" w:hAnsi="Times New Roman" w:cs="Times New Roman"/>
          <w:sz w:val="28"/>
          <w:szCs w:val="28"/>
        </w:rPr>
        <w:t>Нгаванг</w:t>
      </w:r>
      <w:proofErr w:type="spellEnd"/>
      <w:r w:rsidR="00E45732">
        <w:rPr>
          <w:rFonts w:ascii="Times New Roman" w:hAnsi="Times New Roman" w:cs="Times New Roman"/>
          <w:sz w:val="28"/>
          <w:szCs w:val="28"/>
        </w:rPr>
        <w:t xml:space="preserve"> </w:t>
      </w:r>
      <w:proofErr w:type="spellStart"/>
      <w:r w:rsidR="00E45732">
        <w:rPr>
          <w:rFonts w:ascii="Times New Roman" w:hAnsi="Times New Roman" w:cs="Times New Roman"/>
          <w:sz w:val="28"/>
          <w:szCs w:val="28"/>
        </w:rPr>
        <w:t>Таши</w:t>
      </w:r>
      <w:proofErr w:type="spellEnd"/>
      <w:r w:rsidR="00E45732">
        <w:rPr>
          <w:rFonts w:ascii="Times New Roman" w:hAnsi="Times New Roman" w:cs="Times New Roman"/>
          <w:sz w:val="28"/>
          <w:szCs w:val="28"/>
        </w:rPr>
        <w:t xml:space="preserve"> читать необходимые сутры и ждать особых знаков. Через нескольк</w:t>
      </w:r>
      <w:r w:rsidR="007B7B5D">
        <w:rPr>
          <w:rFonts w:ascii="Times New Roman" w:hAnsi="Times New Roman" w:cs="Times New Roman"/>
          <w:sz w:val="28"/>
          <w:szCs w:val="28"/>
        </w:rPr>
        <w:t>о</w:t>
      </w:r>
      <w:r w:rsidR="00E45732">
        <w:rPr>
          <w:rFonts w:ascii="Times New Roman" w:hAnsi="Times New Roman" w:cs="Times New Roman"/>
          <w:sz w:val="28"/>
          <w:szCs w:val="28"/>
        </w:rPr>
        <w:t xml:space="preserve"> месяцев казначей с подарками снова приехал к прорицателю и обратился за предсказанием. В этот раз оракул сказал, что </w:t>
      </w:r>
      <w:proofErr w:type="spellStart"/>
      <w:r w:rsidR="00E45732">
        <w:rPr>
          <w:rFonts w:ascii="Times New Roman" w:hAnsi="Times New Roman" w:cs="Times New Roman"/>
          <w:sz w:val="28"/>
          <w:szCs w:val="28"/>
        </w:rPr>
        <w:t>хубилгана</w:t>
      </w:r>
      <w:proofErr w:type="spellEnd"/>
      <w:r w:rsidR="00E45732">
        <w:rPr>
          <w:rFonts w:ascii="Times New Roman" w:hAnsi="Times New Roman" w:cs="Times New Roman"/>
          <w:sz w:val="28"/>
          <w:szCs w:val="28"/>
        </w:rPr>
        <w:t xml:space="preserve"> необходимо искать среди семей простых людей на востоке аймака </w:t>
      </w:r>
      <w:proofErr w:type="spellStart"/>
      <w:r w:rsidR="00E45732">
        <w:rPr>
          <w:rFonts w:ascii="Times New Roman" w:hAnsi="Times New Roman" w:cs="Times New Roman"/>
          <w:sz w:val="28"/>
          <w:szCs w:val="28"/>
        </w:rPr>
        <w:t>Сайн</w:t>
      </w:r>
      <w:proofErr w:type="spellEnd"/>
      <w:r w:rsidR="00E45732">
        <w:rPr>
          <w:rFonts w:ascii="Times New Roman" w:hAnsi="Times New Roman" w:cs="Times New Roman"/>
          <w:sz w:val="28"/>
          <w:szCs w:val="28"/>
        </w:rPr>
        <w:t xml:space="preserve">-Нойон-ханов. Подобный ответ разочаровал казначея, который ожидал получить указания о рождении </w:t>
      </w:r>
      <w:proofErr w:type="spellStart"/>
      <w:r w:rsidR="00E45732">
        <w:rPr>
          <w:rFonts w:ascii="Times New Roman" w:hAnsi="Times New Roman" w:cs="Times New Roman"/>
          <w:sz w:val="28"/>
          <w:szCs w:val="28"/>
        </w:rPr>
        <w:t>хубилгана</w:t>
      </w:r>
      <w:proofErr w:type="spellEnd"/>
      <w:r w:rsidR="00E45732">
        <w:rPr>
          <w:rFonts w:ascii="Times New Roman" w:hAnsi="Times New Roman" w:cs="Times New Roman"/>
          <w:sz w:val="28"/>
          <w:szCs w:val="28"/>
        </w:rPr>
        <w:t xml:space="preserve"> в аристократической семье.</w:t>
      </w:r>
      <w:r w:rsidR="001D5825">
        <w:rPr>
          <w:rFonts w:ascii="Times New Roman" w:hAnsi="Times New Roman" w:cs="Times New Roman"/>
          <w:sz w:val="28"/>
          <w:szCs w:val="28"/>
        </w:rPr>
        <w:t xml:space="preserve"> Через несколько дней </w:t>
      </w:r>
      <w:proofErr w:type="spellStart"/>
      <w:r w:rsidR="001D5825">
        <w:rPr>
          <w:rFonts w:ascii="Times New Roman" w:hAnsi="Times New Roman" w:cs="Times New Roman"/>
          <w:sz w:val="28"/>
          <w:szCs w:val="28"/>
        </w:rPr>
        <w:t>Нгаванг</w:t>
      </w:r>
      <w:proofErr w:type="spellEnd"/>
      <w:r w:rsidR="001D5825">
        <w:rPr>
          <w:rFonts w:ascii="Times New Roman" w:hAnsi="Times New Roman" w:cs="Times New Roman"/>
          <w:sz w:val="28"/>
          <w:szCs w:val="28"/>
        </w:rPr>
        <w:t xml:space="preserve"> </w:t>
      </w:r>
      <w:proofErr w:type="spellStart"/>
      <w:r w:rsidR="001D5825">
        <w:rPr>
          <w:rFonts w:ascii="Times New Roman" w:hAnsi="Times New Roman" w:cs="Times New Roman"/>
          <w:sz w:val="28"/>
          <w:szCs w:val="28"/>
        </w:rPr>
        <w:t>Таши</w:t>
      </w:r>
      <w:proofErr w:type="spellEnd"/>
      <w:r w:rsidR="001D5825">
        <w:rPr>
          <w:rFonts w:ascii="Times New Roman" w:hAnsi="Times New Roman" w:cs="Times New Roman"/>
          <w:sz w:val="28"/>
          <w:szCs w:val="28"/>
        </w:rPr>
        <w:t xml:space="preserve"> снова приехал в монастырь </w:t>
      </w:r>
      <w:proofErr w:type="spellStart"/>
      <w:r w:rsidR="001D5825">
        <w:rPr>
          <w:rFonts w:ascii="Times New Roman" w:hAnsi="Times New Roman" w:cs="Times New Roman"/>
          <w:sz w:val="28"/>
          <w:szCs w:val="28"/>
        </w:rPr>
        <w:t>Ламо</w:t>
      </w:r>
      <w:proofErr w:type="spellEnd"/>
      <w:r w:rsidR="001D5825">
        <w:rPr>
          <w:rFonts w:ascii="Times New Roman" w:hAnsi="Times New Roman" w:cs="Times New Roman"/>
          <w:sz w:val="28"/>
          <w:szCs w:val="28"/>
        </w:rPr>
        <w:t xml:space="preserve"> и привез с собой 50 слитков серебра, штуку атласа и хадак в качестве подарков для </w:t>
      </w:r>
      <w:r w:rsidR="001D5825">
        <w:rPr>
          <w:rFonts w:ascii="Times New Roman" w:hAnsi="Times New Roman" w:cs="Times New Roman"/>
          <w:sz w:val="28"/>
          <w:szCs w:val="28"/>
        </w:rPr>
        <w:lastRenderedPageBreak/>
        <w:t xml:space="preserve">оракула. Тогда прорицатель указал на сына </w:t>
      </w:r>
      <w:proofErr w:type="spellStart"/>
      <w:r w:rsidR="001D5825">
        <w:rPr>
          <w:rFonts w:ascii="Times New Roman" w:hAnsi="Times New Roman" w:cs="Times New Roman"/>
          <w:sz w:val="28"/>
          <w:szCs w:val="28"/>
        </w:rPr>
        <w:t>Тушету</w:t>
      </w:r>
      <w:proofErr w:type="spellEnd"/>
      <w:r w:rsidR="001D5825">
        <w:rPr>
          <w:rFonts w:ascii="Times New Roman" w:hAnsi="Times New Roman" w:cs="Times New Roman"/>
          <w:sz w:val="28"/>
          <w:szCs w:val="28"/>
        </w:rPr>
        <w:t>-хана</w:t>
      </w:r>
      <w:r w:rsidR="001D5825">
        <w:rPr>
          <w:rStyle w:val="ae"/>
          <w:rFonts w:ascii="Times New Roman" w:hAnsi="Times New Roman" w:cs="Times New Roman"/>
          <w:sz w:val="28"/>
          <w:szCs w:val="28"/>
        </w:rPr>
        <w:footnoteReference w:id="223"/>
      </w:r>
      <w:r w:rsidR="006E4A1B">
        <w:rPr>
          <w:rFonts w:ascii="Times New Roman" w:hAnsi="Times New Roman" w:cs="Times New Roman"/>
          <w:sz w:val="28"/>
          <w:szCs w:val="28"/>
        </w:rPr>
        <w:t xml:space="preserve"> </w:t>
      </w:r>
      <w:proofErr w:type="spellStart"/>
      <w:r w:rsidR="006E4A1B">
        <w:rPr>
          <w:rFonts w:ascii="Times New Roman" w:hAnsi="Times New Roman" w:cs="Times New Roman"/>
          <w:sz w:val="28"/>
          <w:szCs w:val="28"/>
        </w:rPr>
        <w:t>Цэдэндорджи</w:t>
      </w:r>
      <w:proofErr w:type="spellEnd"/>
      <w:r w:rsidR="006E4A1B">
        <w:rPr>
          <w:rStyle w:val="ae"/>
          <w:rFonts w:ascii="Times New Roman" w:hAnsi="Times New Roman" w:cs="Times New Roman"/>
          <w:sz w:val="28"/>
          <w:szCs w:val="28"/>
        </w:rPr>
        <w:footnoteReference w:id="224"/>
      </w:r>
      <w:r w:rsidR="001D5825">
        <w:rPr>
          <w:rFonts w:ascii="Times New Roman" w:hAnsi="Times New Roman" w:cs="Times New Roman"/>
          <w:sz w:val="28"/>
          <w:szCs w:val="28"/>
        </w:rPr>
        <w:t>, родившегося в год птицы (1789).</w:t>
      </w:r>
      <w:r w:rsidR="007B7B5D">
        <w:rPr>
          <w:rFonts w:ascii="Times New Roman" w:hAnsi="Times New Roman" w:cs="Times New Roman"/>
          <w:sz w:val="28"/>
          <w:szCs w:val="28"/>
        </w:rPr>
        <w:t xml:space="preserve"> Далай-лама, со своей стороны, подтвердил истинность этого </w:t>
      </w:r>
      <w:proofErr w:type="spellStart"/>
      <w:r w:rsidR="007B7B5D">
        <w:rPr>
          <w:rFonts w:ascii="Times New Roman" w:hAnsi="Times New Roman" w:cs="Times New Roman"/>
          <w:sz w:val="28"/>
          <w:szCs w:val="28"/>
        </w:rPr>
        <w:t>хубилгана</w:t>
      </w:r>
      <w:proofErr w:type="spellEnd"/>
      <w:r w:rsidR="007B7B5D">
        <w:rPr>
          <w:rFonts w:ascii="Times New Roman" w:hAnsi="Times New Roman" w:cs="Times New Roman"/>
          <w:sz w:val="28"/>
          <w:szCs w:val="28"/>
        </w:rPr>
        <w:t xml:space="preserve"> </w:t>
      </w:r>
      <w:r w:rsidR="007B7B5D" w:rsidRPr="007B7B5D">
        <w:rPr>
          <w:rFonts w:ascii="Times New Roman" w:hAnsi="Times New Roman" w:cs="Times New Roman"/>
          <w:sz w:val="28"/>
          <w:szCs w:val="28"/>
        </w:rPr>
        <w:t>[Цин шилу, т.7, 1982: 3548-3549</w:t>
      </w:r>
      <w:r w:rsidR="003E1D3C" w:rsidRPr="003E1D3C">
        <w:rPr>
          <w:rFonts w:ascii="Times New Roman" w:hAnsi="Times New Roman" w:cs="Times New Roman"/>
          <w:sz w:val="28"/>
          <w:szCs w:val="28"/>
        </w:rPr>
        <w:t xml:space="preserve">; </w:t>
      </w:r>
      <w:proofErr w:type="spellStart"/>
      <w:r w:rsidR="003E1D3C">
        <w:rPr>
          <w:rFonts w:ascii="Times New Roman" w:hAnsi="Times New Roman" w:cs="Times New Roman"/>
          <w:sz w:val="28"/>
          <w:szCs w:val="28"/>
          <w:lang w:val="en-US"/>
        </w:rPr>
        <w:t>Schwieger</w:t>
      </w:r>
      <w:proofErr w:type="spellEnd"/>
      <w:r w:rsidR="003E1D3C">
        <w:rPr>
          <w:rFonts w:ascii="Times New Roman" w:hAnsi="Times New Roman" w:cs="Times New Roman"/>
          <w:sz w:val="28"/>
          <w:szCs w:val="28"/>
        </w:rPr>
        <w:t xml:space="preserve"> 201</w:t>
      </w:r>
      <w:r w:rsidR="003E1D3C" w:rsidRPr="003E1D3C">
        <w:rPr>
          <w:rFonts w:ascii="Times New Roman" w:hAnsi="Times New Roman" w:cs="Times New Roman"/>
          <w:sz w:val="28"/>
          <w:szCs w:val="28"/>
        </w:rPr>
        <w:t>5: 172</w:t>
      </w:r>
      <w:r w:rsidR="007B7B5D" w:rsidRPr="007B7B5D">
        <w:rPr>
          <w:rFonts w:ascii="Times New Roman" w:hAnsi="Times New Roman" w:cs="Times New Roman"/>
          <w:sz w:val="28"/>
          <w:szCs w:val="28"/>
        </w:rPr>
        <w:t>]</w:t>
      </w:r>
      <w:r w:rsidR="007B7B5D">
        <w:rPr>
          <w:rFonts w:ascii="Times New Roman" w:hAnsi="Times New Roman" w:cs="Times New Roman"/>
          <w:sz w:val="28"/>
          <w:szCs w:val="28"/>
        </w:rPr>
        <w:t>.</w:t>
      </w:r>
    </w:p>
    <w:p w14:paraId="57B8BAF4" w14:textId="017706D2" w:rsidR="007B7B5D" w:rsidRPr="003E1D3C" w:rsidRDefault="00BD3BCA"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Описанные </w:t>
      </w:r>
      <w:r w:rsidR="007B7B5D">
        <w:rPr>
          <w:rFonts w:ascii="Times New Roman" w:hAnsi="Times New Roman" w:cs="Times New Roman"/>
          <w:sz w:val="28"/>
          <w:szCs w:val="28"/>
        </w:rPr>
        <w:t xml:space="preserve">события были расценены императором как веское доказательство ухудшения состояния тибетского буддизма в целом и института </w:t>
      </w:r>
      <w:proofErr w:type="spellStart"/>
      <w:r w:rsidR="007B7B5D" w:rsidRPr="007B7B5D">
        <w:rPr>
          <w:rFonts w:ascii="Times New Roman" w:hAnsi="Times New Roman" w:cs="Times New Roman"/>
          <w:i/>
          <w:iCs/>
          <w:sz w:val="28"/>
          <w:szCs w:val="28"/>
        </w:rPr>
        <w:t>тулку</w:t>
      </w:r>
      <w:proofErr w:type="spellEnd"/>
      <w:r w:rsidR="007B7B5D">
        <w:rPr>
          <w:rFonts w:ascii="Times New Roman" w:hAnsi="Times New Roman" w:cs="Times New Roman"/>
          <w:sz w:val="28"/>
          <w:szCs w:val="28"/>
        </w:rPr>
        <w:t xml:space="preserve"> в частности. Подарки казначея ора</w:t>
      </w:r>
      <w:r w:rsidR="00D0169F">
        <w:rPr>
          <w:rFonts w:ascii="Times New Roman" w:hAnsi="Times New Roman" w:cs="Times New Roman"/>
          <w:sz w:val="28"/>
          <w:szCs w:val="28"/>
        </w:rPr>
        <w:t>кулу были рассмотрены как взятка</w:t>
      </w:r>
      <w:r w:rsidR="007B7B5D">
        <w:rPr>
          <w:rFonts w:ascii="Times New Roman" w:hAnsi="Times New Roman" w:cs="Times New Roman"/>
          <w:sz w:val="28"/>
          <w:szCs w:val="28"/>
        </w:rPr>
        <w:t xml:space="preserve">, действия казначея – как попытки заполучить личные выгоды от признания сына одного из монгольских ханов </w:t>
      </w:r>
      <w:proofErr w:type="spellStart"/>
      <w:r w:rsidR="007B7B5D">
        <w:rPr>
          <w:rFonts w:ascii="Times New Roman" w:hAnsi="Times New Roman" w:cs="Times New Roman"/>
          <w:sz w:val="28"/>
          <w:szCs w:val="28"/>
        </w:rPr>
        <w:t>хубилганом</w:t>
      </w:r>
      <w:proofErr w:type="spellEnd"/>
      <w:r w:rsidR="007B7B5D">
        <w:rPr>
          <w:rFonts w:ascii="Times New Roman" w:hAnsi="Times New Roman" w:cs="Times New Roman"/>
          <w:sz w:val="28"/>
          <w:szCs w:val="28"/>
        </w:rPr>
        <w:t xml:space="preserve"> </w:t>
      </w:r>
      <w:proofErr w:type="spellStart"/>
      <w:r w:rsidR="007B7B5D">
        <w:rPr>
          <w:rFonts w:ascii="Times New Roman" w:hAnsi="Times New Roman" w:cs="Times New Roman"/>
          <w:sz w:val="28"/>
          <w:szCs w:val="28"/>
        </w:rPr>
        <w:t>Эрдэни</w:t>
      </w:r>
      <w:proofErr w:type="spellEnd"/>
      <w:r w:rsidR="007B7B5D">
        <w:rPr>
          <w:rFonts w:ascii="Times New Roman" w:hAnsi="Times New Roman" w:cs="Times New Roman"/>
          <w:sz w:val="28"/>
          <w:szCs w:val="28"/>
        </w:rPr>
        <w:t>-пандита-хутухты</w:t>
      </w:r>
      <w:r w:rsidR="006E4A1B">
        <w:rPr>
          <w:rFonts w:ascii="Times New Roman" w:hAnsi="Times New Roman" w:cs="Times New Roman"/>
          <w:sz w:val="28"/>
          <w:szCs w:val="28"/>
        </w:rPr>
        <w:t xml:space="preserve"> </w:t>
      </w:r>
      <w:r w:rsidR="006E4A1B" w:rsidRPr="006E4A1B">
        <w:rPr>
          <w:rFonts w:ascii="Times New Roman" w:hAnsi="Times New Roman" w:cs="Times New Roman"/>
          <w:sz w:val="28"/>
          <w:szCs w:val="28"/>
        </w:rPr>
        <w:t>[</w:t>
      </w:r>
      <w:r w:rsidR="00696976">
        <w:rPr>
          <w:rFonts w:ascii="Times New Roman" w:hAnsi="Times New Roman" w:cs="Times New Roman"/>
          <w:sz w:val="28"/>
          <w:szCs w:val="28"/>
        </w:rPr>
        <w:t>Важные документы</w:t>
      </w:r>
      <w:r w:rsidR="006E4A1B">
        <w:rPr>
          <w:rFonts w:ascii="Times New Roman" w:hAnsi="Times New Roman" w:cs="Times New Roman"/>
          <w:sz w:val="28"/>
          <w:szCs w:val="28"/>
        </w:rPr>
        <w:t>, 1991: 215</w:t>
      </w:r>
      <w:r w:rsidR="006E4A1B" w:rsidRPr="006E4A1B">
        <w:rPr>
          <w:rFonts w:ascii="Times New Roman" w:hAnsi="Times New Roman" w:cs="Times New Roman"/>
          <w:sz w:val="28"/>
          <w:szCs w:val="28"/>
        </w:rPr>
        <w:t>]</w:t>
      </w:r>
      <w:r w:rsidR="007B7B5D">
        <w:rPr>
          <w:rFonts w:ascii="Times New Roman" w:hAnsi="Times New Roman" w:cs="Times New Roman"/>
          <w:sz w:val="28"/>
          <w:szCs w:val="28"/>
        </w:rPr>
        <w:t xml:space="preserve">. </w:t>
      </w:r>
      <w:r w:rsidR="006E4A1B">
        <w:rPr>
          <w:rFonts w:ascii="Times New Roman" w:hAnsi="Times New Roman" w:cs="Times New Roman"/>
          <w:sz w:val="28"/>
          <w:szCs w:val="28"/>
        </w:rPr>
        <w:t xml:space="preserve">Казначей </w:t>
      </w:r>
      <w:proofErr w:type="spellStart"/>
      <w:r w:rsidR="006E4A1B">
        <w:rPr>
          <w:rFonts w:ascii="Times New Roman" w:hAnsi="Times New Roman" w:cs="Times New Roman"/>
          <w:sz w:val="28"/>
          <w:szCs w:val="28"/>
        </w:rPr>
        <w:t>Нгаванг</w:t>
      </w:r>
      <w:proofErr w:type="spellEnd"/>
      <w:r w:rsidR="006E4A1B">
        <w:rPr>
          <w:rFonts w:ascii="Times New Roman" w:hAnsi="Times New Roman" w:cs="Times New Roman"/>
          <w:sz w:val="28"/>
          <w:szCs w:val="28"/>
        </w:rPr>
        <w:t xml:space="preserve"> </w:t>
      </w:r>
      <w:proofErr w:type="spellStart"/>
      <w:r w:rsidR="006E4A1B">
        <w:rPr>
          <w:rFonts w:ascii="Times New Roman" w:hAnsi="Times New Roman" w:cs="Times New Roman"/>
          <w:sz w:val="28"/>
          <w:szCs w:val="28"/>
        </w:rPr>
        <w:t>Таши</w:t>
      </w:r>
      <w:proofErr w:type="spellEnd"/>
      <w:r w:rsidR="006E4A1B">
        <w:rPr>
          <w:rFonts w:ascii="Times New Roman" w:hAnsi="Times New Roman" w:cs="Times New Roman"/>
          <w:sz w:val="28"/>
          <w:szCs w:val="28"/>
        </w:rPr>
        <w:t xml:space="preserve"> и </w:t>
      </w:r>
      <w:proofErr w:type="spellStart"/>
      <w:r w:rsidR="006E4A1B">
        <w:rPr>
          <w:rFonts w:ascii="Times New Roman" w:hAnsi="Times New Roman" w:cs="Times New Roman"/>
          <w:sz w:val="28"/>
          <w:szCs w:val="28"/>
        </w:rPr>
        <w:t>Тушету</w:t>
      </w:r>
      <w:proofErr w:type="spellEnd"/>
      <w:r w:rsidR="006E4A1B">
        <w:rPr>
          <w:rFonts w:ascii="Times New Roman" w:hAnsi="Times New Roman" w:cs="Times New Roman"/>
          <w:sz w:val="28"/>
          <w:szCs w:val="28"/>
        </w:rPr>
        <w:t xml:space="preserve">-хан </w:t>
      </w:r>
      <w:proofErr w:type="spellStart"/>
      <w:r w:rsidR="006E4A1B">
        <w:rPr>
          <w:rFonts w:ascii="Times New Roman" w:hAnsi="Times New Roman" w:cs="Times New Roman"/>
          <w:sz w:val="28"/>
          <w:szCs w:val="28"/>
        </w:rPr>
        <w:t>Цэдэндорджи</w:t>
      </w:r>
      <w:proofErr w:type="spellEnd"/>
      <w:r w:rsidR="006E4A1B">
        <w:rPr>
          <w:rFonts w:ascii="Times New Roman" w:hAnsi="Times New Roman" w:cs="Times New Roman"/>
          <w:sz w:val="28"/>
          <w:szCs w:val="28"/>
        </w:rPr>
        <w:t xml:space="preserve"> были подвергнуты наказанию: казначею было приказано сложить монашеские обеты и в качестве мирянина отправляться в провинцию Хэнань; </w:t>
      </w:r>
      <w:proofErr w:type="spellStart"/>
      <w:r w:rsidR="006E4A1B">
        <w:rPr>
          <w:rFonts w:ascii="Times New Roman" w:hAnsi="Times New Roman" w:cs="Times New Roman"/>
          <w:sz w:val="28"/>
          <w:szCs w:val="28"/>
        </w:rPr>
        <w:t>Цэдэндорджи</w:t>
      </w:r>
      <w:proofErr w:type="spellEnd"/>
      <w:r w:rsidR="006E4A1B">
        <w:rPr>
          <w:rFonts w:ascii="Times New Roman" w:hAnsi="Times New Roman" w:cs="Times New Roman"/>
          <w:sz w:val="28"/>
          <w:szCs w:val="28"/>
        </w:rPr>
        <w:t xml:space="preserve"> был лишен титула и занимаемой в Пекине должности и сослан в родные кочевья «сожалеть о свершенных преступлениях» </w:t>
      </w:r>
      <w:r w:rsidR="006E4A1B" w:rsidRPr="006E4A1B">
        <w:rPr>
          <w:rFonts w:ascii="Times New Roman" w:hAnsi="Times New Roman" w:cs="Times New Roman"/>
          <w:sz w:val="28"/>
          <w:szCs w:val="28"/>
        </w:rPr>
        <w:t>[</w:t>
      </w:r>
      <w:proofErr w:type="spellStart"/>
      <w:r w:rsidR="006E4A1B">
        <w:rPr>
          <w:rFonts w:ascii="Times New Roman" w:hAnsi="Times New Roman" w:cs="Times New Roman"/>
          <w:sz w:val="28"/>
          <w:szCs w:val="28"/>
        </w:rPr>
        <w:t>Цинчао</w:t>
      </w:r>
      <w:proofErr w:type="spellEnd"/>
      <w:r w:rsidR="006E4A1B">
        <w:rPr>
          <w:rFonts w:ascii="Times New Roman" w:hAnsi="Times New Roman" w:cs="Times New Roman"/>
          <w:sz w:val="28"/>
          <w:szCs w:val="28"/>
        </w:rPr>
        <w:t xml:space="preserve"> </w:t>
      </w:r>
      <w:proofErr w:type="spellStart"/>
      <w:r w:rsidR="006E4A1B">
        <w:rPr>
          <w:rFonts w:ascii="Times New Roman" w:hAnsi="Times New Roman" w:cs="Times New Roman"/>
          <w:sz w:val="28"/>
          <w:szCs w:val="28"/>
        </w:rPr>
        <w:t>чжи</w:t>
      </w:r>
      <w:proofErr w:type="spellEnd"/>
      <w:r w:rsidR="006E4A1B">
        <w:rPr>
          <w:rFonts w:ascii="Times New Roman" w:hAnsi="Times New Roman" w:cs="Times New Roman"/>
          <w:sz w:val="28"/>
          <w:szCs w:val="28"/>
        </w:rPr>
        <w:t xml:space="preserve"> </w:t>
      </w:r>
      <w:proofErr w:type="spellStart"/>
      <w:r w:rsidR="006E4A1B">
        <w:rPr>
          <w:rFonts w:ascii="Times New Roman" w:hAnsi="Times New Roman" w:cs="Times New Roman"/>
          <w:sz w:val="28"/>
          <w:szCs w:val="28"/>
        </w:rPr>
        <w:t>цзан</w:t>
      </w:r>
      <w:proofErr w:type="spellEnd"/>
      <w:r w:rsidR="006E4A1B">
        <w:rPr>
          <w:rFonts w:ascii="Times New Roman" w:hAnsi="Times New Roman" w:cs="Times New Roman"/>
          <w:sz w:val="28"/>
          <w:szCs w:val="28"/>
        </w:rPr>
        <w:t>, 2002</w:t>
      </w:r>
      <w:r w:rsidR="006E4A1B">
        <w:rPr>
          <w:rFonts w:ascii="Times New Roman" w:hAnsi="Times New Roman" w:cs="Times New Roman"/>
          <w:sz w:val="28"/>
          <w:szCs w:val="28"/>
          <w:lang w:val="en-US"/>
        </w:rPr>
        <w:t>b</w:t>
      </w:r>
      <w:r w:rsidR="006E4A1B" w:rsidRPr="006E4A1B">
        <w:rPr>
          <w:rFonts w:ascii="Times New Roman" w:hAnsi="Times New Roman" w:cs="Times New Roman"/>
          <w:sz w:val="28"/>
          <w:szCs w:val="28"/>
        </w:rPr>
        <w:t>: 776]</w:t>
      </w:r>
      <w:r w:rsidR="006E4A1B">
        <w:rPr>
          <w:rFonts w:ascii="Times New Roman" w:hAnsi="Times New Roman" w:cs="Times New Roman"/>
          <w:sz w:val="28"/>
          <w:szCs w:val="28"/>
        </w:rPr>
        <w:t xml:space="preserve">. </w:t>
      </w:r>
      <w:r>
        <w:rPr>
          <w:rFonts w:ascii="Times New Roman" w:hAnsi="Times New Roman" w:cs="Times New Roman"/>
          <w:sz w:val="28"/>
          <w:szCs w:val="28"/>
        </w:rPr>
        <w:t xml:space="preserve">Кроме того, из-за </w:t>
      </w:r>
      <w:r w:rsidR="00D0169F">
        <w:rPr>
          <w:rFonts w:ascii="Times New Roman" w:hAnsi="Times New Roman" w:cs="Times New Roman"/>
          <w:sz w:val="28"/>
          <w:szCs w:val="28"/>
        </w:rPr>
        <w:t>проявленного в этом деле попустительства, Далай-лама</w:t>
      </w:r>
      <w:r>
        <w:rPr>
          <w:rFonts w:ascii="Times New Roman" w:hAnsi="Times New Roman" w:cs="Times New Roman"/>
          <w:sz w:val="28"/>
          <w:szCs w:val="28"/>
        </w:rPr>
        <w:t xml:space="preserve"> стал вызывать еще больше сомнений у императора и его пр</w:t>
      </w:r>
      <w:r w:rsidR="00D0169F">
        <w:rPr>
          <w:rFonts w:ascii="Times New Roman" w:hAnsi="Times New Roman" w:cs="Times New Roman"/>
          <w:sz w:val="28"/>
          <w:szCs w:val="28"/>
        </w:rPr>
        <w:t>иближенных, которые упрекали высшего буддийского иерарха</w:t>
      </w:r>
      <w:r>
        <w:rPr>
          <w:rFonts w:ascii="Times New Roman" w:hAnsi="Times New Roman" w:cs="Times New Roman"/>
          <w:sz w:val="28"/>
          <w:szCs w:val="28"/>
        </w:rPr>
        <w:t xml:space="preserve"> </w:t>
      </w:r>
      <w:r w:rsidR="006E4A1B">
        <w:rPr>
          <w:rFonts w:ascii="Times New Roman" w:hAnsi="Times New Roman" w:cs="Times New Roman"/>
          <w:sz w:val="28"/>
          <w:szCs w:val="28"/>
        </w:rPr>
        <w:t xml:space="preserve">Тибета </w:t>
      </w:r>
      <w:r w:rsidR="00157ABC">
        <w:rPr>
          <w:rFonts w:ascii="Times New Roman" w:hAnsi="Times New Roman" w:cs="Times New Roman"/>
          <w:sz w:val="28"/>
          <w:szCs w:val="28"/>
        </w:rPr>
        <w:t xml:space="preserve">не только в </w:t>
      </w:r>
      <w:r w:rsidR="00C432CA">
        <w:rPr>
          <w:rFonts w:ascii="Times New Roman" w:hAnsi="Times New Roman" w:cs="Times New Roman"/>
          <w:sz w:val="28"/>
          <w:szCs w:val="28"/>
        </w:rPr>
        <w:t>некомпетентности</w:t>
      </w:r>
      <w:r>
        <w:rPr>
          <w:rFonts w:ascii="Times New Roman" w:hAnsi="Times New Roman" w:cs="Times New Roman"/>
          <w:sz w:val="28"/>
          <w:szCs w:val="28"/>
        </w:rPr>
        <w:t xml:space="preserve"> в </w:t>
      </w:r>
      <w:r w:rsidR="00C432CA">
        <w:rPr>
          <w:rFonts w:ascii="Times New Roman" w:hAnsi="Times New Roman" w:cs="Times New Roman"/>
          <w:sz w:val="28"/>
          <w:szCs w:val="28"/>
        </w:rPr>
        <w:t>делах государственного</w:t>
      </w:r>
      <w:r>
        <w:rPr>
          <w:rFonts w:ascii="Times New Roman" w:hAnsi="Times New Roman" w:cs="Times New Roman"/>
          <w:sz w:val="28"/>
          <w:szCs w:val="28"/>
        </w:rPr>
        <w:t xml:space="preserve"> управлени</w:t>
      </w:r>
      <w:r w:rsidR="00C432CA">
        <w:rPr>
          <w:rFonts w:ascii="Times New Roman" w:hAnsi="Times New Roman" w:cs="Times New Roman"/>
          <w:sz w:val="28"/>
          <w:szCs w:val="28"/>
        </w:rPr>
        <w:t>я</w:t>
      </w:r>
      <w:r>
        <w:rPr>
          <w:rFonts w:ascii="Times New Roman" w:hAnsi="Times New Roman" w:cs="Times New Roman"/>
          <w:sz w:val="28"/>
          <w:szCs w:val="28"/>
        </w:rPr>
        <w:t xml:space="preserve">, но и в недостаточной учености </w:t>
      </w:r>
      <w:r w:rsidR="00677E82">
        <w:rPr>
          <w:rFonts w:ascii="Times New Roman" w:hAnsi="Times New Roman" w:cs="Times New Roman"/>
          <w:sz w:val="28"/>
          <w:szCs w:val="28"/>
        </w:rPr>
        <w:t xml:space="preserve">в буддийских вопросах </w:t>
      </w:r>
      <w:r>
        <w:rPr>
          <w:rFonts w:ascii="Times New Roman" w:hAnsi="Times New Roman" w:cs="Times New Roman"/>
          <w:sz w:val="28"/>
          <w:szCs w:val="28"/>
        </w:rPr>
        <w:t xml:space="preserve">и </w:t>
      </w:r>
      <w:r w:rsidR="00C432CA">
        <w:rPr>
          <w:rFonts w:ascii="Times New Roman" w:hAnsi="Times New Roman" w:cs="Times New Roman"/>
          <w:sz w:val="28"/>
          <w:szCs w:val="28"/>
        </w:rPr>
        <w:t xml:space="preserve">слабых </w:t>
      </w:r>
      <w:r w:rsidR="00610F1B">
        <w:rPr>
          <w:rFonts w:ascii="Times New Roman" w:hAnsi="Times New Roman" w:cs="Times New Roman"/>
          <w:sz w:val="28"/>
          <w:szCs w:val="28"/>
        </w:rPr>
        <w:t>достижениях в буддийских практиках</w:t>
      </w:r>
      <w:r>
        <w:rPr>
          <w:rFonts w:ascii="Times New Roman" w:hAnsi="Times New Roman" w:cs="Times New Roman"/>
          <w:sz w:val="28"/>
          <w:szCs w:val="28"/>
        </w:rPr>
        <w:t xml:space="preserve">. Наиболее четко эти сомнения высказаны в докладе </w:t>
      </w:r>
      <w:r w:rsidR="006C72F6">
        <w:rPr>
          <w:rFonts w:ascii="Times New Roman" w:hAnsi="Times New Roman" w:cs="Times New Roman"/>
          <w:sz w:val="28"/>
          <w:szCs w:val="28"/>
        </w:rPr>
        <w:t>члена Военного совета</w:t>
      </w:r>
      <w:r w:rsidR="00D0169F">
        <w:rPr>
          <w:rFonts w:ascii="Times New Roman" w:hAnsi="Times New Roman" w:cs="Times New Roman"/>
          <w:sz w:val="28"/>
          <w:szCs w:val="28"/>
        </w:rPr>
        <w:t xml:space="preserve"> </w:t>
      </w:r>
      <w:proofErr w:type="spellStart"/>
      <w:r>
        <w:rPr>
          <w:rFonts w:ascii="Times New Roman" w:hAnsi="Times New Roman" w:cs="Times New Roman"/>
          <w:sz w:val="28"/>
          <w:szCs w:val="28"/>
        </w:rPr>
        <w:t>Агуя</w:t>
      </w:r>
      <w:proofErr w:type="spellEnd"/>
      <w:r>
        <w:rPr>
          <w:rStyle w:val="ae"/>
          <w:rFonts w:ascii="Times New Roman" w:hAnsi="Times New Roman" w:cs="Times New Roman"/>
          <w:sz w:val="28"/>
          <w:szCs w:val="28"/>
        </w:rPr>
        <w:footnoteReference w:id="225"/>
      </w:r>
      <w:r w:rsidR="003E1D3C">
        <w:rPr>
          <w:rFonts w:ascii="Times New Roman" w:hAnsi="Times New Roman" w:cs="Times New Roman"/>
          <w:sz w:val="28"/>
          <w:szCs w:val="28"/>
        </w:rPr>
        <w:t xml:space="preserve">, составленном в ответ на указ </w:t>
      </w:r>
      <w:proofErr w:type="spellStart"/>
      <w:r w:rsidR="003E1D3C">
        <w:rPr>
          <w:rFonts w:ascii="Times New Roman" w:hAnsi="Times New Roman" w:cs="Times New Roman"/>
          <w:sz w:val="28"/>
          <w:szCs w:val="28"/>
        </w:rPr>
        <w:t>Цяньлуна</w:t>
      </w:r>
      <w:proofErr w:type="spellEnd"/>
      <w:r w:rsidR="003E1D3C">
        <w:rPr>
          <w:rFonts w:ascii="Times New Roman" w:hAnsi="Times New Roman" w:cs="Times New Roman"/>
          <w:sz w:val="28"/>
          <w:szCs w:val="28"/>
        </w:rPr>
        <w:t xml:space="preserve"> в августе 1792 г.</w:t>
      </w:r>
      <w:r w:rsidR="006C72F6">
        <w:rPr>
          <w:rStyle w:val="ae"/>
          <w:rFonts w:ascii="Times New Roman" w:hAnsi="Times New Roman" w:cs="Times New Roman"/>
          <w:sz w:val="28"/>
          <w:szCs w:val="28"/>
        </w:rPr>
        <w:footnoteReference w:id="226"/>
      </w:r>
      <w:r w:rsidR="003E1D3C">
        <w:rPr>
          <w:rFonts w:ascii="Times New Roman" w:hAnsi="Times New Roman" w:cs="Times New Roman"/>
          <w:sz w:val="28"/>
          <w:szCs w:val="28"/>
        </w:rPr>
        <w:t xml:space="preserve"> </w:t>
      </w:r>
      <w:r w:rsidR="003E1D3C" w:rsidRPr="003E1D3C">
        <w:rPr>
          <w:rFonts w:ascii="Times New Roman" w:hAnsi="Times New Roman" w:cs="Times New Roman"/>
          <w:sz w:val="28"/>
          <w:szCs w:val="28"/>
        </w:rPr>
        <w:t>[</w:t>
      </w:r>
      <w:proofErr w:type="spellStart"/>
      <w:r w:rsidR="003E1D3C">
        <w:rPr>
          <w:rFonts w:ascii="Times New Roman" w:hAnsi="Times New Roman" w:cs="Times New Roman"/>
          <w:sz w:val="28"/>
          <w:szCs w:val="28"/>
          <w:lang w:val="en-US"/>
        </w:rPr>
        <w:t>Oidtmann</w:t>
      </w:r>
      <w:proofErr w:type="spellEnd"/>
      <w:r w:rsidR="003E1D3C" w:rsidRPr="003E1D3C">
        <w:rPr>
          <w:rFonts w:ascii="Times New Roman" w:hAnsi="Times New Roman" w:cs="Times New Roman"/>
          <w:sz w:val="28"/>
          <w:szCs w:val="28"/>
        </w:rPr>
        <w:t xml:space="preserve"> 2018: 83-85].</w:t>
      </w:r>
      <w:r w:rsidR="003E1D3C">
        <w:rPr>
          <w:rFonts w:ascii="Times New Roman" w:hAnsi="Times New Roman" w:cs="Times New Roman"/>
          <w:sz w:val="28"/>
          <w:szCs w:val="28"/>
        </w:rPr>
        <w:t xml:space="preserve"> В этом докладе советник утверждает, что поиски</w:t>
      </w:r>
      <w:r w:rsidR="006E4A1B">
        <w:rPr>
          <w:rFonts w:ascii="Times New Roman" w:hAnsi="Times New Roman" w:cs="Times New Roman"/>
          <w:sz w:val="28"/>
          <w:szCs w:val="28"/>
        </w:rPr>
        <w:t xml:space="preserve"> </w:t>
      </w:r>
      <w:proofErr w:type="spellStart"/>
      <w:r w:rsidR="006E4A1B">
        <w:rPr>
          <w:rFonts w:ascii="Times New Roman" w:hAnsi="Times New Roman" w:cs="Times New Roman"/>
          <w:sz w:val="28"/>
          <w:szCs w:val="28"/>
        </w:rPr>
        <w:t>хубилгана</w:t>
      </w:r>
      <w:proofErr w:type="spellEnd"/>
      <w:r w:rsidR="006E4A1B">
        <w:rPr>
          <w:rFonts w:ascii="Times New Roman" w:hAnsi="Times New Roman" w:cs="Times New Roman"/>
          <w:sz w:val="28"/>
          <w:szCs w:val="28"/>
        </w:rPr>
        <w:t xml:space="preserve"> Далай-ламы, </w:t>
      </w:r>
      <w:r w:rsidR="006E4A1B">
        <w:rPr>
          <w:rFonts w:ascii="Times New Roman" w:hAnsi="Times New Roman" w:cs="Times New Roman"/>
          <w:sz w:val="28"/>
          <w:szCs w:val="28"/>
        </w:rPr>
        <w:lastRenderedPageBreak/>
        <w:t>проходивш</w:t>
      </w:r>
      <w:r w:rsidR="003E1D3C">
        <w:rPr>
          <w:rFonts w:ascii="Times New Roman" w:hAnsi="Times New Roman" w:cs="Times New Roman"/>
          <w:sz w:val="28"/>
          <w:szCs w:val="28"/>
        </w:rPr>
        <w:t xml:space="preserve">ие в 1759-1761 гг. под руководством </w:t>
      </w:r>
      <w:proofErr w:type="spellStart"/>
      <w:r w:rsidR="003E1D3C">
        <w:rPr>
          <w:rFonts w:ascii="Times New Roman" w:hAnsi="Times New Roman" w:cs="Times New Roman"/>
          <w:sz w:val="28"/>
          <w:szCs w:val="28"/>
        </w:rPr>
        <w:t>Чанкья</w:t>
      </w:r>
      <w:proofErr w:type="spellEnd"/>
      <w:r w:rsidR="003E1D3C">
        <w:rPr>
          <w:rFonts w:ascii="Times New Roman" w:hAnsi="Times New Roman" w:cs="Times New Roman"/>
          <w:sz w:val="28"/>
          <w:szCs w:val="28"/>
        </w:rPr>
        <w:t xml:space="preserve">-хутухту </w:t>
      </w:r>
      <w:proofErr w:type="spellStart"/>
      <w:r w:rsidR="003E1D3C">
        <w:rPr>
          <w:rFonts w:ascii="Times New Roman" w:hAnsi="Times New Roman" w:cs="Times New Roman"/>
          <w:sz w:val="28"/>
          <w:szCs w:val="28"/>
        </w:rPr>
        <w:t>Ролпе</w:t>
      </w:r>
      <w:proofErr w:type="spellEnd"/>
      <w:r w:rsidR="003E1D3C">
        <w:rPr>
          <w:rFonts w:ascii="Times New Roman" w:hAnsi="Times New Roman" w:cs="Times New Roman"/>
          <w:sz w:val="28"/>
          <w:szCs w:val="28"/>
        </w:rPr>
        <w:t xml:space="preserve"> Дордже, были осуществлены со многими ошибками, </w:t>
      </w:r>
      <w:r w:rsidR="006E4A1B">
        <w:rPr>
          <w:rFonts w:ascii="Times New Roman" w:hAnsi="Times New Roman" w:cs="Times New Roman"/>
          <w:sz w:val="28"/>
          <w:szCs w:val="28"/>
        </w:rPr>
        <w:t xml:space="preserve">в </w:t>
      </w:r>
      <w:r w:rsidR="003E1D3C">
        <w:rPr>
          <w:rFonts w:ascii="Times New Roman" w:hAnsi="Times New Roman" w:cs="Times New Roman"/>
          <w:sz w:val="28"/>
          <w:szCs w:val="28"/>
        </w:rPr>
        <w:t>результате</w:t>
      </w:r>
      <w:r w:rsidR="006E4A1B">
        <w:rPr>
          <w:rFonts w:ascii="Times New Roman" w:hAnsi="Times New Roman" w:cs="Times New Roman"/>
          <w:sz w:val="28"/>
          <w:szCs w:val="28"/>
        </w:rPr>
        <w:t xml:space="preserve"> чего</w:t>
      </w:r>
      <w:r w:rsidR="003E1D3C">
        <w:rPr>
          <w:rFonts w:ascii="Times New Roman" w:hAnsi="Times New Roman" w:cs="Times New Roman"/>
          <w:sz w:val="28"/>
          <w:szCs w:val="28"/>
        </w:rPr>
        <w:t xml:space="preserve"> был выбран не тот кандидат.</w:t>
      </w:r>
      <w:r w:rsidR="006E4A1B">
        <w:rPr>
          <w:rFonts w:ascii="Times New Roman" w:hAnsi="Times New Roman" w:cs="Times New Roman"/>
          <w:sz w:val="28"/>
          <w:szCs w:val="28"/>
        </w:rPr>
        <w:t xml:space="preserve"> Другими словами</w:t>
      </w:r>
      <w:r w:rsidR="003E1D3C">
        <w:rPr>
          <w:rFonts w:ascii="Times New Roman" w:hAnsi="Times New Roman" w:cs="Times New Roman"/>
          <w:sz w:val="28"/>
          <w:szCs w:val="28"/>
        </w:rPr>
        <w:t xml:space="preserve">, высшие чиновники цинской администрации стали высказывать </w:t>
      </w:r>
      <w:r w:rsidR="00610F1B">
        <w:rPr>
          <w:rFonts w:ascii="Times New Roman" w:hAnsi="Times New Roman" w:cs="Times New Roman"/>
          <w:sz w:val="28"/>
          <w:szCs w:val="28"/>
        </w:rPr>
        <w:t>со</w:t>
      </w:r>
      <w:r w:rsidR="003E1D3C">
        <w:rPr>
          <w:rFonts w:ascii="Times New Roman" w:hAnsi="Times New Roman" w:cs="Times New Roman"/>
          <w:sz w:val="28"/>
          <w:szCs w:val="28"/>
        </w:rPr>
        <w:t xml:space="preserve">мнения </w:t>
      </w:r>
      <w:r w:rsidR="00610F1B">
        <w:rPr>
          <w:rFonts w:ascii="Times New Roman" w:hAnsi="Times New Roman" w:cs="Times New Roman"/>
          <w:sz w:val="28"/>
          <w:szCs w:val="28"/>
        </w:rPr>
        <w:t>в</w:t>
      </w:r>
      <w:r w:rsidR="003E1D3C">
        <w:rPr>
          <w:rFonts w:ascii="Times New Roman" w:hAnsi="Times New Roman" w:cs="Times New Roman"/>
          <w:sz w:val="28"/>
          <w:szCs w:val="28"/>
        </w:rPr>
        <w:t xml:space="preserve"> том, что </w:t>
      </w:r>
      <w:proofErr w:type="spellStart"/>
      <w:r w:rsidR="003E1D3C">
        <w:rPr>
          <w:rFonts w:ascii="Times New Roman" w:hAnsi="Times New Roman" w:cs="Times New Roman"/>
          <w:sz w:val="28"/>
          <w:szCs w:val="28"/>
        </w:rPr>
        <w:t>Джампел</w:t>
      </w:r>
      <w:proofErr w:type="spellEnd"/>
      <w:r w:rsidR="003E1D3C">
        <w:rPr>
          <w:rFonts w:ascii="Times New Roman" w:hAnsi="Times New Roman" w:cs="Times New Roman"/>
          <w:sz w:val="28"/>
          <w:szCs w:val="28"/>
        </w:rPr>
        <w:t xml:space="preserve"> </w:t>
      </w:r>
      <w:proofErr w:type="spellStart"/>
      <w:r w:rsidR="003E1D3C">
        <w:rPr>
          <w:rFonts w:ascii="Times New Roman" w:hAnsi="Times New Roman" w:cs="Times New Roman"/>
          <w:sz w:val="28"/>
          <w:szCs w:val="28"/>
        </w:rPr>
        <w:t>Гьяцо</w:t>
      </w:r>
      <w:proofErr w:type="spellEnd"/>
      <w:r w:rsidR="003E1D3C">
        <w:rPr>
          <w:rFonts w:ascii="Times New Roman" w:hAnsi="Times New Roman" w:cs="Times New Roman"/>
          <w:sz w:val="28"/>
          <w:szCs w:val="28"/>
        </w:rPr>
        <w:t xml:space="preserve"> является истинным Далай-ламой.</w:t>
      </w:r>
    </w:p>
    <w:p w14:paraId="64E908FE" w14:textId="1881B735" w:rsidR="006E4A1B" w:rsidRDefault="0065190A"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6E4A1B">
        <w:rPr>
          <w:rFonts w:ascii="Times New Roman" w:hAnsi="Times New Roman" w:cs="Times New Roman"/>
          <w:sz w:val="28"/>
          <w:szCs w:val="28"/>
        </w:rPr>
        <w:t xml:space="preserve">также </w:t>
      </w:r>
      <w:r>
        <w:rPr>
          <w:rFonts w:ascii="Times New Roman" w:hAnsi="Times New Roman" w:cs="Times New Roman"/>
          <w:sz w:val="28"/>
          <w:szCs w:val="28"/>
        </w:rPr>
        <w:t xml:space="preserve">отметить, что среди главных </w:t>
      </w:r>
      <w:r w:rsidR="00677E82">
        <w:rPr>
          <w:rFonts w:ascii="Times New Roman" w:hAnsi="Times New Roman" w:cs="Times New Roman"/>
          <w:sz w:val="28"/>
          <w:szCs w:val="28"/>
        </w:rPr>
        <w:t xml:space="preserve">монгольских хутухт </w:t>
      </w:r>
      <w:r w:rsidR="006E4A1B">
        <w:rPr>
          <w:rFonts w:ascii="Times New Roman" w:hAnsi="Times New Roman" w:cs="Times New Roman"/>
          <w:sz w:val="28"/>
          <w:szCs w:val="28"/>
        </w:rPr>
        <w:t>многие</w:t>
      </w:r>
      <w:r w:rsidR="00677E82">
        <w:rPr>
          <w:rFonts w:ascii="Times New Roman" w:hAnsi="Times New Roman" w:cs="Times New Roman"/>
          <w:sz w:val="28"/>
          <w:szCs w:val="28"/>
        </w:rPr>
        <w:t xml:space="preserve"> происходили из знатных ханских родов </w:t>
      </w:r>
      <w:r w:rsidR="00677E82" w:rsidRPr="00677E82">
        <w:rPr>
          <w:rFonts w:ascii="Times New Roman" w:hAnsi="Times New Roman" w:cs="Times New Roman"/>
          <w:sz w:val="28"/>
          <w:szCs w:val="28"/>
        </w:rPr>
        <w:t>[</w:t>
      </w:r>
      <w:r w:rsidR="008603E4">
        <w:rPr>
          <w:rFonts w:ascii="Times New Roman" w:hAnsi="Times New Roman" w:cs="Times New Roman"/>
          <w:sz w:val="28"/>
          <w:szCs w:val="28"/>
        </w:rPr>
        <w:t>Успенский 2011</w:t>
      </w:r>
      <w:r w:rsidR="00AE5D46">
        <w:rPr>
          <w:rFonts w:ascii="Times New Roman" w:hAnsi="Times New Roman" w:cs="Times New Roman"/>
          <w:sz w:val="28"/>
          <w:szCs w:val="28"/>
        </w:rPr>
        <w:t xml:space="preserve">: 231; </w:t>
      </w:r>
      <w:proofErr w:type="spellStart"/>
      <w:r>
        <w:rPr>
          <w:rFonts w:ascii="Times New Roman" w:hAnsi="Times New Roman" w:cs="Times New Roman"/>
          <w:sz w:val="28"/>
          <w:szCs w:val="28"/>
        </w:rPr>
        <w:t>Цинчао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чжи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цзан</w:t>
      </w:r>
      <w:proofErr w:type="spellEnd"/>
      <w:r>
        <w:rPr>
          <w:rFonts w:ascii="Times New Roman" w:hAnsi="Times New Roman" w:cs="Times New Roman"/>
          <w:sz w:val="28"/>
          <w:szCs w:val="28"/>
        </w:rPr>
        <w:t xml:space="preserve">, </w:t>
      </w:r>
      <w:r w:rsidRPr="0065190A">
        <w:rPr>
          <w:rFonts w:ascii="Times New Roman" w:hAnsi="Times New Roman" w:cs="Times New Roman"/>
          <w:sz w:val="28"/>
          <w:szCs w:val="28"/>
        </w:rPr>
        <w:t>2002</w:t>
      </w:r>
      <w:r>
        <w:rPr>
          <w:rFonts w:ascii="Times New Roman" w:hAnsi="Times New Roman" w:cs="Times New Roman"/>
          <w:sz w:val="28"/>
          <w:szCs w:val="28"/>
          <w:lang w:val="en-US"/>
        </w:rPr>
        <w:t>b</w:t>
      </w:r>
      <w:r w:rsidRPr="0065190A">
        <w:rPr>
          <w:rFonts w:ascii="Times New Roman" w:hAnsi="Times New Roman" w:cs="Times New Roman"/>
          <w:sz w:val="28"/>
          <w:szCs w:val="28"/>
        </w:rPr>
        <w:t>: 607-608</w:t>
      </w:r>
      <w:r w:rsidR="00677E82" w:rsidRPr="00677E82">
        <w:rPr>
          <w:rFonts w:ascii="Times New Roman" w:hAnsi="Times New Roman" w:cs="Times New Roman"/>
          <w:sz w:val="28"/>
          <w:szCs w:val="28"/>
        </w:rPr>
        <w:t>]</w:t>
      </w:r>
      <w:r w:rsidR="00677E82">
        <w:rPr>
          <w:rFonts w:ascii="Times New Roman" w:hAnsi="Times New Roman" w:cs="Times New Roman"/>
          <w:sz w:val="28"/>
          <w:szCs w:val="28"/>
        </w:rPr>
        <w:t xml:space="preserve">. Только в отношении </w:t>
      </w:r>
      <w:proofErr w:type="spellStart"/>
      <w:r w:rsidR="00677E82">
        <w:rPr>
          <w:rFonts w:ascii="Times New Roman" w:hAnsi="Times New Roman" w:cs="Times New Roman"/>
          <w:sz w:val="28"/>
          <w:szCs w:val="28"/>
        </w:rPr>
        <w:t>Джебзун</w:t>
      </w:r>
      <w:proofErr w:type="spellEnd"/>
      <w:r w:rsidR="00677E82">
        <w:rPr>
          <w:rFonts w:ascii="Times New Roman" w:hAnsi="Times New Roman" w:cs="Times New Roman"/>
          <w:sz w:val="28"/>
          <w:szCs w:val="28"/>
        </w:rPr>
        <w:t xml:space="preserve">-дамба-хутухту, изначально связанного с кланом </w:t>
      </w:r>
      <w:proofErr w:type="spellStart"/>
      <w:r w:rsidR="00677E82">
        <w:rPr>
          <w:rFonts w:ascii="Times New Roman" w:hAnsi="Times New Roman" w:cs="Times New Roman"/>
          <w:sz w:val="28"/>
          <w:szCs w:val="28"/>
        </w:rPr>
        <w:t>Тушету</w:t>
      </w:r>
      <w:proofErr w:type="spellEnd"/>
      <w:r w:rsidR="00677E82">
        <w:rPr>
          <w:rFonts w:ascii="Times New Roman" w:hAnsi="Times New Roman" w:cs="Times New Roman"/>
          <w:sz w:val="28"/>
          <w:szCs w:val="28"/>
        </w:rPr>
        <w:t xml:space="preserve">-ханов, император </w:t>
      </w:r>
      <w:proofErr w:type="spellStart"/>
      <w:r w:rsidR="00677E82">
        <w:rPr>
          <w:rFonts w:ascii="Times New Roman" w:hAnsi="Times New Roman" w:cs="Times New Roman"/>
          <w:sz w:val="28"/>
          <w:szCs w:val="28"/>
        </w:rPr>
        <w:t>Цяньлун</w:t>
      </w:r>
      <w:proofErr w:type="spellEnd"/>
      <w:r w:rsidR="00677E82">
        <w:rPr>
          <w:rFonts w:ascii="Times New Roman" w:hAnsi="Times New Roman" w:cs="Times New Roman"/>
          <w:sz w:val="28"/>
          <w:szCs w:val="28"/>
        </w:rPr>
        <w:t xml:space="preserve"> в 1758 г. принял закон, п</w:t>
      </w:r>
      <w:r>
        <w:rPr>
          <w:rFonts w:ascii="Times New Roman" w:hAnsi="Times New Roman" w:cs="Times New Roman"/>
          <w:sz w:val="28"/>
          <w:szCs w:val="28"/>
        </w:rPr>
        <w:t>редписывающий этому иерарху</w:t>
      </w:r>
      <w:r w:rsidR="00677E82">
        <w:rPr>
          <w:rFonts w:ascii="Times New Roman" w:hAnsi="Times New Roman" w:cs="Times New Roman"/>
          <w:sz w:val="28"/>
          <w:szCs w:val="28"/>
        </w:rPr>
        <w:t xml:space="preserve"> перерождаться на территории Тибета</w:t>
      </w:r>
      <w:r w:rsidR="006E4A1B">
        <w:rPr>
          <w:rFonts w:ascii="Times New Roman" w:hAnsi="Times New Roman" w:cs="Times New Roman"/>
          <w:sz w:val="28"/>
          <w:szCs w:val="28"/>
        </w:rPr>
        <w:t xml:space="preserve"> </w:t>
      </w:r>
      <w:r w:rsidR="006E4A1B" w:rsidRPr="006E4A1B">
        <w:rPr>
          <w:rFonts w:ascii="Times New Roman" w:hAnsi="Times New Roman" w:cs="Times New Roman"/>
          <w:sz w:val="28"/>
          <w:szCs w:val="28"/>
        </w:rPr>
        <w:t>[</w:t>
      </w:r>
      <w:r w:rsidR="006E4A1B">
        <w:rPr>
          <w:rFonts w:ascii="Times New Roman" w:hAnsi="Times New Roman" w:cs="Times New Roman"/>
          <w:sz w:val="28"/>
          <w:szCs w:val="28"/>
        </w:rPr>
        <w:t>Цин шилу, т.3, 1982: 1298</w:t>
      </w:r>
      <w:r w:rsidR="006E4A1B" w:rsidRPr="006E4A1B">
        <w:rPr>
          <w:rFonts w:ascii="Times New Roman" w:hAnsi="Times New Roman" w:cs="Times New Roman"/>
          <w:sz w:val="28"/>
          <w:szCs w:val="28"/>
        </w:rPr>
        <w:t>]</w:t>
      </w:r>
      <w:r w:rsidR="00677E82">
        <w:rPr>
          <w:rFonts w:ascii="Times New Roman" w:hAnsi="Times New Roman" w:cs="Times New Roman"/>
          <w:sz w:val="28"/>
          <w:szCs w:val="28"/>
        </w:rPr>
        <w:t xml:space="preserve">. </w:t>
      </w:r>
      <w:r w:rsidR="006E4A1B">
        <w:rPr>
          <w:rFonts w:ascii="Times New Roman" w:hAnsi="Times New Roman" w:cs="Times New Roman"/>
          <w:sz w:val="28"/>
          <w:szCs w:val="28"/>
        </w:rPr>
        <w:t xml:space="preserve">Этот закон имел целью прервать тесные связи рода </w:t>
      </w:r>
      <w:proofErr w:type="spellStart"/>
      <w:r w:rsidR="006E4A1B">
        <w:rPr>
          <w:rFonts w:ascii="Times New Roman" w:hAnsi="Times New Roman" w:cs="Times New Roman"/>
          <w:sz w:val="28"/>
          <w:szCs w:val="28"/>
        </w:rPr>
        <w:t>Тушету</w:t>
      </w:r>
      <w:proofErr w:type="spellEnd"/>
      <w:r w:rsidR="006E4A1B">
        <w:rPr>
          <w:rFonts w:ascii="Times New Roman" w:hAnsi="Times New Roman" w:cs="Times New Roman"/>
          <w:sz w:val="28"/>
          <w:szCs w:val="28"/>
        </w:rPr>
        <w:t xml:space="preserve">-ханов с линией перерождений </w:t>
      </w:r>
      <w:proofErr w:type="spellStart"/>
      <w:r w:rsidR="006E4A1B">
        <w:rPr>
          <w:rFonts w:ascii="Times New Roman" w:hAnsi="Times New Roman" w:cs="Times New Roman"/>
          <w:sz w:val="28"/>
          <w:szCs w:val="28"/>
        </w:rPr>
        <w:t>Джебзун</w:t>
      </w:r>
      <w:proofErr w:type="spellEnd"/>
      <w:r w:rsidR="006E4A1B">
        <w:rPr>
          <w:rFonts w:ascii="Times New Roman" w:hAnsi="Times New Roman" w:cs="Times New Roman"/>
          <w:sz w:val="28"/>
          <w:szCs w:val="28"/>
        </w:rPr>
        <w:t>-дамба-хутухт.</w:t>
      </w:r>
    </w:p>
    <w:p w14:paraId="5B0AD6C2" w14:textId="77777777" w:rsidR="00D45976" w:rsidRDefault="006E4A1B"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императора </w:t>
      </w:r>
      <w:proofErr w:type="spellStart"/>
      <w:r>
        <w:rPr>
          <w:rFonts w:ascii="Times New Roman" w:hAnsi="Times New Roman" w:cs="Times New Roman"/>
          <w:sz w:val="28"/>
          <w:szCs w:val="28"/>
        </w:rPr>
        <w:t>Цяньлуна</w:t>
      </w:r>
      <w:proofErr w:type="spellEnd"/>
      <w:r>
        <w:rPr>
          <w:rFonts w:ascii="Times New Roman" w:hAnsi="Times New Roman" w:cs="Times New Roman"/>
          <w:sz w:val="28"/>
          <w:szCs w:val="28"/>
        </w:rPr>
        <w:t xml:space="preserve">, пристально наблюдавшего за тенденциями развития института </w:t>
      </w:r>
      <w:proofErr w:type="spellStart"/>
      <w:r w:rsidRPr="006E4A1B">
        <w:rPr>
          <w:rFonts w:ascii="Times New Roman" w:hAnsi="Times New Roman" w:cs="Times New Roman"/>
          <w:i/>
          <w:iCs/>
          <w:sz w:val="28"/>
          <w:szCs w:val="28"/>
        </w:rPr>
        <w:t>тулку</w:t>
      </w:r>
      <w:proofErr w:type="spellEnd"/>
      <w:r>
        <w:rPr>
          <w:rFonts w:ascii="Times New Roman" w:hAnsi="Times New Roman" w:cs="Times New Roman"/>
          <w:sz w:val="28"/>
          <w:szCs w:val="28"/>
        </w:rPr>
        <w:t>, больше всего волновали следу</w:t>
      </w:r>
      <w:r w:rsidR="00157ABC">
        <w:rPr>
          <w:rFonts w:ascii="Times New Roman" w:hAnsi="Times New Roman" w:cs="Times New Roman"/>
          <w:sz w:val="28"/>
          <w:szCs w:val="28"/>
        </w:rPr>
        <w:t>ю</w:t>
      </w:r>
      <w:r>
        <w:rPr>
          <w:rFonts w:ascii="Times New Roman" w:hAnsi="Times New Roman" w:cs="Times New Roman"/>
          <w:sz w:val="28"/>
          <w:szCs w:val="28"/>
        </w:rPr>
        <w:t>щие проблемы:</w:t>
      </w:r>
    </w:p>
    <w:p w14:paraId="49DDAC30" w14:textId="77777777" w:rsidR="006E4A1B" w:rsidRDefault="006E4A1B" w:rsidP="006D57A5">
      <w:pPr>
        <w:pStyle w:val="ab"/>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сращивание этого института со светскими структурами власти из-за выявления </w:t>
      </w:r>
      <w:proofErr w:type="spellStart"/>
      <w:r>
        <w:rPr>
          <w:rFonts w:ascii="Times New Roman" w:hAnsi="Times New Roman" w:cs="Times New Roman"/>
          <w:sz w:val="28"/>
          <w:szCs w:val="28"/>
        </w:rPr>
        <w:t>хубилганов</w:t>
      </w:r>
      <w:proofErr w:type="spellEnd"/>
      <w:r>
        <w:rPr>
          <w:rFonts w:ascii="Times New Roman" w:hAnsi="Times New Roman" w:cs="Times New Roman"/>
          <w:sz w:val="28"/>
          <w:szCs w:val="28"/>
        </w:rPr>
        <w:t xml:space="preserve"> в аристократических семьях;</w:t>
      </w:r>
    </w:p>
    <w:p w14:paraId="582393DD" w14:textId="6645590F" w:rsidR="006E4A1B" w:rsidRDefault="006E4A1B" w:rsidP="006D57A5">
      <w:pPr>
        <w:pStyle w:val="ab"/>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споры и конфликты между влиятельными кланами в </w:t>
      </w:r>
      <w:r w:rsidR="00610F1B">
        <w:rPr>
          <w:rFonts w:ascii="Times New Roman" w:hAnsi="Times New Roman" w:cs="Times New Roman"/>
          <w:sz w:val="28"/>
          <w:szCs w:val="28"/>
        </w:rPr>
        <w:t>ареале</w:t>
      </w:r>
      <w:r>
        <w:rPr>
          <w:rFonts w:ascii="Times New Roman" w:hAnsi="Times New Roman" w:cs="Times New Roman"/>
          <w:sz w:val="28"/>
          <w:szCs w:val="28"/>
        </w:rPr>
        <w:t xml:space="preserve"> распространения тибетского буддизма, возникавшие в результате обнаружения кандидатов на роль </w:t>
      </w:r>
      <w:proofErr w:type="spellStart"/>
      <w:r>
        <w:rPr>
          <w:rFonts w:ascii="Times New Roman" w:hAnsi="Times New Roman" w:cs="Times New Roman"/>
          <w:sz w:val="28"/>
          <w:szCs w:val="28"/>
        </w:rPr>
        <w:t>хубилгана</w:t>
      </w:r>
      <w:proofErr w:type="spellEnd"/>
      <w:r>
        <w:rPr>
          <w:rFonts w:ascii="Times New Roman" w:hAnsi="Times New Roman" w:cs="Times New Roman"/>
          <w:sz w:val="28"/>
          <w:szCs w:val="28"/>
        </w:rPr>
        <w:t xml:space="preserve"> среди потомков нескольких знатных родов;</w:t>
      </w:r>
    </w:p>
    <w:p w14:paraId="67EC6ABC" w14:textId="77777777" w:rsidR="006E4A1B" w:rsidRDefault="006E4A1B" w:rsidP="006D57A5">
      <w:pPr>
        <w:pStyle w:val="ab"/>
        <w:numPr>
          <w:ilvl w:val="0"/>
          <w:numId w:val="1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родственные связи между основными </w:t>
      </w:r>
      <w:proofErr w:type="spellStart"/>
      <w:r w:rsidRPr="006E4A1B">
        <w:rPr>
          <w:rFonts w:ascii="Times New Roman" w:hAnsi="Times New Roman" w:cs="Times New Roman"/>
          <w:i/>
          <w:iCs/>
          <w:sz w:val="28"/>
          <w:szCs w:val="28"/>
        </w:rPr>
        <w:t>тулку</w:t>
      </w:r>
      <w:proofErr w:type="spellEnd"/>
      <w:r>
        <w:rPr>
          <w:rFonts w:ascii="Times New Roman" w:hAnsi="Times New Roman" w:cs="Times New Roman"/>
          <w:sz w:val="28"/>
          <w:szCs w:val="28"/>
        </w:rPr>
        <w:t xml:space="preserve"> школы </w:t>
      </w:r>
      <w:proofErr w:type="spellStart"/>
      <w:r>
        <w:rPr>
          <w:rFonts w:ascii="Times New Roman" w:hAnsi="Times New Roman" w:cs="Times New Roman"/>
          <w:sz w:val="28"/>
          <w:szCs w:val="28"/>
        </w:rPr>
        <w:t>Гелуг</w:t>
      </w:r>
      <w:proofErr w:type="spellEnd"/>
      <w:r>
        <w:rPr>
          <w:rFonts w:ascii="Times New Roman" w:hAnsi="Times New Roman" w:cs="Times New Roman"/>
          <w:sz w:val="28"/>
          <w:szCs w:val="28"/>
        </w:rPr>
        <w:t xml:space="preserve"> (как в Монголии, так и в Тибете);</w:t>
      </w:r>
    </w:p>
    <w:p w14:paraId="73C7AC40" w14:textId="15EB1297" w:rsidR="006E4A1B" w:rsidRDefault="006E4A1B" w:rsidP="006D57A5">
      <w:pPr>
        <w:pStyle w:val="ab"/>
        <w:numPr>
          <w:ilvl w:val="0"/>
          <w:numId w:val="16"/>
        </w:numPr>
        <w:spacing w:after="0" w:line="360" w:lineRule="auto"/>
        <w:ind w:firstLine="709"/>
        <w:jc w:val="both"/>
        <w:rPr>
          <w:rFonts w:ascii="Times New Roman" w:hAnsi="Times New Roman" w:cs="Times New Roman"/>
          <w:sz w:val="28"/>
          <w:szCs w:val="28"/>
        </w:rPr>
      </w:pPr>
      <w:r w:rsidRPr="006E4A1B">
        <w:rPr>
          <w:rFonts w:ascii="Times New Roman" w:hAnsi="Times New Roman" w:cs="Times New Roman"/>
          <w:sz w:val="28"/>
          <w:szCs w:val="28"/>
        </w:rPr>
        <w:t xml:space="preserve">сильное влияние на исход выборов </w:t>
      </w:r>
      <w:proofErr w:type="spellStart"/>
      <w:r w:rsidRPr="006E4A1B">
        <w:rPr>
          <w:rFonts w:ascii="Times New Roman" w:hAnsi="Times New Roman" w:cs="Times New Roman"/>
          <w:sz w:val="28"/>
          <w:szCs w:val="28"/>
        </w:rPr>
        <w:t>хубилгана</w:t>
      </w:r>
      <w:proofErr w:type="spellEnd"/>
      <w:r>
        <w:rPr>
          <w:rFonts w:ascii="Times New Roman" w:hAnsi="Times New Roman" w:cs="Times New Roman"/>
          <w:sz w:val="28"/>
          <w:szCs w:val="28"/>
        </w:rPr>
        <w:t>, которое оказывали тибетские</w:t>
      </w:r>
      <w:r w:rsidRPr="006E4A1B">
        <w:rPr>
          <w:rFonts w:ascii="Times New Roman" w:hAnsi="Times New Roman" w:cs="Times New Roman"/>
          <w:sz w:val="28"/>
          <w:szCs w:val="28"/>
        </w:rPr>
        <w:t xml:space="preserve"> оракулы</w:t>
      </w:r>
      <w:r>
        <w:rPr>
          <w:rFonts w:ascii="Times New Roman" w:hAnsi="Times New Roman" w:cs="Times New Roman"/>
          <w:sz w:val="28"/>
          <w:szCs w:val="28"/>
        </w:rPr>
        <w:t xml:space="preserve"> (они,</w:t>
      </w:r>
      <w:r w:rsidRPr="006E4A1B">
        <w:rPr>
          <w:rFonts w:ascii="Times New Roman" w:hAnsi="Times New Roman" w:cs="Times New Roman"/>
          <w:sz w:val="28"/>
          <w:szCs w:val="28"/>
        </w:rPr>
        <w:t xml:space="preserve"> как утверждается в официальных документах, входили в сговор с семьями претендентов и выбирали не того, кто являлся истинным перерождением, а того, кто происходил из более знатной или богатой семьи</w:t>
      </w:r>
      <w:r>
        <w:rPr>
          <w:rFonts w:ascii="Times New Roman" w:hAnsi="Times New Roman" w:cs="Times New Roman"/>
          <w:sz w:val="28"/>
          <w:szCs w:val="28"/>
        </w:rPr>
        <w:t xml:space="preserve">) </w:t>
      </w:r>
      <w:r w:rsidRPr="006E4A1B">
        <w:rPr>
          <w:rFonts w:ascii="Times New Roman" w:hAnsi="Times New Roman" w:cs="Times New Roman"/>
          <w:sz w:val="28"/>
          <w:szCs w:val="28"/>
        </w:rPr>
        <w:t>[</w:t>
      </w:r>
      <w:r w:rsidR="00475425">
        <w:rPr>
          <w:rFonts w:ascii="Times New Roman" w:hAnsi="Times New Roman" w:cs="Times New Roman"/>
          <w:sz w:val="28"/>
          <w:szCs w:val="28"/>
        </w:rPr>
        <w:t>Цин шилу, т.7, 1982: 3548-3565</w:t>
      </w:r>
      <w:r w:rsidRPr="006E4A1B">
        <w:rPr>
          <w:rFonts w:ascii="Times New Roman" w:hAnsi="Times New Roman" w:cs="Times New Roman"/>
          <w:sz w:val="28"/>
          <w:szCs w:val="28"/>
        </w:rPr>
        <w:t>]</w:t>
      </w:r>
      <w:r w:rsidR="00306F5F">
        <w:rPr>
          <w:rFonts w:ascii="Times New Roman" w:hAnsi="Times New Roman" w:cs="Times New Roman"/>
          <w:sz w:val="28"/>
          <w:szCs w:val="28"/>
        </w:rPr>
        <w:t>;</w:t>
      </w:r>
    </w:p>
    <w:p w14:paraId="4E27FA0D" w14:textId="77777777" w:rsidR="00306F5F" w:rsidRDefault="006C72F6" w:rsidP="006D57A5">
      <w:pPr>
        <w:pStyle w:val="ab"/>
        <w:numPr>
          <w:ilvl w:val="0"/>
          <w:numId w:val="16"/>
        </w:numPr>
        <w:spacing w:after="0" w:line="360" w:lineRule="auto"/>
        <w:ind w:firstLine="709"/>
        <w:jc w:val="both"/>
        <w:rPr>
          <w:rFonts w:ascii="Times New Roman" w:hAnsi="Times New Roman" w:cs="Times New Roman"/>
          <w:sz w:val="28"/>
          <w:szCs w:val="28"/>
        </w:rPr>
      </w:pPr>
      <w:r w:rsidRPr="006C72F6">
        <w:rPr>
          <w:rFonts w:ascii="Times New Roman" w:hAnsi="Times New Roman" w:cs="Times New Roman"/>
          <w:sz w:val="28"/>
          <w:szCs w:val="28"/>
        </w:rPr>
        <w:lastRenderedPageBreak/>
        <w:t xml:space="preserve">связанные с перечисленными тенденциями </w:t>
      </w:r>
      <w:r w:rsidR="00306F5F">
        <w:rPr>
          <w:rFonts w:ascii="Times New Roman" w:hAnsi="Times New Roman" w:cs="Times New Roman"/>
          <w:sz w:val="28"/>
          <w:szCs w:val="28"/>
        </w:rPr>
        <w:t>потенциальные риски политической и социальной дес</w:t>
      </w:r>
      <w:r>
        <w:rPr>
          <w:rFonts w:ascii="Times New Roman" w:hAnsi="Times New Roman" w:cs="Times New Roman"/>
          <w:sz w:val="28"/>
          <w:szCs w:val="28"/>
        </w:rPr>
        <w:t>табилизации в Тибете и Монголии</w:t>
      </w:r>
      <w:r w:rsidR="00306F5F">
        <w:rPr>
          <w:rFonts w:ascii="Times New Roman" w:hAnsi="Times New Roman" w:cs="Times New Roman"/>
          <w:sz w:val="28"/>
          <w:szCs w:val="28"/>
        </w:rPr>
        <w:t>.</w:t>
      </w:r>
    </w:p>
    <w:p w14:paraId="6EB0A6A7" w14:textId="65C05299" w:rsidR="006E4A1B" w:rsidRDefault="006E4A1B"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вопросы представляли собой</w:t>
      </w:r>
      <w:r w:rsidR="000F6ACB">
        <w:rPr>
          <w:rFonts w:ascii="Times New Roman" w:hAnsi="Times New Roman" w:cs="Times New Roman"/>
          <w:sz w:val="28"/>
          <w:szCs w:val="28"/>
        </w:rPr>
        <w:t xml:space="preserve"> комплексную проблему, требовавшую</w:t>
      </w:r>
      <w:r>
        <w:rPr>
          <w:rFonts w:ascii="Times New Roman" w:hAnsi="Times New Roman" w:cs="Times New Roman"/>
          <w:sz w:val="28"/>
          <w:szCs w:val="28"/>
        </w:rPr>
        <w:t xml:space="preserve"> осторожных действий и продуманной стратегии. Такая стратегия вызрела в высших кругах цинского двора летом 1792 г., когда император впервые вынес на рассмотрение ближайших советников идею </w:t>
      </w:r>
      <w:r w:rsidR="00A72B9A">
        <w:rPr>
          <w:rFonts w:ascii="Times New Roman" w:hAnsi="Times New Roman" w:cs="Times New Roman"/>
          <w:sz w:val="28"/>
          <w:szCs w:val="28"/>
        </w:rPr>
        <w:t xml:space="preserve">взять под контроль поиски </w:t>
      </w:r>
      <w:proofErr w:type="spellStart"/>
      <w:r w:rsidR="00A72B9A">
        <w:rPr>
          <w:rFonts w:ascii="Times New Roman" w:hAnsi="Times New Roman" w:cs="Times New Roman"/>
          <w:sz w:val="28"/>
          <w:szCs w:val="28"/>
        </w:rPr>
        <w:t>хубилганов</w:t>
      </w:r>
      <w:proofErr w:type="spellEnd"/>
      <w:r w:rsidR="00A72B9A">
        <w:rPr>
          <w:rFonts w:ascii="Times New Roman" w:hAnsi="Times New Roman" w:cs="Times New Roman"/>
          <w:sz w:val="28"/>
          <w:szCs w:val="28"/>
        </w:rPr>
        <w:t xml:space="preserve"> путем учреждения </w:t>
      </w:r>
      <w:r>
        <w:rPr>
          <w:rFonts w:ascii="Times New Roman" w:hAnsi="Times New Roman" w:cs="Times New Roman"/>
          <w:sz w:val="28"/>
          <w:szCs w:val="28"/>
        </w:rPr>
        <w:t>Золотой вазы</w:t>
      </w:r>
      <w:r w:rsidR="000E53AF">
        <w:rPr>
          <w:rFonts w:ascii="Times New Roman" w:hAnsi="Times New Roman" w:cs="Times New Roman"/>
          <w:sz w:val="28"/>
          <w:szCs w:val="28"/>
        </w:rPr>
        <w:t xml:space="preserve"> (</w:t>
      </w:r>
      <w:proofErr w:type="spellStart"/>
      <w:r w:rsidR="000E53AF">
        <w:rPr>
          <w:rFonts w:ascii="Times New Roman" w:hAnsi="Times New Roman" w:cs="Times New Roman"/>
          <w:sz w:val="28"/>
          <w:szCs w:val="28"/>
        </w:rPr>
        <w:t>тиб</w:t>
      </w:r>
      <w:proofErr w:type="spellEnd"/>
      <w:r w:rsidR="000E53AF">
        <w:rPr>
          <w:rFonts w:ascii="Times New Roman" w:hAnsi="Times New Roman" w:cs="Times New Roman"/>
          <w:sz w:val="28"/>
          <w:szCs w:val="28"/>
        </w:rPr>
        <w:t xml:space="preserve">. </w:t>
      </w:r>
      <w:proofErr w:type="spellStart"/>
      <w:r w:rsidR="000E53AF">
        <w:rPr>
          <w:rFonts w:ascii="Times New Roman" w:hAnsi="Times New Roman" w:cs="Times New Roman"/>
          <w:sz w:val="28"/>
          <w:szCs w:val="28"/>
          <w:lang w:val="en-US"/>
        </w:rPr>
        <w:t>gser</w:t>
      </w:r>
      <w:proofErr w:type="spellEnd"/>
      <w:r w:rsidR="000E53AF" w:rsidRPr="000E53AF">
        <w:rPr>
          <w:rFonts w:ascii="Times New Roman" w:hAnsi="Times New Roman" w:cs="Times New Roman"/>
          <w:sz w:val="28"/>
          <w:szCs w:val="28"/>
        </w:rPr>
        <w:t xml:space="preserve"> </w:t>
      </w:r>
      <w:proofErr w:type="spellStart"/>
      <w:r w:rsidR="000E53AF">
        <w:rPr>
          <w:rFonts w:ascii="Times New Roman" w:hAnsi="Times New Roman" w:cs="Times New Roman"/>
          <w:sz w:val="28"/>
          <w:szCs w:val="28"/>
          <w:lang w:val="en-US"/>
        </w:rPr>
        <w:t>gyi</w:t>
      </w:r>
      <w:proofErr w:type="spellEnd"/>
      <w:r w:rsidR="000E53AF" w:rsidRPr="000E53AF">
        <w:rPr>
          <w:rFonts w:ascii="Times New Roman" w:hAnsi="Times New Roman" w:cs="Times New Roman"/>
          <w:sz w:val="28"/>
          <w:szCs w:val="28"/>
        </w:rPr>
        <w:t xml:space="preserve"> </w:t>
      </w:r>
      <w:r w:rsidR="000E53AF">
        <w:rPr>
          <w:rFonts w:ascii="Times New Roman" w:hAnsi="Times New Roman" w:cs="Times New Roman"/>
          <w:sz w:val="28"/>
          <w:szCs w:val="28"/>
          <w:lang w:val="en-US"/>
        </w:rPr>
        <w:t>bum</w:t>
      </w:r>
      <w:r w:rsidR="000E53AF" w:rsidRPr="000E53AF">
        <w:rPr>
          <w:rFonts w:ascii="Times New Roman" w:hAnsi="Times New Roman" w:cs="Times New Roman"/>
          <w:sz w:val="28"/>
          <w:szCs w:val="28"/>
        </w:rPr>
        <w:t xml:space="preserve"> </w:t>
      </w:r>
      <w:r w:rsidR="000E53AF">
        <w:rPr>
          <w:rFonts w:ascii="Times New Roman" w:hAnsi="Times New Roman" w:cs="Times New Roman"/>
          <w:sz w:val="28"/>
          <w:szCs w:val="28"/>
          <w:lang w:val="en-US"/>
        </w:rPr>
        <w:t>pa</w:t>
      </w:r>
      <w:r w:rsidR="000E53AF" w:rsidRPr="00EF46D1">
        <w:rPr>
          <w:rFonts w:ascii="Times New Roman" w:hAnsi="Times New Roman" w:cs="Times New Roman"/>
          <w:sz w:val="28"/>
          <w:szCs w:val="28"/>
        </w:rPr>
        <w:t xml:space="preserve">, </w:t>
      </w:r>
      <w:r w:rsidR="00EF46D1">
        <w:rPr>
          <w:rFonts w:ascii="Times New Roman" w:hAnsi="Times New Roman" w:cs="Times New Roman"/>
          <w:sz w:val="28"/>
          <w:szCs w:val="28"/>
        </w:rPr>
        <w:t>кит.</w:t>
      </w:r>
      <w:r w:rsidR="00EF46D1" w:rsidRPr="00EF46D1">
        <w:rPr>
          <w:rFonts w:ascii="Times New Roman" w:hAnsi="Times New Roman" w:cs="Times New Roman" w:hint="eastAsia"/>
          <w:sz w:val="28"/>
          <w:szCs w:val="28"/>
        </w:rPr>
        <w:t xml:space="preserve"> </w:t>
      </w:r>
      <w:r w:rsidR="00EF46D1">
        <w:rPr>
          <w:rFonts w:ascii="Times New Roman" w:hAnsi="Times New Roman" w:cs="Times New Roman" w:hint="eastAsia"/>
          <w:sz w:val="28"/>
          <w:szCs w:val="28"/>
        </w:rPr>
        <w:t>金奔巴瓶</w:t>
      </w:r>
      <w:r w:rsidR="00EF46D1">
        <w:rPr>
          <w:rFonts w:ascii="Times New Roman" w:hAnsi="Times New Roman" w:cs="Times New Roman"/>
          <w:sz w:val="28"/>
          <w:szCs w:val="28"/>
        </w:rPr>
        <w:t xml:space="preserve">, </w:t>
      </w:r>
      <w:proofErr w:type="spellStart"/>
      <w:r w:rsidR="00EF46D1">
        <w:rPr>
          <w:rFonts w:ascii="Times New Roman" w:hAnsi="Times New Roman" w:cs="Times New Roman"/>
          <w:sz w:val="28"/>
          <w:szCs w:val="28"/>
        </w:rPr>
        <w:t>маньчж</w:t>
      </w:r>
      <w:proofErr w:type="spellEnd"/>
      <w:r w:rsidR="00EF46D1">
        <w:rPr>
          <w:rFonts w:ascii="Times New Roman" w:hAnsi="Times New Roman" w:cs="Times New Roman"/>
          <w:sz w:val="28"/>
          <w:szCs w:val="28"/>
        </w:rPr>
        <w:t xml:space="preserve">. </w:t>
      </w:r>
      <w:proofErr w:type="spellStart"/>
      <w:r w:rsidR="00EF46D1">
        <w:rPr>
          <w:rFonts w:ascii="Times New Roman" w:hAnsi="Times New Roman" w:cs="Times New Roman"/>
          <w:sz w:val="28"/>
          <w:szCs w:val="28"/>
          <w:lang w:val="en-US"/>
        </w:rPr>
        <w:t>aisin</w:t>
      </w:r>
      <w:proofErr w:type="spellEnd"/>
      <w:r w:rsidR="00EF46D1" w:rsidRPr="00EF46D1">
        <w:rPr>
          <w:rFonts w:ascii="Times New Roman" w:hAnsi="Times New Roman" w:cs="Times New Roman"/>
          <w:sz w:val="28"/>
          <w:szCs w:val="28"/>
        </w:rPr>
        <w:t xml:space="preserve"> </w:t>
      </w:r>
      <w:proofErr w:type="spellStart"/>
      <w:r w:rsidR="00EF46D1">
        <w:rPr>
          <w:rFonts w:ascii="Times New Roman" w:hAnsi="Times New Roman" w:cs="Times New Roman"/>
          <w:sz w:val="28"/>
          <w:szCs w:val="28"/>
          <w:lang w:val="en-US"/>
        </w:rPr>
        <w:t>bumba</w:t>
      </w:r>
      <w:proofErr w:type="spellEnd"/>
      <w:r w:rsidR="003A7AB3">
        <w:rPr>
          <w:rFonts w:ascii="Times New Roman" w:hAnsi="Times New Roman" w:cs="Times New Roman"/>
          <w:sz w:val="28"/>
          <w:szCs w:val="28"/>
        </w:rPr>
        <w:t xml:space="preserve">) для проведения жеребьевки среди кандидатов на роль </w:t>
      </w:r>
      <w:proofErr w:type="spellStart"/>
      <w:r w:rsidR="003A7AB3" w:rsidRPr="003A7AB3">
        <w:rPr>
          <w:rFonts w:ascii="Times New Roman" w:hAnsi="Times New Roman" w:cs="Times New Roman"/>
          <w:i/>
          <w:iCs/>
          <w:sz w:val="28"/>
          <w:szCs w:val="28"/>
        </w:rPr>
        <w:t>тулку</w:t>
      </w:r>
      <w:proofErr w:type="spellEnd"/>
      <w:r>
        <w:rPr>
          <w:rFonts w:ascii="Times New Roman" w:hAnsi="Times New Roman" w:cs="Times New Roman"/>
          <w:sz w:val="28"/>
          <w:szCs w:val="28"/>
        </w:rPr>
        <w:t>.</w:t>
      </w:r>
    </w:p>
    <w:p w14:paraId="09F63E05" w14:textId="77777777" w:rsidR="006E4A1B" w:rsidRPr="006E4A1B" w:rsidRDefault="006E4A1B" w:rsidP="006D57A5">
      <w:pPr>
        <w:spacing w:after="0" w:line="360" w:lineRule="auto"/>
        <w:ind w:firstLine="709"/>
        <w:jc w:val="both"/>
        <w:rPr>
          <w:rFonts w:ascii="Times New Roman" w:hAnsi="Times New Roman" w:cs="Times New Roman"/>
          <w:sz w:val="28"/>
          <w:szCs w:val="28"/>
        </w:rPr>
      </w:pPr>
    </w:p>
    <w:p w14:paraId="46B60847" w14:textId="77777777" w:rsidR="00130B38" w:rsidRDefault="00130B38" w:rsidP="006D57A5">
      <w:pPr>
        <w:pStyle w:val="2"/>
        <w:spacing w:before="0" w:line="360" w:lineRule="auto"/>
        <w:ind w:firstLine="709"/>
        <w:rPr>
          <w:rFonts w:ascii="Times New Roman" w:hAnsi="Times New Roman" w:cs="Times New Roman"/>
          <w:color w:val="auto"/>
          <w:sz w:val="28"/>
          <w:szCs w:val="28"/>
        </w:rPr>
      </w:pPr>
      <w:bookmarkStart w:id="23" w:name="_Toc74580158"/>
      <w:r>
        <w:rPr>
          <w:rFonts w:ascii="Times New Roman" w:hAnsi="Times New Roman" w:cs="Times New Roman"/>
          <w:color w:val="auto"/>
          <w:sz w:val="28"/>
          <w:szCs w:val="28"/>
        </w:rPr>
        <w:t>Золотая ваза: от идеи к практической реализации</w:t>
      </w:r>
      <w:bookmarkEnd w:id="23"/>
    </w:p>
    <w:p w14:paraId="50686A0D" w14:textId="605BA473" w:rsidR="006E4A1B" w:rsidRDefault="000F6ACB"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результатам исследования, проведенного на материале маньчжурских документов тибетологом </w:t>
      </w:r>
      <w:proofErr w:type="spellStart"/>
      <w:r>
        <w:rPr>
          <w:rFonts w:ascii="Times New Roman" w:hAnsi="Times New Roman" w:cs="Times New Roman"/>
          <w:sz w:val="28"/>
          <w:szCs w:val="28"/>
        </w:rPr>
        <w:t>М.Ойдтманном</w:t>
      </w:r>
      <w:proofErr w:type="spellEnd"/>
      <w:r>
        <w:rPr>
          <w:rFonts w:ascii="Times New Roman" w:hAnsi="Times New Roman" w:cs="Times New Roman"/>
          <w:sz w:val="28"/>
          <w:szCs w:val="28"/>
        </w:rPr>
        <w:t xml:space="preserve">, впервые император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написал о намерении учредить жеребьевку из Золотой вазы в указе </w:t>
      </w:r>
      <w:r w:rsidR="006C72F6">
        <w:rPr>
          <w:rFonts w:ascii="Times New Roman" w:hAnsi="Times New Roman" w:cs="Times New Roman"/>
          <w:sz w:val="28"/>
          <w:szCs w:val="28"/>
        </w:rPr>
        <w:t xml:space="preserve">члену Военного совета </w:t>
      </w:r>
      <w:proofErr w:type="spellStart"/>
      <w:r w:rsidR="00A33D92">
        <w:rPr>
          <w:rFonts w:ascii="Times New Roman" w:hAnsi="Times New Roman" w:cs="Times New Roman"/>
          <w:sz w:val="28"/>
          <w:szCs w:val="28"/>
        </w:rPr>
        <w:t>Агу</w:t>
      </w:r>
      <w:r w:rsidR="00306F5F">
        <w:rPr>
          <w:rFonts w:ascii="Times New Roman" w:hAnsi="Times New Roman" w:cs="Times New Roman"/>
          <w:sz w:val="28"/>
          <w:szCs w:val="28"/>
        </w:rPr>
        <w:t>ю</w:t>
      </w:r>
      <w:proofErr w:type="spellEnd"/>
      <w:r w:rsidR="00306F5F">
        <w:rPr>
          <w:rFonts w:ascii="Times New Roman" w:hAnsi="Times New Roman" w:cs="Times New Roman"/>
          <w:sz w:val="28"/>
          <w:szCs w:val="28"/>
        </w:rPr>
        <w:t xml:space="preserve"> от 17 августа </w:t>
      </w:r>
      <w:r w:rsidR="005D4AF0">
        <w:rPr>
          <w:rFonts w:ascii="Times New Roman" w:hAnsi="Times New Roman" w:cs="Times New Roman"/>
          <w:sz w:val="28"/>
          <w:szCs w:val="28"/>
        </w:rPr>
        <w:t>179</w:t>
      </w:r>
      <w:r w:rsidR="00306F5F">
        <w:rPr>
          <w:rFonts w:ascii="Times New Roman" w:hAnsi="Times New Roman" w:cs="Times New Roman"/>
          <w:sz w:val="28"/>
          <w:szCs w:val="28"/>
        </w:rPr>
        <w:t xml:space="preserve">2 г. </w:t>
      </w:r>
      <w:r w:rsidR="00306F5F" w:rsidRPr="00306F5F">
        <w:rPr>
          <w:rFonts w:ascii="Times New Roman" w:hAnsi="Times New Roman" w:cs="Times New Roman"/>
          <w:sz w:val="28"/>
          <w:szCs w:val="28"/>
        </w:rPr>
        <w:t>[</w:t>
      </w:r>
      <w:proofErr w:type="spellStart"/>
      <w:r w:rsidR="00306F5F">
        <w:rPr>
          <w:rFonts w:ascii="Times New Roman" w:hAnsi="Times New Roman" w:cs="Times New Roman"/>
          <w:sz w:val="28"/>
          <w:szCs w:val="28"/>
          <w:lang w:val="en-US"/>
        </w:rPr>
        <w:t>Oidtmann</w:t>
      </w:r>
      <w:proofErr w:type="spellEnd"/>
      <w:r w:rsidR="00306F5F" w:rsidRPr="00306F5F">
        <w:rPr>
          <w:rFonts w:ascii="Times New Roman" w:hAnsi="Times New Roman" w:cs="Times New Roman"/>
          <w:sz w:val="28"/>
          <w:szCs w:val="28"/>
        </w:rPr>
        <w:t xml:space="preserve"> 2018: 73].</w:t>
      </w:r>
      <w:r w:rsidR="00306F5F">
        <w:rPr>
          <w:rFonts w:ascii="Times New Roman" w:hAnsi="Times New Roman" w:cs="Times New Roman"/>
          <w:sz w:val="28"/>
          <w:szCs w:val="28"/>
        </w:rPr>
        <w:t xml:space="preserve"> </w:t>
      </w:r>
      <w:r w:rsidR="006C72F6">
        <w:rPr>
          <w:rFonts w:ascii="Times New Roman" w:hAnsi="Times New Roman" w:cs="Times New Roman"/>
          <w:sz w:val="28"/>
          <w:szCs w:val="28"/>
        </w:rPr>
        <w:t>В этом рескрипте император рассматривал нравственный упадок тибетск</w:t>
      </w:r>
      <w:r w:rsidR="000E53AF">
        <w:rPr>
          <w:rFonts w:ascii="Times New Roman" w:hAnsi="Times New Roman" w:cs="Times New Roman"/>
          <w:sz w:val="28"/>
          <w:szCs w:val="28"/>
        </w:rPr>
        <w:t xml:space="preserve">ого буддизма </w:t>
      </w:r>
      <w:r w:rsidR="000E53AF">
        <w:rPr>
          <w:rFonts w:ascii="Times New Roman" w:eastAsia="PMingLiU" w:hAnsi="Times New Roman"/>
          <w:sz w:val="28"/>
          <w:szCs w:val="28"/>
          <w:lang w:eastAsia="zh-MO"/>
        </w:rPr>
        <w:t xml:space="preserve">как одну из </w:t>
      </w:r>
      <w:r w:rsidR="000E53AF">
        <w:rPr>
          <w:rFonts w:ascii="Times New Roman" w:hAnsi="Times New Roman" w:cs="Times New Roman"/>
          <w:sz w:val="28"/>
          <w:szCs w:val="28"/>
        </w:rPr>
        <w:t xml:space="preserve">основных причин войны с гуркхами.  Чтобы лишить тибетских оракулов и представителей аристократических кланов возможности влиять на </w:t>
      </w:r>
      <w:r w:rsidR="00EF46D1">
        <w:rPr>
          <w:rFonts w:ascii="Times New Roman" w:hAnsi="Times New Roman" w:cs="Times New Roman"/>
          <w:sz w:val="28"/>
          <w:szCs w:val="28"/>
        </w:rPr>
        <w:t xml:space="preserve">процесс выбора </w:t>
      </w:r>
      <w:proofErr w:type="spellStart"/>
      <w:r w:rsidR="00EF46D1">
        <w:rPr>
          <w:rFonts w:ascii="Times New Roman" w:hAnsi="Times New Roman" w:cs="Times New Roman"/>
          <w:sz w:val="28"/>
          <w:szCs w:val="28"/>
        </w:rPr>
        <w:t>хубилганов</w:t>
      </w:r>
      <w:proofErr w:type="spellEnd"/>
      <w:r w:rsidR="000E53AF">
        <w:rPr>
          <w:rFonts w:ascii="Times New Roman" w:hAnsi="Times New Roman" w:cs="Times New Roman"/>
          <w:sz w:val="28"/>
          <w:szCs w:val="28"/>
        </w:rPr>
        <w:t xml:space="preserve">, </w:t>
      </w:r>
      <w:proofErr w:type="spellStart"/>
      <w:r w:rsidR="000E53AF">
        <w:rPr>
          <w:rFonts w:ascii="Times New Roman" w:hAnsi="Times New Roman" w:cs="Times New Roman"/>
          <w:sz w:val="28"/>
          <w:szCs w:val="28"/>
        </w:rPr>
        <w:t>Цяньлун</w:t>
      </w:r>
      <w:proofErr w:type="spellEnd"/>
      <w:r w:rsidR="000E53AF">
        <w:rPr>
          <w:rFonts w:ascii="Times New Roman" w:hAnsi="Times New Roman" w:cs="Times New Roman"/>
          <w:sz w:val="28"/>
          <w:szCs w:val="28"/>
        </w:rPr>
        <w:t xml:space="preserve"> предложил ввести в качестве обязательной процедуры жеребьевку </w:t>
      </w:r>
      <w:r w:rsidR="00EF46D1">
        <w:rPr>
          <w:rFonts w:ascii="Times New Roman" w:hAnsi="Times New Roman" w:cs="Times New Roman"/>
          <w:sz w:val="28"/>
          <w:szCs w:val="28"/>
        </w:rPr>
        <w:t xml:space="preserve">среди кандидатов на роль </w:t>
      </w:r>
      <w:proofErr w:type="spellStart"/>
      <w:r w:rsidR="00EF46D1" w:rsidRPr="00EF46D1">
        <w:rPr>
          <w:rFonts w:ascii="Times New Roman" w:hAnsi="Times New Roman" w:cs="Times New Roman"/>
          <w:i/>
          <w:iCs/>
          <w:sz w:val="28"/>
          <w:szCs w:val="28"/>
        </w:rPr>
        <w:t>тулку</w:t>
      </w:r>
      <w:proofErr w:type="spellEnd"/>
      <w:r w:rsidR="00E93FB2">
        <w:rPr>
          <w:rFonts w:ascii="Times New Roman" w:hAnsi="Times New Roman" w:cs="Times New Roman"/>
          <w:sz w:val="28"/>
          <w:szCs w:val="28"/>
        </w:rPr>
        <w:t>, осуществляемую с помощью вазы и костяных палочек</w:t>
      </w:r>
      <w:r w:rsidR="003A7AB3">
        <w:rPr>
          <w:rFonts w:ascii="Times New Roman" w:hAnsi="Times New Roman" w:cs="Times New Roman"/>
          <w:sz w:val="28"/>
          <w:szCs w:val="28"/>
        </w:rPr>
        <w:t xml:space="preserve"> с именами кандидатов</w:t>
      </w:r>
      <w:r w:rsidR="00E93FB2">
        <w:rPr>
          <w:rFonts w:ascii="Times New Roman" w:hAnsi="Times New Roman" w:cs="Times New Roman"/>
          <w:sz w:val="28"/>
          <w:szCs w:val="28"/>
        </w:rPr>
        <w:t>. Хотя в указе не было прямо с</w:t>
      </w:r>
      <w:r w:rsidR="001D604F">
        <w:rPr>
          <w:rFonts w:ascii="Times New Roman" w:hAnsi="Times New Roman" w:cs="Times New Roman"/>
          <w:sz w:val="28"/>
          <w:szCs w:val="28"/>
        </w:rPr>
        <w:t>казано об</w:t>
      </w:r>
      <w:r w:rsidR="00E93FB2">
        <w:rPr>
          <w:rFonts w:ascii="Times New Roman" w:hAnsi="Times New Roman" w:cs="Times New Roman"/>
          <w:sz w:val="28"/>
          <w:szCs w:val="28"/>
        </w:rPr>
        <w:t xml:space="preserve"> источник</w:t>
      </w:r>
      <w:r w:rsidR="001D604F">
        <w:rPr>
          <w:rFonts w:ascii="Times New Roman" w:hAnsi="Times New Roman" w:cs="Times New Roman"/>
          <w:sz w:val="28"/>
          <w:szCs w:val="28"/>
        </w:rPr>
        <w:t>е</w:t>
      </w:r>
      <w:r w:rsidR="00E93FB2">
        <w:rPr>
          <w:rFonts w:ascii="Times New Roman" w:hAnsi="Times New Roman" w:cs="Times New Roman"/>
          <w:sz w:val="28"/>
          <w:szCs w:val="28"/>
        </w:rPr>
        <w:t xml:space="preserve"> этой идеи, в последующих документах </w:t>
      </w:r>
      <w:r w:rsidR="00AE1CA9">
        <w:rPr>
          <w:rFonts w:ascii="Times New Roman" w:hAnsi="Times New Roman" w:cs="Times New Roman"/>
          <w:sz w:val="28"/>
          <w:szCs w:val="28"/>
        </w:rPr>
        <w:t xml:space="preserve">(начиная с марта 1793 г.) </w:t>
      </w:r>
      <w:r w:rsidR="00E93FB2">
        <w:rPr>
          <w:rFonts w:ascii="Times New Roman" w:hAnsi="Times New Roman" w:cs="Times New Roman"/>
          <w:sz w:val="28"/>
          <w:szCs w:val="28"/>
        </w:rPr>
        <w:t xml:space="preserve">император признал, что прототипом ритуала Золотой вазы </w:t>
      </w:r>
      <w:r w:rsidR="001D604F">
        <w:rPr>
          <w:rFonts w:ascii="Times New Roman" w:hAnsi="Times New Roman" w:cs="Times New Roman"/>
          <w:sz w:val="28"/>
          <w:szCs w:val="28"/>
        </w:rPr>
        <w:t>выступил</w:t>
      </w:r>
      <w:r w:rsidR="00E93FB2">
        <w:rPr>
          <w:rFonts w:ascii="Times New Roman" w:hAnsi="Times New Roman" w:cs="Times New Roman"/>
          <w:sz w:val="28"/>
          <w:szCs w:val="28"/>
        </w:rPr>
        <w:t xml:space="preserve"> закон избрания на государственные должности</w:t>
      </w:r>
      <w:r w:rsidR="001D604F">
        <w:rPr>
          <w:rFonts w:ascii="Times New Roman" w:hAnsi="Times New Roman" w:cs="Times New Roman"/>
          <w:sz w:val="28"/>
          <w:szCs w:val="28"/>
        </w:rPr>
        <w:t>, введенный</w:t>
      </w:r>
      <w:r w:rsidR="000E53AF">
        <w:rPr>
          <w:rFonts w:ascii="Times New Roman" w:hAnsi="Times New Roman" w:cs="Times New Roman"/>
          <w:sz w:val="28"/>
          <w:szCs w:val="28"/>
        </w:rPr>
        <w:t xml:space="preserve"> </w:t>
      </w:r>
      <w:r w:rsidR="001D604F">
        <w:rPr>
          <w:rFonts w:ascii="Times New Roman" w:hAnsi="Times New Roman" w:cs="Times New Roman"/>
          <w:sz w:val="28"/>
          <w:szCs w:val="28"/>
        </w:rPr>
        <w:t>в</w:t>
      </w:r>
      <w:r w:rsidR="000E53AF">
        <w:rPr>
          <w:rFonts w:ascii="Times New Roman" w:hAnsi="Times New Roman" w:cs="Times New Roman"/>
          <w:sz w:val="28"/>
          <w:szCs w:val="28"/>
        </w:rPr>
        <w:t xml:space="preserve"> </w:t>
      </w:r>
      <w:r w:rsidR="001D604F">
        <w:rPr>
          <w:rFonts w:ascii="Times New Roman" w:hAnsi="Times New Roman" w:cs="Times New Roman"/>
          <w:sz w:val="28"/>
          <w:szCs w:val="28"/>
        </w:rPr>
        <w:t xml:space="preserve">действие в </w:t>
      </w:r>
      <w:r w:rsidR="000E53AF">
        <w:rPr>
          <w:rFonts w:ascii="Times New Roman" w:hAnsi="Times New Roman" w:cs="Times New Roman"/>
          <w:sz w:val="28"/>
          <w:szCs w:val="28"/>
        </w:rPr>
        <w:t>1594 г. в министерстве чинов (</w:t>
      </w:r>
      <w:r w:rsidR="00A33D92">
        <w:rPr>
          <w:rFonts w:ascii="Times New Roman" w:hAnsi="Times New Roman" w:cs="Times New Roman"/>
          <w:sz w:val="28"/>
          <w:szCs w:val="28"/>
        </w:rPr>
        <w:t>кит</w:t>
      </w:r>
      <w:r w:rsidR="000E53AF">
        <w:rPr>
          <w:rFonts w:ascii="Times New Roman" w:hAnsi="Times New Roman" w:cs="Times New Roman"/>
          <w:sz w:val="28"/>
          <w:szCs w:val="28"/>
        </w:rPr>
        <w:t>.</w:t>
      </w:r>
      <w:r w:rsidR="000E53AF" w:rsidRPr="000E53AF">
        <w:rPr>
          <w:rFonts w:ascii="Times New Roman" w:hAnsi="Times New Roman" w:cs="Times New Roman" w:hint="eastAsia"/>
          <w:sz w:val="28"/>
          <w:szCs w:val="28"/>
        </w:rPr>
        <w:t xml:space="preserve"> </w:t>
      </w:r>
      <w:r w:rsidR="000E53AF">
        <w:rPr>
          <w:rFonts w:ascii="Times New Roman" w:hAnsi="Times New Roman" w:cs="Times New Roman" w:hint="eastAsia"/>
          <w:sz w:val="28"/>
          <w:szCs w:val="28"/>
        </w:rPr>
        <w:t>吏部</w:t>
      </w:r>
      <w:r w:rsidR="000E53AF">
        <w:rPr>
          <w:rFonts w:ascii="Times New Roman" w:hAnsi="Times New Roman" w:cs="Times New Roman"/>
          <w:sz w:val="28"/>
          <w:szCs w:val="28"/>
        </w:rPr>
        <w:t>)</w:t>
      </w:r>
      <w:r w:rsidR="00F308FF">
        <w:rPr>
          <w:rFonts w:ascii="Times New Roman" w:hAnsi="Times New Roman" w:cs="Times New Roman"/>
          <w:sz w:val="28"/>
          <w:szCs w:val="28"/>
        </w:rPr>
        <w:t xml:space="preserve"> </w:t>
      </w:r>
      <w:r w:rsidR="00F308FF" w:rsidRPr="00F308FF">
        <w:rPr>
          <w:rFonts w:ascii="Times New Roman" w:hAnsi="Times New Roman" w:cs="Times New Roman"/>
          <w:sz w:val="28"/>
          <w:szCs w:val="28"/>
        </w:rPr>
        <w:t>[</w:t>
      </w:r>
      <w:r w:rsidR="00AE1CA9">
        <w:rPr>
          <w:rFonts w:ascii="Times New Roman" w:hAnsi="Times New Roman" w:cs="Times New Roman"/>
          <w:sz w:val="28"/>
          <w:szCs w:val="28"/>
        </w:rPr>
        <w:t xml:space="preserve">Цин шилу, т.7, 1982: 3532; </w:t>
      </w:r>
      <w:proofErr w:type="spellStart"/>
      <w:r w:rsidR="009C6BC1" w:rsidRPr="009C6BC1">
        <w:rPr>
          <w:rFonts w:ascii="Times New Roman" w:hAnsi="Times New Roman" w:cs="Times New Roman"/>
          <w:sz w:val="28"/>
          <w:szCs w:val="28"/>
        </w:rPr>
        <w:t>Юйчжи</w:t>
      </w:r>
      <w:proofErr w:type="spellEnd"/>
      <w:r w:rsidR="009C6BC1" w:rsidRPr="009C6BC1">
        <w:rPr>
          <w:rFonts w:ascii="Times New Roman" w:hAnsi="Times New Roman" w:cs="Times New Roman"/>
          <w:sz w:val="28"/>
          <w:szCs w:val="28"/>
        </w:rPr>
        <w:t xml:space="preserve"> </w:t>
      </w:r>
      <w:proofErr w:type="spellStart"/>
      <w:r w:rsidR="009C6BC1" w:rsidRPr="009C6BC1">
        <w:rPr>
          <w:rFonts w:ascii="Times New Roman" w:hAnsi="Times New Roman" w:cs="Times New Roman"/>
          <w:sz w:val="28"/>
          <w:szCs w:val="28"/>
        </w:rPr>
        <w:t>шивэнь</w:t>
      </w:r>
      <w:proofErr w:type="spellEnd"/>
      <w:r w:rsidR="009C6BC1" w:rsidRPr="009C6BC1">
        <w:rPr>
          <w:rFonts w:ascii="Times New Roman" w:hAnsi="Times New Roman" w:cs="Times New Roman"/>
          <w:sz w:val="28"/>
          <w:szCs w:val="28"/>
        </w:rPr>
        <w:t>, 1993</w:t>
      </w:r>
      <w:r w:rsidR="009C6BC1">
        <w:rPr>
          <w:rFonts w:ascii="Times New Roman" w:hAnsi="Times New Roman" w:cs="Times New Roman"/>
          <w:sz w:val="28"/>
          <w:szCs w:val="28"/>
        </w:rPr>
        <w:t>: 642</w:t>
      </w:r>
      <w:r w:rsidR="00F308FF" w:rsidRPr="00F308FF">
        <w:rPr>
          <w:rFonts w:ascii="Times New Roman" w:hAnsi="Times New Roman" w:cs="Times New Roman"/>
          <w:sz w:val="28"/>
          <w:szCs w:val="28"/>
        </w:rPr>
        <w:t>]</w:t>
      </w:r>
      <w:r w:rsidR="000E53AF">
        <w:rPr>
          <w:rFonts w:ascii="Times New Roman" w:hAnsi="Times New Roman" w:cs="Times New Roman"/>
          <w:sz w:val="28"/>
          <w:szCs w:val="28"/>
        </w:rPr>
        <w:t xml:space="preserve">. </w:t>
      </w:r>
      <w:r w:rsidR="005A28A2">
        <w:rPr>
          <w:rFonts w:ascii="Times New Roman" w:hAnsi="Times New Roman" w:cs="Times New Roman"/>
          <w:sz w:val="28"/>
          <w:szCs w:val="28"/>
        </w:rPr>
        <w:t xml:space="preserve">На следующий же день после издания указа император повелел изготовить в </w:t>
      </w:r>
      <w:r w:rsidR="005A28A2">
        <w:rPr>
          <w:rFonts w:ascii="Times New Roman" w:hAnsi="Times New Roman" w:cs="Times New Roman"/>
          <w:sz w:val="28"/>
          <w:szCs w:val="28"/>
        </w:rPr>
        <w:lastRenderedPageBreak/>
        <w:t xml:space="preserve">придворной мастерской палаты </w:t>
      </w:r>
      <w:proofErr w:type="spellStart"/>
      <w:r w:rsidR="005A28A2">
        <w:rPr>
          <w:rFonts w:ascii="Times New Roman" w:hAnsi="Times New Roman" w:cs="Times New Roman"/>
          <w:sz w:val="28"/>
          <w:szCs w:val="28"/>
        </w:rPr>
        <w:t>Янсиньдянь</w:t>
      </w:r>
      <w:proofErr w:type="spellEnd"/>
      <w:r w:rsidR="005A28A2">
        <w:rPr>
          <w:rFonts w:ascii="Times New Roman" w:hAnsi="Times New Roman" w:cs="Times New Roman"/>
          <w:sz w:val="28"/>
          <w:szCs w:val="28"/>
        </w:rPr>
        <w:t xml:space="preserve"> (кит.</w:t>
      </w:r>
      <w:r w:rsidR="005A28A2" w:rsidRPr="005A28A2">
        <w:rPr>
          <w:rFonts w:ascii="Times New Roman" w:hAnsi="Times New Roman" w:cs="Times New Roman" w:hint="eastAsia"/>
          <w:sz w:val="28"/>
          <w:szCs w:val="28"/>
        </w:rPr>
        <w:t xml:space="preserve"> </w:t>
      </w:r>
      <w:r w:rsidR="005A28A2">
        <w:rPr>
          <w:rFonts w:ascii="Times New Roman" w:hAnsi="Times New Roman" w:cs="Times New Roman" w:hint="eastAsia"/>
          <w:sz w:val="28"/>
          <w:szCs w:val="28"/>
        </w:rPr>
        <w:t>養心殿造辦處</w:t>
      </w:r>
      <w:r w:rsidR="005A28A2">
        <w:rPr>
          <w:rFonts w:ascii="Times New Roman" w:hAnsi="Times New Roman" w:cs="Times New Roman"/>
          <w:sz w:val="28"/>
          <w:szCs w:val="28"/>
        </w:rPr>
        <w:t xml:space="preserve">) золотой сосуд </w:t>
      </w:r>
      <w:r w:rsidR="005D4AF0">
        <w:rPr>
          <w:rFonts w:ascii="Times New Roman" w:hAnsi="Times New Roman" w:cs="Times New Roman"/>
          <w:sz w:val="28"/>
          <w:szCs w:val="28"/>
        </w:rPr>
        <w:t>в форме</w:t>
      </w:r>
      <w:r w:rsidR="005A28A2">
        <w:rPr>
          <w:rFonts w:ascii="Times New Roman" w:hAnsi="Times New Roman" w:cs="Times New Roman"/>
          <w:sz w:val="28"/>
          <w:szCs w:val="28"/>
        </w:rPr>
        <w:t xml:space="preserve"> ритуальной тибетской вазы</w:t>
      </w:r>
      <w:r w:rsidR="00F308FF" w:rsidRPr="00F308FF">
        <w:rPr>
          <w:rFonts w:ascii="Times New Roman" w:hAnsi="Times New Roman" w:cs="Times New Roman"/>
          <w:sz w:val="28"/>
          <w:szCs w:val="28"/>
        </w:rPr>
        <w:t xml:space="preserve"> [</w:t>
      </w:r>
      <w:proofErr w:type="spellStart"/>
      <w:r w:rsidR="009C6BC1">
        <w:rPr>
          <w:rFonts w:ascii="Times New Roman" w:hAnsi="Times New Roman" w:cs="Times New Roman"/>
          <w:sz w:val="28"/>
          <w:szCs w:val="28"/>
          <w:lang w:val="en-US"/>
        </w:rPr>
        <w:t>Oidtmann</w:t>
      </w:r>
      <w:proofErr w:type="spellEnd"/>
      <w:r w:rsidR="009C6BC1" w:rsidRPr="009C6BC1">
        <w:rPr>
          <w:rFonts w:ascii="Times New Roman" w:hAnsi="Times New Roman" w:cs="Times New Roman"/>
          <w:sz w:val="28"/>
          <w:szCs w:val="28"/>
        </w:rPr>
        <w:t xml:space="preserve"> 2018: 79</w:t>
      </w:r>
      <w:r w:rsidR="00F308FF" w:rsidRPr="00F308FF">
        <w:rPr>
          <w:rFonts w:ascii="Times New Roman" w:hAnsi="Times New Roman" w:cs="Times New Roman"/>
          <w:sz w:val="28"/>
          <w:szCs w:val="28"/>
        </w:rPr>
        <w:t>]</w:t>
      </w:r>
      <w:r w:rsidR="005A28A2">
        <w:rPr>
          <w:rFonts w:ascii="Times New Roman" w:hAnsi="Times New Roman" w:cs="Times New Roman"/>
          <w:sz w:val="28"/>
          <w:szCs w:val="28"/>
        </w:rPr>
        <w:t>.</w:t>
      </w:r>
    </w:p>
    <w:p w14:paraId="50B961E4" w14:textId="7A8B8C55" w:rsidR="005A28A2" w:rsidRDefault="001D604F"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Выработка</w:t>
      </w:r>
      <w:r w:rsidR="005D4AF0">
        <w:rPr>
          <w:rFonts w:ascii="Times New Roman" w:hAnsi="Times New Roman" w:cs="Times New Roman"/>
          <w:sz w:val="28"/>
          <w:szCs w:val="28"/>
        </w:rPr>
        <w:t xml:space="preserve"> конкретных законов относительно осуществления </w:t>
      </w:r>
      <w:r>
        <w:rPr>
          <w:rFonts w:ascii="Times New Roman" w:hAnsi="Times New Roman" w:cs="Times New Roman"/>
          <w:sz w:val="28"/>
          <w:szCs w:val="28"/>
        </w:rPr>
        <w:t>жеребьевки проходила</w:t>
      </w:r>
      <w:r w:rsidR="005D4AF0">
        <w:rPr>
          <w:rFonts w:ascii="Times New Roman" w:hAnsi="Times New Roman" w:cs="Times New Roman"/>
          <w:sz w:val="28"/>
          <w:szCs w:val="28"/>
        </w:rPr>
        <w:t xml:space="preserve"> постепенно в ходе многочисленных консультаций с приближенными лицами императора, такими как </w:t>
      </w:r>
      <w:proofErr w:type="spellStart"/>
      <w:r w:rsidR="005D4AF0">
        <w:rPr>
          <w:rFonts w:ascii="Times New Roman" w:hAnsi="Times New Roman" w:cs="Times New Roman"/>
          <w:sz w:val="28"/>
          <w:szCs w:val="28"/>
        </w:rPr>
        <w:t>Агуй</w:t>
      </w:r>
      <w:proofErr w:type="spellEnd"/>
      <w:r w:rsidR="005D4AF0">
        <w:rPr>
          <w:rFonts w:ascii="Times New Roman" w:hAnsi="Times New Roman" w:cs="Times New Roman"/>
          <w:sz w:val="28"/>
          <w:szCs w:val="28"/>
        </w:rPr>
        <w:t xml:space="preserve">, </w:t>
      </w:r>
      <w:proofErr w:type="spellStart"/>
      <w:r w:rsidR="005D4AF0">
        <w:rPr>
          <w:rFonts w:ascii="Times New Roman" w:hAnsi="Times New Roman" w:cs="Times New Roman"/>
          <w:sz w:val="28"/>
          <w:szCs w:val="28"/>
        </w:rPr>
        <w:t>Хэшэнь</w:t>
      </w:r>
      <w:proofErr w:type="spellEnd"/>
      <w:r w:rsidR="005D4AF0">
        <w:rPr>
          <w:rStyle w:val="ae"/>
          <w:rFonts w:ascii="Times New Roman" w:hAnsi="Times New Roman" w:cs="Times New Roman"/>
          <w:sz w:val="28"/>
          <w:szCs w:val="28"/>
        </w:rPr>
        <w:footnoteReference w:id="227"/>
      </w:r>
      <w:r w:rsidR="005D4AF0">
        <w:rPr>
          <w:rFonts w:ascii="Times New Roman" w:hAnsi="Times New Roman" w:cs="Times New Roman"/>
          <w:sz w:val="28"/>
          <w:szCs w:val="28"/>
        </w:rPr>
        <w:t xml:space="preserve"> </w:t>
      </w:r>
      <w:r w:rsidR="002B56AA">
        <w:rPr>
          <w:rFonts w:ascii="Times New Roman" w:hAnsi="Times New Roman" w:cs="Times New Roman"/>
          <w:sz w:val="28"/>
          <w:szCs w:val="28"/>
        </w:rPr>
        <w:t xml:space="preserve">и </w:t>
      </w:r>
      <w:proofErr w:type="spellStart"/>
      <w:r w:rsidR="005D4AF0">
        <w:rPr>
          <w:rFonts w:ascii="Times New Roman" w:hAnsi="Times New Roman" w:cs="Times New Roman"/>
          <w:sz w:val="28"/>
          <w:szCs w:val="28"/>
        </w:rPr>
        <w:t>Фуканъань</w:t>
      </w:r>
      <w:proofErr w:type="spellEnd"/>
      <w:r w:rsidR="005D4AF0">
        <w:rPr>
          <w:rFonts w:ascii="Times New Roman" w:hAnsi="Times New Roman" w:cs="Times New Roman"/>
          <w:sz w:val="28"/>
          <w:szCs w:val="28"/>
        </w:rPr>
        <w:t xml:space="preserve">, а также высокопоставленными ламами Пекина. За исключением докладов </w:t>
      </w:r>
      <w:proofErr w:type="spellStart"/>
      <w:r w:rsidR="005D4AF0">
        <w:rPr>
          <w:rFonts w:ascii="Times New Roman" w:hAnsi="Times New Roman" w:cs="Times New Roman"/>
          <w:sz w:val="28"/>
          <w:szCs w:val="28"/>
        </w:rPr>
        <w:t>Фуканъня</w:t>
      </w:r>
      <w:proofErr w:type="spellEnd"/>
      <w:r w:rsidR="005D4AF0">
        <w:rPr>
          <w:rFonts w:ascii="Times New Roman" w:hAnsi="Times New Roman" w:cs="Times New Roman"/>
          <w:sz w:val="28"/>
          <w:szCs w:val="28"/>
        </w:rPr>
        <w:t xml:space="preserve">, которые были написаны на китайском языке, вся остальная переписка относительно Золотой вазы осуществлялась </w:t>
      </w:r>
      <w:r w:rsidR="002B56AA">
        <w:rPr>
          <w:rFonts w:ascii="Times New Roman" w:hAnsi="Times New Roman" w:cs="Times New Roman"/>
          <w:sz w:val="28"/>
          <w:szCs w:val="28"/>
        </w:rPr>
        <w:t xml:space="preserve">в основном </w:t>
      </w:r>
      <w:r w:rsidR="005D4AF0">
        <w:rPr>
          <w:rFonts w:ascii="Times New Roman" w:hAnsi="Times New Roman" w:cs="Times New Roman"/>
          <w:sz w:val="28"/>
          <w:szCs w:val="28"/>
        </w:rPr>
        <w:t xml:space="preserve">на маньчжурском языке. В ходе </w:t>
      </w:r>
      <w:r>
        <w:rPr>
          <w:rFonts w:ascii="Times New Roman" w:hAnsi="Times New Roman" w:cs="Times New Roman"/>
          <w:sz w:val="28"/>
          <w:szCs w:val="28"/>
        </w:rPr>
        <w:t>обсуждения новой практики и адаптации императорских идей</w:t>
      </w:r>
      <w:r w:rsidR="005D4AF0">
        <w:rPr>
          <w:rFonts w:ascii="Times New Roman" w:hAnsi="Times New Roman" w:cs="Times New Roman"/>
          <w:sz w:val="28"/>
          <w:szCs w:val="28"/>
        </w:rPr>
        <w:t xml:space="preserve"> к реалиям и традициям тибетского буддизма главную </w:t>
      </w:r>
      <w:r w:rsidR="00A33D92">
        <w:rPr>
          <w:rFonts w:ascii="Times New Roman" w:hAnsi="Times New Roman" w:cs="Times New Roman"/>
          <w:sz w:val="28"/>
          <w:szCs w:val="28"/>
        </w:rPr>
        <w:t xml:space="preserve">роль сыграли </w:t>
      </w:r>
      <w:r w:rsidR="006D10A9">
        <w:rPr>
          <w:rFonts w:ascii="Times New Roman" w:hAnsi="Times New Roman" w:cs="Times New Roman"/>
          <w:sz w:val="28"/>
          <w:szCs w:val="28"/>
        </w:rPr>
        <w:t xml:space="preserve">связанные с цинским двором </w:t>
      </w:r>
      <w:r w:rsidR="005D4AF0">
        <w:rPr>
          <w:rFonts w:ascii="Times New Roman" w:hAnsi="Times New Roman" w:cs="Times New Roman"/>
          <w:sz w:val="28"/>
          <w:szCs w:val="28"/>
        </w:rPr>
        <w:t>авторитетные</w:t>
      </w:r>
      <w:r w:rsidR="006D10A9">
        <w:rPr>
          <w:rFonts w:ascii="Times New Roman" w:hAnsi="Times New Roman" w:cs="Times New Roman" w:hint="eastAsia"/>
          <w:sz w:val="28"/>
          <w:szCs w:val="28"/>
        </w:rPr>
        <w:t xml:space="preserve"> </w:t>
      </w:r>
      <w:r w:rsidR="006D10A9">
        <w:rPr>
          <w:rFonts w:ascii="Times New Roman" w:hAnsi="Times New Roman" w:cs="Times New Roman"/>
          <w:sz w:val="28"/>
          <w:szCs w:val="28"/>
        </w:rPr>
        <w:t>буддийские иерархи</w:t>
      </w:r>
      <w:r w:rsidR="005D4AF0">
        <w:rPr>
          <w:rFonts w:ascii="Times New Roman" w:hAnsi="Times New Roman" w:cs="Times New Roman"/>
          <w:sz w:val="28"/>
          <w:szCs w:val="28"/>
        </w:rPr>
        <w:t xml:space="preserve">, такие как </w:t>
      </w:r>
      <w:proofErr w:type="spellStart"/>
      <w:r w:rsidR="005D4AF0">
        <w:rPr>
          <w:rFonts w:ascii="Times New Roman" w:hAnsi="Times New Roman" w:cs="Times New Roman"/>
          <w:sz w:val="28"/>
          <w:szCs w:val="28"/>
        </w:rPr>
        <w:t>Галдан</w:t>
      </w:r>
      <w:proofErr w:type="spellEnd"/>
      <w:r w:rsidR="005D4AF0">
        <w:rPr>
          <w:rFonts w:ascii="Times New Roman" w:hAnsi="Times New Roman" w:cs="Times New Roman"/>
          <w:sz w:val="28"/>
          <w:szCs w:val="28"/>
        </w:rPr>
        <w:t>-</w:t>
      </w:r>
      <w:proofErr w:type="spellStart"/>
      <w:r w:rsidR="005D4AF0">
        <w:rPr>
          <w:rFonts w:ascii="Times New Roman" w:hAnsi="Times New Roman" w:cs="Times New Roman"/>
          <w:sz w:val="28"/>
          <w:szCs w:val="28"/>
        </w:rPr>
        <w:t>ширету</w:t>
      </w:r>
      <w:proofErr w:type="spellEnd"/>
      <w:r w:rsidR="005D4AF0">
        <w:rPr>
          <w:rFonts w:ascii="Times New Roman" w:hAnsi="Times New Roman" w:cs="Times New Roman"/>
          <w:sz w:val="28"/>
          <w:szCs w:val="28"/>
        </w:rPr>
        <w:t>-хутухту</w:t>
      </w:r>
      <w:r w:rsidR="00E93FB2">
        <w:rPr>
          <w:rStyle w:val="ae"/>
          <w:rFonts w:ascii="Times New Roman" w:hAnsi="Times New Roman" w:cs="Times New Roman"/>
          <w:sz w:val="28"/>
          <w:szCs w:val="28"/>
        </w:rPr>
        <w:footnoteReference w:id="228"/>
      </w:r>
      <w:r w:rsidR="005D4AF0">
        <w:rPr>
          <w:rFonts w:ascii="Times New Roman" w:hAnsi="Times New Roman" w:cs="Times New Roman"/>
          <w:sz w:val="28"/>
          <w:szCs w:val="28"/>
        </w:rPr>
        <w:t>.</w:t>
      </w:r>
      <w:r w:rsidR="00E93FB2">
        <w:rPr>
          <w:rFonts w:ascii="Times New Roman" w:hAnsi="Times New Roman" w:cs="Times New Roman"/>
          <w:sz w:val="28"/>
          <w:szCs w:val="28"/>
        </w:rPr>
        <w:t xml:space="preserve"> Благодаря их усилиям новый ритуал </w:t>
      </w:r>
      <w:r>
        <w:rPr>
          <w:rFonts w:ascii="Times New Roman" w:hAnsi="Times New Roman" w:cs="Times New Roman"/>
          <w:sz w:val="28"/>
          <w:szCs w:val="28"/>
        </w:rPr>
        <w:t xml:space="preserve">стал рассматриваться </w:t>
      </w:r>
      <w:r w:rsidR="000C6B33">
        <w:rPr>
          <w:rFonts w:ascii="Times New Roman" w:hAnsi="Times New Roman" w:cs="Times New Roman"/>
          <w:sz w:val="28"/>
          <w:szCs w:val="28"/>
        </w:rPr>
        <w:t xml:space="preserve">как </w:t>
      </w:r>
      <w:r>
        <w:rPr>
          <w:rFonts w:ascii="Times New Roman" w:hAnsi="Times New Roman" w:cs="Times New Roman"/>
          <w:sz w:val="28"/>
          <w:szCs w:val="28"/>
        </w:rPr>
        <w:t xml:space="preserve">подтип </w:t>
      </w:r>
      <w:r w:rsidR="00E93FB2">
        <w:rPr>
          <w:rFonts w:ascii="Times New Roman" w:hAnsi="Times New Roman" w:cs="Times New Roman"/>
          <w:sz w:val="28"/>
          <w:szCs w:val="28"/>
        </w:rPr>
        <w:t xml:space="preserve">тибетских гадательных практик </w:t>
      </w:r>
      <w:proofErr w:type="spellStart"/>
      <w:r w:rsidR="00E93FB2" w:rsidRPr="001D604F">
        <w:rPr>
          <w:rFonts w:ascii="Times New Roman" w:hAnsi="Times New Roman" w:cs="Times New Roman"/>
          <w:i/>
          <w:iCs/>
          <w:sz w:val="28"/>
          <w:szCs w:val="28"/>
        </w:rPr>
        <w:t>сэнтаг</w:t>
      </w:r>
      <w:proofErr w:type="spellEnd"/>
      <w:r w:rsidR="00E93FB2" w:rsidRPr="001D604F">
        <w:rPr>
          <w:rFonts w:ascii="Times New Roman" w:hAnsi="Times New Roman" w:cs="Times New Roman"/>
          <w:i/>
          <w:iCs/>
          <w:sz w:val="28"/>
          <w:szCs w:val="28"/>
        </w:rPr>
        <w:t>/</w:t>
      </w:r>
      <w:proofErr w:type="spellStart"/>
      <w:r w:rsidR="00E93FB2" w:rsidRPr="001D604F">
        <w:rPr>
          <w:rFonts w:ascii="Times New Roman" w:hAnsi="Times New Roman" w:cs="Times New Roman"/>
          <w:i/>
          <w:iCs/>
          <w:sz w:val="28"/>
          <w:szCs w:val="28"/>
        </w:rPr>
        <w:t>сэнгьюр</w:t>
      </w:r>
      <w:proofErr w:type="spellEnd"/>
      <w:r w:rsidR="00E93FB2">
        <w:rPr>
          <w:rFonts w:ascii="Times New Roman" w:hAnsi="Times New Roman" w:cs="Times New Roman"/>
          <w:sz w:val="28"/>
          <w:szCs w:val="28"/>
        </w:rPr>
        <w:t xml:space="preserve"> (</w:t>
      </w:r>
      <w:proofErr w:type="spellStart"/>
      <w:r w:rsidR="00E93FB2">
        <w:rPr>
          <w:rFonts w:ascii="Times New Roman" w:hAnsi="Times New Roman" w:cs="Times New Roman"/>
          <w:sz w:val="28"/>
          <w:szCs w:val="28"/>
        </w:rPr>
        <w:t>тиб</w:t>
      </w:r>
      <w:proofErr w:type="spellEnd"/>
      <w:r w:rsidR="00E93FB2">
        <w:rPr>
          <w:rFonts w:ascii="Times New Roman" w:hAnsi="Times New Roman" w:cs="Times New Roman"/>
          <w:sz w:val="28"/>
          <w:szCs w:val="28"/>
        </w:rPr>
        <w:t xml:space="preserve">. </w:t>
      </w:r>
      <w:proofErr w:type="spellStart"/>
      <w:r w:rsidR="00E93FB2">
        <w:rPr>
          <w:rFonts w:ascii="Times New Roman" w:hAnsi="Times New Roman" w:cs="Times New Roman"/>
          <w:sz w:val="28"/>
          <w:szCs w:val="28"/>
          <w:lang w:val="en-US"/>
        </w:rPr>
        <w:t>zan</w:t>
      </w:r>
      <w:proofErr w:type="spellEnd"/>
      <w:r w:rsidR="00E93FB2" w:rsidRPr="00E93FB2">
        <w:rPr>
          <w:rFonts w:ascii="Times New Roman" w:hAnsi="Times New Roman" w:cs="Times New Roman"/>
          <w:sz w:val="28"/>
          <w:szCs w:val="28"/>
        </w:rPr>
        <w:t xml:space="preserve"> </w:t>
      </w:r>
      <w:proofErr w:type="spellStart"/>
      <w:r w:rsidR="00E93FB2">
        <w:rPr>
          <w:rFonts w:ascii="Times New Roman" w:hAnsi="Times New Roman" w:cs="Times New Roman"/>
          <w:sz w:val="28"/>
          <w:szCs w:val="28"/>
          <w:lang w:val="en-US"/>
        </w:rPr>
        <w:t>rtag</w:t>
      </w:r>
      <w:proofErr w:type="spellEnd"/>
      <w:r w:rsidR="00E93FB2" w:rsidRPr="00E93FB2">
        <w:rPr>
          <w:rFonts w:ascii="Times New Roman" w:hAnsi="Times New Roman" w:cs="Times New Roman"/>
          <w:sz w:val="28"/>
          <w:szCs w:val="28"/>
        </w:rPr>
        <w:t xml:space="preserve">, </w:t>
      </w:r>
      <w:proofErr w:type="spellStart"/>
      <w:r w:rsidR="00E93FB2">
        <w:rPr>
          <w:rFonts w:ascii="Times New Roman" w:hAnsi="Times New Roman" w:cs="Times New Roman"/>
          <w:sz w:val="28"/>
          <w:szCs w:val="28"/>
          <w:lang w:val="en-US"/>
        </w:rPr>
        <w:t>zan</w:t>
      </w:r>
      <w:proofErr w:type="spellEnd"/>
      <w:r w:rsidR="00E93FB2" w:rsidRPr="00E93FB2">
        <w:rPr>
          <w:rFonts w:ascii="Times New Roman" w:hAnsi="Times New Roman" w:cs="Times New Roman"/>
          <w:sz w:val="28"/>
          <w:szCs w:val="28"/>
        </w:rPr>
        <w:t xml:space="preserve"> </w:t>
      </w:r>
      <w:proofErr w:type="spellStart"/>
      <w:r w:rsidR="00E93FB2">
        <w:rPr>
          <w:rFonts w:ascii="Times New Roman" w:hAnsi="Times New Roman" w:cs="Times New Roman"/>
          <w:sz w:val="28"/>
          <w:szCs w:val="28"/>
          <w:lang w:val="en-US"/>
        </w:rPr>
        <w:t>bsgyur</w:t>
      </w:r>
      <w:proofErr w:type="spellEnd"/>
      <w:r w:rsidR="000C6B33">
        <w:rPr>
          <w:rFonts w:ascii="Times New Roman" w:hAnsi="Times New Roman" w:cs="Times New Roman"/>
          <w:sz w:val="28"/>
          <w:szCs w:val="28"/>
        </w:rPr>
        <w:t>, гадание на шариках из теста</w:t>
      </w:r>
      <w:r w:rsidR="00E93FB2" w:rsidRPr="00E93FB2">
        <w:rPr>
          <w:rFonts w:ascii="Times New Roman" w:hAnsi="Times New Roman" w:cs="Times New Roman"/>
          <w:sz w:val="28"/>
          <w:szCs w:val="28"/>
        </w:rPr>
        <w:t>)</w:t>
      </w:r>
      <w:r>
        <w:rPr>
          <w:rFonts w:ascii="Times New Roman" w:hAnsi="Times New Roman" w:cs="Times New Roman"/>
          <w:sz w:val="28"/>
          <w:szCs w:val="28"/>
        </w:rPr>
        <w:t xml:space="preserve"> </w:t>
      </w:r>
      <w:r w:rsidRPr="001D604F">
        <w:rPr>
          <w:rFonts w:ascii="Times New Roman" w:hAnsi="Times New Roman" w:cs="Times New Roman"/>
          <w:sz w:val="28"/>
          <w:szCs w:val="28"/>
        </w:rPr>
        <w:t>[</w:t>
      </w:r>
      <w:r w:rsidR="007818B3" w:rsidRPr="007818B3">
        <w:rPr>
          <w:rFonts w:ascii="Times New Roman" w:hAnsi="Times New Roman" w:cs="Times New Roman"/>
          <w:sz w:val="28"/>
          <w:szCs w:val="28"/>
        </w:rPr>
        <w:t>ББП,</w:t>
      </w:r>
      <w:r w:rsidR="00AB0548">
        <w:rPr>
          <w:rFonts w:ascii="Times New Roman" w:hAnsi="Times New Roman" w:cs="Times New Roman"/>
          <w:sz w:val="28"/>
          <w:szCs w:val="28"/>
        </w:rPr>
        <w:t xml:space="preserve"> </w:t>
      </w:r>
      <w:r w:rsidR="00237CF8" w:rsidRPr="00237CF8">
        <w:rPr>
          <w:rFonts w:ascii="Times New Roman" w:hAnsi="Times New Roman" w:cs="Times New Roman"/>
          <w:sz w:val="28"/>
          <w:szCs w:val="28"/>
        </w:rPr>
        <w:t xml:space="preserve">2001: </w:t>
      </w:r>
      <w:r w:rsidR="00AB0548">
        <w:rPr>
          <w:rFonts w:ascii="Times New Roman" w:hAnsi="Times New Roman" w:cs="Times New Roman"/>
          <w:sz w:val="28"/>
          <w:szCs w:val="28"/>
        </w:rPr>
        <w:t>155-16</w:t>
      </w:r>
      <w:r w:rsidR="00AB0548" w:rsidRPr="00AB0548">
        <w:rPr>
          <w:rFonts w:ascii="Times New Roman" w:hAnsi="Times New Roman" w:cs="Times New Roman"/>
          <w:sz w:val="28"/>
          <w:szCs w:val="28"/>
        </w:rPr>
        <w:t>5</w:t>
      </w:r>
      <w:r w:rsidRPr="001D604F">
        <w:rPr>
          <w:rFonts w:ascii="Times New Roman" w:hAnsi="Times New Roman" w:cs="Times New Roman"/>
          <w:sz w:val="28"/>
          <w:szCs w:val="28"/>
        </w:rPr>
        <w:t>]</w:t>
      </w:r>
      <w:r w:rsidR="00E93FB2" w:rsidRPr="00E93FB2">
        <w:rPr>
          <w:rFonts w:ascii="Times New Roman" w:hAnsi="Times New Roman" w:cs="Times New Roman"/>
          <w:sz w:val="28"/>
          <w:szCs w:val="28"/>
        </w:rPr>
        <w:t>.</w:t>
      </w:r>
      <w:r w:rsidRPr="001D604F">
        <w:rPr>
          <w:rFonts w:ascii="Times New Roman" w:hAnsi="Times New Roman" w:cs="Times New Roman"/>
          <w:sz w:val="28"/>
          <w:szCs w:val="28"/>
        </w:rPr>
        <w:t xml:space="preserve"> </w:t>
      </w:r>
      <w:r>
        <w:rPr>
          <w:rFonts w:ascii="Times New Roman" w:hAnsi="Times New Roman" w:cs="Times New Roman"/>
          <w:sz w:val="28"/>
          <w:szCs w:val="28"/>
        </w:rPr>
        <w:t xml:space="preserve">Кроме того, для того чтобы сделать процедуру жеребьевки из Золотой вазы более авторитетной в глазах тибетских буддистов, </w:t>
      </w:r>
      <w:proofErr w:type="spellStart"/>
      <w:r>
        <w:rPr>
          <w:rFonts w:ascii="Times New Roman" w:hAnsi="Times New Roman" w:cs="Times New Roman"/>
          <w:sz w:val="28"/>
          <w:szCs w:val="28"/>
        </w:rPr>
        <w:t>Галдан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ширету</w:t>
      </w:r>
      <w:proofErr w:type="spellEnd"/>
      <w:r>
        <w:rPr>
          <w:rFonts w:ascii="Times New Roman" w:hAnsi="Times New Roman" w:cs="Times New Roman"/>
          <w:sz w:val="28"/>
          <w:szCs w:val="28"/>
        </w:rPr>
        <w:t xml:space="preserve">-хутухту в переписке с Далай-ламой и Панчен-ламой указывал на избрание Великого Пятого Далай-ламы с помощью </w:t>
      </w:r>
      <w:r w:rsidR="000C6B33">
        <w:rPr>
          <w:rFonts w:ascii="Times New Roman" w:hAnsi="Times New Roman" w:cs="Times New Roman"/>
          <w:sz w:val="28"/>
          <w:szCs w:val="28"/>
        </w:rPr>
        <w:t xml:space="preserve">практики </w:t>
      </w:r>
      <w:proofErr w:type="spellStart"/>
      <w:r w:rsidR="000C6B33" w:rsidRPr="000C6B33">
        <w:rPr>
          <w:rFonts w:ascii="Times New Roman" w:hAnsi="Times New Roman" w:cs="Times New Roman"/>
          <w:i/>
          <w:iCs/>
          <w:sz w:val="28"/>
          <w:szCs w:val="28"/>
        </w:rPr>
        <w:t>сэнтаг</w:t>
      </w:r>
      <w:proofErr w:type="spellEnd"/>
      <w:r w:rsidR="000C6B33">
        <w:rPr>
          <w:rFonts w:ascii="Times New Roman" w:hAnsi="Times New Roman" w:cs="Times New Roman"/>
          <w:sz w:val="28"/>
          <w:szCs w:val="28"/>
        </w:rPr>
        <w:t xml:space="preserve"> в 1622 г. </w:t>
      </w:r>
      <w:r w:rsidR="004175D7" w:rsidRPr="004175D7">
        <w:rPr>
          <w:rFonts w:ascii="Times New Roman" w:hAnsi="Times New Roman" w:cs="Times New Roman"/>
          <w:sz w:val="28"/>
          <w:szCs w:val="28"/>
        </w:rPr>
        <w:t>[</w:t>
      </w:r>
      <w:r w:rsidR="007818B3">
        <w:rPr>
          <w:rFonts w:ascii="Times New Roman" w:hAnsi="Times New Roman" w:cs="Times New Roman"/>
          <w:sz w:val="28"/>
          <w:szCs w:val="28"/>
        </w:rPr>
        <w:t>БДЛ5,</w:t>
      </w:r>
      <w:r w:rsidR="00A812C0" w:rsidRPr="00AB0548">
        <w:rPr>
          <w:rFonts w:ascii="Times New Roman" w:hAnsi="Times New Roman" w:cs="Times New Roman"/>
          <w:sz w:val="28"/>
          <w:szCs w:val="28"/>
        </w:rPr>
        <w:t xml:space="preserve"> 1979: 28</w:t>
      </w:r>
      <w:r w:rsidR="00A812C0">
        <w:rPr>
          <w:rFonts w:ascii="Times New Roman" w:hAnsi="Times New Roman" w:cs="Times New Roman"/>
          <w:sz w:val="28"/>
          <w:szCs w:val="28"/>
          <w:lang w:val="en-US"/>
        </w:rPr>
        <w:t>a</w:t>
      </w:r>
      <w:r w:rsidR="004175D7" w:rsidRPr="004175D7">
        <w:rPr>
          <w:rFonts w:ascii="Times New Roman" w:hAnsi="Times New Roman" w:cs="Times New Roman"/>
          <w:sz w:val="28"/>
          <w:szCs w:val="28"/>
        </w:rPr>
        <w:t>]</w:t>
      </w:r>
      <w:r>
        <w:rPr>
          <w:rFonts w:ascii="Times New Roman" w:hAnsi="Times New Roman" w:cs="Times New Roman"/>
          <w:sz w:val="28"/>
          <w:szCs w:val="28"/>
        </w:rPr>
        <w:t>.</w:t>
      </w:r>
    </w:p>
    <w:p w14:paraId="72ED5A9E" w14:textId="5707ABE0" w:rsidR="001D604F" w:rsidRDefault="00F308FF"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1792</w:t>
      </w:r>
      <w:r w:rsidR="003A7AB3" w:rsidRPr="00385170">
        <w:rPr>
          <w:rFonts w:ascii="Times New Roman" w:hAnsi="Times New Roman" w:cs="Times New Roman"/>
        </w:rPr>
        <w:t>–</w:t>
      </w:r>
      <w:r>
        <w:rPr>
          <w:rFonts w:ascii="Times New Roman" w:hAnsi="Times New Roman" w:cs="Times New Roman"/>
          <w:sz w:val="28"/>
          <w:szCs w:val="28"/>
        </w:rPr>
        <w:t>1793 гг. у</w:t>
      </w:r>
      <w:r w:rsidR="000C6B33">
        <w:rPr>
          <w:rFonts w:ascii="Times New Roman" w:hAnsi="Times New Roman" w:cs="Times New Roman"/>
          <w:sz w:val="28"/>
          <w:szCs w:val="28"/>
        </w:rPr>
        <w:t>силия императора</w:t>
      </w:r>
      <w:r w:rsidR="002B56AA">
        <w:rPr>
          <w:rFonts w:ascii="Times New Roman" w:hAnsi="Times New Roman" w:cs="Times New Roman"/>
          <w:sz w:val="28"/>
          <w:szCs w:val="28"/>
        </w:rPr>
        <w:t>, помимо прочего,</w:t>
      </w:r>
      <w:r w:rsidR="000C6B33">
        <w:rPr>
          <w:rFonts w:ascii="Times New Roman" w:hAnsi="Times New Roman" w:cs="Times New Roman"/>
          <w:sz w:val="28"/>
          <w:szCs w:val="28"/>
        </w:rPr>
        <w:t xml:space="preserve"> были направлены на ослабление влияния оракулов в Тибете, поскольку, во-первых, </w:t>
      </w:r>
      <w:r w:rsidR="002B56AA">
        <w:rPr>
          <w:rFonts w:ascii="Times New Roman" w:hAnsi="Times New Roman" w:cs="Times New Roman"/>
          <w:sz w:val="28"/>
          <w:szCs w:val="28"/>
        </w:rPr>
        <w:t xml:space="preserve">их </w:t>
      </w:r>
      <w:r w:rsidR="000C6B33">
        <w:rPr>
          <w:rFonts w:ascii="Times New Roman" w:hAnsi="Times New Roman" w:cs="Times New Roman"/>
          <w:sz w:val="28"/>
          <w:szCs w:val="28"/>
        </w:rPr>
        <w:t>предсказания могли нанести вред имперским интер</w:t>
      </w:r>
      <w:r w:rsidR="003A7AB3">
        <w:rPr>
          <w:rFonts w:ascii="Times New Roman" w:hAnsi="Times New Roman" w:cs="Times New Roman"/>
          <w:sz w:val="28"/>
          <w:szCs w:val="28"/>
        </w:rPr>
        <w:t>е</w:t>
      </w:r>
      <w:r w:rsidR="000C6B33">
        <w:rPr>
          <w:rFonts w:ascii="Times New Roman" w:hAnsi="Times New Roman" w:cs="Times New Roman"/>
          <w:sz w:val="28"/>
          <w:szCs w:val="28"/>
        </w:rPr>
        <w:t xml:space="preserve">сам (как в случае с разграблением </w:t>
      </w:r>
      <w:proofErr w:type="spellStart"/>
      <w:r w:rsidR="000C6B33">
        <w:rPr>
          <w:rFonts w:ascii="Times New Roman" w:hAnsi="Times New Roman" w:cs="Times New Roman"/>
          <w:sz w:val="28"/>
          <w:szCs w:val="28"/>
        </w:rPr>
        <w:t>Ташилунпо</w:t>
      </w:r>
      <w:proofErr w:type="spellEnd"/>
      <w:r w:rsidR="000C6B33">
        <w:rPr>
          <w:rFonts w:ascii="Times New Roman" w:hAnsi="Times New Roman" w:cs="Times New Roman"/>
          <w:sz w:val="28"/>
          <w:szCs w:val="28"/>
        </w:rPr>
        <w:t xml:space="preserve"> в 1791 г.), и</w:t>
      </w:r>
      <w:r w:rsidR="002B56AA">
        <w:rPr>
          <w:rFonts w:ascii="Times New Roman" w:hAnsi="Times New Roman" w:cs="Times New Roman"/>
          <w:sz w:val="28"/>
          <w:szCs w:val="28"/>
        </w:rPr>
        <w:t>,</w:t>
      </w:r>
      <w:r w:rsidR="000C6B33">
        <w:rPr>
          <w:rFonts w:ascii="Times New Roman" w:hAnsi="Times New Roman" w:cs="Times New Roman"/>
          <w:sz w:val="28"/>
          <w:szCs w:val="28"/>
        </w:rPr>
        <w:t xml:space="preserve"> во-вторых, оракулы являлись потенциальной угр</w:t>
      </w:r>
      <w:r w:rsidR="002B56AA">
        <w:rPr>
          <w:rFonts w:ascii="Times New Roman" w:hAnsi="Times New Roman" w:cs="Times New Roman"/>
          <w:sz w:val="28"/>
          <w:szCs w:val="28"/>
        </w:rPr>
        <w:t xml:space="preserve">озой для всеобъемлющего духовного авторитета </w:t>
      </w:r>
      <w:r w:rsidR="000C6B33">
        <w:rPr>
          <w:rFonts w:ascii="Times New Roman" w:hAnsi="Times New Roman" w:cs="Times New Roman"/>
          <w:sz w:val="28"/>
          <w:szCs w:val="28"/>
        </w:rPr>
        <w:lastRenderedPageBreak/>
        <w:t>императора как Сына Неба</w:t>
      </w:r>
      <w:r w:rsidR="002B56AA">
        <w:rPr>
          <w:rFonts w:ascii="Times New Roman" w:hAnsi="Times New Roman" w:cs="Times New Roman"/>
          <w:sz w:val="28"/>
          <w:szCs w:val="28"/>
        </w:rPr>
        <w:t xml:space="preserve"> и воплощения бодхисаттвы </w:t>
      </w:r>
      <w:proofErr w:type="spellStart"/>
      <w:r w:rsidR="002B56AA">
        <w:rPr>
          <w:rFonts w:ascii="Times New Roman" w:hAnsi="Times New Roman" w:cs="Times New Roman"/>
          <w:sz w:val="28"/>
          <w:szCs w:val="28"/>
        </w:rPr>
        <w:t>Манджушри</w:t>
      </w:r>
      <w:proofErr w:type="spellEnd"/>
      <w:r w:rsidR="000C6B33">
        <w:rPr>
          <w:rFonts w:ascii="Times New Roman" w:hAnsi="Times New Roman" w:cs="Times New Roman"/>
          <w:sz w:val="28"/>
          <w:szCs w:val="28"/>
        </w:rPr>
        <w:t>.</w:t>
      </w:r>
      <w:r w:rsidR="00763920">
        <w:rPr>
          <w:rFonts w:ascii="Times New Roman" w:hAnsi="Times New Roman" w:cs="Times New Roman"/>
          <w:sz w:val="28"/>
          <w:szCs w:val="28"/>
        </w:rPr>
        <w:t xml:space="preserve"> </w:t>
      </w:r>
      <w:proofErr w:type="spellStart"/>
      <w:r w:rsidR="00763920">
        <w:rPr>
          <w:rFonts w:ascii="Times New Roman" w:hAnsi="Times New Roman" w:cs="Times New Roman"/>
          <w:sz w:val="28"/>
          <w:szCs w:val="28"/>
        </w:rPr>
        <w:t>Цяньлун</w:t>
      </w:r>
      <w:proofErr w:type="spellEnd"/>
      <w:r w:rsidR="00763920">
        <w:rPr>
          <w:rFonts w:ascii="Times New Roman" w:hAnsi="Times New Roman" w:cs="Times New Roman"/>
          <w:sz w:val="28"/>
          <w:szCs w:val="28"/>
        </w:rPr>
        <w:t xml:space="preserve"> надеялся полностью иск</w:t>
      </w:r>
      <w:r w:rsidR="002B56AA">
        <w:rPr>
          <w:rFonts w:ascii="Times New Roman" w:hAnsi="Times New Roman" w:cs="Times New Roman"/>
          <w:sz w:val="28"/>
          <w:szCs w:val="28"/>
        </w:rPr>
        <w:t xml:space="preserve">лючить участие оракулов в избрании </w:t>
      </w:r>
      <w:proofErr w:type="spellStart"/>
      <w:r w:rsidR="002B56AA" w:rsidRPr="002B56AA">
        <w:rPr>
          <w:rFonts w:ascii="Times New Roman" w:hAnsi="Times New Roman" w:cs="Times New Roman"/>
          <w:i/>
          <w:iCs/>
          <w:sz w:val="28"/>
          <w:szCs w:val="28"/>
        </w:rPr>
        <w:t>тулку</w:t>
      </w:r>
      <w:proofErr w:type="spellEnd"/>
      <w:r w:rsidR="002B56AA">
        <w:rPr>
          <w:rFonts w:ascii="Times New Roman" w:hAnsi="Times New Roman" w:cs="Times New Roman"/>
          <w:sz w:val="28"/>
          <w:szCs w:val="28"/>
        </w:rPr>
        <w:t xml:space="preserve">, поэтому </w:t>
      </w:r>
      <w:r w:rsidR="000C6B33">
        <w:rPr>
          <w:rFonts w:ascii="Times New Roman" w:hAnsi="Times New Roman" w:cs="Times New Roman"/>
          <w:sz w:val="28"/>
          <w:szCs w:val="28"/>
        </w:rPr>
        <w:t xml:space="preserve">кампания по утверждению </w:t>
      </w:r>
      <w:r w:rsidR="002B56AA">
        <w:rPr>
          <w:rFonts w:ascii="Times New Roman" w:hAnsi="Times New Roman" w:cs="Times New Roman"/>
          <w:sz w:val="28"/>
          <w:szCs w:val="28"/>
        </w:rPr>
        <w:t xml:space="preserve">Золотой вазы шла рука об руку с попытками </w:t>
      </w:r>
      <w:r>
        <w:rPr>
          <w:rFonts w:ascii="Times New Roman" w:hAnsi="Times New Roman" w:cs="Times New Roman"/>
          <w:sz w:val="28"/>
          <w:szCs w:val="28"/>
        </w:rPr>
        <w:t xml:space="preserve">цинских властей </w:t>
      </w:r>
      <w:r w:rsidR="00763920">
        <w:rPr>
          <w:rFonts w:ascii="Times New Roman" w:hAnsi="Times New Roman" w:cs="Times New Roman"/>
          <w:sz w:val="28"/>
          <w:szCs w:val="28"/>
        </w:rPr>
        <w:t>дискреди</w:t>
      </w:r>
      <w:r w:rsidR="002B56AA">
        <w:rPr>
          <w:rFonts w:ascii="Times New Roman" w:hAnsi="Times New Roman" w:cs="Times New Roman"/>
          <w:sz w:val="28"/>
          <w:szCs w:val="28"/>
        </w:rPr>
        <w:t>тировать главных тибетских предсказателей в глазах тибетцев</w:t>
      </w:r>
      <w:r w:rsidR="006D10A9">
        <w:rPr>
          <w:rFonts w:ascii="Times New Roman" w:hAnsi="Times New Roman" w:cs="Times New Roman"/>
          <w:sz w:val="28"/>
          <w:szCs w:val="28"/>
        </w:rPr>
        <w:t xml:space="preserve"> </w:t>
      </w:r>
      <w:r w:rsidR="006D10A9" w:rsidRPr="006D10A9">
        <w:rPr>
          <w:rFonts w:ascii="Times New Roman" w:hAnsi="Times New Roman" w:cs="Times New Roman"/>
          <w:sz w:val="28"/>
          <w:szCs w:val="28"/>
        </w:rPr>
        <w:t>[</w:t>
      </w:r>
      <w:r w:rsidR="007818B3">
        <w:rPr>
          <w:rFonts w:ascii="Times New Roman" w:hAnsi="Times New Roman" w:cs="Times New Roman"/>
          <w:sz w:val="28"/>
          <w:szCs w:val="28"/>
        </w:rPr>
        <w:t xml:space="preserve">Мартынов 1981; </w:t>
      </w:r>
      <w:r w:rsidR="006D10A9">
        <w:rPr>
          <w:rFonts w:ascii="Times New Roman" w:hAnsi="Times New Roman" w:cs="Times New Roman"/>
          <w:sz w:val="28"/>
          <w:szCs w:val="28"/>
        </w:rPr>
        <w:t>Цин шилу, т.7, 1982: 3501-3545</w:t>
      </w:r>
      <w:r w:rsidR="006D10A9" w:rsidRPr="006D10A9">
        <w:rPr>
          <w:rFonts w:ascii="Times New Roman" w:hAnsi="Times New Roman" w:cs="Times New Roman"/>
          <w:sz w:val="28"/>
          <w:szCs w:val="28"/>
        </w:rPr>
        <w:t>]</w:t>
      </w:r>
      <w:r w:rsidR="002B56AA">
        <w:rPr>
          <w:rFonts w:ascii="Times New Roman" w:hAnsi="Times New Roman" w:cs="Times New Roman"/>
          <w:sz w:val="28"/>
          <w:szCs w:val="28"/>
        </w:rPr>
        <w:t xml:space="preserve">. </w:t>
      </w:r>
      <w:r>
        <w:rPr>
          <w:rFonts w:ascii="Times New Roman" w:hAnsi="Times New Roman" w:cs="Times New Roman"/>
          <w:sz w:val="28"/>
          <w:szCs w:val="28"/>
        </w:rPr>
        <w:t>Следует отметить, что</w:t>
      </w:r>
      <w:r w:rsidR="002B56AA">
        <w:rPr>
          <w:rFonts w:ascii="Times New Roman" w:hAnsi="Times New Roman" w:cs="Times New Roman"/>
          <w:sz w:val="28"/>
          <w:szCs w:val="28"/>
        </w:rPr>
        <w:t xml:space="preserve"> сановники </w:t>
      </w:r>
      <w:proofErr w:type="spellStart"/>
      <w:r w:rsidR="002B56AA">
        <w:rPr>
          <w:rFonts w:ascii="Times New Roman" w:hAnsi="Times New Roman" w:cs="Times New Roman"/>
          <w:sz w:val="28"/>
          <w:szCs w:val="28"/>
        </w:rPr>
        <w:t>Агуй</w:t>
      </w:r>
      <w:proofErr w:type="spellEnd"/>
      <w:r w:rsidR="002B56AA">
        <w:rPr>
          <w:rFonts w:ascii="Times New Roman" w:hAnsi="Times New Roman" w:cs="Times New Roman"/>
          <w:sz w:val="28"/>
          <w:szCs w:val="28"/>
        </w:rPr>
        <w:t xml:space="preserve"> и </w:t>
      </w:r>
      <w:proofErr w:type="spellStart"/>
      <w:r w:rsidR="002B56AA">
        <w:rPr>
          <w:rFonts w:ascii="Times New Roman" w:hAnsi="Times New Roman" w:cs="Times New Roman"/>
          <w:sz w:val="28"/>
          <w:szCs w:val="28"/>
        </w:rPr>
        <w:t>Фуканъань</w:t>
      </w:r>
      <w:proofErr w:type="spellEnd"/>
      <w:r w:rsidR="002B56AA">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001C3751">
        <w:rPr>
          <w:rFonts w:ascii="Times New Roman" w:hAnsi="Times New Roman" w:cs="Times New Roman"/>
          <w:sz w:val="28"/>
          <w:szCs w:val="28"/>
        </w:rPr>
        <w:t>же,</w:t>
      </w:r>
      <w:r>
        <w:rPr>
          <w:rFonts w:ascii="Times New Roman" w:hAnsi="Times New Roman" w:cs="Times New Roman"/>
          <w:sz w:val="28"/>
          <w:szCs w:val="28"/>
        </w:rPr>
        <w:t xml:space="preserve"> </w:t>
      </w:r>
      <w:r w:rsidR="002B56AA">
        <w:rPr>
          <w:rFonts w:ascii="Times New Roman" w:hAnsi="Times New Roman" w:cs="Times New Roman"/>
          <w:sz w:val="28"/>
          <w:szCs w:val="28"/>
        </w:rPr>
        <w:t xml:space="preserve">как и </w:t>
      </w:r>
      <w:proofErr w:type="spellStart"/>
      <w:r w:rsidR="002B56AA">
        <w:rPr>
          <w:rFonts w:ascii="Times New Roman" w:hAnsi="Times New Roman" w:cs="Times New Roman"/>
          <w:sz w:val="28"/>
          <w:szCs w:val="28"/>
        </w:rPr>
        <w:t>Галдан</w:t>
      </w:r>
      <w:proofErr w:type="spellEnd"/>
      <w:r w:rsidR="002B56AA">
        <w:rPr>
          <w:rFonts w:ascii="Times New Roman" w:hAnsi="Times New Roman" w:cs="Times New Roman"/>
          <w:sz w:val="28"/>
          <w:szCs w:val="28"/>
        </w:rPr>
        <w:t>-</w:t>
      </w:r>
      <w:proofErr w:type="spellStart"/>
      <w:r w:rsidR="002B56AA">
        <w:rPr>
          <w:rFonts w:ascii="Times New Roman" w:hAnsi="Times New Roman" w:cs="Times New Roman"/>
          <w:sz w:val="28"/>
          <w:szCs w:val="28"/>
        </w:rPr>
        <w:t>ширету</w:t>
      </w:r>
      <w:proofErr w:type="spellEnd"/>
      <w:r w:rsidR="002B56AA">
        <w:rPr>
          <w:rFonts w:ascii="Times New Roman" w:hAnsi="Times New Roman" w:cs="Times New Roman"/>
          <w:sz w:val="28"/>
          <w:szCs w:val="28"/>
        </w:rPr>
        <w:t>-хутухту</w:t>
      </w:r>
      <w:r>
        <w:rPr>
          <w:rFonts w:ascii="Times New Roman" w:hAnsi="Times New Roman" w:cs="Times New Roman"/>
          <w:sz w:val="28"/>
          <w:szCs w:val="28"/>
        </w:rPr>
        <w:t>,</w:t>
      </w:r>
      <w:r w:rsidR="002B56AA">
        <w:rPr>
          <w:rFonts w:ascii="Times New Roman" w:hAnsi="Times New Roman" w:cs="Times New Roman"/>
          <w:sz w:val="28"/>
          <w:szCs w:val="28"/>
        </w:rPr>
        <w:t xml:space="preserve"> высказывались против таких действий</w:t>
      </w:r>
      <w:r>
        <w:rPr>
          <w:rFonts w:ascii="Times New Roman" w:hAnsi="Times New Roman" w:cs="Times New Roman"/>
          <w:sz w:val="28"/>
          <w:szCs w:val="28"/>
        </w:rPr>
        <w:t xml:space="preserve"> </w:t>
      </w:r>
      <w:r w:rsidRPr="00F308FF">
        <w:rPr>
          <w:rFonts w:ascii="Times New Roman" w:hAnsi="Times New Roman" w:cs="Times New Roman"/>
          <w:sz w:val="28"/>
          <w:szCs w:val="28"/>
        </w:rPr>
        <w:t>[</w:t>
      </w:r>
      <w:proofErr w:type="spellStart"/>
      <w:r w:rsidR="00EF5D06">
        <w:rPr>
          <w:rFonts w:ascii="Times New Roman" w:hAnsi="Times New Roman" w:cs="Times New Roman"/>
          <w:sz w:val="28"/>
          <w:szCs w:val="28"/>
        </w:rPr>
        <w:t>Цинчао</w:t>
      </w:r>
      <w:proofErr w:type="spellEnd"/>
      <w:r w:rsidR="00EF5D06">
        <w:rPr>
          <w:rFonts w:ascii="Times New Roman" w:hAnsi="Times New Roman" w:cs="Times New Roman"/>
          <w:sz w:val="28"/>
          <w:szCs w:val="28"/>
        </w:rPr>
        <w:t xml:space="preserve"> </w:t>
      </w:r>
      <w:proofErr w:type="spellStart"/>
      <w:r w:rsidR="00EF5D06">
        <w:rPr>
          <w:rFonts w:ascii="Times New Roman" w:hAnsi="Times New Roman" w:cs="Times New Roman"/>
          <w:sz w:val="28"/>
          <w:szCs w:val="28"/>
        </w:rPr>
        <w:t>чжи</w:t>
      </w:r>
      <w:proofErr w:type="spellEnd"/>
      <w:r w:rsidR="00EF5D06">
        <w:rPr>
          <w:rFonts w:ascii="Times New Roman" w:hAnsi="Times New Roman" w:cs="Times New Roman"/>
          <w:sz w:val="28"/>
          <w:szCs w:val="28"/>
        </w:rPr>
        <w:t xml:space="preserve"> </w:t>
      </w:r>
      <w:proofErr w:type="spellStart"/>
      <w:r w:rsidR="00EF5D06">
        <w:rPr>
          <w:rFonts w:ascii="Times New Roman" w:hAnsi="Times New Roman" w:cs="Times New Roman"/>
          <w:sz w:val="28"/>
          <w:szCs w:val="28"/>
        </w:rPr>
        <w:t>цзан</w:t>
      </w:r>
      <w:proofErr w:type="spellEnd"/>
      <w:r w:rsidR="00EF5D06">
        <w:rPr>
          <w:rFonts w:ascii="Times New Roman" w:hAnsi="Times New Roman" w:cs="Times New Roman"/>
          <w:sz w:val="28"/>
          <w:szCs w:val="28"/>
        </w:rPr>
        <w:t>, 2002</w:t>
      </w:r>
      <w:r w:rsidR="00EF5D06">
        <w:rPr>
          <w:rFonts w:ascii="Times New Roman" w:hAnsi="Times New Roman" w:cs="Times New Roman"/>
          <w:sz w:val="28"/>
          <w:szCs w:val="28"/>
          <w:lang w:val="en-US"/>
        </w:rPr>
        <w:t>b</w:t>
      </w:r>
      <w:r w:rsidR="00EF5D06" w:rsidRPr="00EF5D06">
        <w:rPr>
          <w:rFonts w:ascii="Times New Roman" w:hAnsi="Times New Roman" w:cs="Times New Roman"/>
          <w:sz w:val="28"/>
          <w:szCs w:val="28"/>
        </w:rPr>
        <w:t xml:space="preserve">: 753, 766; </w:t>
      </w:r>
      <w:proofErr w:type="spellStart"/>
      <w:r w:rsidR="00EF5D06">
        <w:rPr>
          <w:rFonts w:ascii="Times New Roman" w:hAnsi="Times New Roman" w:cs="Times New Roman"/>
          <w:sz w:val="28"/>
          <w:szCs w:val="28"/>
          <w:lang w:val="en-US"/>
        </w:rPr>
        <w:t>Oidtmann</w:t>
      </w:r>
      <w:proofErr w:type="spellEnd"/>
      <w:r w:rsidR="00EF5D06" w:rsidRPr="00EF5D06">
        <w:rPr>
          <w:rFonts w:ascii="Times New Roman" w:hAnsi="Times New Roman" w:cs="Times New Roman"/>
          <w:sz w:val="28"/>
          <w:szCs w:val="28"/>
        </w:rPr>
        <w:t xml:space="preserve"> 2018: </w:t>
      </w:r>
      <w:r w:rsidR="006109DD">
        <w:rPr>
          <w:rFonts w:ascii="Times New Roman" w:hAnsi="Times New Roman" w:cs="Times New Roman"/>
          <w:sz w:val="28"/>
          <w:szCs w:val="28"/>
        </w:rPr>
        <w:t>54</w:t>
      </w:r>
      <w:r w:rsidRPr="00F308FF">
        <w:rPr>
          <w:rFonts w:ascii="Times New Roman" w:hAnsi="Times New Roman" w:cs="Times New Roman"/>
          <w:sz w:val="28"/>
          <w:szCs w:val="28"/>
        </w:rPr>
        <w:t>]</w:t>
      </w:r>
      <w:r w:rsidR="002B56AA">
        <w:rPr>
          <w:rFonts w:ascii="Times New Roman" w:hAnsi="Times New Roman" w:cs="Times New Roman"/>
          <w:sz w:val="28"/>
          <w:szCs w:val="28"/>
        </w:rPr>
        <w:t>.</w:t>
      </w:r>
    </w:p>
    <w:p w14:paraId="16BA43BB" w14:textId="7E5A9D68" w:rsidR="007319BB" w:rsidRDefault="007319BB"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w:t>
      </w:r>
      <w:r w:rsidR="00385170">
        <w:rPr>
          <w:rFonts w:ascii="Times New Roman" w:hAnsi="Times New Roman" w:cs="Times New Roman"/>
          <w:sz w:val="28"/>
          <w:szCs w:val="28"/>
        </w:rPr>
        <w:t xml:space="preserve"> подчеркнуть</w:t>
      </w:r>
      <w:r>
        <w:rPr>
          <w:rFonts w:ascii="Times New Roman" w:hAnsi="Times New Roman" w:cs="Times New Roman"/>
          <w:sz w:val="28"/>
          <w:szCs w:val="28"/>
        </w:rPr>
        <w:t xml:space="preserve">, что в утверждении нового порядка выбора </w:t>
      </w:r>
      <w:proofErr w:type="spellStart"/>
      <w:r w:rsidRPr="007319BB">
        <w:rPr>
          <w:rFonts w:ascii="Times New Roman" w:hAnsi="Times New Roman" w:cs="Times New Roman"/>
          <w:i/>
          <w:iCs/>
          <w:sz w:val="28"/>
          <w:szCs w:val="28"/>
        </w:rPr>
        <w:t>тулку</w:t>
      </w:r>
      <w:proofErr w:type="spellEnd"/>
      <w:r w:rsidR="000D2151">
        <w:rPr>
          <w:rFonts w:ascii="Times New Roman" w:hAnsi="Times New Roman" w:cs="Times New Roman"/>
          <w:sz w:val="28"/>
          <w:szCs w:val="28"/>
        </w:rPr>
        <w:t xml:space="preserve"> были одинаково заинтерес</w:t>
      </w:r>
      <w:r>
        <w:rPr>
          <w:rFonts w:ascii="Times New Roman" w:hAnsi="Times New Roman" w:cs="Times New Roman"/>
          <w:sz w:val="28"/>
          <w:szCs w:val="28"/>
        </w:rPr>
        <w:t xml:space="preserve">ованы как цинская администрация, так и высшее духовенство школы </w:t>
      </w:r>
      <w:proofErr w:type="spellStart"/>
      <w:r>
        <w:rPr>
          <w:rFonts w:ascii="Times New Roman" w:hAnsi="Times New Roman" w:cs="Times New Roman"/>
          <w:sz w:val="28"/>
          <w:szCs w:val="28"/>
        </w:rPr>
        <w:t>Гелуг</w:t>
      </w:r>
      <w:proofErr w:type="spellEnd"/>
      <w:r>
        <w:rPr>
          <w:rFonts w:ascii="Times New Roman" w:hAnsi="Times New Roman" w:cs="Times New Roman"/>
          <w:sz w:val="28"/>
          <w:szCs w:val="28"/>
        </w:rPr>
        <w:t xml:space="preserve">. Обе стороны стремились укрепить авторитет представителей главных линий лам-перерожденцев и их влияние в духовной и светской сферах, </w:t>
      </w:r>
      <w:r w:rsidR="00385170">
        <w:rPr>
          <w:rFonts w:ascii="Times New Roman" w:hAnsi="Times New Roman" w:cs="Times New Roman"/>
          <w:sz w:val="28"/>
          <w:szCs w:val="28"/>
        </w:rPr>
        <w:t xml:space="preserve">устранить возможности конфликтов и распрей при передаче духовной власти, не дать </w:t>
      </w:r>
      <w:r>
        <w:rPr>
          <w:rFonts w:ascii="Times New Roman" w:hAnsi="Times New Roman" w:cs="Times New Roman"/>
          <w:sz w:val="28"/>
          <w:szCs w:val="28"/>
        </w:rPr>
        <w:t xml:space="preserve">последователям </w:t>
      </w:r>
      <w:r w:rsidR="00385170">
        <w:rPr>
          <w:rFonts w:ascii="Times New Roman" w:hAnsi="Times New Roman" w:cs="Times New Roman"/>
          <w:sz w:val="28"/>
          <w:szCs w:val="28"/>
        </w:rPr>
        <w:t xml:space="preserve">этих </w:t>
      </w:r>
      <w:proofErr w:type="spellStart"/>
      <w:r w:rsidR="00385170" w:rsidRPr="00385170">
        <w:rPr>
          <w:rFonts w:ascii="Times New Roman" w:hAnsi="Times New Roman" w:cs="Times New Roman"/>
          <w:i/>
          <w:iCs/>
          <w:sz w:val="28"/>
          <w:szCs w:val="28"/>
        </w:rPr>
        <w:t>тулку</w:t>
      </w:r>
      <w:proofErr w:type="spellEnd"/>
      <w:r w:rsidR="00385170">
        <w:rPr>
          <w:rFonts w:ascii="Times New Roman" w:hAnsi="Times New Roman" w:cs="Times New Roman"/>
          <w:sz w:val="28"/>
          <w:szCs w:val="28"/>
        </w:rPr>
        <w:t xml:space="preserve"> </w:t>
      </w:r>
      <w:r>
        <w:rPr>
          <w:rFonts w:ascii="Times New Roman" w:hAnsi="Times New Roman" w:cs="Times New Roman"/>
          <w:sz w:val="28"/>
          <w:szCs w:val="28"/>
        </w:rPr>
        <w:t xml:space="preserve">усомниться в истинности </w:t>
      </w:r>
      <w:r w:rsidR="00385170">
        <w:rPr>
          <w:rFonts w:ascii="Times New Roman" w:hAnsi="Times New Roman" w:cs="Times New Roman"/>
          <w:sz w:val="28"/>
          <w:szCs w:val="28"/>
        </w:rPr>
        <w:t xml:space="preserve">выбранных </w:t>
      </w:r>
      <w:proofErr w:type="spellStart"/>
      <w:r>
        <w:rPr>
          <w:rFonts w:ascii="Times New Roman" w:hAnsi="Times New Roman" w:cs="Times New Roman"/>
          <w:sz w:val="28"/>
          <w:szCs w:val="28"/>
        </w:rPr>
        <w:t>хубилганов</w:t>
      </w:r>
      <w:proofErr w:type="spellEnd"/>
      <w:r>
        <w:rPr>
          <w:rFonts w:ascii="Times New Roman" w:hAnsi="Times New Roman" w:cs="Times New Roman"/>
          <w:sz w:val="28"/>
          <w:szCs w:val="28"/>
        </w:rPr>
        <w:t xml:space="preserve">. </w:t>
      </w:r>
      <w:r w:rsidR="00385170">
        <w:rPr>
          <w:rFonts w:ascii="Times New Roman" w:hAnsi="Times New Roman" w:cs="Times New Roman"/>
          <w:sz w:val="28"/>
          <w:szCs w:val="28"/>
        </w:rPr>
        <w:t>Однако, как свидетельствуют некоторые тибетские источники, признание действенности и необходимости нового ритуала среди тибетцев не было единовременным и быстрым</w:t>
      </w:r>
      <w:r w:rsidR="00293FA0">
        <w:rPr>
          <w:rFonts w:ascii="Times New Roman" w:hAnsi="Times New Roman" w:cs="Times New Roman"/>
          <w:sz w:val="28"/>
          <w:szCs w:val="28"/>
        </w:rPr>
        <w:t xml:space="preserve"> </w:t>
      </w:r>
      <w:r w:rsidR="00293FA0" w:rsidRPr="00293FA0">
        <w:rPr>
          <w:rFonts w:ascii="Times New Roman" w:hAnsi="Times New Roman" w:cs="Times New Roman"/>
          <w:sz w:val="28"/>
          <w:szCs w:val="28"/>
        </w:rPr>
        <w:t>[</w:t>
      </w:r>
      <w:r w:rsidR="007818B3">
        <w:rPr>
          <w:rFonts w:ascii="Times New Roman" w:hAnsi="Times New Roman" w:cs="Times New Roman"/>
          <w:sz w:val="28"/>
          <w:szCs w:val="28"/>
        </w:rPr>
        <w:t>ББП,</w:t>
      </w:r>
      <w:r w:rsidR="00293FA0">
        <w:rPr>
          <w:rFonts w:ascii="Times New Roman" w:hAnsi="Times New Roman" w:cs="Times New Roman"/>
          <w:sz w:val="28"/>
          <w:szCs w:val="28"/>
        </w:rPr>
        <w:t xml:space="preserve"> 2001: 155-</w:t>
      </w:r>
      <w:r w:rsidR="00293FA0" w:rsidRPr="00293FA0">
        <w:rPr>
          <w:rFonts w:ascii="Times New Roman" w:hAnsi="Times New Roman" w:cs="Times New Roman"/>
          <w:sz w:val="28"/>
          <w:szCs w:val="28"/>
        </w:rPr>
        <w:t>156</w:t>
      </w:r>
      <w:r w:rsidR="00991BA0" w:rsidRPr="00991BA0">
        <w:rPr>
          <w:rFonts w:ascii="Times New Roman" w:hAnsi="Times New Roman" w:cs="Times New Roman"/>
          <w:sz w:val="28"/>
          <w:szCs w:val="28"/>
        </w:rPr>
        <w:t xml:space="preserve">; </w:t>
      </w:r>
      <w:r w:rsidR="007818B3" w:rsidRPr="007818B3">
        <w:rPr>
          <w:rFonts w:ascii="Times New Roman" w:hAnsi="Times New Roman" w:cs="Times New Roman"/>
          <w:sz w:val="28"/>
          <w:szCs w:val="28"/>
        </w:rPr>
        <w:t>БДЛ8,</w:t>
      </w:r>
      <w:r w:rsidR="00991BA0" w:rsidRPr="00991BA0">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991BA0" w:rsidRPr="00991BA0">
        <w:rPr>
          <w:rFonts w:ascii="Times New Roman" w:hAnsi="Times New Roman" w:cs="Times New Roman"/>
          <w:sz w:val="28"/>
          <w:szCs w:val="28"/>
        </w:rPr>
        <w:t>: 204</w:t>
      </w:r>
      <w:r w:rsidR="00991BA0">
        <w:rPr>
          <w:rFonts w:ascii="Times New Roman" w:hAnsi="Times New Roman" w:cs="Times New Roman"/>
          <w:sz w:val="28"/>
          <w:szCs w:val="28"/>
          <w:lang w:val="en-US"/>
        </w:rPr>
        <w:t>a</w:t>
      </w:r>
      <w:r w:rsidR="00991BA0" w:rsidRPr="00991BA0">
        <w:rPr>
          <w:rFonts w:ascii="Times New Roman" w:hAnsi="Times New Roman" w:cs="Times New Roman"/>
          <w:sz w:val="28"/>
          <w:szCs w:val="28"/>
        </w:rPr>
        <w:t>-208</w:t>
      </w:r>
      <w:r w:rsidR="00991BA0">
        <w:rPr>
          <w:rFonts w:ascii="Times New Roman" w:hAnsi="Times New Roman" w:cs="Times New Roman"/>
          <w:sz w:val="28"/>
          <w:szCs w:val="28"/>
          <w:lang w:val="en-US"/>
        </w:rPr>
        <w:t>b</w:t>
      </w:r>
      <w:r w:rsidR="00293FA0" w:rsidRPr="00293FA0">
        <w:rPr>
          <w:rFonts w:ascii="Times New Roman" w:hAnsi="Times New Roman" w:cs="Times New Roman"/>
          <w:sz w:val="28"/>
          <w:szCs w:val="28"/>
        </w:rPr>
        <w:t>]</w:t>
      </w:r>
      <w:r w:rsidR="00385170">
        <w:rPr>
          <w:rFonts w:ascii="Times New Roman" w:hAnsi="Times New Roman" w:cs="Times New Roman"/>
          <w:sz w:val="28"/>
          <w:szCs w:val="28"/>
        </w:rPr>
        <w:t>. Оно потребовало, с одной стороны, установления позитивных прецедентов жеребьевки, и, с другой стороны, целенаправленных действий цинских чиновников и тибетских лам для формирования благоприятного отношения к ритуалу среди верующих и монахов.</w:t>
      </w:r>
      <w:r w:rsidR="00385170" w:rsidRPr="00385170">
        <w:rPr>
          <w:rFonts w:ascii="Times New Roman" w:hAnsi="Times New Roman" w:cs="Times New Roman"/>
          <w:sz w:val="28"/>
          <w:szCs w:val="28"/>
        </w:rPr>
        <w:t xml:space="preserve"> </w:t>
      </w:r>
      <w:r w:rsidR="00293FA0">
        <w:rPr>
          <w:rFonts w:ascii="Times New Roman" w:hAnsi="Times New Roman" w:cs="Times New Roman"/>
          <w:sz w:val="28"/>
          <w:szCs w:val="28"/>
        </w:rPr>
        <w:t xml:space="preserve">В результате таких координированных усилий </w:t>
      </w:r>
      <w:r w:rsidR="00385170">
        <w:rPr>
          <w:rFonts w:ascii="Times New Roman" w:hAnsi="Times New Roman" w:cs="Times New Roman"/>
          <w:sz w:val="28"/>
          <w:szCs w:val="28"/>
        </w:rPr>
        <w:t xml:space="preserve">в практике тибетского буддизма возник ритуал-«амальгама», </w:t>
      </w:r>
      <w:r w:rsidR="00047F58">
        <w:rPr>
          <w:rFonts w:ascii="Times New Roman" w:hAnsi="Times New Roman" w:cs="Times New Roman"/>
          <w:sz w:val="28"/>
          <w:szCs w:val="28"/>
        </w:rPr>
        <w:t xml:space="preserve">сочетающий в себе элементы китайской бюрократической </w:t>
      </w:r>
      <w:r w:rsidR="00293FA0">
        <w:rPr>
          <w:rFonts w:ascii="Times New Roman" w:hAnsi="Times New Roman" w:cs="Times New Roman"/>
          <w:sz w:val="28"/>
          <w:szCs w:val="28"/>
        </w:rPr>
        <w:t>традиции</w:t>
      </w:r>
      <w:r w:rsidR="00047F58">
        <w:rPr>
          <w:rFonts w:ascii="Times New Roman" w:hAnsi="Times New Roman" w:cs="Times New Roman"/>
          <w:sz w:val="28"/>
          <w:szCs w:val="28"/>
        </w:rPr>
        <w:t xml:space="preserve"> и </w:t>
      </w:r>
      <w:r w:rsidR="00293FA0">
        <w:rPr>
          <w:rFonts w:ascii="Times New Roman" w:hAnsi="Times New Roman" w:cs="Times New Roman"/>
          <w:sz w:val="28"/>
          <w:szCs w:val="28"/>
        </w:rPr>
        <w:t>буддийской философии</w:t>
      </w:r>
      <w:r w:rsidR="00047F58">
        <w:rPr>
          <w:rFonts w:ascii="Times New Roman" w:hAnsi="Times New Roman" w:cs="Times New Roman"/>
          <w:sz w:val="28"/>
          <w:szCs w:val="28"/>
        </w:rPr>
        <w:t>.</w:t>
      </w:r>
      <w:r w:rsidR="00763920">
        <w:rPr>
          <w:rFonts w:ascii="Times New Roman" w:hAnsi="Times New Roman" w:cs="Times New Roman"/>
          <w:sz w:val="28"/>
          <w:szCs w:val="28"/>
        </w:rPr>
        <w:t xml:space="preserve"> Что же он из себя представлял?</w:t>
      </w:r>
    </w:p>
    <w:p w14:paraId="02C518CE" w14:textId="5CFE4F6A" w:rsidR="00763920" w:rsidRDefault="00763920"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первых этапах </w:t>
      </w:r>
      <w:r w:rsidR="00475425">
        <w:rPr>
          <w:rFonts w:ascii="Times New Roman" w:hAnsi="Times New Roman" w:cs="Times New Roman"/>
          <w:sz w:val="28"/>
          <w:szCs w:val="28"/>
        </w:rPr>
        <w:t xml:space="preserve">осуществления реформы </w:t>
      </w:r>
      <w:r>
        <w:rPr>
          <w:rFonts w:ascii="Times New Roman" w:hAnsi="Times New Roman" w:cs="Times New Roman"/>
          <w:sz w:val="28"/>
          <w:szCs w:val="28"/>
        </w:rPr>
        <w:t>предполагался следующий сценарий: Золотая ваза должна быть установлена перед статуе</w:t>
      </w:r>
      <w:r w:rsidR="00AE1CA9">
        <w:rPr>
          <w:rFonts w:ascii="Times New Roman" w:hAnsi="Times New Roman" w:cs="Times New Roman"/>
          <w:sz w:val="28"/>
          <w:szCs w:val="28"/>
        </w:rPr>
        <w:t xml:space="preserve">й Будды в </w:t>
      </w:r>
      <w:proofErr w:type="spellStart"/>
      <w:r w:rsidR="00AE1CA9">
        <w:rPr>
          <w:rFonts w:ascii="Times New Roman" w:hAnsi="Times New Roman" w:cs="Times New Roman"/>
          <w:sz w:val="28"/>
          <w:szCs w:val="28"/>
        </w:rPr>
        <w:t>лхас</w:t>
      </w:r>
      <w:r w:rsidR="007B29AB">
        <w:rPr>
          <w:rFonts w:ascii="Times New Roman" w:hAnsi="Times New Roman" w:cs="Times New Roman"/>
          <w:sz w:val="28"/>
          <w:szCs w:val="28"/>
        </w:rPr>
        <w:t>с</w:t>
      </w:r>
      <w:r w:rsidR="00AE1CA9">
        <w:rPr>
          <w:rFonts w:ascii="Times New Roman" w:hAnsi="Times New Roman" w:cs="Times New Roman"/>
          <w:sz w:val="28"/>
          <w:szCs w:val="28"/>
        </w:rPr>
        <w:t>ком</w:t>
      </w:r>
      <w:proofErr w:type="spellEnd"/>
      <w:r w:rsidR="00AE1CA9">
        <w:rPr>
          <w:rFonts w:ascii="Times New Roman" w:hAnsi="Times New Roman" w:cs="Times New Roman"/>
          <w:sz w:val="28"/>
          <w:szCs w:val="28"/>
        </w:rPr>
        <w:t xml:space="preserve"> храме </w:t>
      </w:r>
      <w:proofErr w:type="spellStart"/>
      <w:r w:rsidR="00AE1CA9">
        <w:rPr>
          <w:rFonts w:ascii="Times New Roman" w:hAnsi="Times New Roman" w:cs="Times New Roman"/>
          <w:sz w:val="28"/>
          <w:szCs w:val="28"/>
        </w:rPr>
        <w:t>Джоканг</w:t>
      </w:r>
      <w:proofErr w:type="spellEnd"/>
      <w:r w:rsidR="00AE1CA9">
        <w:rPr>
          <w:rFonts w:ascii="Times New Roman" w:hAnsi="Times New Roman" w:cs="Times New Roman"/>
          <w:sz w:val="28"/>
          <w:szCs w:val="28"/>
        </w:rPr>
        <w:t>; к</w:t>
      </w:r>
      <w:r>
        <w:rPr>
          <w:rFonts w:ascii="Times New Roman" w:hAnsi="Times New Roman" w:cs="Times New Roman"/>
          <w:sz w:val="28"/>
          <w:szCs w:val="28"/>
        </w:rPr>
        <w:t xml:space="preserve">огда будет необходимо осуществить поиски какого-либо </w:t>
      </w:r>
      <w:proofErr w:type="spellStart"/>
      <w:r>
        <w:rPr>
          <w:rFonts w:ascii="Times New Roman" w:hAnsi="Times New Roman" w:cs="Times New Roman"/>
          <w:sz w:val="28"/>
          <w:szCs w:val="28"/>
        </w:rPr>
        <w:t>хубилгана</w:t>
      </w:r>
      <w:proofErr w:type="spellEnd"/>
      <w:r>
        <w:rPr>
          <w:rFonts w:ascii="Times New Roman" w:hAnsi="Times New Roman" w:cs="Times New Roman"/>
          <w:sz w:val="28"/>
          <w:szCs w:val="28"/>
        </w:rPr>
        <w:t xml:space="preserve"> из основных линий перерожден</w:t>
      </w:r>
      <w:r w:rsidR="00475425">
        <w:rPr>
          <w:rFonts w:ascii="Times New Roman" w:hAnsi="Times New Roman" w:cs="Times New Roman"/>
          <w:sz w:val="28"/>
          <w:szCs w:val="28"/>
        </w:rPr>
        <w:t>ий, сначала нужно использовать</w:t>
      </w:r>
      <w:r>
        <w:rPr>
          <w:rFonts w:ascii="Times New Roman" w:hAnsi="Times New Roman" w:cs="Times New Roman"/>
          <w:sz w:val="28"/>
          <w:szCs w:val="28"/>
        </w:rPr>
        <w:t xml:space="preserve"> традиционные способы определения кандидатов на роль </w:t>
      </w:r>
      <w:proofErr w:type="spellStart"/>
      <w:r w:rsidRPr="00763920">
        <w:rPr>
          <w:rFonts w:ascii="Times New Roman" w:hAnsi="Times New Roman" w:cs="Times New Roman"/>
          <w:i/>
          <w:iCs/>
          <w:sz w:val="28"/>
          <w:szCs w:val="28"/>
        </w:rPr>
        <w:t>тулку</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а затем, проведя семидневные молитвы перед вазой, осуществить жеребьевку. При этом не уточнялось, кто именно будет </w:t>
      </w:r>
      <w:r w:rsidR="00475425">
        <w:rPr>
          <w:rFonts w:ascii="Times New Roman" w:hAnsi="Times New Roman" w:cs="Times New Roman"/>
          <w:sz w:val="28"/>
          <w:szCs w:val="28"/>
        </w:rPr>
        <w:t>вытягивать палочки</w:t>
      </w:r>
      <w:r>
        <w:rPr>
          <w:rFonts w:ascii="Times New Roman" w:hAnsi="Times New Roman" w:cs="Times New Roman"/>
          <w:sz w:val="28"/>
          <w:szCs w:val="28"/>
        </w:rPr>
        <w:t xml:space="preserve"> жребия – </w:t>
      </w:r>
      <w:proofErr w:type="spellStart"/>
      <w:r>
        <w:rPr>
          <w:rFonts w:ascii="Times New Roman" w:hAnsi="Times New Roman" w:cs="Times New Roman"/>
          <w:sz w:val="28"/>
          <w:szCs w:val="28"/>
        </w:rPr>
        <w:t>лхас</w:t>
      </w:r>
      <w:r w:rsidR="007B29AB">
        <w:rPr>
          <w:rFonts w:ascii="Times New Roman" w:hAnsi="Times New Roman" w:cs="Times New Roman"/>
          <w:sz w:val="28"/>
          <w:szCs w:val="28"/>
        </w:rPr>
        <w:t>с</w:t>
      </w:r>
      <w:r>
        <w:rPr>
          <w:rFonts w:ascii="Times New Roman" w:hAnsi="Times New Roman" w:cs="Times New Roman"/>
          <w:sz w:val="28"/>
          <w:szCs w:val="28"/>
        </w:rPr>
        <w:t>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амбани</w:t>
      </w:r>
      <w:proofErr w:type="spellEnd"/>
      <w:r>
        <w:rPr>
          <w:rFonts w:ascii="Times New Roman" w:hAnsi="Times New Roman" w:cs="Times New Roman"/>
          <w:sz w:val="28"/>
          <w:szCs w:val="28"/>
        </w:rPr>
        <w:t xml:space="preserve"> или Далай-лама.</w:t>
      </w:r>
      <w:r w:rsidR="00475425">
        <w:rPr>
          <w:rFonts w:ascii="Times New Roman" w:hAnsi="Times New Roman" w:cs="Times New Roman"/>
          <w:sz w:val="28"/>
          <w:szCs w:val="28"/>
        </w:rPr>
        <w:t xml:space="preserve"> Указывалось только, что они должны это сделать вместе </w:t>
      </w:r>
      <w:r w:rsidR="00475425" w:rsidRPr="00475425">
        <w:rPr>
          <w:rFonts w:ascii="Times New Roman" w:hAnsi="Times New Roman" w:cs="Times New Roman"/>
          <w:sz w:val="28"/>
          <w:szCs w:val="28"/>
        </w:rPr>
        <w:t>[</w:t>
      </w:r>
      <w:r w:rsidR="00475425">
        <w:rPr>
          <w:rFonts w:ascii="Times New Roman" w:hAnsi="Times New Roman" w:cs="Times New Roman"/>
          <w:sz w:val="28"/>
          <w:szCs w:val="28"/>
        </w:rPr>
        <w:t>Цин шилу, т.7, 1982: 3465</w:t>
      </w:r>
      <w:r w:rsidR="00205C80">
        <w:rPr>
          <w:rFonts w:ascii="Times New Roman" w:hAnsi="Times New Roman" w:cs="Times New Roman"/>
          <w:sz w:val="28"/>
          <w:szCs w:val="28"/>
        </w:rPr>
        <w:t>, 3501</w:t>
      </w:r>
      <w:r w:rsidR="00475425" w:rsidRPr="00475425">
        <w:rPr>
          <w:rFonts w:ascii="Times New Roman" w:hAnsi="Times New Roman" w:cs="Times New Roman"/>
          <w:sz w:val="28"/>
          <w:szCs w:val="28"/>
        </w:rPr>
        <w:t>]</w:t>
      </w:r>
      <w:r w:rsidR="00475425">
        <w:rPr>
          <w:rFonts w:ascii="Times New Roman" w:hAnsi="Times New Roman" w:cs="Times New Roman"/>
          <w:sz w:val="28"/>
          <w:szCs w:val="28"/>
        </w:rPr>
        <w:t>.</w:t>
      </w:r>
      <w:r w:rsidR="00DD173F">
        <w:rPr>
          <w:rFonts w:ascii="Times New Roman" w:hAnsi="Times New Roman" w:cs="Times New Roman"/>
          <w:sz w:val="28"/>
          <w:szCs w:val="28"/>
        </w:rPr>
        <w:t xml:space="preserve"> В отношении Далай-ламы и Панчен-ламы предполагалось осуществление взаимного утверждения, т.е. Далай-лама должен был вытягивать жребий при выборе перерождения Панчен-ламы, а последний – вытягивать жребий с именем следующего Далай-ламы </w:t>
      </w:r>
      <w:r w:rsidR="00DD173F" w:rsidRPr="00DD173F">
        <w:rPr>
          <w:rFonts w:ascii="Times New Roman" w:hAnsi="Times New Roman" w:cs="Times New Roman"/>
          <w:sz w:val="28"/>
          <w:szCs w:val="28"/>
        </w:rPr>
        <w:t>[</w:t>
      </w:r>
      <w:proofErr w:type="spellStart"/>
      <w:r w:rsidR="00DD173F">
        <w:rPr>
          <w:rFonts w:ascii="Times New Roman" w:hAnsi="Times New Roman" w:cs="Times New Roman"/>
          <w:sz w:val="28"/>
          <w:szCs w:val="28"/>
          <w:lang w:val="en-US"/>
        </w:rPr>
        <w:t>Oidtmann</w:t>
      </w:r>
      <w:proofErr w:type="spellEnd"/>
      <w:r w:rsidR="00DD173F" w:rsidRPr="00DD173F">
        <w:rPr>
          <w:rFonts w:ascii="Times New Roman" w:hAnsi="Times New Roman" w:cs="Times New Roman"/>
          <w:sz w:val="28"/>
          <w:szCs w:val="28"/>
        </w:rPr>
        <w:t xml:space="preserve"> 2018: 105]</w:t>
      </w:r>
      <w:r w:rsidR="00DD173F">
        <w:rPr>
          <w:rFonts w:ascii="Times New Roman" w:hAnsi="Times New Roman" w:cs="Times New Roman"/>
          <w:sz w:val="28"/>
          <w:szCs w:val="28"/>
        </w:rPr>
        <w:t xml:space="preserve">. </w:t>
      </w:r>
    </w:p>
    <w:p w14:paraId="5E554F55" w14:textId="77777777" w:rsidR="00475425" w:rsidRPr="003C7FB5" w:rsidRDefault="004F78C0"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октября 1792 г. император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отправил в Тибет Золотую вазу в сопровождении императорского телохранителя</w:t>
      </w:r>
      <w:r w:rsidR="00AA09F4">
        <w:rPr>
          <w:rFonts w:ascii="Times New Roman" w:hAnsi="Times New Roman" w:cs="Times New Roman"/>
          <w:sz w:val="28"/>
          <w:szCs w:val="28"/>
        </w:rPr>
        <w:t xml:space="preserve"> (кит.</w:t>
      </w:r>
      <w:r w:rsidR="00AA09F4" w:rsidRPr="00AA09F4">
        <w:rPr>
          <w:rFonts w:ascii="Times New Roman" w:hAnsi="Times New Roman" w:cs="Times New Roman" w:hint="eastAsia"/>
          <w:sz w:val="28"/>
          <w:szCs w:val="28"/>
        </w:rPr>
        <w:t xml:space="preserve"> </w:t>
      </w:r>
      <w:r w:rsidR="00AA09F4">
        <w:rPr>
          <w:rFonts w:ascii="Times New Roman" w:hAnsi="Times New Roman" w:cs="Times New Roman" w:hint="eastAsia"/>
          <w:sz w:val="28"/>
          <w:szCs w:val="28"/>
        </w:rPr>
        <w:t>御前侍衛</w:t>
      </w:r>
      <w:r w:rsidR="00AA09F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Хуэйлуня</w:t>
      </w:r>
      <w:proofErr w:type="spellEnd"/>
      <w:r>
        <w:rPr>
          <w:rStyle w:val="ae"/>
          <w:rFonts w:ascii="Times New Roman" w:hAnsi="Times New Roman" w:cs="Times New Roman"/>
          <w:sz w:val="28"/>
          <w:szCs w:val="28"/>
        </w:rPr>
        <w:footnoteReference w:id="229"/>
      </w:r>
      <w:r>
        <w:rPr>
          <w:rFonts w:ascii="Times New Roman" w:hAnsi="Times New Roman" w:cs="Times New Roman"/>
          <w:sz w:val="28"/>
          <w:szCs w:val="28"/>
        </w:rPr>
        <w:t xml:space="preserve"> и телохранителя у ворот </w:t>
      </w:r>
      <w:proofErr w:type="spellStart"/>
      <w:r>
        <w:rPr>
          <w:rFonts w:ascii="Times New Roman" w:hAnsi="Times New Roman" w:cs="Times New Roman"/>
          <w:sz w:val="28"/>
          <w:szCs w:val="28"/>
        </w:rPr>
        <w:t>Цяньцинмэнь</w:t>
      </w:r>
      <w:proofErr w:type="spellEnd"/>
      <w:r>
        <w:rPr>
          <w:rFonts w:ascii="Times New Roman" w:hAnsi="Times New Roman" w:cs="Times New Roman"/>
          <w:sz w:val="28"/>
          <w:szCs w:val="28"/>
        </w:rPr>
        <w:t xml:space="preserve"> (кит.</w:t>
      </w:r>
      <w:r w:rsidR="000D30B9" w:rsidRPr="000D30B9">
        <w:rPr>
          <w:rFonts w:ascii="Times New Roman" w:hAnsi="Times New Roman" w:cs="Times New Roman" w:hint="eastAsia"/>
          <w:sz w:val="28"/>
          <w:szCs w:val="28"/>
        </w:rPr>
        <w:t xml:space="preserve"> </w:t>
      </w:r>
      <w:r w:rsidR="000D30B9">
        <w:rPr>
          <w:rFonts w:ascii="Times New Roman" w:hAnsi="Times New Roman" w:cs="Times New Roman" w:hint="eastAsia"/>
          <w:sz w:val="28"/>
          <w:szCs w:val="28"/>
        </w:rPr>
        <w:t>乾清門侍衛</w:t>
      </w:r>
      <w:r>
        <w:rPr>
          <w:rFonts w:ascii="Times New Roman" w:hAnsi="Times New Roman" w:cs="Times New Roman"/>
          <w:sz w:val="28"/>
          <w:szCs w:val="28"/>
        </w:rPr>
        <w:t xml:space="preserve">) </w:t>
      </w:r>
      <w:proofErr w:type="spellStart"/>
      <w:r>
        <w:rPr>
          <w:rFonts w:ascii="Times New Roman" w:hAnsi="Times New Roman" w:cs="Times New Roman"/>
          <w:sz w:val="28"/>
          <w:szCs w:val="28"/>
        </w:rPr>
        <w:t>Артасиди</w:t>
      </w:r>
      <w:proofErr w:type="spellEnd"/>
      <w:r>
        <w:rPr>
          <w:rStyle w:val="ae"/>
          <w:rFonts w:ascii="Times New Roman" w:hAnsi="Times New Roman" w:cs="Times New Roman"/>
          <w:sz w:val="28"/>
          <w:szCs w:val="28"/>
        </w:rPr>
        <w:footnoteReference w:id="230"/>
      </w:r>
      <w:r w:rsidR="00435D42">
        <w:rPr>
          <w:rFonts w:ascii="Times New Roman" w:hAnsi="Times New Roman" w:cs="Times New Roman"/>
          <w:sz w:val="28"/>
          <w:szCs w:val="28"/>
        </w:rPr>
        <w:t xml:space="preserve"> </w:t>
      </w:r>
      <w:r w:rsidR="00435D42" w:rsidRPr="00435D42">
        <w:rPr>
          <w:rFonts w:ascii="Times New Roman" w:hAnsi="Times New Roman" w:cs="Times New Roman"/>
          <w:sz w:val="28"/>
          <w:szCs w:val="28"/>
        </w:rPr>
        <w:t>[</w:t>
      </w:r>
      <w:r w:rsidR="00435D42">
        <w:rPr>
          <w:rFonts w:ascii="Times New Roman" w:hAnsi="Times New Roman" w:cs="Times New Roman"/>
          <w:sz w:val="28"/>
          <w:szCs w:val="28"/>
        </w:rPr>
        <w:t>Цин шилу, т.7, 1982: 3475</w:t>
      </w:r>
      <w:r w:rsidR="00435D42" w:rsidRPr="00435D42">
        <w:rPr>
          <w:rFonts w:ascii="Times New Roman" w:hAnsi="Times New Roman" w:cs="Times New Roman"/>
          <w:sz w:val="28"/>
          <w:szCs w:val="28"/>
        </w:rPr>
        <w:t>]</w:t>
      </w:r>
      <w:r>
        <w:rPr>
          <w:rFonts w:ascii="Times New Roman" w:hAnsi="Times New Roman" w:cs="Times New Roman"/>
          <w:sz w:val="28"/>
          <w:szCs w:val="28"/>
        </w:rPr>
        <w:t xml:space="preserve">. Эти посланники прибыли в Лхасу 2 января 1793 г. </w:t>
      </w:r>
      <w:r w:rsidR="003C7FB5">
        <w:rPr>
          <w:rFonts w:ascii="Times New Roman" w:hAnsi="Times New Roman" w:cs="Times New Roman"/>
          <w:sz w:val="28"/>
          <w:szCs w:val="28"/>
        </w:rPr>
        <w:t xml:space="preserve">и </w:t>
      </w:r>
      <w:r>
        <w:rPr>
          <w:rFonts w:ascii="Times New Roman" w:hAnsi="Times New Roman" w:cs="Times New Roman"/>
          <w:sz w:val="28"/>
          <w:szCs w:val="28"/>
        </w:rPr>
        <w:t xml:space="preserve">совместно с </w:t>
      </w:r>
      <w:proofErr w:type="spellStart"/>
      <w:r>
        <w:rPr>
          <w:rFonts w:ascii="Times New Roman" w:hAnsi="Times New Roman" w:cs="Times New Roman"/>
          <w:sz w:val="28"/>
          <w:szCs w:val="28"/>
        </w:rPr>
        <w:t>Фуканъанем</w:t>
      </w:r>
      <w:proofErr w:type="spellEnd"/>
      <w:r>
        <w:rPr>
          <w:rFonts w:ascii="Times New Roman" w:hAnsi="Times New Roman" w:cs="Times New Roman"/>
          <w:sz w:val="28"/>
          <w:szCs w:val="28"/>
        </w:rPr>
        <w:t xml:space="preserve"> и другими цинскими чиновниками, а также тибетскими представителями духовной и светской власти</w:t>
      </w:r>
      <w:r w:rsidR="0067679A">
        <w:rPr>
          <w:rFonts w:ascii="Times New Roman" w:hAnsi="Times New Roman" w:cs="Times New Roman"/>
          <w:sz w:val="28"/>
          <w:szCs w:val="28"/>
        </w:rPr>
        <w:t xml:space="preserve"> установили Золотую вазу на</w:t>
      </w:r>
      <w:r>
        <w:rPr>
          <w:rFonts w:ascii="Times New Roman" w:hAnsi="Times New Roman" w:cs="Times New Roman"/>
          <w:sz w:val="28"/>
          <w:szCs w:val="28"/>
        </w:rPr>
        <w:t xml:space="preserve"> подготовленное место перед статуей </w:t>
      </w:r>
      <w:proofErr w:type="spellStart"/>
      <w:r>
        <w:rPr>
          <w:rFonts w:ascii="Times New Roman" w:hAnsi="Times New Roman" w:cs="Times New Roman"/>
          <w:sz w:val="28"/>
          <w:szCs w:val="28"/>
        </w:rPr>
        <w:t>Цонкапы</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Джоканге</w:t>
      </w:r>
      <w:proofErr w:type="spellEnd"/>
      <w:r>
        <w:rPr>
          <w:rFonts w:ascii="Times New Roman" w:hAnsi="Times New Roman" w:cs="Times New Roman"/>
          <w:sz w:val="28"/>
          <w:szCs w:val="28"/>
        </w:rPr>
        <w:t xml:space="preserve"> </w:t>
      </w:r>
      <w:r w:rsidRPr="004F78C0">
        <w:rPr>
          <w:rFonts w:ascii="Times New Roman" w:hAnsi="Times New Roman" w:cs="Times New Roman"/>
          <w:sz w:val="28"/>
          <w:szCs w:val="28"/>
        </w:rPr>
        <w:t>[</w:t>
      </w:r>
      <w:proofErr w:type="spellStart"/>
      <w:r w:rsidR="00435D42">
        <w:rPr>
          <w:rFonts w:ascii="Times New Roman" w:hAnsi="Times New Roman" w:cs="Times New Roman"/>
          <w:sz w:val="28"/>
          <w:szCs w:val="28"/>
        </w:rPr>
        <w:t>Цинчао</w:t>
      </w:r>
      <w:proofErr w:type="spellEnd"/>
      <w:r w:rsidR="00435D42">
        <w:rPr>
          <w:rFonts w:ascii="Times New Roman" w:hAnsi="Times New Roman" w:cs="Times New Roman"/>
          <w:sz w:val="28"/>
          <w:szCs w:val="28"/>
        </w:rPr>
        <w:t xml:space="preserve"> </w:t>
      </w:r>
      <w:proofErr w:type="spellStart"/>
      <w:r w:rsidR="00435D42">
        <w:rPr>
          <w:rFonts w:ascii="Times New Roman" w:hAnsi="Times New Roman" w:cs="Times New Roman"/>
          <w:sz w:val="28"/>
          <w:szCs w:val="28"/>
        </w:rPr>
        <w:t>чжи</w:t>
      </w:r>
      <w:proofErr w:type="spellEnd"/>
      <w:r w:rsidR="00435D42">
        <w:rPr>
          <w:rFonts w:ascii="Times New Roman" w:hAnsi="Times New Roman" w:cs="Times New Roman"/>
          <w:sz w:val="28"/>
          <w:szCs w:val="28"/>
        </w:rPr>
        <w:t xml:space="preserve"> </w:t>
      </w:r>
      <w:proofErr w:type="spellStart"/>
      <w:r w:rsidR="00435D42">
        <w:rPr>
          <w:rFonts w:ascii="Times New Roman" w:hAnsi="Times New Roman" w:cs="Times New Roman"/>
          <w:sz w:val="28"/>
          <w:szCs w:val="28"/>
        </w:rPr>
        <w:t>цзан</w:t>
      </w:r>
      <w:proofErr w:type="spellEnd"/>
      <w:r w:rsidR="00435D42">
        <w:rPr>
          <w:rFonts w:ascii="Times New Roman" w:hAnsi="Times New Roman" w:cs="Times New Roman"/>
          <w:sz w:val="28"/>
          <w:szCs w:val="28"/>
        </w:rPr>
        <w:t xml:space="preserve">, </w:t>
      </w:r>
      <w:r w:rsidR="00435D42" w:rsidRPr="00435D42">
        <w:rPr>
          <w:rFonts w:ascii="Times New Roman" w:hAnsi="Times New Roman" w:cs="Times New Roman"/>
          <w:sz w:val="28"/>
          <w:szCs w:val="28"/>
        </w:rPr>
        <w:t>2002</w:t>
      </w:r>
      <w:r w:rsidR="00435D42">
        <w:rPr>
          <w:rFonts w:ascii="Times New Roman" w:hAnsi="Times New Roman" w:cs="Times New Roman"/>
          <w:sz w:val="28"/>
          <w:szCs w:val="28"/>
          <w:lang w:val="en-US"/>
        </w:rPr>
        <w:t>b</w:t>
      </w:r>
      <w:r w:rsidR="00435D42" w:rsidRPr="00435D42">
        <w:rPr>
          <w:rFonts w:ascii="Times New Roman" w:hAnsi="Times New Roman" w:cs="Times New Roman"/>
          <w:sz w:val="28"/>
          <w:szCs w:val="28"/>
        </w:rPr>
        <w:t xml:space="preserve">: </w:t>
      </w:r>
      <w:r w:rsidR="0067679A" w:rsidRPr="0067679A">
        <w:rPr>
          <w:rFonts w:ascii="Times New Roman" w:hAnsi="Times New Roman" w:cs="Times New Roman"/>
          <w:sz w:val="28"/>
          <w:szCs w:val="28"/>
        </w:rPr>
        <w:t>754</w:t>
      </w:r>
      <w:r w:rsidRPr="004F78C0">
        <w:rPr>
          <w:rFonts w:ascii="Times New Roman" w:hAnsi="Times New Roman" w:cs="Times New Roman"/>
          <w:sz w:val="28"/>
          <w:szCs w:val="28"/>
        </w:rPr>
        <w:t>]</w:t>
      </w:r>
      <w:r>
        <w:rPr>
          <w:rFonts w:ascii="Times New Roman" w:hAnsi="Times New Roman" w:cs="Times New Roman"/>
          <w:sz w:val="28"/>
          <w:szCs w:val="28"/>
        </w:rPr>
        <w:t>.</w:t>
      </w:r>
      <w:r w:rsidR="002F4298">
        <w:rPr>
          <w:rFonts w:ascii="Times New Roman" w:hAnsi="Times New Roman" w:cs="Times New Roman"/>
          <w:sz w:val="28"/>
          <w:szCs w:val="28"/>
        </w:rPr>
        <w:t xml:space="preserve"> </w:t>
      </w:r>
      <w:r w:rsidR="00AA09F4">
        <w:rPr>
          <w:rFonts w:ascii="Times New Roman" w:hAnsi="Times New Roman" w:cs="Times New Roman"/>
          <w:sz w:val="28"/>
          <w:szCs w:val="28"/>
        </w:rPr>
        <w:t>Н</w:t>
      </w:r>
      <w:r w:rsidR="002F4298">
        <w:rPr>
          <w:rFonts w:ascii="Times New Roman" w:hAnsi="Times New Roman" w:cs="Times New Roman"/>
          <w:sz w:val="28"/>
          <w:szCs w:val="28"/>
        </w:rPr>
        <w:t xml:space="preserve">еобходимо отметить, что в 1796 г. </w:t>
      </w:r>
      <w:r w:rsidR="002F4298" w:rsidRPr="002F4298">
        <w:rPr>
          <w:rFonts w:ascii="Times New Roman" w:hAnsi="Times New Roman" w:cs="Times New Roman"/>
          <w:sz w:val="28"/>
          <w:szCs w:val="28"/>
        </w:rPr>
        <w:t xml:space="preserve">Золотая ваза по инициативе </w:t>
      </w:r>
      <w:proofErr w:type="spellStart"/>
      <w:r w:rsidR="002F4298" w:rsidRPr="002F4298">
        <w:rPr>
          <w:rFonts w:ascii="Times New Roman" w:hAnsi="Times New Roman" w:cs="Times New Roman"/>
          <w:sz w:val="28"/>
          <w:szCs w:val="28"/>
        </w:rPr>
        <w:t>амбаня</w:t>
      </w:r>
      <w:proofErr w:type="spellEnd"/>
      <w:r w:rsidR="002F4298" w:rsidRPr="002F4298">
        <w:rPr>
          <w:rFonts w:ascii="Times New Roman" w:hAnsi="Times New Roman" w:cs="Times New Roman"/>
          <w:sz w:val="28"/>
          <w:szCs w:val="28"/>
        </w:rPr>
        <w:t xml:space="preserve"> </w:t>
      </w:r>
      <w:proofErr w:type="spellStart"/>
      <w:r w:rsidR="002F4298" w:rsidRPr="002F4298">
        <w:rPr>
          <w:rFonts w:ascii="Times New Roman" w:hAnsi="Times New Roman" w:cs="Times New Roman"/>
          <w:sz w:val="28"/>
          <w:szCs w:val="28"/>
        </w:rPr>
        <w:t>Сунъюня</w:t>
      </w:r>
      <w:proofErr w:type="spellEnd"/>
      <w:r w:rsidR="002F4298">
        <w:rPr>
          <w:rStyle w:val="ae"/>
          <w:rFonts w:ascii="Times New Roman" w:hAnsi="Times New Roman" w:cs="Times New Roman"/>
          <w:sz w:val="28"/>
          <w:szCs w:val="28"/>
        </w:rPr>
        <w:footnoteReference w:id="231"/>
      </w:r>
      <w:r w:rsidR="002F4298" w:rsidRPr="002F4298">
        <w:rPr>
          <w:rFonts w:ascii="Times New Roman" w:hAnsi="Times New Roman" w:cs="Times New Roman"/>
          <w:sz w:val="28"/>
          <w:szCs w:val="28"/>
        </w:rPr>
        <w:t xml:space="preserve"> была перенесена во дворец Потала и помещена перед изображением императора </w:t>
      </w:r>
      <w:proofErr w:type="spellStart"/>
      <w:r w:rsidR="002F4298" w:rsidRPr="002F4298">
        <w:rPr>
          <w:rFonts w:ascii="Times New Roman" w:hAnsi="Times New Roman" w:cs="Times New Roman"/>
          <w:sz w:val="28"/>
          <w:szCs w:val="28"/>
        </w:rPr>
        <w:t>Цяньлуна</w:t>
      </w:r>
      <w:proofErr w:type="spellEnd"/>
      <w:r w:rsidR="002F4298" w:rsidRPr="002F4298">
        <w:rPr>
          <w:rFonts w:ascii="Times New Roman" w:hAnsi="Times New Roman" w:cs="Times New Roman"/>
          <w:sz w:val="28"/>
          <w:szCs w:val="28"/>
        </w:rPr>
        <w:t xml:space="preserve"> [</w:t>
      </w:r>
      <w:proofErr w:type="spellStart"/>
      <w:r w:rsidR="002F4298" w:rsidRPr="002F4298">
        <w:rPr>
          <w:rFonts w:ascii="Times New Roman" w:hAnsi="Times New Roman" w:cs="Times New Roman"/>
          <w:sz w:val="28"/>
          <w:szCs w:val="28"/>
          <w:lang w:val="en-US"/>
        </w:rPr>
        <w:t>Oidtmann</w:t>
      </w:r>
      <w:proofErr w:type="spellEnd"/>
      <w:r w:rsidR="002F4298" w:rsidRPr="002F4298">
        <w:rPr>
          <w:rFonts w:ascii="Times New Roman" w:hAnsi="Times New Roman" w:cs="Times New Roman"/>
          <w:sz w:val="28"/>
          <w:szCs w:val="28"/>
        </w:rPr>
        <w:t xml:space="preserve"> 2018: 150].</w:t>
      </w:r>
      <w:r w:rsidR="002F4298">
        <w:rPr>
          <w:rFonts w:ascii="Times New Roman" w:hAnsi="Times New Roman" w:cs="Times New Roman"/>
          <w:sz w:val="28"/>
          <w:szCs w:val="28"/>
        </w:rPr>
        <w:t xml:space="preserve"> Тогда же было решено, что жребий должны вытягивать пребывающие в Лхасе </w:t>
      </w:r>
      <w:proofErr w:type="spellStart"/>
      <w:r w:rsidR="002F4298">
        <w:rPr>
          <w:rFonts w:ascii="Times New Roman" w:hAnsi="Times New Roman" w:cs="Times New Roman"/>
          <w:sz w:val="28"/>
          <w:szCs w:val="28"/>
        </w:rPr>
        <w:t>амбани</w:t>
      </w:r>
      <w:proofErr w:type="spellEnd"/>
      <w:r w:rsidR="002F4298">
        <w:rPr>
          <w:rFonts w:ascii="Times New Roman" w:hAnsi="Times New Roman" w:cs="Times New Roman"/>
          <w:sz w:val="28"/>
          <w:szCs w:val="28"/>
        </w:rPr>
        <w:t>.</w:t>
      </w:r>
    </w:p>
    <w:p w14:paraId="09D14813" w14:textId="0DACB1DB" w:rsidR="003C7FB5" w:rsidRDefault="00B20809"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1792 г. была изготовлена вторая Золотая ваза – для утверждения монгольских </w:t>
      </w:r>
      <w:proofErr w:type="spellStart"/>
      <w:r>
        <w:rPr>
          <w:rFonts w:ascii="Times New Roman" w:hAnsi="Times New Roman" w:cs="Times New Roman"/>
          <w:sz w:val="28"/>
          <w:szCs w:val="28"/>
        </w:rPr>
        <w:t>хубилганов</w:t>
      </w:r>
      <w:proofErr w:type="spellEnd"/>
      <w:r>
        <w:rPr>
          <w:rFonts w:ascii="Times New Roman" w:hAnsi="Times New Roman" w:cs="Times New Roman"/>
          <w:sz w:val="28"/>
          <w:szCs w:val="28"/>
        </w:rPr>
        <w:t>. Она была помещ</w:t>
      </w:r>
      <w:r w:rsidR="003C7FB5">
        <w:rPr>
          <w:rFonts w:ascii="Times New Roman" w:hAnsi="Times New Roman" w:cs="Times New Roman"/>
          <w:sz w:val="28"/>
          <w:szCs w:val="28"/>
        </w:rPr>
        <w:t xml:space="preserve">ена в столичный храм </w:t>
      </w:r>
      <w:proofErr w:type="spellStart"/>
      <w:r w:rsidR="003C7FB5">
        <w:rPr>
          <w:rFonts w:ascii="Times New Roman" w:hAnsi="Times New Roman" w:cs="Times New Roman"/>
          <w:sz w:val="28"/>
          <w:szCs w:val="28"/>
        </w:rPr>
        <w:t>Юнхэгун</w:t>
      </w:r>
      <w:proofErr w:type="spellEnd"/>
      <w:r w:rsidR="003C7FB5">
        <w:rPr>
          <w:rFonts w:ascii="Times New Roman" w:hAnsi="Times New Roman" w:cs="Times New Roman"/>
          <w:sz w:val="28"/>
          <w:szCs w:val="28"/>
        </w:rPr>
        <w:t xml:space="preserve">, </w:t>
      </w:r>
      <w:r w:rsidR="001B0D4E">
        <w:rPr>
          <w:rFonts w:ascii="Times New Roman" w:hAnsi="Times New Roman" w:cs="Times New Roman"/>
          <w:sz w:val="28"/>
          <w:szCs w:val="28"/>
        </w:rPr>
        <w:t xml:space="preserve">где отныне должен был проводиться ритуал для избрания </w:t>
      </w:r>
      <w:r w:rsidR="00AA09F4">
        <w:rPr>
          <w:rFonts w:ascii="Times New Roman" w:hAnsi="Times New Roman" w:cs="Times New Roman"/>
          <w:sz w:val="28"/>
          <w:szCs w:val="28"/>
        </w:rPr>
        <w:t xml:space="preserve">перерождений монгольских хутухт: перед осуществлением жеребьевки в течение нескольких дней перед вазой читались молитвы, </w:t>
      </w:r>
      <w:r w:rsidR="001C3751">
        <w:rPr>
          <w:rFonts w:ascii="Times New Roman" w:hAnsi="Times New Roman" w:cs="Times New Roman"/>
          <w:sz w:val="28"/>
          <w:szCs w:val="28"/>
        </w:rPr>
        <w:t>затем высшие</w:t>
      </w:r>
      <w:r w:rsidR="00DD173F">
        <w:rPr>
          <w:rFonts w:ascii="Times New Roman" w:hAnsi="Times New Roman" w:cs="Times New Roman"/>
          <w:sz w:val="28"/>
          <w:szCs w:val="28"/>
        </w:rPr>
        <w:t xml:space="preserve"> </w:t>
      </w:r>
      <w:r w:rsidR="00DD173F">
        <w:rPr>
          <w:rFonts w:ascii="Times New Roman" w:hAnsi="Times New Roman" w:cs="Times New Roman"/>
          <w:sz w:val="28"/>
          <w:szCs w:val="28"/>
        </w:rPr>
        <w:lastRenderedPageBreak/>
        <w:t>чиновники Палаты внешних сношений</w:t>
      </w:r>
      <w:r w:rsidR="008E0656">
        <w:rPr>
          <w:rStyle w:val="ae"/>
          <w:rFonts w:ascii="Times New Roman" w:hAnsi="Times New Roman" w:cs="Times New Roman"/>
          <w:sz w:val="28"/>
          <w:szCs w:val="28"/>
        </w:rPr>
        <w:footnoteReference w:id="232"/>
      </w:r>
      <w:r w:rsidR="00DD173F">
        <w:rPr>
          <w:rFonts w:ascii="Times New Roman" w:hAnsi="Times New Roman" w:cs="Times New Roman"/>
          <w:sz w:val="28"/>
          <w:szCs w:val="28"/>
        </w:rPr>
        <w:t xml:space="preserve"> (кит.</w:t>
      </w:r>
      <w:r w:rsidR="00DD173F" w:rsidRPr="00DD173F">
        <w:rPr>
          <w:rFonts w:ascii="Times New Roman" w:hAnsi="Times New Roman" w:cs="Times New Roman" w:hint="eastAsia"/>
          <w:sz w:val="28"/>
          <w:szCs w:val="28"/>
        </w:rPr>
        <w:t xml:space="preserve"> </w:t>
      </w:r>
      <w:r w:rsidR="00DD173F">
        <w:rPr>
          <w:rFonts w:ascii="Times New Roman" w:hAnsi="Times New Roman" w:cs="Times New Roman" w:hint="eastAsia"/>
          <w:sz w:val="28"/>
          <w:szCs w:val="28"/>
        </w:rPr>
        <w:t>理藩院</w:t>
      </w:r>
      <w:r w:rsidR="00DD173F">
        <w:rPr>
          <w:rFonts w:ascii="Times New Roman" w:hAnsi="Times New Roman" w:cs="Times New Roman"/>
          <w:sz w:val="28"/>
          <w:szCs w:val="28"/>
        </w:rPr>
        <w:t xml:space="preserve">) в присутствии главного </w:t>
      </w:r>
      <w:proofErr w:type="spellStart"/>
      <w:r w:rsidR="00DD173F">
        <w:rPr>
          <w:rFonts w:ascii="Times New Roman" w:hAnsi="Times New Roman" w:cs="Times New Roman"/>
          <w:sz w:val="28"/>
          <w:szCs w:val="28"/>
        </w:rPr>
        <w:t>дзасак</w:t>
      </w:r>
      <w:proofErr w:type="spellEnd"/>
      <w:r w:rsidR="00DD173F">
        <w:rPr>
          <w:rFonts w:ascii="Times New Roman" w:hAnsi="Times New Roman" w:cs="Times New Roman"/>
          <w:sz w:val="28"/>
          <w:szCs w:val="28"/>
        </w:rPr>
        <w:t xml:space="preserve">-ламы Пекина вытягивали из вазы палочку с именем истинного </w:t>
      </w:r>
      <w:proofErr w:type="spellStart"/>
      <w:r w:rsidR="00DD173F">
        <w:rPr>
          <w:rFonts w:ascii="Times New Roman" w:hAnsi="Times New Roman" w:cs="Times New Roman"/>
          <w:sz w:val="28"/>
          <w:szCs w:val="28"/>
        </w:rPr>
        <w:t>хубилгана</w:t>
      </w:r>
      <w:proofErr w:type="spellEnd"/>
      <w:r w:rsidR="00DD173F">
        <w:rPr>
          <w:rFonts w:ascii="Times New Roman" w:hAnsi="Times New Roman" w:cs="Times New Roman"/>
          <w:sz w:val="28"/>
          <w:szCs w:val="28"/>
        </w:rPr>
        <w:t xml:space="preserve">. </w:t>
      </w:r>
      <w:r w:rsidR="001B0D4E">
        <w:rPr>
          <w:rFonts w:ascii="Times New Roman" w:hAnsi="Times New Roman" w:cs="Times New Roman"/>
          <w:sz w:val="28"/>
          <w:szCs w:val="28"/>
        </w:rPr>
        <w:t xml:space="preserve">Первым </w:t>
      </w:r>
      <w:proofErr w:type="spellStart"/>
      <w:r w:rsidR="001B0D4E">
        <w:rPr>
          <w:rFonts w:ascii="Times New Roman" w:hAnsi="Times New Roman" w:cs="Times New Roman"/>
          <w:sz w:val="28"/>
          <w:szCs w:val="28"/>
        </w:rPr>
        <w:t>хубилганом</w:t>
      </w:r>
      <w:proofErr w:type="spellEnd"/>
      <w:r w:rsidR="001B0D4E">
        <w:rPr>
          <w:rFonts w:ascii="Times New Roman" w:hAnsi="Times New Roman" w:cs="Times New Roman"/>
          <w:sz w:val="28"/>
          <w:szCs w:val="28"/>
        </w:rPr>
        <w:t xml:space="preserve">, утвержденным посредством жеребьевки из Золотой вазы </w:t>
      </w:r>
      <w:proofErr w:type="spellStart"/>
      <w:r w:rsidR="001B0D4E">
        <w:rPr>
          <w:rFonts w:ascii="Times New Roman" w:hAnsi="Times New Roman" w:cs="Times New Roman"/>
          <w:sz w:val="28"/>
          <w:szCs w:val="28"/>
        </w:rPr>
        <w:t>Юнхэгуна</w:t>
      </w:r>
      <w:proofErr w:type="spellEnd"/>
      <w:r w:rsidR="001B0D4E">
        <w:rPr>
          <w:rFonts w:ascii="Times New Roman" w:hAnsi="Times New Roman" w:cs="Times New Roman"/>
          <w:sz w:val="28"/>
          <w:szCs w:val="28"/>
        </w:rPr>
        <w:t>, был уже упомянутый</w:t>
      </w:r>
      <w:r w:rsidR="003C7FB5">
        <w:rPr>
          <w:rFonts w:ascii="Times New Roman" w:hAnsi="Times New Roman" w:cs="Times New Roman"/>
          <w:sz w:val="28"/>
          <w:szCs w:val="28"/>
        </w:rPr>
        <w:t xml:space="preserve"> </w:t>
      </w:r>
      <w:r w:rsidR="001B0D4E">
        <w:rPr>
          <w:rFonts w:ascii="Times New Roman" w:hAnsi="Times New Roman" w:cs="Times New Roman"/>
          <w:sz w:val="28"/>
          <w:szCs w:val="28"/>
        </w:rPr>
        <w:t xml:space="preserve">перерожденец </w:t>
      </w:r>
      <w:proofErr w:type="spellStart"/>
      <w:r w:rsidR="003C7FB5">
        <w:rPr>
          <w:rFonts w:ascii="Times New Roman" w:hAnsi="Times New Roman" w:cs="Times New Roman"/>
          <w:sz w:val="28"/>
          <w:szCs w:val="28"/>
        </w:rPr>
        <w:t>Эрдэни</w:t>
      </w:r>
      <w:proofErr w:type="spellEnd"/>
      <w:r w:rsidR="003C7FB5">
        <w:rPr>
          <w:rFonts w:ascii="Times New Roman" w:hAnsi="Times New Roman" w:cs="Times New Roman"/>
          <w:sz w:val="28"/>
          <w:szCs w:val="28"/>
        </w:rPr>
        <w:t>-пандита-хутухту</w:t>
      </w:r>
      <w:r w:rsidR="004E1056">
        <w:rPr>
          <w:rFonts w:ascii="Times New Roman" w:hAnsi="Times New Roman" w:cs="Times New Roman"/>
          <w:sz w:val="28"/>
          <w:szCs w:val="28"/>
        </w:rPr>
        <w:t xml:space="preserve"> (ритуал был проведен </w:t>
      </w:r>
      <w:r w:rsidR="004E1056" w:rsidRPr="004E1056">
        <w:rPr>
          <w:rFonts w:ascii="Times New Roman" w:hAnsi="Times New Roman" w:cs="Times New Roman"/>
          <w:sz w:val="28"/>
          <w:szCs w:val="28"/>
        </w:rPr>
        <w:t>10 мая 1793 г.</w:t>
      </w:r>
      <w:r w:rsidR="004E1056">
        <w:rPr>
          <w:rFonts w:ascii="Times New Roman" w:hAnsi="Times New Roman" w:cs="Times New Roman"/>
          <w:sz w:val="28"/>
          <w:szCs w:val="28"/>
        </w:rPr>
        <w:t>)</w:t>
      </w:r>
      <w:r w:rsidR="001B0D4E">
        <w:rPr>
          <w:rFonts w:ascii="Times New Roman" w:hAnsi="Times New Roman" w:cs="Times New Roman"/>
          <w:sz w:val="28"/>
          <w:szCs w:val="28"/>
        </w:rPr>
        <w:t xml:space="preserve">. </w:t>
      </w:r>
      <w:r w:rsidR="00387E8A">
        <w:rPr>
          <w:rFonts w:ascii="Times New Roman" w:hAnsi="Times New Roman" w:cs="Times New Roman"/>
          <w:sz w:val="28"/>
          <w:szCs w:val="28"/>
        </w:rPr>
        <w:t xml:space="preserve">Поскольку выбранный таким способом кандидат отличался от ранее одобренного прорицателем </w:t>
      </w:r>
      <w:proofErr w:type="spellStart"/>
      <w:r w:rsidR="00387E8A">
        <w:rPr>
          <w:rFonts w:ascii="Times New Roman" w:hAnsi="Times New Roman" w:cs="Times New Roman"/>
          <w:sz w:val="28"/>
          <w:szCs w:val="28"/>
        </w:rPr>
        <w:t>Ламо</w:t>
      </w:r>
      <w:proofErr w:type="spellEnd"/>
      <w:r w:rsidR="00387E8A">
        <w:rPr>
          <w:rFonts w:ascii="Times New Roman" w:hAnsi="Times New Roman" w:cs="Times New Roman"/>
          <w:sz w:val="28"/>
          <w:szCs w:val="28"/>
        </w:rPr>
        <w:t xml:space="preserve"> и самим Далай-ламой, императо</w:t>
      </w:r>
      <w:r w:rsidR="004E1056">
        <w:rPr>
          <w:rFonts w:ascii="Times New Roman" w:hAnsi="Times New Roman" w:cs="Times New Roman"/>
          <w:sz w:val="28"/>
          <w:szCs w:val="28"/>
        </w:rPr>
        <w:t xml:space="preserve">р </w:t>
      </w:r>
      <w:proofErr w:type="spellStart"/>
      <w:r w:rsidR="004E1056">
        <w:rPr>
          <w:rFonts w:ascii="Times New Roman" w:hAnsi="Times New Roman" w:cs="Times New Roman"/>
          <w:sz w:val="28"/>
          <w:szCs w:val="28"/>
        </w:rPr>
        <w:t>Цяньлун</w:t>
      </w:r>
      <w:proofErr w:type="spellEnd"/>
      <w:r w:rsidR="004E1056">
        <w:rPr>
          <w:rFonts w:ascii="Times New Roman" w:hAnsi="Times New Roman" w:cs="Times New Roman"/>
          <w:sz w:val="28"/>
          <w:szCs w:val="28"/>
        </w:rPr>
        <w:t xml:space="preserve"> не торопился с оглаской</w:t>
      </w:r>
      <w:r w:rsidR="00387E8A">
        <w:rPr>
          <w:rFonts w:ascii="Times New Roman" w:hAnsi="Times New Roman" w:cs="Times New Roman"/>
          <w:sz w:val="28"/>
          <w:szCs w:val="28"/>
        </w:rPr>
        <w:t xml:space="preserve"> результатов жеребьевки. Только после того, как мальчик проявил особые способности и получил подобающий прием в родном монастыре, император повелел сообщить всем </w:t>
      </w:r>
      <w:r w:rsidR="004E1056">
        <w:rPr>
          <w:rFonts w:ascii="Times New Roman" w:hAnsi="Times New Roman" w:cs="Times New Roman"/>
          <w:sz w:val="28"/>
          <w:szCs w:val="28"/>
        </w:rPr>
        <w:t xml:space="preserve">монголам </w:t>
      </w:r>
      <w:r w:rsidR="007D0CBD">
        <w:rPr>
          <w:rFonts w:ascii="Times New Roman" w:hAnsi="Times New Roman" w:cs="Times New Roman"/>
          <w:sz w:val="28"/>
          <w:szCs w:val="28"/>
        </w:rPr>
        <w:t xml:space="preserve">и тибетцам </w:t>
      </w:r>
      <w:r w:rsidR="00387E8A">
        <w:rPr>
          <w:rFonts w:ascii="Times New Roman" w:hAnsi="Times New Roman" w:cs="Times New Roman"/>
          <w:sz w:val="28"/>
          <w:szCs w:val="28"/>
        </w:rPr>
        <w:t xml:space="preserve">о </w:t>
      </w:r>
      <w:r w:rsidR="007D0CBD">
        <w:rPr>
          <w:rFonts w:ascii="Times New Roman" w:hAnsi="Times New Roman" w:cs="Times New Roman"/>
          <w:sz w:val="28"/>
          <w:szCs w:val="28"/>
        </w:rPr>
        <w:t xml:space="preserve">благополучном разрешении дела </w:t>
      </w:r>
      <w:proofErr w:type="spellStart"/>
      <w:r w:rsidR="007D0CBD">
        <w:rPr>
          <w:rFonts w:ascii="Times New Roman" w:hAnsi="Times New Roman" w:cs="Times New Roman"/>
          <w:sz w:val="28"/>
          <w:szCs w:val="28"/>
        </w:rPr>
        <w:t>Эрдени</w:t>
      </w:r>
      <w:proofErr w:type="spellEnd"/>
      <w:r w:rsidR="007D0CBD">
        <w:rPr>
          <w:rFonts w:ascii="Times New Roman" w:hAnsi="Times New Roman" w:cs="Times New Roman"/>
          <w:sz w:val="28"/>
          <w:szCs w:val="28"/>
        </w:rPr>
        <w:t xml:space="preserve">-пандита-хутухту и </w:t>
      </w:r>
      <w:r w:rsidR="00387E8A">
        <w:rPr>
          <w:rFonts w:ascii="Times New Roman" w:hAnsi="Times New Roman" w:cs="Times New Roman"/>
          <w:sz w:val="28"/>
          <w:szCs w:val="28"/>
        </w:rPr>
        <w:t xml:space="preserve">действенности </w:t>
      </w:r>
      <w:r w:rsidR="004E1056">
        <w:rPr>
          <w:rFonts w:ascii="Times New Roman" w:hAnsi="Times New Roman" w:cs="Times New Roman"/>
          <w:sz w:val="28"/>
          <w:szCs w:val="28"/>
        </w:rPr>
        <w:t xml:space="preserve">ритуала Золотой вазы </w:t>
      </w:r>
      <w:r w:rsidR="004E1056" w:rsidRPr="004E1056">
        <w:rPr>
          <w:rFonts w:ascii="Times New Roman" w:hAnsi="Times New Roman" w:cs="Times New Roman"/>
          <w:sz w:val="28"/>
          <w:szCs w:val="28"/>
        </w:rPr>
        <w:t>[</w:t>
      </w:r>
      <w:proofErr w:type="spellStart"/>
      <w:r w:rsidR="004E1056">
        <w:rPr>
          <w:rFonts w:ascii="Times New Roman" w:hAnsi="Times New Roman" w:cs="Times New Roman"/>
          <w:sz w:val="28"/>
          <w:szCs w:val="28"/>
        </w:rPr>
        <w:t>Цинчао</w:t>
      </w:r>
      <w:proofErr w:type="spellEnd"/>
      <w:r w:rsidR="004E1056">
        <w:rPr>
          <w:rFonts w:ascii="Times New Roman" w:hAnsi="Times New Roman" w:cs="Times New Roman"/>
          <w:sz w:val="28"/>
          <w:szCs w:val="28"/>
        </w:rPr>
        <w:t xml:space="preserve"> </w:t>
      </w:r>
      <w:proofErr w:type="spellStart"/>
      <w:r w:rsidR="004E1056">
        <w:rPr>
          <w:rFonts w:ascii="Times New Roman" w:hAnsi="Times New Roman" w:cs="Times New Roman"/>
          <w:sz w:val="28"/>
          <w:szCs w:val="28"/>
        </w:rPr>
        <w:t>чжи</w:t>
      </w:r>
      <w:proofErr w:type="spellEnd"/>
      <w:r w:rsidR="004E1056">
        <w:rPr>
          <w:rFonts w:ascii="Times New Roman" w:hAnsi="Times New Roman" w:cs="Times New Roman"/>
          <w:sz w:val="28"/>
          <w:szCs w:val="28"/>
        </w:rPr>
        <w:t xml:space="preserve"> </w:t>
      </w:r>
      <w:proofErr w:type="spellStart"/>
      <w:r w:rsidR="001C3751">
        <w:rPr>
          <w:rFonts w:ascii="Times New Roman" w:hAnsi="Times New Roman" w:cs="Times New Roman"/>
          <w:sz w:val="28"/>
          <w:szCs w:val="28"/>
        </w:rPr>
        <w:t>ц</w:t>
      </w:r>
      <w:r w:rsidR="004E1056">
        <w:rPr>
          <w:rFonts w:ascii="Times New Roman" w:hAnsi="Times New Roman" w:cs="Times New Roman"/>
          <w:sz w:val="28"/>
          <w:szCs w:val="28"/>
        </w:rPr>
        <w:t>зан</w:t>
      </w:r>
      <w:proofErr w:type="spellEnd"/>
      <w:r w:rsidR="004E1056">
        <w:rPr>
          <w:rFonts w:ascii="Times New Roman" w:hAnsi="Times New Roman" w:cs="Times New Roman"/>
          <w:sz w:val="28"/>
          <w:szCs w:val="28"/>
        </w:rPr>
        <w:t>, 2002</w:t>
      </w:r>
      <w:r w:rsidR="004E1056">
        <w:rPr>
          <w:rFonts w:ascii="Times New Roman" w:hAnsi="Times New Roman" w:cs="Times New Roman"/>
          <w:sz w:val="28"/>
          <w:szCs w:val="28"/>
          <w:lang w:val="en-US"/>
        </w:rPr>
        <w:t>b</w:t>
      </w:r>
      <w:r w:rsidR="004E1056" w:rsidRPr="004E1056">
        <w:rPr>
          <w:rFonts w:ascii="Times New Roman" w:hAnsi="Times New Roman" w:cs="Times New Roman"/>
          <w:sz w:val="28"/>
          <w:szCs w:val="28"/>
        </w:rPr>
        <w:t>: 778-780]</w:t>
      </w:r>
      <w:r w:rsidR="004E1056">
        <w:rPr>
          <w:rFonts w:ascii="Times New Roman" w:hAnsi="Times New Roman" w:cs="Times New Roman"/>
          <w:sz w:val="28"/>
          <w:szCs w:val="28"/>
        </w:rPr>
        <w:t>.</w:t>
      </w:r>
    </w:p>
    <w:p w14:paraId="3CC6C35D" w14:textId="06AABAB4" w:rsidR="004E1056" w:rsidRDefault="004E105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мая 1793 г. император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отправил пространный указ Далай-ламе, Панчен-ламе и высшим представителям тибетского духовенства с логическим обоснованием своих действий и официальным объявлением о введении в действие Золотой вазы</w:t>
      </w:r>
      <w:r w:rsidR="00CD3ECC">
        <w:rPr>
          <w:rFonts w:ascii="Times New Roman" w:hAnsi="Times New Roman" w:cs="Times New Roman"/>
          <w:sz w:val="28"/>
          <w:szCs w:val="28"/>
        </w:rPr>
        <w:t xml:space="preserve"> </w:t>
      </w:r>
      <w:r w:rsidR="00CD3ECC" w:rsidRPr="00CD3ECC">
        <w:rPr>
          <w:rFonts w:ascii="Times New Roman" w:hAnsi="Times New Roman" w:cs="Times New Roman"/>
          <w:sz w:val="28"/>
          <w:szCs w:val="28"/>
        </w:rPr>
        <w:t>[</w:t>
      </w:r>
      <w:r w:rsidR="00696976">
        <w:rPr>
          <w:rFonts w:ascii="Times New Roman" w:hAnsi="Times New Roman" w:cs="Times New Roman"/>
          <w:sz w:val="28"/>
          <w:szCs w:val="28"/>
        </w:rPr>
        <w:t>Важные документы</w:t>
      </w:r>
      <w:r w:rsidR="008F6662" w:rsidRPr="008F6662">
        <w:rPr>
          <w:rFonts w:ascii="Times New Roman" w:hAnsi="Times New Roman" w:cs="Times New Roman"/>
          <w:sz w:val="28"/>
          <w:szCs w:val="28"/>
        </w:rPr>
        <w:t>, 1991</w:t>
      </w:r>
      <w:r w:rsidR="008F6662">
        <w:rPr>
          <w:rFonts w:ascii="Times New Roman" w:hAnsi="Times New Roman" w:cs="Times New Roman"/>
          <w:sz w:val="28"/>
          <w:szCs w:val="28"/>
        </w:rPr>
        <w:t>: 214-220</w:t>
      </w:r>
      <w:r w:rsidR="00CD3ECC" w:rsidRPr="00CD3ECC">
        <w:rPr>
          <w:rFonts w:ascii="Times New Roman" w:hAnsi="Times New Roman" w:cs="Times New Roman"/>
          <w:sz w:val="28"/>
          <w:szCs w:val="28"/>
        </w:rPr>
        <w:t>]</w:t>
      </w:r>
      <w:r>
        <w:rPr>
          <w:rFonts w:ascii="Times New Roman" w:hAnsi="Times New Roman" w:cs="Times New Roman"/>
          <w:sz w:val="28"/>
          <w:szCs w:val="28"/>
        </w:rPr>
        <w:t>. Этот указ</w:t>
      </w:r>
      <w:r w:rsidR="008F6662">
        <w:rPr>
          <w:rFonts w:ascii="Times New Roman" w:hAnsi="Times New Roman" w:cs="Times New Roman"/>
          <w:sz w:val="28"/>
          <w:szCs w:val="28"/>
        </w:rPr>
        <w:t xml:space="preserve"> </w:t>
      </w:r>
      <w:r w:rsidR="007D0CBD">
        <w:rPr>
          <w:rFonts w:ascii="Times New Roman" w:hAnsi="Times New Roman" w:cs="Times New Roman"/>
          <w:sz w:val="28"/>
          <w:szCs w:val="28"/>
        </w:rPr>
        <w:t>стал</w:t>
      </w:r>
      <w:r w:rsidR="00CD3ECC">
        <w:rPr>
          <w:rFonts w:ascii="Times New Roman" w:hAnsi="Times New Roman" w:cs="Times New Roman"/>
          <w:sz w:val="28"/>
          <w:szCs w:val="28"/>
        </w:rPr>
        <w:t xml:space="preserve"> первым </w:t>
      </w:r>
      <w:r w:rsidR="008F6662">
        <w:rPr>
          <w:rFonts w:ascii="Times New Roman" w:hAnsi="Times New Roman" w:cs="Times New Roman"/>
          <w:sz w:val="28"/>
          <w:szCs w:val="28"/>
        </w:rPr>
        <w:t xml:space="preserve">высочайшим рескриптом относительно нового ритуала избрания </w:t>
      </w:r>
      <w:proofErr w:type="spellStart"/>
      <w:r w:rsidR="008F6662" w:rsidRPr="008F6662">
        <w:rPr>
          <w:rFonts w:ascii="Times New Roman" w:hAnsi="Times New Roman" w:cs="Times New Roman"/>
          <w:i/>
          <w:iCs/>
          <w:sz w:val="28"/>
          <w:szCs w:val="28"/>
        </w:rPr>
        <w:t>тулку</w:t>
      </w:r>
      <w:proofErr w:type="spellEnd"/>
      <w:r w:rsidR="008F6662">
        <w:rPr>
          <w:rFonts w:ascii="Times New Roman" w:hAnsi="Times New Roman" w:cs="Times New Roman"/>
          <w:sz w:val="28"/>
          <w:szCs w:val="28"/>
        </w:rPr>
        <w:t>, который был переведен на тибетский язык и направлен высшим духовным иерархам Тибета</w:t>
      </w:r>
      <w:r w:rsidR="007D0CBD">
        <w:rPr>
          <w:rFonts w:ascii="Times New Roman" w:hAnsi="Times New Roman" w:cs="Times New Roman"/>
          <w:sz w:val="28"/>
          <w:szCs w:val="28"/>
        </w:rPr>
        <w:t xml:space="preserve"> </w:t>
      </w:r>
      <w:r w:rsidR="007D0CBD" w:rsidRPr="007D0CBD">
        <w:rPr>
          <w:rFonts w:ascii="Times New Roman" w:hAnsi="Times New Roman" w:cs="Times New Roman"/>
          <w:sz w:val="28"/>
          <w:szCs w:val="28"/>
        </w:rPr>
        <w:t>[</w:t>
      </w:r>
      <w:proofErr w:type="spellStart"/>
      <w:r w:rsidR="007D0CBD">
        <w:rPr>
          <w:rFonts w:ascii="Times New Roman" w:hAnsi="Times New Roman" w:cs="Times New Roman"/>
          <w:sz w:val="28"/>
          <w:szCs w:val="28"/>
          <w:lang w:val="en-US"/>
        </w:rPr>
        <w:t>Oidtmann</w:t>
      </w:r>
      <w:proofErr w:type="spellEnd"/>
      <w:r w:rsidR="007D0CBD" w:rsidRPr="007D0CBD">
        <w:rPr>
          <w:rFonts w:ascii="Times New Roman" w:hAnsi="Times New Roman" w:cs="Times New Roman"/>
          <w:sz w:val="28"/>
          <w:szCs w:val="28"/>
        </w:rPr>
        <w:t xml:space="preserve"> 2018: 132]</w:t>
      </w:r>
      <w:r w:rsidR="008F6662">
        <w:rPr>
          <w:rFonts w:ascii="Times New Roman" w:hAnsi="Times New Roman" w:cs="Times New Roman"/>
          <w:sz w:val="28"/>
          <w:szCs w:val="28"/>
        </w:rPr>
        <w:t>.</w:t>
      </w:r>
    </w:p>
    <w:p w14:paraId="3041A50C" w14:textId="46459FB1" w:rsidR="007D0CBD" w:rsidRPr="004E1056" w:rsidRDefault="007D0CBD"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прецеденты жеребьевки из Золотой вазы в Тибете</w:t>
      </w:r>
      <w:r w:rsidR="00865870">
        <w:rPr>
          <w:rFonts w:ascii="Times New Roman" w:hAnsi="Times New Roman" w:cs="Times New Roman"/>
          <w:sz w:val="28"/>
          <w:szCs w:val="28"/>
        </w:rPr>
        <w:t xml:space="preserve"> были </w:t>
      </w:r>
      <w:r w:rsidR="00266F5D">
        <w:rPr>
          <w:rFonts w:ascii="Times New Roman" w:hAnsi="Times New Roman" w:cs="Times New Roman"/>
          <w:sz w:val="28"/>
          <w:szCs w:val="28"/>
        </w:rPr>
        <w:t xml:space="preserve">введены </w:t>
      </w:r>
      <w:r w:rsidR="00865870">
        <w:rPr>
          <w:rFonts w:ascii="Times New Roman" w:hAnsi="Times New Roman" w:cs="Times New Roman"/>
          <w:sz w:val="28"/>
          <w:szCs w:val="28"/>
        </w:rPr>
        <w:t>еще во время пре</w:t>
      </w:r>
      <w:r>
        <w:rPr>
          <w:rFonts w:ascii="Times New Roman" w:hAnsi="Times New Roman" w:cs="Times New Roman"/>
          <w:sz w:val="28"/>
          <w:szCs w:val="28"/>
        </w:rPr>
        <w:t xml:space="preserve">бывания </w:t>
      </w:r>
      <w:r w:rsidR="00D11FA9">
        <w:rPr>
          <w:rFonts w:ascii="Times New Roman" w:hAnsi="Times New Roman" w:cs="Times New Roman"/>
          <w:sz w:val="28"/>
          <w:szCs w:val="28"/>
        </w:rPr>
        <w:t xml:space="preserve">генерала </w:t>
      </w:r>
      <w:proofErr w:type="spellStart"/>
      <w:r>
        <w:rPr>
          <w:rFonts w:ascii="Times New Roman" w:hAnsi="Times New Roman" w:cs="Times New Roman"/>
          <w:sz w:val="28"/>
          <w:szCs w:val="28"/>
        </w:rPr>
        <w:t>Фуканъаня</w:t>
      </w:r>
      <w:proofErr w:type="spellEnd"/>
      <w:r>
        <w:rPr>
          <w:rFonts w:ascii="Times New Roman" w:hAnsi="Times New Roman" w:cs="Times New Roman"/>
          <w:sz w:val="28"/>
          <w:szCs w:val="28"/>
        </w:rPr>
        <w:t xml:space="preserve"> в Лхасе. </w:t>
      </w:r>
      <w:r w:rsidR="00865870">
        <w:rPr>
          <w:rFonts w:ascii="Times New Roman" w:hAnsi="Times New Roman" w:cs="Times New Roman"/>
          <w:sz w:val="28"/>
          <w:szCs w:val="28"/>
        </w:rPr>
        <w:t xml:space="preserve">22 марта 1793 г. пробная жеребьевка была проведена для пяти не самых значительных линий </w:t>
      </w:r>
      <w:proofErr w:type="spellStart"/>
      <w:r w:rsidR="00865870" w:rsidRPr="00865870">
        <w:rPr>
          <w:rFonts w:ascii="Times New Roman" w:hAnsi="Times New Roman" w:cs="Times New Roman"/>
          <w:i/>
          <w:iCs/>
          <w:sz w:val="28"/>
          <w:szCs w:val="28"/>
        </w:rPr>
        <w:t>тулку</w:t>
      </w:r>
      <w:proofErr w:type="spellEnd"/>
      <w:r w:rsidR="00865870">
        <w:rPr>
          <w:rFonts w:ascii="Times New Roman" w:hAnsi="Times New Roman" w:cs="Times New Roman"/>
          <w:sz w:val="28"/>
          <w:szCs w:val="28"/>
        </w:rPr>
        <w:t xml:space="preserve"> – </w:t>
      </w:r>
      <w:proofErr w:type="spellStart"/>
      <w:r w:rsidR="00865870">
        <w:rPr>
          <w:rFonts w:ascii="Times New Roman" w:hAnsi="Times New Roman" w:cs="Times New Roman"/>
          <w:sz w:val="28"/>
          <w:szCs w:val="28"/>
        </w:rPr>
        <w:t>сининского</w:t>
      </w:r>
      <w:proofErr w:type="spellEnd"/>
      <w:r w:rsidR="00865870">
        <w:rPr>
          <w:rFonts w:ascii="Times New Roman" w:hAnsi="Times New Roman" w:cs="Times New Roman"/>
          <w:sz w:val="28"/>
          <w:szCs w:val="28"/>
        </w:rPr>
        <w:t xml:space="preserve"> </w:t>
      </w:r>
      <w:proofErr w:type="spellStart"/>
      <w:r w:rsidR="00B138E6">
        <w:rPr>
          <w:rFonts w:ascii="Times New Roman" w:hAnsi="Times New Roman" w:cs="Times New Roman"/>
          <w:sz w:val="28"/>
          <w:szCs w:val="28"/>
        </w:rPr>
        <w:t>Сумп</w:t>
      </w:r>
      <w:r w:rsidR="00865870">
        <w:rPr>
          <w:rFonts w:ascii="Times New Roman" w:hAnsi="Times New Roman" w:cs="Times New Roman"/>
          <w:sz w:val="28"/>
          <w:szCs w:val="28"/>
        </w:rPr>
        <w:t>а</w:t>
      </w:r>
      <w:proofErr w:type="spellEnd"/>
      <w:r w:rsidR="00865870">
        <w:rPr>
          <w:rFonts w:ascii="Times New Roman" w:hAnsi="Times New Roman" w:cs="Times New Roman"/>
          <w:sz w:val="28"/>
          <w:szCs w:val="28"/>
        </w:rPr>
        <w:t xml:space="preserve">-хутухту </w:t>
      </w:r>
      <w:r w:rsidR="00B138E6" w:rsidRPr="00B138E6">
        <w:rPr>
          <w:rFonts w:ascii="Times New Roman" w:hAnsi="Times New Roman" w:cs="Times New Roman" w:hint="eastAsia"/>
          <w:sz w:val="28"/>
          <w:szCs w:val="28"/>
        </w:rPr>
        <w:t>(</w:t>
      </w:r>
      <w:r w:rsidR="00B138E6" w:rsidRPr="00B138E6">
        <w:rPr>
          <w:rFonts w:ascii="Times New Roman" w:hAnsi="Times New Roman" w:cs="Times New Roman"/>
          <w:sz w:val="28"/>
          <w:szCs w:val="28"/>
        </w:rPr>
        <w:t>кит.</w:t>
      </w:r>
      <w:r w:rsidR="00B138E6" w:rsidRPr="00B138E6">
        <w:rPr>
          <w:rFonts w:ascii="Times New Roman" w:hAnsi="Times New Roman" w:cs="Times New Roman" w:hint="eastAsia"/>
          <w:sz w:val="28"/>
          <w:szCs w:val="28"/>
        </w:rPr>
        <w:t xml:space="preserve"> </w:t>
      </w:r>
      <w:r w:rsidR="00B138E6" w:rsidRPr="00B138E6">
        <w:rPr>
          <w:rFonts w:ascii="Times New Roman" w:hAnsi="Times New Roman" w:cs="Times New Roman" w:hint="eastAsia"/>
          <w:sz w:val="28"/>
          <w:szCs w:val="28"/>
        </w:rPr>
        <w:t>遜巴呼圖克圖</w:t>
      </w:r>
      <w:r w:rsidR="00B138E6" w:rsidRPr="00B138E6">
        <w:rPr>
          <w:rFonts w:ascii="Times New Roman" w:hAnsi="Times New Roman" w:cs="Times New Roman" w:hint="eastAsia"/>
          <w:sz w:val="28"/>
          <w:szCs w:val="28"/>
        </w:rPr>
        <w:t>)</w:t>
      </w:r>
      <w:r w:rsidR="00B138E6">
        <w:rPr>
          <w:rFonts w:ascii="Times New Roman" w:hAnsi="Times New Roman" w:cs="Times New Roman"/>
          <w:sz w:val="28"/>
          <w:szCs w:val="28"/>
        </w:rPr>
        <w:t xml:space="preserve"> </w:t>
      </w:r>
      <w:r w:rsidR="00865870">
        <w:rPr>
          <w:rFonts w:ascii="Times New Roman" w:hAnsi="Times New Roman" w:cs="Times New Roman"/>
          <w:sz w:val="28"/>
          <w:szCs w:val="28"/>
        </w:rPr>
        <w:t xml:space="preserve">и перерожденцев </w:t>
      </w:r>
      <w:r w:rsidR="00865870" w:rsidRPr="00865870">
        <w:rPr>
          <w:rFonts w:ascii="Times New Roman" w:hAnsi="Times New Roman" w:cs="Times New Roman"/>
          <w:sz w:val="28"/>
          <w:szCs w:val="28"/>
        </w:rPr>
        <w:t>че</w:t>
      </w:r>
      <w:r w:rsidR="00865870">
        <w:rPr>
          <w:rFonts w:ascii="Times New Roman" w:hAnsi="Times New Roman" w:cs="Times New Roman"/>
          <w:sz w:val="28"/>
          <w:szCs w:val="28"/>
        </w:rPr>
        <w:t xml:space="preserve">тырех </w:t>
      </w:r>
      <w:proofErr w:type="spellStart"/>
      <w:r w:rsidR="00865870">
        <w:rPr>
          <w:rFonts w:ascii="Times New Roman" w:hAnsi="Times New Roman" w:cs="Times New Roman"/>
          <w:sz w:val="28"/>
          <w:szCs w:val="28"/>
        </w:rPr>
        <w:t>далам</w:t>
      </w:r>
      <w:proofErr w:type="spellEnd"/>
      <w:r w:rsidR="00B138E6" w:rsidRPr="00275C62">
        <w:rPr>
          <w:rFonts w:ascii="Times New Roman" w:hAnsi="Times New Roman" w:cs="Times New Roman"/>
          <w:sz w:val="28"/>
          <w:szCs w:val="28"/>
          <w:vertAlign w:val="superscript"/>
        </w:rPr>
        <w:footnoteReference w:id="233"/>
      </w:r>
      <w:r w:rsidR="00865870">
        <w:rPr>
          <w:rFonts w:ascii="Times New Roman" w:hAnsi="Times New Roman" w:cs="Times New Roman"/>
          <w:sz w:val="28"/>
          <w:szCs w:val="28"/>
        </w:rPr>
        <w:t xml:space="preserve"> из области </w:t>
      </w:r>
      <w:proofErr w:type="spellStart"/>
      <w:r w:rsidR="00865870">
        <w:rPr>
          <w:rFonts w:ascii="Times New Roman" w:hAnsi="Times New Roman" w:cs="Times New Roman"/>
          <w:sz w:val="28"/>
          <w:szCs w:val="28"/>
        </w:rPr>
        <w:t>Хорчин</w:t>
      </w:r>
      <w:proofErr w:type="spellEnd"/>
      <w:r w:rsidR="00B138E6" w:rsidRPr="00275C62">
        <w:rPr>
          <w:rFonts w:ascii="Times New Roman" w:hAnsi="Times New Roman" w:cs="Times New Roman"/>
          <w:sz w:val="28"/>
          <w:szCs w:val="28"/>
          <w:vertAlign w:val="superscript"/>
        </w:rPr>
        <w:footnoteReference w:id="234"/>
      </w:r>
      <w:r w:rsidR="00266F5D">
        <w:rPr>
          <w:rFonts w:ascii="Times New Roman" w:hAnsi="Times New Roman" w:cs="Times New Roman"/>
          <w:sz w:val="28"/>
          <w:szCs w:val="28"/>
        </w:rPr>
        <w:t xml:space="preserve"> (см. Приложение </w:t>
      </w:r>
      <w:r w:rsidR="00306B20">
        <w:rPr>
          <w:rFonts w:ascii="Times New Roman" w:hAnsi="Times New Roman" w:cs="Times New Roman"/>
          <w:sz w:val="28"/>
          <w:szCs w:val="28"/>
        </w:rPr>
        <w:t>19</w:t>
      </w:r>
      <w:r w:rsidR="00266F5D">
        <w:rPr>
          <w:rFonts w:ascii="Times New Roman" w:hAnsi="Times New Roman" w:cs="Times New Roman"/>
          <w:sz w:val="28"/>
          <w:szCs w:val="28"/>
        </w:rPr>
        <w:t>)</w:t>
      </w:r>
      <w:r w:rsidR="00865870">
        <w:rPr>
          <w:rFonts w:ascii="Times New Roman" w:hAnsi="Times New Roman" w:cs="Times New Roman"/>
          <w:sz w:val="28"/>
          <w:szCs w:val="28"/>
        </w:rPr>
        <w:t xml:space="preserve">. По-видимому, </w:t>
      </w:r>
      <w:proofErr w:type="spellStart"/>
      <w:r w:rsidR="00865870">
        <w:rPr>
          <w:rFonts w:ascii="Times New Roman" w:hAnsi="Times New Roman" w:cs="Times New Roman"/>
          <w:sz w:val="28"/>
          <w:szCs w:val="28"/>
        </w:rPr>
        <w:t>Фуканъань</w:t>
      </w:r>
      <w:proofErr w:type="spellEnd"/>
      <w:r w:rsidR="00865870">
        <w:rPr>
          <w:rFonts w:ascii="Times New Roman" w:hAnsi="Times New Roman" w:cs="Times New Roman"/>
          <w:sz w:val="28"/>
          <w:szCs w:val="28"/>
        </w:rPr>
        <w:t xml:space="preserve"> и остальные чиновники, выполняя указ императора о скорейшем введении нового ритуала в действие, </w:t>
      </w:r>
      <w:r w:rsidR="00266F5D">
        <w:rPr>
          <w:rFonts w:ascii="Times New Roman" w:hAnsi="Times New Roman" w:cs="Times New Roman"/>
          <w:sz w:val="28"/>
          <w:szCs w:val="28"/>
        </w:rPr>
        <w:t xml:space="preserve">выбрали для пробной </w:t>
      </w:r>
      <w:r w:rsidR="00266F5D">
        <w:rPr>
          <w:rFonts w:ascii="Times New Roman" w:hAnsi="Times New Roman" w:cs="Times New Roman"/>
          <w:sz w:val="28"/>
          <w:szCs w:val="28"/>
        </w:rPr>
        <w:lastRenderedPageBreak/>
        <w:t xml:space="preserve">жеребьевки тех </w:t>
      </w:r>
      <w:proofErr w:type="spellStart"/>
      <w:r w:rsidR="00266F5D">
        <w:rPr>
          <w:rFonts w:ascii="Times New Roman" w:hAnsi="Times New Roman" w:cs="Times New Roman"/>
          <w:sz w:val="28"/>
          <w:szCs w:val="28"/>
        </w:rPr>
        <w:t>хубилганов</w:t>
      </w:r>
      <w:proofErr w:type="spellEnd"/>
      <w:r w:rsidR="00266F5D">
        <w:rPr>
          <w:rFonts w:ascii="Times New Roman" w:hAnsi="Times New Roman" w:cs="Times New Roman"/>
          <w:sz w:val="28"/>
          <w:szCs w:val="28"/>
        </w:rPr>
        <w:t>, чьи представители находились в то время по тем или иным причинам в Лхасе.</w:t>
      </w:r>
    </w:p>
    <w:p w14:paraId="6165842A" w14:textId="77777777" w:rsidR="003C7FB5" w:rsidRDefault="003C7FB5"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w:t>
      </w:r>
      <w:r w:rsidR="00266F5D">
        <w:rPr>
          <w:rFonts w:ascii="Times New Roman" w:hAnsi="Times New Roman" w:cs="Times New Roman"/>
          <w:sz w:val="28"/>
          <w:szCs w:val="28"/>
        </w:rPr>
        <w:t>, более важные и значительные</w:t>
      </w:r>
      <w:r>
        <w:rPr>
          <w:rFonts w:ascii="Times New Roman" w:hAnsi="Times New Roman" w:cs="Times New Roman"/>
          <w:sz w:val="28"/>
          <w:szCs w:val="28"/>
        </w:rPr>
        <w:t xml:space="preserve"> прецеденты</w:t>
      </w:r>
      <w:r w:rsidR="00266F5D">
        <w:rPr>
          <w:rFonts w:ascii="Times New Roman" w:hAnsi="Times New Roman" w:cs="Times New Roman"/>
          <w:sz w:val="28"/>
          <w:szCs w:val="28"/>
        </w:rPr>
        <w:t xml:space="preserve"> использования Золотой вазы в Тибете </w:t>
      </w:r>
      <w:r>
        <w:rPr>
          <w:rFonts w:ascii="Times New Roman" w:hAnsi="Times New Roman" w:cs="Times New Roman"/>
          <w:sz w:val="28"/>
          <w:szCs w:val="28"/>
        </w:rPr>
        <w:t xml:space="preserve">– </w:t>
      </w:r>
      <w:r w:rsidR="00266F5D">
        <w:rPr>
          <w:rFonts w:ascii="Times New Roman" w:hAnsi="Times New Roman" w:cs="Times New Roman"/>
          <w:sz w:val="28"/>
          <w:szCs w:val="28"/>
        </w:rPr>
        <w:t xml:space="preserve">это избрание шестого </w:t>
      </w:r>
      <w:proofErr w:type="spellStart"/>
      <w:r>
        <w:rPr>
          <w:rFonts w:ascii="Times New Roman" w:hAnsi="Times New Roman" w:cs="Times New Roman"/>
          <w:sz w:val="28"/>
          <w:szCs w:val="28"/>
        </w:rPr>
        <w:t>Пакбалха</w:t>
      </w:r>
      <w:proofErr w:type="spellEnd"/>
      <w:r>
        <w:rPr>
          <w:rFonts w:ascii="Times New Roman" w:hAnsi="Times New Roman" w:cs="Times New Roman"/>
          <w:sz w:val="28"/>
          <w:szCs w:val="28"/>
        </w:rPr>
        <w:t xml:space="preserve">-хутухту </w:t>
      </w:r>
      <w:proofErr w:type="spellStart"/>
      <w:r w:rsidR="00266F5D">
        <w:rPr>
          <w:rFonts w:ascii="Times New Roman" w:hAnsi="Times New Roman" w:cs="Times New Roman"/>
          <w:sz w:val="28"/>
          <w:szCs w:val="28"/>
        </w:rPr>
        <w:t>Лосанг</w:t>
      </w:r>
      <w:proofErr w:type="spellEnd"/>
      <w:r w:rsidR="00266F5D">
        <w:rPr>
          <w:rFonts w:ascii="Times New Roman" w:hAnsi="Times New Roman" w:cs="Times New Roman"/>
          <w:sz w:val="28"/>
          <w:szCs w:val="28"/>
        </w:rPr>
        <w:t xml:space="preserve"> </w:t>
      </w:r>
      <w:proofErr w:type="spellStart"/>
      <w:r w:rsidR="00266F5D">
        <w:rPr>
          <w:rFonts w:ascii="Times New Roman" w:hAnsi="Times New Roman" w:cs="Times New Roman"/>
          <w:sz w:val="28"/>
          <w:szCs w:val="28"/>
        </w:rPr>
        <w:t>Джигме</w:t>
      </w:r>
      <w:proofErr w:type="spellEnd"/>
      <w:r w:rsidR="00266F5D">
        <w:rPr>
          <w:rFonts w:ascii="Times New Roman" w:hAnsi="Times New Roman" w:cs="Times New Roman"/>
          <w:sz w:val="28"/>
          <w:szCs w:val="28"/>
        </w:rPr>
        <w:t xml:space="preserve"> </w:t>
      </w:r>
      <w:proofErr w:type="spellStart"/>
      <w:r w:rsidR="00266F5D">
        <w:rPr>
          <w:rFonts w:ascii="Times New Roman" w:hAnsi="Times New Roman" w:cs="Times New Roman"/>
          <w:sz w:val="28"/>
          <w:szCs w:val="28"/>
        </w:rPr>
        <w:t>Пелден</w:t>
      </w:r>
      <w:proofErr w:type="spellEnd"/>
      <w:r w:rsidR="00266F5D">
        <w:rPr>
          <w:rFonts w:ascii="Times New Roman" w:hAnsi="Times New Roman" w:cs="Times New Roman"/>
          <w:sz w:val="28"/>
          <w:szCs w:val="28"/>
        </w:rPr>
        <w:t xml:space="preserve"> </w:t>
      </w:r>
      <w:proofErr w:type="spellStart"/>
      <w:r w:rsidR="00266F5D">
        <w:rPr>
          <w:rFonts w:ascii="Times New Roman" w:hAnsi="Times New Roman" w:cs="Times New Roman"/>
          <w:sz w:val="28"/>
          <w:szCs w:val="28"/>
        </w:rPr>
        <w:t>Тенпе</w:t>
      </w:r>
      <w:proofErr w:type="spellEnd"/>
      <w:r w:rsidR="00266F5D">
        <w:rPr>
          <w:rFonts w:ascii="Times New Roman" w:hAnsi="Times New Roman" w:cs="Times New Roman"/>
          <w:sz w:val="28"/>
          <w:szCs w:val="28"/>
        </w:rPr>
        <w:t xml:space="preserve"> </w:t>
      </w:r>
      <w:proofErr w:type="spellStart"/>
      <w:r w:rsidR="00266F5D">
        <w:rPr>
          <w:rFonts w:ascii="Times New Roman" w:hAnsi="Times New Roman" w:cs="Times New Roman"/>
          <w:sz w:val="28"/>
          <w:szCs w:val="28"/>
        </w:rPr>
        <w:t>Ньимы</w:t>
      </w:r>
      <w:proofErr w:type="spellEnd"/>
      <w:r w:rsidR="00C9117A">
        <w:rPr>
          <w:rStyle w:val="ae"/>
          <w:rFonts w:ascii="Times New Roman" w:hAnsi="Times New Roman" w:cs="Times New Roman"/>
          <w:sz w:val="28"/>
          <w:szCs w:val="28"/>
        </w:rPr>
        <w:footnoteReference w:id="235"/>
      </w:r>
      <w:r w:rsidR="00266F5D">
        <w:rPr>
          <w:rFonts w:ascii="Times New Roman" w:hAnsi="Times New Roman" w:cs="Times New Roman"/>
          <w:sz w:val="28"/>
          <w:szCs w:val="28"/>
        </w:rPr>
        <w:t xml:space="preserve"> в 1796 г. и третьего </w:t>
      </w:r>
      <w:proofErr w:type="spellStart"/>
      <w:r w:rsidR="00266F5D">
        <w:rPr>
          <w:rFonts w:ascii="Times New Roman" w:hAnsi="Times New Roman" w:cs="Times New Roman"/>
          <w:sz w:val="28"/>
          <w:szCs w:val="28"/>
        </w:rPr>
        <w:t>Джамъяншепы</w:t>
      </w:r>
      <w:proofErr w:type="spellEnd"/>
      <w:r>
        <w:rPr>
          <w:rFonts w:ascii="Times New Roman" w:hAnsi="Times New Roman" w:cs="Times New Roman"/>
          <w:sz w:val="28"/>
          <w:szCs w:val="28"/>
        </w:rPr>
        <w:t xml:space="preserve"> </w:t>
      </w:r>
      <w:proofErr w:type="spellStart"/>
      <w:r w:rsidR="00266F5D">
        <w:rPr>
          <w:rFonts w:ascii="Times New Roman" w:hAnsi="Times New Roman" w:cs="Times New Roman"/>
          <w:sz w:val="28"/>
          <w:szCs w:val="28"/>
        </w:rPr>
        <w:t>Тубтен</w:t>
      </w:r>
      <w:proofErr w:type="spellEnd"/>
      <w:r w:rsidR="00266F5D">
        <w:rPr>
          <w:rFonts w:ascii="Times New Roman" w:hAnsi="Times New Roman" w:cs="Times New Roman"/>
          <w:sz w:val="28"/>
          <w:szCs w:val="28"/>
        </w:rPr>
        <w:t xml:space="preserve"> </w:t>
      </w:r>
      <w:proofErr w:type="spellStart"/>
      <w:r w:rsidR="00266F5D">
        <w:rPr>
          <w:rFonts w:ascii="Times New Roman" w:hAnsi="Times New Roman" w:cs="Times New Roman"/>
          <w:sz w:val="28"/>
          <w:szCs w:val="28"/>
        </w:rPr>
        <w:t>Джигме</w:t>
      </w:r>
      <w:proofErr w:type="spellEnd"/>
      <w:r w:rsidR="00266F5D">
        <w:rPr>
          <w:rFonts w:ascii="Times New Roman" w:hAnsi="Times New Roman" w:cs="Times New Roman"/>
          <w:sz w:val="28"/>
          <w:szCs w:val="28"/>
        </w:rPr>
        <w:t xml:space="preserve"> </w:t>
      </w:r>
      <w:proofErr w:type="spellStart"/>
      <w:r w:rsidR="00266F5D">
        <w:rPr>
          <w:rFonts w:ascii="Times New Roman" w:hAnsi="Times New Roman" w:cs="Times New Roman"/>
          <w:sz w:val="28"/>
          <w:szCs w:val="28"/>
        </w:rPr>
        <w:t>Гьяцо</w:t>
      </w:r>
      <w:proofErr w:type="spellEnd"/>
      <w:r w:rsidR="00C9117A">
        <w:rPr>
          <w:rStyle w:val="ae"/>
          <w:rFonts w:ascii="Times New Roman" w:hAnsi="Times New Roman" w:cs="Times New Roman"/>
          <w:sz w:val="28"/>
          <w:szCs w:val="28"/>
        </w:rPr>
        <w:footnoteReference w:id="236"/>
      </w:r>
      <w:r w:rsidR="00266F5D">
        <w:rPr>
          <w:rFonts w:ascii="Times New Roman" w:hAnsi="Times New Roman" w:cs="Times New Roman"/>
          <w:sz w:val="28"/>
          <w:szCs w:val="28"/>
        </w:rPr>
        <w:t xml:space="preserve"> в 17</w:t>
      </w:r>
      <w:r w:rsidR="00C9117A">
        <w:rPr>
          <w:rFonts w:ascii="Times New Roman" w:hAnsi="Times New Roman" w:cs="Times New Roman"/>
          <w:sz w:val="28"/>
          <w:szCs w:val="28"/>
        </w:rPr>
        <w:t>97 г</w:t>
      </w:r>
      <w:r w:rsidR="00266F5D">
        <w:rPr>
          <w:rFonts w:ascii="Times New Roman" w:hAnsi="Times New Roman" w:cs="Times New Roman"/>
          <w:sz w:val="28"/>
          <w:szCs w:val="28"/>
        </w:rPr>
        <w:t>.</w:t>
      </w:r>
      <w:r w:rsidR="00D11FA9">
        <w:rPr>
          <w:rFonts w:ascii="Times New Roman" w:hAnsi="Times New Roman" w:cs="Times New Roman"/>
          <w:sz w:val="28"/>
          <w:szCs w:val="28"/>
        </w:rPr>
        <w:t xml:space="preserve"> </w:t>
      </w:r>
      <w:r w:rsidR="00D11FA9" w:rsidRPr="00D11FA9">
        <w:rPr>
          <w:rFonts w:ascii="Times New Roman" w:hAnsi="Times New Roman" w:cs="Times New Roman"/>
          <w:sz w:val="28"/>
          <w:szCs w:val="28"/>
        </w:rPr>
        <w:t>[</w:t>
      </w:r>
      <w:proofErr w:type="spellStart"/>
      <w:r w:rsidR="00D11FA9">
        <w:rPr>
          <w:rFonts w:ascii="Times New Roman" w:hAnsi="Times New Roman" w:cs="Times New Roman"/>
          <w:sz w:val="28"/>
          <w:szCs w:val="28"/>
        </w:rPr>
        <w:t>Цинчао</w:t>
      </w:r>
      <w:proofErr w:type="spellEnd"/>
      <w:r w:rsidR="00D11FA9">
        <w:rPr>
          <w:rFonts w:ascii="Times New Roman" w:hAnsi="Times New Roman" w:cs="Times New Roman"/>
          <w:sz w:val="28"/>
          <w:szCs w:val="28"/>
        </w:rPr>
        <w:t xml:space="preserve"> </w:t>
      </w:r>
      <w:proofErr w:type="spellStart"/>
      <w:r w:rsidR="00D11FA9">
        <w:rPr>
          <w:rFonts w:ascii="Times New Roman" w:hAnsi="Times New Roman" w:cs="Times New Roman"/>
          <w:sz w:val="28"/>
          <w:szCs w:val="28"/>
        </w:rPr>
        <w:t>чжи</w:t>
      </w:r>
      <w:proofErr w:type="spellEnd"/>
      <w:r w:rsidR="00D11FA9">
        <w:rPr>
          <w:rFonts w:ascii="Times New Roman" w:hAnsi="Times New Roman" w:cs="Times New Roman"/>
          <w:sz w:val="28"/>
          <w:szCs w:val="28"/>
        </w:rPr>
        <w:t xml:space="preserve"> </w:t>
      </w:r>
      <w:proofErr w:type="spellStart"/>
      <w:r w:rsidR="00D11FA9">
        <w:rPr>
          <w:rFonts w:ascii="Times New Roman" w:hAnsi="Times New Roman" w:cs="Times New Roman"/>
          <w:sz w:val="28"/>
          <w:szCs w:val="28"/>
        </w:rPr>
        <w:t>цзан</w:t>
      </w:r>
      <w:proofErr w:type="spellEnd"/>
      <w:r w:rsidR="00D11FA9">
        <w:rPr>
          <w:rFonts w:ascii="Times New Roman" w:hAnsi="Times New Roman" w:cs="Times New Roman"/>
          <w:sz w:val="28"/>
          <w:szCs w:val="28"/>
        </w:rPr>
        <w:t>, 2002</w:t>
      </w:r>
      <w:r w:rsidR="00D11FA9">
        <w:rPr>
          <w:rFonts w:ascii="Times New Roman" w:hAnsi="Times New Roman" w:cs="Times New Roman"/>
          <w:sz w:val="28"/>
          <w:szCs w:val="28"/>
          <w:lang w:val="en-US"/>
        </w:rPr>
        <w:t>b</w:t>
      </w:r>
      <w:r w:rsidR="00D11FA9" w:rsidRPr="00D11FA9">
        <w:rPr>
          <w:rFonts w:ascii="Times New Roman" w:hAnsi="Times New Roman" w:cs="Times New Roman"/>
          <w:sz w:val="28"/>
          <w:szCs w:val="28"/>
        </w:rPr>
        <w:t>: 786-787].</w:t>
      </w:r>
      <w:r w:rsidR="00C9117A" w:rsidRPr="00C9117A">
        <w:rPr>
          <w:rFonts w:ascii="Times New Roman" w:hAnsi="Times New Roman" w:cs="Times New Roman"/>
          <w:sz w:val="28"/>
          <w:szCs w:val="28"/>
        </w:rPr>
        <w:t xml:space="preserve"> </w:t>
      </w:r>
      <w:r w:rsidR="00C9117A">
        <w:rPr>
          <w:rFonts w:ascii="Times New Roman" w:hAnsi="Times New Roman" w:cs="Times New Roman"/>
          <w:sz w:val="28"/>
          <w:szCs w:val="28"/>
        </w:rPr>
        <w:t xml:space="preserve">Во время организации и проведения этих двух ритуалов были закреплены принципы </w:t>
      </w:r>
      <w:r w:rsidR="00D11FA9">
        <w:rPr>
          <w:rFonts w:ascii="Times New Roman" w:hAnsi="Times New Roman" w:cs="Times New Roman"/>
          <w:sz w:val="28"/>
          <w:szCs w:val="28"/>
        </w:rPr>
        <w:t xml:space="preserve">осуществления жеребьевки, которые впоследствии, уже в </w:t>
      </w:r>
      <w:r w:rsidR="00D11FA9">
        <w:rPr>
          <w:rFonts w:ascii="Times New Roman" w:hAnsi="Times New Roman" w:cs="Times New Roman"/>
          <w:sz w:val="28"/>
          <w:szCs w:val="28"/>
          <w:lang w:val="en-US"/>
        </w:rPr>
        <w:t>XIX</w:t>
      </w:r>
      <w:r w:rsidR="00D11FA9" w:rsidRPr="00D11FA9">
        <w:rPr>
          <w:rFonts w:ascii="Times New Roman" w:hAnsi="Times New Roman" w:cs="Times New Roman"/>
          <w:sz w:val="28"/>
          <w:szCs w:val="28"/>
        </w:rPr>
        <w:t xml:space="preserve"> </w:t>
      </w:r>
      <w:r w:rsidR="00D11FA9">
        <w:rPr>
          <w:rFonts w:ascii="Times New Roman" w:hAnsi="Times New Roman" w:cs="Times New Roman"/>
          <w:sz w:val="28"/>
          <w:szCs w:val="28"/>
        </w:rPr>
        <w:t>в., воспроизводились при выборе Далай-лам и Панчен-лам.</w:t>
      </w:r>
    </w:p>
    <w:p w14:paraId="0E8C320D" w14:textId="77777777" w:rsidR="00D11FA9" w:rsidRPr="00D11FA9" w:rsidRDefault="00D11FA9" w:rsidP="006D57A5">
      <w:pPr>
        <w:pStyle w:val="ab"/>
        <w:spacing w:after="0" w:line="360" w:lineRule="auto"/>
        <w:ind w:left="1647" w:firstLine="709"/>
        <w:jc w:val="center"/>
        <w:rPr>
          <w:rFonts w:ascii="Times New Roman" w:hAnsi="Times New Roman" w:cs="Times New Roman"/>
          <w:sz w:val="28"/>
          <w:szCs w:val="28"/>
        </w:rPr>
      </w:pPr>
      <w:r>
        <w:rPr>
          <w:rFonts w:ascii="Times New Roman" w:hAnsi="Times New Roman" w:cs="Times New Roman"/>
          <w:sz w:val="28"/>
          <w:szCs w:val="28"/>
        </w:rPr>
        <w:t>* * *</w:t>
      </w:r>
    </w:p>
    <w:p w14:paraId="3368DAB0" w14:textId="77777777" w:rsidR="00293FA0" w:rsidRDefault="00293FA0"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w:t>
      </w:r>
      <w:r w:rsidR="00D11FA9">
        <w:rPr>
          <w:rFonts w:ascii="Times New Roman" w:hAnsi="Times New Roman" w:cs="Times New Roman"/>
          <w:sz w:val="28"/>
          <w:szCs w:val="28"/>
        </w:rPr>
        <w:t xml:space="preserve">нами </w:t>
      </w:r>
      <w:r>
        <w:rPr>
          <w:rFonts w:ascii="Times New Roman" w:hAnsi="Times New Roman" w:cs="Times New Roman"/>
          <w:sz w:val="28"/>
          <w:szCs w:val="28"/>
        </w:rPr>
        <w:t>будут последовательно рассмотрены основные документы, связан</w:t>
      </w:r>
      <w:r w:rsidR="00D11FA9">
        <w:rPr>
          <w:rFonts w:ascii="Times New Roman" w:hAnsi="Times New Roman" w:cs="Times New Roman"/>
          <w:sz w:val="28"/>
          <w:szCs w:val="28"/>
        </w:rPr>
        <w:t>ные с учреждением Золотой вазы.</w:t>
      </w:r>
    </w:p>
    <w:p w14:paraId="589A7418" w14:textId="77777777" w:rsidR="00B138E6" w:rsidRPr="00385170" w:rsidRDefault="00B138E6" w:rsidP="006D57A5">
      <w:pPr>
        <w:spacing w:after="0" w:line="360" w:lineRule="auto"/>
        <w:ind w:firstLine="709"/>
        <w:jc w:val="both"/>
        <w:rPr>
          <w:rFonts w:ascii="Times New Roman" w:hAnsi="Times New Roman" w:cs="Times New Roman"/>
          <w:sz w:val="28"/>
          <w:szCs w:val="28"/>
        </w:rPr>
      </w:pPr>
    </w:p>
    <w:p w14:paraId="3864949C" w14:textId="77777777" w:rsidR="00D0169F" w:rsidRDefault="00D0169F" w:rsidP="006D57A5">
      <w:pPr>
        <w:pStyle w:val="3"/>
        <w:spacing w:before="0" w:line="360" w:lineRule="auto"/>
        <w:ind w:firstLine="709"/>
        <w:rPr>
          <w:rFonts w:ascii="Times New Roman" w:hAnsi="Times New Roman" w:cs="Times New Roman"/>
          <w:b w:val="0"/>
          <w:bCs w:val="0"/>
          <w:i/>
          <w:iCs/>
          <w:color w:val="auto"/>
          <w:sz w:val="28"/>
          <w:szCs w:val="28"/>
          <w:u w:val="single"/>
        </w:rPr>
      </w:pPr>
      <w:bookmarkStart w:id="24" w:name="_Toc74580159"/>
      <w:r w:rsidRPr="008B7A82">
        <w:rPr>
          <w:rFonts w:ascii="Times New Roman" w:hAnsi="Times New Roman" w:cs="Times New Roman"/>
          <w:b w:val="0"/>
          <w:bCs w:val="0"/>
          <w:i/>
          <w:iCs/>
          <w:color w:val="auto"/>
          <w:sz w:val="28"/>
          <w:szCs w:val="28"/>
          <w:u w:val="single"/>
        </w:rPr>
        <w:t xml:space="preserve">«Рассуждение о ламах» (Лама </w:t>
      </w:r>
      <w:proofErr w:type="spellStart"/>
      <w:r w:rsidRPr="008B7A82">
        <w:rPr>
          <w:rFonts w:ascii="Times New Roman" w:hAnsi="Times New Roman" w:cs="Times New Roman"/>
          <w:b w:val="0"/>
          <w:bCs w:val="0"/>
          <w:i/>
          <w:iCs/>
          <w:color w:val="auto"/>
          <w:sz w:val="28"/>
          <w:szCs w:val="28"/>
          <w:u w:val="single"/>
        </w:rPr>
        <w:t>шо</w:t>
      </w:r>
      <w:proofErr w:type="spellEnd"/>
      <w:r w:rsidR="00AE5D46" w:rsidRPr="00AE5D46">
        <w:rPr>
          <w:rFonts w:ascii="Times New Roman" w:hAnsi="Times New Roman" w:cs="Times New Roman" w:hint="eastAsia"/>
          <w:b w:val="0"/>
          <w:bCs w:val="0"/>
          <w:color w:val="auto"/>
          <w:sz w:val="28"/>
          <w:szCs w:val="28"/>
          <w:u w:val="single"/>
        </w:rPr>
        <w:t>喇嘛說</w:t>
      </w:r>
      <w:r w:rsidRPr="008B7A82">
        <w:rPr>
          <w:rFonts w:ascii="Times New Roman" w:hAnsi="Times New Roman" w:cs="Times New Roman"/>
          <w:b w:val="0"/>
          <w:bCs w:val="0"/>
          <w:i/>
          <w:iCs/>
          <w:color w:val="auto"/>
          <w:sz w:val="28"/>
          <w:szCs w:val="28"/>
          <w:u w:val="single"/>
        </w:rPr>
        <w:t>)</w:t>
      </w:r>
      <w:bookmarkEnd w:id="24"/>
    </w:p>
    <w:p w14:paraId="05A600FD" w14:textId="472D00B0" w:rsidR="00293FA0" w:rsidRPr="00E61CFA" w:rsidRDefault="000C60D8" w:rsidP="006D57A5">
      <w:pPr>
        <w:spacing w:after="0" w:line="360" w:lineRule="auto"/>
        <w:ind w:firstLine="709"/>
        <w:jc w:val="both"/>
        <w:rPr>
          <w:rFonts w:ascii="Times New Roman" w:hAnsi="Times New Roman" w:cs="Times New Roman"/>
          <w:sz w:val="28"/>
          <w:szCs w:val="28"/>
        </w:rPr>
      </w:pPr>
      <w:r w:rsidRPr="000C60D8">
        <w:rPr>
          <w:rFonts w:ascii="Times New Roman" w:hAnsi="Times New Roman" w:cs="Times New Roman"/>
          <w:sz w:val="28"/>
          <w:szCs w:val="28"/>
        </w:rPr>
        <w:t xml:space="preserve">Это сочинение было написано императором </w:t>
      </w:r>
      <w:proofErr w:type="spellStart"/>
      <w:r>
        <w:rPr>
          <w:rFonts w:ascii="Times New Roman" w:hAnsi="Times New Roman" w:cs="Times New Roman"/>
          <w:sz w:val="28"/>
          <w:szCs w:val="28"/>
        </w:rPr>
        <w:t>Цяньлуном</w:t>
      </w:r>
      <w:proofErr w:type="spellEnd"/>
      <w:r>
        <w:rPr>
          <w:rFonts w:ascii="Times New Roman" w:hAnsi="Times New Roman" w:cs="Times New Roman"/>
          <w:sz w:val="28"/>
          <w:szCs w:val="28"/>
        </w:rPr>
        <w:t xml:space="preserve"> </w:t>
      </w:r>
      <w:r w:rsidRPr="000C60D8">
        <w:rPr>
          <w:rFonts w:ascii="Times New Roman" w:hAnsi="Times New Roman" w:cs="Times New Roman"/>
          <w:sz w:val="28"/>
          <w:szCs w:val="28"/>
        </w:rPr>
        <w:t xml:space="preserve">в </w:t>
      </w:r>
      <w:r>
        <w:rPr>
          <w:rFonts w:ascii="Times New Roman" w:hAnsi="Times New Roman" w:cs="Times New Roman"/>
          <w:sz w:val="28"/>
          <w:szCs w:val="28"/>
        </w:rPr>
        <w:t xml:space="preserve">середине ноября </w:t>
      </w:r>
      <w:r w:rsidRPr="000C60D8">
        <w:rPr>
          <w:rFonts w:ascii="Times New Roman" w:hAnsi="Times New Roman" w:cs="Times New Roman"/>
          <w:sz w:val="28"/>
          <w:szCs w:val="28"/>
        </w:rPr>
        <w:t xml:space="preserve">1792 г., а в </w:t>
      </w:r>
      <w:r w:rsidR="00474545">
        <w:rPr>
          <w:rFonts w:ascii="Times New Roman" w:hAnsi="Times New Roman" w:cs="Times New Roman"/>
          <w:sz w:val="28"/>
          <w:szCs w:val="28"/>
        </w:rPr>
        <w:t xml:space="preserve">июне </w:t>
      </w:r>
      <w:r w:rsidRPr="000C60D8">
        <w:rPr>
          <w:rFonts w:ascii="Times New Roman" w:hAnsi="Times New Roman" w:cs="Times New Roman"/>
          <w:sz w:val="28"/>
          <w:szCs w:val="28"/>
        </w:rPr>
        <w:t xml:space="preserve">1794 г. на четырех языках (маньчжурском, китайском, монгольском и тибетском) выгравировано на стеле, которая была установлена в столичном храме </w:t>
      </w:r>
      <w:proofErr w:type="spellStart"/>
      <w:r w:rsidRPr="000C60D8">
        <w:rPr>
          <w:rFonts w:ascii="Times New Roman" w:hAnsi="Times New Roman" w:cs="Times New Roman"/>
          <w:sz w:val="28"/>
          <w:szCs w:val="28"/>
        </w:rPr>
        <w:t>Юнхэгун</w:t>
      </w:r>
      <w:proofErr w:type="spellEnd"/>
      <w:r>
        <w:rPr>
          <w:rFonts w:ascii="Times New Roman" w:hAnsi="Times New Roman" w:cs="Times New Roman"/>
          <w:sz w:val="28"/>
          <w:szCs w:val="28"/>
        </w:rPr>
        <w:t xml:space="preserve"> </w:t>
      </w:r>
      <w:r w:rsidRPr="000C60D8">
        <w:rPr>
          <w:rFonts w:ascii="Times New Roman" w:hAnsi="Times New Roman" w:cs="Times New Roman"/>
          <w:sz w:val="28"/>
          <w:szCs w:val="28"/>
        </w:rPr>
        <w:t>[</w:t>
      </w:r>
      <w:r>
        <w:rPr>
          <w:rFonts w:ascii="Times New Roman" w:hAnsi="Times New Roman" w:cs="Times New Roman"/>
          <w:sz w:val="28"/>
          <w:szCs w:val="28"/>
        </w:rPr>
        <w:t>Цин шилу, т.7, 1982: 3551-</w:t>
      </w:r>
      <w:r w:rsidR="0032276E">
        <w:rPr>
          <w:rFonts w:ascii="Times New Roman" w:hAnsi="Times New Roman" w:cs="Times New Roman"/>
          <w:sz w:val="28"/>
          <w:szCs w:val="28"/>
        </w:rPr>
        <w:t>3553</w:t>
      </w:r>
      <w:r w:rsidRPr="000C60D8">
        <w:rPr>
          <w:rFonts w:ascii="Times New Roman" w:hAnsi="Times New Roman" w:cs="Times New Roman"/>
          <w:sz w:val="28"/>
          <w:szCs w:val="28"/>
        </w:rPr>
        <w:t>].</w:t>
      </w:r>
      <w:r w:rsidR="00991BA0" w:rsidRPr="00991BA0">
        <w:rPr>
          <w:rFonts w:ascii="Times New Roman" w:hAnsi="Times New Roman" w:cs="Times New Roman"/>
          <w:sz w:val="28"/>
          <w:szCs w:val="28"/>
        </w:rPr>
        <w:t xml:space="preserve"> </w:t>
      </w:r>
      <w:r w:rsidR="00991BA0">
        <w:rPr>
          <w:rFonts w:ascii="Times New Roman" w:hAnsi="Times New Roman" w:cs="Times New Roman"/>
          <w:sz w:val="28"/>
          <w:szCs w:val="28"/>
        </w:rPr>
        <w:t xml:space="preserve">Как утверждает </w:t>
      </w:r>
      <w:proofErr w:type="spellStart"/>
      <w:r w:rsidR="00991BA0">
        <w:rPr>
          <w:rFonts w:ascii="Times New Roman" w:hAnsi="Times New Roman" w:cs="Times New Roman"/>
          <w:sz w:val="28"/>
          <w:szCs w:val="28"/>
        </w:rPr>
        <w:t>М.Ойдтманн</w:t>
      </w:r>
      <w:proofErr w:type="spellEnd"/>
      <w:r w:rsidR="00991BA0">
        <w:rPr>
          <w:rFonts w:ascii="Times New Roman" w:hAnsi="Times New Roman" w:cs="Times New Roman"/>
          <w:sz w:val="28"/>
          <w:szCs w:val="28"/>
        </w:rPr>
        <w:t>, «Рассуждение о ламах» было написано на китайском языке, а потом переведено на остальные три языка</w:t>
      </w:r>
      <w:r w:rsidR="00991BA0" w:rsidRPr="00991BA0">
        <w:rPr>
          <w:rFonts w:ascii="Times New Roman" w:hAnsi="Times New Roman" w:cs="Times New Roman"/>
          <w:sz w:val="28"/>
          <w:szCs w:val="28"/>
        </w:rPr>
        <w:t xml:space="preserve"> [</w:t>
      </w:r>
      <w:bookmarkStart w:id="25" w:name="_Hlk74478912"/>
      <w:proofErr w:type="spellStart"/>
      <w:r w:rsidR="00991BA0">
        <w:rPr>
          <w:rFonts w:ascii="Times New Roman" w:hAnsi="Times New Roman" w:cs="Times New Roman"/>
          <w:sz w:val="28"/>
          <w:szCs w:val="28"/>
          <w:lang w:val="en-US"/>
        </w:rPr>
        <w:t>Oidtmann</w:t>
      </w:r>
      <w:proofErr w:type="spellEnd"/>
      <w:r w:rsidR="00991BA0" w:rsidRPr="00991BA0">
        <w:rPr>
          <w:rFonts w:ascii="Times New Roman" w:hAnsi="Times New Roman" w:cs="Times New Roman"/>
          <w:sz w:val="28"/>
          <w:szCs w:val="28"/>
        </w:rPr>
        <w:t xml:space="preserve"> 2018</w:t>
      </w:r>
      <w:bookmarkEnd w:id="25"/>
      <w:r w:rsidR="00991BA0" w:rsidRPr="00991BA0">
        <w:rPr>
          <w:rFonts w:ascii="Times New Roman" w:hAnsi="Times New Roman" w:cs="Times New Roman"/>
          <w:sz w:val="28"/>
          <w:szCs w:val="28"/>
        </w:rPr>
        <w:t>: 8]</w:t>
      </w:r>
      <w:r w:rsidR="00991BA0">
        <w:rPr>
          <w:rFonts w:ascii="Times New Roman" w:hAnsi="Times New Roman" w:cs="Times New Roman"/>
          <w:sz w:val="28"/>
          <w:szCs w:val="28"/>
        </w:rPr>
        <w:t xml:space="preserve">. Несмотря на то, что в китайских источниках упоминается об указе императора </w:t>
      </w:r>
      <w:r w:rsidR="00CB33E9">
        <w:rPr>
          <w:rFonts w:ascii="Times New Roman" w:hAnsi="Times New Roman" w:cs="Times New Roman"/>
          <w:sz w:val="28"/>
          <w:szCs w:val="28"/>
        </w:rPr>
        <w:t>воздвигнуть</w:t>
      </w:r>
      <w:r w:rsidR="00991BA0">
        <w:rPr>
          <w:rFonts w:ascii="Times New Roman" w:hAnsi="Times New Roman" w:cs="Times New Roman"/>
          <w:sz w:val="28"/>
          <w:szCs w:val="28"/>
        </w:rPr>
        <w:t xml:space="preserve"> такую же стелу перед храмом </w:t>
      </w:r>
      <w:proofErr w:type="spellStart"/>
      <w:r w:rsidR="00991BA0">
        <w:rPr>
          <w:rFonts w:ascii="Times New Roman" w:hAnsi="Times New Roman" w:cs="Times New Roman"/>
          <w:sz w:val="28"/>
          <w:szCs w:val="28"/>
        </w:rPr>
        <w:t>Джоканг</w:t>
      </w:r>
      <w:proofErr w:type="spellEnd"/>
      <w:r w:rsidR="00991BA0">
        <w:rPr>
          <w:rFonts w:ascii="Times New Roman" w:hAnsi="Times New Roman" w:cs="Times New Roman"/>
          <w:sz w:val="28"/>
          <w:szCs w:val="28"/>
        </w:rPr>
        <w:t xml:space="preserve"> в Лхасе, это, по-видимому, не было осуществлено </w:t>
      </w:r>
      <w:r w:rsidR="00991BA0" w:rsidRPr="00991BA0">
        <w:rPr>
          <w:rFonts w:ascii="Times New Roman" w:hAnsi="Times New Roman" w:cs="Times New Roman"/>
          <w:sz w:val="28"/>
          <w:szCs w:val="28"/>
        </w:rPr>
        <w:t>[</w:t>
      </w:r>
      <w:proofErr w:type="spellStart"/>
      <w:r w:rsidR="00696976" w:rsidRPr="00696976">
        <w:rPr>
          <w:rFonts w:ascii="Times New Roman" w:hAnsi="Times New Roman" w:cs="Times New Roman"/>
          <w:sz w:val="28"/>
          <w:szCs w:val="28"/>
        </w:rPr>
        <w:t>Oidtmann</w:t>
      </w:r>
      <w:proofErr w:type="spellEnd"/>
      <w:r w:rsidR="00696976" w:rsidRPr="00696976">
        <w:rPr>
          <w:rFonts w:ascii="Times New Roman" w:hAnsi="Times New Roman" w:cs="Times New Roman"/>
          <w:sz w:val="28"/>
          <w:szCs w:val="28"/>
        </w:rPr>
        <w:t xml:space="preserve"> 2018</w:t>
      </w:r>
      <w:r w:rsidR="00991BA0" w:rsidRPr="00991BA0">
        <w:rPr>
          <w:rFonts w:ascii="Times New Roman" w:hAnsi="Times New Roman" w:cs="Times New Roman"/>
          <w:sz w:val="28"/>
          <w:szCs w:val="28"/>
        </w:rPr>
        <w:t>: 229]</w:t>
      </w:r>
      <w:r w:rsidR="00991BA0">
        <w:rPr>
          <w:rFonts w:ascii="Times New Roman" w:hAnsi="Times New Roman" w:cs="Times New Roman"/>
          <w:sz w:val="28"/>
          <w:szCs w:val="28"/>
        </w:rPr>
        <w:t>.</w:t>
      </w:r>
      <w:r w:rsidR="009B3678">
        <w:rPr>
          <w:rFonts w:ascii="Times New Roman" w:hAnsi="Times New Roman" w:cs="Times New Roman"/>
          <w:sz w:val="28"/>
          <w:szCs w:val="28"/>
        </w:rPr>
        <w:t xml:space="preserve"> В марте</w:t>
      </w:r>
      <w:r w:rsidR="00E61CFA">
        <w:rPr>
          <w:rFonts w:ascii="Times New Roman" w:hAnsi="Times New Roman" w:cs="Times New Roman"/>
          <w:sz w:val="28"/>
          <w:szCs w:val="28"/>
        </w:rPr>
        <w:t xml:space="preserve"> 1793 г. </w:t>
      </w:r>
      <w:r w:rsidR="00CB33E9">
        <w:rPr>
          <w:rFonts w:ascii="Times New Roman" w:hAnsi="Times New Roman" w:cs="Times New Roman"/>
          <w:sz w:val="28"/>
          <w:szCs w:val="28"/>
        </w:rPr>
        <w:t>«</w:t>
      </w:r>
      <w:r w:rsidR="00D11FA9">
        <w:rPr>
          <w:rFonts w:ascii="Times New Roman" w:hAnsi="Times New Roman" w:cs="Times New Roman"/>
          <w:sz w:val="28"/>
          <w:szCs w:val="28"/>
        </w:rPr>
        <w:t xml:space="preserve">Лама </w:t>
      </w:r>
      <w:proofErr w:type="spellStart"/>
      <w:r w:rsidR="00D11FA9">
        <w:rPr>
          <w:rFonts w:ascii="Times New Roman" w:hAnsi="Times New Roman" w:cs="Times New Roman"/>
          <w:sz w:val="28"/>
          <w:szCs w:val="28"/>
        </w:rPr>
        <w:t>шо</w:t>
      </w:r>
      <w:proofErr w:type="spellEnd"/>
      <w:r w:rsidR="00CB33E9">
        <w:rPr>
          <w:rFonts w:ascii="Times New Roman" w:hAnsi="Times New Roman" w:cs="Times New Roman"/>
          <w:sz w:val="28"/>
          <w:szCs w:val="28"/>
        </w:rPr>
        <w:t>»</w:t>
      </w:r>
      <w:r w:rsidR="00E61CFA">
        <w:rPr>
          <w:rFonts w:ascii="Times New Roman" w:hAnsi="Times New Roman" w:cs="Times New Roman"/>
          <w:sz w:val="28"/>
          <w:szCs w:val="28"/>
        </w:rPr>
        <w:t xml:space="preserve"> было разослано в </w:t>
      </w:r>
      <w:r w:rsidR="009B3678">
        <w:rPr>
          <w:rFonts w:ascii="Times New Roman" w:hAnsi="Times New Roman" w:cs="Times New Roman"/>
          <w:sz w:val="28"/>
          <w:szCs w:val="28"/>
        </w:rPr>
        <w:t xml:space="preserve">виде отпечатанных ксилографическим способом брошюр в </w:t>
      </w:r>
      <w:r w:rsidR="00E61CFA">
        <w:rPr>
          <w:rFonts w:ascii="Times New Roman" w:hAnsi="Times New Roman" w:cs="Times New Roman"/>
          <w:sz w:val="28"/>
          <w:szCs w:val="28"/>
        </w:rPr>
        <w:t xml:space="preserve">аймаки </w:t>
      </w:r>
      <w:r w:rsidR="009B3678">
        <w:rPr>
          <w:rFonts w:ascii="Times New Roman" w:hAnsi="Times New Roman" w:cs="Times New Roman"/>
          <w:sz w:val="28"/>
          <w:szCs w:val="28"/>
        </w:rPr>
        <w:t xml:space="preserve">внешней </w:t>
      </w:r>
      <w:r w:rsidR="00E61CFA">
        <w:rPr>
          <w:rFonts w:ascii="Times New Roman" w:hAnsi="Times New Roman" w:cs="Times New Roman"/>
          <w:sz w:val="28"/>
          <w:szCs w:val="28"/>
        </w:rPr>
        <w:t>Монголии</w:t>
      </w:r>
      <w:r w:rsidR="009B3678">
        <w:rPr>
          <w:rFonts w:ascii="Times New Roman" w:hAnsi="Times New Roman" w:cs="Times New Roman"/>
          <w:sz w:val="28"/>
          <w:szCs w:val="28"/>
        </w:rPr>
        <w:t>, в Или</w:t>
      </w:r>
      <w:r w:rsidR="009B3678">
        <w:rPr>
          <w:rStyle w:val="ae"/>
          <w:rFonts w:ascii="Times New Roman" w:hAnsi="Times New Roman" w:cs="Times New Roman"/>
          <w:sz w:val="28"/>
          <w:szCs w:val="28"/>
        </w:rPr>
        <w:footnoteReference w:id="237"/>
      </w:r>
      <w:r w:rsidR="009B3678">
        <w:rPr>
          <w:rFonts w:ascii="Times New Roman" w:hAnsi="Times New Roman" w:cs="Times New Roman"/>
          <w:sz w:val="28"/>
          <w:szCs w:val="28"/>
        </w:rPr>
        <w:t>, Тарбагатай</w:t>
      </w:r>
      <w:r w:rsidR="009B3678">
        <w:rPr>
          <w:rStyle w:val="ae"/>
          <w:rFonts w:ascii="Times New Roman" w:hAnsi="Times New Roman" w:cs="Times New Roman"/>
          <w:sz w:val="28"/>
          <w:szCs w:val="28"/>
        </w:rPr>
        <w:footnoteReference w:id="238"/>
      </w:r>
      <w:r w:rsidR="009B3678">
        <w:rPr>
          <w:rFonts w:ascii="Times New Roman" w:hAnsi="Times New Roman" w:cs="Times New Roman"/>
          <w:sz w:val="28"/>
          <w:szCs w:val="28"/>
        </w:rPr>
        <w:t>, Урумчи</w:t>
      </w:r>
      <w:r w:rsidR="009B3678">
        <w:rPr>
          <w:rStyle w:val="ae"/>
          <w:rFonts w:ascii="Times New Roman" w:hAnsi="Times New Roman" w:cs="Times New Roman"/>
          <w:sz w:val="28"/>
          <w:szCs w:val="28"/>
        </w:rPr>
        <w:footnoteReference w:id="239"/>
      </w:r>
      <w:r w:rsidR="009B3678">
        <w:rPr>
          <w:rFonts w:ascii="Times New Roman" w:hAnsi="Times New Roman" w:cs="Times New Roman"/>
          <w:sz w:val="28"/>
          <w:szCs w:val="28"/>
        </w:rPr>
        <w:t xml:space="preserve"> и </w:t>
      </w:r>
      <w:proofErr w:type="spellStart"/>
      <w:r w:rsidR="009B3678">
        <w:rPr>
          <w:rFonts w:ascii="Times New Roman" w:hAnsi="Times New Roman" w:cs="Times New Roman"/>
          <w:sz w:val="28"/>
          <w:szCs w:val="28"/>
        </w:rPr>
        <w:t>Кобдо</w:t>
      </w:r>
      <w:proofErr w:type="spellEnd"/>
      <w:r w:rsidR="009B3678">
        <w:rPr>
          <w:rFonts w:ascii="Times New Roman" w:hAnsi="Times New Roman" w:cs="Times New Roman"/>
          <w:sz w:val="28"/>
          <w:szCs w:val="28"/>
        </w:rPr>
        <w:t xml:space="preserve"> (</w:t>
      </w:r>
      <w:proofErr w:type="spellStart"/>
      <w:r w:rsidR="009B3678">
        <w:rPr>
          <w:rFonts w:ascii="Times New Roman" w:hAnsi="Times New Roman" w:cs="Times New Roman"/>
          <w:sz w:val="28"/>
          <w:szCs w:val="28"/>
        </w:rPr>
        <w:t>Ховд</w:t>
      </w:r>
      <w:proofErr w:type="spellEnd"/>
      <w:r w:rsidR="009B3678">
        <w:rPr>
          <w:rFonts w:ascii="Times New Roman" w:hAnsi="Times New Roman" w:cs="Times New Roman"/>
          <w:sz w:val="28"/>
          <w:szCs w:val="28"/>
        </w:rPr>
        <w:t>)</w:t>
      </w:r>
      <w:r w:rsidR="009B3678">
        <w:rPr>
          <w:rStyle w:val="ae"/>
          <w:rFonts w:ascii="Times New Roman" w:hAnsi="Times New Roman" w:cs="Times New Roman"/>
          <w:sz w:val="28"/>
          <w:szCs w:val="28"/>
        </w:rPr>
        <w:footnoteReference w:id="240"/>
      </w:r>
      <w:r w:rsidR="00E61CFA">
        <w:rPr>
          <w:rFonts w:ascii="Times New Roman" w:hAnsi="Times New Roman" w:cs="Times New Roman"/>
          <w:sz w:val="28"/>
          <w:szCs w:val="28"/>
        </w:rPr>
        <w:t xml:space="preserve"> для ознакомления </w:t>
      </w:r>
      <w:r w:rsidR="00CB33E9">
        <w:rPr>
          <w:rFonts w:ascii="Times New Roman" w:hAnsi="Times New Roman" w:cs="Times New Roman"/>
          <w:sz w:val="28"/>
          <w:szCs w:val="28"/>
        </w:rPr>
        <w:t xml:space="preserve">с ним </w:t>
      </w:r>
      <w:r w:rsidR="00E61CFA">
        <w:rPr>
          <w:rFonts w:ascii="Times New Roman" w:hAnsi="Times New Roman" w:cs="Times New Roman"/>
          <w:sz w:val="28"/>
          <w:szCs w:val="28"/>
        </w:rPr>
        <w:t xml:space="preserve">монгольской </w:t>
      </w:r>
      <w:r w:rsidR="00E61CFA">
        <w:rPr>
          <w:rFonts w:ascii="Times New Roman" w:hAnsi="Times New Roman" w:cs="Times New Roman"/>
          <w:sz w:val="28"/>
          <w:szCs w:val="28"/>
        </w:rPr>
        <w:lastRenderedPageBreak/>
        <w:t xml:space="preserve">аристократии и местных чиновников </w:t>
      </w:r>
      <w:r w:rsidR="00E61CFA" w:rsidRPr="00E61CFA">
        <w:rPr>
          <w:rFonts w:ascii="Times New Roman" w:hAnsi="Times New Roman" w:cs="Times New Roman"/>
          <w:sz w:val="28"/>
          <w:szCs w:val="28"/>
        </w:rPr>
        <w:t>[</w:t>
      </w:r>
      <w:proofErr w:type="spellStart"/>
      <w:r w:rsidR="009B3678">
        <w:rPr>
          <w:rFonts w:ascii="Times New Roman" w:hAnsi="Times New Roman" w:cs="Times New Roman"/>
          <w:sz w:val="28"/>
          <w:szCs w:val="28"/>
          <w:lang w:val="en-US"/>
        </w:rPr>
        <w:t>Chengzhi</w:t>
      </w:r>
      <w:proofErr w:type="spellEnd"/>
      <w:r w:rsidR="009B3678" w:rsidRPr="009B3678">
        <w:rPr>
          <w:rFonts w:ascii="Times New Roman" w:hAnsi="Times New Roman" w:cs="Times New Roman"/>
          <w:sz w:val="28"/>
          <w:szCs w:val="28"/>
        </w:rPr>
        <w:t xml:space="preserve"> 2016: 18</w:t>
      </w:r>
      <w:r w:rsidR="00E61CFA" w:rsidRPr="00E61CFA">
        <w:rPr>
          <w:rFonts w:ascii="Times New Roman" w:hAnsi="Times New Roman" w:cs="Times New Roman"/>
          <w:sz w:val="28"/>
          <w:szCs w:val="28"/>
        </w:rPr>
        <w:t>]</w:t>
      </w:r>
      <w:r w:rsidR="00E61CFA">
        <w:rPr>
          <w:rFonts w:ascii="Times New Roman" w:hAnsi="Times New Roman" w:cs="Times New Roman"/>
          <w:sz w:val="28"/>
          <w:szCs w:val="28"/>
        </w:rPr>
        <w:t>.</w:t>
      </w:r>
      <w:r w:rsidR="00E61CFA" w:rsidRPr="00E61CFA">
        <w:rPr>
          <w:rFonts w:ascii="Times New Roman" w:hAnsi="Times New Roman" w:cs="Times New Roman"/>
          <w:sz w:val="28"/>
          <w:szCs w:val="28"/>
        </w:rPr>
        <w:t xml:space="preserve"> </w:t>
      </w:r>
      <w:r w:rsidR="009B3678">
        <w:rPr>
          <w:rFonts w:ascii="Times New Roman" w:hAnsi="Times New Roman" w:cs="Times New Roman"/>
          <w:sz w:val="28"/>
          <w:szCs w:val="28"/>
        </w:rPr>
        <w:t xml:space="preserve">Кроме того, было изготовлено около ста </w:t>
      </w:r>
      <w:r w:rsidR="00CB33E9">
        <w:rPr>
          <w:rFonts w:ascii="Times New Roman" w:hAnsi="Times New Roman" w:cs="Times New Roman"/>
          <w:sz w:val="28"/>
          <w:szCs w:val="28"/>
        </w:rPr>
        <w:t xml:space="preserve">ксилографических </w:t>
      </w:r>
      <w:r w:rsidR="009B3678">
        <w:rPr>
          <w:rFonts w:ascii="Times New Roman" w:hAnsi="Times New Roman" w:cs="Times New Roman"/>
          <w:sz w:val="28"/>
          <w:szCs w:val="28"/>
        </w:rPr>
        <w:t xml:space="preserve">копий </w:t>
      </w:r>
      <w:r w:rsidR="00CB33E9">
        <w:rPr>
          <w:rFonts w:ascii="Times New Roman" w:hAnsi="Times New Roman" w:cs="Times New Roman"/>
          <w:sz w:val="28"/>
          <w:szCs w:val="28"/>
        </w:rPr>
        <w:t xml:space="preserve">этого сочинения для раздачи основным чиновникам центральной администрации империи. </w:t>
      </w:r>
      <w:r w:rsidR="00E61CFA">
        <w:rPr>
          <w:rFonts w:ascii="Times New Roman" w:hAnsi="Times New Roman" w:cs="Times New Roman"/>
          <w:sz w:val="28"/>
          <w:szCs w:val="28"/>
        </w:rPr>
        <w:t>В Тибете же это сочинение, е</w:t>
      </w:r>
      <w:r w:rsidR="00CB33E9">
        <w:rPr>
          <w:rFonts w:ascii="Times New Roman" w:hAnsi="Times New Roman" w:cs="Times New Roman"/>
          <w:sz w:val="28"/>
          <w:szCs w:val="28"/>
        </w:rPr>
        <w:t>сли и было известно, то только после июня</w:t>
      </w:r>
      <w:r w:rsidR="00E61CFA">
        <w:rPr>
          <w:rFonts w:ascii="Times New Roman" w:hAnsi="Times New Roman" w:cs="Times New Roman"/>
          <w:sz w:val="28"/>
          <w:szCs w:val="28"/>
        </w:rPr>
        <w:t xml:space="preserve"> 1794 г.</w:t>
      </w:r>
      <w:r w:rsidR="00CB33E9">
        <w:rPr>
          <w:rFonts w:ascii="Times New Roman" w:hAnsi="Times New Roman" w:cs="Times New Roman"/>
          <w:sz w:val="28"/>
          <w:szCs w:val="28"/>
        </w:rPr>
        <w:t xml:space="preserve"> Таким образом, «Рассуждение о ламах» </w:t>
      </w:r>
      <w:r w:rsidR="00A22692">
        <w:rPr>
          <w:rFonts w:ascii="Times New Roman" w:hAnsi="Times New Roman" w:cs="Times New Roman"/>
          <w:sz w:val="28"/>
          <w:szCs w:val="28"/>
        </w:rPr>
        <w:t>было адресовано, в первую очередь, монгольским подданным империи и представителям гражданской и военной власти в центре и на местах.</w:t>
      </w:r>
    </w:p>
    <w:p w14:paraId="4C8094FE" w14:textId="77777777" w:rsidR="00991BA0" w:rsidRDefault="002219B3" w:rsidP="006D57A5">
      <w:pPr>
        <w:spacing w:after="0" w:line="360" w:lineRule="auto"/>
        <w:ind w:firstLine="709"/>
        <w:jc w:val="both"/>
        <w:rPr>
          <w:rFonts w:ascii="Times New Roman" w:hAnsi="Times New Roman" w:cs="Times New Roman"/>
          <w:sz w:val="28"/>
          <w:szCs w:val="28"/>
        </w:rPr>
      </w:pPr>
      <w:r w:rsidRPr="002219B3">
        <w:rPr>
          <w:rFonts w:ascii="Times New Roman" w:hAnsi="Times New Roman" w:cs="Times New Roman"/>
          <w:sz w:val="28"/>
          <w:szCs w:val="28"/>
        </w:rPr>
        <w:t xml:space="preserve">«Рассуждение о ламах» состоит из основного текста (кит. </w:t>
      </w:r>
      <w:r w:rsidRPr="002219B3">
        <w:rPr>
          <w:rFonts w:ascii="Times New Roman" w:hAnsi="Times New Roman" w:cs="Times New Roman"/>
          <w:sz w:val="28"/>
          <w:szCs w:val="28"/>
        </w:rPr>
        <w:t>正文</w:t>
      </w:r>
      <w:r w:rsidRPr="002219B3">
        <w:rPr>
          <w:rFonts w:ascii="Times New Roman" w:hAnsi="Times New Roman" w:cs="Times New Roman"/>
          <w:sz w:val="28"/>
          <w:szCs w:val="28"/>
        </w:rPr>
        <w:t xml:space="preserve">) и </w:t>
      </w:r>
      <w:proofErr w:type="spellStart"/>
      <w:r w:rsidRPr="002219B3">
        <w:rPr>
          <w:rFonts w:ascii="Times New Roman" w:hAnsi="Times New Roman" w:cs="Times New Roman"/>
          <w:sz w:val="28"/>
          <w:szCs w:val="28"/>
        </w:rPr>
        <w:t>внутритекстовых</w:t>
      </w:r>
      <w:proofErr w:type="spellEnd"/>
      <w:r w:rsidRPr="002219B3">
        <w:rPr>
          <w:rFonts w:ascii="Times New Roman" w:hAnsi="Times New Roman" w:cs="Times New Roman"/>
          <w:sz w:val="28"/>
          <w:szCs w:val="28"/>
        </w:rPr>
        <w:t xml:space="preserve"> примечаний (кит. </w:t>
      </w:r>
      <w:r w:rsidRPr="002219B3">
        <w:rPr>
          <w:rFonts w:ascii="Times New Roman" w:hAnsi="Times New Roman" w:cs="Times New Roman"/>
          <w:sz w:val="28"/>
          <w:szCs w:val="28"/>
        </w:rPr>
        <w:t>雙行夾批</w:t>
      </w:r>
      <w:r w:rsidRPr="002219B3">
        <w:rPr>
          <w:rFonts w:ascii="Times New Roman" w:hAnsi="Times New Roman" w:cs="Times New Roman"/>
          <w:sz w:val="28"/>
          <w:szCs w:val="28"/>
        </w:rPr>
        <w:t>). Текст сочинения имеется в четырех форматах: выгравированный на четырехъязычных стелах</w:t>
      </w:r>
      <w:r w:rsidRPr="002219B3">
        <w:rPr>
          <w:rFonts w:ascii="Times New Roman" w:hAnsi="Times New Roman" w:cs="Times New Roman"/>
          <w:sz w:val="28"/>
          <w:szCs w:val="28"/>
          <w:vertAlign w:val="superscript"/>
        </w:rPr>
        <w:footnoteReference w:id="241"/>
      </w:r>
      <w:r w:rsidRPr="002219B3">
        <w:rPr>
          <w:rFonts w:ascii="Times New Roman" w:hAnsi="Times New Roman" w:cs="Times New Roman"/>
          <w:sz w:val="28"/>
          <w:szCs w:val="28"/>
        </w:rPr>
        <w:t>, изданный ксилографическим способом</w:t>
      </w:r>
      <w:r w:rsidRPr="002219B3">
        <w:rPr>
          <w:rFonts w:ascii="Times New Roman" w:hAnsi="Times New Roman" w:cs="Times New Roman"/>
          <w:sz w:val="28"/>
          <w:szCs w:val="28"/>
          <w:vertAlign w:val="superscript"/>
        </w:rPr>
        <w:footnoteReference w:id="242"/>
      </w:r>
      <w:r w:rsidRPr="002219B3">
        <w:rPr>
          <w:rFonts w:ascii="Times New Roman" w:hAnsi="Times New Roman" w:cs="Times New Roman"/>
          <w:sz w:val="28"/>
          <w:szCs w:val="28"/>
        </w:rPr>
        <w:t>, включенный в отредактированном варианте в другие сочинения</w:t>
      </w:r>
      <w:r w:rsidR="00A273A3">
        <w:rPr>
          <w:rStyle w:val="ae"/>
          <w:rFonts w:ascii="Times New Roman" w:hAnsi="Times New Roman" w:cs="Times New Roman"/>
          <w:sz w:val="28"/>
          <w:szCs w:val="28"/>
        </w:rPr>
        <w:footnoteReference w:id="243"/>
      </w:r>
      <w:r w:rsidRPr="002219B3">
        <w:rPr>
          <w:rFonts w:ascii="Times New Roman" w:hAnsi="Times New Roman" w:cs="Times New Roman"/>
          <w:sz w:val="28"/>
          <w:szCs w:val="28"/>
        </w:rPr>
        <w:t xml:space="preserve"> и написанный скорописью на свитках</w:t>
      </w:r>
      <w:r w:rsidRPr="002219B3">
        <w:rPr>
          <w:rFonts w:ascii="Times New Roman" w:hAnsi="Times New Roman" w:cs="Times New Roman"/>
          <w:sz w:val="28"/>
          <w:szCs w:val="28"/>
          <w:vertAlign w:val="superscript"/>
        </w:rPr>
        <w:footnoteReference w:id="244"/>
      </w:r>
      <w:r w:rsidRPr="002219B3">
        <w:rPr>
          <w:rFonts w:ascii="Times New Roman" w:hAnsi="Times New Roman" w:cs="Times New Roman"/>
          <w:sz w:val="28"/>
          <w:szCs w:val="28"/>
        </w:rPr>
        <w:t>. В трех последних форматах представлен только китайский текст сочинения, который таким образом стал наиболе</w:t>
      </w:r>
      <w:r w:rsidR="00991BA0">
        <w:rPr>
          <w:rFonts w:ascii="Times New Roman" w:hAnsi="Times New Roman" w:cs="Times New Roman"/>
          <w:sz w:val="28"/>
          <w:szCs w:val="28"/>
        </w:rPr>
        <w:t>е распространенным и доступным.</w:t>
      </w:r>
    </w:p>
    <w:p w14:paraId="7BE0BF1E" w14:textId="77777777" w:rsidR="00D11FA9" w:rsidRDefault="00A22692"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«Лама </w:t>
      </w:r>
      <w:proofErr w:type="spellStart"/>
      <w:r>
        <w:rPr>
          <w:rFonts w:ascii="Times New Roman" w:hAnsi="Times New Roman" w:cs="Times New Roman"/>
          <w:sz w:val="28"/>
          <w:szCs w:val="28"/>
        </w:rPr>
        <w:t>шо</w:t>
      </w:r>
      <w:proofErr w:type="spellEnd"/>
      <w:r>
        <w:rPr>
          <w:rFonts w:ascii="Times New Roman" w:hAnsi="Times New Roman" w:cs="Times New Roman"/>
          <w:sz w:val="28"/>
          <w:szCs w:val="28"/>
        </w:rPr>
        <w:t>» сконцентрировано вокруг н</w:t>
      </w:r>
      <w:r w:rsidR="002E5A28">
        <w:rPr>
          <w:rFonts w:ascii="Times New Roman" w:hAnsi="Times New Roman" w:cs="Times New Roman"/>
          <w:sz w:val="28"/>
          <w:szCs w:val="28"/>
        </w:rPr>
        <w:t xml:space="preserve">ескольких основных тем: 1) истоки тибетского буддизма, его историческое развитие; 2) понятие «лама» и его значение; 3) отношения высших лам тибетского буддизма с императорами династий Юань и Мин; 4) Далай-ламы, Панчен-ламы и их отношения с империей Цин; 5) </w:t>
      </w:r>
      <w:r w:rsidR="00196E10">
        <w:rPr>
          <w:rFonts w:ascii="Times New Roman" w:hAnsi="Times New Roman" w:cs="Times New Roman"/>
          <w:sz w:val="28"/>
          <w:szCs w:val="28"/>
        </w:rPr>
        <w:t>приверженность монголов тибетскому буддизму и осуществляемое империей покровительство «Желт</w:t>
      </w:r>
      <w:r w:rsidR="00662917">
        <w:rPr>
          <w:rFonts w:ascii="Times New Roman" w:hAnsi="Times New Roman" w:cs="Times New Roman"/>
          <w:sz w:val="28"/>
          <w:szCs w:val="28"/>
        </w:rPr>
        <w:t>ому</w:t>
      </w:r>
      <w:r w:rsidR="00196E10">
        <w:rPr>
          <w:rFonts w:ascii="Times New Roman" w:hAnsi="Times New Roman" w:cs="Times New Roman"/>
          <w:sz w:val="28"/>
          <w:szCs w:val="28"/>
        </w:rPr>
        <w:t xml:space="preserve"> Учени</w:t>
      </w:r>
      <w:r w:rsidR="00662917">
        <w:rPr>
          <w:rFonts w:ascii="Times New Roman" w:hAnsi="Times New Roman" w:cs="Times New Roman"/>
          <w:sz w:val="28"/>
          <w:szCs w:val="28"/>
        </w:rPr>
        <w:t>ю</w:t>
      </w:r>
      <w:r w:rsidR="00196E10">
        <w:rPr>
          <w:rFonts w:ascii="Times New Roman" w:hAnsi="Times New Roman" w:cs="Times New Roman"/>
          <w:sz w:val="28"/>
          <w:szCs w:val="28"/>
        </w:rPr>
        <w:t xml:space="preserve">»; 6) институт </w:t>
      </w:r>
      <w:proofErr w:type="spellStart"/>
      <w:r w:rsidR="00196E10" w:rsidRPr="00196E10">
        <w:rPr>
          <w:rFonts w:ascii="Times New Roman" w:hAnsi="Times New Roman" w:cs="Times New Roman"/>
          <w:i/>
          <w:iCs/>
          <w:sz w:val="28"/>
          <w:szCs w:val="28"/>
        </w:rPr>
        <w:t>тулку</w:t>
      </w:r>
      <w:proofErr w:type="spellEnd"/>
      <w:r w:rsidR="00196E10">
        <w:rPr>
          <w:rFonts w:ascii="Times New Roman" w:hAnsi="Times New Roman" w:cs="Times New Roman"/>
          <w:sz w:val="28"/>
          <w:szCs w:val="28"/>
        </w:rPr>
        <w:t xml:space="preserve"> и связанные с ним проблемы; 7) </w:t>
      </w:r>
      <w:r w:rsidR="00662917">
        <w:rPr>
          <w:rFonts w:ascii="Times New Roman" w:hAnsi="Times New Roman" w:cs="Times New Roman"/>
          <w:sz w:val="28"/>
          <w:szCs w:val="28"/>
        </w:rPr>
        <w:t>введение Золотой вазы; 8) использование законов империи для наказания лам и восстановления моральных ст</w:t>
      </w:r>
      <w:r w:rsidR="00B138E6">
        <w:rPr>
          <w:rFonts w:ascii="Times New Roman" w:hAnsi="Times New Roman" w:cs="Times New Roman"/>
          <w:sz w:val="28"/>
          <w:szCs w:val="28"/>
        </w:rPr>
        <w:t>андартов среди тибетского монашества</w:t>
      </w:r>
      <w:r w:rsidR="00662917">
        <w:rPr>
          <w:rFonts w:ascii="Times New Roman" w:hAnsi="Times New Roman" w:cs="Times New Roman"/>
          <w:sz w:val="28"/>
          <w:szCs w:val="28"/>
        </w:rPr>
        <w:t xml:space="preserve">. </w:t>
      </w:r>
      <w:r w:rsidR="00D11FA9">
        <w:rPr>
          <w:rFonts w:ascii="Times New Roman" w:hAnsi="Times New Roman" w:cs="Times New Roman"/>
          <w:sz w:val="28"/>
          <w:szCs w:val="28"/>
        </w:rPr>
        <w:t xml:space="preserve">Поскольку содержание трактата было неоднократно освещено в </w:t>
      </w:r>
      <w:r w:rsidR="00D11FA9">
        <w:rPr>
          <w:rFonts w:ascii="Times New Roman" w:hAnsi="Times New Roman" w:cs="Times New Roman"/>
          <w:sz w:val="28"/>
          <w:szCs w:val="28"/>
        </w:rPr>
        <w:lastRenderedPageBreak/>
        <w:t xml:space="preserve">исследовательских работах зарубежных и отечественных исследователей, мы приведем здесь только несколько основных идей императора </w:t>
      </w:r>
      <w:proofErr w:type="spellStart"/>
      <w:r w:rsidR="00D11FA9">
        <w:rPr>
          <w:rFonts w:ascii="Times New Roman" w:hAnsi="Times New Roman" w:cs="Times New Roman"/>
          <w:sz w:val="28"/>
          <w:szCs w:val="28"/>
        </w:rPr>
        <w:t>Цяньлуна</w:t>
      </w:r>
      <w:proofErr w:type="spellEnd"/>
      <w:r w:rsidR="00D11FA9">
        <w:rPr>
          <w:rFonts w:ascii="Times New Roman" w:hAnsi="Times New Roman" w:cs="Times New Roman"/>
          <w:sz w:val="28"/>
          <w:szCs w:val="28"/>
        </w:rPr>
        <w:t>, содержащиеся в «Рассуждении о ламах»:</w:t>
      </w:r>
    </w:p>
    <w:p w14:paraId="7810E2D9" w14:textId="77777777" w:rsidR="00D11FA9" w:rsidRDefault="00EC63C8" w:rsidP="006D57A5">
      <w:pPr>
        <w:pStyle w:val="ab"/>
        <w:numPr>
          <w:ilvl w:val="0"/>
          <w:numId w:val="2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наша династия содействует процветанию Желтого Учения, однако не было такого, чтобы </w:t>
      </w:r>
      <w:r w:rsidRPr="00EC63C8">
        <w:rPr>
          <w:rFonts w:ascii="Times New Roman" w:hAnsi="Times New Roman" w:cs="Times New Roman"/>
          <w:sz w:val="28"/>
          <w:szCs w:val="28"/>
        </w:rPr>
        <w:t>[</w:t>
      </w:r>
      <w:r>
        <w:rPr>
          <w:rFonts w:ascii="Times New Roman" w:hAnsi="Times New Roman" w:cs="Times New Roman"/>
          <w:sz w:val="28"/>
          <w:szCs w:val="28"/>
        </w:rPr>
        <w:t>мы</w:t>
      </w:r>
      <w:r w:rsidRPr="00EC63C8">
        <w:rPr>
          <w:rFonts w:ascii="Times New Roman" w:hAnsi="Times New Roman" w:cs="Times New Roman"/>
          <w:sz w:val="28"/>
          <w:szCs w:val="28"/>
        </w:rPr>
        <w:t>]</w:t>
      </w:r>
      <w:r>
        <w:rPr>
          <w:rFonts w:ascii="Times New Roman" w:hAnsi="Times New Roman" w:cs="Times New Roman"/>
          <w:sz w:val="28"/>
          <w:szCs w:val="28"/>
        </w:rPr>
        <w:t xml:space="preserve"> </w:t>
      </w:r>
      <w:r w:rsidR="009B65CE">
        <w:rPr>
          <w:rFonts w:ascii="Times New Roman" w:hAnsi="Times New Roman" w:cs="Times New Roman"/>
          <w:sz w:val="28"/>
          <w:szCs w:val="28"/>
        </w:rPr>
        <w:t>особо возвышали</w:t>
      </w:r>
      <w:r>
        <w:rPr>
          <w:rFonts w:ascii="Times New Roman" w:hAnsi="Times New Roman" w:cs="Times New Roman"/>
          <w:sz w:val="28"/>
          <w:szCs w:val="28"/>
        </w:rPr>
        <w:t xml:space="preserve"> </w:t>
      </w:r>
      <w:r w:rsidR="009B65CE" w:rsidRPr="009B65CE">
        <w:rPr>
          <w:rFonts w:ascii="Times New Roman" w:hAnsi="Times New Roman" w:cs="Times New Roman"/>
          <w:sz w:val="28"/>
          <w:szCs w:val="28"/>
        </w:rPr>
        <w:t>[</w:t>
      </w:r>
      <w:r w:rsidR="009B65CE">
        <w:rPr>
          <w:rFonts w:ascii="Times New Roman" w:hAnsi="Times New Roman" w:cs="Times New Roman"/>
          <w:sz w:val="28"/>
          <w:szCs w:val="28"/>
        </w:rPr>
        <w:t>кого-либо из лам</w:t>
      </w:r>
      <w:r w:rsidR="009B65CE" w:rsidRPr="009B65CE">
        <w:rPr>
          <w:rFonts w:ascii="Times New Roman" w:hAnsi="Times New Roman" w:cs="Times New Roman"/>
          <w:sz w:val="28"/>
          <w:szCs w:val="28"/>
        </w:rPr>
        <w:t>]</w:t>
      </w:r>
      <w:r w:rsidR="009B65CE">
        <w:rPr>
          <w:rFonts w:ascii="Times New Roman" w:hAnsi="Times New Roman" w:cs="Times New Roman"/>
          <w:sz w:val="28"/>
          <w:szCs w:val="28"/>
        </w:rPr>
        <w:t>, даруя</w:t>
      </w:r>
      <w:r>
        <w:rPr>
          <w:rFonts w:ascii="Times New Roman" w:hAnsi="Times New Roman" w:cs="Times New Roman"/>
          <w:sz w:val="28"/>
          <w:szCs w:val="28"/>
        </w:rPr>
        <w:t xml:space="preserve"> </w:t>
      </w:r>
      <w:r w:rsidR="00D00B98">
        <w:rPr>
          <w:rFonts w:ascii="Times New Roman" w:hAnsi="Times New Roman" w:cs="Times New Roman"/>
          <w:sz w:val="28"/>
          <w:szCs w:val="28"/>
        </w:rPr>
        <w:t xml:space="preserve">им </w:t>
      </w:r>
      <w:r>
        <w:rPr>
          <w:rFonts w:ascii="Times New Roman" w:hAnsi="Times New Roman" w:cs="Times New Roman"/>
          <w:sz w:val="28"/>
          <w:szCs w:val="28"/>
        </w:rPr>
        <w:t xml:space="preserve">титул </w:t>
      </w:r>
      <w:r w:rsidR="009B65CE" w:rsidRPr="009B65CE">
        <w:rPr>
          <w:rFonts w:ascii="Times New Roman" w:hAnsi="Times New Roman" w:cs="Times New Roman"/>
          <w:sz w:val="28"/>
          <w:szCs w:val="28"/>
        </w:rPr>
        <w:t>“</w:t>
      </w:r>
      <w:r>
        <w:rPr>
          <w:rFonts w:ascii="Times New Roman" w:hAnsi="Times New Roman" w:cs="Times New Roman"/>
          <w:sz w:val="28"/>
          <w:szCs w:val="28"/>
        </w:rPr>
        <w:t>императорский наставник</w:t>
      </w:r>
      <w:r w:rsidR="009B65CE" w:rsidRPr="009B65CE">
        <w:rPr>
          <w:rFonts w:ascii="Times New Roman" w:hAnsi="Times New Roman" w:cs="Times New Roman"/>
          <w:sz w:val="28"/>
          <w:szCs w:val="28"/>
        </w:rPr>
        <w:t>”</w:t>
      </w:r>
      <w:r w:rsidR="009B65CE">
        <w:rPr>
          <w:rFonts w:ascii="Times New Roman" w:hAnsi="Times New Roman" w:cs="Times New Roman"/>
          <w:sz w:val="28"/>
          <w:szCs w:val="28"/>
        </w:rPr>
        <w:t xml:space="preserve">» (кит. </w:t>
      </w:r>
      <w:r w:rsidR="009B65CE" w:rsidRPr="009B65CE">
        <w:rPr>
          <w:rFonts w:ascii="Times New Roman" w:hAnsi="Times New Roman" w:cs="Times New Roman"/>
          <w:sz w:val="28"/>
          <w:szCs w:val="28"/>
        </w:rPr>
        <w:t>我朝雖興黃教，而並無加崇帝師封號者</w:t>
      </w:r>
      <w:r w:rsidR="009B65CE">
        <w:rPr>
          <w:rFonts w:ascii="Times New Roman" w:hAnsi="Times New Roman" w:cs="Times New Roman"/>
          <w:sz w:val="28"/>
          <w:szCs w:val="28"/>
        </w:rPr>
        <w:t>);</w:t>
      </w:r>
    </w:p>
    <w:p w14:paraId="3ADB8FE6" w14:textId="77777777" w:rsidR="009B65CE" w:rsidRDefault="009B65CE" w:rsidP="006D57A5">
      <w:pPr>
        <w:pStyle w:val="ab"/>
        <w:numPr>
          <w:ilvl w:val="0"/>
          <w:numId w:val="2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титулов Далай-лам и Панчен-лам, то </w:t>
      </w:r>
      <w:r w:rsidRPr="009B65CE">
        <w:rPr>
          <w:rFonts w:ascii="Times New Roman" w:hAnsi="Times New Roman" w:cs="Times New Roman"/>
          <w:sz w:val="28"/>
          <w:szCs w:val="28"/>
        </w:rPr>
        <w:t>[</w:t>
      </w:r>
      <w:r>
        <w:rPr>
          <w:rFonts w:ascii="Times New Roman" w:hAnsi="Times New Roman" w:cs="Times New Roman"/>
          <w:sz w:val="28"/>
          <w:szCs w:val="28"/>
        </w:rPr>
        <w:t>мы</w:t>
      </w:r>
      <w:r w:rsidRPr="009B65CE">
        <w:rPr>
          <w:rFonts w:ascii="Times New Roman" w:hAnsi="Times New Roman" w:cs="Times New Roman"/>
          <w:sz w:val="28"/>
          <w:szCs w:val="28"/>
        </w:rPr>
        <w:t>]</w:t>
      </w:r>
      <w:r>
        <w:rPr>
          <w:rFonts w:ascii="Times New Roman" w:hAnsi="Times New Roman" w:cs="Times New Roman"/>
          <w:sz w:val="28"/>
          <w:szCs w:val="28"/>
        </w:rPr>
        <w:t xml:space="preserve"> всего лишь заменили указы об их наследовании, следуя старым традициям династий Юань и Мин» (кит. </w:t>
      </w:r>
      <w:r w:rsidRPr="009B65CE">
        <w:rPr>
          <w:rFonts w:ascii="Times New Roman" w:hAnsi="Times New Roman" w:cs="Times New Roman" w:hint="eastAsia"/>
          <w:sz w:val="28"/>
          <w:szCs w:val="28"/>
        </w:rPr>
        <w:t>其達賴喇嘛、班禪額爾德尼之號，不過沿元，明之舊，換其襲敕耳</w:t>
      </w:r>
      <w:r>
        <w:rPr>
          <w:rFonts w:ascii="Times New Roman" w:hAnsi="Times New Roman" w:cs="Times New Roman"/>
          <w:sz w:val="28"/>
          <w:szCs w:val="28"/>
        </w:rPr>
        <w:t>);</w:t>
      </w:r>
    </w:p>
    <w:p w14:paraId="142C4825" w14:textId="77777777" w:rsidR="0040176A" w:rsidRDefault="0040176A" w:rsidP="006D57A5">
      <w:pPr>
        <w:pStyle w:val="ab"/>
        <w:numPr>
          <w:ilvl w:val="0"/>
          <w:numId w:val="2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процветанию Желтого Учения направлено именно на то, чтобы умиротворять монголов</w:t>
      </w:r>
      <w:r w:rsidR="00372B62">
        <w:rPr>
          <w:rFonts w:ascii="Times New Roman" w:hAnsi="Times New Roman" w:cs="Times New Roman"/>
          <w:sz w:val="28"/>
          <w:szCs w:val="28"/>
        </w:rPr>
        <w:t xml:space="preserve">; эта </w:t>
      </w:r>
      <w:r w:rsidR="00372B62" w:rsidRPr="00372B62">
        <w:rPr>
          <w:rFonts w:ascii="Times New Roman" w:hAnsi="Times New Roman" w:cs="Times New Roman"/>
          <w:sz w:val="28"/>
          <w:szCs w:val="28"/>
        </w:rPr>
        <w:t>[</w:t>
      </w:r>
      <w:r w:rsidR="00372B62">
        <w:rPr>
          <w:rFonts w:ascii="Times New Roman" w:hAnsi="Times New Roman" w:cs="Times New Roman"/>
          <w:sz w:val="28"/>
          <w:szCs w:val="28"/>
        </w:rPr>
        <w:t>деятельность</w:t>
      </w:r>
      <w:r w:rsidR="00372B62" w:rsidRPr="00372B62">
        <w:rPr>
          <w:rFonts w:ascii="Times New Roman" w:hAnsi="Times New Roman" w:cs="Times New Roman"/>
          <w:sz w:val="28"/>
          <w:szCs w:val="28"/>
        </w:rPr>
        <w:t>]</w:t>
      </w:r>
      <w:r w:rsidR="00372B62">
        <w:rPr>
          <w:rFonts w:ascii="Times New Roman" w:hAnsi="Times New Roman" w:cs="Times New Roman"/>
          <w:sz w:val="28"/>
          <w:szCs w:val="28"/>
        </w:rPr>
        <w:t xml:space="preserve"> очень важна, поэтому нельзя не защищать это </w:t>
      </w:r>
      <w:r w:rsidR="00372B62" w:rsidRPr="00372B62">
        <w:rPr>
          <w:rFonts w:ascii="Times New Roman" w:hAnsi="Times New Roman" w:cs="Times New Roman"/>
          <w:sz w:val="28"/>
          <w:szCs w:val="28"/>
        </w:rPr>
        <w:t>[</w:t>
      </w:r>
      <w:r w:rsidR="00372B62">
        <w:rPr>
          <w:rFonts w:ascii="Times New Roman" w:hAnsi="Times New Roman" w:cs="Times New Roman"/>
          <w:sz w:val="28"/>
          <w:szCs w:val="28"/>
        </w:rPr>
        <w:t>Учение</w:t>
      </w:r>
      <w:r w:rsidR="00372B62" w:rsidRPr="00372B62">
        <w:rPr>
          <w:rFonts w:ascii="Times New Roman" w:hAnsi="Times New Roman" w:cs="Times New Roman"/>
          <w:sz w:val="28"/>
          <w:szCs w:val="28"/>
        </w:rPr>
        <w:t>]</w:t>
      </w:r>
      <w:r w:rsidR="00372B62">
        <w:rPr>
          <w:rFonts w:ascii="Times New Roman" w:hAnsi="Times New Roman" w:cs="Times New Roman"/>
          <w:sz w:val="28"/>
          <w:szCs w:val="28"/>
        </w:rPr>
        <w:t xml:space="preserve">. </w:t>
      </w:r>
      <w:r w:rsidR="00372B62" w:rsidRPr="00372B62">
        <w:rPr>
          <w:rFonts w:ascii="Times New Roman" w:hAnsi="Times New Roman" w:cs="Times New Roman"/>
          <w:sz w:val="28"/>
          <w:szCs w:val="28"/>
        </w:rPr>
        <w:t>[</w:t>
      </w:r>
      <w:r w:rsidR="00372B62">
        <w:rPr>
          <w:rFonts w:ascii="Times New Roman" w:hAnsi="Times New Roman" w:cs="Times New Roman"/>
          <w:sz w:val="28"/>
          <w:szCs w:val="28"/>
        </w:rPr>
        <w:t>Однако в подобном содействии</w:t>
      </w:r>
      <w:r w:rsidR="00372B62" w:rsidRPr="00372B62">
        <w:rPr>
          <w:rFonts w:ascii="Times New Roman" w:hAnsi="Times New Roman" w:cs="Times New Roman"/>
          <w:sz w:val="28"/>
          <w:szCs w:val="28"/>
        </w:rPr>
        <w:t>]</w:t>
      </w:r>
      <w:r w:rsidR="00372B62">
        <w:rPr>
          <w:rFonts w:ascii="Times New Roman" w:hAnsi="Times New Roman" w:cs="Times New Roman"/>
          <w:sz w:val="28"/>
          <w:szCs w:val="28"/>
        </w:rPr>
        <w:t xml:space="preserve"> мы не следуем </w:t>
      </w:r>
      <w:r w:rsidR="00372B62" w:rsidRPr="00372B62">
        <w:rPr>
          <w:rFonts w:ascii="Times New Roman" w:hAnsi="Times New Roman" w:cs="Times New Roman"/>
          <w:sz w:val="28"/>
          <w:szCs w:val="28"/>
        </w:rPr>
        <w:t>[</w:t>
      </w:r>
      <w:r w:rsidR="00372B62">
        <w:rPr>
          <w:rFonts w:ascii="Times New Roman" w:hAnsi="Times New Roman" w:cs="Times New Roman"/>
          <w:sz w:val="28"/>
          <w:szCs w:val="28"/>
        </w:rPr>
        <w:t>примеру</w:t>
      </w:r>
      <w:r w:rsidR="00372B62" w:rsidRPr="00372B62">
        <w:rPr>
          <w:rFonts w:ascii="Times New Roman" w:hAnsi="Times New Roman" w:cs="Times New Roman"/>
          <w:sz w:val="28"/>
          <w:szCs w:val="28"/>
        </w:rPr>
        <w:t>]</w:t>
      </w:r>
      <w:r w:rsidR="00372B62">
        <w:rPr>
          <w:rFonts w:ascii="Times New Roman" w:hAnsi="Times New Roman" w:cs="Times New Roman"/>
          <w:sz w:val="28"/>
          <w:szCs w:val="28"/>
        </w:rPr>
        <w:t xml:space="preserve"> династии Юань, которая односторонне покровитель</w:t>
      </w:r>
      <w:r w:rsidR="00FA6B1E">
        <w:rPr>
          <w:rFonts w:ascii="Times New Roman" w:hAnsi="Times New Roman" w:cs="Times New Roman"/>
          <w:sz w:val="28"/>
          <w:szCs w:val="28"/>
        </w:rPr>
        <w:t>ст</w:t>
      </w:r>
      <w:r w:rsidR="00372B62">
        <w:rPr>
          <w:rFonts w:ascii="Times New Roman" w:hAnsi="Times New Roman" w:cs="Times New Roman"/>
          <w:sz w:val="28"/>
          <w:szCs w:val="28"/>
        </w:rPr>
        <w:t xml:space="preserve">вовала </w:t>
      </w:r>
      <w:proofErr w:type="spellStart"/>
      <w:r w:rsidR="00372B62">
        <w:rPr>
          <w:rFonts w:ascii="Times New Roman" w:hAnsi="Times New Roman" w:cs="Times New Roman"/>
          <w:sz w:val="28"/>
          <w:szCs w:val="28"/>
        </w:rPr>
        <w:t>фаньским</w:t>
      </w:r>
      <w:proofErr w:type="spellEnd"/>
      <w:r w:rsidR="00372B62">
        <w:rPr>
          <w:rFonts w:ascii="Times New Roman" w:hAnsi="Times New Roman" w:cs="Times New Roman"/>
          <w:sz w:val="28"/>
          <w:szCs w:val="28"/>
        </w:rPr>
        <w:t xml:space="preserve"> монахам и </w:t>
      </w:r>
      <w:r w:rsidR="00D00B98">
        <w:rPr>
          <w:rFonts w:ascii="Times New Roman" w:hAnsi="Times New Roman" w:cs="Times New Roman"/>
          <w:sz w:val="28"/>
          <w:szCs w:val="28"/>
        </w:rPr>
        <w:t>раб</w:t>
      </w:r>
      <w:r w:rsidR="00FA6B1E">
        <w:rPr>
          <w:rFonts w:ascii="Times New Roman" w:hAnsi="Times New Roman" w:cs="Times New Roman"/>
          <w:sz w:val="28"/>
          <w:szCs w:val="28"/>
        </w:rPr>
        <w:t>олеп</w:t>
      </w:r>
      <w:r w:rsidR="00372B62">
        <w:rPr>
          <w:rFonts w:ascii="Times New Roman" w:hAnsi="Times New Roman" w:cs="Times New Roman"/>
          <w:sz w:val="28"/>
          <w:szCs w:val="28"/>
        </w:rPr>
        <w:t xml:space="preserve">ствовала </w:t>
      </w:r>
      <w:r w:rsidR="00372B62" w:rsidRPr="00372B62">
        <w:rPr>
          <w:rFonts w:ascii="Times New Roman" w:hAnsi="Times New Roman" w:cs="Times New Roman"/>
          <w:sz w:val="28"/>
          <w:szCs w:val="28"/>
        </w:rPr>
        <w:t>[</w:t>
      </w:r>
      <w:r w:rsidR="00372B62">
        <w:rPr>
          <w:rFonts w:ascii="Times New Roman" w:hAnsi="Times New Roman" w:cs="Times New Roman"/>
          <w:sz w:val="28"/>
          <w:szCs w:val="28"/>
        </w:rPr>
        <w:t>перед ними</w:t>
      </w:r>
      <w:r w:rsidR="00372B62" w:rsidRPr="00372B62">
        <w:rPr>
          <w:rFonts w:ascii="Times New Roman" w:hAnsi="Times New Roman" w:cs="Times New Roman"/>
          <w:sz w:val="28"/>
          <w:szCs w:val="28"/>
        </w:rPr>
        <w:t>]</w:t>
      </w:r>
      <w:r w:rsidR="00372B62">
        <w:rPr>
          <w:rFonts w:ascii="Times New Roman" w:hAnsi="Times New Roman" w:cs="Times New Roman"/>
          <w:sz w:val="28"/>
          <w:szCs w:val="28"/>
        </w:rPr>
        <w:t xml:space="preserve">» (кит. </w:t>
      </w:r>
      <w:r w:rsidR="00D00B98" w:rsidRPr="00D00B98">
        <w:rPr>
          <w:rFonts w:ascii="Times New Roman" w:hAnsi="Times New Roman" w:cs="Times New Roman" w:hint="eastAsia"/>
          <w:sz w:val="28"/>
          <w:szCs w:val="28"/>
        </w:rPr>
        <w:t>興黃教即所以安眾蒙古，所系非小，故不可不保護之，</w:t>
      </w:r>
      <w:r w:rsidR="00D00B98" w:rsidRPr="00D00B98">
        <w:rPr>
          <w:rFonts w:ascii="Times New Roman" w:hAnsi="Times New Roman" w:cs="Times New Roman" w:hint="eastAsia"/>
          <w:sz w:val="28"/>
          <w:szCs w:val="28"/>
          <w:lang w:eastAsia="zh-TW"/>
        </w:rPr>
        <w:t>而非若元朝之曲庇諂敬番僧也</w:t>
      </w:r>
      <w:r w:rsidR="00372B62" w:rsidRPr="00D00B98">
        <w:rPr>
          <w:rFonts w:ascii="Times New Roman" w:hAnsi="Times New Roman" w:cs="Times New Roman"/>
          <w:sz w:val="28"/>
          <w:szCs w:val="28"/>
          <w:lang w:eastAsia="zh-TW"/>
        </w:rPr>
        <w:t>)</w:t>
      </w:r>
      <w:r w:rsidR="00D00B98">
        <w:rPr>
          <w:rFonts w:ascii="Times New Roman" w:hAnsi="Times New Roman" w:cs="Times New Roman"/>
          <w:sz w:val="28"/>
          <w:szCs w:val="28"/>
          <w:lang w:eastAsia="zh-TW"/>
        </w:rPr>
        <w:t>;</w:t>
      </w:r>
    </w:p>
    <w:p w14:paraId="01D861E7" w14:textId="77777777" w:rsidR="00D00B98" w:rsidRDefault="00D00B98" w:rsidP="006D57A5">
      <w:pPr>
        <w:pStyle w:val="ab"/>
        <w:numPr>
          <w:ilvl w:val="0"/>
          <w:numId w:val="2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zh-TW"/>
        </w:rPr>
        <w:t>«</w:t>
      </w:r>
      <w:r w:rsidR="00930529">
        <w:rPr>
          <w:rFonts w:ascii="Times New Roman" w:hAnsi="Times New Roman" w:cs="Times New Roman"/>
          <w:sz w:val="28"/>
          <w:szCs w:val="28"/>
          <w:lang w:eastAsia="zh-TW"/>
        </w:rPr>
        <w:t xml:space="preserve">Такая </w:t>
      </w:r>
      <w:r w:rsidR="00930529" w:rsidRPr="00930529">
        <w:rPr>
          <w:rFonts w:ascii="Times New Roman" w:hAnsi="Times New Roman" w:cs="Times New Roman"/>
          <w:sz w:val="28"/>
          <w:szCs w:val="28"/>
          <w:lang w:eastAsia="zh-TW"/>
        </w:rPr>
        <w:t>[</w:t>
      </w:r>
      <w:r w:rsidR="00930529">
        <w:rPr>
          <w:rFonts w:ascii="Times New Roman" w:hAnsi="Times New Roman" w:cs="Times New Roman"/>
          <w:sz w:val="28"/>
          <w:szCs w:val="28"/>
          <w:lang w:eastAsia="zh-TW"/>
        </w:rPr>
        <w:t>п</w:t>
      </w:r>
      <w:r>
        <w:rPr>
          <w:rFonts w:ascii="Times New Roman" w:hAnsi="Times New Roman" w:cs="Times New Roman"/>
          <w:sz w:val="28"/>
          <w:szCs w:val="28"/>
          <w:lang w:eastAsia="zh-TW"/>
        </w:rPr>
        <w:t>ередача власти через воплощения</w:t>
      </w:r>
      <w:r w:rsidRPr="00D00B98">
        <w:rPr>
          <w:rFonts w:ascii="Times New Roman" w:hAnsi="Times New Roman" w:cs="Times New Roman"/>
          <w:sz w:val="28"/>
          <w:szCs w:val="28"/>
          <w:lang w:eastAsia="zh-TW"/>
        </w:rPr>
        <w:t>]</w:t>
      </w:r>
      <w:r>
        <w:rPr>
          <w:rFonts w:ascii="Times New Roman" w:hAnsi="Times New Roman" w:cs="Times New Roman"/>
          <w:sz w:val="28"/>
          <w:szCs w:val="28"/>
          <w:lang w:eastAsia="zh-TW"/>
        </w:rPr>
        <w:t xml:space="preserve"> также является всего лишь удобной и подходящей </w:t>
      </w:r>
      <w:r w:rsidRPr="00D00B98">
        <w:rPr>
          <w:rFonts w:ascii="Times New Roman" w:hAnsi="Times New Roman" w:cs="Times New Roman"/>
          <w:sz w:val="28"/>
          <w:szCs w:val="28"/>
          <w:lang w:eastAsia="zh-TW"/>
        </w:rPr>
        <w:t>[</w:t>
      </w:r>
      <w:r>
        <w:rPr>
          <w:rFonts w:ascii="Times New Roman" w:hAnsi="Times New Roman" w:cs="Times New Roman"/>
          <w:sz w:val="28"/>
          <w:szCs w:val="28"/>
          <w:lang w:eastAsia="zh-TW"/>
        </w:rPr>
        <w:t>практикой</w:t>
      </w:r>
      <w:r w:rsidRPr="00D00B98">
        <w:rPr>
          <w:rFonts w:ascii="Times New Roman" w:hAnsi="Times New Roman" w:cs="Times New Roman"/>
          <w:sz w:val="28"/>
          <w:szCs w:val="28"/>
          <w:lang w:eastAsia="zh-TW"/>
        </w:rPr>
        <w:t>]</w:t>
      </w:r>
      <w:r>
        <w:rPr>
          <w:rFonts w:ascii="Times New Roman" w:hAnsi="Times New Roman" w:cs="Times New Roman"/>
          <w:sz w:val="28"/>
          <w:szCs w:val="28"/>
          <w:lang w:eastAsia="zh-TW"/>
        </w:rPr>
        <w:t xml:space="preserve">, которая возникла из-за отсутствия </w:t>
      </w:r>
      <w:r w:rsidR="00930529">
        <w:rPr>
          <w:rFonts w:ascii="Times New Roman" w:hAnsi="Times New Roman" w:cs="Times New Roman"/>
          <w:sz w:val="28"/>
          <w:szCs w:val="28"/>
          <w:lang w:eastAsia="zh-TW"/>
        </w:rPr>
        <w:t xml:space="preserve">других возможностей» </w:t>
      </w:r>
      <w:r w:rsidR="00930529" w:rsidRPr="00930529">
        <w:rPr>
          <w:rFonts w:ascii="Times New Roman" w:hAnsi="Times New Roman" w:cs="Times New Roman"/>
          <w:sz w:val="28"/>
          <w:szCs w:val="28"/>
          <w:lang w:eastAsia="zh-TW"/>
        </w:rPr>
        <w:t>(</w:t>
      </w:r>
      <w:r w:rsidR="00930529">
        <w:rPr>
          <w:rFonts w:ascii="Times New Roman" w:hAnsi="Times New Roman" w:cs="Times New Roman"/>
          <w:sz w:val="28"/>
          <w:szCs w:val="28"/>
          <w:lang w:eastAsia="zh-TW"/>
        </w:rPr>
        <w:t xml:space="preserve">кит. </w:t>
      </w:r>
      <w:r w:rsidR="00930529" w:rsidRPr="00930529">
        <w:rPr>
          <w:rFonts w:ascii="Times New Roman" w:hAnsi="Times New Roman" w:cs="Times New Roman" w:hint="eastAsia"/>
          <w:sz w:val="28"/>
          <w:szCs w:val="28"/>
          <w:lang w:eastAsia="zh-TW"/>
        </w:rPr>
        <w:t>此亦無可如何中之權巧方便</w:t>
      </w:r>
      <w:r w:rsidR="00930529">
        <w:rPr>
          <w:rFonts w:ascii="Times New Roman" w:hAnsi="Times New Roman" w:cs="Times New Roman" w:hint="eastAsia"/>
          <w:sz w:val="28"/>
          <w:szCs w:val="28"/>
        </w:rPr>
        <w:t>耳</w:t>
      </w:r>
      <w:r w:rsidR="00930529" w:rsidRPr="00930529">
        <w:rPr>
          <w:rFonts w:ascii="Times New Roman" w:hAnsi="Times New Roman" w:cs="Times New Roman"/>
          <w:sz w:val="28"/>
          <w:szCs w:val="28"/>
          <w:lang w:eastAsia="zh-TW"/>
        </w:rPr>
        <w:t>)</w:t>
      </w:r>
      <w:r w:rsidR="00930529">
        <w:rPr>
          <w:rFonts w:ascii="Times New Roman" w:hAnsi="Times New Roman" w:cs="Times New Roman"/>
          <w:sz w:val="28"/>
          <w:szCs w:val="28"/>
          <w:lang w:eastAsia="zh-TW"/>
        </w:rPr>
        <w:t>;</w:t>
      </w:r>
    </w:p>
    <w:p w14:paraId="65307FB5" w14:textId="77777777" w:rsidR="00930529" w:rsidRDefault="00930529" w:rsidP="006D57A5">
      <w:pPr>
        <w:pStyle w:val="ab"/>
        <w:numPr>
          <w:ilvl w:val="0"/>
          <w:numId w:val="2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ныне сделать так, что не будет перевоплощающихся хутухт, то нескольким десяткам тысяч </w:t>
      </w:r>
      <w:proofErr w:type="spellStart"/>
      <w:r>
        <w:rPr>
          <w:rFonts w:ascii="Times New Roman" w:hAnsi="Times New Roman" w:cs="Times New Roman"/>
          <w:sz w:val="28"/>
          <w:szCs w:val="28"/>
        </w:rPr>
        <w:t>фаньских</w:t>
      </w:r>
      <w:proofErr w:type="spellEnd"/>
      <w:r>
        <w:rPr>
          <w:rFonts w:ascii="Times New Roman" w:hAnsi="Times New Roman" w:cs="Times New Roman"/>
          <w:sz w:val="28"/>
          <w:szCs w:val="28"/>
        </w:rPr>
        <w:t xml:space="preserve"> монахов будет не на кого опереться, поэтому приходится </w:t>
      </w:r>
      <w:r w:rsidRPr="00930529">
        <w:rPr>
          <w:rFonts w:ascii="Times New Roman" w:hAnsi="Times New Roman" w:cs="Times New Roman"/>
          <w:sz w:val="28"/>
          <w:szCs w:val="28"/>
        </w:rPr>
        <w:t>[</w:t>
      </w:r>
      <w:r>
        <w:rPr>
          <w:rFonts w:ascii="Times New Roman" w:hAnsi="Times New Roman" w:cs="Times New Roman"/>
          <w:sz w:val="28"/>
          <w:szCs w:val="28"/>
        </w:rPr>
        <w:t>оставлять эту традицию</w:t>
      </w:r>
      <w:r w:rsidRPr="00930529">
        <w:rPr>
          <w:rFonts w:ascii="Times New Roman" w:hAnsi="Times New Roman" w:cs="Times New Roman"/>
          <w:sz w:val="28"/>
          <w:szCs w:val="28"/>
        </w:rPr>
        <w:t>]</w:t>
      </w:r>
      <w:r>
        <w:rPr>
          <w:rFonts w:ascii="Times New Roman" w:hAnsi="Times New Roman" w:cs="Times New Roman"/>
          <w:sz w:val="28"/>
          <w:szCs w:val="28"/>
        </w:rPr>
        <w:t xml:space="preserve"> как она есть» (кит. </w:t>
      </w:r>
      <w:r w:rsidR="00455126" w:rsidRPr="00455126">
        <w:rPr>
          <w:rFonts w:ascii="Times New Roman" w:hAnsi="Times New Roman" w:cs="Times New Roman" w:hint="eastAsia"/>
          <w:sz w:val="28"/>
          <w:szCs w:val="28"/>
        </w:rPr>
        <w:t>但使今無轉世之呼圖克圖，則數萬番僧無所皈依，不得不如此耳</w:t>
      </w:r>
      <w:r w:rsidRPr="00455126">
        <w:rPr>
          <w:rFonts w:ascii="Times New Roman" w:hAnsi="Times New Roman" w:cs="Times New Roman"/>
          <w:sz w:val="28"/>
          <w:szCs w:val="28"/>
        </w:rPr>
        <w:t>);</w:t>
      </w:r>
    </w:p>
    <w:p w14:paraId="10A023B7" w14:textId="77777777" w:rsidR="00344D75" w:rsidRPr="00FA6B1E" w:rsidRDefault="00344D75" w:rsidP="006D57A5">
      <w:pPr>
        <w:pStyle w:val="ab"/>
        <w:numPr>
          <w:ilvl w:val="0"/>
          <w:numId w:val="2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44D75">
        <w:rPr>
          <w:rFonts w:ascii="Times New Roman" w:hAnsi="Times New Roman" w:cs="Times New Roman"/>
          <w:sz w:val="28"/>
          <w:szCs w:val="28"/>
        </w:rPr>
        <w:t>[</w:t>
      </w:r>
      <w:r>
        <w:rPr>
          <w:rFonts w:ascii="Times New Roman" w:hAnsi="Times New Roman" w:cs="Times New Roman"/>
          <w:sz w:val="28"/>
          <w:szCs w:val="28"/>
        </w:rPr>
        <w:t>Я</w:t>
      </w:r>
      <w:r w:rsidRPr="00344D75">
        <w:rPr>
          <w:rFonts w:ascii="Times New Roman" w:hAnsi="Times New Roman" w:cs="Times New Roman"/>
          <w:sz w:val="28"/>
          <w:szCs w:val="28"/>
        </w:rPr>
        <w:t>]</w:t>
      </w:r>
      <w:r>
        <w:rPr>
          <w:rFonts w:ascii="Times New Roman" w:hAnsi="Times New Roman" w:cs="Times New Roman"/>
          <w:sz w:val="28"/>
          <w:szCs w:val="28"/>
        </w:rPr>
        <w:t xml:space="preserve"> издал указ: если в Тибете будет дело, связанное с проявлением </w:t>
      </w:r>
      <w:proofErr w:type="spellStart"/>
      <w:r>
        <w:rPr>
          <w:rFonts w:ascii="Times New Roman" w:hAnsi="Times New Roman" w:cs="Times New Roman"/>
          <w:sz w:val="28"/>
          <w:szCs w:val="28"/>
        </w:rPr>
        <w:t>хубилгана</w:t>
      </w:r>
      <w:proofErr w:type="spellEnd"/>
      <w:r>
        <w:rPr>
          <w:rFonts w:ascii="Times New Roman" w:hAnsi="Times New Roman" w:cs="Times New Roman"/>
          <w:sz w:val="28"/>
          <w:szCs w:val="28"/>
        </w:rPr>
        <w:t xml:space="preserve"> высокопоставленного хутухты, то </w:t>
      </w:r>
      <w:r w:rsidRPr="00344D75">
        <w:rPr>
          <w:rFonts w:ascii="Times New Roman" w:hAnsi="Times New Roman" w:cs="Times New Roman"/>
          <w:sz w:val="28"/>
          <w:szCs w:val="28"/>
        </w:rPr>
        <w:t>[</w:t>
      </w:r>
      <w:r>
        <w:rPr>
          <w:rFonts w:ascii="Times New Roman" w:hAnsi="Times New Roman" w:cs="Times New Roman"/>
          <w:sz w:val="28"/>
          <w:szCs w:val="28"/>
        </w:rPr>
        <w:t>необходимо</w:t>
      </w:r>
      <w:r w:rsidRPr="00344D75">
        <w:rPr>
          <w:rFonts w:ascii="Times New Roman" w:hAnsi="Times New Roman" w:cs="Times New Roman"/>
          <w:sz w:val="28"/>
          <w:szCs w:val="28"/>
        </w:rPr>
        <w:t>]</w:t>
      </w:r>
      <w:r>
        <w:rPr>
          <w:rFonts w:ascii="Times New Roman" w:hAnsi="Times New Roman" w:cs="Times New Roman"/>
          <w:sz w:val="28"/>
          <w:szCs w:val="28"/>
        </w:rPr>
        <w:t xml:space="preserve"> по-прежнему следовать их традиции, попросить четырех оракулов (</w:t>
      </w:r>
      <w:proofErr w:type="spellStart"/>
      <w:r>
        <w:rPr>
          <w:rFonts w:ascii="Times New Roman" w:hAnsi="Times New Roman" w:cs="Times New Roman"/>
          <w:sz w:val="28"/>
          <w:szCs w:val="28"/>
        </w:rPr>
        <w:t>Ламо</w:t>
      </w:r>
      <w:proofErr w:type="spellEnd"/>
      <w:r>
        <w:rPr>
          <w:rFonts w:ascii="Times New Roman" w:hAnsi="Times New Roman" w:cs="Times New Roman"/>
          <w:sz w:val="28"/>
          <w:szCs w:val="28"/>
        </w:rPr>
        <w:t xml:space="preserve"> и других) вещать от имени богов и читать священные тексты, </w:t>
      </w:r>
      <w:r w:rsidR="00FA6B1E">
        <w:rPr>
          <w:rFonts w:ascii="Times New Roman" w:hAnsi="Times New Roman" w:cs="Times New Roman"/>
          <w:sz w:val="28"/>
          <w:szCs w:val="28"/>
        </w:rPr>
        <w:t xml:space="preserve">имена указанных ими </w:t>
      </w:r>
      <w:proofErr w:type="spellStart"/>
      <w:r w:rsidR="00FA6B1E">
        <w:rPr>
          <w:rFonts w:ascii="Times New Roman" w:hAnsi="Times New Roman" w:cs="Times New Roman"/>
          <w:sz w:val="28"/>
          <w:szCs w:val="28"/>
        </w:rPr>
        <w:t>хубилганов</w:t>
      </w:r>
      <w:proofErr w:type="spellEnd"/>
      <w:r w:rsidR="00FA6B1E">
        <w:rPr>
          <w:rFonts w:ascii="Times New Roman" w:hAnsi="Times New Roman" w:cs="Times New Roman"/>
          <w:sz w:val="28"/>
          <w:szCs w:val="28"/>
        </w:rPr>
        <w:t xml:space="preserve"> написать на палочках жребия и поместить в Золотую вазу </w:t>
      </w:r>
      <w:proofErr w:type="spellStart"/>
      <w:r w:rsidR="00FA6B1E" w:rsidRPr="00FA6B1E">
        <w:rPr>
          <w:rFonts w:ascii="Times New Roman" w:hAnsi="Times New Roman" w:cs="Times New Roman"/>
          <w:i/>
          <w:iCs/>
          <w:sz w:val="28"/>
          <w:szCs w:val="28"/>
        </w:rPr>
        <w:t>бумба</w:t>
      </w:r>
      <w:proofErr w:type="spellEnd"/>
      <w:r w:rsidR="00FA6B1E">
        <w:rPr>
          <w:rFonts w:ascii="Times New Roman" w:hAnsi="Times New Roman" w:cs="Times New Roman"/>
          <w:sz w:val="28"/>
          <w:szCs w:val="28"/>
        </w:rPr>
        <w:t xml:space="preserve">, присланную из Пекина; прочитать священные тексты перед </w:t>
      </w:r>
      <w:r w:rsidR="00FA6B1E" w:rsidRPr="00FA6B1E">
        <w:rPr>
          <w:rFonts w:ascii="Times New Roman" w:hAnsi="Times New Roman" w:cs="Times New Roman"/>
          <w:sz w:val="28"/>
          <w:szCs w:val="28"/>
        </w:rPr>
        <w:t>[</w:t>
      </w:r>
      <w:r w:rsidR="00FA6B1E">
        <w:rPr>
          <w:rFonts w:ascii="Times New Roman" w:hAnsi="Times New Roman" w:cs="Times New Roman"/>
          <w:sz w:val="28"/>
          <w:szCs w:val="28"/>
        </w:rPr>
        <w:t>изображением</w:t>
      </w:r>
      <w:r w:rsidR="00FA6B1E" w:rsidRPr="00FA6B1E">
        <w:rPr>
          <w:rFonts w:ascii="Times New Roman" w:hAnsi="Times New Roman" w:cs="Times New Roman"/>
          <w:sz w:val="28"/>
          <w:szCs w:val="28"/>
        </w:rPr>
        <w:t>]</w:t>
      </w:r>
      <w:r w:rsidR="00FA6B1E">
        <w:rPr>
          <w:rFonts w:ascii="Times New Roman" w:hAnsi="Times New Roman" w:cs="Times New Roman"/>
          <w:sz w:val="28"/>
          <w:szCs w:val="28"/>
        </w:rPr>
        <w:t xml:space="preserve"> Будды, дать Далай-ламе или </w:t>
      </w:r>
      <w:proofErr w:type="spellStart"/>
      <w:r w:rsidR="00FA6B1E">
        <w:rPr>
          <w:rFonts w:ascii="Times New Roman" w:hAnsi="Times New Roman" w:cs="Times New Roman"/>
          <w:sz w:val="28"/>
          <w:szCs w:val="28"/>
        </w:rPr>
        <w:t>Панчен</w:t>
      </w:r>
      <w:proofErr w:type="spellEnd"/>
      <w:r w:rsidR="00FA6B1E">
        <w:rPr>
          <w:rFonts w:ascii="Times New Roman" w:hAnsi="Times New Roman" w:cs="Times New Roman"/>
          <w:sz w:val="28"/>
          <w:szCs w:val="28"/>
        </w:rPr>
        <w:t xml:space="preserve"> </w:t>
      </w:r>
      <w:proofErr w:type="spellStart"/>
      <w:r w:rsidR="00FA6B1E">
        <w:rPr>
          <w:rFonts w:ascii="Times New Roman" w:hAnsi="Times New Roman" w:cs="Times New Roman"/>
          <w:sz w:val="28"/>
          <w:szCs w:val="28"/>
        </w:rPr>
        <w:t>Эрдэни</w:t>
      </w:r>
      <w:proofErr w:type="spellEnd"/>
      <w:r w:rsidR="00FA6B1E">
        <w:rPr>
          <w:rFonts w:ascii="Times New Roman" w:hAnsi="Times New Roman" w:cs="Times New Roman"/>
          <w:sz w:val="28"/>
          <w:szCs w:val="28"/>
        </w:rPr>
        <w:t xml:space="preserve"> совместно с пребывающими в Тибете </w:t>
      </w:r>
      <w:proofErr w:type="spellStart"/>
      <w:r w:rsidR="00FA6B1E">
        <w:rPr>
          <w:rFonts w:ascii="Times New Roman" w:hAnsi="Times New Roman" w:cs="Times New Roman"/>
          <w:sz w:val="28"/>
          <w:szCs w:val="28"/>
        </w:rPr>
        <w:t>амбанями</w:t>
      </w:r>
      <w:proofErr w:type="spellEnd"/>
      <w:r w:rsidR="00FA6B1E">
        <w:rPr>
          <w:rFonts w:ascii="Times New Roman" w:hAnsi="Times New Roman" w:cs="Times New Roman"/>
          <w:sz w:val="28"/>
          <w:szCs w:val="28"/>
        </w:rPr>
        <w:t xml:space="preserve"> вытянуть </w:t>
      </w:r>
      <w:r w:rsidR="00FA6B1E" w:rsidRPr="00FA6B1E">
        <w:rPr>
          <w:rFonts w:ascii="Times New Roman" w:hAnsi="Times New Roman" w:cs="Times New Roman"/>
          <w:sz w:val="28"/>
          <w:szCs w:val="28"/>
        </w:rPr>
        <w:t>[</w:t>
      </w:r>
      <w:r w:rsidR="00FA6B1E">
        <w:rPr>
          <w:rFonts w:ascii="Times New Roman" w:hAnsi="Times New Roman" w:cs="Times New Roman"/>
          <w:sz w:val="28"/>
          <w:szCs w:val="28"/>
        </w:rPr>
        <w:t>табличку с именем</w:t>
      </w:r>
      <w:r w:rsidR="00FA6B1E" w:rsidRPr="00FA6B1E">
        <w:rPr>
          <w:rFonts w:ascii="Times New Roman" w:hAnsi="Times New Roman" w:cs="Times New Roman"/>
          <w:sz w:val="28"/>
          <w:szCs w:val="28"/>
        </w:rPr>
        <w:t>]</w:t>
      </w:r>
      <w:r w:rsidR="00FA6B1E">
        <w:rPr>
          <w:rFonts w:ascii="Times New Roman" w:hAnsi="Times New Roman" w:cs="Times New Roman"/>
          <w:sz w:val="28"/>
          <w:szCs w:val="28"/>
        </w:rPr>
        <w:t xml:space="preserve"> одного человека и утвердить </w:t>
      </w:r>
      <w:r w:rsidR="00FA6B1E" w:rsidRPr="00FA6B1E">
        <w:rPr>
          <w:rFonts w:ascii="Times New Roman" w:hAnsi="Times New Roman" w:cs="Times New Roman"/>
          <w:sz w:val="28"/>
          <w:szCs w:val="28"/>
        </w:rPr>
        <w:t>[</w:t>
      </w:r>
      <w:r w:rsidR="00FA6B1E">
        <w:rPr>
          <w:rFonts w:ascii="Times New Roman" w:hAnsi="Times New Roman" w:cs="Times New Roman"/>
          <w:sz w:val="28"/>
          <w:szCs w:val="28"/>
        </w:rPr>
        <w:t>его</w:t>
      </w:r>
      <w:r w:rsidR="00FA6B1E" w:rsidRPr="00FA6B1E">
        <w:rPr>
          <w:rFonts w:ascii="Times New Roman" w:hAnsi="Times New Roman" w:cs="Times New Roman"/>
          <w:sz w:val="28"/>
          <w:szCs w:val="28"/>
        </w:rPr>
        <w:t>]</w:t>
      </w:r>
      <w:r w:rsidR="00FA6B1E">
        <w:rPr>
          <w:rFonts w:ascii="Times New Roman" w:hAnsi="Times New Roman" w:cs="Times New Roman"/>
          <w:sz w:val="28"/>
          <w:szCs w:val="28"/>
        </w:rPr>
        <w:t xml:space="preserve"> в качестве </w:t>
      </w:r>
      <w:proofErr w:type="spellStart"/>
      <w:r w:rsidR="00FA6B1E">
        <w:rPr>
          <w:rFonts w:ascii="Times New Roman" w:hAnsi="Times New Roman" w:cs="Times New Roman"/>
          <w:sz w:val="28"/>
          <w:szCs w:val="28"/>
        </w:rPr>
        <w:t>хубилгана</w:t>
      </w:r>
      <w:proofErr w:type="spellEnd"/>
      <w:r w:rsidR="00FA6B1E">
        <w:rPr>
          <w:rFonts w:ascii="Times New Roman" w:hAnsi="Times New Roman" w:cs="Times New Roman"/>
          <w:sz w:val="28"/>
          <w:szCs w:val="28"/>
        </w:rPr>
        <w:t xml:space="preserve">» (кит. </w:t>
      </w:r>
      <w:r w:rsidR="00FA6B1E" w:rsidRPr="00FA6B1E">
        <w:rPr>
          <w:rFonts w:ascii="Times New Roman" w:hAnsi="Times New Roman" w:cs="Times New Roman" w:hint="eastAsia"/>
          <w:sz w:val="28"/>
          <w:szCs w:val="28"/>
        </w:rPr>
        <w:t>是以降旨藏中如有大喇</w:t>
      </w:r>
      <w:r w:rsidR="00FA6B1E" w:rsidRPr="00FA6B1E">
        <w:rPr>
          <w:rFonts w:ascii="Times New Roman" w:hAnsi="Times New Roman" w:cs="Times New Roman" w:hint="eastAsia"/>
          <w:sz w:val="28"/>
          <w:szCs w:val="28"/>
          <w:lang w:eastAsia="zh-TW"/>
        </w:rPr>
        <w:t>嘛出呼必勒罕之事，仍隨其俗，令拉穆吹忠四人降神誦經，將各行指出呼必勒罕之名書籤貯於由京發去之金奔巴瓶內，對佛念經</w:t>
      </w:r>
      <w:r w:rsidR="00FA6B1E">
        <w:rPr>
          <w:rFonts w:ascii="Times New Roman" w:hAnsi="Times New Roman" w:cs="Times New Roman" w:hint="eastAsia"/>
          <w:sz w:val="28"/>
          <w:szCs w:val="28"/>
          <w:lang w:eastAsia="zh-TW"/>
        </w:rPr>
        <w:t>，令達賴喇嘛或班禪額爾德尼同駐藏大臣公同簽掣一人，定為呼必勒罕</w:t>
      </w:r>
      <w:r w:rsidR="00FA6B1E" w:rsidRPr="00FA6B1E">
        <w:rPr>
          <w:rFonts w:ascii="Times New Roman" w:hAnsi="Times New Roman" w:cs="Times New Roman"/>
          <w:sz w:val="28"/>
          <w:szCs w:val="28"/>
        </w:rPr>
        <w:t>).</w:t>
      </w:r>
    </w:p>
    <w:p w14:paraId="6A86EF9B" w14:textId="1EB55B93" w:rsidR="00A22692" w:rsidRPr="00991BA0" w:rsidRDefault="00FA6B1E" w:rsidP="006D57A5">
      <w:pPr>
        <w:spacing w:after="0" w:line="360" w:lineRule="auto"/>
        <w:ind w:firstLine="709"/>
        <w:jc w:val="both"/>
        <w:rPr>
          <w:rFonts w:ascii="Times New Roman" w:hAnsi="Times New Roman" w:cs="Times New Roman"/>
          <w:sz w:val="28"/>
          <w:szCs w:val="28"/>
        </w:rPr>
      </w:pPr>
      <w:r w:rsidRPr="00FA6B1E">
        <w:rPr>
          <w:rFonts w:ascii="Times New Roman" w:hAnsi="Times New Roman" w:cs="Times New Roman"/>
          <w:sz w:val="28"/>
          <w:szCs w:val="28"/>
        </w:rPr>
        <w:t xml:space="preserve">Полемический характер </w:t>
      </w:r>
      <w:r>
        <w:rPr>
          <w:rFonts w:ascii="Times New Roman" w:hAnsi="Times New Roman" w:cs="Times New Roman"/>
          <w:sz w:val="28"/>
          <w:szCs w:val="28"/>
        </w:rPr>
        <w:t>этого трактата</w:t>
      </w:r>
      <w:r w:rsidRPr="00FA6B1E">
        <w:rPr>
          <w:rFonts w:ascii="Times New Roman" w:hAnsi="Times New Roman" w:cs="Times New Roman"/>
          <w:sz w:val="28"/>
          <w:szCs w:val="28"/>
        </w:rPr>
        <w:t xml:space="preserve">, направленный на доказательство целесообразности политики императора в отношении тибетского буддизма и лам, косвенно указывает на существование критики действий императора </w:t>
      </w:r>
      <w:proofErr w:type="spellStart"/>
      <w:r w:rsidRPr="00FA6B1E">
        <w:rPr>
          <w:rFonts w:ascii="Times New Roman" w:hAnsi="Times New Roman" w:cs="Times New Roman"/>
          <w:sz w:val="28"/>
          <w:szCs w:val="28"/>
        </w:rPr>
        <w:t>Цяньлуна</w:t>
      </w:r>
      <w:proofErr w:type="spellEnd"/>
      <w:r w:rsidRPr="00FA6B1E">
        <w:rPr>
          <w:rFonts w:ascii="Times New Roman" w:hAnsi="Times New Roman" w:cs="Times New Roman"/>
          <w:sz w:val="28"/>
          <w:szCs w:val="28"/>
        </w:rPr>
        <w:t xml:space="preserve">, которую инициировали, по всей вероятности, приверженцы </w:t>
      </w:r>
      <w:proofErr w:type="spellStart"/>
      <w:r w:rsidRPr="00FA6B1E">
        <w:rPr>
          <w:rFonts w:ascii="Times New Roman" w:hAnsi="Times New Roman" w:cs="Times New Roman"/>
          <w:sz w:val="28"/>
          <w:szCs w:val="28"/>
        </w:rPr>
        <w:t>неоконфуцианского</w:t>
      </w:r>
      <w:proofErr w:type="spellEnd"/>
      <w:r w:rsidRPr="00FA6B1E">
        <w:rPr>
          <w:rFonts w:ascii="Times New Roman" w:hAnsi="Times New Roman" w:cs="Times New Roman"/>
          <w:sz w:val="28"/>
          <w:szCs w:val="28"/>
        </w:rPr>
        <w:t xml:space="preserve"> учения. </w:t>
      </w:r>
      <w:r w:rsidR="008603E4">
        <w:rPr>
          <w:rFonts w:ascii="Times New Roman" w:hAnsi="Times New Roman" w:cs="Times New Roman"/>
          <w:sz w:val="28"/>
          <w:szCs w:val="28"/>
        </w:rPr>
        <w:t xml:space="preserve">Как пишет </w:t>
      </w:r>
      <w:proofErr w:type="spellStart"/>
      <w:r w:rsidR="008603E4" w:rsidRPr="008603E4">
        <w:rPr>
          <w:rFonts w:ascii="Times New Roman" w:hAnsi="Times New Roman" w:cs="Times New Roman"/>
          <w:sz w:val="28"/>
          <w:szCs w:val="28"/>
        </w:rPr>
        <w:t>В.Л.Успенский</w:t>
      </w:r>
      <w:proofErr w:type="spellEnd"/>
      <w:r w:rsidR="008603E4" w:rsidRPr="008603E4">
        <w:rPr>
          <w:rFonts w:ascii="Times New Roman" w:hAnsi="Times New Roman" w:cs="Times New Roman"/>
          <w:sz w:val="28"/>
          <w:szCs w:val="28"/>
        </w:rPr>
        <w:t xml:space="preserve"> </w:t>
      </w:r>
      <w:r w:rsidR="008603E4">
        <w:rPr>
          <w:rFonts w:ascii="Times New Roman" w:hAnsi="Times New Roman" w:cs="Times New Roman"/>
          <w:sz w:val="28"/>
          <w:szCs w:val="28"/>
        </w:rPr>
        <w:t>в своей книге «Тибетский буддизм в Пекине», «</w:t>
      </w:r>
      <w:r w:rsidR="008603E4" w:rsidRPr="008603E4">
        <w:rPr>
          <w:rFonts w:ascii="Times New Roman" w:hAnsi="Times New Roman" w:cs="Times New Roman"/>
          <w:sz w:val="28"/>
          <w:szCs w:val="28"/>
        </w:rPr>
        <w:t xml:space="preserve">ссылка на высшие государственные интересы была необходима императору для того, чтобы </w:t>
      </w:r>
      <w:r w:rsidR="008603E4">
        <w:rPr>
          <w:rFonts w:ascii="Times New Roman" w:hAnsi="Times New Roman" w:cs="Times New Roman"/>
          <w:sz w:val="28"/>
          <w:szCs w:val="28"/>
        </w:rPr>
        <w:t xml:space="preserve">его </w:t>
      </w:r>
      <w:r w:rsidR="008603E4" w:rsidRPr="008603E4">
        <w:rPr>
          <w:rFonts w:ascii="Times New Roman" w:hAnsi="Times New Roman" w:cs="Times New Roman"/>
          <w:sz w:val="28"/>
          <w:szCs w:val="28"/>
        </w:rPr>
        <w:t>действия</w:t>
      </w:r>
      <w:r w:rsidR="008603E4">
        <w:rPr>
          <w:rFonts w:ascii="Times New Roman" w:hAnsi="Times New Roman" w:cs="Times New Roman"/>
          <w:sz w:val="28"/>
          <w:szCs w:val="28"/>
        </w:rPr>
        <w:t xml:space="preserve"> по поддержке тибетского буддизма </w:t>
      </w:r>
      <w:r w:rsidR="008603E4" w:rsidRPr="008603E4">
        <w:rPr>
          <w:rFonts w:ascii="Times New Roman" w:hAnsi="Times New Roman" w:cs="Times New Roman"/>
          <w:sz w:val="28"/>
          <w:szCs w:val="28"/>
        </w:rPr>
        <w:t>выглядели приемлемо в глазах</w:t>
      </w:r>
      <w:r w:rsidR="008603E4">
        <w:rPr>
          <w:rFonts w:ascii="Times New Roman" w:hAnsi="Times New Roman" w:cs="Times New Roman"/>
          <w:sz w:val="28"/>
          <w:szCs w:val="28"/>
        </w:rPr>
        <w:t xml:space="preserve"> китайских сановников» </w:t>
      </w:r>
      <w:r w:rsidR="008603E4" w:rsidRPr="008603E4">
        <w:rPr>
          <w:rFonts w:ascii="Times New Roman" w:hAnsi="Times New Roman" w:cs="Times New Roman"/>
          <w:sz w:val="28"/>
          <w:szCs w:val="28"/>
        </w:rPr>
        <w:t>[</w:t>
      </w:r>
      <w:r w:rsidR="008603E4">
        <w:rPr>
          <w:rFonts w:ascii="Times New Roman" w:hAnsi="Times New Roman"/>
          <w:sz w:val="28"/>
          <w:szCs w:val="28"/>
        </w:rPr>
        <w:t xml:space="preserve">Успенский 2011: </w:t>
      </w:r>
      <w:r w:rsidR="008603E4" w:rsidRPr="008603E4">
        <w:rPr>
          <w:rFonts w:ascii="Times New Roman" w:hAnsi="Times New Roman" w:cs="Times New Roman"/>
          <w:sz w:val="28"/>
          <w:szCs w:val="28"/>
        </w:rPr>
        <w:t>236]</w:t>
      </w:r>
      <w:r w:rsidR="008603E4">
        <w:rPr>
          <w:rFonts w:ascii="Times New Roman" w:hAnsi="Times New Roman" w:cs="Times New Roman"/>
          <w:sz w:val="28"/>
          <w:szCs w:val="28"/>
        </w:rPr>
        <w:t>. Кроме того, по мнению</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М.Ойдтманна</w:t>
      </w:r>
      <w:proofErr w:type="spellEnd"/>
      <w:r>
        <w:rPr>
          <w:rFonts w:ascii="Times New Roman" w:hAnsi="Times New Roman" w:cs="Times New Roman"/>
          <w:sz w:val="28"/>
          <w:szCs w:val="28"/>
        </w:rPr>
        <w:t>, многие конфуцианские аллюзии, содержащиеся в «Рассуждении о ламах», были бы непонятны тибетцам</w:t>
      </w:r>
      <w:r w:rsidRPr="00FA6B1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Oidtmann</w:t>
      </w:r>
      <w:proofErr w:type="spellEnd"/>
      <w:r w:rsidRPr="00FA6B1E">
        <w:rPr>
          <w:rFonts w:ascii="Times New Roman" w:hAnsi="Times New Roman" w:cs="Times New Roman"/>
          <w:sz w:val="28"/>
          <w:szCs w:val="28"/>
        </w:rPr>
        <w:t xml:space="preserve"> 2018: 8]</w:t>
      </w:r>
      <w:r>
        <w:rPr>
          <w:rFonts w:ascii="Times New Roman" w:hAnsi="Times New Roman" w:cs="Times New Roman"/>
          <w:sz w:val="28"/>
          <w:szCs w:val="28"/>
        </w:rPr>
        <w:t xml:space="preserve">. </w:t>
      </w:r>
      <w:r w:rsidR="00C37CF3">
        <w:rPr>
          <w:rFonts w:ascii="Times New Roman" w:hAnsi="Times New Roman" w:cs="Times New Roman"/>
          <w:sz w:val="28"/>
          <w:szCs w:val="28"/>
        </w:rPr>
        <w:t>Представляется, что этот трактат, написанный самим императором,</w:t>
      </w:r>
      <w:r w:rsidR="00D11FA9">
        <w:rPr>
          <w:rFonts w:ascii="Times New Roman" w:hAnsi="Times New Roman" w:cs="Times New Roman"/>
          <w:sz w:val="28"/>
          <w:szCs w:val="28"/>
        </w:rPr>
        <w:t xml:space="preserve"> </w:t>
      </w:r>
      <w:r w:rsidR="00C37CF3">
        <w:rPr>
          <w:rFonts w:ascii="Times New Roman" w:hAnsi="Times New Roman" w:cs="Times New Roman"/>
          <w:sz w:val="28"/>
          <w:szCs w:val="28"/>
        </w:rPr>
        <w:t>стал</w:t>
      </w:r>
      <w:r w:rsidR="00662917" w:rsidRPr="00662917">
        <w:rPr>
          <w:rFonts w:ascii="Times New Roman" w:hAnsi="Times New Roman" w:cs="Times New Roman"/>
          <w:sz w:val="28"/>
          <w:szCs w:val="28"/>
        </w:rPr>
        <w:t xml:space="preserve"> </w:t>
      </w:r>
      <w:r w:rsidR="00C37CF3">
        <w:rPr>
          <w:rFonts w:ascii="Times New Roman" w:hAnsi="Times New Roman" w:cs="Times New Roman"/>
          <w:sz w:val="28"/>
          <w:szCs w:val="28"/>
        </w:rPr>
        <w:t xml:space="preserve">своего рода </w:t>
      </w:r>
      <w:r w:rsidR="00662917" w:rsidRPr="00662917">
        <w:rPr>
          <w:rFonts w:ascii="Times New Roman" w:hAnsi="Times New Roman" w:cs="Times New Roman"/>
          <w:sz w:val="28"/>
          <w:szCs w:val="28"/>
        </w:rPr>
        <w:t xml:space="preserve">«программным» документом, отражающим официальную точку зрения </w:t>
      </w:r>
      <w:r w:rsidR="00662917">
        <w:rPr>
          <w:rFonts w:ascii="Times New Roman" w:hAnsi="Times New Roman" w:cs="Times New Roman"/>
          <w:sz w:val="28"/>
          <w:szCs w:val="28"/>
        </w:rPr>
        <w:t xml:space="preserve">империи </w:t>
      </w:r>
      <w:r w:rsidR="00662917" w:rsidRPr="00662917">
        <w:rPr>
          <w:rFonts w:ascii="Times New Roman" w:hAnsi="Times New Roman" w:cs="Times New Roman"/>
          <w:sz w:val="28"/>
          <w:szCs w:val="28"/>
        </w:rPr>
        <w:t>на тибетский буддизм и его роль в государственном управлении</w:t>
      </w:r>
      <w:r w:rsidR="00662917">
        <w:rPr>
          <w:rFonts w:ascii="Times New Roman" w:hAnsi="Times New Roman" w:cs="Times New Roman"/>
          <w:sz w:val="28"/>
          <w:szCs w:val="28"/>
        </w:rPr>
        <w:t>.</w:t>
      </w:r>
    </w:p>
    <w:p w14:paraId="55A2FC20" w14:textId="77777777" w:rsidR="00A22692" w:rsidRPr="002219B3" w:rsidRDefault="00A22692" w:rsidP="006D57A5">
      <w:pPr>
        <w:spacing w:after="0" w:line="360" w:lineRule="auto"/>
        <w:ind w:firstLine="709"/>
        <w:jc w:val="both"/>
        <w:rPr>
          <w:rFonts w:ascii="Times New Roman" w:hAnsi="Times New Roman" w:cs="Times New Roman"/>
          <w:sz w:val="28"/>
          <w:szCs w:val="28"/>
        </w:rPr>
      </w:pPr>
    </w:p>
    <w:p w14:paraId="68AF4A43" w14:textId="77777777" w:rsidR="00D0169F" w:rsidRDefault="00D0169F" w:rsidP="006D57A5">
      <w:pPr>
        <w:pStyle w:val="3"/>
        <w:spacing w:before="0" w:line="360" w:lineRule="auto"/>
        <w:ind w:left="567" w:firstLine="709"/>
        <w:rPr>
          <w:rFonts w:ascii="Times New Roman" w:hAnsi="Times New Roman" w:cs="Times New Roman"/>
          <w:b w:val="0"/>
          <w:bCs w:val="0"/>
          <w:i/>
          <w:iCs/>
          <w:color w:val="auto"/>
          <w:sz w:val="28"/>
          <w:szCs w:val="28"/>
          <w:u w:val="single"/>
        </w:rPr>
      </w:pPr>
      <w:bookmarkStart w:id="26" w:name="_Toc74580160"/>
      <w:r w:rsidRPr="008B7A82">
        <w:rPr>
          <w:rFonts w:ascii="Times New Roman" w:hAnsi="Times New Roman" w:cs="Times New Roman"/>
          <w:b w:val="0"/>
          <w:bCs w:val="0"/>
          <w:i/>
          <w:iCs/>
          <w:color w:val="auto"/>
          <w:sz w:val="28"/>
          <w:szCs w:val="28"/>
          <w:u w:val="single"/>
        </w:rPr>
        <w:lastRenderedPageBreak/>
        <w:t xml:space="preserve">Выработка законов о Золотой вазе в докладах </w:t>
      </w:r>
      <w:proofErr w:type="spellStart"/>
      <w:r w:rsidRPr="008B7A82">
        <w:rPr>
          <w:rFonts w:ascii="Times New Roman" w:hAnsi="Times New Roman" w:cs="Times New Roman"/>
          <w:b w:val="0"/>
          <w:bCs w:val="0"/>
          <w:i/>
          <w:iCs/>
          <w:color w:val="auto"/>
          <w:sz w:val="28"/>
          <w:szCs w:val="28"/>
          <w:u w:val="single"/>
        </w:rPr>
        <w:t>Фуканъаня</w:t>
      </w:r>
      <w:bookmarkEnd w:id="26"/>
      <w:proofErr w:type="spellEnd"/>
    </w:p>
    <w:p w14:paraId="27C0E919" w14:textId="77777777" w:rsidR="00275C62" w:rsidRPr="00275C62" w:rsidRDefault="004A356E" w:rsidP="006D57A5">
      <w:pPr>
        <w:spacing w:after="0" w:line="360" w:lineRule="auto"/>
        <w:ind w:firstLine="709"/>
        <w:jc w:val="both"/>
        <w:rPr>
          <w:rFonts w:ascii="Times New Roman" w:hAnsi="Times New Roman" w:cs="Times New Roman"/>
          <w:sz w:val="28"/>
          <w:szCs w:val="28"/>
        </w:rPr>
      </w:pPr>
      <w:r w:rsidRPr="004A356E">
        <w:rPr>
          <w:rFonts w:ascii="Times New Roman" w:hAnsi="Times New Roman" w:cs="Times New Roman"/>
          <w:sz w:val="28"/>
          <w:szCs w:val="28"/>
        </w:rPr>
        <w:t xml:space="preserve">После победы на гуркхами в конце 1792 г. генерал </w:t>
      </w:r>
      <w:proofErr w:type="spellStart"/>
      <w:r w:rsidRPr="004A356E">
        <w:rPr>
          <w:rFonts w:ascii="Times New Roman" w:hAnsi="Times New Roman" w:cs="Times New Roman"/>
          <w:sz w:val="28"/>
          <w:szCs w:val="28"/>
        </w:rPr>
        <w:t>Фуканъань</w:t>
      </w:r>
      <w:proofErr w:type="spellEnd"/>
      <w:r w:rsidRPr="004A356E">
        <w:rPr>
          <w:rFonts w:ascii="Times New Roman" w:hAnsi="Times New Roman" w:cs="Times New Roman"/>
          <w:sz w:val="28"/>
          <w:szCs w:val="28"/>
        </w:rPr>
        <w:t xml:space="preserve"> 16 ноября прибыл в </w:t>
      </w:r>
      <w:proofErr w:type="spellStart"/>
      <w:r w:rsidRPr="004A356E">
        <w:rPr>
          <w:rFonts w:ascii="Times New Roman" w:hAnsi="Times New Roman" w:cs="Times New Roman"/>
          <w:sz w:val="28"/>
          <w:szCs w:val="28"/>
        </w:rPr>
        <w:t>Щигацзе</w:t>
      </w:r>
      <w:proofErr w:type="spellEnd"/>
      <w:r w:rsidRPr="004A356E">
        <w:rPr>
          <w:rFonts w:ascii="Times New Roman" w:hAnsi="Times New Roman" w:cs="Times New Roman"/>
          <w:sz w:val="28"/>
          <w:szCs w:val="28"/>
        </w:rPr>
        <w:t xml:space="preserve">, а 28 ноября – в Лхасу, где пробыл более четырех месяцев [Дэн </w:t>
      </w:r>
      <w:proofErr w:type="spellStart"/>
      <w:r w:rsidRPr="004A356E">
        <w:rPr>
          <w:rFonts w:ascii="Times New Roman" w:hAnsi="Times New Roman" w:cs="Times New Roman"/>
          <w:sz w:val="28"/>
          <w:szCs w:val="28"/>
        </w:rPr>
        <w:t>Жуйлин</w:t>
      </w:r>
      <w:proofErr w:type="spellEnd"/>
      <w:r w:rsidRPr="004A356E">
        <w:rPr>
          <w:rFonts w:ascii="Times New Roman" w:hAnsi="Times New Roman" w:cs="Times New Roman"/>
          <w:sz w:val="28"/>
          <w:szCs w:val="28"/>
        </w:rPr>
        <w:t xml:space="preserve"> 2012: 181]. </w:t>
      </w:r>
      <w:r w:rsidR="00275C62" w:rsidRPr="00275C62">
        <w:rPr>
          <w:rFonts w:ascii="Times New Roman" w:hAnsi="Times New Roman" w:cs="Times New Roman"/>
          <w:sz w:val="28"/>
          <w:szCs w:val="28"/>
        </w:rPr>
        <w:t xml:space="preserve">Во время своего пребывания в Тибете </w:t>
      </w:r>
      <w:r w:rsidR="00275C62">
        <w:rPr>
          <w:rFonts w:ascii="Times New Roman" w:hAnsi="Times New Roman" w:cs="Times New Roman"/>
          <w:sz w:val="28"/>
          <w:szCs w:val="28"/>
        </w:rPr>
        <w:t>(с ноября 1792 г. п</w:t>
      </w:r>
      <w:r>
        <w:rPr>
          <w:rFonts w:ascii="Times New Roman" w:hAnsi="Times New Roman" w:cs="Times New Roman"/>
          <w:sz w:val="28"/>
          <w:szCs w:val="28"/>
        </w:rPr>
        <w:t>о начало марта</w:t>
      </w:r>
      <w:r w:rsidR="00275C62">
        <w:rPr>
          <w:rFonts w:ascii="Times New Roman" w:hAnsi="Times New Roman" w:cs="Times New Roman"/>
          <w:sz w:val="28"/>
          <w:szCs w:val="28"/>
        </w:rPr>
        <w:t xml:space="preserve"> 1793 г.) </w:t>
      </w:r>
      <w:r w:rsidR="00275C62" w:rsidRPr="00275C62">
        <w:rPr>
          <w:rFonts w:ascii="Times New Roman" w:hAnsi="Times New Roman" w:cs="Times New Roman"/>
          <w:sz w:val="28"/>
          <w:szCs w:val="28"/>
        </w:rPr>
        <w:t xml:space="preserve">генерал </w:t>
      </w:r>
      <w:proofErr w:type="spellStart"/>
      <w:r w:rsidR="00275C62" w:rsidRPr="00275C62">
        <w:rPr>
          <w:rFonts w:ascii="Times New Roman" w:hAnsi="Times New Roman" w:cs="Times New Roman"/>
          <w:sz w:val="28"/>
          <w:szCs w:val="28"/>
        </w:rPr>
        <w:t>Фуканъань</w:t>
      </w:r>
      <w:proofErr w:type="spellEnd"/>
      <w:r w:rsidR="00275C62" w:rsidRPr="00275C62">
        <w:rPr>
          <w:rFonts w:ascii="Times New Roman" w:hAnsi="Times New Roman" w:cs="Times New Roman"/>
          <w:sz w:val="28"/>
          <w:szCs w:val="28"/>
        </w:rPr>
        <w:t xml:space="preserve"> и другие императорские посланники участвовали в разработке закона, закрепляющего новый порядок избрания </w:t>
      </w:r>
      <w:proofErr w:type="spellStart"/>
      <w:r w:rsidR="00275C62" w:rsidRPr="00275C62">
        <w:rPr>
          <w:rFonts w:ascii="Times New Roman" w:hAnsi="Times New Roman" w:cs="Times New Roman"/>
          <w:sz w:val="28"/>
          <w:szCs w:val="28"/>
        </w:rPr>
        <w:t>хубилганов</w:t>
      </w:r>
      <w:proofErr w:type="spellEnd"/>
      <w:r w:rsidR="00275C62" w:rsidRPr="00275C62">
        <w:rPr>
          <w:rFonts w:ascii="Times New Roman" w:hAnsi="Times New Roman" w:cs="Times New Roman"/>
          <w:sz w:val="28"/>
          <w:szCs w:val="28"/>
        </w:rPr>
        <w:t xml:space="preserve">. В распоряжении исследователей имеются пять докладов </w:t>
      </w:r>
      <w:proofErr w:type="spellStart"/>
      <w:r w:rsidR="00275C62" w:rsidRPr="00275C62">
        <w:rPr>
          <w:rFonts w:ascii="Times New Roman" w:hAnsi="Times New Roman" w:cs="Times New Roman"/>
          <w:sz w:val="28"/>
          <w:szCs w:val="28"/>
        </w:rPr>
        <w:t>Фуканъаня</w:t>
      </w:r>
      <w:proofErr w:type="spellEnd"/>
      <w:r w:rsidR="00275C62" w:rsidRPr="00275C62">
        <w:rPr>
          <w:rFonts w:ascii="Times New Roman" w:hAnsi="Times New Roman" w:cs="Times New Roman"/>
          <w:sz w:val="28"/>
          <w:szCs w:val="28"/>
        </w:rPr>
        <w:t xml:space="preserve"> императору </w:t>
      </w:r>
      <w:proofErr w:type="spellStart"/>
      <w:r w:rsidR="00275C62" w:rsidRPr="00275C62">
        <w:rPr>
          <w:rFonts w:ascii="Times New Roman" w:hAnsi="Times New Roman" w:cs="Times New Roman"/>
          <w:sz w:val="28"/>
          <w:szCs w:val="28"/>
        </w:rPr>
        <w:t>Цяньлуну</w:t>
      </w:r>
      <w:proofErr w:type="spellEnd"/>
      <w:r w:rsidR="00275C62" w:rsidRPr="00275C62">
        <w:rPr>
          <w:rFonts w:ascii="Times New Roman" w:hAnsi="Times New Roman" w:cs="Times New Roman"/>
          <w:sz w:val="28"/>
          <w:szCs w:val="28"/>
        </w:rPr>
        <w:t>, посвященные реализации этой реформы в Тибете:</w:t>
      </w:r>
    </w:p>
    <w:p w14:paraId="2EBB281E" w14:textId="77777777" w:rsidR="00275C62" w:rsidRPr="00275C62" w:rsidRDefault="00275C62" w:rsidP="006D57A5">
      <w:pPr>
        <w:numPr>
          <w:ilvl w:val="0"/>
          <w:numId w:val="17"/>
        </w:num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От 23 числа 10 месяца 57 г. правления императора </w:t>
      </w:r>
      <w:proofErr w:type="spellStart"/>
      <w:r w:rsidRPr="00275C62">
        <w:rPr>
          <w:rFonts w:ascii="Times New Roman" w:hAnsi="Times New Roman" w:cs="Times New Roman"/>
          <w:sz w:val="28"/>
          <w:szCs w:val="28"/>
        </w:rPr>
        <w:t>Цяньлуна</w:t>
      </w:r>
      <w:proofErr w:type="spellEnd"/>
    </w:p>
    <w:p w14:paraId="5CFEDE0A"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(6 декабря 1792 г.)</w:t>
      </w:r>
      <w:r w:rsidRPr="00275C62">
        <w:rPr>
          <w:rFonts w:ascii="Times New Roman" w:hAnsi="Times New Roman" w:cs="Times New Roman"/>
          <w:sz w:val="28"/>
          <w:szCs w:val="28"/>
          <w:vertAlign w:val="superscript"/>
        </w:rPr>
        <w:footnoteReference w:id="245"/>
      </w:r>
    </w:p>
    <w:p w14:paraId="389908FD" w14:textId="77777777" w:rsidR="00275C62" w:rsidRPr="00275C62" w:rsidRDefault="00275C62" w:rsidP="006D57A5">
      <w:pPr>
        <w:numPr>
          <w:ilvl w:val="0"/>
          <w:numId w:val="17"/>
        </w:num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От 1 числа 12 месяца 57 г. правления императора </w:t>
      </w:r>
      <w:proofErr w:type="spellStart"/>
      <w:r w:rsidRPr="00275C62">
        <w:rPr>
          <w:rFonts w:ascii="Times New Roman" w:hAnsi="Times New Roman" w:cs="Times New Roman"/>
          <w:sz w:val="28"/>
          <w:szCs w:val="28"/>
        </w:rPr>
        <w:t>Цяньлуна</w:t>
      </w:r>
      <w:proofErr w:type="spellEnd"/>
    </w:p>
    <w:p w14:paraId="61FAA634"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(12 января 1792 г.)</w:t>
      </w:r>
      <w:r w:rsidRPr="00275C62">
        <w:rPr>
          <w:rFonts w:ascii="Times New Roman" w:hAnsi="Times New Roman" w:cs="Times New Roman"/>
          <w:sz w:val="28"/>
          <w:szCs w:val="28"/>
          <w:vertAlign w:val="superscript"/>
        </w:rPr>
        <w:footnoteReference w:id="246"/>
      </w:r>
    </w:p>
    <w:p w14:paraId="67C6FFFD" w14:textId="77777777" w:rsidR="00275C62" w:rsidRPr="00275C62" w:rsidRDefault="00275C62" w:rsidP="006D57A5">
      <w:pPr>
        <w:numPr>
          <w:ilvl w:val="0"/>
          <w:numId w:val="17"/>
        </w:num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От 29 числа 12 месяца 57 г. правления императора </w:t>
      </w:r>
      <w:proofErr w:type="spellStart"/>
      <w:r w:rsidRPr="00275C62">
        <w:rPr>
          <w:rFonts w:ascii="Times New Roman" w:hAnsi="Times New Roman" w:cs="Times New Roman"/>
          <w:sz w:val="28"/>
          <w:szCs w:val="28"/>
        </w:rPr>
        <w:t>Цяньлуна</w:t>
      </w:r>
      <w:proofErr w:type="spellEnd"/>
    </w:p>
    <w:p w14:paraId="58578AB7"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(9 февраля 1793 г.)</w:t>
      </w:r>
      <w:r w:rsidRPr="00275C62">
        <w:rPr>
          <w:rFonts w:ascii="Times New Roman" w:hAnsi="Times New Roman" w:cs="Times New Roman"/>
          <w:sz w:val="28"/>
          <w:szCs w:val="28"/>
          <w:vertAlign w:val="superscript"/>
        </w:rPr>
        <w:footnoteReference w:id="247"/>
      </w:r>
    </w:p>
    <w:p w14:paraId="31716759" w14:textId="77777777" w:rsidR="00275C62" w:rsidRPr="00275C62" w:rsidRDefault="00275C62" w:rsidP="006D57A5">
      <w:pPr>
        <w:numPr>
          <w:ilvl w:val="0"/>
          <w:numId w:val="17"/>
        </w:num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От 8 числа 1 месяца 58 г. правления императора </w:t>
      </w:r>
      <w:proofErr w:type="spellStart"/>
      <w:r w:rsidRPr="00275C62">
        <w:rPr>
          <w:rFonts w:ascii="Times New Roman" w:hAnsi="Times New Roman" w:cs="Times New Roman"/>
          <w:sz w:val="28"/>
          <w:szCs w:val="28"/>
        </w:rPr>
        <w:t>Цяньлуна</w:t>
      </w:r>
      <w:proofErr w:type="spellEnd"/>
    </w:p>
    <w:p w14:paraId="66968524"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(18 февраля 1793 г.)</w:t>
      </w:r>
      <w:r w:rsidRPr="00275C62">
        <w:rPr>
          <w:rFonts w:ascii="Times New Roman" w:hAnsi="Times New Roman" w:cs="Times New Roman"/>
          <w:sz w:val="28"/>
          <w:szCs w:val="28"/>
          <w:vertAlign w:val="superscript"/>
        </w:rPr>
        <w:footnoteReference w:id="248"/>
      </w:r>
    </w:p>
    <w:p w14:paraId="377E9EAE" w14:textId="77777777" w:rsidR="00275C62" w:rsidRPr="00275C62" w:rsidRDefault="00275C62" w:rsidP="006D57A5">
      <w:pPr>
        <w:numPr>
          <w:ilvl w:val="0"/>
          <w:numId w:val="17"/>
        </w:num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От 13 числа 2 месяца 58 г. правления императора </w:t>
      </w:r>
      <w:proofErr w:type="spellStart"/>
      <w:r w:rsidRPr="00275C62">
        <w:rPr>
          <w:rFonts w:ascii="Times New Roman" w:hAnsi="Times New Roman" w:cs="Times New Roman"/>
          <w:sz w:val="28"/>
          <w:szCs w:val="28"/>
        </w:rPr>
        <w:t>Цяньлуна</w:t>
      </w:r>
      <w:proofErr w:type="spellEnd"/>
    </w:p>
    <w:p w14:paraId="0F9A4292"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(24 марта 1793 г.)</w:t>
      </w:r>
      <w:r w:rsidRPr="00275C62">
        <w:rPr>
          <w:rFonts w:ascii="Times New Roman" w:hAnsi="Times New Roman" w:cs="Times New Roman"/>
          <w:sz w:val="28"/>
          <w:szCs w:val="28"/>
          <w:vertAlign w:val="superscript"/>
        </w:rPr>
        <w:footnoteReference w:id="249"/>
      </w:r>
    </w:p>
    <w:p w14:paraId="2BF887D9"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В первом докладе (от 6 декабря 1792 г.) освещаются следующие темы: происхождение и статус Далай-лам и Панчен-лам; участие оракулов в выборе </w:t>
      </w:r>
      <w:proofErr w:type="spellStart"/>
      <w:r w:rsidRPr="00275C62">
        <w:rPr>
          <w:rFonts w:ascii="Times New Roman" w:hAnsi="Times New Roman" w:cs="Times New Roman"/>
          <w:sz w:val="28"/>
          <w:szCs w:val="28"/>
        </w:rPr>
        <w:lastRenderedPageBreak/>
        <w:t>хубилганов</w:t>
      </w:r>
      <w:proofErr w:type="spellEnd"/>
      <w:r w:rsidRPr="00275C62">
        <w:rPr>
          <w:rFonts w:ascii="Times New Roman" w:hAnsi="Times New Roman" w:cs="Times New Roman"/>
          <w:sz w:val="28"/>
          <w:szCs w:val="28"/>
        </w:rPr>
        <w:t xml:space="preserve">; появление злоупотреблений в процессе поисков перерождений; восхваление мудрости императора </w:t>
      </w:r>
      <w:proofErr w:type="spellStart"/>
      <w:r w:rsidRPr="00275C62">
        <w:rPr>
          <w:rFonts w:ascii="Times New Roman" w:hAnsi="Times New Roman" w:cs="Times New Roman"/>
          <w:sz w:val="28"/>
          <w:szCs w:val="28"/>
        </w:rPr>
        <w:t>Цяньлуна</w:t>
      </w:r>
      <w:proofErr w:type="spellEnd"/>
      <w:r w:rsidRPr="00275C62">
        <w:rPr>
          <w:rFonts w:ascii="Times New Roman" w:hAnsi="Times New Roman" w:cs="Times New Roman"/>
          <w:sz w:val="28"/>
          <w:szCs w:val="28"/>
        </w:rPr>
        <w:t>, предложившего использовать Золотую вазу; реакция представителей тибетской правящей элиты и высшего духовенства на это нововведение; предложения по практической реализации идеи императора.</w:t>
      </w:r>
    </w:p>
    <w:p w14:paraId="78805B22"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Во втором докладе (от 12 января 1792 г.) рассказывается о встрече в Лхасе посланников императора </w:t>
      </w:r>
      <w:proofErr w:type="spellStart"/>
      <w:r w:rsidRPr="00275C62">
        <w:rPr>
          <w:rFonts w:ascii="Times New Roman" w:hAnsi="Times New Roman" w:cs="Times New Roman"/>
          <w:sz w:val="28"/>
          <w:szCs w:val="28"/>
        </w:rPr>
        <w:t>Хуэйлуня</w:t>
      </w:r>
      <w:proofErr w:type="spellEnd"/>
      <w:r w:rsidRPr="00275C62">
        <w:rPr>
          <w:rFonts w:ascii="Times New Roman" w:hAnsi="Times New Roman" w:cs="Times New Roman"/>
          <w:sz w:val="28"/>
          <w:szCs w:val="28"/>
        </w:rPr>
        <w:t xml:space="preserve"> и </w:t>
      </w:r>
      <w:proofErr w:type="spellStart"/>
      <w:r w:rsidRPr="00275C62">
        <w:rPr>
          <w:rFonts w:ascii="Times New Roman" w:hAnsi="Times New Roman" w:cs="Times New Roman"/>
          <w:sz w:val="28"/>
          <w:szCs w:val="28"/>
        </w:rPr>
        <w:t>Артасиди</w:t>
      </w:r>
      <w:proofErr w:type="spellEnd"/>
      <w:r w:rsidRPr="00275C62">
        <w:rPr>
          <w:rFonts w:ascii="Times New Roman" w:hAnsi="Times New Roman" w:cs="Times New Roman"/>
          <w:sz w:val="28"/>
          <w:szCs w:val="28"/>
        </w:rPr>
        <w:t>, которые привезли в Тибет изготовленную по высочайшему указу Золотую вазу. Кроме того, повествуется о торжественной церемонии размещения вазы перед изображением</w:t>
      </w:r>
      <w:r w:rsidR="00B138E6">
        <w:rPr>
          <w:rFonts w:ascii="Times New Roman" w:hAnsi="Times New Roman" w:cs="Times New Roman"/>
          <w:sz w:val="28"/>
          <w:szCs w:val="28"/>
        </w:rPr>
        <w:t xml:space="preserve"> </w:t>
      </w:r>
      <w:proofErr w:type="spellStart"/>
      <w:r w:rsidR="00B138E6">
        <w:rPr>
          <w:rFonts w:ascii="Times New Roman" w:hAnsi="Times New Roman" w:cs="Times New Roman"/>
          <w:sz w:val="28"/>
          <w:szCs w:val="28"/>
        </w:rPr>
        <w:t>Цонкапы</w:t>
      </w:r>
      <w:proofErr w:type="spellEnd"/>
      <w:r w:rsidR="00B138E6">
        <w:rPr>
          <w:rFonts w:ascii="Times New Roman" w:hAnsi="Times New Roman" w:cs="Times New Roman"/>
          <w:sz w:val="28"/>
          <w:szCs w:val="28"/>
        </w:rPr>
        <w:t xml:space="preserve"> в главном храме Лхасы,</w:t>
      </w:r>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Джоканге</w:t>
      </w:r>
      <w:proofErr w:type="spellEnd"/>
      <w:r w:rsidRPr="00275C62">
        <w:rPr>
          <w:rFonts w:ascii="Times New Roman" w:hAnsi="Times New Roman" w:cs="Times New Roman"/>
          <w:sz w:val="28"/>
          <w:szCs w:val="28"/>
        </w:rPr>
        <w:t xml:space="preserve">. В тексте доклада цитируются благодарственные речи Далай-ламы, адресованные императору </w:t>
      </w:r>
      <w:proofErr w:type="spellStart"/>
      <w:r w:rsidRPr="00275C62">
        <w:rPr>
          <w:rFonts w:ascii="Times New Roman" w:hAnsi="Times New Roman" w:cs="Times New Roman"/>
          <w:sz w:val="28"/>
          <w:szCs w:val="28"/>
        </w:rPr>
        <w:t>Цяньлуну</w:t>
      </w:r>
      <w:proofErr w:type="spellEnd"/>
      <w:r w:rsidRPr="00275C62">
        <w:rPr>
          <w:rFonts w:ascii="Times New Roman" w:hAnsi="Times New Roman" w:cs="Times New Roman"/>
          <w:sz w:val="28"/>
          <w:szCs w:val="28"/>
        </w:rPr>
        <w:t xml:space="preserve"> и восхваляющие его заботу о тибетском буддизме.</w:t>
      </w:r>
    </w:p>
    <w:p w14:paraId="6F35163E"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Третий доклад (от 9 февраля 1793 г.) посвящен вопросу использования провидческих способностей оракулов во время поисков и утверждения </w:t>
      </w:r>
      <w:proofErr w:type="spellStart"/>
      <w:r w:rsidRPr="00275C62">
        <w:rPr>
          <w:rFonts w:ascii="Times New Roman" w:hAnsi="Times New Roman" w:cs="Times New Roman"/>
          <w:sz w:val="28"/>
          <w:szCs w:val="28"/>
        </w:rPr>
        <w:t>хубилганов</w:t>
      </w:r>
      <w:proofErr w:type="spellEnd"/>
      <w:r w:rsidRPr="00275C62">
        <w:rPr>
          <w:rFonts w:ascii="Times New Roman" w:hAnsi="Times New Roman" w:cs="Times New Roman"/>
          <w:sz w:val="28"/>
          <w:szCs w:val="28"/>
        </w:rPr>
        <w:t xml:space="preserve">. Император </w:t>
      </w:r>
      <w:proofErr w:type="spellStart"/>
      <w:r w:rsidRPr="00275C62">
        <w:rPr>
          <w:rFonts w:ascii="Times New Roman" w:hAnsi="Times New Roman" w:cs="Times New Roman"/>
          <w:sz w:val="28"/>
          <w:szCs w:val="28"/>
        </w:rPr>
        <w:t>Цяньлун</w:t>
      </w:r>
      <w:proofErr w:type="spellEnd"/>
      <w:r w:rsidRPr="00275C62">
        <w:rPr>
          <w:rFonts w:ascii="Times New Roman" w:hAnsi="Times New Roman" w:cs="Times New Roman"/>
          <w:sz w:val="28"/>
          <w:szCs w:val="28"/>
        </w:rPr>
        <w:t xml:space="preserve"> хотел дискредитировать оракулов в глазах тибетцев и полностью запретить их участие в процессе выбора перерождений, однако императорские посланники во главе с </w:t>
      </w:r>
      <w:proofErr w:type="spellStart"/>
      <w:r w:rsidRPr="00275C62">
        <w:rPr>
          <w:rFonts w:ascii="Times New Roman" w:hAnsi="Times New Roman" w:cs="Times New Roman"/>
          <w:sz w:val="28"/>
          <w:szCs w:val="28"/>
        </w:rPr>
        <w:t>Фуканъанем</w:t>
      </w:r>
      <w:proofErr w:type="spellEnd"/>
      <w:r w:rsidRPr="00275C62">
        <w:rPr>
          <w:rFonts w:ascii="Times New Roman" w:hAnsi="Times New Roman" w:cs="Times New Roman"/>
          <w:sz w:val="28"/>
          <w:szCs w:val="28"/>
        </w:rPr>
        <w:t xml:space="preserve"> приводили возможные последствия совершенного исключения прорицателей из традиционной схемы поисков и настаивали на сохранении (хотя и в ограниченном виде) деятельности оракулов в этом процессе.</w:t>
      </w:r>
    </w:p>
    <w:p w14:paraId="62A34221" w14:textId="77777777"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В четвертом докладе (от 18 февраля 1793 г.) рассматриваются проблемы, связанные с утверждением </w:t>
      </w:r>
      <w:proofErr w:type="spellStart"/>
      <w:r w:rsidRPr="00275C62">
        <w:rPr>
          <w:rFonts w:ascii="Times New Roman" w:hAnsi="Times New Roman" w:cs="Times New Roman"/>
          <w:sz w:val="28"/>
          <w:szCs w:val="28"/>
        </w:rPr>
        <w:t>хубилганов</w:t>
      </w:r>
      <w:proofErr w:type="spellEnd"/>
      <w:r w:rsidRPr="00275C62">
        <w:rPr>
          <w:rFonts w:ascii="Times New Roman" w:hAnsi="Times New Roman" w:cs="Times New Roman"/>
          <w:sz w:val="28"/>
          <w:szCs w:val="28"/>
        </w:rPr>
        <w:t xml:space="preserve"> нескольких пограничных тибетских областей (</w:t>
      </w:r>
      <w:proofErr w:type="spellStart"/>
      <w:r w:rsidRPr="00275C62">
        <w:rPr>
          <w:rFonts w:ascii="Times New Roman" w:hAnsi="Times New Roman" w:cs="Times New Roman"/>
          <w:sz w:val="28"/>
          <w:szCs w:val="28"/>
        </w:rPr>
        <w:t>Чамдо</w:t>
      </w:r>
      <w:proofErr w:type="spellEnd"/>
      <w:r w:rsidRPr="00275C62">
        <w:rPr>
          <w:rFonts w:ascii="Times New Roman" w:hAnsi="Times New Roman" w:cs="Times New Roman"/>
          <w:sz w:val="28"/>
          <w:szCs w:val="28"/>
          <w:vertAlign w:val="superscript"/>
        </w:rPr>
        <w:footnoteReference w:id="250"/>
      </w:r>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Ривоче</w:t>
      </w:r>
      <w:proofErr w:type="spellEnd"/>
      <w:r w:rsidRPr="00275C62">
        <w:rPr>
          <w:rFonts w:ascii="Times New Roman" w:hAnsi="Times New Roman" w:cs="Times New Roman"/>
          <w:sz w:val="28"/>
          <w:szCs w:val="28"/>
          <w:vertAlign w:val="superscript"/>
        </w:rPr>
        <w:footnoteReference w:id="251"/>
      </w:r>
      <w:r w:rsidRPr="00275C62">
        <w:rPr>
          <w:rFonts w:ascii="Times New Roman" w:hAnsi="Times New Roman" w:cs="Times New Roman"/>
          <w:sz w:val="28"/>
          <w:szCs w:val="28"/>
        </w:rPr>
        <w:t>), в которых ранее поиски перерождений высших лам осуществлялись самостоятельно, без запросов к оракулам Центрального Тибета</w:t>
      </w:r>
      <w:r w:rsidR="00B138E6">
        <w:rPr>
          <w:rFonts w:ascii="Times New Roman" w:hAnsi="Times New Roman" w:cs="Times New Roman"/>
          <w:sz w:val="28"/>
          <w:szCs w:val="28"/>
        </w:rPr>
        <w:t xml:space="preserve"> и без регистрации в Палате внешних сношений (</w:t>
      </w:r>
      <w:proofErr w:type="spellStart"/>
      <w:r w:rsidR="00B138E6">
        <w:rPr>
          <w:rFonts w:ascii="Times New Roman" w:hAnsi="Times New Roman" w:cs="Times New Roman"/>
          <w:sz w:val="28"/>
          <w:szCs w:val="28"/>
        </w:rPr>
        <w:t>Лифаньюань</w:t>
      </w:r>
      <w:proofErr w:type="spellEnd"/>
      <w:r w:rsidR="00B138E6">
        <w:rPr>
          <w:rFonts w:ascii="Times New Roman" w:hAnsi="Times New Roman" w:cs="Times New Roman"/>
          <w:sz w:val="28"/>
          <w:szCs w:val="28"/>
        </w:rPr>
        <w:t>).</w:t>
      </w:r>
      <w:r w:rsidRPr="00275C62">
        <w:rPr>
          <w:rFonts w:ascii="Times New Roman" w:hAnsi="Times New Roman" w:cs="Times New Roman"/>
          <w:sz w:val="28"/>
          <w:szCs w:val="28"/>
        </w:rPr>
        <w:t xml:space="preserve"> Основываясь на рекомендациях императора, посланники в Тибете предложили наиболее подходящую стратегию по утверждению </w:t>
      </w:r>
      <w:proofErr w:type="spellStart"/>
      <w:r w:rsidRPr="00275C62">
        <w:rPr>
          <w:rFonts w:ascii="Times New Roman" w:hAnsi="Times New Roman" w:cs="Times New Roman"/>
          <w:sz w:val="28"/>
          <w:szCs w:val="28"/>
        </w:rPr>
        <w:t>хубилганов</w:t>
      </w:r>
      <w:proofErr w:type="spellEnd"/>
      <w:r w:rsidRPr="00275C62">
        <w:rPr>
          <w:rFonts w:ascii="Times New Roman" w:hAnsi="Times New Roman" w:cs="Times New Roman"/>
          <w:sz w:val="28"/>
          <w:szCs w:val="28"/>
        </w:rPr>
        <w:t xml:space="preserve"> этих областей: жеребьевка из Золотой вазы будет </w:t>
      </w:r>
      <w:r w:rsidRPr="00275C62">
        <w:rPr>
          <w:rFonts w:ascii="Times New Roman" w:hAnsi="Times New Roman" w:cs="Times New Roman"/>
          <w:sz w:val="28"/>
          <w:szCs w:val="28"/>
        </w:rPr>
        <w:lastRenderedPageBreak/>
        <w:t>осуществляться по желанию, а не по принуждению. Помимо этого, в докладе описываются результаты проверок, осуществленных императорскими посланниками в отношении тибетских оракулов.</w:t>
      </w:r>
    </w:p>
    <w:p w14:paraId="2C2CE4B3" w14:textId="0734ADF6" w:rsidR="00275C62" w:rsidRPr="00275C62" w:rsidRDefault="00275C62" w:rsidP="006D57A5">
      <w:pPr>
        <w:spacing w:after="0" w:line="360" w:lineRule="auto"/>
        <w:ind w:firstLine="709"/>
        <w:jc w:val="both"/>
        <w:rPr>
          <w:rFonts w:ascii="Times New Roman" w:hAnsi="Times New Roman" w:cs="Times New Roman"/>
          <w:sz w:val="28"/>
          <w:szCs w:val="28"/>
        </w:rPr>
      </w:pPr>
      <w:r w:rsidRPr="00275C62">
        <w:rPr>
          <w:rFonts w:ascii="Times New Roman" w:hAnsi="Times New Roman" w:cs="Times New Roman"/>
          <w:sz w:val="28"/>
          <w:szCs w:val="28"/>
        </w:rPr>
        <w:t xml:space="preserve">В пятом докладе (от 24 марта 1793 г.) описывается пробное проведение жеребьевки с помощью Золотой вазы для пяти </w:t>
      </w:r>
      <w:proofErr w:type="spellStart"/>
      <w:r w:rsidRPr="00275C62">
        <w:rPr>
          <w:rFonts w:ascii="Times New Roman" w:hAnsi="Times New Roman" w:cs="Times New Roman"/>
          <w:sz w:val="28"/>
          <w:szCs w:val="28"/>
        </w:rPr>
        <w:t>хубилганов</w:t>
      </w:r>
      <w:proofErr w:type="spellEnd"/>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Сумпа</w:t>
      </w:r>
      <w:proofErr w:type="spellEnd"/>
      <w:r w:rsidRPr="00275C62">
        <w:rPr>
          <w:rFonts w:ascii="Times New Roman" w:hAnsi="Times New Roman" w:cs="Times New Roman"/>
          <w:sz w:val="28"/>
          <w:szCs w:val="28"/>
        </w:rPr>
        <w:t>-</w:t>
      </w:r>
      <w:r w:rsidR="001C3751" w:rsidRPr="00275C62">
        <w:rPr>
          <w:rFonts w:ascii="Times New Roman" w:hAnsi="Times New Roman" w:cs="Times New Roman"/>
          <w:sz w:val="28"/>
          <w:szCs w:val="28"/>
        </w:rPr>
        <w:t>хутухту из</w:t>
      </w:r>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Синина</w:t>
      </w:r>
      <w:proofErr w:type="spellEnd"/>
      <w:r w:rsidRPr="00275C62">
        <w:rPr>
          <w:rFonts w:ascii="Times New Roman" w:hAnsi="Times New Roman" w:cs="Times New Roman"/>
          <w:sz w:val="28"/>
          <w:szCs w:val="28"/>
        </w:rPr>
        <w:t xml:space="preserve"> и четырех </w:t>
      </w:r>
      <w:proofErr w:type="spellStart"/>
      <w:r w:rsidRPr="00275C62">
        <w:rPr>
          <w:rFonts w:ascii="Times New Roman" w:hAnsi="Times New Roman" w:cs="Times New Roman"/>
          <w:sz w:val="28"/>
          <w:szCs w:val="28"/>
        </w:rPr>
        <w:t>далам</w:t>
      </w:r>
      <w:proofErr w:type="spellEnd"/>
      <w:r w:rsidRPr="00275C62">
        <w:rPr>
          <w:rFonts w:ascii="Times New Roman" w:hAnsi="Times New Roman" w:cs="Times New Roman"/>
          <w:sz w:val="28"/>
          <w:szCs w:val="28"/>
        </w:rPr>
        <w:t xml:space="preserve"> из </w:t>
      </w:r>
      <w:proofErr w:type="spellStart"/>
      <w:r w:rsidRPr="00275C62">
        <w:rPr>
          <w:rFonts w:ascii="Times New Roman" w:hAnsi="Times New Roman" w:cs="Times New Roman"/>
          <w:sz w:val="28"/>
          <w:szCs w:val="28"/>
        </w:rPr>
        <w:t>Хорчина</w:t>
      </w:r>
      <w:proofErr w:type="spellEnd"/>
      <w:r w:rsidRPr="00275C62">
        <w:rPr>
          <w:rFonts w:ascii="Times New Roman" w:hAnsi="Times New Roman" w:cs="Times New Roman"/>
          <w:sz w:val="28"/>
          <w:szCs w:val="28"/>
        </w:rPr>
        <w:t xml:space="preserve"> – </w:t>
      </w:r>
      <w:proofErr w:type="spellStart"/>
      <w:r w:rsidRPr="00275C62">
        <w:rPr>
          <w:rFonts w:ascii="Times New Roman" w:hAnsi="Times New Roman" w:cs="Times New Roman"/>
          <w:sz w:val="28"/>
          <w:szCs w:val="28"/>
        </w:rPr>
        <w:t>Лосанг</w:t>
      </w:r>
      <w:proofErr w:type="spellEnd"/>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Тубтена</w:t>
      </w:r>
      <w:proofErr w:type="spellEnd"/>
      <w:r w:rsidRPr="00275C62">
        <w:rPr>
          <w:rFonts w:ascii="Times New Roman" w:hAnsi="Times New Roman" w:cs="Times New Roman"/>
          <w:sz w:val="28"/>
          <w:szCs w:val="28"/>
        </w:rPr>
        <w:t xml:space="preserve"> (кит. </w:t>
      </w:r>
      <w:r w:rsidRPr="00275C62">
        <w:rPr>
          <w:rFonts w:ascii="Times New Roman" w:hAnsi="Times New Roman" w:cs="Times New Roman"/>
          <w:sz w:val="28"/>
          <w:szCs w:val="28"/>
        </w:rPr>
        <w:t>羅布藏多布丹</w:t>
      </w:r>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Лосанг</w:t>
      </w:r>
      <w:proofErr w:type="spellEnd"/>
      <w:r w:rsidRPr="00275C62">
        <w:rPr>
          <w:rFonts w:ascii="Times New Roman" w:hAnsi="Times New Roman" w:cs="Times New Roman"/>
          <w:sz w:val="28"/>
          <w:szCs w:val="28"/>
        </w:rPr>
        <w:t xml:space="preserve"> Тендзина (кит. </w:t>
      </w:r>
      <w:r w:rsidRPr="00275C62">
        <w:rPr>
          <w:rFonts w:ascii="Times New Roman" w:hAnsi="Times New Roman" w:cs="Times New Roman"/>
          <w:sz w:val="28"/>
          <w:szCs w:val="28"/>
        </w:rPr>
        <w:t>羅布藏丹津</w:t>
      </w:r>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Лосанг</w:t>
      </w:r>
      <w:proofErr w:type="spellEnd"/>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Дабке</w:t>
      </w:r>
      <w:proofErr w:type="spellEnd"/>
      <w:r w:rsidRPr="00275C62">
        <w:rPr>
          <w:rFonts w:ascii="Times New Roman" w:hAnsi="Times New Roman" w:cs="Times New Roman"/>
          <w:sz w:val="28"/>
          <w:szCs w:val="28"/>
        </w:rPr>
        <w:t xml:space="preserve"> (кит. </w:t>
      </w:r>
      <w:r w:rsidRPr="00275C62">
        <w:rPr>
          <w:rFonts w:ascii="Times New Roman" w:hAnsi="Times New Roman" w:cs="Times New Roman"/>
          <w:sz w:val="28"/>
          <w:szCs w:val="28"/>
        </w:rPr>
        <w:t>羅布藏達布凱</w:t>
      </w:r>
      <w:r w:rsidRPr="00275C62">
        <w:rPr>
          <w:rFonts w:ascii="Times New Roman" w:hAnsi="Times New Roman" w:cs="Times New Roman"/>
          <w:sz w:val="28"/>
          <w:szCs w:val="28"/>
        </w:rPr>
        <w:t xml:space="preserve">) и </w:t>
      </w:r>
      <w:proofErr w:type="spellStart"/>
      <w:r w:rsidRPr="00275C62">
        <w:rPr>
          <w:rFonts w:ascii="Times New Roman" w:hAnsi="Times New Roman" w:cs="Times New Roman"/>
          <w:sz w:val="28"/>
          <w:szCs w:val="28"/>
        </w:rPr>
        <w:t>Дондруп</w:t>
      </w:r>
      <w:proofErr w:type="spellEnd"/>
      <w:r w:rsidRPr="00275C62">
        <w:rPr>
          <w:rFonts w:ascii="Times New Roman" w:hAnsi="Times New Roman" w:cs="Times New Roman"/>
          <w:sz w:val="28"/>
          <w:szCs w:val="28"/>
        </w:rPr>
        <w:t xml:space="preserve"> </w:t>
      </w:r>
      <w:proofErr w:type="spellStart"/>
      <w:r w:rsidRPr="00275C62">
        <w:rPr>
          <w:rFonts w:ascii="Times New Roman" w:hAnsi="Times New Roman" w:cs="Times New Roman"/>
          <w:sz w:val="28"/>
          <w:szCs w:val="28"/>
        </w:rPr>
        <w:t>Пелджора</w:t>
      </w:r>
      <w:proofErr w:type="spellEnd"/>
      <w:r w:rsidRPr="00275C62">
        <w:rPr>
          <w:rFonts w:ascii="Times New Roman" w:hAnsi="Times New Roman" w:cs="Times New Roman"/>
          <w:sz w:val="28"/>
          <w:szCs w:val="28"/>
        </w:rPr>
        <w:t xml:space="preserve"> (кит. </w:t>
      </w:r>
      <w:r w:rsidRPr="00275C62">
        <w:rPr>
          <w:rFonts w:ascii="Times New Roman" w:hAnsi="Times New Roman" w:cs="Times New Roman"/>
          <w:sz w:val="28"/>
          <w:szCs w:val="28"/>
        </w:rPr>
        <w:t>敦珠布班珠爾</w:t>
      </w:r>
      <w:r w:rsidRPr="00275C62">
        <w:rPr>
          <w:rFonts w:ascii="Times New Roman" w:hAnsi="Times New Roman" w:cs="Times New Roman"/>
          <w:sz w:val="28"/>
          <w:szCs w:val="28"/>
        </w:rPr>
        <w:t xml:space="preserve">). Интересным представляется тот факт, что эти линии </w:t>
      </w:r>
      <w:proofErr w:type="spellStart"/>
      <w:r w:rsidRPr="000D2151">
        <w:rPr>
          <w:rFonts w:ascii="Times New Roman" w:hAnsi="Times New Roman" w:cs="Times New Roman"/>
          <w:i/>
          <w:iCs/>
          <w:sz w:val="28"/>
          <w:szCs w:val="28"/>
        </w:rPr>
        <w:t>тулку</w:t>
      </w:r>
      <w:proofErr w:type="spellEnd"/>
      <w:r w:rsidRPr="00275C62">
        <w:rPr>
          <w:rFonts w:ascii="Times New Roman" w:hAnsi="Times New Roman" w:cs="Times New Roman"/>
          <w:sz w:val="28"/>
          <w:szCs w:val="28"/>
        </w:rPr>
        <w:t xml:space="preserve"> обладали значимостью исключительно местного уровня и происходили из областей, расположенных далеко за пределами Центрального Тибета. Они никогда ранее не регистрировались в </w:t>
      </w:r>
      <w:proofErr w:type="spellStart"/>
      <w:r w:rsidRPr="00275C62">
        <w:rPr>
          <w:rFonts w:ascii="Times New Roman" w:hAnsi="Times New Roman" w:cs="Times New Roman"/>
          <w:sz w:val="28"/>
          <w:szCs w:val="28"/>
        </w:rPr>
        <w:t>Лифаньюань</w:t>
      </w:r>
      <w:proofErr w:type="spellEnd"/>
      <w:r w:rsidRPr="00275C62">
        <w:rPr>
          <w:rFonts w:ascii="Times New Roman" w:hAnsi="Times New Roman" w:cs="Times New Roman"/>
          <w:sz w:val="28"/>
          <w:szCs w:val="28"/>
        </w:rPr>
        <w:t xml:space="preserve"> и не испрашивали предсказаний у тибетских оракулов во время поисков перерождений. Как утверждает </w:t>
      </w:r>
      <w:proofErr w:type="spellStart"/>
      <w:r w:rsidRPr="00275C62">
        <w:rPr>
          <w:rFonts w:ascii="Times New Roman" w:hAnsi="Times New Roman" w:cs="Times New Roman"/>
          <w:sz w:val="28"/>
          <w:szCs w:val="28"/>
        </w:rPr>
        <w:t>М.Ойдтманн</w:t>
      </w:r>
      <w:proofErr w:type="spellEnd"/>
      <w:r w:rsidRPr="00275C62">
        <w:rPr>
          <w:rFonts w:ascii="Times New Roman" w:hAnsi="Times New Roman" w:cs="Times New Roman"/>
          <w:sz w:val="28"/>
          <w:szCs w:val="28"/>
        </w:rPr>
        <w:t xml:space="preserve">, подобное вмешательство имперских властей подразумевало распространение влияния цинской администрации на сферы религиозной жизни, которые ранее были за пределами ее интересов или же находились в зоне влияния Далай-ламы как главы школы </w:t>
      </w:r>
      <w:proofErr w:type="spellStart"/>
      <w:r w:rsidRPr="00275C62">
        <w:rPr>
          <w:rFonts w:ascii="Times New Roman" w:hAnsi="Times New Roman" w:cs="Times New Roman"/>
          <w:sz w:val="28"/>
          <w:szCs w:val="28"/>
        </w:rPr>
        <w:t>Гелук</w:t>
      </w:r>
      <w:proofErr w:type="spellEnd"/>
      <w:r w:rsidRPr="00275C62">
        <w:rPr>
          <w:rFonts w:ascii="Times New Roman" w:hAnsi="Times New Roman" w:cs="Times New Roman"/>
          <w:sz w:val="28"/>
          <w:szCs w:val="28"/>
        </w:rPr>
        <w:t xml:space="preserve"> и обладающего безусловным авторитетом высшего иерарха тибетского буддизма</w:t>
      </w:r>
      <w:r w:rsidR="004A356E">
        <w:rPr>
          <w:rFonts w:ascii="Times New Roman" w:eastAsia="PMingLiU" w:hAnsi="Times New Roman" w:cs="Times New Roman" w:hint="eastAsia"/>
          <w:sz w:val="28"/>
          <w:szCs w:val="28"/>
          <w:lang w:eastAsia="zh-MO"/>
        </w:rPr>
        <w:t xml:space="preserve"> </w:t>
      </w:r>
      <w:r w:rsidR="004A356E" w:rsidRPr="004A356E">
        <w:rPr>
          <w:rFonts w:ascii="Times New Roman" w:eastAsia="PMingLiU" w:hAnsi="Times New Roman"/>
          <w:sz w:val="28"/>
          <w:szCs w:val="28"/>
          <w:lang w:eastAsia="zh-MO"/>
        </w:rPr>
        <w:t>[</w:t>
      </w:r>
      <w:proofErr w:type="spellStart"/>
      <w:r w:rsidR="004A356E">
        <w:rPr>
          <w:rFonts w:ascii="Times New Roman" w:eastAsia="PMingLiU" w:hAnsi="Times New Roman"/>
          <w:sz w:val="28"/>
          <w:szCs w:val="28"/>
          <w:lang w:val="en-US" w:eastAsia="zh-MO"/>
        </w:rPr>
        <w:t>Oidtmann</w:t>
      </w:r>
      <w:proofErr w:type="spellEnd"/>
      <w:r w:rsidR="004A356E" w:rsidRPr="004A356E">
        <w:rPr>
          <w:rFonts w:ascii="Times New Roman" w:eastAsia="PMingLiU" w:hAnsi="Times New Roman"/>
          <w:sz w:val="28"/>
          <w:szCs w:val="28"/>
          <w:lang w:eastAsia="zh-MO"/>
        </w:rPr>
        <w:t xml:space="preserve"> 2018: 115]</w:t>
      </w:r>
      <w:r w:rsidRPr="00275C62">
        <w:rPr>
          <w:rFonts w:ascii="Times New Roman" w:hAnsi="Times New Roman" w:cs="Times New Roman"/>
          <w:sz w:val="28"/>
          <w:szCs w:val="28"/>
        </w:rPr>
        <w:t>.</w:t>
      </w:r>
    </w:p>
    <w:p w14:paraId="514E7268" w14:textId="77777777" w:rsidR="004A356E" w:rsidRDefault="004A356E" w:rsidP="006D57A5">
      <w:pPr>
        <w:spacing w:after="0" w:line="360" w:lineRule="auto"/>
        <w:ind w:firstLine="709"/>
        <w:jc w:val="both"/>
        <w:rPr>
          <w:rFonts w:ascii="Times New Roman" w:hAnsi="Times New Roman" w:cs="Times New Roman"/>
          <w:sz w:val="28"/>
          <w:szCs w:val="28"/>
        </w:rPr>
      </w:pPr>
    </w:p>
    <w:p w14:paraId="4987CF48" w14:textId="77777777" w:rsidR="00D0169F" w:rsidRPr="008B7A82" w:rsidRDefault="00D0169F" w:rsidP="00701902">
      <w:pPr>
        <w:pStyle w:val="3"/>
        <w:spacing w:before="0" w:line="360" w:lineRule="auto"/>
        <w:ind w:left="709" w:firstLine="567"/>
        <w:jc w:val="both"/>
        <w:rPr>
          <w:rFonts w:ascii="Times New Roman" w:hAnsi="Times New Roman" w:cs="Times New Roman"/>
          <w:b w:val="0"/>
          <w:bCs w:val="0"/>
          <w:i/>
          <w:iCs/>
          <w:color w:val="auto"/>
          <w:sz w:val="28"/>
          <w:szCs w:val="28"/>
          <w:u w:val="single"/>
        </w:rPr>
      </w:pPr>
      <w:bookmarkStart w:id="27" w:name="_Toc74580161"/>
      <w:r w:rsidRPr="008B7A82">
        <w:rPr>
          <w:rFonts w:ascii="Times New Roman" w:hAnsi="Times New Roman" w:cs="Times New Roman"/>
          <w:b w:val="0"/>
          <w:bCs w:val="0"/>
          <w:i/>
          <w:iCs/>
          <w:color w:val="auto"/>
          <w:sz w:val="28"/>
          <w:szCs w:val="28"/>
          <w:u w:val="single"/>
        </w:rPr>
        <w:t>Первая статья из свода законов «29 пунктов по ликвидации последствий [войны с гуркхами] в Тибете</w:t>
      </w:r>
      <w:r w:rsidR="008B7A82" w:rsidRPr="008B7A82">
        <w:rPr>
          <w:rFonts w:ascii="Times New Roman" w:hAnsi="Times New Roman" w:cs="Times New Roman"/>
          <w:b w:val="0"/>
          <w:bCs w:val="0"/>
          <w:i/>
          <w:iCs/>
          <w:color w:val="auto"/>
          <w:sz w:val="28"/>
          <w:szCs w:val="28"/>
          <w:u w:val="single"/>
        </w:rPr>
        <w:t>»</w:t>
      </w:r>
      <w:bookmarkEnd w:id="27"/>
    </w:p>
    <w:p w14:paraId="7A27CC47" w14:textId="77777777" w:rsidR="00C37CF3" w:rsidRPr="000A4443" w:rsidRDefault="004A356E"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Генерал </w:t>
      </w:r>
      <w:proofErr w:type="spellStart"/>
      <w:r>
        <w:rPr>
          <w:rFonts w:ascii="Times New Roman" w:hAnsi="Times New Roman" w:cs="Times New Roman"/>
          <w:sz w:val="28"/>
          <w:szCs w:val="28"/>
        </w:rPr>
        <w:t>Фуканъань</w:t>
      </w:r>
      <w:proofErr w:type="spellEnd"/>
      <w:r w:rsidRPr="00275C62">
        <w:rPr>
          <w:rFonts w:ascii="Times New Roman" w:hAnsi="Times New Roman" w:cs="Times New Roman"/>
          <w:sz w:val="28"/>
          <w:szCs w:val="28"/>
        </w:rPr>
        <w:t xml:space="preserve"> и другие посланники императора подготовили </w:t>
      </w:r>
      <w:r w:rsidR="00C37CF3">
        <w:rPr>
          <w:rFonts w:ascii="Times New Roman" w:hAnsi="Times New Roman" w:cs="Times New Roman"/>
          <w:sz w:val="28"/>
          <w:szCs w:val="28"/>
        </w:rPr>
        <w:t xml:space="preserve">в конце 1792 г. – начале 1793 г. </w:t>
      </w:r>
      <w:r w:rsidRPr="00275C62">
        <w:rPr>
          <w:rFonts w:ascii="Times New Roman" w:hAnsi="Times New Roman" w:cs="Times New Roman"/>
          <w:sz w:val="28"/>
          <w:szCs w:val="28"/>
        </w:rPr>
        <w:t xml:space="preserve">проект реформ, затрагивавших многие сферы жизни тибетского общества – сношение с иностранцами, чеканку монеты, армию и военную подготовку, иерархию чинов и рангов, налоговую систему, доходы и расходы казны, управление монастырской жизнью, судебную систему и т.д. </w:t>
      </w:r>
      <w:r w:rsidR="00C37CF3">
        <w:rPr>
          <w:rFonts w:ascii="Times New Roman" w:hAnsi="Times New Roman" w:cs="Times New Roman"/>
          <w:sz w:val="28"/>
          <w:szCs w:val="28"/>
        </w:rPr>
        <w:t>В научных публикациях эта программа получила название «Высочайше утвержденные</w:t>
      </w:r>
      <w:r w:rsidRPr="00275C62">
        <w:rPr>
          <w:rFonts w:ascii="Times New Roman" w:hAnsi="Times New Roman" w:cs="Times New Roman"/>
          <w:sz w:val="28"/>
          <w:szCs w:val="28"/>
        </w:rPr>
        <w:t xml:space="preserve"> 29 пунктов по ликвидации последствий [войны с гуркхами] в Тибете» (кит. </w:t>
      </w:r>
      <w:r w:rsidRPr="00275C62">
        <w:rPr>
          <w:rFonts w:ascii="Times New Roman" w:hAnsi="Times New Roman" w:cs="Times New Roman"/>
          <w:sz w:val="28"/>
          <w:szCs w:val="28"/>
        </w:rPr>
        <w:t>欽定藏內善後章程二十九條</w:t>
      </w:r>
      <w:r w:rsidRPr="00275C62">
        <w:rPr>
          <w:rFonts w:ascii="Times New Roman" w:hAnsi="Times New Roman" w:cs="Times New Roman"/>
          <w:sz w:val="28"/>
          <w:szCs w:val="28"/>
        </w:rPr>
        <w:t>)</w:t>
      </w:r>
      <w:r w:rsidR="00C37CF3">
        <w:rPr>
          <w:rFonts w:ascii="Times New Roman" w:hAnsi="Times New Roman" w:cs="Times New Roman"/>
          <w:sz w:val="28"/>
          <w:szCs w:val="28"/>
        </w:rPr>
        <w:t>.</w:t>
      </w:r>
      <w:r w:rsidRPr="00275C62">
        <w:rPr>
          <w:rFonts w:ascii="Times New Roman" w:hAnsi="Times New Roman" w:cs="Times New Roman"/>
          <w:sz w:val="28"/>
          <w:szCs w:val="28"/>
        </w:rPr>
        <w:t xml:space="preserve"> </w:t>
      </w:r>
      <w:r w:rsidR="00C37CF3">
        <w:rPr>
          <w:rFonts w:ascii="Times New Roman" w:hAnsi="Times New Roman" w:cs="Times New Roman"/>
          <w:sz w:val="28"/>
          <w:szCs w:val="28"/>
        </w:rPr>
        <w:t xml:space="preserve">Несмотря на наличие </w:t>
      </w:r>
      <w:r w:rsidR="00C37CF3">
        <w:rPr>
          <w:rFonts w:ascii="Times New Roman" w:hAnsi="Times New Roman" w:cs="Times New Roman"/>
          <w:sz w:val="28"/>
          <w:szCs w:val="28"/>
        </w:rPr>
        <w:lastRenderedPageBreak/>
        <w:t>современных переводов этого документа на китайский язык, его оригинал</w:t>
      </w:r>
      <w:r w:rsidR="0007177C">
        <w:rPr>
          <w:rStyle w:val="ae"/>
          <w:rFonts w:ascii="Times New Roman" w:hAnsi="Times New Roman" w:cs="Times New Roman"/>
          <w:sz w:val="28"/>
          <w:szCs w:val="28"/>
        </w:rPr>
        <w:footnoteReference w:id="252"/>
      </w:r>
      <w:r w:rsidR="00C37CF3">
        <w:rPr>
          <w:rFonts w:ascii="Times New Roman" w:hAnsi="Times New Roman" w:cs="Times New Roman"/>
          <w:sz w:val="28"/>
          <w:szCs w:val="28"/>
        </w:rPr>
        <w:t xml:space="preserve"> (на китайском языке) так и не был найден </w:t>
      </w:r>
      <w:r w:rsidR="00C37CF3" w:rsidRPr="00C37CF3">
        <w:rPr>
          <w:rFonts w:ascii="Times New Roman" w:hAnsi="Times New Roman" w:cs="Times New Roman"/>
          <w:sz w:val="28"/>
          <w:szCs w:val="28"/>
        </w:rPr>
        <w:t>[</w:t>
      </w:r>
      <w:proofErr w:type="spellStart"/>
      <w:r w:rsidR="00C37CF3">
        <w:rPr>
          <w:rFonts w:ascii="Times New Roman" w:hAnsi="Times New Roman" w:cs="Times New Roman"/>
          <w:sz w:val="28"/>
          <w:szCs w:val="28"/>
          <w:lang w:val="en-US"/>
        </w:rPr>
        <w:t>Schwieger</w:t>
      </w:r>
      <w:proofErr w:type="spellEnd"/>
      <w:r w:rsidR="00C37CF3" w:rsidRPr="00C37CF3">
        <w:rPr>
          <w:rFonts w:ascii="Times New Roman" w:hAnsi="Times New Roman" w:cs="Times New Roman"/>
          <w:sz w:val="28"/>
          <w:szCs w:val="28"/>
        </w:rPr>
        <w:t xml:space="preserve"> 2015: 174-179]</w:t>
      </w:r>
      <w:r w:rsidR="00C37CF3">
        <w:rPr>
          <w:rFonts w:ascii="Times New Roman" w:hAnsi="Times New Roman" w:cs="Times New Roman"/>
          <w:sz w:val="28"/>
          <w:szCs w:val="28"/>
        </w:rPr>
        <w:t xml:space="preserve">. Сейчас у исследователей имеется только тибетский </w:t>
      </w:r>
      <w:r w:rsidR="00971785">
        <w:rPr>
          <w:rFonts w:ascii="Times New Roman" w:hAnsi="Times New Roman" w:cs="Times New Roman"/>
          <w:sz w:val="28"/>
          <w:szCs w:val="28"/>
        </w:rPr>
        <w:t>текст эти</w:t>
      </w:r>
      <w:r w:rsidR="00C37CF3">
        <w:rPr>
          <w:rFonts w:ascii="Times New Roman" w:hAnsi="Times New Roman" w:cs="Times New Roman"/>
          <w:sz w:val="28"/>
          <w:szCs w:val="28"/>
        </w:rPr>
        <w:t xml:space="preserve">х статей, сохранившийся в нескольких значительно отличающихся списках </w:t>
      </w:r>
      <w:r w:rsidR="00C37CF3" w:rsidRPr="00C37CF3">
        <w:rPr>
          <w:rFonts w:ascii="Times New Roman" w:hAnsi="Times New Roman" w:cs="Times New Roman"/>
          <w:sz w:val="28"/>
          <w:szCs w:val="28"/>
        </w:rPr>
        <w:t>[</w:t>
      </w:r>
      <w:proofErr w:type="spellStart"/>
      <w:r w:rsidR="000A4443">
        <w:rPr>
          <w:rFonts w:ascii="Times New Roman" w:hAnsi="Times New Roman" w:cs="Times New Roman"/>
          <w:sz w:val="28"/>
          <w:szCs w:val="28"/>
          <w:lang w:val="en-US"/>
        </w:rPr>
        <w:t>Oidtmann</w:t>
      </w:r>
      <w:proofErr w:type="spellEnd"/>
      <w:r w:rsidR="000A4443" w:rsidRPr="000A4443">
        <w:rPr>
          <w:rFonts w:ascii="Times New Roman" w:hAnsi="Times New Roman" w:cs="Times New Roman"/>
          <w:sz w:val="28"/>
          <w:szCs w:val="28"/>
        </w:rPr>
        <w:t xml:space="preserve"> 2018: 132</w:t>
      </w:r>
      <w:r w:rsidR="00C37CF3" w:rsidRPr="00C37CF3">
        <w:rPr>
          <w:rFonts w:ascii="Times New Roman" w:hAnsi="Times New Roman" w:cs="Times New Roman"/>
          <w:sz w:val="28"/>
          <w:szCs w:val="28"/>
        </w:rPr>
        <w:t>]</w:t>
      </w:r>
      <w:r w:rsidR="00C37CF3">
        <w:rPr>
          <w:rFonts w:ascii="Times New Roman" w:hAnsi="Times New Roman" w:cs="Times New Roman"/>
          <w:sz w:val="28"/>
          <w:szCs w:val="28"/>
        </w:rPr>
        <w:t>.</w:t>
      </w:r>
      <w:r w:rsidR="000A4443">
        <w:rPr>
          <w:rFonts w:ascii="Times New Roman" w:hAnsi="Times New Roman" w:cs="Times New Roman"/>
          <w:sz w:val="28"/>
          <w:szCs w:val="28"/>
        </w:rPr>
        <w:t xml:space="preserve"> Для данного раздела мы использовали наиболее полный список </w:t>
      </w:r>
      <w:r w:rsidR="00971785">
        <w:rPr>
          <w:rFonts w:ascii="Times New Roman" w:hAnsi="Times New Roman" w:cs="Times New Roman"/>
          <w:sz w:val="28"/>
          <w:szCs w:val="28"/>
        </w:rPr>
        <w:t xml:space="preserve">этого документа, содержащийся в </w:t>
      </w:r>
      <w:r w:rsidR="000A4443">
        <w:rPr>
          <w:rFonts w:ascii="Times New Roman" w:hAnsi="Times New Roman" w:cs="Times New Roman"/>
          <w:sz w:val="28"/>
          <w:szCs w:val="28"/>
        </w:rPr>
        <w:t>«Сборник</w:t>
      </w:r>
      <w:r w:rsidR="00971785">
        <w:rPr>
          <w:rFonts w:ascii="Times New Roman" w:hAnsi="Times New Roman" w:cs="Times New Roman"/>
          <w:sz w:val="28"/>
          <w:szCs w:val="28"/>
        </w:rPr>
        <w:t>е</w:t>
      </w:r>
      <w:r w:rsidR="000A4443" w:rsidRPr="000A4443">
        <w:rPr>
          <w:rFonts w:ascii="Times New Roman" w:hAnsi="Times New Roman" w:cs="Times New Roman"/>
          <w:sz w:val="28"/>
          <w:szCs w:val="28"/>
        </w:rPr>
        <w:t xml:space="preserve"> служебных писем, </w:t>
      </w:r>
      <w:r w:rsidR="000A4443">
        <w:rPr>
          <w:rFonts w:ascii="Times New Roman" w:hAnsi="Times New Roman" w:cs="Times New Roman"/>
          <w:sz w:val="28"/>
          <w:szCs w:val="28"/>
        </w:rPr>
        <w:t xml:space="preserve">присланных сюда в год воды-быка» </w:t>
      </w:r>
      <w:r w:rsidR="000A4443" w:rsidRPr="000A4443">
        <w:rPr>
          <w:rFonts w:ascii="Times New Roman" w:hAnsi="Times New Roman" w:cs="Times New Roman"/>
          <w:sz w:val="28"/>
          <w:szCs w:val="28"/>
        </w:rPr>
        <w:t>(</w:t>
      </w:r>
      <w:proofErr w:type="spellStart"/>
      <w:r w:rsidR="000A4443">
        <w:rPr>
          <w:rFonts w:ascii="Times New Roman" w:hAnsi="Times New Roman" w:cs="Times New Roman"/>
          <w:sz w:val="28"/>
          <w:szCs w:val="28"/>
        </w:rPr>
        <w:t>тиб</w:t>
      </w:r>
      <w:proofErr w:type="spellEnd"/>
      <w:r w:rsidR="000A4443">
        <w:rPr>
          <w:rFonts w:ascii="Times New Roman" w:hAnsi="Times New Roman" w:cs="Times New Roman"/>
          <w:sz w:val="28"/>
          <w:szCs w:val="28"/>
        </w:rPr>
        <w:t xml:space="preserve">. </w:t>
      </w:r>
      <w:r w:rsidR="000A4443">
        <w:rPr>
          <w:rFonts w:ascii="Times New Roman" w:hAnsi="Times New Roman" w:cs="Times New Roman"/>
          <w:sz w:val="28"/>
          <w:szCs w:val="28"/>
          <w:lang w:val="en-US"/>
        </w:rPr>
        <w:t>c</w:t>
      </w:r>
      <w:proofErr w:type="spellStart"/>
      <w:r w:rsidR="000A4443" w:rsidRPr="000A4443">
        <w:rPr>
          <w:rFonts w:ascii="Times New Roman" w:hAnsi="Times New Roman" w:cs="Times New Roman"/>
          <w:sz w:val="28"/>
          <w:szCs w:val="28"/>
        </w:rPr>
        <w:t>hu</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glang</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wang</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shu</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tshur</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phul</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gyi</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deb</w:t>
      </w:r>
      <w:proofErr w:type="spellEnd"/>
      <w:r w:rsidR="000A4443" w:rsidRPr="000A4443">
        <w:rPr>
          <w:rFonts w:ascii="Times New Roman" w:hAnsi="Times New Roman" w:cs="Times New Roman"/>
          <w:sz w:val="28"/>
          <w:szCs w:val="28"/>
        </w:rPr>
        <w:t>)</w:t>
      </w:r>
      <w:r w:rsidR="00971785">
        <w:rPr>
          <w:rFonts w:ascii="Times New Roman" w:hAnsi="Times New Roman" w:cs="Times New Roman"/>
          <w:sz w:val="28"/>
          <w:szCs w:val="28"/>
        </w:rPr>
        <w:t>.</w:t>
      </w:r>
      <w:r w:rsidR="000A4443">
        <w:rPr>
          <w:rFonts w:ascii="Times New Roman" w:hAnsi="Times New Roman" w:cs="Times New Roman"/>
          <w:sz w:val="28"/>
          <w:szCs w:val="28"/>
        </w:rPr>
        <w:t xml:space="preserve"> </w:t>
      </w:r>
      <w:r w:rsidR="00971785">
        <w:rPr>
          <w:rFonts w:ascii="Times New Roman" w:hAnsi="Times New Roman" w:cs="Times New Roman"/>
          <w:sz w:val="28"/>
          <w:szCs w:val="28"/>
        </w:rPr>
        <w:t>Тибетская транслитерация приводится по</w:t>
      </w:r>
      <w:r w:rsidR="000A4443">
        <w:rPr>
          <w:rFonts w:ascii="Times New Roman" w:hAnsi="Times New Roman" w:cs="Times New Roman"/>
          <w:sz w:val="28"/>
          <w:szCs w:val="28"/>
        </w:rPr>
        <w:t xml:space="preserve"> книге «</w:t>
      </w:r>
      <w:r w:rsidR="0007177C">
        <w:rPr>
          <w:rFonts w:ascii="Times New Roman" w:hAnsi="Times New Roman" w:cs="Times New Roman"/>
          <w:sz w:val="28"/>
          <w:szCs w:val="28"/>
        </w:rPr>
        <w:t xml:space="preserve">Краткое исследование изданий </w:t>
      </w:r>
      <w:r w:rsidR="0007177C" w:rsidRPr="0007177C">
        <w:rPr>
          <w:rFonts w:ascii="Times New Roman" w:hAnsi="Times New Roman" w:cs="Times New Roman"/>
          <w:sz w:val="28"/>
          <w:szCs w:val="28"/>
        </w:rPr>
        <w:t>“</w:t>
      </w:r>
      <w:r w:rsidR="000A4443" w:rsidRPr="000A4443">
        <w:rPr>
          <w:rFonts w:ascii="Times New Roman" w:hAnsi="Times New Roman" w:cs="Times New Roman"/>
          <w:sz w:val="28"/>
          <w:szCs w:val="28"/>
        </w:rPr>
        <w:t>Высочайше утвержденных 29 пунктов по ликвидации последствий [войны с гуркхами] в Тибете</w:t>
      </w:r>
      <w:r w:rsidR="0007177C" w:rsidRPr="0007177C">
        <w:rPr>
          <w:rFonts w:ascii="Times New Roman" w:hAnsi="Times New Roman" w:cs="Times New Roman"/>
          <w:sz w:val="28"/>
          <w:szCs w:val="28"/>
        </w:rPr>
        <w:t>”</w:t>
      </w:r>
      <w:r w:rsidR="000A4443">
        <w:rPr>
          <w:rFonts w:ascii="Times New Roman" w:hAnsi="Times New Roman" w:cs="Times New Roman"/>
          <w:sz w:val="28"/>
          <w:szCs w:val="28"/>
        </w:rPr>
        <w:t xml:space="preserve">» </w:t>
      </w:r>
      <w:r w:rsidR="000A4443" w:rsidRPr="000A4443">
        <w:rPr>
          <w:rFonts w:ascii="Times New Roman" w:hAnsi="Times New Roman" w:cs="Times New Roman"/>
          <w:sz w:val="28"/>
          <w:szCs w:val="28"/>
        </w:rPr>
        <w:t>[</w:t>
      </w:r>
      <w:proofErr w:type="spellStart"/>
      <w:r w:rsidR="000A4443" w:rsidRPr="000A4443">
        <w:rPr>
          <w:rFonts w:ascii="Times New Roman" w:hAnsi="Times New Roman" w:cs="Times New Roman"/>
          <w:sz w:val="28"/>
          <w:szCs w:val="28"/>
        </w:rPr>
        <w:t>Ляо</w:t>
      </w:r>
      <w:proofErr w:type="spellEnd"/>
      <w:r w:rsidR="000A4443" w:rsidRPr="000A4443">
        <w:rPr>
          <w:rFonts w:ascii="Times New Roman" w:hAnsi="Times New Roman" w:cs="Times New Roman"/>
          <w:sz w:val="28"/>
          <w:szCs w:val="28"/>
        </w:rPr>
        <w:t xml:space="preserve"> </w:t>
      </w:r>
      <w:proofErr w:type="spellStart"/>
      <w:r w:rsidR="000A4443" w:rsidRPr="000A4443">
        <w:rPr>
          <w:rFonts w:ascii="Times New Roman" w:hAnsi="Times New Roman" w:cs="Times New Roman"/>
          <w:sz w:val="28"/>
          <w:szCs w:val="28"/>
        </w:rPr>
        <w:t>Цзугуй</w:t>
      </w:r>
      <w:proofErr w:type="spellEnd"/>
      <w:r w:rsidR="000A4443" w:rsidRPr="000A4443">
        <w:rPr>
          <w:rFonts w:ascii="Times New Roman" w:hAnsi="Times New Roman" w:cs="Times New Roman"/>
          <w:sz w:val="28"/>
          <w:szCs w:val="28"/>
        </w:rPr>
        <w:t xml:space="preserve"> и др. 2006]</w:t>
      </w:r>
      <w:r w:rsidR="000A4443">
        <w:rPr>
          <w:rFonts w:ascii="Times New Roman" w:hAnsi="Times New Roman" w:cs="Times New Roman"/>
          <w:sz w:val="28"/>
          <w:szCs w:val="28"/>
        </w:rPr>
        <w:t>.</w:t>
      </w:r>
    </w:p>
    <w:p w14:paraId="63D4B8CD" w14:textId="77777777" w:rsidR="000A4443" w:rsidRDefault="00A14224"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октября 1792 г. император </w:t>
      </w:r>
      <w:proofErr w:type="spellStart"/>
      <w:r>
        <w:rPr>
          <w:rFonts w:ascii="Times New Roman" w:hAnsi="Times New Roman" w:cs="Times New Roman"/>
          <w:sz w:val="28"/>
          <w:szCs w:val="28"/>
        </w:rPr>
        <w:t>Цяньлун</w:t>
      </w:r>
      <w:proofErr w:type="spellEnd"/>
      <w:r>
        <w:rPr>
          <w:rFonts w:ascii="Times New Roman" w:hAnsi="Times New Roman" w:cs="Times New Roman"/>
          <w:sz w:val="28"/>
          <w:szCs w:val="28"/>
        </w:rPr>
        <w:t xml:space="preserve"> в указе к генералу </w:t>
      </w:r>
      <w:proofErr w:type="spellStart"/>
      <w:r>
        <w:rPr>
          <w:rFonts w:ascii="Times New Roman" w:hAnsi="Times New Roman" w:cs="Times New Roman"/>
          <w:sz w:val="28"/>
          <w:szCs w:val="28"/>
        </w:rPr>
        <w:t>Фуканъаню</w:t>
      </w:r>
      <w:proofErr w:type="spellEnd"/>
      <w:r>
        <w:rPr>
          <w:rFonts w:ascii="Times New Roman" w:hAnsi="Times New Roman" w:cs="Times New Roman"/>
          <w:sz w:val="28"/>
          <w:szCs w:val="28"/>
        </w:rPr>
        <w:t xml:space="preserve"> дал особые </w:t>
      </w:r>
      <w:r w:rsidR="00971785">
        <w:rPr>
          <w:rFonts w:ascii="Times New Roman" w:hAnsi="Times New Roman" w:cs="Times New Roman"/>
          <w:sz w:val="28"/>
          <w:szCs w:val="28"/>
        </w:rPr>
        <w:t>рекомендации</w:t>
      </w:r>
      <w:r>
        <w:rPr>
          <w:rFonts w:ascii="Times New Roman" w:hAnsi="Times New Roman" w:cs="Times New Roman"/>
          <w:sz w:val="28"/>
          <w:szCs w:val="28"/>
        </w:rPr>
        <w:t xml:space="preserve"> относительно формирования проекта реформ</w:t>
      </w:r>
      <w:r w:rsidR="00971785">
        <w:rPr>
          <w:rFonts w:ascii="Times New Roman" w:hAnsi="Times New Roman" w:cs="Times New Roman"/>
          <w:sz w:val="28"/>
          <w:szCs w:val="28"/>
        </w:rPr>
        <w:t xml:space="preserve"> </w:t>
      </w:r>
      <w:r w:rsidR="00971785" w:rsidRPr="00971785">
        <w:rPr>
          <w:rFonts w:ascii="Times New Roman" w:hAnsi="Times New Roman" w:cs="Times New Roman"/>
          <w:sz w:val="28"/>
          <w:szCs w:val="28"/>
        </w:rPr>
        <w:t>[</w:t>
      </w:r>
      <w:r w:rsidR="00971785">
        <w:rPr>
          <w:rFonts w:ascii="Times New Roman" w:hAnsi="Times New Roman" w:cs="Times New Roman"/>
          <w:sz w:val="28"/>
          <w:szCs w:val="28"/>
        </w:rPr>
        <w:t>Цин шилу, т.7, 1982: 3464-3467</w:t>
      </w:r>
      <w:r w:rsidR="00971785" w:rsidRPr="00971785">
        <w:rPr>
          <w:rFonts w:ascii="Times New Roman" w:hAnsi="Times New Roman" w:cs="Times New Roman"/>
          <w:sz w:val="28"/>
          <w:szCs w:val="28"/>
        </w:rPr>
        <w:t>]</w:t>
      </w:r>
      <w:r>
        <w:rPr>
          <w:rFonts w:ascii="Times New Roman" w:hAnsi="Times New Roman" w:cs="Times New Roman"/>
          <w:sz w:val="28"/>
          <w:szCs w:val="28"/>
        </w:rPr>
        <w:t xml:space="preserve">. Первое место в его </w:t>
      </w:r>
      <w:r w:rsidR="00971785">
        <w:rPr>
          <w:rFonts w:ascii="Times New Roman" w:hAnsi="Times New Roman" w:cs="Times New Roman"/>
          <w:sz w:val="28"/>
          <w:szCs w:val="28"/>
        </w:rPr>
        <w:t>указаниях</w:t>
      </w:r>
      <w:r>
        <w:rPr>
          <w:rFonts w:ascii="Times New Roman" w:hAnsi="Times New Roman" w:cs="Times New Roman"/>
          <w:sz w:val="28"/>
          <w:szCs w:val="28"/>
        </w:rPr>
        <w:t xml:space="preserve"> занимал вопрос выбора </w:t>
      </w:r>
      <w:proofErr w:type="spellStart"/>
      <w:r w:rsidR="00971785">
        <w:rPr>
          <w:rFonts w:ascii="Times New Roman" w:hAnsi="Times New Roman" w:cs="Times New Roman"/>
          <w:sz w:val="28"/>
          <w:szCs w:val="28"/>
        </w:rPr>
        <w:t>хубилганов</w:t>
      </w:r>
      <w:proofErr w:type="spellEnd"/>
      <w:r w:rsidR="00971785">
        <w:rPr>
          <w:rFonts w:ascii="Times New Roman" w:hAnsi="Times New Roman" w:cs="Times New Roman"/>
          <w:sz w:val="28"/>
          <w:szCs w:val="28"/>
        </w:rPr>
        <w:t xml:space="preserve"> Далай-ламы и Панчен-ламы, поэтому впоследствии, при компиляции «29 пунктов», постановления по этим вопросам были включены в первую статью. Представим здесь перевод этой статьи, опираясь на наиболее полную версию документа:</w:t>
      </w:r>
    </w:p>
    <w:p w14:paraId="72C277CC" w14:textId="116475BB" w:rsidR="00971785" w:rsidRDefault="00971785" w:rsidP="006D57A5">
      <w:pPr>
        <w:spacing w:after="0" w:line="360" w:lineRule="auto"/>
        <w:ind w:firstLine="709"/>
        <w:jc w:val="both"/>
        <w:rPr>
          <w:rFonts w:ascii="Times New Roman" w:hAnsi="Times New Roman" w:cs="Times New Roman"/>
          <w:sz w:val="28"/>
          <w:szCs w:val="28"/>
        </w:rPr>
      </w:pPr>
      <w:r w:rsidRPr="009B7BBA">
        <w:rPr>
          <w:rFonts w:ascii="Times New Roman" w:hAnsi="Times New Roman" w:cs="Times New Roman"/>
          <w:i/>
          <w:iCs/>
          <w:sz w:val="28"/>
          <w:szCs w:val="28"/>
        </w:rPr>
        <w:t>«</w:t>
      </w:r>
      <w:r w:rsidR="007F3901" w:rsidRPr="009B7BBA">
        <w:rPr>
          <w:rFonts w:ascii="Times New Roman" w:hAnsi="Times New Roman" w:cs="Times New Roman"/>
          <w:i/>
          <w:iCs/>
          <w:sz w:val="28"/>
          <w:szCs w:val="28"/>
        </w:rPr>
        <w:t xml:space="preserve">Об одной статье: Далай-лама и </w:t>
      </w:r>
      <w:proofErr w:type="spellStart"/>
      <w:r w:rsidR="007F3901" w:rsidRPr="009B7BBA">
        <w:rPr>
          <w:rFonts w:ascii="Times New Roman" w:hAnsi="Times New Roman" w:cs="Times New Roman"/>
          <w:i/>
          <w:iCs/>
          <w:sz w:val="28"/>
          <w:szCs w:val="28"/>
        </w:rPr>
        <w:t>Панчен</w:t>
      </w:r>
      <w:proofErr w:type="spellEnd"/>
      <w:r w:rsidR="007F3901" w:rsidRPr="009B7BBA">
        <w:rPr>
          <w:rFonts w:ascii="Times New Roman" w:hAnsi="Times New Roman" w:cs="Times New Roman"/>
          <w:i/>
          <w:iCs/>
          <w:sz w:val="28"/>
          <w:szCs w:val="28"/>
        </w:rPr>
        <w:t xml:space="preserve"> </w:t>
      </w:r>
      <w:proofErr w:type="spellStart"/>
      <w:r w:rsidR="007F3901" w:rsidRPr="009B7BBA">
        <w:rPr>
          <w:rFonts w:ascii="Times New Roman" w:hAnsi="Times New Roman" w:cs="Times New Roman"/>
          <w:i/>
          <w:iCs/>
          <w:sz w:val="28"/>
          <w:szCs w:val="28"/>
        </w:rPr>
        <w:t>Эрдэни</w:t>
      </w:r>
      <w:proofErr w:type="spellEnd"/>
      <w:r w:rsidR="007F3901" w:rsidRPr="009B7BBA">
        <w:rPr>
          <w:rFonts w:ascii="Times New Roman" w:hAnsi="Times New Roman" w:cs="Times New Roman"/>
          <w:i/>
          <w:iCs/>
          <w:sz w:val="28"/>
          <w:szCs w:val="28"/>
        </w:rPr>
        <w:t xml:space="preserve"> являются </w:t>
      </w:r>
      <w:r w:rsidR="00E8209D" w:rsidRPr="009B7BBA">
        <w:rPr>
          <w:rFonts w:ascii="Times New Roman" w:hAnsi="Times New Roman" w:cs="Times New Roman"/>
          <w:i/>
          <w:iCs/>
          <w:sz w:val="28"/>
          <w:szCs w:val="28"/>
        </w:rPr>
        <w:t>главными</w:t>
      </w:r>
      <w:r w:rsidR="007F3901" w:rsidRPr="009B7BBA">
        <w:rPr>
          <w:rFonts w:ascii="Times New Roman" w:hAnsi="Times New Roman" w:cs="Times New Roman"/>
          <w:i/>
          <w:iCs/>
          <w:sz w:val="28"/>
          <w:szCs w:val="28"/>
        </w:rPr>
        <w:t xml:space="preserve"> </w:t>
      </w:r>
      <w:r w:rsidR="00E8209D" w:rsidRPr="009B7BBA">
        <w:rPr>
          <w:rFonts w:ascii="Times New Roman" w:hAnsi="Times New Roman" w:cs="Times New Roman"/>
          <w:i/>
          <w:iCs/>
          <w:sz w:val="28"/>
          <w:szCs w:val="28"/>
        </w:rPr>
        <w:t xml:space="preserve">в </w:t>
      </w:r>
      <w:r w:rsidR="00AF67EA" w:rsidRPr="009B7BBA">
        <w:rPr>
          <w:rFonts w:ascii="Times New Roman" w:hAnsi="Times New Roman" w:cs="Times New Roman"/>
          <w:i/>
          <w:iCs/>
          <w:sz w:val="28"/>
          <w:szCs w:val="28"/>
        </w:rPr>
        <w:t xml:space="preserve">[Школе] </w:t>
      </w:r>
      <w:proofErr w:type="spellStart"/>
      <w:r w:rsidR="00AF67EA" w:rsidRPr="009B7BBA">
        <w:rPr>
          <w:rFonts w:ascii="Times New Roman" w:hAnsi="Times New Roman" w:cs="Times New Roman"/>
          <w:i/>
          <w:iCs/>
          <w:sz w:val="28"/>
          <w:szCs w:val="28"/>
        </w:rPr>
        <w:t>желтошапочнников</w:t>
      </w:r>
      <w:proofErr w:type="spellEnd"/>
      <w:r w:rsidR="007F3901" w:rsidRPr="009B7BBA">
        <w:rPr>
          <w:rFonts w:ascii="Times New Roman" w:hAnsi="Times New Roman" w:cs="Times New Roman"/>
          <w:i/>
          <w:iCs/>
          <w:sz w:val="28"/>
          <w:szCs w:val="28"/>
        </w:rPr>
        <w:t>. Соответственно, существовала традиция, [согласно которой]</w:t>
      </w:r>
      <w:r w:rsidR="00E058A6" w:rsidRPr="009B7BBA">
        <w:rPr>
          <w:rFonts w:ascii="Times New Roman" w:hAnsi="Times New Roman" w:cs="Times New Roman"/>
          <w:i/>
          <w:iCs/>
          <w:sz w:val="28"/>
          <w:szCs w:val="28"/>
        </w:rPr>
        <w:t xml:space="preserve"> после совершенно ясного о</w:t>
      </w:r>
      <w:r w:rsidR="007F3901" w:rsidRPr="009B7BBA">
        <w:rPr>
          <w:rFonts w:ascii="Times New Roman" w:hAnsi="Times New Roman" w:cs="Times New Roman"/>
          <w:i/>
          <w:iCs/>
          <w:sz w:val="28"/>
          <w:szCs w:val="28"/>
        </w:rPr>
        <w:t xml:space="preserve">пределения перерождений в Монголии и Тибете тибетцы обращались [за предсказанием] к четырем оракулам. В связи с этим из-за </w:t>
      </w:r>
      <w:r w:rsidR="009B7BBA" w:rsidRPr="009B7BBA">
        <w:rPr>
          <w:rFonts w:ascii="Times New Roman" w:hAnsi="Times New Roman" w:cs="Times New Roman"/>
          <w:i/>
          <w:iCs/>
          <w:sz w:val="28"/>
          <w:szCs w:val="28"/>
        </w:rPr>
        <w:t>лжи</w:t>
      </w:r>
      <w:r w:rsidR="007F3901" w:rsidRPr="009B7BBA">
        <w:rPr>
          <w:rFonts w:ascii="Times New Roman" w:hAnsi="Times New Roman" w:cs="Times New Roman"/>
          <w:i/>
          <w:iCs/>
          <w:sz w:val="28"/>
          <w:szCs w:val="28"/>
        </w:rPr>
        <w:t xml:space="preserve"> </w:t>
      </w:r>
      <w:r w:rsidR="009B7BBA" w:rsidRPr="009B7BBA">
        <w:rPr>
          <w:rFonts w:ascii="Times New Roman" w:hAnsi="Times New Roman" w:cs="Times New Roman"/>
          <w:i/>
          <w:iCs/>
          <w:sz w:val="28"/>
          <w:szCs w:val="28"/>
        </w:rPr>
        <w:t>и кумовства</w:t>
      </w:r>
      <w:r w:rsidR="00E058A6" w:rsidRPr="009B7BBA">
        <w:rPr>
          <w:rFonts w:ascii="Times New Roman" w:hAnsi="Times New Roman" w:cs="Times New Roman"/>
          <w:i/>
          <w:iCs/>
          <w:sz w:val="28"/>
          <w:szCs w:val="28"/>
        </w:rPr>
        <w:t xml:space="preserve"> не было определенности в утверждении [</w:t>
      </w:r>
      <w:proofErr w:type="spellStart"/>
      <w:r w:rsidR="00E058A6" w:rsidRPr="009B7BBA">
        <w:rPr>
          <w:rFonts w:ascii="Times New Roman" w:hAnsi="Times New Roman" w:cs="Times New Roman"/>
          <w:i/>
          <w:iCs/>
          <w:sz w:val="28"/>
          <w:szCs w:val="28"/>
        </w:rPr>
        <w:t>тулку</w:t>
      </w:r>
      <w:proofErr w:type="spellEnd"/>
      <w:r w:rsidR="00E058A6" w:rsidRPr="009B7BBA">
        <w:rPr>
          <w:rFonts w:ascii="Times New Roman" w:hAnsi="Times New Roman" w:cs="Times New Roman"/>
          <w:i/>
          <w:iCs/>
          <w:sz w:val="28"/>
          <w:szCs w:val="28"/>
        </w:rPr>
        <w:t xml:space="preserve">]. Великий император ради распространения </w:t>
      </w:r>
      <w:proofErr w:type="spellStart"/>
      <w:r w:rsidR="00E058A6" w:rsidRPr="009B7BBA">
        <w:rPr>
          <w:rFonts w:ascii="Times New Roman" w:hAnsi="Times New Roman" w:cs="Times New Roman"/>
          <w:i/>
          <w:iCs/>
          <w:sz w:val="28"/>
          <w:szCs w:val="28"/>
        </w:rPr>
        <w:t>желтошапочного</w:t>
      </w:r>
      <w:proofErr w:type="spellEnd"/>
      <w:r w:rsidR="00E058A6" w:rsidRPr="009B7BBA">
        <w:rPr>
          <w:rFonts w:ascii="Times New Roman" w:hAnsi="Times New Roman" w:cs="Times New Roman"/>
          <w:i/>
          <w:iCs/>
          <w:sz w:val="28"/>
          <w:szCs w:val="28"/>
        </w:rPr>
        <w:t xml:space="preserve"> Учения даровал </w:t>
      </w:r>
      <w:r w:rsidR="00AF67EA" w:rsidRPr="009B7BBA">
        <w:rPr>
          <w:rFonts w:ascii="Times New Roman" w:hAnsi="Times New Roman" w:cs="Times New Roman"/>
          <w:i/>
          <w:iCs/>
          <w:sz w:val="28"/>
          <w:szCs w:val="28"/>
        </w:rPr>
        <w:t xml:space="preserve">[им] </w:t>
      </w:r>
      <w:r w:rsidR="00E058A6" w:rsidRPr="009B7BBA">
        <w:rPr>
          <w:rFonts w:ascii="Times New Roman" w:hAnsi="Times New Roman" w:cs="Times New Roman"/>
          <w:i/>
          <w:iCs/>
          <w:sz w:val="28"/>
          <w:szCs w:val="28"/>
        </w:rPr>
        <w:t>Золотую вазу. Впредь, когда возникнет необходимость определять перерождение [какого-либо хутух</w:t>
      </w:r>
      <w:r w:rsidR="000D2151">
        <w:rPr>
          <w:rFonts w:ascii="Times New Roman" w:hAnsi="Times New Roman" w:cs="Times New Roman"/>
          <w:i/>
          <w:iCs/>
          <w:sz w:val="28"/>
          <w:szCs w:val="28"/>
        </w:rPr>
        <w:t>т</w:t>
      </w:r>
      <w:r w:rsidR="00E058A6" w:rsidRPr="009B7BBA">
        <w:rPr>
          <w:rFonts w:ascii="Times New Roman" w:hAnsi="Times New Roman" w:cs="Times New Roman"/>
          <w:i/>
          <w:iCs/>
          <w:sz w:val="28"/>
          <w:szCs w:val="28"/>
        </w:rPr>
        <w:t xml:space="preserve">ы], необходимо показать оракулам [имена претендентов, чтобы оракулы] остановили свой выбор [на </w:t>
      </w:r>
      <w:r w:rsidR="00116776">
        <w:rPr>
          <w:rFonts w:ascii="Times New Roman" w:hAnsi="Times New Roman" w:cs="Times New Roman"/>
          <w:i/>
          <w:iCs/>
          <w:sz w:val="28"/>
          <w:szCs w:val="28"/>
        </w:rPr>
        <w:t>нескольких</w:t>
      </w:r>
      <w:r w:rsidR="00E058A6" w:rsidRPr="009B7BBA">
        <w:rPr>
          <w:rFonts w:ascii="Times New Roman" w:hAnsi="Times New Roman" w:cs="Times New Roman"/>
          <w:i/>
          <w:iCs/>
          <w:sz w:val="28"/>
          <w:szCs w:val="28"/>
        </w:rPr>
        <w:t xml:space="preserve"> из них], </w:t>
      </w:r>
      <w:r w:rsidR="00E9361B" w:rsidRPr="009B7BBA">
        <w:rPr>
          <w:rFonts w:ascii="Times New Roman" w:hAnsi="Times New Roman" w:cs="Times New Roman"/>
          <w:i/>
          <w:iCs/>
          <w:sz w:val="28"/>
          <w:szCs w:val="28"/>
        </w:rPr>
        <w:t>сказав:</w:t>
      </w:r>
      <w:r w:rsidR="00E058A6" w:rsidRPr="009B7BBA">
        <w:rPr>
          <w:rFonts w:ascii="Times New Roman" w:hAnsi="Times New Roman" w:cs="Times New Roman"/>
          <w:i/>
          <w:iCs/>
          <w:sz w:val="28"/>
          <w:szCs w:val="28"/>
        </w:rPr>
        <w:t xml:space="preserve"> «Этот и есть </w:t>
      </w:r>
      <w:r w:rsidR="00E058A6" w:rsidRPr="009B7BBA">
        <w:rPr>
          <w:rFonts w:ascii="Times New Roman" w:hAnsi="Times New Roman" w:cs="Times New Roman"/>
          <w:i/>
          <w:iCs/>
          <w:sz w:val="28"/>
          <w:szCs w:val="28"/>
        </w:rPr>
        <w:lastRenderedPageBreak/>
        <w:t xml:space="preserve">перерождение». </w:t>
      </w:r>
      <w:r w:rsidR="00AF67EA" w:rsidRPr="009B7BBA">
        <w:rPr>
          <w:rFonts w:ascii="Times New Roman" w:hAnsi="Times New Roman" w:cs="Times New Roman"/>
          <w:i/>
          <w:iCs/>
          <w:sz w:val="28"/>
          <w:szCs w:val="28"/>
        </w:rPr>
        <w:t>Затем имена</w:t>
      </w:r>
      <w:r w:rsidR="00E8209D" w:rsidRPr="009B7BBA">
        <w:rPr>
          <w:rFonts w:ascii="Times New Roman" w:hAnsi="Times New Roman" w:cs="Times New Roman"/>
          <w:i/>
          <w:iCs/>
          <w:sz w:val="28"/>
          <w:szCs w:val="28"/>
        </w:rPr>
        <w:t xml:space="preserve"> кандидатов, год, месяц и число их</w:t>
      </w:r>
      <w:r w:rsidR="00E058A6" w:rsidRPr="009B7BBA">
        <w:rPr>
          <w:rFonts w:ascii="Times New Roman" w:hAnsi="Times New Roman" w:cs="Times New Roman"/>
          <w:i/>
          <w:iCs/>
          <w:sz w:val="28"/>
          <w:szCs w:val="28"/>
        </w:rPr>
        <w:t xml:space="preserve"> рождения необходимо написать на палочках [жребия]</w:t>
      </w:r>
      <w:r w:rsidR="00AF67EA" w:rsidRPr="009B7BBA">
        <w:rPr>
          <w:rFonts w:ascii="Times New Roman" w:hAnsi="Times New Roman" w:cs="Times New Roman"/>
          <w:i/>
          <w:iCs/>
          <w:sz w:val="28"/>
          <w:szCs w:val="28"/>
        </w:rPr>
        <w:t xml:space="preserve"> и поместить в Золотую вазу;</w:t>
      </w:r>
      <w:r w:rsidR="00E058A6" w:rsidRPr="009B7BBA">
        <w:rPr>
          <w:rFonts w:ascii="Times New Roman" w:hAnsi="Times New Roman" w:cs="Times New Roman"/>
          <w:i/>
          <w:iCs/>
          <w:sz w:val="28"/>
          <w:szCs w:val="28"/>
        </w:rPr>
        <w:t xml:space="preserve"> </w:t>
      </w:r>
      <w:r w:rsidR="00AF67EA" w:rsidRPr="009B7BBA">
        <w:rPr>
          <w:rFonts w:ascii="Times New Roman" w:hAnsi="Times New Roman" w:cs="Times New Roman"/>
          <w:i/>
          <w:iCs/>
          <w:sz w:val="28"/>
          <w:szCs w:val="28"/>
        </w:rPr>
        <w:t>в</w:t>
      </w:r>
      <w:r w:rsidR="00E8209D" w:rsidRPr="009B7BBA">
        <w:rPr>
          <w:rFonts w:ascii="Times New Roman" w:hAnsi="Times New Roman" w:cs="Times New Roman"/>
          <w:i/>
          <w:iCs/>
          <w:sz w:val="28"/>
          <w:szCs w:val="28"/>
        </w:rPr>
        <w:t>ыбрать</w:t>
      </w:r>
      <w:r w:rsidR="00E058A6" w:rsidRPr="009B7BBA">
        <w:rPr>
          <w:rFonts w:ascii="Times New Roman" w:hAnsi="Times New Roman" w:cs="Times New Roman"/>
          <w:i/>
          <w:iCs/>
          <w:sz w:val="28"/>
          <w:szCs w:val="28"/>
        </w:rPr>
        <w:t xml:space="preserve"> </w:t>
      </w:r>
      <w:r w:rsidR="00E8209D" w:rsidRPr="009B7BBA">
        <w:rPr>
          <w:rFonts w:ascii="Times New Roman" w:hAnsi="Times New Roman" w:cs="Times New Roman"/>
          <w:i/>
          <w:iCs/>
          <w:sz w:val="28"/>
          <w:szCs w:val="28"/>
        </w:rPr>
        <w:t>лам, обладающих действительными и великими достоинствами, чтобы они в тече</w:t>
      </w:r>
      <w:r w:rsidR="00116776">
        <w:rPr>
          <w:rFonts w:ascii="Times New Roman" w:hAnsi="Times New Roman" w:cs="Times New Roman"/>
          <w:i/>
          <w:iCs/>
          <w:sz w:val="28"/>
          <w:szCs w:val="28"/>
        </w:rPr>
        <w:t>ние с</w:t>
      </w:r>
      <w:r w:rsidR="00AF67EA" w:rsidRPr="009B7BBA">
        <w:rPr>
          <w:rFonts w:ascii="Times New Roman" w:hAnsi="Times New Roman" w:cs="Times New Roman"/>
          <w:i/>
          <w:iCs/>
          <w:sz w:val="28"/>
          <w:szCs w:val="28"/>
        </w:rPr>
        <w:t>еми дней совершали ритуалы; п</w:t>
      </w:r>
      <w:r w:rsidR="00E8209D" w:rsidRPr="009B7BBA">
        <w:rPr>
          <w:rFonts w:ascii="Times New Roman" w:hAnsi="Times New Roman" w:cs="Times New Roman"/>
          <w:i/>
          <w:iCs/>
          <w:sz w:val="28"/>
          <w:szCs w:val="28"/>
        </w:rPr>
        <w:t xml:space="preserve">осле этого все хутухту должны собраться перед статуей </w:t>
      </w:r>
      <w:proofErr w:type="spellStart"/>
      <w:r w:rsidR="00E8209D" w:rsidRPr="009B7BBA">
        <w:rPr>
          <w:rFonts w:ascii="Times New Roman" w:hAnsi="Times New Roman" w:cs="Times New Roman"/>
          <w:i/>
          <w:iCs/>
          <w:sz w:val="28"/>
          <w:szCs w:val="28"/>
        </w:rPr>
        <w:t>Джово</w:t>
      </w:r>
      <w:proofErr w:type="spellEnd"/>
      <w:r w:rsidR="00E8209D" w:rsidRPr="009B7BBA">
        <w:rPr>
          <w:rFonts w:ascii="Times New Roman" w:hAnsi="Times New Roman" w:cs="Times New Roman"/>
          <w:i/>
          <w:iCs/>
          <w:sz w:val="28"/>
          <w:szCs w:val="28"/>
        </w:rPr>
        <w:t xml:space="preserve"> и вместе с пребывающими в Тибете </w:t>
      </w:r>
      <w:proofErr w:type="spellStart"/>
      <w:r w:rsidR="00E8209D" w:rsidRPr="009B7BBA">
        <w:rPr>
          <w:rFonts w:ascii="Times New Roman" w:hAnsi="Times New Roman" w:cs="Times New Roman"/>
          <w:i/>
          <w:iCs/>
          <w:sz w:val="28"/>
          <w:szCs w:val="28"/>
        </w:rPr>
        <w:t>амбанями</w:t>
      </w:r>
      <w:proofErr w:type="spellEnd"/>
      <w:r w:rsidR="00E8209D" w:rsidRPr="009B7BBA">
        <w:rPr>
          <w:rFonts w:ascii="Times New Roman" w:hAnsi="Times New Roman" w:cs="Times New Roman"/>
          <w:i/>
          <w:iCs/>
          <w:sz w:val="28"/>
          <w:szCs w:val="28"/>
        </w:rPr>
        <w:t xml:space="preserve"> определить, [кто является истинным </w:t>
      </w:r>
      <w:proofErr w:type="spellStart"/>
      <w:r w:rsidR="00E8209D" w:rsidRPr="009B7BBA">
        <w:rPr>
          <w:rFonts w:ascii="Times New Roman" w:hAnsi="Times New Roman" w:cs="Times New Roman"/>
          <w:i/>
          <w:iCs/>
          <w:sz w:val="28"/>
          <w:szCs w:val="28"/>
        </w:rPr>
        <w:t>тулку</w:t>
      </w:r>
      <w:proofErr w:type="spellEnd"/>
      <w:r w:rsidR="00E8209D" w:rsidRPr="009B7BBA">
        <w:rPr>
          <w:rFonts w:ascii="Times New Roman" w:hAnsi="Times New Roman" w:cs="Times New Roman"/>
          <w:i/>
          <w:iCs/>
          <w:sz w:val="28"/>
          <w:szCs w:val="28"/>
        </w:rPr>
        <w:t xml:space="preserve">]. Кроме того, если утверждения четырех оракулов совпадают, необходимо поместить в вазу одну палочку с надписью и одну пустую палочку. Если выйдет пустая палочка, то нельзя утверждать о наличии сокровенной сущности [в найденном кандидате] и необходимо </w:t>
      </w:r>
      <w:r w:rsidR="00AF67EA" w:rsidRPr="009B7BBA">
        <w:rPr>
          <w:rFonts w:ascii="Times New Roman" w:hAnsi="Times New Roman" w:cs="Times New Roman"/>
          <w:i/>
          <w:iCs/>
          <w:sz w:val="28"/>
          <w:szCs w:val="28"/>
        </w:rPr>
        <w:t>снова</w:t>
      </w:r>
      <w:r w:rsidR="00E8209D" w:rsidRPr="009B7BBA">
        <w:rPr>
          <w:rFonts w:ascii="Times New Roman" w:hAnsi="Times New Roman" w:cs="Times New Roman"/>
          <w:i/>
          <w:iCs/>
          <w:sz w:val="28"/>
          <w:szCs w:val="28"/>
        </w:rPr>
        <w:t xml:space="preserve"> </w:t>
      </w:r>
      <w:r w:rsidR="00AF67EA" w:rsidRPr="009B7BBA">
        <w:rPr>
          <w:rFonts w:ascii="Times New Roman" w:hAnsi="Times New Roman" w:cs="Times New Roman"/>
          <w:i/>
          <w:iCs/>
          <w:sz w:val="28"/>
          <w:szCs w:val="28"/>
        </w:rPr>
        <w:t>осуществлять исследование относительно</w:t>
      </w:r>
      <w:r w:rsidR="00E8209D" w:rsidRPr="009B7BBA">
        <w:rPr>
          <w:rFonts w:ascii="Times New Roman" w:hAnsi="Times New Roman" w:cs="Times New Roman"/>
          <w:i/>
          <w:iCs/>
          <w:sz w:val="28"/>
          <w:szCs w:val="28"/>
        </w:rPr>
        <w:t xml:space="preserve"> </w:t>
      </w:r>
      <w:r w:rsidR="00AF67EA" w:rsidRPr="009B7BBA">
        <w:rPr>
          <w:rFonts w:ascii="Times New Roman" w:hAnsi="Times New Roman" w:cs="Times New Roman" w:hint="eastAsia"/>
          <w:i/>
          <w:iCs/>
          <w:sz w:val="28"/>
          <w:szCs w:val="28"/>
        </w:rPr>
        <w:t>[</w:t>
      </w:r>
      <w:r w:rsidR="00AF67EA" w:rsidRPr="009B7BBA">
        <w:rPr>
          <w:rFonts w:ascii="Times New Roman" w:hAnsi="Times New Roman" w:cs="Times New Roman"/>
          <w:i/>
          <w:iCs/>
          <w:sz w:val="28"/>
          <w:szCs w:val="28"/>
        </w:rPr>
        <w:t>местонахождения</w:t>
      </w:r>
      <w:r w:rsidR="00AF67EA" w:rsidRPr="009B7BBA">
        <w:rPr>
          <w:rFonts w:ascii="Times New Roman" w:hAnsi="Times New Roman" w:cs="Times New Roman" w:hint="eastAsia"/>
          <w:i/>
          <w:iCs/>
          <w:sz w:val="28"/>
          <w:szCs w:val="28"/>
        </w:rPr>
        <w:t>]</w:t>
      </w:r>
      <w:r w:rsidR="00AF67EA" w:rsidRPr="009B7BBA">
        <w:rPr>
          <w:rFonts w:ascii="Times New Roman" w:hAnsi="Times New Roman" w:cs="Times New Roman"/>
          <w:i/>
          <w:iCs/>
          <w:sz w:val="28"/>
          <w:szCs w:val="28"/>
        </w:rPr>
        <w:t xml:space="preserve"> перерождения. Далай-лама и </w:t>
      </w:r>
      <w:proofErr w:type="spellStart"/>
      <w:r w:rsidR="00AF67EA" w:rsidRPr="009B7BBA">
        <w:rPr>
          <w:rFonts w:ascii="Times New Roman" w:hAnsi="Times New Roman" w:cs="Times New Roman"/>
          <w:i/>
          <w:iCs/>
          <w:sz w:val="28"/>
          <w:szCs w:val="28"/>
        </w:rPr>
        <w:t>Панчен</w:t>
      </w:r>
      <w:proofErr w:type="spellEnd"/>
      <w:r w:rsidR="00AF67EA" w:rsidRPr="009B7BBA">
        <w:rPr>
          <w:rFonts w:ascii="Times New Roman" w:hAnsi="Times New Roman" w:cs="Times New Roman"/>
          <w:i/>
          <w:iCs/>
          <w:sz w:val="28"/>
          <w:szCs w:val="28"/>
        </w:rPr>
        <w:t xml:space="preserve"> </w:t>
      </w:r>
      <w:proofErr w:type="spellStart"/>
      <w:r w:rsidR="00AF67EA" w:rsidRPr="009B7BBA">
        <w:rPr>
          <w:rFonts w:ascii="Times New Roman" w:hAnsi="Times New Roman" w:cs="Times New Roman"/>
          <w:i/>
          <w:iCs/>
          <w:sz w:val="28"/>
          <w:szCs w:val="28"/>
        </w:rPr>
        <w:t>Эрдэни</w:t>
      </w:r>
      <w:proofErr w:type="spellEnd"/>
      <w:r w:rsidR="00AF67EA" w:rsidRPr="009B7BBA">
        <w:rPr>
          <w:rFonts w:ascii="Times New Roman" w:hAnsi="Times New Roman" w:cs="Times New Roman"/>
          <w:i/>
          <w:iCs/>
          <w:sz w:val="28"/>
          <w:szCs w:val="28"/>
        </w:rPr>
        <w:t xml:space="preserve"> подобны учителю и ученику, поэтому во время определения их перерождений следует писать на палочках [сведения о кандидатах], используя маньчжурский, китайский и тибетский языки, так чтобы у всех зародилась</w:t>
      </w:r>
      <w:r w:rsidR="00116776">
        <w:rPr>
          <w:rFonts w:ascii="Times New Roman" w:hAnsi="Times New Roman" w:cs="Times New Roman"/>
          <w:i/>
          <w:iCs/>
          <w:sz w:val="28"/>
          <w:szCs w:val="28"/>
        </w:rPr>
        <w:t xml:space="preserve"> вера</w:t>
      </w:r>
      <w:r w:rsidR="00AF67EA" w:rsidRPr="009B7BBA">
        <w:rPr>
          <w:rFonts w:ascii="Times New Roman" w:hAnsi="Times New Roman" w:cs="Times New Roman"/>
          <w:i/>
          <w:iCs/>
          <w:sz w:val="28"/>
          <w:szCs w:val="28"/>
        </w:rPr>
        <w:t xml:space="preserve">, и возникла определенность. </w:t>
      </w:r>
      <w:r w:rsidR="00116776">
        <w:rPr>
          <w:rFonts w:ascii="Times New Roman" w:hAnsi="Times New Roman" w:cs="Times New Roman"/>
          <w:i/>
          <w:iCs/>
          <w:sz w:val="28"/>
          <w:szCs w:val="28"/>
        </w:rPr>
        <w:t>Необходимо проникнуться доверием</w:t>
      </w:r>
      <w:r w:rsidR="009B7BBA" w:rsidRPr="009B7BBA">
        <w:rPr>
          <w:rFonts w:ascii="Times New Roman" w:hAnsi="Times New Roman" w:cs="Times New Roman"/>
          <w:i/>
          <w:iCs/>
          <w:sz w:val="28"/>
          <w:szCs w:val="28"/>
        </w:rPr>
        <w:t xml:space="preserve"> и почтением, так как все это [организовал] император ради того, чтобы распространялось Учение </w:t>
      </w:r>
      <w:proofErr w:type="spellStart"/>
      <w:r w:rsidR="009B7BBA" w:rsidRPr="009B7BBA">
        <w:rPr>
          <w:rFonts w:ascii="Times New Roman" w:hAnsi="Times New Roman" w:cs="Times New Roman"/>
          <w:i/>
          <w:iCs/>
          <w:sz w:val="28"/>
          <w:szCs w:val="28"/>
        </w:rPr>
        <w:t>желтошапочников</w:t>
      </w:r>
      <w:proofErr w:type="spellEnd"/>
      <w:r w:rsidR="009B7BBA" w:rsidRPr="009B7BBA">
        <w:rPr>
          <w:rFonts w:ascii="Times New Roman" w:hAnsi="Times New Roman" w:cs="Times New Roman"/>
          <w:i/>
          <w:iCs/>
          <w:sz w:val="28"/>
          <w:szCs w:val="28"/>
        </w:rPr>
        <w:t xml:space="preserve">, и великие оракулы не обманывали и не входили в сговор [с семьями претендентов]. Эту Золотую вазу необходимо содержать в чистоте перед </w:t>
      </w:r>
      <w:r w:rsidR="009B7BBA" w:rsidRPr="009B7BBA">
        <w:rPr>
          <w:rFonts w:ascii="Times New Roman" w:hAnsi="Times New Roman" w:cs="Times New Roman" w:hint="eastAsia"/>
          <w:i/>
          <w:iCs/>
          <w:sz w:val="28"/>
          <w:szCs w:val="28"/>
        </w:rPr>
        <w:t>[</w:t>
      </w:r>
      <w:r w:rsidR="009B7BBA" w:rsidRPr="009B7BBA">
        <w:rPr>
          <w:rFonts w:ascii="Times New Roman" w:hAnsi="Times New Roman" w:cs="Times New Roman"/>
          <w:i/>
          <w:iCs/>
          <w:sz w:val="28"/>
          <w:szCs w:val="28"/>
        </w:rPr>
        <w:t>статуей</w:t>
      </w:r>
      <w:r w:rsidR="009B7BBA" w:rsidRPr="009B7BBA">
        <w:rPr>
          <w:rFonts w:ascii="Times New Roman" w:hAnsi="Times New Roman" w:cs="Times New Roman" w:hint="eastAsia"/>
          <w:i/>
          <w:iCs/>
          <w:sz w:val="28"/>
          <w:szCs w:val="28"/>
        </w:rPr>
        <w:t>]</w:t>
      </w:r>
      <w:r w:rsidR="009B7BBA" w:rsidRPr="009B7BBA">
        <w:rPr>
          <w:rFonts w:ascii="Times New Roman" w:hAnsi="Times New Roman" w:cs="Times New Roman"/>
          <w:i/>
          <w:iCs/>
          <w:sz w:val="28"/>
          <w:szCs w:val="28"/>
        </w:rPr>
        <w:t xml:space="preserve"> великого ламы </w:t>
      </w:r>
      <w:proofErr w:type="spellStart"/>
      <w:r w:rsidR="009B7BBA" w:rsidRPr="009B7BBA">
        <w:rPr>
          <w:rFonts w:ascii="Times New Roman" w:hAnsi="Times New Roman" w:cs="Times New Roman"/>
          <w:i/>
          <w:iCs/>
          <w:sz w:val="28"/>
          <w:szCs w:val="28"/>
        </w:rPr>
        <w:t>Цонкапы</w:t>
      </w:r>
      <w:proofErr w:type="spellEnd"/>
      <w:r w:rsidR="001B247B" w:rsidRPr="009B7BBA">
        <w:rPr>
          <w:rFonts w:ascii="Times New Roman" w:hAnsi="Times New Roman" w:cs="Times New Roman"/>
          <w:i/>
          <w:iCs/>
          <w:sz w:val="28"/>
          <w:szCs w:val="28"/>
        </w:rPr>
        <w:t>»</w:t>
      </w:r>
      <w:r w:rsidR="001B247B">
        <w:rPr>
          <w:rStyle w:val="ae"/>
          <w:rFonts w:ascii="Times New Roman" w:hAnsi="Times New Roman" w:cs="Times New Roman"/>
          <w:sz w:val="28"/>
          <w:szCs w:val="28"/>
        </w:rPr>
        <w:footnoteReference w:id="253"/>
      </w:r>
      <w:r w:rsidR="001B247B">
        <w:rPr>
          <w:rFonts w:ascii="Times New Roman" w:hAnsi="Times New Roman" w:cs="Times New Roman"/>
          <w:sz w:val="28"/>
          <w:szCs w:val="28"/>
        </w:rPr>
        <w:t xml:space="preserve"> </w:t>
      </w:r>
      <w:r w:rsidR="001B247B" w:rsidRPr="001B247B">
        <w:rPr>
          <w:rFonts w:ascii="Times New Roman" w:hAnsi="Times New Roman" w:cs="Times New Roman"/>
          <w:sz w:val="28"/>
          <w:szCs w:val="28"/>
        </w:rPr>
        <w:t>[</w:t>
      </w:r>
      <w:proofErr w:type="spellStart"/>
      <w:r w:rsidR="001B247B" w:rsidRPr="001B247B">
        <w:rPr>
          <w:rFonts w:ascii="Times New Roman" w:hAnsi="Times New Roman" w:cs="Times New Roman"/>
          <w:sz w:val="28"/>
          <w:szCs w:val="28"/>
        </w:rPr>
        <w:t>Ляо</w:t>
      </w:r>
      <w:proofErr w:type="spellEnd"/>
      <w:r w:rsidR="001B247B" w:rsidRPr="001B247B">
        <w:rPr>
          <w:rFonts w:ascii="Times New Roman" w:hAnsi="Times New Roman" w:cs="Times New Roman"/>
          <w:sz w:val="28"/>
          <w:szCs w:val="28"/>
        </w:rPr>
        <w:t xml:space="preserve"> </w:t>
      </w:r>
      <w:proofErr w:type="spellStart"/>
      <w:r w:rsidR="001B247B" w:rsidRPr="001B247B">
        <w:rPr>
          <w:rFonts w:ascii="Times New Roman" w:hAnsi="Times New Roman" w:cs="Times New Roman"/>
          <w:sz w:val="28"/>
          <w:szCs w:val="28"/>
        </w:rPr>
        <w:t>Цзугуй</w:t>
      </w:r>
      <w:proofErr w:type="spellEnd"/>
      <w:r w:rsidR="001B247B" w:rsidRPr="001B247B">
        <w:rPr>
          <w:rFonts w:ascii="Times New Roman" w:hAnsi="Times New Roman" w:cs="Times New Roman"/>
          <w:sz w:val="28"/>
          <w:szCs w:val="28"/>
        </w:rPr>
        <w:t xml:space="preserve"> и др. 2006</w:t>
      </w:r>
      <w:r w:rsidR="001B247B" w:rsidRPr="007F3901">
        <w:rPr>
          <w:rFonts w:ascii="Times New Roman" w:hAnsi="Times New Roman" w:cs="Times New Roman"/>
          <w:sz w:val="28"/>
          <w:szCs w:val="28"/>
        </w:rPr>
        <w:t>: 14-22</w:t>
      </w:r>
      <w:r w:rsidR="001B247B" w:rsidRPr="001B247B">
        <w:rPr>
          <w:rFonts w:ascii="Times New Roman" w:hAnsi="Times New Roman" w:cs="Times New Roman"/>
          <w:sz w:val="28"/>
          <w:szCs w:val="28"/>
        </w:rPr>
        <w:t>]</w:t>
      </w:r>
      <w:r w:rsidR="001B247B">
        <w:rPr>
          <w:rFonts w:ascii="Times New Roman" w:hAnsi="Times New Roman" w:cs="Times New Roman"/>
          <w:sz w:val="28"/>
          <w:szCs w:val="28"/>
        </w:rPr>
        <w:t>.</w:t>
      </w:r>
    </w:p>
    <w:p w14:paraId="297AB975" w14:textId="00B3EF37" w:rsidR="00116776" w:rsidRDefault="0011677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 статья в сокращенном </w:t>
      </w:r>
      <w:r w:rsidR="00490772">
        <w:rPr>
          <w:rFonts w:ascii="Times New Roman" w:hAnsi="Times New Roman" w:cs="Times New Roman"/>
          <w:sz w:val="28"/>
          <w:szCs w:val="28"/>
        </w:rPr>
        <w:t xml:space="preserve">или измененном </w:t>
      </w:r>
      <w:r>
        <w:rPr>
          <w:rFonts w:ascii="Times New Roman" w:hAnsi="Times New Roman" w:cs="Times New Roman"/>
          <w:sz w:val="28"/>
          <w:szCs w:val="28"/>
        </w:rPr>
        <w:t>виде</w:t>
      </w:r>
      <w:r w:rsidR="00490772">
        <w:rPr>
          <w:rFonts w:ascii="Times New Roman" w:hAnsi="Times New Roman" w:cs="Times New Roman"/>
          <w:sz w:val="28"/>
          <w:szCs w:val="28"/>
        </w:rPr>
        <w:t xml:space="preserve"> была включена в </w:t>
      </w:r>
      <w:r>
        <w:rPr>
          <w:rFonts w:ascii="Times New Roman" w:hAnsi="Times New Roman" w:cs="Times New Roman"/>
          <w:sz w:val="28"/>
          <w:szCs w:val="28"/>
        </w:rPr>
        <w:t>«Сводное описание Уй-</w:t>
      </w:r>
      <w:proofErr w:type="spellStart"/>
      <w:r>
        <w:rPr>
          <w:rFonts w:ascii="Times New Roman" w:hAnsi="Times New Roman" w:cs="Times New Roman"/>
          <w:sz w:val="28"/>
          <w:szCs w:val="28"/>
        </w:rPr>
        <w:t>Цзана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Вэй</w:t>
      </w:r>
      <w:proofErr w:type="spellEnd"/>
      <w:r>
        <w:rPr>
          <w:rFonts w:ascii="Times New Roman" w:hAnsi="Times New Roman" w:cs="Times New Roman"/>
          <w:sz w:val="28"/>
          <w:szCs w:val="28"/>
        </w:rPr>
        <w:t xml:space="preserve"> </w:t>
      </w:r>
      <w:proofErr w:type="spellStart"/>
      <w:r w:rsidR="001C3751">
        <w:rPr>
          <w:rFonts w:ascii="Times New Roman" w:hAnsi="Times New Roman" w:cs="Times New Roman"/>
          <w:sz w:val="28"/>
          <w:szCs w:val="28"/>
        </w:rPr>
        <w:t>ц</w:t>
      </w:r>
      <w:r>
        <w:rPr>
          <w:rFonts w:ascii="Times New Roman" w:hAnsi="Times New Roman" w:cs="Times New Roman"/>
          <w:sz w:val="28"/>
          <w:szCs w:val="28"/>
        </w:rPr>
        <w:t>зан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тунчжи</w:t>
      </w:r>
      <w:proofErr w:type="spellEnd"/>
      <w:r>
        <w:rPr>
          <w:rFonts w:ascii="Times New Roman" w:hAnsi="Times New Roman" w:cs="Times New Roman"/>
          <w:sz w:val="28"/>
          <w:szCs w:val="28"/>
        </w:rPr>
        <w:t>), «</w:t>
      </w:r>
      <w:r w:rsidR="00490772">
        <w:rPr>
          <w:rFonts w:ascii="Times New Roman" w:hAnsi="Times New Roman" w:cs="Times New Roman"/>
          <w:sz w:val="28"/>
          <w:szCs w:val="28"/>
        </w:rPr>
        <w:t>Высочайше утвержденный свод уложений династии Великая Цин» (</w:t>
      </w:r>
      <w:proofErr w:type="spellStart"/>
      <w:r w:rsidR="00490772">
        <w:rPr>
          <w:rFonts w:ascii="Times New Roman" w:hAnsi="Times New Roman" w:cs="Times New Roman"/>
          <w:sz w:val="28"/>
          <w:szCs w:val="28"/>
        </w:rPr>
        <w:t>Циньдин</w:t>
      </w:r>
      <w:proofErr w:type="spellEnd"/>
      <w:r w:rsidR="00490772">
        <w:rPr>
          <w:rFonts w:ascii="Times New Roman" w:hAnsi="Times New Roman" w:cs="Times New Roman"/>
          <w:sz w:val="28"/>
          <w:szCs w:val="28"/>
        </w:rPr>
        <w:t xml:space="preserve"> Да Цин </w:t>
      </w:r>
      <w:proofErr w:type="spellStart"/>
      <w:r w:rsidR="00490772">
        <w:rPr>
          <w:rFonts w:ascii="Times New Roman" w:hAnsi="Times New Roman" w:cs="Times New Roman"/>
          <w:sz w:val="28"/>
          <w:szCs w:val="28"/>
        </w:rPr>
        <w:t>хуэйдянь</w:t>
      </w:r>
      <w:proofErr w:type="spellEnd"/>
      <w:r w:rsidR="00490772">
        <w:rPr>
          <w:rFonts w:ascii="Times New Roman" w:hAnsi="Times New Roman" w:cs="Times New Roman"/>
          <w:sz w:val="28"/>
          <w:szCs w:val="28"/>
        </w:rPr>
        <w:t>), «Свод уложений Палаты внешних сношений» (</w:t>
      </w:r>
      <w:proofErr w:type="spellStart"/>
      <w:r w:rsidR="00490772">
        <w:rPr>
          <w:rFonts w:ascii="Times New Roman" w:hAnsi="Times New Roman" w:cs="Times New Roman"/>
          <w:sz w:val="28"/>
          <w:szCs w:val="28"/>
        </w:rPr>
        <w:t>Лифаньюань</w:t>
      </w:r>
      <w:proofErr w:type="spellEnd"/>
      <w:r w:rsidR="00490772">
        <w:rPr>
          <w:rFonts w:ascii="Times New Roman" w:hAnsi="Times New Roman" w:cs="Times New Roman"/>
          <w:sz w:val="28"/>
          <w:szCs w:val="28"/>
        </w:rPr>
        <w:t xml:space="preserve"> </w:t>
      </w:r>
      <w:proofErr w:type="spellStart"/>
      <w:r w:rsidR="00490772">
        <w:rPr>
          <w:rFonts w:ascii="Times New Roman" w:hAnsi="Times New Roman" w:cs="Times New Roman"/>
          <w:sz w:val="28"/>
          <w:szCs w:val="28"/>
        </w:rPr>
        <w:t>цзэ</w:t>
      </w:r>
      <w:proofErr w:type="spellEnd"/>
      <w:r w:rsidR="00490772">
        <w:rPr>
          <w:rFonts w:ascii="Times New Roman" w:hAnsi="Times New Roman" w:cs="Times New Roman"/>
          <w:sz w:val="28"/>
          <w:szCs w:val="28"/>
        </w:rPr>
        <w:t xml:space="preserve"> ли) и т.д. Таким образом, порядок утверждения </w:t>
      </w:r>
      <w:proofErr w:type="spellStart"/>
      <w:r w:rsidR="00490772" w:rsidRPr="00490772">
        <w:rPr>
          <w:rFonts w:ascii="Times New Roman" w:hAnsi="Times New Roman" w:cs="Times New Roman"/>
          <w:i/>
          <w:iCs/>
          <w:sz w:val="28"/>
          <w:szCs w:val="28"/>
        </w:rPr>
        <w:t>тулку</w:t>
      </w:r>
      <w:proofErr w:type="spellEnd"/>
      <w:r w:rsidR="00490772">
        <w:rPr>
          <w:rFonts w:ascii="Times New Roman" w:hAnsi="Times New Roman" w:cs="Times New Roman"/>
          <w:sz w:val="28"/>
          <w:szCs w:val="28"/>
        </w:rPr>
        <w:t>, включая Далай-ламу и Панчен-ламу, был закреплен в законодательстве империи и стал контролироваться цинским двором.</w:t>
      </w:r>
    </w:p>
    <w:p w14:paraId="64298A27" w14:textId="77777777" w:rsidR="008B7A82" w:rsidRPr="008B7A82" w:rsidRDefault="008B7A82" w:rsidP="006D57A5">
      <w:pPr>
        <w:ind w:firstLine="709"/>
      </w:pPr>
    </w:p>
    <w:p w14:paraId="28A5F367" w14:textId="6B3663FF" w:rsidR="00DE3793" w:rsidRDefault="00DD4BFF" w:rsidP="006D57A5">
      <w:pPr>
        <w:pStyle w:val="2"/>
        <w:spacing w:before="0" w:line="360" w:lineRule="auto"/>
        <w:ind w:firstLine="709"/>
        <w:rPr>
          <w:rFonts w:ascii="Times New Roman" w:hAnsi="Times New Roman" w:cs="Times New Roman"/>
          <w:color w:val="auto"/>
          <w:sz w:val="28"/>
          <w:szCs w:val="28"/>
        </w:rPr>
      </w:pPr>
      <w:bookmarkStart w:id="28" w:name="_Hlk74313223"/>
      <w:bookmarkStart w:id="29" w:name="_Toc74580162"/>
      <w:r w:rsidRPr="00263B5F">
        <w:rPr>
          <w:rFonts w:ascii="Times New Roman" w:hAnsi="Times New Roman" w:cs="Times New Roman"/>
          <w:color w:val="auto"/>
          <w:sz w:val="28"/>
          <w:szCs w:val="28"/>
        </w:rPr>
        <w:t>Выводы к главе 3</w:t>
      </w:r>
      <w:bookmarkEnd w:id="29"/>
    </w:p>
    <w:p w14:paraId="66ED0417" w14:textId="77777777" w:rsidR="00195F2A" w:rsidRDefault="003B3AF0" w:rsidP="006D57A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Далай-лама </w:t>
      </w:r>
      <w:r>
        <w:rPr>
          <w:rFonts w:ascii="Times New Roman" w:hAnsi="Times New Roman"/>
          <w:sz w:val="28"/>
          <w:szCs w:val="28"/>
          <w:lang w:val="en-US"/>
        </w:rPr>
        <w:t>VIII</w:t>
      </w:r>
      <w:r>
        <w:rPr>
          <w:rFonts w:ascii="Times New Roman" w:hAnsi="Times New Roman" w:hint="cs"/>
          <w:sz w:val="28"/>
          <w:szCs w:val="28"/>
          <w:cs/>
          <w:lang w:val="en-US"/>
        </w:rPr>
        <w:t xml:space="preserve"> </w:t>
      </w:r>
      <w:proofErr w:type="spellStart"/>
      <w:r>
        <w:rPr>
          <w:rFonts w:ascii="Times New Roman" w:hAnsi="Times New Roman"/>
          <w:sz w:val="28"/>
          <w:szCs w:val="28"/>
        </w:rPr>
        <w:t>Джампел</w:t>
      </w:r>
      <w:proofErr w:type="spellEnd"/>
      <w:r>
        <w:rPr>
          <w:rFonts w:ascii="Times New Roman" w:hAnsi="Times New Roman"/>
          <w:sz w:val="28"/>
          <w:szCs w:val="28"/>
        </w:rPr>
        <w:t xml:space="preserve"> </w:t>
      </w:r>
      <w:proofErr w:type="spellStart"/>
      <w:r>
        <w:rPr>
          <w:rFonts w:ascii="Times New Roman" w:hAnsi="Times New Roman"/>
          <w:sz w:val="28"/>
          <w:szCs w:val="28"/>
        </w:rPr>
        <w:t>Гьяцо</w:t>
      </w:r>
      <w:proofErr w:type="spellEnd"/>
      <w:r>
        <w:rPr>
          <w:rFonts w:ascii="Times New Roman" w:hAnsi="Times New Roman"/>
          <w:sz w:val="28"/>
          <w:szCs w:val="28"/>
        </w:rPr>
        <w:t xml:space="preserve"> сыграл важную роль в том, что политика императора </w:t>
      </w:r>
      <w:proofErr w:type="spellStart"/>
      <w:r>
        <w:rPr>
          <w:rFonts w:ascii="Times New Roman" w:hAnsi="Times New Roman"/>
          <w:sz w:val="28"/>
          <w:szCs w:val="28"/>
        </w:rPr>
        <w:t>Цяньлуна</w:t>
      </w:r>
      <w:proofErr w:type="spellEnd"/>
      <w:r>
        <w:rPr>
          <w:rFonts w:ascii="Times New Roman" w:hAnsi="Times New Roman"/>
          <w:sz w:val="28"/>
          <w:szCs w:val="28"/>
        </w:rPr>
        <w:t xml:space="preserve"> в отношении института </w:t>
      </w:r>
      <w:proofErr w:type="spellStart"/>
      <w:r w:rsidRPr="003B3AF0">
        <w:rPr>
          <w:rFonts w:ascii="Times New Roman" w:hAnsi="Times New Roman"/>
          <w:i/>
          <w:iCs/>
          <w:sz w:val="28"/>
          <w:szCs w:val="28"/>
        </w:rPr>
        <w:t>тулку</w:t>
      </w:r>
      <w:proofErr w:type="spellEnd"/>
      <w:r>
        <w:rPr>
          <w:rFonts w:ascii="Times New Roman" w:hAnsi="Times New Roman"/>
          <w:sz w:val="28"/>
          <w:szCs w:val="28"/>
        </w:rPr>
        <w:t xml:space="preserve"> перешла на новый уровень – от контроля над </w:t>
      </w:r>
      <w:r w:rsidR="009C4E6F">
        <w:rPr>
          <w:rFonts w:ascii="Times New Roman" w:hAnsi="Times New Roman"/>
          <w:sz w:val="28"/>
          <w:szCs w:val="28"/>
        </w:rPr>
        <w:t xml:space="preserve">поиском и </w:t>
      </w:r>
      <w:r>
        <w:rPr>
          <w:rFonts w:ascii="Times New Roman" w:hAnsi="Times New Roman"/>
          <w:sz w:val="28"/>
          <w:szCs w:val="28"/>
        </w:rPr>
        <w:t>выбор</w:t>
      </w:r>
      <w:r w:rsidR="009C4E6F">
        <w:rPr>
          <w:rFonts w:ascii="Times New Roman" w:hAnsi="Times New Roman"/>
          <w:sz w:val="28"/>
          <w:szCs w:val="28"/>
        </w:rPr>
        <w:t>ом</w:t>
      </w:r>
      <w:r>
        <w:rPr>
          <w:rFonts w:ascii="Times New Roman" w:hAnsi="Times New Roman"/>
          <w:sz w:val="28"/>
          <w:szCs w:val="28"/>
        </w:rPr>
        <w:t xml:space="preserve"> перерождения к непосредственному вмешательству в процесс утверждения </w:t>
      </w:r>
      <w:proofErr w:type="spellStart"/>
      <w:r>
        <w:rPr>
          <w:rFonts w:ascii="Times New Roman" w:hAnsi="Times New Roman"/>
          <w:sz w:val="28"/>
          <w:szCs w:val="28"/>
        </w:rPr>
        <w:t>хубилганов</w:t>
      </w:r>
      <w:proofErr w:type="spellEnd"/>
      <w:r>
        <w:rPr>
          <w:rFonts w:ascii="Times New Roman" w:hAnsi="Times New Roman"/>
          <w:sz w:val="28"/>
          <w:szCs w:val="28"/>
        </w:rPr>
        <w:t xml:space="preserve">. Неспособность высшего буддийского иерарха Тибета решать сложные внутри- и внешне политические задачи привело к усилению </w:t>
      </w:r>
      <w:r w:rsidR="009C4E6F">
        <w:rPr>
          <w:rFonts w:ascii="Times New Roman" w:hAnsi="Times New Roman"/>
          <w:sz w:val="28"/>
          <w:szCs w:val="28"/>
        </w:rPr>
        <w:t xml:space="preserve">позиций </w:t>
      </w:r>
      <w:r>
        <w:rPr>
          <w:rFonts w:ascii="Times New Roman" w:hAnsi="Times New Roman"/>
          <w:sz w:val="28"/>
          <w:szCs w:val="28"/>
        </w:rPr>
        <w:t>регент</w:t>
      </w:r>
      <w:r w:rsidR="009C4E6F">
        <w:rPr>
          <w:rFonts w:ascii="Times New Roman" w:hAnsi="Times New Roman"/>
          <w:sz w:val="28"/>
          <w:szCs w:val="28"/>
        </w:rPr>
        <w:t>ов (</w:t>
      </w:r>
      <w:proofErr w:type="spellStart"/>
      <w:r w:rsidR="009C4E6F">
        <w:rPr>
          <w:rFonts w:ascii="Times New Roman" w:hAnsi="Times New Roman"/>
          <w:sz w:val="28"/>
          <w:szCs w:val="28"/>
        </w:rPr>
        <w:t>тиб</w:t>
      </w:r>
      <w:proofErr w:type="spellEnd"/>
      <w:r w:rsidR="009C4E6F">
        <w:rPr>
          <w:rFonts w:ascii="Times New Roman" w:hAnsi="Times New Roman"/>
          <w:sz w:val="28"/>
          <w:szCs w:val="28"/>
        </w:rPr>
        <w:t xml:space="preserve">. </w:t>
      </w:r>
      <w:proofErr w:type="spellStart"/>
      <w:r w:rsidR="009C4E6F">
        <w:rPr>
          <w:rFonts w:ascii="Times New Roman" w:hAnsi="Times New Roman"/>
          <w:sz w:val="28"/>
          <w:szCs w:val="28"/>
          <w:lang w:val="en-US"/>
        </w:rPr>
        <w:t>srid</w:t>
      </w:r>
      <w:proofErr w:type="spellEnd"/>
      <w:r w:rsidR="009C4E6F" w:rsidRPr="009C4E6F">
        <w:rPr>
          <w:rFonts w:ascii="Times New Roman" w:hAnsi="Times New Roman"/>
          <w:sz w:val="28"/>
          <w:szCs w:val="28"/>
        </w:rPr>
        <w:t xml:space="preserve"> </w:t>
      </w:r>
      <w:proofErr w:type="spellStart"/>
      <w:r w:rsidR="009C4E6F">
        <w:rPr>
          <w:rFonts w:ascii="Times New Roman" w:hAnsi="Times New Roman"/>
          <w:sz w:val="28"/>
          <w:szCs w:val="28"/>
          <w:lang w:val="en-US"/>
        </w:rPr>
        <w:t>skyong</w:t>
      </w:r>
      <w:proofErr w:type="spellEnd"/>
      <w:r w:rsidR="009C4E6F">
        <w:rPr>
          <w:rFonts w:ascii="Times New Roman" w:hAnsi="Times New Roman"/>
          <w:sz w:val="28"/>
          <w:szCs w:val="28"/>
        </w:rPr>
        <w:t>)</w:t>
      </w:r>
      <w:r>
        <w:rPr>
          <w:rFonts w:ascii="Times New Roman" w:hAnsi="Times New Roman"/>
          <w:sz w:val="28"/>
          <w:szCs w:val="28"/>
        </w:rPr>
        <w:t xml:space="preserve"> и к ослаблению доверия к Далай-ламе со стороны цинского двора. </w:t>
      </w:r>
      <w:r w:rsidR="007A2656">
        <w:rPr>
          <w:rFonts w:ascii="Times New Roman" w:hAnsi="Times New Roman"/>
          <w:sz w:val="28"/>
          <w:szCs w:val="28"/>
        </w:rPr>
        <w:t>В результате реформы 1792</w:t>
      </w:r>
      <w:r w:rsidR="007A2656" w:rsidRPr="007A2656">
        <w:rPr>
          <w:rFonts w:ascii="Times New Roman" w:hAnsi="Times New Roman"/>
          <w:sz w:val="28"/>
          <w:szCs w:val="28"/>
        </w:rPr>
        <w:t>–</w:t>
      </w:r>
      <w:r w:rsidR="007A2656">
        <w:rPr>
          <w:rFonts w:ascii="Times New Roman" w:hAnsi="Times New Roman"/>
          <w:sz w:val="28"/>
          <w:szCs w:val="28"/>
        </w:rPr>
        <w:t xml:space="preserve">1793 гг. высший буддийский иерарх Тибета утратил право напрямую обращаться с докладом к императору и самостоятельно вести переписку с представителями других государств. При этом его роль во внутреннем управлении также значительно снизилась, </w:t>
      </w:r>
      <w:r w:rsidR="00195F2A">
        <w:rPr>
          <w:rFonts w:ascii="Times New Roman" w:hAnsi="Times New Roman"/>
          <w:sz w:val="28"/>
          <w:szCs w:val="28"/>
        </w:rPr>
        <w:t>усилилась</w:t>
      </w:r>
      <w:r w:rsidR="007A2656">
        <w:rPr>
          <w:rFonts w:ascii="Times New Roman" w:hAnsi="Times New Roman"/>
          <w:sz w:val="28"/>
          <w:szCs w:val="28"/>
        </w:rPr>
        <w:t xml:space="preserve"> его зависимость от </w:t>
      </w:r>
      <w:proofErr w:type="spellStart"/>
      <w:r w:rsidR="007A2656">
        <w:rPr>
          <w:rFonts w:ascii="Times New Roman" w:hAnsi="Times New Roman"/>
          <w:sz w:val="28"/>
          <w:szCs w:val="28"/>
        </w:rPr>
        <w:t>амбаней</w:t>
      </w:r>
      <w:proofErr w:type="spellEnd"/>
      <w:r w:rsidR="007A2656" w:rsidRPr="007A2656">
        <w:rPr>
          <w:rFonts w:ascii="Times New Roman" w:hAnsi="Times New Roman"/>
          <w:sz w:val="28"/>
          <w:szCs w:val="28"/>
        </w:rPr>
        <w:t xml:space="preserve"> </w:t>
      </w:r>
      <w:r w:rsidR="007A2656">
        <w:rPr>
          <w:rFonts w:ascii="Times New Roman" w:hAnsi="Times New Roman"/>
          <w:sz w:val="28"/>
          <w:szCs w:val="28"/>
        </w:rPr>
        <w:t xml:space="preserve">в решении многих внутренних вопросов </w:t>
      </w:r>
      <w:r w:rsidR="007A2656" w:rsidRPr="007A2656">
        <w:rPr>
          <w:rFonts w:ascii="Times New Roman" w:hAnsi="Times New Roman"/>
          <w:sz w:val="28"/>
          <w:szCs w:val="28"/>
        </w:rPr>
        <w:t>[</w:t>
      </w:r>
      <w:proofErr w:type="spellStart"/>
      <w:r w:rsidR="007A2656">
        <w:rPr>
          <w:rFonts w:ascii="Times New Roman" w:hAnsi="Times New Roman"/>
          <w:sz w:val="28"/>
          <w:szCs w:val="28"/>
        </w:rPr>
        <w:t>Цинчао</w:t>
      </w:r>
      <w:proofErr w:type="spellEnd"/>
      <w:r w:rsidR="007A2656">
        <w:rPr>
          <w:rFonts w:ascii="Times New Roman" w:hAnsi="Times New Roman"/>
          <w:sz w:val="28"/>
          <w:szCs w:val="28"/>
        </w:rPr>
        <w:t xml:space="preserve"> </w:t>
      </w:r>
      <w:proofErr w:type="spellStart"/>
      <w:r w:rsidR="007A2656">
        <w:rPr>
          <w:rFonts w:ascii="Times New Roman" w:hAnsi="Times New Roman"/>
          <w:sz w:val="28"/>
          <w:szCs w:val="28"/>
        </w:rPr>
        <w:t>чжи</w:t>
      </w:r>
      <w:proofErr w:type="spellEnd"/>
      <w:r w:rsidR="007A2656">
        <w:rPr>
          <w:rFonts w:ascii="Times New Roman" w:hAnsi="Times New Roman"/>
          <w:sz w:val="28"/>
          <w:szCs w:val="28"/>
        </w:rPr>
        <w:t xml:space="preserve"> </w:t>
      </w:r>
      <w:proofErr w:type="spellStart"/>
      <w:r w:rsidR="007A2656">
        <w:rPr>
          <w:rFonts w:ascii="Times New Roman" w:hAnsi="Times New Roman"/>
          <w:sz w:val="28"/>
          <w:szCs w:val="28"/>
        </w:rPr>
        <w:t>цзан</w:t>
      </w:r>
      <w:proofErr w:type="spellEnd"/>
      <w:r w:rsidR="007A2656">
        <w:rPr>
          <w:rFonts w:ascii="Times New Roman" w:hAnsi="Times New Roman"/>
          <w:sz w:val="28"/>
          <w:szCs w:val="28"/>
        </w:rPr>
        <w:t>, 2002</w:t>
      </w:r>
      <w:r w:rsidR="007A2656">
        <w:rPr>
          <w:rFonts w:ascii="Times New Roman" w:hAnsi="Times New Roman"/>
          <w:sz w:val="28"/>
          <w:szCs w:val="28"/>
          <w:lang w:val="en-US"/>
        </w:rPr>
        <w:t>a</w:t>
      </w:r>
      <w:r w:rsidR="007A2656" w:rsidRPr="007A2656">
        <w:rPr>
          <w:rFonts w:ascii="Times New Roman" w:hAnsi="Times New Roman"/>
          <w:sz w:val="28"/>
          <w:szCs w:val="28"/>
        </w:rPr>
        <w:t>: 131-14</w:t>
      </w:r>
      <w:r w:rsidR="007A2656" w:rsidRPr="00195F2A">
        <w:rPr>
          <w:rFonts w:ascii="Times New Roman" w:hAnsi="Times New Roman"/>
          <w:sz w:val="28"/>
          <w:szCs w:val="28"/>
        </w:rPr>
        <w:t>0</w:t>
      </w:r>
      <w:r w:rsidR="007A2656" w:rsidRPr="007A2656">
        <w:rPr>
          <w:rFonts w:ascii="Times New Roman" w:hAnsi="Times New Roman"/>
          <w:sz w:val="28"/>
          <w:szCs w:val="28"/>
        </w:rPr>
        <w:t>]</w:t>
      </w:r>
      <w:r w:rsidR="007A2656">
        <w:rPr>
          <w:rFonts w:ascii="Times New Roman" w:hAnsi="Times New Roman"/>
          <w:sz w:val="28"/>
          <w:szCs w:val="28"/>
        </w:rPr>
        <w:t>.</w:t>
      </w:r>
    </w:p>
    <w:p w14:paraId="20A70CB9" w14:textId="5C634222" w:rsidR="003B3AF0" w:rsidRDefault="003B3AF0" w:rsidP="006D57A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Сращивание </w:t>
      </w:r>
      <w:r w:rsidR="009C4E6F">
        <w:rPr>
          <w:rFonts w:ascii="Times New Roman" w:hAnsi="Times New Roman"/>
          <w:sz w:val="28"/>
          <w:szCs w:val="28"/>
        </w:rPr>
        <w:t xml:space="preserve">структур светской и духовной власти посредством утверждения представителей аристократических семей в качестве </w:t>
      </w:r>
      <w:proofErr w:type="spellStart"/>
      <w:r w:rsidR="009C4E6F" w:rsidRPr="009C4E6F">
        <w:rPr>
          <w:rFonts w:ascii="Times New Roman" w:hAnsi="Times New Roman"/>
          <w:i/>
          <w:iCs/>
          <w:sz w:val="28"/>
          <w:szCs w:val="28"/>
        </w:rPr>
        <w:t>тулку</w:t>
      </w:r>
      <w:proofErr w:type="spellEnd"/>
      <w:r w:rsidR="009C4E6F">
        <w:rPr>
          <w:rFonts w:ascii="Times New Roman" w:hAnsi="Times New Roman"/>
          <w:sz w:val="28"/>
          <w:szCs w:val="28"/>
        </w:rPr>
        <w:t xml:space="preserve">, усиление корыстных стремлений среди влиятельных лам-перерожденцев и их родственников приводило, по мнению императора </w:t>
      </w:r>
      <w:proofErr w:type="spellStart"/>
      <w:r w:rsidR="009C4E6F">
        <w:rPr>
          <w:rFonts w:ascii="Times New Roman" w:hAnsi="Times New Roman"/>
          <w:sz w:val="28"/>
          <w:szCs w:val="28"/>
        </w:rPr>
        <w:t>Цяньлуна</w:t>
      </w:r>
      <w:proofErr w:type="spellEnd"/>
      <w:r w:rsidR="009C4E6F">
        <w:rPr>
          <w:rFonts w:ascii="Times New Roman" w:hAnsi="Times New Roman"/>
          <w:sz w:val="28"/>
          <w:szCs w:val="28"/>
        </w:rPr>
        <w:t>, к кризису веры, который грозил нарушением стабильности в регионе распространения тибетского буддизма.</w:t>
      </w:r>
    </w:p>
    <w:p w14:paraId="427FD18F" w14:textId="3C8BB25A" w:rsidR="009C4E6F" w:rsidRPr="00EA1E1D" w:rsidRDefault="009C4E6F" w:rsidP="006D57A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того, чтобы устранить корень проблемы, который император видел в недостаточной достоверности процесса утверждения </w:t>
      </w:r>
      <w:proofErr w:type="spellStart"/>
      <w:r>
        <w:rPr>
          <w:rFonts w:ascii="Times New Roman" w:hAnsi="Times New Roman"/>
          <w:sz w:val="28"/>
          <w:szCs w:val="28"/>
        </w:rPr>
        <w:t>хубилганов</w:t>
      </w:r>
      <w:proofErr w:type="spellEnd"/>
      <w:r>
        <w:rPr>
          <w:rFonts w:ascii="Times New Roman" w:hAnsi="Times New Roman"/>
          <w:sz w:val="28"/>
          <w:szCs w:val="28"/>
        </w:rPr>
        <w:t xml:space="preserve"> и в </w:t>
      </w:r>
      <w:r>
        <w:rPr>
          <w:rFonts w:ascii="Times New Roman" w:hAnsi="Times New Roman"/>
          <w:sz w:val="28"/>
          <w:szCs w:val="28"/>
        </w:rPr>
        <w:lastRenderedPageBreak/>
        <w:t>продажности оракулов, он предложил ввести в употребление новый ритуал – жеребьевку из Золотой вазы. Прототипом для этого ритуала послужила практика выбора кандидата на вакантные должности в Министерстве чинов.</w:t>
      </w:r>
      <w:r w:rsidR="009A156B">
        <w:rPr>
          <w:rFonts w:ascii="Times New Roman" w:hAnsi="Times New Roman"/>
          <w:sz w:val="28"/>
          <w:szCs w:val="28"/>
        </w:rPr>
        <w:t xml:space="preserve"> Проводя тайные консультации с ближайшими советник</w:t>
      </w:r>
      <w:r w:rsidR="00644B9A">
        <w:rPr>
          <w:rFonts w:ascii="Times New Roman" w:hAnsi="Times New Roman"/>
          <w:sz w:val="28"/>
          <w:szCs w:val="28"/>
        </w:rPr>
        <w:t>а</w:t>
      </w:r>
      <w:r w:rsidR="009A156B">
        <w:rPr>
          <w:rFonts w:ascii="Times New Roman" w:hAnsi="Times New Roman"/>
          <w:sz w:val="28"/>
          <w:szCs w:val="28"/>
        </w:rPr>
        <w:t xml:space="preserve">ми и </w:t>
      </w:r>
      <w:r w:rsidR="009A156B" w:rsidRPr="009A156B">
        <w:rPr>
          <w:rFonts w:ascii="Times New Roman" w:hAnsi="Times New Roman"/>
          <w:sz w:val="28"/>
          <w:szCs w:val="28"/>
        </w:rPr>
        <w:t xml:space="preserve">связанными с цинским двором </w:t>
      </w:r>
      <w:r w:rsidR="009A156B">
        <w:rPr>
          <w:rFonts w:ascii="Times New Roman" w:hAnsi="Times New Roman"/>
          <w:sz w:val="28"/>
          <w:szCs w:val="28"/>
        </w:rPr>
        <w:t xml:space="preserve">высокопоставленными хутухтами, император выработал примерный план нового ритуала. Благодаря усилиям императорских посланников в Тибете, </w:t>
      </w:r>
      <w:proofErr w:type="spellStart"/>
      <w:r w:rsidR="009A156B">
        <w:rPr>
          <w:rFonts w:ascii="Times New Roman" w:hAnsi="Times New Roman"/>
          <w:sz w:val="28"/>
          <w:szCs w:val="28"/>
        </w:rPr>
        <w:t>амбаней</w:t>
      </w:r>
      <w:proofErr w:type="spellEnd"/>
      <w:r w:rsidR="009A156B">
        <w:rPr>
          <w:rFonts w:ascii="Times New Roman" w:hAnsi="Times New Roman"/>
          <w:sz w:val="28"/>
          <w:szCs w:val="28"/>
        </w:rPr>
        <w:t xml:space="preserve"> и высших представителей духовной иерархии Тибета этот план </w:t>
      </w:r>
      <w:r w:rsidR="00EA1E1D">
        <w:rPr>
          <w:rFonts w:ascii="Times New Roman" w:hAnsi="Times New Roman"/>
          <w:sz w:val="28"/>
          <w:szCs w:val="28"/>
        </w:rPr>
        <w:t xml:space="preserve">был адаптирован к реалиям тибетского буддизма, </w:t>
      </w:r>
      <w:r w:rsidR="009A156B">
        <w:rPr>
          <w:rFonts w:ascii="Times New Roman" w:hAnsi="Times New Roman"/>
          <w:sz w:val="28"/>
          <w:szCs w:val="28"/>
        </w:rPr>
        <w:t xml:space="preserve">обрел законченность, был закреплен в законодательных актах и введен в действие с помощью убедительных прецедентов </w:t>
      </w:r>
      <w:r w:rsidR="00EA1E1D">
        <w:rPr>
          <w:rFonts w:ascii="Times New Roman" w:hAnsi="Times New Roman"/>
          <w:sz w:val="28"/>
          <w:szCs w:val="28"/>
        </w:rPr>
        <w:t xml:space="preserve">утверждения </w:t>
      </w:r>
      <w:proofErr w:type="spellStart"/>
      <w:r w:rsidR="00EA1E1D">
        <w:rPr>
          <w:rFonts w:ascii="Times New Roman" w:hAnsi="Times New Roman"/>
          <w:sz w:val="28"/>
          <w:szCs w:val="28"/>
        </w:rPr>
        <w:t>хубилганов</w:t>
      </w:r>
      <w:proofErr w:type="spellEnd"/>
      <w:r w:rsidR="00EA1E1D">
        <w:rPr>
          <w:rFonts w:ascii="Times New Roman" w:hAnsi="Times New Roman"/>
          <w:sz w:val="28"/>
          <w:szCs w:val="28"/>
        </w:rPr>
        <w:t xml:space="preserve">. На протяжении всего </w:t>
      </w:r>
      <w:r w:rsidR="00EA1E1D">
        <w:rPr>
          <w:rFonts w:ascii="Times New Roman" w:hAnsi="Times New Roman"/>
          <w:sz w:val="28"/>
          <w:szCs w:val="28"/>
          <w:lang w:val="en-US"/>
        </w:rPr>
        <w:t>XIX</w:t>
      </w:r>
      <w:r w:rsidR="00EA1E1D">
        <w:rPr>
          <w:rFonts w:ascii="Times New Roman" w:hAnsi="Times New Roman" w:hint="cs"/>
          <w:sz w:val="28"/>
          <w:szCs w:val="28"/>
          <w:cs/>
          <w:lang w:val="en-US"/>
        </w:rPr>
        <w:t xml:space="preserve"> </w:t>
      </w:r>
      <w:r w:rsidR="00EA1E1D">
        <w:rPr>
          <w:rFonts w:ascii="Times New Roman" w:hAnsi="Times New Roman"/>
          <w:sz w:val="28"/>
          <w:szCs w:val="28"/>
        </w:rPr>
        <w:t xml:space="preserve">в. этот закон использовался непрерывно, за исключением некоторых случаев, когда император разрешал не использовать Золотую вазу. Успех мероприятия </w:t>
      </w:r>
      <w:r w:rsidR="00931DB0">
        <w:rPr>
          <w:rFonts w:ascii="Times New Roman" w:hAnsi="Times New Roman"/>
          <w:sz w:val="28"/>
          <w:szCs w:val="28"/>
        </w:rPr>
        <w:t xml:space="preserve">по введению жеребьевки среди кандидатов на роль </w:t>
      </w:r>
      <w:proofErr w:type="spellStart"/>
      <w:r w:rsidR="00931DB0" w:rsidRPr="00931DB0">
        <w:rPr>
          <w:rFonts w:ascii="Times New Roman" w:hAnsi="Times New Roman"/>
          <w:i/>
          <w:iCs/>
          <w:sz w:val="28"/>
          <w:szCs w:val="28"/>
        </w:rPr>
        <w:t>тулку</w:t>
      </w:r>
      <w:proofErr w:type="spellEnd"/>
      <w:r w:rsidR="00931DB0">
        <w:rPr>
          <w:rFonts w:ascii="Times New Roman" w:hAnsi="Times New Roman"/>
          <w:sz w:val="28"/>
          <w:szCs w:val="28"/>
        </w:rPr>
        <w:t xml:space="preserve"> ознаменовал утверждение власти империи Цин над институтом лам-перерожденцев, а Золотая ваза стала символом этой власти.</w:t>
      </w:r>
    </w:p>
    <w:p w14:paraId="01778C37" w14:textId="77777777" w:rsidR="003A7F0C" w:rsidRPr="00263B5F" w:rsidRDefault="003A7F0C"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624ACCA1" w14:textId="3B916563" w:rsidR="003A7F0C" w:rsidRDefault="003A7F0C" w:rsidP="006D57A5">
      <w:pPr>
        <w:pStyle w:val="1"/>
        <w:spacing w:line="360" w:lineRule="auto"/>
        <w:ind w:firstLine="709"/>
        <w:rPr>
          <w:rFonts w:ascii="Times New Roman" w:hAnsi="Times New Roman" w:cs="Times New Roman"/>
          <w:color w:val="auto"/>
          <w:szCs w:val="28"/>
        </w:rPr>
      </w:pPr>
      <w:bookmarkStart w:id="30" w:name="_Toc74580163"/>
      <w:r w:rsidRPr="00263B5F">
        <w:rPr>
          <w:rFonts w:ascii="Times New Roman" w:hAnsi="Times New Roman" w:cs="Times New Roman"/>
          <w:color w:val="auto"/>
          <w:szCs w:val="28"/>
        </w:rPr>
        <w:lastRenderedPageBreak/>
        <w:t>Заключение</w:t>
      </w:r>
      <w:bookmarkEnd w:id="30"/>
    </w:p>
    <w:p w14:paraId="53EB68BF" w14:textId="6AE4B004" w:rsidR="00931DB0" w:rsidRDefault="0013318A" w:rsidP="006D57A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императора </w:t>
      </w:r>
      <w:proofErr w:type="spellStart"/>
      <w:r>
        <w:rPr>
          <w:rFonts w:ascii="Times New Roman" w:hAnsi="Times New Roman"/>
          <w:sz w:val="28"/>
          <w:szCs w:val="28"/>
        </w:rPr>
        <w:t>Цяньлуна</w:t>
      </w:r>
      <w:proofErr w:type="spellEnd"/>
      <w:r>
        <w:rPr>
          <w:rFonts w:ascii="Times New Roman" w:hAnsi="Times New Roman"/>
          <w:sz w:val="28"/>
          <w:szCs w:val="28"/>
        </w:rPr>
        <w:t xml:space="preserve"> по обеспечению преемственности Далай-лам прошла </w:t>
      </w:r>
      <w:r w:rsidRPr="0013318A">
        <w:rPr>
          <w:rFonts w:ascii="Times New Roman" w:hAnsi="Times New Roman"/>
          <w:sz w:val="28"/>
          <w:szCs w:val="28"/>
        </w:rPr>
        <w:t>в своем разв</w:t>
      </w:r>
      <w:r w:rsidR="00644B9A">
        <w:rPr>
          <w:rFonts w:ascii="Times New Roman" w:hAnsi="Times New Roman"/>
          <w:sz w:val="28"/>
          <w:szCs w:val="28"/>
        </w:rPr>
        <w:t>и</w:t>
      </w:r>
      <w:r w:rsidRPr="0013318A">
        <w:rPr>
          <w:rFonts w:ascii="Times New Roman" w:hAnsi="Times New Roman"/>
          <w:sz w:val="28"/>
          <w:szCs w:val="28"/>
        </w:rPr>
        <w:t xml:space="preserve">тии </w:t>
      </w:r>
      <w:r>
        <w:rPr>
          <w:rFonts w:ascii="Times New Roman" w:hAnsi="Times New Roman"/>
          <w:sz w:val="28"/>
          <w:szCs w:val="28"/>
        </w:rPr>
        <w:t xml:space="preserve">три этапа: 1) следование принципам, заложенным предшественниками; 2) осуществление контроля над процессом выборов </w:t>
      </w:r>
      <w:proofErr w:type="spellStart"/>
      <w:r w:rsidRPr="0013318A">
        <w:rPr>
          <w:rFonts w:ascii="Times New Roman" w:hAnsi="Times New Roman"/>
          <w:i/>
          <w:iCs/>
          <w:sz w:val="28"/>
          <w:szCs w:val="28"/>
        </w:rPr>
        <w:t>тулку</w:t>
      </w:r>
      <w:proofErr w:type="spellEnd"/>
      <w:r>
        <w:rPr>
          <w:rFonts w:ascii="Times New Roman" w:hAnsi="Times New Roman"/>
          <w:sz w:val="28"/>
          <w:szCs w:val="28"/>
        </w:rPr>
        <w:t xml:space="preserve"> с помощью командирования в Тибет личного доверенного лица; 3) </w:t>
      </w:r>
      <w:r w:rsidR="00195F2A" w:rsidRPr="00195F2A">
        <w:rPr>
          <w:rFonts w:ascii="Times New Roman" w:hAnsi="Times New Roman"/>
          <w:sz w:val="28"/>
          <w:szCs w:val="28"/>
        </w:rPr>
        <w:t xml:space="preserve">изменение традиционного способа </w:t>
      </w:r>
      <w:r w:rsidR="00195F2A">
        <w:rPr>
          <w:rFonts w:ascii="Times New Roman" w:hAnsi="Times New Roman"/>
          <w:sz w:val="28"/>
          <w:szCs w:val="28"/>
        </w:rPr>
        <w:t xml:space="preserve">выбора </w:t>
      </w:r>
      <w:proofErr w:type="spellStart"/>
      <w:r w:rsidR="00195F2A">
        <w:rPr>
          <w:rFonts w:ascii="Times New Roman" w:hAnsi="Times New Roman"/>
          <w:sz w:val="28"/>
          <w:szCs w:val="28"/>
        </w:rPr>
        <w:t>хубилагов</w:t>
      </w:r>
      <w:proofErr w:type="spellEnd"/>
      <w:r w:rsidR="00195F2A">
        <w:rPr>
          <w:rFonts w:ascii="Times New Roman" w:hAnsi="Times New Roman"/>
          <w:sz w:val="28"/>
          <w:szCs w:val="28"/>
        </w:rPr>
        <w:t xml:space="preserve"> </w:t>
      </w:r>
      <w:r w:rsidR="00195F2A" w:rsidRPr="00195F2A">
        <w:rPr>
          <w:rFonts w:ascii="Times New Roman" w:hAnsi="Times New Roman"/>
          <w:sz w:val="28"/>
          <w:szCs w:val="28"/>
        </w:rPr>
        <w:t xml:space="preserve">путем </w:t>
      </w:r>
      <w:r w:rsidR="00195F2A">
        <w:rPr>
          <w:rFonts w:ascii="Times New Roman" w:hAnsi="Times New Roman"/>
          <w:sz w:val="28"/>
          <w:szCs w:val="28"/>
        </w:rPr>
        <w:t xml:space="preserve">учреждения ритуала Золотой вазы и </w:t>
      </w:r>
      <w:r w:rsidR="00195F2A" w:rsidRPr="00195F2A">
        <w:rPr>
          <w:rFonts w:ascii="Times New Roman" w:hAnsi="Times New Roman"/>
          <w:sz w:val="28"/>
          <w:szCs w:val="28"/>
        </w:rPr>
        <w:t>непосредственного участия представителей цинской администрации</w:t>
      </w:r>
      <w:r w:rsidR="00195F2A">
        <w:rPr>
          <w:rFonts w:ascii="Times New Roman" w:hAnsi="Times New Roman"/>
          <w:sz w:val="28"/>
          <w:szCs w:val="28"/>
        </w:rPr>
        <w:t xml:space="preserve"> в проведении жеребьевки среди кандидатов</w:t>
      </w:r>
      <w:r>
        <w:rPr>
          <w:rFonts w:ascii="Times New Roman" w:hAnsi="Times New Roman"/>
          <w:sz w:val="28"/>
          <w:szCs w:val="28"/>
        </w:rPr>
        <w:t xml:space="preserve">. Целью этой политики императора было обеспечение мира, спокойствия и стабильности в Монголии и Тибете, где Далай-лама обладал наивысшим духовным авторитетом, распространявшимся и на светские дела. </w:t>
      </w:r>
      <w:r w:rsidR="00C04792">
        <w:rPr>
          <w:rFonts w:ascii="Times New Roman" w:hAnsi="Times New Roman"/>
          <w:sz w:val="28"/>
          <w:szCs w:val="28"/>
        </w:rPr>
        <w:t>Как говорится в</w:t>
      </w:r>
      <w:r>
        <w:rPr>
          <w:rFonts w:ascii="Times New Roman" w:hAnsi="Times New Roman"/>
          <w:sz w:val="28"/>
          <w:szCs w:val="28"/>
        </w:rPr>
        <w:t xml:space="preserve"> соответствующих указах императора</w:t>
      </w:r>
      <w:r w:rsidR="00C04792">
        <w:rPr>
          <w:rFonts w:ascii="Times New Roman" w:hAnsi="Times New Roman"/>
          <w:sz w:val="28"/>
          <w:szCs w:val="28"/>
        </w:rPr>
        <w:t>, истинным мотивом этих действий было</w:t>
      </w:r>
      <w:r>
        <w:rPr>
          <w:rFonts w:ascii="Times New Roman" w:hAnsi="Times New Roman"/>
          <w:sz w:val="28"/>
          <w:szCs w:val="28"/>
        </w:rPr>
        <w:t xml:space="preserve"> утверждение «вечного мира»: </w:t>
      </w:r>
      <w:r w:rsidR="00A01EA6">
        <w:rPr>
          <w:rFonts w:ascii="Times New Roman" w:hAnsi="Times New Roman"/>
          <w:sz w:val="28"/>
          <w:szCs w:val="28"/>
        </w:rPr>
        <w:t>«</w:t>
      </w:r>
      <w:r w:rsidRPr="0013318A">
        <w:rPr>
          <w:rFonts w:ascii="Times New Roman" w:hAnsi="Times New Roman"/>
          <w:sz w:val="28"/>
          <w:szCs w:val="28"/>
        </w:rPr>
        <w:t>один раз следует потрудиться, чтобы век не знать забот</w:t>
      </w:r>
      <w:r w:rsidR="00A01EA6">
        <w:rPr>
          <w:rFonts w:ascii="Times New Roman" w:hAnsi="Times New Roman"/>
          <w:sz w:val="28"/>
          <w:szCs w:val="28"/>
        </w:rPr>
        <w:t>»</w:t>
      </w:r>
      <w:r>
        <w:rPr>
          <w:rFonts w:ascii="Times New Roman" w:hAnsi="Times New Roman"/>
          <w:sz w:val="28"/>
          <w:szCs w:val="28"/>
        </w:rPr>
        <w:t xml:space="preserve"> (кит. </w:t>
      </w:r>
      <w:r>
        <w:rPr>
          <w:rFonts w:ascii="Times New Roman" w:hAnsi="Times New Roman" w:hint="eastAsia"/>
          <w:sz w:val="28"/>
          <w:szCs w:val="28"/>
          <w:lang w:val="en-US"/>
        </w:rPr>
        <w:t>一劳永逸</w:t>
      </w:r>
      <w:r>
        <w:rPr>
          <w:rFonts w:ascii="Times New Roman" w:hAnsi="Times New Roman"/>
          <w:sz w:val="28"/>
          <w:szCs w:val="28"/>
        </w:rPr>
        <w:t xml:space="preserve">), </w:t>
      </w:r>
      <w:r w:rsidR="00A01EA6">
        <w:rPr>
          <w:rFonts w:ascii="Times New Roman" w:hAnsi="Times New Roman"/>
          <w:sz w:val="28"/>
          <w:szCs w:val="28"/>
        </w:rPr>
        <w:t xml:space="preserve">«для того, чтобы в течение долгого времени не возникало злоупотреблений, и навечно были умиротворены окраины империи» (кит. </w:t>
      </w:r>
      <w:r w:rsidR="00A01EA6">
        <w:rPr>
          <w:rFonts w:ascii="Times New Roman" w:hAnsi="Times New Roman" w:hint="eastAsia"/>
          <w:sz w:val="28"/>
          <w:szCs w:val="28"/>
        </w:rPr>
        <w:t>俾经久无弊，永靖边隅</w:t>
      </w:r>
      <w:r w:rsidR="00A01EA6">
        <w:rPr>
          <w:rFonts w:ascii="Times New Roman" w:hAnsi="Times New Roman" w:hint="eastAsia"/>
          <w:sz w:val="28"/>
          <w:szCs w:val="28"/>
        </w:rPr>
        <w:t>)</w:t>
      </w:r>
      <w:r w:rsidR="00A01EA6">
        <w:rPr>
          <w:rFonts w:ascii="Times New Roman" w:hAnsi="Times New Roman"/>
          <w:sz w:val="28"/>
          <w:szCs w:val="28"/>
        </w:rPr>
        <w:t xml:space="preserve"> </w:t>
      </w:r>
      <w:r w:rsidR="00A01EA6" w:rsidRPr="00C04792">
        <w:rPr>
          <w:rFonts w:ascii="Times New Roman" w:hAnsi="Times New Roman"/>
          <w:sz w:val="28"/>
          <w:szCs w:val="28"/>
        </w:rPr>
        <w:t>[</w:t>
      </w:r>
      <w:proofErr w:type="spellStart"/>
      <w:r w:rsidR="00A01EA6">
        <w:rPr>
          <w:rFonts w:ascii="Times New Roman" w:hAnsi="Times New Roman"/>
          <w:sz w:val="28"/>
          <w:szCs w:val="28"/>
        </w:rPr>
        <w:t>Цинчао</w:t>
      </w:r>
      <w:proofErr w:type="spellEnd"/>
      <w:r w:rsidR="00A01EA6">
        <w:rPr>
          <w:rFonts w:ascii="Times New Roman" w:hAnsi="Times New Roman"/>
          <w:sz w:val="28"/>
          <w:szCs w:val="28"/>
        </w:rPr>
        <w:t xml:space="preserve"> </w:t>
      </w:r>
      <w:proofErr w:type="spellStart"/>
      <w:r w:rsidR="00A01EA6">
        <w:rPr>
          <w:rFonts w:ascii="Times New Roman" w:hAnsi="Times New Roman"/>
          <w:sz w:val="28"/>
          <w:szCs w:val="28"/>
        </w:rPr>
        <w:t>чди</w:t>
      </w:r>
      <w:proofErr w:type="spellEnd"/>
      <w:r w:rsidR="00A01EA6">
        <w:rPr>
          <w:rFonts w:ascii="Times New Roman" w:hAnsi="Times New Roman"/>
          <w:sz w:val="28"/>
          <w:szCs w:val="28"/>
        </w:rPr>
        <w:t xml:space="preserve"> </w:t>
      </w:r>
      <w:proofErr w:type="spellStart"/>
      <w:r w:rsidR="00A01EA6">
        <w:rPr>
          <w:rFonts w:ascii="Times New Roman" w:hAnsi="Times New Roman"/>
          <w:sz w:val="28"/>
          <w:szCs w:val="28"/>
        </w:rPr>
        <w:t>цзан</w:t>
      </w:r>
      <w:proofErr w:type="spellEnd"/>
      <w:r w:rsidR="00A01EA6">
        <w:rPr>
          <w:rFonts w:ascii="Times New Roman" w:hAnsi="Times New Roman"/>
          <w:sz w:val="28"/>
          <w:szCs w:val="28"/>
        </w:rPr>
        <w:t>, 2002</w:t>
      </w:r>
      <w:r w:rsidR="00A01EA6">
        <w:rPr>
          <w:rFonts w:ascii="Times New Roman" w:hAnsi="Times New Roman"/>
          <w:sz w:val="28"/>
          <w:szCs w:val="28"/>
          <w:lang w:val="en-US"/>
        </w:rPr>
        <w:t>b</w:t>
      </w:r>
      <w:r w:rsidR="00A01EA6" w:rsidRPr="00C04792">
        <w:rPr>
          <w:rFonts w:ascii="Times New Roman" w:hAnsi="Times New Roman"/>
          <w:sz w:val="28"/>
          <w:szCs w:val="28"/>
        </w:rPr>
        <w:t xml:space="preserve">: 762; </w:t>
      </w:r>
      <w:r w:rsidR="00C04792" w:rsidRPr="00C04792">
        <w:rPr>
          <w:rFonts w:ascii="Times New Roman" w:hAnsi="Times New Roman"/>
          <w:sz w:val="28"/>
          <w:szCs w:val="28"/>
        </w:rPr>
        <w:t>782</w:t>
      </w:r>
      <w:r w:rsidR="00A01EA6" w:rsidRPr="00C04792">
        <w:rPr>
          <w:rFonts w:ascii="Times New Roman" w:hAnsi="Times New Roman"/>
          <w:sz w:val="28"/>
          <w:szCs w:val="28"/>
        </w:rPr>
        <w:t>]</w:t>
      </w:r>
      <w:r w:rsidR="00A01EA6">
        <w:rPr>
          <w:rFonts w:ascii="Times New Roman" w:hAnsi="Times New Roman"/>
          <w:sz w:val="28"/>
          <w:szCs w:val="28"/>
        </w:rPr>
        <w:t>.</w:t>
      </w:r>
    </w:p>
    <w:p w14:paraId="39C99444" w14:textId="346DC9F5" w:rsidR="00C04792" w:rsidRPr="005B2DF1" w:rsidRDefault="00C04792" w:rsidP="006D57A5">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Какие же исторические последствия этой политики императора </w:t>
      </w:r>
      <w:proofErr w:type="spellStart"/>
      <w:r>
        <w:rPr>
          <w:rFonts w:ascii="Times New Roman" w:hAnsi="Times New Roman"/>
          <w:sz w:val="28"/>
          <w:szCs w:val="28"/>
        </w:rPr>
        <w:t>Цяньлуна</w:t>
      </w:r>
      <w:proofErr w:type="spellEnd"/>
      <w:r>
        <w:rPr>
          <w:rFonts w:ascii="Times New Roman" w:hAnsi="Times New Roman"/>
          <w:sz w:val="28"/>
          <w:szCs w:val="28"/>
        </w:rPr>
        <w:t xml:space="preserve"> можно выделить? В первую очередь</w:t>
      </w:r>
      <w:r w:rsidR="00F075F5">
        <w:rPr>
          <w:rFonts w:ascii="Times New Roman" w:hAnsi="Times New Roman"/>
          <w:sz w:val="28"/>
          <w:szCs w:val="28"/>
        </w:rPr>
        <w:t>,</w:t>
      </w:r>
      <w:r>
        <w:rPr>
          <w:rFonts w:ascii="Times New Roman" w:hAnsi="Times New Roman"/>
          <w:sz w:val="28"/>
          <w:szCs w:val="28"/>
        </w:rPr>
        <w:t xml:space="preserve"> </w:t>
      </w:r>
      <w:r w:rsidR="00F075F5">
        <w:rPr>
          <w:rFonts w:ascii="Times New Roman" w:hAnsi="Times New Roman"/>
          <w:sz w:val="28"/>
          <w:szCs w:val="28"/>
        </w:rPr>
        <w:t xml:space="preserve">к ним относится отсутствие </w:t>
      </w:r>
      <w:r>
        <w:rPr>
          <w:rFonts w:ascii="Times New Roman" w:hAnsi="Times New Roman"/>
          <w:sz w:val="28"/>
          <w:szCs w:val="28"/>
        </w:rPr>
        <w:t xml:space="preserve">в </w:t>
      </w:r>
      <w:r>
        <w:rPr>
          <w:rFonts w:ascii="Times New Roman" w:hAnsi="Times New Roman"/>
          <w:sz w:val="28"/>
          <w:szCs w:val="28"/>
          <w:lang w:val="en-US"/>
        </w:rPr>
        <w:t>XIX</w:t>
      </w:r>
      <w:r>
        <w:rPr>
          <w:rFonts w:ascii="Times New Roman" w:hAnsi="Times New Roman" w:hint="cs"/>
          <w:sz w:val="28"/>
          <w:szCs w:val="28"/>
          <w:cs/>
          <w:lang w:val="en-US"/>
        </w:rPr>
        <w:t xml:space="preserve"> </w:t>
      </w:r>
      <w:r>
        <w:rPr>
          <w:rFonts w:ascii="Times New Roman" w:hAnsi="Times New Roman"/>
          <w:sz w:val="28"/>
          <w:szCs w:val="28"/>
        </w:rPr>
        <w:t xml:space="preserve">в. вопросов </w:t>
      </w:r>
      <w:r w:rsidR="00F075F5">
        <w:rPr>
          <w:rFonts w:ascii="Times New Roman" w:hAnsi="Times New Roman"/>
          <w:sz w:val="28"/>
          <w:szCs w:val="28"/>
        </w:rPr>
        <w:t xml:space="preserve">об </w:t>
      </w:r>
      <w:r>
        <w:rPr>
          <w:rFonts w:ascii="Times New Roman" w:hAnsi="Times New Roman"/>
          <w:sz w:val="28"/>
          <w:szCs w:val="28"/>
        </w:rPr>
        <w:t xml:space="preserve">истинности или ложности выбранного </w:t>
      </w:r>
      <w:proofErr w:type="spellStart"/>
      <w:r>
        <w:rPr>
          <w:rFonts w:ascii="Times New Roman" w:hAnsi="Times New Roman"/>
          <w:sz w:val="28"/>
          <w:szCs w:val="28"/>
        </w:rPr>
        <w:t>хуб</w:t>
      </w:r>
      <w:r w:rsidR="00F075F5">
        <w:rPr>
          <w:rFonts w:ascii="Times New Roman" w:hAnsi="Times New Roman"/>
          <w:sz w:val="28"/>
          <w:szCs w:val="28"/>
        </w:rPr>
        <w:t>илгана</w:t>
      </w:r>
      <w:proofErr w:type="spellEnd"/>
      <w:r w:rsidR="00F075F5">
        <w:rPr>
          <w:rFonts w:ascii="Times New Roman" w:hAnsi="Times New Roman"/>
          <w:sz w:val="28"/>
          <w:szCs w:val="28"/>
        </w:rPr>
        <w:t xml:space="preserve"> Далай-ламы, </w:t>
      </w:r>
      <w:r w:rsidR="00052877">
        <w:rPr>
          <w:rFonts w:ascii="Times New Roman" w:hAnsi="Times New Roman"/>
          <w:sz w:val="28"/>
          <w:szCs w:val="28"/>
        </w:rPr>
        <w:t xml:space="preserve">что </w:t>
      </w:r>
      <w:r w:rsidR="00F075F5">
        <w:rPr>
          <w:rFonts w:ascii="Times New Roman" w:hAnsi="Times New Roman"/>
          <w:sz w:val="28"/>
          <w:szCs w:val="28"/>
        </w:rPr>
        <w:t xml:space="preserve">значительно отличалось от ситуации </w:t>
      </w:r>
      <w:r w:rsidR="00F075F5" w:rsidRPr="00F075F5">
        <w:rPr>
          <w:rFonts w:ascii="Times New Roman" w:hAnsi="Times New Roman"/>
          <w:sz w:val="28"/>
          <w:szCs w:val="28"/>
        </w:rPr>
        <w:t>конц</w:t>
      </w:r>
      <w:r w:rsidR="00F075F5">
        <w:rPr>
          <w:rFonts w:ascii="Times New Roman" w:hAnsi="Times New Roman"/>
          <w:sz w:val="28"/>
          <w:szCs w:val="28"/>
        </w:rPr>
        <w:t>а</w:t>
      </w:r>
      <w:r w:rsidR="00F075F5" w:rsidRPr="00F075F5">
        <w:rPr>
          <w:rFonts w:ascii="Times New Roman" w:hAnsi="Times New Roman"/>
          <w:sz w:val="28"/>
          <w:szCs w:val="28"/>
        </w:rPr>
        <w:t xml:space="preserve"> </w:t>
      </w:r>
      <w:r w:rsidR="00F075F5" w:rsidRPr="00F075F5">
        <w:rPr>
          <w:rFonts w:ascii="Times New Roman" w:hAnsi="Times New Roman"/>
          <w:sz w:val="28"/>
          <w:szCs w:val="28"/>
          <w:lang w:val="en-US"/>
        </w:rPr>
        <w:t>XVII</w:t>
      </w:r>
      <w:r w:rsidR="00F075F5" w:rsidRPr="00F075F5">
        <w:rPr>
          <w:rFonts w:ascii="Times New Roman" w:hAnsi="Times New Roman"/>
          <w:sz w:val="28"/>
          <w:szCs w:val="28"/>
        </w:rPr>
        <w:t xml:space="preserve"> в. </w:t>
      </w:r>
      <w:bookmarkStart w:id="31" w:name="_Hlk74482819"/>
      <w:r w:rsidR="00F075F5" w:rsidRPr="00F075F5">
        <w:rPr>
          <w:rFonts w:ascii="Times New Roman" w:hAnsi="Times New Roman"/>
          <w:sz w:val="28"/>
          <w:szCs w:val="28"/>
        </w:rPr>
        <w:t>–</w:t>
      </w:r>
      <w:bookmarkEnd w:id="31"/>
      <w:r w:rsidR="00F075F5" w:rsidRPr="00F075F5">
        <w:rPr>
          <w:rFonts w:ascii="Times New Roman" w:hAnsi="Times New Roman"/>
          <w:sz w:val="28"/>
          <w:szCs w:val="28"/>
        </w:rPr>
        <w:t xml:space="preserve"> начал</w:t>
      </w:r>
      <w:r w:rsidR="00F075F5">
        <w:rPr>
          <w:rFonts w:ascii="Times New Roman" w:hAnsi="Times New Roman"/>
          <w:sz w:val="28"/>
          <w:szCs w:val="28"/>
        </w:rPr>
        <w:t>а</w:t>
      </w:r>
      <w:r w:rsidR="00F075F5" w:rsidRPr="00F075F5">
        <w:rPr>
          <w:rFonts w:ascii="Times New Roman" w:hAnsi="Times New Roman"/>
          <w:sz w:val="28"/>
          <w:szCs w:val="28"/>
        </w:rPr>
        <w:t xml:space="preserve"> </w:t>
      </w:r>
      <w:r w:rsidR="00F075F5" w:rsidRPr="00F075F5">
        <w:rPr>
          <w:rFonts w:ascii="Times New Roman" w:hAnsi="Times New Roman" w:hint="eastAsia"/>
          <w:sz w:val="28"/>
          <w:szCs w:val="28"/>
          <w:lang w:val="en-US"/>
        </w:rPr>
        <w:t>XVIII</w:t>
      </w:r>
      <w:r w:rsidR="00F075F5" w:rsidRPr="00F075F5">
        <w:rPr>
          <w:rFonts w:ascii="Times New Roman" w:hAnsi="Times New Roman"/>
          <w:sz w:val="28"/>
          <w:szCs w:val="28"/>
        </w:rPr>
        <w:t xml:space="preserve"> в.</w:t>
      </w:r>
      <w:r w:rsidR="00F075F5">
        <w:rPr>
          <w:rFonts w:ascii="Times New Roman" w:hAnsi="Times New Roman"/>
          <w:sz w:val="28"/>
          <w:szCs w:val="28"/>
        </w:rPr>
        <w:t xml:space="preserve">, когда подобные вопросы тревожили тибетцев, монголов и цинский двор. Во-вторых, в </w:t>
      </w:r>
      <w:r w:rsidR="00F075F5">
        <w:rPr>
          <w:rFonts w:ascii="Times New Roman" w:hAnsi="Times New Roman"/>
          <w:sz w:val="28"/>
          <w:szCs w:val="28"/>
          <w:lang w:val="en-US"/>
        </w:rPr>
        <w:t>XIX</w:t>
      </w:r>
      <w:r w:rsidR="00F075F5">
        <w:rPr>
          <w:rFonts w:ascii="Times New Roman" w:hAnsi="Times New Roman"/>
          <w:sz w:val="28"/>
          <w:szCs w:val="28"/>
        </w:rPr>
        <w:t xml:space="preserve"> в. огромный политический вес приобрел институт регентства, который был утвержден благодаря поддержке императора </w:t>
      </w:r>
      <w:proofErr w:type="spellStart"/>
      <w:r w:rsidR="00F075F5">
        <w:rPr>
          <w:rFonts w:ascii="Times New Roman" w:hAnsi="Times New Roman"/>
          <w:sz w:val="28"/>
          <w:szCs w:val="28"/>
        </w:rPr>
        <w:t>Цяньлуна</w:t>
      </w:r>
      <w:proofErr w:type="spellEnd"/>
      <w:r w:rsidR="00052877">
        <w:rPr>
          <w:rFonts w:ascii="Times New Roman" w:hAnsi="Times New Roman"/>
          <w:sz w:val="28"/>
          <w:szCs w:val="28"/>
        </w:rPr>
        <w:t xml:space="preserve"> в курсе политики по обеспечению преемственности Далай-лам</w:t>
      </w:r>
      <w:r w:rsidR="00F075F5">
        <w:rPr>
          <w:rFonts w:ascii="Times New Roman" w:hAnsi="Times New Roman"/>
          <w:sz w:val="28"/>
          <w:szCs w:val="28"/>
        </w:rPr>
        <w:t xml:space="preserve">. В-третьих, упраздненная после </w:t>
      </w:r>
      <w:proofErr w:type="spellStart"/>
      <w:r w:rsidR="00F075F5">
        <w:rPr>
          <w:rFonts w:ascii="Times New Roman" w:hAnsi="Times New Roman"/>
          <w:sz w:val="28"/>
          <w:szCs w:val="28"/>
        </w:rPr>
        <w:t>Синьхайской</w:t>
      </w:r>
      <w:proofErr w:type="spellEnd"/>
      <w:r w:rsidR="00F075F5">
        <w:rPr>
          <w:rFonts w:ascii="Times New Roman" w:hAnsi="Times New Roman"/>
          <w:sz w:val="28"/>
          <w:szCs w:val="28"/>
        </w:rPr>
        <w:t xml:space="preserve"> революции жеребьевка из Золотой вазы была во</w:t>
      </w:r>
      <w:r w:rsidR="00052877">
        <w:rPr>
          <w:rFonts w:ascii="Times New Roman" w:hAnsi="Times New Roman"/>
          <w:sz w:val="28"/>
          <w:szCs w:val="28"/>
        </w:rPr>
        <w:t>с</w:t>
      </w:r>
      <w:r w:rsidR="00F075F5">
        <w:rPr>
          <w:rFonts w:ascii="Times New Roman" w:hAnsi="Times New Roman"/>
          <w:sz w:val="28"/>
          <w:szCs w:val="28"/>
        </w:rPr>
        <w:t>становлена в новых условиях в КНР в 1995 г.</w:t>
      </w:r>
      <w:r w:rsidR="00052877">
        <w:rPr>
          <w:rFonts w:ascii="Times New Roman" w:hAnsi="Times New Roman"/>
          <w:sz w:val="28"/>
          <w:szCs w:val="28"/>
        </w:rPr>
        <w:t xml:space="preserve">, когда с ее помощью был выбран Панчен-лама </w:t>
      </w:r>
      <w:r w:rsidR="00052877">
        <w:rPr>
          <w:rFonts w:ascii="Times New Roman" w:hAnsi="Times New Roman"/>
          <w:sz w:val="28"/>
          <w:szCs w:val="28"/>
          <w:lang w:val="en-US"/>
        </w:rPr>
        <w:t>XI</w:t>
      </w:r>
      <w:r w:rsidR="00052877" w:rsidRPr="00052877">
        <w:rPr>
          <w:rFonts w:ascii="Times New Roman" w:hAnsi="Times New Roman"/>
          <w:sz w:val="28"/>
          <w:szCs w:val="28"/>
        </w:rPr>
        <w:t xml:space="preserve"> </w:t>
      </w:r>
      <w:proofErr w:type="spellStart"/>
      <w:r w:rsidR="00052877">
        <w:rPr>
          <w:rFonts w:ascii="Times New Roman" w:hAnsi="Times New Roman"/>
          <w:sz w:val="28"/>
          <w:szCs w:val="28"/>
        </w:rPr>
        <w:t>Гьелцен</w:t>
      </w:r>
      <w:proofErr w:type="spellEnd"/>
      <w:r w:rsidR="00052877">
        <w:rPr>
          <w:rFonts w:ascii="Times New Roman" w:hAnsi="Times New Roman"/>
          <w:sz w:val="28"/>
          <w:szCs w:val="28"/>
        </w:rPr>
        <w:t xml:space="preserve"> </w:t>
      </w:r>
      <w:proofErr w:type="spellStart"/>
      <w:r w:rsidR="00052877">
        <w:rPr>
          <w:rFonts w:ascii="Times New Roman" w:hAnsi="Times New Roman"/>
          <w:sz w:val="28"/>
          <w:szCs w:val="28"/>
        </w:rPr>
        <w:t>Норбу</w:t>
      </w:r>
      <w:proofErr w:type="spellEnd"/>
      <w:r w:rsidR="00732E11" w:rsidRPr="00732E11">
        <w:rPr>
          <w:rFonts w:ascii="Times New Roman" w:hAnsi="Times New Roman"/>
          <w:sz w:val="28"/>
          <w:szCs w:val="28"/>
        </w:rPr>
        <w:t xml:space="preserve"> [</w:t>
      </w:r>
      <w:proofErr w:type="spellStart"/>
      <w:r w:rsidR="00732E11">
        <w:rPr>
          <w:rFonts w:ascii="Times New Roman" w:hAnsi="Times New Roman"/>
          <w:sz w:val="28"/>
          <w:szCs w:val="28"/>
          <w:lang w:val="en-US"/>
        </w:rPr>
        <w:t>Jagou</w:t>
      </w:r>
      <w:proofErr w:type="spellEnd"/>
      <w:r w:rsidR="00732E11" w:rsidRPr="00732E11">
        <w:rPr>
          <w:rFonts w:ascii="Times New Roman" w:hAnsi="Times New Roman"/>
          <w:sz w:val="28"/>
          <w:szCs w:val="28"/>
        </w:rPr>
        <w:t xml:space="preserve"> 2012]</w:t>
      </w:r>
      <w:r w:rsidR="00052877">
        <w:rPr>
          <w:rFonts w:ascii="Times New Roman" w:hAnsi="Times New Roman"/>
          <w:sz w:val="28"/>
          <w:szCs w:val="28"/>
        </w:rPr>
        <w:t xml:space="preserve">. </w:t>
      </w:r>
      <w:r w:rsidR="00AD4F39">
        <w:rPr>
          <w:rFonts w:ascii="Times New Roman" w:hAnsi="Times New Roman"/>
          <w:sz w:val="28"/>
          <w:szCs w:val="28"/>
        </w:rPr>
        <w:t xml:space="preserve">Сейчас </w:t>
      </w:r>
      <w:r w:rsidR="00195F2A">
        <w:rPr>
          <w:rFonts w:ascii="Times New Roman" w:hAnsi="Times New Roman"/>
          <w:sz w:val="28"/>
          <w:szCs w:val="28"/>
        </w:rPr>
        <w:t xml:space="preserve">Золотая ваза служит в качестве символа власти Китая над Тибетом и часто фигурирует в пропагандистских целях. </w:t>
      </w:r>
      <w:r w:rsidR="00AD4F39">
        <w:rPr>
          <w:rFonts w:ascii="Times New Roman" w:hAnsi="Times New Roman"/>
          <w:sz w:val="28"/>
          <w:szCs w:val="28"/>
        </w:rPr>
        <w:t>Правительство</w:t>
      </w:r>
      <w:r w:rsidR="005B2DF1">
        <w:rPr>
          <w:rFonts w:ascii="Times New Roman" w:hAnsi="Times New Roman"/>
          <w:sz w:val="28"/>
          <w:szCs w:val="28"/>
        </w:rPr>
        <w:t xml:space="preserve"> КНР настаива</w:t>
      </w:r>
      <w:r w:rsidR="00AD4F39">
        <w:rPr>
          <w:rFonts w:ascii="Times New Roman" w:hAnsi="Times New Roman"/>
          <w:sz w:val="28"/>
          <w:szCs w:val="28"/>
        </w:rPr>
        <w:t>е</w:t>
      </w:r>
      <w:r w:rsidR="005B2DF1">
        <w:rPr>
          <w:rFonts w:ascii="Times New Roman" w:hAnsi="Times New Roman"/>
          <w:sz w:val="28"/>
          <w:szCs w:val="28"/>
        </w:rPr>
        <w:t xml:space="preserve">т на </w:t>
      </w:r>
      <w:r w:rsidR="005B2DF1">
        <w:rPr>
          <w:rFonts w:ascii="Times New Roman" w:hAnsi="Times New Roman"/>
          <w:sz w:val="28"/>
          <w:szCs w:val="28"/>
        </w:rPr>
        <w:lastRenderedPageBreak/>
        <w:t xml:space="preserve">том, чтобы следующий Далай-лама был также утвержден с помощью данной процедуры. В связи с этим, ради предотвращения конфликтов относительно своего следующего воплощения, Далай-лама </w:t>
      </w:r>
      <w:r w:rsidR="005B2DF1">
        <w:rPr>
          <w:rFonts w:ascii="Times New Roman" w:hAnsi="Times New Roman"/>
          <w:sz w:val="28"/>
          <w:szCs w:val="28"/>
          <w:lang w:val="en-US"/>
        </w:rPr>
        <w:t>XIV</w:t>
      </w:r>
      <w:r w:rsidR="005B2DF1" w:rsidRPr="005B2DF1">
        <w:rPr>
          <w:rFonts w:ascii="Times New Roman" w:hAnsi="Times New Roman"/>
          <w:sz w:val="28"/>
          <w:szCs w:val="28"/>
        </w:rPr>
        <w:t xml:space="preserve"> </w:t>
      </w:r>
      <w:r w:rsidR="005B2DF1">
        <w:rPr>
          <w:rFonts w:ascii="Times New Roman" w:hAnsi="Times New Roman"/>
          <w:sz w:val="28"/>
          <w:szCs w:val="28"/>
        </w:rPr>
        <w:t xml:space="preserve">Тендзин </w:t>
      </w:r>
      <w:proofErr w:type="spellStart"/>
      <w:r w:rsidR="005B2DF1">
        <w:rPr>
          <w:rFonts w:ascii="Times New Roman" w:hAnsi="Times New Roman"/>
          <w:sz w:val="28"/>
          <w:szCs w:val="28"/>
        </w:rPr>
        <w:t>Гьяцо</w:t>
      </w:r>
      <w:proofErr w:type="spellEnd"/>
      <w:r w:rsidR="005B2DF1">
        <w:rPr>
          <w:rFonts w:ascii="Times New Roman" w:hAnsi="Times New Roman"/>
          <w:sz w:val="28"/>
          <w:szCs w:val="28"/>
        </w:rPr>
        <w:t xml:space="preserve"> говорит о возможном пресечении линии перерождений Далай-лам</w:t>
      </w:r>
      <w:r w:rsidR="00732E11">
        <w:rPr>
          <w:rFonts w:ascii="Times New Roman" w:hAnsi="Times New Roman"/>
          <w:sz w:val="28"/>
          <w:szCs w:val="28"/>
        </w:rPr>
        <w:t xml:space="preserve"> </w:t>
      </w:r>
      <w:r w:rsidR="00732E11" w:rsidRPr="00732E11">
        <w:rPr>
          <w:rFonts w:ascii="Times New Roman" w:hAnsi="Times New Roman"/>
          <w:sz w:val="28"/>
          <w:szCs w:val="28"/>
        </w:rPr>
        <w:t>[</w:t>
      </w:r>
      <w:proofErr w:type="spellStart"/>
      <w:r w:rsidR="00644B9A" w:rsidRPr="00644B9A">
        <w:rPr>
          <w:rFonts w:ascii="Times New Roman" w:hAnsi="Times New Roman"/>
          <w:sz w:val="28"/>
          <w:szCs w:val="28"/>
        </w:rPr>
        <w:t>Varagur</w:t>
      </w:r>
      <w:proofErr w:type="spellEnd"/>
      <w:r w:rsidR="00644B9A">
        <w:rPr>
          <w:rFonts w:ascii="Times New Roman" w:hAnsi="Times New Roman"/>
          <w:sz w:val="28"/>
          <w:szCs w:val="28"/>
        </w:rPr>
        <w:t xml:space="preserve"> 2019</w:t>
      </w:r>
      <w:r w:rsidR="00732E11" w:rsidRPr="00732E11">
        <w:rPr>
          <w:rFonts w:ascii="Times New Roman" w:hAnsi="Times New Roman"/>
          <w:sz w:val="28"/>
          <w:szCs w:val="28"/>
        </w:rPr>
        <w:t>]</w:t>
      </w:r>
      <w:r w:rsidR="005B2DF1">
        <w:rPr>
          <w:rFonts w:ascii="Times New Roman" w:hAnsi="Times New Roman"/>
          <w:sz w:val="28"/>
          <w:szCs w:val="28"/>
        </w:rPr>
        <w:t>. Таким образом, о</w:t>
      </w:r>
      <w:r w:rsidR="005B2DF1" w:rsidRPr="005B2DF1">
        <w:rPr>
          <w:rFonts w:ascii="Times New Roman" w:hAnsi="Times New Roman"/>
          <w:sz w:val="28"/>
          <w:szCs w:val="28"/>
        </w:rPr>
        <w:t xml:space="preserve">бретшая </w:t>
      </w:r>
      <w:r w:rsidR="005B2DF1">
        <w:rPr>
          <w:rFonts w:ascii="Times New Roman" w:hAnsi="Times New Roman"/>
          <w:sz w:val="28"/>
          <w:szCs w:val="28"/>
        </w:rPr>
        <w:t xml:space="preserve">особо острое </w:t>
      </w:r>
      <w:r w:rsidR="005B2DF1" w:rsidRPr="005B2DF1">
        <w:rPr>
          <w:rFonts w:ascii="Times New Roman" w:hAnsi="Times New Roman"/>
          <w:sz w:val="28"/>
          <w:szCs w:val="28"/>
        </w:rPr>
        <w:t xml:space="preserve">политическое звучание в новейшее время, Золотая ваза </w:t>
      </w:r>
      <w:r w:rsidR="00732E11">
        <w:rPr>
          <w:rFonts w:ascii="Times New Roman" w:hAnsi="Times New Roman"/>
          <w:sz w:val="28"/>
          <w:szCs w:val="28"/>
        </w:rPr>
        <w:t xml:space="preserve">служит не для того, чтобы обеспечить преемственность Далай-лам, а совсем наоборот – приводит к исчезновению самой влиятельной линии </w:t>
      </w:r>
      <w:proofErr w:type="spellStart"/>
      <w:r w:rsidR="00732E11" w:rsidRPr="00732E11">
        <w:rPr>
          <w:rFonts w:ascii="Times New Roman" w:hAnsi="Times New Roman"/>
          <w:i/>
          <w:iCs/>
          <w:sz w:val="28"/>
          <w:szCs w:val="28"/>
        </w:rPr>
        <w:t>тулку</w:t>
      </w:r>
      <w:proofErr w:type="spellEnd"/>
      <w:r w:rsidR="00732E11">
        <w:rPr>
          <w:rFonts w:ascii="Times New Roman" w:hAnsi="Times New Roman"/>
          <w:sz w:val="28"/>
          <w:szCs w:val="28"/>
        </w:rPr>
        <w:t xml:space="preserve"> в тибетском буддизме.</w:t>
      </w:r>
    </w:p>
    <w:bookmarkEnd w:id="28"/>
    <w:p w14:paraId="6D842704" w14:textId="77777777" w:rsidR="0013318A" w:rsidRPr="0013318A" w:rsidRDefault="0013318A" w:rsidP="006D57A5">
      <w:pPr>
        <w:spacing w:after="0" w:line="360" w:lineRule="auto"/>
        <w:ind w:firstLine="709"/>
        <w:jc w:val="both"/>
        <w:rPr>
          <w:rFonts w:ascii="Times New Roman" w:hAnsi="Times New Roman"/>
          <w:sz w:val="28"/>
          <w:szCs w:val="28"/>
        </w:rPr>
      </w:pPr>
    </w:p>
    <w:p w14:paraId="6A993499" w14:textId="77777777" w:rsidR="003A7F0C" w:rsidRPr="00263B5F" w:rsidRDefault="003A7F0C"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1283BD68" w14:textId="77777777" w:rsidR="003A7F0C" w:rsidRPr="00263B5F" w:rsidRDefault="003A7F0C" w:rsidP="006D57A5">
      <w:pPr>
        <w:pStyle w:val="1"/>
        <w:spacing w:before="0" w:line="360" w:lineRule="auto"/>
        <w:ind w:firstLine="709"/>
        <w:jc w:val="both"/>
        <w:rPr>
          <w:rFonts w:ascii="Times New Roman" w:hAnsi="Times New Roman" w:cs="Times New Roman"/>
          <w:color w:val="auto"/>
          <w:szCs w:val="28"/>
        </w:rPr>
      </w:pPr>
      <w:bookmarkStart w:id="32" w:name="_Toc74580164"/>
      <w:r w:rsidRPr="00263B5F">
        <w:rPr>
          <w:rFonts w:ascii="Times New Roman" w:hAnsi="Times New Roman" w:cs="Times New Roman"/>
          <w:color w:val="auto"/>
          <w:szCs w:val="28"/>
        </w:rPr>
        <w:lastRenderedPageBreak/>
        <w:t>Библиографический список</w:t>
      </w:r>
      <w:bookmarkEnd w:id="32"/>
    </w:p>
    <w:p w14:paraId="630600DE" w14:textId="77777777" w:rsidR="00AD2735" w:rsidRPr="00263B5F" w:rsidRDefault="00AD2735" w:rsidP="006D57A5">
      <w:pPr>
        <w:spacing w:after="0" w:line="360" w:lineRule="auto"/>
        <w:ind w:firstLine="709"/>
        <w:contextualSpacing/>
        <w:jc w:val="both"/>
        <w:outlineLvl w:val="1"/>
        <w:rPr>
          <w:rFonts w:ascii="Times New Roman" w:hAnsi="Times New Roman" w:cs="Times New Roman"/>
          <w:sz w:val="28"/>
          <w:szCs w:val="28"/>
          <w:u w:val="single"/>
          <w:lang w:bidi="ar-SA"/>
        </w:rPr>
      </w:pPr>
      <w:bookmarkStart w:id="33" w:name="_Toc483941753"/>
      <w:bookmarkStart w:id="34" w:name="_Toc74580165"/>
      <w:r w:rsidRPr="00263B5F">
        <w:rPr>
          <w:rFonts w:ascii="Times New Roman" w:hAnsi="Times New Roman" w:cs="Times New Roman"/>
          <w:sz w:val="28"/>
          <w:szCs w:val="28"/>
          <w:u w:val="single"/>
          <w:lang w:bidi="ar-SA"/>
        </w:rPr>
        <w:t>Источники</w:t>
      </w:r>
      <w:bookmarkEnd w:id="33"/>
      <w:bookmarkEnd w:id="34"/>
    </w:p>
    <w:p w14:paraId="785C266D" w14:textId="77777777" w:rsidR="00AD2735" w:rsidRPr="00263B5F" w:rsidRDefault="00AD2735" w:rsidP="006D57A5">
      <w:pPr>
        <w:keepNext/>
        <w:keepLines/>
        <w:spacing w:after="0" w:line="360" w:lineRule="auto"/>
        <w:ind w:firstLine="709"/>
        <w:jc w:val="both"/>
        <w:outlineLvl w:val="2"/>
        <w:rPr>
          <w:rFonts w:ascii="Times New Roman" w:eastAsiaTheme="majorEastAsia" w:hAnsi="Times New Roman" w:cs="Times New Roman"/>
          <w:b/>
          <w:bCs/>
          <w:i/>
          <w:iCs/>
          <w:sz w:val="28"/>
          <w:szCs w:val="28"/>
        </w:rPr>
      </w:pPr>
      <w:bookmarkStart w:id="35" w:name="_Toc483941754"/>
      <w:bookmarkStart w:id="36" w:name="_Toc74580166"/>
      <w:r w:rsidRPr="00263B5F">
        <w:rPr>
          <w:rFonts w:ascii="Times New Roman" w:eastAsiaTheme="majorEastAsia" w:hAnsi="Times New Roman" w:cs="Times New Roman"/>
          <w:b/>
          <w:bCs/>
          <w:i/>
          <w:iCs/>
          <w:sz w:val="28"/>
          <w:szCs w:val="28"/>
        </w:rPr>
        <w:t>Источники на тибетском языке</w:t>
      </w:r>
      <w:bookmarkEnd w:id="35"/>
      <w:bookmarkEnd w:id="36"/>
    </w:p>
    <w:p w14:paraId="5DE7E9A8" w14:textId="490F0A6B" w:rsidR="00CE789E" w:rsidRDefault="00CE789E" w:rsidP="006D57A5">
      <w:pPr>
        <w:spacing w:after="0" w:line="360" w:lineRule="auto"/>
        <w:ind w:firstLine="709"/>
        <w:contextualSpacing/>
        <w:jc w:val="both"/>
        <w:rPr>
          <w:rFonts w:ascii="Times New Roman" w:hAnsi="Times New Roman" w:cs="Times New Roman"/>
          <w:sz w:val="28"/>
          <w:szCs w:val="28"/>
        </w:rPr>
      </w:pPr>
      <w:r w:rsidRPr="009B4E25">
        <w:rPr>
          <w:rFonts w:ascii="Times New Roman" w:hAnsi="Times New Roman" w:cs="Times New Roman"/>
          <w:sz w:val="28"/>
          <w:szCs w:val="28"/>
        </w:rPr>
        <w:t>АБК, 1981.</w:t>
      </w:r>
      <w:r>
        <w:rPr>
          <w:rFonts w:ascii="Times New Roman" w:hAnsi="Times New Roman" w:cs="Times New Roman"/>
          <w:i/>
          <w:iCs/>
          <w:sz w:val="28"/>
          <w:szCs w:val="28"/>
        </w:rPr>
        <w:t xml:space="preserve"> – </w:t>
      </w:r>
      <w:proofErr w:type="spellStart"/>
      <w:r w:rsidRPr="00263B5F">
        <w:rPr>
          <w:rFonts w:ascii="Times New Roman" w:hAnsi="Times New Roman" w:cs="Times New Roman"/>
          <w:i/>
          <w:iCs/>
          <w:sz w:val="28"/>
          <w:szCs w:val="28"/>
          <w:lang w:val="en-US"/>
        </w:rPr>
        <w:t>Mdo</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mkhar</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ba</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Tshe</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ring</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Dbang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rgyal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Докарва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Церин</w:t>
      </w:r>
      <w:proofErr w:type="spellEnd"/>
      <w:r w:rsidRPr="00263B5F">
        <w:rPr>
          <w:rFonts w:ascii="Times New Roman" w:hAnsi="Times New Roman" w:cs="Times New Roman"/>
          <w:sz w:val="28"/>
          <w:szCs w:val="28"/>
        </w:rPr>
        <w:t xml:space="preserve"> Вангьял). </w:t>
      </w:r>
      <w:proofErr w:type="spellStart"/>
      <w:r w:rsidRPr="00263B5F">
        <w:rPr>
          <w:rFonts w:ascii="Times New Roman" w:hAnsi="Times New Roman" w:cs="Times New Roman"/>
          <w:sz w:val="28"/>
          <w:szCs w:val="28"/>
          <w:lang w:val="en-US"/>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rtogs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brjod</w:t>
      </w:r>
      <w:proofErr w:type="spellEnd"/>
      <w:r w:rsidRPr="00263B5F">
        <w:rPr>
          <w:rFonts w:ascii="Times New Roman" w:hAnsi="Times New Roman" w:cs="Times New Roman"/>
          <w:sz w:val="28"/>
          <w:szCs w:val="28"/>
        </w:rPr>
        <w:t xml:space="preserve"> (‘Автобиография </w:t>
      </w:r>
      <w:proofErr w:type="spellStart"/>
      <w:r w:rsidRPr="00263B5F">
        <w:rPr>
          <w:rFonts w:ascii="Times New Roman" w:hAnsi="Times New Roman" w:cs="Times New Roman"/>
          <w:i/>
          <w:iCs/>
          <w:sz w:val="28"/>
          <w:szCs w:val="28"/>
        </w:rPr>
        <w:t>калона</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lang w:val="en-US"/>
        </w:rPr>
        <w:t>Khren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tu</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Si</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khron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mi</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rigs</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skrun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khang</w:t>
      </w:r>
      <w:proofErr w:type="spellEnd"/>
      <w:r w:rsidRPr="00263B5F">
        <w:rPr>
          <w:rFonts w:ascii="Times New Roman" w:hAnsi="Times New Roman" w:cs="Times New Roman"/>
          <w:sz w:val="28"/>
          <w:szCs w:val="28"/>
        </w:rPr>
        <w:t xml:space="preserve"> (Чэнду: Национальное издательство провинции Сычуань), 1981. – 139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w:t>
      </w:r>
    </w:p>
    <w:p w14:paraId="610F9831" w14:textId="3DCC062E" w:rsidR="00CE789E" w:rsidRDefault="00CE789E" w:rsidP="006D57A5">
      <w:pPr>
        <w:pStyle w:val="ab"/>
        <w:spacing w:after="0" w:line="360" w:lineRule="auto"/>
        <w:ind w:left="0" w:firstLine="709"/>
        <w:jc w:val="both"/>
        <w:rPr>
          <w:rFonts w:ascii="Times New Roman" w:hAnsi="Times New Roman" w:cs="Times New Roman"/>
          <w:sz w:val="28"/>
          <w:szCs w:val="28"/>
        </w:rPr>
      </w:pPr>
      <w:r w:rsidRPr="00CE789E">
        <w:rPr>
          <w:rFonts w:ascii="Times New Roman" w:hAnsi="Times New Roman" w:cs="Times New Roman"/>
          <w:sz w:val="28"/>
          <w:szCs w:val="28"/>
        </w:rPr>
        <w:t>ББП, 2001.</w:t>
      </w:r>
      <w:r>
        <w:rPr>
          <w:rFonts w:ascii="Times New Roman" w:hAnsi="Times New Roman" w:cs="Times New Roman"/>
          <w:i/>
          <w:iCs/>
          <w:sz w:val="28"/>
          <w:szCs w:val="28"/>
        </w:rPr>
        <w:t xml:space="preserve"> – </w:t>
      </w:r>
      <w:r w:rsidRPr="00237CF8">
        <w:rPr>
          <w:rFonts w:ascii="Times New Roman" w:hAnsi="Times New Roman" w:cs="Times New Roman"/>
          <w:i/>
          <w:iCs/>
          <w:sz w:val="28"/>
          <w:szCs w:val="28"/>
          <w:lang w:val="en-US"/>
        </w:rPr>
        <w:t>Brag</w:t>
      </w:r>
      <w:r w:rsidRPr="00237CF8">
        <w:rPr>
          <w:rFonts w:ascii="Times New Roman" w:hAnsi="Times New Roman" w:cs="Times New Roman"/>
          <w:i/>
          <w:iCs/>
          <w:sz w:val="28"/>
          <w:szCs w:val="28"/>
        </w:rPr>
        <w:t xml:space="preserve"> </w:t>
      </w:r>
      <w:proofErr w:type="spellStart"/>
      <w:r w:rsidRPr="00237CF8">
        <w:rPr>
          <w:rFonts w:ascii="Times New Roman" w:hAnsi="Times New Roman" w:cs="Times New Roman"/>
          <w:i/>
          <w:iCs/>
          <w:sz w:val="28"/>
          <w:szCs w:val="28"/>
          <w:lang w:val="en-US"/>
        </w:rPr>
        <w:t>dgon</w:t>
      </w:r>
      <w:proofErr w:type="spellEnd"/>
      <w:r w:rsidRPr="00237CF8">
        <w:rPr>
          <w:rFonts w:ascii="Times New Roman" w:hAnsi="Times New Roman" w:cs="Times New Roman"/>
          <w:i/>
          <w:iCs/>
          <w:sz w:val="28"/>
          <w:szCs w:val="28"/>
        </w:rPr>
        <w:t xml:space="preserve"> </w:t>
      </w:r>
      <w:r w:rsidRPr="00237CF8">
        <w:rPr>
          <w:rFonts w:ascii="Times New Roman" w:hAnsi="Times New Roman" w:cs="Times New Roman"/>
          <w:i/>
          <w:iCs/>
          <w:sz w:val="28"/>
          <w:szCs w:val="28"/>
          <w:lang w:val="en-US"/>
        </w:rPr>
        <w:t>pa</w:t>
      </w:r>
      <w:r w:rsidRPr="00237CF8">
        <w:rPr>
          <w:rFonts w:ascii="Times New Roman" w:hAnsi="Times New Roman" w:cs="Times New Roman"/>
          <w:i/>
          <w:iCs/>
          <w:sz w:val="28"/>
          <w:szCs w:val="28"/>
        </w:rPr>
        <w:t xml:space="preserve"> </w:t>
      </w:r>
      <w:proofErr w:type="spellStart"/>
      <w:r w:rsidRPr="00237CF8">
        <w:rPr>
          <w:rFonts w:ascii="Times New Roman" w:hAnsi="Times New Roman" w:cs="Times New Roman"/>
          <w:i/>
          <w:iCs/>
          <w:sz w:val="28"/>
          <w:szCs w:val="28"/>
          <w:lang w:val="en-US"/>
        </w:rPr>
        <w:t>Dkon</w:t>
      </w:r>
      <w:proofErr w:type="spellEnd"/>
      <w:r w:rsidRPr="00237CF8">
        <w:rPr>
          <w:rFonts w:ascii="Times New Roman" w:hAnsi="Times New Roman" w:cs="Times New Roman"/>
          <w:i/>
          <w:iCs/>
          <w:sz w:val="28"/>
          <w:szCs w:val="28"/>
        </w:rPr>
        <w:t xml:space="preserve"> </w:t>
      </w:r>
      <w:proofErr w:type="spellStart"/>
      <w:r w:rsidRPr="00237CF8">
        <w:rPr>
          <w:rFonts w:ascii="Times New Roman" w:hAnsi="Times New Roman" w:cs="Times New Roman"/>
          <w:i/>
          <w:iCs/>
          <w:sz w:val="28"/>
          <w:szCs w:val="28"/>
          <w:lang w:val="en-US"/>
        </w:rPr>
        <w:t>mchog</w:t>
      </w:r>
      <w:proofErr w:type="spellEnd"/>
      <w:r w:rsidRPr="00237CF8">
        <w:rPr>
          <w:rFonts w:ascii="Times New Roman" w:hAnsi="Times New Roman" w:cs="Times New Roman"/>
          <w:i/>
          <w:iCs/>
          <w:sz w:val="28"/>
          <w:szCs w:val="28"/>
        </w:rPr>
        <w:t xml:space="preserve"> </w:t>
      </w:r>
      <w:proofErr w:type="spellStart"/>
      <w:r w:rsidRPr="00237CF8">
        <w:rPr>
          <w:rFonts w:ascii="Times New Roman" w:hAnsi="Times New Roman" w:cs="Times New Roman"/>
          <w:i/>
          <w:iCs/>
          <w:sz w:val="28"/>
          <w:szCs w:val="28"/>
          <w:lang w:val="en-US"/>
        </w:rPr>
        <w:t>bstan</w:t>
      </w:r>
      <w:proofErr w:type="spellEnd"/>
      <w:r w:rsidRPr="00237CF8">
        <w:rPr>
          <w:rFonts w:ascii="Times New Roman" w:hAnsi="Times New Roman" w:cs="Times New Roman"/>
          <w:i/>
          <w:iCs/>
          <w:sz w:val="28"/>
          <w:szCs w:val="28"/>
        </w:rPr>
        <w:t xml:space="preserve"> </w:t>
      </w:r>
      <w:proofErr w:type="spellStart"/>
      <w:r w:rsidRPr="00237CF8">
        <w:rPr>
          <w:rFonts w:ascii="Times New Roman" w:hAnsi="Times New Roman" w:cs="Times New Roman"/>
          <w:i/>
          <w:iCs/>
          <w:sz w:val="28"/>
          <w:szCs w:val="28"/>
          <w:lang w:val="en-US"/>
        </w:rPr>
        <w:t>pa</w:t>
      </w:r>
      <w:proofErr w:type="spellEnd"/>
      <w:r w:rsidRPr="00237CF8">
        <w:rPr>
          <w:rFonts w:ascii="Times New Roman" w:hAnsi="Times New Roman" w:cs="Times New Roman"/>
          <w:i/>
          <w:iCs/>
          <w:sz w:val="28"/>
          <w:szCs w:val="28"/>
        </w:rPr>
        <w:t xml:space="preserve"> </w:t>
      </w:r>
      <w:proofErr w:type="spellStart"/>
      <w:r w:rsidRPr="00237CF8">
        <w:rPr>
          <w:rFonts w:ascii="Times New Roman" w:hAnsi="Times New Roman" w:cs="Times New Roman"/>
          <w:i/>
          <w:iCs/>
          <w:sz w:val="28"/>
          <w:szCs w:val="28"/>
          <w:lang w:val="en-US"/>
        </w:rPr>
        <w:t>rab</w:t>
      </w:r>
      <w:proofErr w:type="spellEnd"/>
      <w:r w:rsidRPr="00237CF8">
        <w:rPr>
          <w:rFonts w:ascii="Times New Roman" w:hAnsi="Times New Roman" w:cs="Times New Roman"/>
          <w:i/>
          <w:iCs/>
          <w:sz w:val="28"/>
          <w:szCs w:val="28"/>
        </w:rPr>
        <w:t xml:space="preserve"> </w:t>
      </w:r>
      <w:proofErr w:type="spellStart"/>
      <w:r w:rsidRPr="00237CF8">
        <w:rPr>
          <w:rFonts w:ascii="Times New Roman" w:hAnsi="Times New Roman" w:cs="Times New Roman"/>
          <w:i/>
          <w:iCs/>
          <w:sz w:val="28"/>
          <w:szCs w:val="28"/>
          <w:lang w:val="en-US"/>
        </w:rPr>
        <w:t>rgyas</w:t>
      </w:r>
      <w:proofErr w:type="spellEnd"/>
      <w:r w:rsidRPr="00237CF8">
        <w:rPr>
          <w:rFonts w:ascii="Times New Roman" w:hAnsi="Times New Roman" w:cs="Times New Roman"/>
          <w:sz w:val="28"/>
          <w:szCs w:val="28"/>
        </w:rPr>
        <w:t xml:space="preserve"> (</w:t>
      </w:r>
      <w:proofErr w:type="spellStart"/>
      <w:r>
        <w:rPr>
          <w:rFonts w:ascii="Times New Roman" w:hAnsi="Times New Roman" w:cs="Times New Roman"/>
          <w:sz w:val="28"/>
          <w:szCs w:val="28"/>
        </w:rPr>
        <w:t>Драгонпа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Кончог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Тенпа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Рабгье</w:t>
      </w:r>
      <w:proofErr w:type="spellEnd"/>
      <w:r w:rsidRPr="00237CF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Y</w:t>
      </w:r>
      <w:proofErr w:type="spellStart"/>
      <w:r w:rsidRPr="00237CF8">
        <w:rPr>
          <w:rFonts w:ascii="Times New Roman" w:hAnsi="Times New Roman" w:cs="Times New Roman"/>
          <w:sz w:val="28"/>
          <w:szCs w:val="28"/>
        </w:rPr>
        <w:t>ongs</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rdzogs</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bstan</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pa'i</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mnga</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bdag</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rje</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btsun</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bla</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ma</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rdo</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rje</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chang</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dkon</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mchog</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rgyal</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mtshan</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dpal</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bzang</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po'i</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zhal</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snga</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nas</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kyi</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rnam</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par</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thar</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pa</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thar</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dod</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jug</w:t>
      </w:r>
      <w:proofErr w:type="spellEnd"/>
      <w:r w:rsidRPr="00237CF8">
        <w:rPr>
          <w:rFonts w:ascii="Times New Roman" w:hAnsi="Times New Roman" w:cs="Times New Roman"/>
          <w:sz w:val="28"/>
          <w:szCs w:val="28"/>
        </w:rPr>
        <w:t xml:space="preserve"> </w:t>
      </w:r>
      <w:proofErr w:type="spellStart"/>
      <w:r w:rsidRPr="00237CF8">
        <w:rPr>
          <w:rFonts w:ascii="Times New Roman" w:hAnsi="Times New Roman" w:cs="Times New Roman"/>
          <w:sz w:val="28"/>
          <w:szCs w:val="28"/>
        </w:rPr>
        <w:t>ngogs</w:t>
      </w:r>
      <w:proofErr w:type="spellEnd"/>
      <w:r w:rsidRPr="00237CF8">
        <w:rPr>
          <w:rFonts w:ascii="Times New Roman" w:hAnsi="Times New Roman" w:cs="Times New Roman"/>
          <w:sz w:val="28"/>
          <w:szCs w:val="28"/>
        </w:rPr>
        <w:t xml:space="preserve"> (‘</w:t>
      </w:r>
      <w:r>
        <w:rPr>
          <w:rFonts w:ascii="Times New Roman" w:hAnsi="Times New Roman" w:cs="Times New Roman"/>
          <w:sz w:val="28"/>
          <w:szCs w:val="28"/>
        </w:rPr>
        <w:t>Биография совершенного Владыки Учения достопочтенного ламы-</w:t>
      </w:r>
      <w:proofErr w:type="spellStart"/>
      <w:r>
        <w:rPr>
          <w:rFonts w:ascii="Times New Roman" w:hAnsi="Times New Roman" w:cs="Times New Roman"/>
          <w:sz w:val="28"/>
          <w:szCs w:val="28"/>
        </w:rPr>
        <w:t>ваджрадхары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Кончог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Гьелцен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Пелсангпо</w:t>
      </w:r>
      <w:proofErr w:type="spellEnd"/>
      <w:r>
        <w:rPr>
          <w:rFonts w:ascii="Times New Roman" w:hAnsi="Times New Roman" w:cs="Times New Roman"/>
          <w:sz w:val="28"/>
          <w:szCs w:val="28"/>
        </w:rPr>
        <w:t xml:space="preserve"> – брод для желающих достичь освобождения</w:t>
      </w:r>
      <w:r w:rsidRPr="00237CF8">
        <w:rPr>
          <w:rFonts w:ascii="Times New Roman" w:hAnsi="Times New Roman" w:cs="Times New Roman"/>
          <w:sz w:val="28"/>
          <w:szCs w:val="28"/>
        </w:rPr>
        <w:t xml:space="preserve">’). </w:t>
      </w:r>
      <w:r>
        <w:rPr>
          <w:rFonts w:ascii="Times New Roman" w:hAnsi="Times New Roman" w:cs="Times New Roman"/>
          <w:sz w:val="28"/>
          <w:szCs w:val="28"/>
        </w:rPr>
        <w:t>–</w:t>
      </w:r>
      <w:r w:rsidRPr="00237CF8">
        <w:rPr>
          <w:rFonts w:ascii="Times New Roman" w:hAnsi="Times New Roman" w:cs="Times New Roman"/>
          <w:sz w:val="28"/>
          <w:szCs w:val="28"/>
        </w:rPr>
        <w:t xml:space="preserve"> </w:t>
      </w:r>
      <w:r>
        <w:rPr>
          <w:rFonts w:ascii="Times New Roman" w:hAnsi="Times New Roman" w:cs="Times New Roman"/>
          <w:sz w:val="28"/>
          <w:szCs w:val="28"/>
          <w:lang w:val="en-US"/>
        </w:rPr>
        <w:t>Pe</w:t>
      </w:r>
      <w:r w:rsidRPr="00237CF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cing</w:t>
      </w:r>
      <w:proofErr w:type="spellEnd"/>
      <w:r w:rsidRPr="00237CF8">
        <w:rPr>
          <w:rFonts w:ascii="Times New Roman" w:hAnsi="Times New Roman" w:cs="Times New Roman"/>
          <w:sz w:val="28"/>
          <w:szCs w:val="28"/>
        </w:rPr>
        <w:t xml:space="preserve">: </w:t>
      </w:r>
      <w:r>
        <w:rPr>
          <w:rFonts w:ascii="Times New Roman" w:hAnsi="Times New Roman" w:cs="Times New Roman"/>
          <w:sz w:val="28"/>
          <w:szCs w:val="28"/>
          <w:lang w:val="en-US"/>
        </w:rPr>
        <w:t>Mi</w:t>
      </w:r>
      <w:r w:rsidRPr="00237CF8">
        <w:rPr>
          <w:rFonts w:ascii="Times New Roman" w:hAnsi="Times New Roman" w:cs="Times New Roman"/>
          <w:sz w:val="28"/>
          <w:szCs w:val="28"/>
        </w:rPr>
        <w:t xml:space="preserve"> </w:t>
      </w:r>
      <w:r>
        <w:rPr>
          <w:rFonts w:ascii="Times New Roman" w:hAnsi="Times New Roman" w:cs="Times New Roman"/>
          <w:sz w:val="28"/>
          <w:szCs w:val="28"/>
          <w:lang w:val="en-US"/>
        </w:rPr>
        <w:t>rigs</w:t>
      </w:r>
      <w:r w:rsidRPr="00237CF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dpe</w:t>
      </w:r>
      <w:proofErr w:type="spellEnd"/>
      <w:r w:rsidRPr="00237CF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skrun</w:t>
      </w:r>
      <w:proofErr w:type="spellEnd"/>
      <w:r w:rsidRPr="00237CF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khang</w:t>
      </w:r>
      <w:proofErr w:type="spellEnd"/>
      <w:r w:rsidRPr="00237CF8">
        <w:rPr>
          <w:rFonts w:ascii="Times New Roman" w:hAnsi="Times New Roman" w:cs="Times New Roman"/>
          <w:sz w:val="28"/>
          <w:szCs w:val="28"/>
        </w:rPr>
        <w:t xml:space="preserve"> (</w:t>
      </w:r>
      <w:r>
        <w:rPr>
          <w:rFonts w:ascii="Times New Roman" w:hAnsi="Times New Roman" w:cs="Times New Roman"/>
          <w:sz w:val="28"/>
          <w:szCs w:val="28"/>
        </w:rPr>
        <w:t>Пекин: Национальное издательство</w:t>
      </w:r>
      <w:r w:rsidRPr="00237CF8">
        <w:rPr>
          <w:rFonts w:ascii="Times New Roman" w:hAnsi="Times New Roman" w:cs="Times New Roman"/>
          <w:sz w:val="28"/>
          <w:szCs w:val="28"/>
        </w:rPr>
        <w:t>)</w:t>
      </w:r>
      <w:r>
        <w:rPr>
          <w:rFonts w:ascii="Times New Roman" w:hAnsi="Times New Roman" w:cs="Times New Roman"/>
          <w:sz w:val="28"/>
          <w:szCs w:val="28"/>
        </w:rPr>
        <w:t xml:space="preserve">, 2001. – 597 </w:t>
      </w:r>
      <w:r>
        <w:rPr>
          <w:rFonts w:ascii="Times New Roman" w:hAnsi="Times New Roman" w:cs="Times New Roman"/>
          <w:sz w:val="28"/>
          <w:szCs w:val="28"/>
          <w:lang w:val="en-US"/>
        </w:rPr>
        <w:t>p</w:t>
      </w:r>
      <w:r w:rsidRPr="00237CF8">
        <w:rPr>
          <w:rFonts w:ascii="Times New Roman" w:hAnsi="Times New Roman" w:cs="Times New Roman"/>
          <w:sz w:val="28"/>
          <w:szCs w:val="28"/>
        </w:rPr>
        <w:t>.</w:t>
      </w:r>
    </w:p>
    <w:p w14:paraId="1D2FE13C" w14:textId="77777777" w:rsidR="00CE789E" w:rsidRPr="00237CF8" w:rsidRDefault="00CE789E" w:rsidP="006D57A5">
      <w:pPr>
        <w:pStyle w:val="ab"/>
        <w:spacing w:after="0" w:line="360" w:lineRule="auto"/>
        <w:ind w:left="0" w:firstLine="709"/>
        <w:jc w:val="both"/>
        <w:rPr>
          <w:rFonts w:ascii="Times New Roman" w:hAnsi="Times New Roman" w:cs="Times New Roman"/>
          <w:sz w:val="28"/>
          <w:szCs w:val="28"/>
        </w:rPr>
      </w:pPr>
      <w:bookmarkStart w:id="37" w:name="_Hlk74154290"/>
      <w:r>
        <w:rPr>
          <w:rFonts w:ascii="Times New Roman" w:hAnsi="Times New Roman" w:cs="Times New Roman"/>
          <w:sz w:val="28"/>
          <w:szCs w:val="28"/>
        </w:rPr>
        <w:t>БДЛ5,</w:t>
      </w:r>
      <w:bookmarkEnd w:id="37"/>
      <w:r>
        <w:rPr>
          <w:rFonts w:ascii="Times New Roman" w:hAnsi="Times New Roman" w:cs="Times New Roman"/>
          <w:sz w:val="28"/>
          <w:szCs w:val="28"/>
        </w:rPr>
        <w:t xml:space="preserve"> 1979. – </w:t>
      </w:r>
      <w:proofErr w:type="spellStart"/>
      <w:r w:rsidRPr="00933569">
        <w:rPr>
          <w:rFonts w:ascii="Times New Roman" w:hAnsi="Times New Roman" w:cs="Times New Roman"/>
          <w:i/>
          <w:iCs/>
          <w:sz w:val="28"/>
          <w:szCs w:val="28"/>
          <w:lang w:val="en-US"/>
        </w:rPr>
        <w:t>Ngag</w:t>
      </w:r>
      <w:proofErr w:type="spellEnd"/>
      <w:r w:rsidRPr="00933569">
        <w:rPr>
          <w:rFonts w:ascii="Times New Roman" w:hAnsi="Times New Roman" w:cs="Times New Roman"/>
          <w:i/>
          <w:iCs/>
          <w:sz w:val="28"/>
          <w:szCs w:val="28"/>
        </w:rPr>
        <w:t xml:space="preserve"> </w:t>
      </w:r>
      <w:proofErr w:type="spellStart"/>
      <w:r w:rsidRPr="00933569">
        <w:rPr>
          <w:rFonts w:ascii="Times New Roman" w:hAnsi="Times New Roman" w:cs="Times New Roman"/>
          <w:i/>
          <w:iCs/>
          <w:sz w:val="28"/>
          <w:szCs w:val="28"/>
          <w:lang w:val="en-US"/>
        </w:rPr>
        <w:t>dbang</w:t>
      </w:r>
      <w:proofErr w:type="spellEnd"/>
      <w:r w:rsidRPr="00933569">
        <w:rPr>
          <w:rFonts w:ascii="Times New Roman" w:hAnsi="Times New Roman" w:cs="Times New Roman"/>
          <w:i/>
          <w:iCs/>
          <w:sz w:val="28"/>
          <w:szCs w:val="28"/>
        </w:rPr>
        <w:t xml:space="preserve"> </w:t>
      </w:r>
      <w:r w:rsidRPr="00933569">
        <w:rPr>
          <w:rFonts w:ascii="Times New Roman" w:hAnsi="Times New Roman" w:cs="Times New Roman"/>
          <w:i/>
          <w:iCs/>
          <w:sz w:val="28"/>
          <w:szCs w:val="28"/>
          <w:lang w:val="en-US"/>
        </w:rPr>
        <w:t>Blo</w:t>
      </w:r>
      <w:r w:rsidRPr="00933569">
        <w:rPr>
          <w:rFonts w:ascii="Times New Roman" w:hAnsi="Times New Roman" w:cs="Times New Roman"/>
          <w:i/>
          <w:iCs/>
          <w:sz w:val="28"/>
          <w:szCs w:val="28"/>
        </w:rPr>
        <w:t xml:space="preserve"> </w:t>
      </w:r>
      <w:proofErr w:type="spellStart"/>
      <w:r w:rsidRPr="00933569">
        <w:rPr>
          <w:rFonts w:ascii="Times New Roman" w:hAnsi="Times New Roman" w:cs="Times New Roman"/>
          <w:i/>
          <w:iCs/>
          <w:sz w:val="28"/>
          <w:szCs w:val="28"/>
          <w:lang w:val="en-US"/>
        </w:rPr>
        <w:t>bzang</w:t>
      </w:r>
      <w:proofErr w:type="spellEnd"/>
      <w:r w:rsidRPr="00933569">
        <w:rPr>
          <w:rFonts w:ascii="Times New Roman" w:hAnsi="Times New Roman" w:cs="Times New Roman"/>
          <w:i/>
          <w:iCs/>
          <w:sz w:val="28"/>
          <w:szCs w:val="28"/>
        </w:rPr>
        <w:t xml:space="preserve"> </w:t>
      </w:r>
      <w:proofErr w:type="spellStart"/>
      <w:r w:rsidRPr="00933569">
        <w:rPr>
          <w:rFonts w:ascii="Times New Roman" w:hAnsi="Times New Roman" w:cs="Times New Roman"/>
          <w:i/>
          <w:iCs/>
          <w:sz w:val="28"/>
          <w:szCs w:val="28"/>
          <w:lang w:val="en-US"/>
        </w:rPr>
        <w:t>Rgya</w:t>
      </w:r>
      <w:proofErr w:type="spellEnd"/>
      <w:r w:rsidRPr="00933569">
        <w:rPr>
          <w:rFonts w:ascii="Times New Roman" w:hAnsi="Times New Roman" w:cs="Times New Roman"/>
          <w:i/>
          <w:iCs/>
          <w:sz w:val="28"/>
          <w:szCs w:val="28"/>
        </w:rPr>
        <w:t xml:space="preserve"> </w:t>
      </w:r>
      <w:proofErr w:type="spellStart"/>
      <w:r w:rsidRPr="00933569">
        <w:rPr>
          <w:rFonts w:ascii="Times New Roman" w:hAnsi="Times New Roman" w:cs="Times New Roman"/>
          <w:i/>
          <w:iCs/>
          <w:sz w:val="28"/>
          <w:szCs w:val="28"/>
          <w:lang w:val="en-US"/>
        </w:rPr>
        <w:t>mtsho</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rPr>
        <w:t>Нгаванг</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rPr>
        <w:t>Лосанг</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rPr>
        <w:t>Гьяцо</w:t>
      </w:r>
      <w:proofErr w:type="spellEnd"/>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Za</w:t>
      </w:r>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hor</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gyi</w:t>
      </w:r>
      <w:proofErr w:type="spellEnd"/>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ban</w:t>
      </w:r>
      <w:r w:rsidRPr="00933569">
        <w:rPr>
          <w:rFonts w:ascii="Times New Roman" w:hAnsi="Times New Roman" w:cs="Times New Roman"/>
          <w:sz w:val="28"/>
          <w:szCs w:val="28"/>
        </w:rPr>
        <w:t>+</w:t>
      </w:r>
      <w:r w:rsidRPr="00933569">
        <w:rPr>
          <w:rFonts w:ascii="Times New Roman" w:hAnsi="Times New Roman" w:cs="Times New Roman"/>
          <w:sz w:val="28"/>
          <w:szCs w:val="28"/>
          <w:lang w:val="en-US"/>
        </w:rPr>
        <w:t>de</w:t>
      </w:r>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ngag</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dbang</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blo</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bzang</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rgya</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mtsho</w:t>
      </w:r>
      <w:proofErr w:type="spellEnd"/>
      <w:r w:rsidRPr="00933569">
        <w:rPr>
          <w:rFonts w:ascii="Times New Roman" w:hAnsi="Times New Roman" w:cs="Times New Roman"/>
          <w:sz w:val="28"/>
          <w:szCs w:val="28"/>
        </w:rPr>
        <w:t>'</w:t>
      </w:r>
      <w:proofErr w:type="spellStart"/>
      <w:r w:rsidRPr="00933569">
        <w:rPr>
          <w:rFonts w:ascii="Times New Roman" w:hAnsi="Times New Roman" w:cs="Times New Roman"/>
          <w:sz w:val="28"/>
          <w:szCs w:val="28"/>
          <w:lang w:val="en-US"/>
        </w:rPr>
        <w:t>i</w:t>
      </w:r>
      <w:proofErr w:type="spellEnd"/>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di</w:t>
      </w:r>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snang</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khrul</w:t>
      </w:r>
      <w:proofErr w:type="spellEnd"/>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pa</w:t>
      </w:r>
      <w:r w:rsidRPr="00933569">
        <w:rPr>
          <w:rFonts w:ascii="Times New Roman" w:hAnsi="Times New Roman" w:cs="Times New Roman"/>
          <w:sz w:val="28"/>
          <w:szCs w:val="28"/>
        </w:rPr>
        <w:t>'</w:t>
      </w:r>
      <w:proofErr w:type="spellStart"/>
      <w:r w:rsidRPr="00933569">
        <w:rPr>
          <w:rFonts w:ascii="Times New Roman" w:hAnsi="Times New Roman" w:cs="Times New Roman"/>
          <w:sz w:val="28"/>
          <w:szCs w:val="28"/>
          <w:lang w:val="en-US"/>
        </w:rPr>
        <w:t>i</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rol</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rtsed</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rtogs</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brjod</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kyi</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tshul</w:t>
      </w:r>
      <w:proofErr w:type="spellEnd"/>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du</w:t>
      </w:r>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bkod</w:t>
      </w:r>
      <w:proofErr w:type="spellEnd"/>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pa</w:t>
      </w:r>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du</w:t>
      </w:r>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kU</w:t>
      </w:r>
      <w:proofErr w:type="spellEnd"/>
      <w:r w:rsidRPr="00933569">
        <w:rPr>
          <w:rFonts w:ascii="Times New Roman" w:hAnsi="Times New Roman" w:cs="Times New Roman"/>
          <w:sz w:val="28"/>
          <w:szCs w:val="28"/>
        </w:rPr>
        <w:t xml:space="preserve"> </w:t>
      </w:r>
      <w:r w:rsidRPr="00933569">
        <w:rPr>
          <w:rFonts w:ascii="Times New Roman" w:hAnsi="Times New Roman" w:cs="Times New Roman"/>
          <w:sz w:val="28"/>
          <w:szCs w:val="28"/>
          <w:lang w:val="en-US"/>
        </w:rPr>
        <w:t>la</w:t>
      </w:r>
      <w:r w:rsidRPr="00933569">
        <w:rPr>
          <w:rFonts w:ascii="Times New Roman" w:hAnsi="Times New Roman" w:cs="Times New Roman"/>
          <w:sz w:val="28"/>
          <w:szCs w:val="28"/>
        </w:rPr>
        <w:t>'</w:t>
      </w:r>
      <w:proofErr w:type="spellStart"/>
      <w:r w:rsidRPr="00933569">
        <w:rPr>
          <w:rFonts w:ascii="Times New Roman" w:hAnsi="Times New Roman" w:cs="Times New Roman"/>
          <w:sz w:val="28"/>
          <w:szCs w:val="28"/>
          <w:lang w:val="en-US"/>
        </w:rPr>
        <w:t>i</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gos</w:t>
      </w:r>
      <w:proofErr w:type="spellEnd"/>
      <w:r w:rsidRPr="00933569">
        <w:rPr>
          <w:rFonts w:ascii="Times New Roman" w:hAnsi="Times New Roman" w:cs="Times New Roman"/>
          <w:sz w:val="28"/>
          <w:szCs w:val="28"/>
        </w:rPr>
        <w:t xml:space="preserve"> </w:t>
      </w:r>
      <w:proofErr w:type="spellStart"/>
      <w:r w:rsidRPr="00933569">
        <w:rPr>
          <w:rFonts w:ascii="Times New Roman" w:hAnsi="Times New Roman" w:cs="Times New Roman"/>
          <w:sz w:val="28"/>
          <w:szCs w:val="28"/>
          <w:lang w:val="en-US"/>
        </w:rPr>
        <w:t>bzang</w:t>
      </w:r>
      <w:proofErr w:type="spellEnd"/>
      <w:r w:rsidRPr="00933569">
        <w:rPr>
          <w:rFonts w:ascii="Times New Roman" w:hAnsi="Times New Roman" w:cs="Times New Roman"/>
          <w:sz w:val="28"/>
          <w:szCs w:val="28"/>
        </w:rPr>
        <w:t xml:space="preserve"> (</w:t>
      </w:r>
      <w:r w:rsidRPr="00933569">
        <w:rPr>
          <w:rFonts w:ascii="Times New Roman" w:eastAsia="PMingLiU" w:hAnsi="Times New Roman" w:cs="Times New Roman"/>
          <w:sz w:val="28"/>
          <w:szCs w:val="28"/>
          <w:lang w:eastAsia="zh-MO"/>
        </w:rPr>
        <w:t>‘</w:t>
      </w:r>
      <w:r>
        <w:rPr>
          <w:rFonts w:ascii="Times New Roman" w:eastAsia="PMingLiU" w:hAnsi="Times New Roman" w:cs="Times New Roman"/>
          <w:sz w:val="28"/>
          <w:szCs w:val="28"/>
          <w:lang w:eastAsia="zh-MO"/>
        </w:rPr>
        <w:t xml:space="preserve">Иллюзорные игры проявления этой </w:t>
      </w:r>
      <w:r w:rsidRPr="00CE789E">
        <w:rPr>
          <w:rFonts w:ascii="Times New Roman" w:eastAsia="PMingLiU" w:hAnsi="Times New Roman" w:cs="Times New Roman"/>
          <w:sz w:val="28"/>
          <w:szCs w:val="28"/>
          <w:lang w:eastAsia="zh-MO"/>
        </w:rPr>
        <w:t>[</w:t>
      </w:r>
      <w:r>
        <w:rPr>
          <w:rFonts w:ascii="Times New Roman" w:hAnsi="Times New Roman"/>
          <w:sz w:val="28"/>
          <w:szCs w:val="28"/>
        </w:rPr>
        <w:t>жизни</w:t>
      </w:r>
      <w:r w:rsidRPr="00CE789E">
        <w:rPr>
          <w:rFonts w:ascii="Times New Roman" w:eastAsia="PMingLiU" w:hAnsi="Times New Roman" w:cs="Times New Roman"/>
          <w:sz w:val="28"/>
          <w:szCs w:val="28"/>
          <w:lang w:eastAsia="zh-MO"/>
        </w:rPr>
        <w:t>]</w:t>
      </w:r>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сахорского</w:t>
      </w:r>
      <w:proofErr w:type="spellEnd"/>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бандэ</w:t>
      </w:r>
      <w:proofErr w:type="spellEnd"/>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Нгаванг</w:t>
      </w:r>
      <w:proofErr w:type="spellEnd"/>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Лосанг</w:t>
      </w:r>
      <w:proofErr w:type="spellEnd"/>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Гьяцо</w:t>
      </w:r>
      <w:proofErr w:type="spellEnd"/>
      <w:r>
        <w:rPr>
          <w:rFonts w:ascii="Times New Roman" w:eastAsia="PMingLiU" w:hAnsi="Times New Roman" w:cs="Times New Roman"/>
          <w:sz w:val="28"/>
          <w:szCs w:val="28"/>
          <w:lang w:eastAsia="zh-MO"/>
        </w:rPr>
        <w:t xml:space="preserve">, изложенные в виде </w:t>
      </w:r>
      <w:proofErr w:type="spellStart"/>
      <w:r>
        <w:rPr>
          <w:rFonts w:ascii="Times New Roman" w:eastAsia="PMingLiU" w:hAnsi="Times New Roman" w:cs="Times New Roman"/>
          <w:sz w:val="28"/>
          <w:szCs w:val="28"/>
          <w:lang w:eastAsia="zh-MO"/>
        </w:rPr>
        <w:t>аваданы</w:t>
      </w:r>
      <w:proofErr w:type="spellEnd"/>
      <w:r>
        <w:rPr>
          <w:rFonts w:ascii="Times New Roman" w:eastAsia="PMingLiU" w:hAnsi="Times New Roman" w:cs="Times New Roman"/>
          <w:sz w:val="28"/>
          <w:szCs w:val="28"/>
          <w:lang w:eastAsia="zh-MO"/>
        </w:rPr>
        <w:t xml:space="preserve"> – прекрасные одеяния из </w:t>
      </w:r>
      <w:proofErr w:type="spellStart"/>
      <w:r>
        <w:rPr>
          <w:rFonts w:ascii="Times New Roman" w:eastAsia="PMingLiU" w:hAnsi="Times New Roman" w:cs="Times New Roman"/>
          <w:sz w:val="28"/>
          <w:szCs w:val="28"/>
          <w:lang w:eastAsia="zh-MO"/>
        </w:rPr>
        <w:t>дукулы</w:t>
      </w:r>
      <w:proofErr w:type="spellEnd"/>
      <w:r w:rsidRPr="00933569">
        <w:rPr>
          <w:rFonts w:ascii="Times New Roman" w:eastAsia="PMingLiU" w:hAnsi="Times New Roman" w:cs="Times New Roman"/>
          <w:sz w:val="28"/>
          <w:szCs w:val="28"/>
          <w:lang w:eastAsia="zh-MO"/>
        </w:rPr>
        <w:t>’</w:t>
      </w:r>
      <w:r w:rsidRPr="00933569">
        <w:rPr>
          <w:rFonts w:ascii="Times New Roman" w:hAnsi="Times New Roman" w:cs="Times New Roman"/>
          <w:sz w:val="28"/>
          <w:szCs w:val="28"/>
        </w:rPr>
        <w:t>)</w:t>
      </w:r>
      <w:r>
        <w:rPr>
          <w:rFonts w:ascii="Times New Roman" w:hAnsi="Times New Roman" w:cs="Times New Roman"/>
          <w:sz w:val="28"/>
          <w:szCs w:val="28"/>
        </w:rPr>
        <w:t xml:space="preserve">. </w:t>
      </w:r>
      <w:r w:rsidRPr="00A812C0">
        <w:rPr>
          <w:rFonts w:ascii="Times New Roman" w:hAnsi="Times New Roman" w:cs="Times New Roman"/>
          <w:sz w:val="28"/>
          <w:szCs w:val="28"/>
        </w:rPr>
        <w:t xml:space="preserve">– </w:t>
      </w:r>
      <w:r>
        <w:rPr>
          <w:rFonts w:ascii="Times New Roman" w:hAnsi="Times New Roman" w:cs="Times New Roman"/>
          <w:sz w:val="28"/>
          <w:szCs w:val="28"/>
          <w:lang w:val="en-US"/>
        </w:rPr>
        <w:t>Vol</w:t>
      </w:r>
      <w:r w:rsidRPr="00A812C0">
        <w:rPr>
          <w:rFonts w:ascii="Times New Roman" w:hAnsi="Times New Roman" w:cs="Times New Roman"/>
          <w:sz w:val="28"/>
          <w:szCs w:val="28"/>
        </w:rPr>
        <w:t xml:space="preserve">. 1. </w:t>
      </w:r>
      <w:r>
        <w:rPr>
          <w:rFonts w:ascii="Times New Roman" w:hAnsi="Times New Roman" w:cs="Times New Roman"/>
          <w:sz w:val="28"/>
          <w:szCs w:val="28"/>
        </w:rPr>
        <w:t xml:space="preserve">– </w:t>
      </w:r>
      <w:r>
        <w:rPr>
          <w:rFonts w:ascii="Times New Roman" w:hAnsi="Times New Roman" w:cs="Times New Roman"/>
          <w:sz w:val="28"/>
          <w:szCs w:val="28"/>
          <w:lang w:val="en-US"/>
        </w:rPr>
        <w:t>K</w:t>
      </w:r>
      <w:proofErr w:type="spellStart"/>
      <w:r w:rsidRPr="00933569">
        <w:rPr>
          <w:rFonts w:ascii="Times New Roman" w:hAnsi="Times New Roman" w:cs="Times New Roman"/>
          <w:sz w:val="28"/>
          <w:szCs w:val="28"/>
        </w:rPr>
        <w:t>awring</w:t>
      </w:r>
      <w:proofErr w:type="spellEnd"/>
      <w:r w:rsidRPr="00A812C0">
        <w:rPr>
          <w:rFonts w:ascii="Times New Roman" w:hAnsi="Times New Roman" w:cs="Times New Roman"/>
          <w:sz w:val="28"/>
          <w:szCs w:val="28"/>
        </w:rPr>
        <w:t>,</w:t>
      </w:r>
      <w:r w:rsidRPr="00933569">
        <w:rPr>
          <w:rFonts w:ascii="Times New Roman" w:hAnsi="Times New Roman" w:cs="Times New Roman"/>
          <w:sz w:val="28"/>
          <w:szCs w:val="28"/>
        </w:rPr>
        <w:t xml:space="preserve"> </w:t>
      </w:r>
      <w:r>
        <w:rPr>
          <w:rFonts w:ascii="Times New Roman" w:hAnsi="Times New Roman" w:cs="Times New Roman"/>
          <w:sz w:val="28"/>
          <w:szCs w:val="28"/>
        </w:rPr>
        <w:t>1979</w:t>
      </w:r>
      <w:r w:rsidRPr="00A812C0">
        <w:rPr>
          <w:rFonts w:ascii="Times New Roman" w:hAnsi="Times New Roman" w:cs="Times New Roman"/>
          <w:sz w:val="28"/>
          <w:szCs w:val="28"/>
        </w:rPr>
        <w:t xml:space="preserve">. </w:t>
      </w:r>
      <w:r>
        <w:rPr>
          <w:rFonts w:ascii="Times New Roman" w:hAnsi="Times New Roman" w:cs="Times New Roman"/>
          <w:sz w:val="28"/>
          <w:szCs w:val="28"/>
        </w:rPr>
        <w:t>–</w:t>
      </w:r>
      <w:r w:rsidRPr="00A812C0">
        <w:rPr>
          <w:rFonts w:ascii="Times New Roman" w:hAnsi="Times New Roman" w:cs="Times New Roman"/>
          <w:sz w:val="28"/>
          <w:szCs w:val="28"/>
        </w:rPr>
        <w:t xml:space="preserve"> 364 </w:t>
      </w:r>
      <w:r>
        <w:rPr>
          <w:rFonts w:ascii="Times New Roman" w:hAnsi="Times New Roman" w:cs="Times New Roman"/>
          <w:sz w:val="28"/>
          <w:szCs w:val="28"/>
          <w:lang w:val="en-US"/>
        </w:rPr>
        <w:t>f</w:t>
      </w:r>
      <w:r w:rsidRPr="00A812C0">
        <w:rPr>
          <w:rFonts w:ascii="Times New Roman" w:hAnsi="Times New Roman" w:cs="Times New Roman"/>
          <w:sz w:val="28"/>
          <w:szCs w:val="28"/>
        </w:rPr>
        <w:t>.</w:t>
      </w:r>
    </w:p>
    <w:p w14:paraId="6EE8F299" w14:textId="77777777" w:rsidR="00CE789E" w:rsidRPr="00263B5F" w:rsidRDefault="00CE789E" w:rsidP="006D57A5">
      <w:pPr>
        <w:spacing w:after="0" w:line="360" w:lineRule="auto"/>
        <w:ind w:firstLine="709"/>
        <w:contextualSpacing/>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БДЛ7, 2010. – </w:t>
      </w:r>
      <w:proofErr w:type="spellStart"/>
      <w:r w:rsidRPr="00263B5F">
        <w:rPr>
          <w:rFonts w:ascii="Times New Roman" w:hAnsi="Times New Roman" w:cs="Times New Roman"/>
          <w:i/>
          <w:iCs/>
          <w:sz w:val="28"/>
          <w:szCs w:val="28"/>
          <w:lang w:val="en-US" w:bidi="ar-SA"/>
        </w:rPr>
        <w:t>Lcang</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val="en-US" w:bidi="ar-SA"/>
        </w:rPr>
        <w:t>skya</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val="en-US" w:bidi="ar-SA"/>
        </w:rPr>
        <w:t>Rol</w:t>
      </w:r>
      <w:proofErr w:type="spellEnd"/>
      <w:r w:rsidRPr="00263B5F">
        <w:rPr>
          <w:rFonts w:ascii="Times New Roman" w:hAnsi="Times New Roman" w:cs="Times New Roman"/>
          <w:i/>
          <w:iCs/>
          <w:sz w:val="28"/>
          <w:szCs w:val="28"/>
          <w:lang w:bidi="ar-SA"/>
        </w:rPr>
        <w:t xml:space="preserve"> </w:t>
      </w:r>
      <w:r w:rsidRPr="00263B5F">
        <w:rPr>
          <w:rFonts w:ascii="Times New Roman" w:hAnsi="Times New Roman" w:cs="Times New Roman"/>
          <w:i/>
          <w:iCs/>
          <w:sz w:val="28"/>
          <w:szCs w:val="28"/>
          <w:lang w:val="en-US" w:bidi="ar-SA"/>
        </w:rPr>
        <w:t>pa</w:t>
      </w:r>
      <w:r w:rsidRPr="00263B5F">
        <w:rPr>
          <w:rFonts w:ascii="Times New Roman" w:hAnsi="Times New Roman" w:cs="Times New Roman"/>
          <w:i/>
          <w:iCs/>
          <w:sz w:val="28"/>
          <w:szCs w:val="28"/>
          <w:lang w:bidi="ar-SA"/>
        </w:rPr>
        <w:t>’</w:t>
      </w:r>
      <w:proofErr w:type="spellStart"/>
      <w:r w:rsidRPr="00263B5F">
        <w:rPr>
          <w:rFonts w:ascii="Times New Roman" w:hAnsi="Times New Roman" w:cs="Times New Roman"/>
          <w:i/>
          <w:iCs/>
          <w:sz w:val="28"/>
          <w:szCs w:val="28"/>
          <w:lang w:val="en-US" w:bidi="ar-SA"/>
        </w:rPr>
        <w:t>i</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val="en-US" w:bidi="ar-SA"/>
        </w:rPr>
        <w:t>rdo</w:t>
      </w:r>
      <w:proofErr w:type="spellEnd"/>
      <w:r w:rsidRPr="00263B5F">
        <w:rPr>
          <w:rFonts w:ascii="Times New Roman" w:hAnsi="Times New Roman" w:cs="Times New Roman"/>
          <w:i/>
          <w:iCs/>
          <w:sz w:val="28"/>
          <w:szCs w:val="28"/>
          <w:lang w:bidi="ar-SA"/>
        </w:rPr>
        <w:t xml:space="preserve"> </w:t>
      </w:r>
      <w:proofErr w:type="spellStart"/>
      <w:r w:rsidRPr="00263B5F">
        <w:rPr>
          <w:rFonts w:ascii="Times New Roman" w:hAnsi="Times New Roman" w:cs="Times New Roman"/>
          <w:i/>
          <w:iCs/>
          <w:sz w:val="28"/>
          <w:szCs w:val="28"/>
          <w:lang w:val="en-US" w:bidi="ar-SA"/>
        </w:rPr>
        <w:t>rje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Чанкья</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Ролпе</w:t>
      </w:r>
      <w:proofErr w:type="spellEnd"/>
      <w:r w:rsidRPr="00263B5F">
        <w:rPr>
          <w:rFonts w:ascii="Times New Roman" w:hAnsi="Times New Roman" w:cs="Times New Roman"/>
          <w:sz w:val="28"/>
          <w:szCs w:val="28"/>
          <w:lang w:bidi="ar-SA"/>
        </w:rPr>
        <w:t xml:space="preserve"> Дордже). </w:t>
      </w:r>
      <w:proofErr w:type="spellStart"/>
      <w:r w:rsidRPr="00263B5F">
        <w:rPr>
          <w:rFonts w:ascii="Times New Roman" w:hAnsi="Times New Roman" w:cs="Times New Roman"/>
          <w:sz w:val="28"/>
          <w:szCs w:val="28"/>
          <w:lang w:val="en-US" w:bidi="ar-SA"/>
        </w:rPr>
        <w:t>Sku</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phreng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bdun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pa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blo</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bzang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bskal</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bzang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rgya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mtsho</w:t>
      </w:r>
      <w:proofErr w:type="spellEnd"/>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rnam</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thar</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dpag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bsam</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rin</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po</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che</w:t>
      </w:r>
      <w:proofErr w:type="spellEnd"/>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snye</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ma</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ʽБиография</w:t>
      </w:r>
      <w:proofErr w:type="spellEnd"/>
      <w:r w:rsidRPr="00263B5F">
        <w:rPr>
          <w:rFonts w:ascii="Times New Roman" w:hAnsi="Times New Roman" w:cs="Times New Roman"/>
          <w:sz w:val="28"/>
          <w:szCs w:val="28"/>
          <w:lang w:bidi="ar-SA"/>
        </w:rPr>
        <w:t xml:space="preserve"> седьмого Далай-ламы </w:t>
      </w:r>
      <w:proofErr w:type="spellStart"/>
      <w:r w:rsidRPr="00263B5F">
        <w:rPr>
          <w:rFonts w:ascii="Times New Roman" w:hAnsi="Times New Roman" w:cs="Times New Roman"/>
          <w:sz w:val="28"/>
          <w:szCs w:val="28"/>
          <w:lang w:bidi="ar-SA"/>
        </w:rPr>
        <w:t>Келсанг</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Гьяцо</w:t>
      </w:r>
      <w:proofErr w:type="spellEnd"/>
      <w:r w:rsidRPr="00263B5F">
        <w:rPr>
          <w:rFonts w:ascii="Times New Roman" w:hAnsi="Times New Roman" w:cs="Times New Roman"/>
          <w:sz w:val="28"/>
          <w:szCs w:val="28"/>
          <w:lang w:bidi="ar-SA"/>
        </w:rPr>
        <w:t xml:space="preserve"> – плоды драгоценного дерева, исполняющего </w:t>
      </w:r>
      <w:proofErr w:type="spellStart"/>
      <w:r w:rsidRPr="00263B5F">
        <w:rPr>
          <w:rFonts w:ascii="Times New Roman" w:hAnsi="Times New Roman" w:cs="Times New Roman"/>
          <w:sz w:val="28"/>
          <w:szCs w:val="28"/>
          <w:lang w:bidi="ar-SA"/>
        </w:rPr>
        <w:t>желанияʼ</w:t>
      </w:r>
      <w:proofErr w:type="spellEnd"/>
      <w:r w:rsidRPr="00263B5F">
        <w:rPr>
          <w:rFonts w:ascii="Times New Roman" w:hAnsi="Times New Roman" w:cs="Times New Roman"/>
          <w:sz w:val="28"/>
          <w:szCs w:val="28"/>
          <w:lang w:bidi="ar-SA"/>
        </w:rPr>
        <w:t xml:space="preserve">). – </w:t>
      </w:r>
      <w:proofErr w:type="spellStart"/>
      <w:r w:rsidRPr="00263B5F">
        <w:rPr>
          <w:rFonts w:ascii="Times New Roman" w:hAnsi="Times New Roman" w:cs="Times New Roman"/>
          <w:sz w:val="28"/>
          <w:szCs w:val="28"/>
          <w:lang w:val="en-US" w:bidi="ar-SA"/>
        </w:rPr>
        <w:t>smad</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cha</w:t>
      </w:r>
      <w:r w:rsidRPr="00263B5F">
        <w:rPr>
          <w:rFonts w:ascii="Times New Roman" w:hAnsi="Times New Roman" w:cs="Times New Roman"/>
          <w:sz w:val="28"/>
          <w:szCs w:val="28"/>
          <w:lang w:bidi="ar-SA"/>
        </w:rPr>
        <w:t xml:space="preserve"> (вторая часть). – </w:t>
      </w:r>
      <w:r w:rsidRPr="00263B5F">
        <w:rPr>
          <w:rFonts w:ascii="Times New Roman" w:hAnsi="Times New Roman" w:cs="Times New Roman"/>
          <w:sz w:val="28"/>
          <w:szCs w:val="28"/>
          <w:lang w:val="en-US" w:bidi="ar-SA"/>
        </w:rPr>
        <w:t>Pe</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cing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krung</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go</w:t>
      </w:r>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bod</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rig</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pa</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dpe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skrun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khang</w:t>
      </w:r>
      <w:proofErr w:type="spellEnd"/>
      <w:r w:rsidRPr="00263B5F">
        <w:rPr>
          <w:rFonts w:ascii="Times New Roman" w:hAnsi="Times New Roman" w:cs="Times New Roman"/>
          <w:sz w:val="28"/>
          <w:szCs w:val="28"/>
          <w:lang w:bidi="ar-SA"/>
        </w:rPr>
        <w:t xml:space="preserve">, 2010 (Пекин: Издательство китайской </w:t>
      </w:r>
      <w:proofErr w:type="spellStart"/>
      <w:r w:rsidRPr="00263B5F">
        <w:rPr>
          <w:rFonts w:ascii="Times New Roman" w:hAnsi="Times New Roman" w:cs="Times New Roman"/>
          <w:sz w:val="28"/>
          <w:szCs w:val="28"/>
          <w:lang w:bidi="ar-SA"/>
        </w:rPr>
        <w:t>тибетологии</w:t>
      </w:r>
      <w:proofErr w:type="spellEnd"/>
      <w:r w:rsidRPr="00263B5F">
        <w:rPr>
          <w:rFonts w:ascii="Times New Roman" w:hAnsi="Times New Roman" w:cs="Times New Roman"/>
          <w:sz w:val="28"/>
          <w:szCs w:val="28"/>
          <w:lang w:bidi="ar-SA"/>
        </w:rPr>
        <w:t xml:space="preserve">, 2010). – 510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w:t>
      </w:r>
    </w:p>
    <w:p w14:paraId="5715DA57" w14:textId="4D0FEB14" w:rsidR="00CE789E" w:rsidRPr="00CE789E" w:rsidRDefault="00CE789E" w:rsidP="006D57A5">
      <w:pPr>
        <w:pStyle w:val="ab"/>
        <w:spacing w:after="0" w:line="360" w:lineRule="auto"/>
        <w:ind w:left="0" w:firstLine="709"/>
        <w:jc w:val="both"/>
        <w:rPr>
          <w:rFonts w:ascii="Times New Roman" w:hAnsi="Times New Roman" w:cs="Times New Roman"/>
          <w:sz w:val="28"/>
          <w:szCs w:val="28"/>
        </w:rPr>
      </w:pPr>
      <w:r w:rsidRPr="009B4E25">
        <w:rPr>
          <w:rFonts w:ascii="Times New Roman" w:hAnsi="Times New Roman" w:cs="Times New Roman"/>
          <w:sz w:val="28"/>
          <w:szCs w:val="28"/>
        </w:rPr>
        <w:t xml:space="preserve">БДЛ8,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Pr="009B4E25">
        <w:rPr>
          <w:rFonts w:ascii="Times New Roman" w:hAnsi="Times New Roman" w:cs="Times New Roman"/>
          <w:i/>
          <w:iCs/>
          <w:sz w:val="28"/>
          <w:szCs w:val="28"/>
        </w:rPr>
        <w:t xml:space="preserve"> </w:t>
      </w:r>
      <w:r>
        <w:rPr>
          <w:rFonts w:ascii="Times New Roman" w:hAnsi="Times New Roman" w:cs="Times New Roman"/>
          <w:i/>
          <w:iCs/>
          <w:sz w:val="28"/>
          <w:szCs w:val="28"/>
        </w:rPr>
        <w:t>–</w:t>
      </w:r>
      <w:r w:rsidRPr="009B4E25">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De</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mo</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Ngag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dbang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blo</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bzang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thub</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bstan</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jigs</w:t>
      </w:r>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med</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rgya</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mtsho</w:t>
      </w:r>
      <w:proofErr w:type="spellEnd"/>
      <w:r w:rsidRPr="00263B5F">
        <w:rPr>
          <w:rFonts w:ascii="Times New Roman" w:hAnsi="Times New Roman" w:cs="Times New Roman"/>
          <w:sz w:val="28"/>
          <w:szCs w:val="28"/>
        </w:rPr>
        <w:t xml:space="preserve"> (Демо </w:t>
      </w:r>
      <w:proofErr w:type="spellStart"/>
      <w:r w:rsidRPr="00263B5F">
        <w:rPr>
          <w:rFonts w:ascii="Times New Roman" w:hAnsi="Times New Roman" w:cs="Times New Roman"/>
          <w:sz w:val="28"/>
          <w:szCs w:val="28"/>
        </w:rPr>
        <w:t>Нгагванг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Лосанг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Тубтен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Джигме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Гьяцо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ba</w:t>
      </w:r>
      <w:proofErr w:type="spellEnd"/>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dbang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thams</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cad</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mkhyen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gzigs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chen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po</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rje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btsun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bstan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dbang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phyug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jam</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mtsho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bzang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po</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zhal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snga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rnam</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thar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tsam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brjod</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dzam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lastRenderedPageBreak/>
        <w:t>gling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gru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yangs</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rgyan</w:t>
      </w:r>
      <w:proofErr w:type="spellEnd"/>
      <w:r w:rsidRPr="00263B5F">
        <w:rPr>
          <w:rFonts w:ascii="Times New Roman" w:hAnsi="Times New Roman" w:cs="Times New Roman"/>
          <w:sz w:val="28"/>
          <w:szCs w:val="28"/>
        </w:rPr>
        <w:t xml:space="preserve"> (‘Кратко изложенная биография Владыки Победоносных, всеведущего и всевидящего господина </w:t>
      </w:r>
      <w:proofErr w:type="spellStart"/>
      <w:r w:rsidRPr="00263B5F">
        <w:rPr>
          <w:rFonts w:ascii="Times New Roman" w:hAnsi="Times New Roman" w:cs="Times New Roman"/>
          <w:sz w:val="28"/>
          <w:szCs w:val="28"/>
        </w:rPr>
        <w:t>Лосанг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Тенпе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Вангчуг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Джампел</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Гьяцо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Пелсангпо</w:t>
      </w:r>
      <w:proofErr w:type="spellEnd"/>
      <w:r w:rsidRPr="00263B5F">
        <w:rPr>
          <w:rFonts w:ascii="Times New Roman" w:hAnsi="Times New Roman" w:cs="Times New Roman"/>
          <w:sz w:val="28"/>
          <w:szCs w:val="28"/>
        </w:rPr>
        <w:t xml:space="preserve"> – украшение обширного пространства </w:t>
      </w:r>
      <w:proofErr w:type="spellStart"/>
      <w:r w:rsidRPr="00263B5F">
        <w:rPr>
          <w:rFonts w:ascii="Times New Roman" w:hAnsi="Times New Roman" w:cs="Times New Roman"/>
          <w:sz w:val="28"/>
          <w:szCs w:val="28"/>
        </w:rPr>
        <w:t>Джамбудвипы</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rPr>
        <w:t>Lha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ldan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pho</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brang</w:t>
      </w:r>
      <w:proofErr w:type="spellEnd"/>
      <w:r w:rsidRPr="00263B5F">
        <w:rPr>
          <w:rFonts w:ascii="Times New Roman" w:hAnsi="Times New Roman" w:cs="Times New Roman"/>
          <w:sz w:val="28"/>
          <w:szCs w:val="28"/>
        </w:rPr>
        <w:t xml:space="preserve"> (Лхаса: </w:t>
      </w:r>
      <w:proofErr w:type="spellStart"/>
      <w:r w:rsidRPr="00263B5F">
        <w:rPr>
          <w:rFonts w:ascii="Times New Roman" w:hAnsi="Times New Roman" w:cs="Times New Roman"/>
          <w:sz w:val="28"/>
          <w:szCs w:val="28"/>
        </w:rPr>
        <w:t>Ганден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подранг</w:t>
      </w:r>
      <w:proofErr w:type="spellEnd"/>
      <w:r w:rsidRPr="00263B5F">
        <w:rPr>
          <w:rFonts w:ascii="Times New Roman" w:hAnsi="Times New Roman" w:cs="Times New Roman"/>
          <w:sz w:val="28"/>
          <w:szCs w:val="28"/>
        </w:rPr>
        <w:t xml:space="preserve">),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Pr>
          <w:rFonts w:ascii="Times New Roman" w:hAnsi="Times New Roman" w:cs="Times New Roman"/>
          <w:sz w:val="28"/>
          <w:szCs w:val="28"/>
        </w:rPr>
        <w:t xml:space="preserve"> – 365 </w:t>
      </w:r>
      <w:r>
        <w:rPr>
          <w:rFonts w:ascii="Times New Roman" w:hAnsi="Times New Roman" w:cs="Times New Roman"/>
          <w:sz w:val="28"/>
          <w:szCs w:val="28"/>
          <w:lang w:val="en-US"/>
        </w:rPr>
        <w:t>f</w:t>
      </w:r>
      <w:r w:rsidRPr="00CE789E">
        <w:rPr>
          <w:rFonts w:ascii="Times New Roman" w:hAnsi="Times New Roman" w:cs="Times New Roman"/>
          <w:sz w:val="28"/>
          <w:szCs w:val="28"/>
        </w:rPr>
        <w:t>.</w:t>
      </w:r>
    </w:p>
    <w:p w14:paraId="48245EAB" w14:textId="1F09421B" w:rsidR="00EA791F" w:rsidRDefault="00EA791F" w:rsidP="006D57A5">
      <w:pPr>
        <w:spacing w:after="0" w:line="360" w:lineRule="auto"/>
        <w:ind w:firstLine="709"/>
        <w:contextualSpacing/>
        <w:jc w:val="both"/>
        <w:rPr>
          <w:rFonts w:ascii="Times New Roman" w:hAnsi="Times New Roman" w:cs="Times New Roman"/>
          <w:sz w:val="28"/>
          <w:szCs w:val="28"/>
          <w:lang w:bidi="ar-SA"/>
        </w:rPr>
      </w:pPr>
      <w:r w:rsidRPr="009B4E25">
        <w:rPr>
          <w:rFonts w:ascii="Times New Roman" w:hAnsi="Times New Roman" w:cs="Times New Roman"/>
          <w:iCs/>
          <w:sz w:val="28"/>
          <w:szCs w:val="28"/>
          <w:lang w:bidi="ar-SA"/>
        </w:rPr>
        <w:t>БДП, 2006.</w:t>
      </w:r>
      <w:r>
        <w:rPr>
          <w:rFonts w:ascii="Times New Roman" w:hAnsi="Times New Roman" w:cs="Times New Roman"/>
          <w:i/>
          <w:sz w:val="28"/>
          <w:szCs w:val="28"/>
          <w:lang w:bidi="ar-SA"/>
        </w:rPr>
        <w:t xml:space="preserve"> – </w:t>
      </w:r>
      <w:proofErr w:type="spellStart"/>
      <w:r w:rsidRPr="00263B5F">
        <w:rPr>
          <w:rFonts w:ascii="Times New Roman" w:hAnsi="Times New Roman" w:cs="Times New Roman"/>
          <w:i/>
          <w:sz w:val="28"/>
          <w:szCs w:val="28"/>
          <w:lang w:val="en-US" w:bidi="ar-SA"/>
        </w:rPr>
        <w:t>Bstan</w:t>
      </w:r>
      <w:proofErr w:type="spellEnd"/>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dzin</w:t>
      </w:r>
      <w:proofErr w:type="spellEnd"/>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dpal</w:t>
      </w:r>
      <w:proofErr w:type="spellEnd"/>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byor</w:t>
      </w:r>
      <w:proofErr w:type="spellEnd"/>
      <w:r w:rsidRPr="00263B5F">
        <w:rPr>
          <w:rFonts w:ascii="Times New Roman" w:hAnsi="Times New Roman" w:cs="Times New Roman"/>
          <w:sz w:val="28"/>
          <w:szCs w:val="28"/>
          <w:lang w:bidi="ar-SA"/>
        </w:rPr>
        <w:t xml:space="preserve"> (Тендзин </w:t>
      </w:r>
      <w:proofErr w:type="spellStart"/>
      <w:r w:rsidRPr="00263B5F">
        <w:rPr>
          <w:rFonts w:ascii="Times New Roman" w:hAnsi="Times New Roman" w:cs="Times New Roman"/>
          <w:sz w:val="28"/>
          <w:szCs w:val="28"/>
          <w:lang w:bidi="ar-SA"/>
        </w:rPr>
        <w:t>Пелджор</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Rdo</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ring</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paN</w:t>
      </w:r>
      <w:proofErr w:type="spellEnd"/>
      <w:r w:rsidRPr="00263B5F">
        <w:rPr>
          <w:rFonts w:ascii="Times New Roman" w:hAnsi="Times New Roman" w:cs="Times New Roman"/>
          <w:sz w:val="28"/>
          <w:szCs w:val="28"/>
          <w:lang w:bidi="ar-SA"/>
        </w:rPr>
        <w:t>+</w:t>
      </w:r>
      <w:r w:rsidRPr="00263B5F">
        <w:rPr>
          <w:rFonts w:ascii="Times New Roman" w:hAnsi="Times New Roman" w:cs="Times New Roman"/>
          <w:sz w:val="28"/>
          <w:szCs w:val="28"/>
          <w:lang w:val="en-US" w:bidi="ar-SA"/>
        </w:rPr>
        <w:t>Di</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ta</w:t>
      </w:r>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rnam</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thar</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ʽБиография</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Дорин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Пандитыʼ</w:t>
      </w:r>
      <w:proofErr w:type="spellEnd"/>
      <w:r w:rsidRPr="00263B5F">
        <w:rPr>
          <w:rFonts w:ascii="Times New Roman" w:hAnsi="Times New Roman" w:cs="Times New Roman"/>
          <w:sz w:val="28"/>
          <w:szCs w:val="28"/>
          <w:lang w:bidi="ar-SA"/>
        </w:rPr>
        <w:t xml:space="preserve">). – </w:t>
      </w:r>
      <w:proofErr w:type="spellStart"/>
      <w:r w:rsidRPr="00263B5F">
        <w:rPr>
          <w:rFonts w:ascii="Times New Roman" w:hAnsi="Times New Roman" w:cs="Times New Roman"/>
          <w:sz w:val="28"/>
          <w:szCs w:val="28"/>
          <w:lang w:val="en-US" w:bidi="ar-SA"/>
        </w:rPr>
        <w:t>Khrin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tu</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Si</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khron</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mi</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rigs</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pe</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skrun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khang</w:t>
      </w:r>
      <w:proofErr w:type="spellEnd"/>
      <w:r w:rsidRPr="00263B5F">
        <w:rPr>
          <w:rFonts w:ascii="Times New Roman" w:hAnsi="Times New Roman" w:cs="Times New Roman"/>
          <w:sz w:val="28"/>
          <w:szCs w:val="28"/>
          <w:lang w:bidi="ar-SA"/>
        </w:rPr>
        <w:t xml:space="preserve"> (Чэнду: Национальное издательство провинции Сычуань), 2006. – 619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227E358D" w14:textId="77777777" w:rsidR="00EA791F" w:rsidRDefault="00EA791F" w:rsidP="006D57A5">
      <w:pPr>
        <w:pStyle w:val="ab"/>
        <w:spacing w:after="0" w:line="360" w:lineRule="auto"/>
        <w:ind w:left="0" w:firstLine="709"/>
        <w:jc w:val="both"/>
        <w:rPr>
          <w:rFonts w:ascii="Times New Roman" w:eastAsia="PMingLiU" w:hAnsi="Times New Roman" w:cs="Times New Roman"/>
          <w:sz w:val="28"/>
          <w:szCs w:val="28"/>
          <w:lang w:eastAsia="zh-MO"/>
        </w:rPr>
      </w:pPr>
      <w:r>
        <w:rPr>
          <w:rFonts w:ascii="Times New Roman" w:hAnsi="Times New Roman" w:cs="Times New Roman"/>
          <w:sz w:val="28"/>
          <w:szCs w:val="28"/>
        </w:rPr>
        <w:t xml:space="preserve">БНЦ, 2016. – </w:t>
      </w:r>
      <w:r w:rsidRPr="00BC3E42">
        <w:rPr>
          <w:rFonts w:ascii="Times New Roman" w:hAnsi="Times New Roman" w:cs="Times New Roman"/>
          <w:i/>
          <w:iCs/>
          <w:sz w:val="28"/>
          <w:szCs w:val="28"/>
          <w:lang w:val="en-US"/>
        </w:rPr>
        <w:t>Spang</w:t>
      </w:r>
      <w:r w:rsidRPr="00BC3E42">
        <w:rPr>
          <w:rFonts w:ascii="Times New Roman" w:hAnsi="Times New Roman" w:cs="Times New Roman"/>
          <w:i/>
          <w:iCs/>
          <w:sz w:val="28"/>
          <w:szCs w:val="28"/>
        </w:rPr>
        <w:t xml:space="preserve"> </w:t>
      </w:r>
      <w:r w:rsidRPr="00BC3E42">
        <w:rPr>
          <w:rFonts w:ascii="Times New Roman" w:hAnsi="Times New Roman" w:cs="Times New Roman"/>
          <w:i/>
          <w:iCs/>
          <w:sz w:val="28"/>
          <w:szCs w:val="28"/>
          <w:lang w:val="en-US"/>
        </w:rPr>
        <w:t>lung</w:t>
      </w:r>
      <w:r w:rsidRPr="00BC3E42">
        <w:rPr>
          <w:rFonts w:ascii="Times New Roman" w:hAnsi="Times New Roman" w:cs="Times New Roman"/>
          <w:i/>
          <w:iCs/>
          <w:sz w:val="28"/>
          <w:szCs w:val="28"/>
        </w:rPr>
        <w:t xml:space="preserve"> </w:t>
      </w:r>
      <w:r>
        <w:rPr>
          <w:rFonts w:ascii="Times New Roman" w:hAnsi="Times New Roman" w:cs="Times New Roman"/>
          <w:i/>
          <w:iCs/>
          <w:sz w:val="28"/>
          <w:szCs w:val="28"/>
          <w:lang w:val="en-US"/>
        </w:rPr>
        <w:t>B</w:t>
      </w:r>
      <w:r w:rsidRPr="00BC3E42">
        <w:rPr>
          <w:rFonts w:ascii="Times New Roman" w:hAnsi="Times New Roman" w:cs="Times New Roman"/>
          <w:i/>
          <w:iCs/>
          <w:sz w:val="28"/>
          <w:szCs w:val="28"/>
          <w:lang w:val="en-US"/>
        </w:rPr>
        <w:t>lo</w:t>
      </w:r>
      <w:r w:rsidRPr="00BC3E42">
        <w:rPr>
          <w:rFonts w:ascii="Times New Roman" w:hAnsi="Times New Roman" w:cs="Times New Roman"/>
          <w:i/>
          <w:iCs/>
          <w:sz w:val="28"/>
          <w:szCs w:val="28"/>
        </w:rPr>
        <w:t xml:space="preserve"> </w:t>
      </w:r>
      <w:proofErr w:type="spellStart"/>
      <w:r w:rsidRPr="00BC3E42">
        <w:rPr>
          <w:rFonts w:ascii="Times New Roman" w:hAnsi="Times New Roman" w:cs="Times New Roman"/>
          <w:i/>
          <w:iCs/>
          <w:sz w:val="28"/>
          <w:szCs w:val="28"/>
          <w:lang w:val="en-US"/>
        </w:rPr>
        <w:t>bzang</w:t>
      </w:r>
      <w:proofErr w:type="spellEnd"/>
      <w:r w:rsidRPr="00BC3E42">
        <w:rPr>
          <w:rFonts w:ascii="Times New Roman" w:hAnsi="Times New Roman" w:cs="Times New Roman"/>
          <w:i/>
          <w:iCs/>
          <w:sz w:val="28"/>
          <w:szCs w:val="28"/>
        </w:rPr>
        <w:t xml:space="preserve"> </w:t>
      </w:r>
      <w:r>
        <w:rPr>
          <w:rFonts w:ascii="Times New Roman" w:hAnsi="Times New Roman" w:cs="Times New Roman"/>
          <w:i/>
          <w:iCs/>
          <w:sz w:val="28"/>
          <w:szCs w:val="28"/>
          <w:lang w:val="en-US"/>
        </w:rPr>
        <w:t>T</w:t>
      </w:r>
      <w:r w:rsidRPr="00BC3E42">
        <w:rPr>
          <w:rFonts w:ascii="Times New Roman" w:hAnsi="Times New Roman" w:cs="Times New Roman"/>
          <w:i/>
          <w:iCs/>
          <w:sz w:val="28"/>
          <w:szCs w:val="28"/>
          <w:lang w:val="en-US"/>
        </w:rPr>
        <w:t>hugs</w:t>
      </w:r>
      <w:r w:rsidRPr="00BC3E42">
        <w:rPr>
          <w:rFonts w:ascii="Times New Roman" w:hAnsi="Times New Roman" w:cs="Times New Roman"/>
          <w:i/>
          <w:iCs/>
          <w:sz w:val="28"/>
          <w:szCs w:val="28"/>
        </w:rPr>
        <w:t xml:space="preserve"> </w:t>
      </w:r>
      <w:proofErr w:type="spellStart"/>
      <w:r w:rsidRPr="00BC3E42">
        <w:rPr>
          <w:rFonts w:ascii="Times New Roman" w:hAnsi="Times New Roman" w:cs="Times New Roman"/>
          <w:i/>
          <w:iCs/>
          <w:sz w:val="28"/>
          <w:szCs w:val="28"/>
          <w:lang w:val="en-US"/>
        </w:rPr>
        <w:t>rje</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rPr>
        <w:t>Панглунг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Лосанг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Тукдже</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Tshe</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smon</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gling</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rgyal</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thog</w:t>
      </w:r>
      <w:proofErr w:type="spellEnd"/>
      <w:r w:rsidRPr="00BC3E42">
        <w:rPr>
          <w:rFonts w:ascii="Times New Roman" w:hAnsi="Times New Roman" w:cs="Times New Roman"/>
          <w:sz w:val="28"/>
          <w:szCs w:val="28"/>
        </w:rPr>
        <w:t xml:space="preserve"> </w:t>
      </w:r>
      <w:r>
        <w:rPr>
          <w:rFonts w:ascii="Times New Roman" w:hAnsi="Times New Roman" w:cs="Times New Roman"/>
          <w:sz w:val="28"/>
          <w:szCs w:val="28"/>
          <w:lang w:val="en-US"/>
        </w:rPr>
        <w:t>dang</w:t>
      </w:r>
      <w:r w:rsidRPr="00BC3E42">
        <w:rPr>
          <w:rFonts w:ascii="Times New Roman" w:hAnsi="Times New Roman" w:cs="Times New Roman"/>
          <w:sz w:val="28"/>
          <w:szCs w:val="28"/>
        </w:rPr>
        <w:t xml:space="preserve"> </w:t>
      </w:r>
      <w:r>
        <w:rPr>
          <w:rFonts w:ascii="Times New Roman" w:hAnsi="Times New Roman" w:cs="Times New Roman"/>
          <w:sz w:val="28"/>
          <w:szCs w:val="28"/>
          <w:lang w:val="en-US"/>
        </w:rPr>
        <w:t>po</w:t>
      </w:r>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ngag</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dbang</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tshul</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khrims</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dpal</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bzang</w:t>
      </w:r>
      <w:proofErr w:type="spellEnd"/>
      <w:r w:rsidRPr="00BC3E42">
        <w:rPr>
          <w:rFonts w:ascii="Times New Roman" w:hAnsi="Times New Roman" w:cs="Times New Roman"/>
          <w:sz w:val="28"/>
          <w:szCs w:val="28"/>
        </w:rPr>
        <w:t xml:space="preserve"> </w:t>
      </w:r>
      <w:r>
        <w:rPr>
          <w:rFonts w:ascii="Times New Roman" w:hAnsi="Times New Roman" w:cs="Times New Roman"/>
          <w:sz w:val="28"/>
          <w:szCs w:val="28"/>
          <w:lang w:val="en-US"/>
        </w:rPr>
        <w:t>po</w:t>
      </w:r>
      <w:r w:rsidRPr="00BC3E42">
        <w:rPr>
          <w:rFonts w:ascii="Times New Roman" w:hAnsi="Times New Roman" w:cs="Times New Roman"/>
          <w:sz w:val="28"/>
          <w:szCs w:val="28"/>
        </w:rPr>
        <w:t>’</w:t>
      </w:r>
      <w:proofErr w:type="spellStart"/>
      <w:r>
        <w:rPr>
          <w:rFonts w:ascii="Times New Roman" w:hAnsi="Times New Roman" w:cs="Times New Roman"/>
          <w:sz w:val="28"/>
          <w:szCs w:val="28"/>
          <w:lang w:val="en-US"/>
        </w:rPr>
        <w:t>i</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skyes</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rabs</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rnam</w:t>
      </w:r>
      <w:proofErr w:type="spellEnd"/>
      <w:r w:rsidRPr="00BC3E42">
        <w:rPr>
          <w:rFonts w:ascii="Times New Roman" w:hAnsi="Times New Roman" w:cs="Times New Roman"/>
          <w:sz w:val="28"/>
          <w:szCs w:val="28"/>
        </w:rPr>
        <w:t xml:space="preserve"> </w:t>
      </w:r>
      <w:r>
        <w:rPr>
          <w:rFonts w:ascii="Times New Roman" w:hAnsi="Times New Roman" w:cs="Times New Roman"/>
          <w:sz w:val="28"/>
          <w:szCs w:val="28"/>
          <w:lang w:val="en-US"/>
        </w:rPr>
        <w:t>thar</w:t>
      </w:r>
      <w:r w:rsidRPr="00BC3E42">
        <w:rPr>
          <w:rFonts w:ascii="Times New Roman" w:hAnsi="Times New Roman" w:cs="Times New Roman"/>
          <w:sz w:val="28"/>
          <w:szCs w:val="28"/>
        </w:rPr>
        <w:t xml:space="preserve"> </w:t>
      </w:r>
      <w:r>
        <w:rPr>
          <w:rFonts w:ascii="Times New Roman" w:hAnsi="Times New Roman" w:cs="Times New Roman"/>
          <w:sz w:val="28"/>
          <w:szCs w:val="28"/>
          <w:lang w:val="en-US"/>
        </w:rPr>
        <w:t>dad</w:t>
      </w:r>
      <w:r w:rsidRPr="00BC3E42">
        <w:rPr>
          <w:rFonts w:ascii="Times New Roman" w:hAnsi="Times New Roman" w:cs="Times New Roman"/>
          <w:sz w:val="28"/>
          <w:szCs w:val="28"/>
        </w:rPr>
        <w:t xml:space="preserve"> </w:t>
      </w:r>
      <w:r>
        <w:rPr>
          <w:rFonts w:ascii="Times New Roman" w:hAnsi="Times New Roman" w:cs="Times New Roman"/>
          <w:sz w:val="28"/>
          <w:szCs w:val="28"/>
          <w:lang w:val="en-US"/>
        </w:rPr>
        <w:t>pa</w:t>
      </w:r>
      <w:r w:rsidRPr="00BC3E42">
        <w:rPr>
          <w:rFonts w:ascii="Times New Roman" w:hAnsi="Times New Roman" w:cs="Times New Roman"/>
          <w:sz w:val="28"/>
          <w:szCs w:val="28"/>
        </w:rPr>
        <w:t>’</w:t>
      </w:r>
      <w:proofErr w:type="spellStart"/>
      <w:r>
        <w:rPr>
          <w:rFonts w:ascii="Times New Roman" w:hAnsi="Times New Roman" w:cs="Times New Roman"/>
          <w:sz w:val="28"/>
          <w:szCs w:val="28"/>
          <w:lang w:val="en-US"/>
        </w:rPr>
        <w:t>i</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sgo</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byed</w:t>
      </w:r>
      <w:proofErr w:type="spellEnd"/>
      <w:r w:rsidRPr="00BC3E42">
        <w:rPr>
          <w:rFonts w:ascii="Times New Roman" w:hAnsi="Times New Roman" w:cs="Times New Roman"/>
          <w:sz w:val="28"/>
          <w:szCs w:val="28"/>
        </w:rPr>
        <w:t xml:space="preserve"> (‘</w:t>
      </w:r>
      <w:r>
        <w:rPr>
          <w:rFonts w:ascii="Times New Roman" w:hAnsi="Times New Roman" w:cs="Times New Roman"/>
          <w:sz w:val="28"/>
          <w:szCs w:val="28"/>
        </w:rPr>
        <w:t>История</w:t>
      </w:r>
      <w:r w:rsidRPr="00BC3E42">
        <w:rPr>
          <w:rFonts w:ascii="Times New Roman" w:hAnsi="Times New Roman" w:cs="Times New Roman"/>
          <w:sz w:val="28"/>
          <w:szCs w:val="28"/>
        </w:rPr>
        <w:t xml:space="preserve"> </w:t>
      </w:r>
      <w:r>
        <w:rPr>
          <w:rFonts w:ascii="Times New Roman" w:hAnsi="Times New Roman" w:cs="Times New Roman"/>
          <w:sz w:val="28"/>
          <w:szCs w:val="28"/>
        </w:rPr>
        <w:t>прежних</w:t>
      </w:r>
      <w:r w:rsidRPr="00BC3E42">
        <w:rPr>
          <w:rFonts w:ascii="Times New Roman" w:hAnsi="Times New Roman" w:cs="Times New Roman"/>
          <w:sz w:val="28"/>
          <w:szCs w:val="28"/>
        </w:rPr>
        <w:t xml:space="preserve"> </w:t>
      </w:r>
      <w:r>
        <w:rPr>
          <w:rFonts w:ascii="Times New Roman" w:hAnsi="Times New Roman" w:cs="Times New Roman"/>
          <w:sz w:val="28"/>
          <w:szCs w:val="28"/>
        </w:rPr>
        <w:t>перерождений</w:t>
      </w:r>
      <w:r w:rsidRPr="00BC3E42">
        <w:rPr>
          <w:rFonts w:ascii="Times New Roman" w:hAnsi="Times New Roman" w:cs="Times New Roman"/>
          <w:sz w:val="28"/>
          <w:szCs w:val="28"/>
        </w:rPr>
        <w:t xml:space="preserve"> </w:t>
      </w:r>
      <w:r>
        <w:rPr>
          <w:rFonts w:ascii="Times New Roman" w:hAnsi="Times New Roman" w:cs="Times New Roman"/>
          <w:sz w:val="28"/>
          <w:szCs w:val="28"/>
        </w:rPr>
        <w:t>первого</w:t>
      </w:r>
      <w:r w:rsidRPr="00BC3E42">
        <w:rPr>
          <w:rFonts w:ascii="Times New Roman" w:hAnsi="Times New Roman" w:cs="Times New Roman"/>
          <w:sz w:val="28"/>
          <w:szCs w:val="28"/>
        </w:rPr>
        <w:t xml:space="preserve"> </w:t>
      </w:r>
      <w:r>
        <w:rPr>
          <w:rFonts w:ascii="Times New Roman" w:hAnsi="Times New Roman" w:cs="Times New Roman"/>
          <w:sz w:val="28"/>
          <w:szCs w:val="28"/>
        </w:rPr>
        <w:t>настоятеля</w:t>
      </w:r>
      <w:r w:rsidRPr="00BC3E42">
        <w:rPr>
          <w:rFonts w:ascii="Times New Roman" w:hAnsi="Times New Roman" w:cs="Times New Roman"/>
          <w:sz w:val="28"/>
          <w:szCs w:val="28"/>
        </w:rPr>
        <w:t xml:space="preserve"> [</w:t>
      </w:r>
      <w:r>
        <w:rPr>
          <w:rFonts w:ascii="Times New Roman" w:hAnsi="Times New Roman" w:cs="Times New Roman"/>
          <w:sz w:val="28"/>
          <w:szCs w:val="28"/>
        </w:rPr>
        <w:t>монастыря</w:t>
      </w:r>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rPr>
        <w:t>Цемонлинг</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rPr>
        <w:t>Нгаванг</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rPr>
        <w:t>Цултим</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rPr>
        <w:t>Пэлсангпо</w:t>
      </w:r>
      <w:proofErr w:type="spellEnd"/>
      <w:r w:rsidRPr="00BC3E42">
        <w:rPr>
          <w:rFonts w:ascii="Times New Roman" w:hAnsi="Times New Roman" w:cs="Times New Roman"/>
          <w:sz w:val="28"/>
          <w:szCs w:val="28"/>
        </w:rPr>
        <w:t xml:space="preserve"> – </w:t>
      </w:r>
      <w:r>
        <w:rPr>
          <w:rFonts w:ascii="Times New Roman" w:hAnsi="Times New Roman" w:cs="Times New Roman"/>
          <w:sz w:val="28"/>
          <w:szCs w:val="28"/>
        </w:rPr>
        <w:t>открытие</w:t>
      </w:r>
      <w:r w:rsidRPr="00BC3E42">
        <w:rPr>
          <w:rFonts w:ascii="Times New Roman" w:hAnsi="Times New Roman" w:cs="Times New Roman"/>
          <w:sz w:val="28"/>
          <w:szCs w:val="28"/>
        </w:rPr>
        <w:t xml:space="preserve"> </w:t>
      </w:r>
      <w:r>
        <w:rPr>
          <w:rFonts w:ascii="Times New Roman" w:hAnsi="Times New Roman" w:cs="Times New Roman"/>
          <w:sz w:val="28"/>
          <w:szCs w:val="28"/>
        </w:rPr>
        <w:t>двери</w:t>
      </w:r>
      <w:r w:rsidRPr="00BC3E42">
        <w:rPr>
          <w:rFonts w:ascii="Times New Roman" w:hAnsi="Times New Roman" w:cs="Times New Roman"/>
          <w:sz w:val="28"/>
          <w:szCs w:val="28"/>
        </w:rPr>
        <w:t xml:space="preserve"> </w:t>
      </w:r>
      <w:r>
        <w:rPr>
          <w:rFonts w:ascii="Times New Roman" w:hAnsi="Times New Roman" w:cs="Times New Roman"/>
          <w:sz w:val="28"/>
          <w:szCs w:val="28"/>
        </w:rPr>
        <w:t>веры</w:t>
      </w:r>
      <w:r w:rsidRPr="00BC3E42">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Lha</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sa</w:t>
      </w:r>
      <w:proofErr w:type="spellEnd"/>
      <w:r w:rsidRPr="00BC3E42">
        <w:rPr>
          <w:rFonts w:ascii="Times New Roman" w:hAnsi="Times New Roman" w:cs="Times New Roman"/>
          <w:sz w:val="28"/>
          <w:szCs w:val="28"/>
        </w:rPr>
        <w:t xml:space="preserve">: </w:t>
      </w:r>
      <w:r>
        <w:rPr>
          <w:rFonts w:ascii="Times New Roman" w:hAnsi="Times New Roman" w:cs="Times New Roman"/>
          <w:sz w:val="28"/>
          <w:szCs w:val="28"/>
          <w:lang w:val="en-US"/>
        </w:rPr>
        <w:t>bod</w:t>
      </w:r>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ljongs</w:t>
      </w:r>
      <w:proofErr w:type="spellEnd"/>
      <w:r w:rsidRPr="00BC3E42">
        <w:rPr>
          <w:rFonts w:ascii="Times New Roman" w:hAnsi="Times New Roman" w:cs="Times New Roman"/>
          <w:sz w:val="28"/>
          <w:szCs w:val="28"/>
        </w:rPr>
        <w:t xml:space="preserve"> </w:t>
      </w:r>
      <w:r>
        <w:rPr>
          <w:rFonts w:ascii="Times New Roman" w:hAnsi="Times New Roman" w:cs="Times New Roman"/>
          <w:sz w:val="28"/>
          <w:szCs w:val="28"/>
          <w:lang w:val="en-US"/>
        </w:rPr>
        <w:t>mi</w:t>
      </w:r>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dmangs</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dpe</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skrun</w:t>
      </w:r>
      <w:proofErr w:type="spellEnd"/>
      <w:r w:rsidRPr="00BC3E4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khang</w:t>
      </w:r>
      <w:proofErr w:type="spellEnd"/>
      <w:r>
        <w:rPr>
          <w:rFonts w:ascii="Times New Roman" w:hAnsi="Times New Roman" w:cs="Times New Roman"/>
          <w:sz w:val="28"/>
          <w:szCs w:val="28"/>
        </w:rPr>
        <w:t xml:space="preserve"> </w:t>
      </w:r>
      <w:r w:rsidRPr="00BC3E42">
        <w:rPr>
          <w:rFonts w:ascii="Times New Roman" w:hAnsi="Times New Roman" w:cs="Times New Roman"/>
          <w:sz w:val="28"/>
          <w:szCs w:val="28"/>
        </w:rPr>
        <w:t>(</w:t>
      </w:r>
      <w:r>
        <w:rPr>
          <w:rFonts w:ascii="Times New Roman" w:hAnsi="Times New Roman" w:cs="Times New Roman"/>
          <w:sz w:val="28"/>
          <w:szCs w:val="28"/>
        </w:rPr>
        <w:t>Лхаса: Народное издательство ТАР</w:t>
      </w:r>
      <w:r w:rsidRPr="00BC3E42">
        <w:rPr>
          <w:rFonts w:ascii="Times New Roman" w:hAnsi="Times New Roman" w:cs="Times New Roman"/>
          <w:sz w:val="28"/>
          <w:szCs w:val="28"/>
        </w:rPr>
        <w:t>)</w:t>
      </w:r>
      <w:r>
        <w:rPr>
          <w:rFonts w:ascii="Times New Roman" w:hAnsi="Times New Roman" w:cs="Times New Roman"/>
          <w:sz w:val="28"/>
          <w:szCs w:val="28"/>
        </w:rPr>
        <w:t>,</w:t>
      </w:r>
      <w:r w:rsidRPr="00BC3E42">
        <w:rPr>
          <w:rFonts w:ascii="Times New Roman" w:hAnsi="Times New Roman" w:cs="Times New Roman"/>
          <w:sz w:val="28"/>
          <w:szCs w:val="28"/>
        </w:rPr>
        <w:t xml:space="preserve"> 2016</w:t>
      </w:r>
      <w:r>
        <w:rPr>
          <w:rFonts w:ascii="Times New Roman" w:hAnsi="Times New Roman" w:cs="Times New Roman"/>
          <w:sz w:val="28"/>
          <w:szCs w:val="28"/>
        </w:rPr>
        <w:t xml:space="preserve">. – 1125 </w:t>
      </w:r>
      <w:r>
        <w:rPr>
          <w:rFonts w:ascii="Times New Roman" w:hAnsi="Times New Roman" w:cs="Times New Roman"/>
          <w:sz w:val="28"/>
          <w:szCs w:val="28"/>
          <w:lang w:val="en-US"/>
        </w:rPr>
        <w:t>p</w:t>
      </w:r>
      <w:r w:rsidRPr="00BC3E42">
        <w:rPr>
          <w:rFonts w:ascii="Times New Roman" w:hAnsi="Times New Roman" w:cs="Times New Roman"/>
          <w:sz w:val="28"/>
          <w:szCs w:val="28"/>
        </w:rPr>
        <w:t>.</w:t>
      </w:r>
    </w:p>
    <w:p w14:paraId="4139D23C" w14:textId="250238E7" w:rsidR="00EA791F" w:rsidRDefault="00EA791F" w:rsidP="006D57A5">
      <w:pPr>
        <w:spacing w:after="0" w:line="360" w:lineRule="auto"/>
        <w:ind w:firstLine="709"/>
        <w:contextualSpacing/>
        <w:jc w:val="both"/>
        <w:rPr>
          <w:rFonts w:ascii="Times New Roman" w:hAnsi="Times New Roman" w:cs="Times New Roman"/>
          <w:sz w:val="28"/>
          <w:szCs w:val="28"/>
        </w:rPr>
      </w:pPr>
      <w:r w:rsidRPr="009B4E25">
        <w:rPr>
          <w:rFonts w:ascii="Times New Roman" w:hAnsi="Times New Roman" w:cs="Times New Roman"/>
          <w:sz w:val="28"/>
          <w:szCs w:val="28"/>
        </w:rPr>
        <w:t>БП</w:t>
      </w:r>
      <w:r>
        <w:rPr>
          <w:rFonts w:ascii="Times New Roman" w:hAnsi="Times New Roman" w:cs="Times New Roman"/>
          <w:sz w:val="28"/>
          <w:szCs w:val="28"/>
        </w:rPr>
        <w:t>Л</w:t>
      </w:r>
      <w:r w:rsidRPr="009B4E25">
        <w:rPr>
          <w:rFonts w:ascii="Times New Roman" w:hAnsi="Times New Roman" w:cs="Times New Roman"/>
          <w:sz w:val="28"/>
          <w:szCs w:val="28"/>
        </w:rPr>
        <w:t>, 2002.</w:t>
      </w:r>
      <w:r>
        <w:rPr>
          <w:rFonts w:ascii="Times New Roman" w:hAnsi="Times New Roman" w:cs="Times New Roman"/>
          <w:i/>
          <w:iCs/>
          <w:sz w:val="28"/>
          <w:szCs w:val="28"/>
        </w:rPr>
        <w:t xml:space="preserve"> – </w:t>
      </w:r>
      <w:r w:rsidRPr="00263B5F">
        <w:rPr>
          <w:rFonts w:ascii="Times New Roman" w:hAnsi="Times New Roman" w:cs="Times New Roman"/>
          <w:i/>
          <w:iCs/>
          <w:sz w:val="28"/>
          <w:szCs w:val="28"/>
        </w:rPr>
        <w:t>‘</w:t>
      </w:r>
      <w:r w:rsidRPr="00263B5F">
        <w:rPr>
          <w:rFonts w:ascii="Times New Roman" w:hAnsi="Times New Roman" w:cs="Times New Roman"/>
          <w:i/>
          <w:iCs/>
          <w:sz w:val="28"/>
          <w:szCs w:val="28"/>
          <w:lang w:val="en-US"/>
        </w:rPr>
        <w:t>Jam</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dbyangs</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bzhad</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pa</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Dkon</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mchog</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Jigs</w:t>
      </w:r>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med</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Dbang</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po</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Джамьянг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Шепа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Кончог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Джигме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Вангпо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Rje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bla</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srid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zhi</w:t>
      </w:r>
      <w:proofErr w:type="spellEnd"/>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gtsug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paN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chen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thams</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cad</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mkhyen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ldan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ye</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shes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bzang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po</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zhal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snga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rnam</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thar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nyi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od</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zer</w:t>
      </w:r>
      <w:proofErr w:type="spellEnd"/>
      <w:r w:rsidRPr="00263B5F">
        <w:rPr>
          <w:rFonts w:ascii="Times New Roman" w:hAnsi="Times New Roman" w:cs="Times New Roman"/>
          <w:sz w:val="28"/>
          <w:szCs w:val="28"/>
        </w:rPr>
        <w:t xml:space="preserve"> (‘Биография достопочтенного ламы, украшения в короне сансары и нирваны, всеведущего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-[ламы] </w:t>
      </w:r>
      <w:proofErr w:type="spellStart"/>
      <w:r w:rsidRPr="00263B5F">
        <w:rPr>
          <w:rFonts w:ascii="Times New Roman" w:hAnsi="Times New Roman" w:cs="Times New Roman"/>
          <w:sz w:val="28"/>
          <w:szCs w:val="28"/>
        </w:rPr>
        <w:t>Лосанг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Пелден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Еше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Пелсангпо</w:t>
      </w:r>
      <w:proofErr w:type="spellEnd"/>
      <w:r w:rsidRPr="00263B5F">
        <w:rPr>
          <w:rFonts w:ascii="Times New Roman" w:hAnsi="Times New Roman" w:cs="Times New Roman"/>
          <w:sz w:val="28"/>
          <w:szCs w:val="28"/>
        </w:rPr>
        <w:t xml:space="preserve"> – лучи солнечного света’). </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rPr>
        <w:t>stod</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cha</w:t>
      </w:r>
      <w:r w:rsidRPr="00263B5F">
        <w:rPr>
          <w:rFonts w:ascii="Times New Roman" w:hAnsi="Times New Roman" w:cs="Times New Roman"/>
          <w:sz w:val="28"/>
          <w:szCs w:val="28"/>
        </w:rPr>
        <w:t xml:space="preserve"> (первая часть). </w:t>
      </w:r>
      <w:r w:rsidRPr="00263B5F">
        <w:rPr>
          <w:rFonts w:ascii="Times New Roman" w:hAnsi="Times New Roman" w:cs="Times New Roman"/>
          <w:sz w:val="28"/>
          <w:szCs w:val="28"/>
          <w:lang w:val="en-US"/>
        </w:rPr>
        <w:t>Pe</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cing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krung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go</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bod</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rig</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skrun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khang</w:t>
      </w:r>
      <w:proofErr w:type="spellEnd"/>
      <w:r w:rsidRPr="00263B5F">
        <w:rPr>
          <w:rFonts w:ascii="Times New Roman" w:hAnsi="Times New Roman" w:cs="Times New Roman"/>
          <w:sz w:val="28"/>
          <w:szCs w:val="28"/>
        </w:rPr>
        <w:t xml:space="preserve"> (Пекин: Издательство китайской </w:t>
      </w:r>
      <w:proofErr w:type="spellStart"/>
      <w:r w:rsidRPr="00263B5F">
        <w:rPr>
          <w:rFonts w:ascii="Times New Roman" w:hAnsi="Times New Roman" w:cs="Times New Roman"/>
          <w:sz w:val="28"/>
          <w:szCs w:val="28"/>
        </w:rPr>
        <w:t>тибетологии</w:t>
      </w:r>
      <w:proofErr w:type="spellEnd"/>
      <w:r w:rsidRPr="00263B5F">
        <w:rPr>
          <w:rFonts w:ascii="Times New Roman" w:hAnsi="Times New Roman" w:cs="Times New Roman"/>
          <w:sz w:val="28"/>
          <w:szCs w:val="28"/>
        </w:rPr>
        <w:t xml:space="preserve">), 2002. </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rPr>
        <w:t xml:space="preserve">633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w:t>
      </w:r>
    </w:p>
    <w:p w14:paraId="0BD6571D" w14:textId="77777777" w:rsidR="00EA791F" w:rsidRPr="00263B5F" w:rsidRDefault="00EA791F" w:rsidP="006D57A5">
      <w:pPr>
        <w:spacing w:after="0" w:line="360" w:lineRule="auto"/>
        <w:ind w:firstLine="709"/>
        <w:contextualSpacing/>
        <w:jc w:val="both"/>
        <w:rPr>
          <w:rFonts w:ascii="Times New Roman" w:hAnsi="Times New Roman" w:cs="Times New Roman"/>
          <w:sz w:val="28"/>
          <w:szCs w:val="28"/>
        </w:rPr>
      </w:pPr>
      <w:r w:rsidRPr="003245E9">
        <w:rPr>
          <w:rFonts w:ascii="Times New Roman" w:hAnsi="Times New Roman" w:cs="Times New Roman"/>
          <w:iCs/>
          <w:sz w:val="28"/>
          <w:szCs w:val="28"/>
          <w:lang w:bidi="ar-SA"/>
        </w:rPr>
        <w:t>БЧХ, 1989.</w:t>
      </w:r>
      <w:r>
        <w:rPr>
          <w:rFonts w:ascii="Times New Roman" w:hAnsi="Times New Roman" w:cs="Times New Roman"/>
          <w:i/>
          <w:sz w:val="28"/>
          <w:szCs w:val="28"/>
          <w:lang w:bidi="ar-SA"/>
        </w:rPr>
        <w:t xml:space="preserve"> – </w:t>
      </w:r>
      <w:r w:rsidRPr="00263B5F">
        <w:rPr>
          <w:rFonts w:ascii="Times New Roman" w:hAnsi="Times New Roman" w:cs="Times New Roman"/>
          <w:i/>
          <w:iCs/>
          <w:sz w:val="28"/>
          <w:szCs w:val="28"/>
          <w:lang w:val="en-US"/>
        </w:rPr>
        <w:t>Thu</w:t>
      </w:r>
      <w:r w:rsidRPr="00263B5F">
        <w:rPr>
          <w:rFonts w:ascii="Times New Roman" w:hAnsi="Times New Roman" w:cs="Times New Roman"/>
          <w:i/>
          <w:iCs/>
          <w:sz w:val="28"/>
          <w:szCs w:val="28"/>
        </w:rPr>
        <w:t>’</w:t>
      </w:r>
      <w:r w:rsidRPr="00263B5F">
        <w:rPr>
          <w:rFonts w:ascii="Times New Roman" w:hAnsi="Times New Roman" w:cs="Times New Roman"/>
          <w:i/>
          <w:iCs/>
          <w:sz w:val="28"/>
          <w:szCs w:val="28"/>
          <w:lang w:val="en-US"/>
        </w:rPr>
        <w:t>u</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kwan</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chos</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kyi</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nyi</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ma</w:t>
      </w:r>
      <w:r w:rsidRPr="00263B5F">
        <w:rPr>
          <w:rFonts w:ascii="Times New Roman" w:hAnsi="Times New Roman" w:cs="Times New Roman"/>
          <w:sz w:val="28"/>
          <w:szCs w:val="28"/>
        </w:rPr>
        <w:t xml:space="preserve"> (Тукан </w:t>
      </w:r>
      <w:proofErr w:type="spellStart"/>
      <w:r w:rsidRPr="00263B5F">
        <w:rPr>
          <w:rFonts w:ascii="Times New Roman" w:hAnsi="Times New Roman" w:cs="Times New Roman"/>
          <w:sz w:val="28"/>
          <w:szCs w:val="28"/>
        </w:rPr>
        <w:t>Чо</w:t>
      </w:r>
      <w:r>
        <w:rPr>
          <w:rFonts w:ascii="Times New Roman" w:hAnsi="Times New Roman" w:cs="Times New Roman"/>
          <w:sz w:val="28"/>
          <w:szCs w:val="28"/>
        </w:rPr>
        <w:t>й</w:t>
      </w:r>
      <w:r w:rsidRPr="00263B5F">
        <w:rPr>
          <w:rFonts w:ascii="Times New Roman" w:hAnsi="Times New Roman" w:cs="Times New Roman"/>
          <w:sz w:val="28"/>
          <w:szCs w:val="28"/>
        </w:rPr>
        <w:t>кьи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Нима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Khyab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bdag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rje</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sems</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w:t>
      </w:r>
      <w:proofErr w:type="spellEnd"/>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ngo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bla</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ma</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dam</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ye</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shes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bstan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sgron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me</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bzang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po</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rnam</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thar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tsam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brjod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bstan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mdzes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rgyan</w:t>
      </w:r>
      <w:proofErr w:type="spellEnd"/>
      <w:r w:rsidRPr="00263B5F">
        <w:rPr>
          <w:rFonts w:ascii="Times New Roman" w:hAnsi="Times New Roman" w:cs="Times New Roman"/>
          <w:sz w:val="28"/>
          <w:szCs w:val="28"/>
        </w:rPr>
        <w:t xml:space="preserve"> (‘Кратко изложенная биография всепроникающего владыки, сущности </w:t>
      </w:r>
      <w:proofErr w:type="spellStart"/>
      <w:r w:rsidRPr="00263B5F">
        <w:rPr>
          <w:rFonts w:ascii="Times New Roman" w:hAnsi="Times New Roman" w:cs="Times New Roman"/>
          <w:sz w:val="28"/>
          <w:szCs w:val="28"/>
        </w:rPr>
        <w:t>Ваджрасаттвы</w:t>
      </w:r>
      <w:proofErr w:type="spellEnd"/>
      <w:r w:rsidRPr="00263B5F">
        <w:rPr>
          <w:rFonts w:ascii="Times New Roman" w:hAnsi="Times New Roman" w:cs="Times New Roman"/>
          <w:sz w:val="28"/>
          <w:szCs w:val="28"/>
        </w:rPr>
        <w:t xml:space="preserve">, великолепного благородного ламы </w:t>
      </w:r>
      <w:proofErr w:type="spellStart"/>
      <w:r w:rsidRPr="00263B5F">
        <w:rPr>
          <w:rFonts w:ascii="Times New Roman" w:hAnsi="Times New Roman" w:cs="Times New Roman"/>
          <w:sz w:val="28"/>
          <w:szCs w:val="28"/>
        </w:rPr>
        <w:t>Еше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Тенпе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Дронме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Пелсангпо</w:t>
      </w:r>
      <w:proofErr w:type="spellEnd"/>
      <w:r w:rsidRPr="00263B5F">
        <w:rPr>
          <w:rFonts w:ascii="Times New Roman" w:hAnsi="Times New Roman" w:cs="Times New Roman"/>
          <w:sz w:val="28"/>
          <w:szCs w:val="28"/>
        </w:rPr>
        <w:t xml:space="preserve"> – прекрасное украшение учения, обладающего добродетелью’).  </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rPr>
        <w:lastRenderedPageBreak/>
        <w:t>Lan</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kru</w:t>
      </w:r>
      <w:proofErr w:type="spellEnd"/>
      <w:r w:rsidRPr="00263B5F">
        <w:rPr>
          <w:rFonts w:ascii="Times New Roman" w:hAnsi="Times New Roman" w:cs="Times New Roman"/>
          <w:sz w:val="28"/>
          <w:szCs w:val="28"/>
        </w:rPr>
        <w:t>’</w:t>
      </w:r>
      <w:r w:rsidRPr="00263B5F">
        <w:rPr>
          <w:rFonts w:ascii="Times New Roman" w:hAnsi="Times New Roman" w:cs="Times New Roman"/>
          <w:sz w:val="28"/>
          <w:szCs w:val="28"/>
          <w:lang w:val="en-US"/>
        </w:rPr>
        <w:t>u</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su</w:t>
      </w:r>
      <w:proofErr w:type="spellEnd"/>
      <w:r w:rsidRPr="00263B5F">
        <w:rPr>
          <w:rFonts w:ascii="Times New Roman" w:hAnsi="Times New Roman" w:cs="Times New Roman"/>
          <w:sz w:val="28"/>
          <w:szCs w:val="28"/>
        </w:rPr>
        <w:t>’</w:t>
      </w:r>
      <w:r w:rsidRPr="00263B5F">
        <w:rPr>
          <w:rFonts w:ascii="Times New Roman" w:hAnsi="Times New Roman" w:cs="Times New Roman"/>
          <w:sz w:val="28"/>
          <w:szCs w:val="28"/>
          <w:lang w:val="en-US"/>
        </w:rPr>
        <w:t>u</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mi</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rigs</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skrun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khang</w:t>
      </w:r>
      <w:proofErr w:type="spellEnd"/>
      <w:r w:rsidRPr="00263B5F">
        <w:rPr>
          <w:rFonts w:ascii="Times New Roman" w:hAnsi="Times New Roman" w:cs="Times New Roman"/>
          <w:sz w:val="28"/>
          <w:szCs w:val="28"/>
        </w:rPr>
        <w:t xml:space="preserve"> (Ланьчжоу: Национальное издательство провинции Ганьсу), 1989. </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rPr>
        <w:t xml:space="preserve">806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w:t>
      </w:r>
    </w:p>
    <w:p w14:paraId="614DAB0A" w14:textId="2B684CAF" w:rsidR="00EA791F" w:rsidRPr="0064748A" w:rsidRDefault="00EA791F" w:rsidP="006D57A5">
      <w:pPr>
        <w:pStyle w:val="ab"/>
        <w:spacing w:after="0" w:line="360" w:lineRule="auto"/>
        <w:ind w:left="0" w:firstLine="709"/>
        <w:jc w:val="both"/>
        <w:rPr>
          <w:rFonts w:ascii="Times New Roman" w:hAnsi="Times New Roman" w:cs="Times New Roman"/>
          <w:sz w:val="28"/>
          <w:szCs w:val="28"/>
        </w:rPr>
      </w:pPr>
      <w:r w:rsidRPr="003245E9">
        <w:rPr>
          <w:rFonts w:ascii="Times New Roman" w:hAnsi="Times New Roman" w:cs="Times New Roman"/>
          <w:sz w:val="28"/>
          <w:szCs w:val="28"/>
        </w:rPr>
        <w:t xml:space="preserve">БЧХ,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Pr="003245E9">
        <w:rPr>
          <w:rFonts w:ascii="Times New Roman" w:hAnsi="Times New Roman" w:cs="Times New Roman"/>
          <w:i/>
          <w:iCs/>
          <w:sz w:val="28"/>
          <w:szCs w:val="28"/>
        </w:rPr>
        <w:t xml:space="preserve"> </w:t>
      </w:r>
      <w:r>
        <w:rPr>
          <w:rFonts w:ascii="Times New Roman" w:hAnsi="Times New Roman" w:cs="Times New Roman"/>
          <w:i/>
          <w:iCs/>
          <w:sz w:val="28"/>
          <w:szCs w:val="28"/>
        </w:rPr>
        <w:t>–</w:t>
      </w:r>
      <w:r w:rsidRPr="003245E9">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Chu</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bzang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Ngag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dbang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Thub</w:t>
      </w:r>
      <w:proofErr w:type="spellEnd"/>
      <w:r w:rsidRPr="00263B5F">
        <w:rPr>
          <w:rFonts w:ascii="Times New Roman" w:hAnsi="Times New Roman" w:cs="Times New Roman"/>
          <w:i/>
          <w:iCs/>
          <w:sz w:val="28"/>
          <w:szCs w:val="28"/>
        </w:rPr>
        <w:t xml:space="preserve"> </w:t>
      </w:r>
      <w:proofErr w:type="spellStart"/>
      <w:r w:rsidR="0064748A">
        <w:rPr>
          <w:rFonts w:ascii="Times New Roman" w:hAnsi="Times New Roman" w:cs="Times New Roman"/>
          <w:i/>
          <w:iCs/>
          <w:sz w:val="28"/>
          <w:szCs w:val="28"/>
          <w:lang w:val="en-US"/>
        </w:rPr>
        <w:t>b</w:t>
      </w:r>
      <w:r w:rsidRPr="00263B5F">
        <w:rPr>
          <w:rFonts w:ascii="Times New Roman" w:hAnsi="Times New Roman" w:cs="Times New Roman"/>
          <w:i/>
          <w:iCs/>
          <w:sz w:val="28"/>
          <w:szCs w:val="28"/>
          <w:lang w:val="en-US"/>
        </w:rPr>
        <w:t>stan</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Dbang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phyug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Чусанг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Нгагванг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Тубтен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Вангчуг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rje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chang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lcang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skya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rol</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rje</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ye</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shes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bstan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sgron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me</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bzang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po</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rnam</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thar</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dad</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pad</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mo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rnam</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par</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byed</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nyi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od</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zer</w:t>
      </w:r>
      <w:proofErr w:type="spellEnd"/>
      <w:r w:rsidRPr="00263B5F">
        <w:rPr>
          <w:rFonts w:ascii="Times New Roman" w:hAnsi="Times New Roman" w:cs="Times New Roman"/>
          <w:sz w:val="28"/>
          <w:szCs w:val="28"/>
        </w:rPr>
        <w:t xml:space="preserve"> (‘Биография </w:t>
      </w:r>
      <w:proofErr w:type="spellStart"/>
      <w:r w:rsidRPr="00263B5F">
        <w:rPr>
          <w:rFonts w:ascii="Times New Roman" w:hAnsi="Times New Roman" w:cs="Times New Roman"/>
          <w:sz w:val="28"/>
          <w:szCs w:val="28"/>
        </w:rPr>
        <w:t>ваджрадхары</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Ролпе</w:t>
      </w:r>
      <w:proofErr w:type="spellEnd"/>
      <w:r w:rsidRPr="00263B5F">
        <w:rPr>
          <w:rFonts w:ascii="Times New Roman" w:hAnsi="Times New Roman" w:cs="Times New Roman"/>
          <w:sz w:val="28"/>
          <w:szCs w:val="28"/>
        </w:rPr>
        <w:t xml:space="preserve"> Дордже </w:t>
      </w:r>
      <w:proofErr w:type="spellStart"/>
      <w:r w:rsidRPr="00263B5F">
        <w:rPr>
          <w:rFonts w:ascii="Times New Roman" w:hAnsi="Times New Roman" w:cs="Times New Roman"/>
          <w:sz w:val="28"/>
          <w:szCs w:val="28"/>
        </w:rPr>
        <w:t>Еше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Тенпе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Дронме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Пелсангпо</w:t>
      </w:r>
      <w:proofErr w:type="spellEnd"/>
      <w:r w:rsidRPr="00263B5F">
        <w:rPr>
          <w:rFonts w:ascii="Times New Roman" w:hAnsi="Times New Roman" w:cs="Times New Roman"/>
          <w:sz w:val="28"/>
          <w:szCs w:val="28"/>
        </w:rPr>
        <w:t xml:space="preserve"> – лучи солнечного света, полностью открывающие лотос веры’), </w:t>
      </w:r>
      <w:r w:rsidR="00611373">
        <w:rPr>
          <w:rFonts w:ascii="Times New Roman" w:hAnsi="Times New Roman" w:cs="Times New Roman"/>
          <w:sz w:val="28"/>
          <w:szCs w:val="28"/>
          <w:lang w:val="en-US"/>
        </w:rPr>
        <w:t>s</w:t>
      </w:r>
      <w:r w:rsidR="00611373" w:rsidRPr="00611373">
        <w:rPr>
          <w:rFonts w:ascii="Times New Roman" w:hAnsi="Times New Roman" w:cs="Times New Roman"/>
          <w:sz w:val="28"/>
          <w:szCs w:val="28"/>
        </w:rPr>
        <w:t>.</w:t>
      </w:r>
      <w:r w:rsidR="00611373">
        <w:rPr>
          <w:rFonts w:ascii="Times New Roman" w:hAnsi="Times New Roman" w:cs="Times New Roman"/>
          <w:sz w:val="28"/>
          <w:szCs w:val="28"/>
          <w:lang w:val="en-US"/>
        </w:rPr>
        <w:t>a</w:t>
      </w:r>
      <w:r w:rsidR="00611373" w:rsidRPr="00611373">
        <w:rPr>
          <w:rFonts w:ascii="Times New Roman" w:hAnsi="Times New Roman" w:cs="Times New Roman"/>
          <w:sz w:val="28"/>
          <w:szCs w:val="28"/>
        </w:rPr>
        <w:t>.</w:t>
      </w:r>
      <w:r w:rsidR="009F06E3">
        <w:rPr>
          <w:rFonts w:ascii="Times New Roman" w:hAnsi="Times New Roman" w:cs="Times New Roman"/>
          <w:sz w:val="28"/>
          <w:szCs w:val="28"/>
        </w:rPr>
        <w:t xml:space="preserve"> </w:t>
      </w:r>
      <w:r w:rsidR="0064748A">
        <w:rPr>
          <w:rFonts w:ascii="Times New Roman" w:hAnsi="Times New Roman" w:cs="Times New Roman"/>
          <w:sz w:val="28"/>
          <w:szCs w:val="28"/>
        </w:rPr>
        <w:t>–</w:t>
      </w:r>
      <w:r w:rsidR="009F06E3">
        <w:rPr>
          <w:rFonts w:ascii="Times New Roman" w:hAnsi="Times New Roman" w:cs="Times New Roman"/>
          <w:sz w:val="28"/>
          <w:szCs w:val="28"/>
        </w:rPr>
        <w:t xml:space="preserve"> </w:t>
      </w:r>
      <w:r w:rsidR="0064748A" w:rsidRPr="0064748A">
        <w:rPr>
          <w:rFonts w:ascii="Times New Roman" w:hAnsi="Times New Roman" w:cs="Times New Roman"/>
          <w:sz w:val="28"/>
          <w:szCs w:val="28"/>
        </w:rPr>
        <w:t xml:space="preserve">151 </w:t>
      </w:r>
      <w:r w:rsidR="0064748A">
        <w:rPr>
          <w:rFonts w:ascii="Times New Roman" w:hAnsi="Times New Roman" w:cs="Times New Roman"/>
          <w:sz w:val="28"/>
          <w:szCs w:val="28"/>
          <w:lang w:val="en-US"/>
        </w:rPr>
        <w:t>f</w:t>
      </w:r>
      <w:r w:rsidR="0064748A" w:rsidRPr="0064748A">
        <w:rPr>
          <w:rFonts w:ascii="Times New Roman" w:hAnsi="Times New Roman" w:cs="Times New Roman"/>
          <w:sz w:val="28"/>
          <w:szCs w:val="28"/>
        </w:rPr>
        <w:t>.</w:t>
      </w:r>
    </w:p>
    <w:p w14:paraId="4D23C856" w14:textId="6C308D34" w:rsidR="00696976" w:rsidRDefault="00696976" w:rsidP="006D57A5">
      <w:pPr>
        <w:pStyle w:val="ab"/>
        <w:spacing w:after="0" w:line="360" w:lineRule="auto"/>
        <w:ind w:left="0" w:firstLine="709"/>
        <w:jc w:val="both"/>
        <w:rPr>
          <w:rFonts w:ascii="Times New Roman" w:hAnsi="Times New Roman" w:cs="Times New Roman"/>
          <w:sz w:val="28"/>
          <w:szCs w:val="28"/>
        </w:rPr>
      </w:pPr>
      <w:r w:rsidRPr="00696976">
        <w:rPr>
          <w:rFonts w:ascii="Times New Roman" w:hAnsi="Times New Roman" w:cs="Times New Roman"/>
          <w:sz w:val="28"/>
          <w:szCs w:val="28"/>
        </w:rPr>
        <w:t xml:space="preserve">Важные документы, 1991. –  </w:t>
      </w:r>
      <w:proofErr w:type="spellStart"/>
      <w:r w:rsidRPr="00696976">
        <w:rPr>
          <w:rFonts w:ascii="Times New Roman" w:hAnsi="Times New Roman" w:cs="Times New Roman"/>
          <w:sz w:val="28"/>
          <w:szCs w:val="28"/>
        </w:rPr>
        <w:t>Bod</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kyi</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gal</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che’i</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lo</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rgyus</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yig</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cha</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bdams</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bsgrigs</w:t>
      </w:r>
      <w:proofErr w:type="spellEnd"/>
      <w:r w:rsidRPr="00696976">
        <w:rPr>
          <w:rFonts w:ascii="Times New Roman" w:hAnsi="Times New Roman" w:cs="Times New Roman"/>
          <w:sz w:val="28"/>
          <w:szCs w:val="28"/>
        </w:rPr>
        <w:t xml:space="preserve"> (‘Отобранные и сведенные воедино важные документы по истории Тибета’). – </w:t>
      </w:r>
      <w:proofErr w:type="spellStart"/>
      <w:r w:rsidRPr="00696976">
        <w:rPr>
          <w:rFonts w:ascii="Times New Roman" w:hAnsi="Times New Roman" w:cs="Times New Roman"/>
          <w:sz w:val="28"/>
          <w:szCs w:val="28"/>
        </w:rPr>
        <w:t>Lhasa</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bod</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ljongs</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mi</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dmangs</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dpe</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skrun</w:t>
      </w:r>
      <w:proofErr w:type="spellEnd"/>
      <w:r w:rsidRPr="00696976">
        <w:rPr>
          <w:rFonts w:ascii="Times New Roman" w:hAnsi="Times New Roman" w:cs="Times New Roman"/>
          <w:sz w:val="28"/>
          <w:szCs w:val="28"/>
        </w:rPr>
        <w:t xml:space="preserve"> </w:t>
      </w:r>
      <w:proofErr w:type="spellStart"/>
      <w:r w:rsidRPr="00696976">
        <w:rPr>
          <w:rFonts w:ascii="Times New Roman" w:hAnsi="Times New Roman" w:cs="Times New Roman"/>
          <w:sz w:val="28"/>
          <w:szCs w:val="28"/>
        </w:rPr>
        <w:t>khang</w:t>
      </w:r>
      <w:proofErr w:type="spellEnd"/>
      <w:r w:rsidRPr="00696976">
        <w:rPr>
          <w:rFonts w:ascii="Times New Roman" w:hAnsi="Times New Roman" w:cs="Times New Roman"/>
          <w:sz w:val="28"/>
          <w:szCs w:val="28"/>
        </w:rPr>
        <w:t xml:space="preserve"> (Лхаса: Тибетское народное издательство), 1991. – 369 с.</w:t>
      </w:r>
    </w:p>
    <w:p w14:paraId="078F9FDC" w14:textId="0C93DF64" w:rsidR="00EA791F" w:rsidRDefault="00EA791F" w:rsidP="006D57A5">
      <w:pPr>
        <w:spacing w:after="0" w:line="360" w:lineRule="auto"/>
        <w:ind w:firstLine="709"/>
        <w:contextualSpacing/>
        <w:jc w:val="both"/>
        <w:rPr>
          <w:rFonts w:ascii="Times New Roman" w:hAnsi="Times New Roman" w:cs="Times New Roman"/>
          <w:sz w:val="28"/>
          <w:szCs w:val="28"/>
          <w:lang w:bidi="ar-SA"/>
        </w:rPr>
      </w:pPr>
      <w:proofErr w:type="spellStart"/>
      <w:r w:rsidRPr="009B4E25">
        <w:rPr>
          <w:rFonts w:ascii="Times New Roman" w:hAnsi="Times New Roman" w:cs="Times New Roman"/>
          <w:iCs/>
          <w:sz w:val="28"/>
          <w:szCs w:val="28"/>
          <w:lang w:bidi="ar-SA"/>
        </w:rPr>
        <w:t>Дуджом</w:t>
      </w:r>
      <w:proofErr w:type="spellEnd"/>
      <w:r w:rsidRPr="00263B5F">
        <w:rPr>
          <w:rFonts w:ascii="Times New Roman" w:hAnsi="Times New Roman" w:cs="Times New Roman"/>
          <w:iCs/>
          <w:sz w:val="28"/>
          <w:szCs w:val="28"/>
          <w:lang w:bidi="ar-SA"/>
        </w:rPr>
        <w:t xml:space="preserve"> 1994. - </w:t>
      </w:r>
      <w:proofErr w:type="spellStart"/>
      <w:r w:rsidRPr="00263B5F">
        <w:rPr>
          <w:rFonts w:ascii="Times New Roman" w:hAnsi="Times New Roman" w:cs="Times New Roman"/>
          <w:i/>
          <w:sz w:val="28"/>
          <w:szCs w:val="28"/>
          <w:lang w:val="en-US" w:bidi="ar-SA"/>
        </w:rPr>
        <w:t>Bdud</w:t>
      </w:r>
      <w:proofErr w:type="spellEnd"/>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joms</w:t>
      </w:r>
      <w:proofErr w:type="spellEnd"/>
      <w:r w:rsidRPr="00263B5F">
        <w:rPr>
          <w:rFonts w:ascii="Times New Roman" w:hAnsi="Times New Roman" w:cs="Times New Roman"/>
          <w:i/>
          <w:sz w:val="28"/>
          <w:szCs w:val="28"/>
          <w:lang w:bidi="ar-SA"/>
        </w:rPr>
        <w:t xml:space="preserve"> ‘</w:t>
      </w:r>
      <w:r w:rsidRPr="00263B5F">
        <w:rPr>
          <w:rFonts w:ascii="Times New Roman" w:hAnsi="Times New Roman" w:cs="Times New Roman"/>
          <w:i/>
          <w:sz w:val="28"/>
          <w:szCs w:val="28"/>
          <w:lang w:val="en-US" w:bidi="ar-SA"/>
        </w:rPr>
        <w:t>jigs</w:t>
      </w:r>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bral</w:t>
      </w:r>
      <w:proofErr w:type="spellEnd"/>
      <w:r w:rsidRPr="00263B5F">
        <w:rPr>
          <w:rFonts w:ascii="Times New Roman" w:hAnsi="Times New Roman" w:cs="Times New Roman"/>
          <w:i/>
          <w:sz w:val="28"/>
          <w:szCs w:val="28"/>
          <w:lang w:bidi="ar-SA"/>
        </w:rPr>
        <w:t xml:space="preserve"> </w:t>
      </w:r>
      <w:r w:rsidRPr="00263B5F">
        <w:rPr>
          <w:rFonts w:ascii="Times New Roman" w:hAnsi="Times New Roman" w:cs="Times New Roman"/>
          <w:i/>
          <w:sz w:val="28"/>
          <w:szCs w:val="28"/>
          <w:lang w:val="en-US" w:bidi="ar-SA"/>
        </w:rPr>
        <w:t>ye</w:t>
      </w:r>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shes</w:t>
      </w:r>
      <w:proofErr w:type="spellEnd"/>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rdo</w:t>
      </w:r>
      <w:proofErr w:type="spellEnd"/>
      <w:r w:rsidRPr="00263B5F">
        <w:rPr>
          <w:rFonts w:ascii="Times New Roman" w:hAnsi="Times New Roman" w:cs="Times New Roman"/>
          <w:i/>
          <w:sz w:val="28"/>
          <w:szCs w:val="28"/>
          <w:lang w:bidi="ar-SA"/>
        </w:rPr>
        <w:t xml:space="preserve"> </w:t>
      </w:r>
      <w:proofErr w:type="spellStart"/>
      <w:r w:rsidRPr="00263B5F">
        <w:rPr>
          <w:rFonts w:ascii="Times New Roman" w:hAnsi="Times New Roman" w:cs="Times New Roman"/>
          <w:i/>
          <w:sz w:val="28"/>
          <w:szCs w:val="28"/>
          <w:lang w:val="en-US" w:bidi="ar-SA"/>
        </w:rPr>
        <w:t>rje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Дуджом</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Джигдел</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Еше</w:t>
      </w:r>
      <w:proofErr w:type="spellEnd"/>
      <w:r w:rsidRPr="00263B5F">
        <w:rPr>
          <w:rFonts w:ascii="Times New Roman" w:hAnsi="Times New Roman" w:cs="Times New Roman"/>
          <w:sz w:val="28"/>
          <w:szCs w:val="28"/>
          <w:lang w:bidi="ar-SA"/>
        </w:rPr>
        <w:t xml:space="preserve"> Дордже). </w:t>
      </w:r>
      <w:r w:rsidRPr="00263B5F">
        <w:rPr>
          <w:rFonts w:ascii="Times New Roman" w:hAnsi="Times New Roman" w:cs="Times New Roman"/>
          <w:sz w:val="28"/>
          <w:szCs w:val="28"/>
          <w:lang w:val="en-US" w:bidi="ar-SA"/>
        </w:rPr>
        <w:t>Gangs</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can</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bod</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chen</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po</w:t>
      </w:r>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rgyal</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rabs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dus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gsal</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du</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bkod</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pa</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sngon</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med</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dwangs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shel</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phrul</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gyi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me</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long</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ʽКратко</w:t>
      </w:r>
      <w:proofErr w:type="spellEnd"/>
      <w:r w:rsidRPr="00263B5F">
        <w:rPr>
          <w:rFonts w:ascii="Times New Roman" w:hAnsi="Times New Roman" w:cs="Times New Roman"/>
          <w:sz w:val="28"/>
          <w:szCs w:val="28"/>
          <w:lang w:bidi="ar-SA"/>
        </w:rPr>
        <w:t xml:space="preserve"> и ясно изложенная история царских родословных Великого Тибета, Страны снегов, - не существовавшее ранее удивительное кристальное </w:t>
      </w:r>
      <w:proofErr w:type="spellStart"/>
      <w:r w:rsidRPr="00263B5F">
        <w:rPr>
          <w:rFonts w:ascii="Times New Roman" w:hAnsi="Times New Roman" w:cs="Times New Roman"/>
          <w:sz w:val="28"/>
          <w:szCs w:val="28"/>
          <w:lang w:bidi="ar-SA"/>
        </w:rPr>
        <w:t>зеркалоʼ</w:t>
      </w:r>
      <w:proofErr w:type="spellEnd"/>
      <w:r w:rsidRPr="00263B5F">
        <w:rPr>
          <w:rFonts w:ascii="Times New Roman" w:hAnsi="Times New Roman" w:cs="Times New Roman"/>
          <w:sz w:val="28"/>
          <w:szCs w:val="28"/>
          <w:lang w:bidi="ar-SA"/>
        </w:rPr>
        <w:t xml:space="preserve">). – </w:t>
      </w:r>
      <w:r w:rsidRPr="00263B5F">
        <w:rPr>
          <w:rFonts w:ascii="Times New Roman" w:hAnsi="Times New Roman" w:cs="Times New Roman"/>
          <w:sz w:val="28"/>
          <w:szCs w:val="28"/>
          <w:lang w:val="en-US" w:bidi="ar-SA"/>
        </w:rPr>
        <w:t>New</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Delhi</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Jayyed</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Press</w:t>
      </w:r>
      <w:r w:rsidRPr="00263B5F">
        <w:rPr>
          <w:rFonts w:ascii="Times New Roman" w:hAnsi="Times New Roman" w:cs="Times New Roman"/>
          <w:sz w:val="28"/>
          <w:szCs w:val="28"/>
          <w:lang w:bidi="ar-SA"/>
        </w:rPr>
        <w:t xml:space="preserve">, 1994. – 569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3246D284" w14:textId="561B9596" w:rsidR="00EA791F" w:rsidRDefault="00EA791F" w:rsidP="006D57A5">
      <w:pPr>
        <w:spacing w:after="0" w:line="360" w:lineRule="auto"/>
        <w:ind w:firstLine="709"/>
        <w:contextualSpacing/>
        <w:jc w:val="both"/>
        <w:rPr>
          <w:rFonts w:ascii="Times New Roman" w:hAnsi="Times New Roman" w:cs="Times New Roman"/>
          <w:sz w:val="28"/>
          <w:szCs w:val="28"/>
          <w:lang w:bidi="ar-SA"/>
        </w:rPr>
      </w:pPr>
      <w:bookmarkStart w:id="38" w:name="_Hlk74510439"/>
      <w:r>
        <w:rPr>
          <w:rFonts w:ascii="Times New Roman" w:hAnsi="Times New Roman" w:cs="Times New Roman"/>
          <w:sz w:val="28"/>
          <w:szCs w:val="28"/>
          <w:lang w:bidi="ar-SA"/>
        </w:rPr>
        <w:t>Избранные документы</w:t>
      </w:r>
      <w:bookmarkEnd w:id="38"/>
      <w:r>
        <w:rPr>
          <w:rFonts w:ascii="Times New Roman" w:hAnsi="Times New Roman" w:cs="Times New Roman"/>
          <w:sz w:val="28"/>
          <w:szCs w:val="28"/>
          <w:lang w:bidi="ar-SA"/>
        </w:rPr>
        <w:t xml:space="preserve">, 1995. – </w:t>
      </w:r>
      <w:proofErr w:type="spellStart"/>
      <w:r w:rsidRPr="00246641">
        <w:rPr>
          <w:rFonts w:ascii="Times New Roman" w:hAnsi="Times New Roman" w:cs="Times New Roman"/>
          <w:sz w:val="28"/>
          <w:szCs w:val="28"/>
          <w:lang w:bidi="ar-SA"/>
        </w:rPr>
        <w:t>Bod</w:t>
      </w:r>
      <w:proofErr w:type="spellEnd"/>
      <w:r w:rsidRPr="00246641">
        <w:rPr>
          <w:rFonts w:ascii="Times New Roman" w:hAnsi="Times New Roman" w:cs="Times New Roman"/>
          <w:sz w:val="28"/>
          <w:szCs w:val="28"/>
          <w:lang w:bidi="ar-SA"/>
        </w:rPr>
        <w:t xml:space="preserve"> </w:t>
      </w:r>
      <w:proofErr w:type="spellStart"/>
      <w:r w:rsidRPr="00246641">
        <w:rPr>
          <w:rFonts w:ascii="Times New Roman" w:hAnsi="Times New Roman" w:cs="Times New Roman"/>
          <w:sz w:val="28"/>
          <w:szCs w:val="28"/>
          <w:lang w:bidi="ar-SA"/>
        </w:rPr>
        <w:t>kyi</w:t>
      </w:r>
      <w:proofErr w:type="spellEnd"/>
      <w:r w:rsidRPr="00246641">
        <w:rPr>
          <w:rFonts w:ascii="Times New Roman" w:hAnsi="Times New Roman" w:cs="Times New Roman"/>
          <w:sz w:val="28"/>
          <w:szCs w:val="28"/>
          <w:lang w:bidi="ar-SA"/>
        </w:rPr>
        <w:t xml:space="preserve"> </w:t>
      </w:r>
      <w:proofErr w:type="spellStart"/>
      <w:r w:rsidRPr="00246641">
        <w:rPr>
          <w:rFonts w:ascii="Times New Roman" w:hAnsi="Times New Roman" w:cs="Times New Roman"/>
          <w:sz w:val="28"/>
          <w:szCs w:val="28"/>
          <w:lang w:bidi="ar-SA"/>
        </w:rPr>
        <w:t>lo</w:t>
      </w:r>
      <w:proofErr w:type="spellEnd"/>
      <w:r w:rsidRPr="00246641">
        <w:rPr>
          <w:rFonts w:ascii="Times New Roman" w:hAnsi="Times New Roman" w:cs="Times New Roman"/>
          <w:sz w:val="28"/>
          <w:szCs w:val="28"/>
          <w:lang w:bidi="ar-SA"/>
        </w:rPr>
        <w:t xml:space="preserve"> </w:t>
      </w:r>
      <w:proofErr w:type="spellStart"/>
      <w:r w:rsidRPr="00246641">
        <w:rPr>
          <w:rFonts w:ascii="Times New Roman" w:hAnsi="Times New Roman" w:cs="Times New Roman"/>
          <w:sz w:val="28"/>
          <w:szCs w:val="28"/>
          <w:lang w:bidi="ar-SA"/>
        </w:rPr>
        <w:t>rgyus</w:t>
      </w:r>
      <w:proofErr w:type="spellEnd"/>
      <w:r w:rsidRPr="00246641">
        <w:rPr>
          <w:rFonts w:ascii="Times New Roman" w:hAnsi="Times New Roman" w:cs="Times New Roman"/>
          <w:sz w:val="28"/>
          <w:szCs w:val="28"/>
          <w:lang w:bidi="ar-SA"/>
        </w:rPr>
        <w:t xml:space="preserve"> </w:t>
      </w:r>
      <w:proofErr w:type="spellStart"/>
      <w:r w:rsidRPr="00246641">
        <w:rPr>
          <w:rFonts w:ascii="Times New Roman" w:hAnsi="Times New Roman" w:cs="Times New Roman"/>
          <w:sz w:val="28"/>
          <w:szCs w:val="28"/>
          <w:lang w:bidi="ar-SA"/>
        </w:rPr>
        <w:t>yig</w:t>
      </w:r>
      <w:proofErr w:type="spellEnd"/>
      <w:r w:rsidRPr="00246641">
        <w:rPr>
          <w:rFonts w:ascii="Times New Roman" w:hAnsi="Times New Roman" w:cs="Times New Roman"/>
          <w:sz w:val="28"/>
          <w:szCs w:val="28"/>
          <w:lang w:bidi="ar-SA"/>
        </w:rPr>
        <w:t xml:space="preserve"> </w:t>
      </w:r>
      <w:proofErr w:type="spellStart"/>
      <w:r w:rsidRPr="00246641">
        <w:rPr>
          <w:rFonts w:ascii="Times New Roman" w:hAnsi="Times New Roman" w:cs="Times New Roman"/>
          <w:sz w:val="28"/>
          <w:szCs w:val="28"/>
          <w:lang w:bidi="ar-SA"/>
        </w:rPr>
        <w:t>tshags</w:t>
      </w:r>
      <w:proofErr w:type="spellEnd"/>
      <w:r w:rsidRPr="00246641">
        <w:rPr>
          <w:rFonts w:ascii="Times New Roman" w:hAnsi="Times New Roman" w:cs="Times New Roman"/>
          <w:sz w:val="28"/>
          <w:szCs w:val="28"/>
          <w:lang w:bidi="ar-SA"/>
        </w:rPr>
        <w:t xml:space="preserve"> </w:t>
      </w:r>
      <w:proofErr w:type="spellStart"/>
      <w:r w:rsidRPr="00246641">
        <w:rPr>
          <w:rFonts w:ascii="Times New Roman" w:hAnsi="Times New Roman" w:cs="Times New Roman"/>
          <w:sz w:val="28"/>
          <w:szCs w:val="28"/>
          <w:lang w:bidi="ar-SA"/>
        </w:rPr>
        <w:t>gces</w:t>
      </w:r>
      <w:proofErr w:type="spellEnd"/>
      <w:r w:rsidRPr="00246641">
        <w:rPr>
          <w:rFonts w:ascii="Times New Roman" w:hAnsi="Times New Roman" w:cs="Times New Roman"/>
          <w:sz w:val="28"/>
          <w:szCs w:val="28"/>
          <w:lang w:bidi="ar-SA"/>
        </w:rPr>
        <w:t xml:space="preserve"> </w:t>
      </w:r>
      <w:proofErr w:type="spellStart"/>
      <w:r w:rsidRPr="00246641">
        <w:rPr>
          <w:rFonts w:ascii="Times New Roman" w:hAnsi="Times New Roman" w:cs="Times New Roman"/>
          <w:sz w:val="28"/>
          <w:szCs w:val="28"/>
          <w:lang w:bidi="ar-SA"/>
        </w:rPr>
        <w:t>bsdus</w:t>
      </w:r>
      <w:proofErr w:type="spellEnd"/>
      <w:r>
        <w:rPr>
          <w:rFonts w:ascii="Times New Roman" w:hAnsi="Times New Roman" w:cs="Times New Roman"/>
          <w:sz w:val="28"/>
          <w:szCs w:val="28"/>
          <w:lang w:bidi="ar-SA"/>
        </w:rPr>
        <w:t xml:space="preserve"> (</w:t>
      </w:r>
      <w:r w:rsidRPr="00246641">
        <w:rPr>
          <w:rFonts w:ascii="Times New Roman" w:hAnsi="Times New Roman" w:cs="Times New Roman"/>
          <w:sz w:val="28"/>
          <w:szCs w:val="28"/>
          <w:lang w:bidi="ar-SA"/>
        </w:rPr>
        <w:t>‘</w:t>
      </w:r>
      <w:r>
        <w:rPr>
          <w:rFonts w:ascii="Times New Roman" w:hAnsi="Times New Roman" w:cs="Times New Roman"/>
          <w:sz w:val="28"/>
          <w:szCs w:val="28"/>
          <w:lang w:bidi="ar-SA"/>
        </w:rPr>
        <w:t>Избранные документы по истории Тибета</w:t>
      </w:r>
      <w:r w:rsidRPr="00246641">
        <w:rPr>
          <w:rFonts w:ascii="Times New Roman" w:hAnsi="Times New Roman" w:cs="Times New Roman"/>
          <w:sz w:val="28"/>
          <w:szCs w:val="28"/>
          <w:lang w:bidi="ar-SA"/>
        </w:rPr>
        <w:t>’</w:t>
      </w:r>
      <w:r>
        <w:rPr>
          <w:rFonts w:ascii="Times New Roman" w:hAnsi="Times New Roman" w:cs="Times New Roman"/>
          <w:sz w:val="28"/>
          <w:szCs w:val="28"/>
          <w:lang w:bidi="ar-SA"/>
        </w:rPr>
        <w:t>)</w:t>
      </w:r>
      <w:r>
        <w:rPr>
          <w:rFonts w:ascii="Times New Roman" w:hAnsi="Times New Roman" w:cs="Times New Roman" w:hint="eastAsia"/>
          <w:sz w:val="28"/>
          <w:szCs w:val="28"/>
          <w:lang w:bidi="ar-SA"/>
        </w:rPr>
        <w:t xml:space="preserve"> / </w:t>
      </w:r>
      <w:proofErr w:type="spellStart"/>
      <w:r>
        <w:rPr>
          <w:rFonts w:ascii="Times New Roman" w:hAnsi="Times New Roman" w:cs="Times New Roman"/>
          <w:sz w:val="28"/>
          <w:szCs w:val="28"/>
          <w:lang w:val="en-US" w:bidi="ar-SA"/>
        </w:rPr>
        <w:t>Sgrol</w:t>
      </w:r>
      <w:proofErr w:type="spellEnd"/>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dkar</w:t>
      </w:r>
      <w:proofErr w:type="spellEnd"/>
      <w:r w:rsidRPr="00246641">
        <w:rPr>
          <w:rFonts w:ascii="Times New Roman" w:hAnsi="Times New Roman" w:cs="Times New Roman"/>
          <w:sz w:val="28"/>
          <w:szCs w:val="28"/>
          <w:lang w:bidi="ar-SA"/>
        </w:rPr>
        <w:t xml:space="preserve">, </w:t>
      </w:r>
      <w:r>
        <w:rPr>
          <w:rFonts w:ascii="Times New Roman" w:hAnsi="Times New Roman" w:cs="Times New Roman"/>
          <w:sz w:val="28"/>
          <w:szCs w:val="28"/>
          <w:lang w:val="en-US" w:bidi="ar-SA"/>
        </w:rPr>
        <w:t>sha</w:t>
      </w:r>
      <w:r w:rsidRPr="00246641">
        <w:rPr>
          <w:rFonts w:ascii="Times New Roman" w:hAnsi="Times New Roman" w:cs="Times New Roman"/>
          <w:sz w:val="28"/>
          <w:szCs w:val="28"/>
          <w:lang w:bidi="ar-SA"/>
        </w:rPr>
        <w:t>’</w:t>
      </w:r>
      <w:r>
        <w:rPr>
          <w:rFonts w:ascii="Times New Roman" w:hAnsi="Times New Roman" w:cs="Times New Roman"/>
          <w:sz w:val="28"/>
          <w:szCs w:val="28"/>
          <w:lang w:val="en-US" w:bidi="ar-SA"/>
        </w:rPr>
        <w:t>o</w:t>
      </w:r>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hod</w:t>
      </w:r>
      <w:proofErr w:type="spellEnd"/>
      <w:r w:rsidRPr="00246641">
        <w:rPr>
          <w:rFonts w:ascii="Times New Roman" w:hAnsi="Times New Roman" w:cs="Times New Roman"/>
          <w:sz w:val="28"/>
          <w:szCs w:val="28"/>
          <w:lang w:bidi="ar-SA"/>
        </w:rPr>
        <w:t xml:space="preserve"> </w:t>
      </w:r>
      <w:r>
        <w:rPr>
          <w:rFonts w:ascii="Times New Roman" w:hAnsi="Times New Roman" w:cs="Times New Roman"/>
          <w:sz w:val="28"/>
          <w:szCs w:val="28"/>
          <w:lang w:val="en-US" w:bidi="ar-SA"/>
        </w:rPr>
        <w:t>yon</w:t>
      </w:r>
      <w:r w:rsidRPr="00246641">
        <w:rPr>
          <w:rFonts w:ascii="Times New Roman" w:hAnsi="Times New Roman" w:cs="Times New Roman"/>
          <w:sz w:val="28"/>
          <w:szCs w:val="28"/>
          <w:lang w:bidi="ar-SA"/>
        </w:rPr>
        <w:t>, ‘</w:t>
      </w:r>
      <w:r>
        <w:rPr>
          <w:rFonts w:ascii="Times New Roman" w:hAnsi="Times New Roman" w:cs="Times New Roman"/>
          <w:sz w:val="28"/>
          <w:szCs w:val="28"/>
          <w:lang w:val="en-US" w:bidi="ar-SA"/>
        </w:rPr>
        <w:t>od</w:t>
      </w:r>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zer</w:t>
      </w:r>
      <w:proofErr w:type="spellEnd"/>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bsgrigs</w:t>
      </w:r>
      <w:proofErr w:type="spellEnd"/>
      <w:r w:rsidRPr="00246641">
        <w:rPr>
          <w:rFonts w:ascii="Times New Roman" w:hAnsi="Times New Roman" w:cs="Times New Roman"/>
          <w:sz w:val="28"/>
          <w:szCs w:val="28"/>
          <w:lang w:bidi="ar-SA"/>
        </w:rPr>
        <w:t xml:space="preserve"> (</w:t>
      </w:r>
      <w:r>
        <w:rPr>
          <w:rFonts w:ascii="Times New Roman" w:hAnsi="Times New Roman" w:cs="Times New Roman"/>
          <w:sz w:val="28"/>
          <w:szCs w:val="28"/>
          <w:lang w:bidi="ar-SA"/>
        </w:rPr>
        <w:t xml:space="preserve">Сост. </w:t>
      </w:r>
      <w:proofErr w:type="spellStart"/>
      <w:r>
        <w:rPr>
          <w:rFonts w:ascii="Times New Roman" w:hAnsi="Times New Roman" w:cs="Times New Roman"/>
          <w:sz w:val="28"/>
          <w:szCs w:val="28"/>
          <w:lang w:bidi="ar-SA"/>
        </w:rPr>
        <w:t>Долкар</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Сяо</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Хуайюань</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Осер</w:t>
      </w:r>
      <w:proofErr w:type="spellEnd"/>
      <w:r>
        <w:rPr>
          <w:rFonts w:ascii="Times New Roman" w:hAnsi="Times New Roman" w:cs="Times New Roman"/>
          <w:sz w:val="28"/>
          <w:szCs w:val="28"/>
          <w:lang w:bidi="ar-SA"/>
        </w:rPr>
        <w:t xml:space="preserve">). – </w:t>
      </w:r>
      <w:r>
        <w:rPr>
          <w:rFonts w:ascii="Times New Roman" w:hAnsi="Times New Roman" w:cs="Times New Roman"/>
          <w:sz w:val="28"/>
          <w:szCs w:val="28"/>
          <w:lang w:val="en-US" w:bidi="ar-SA"/>
        </w:rPr>
        <w:t>Pe</w:t>
      </w:r>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cing</w:t>
      </w:r>
      <w:proofErr w:type="spellEnd"/>
      <w:r w:rsidRPr="00246641">
        <w:rPr>
          <w:rFonts w:ascii="Times New Roman" w:hAnsi="Times New Roman" w:cs="Times New Roman"/>
          <w:sz w:val="28"/>
          <w:szCs w:val="28"/>
          <w:lang w:bidi="ar-SA"/>
        </w:rPr>
        <w:t xml:space="preserve">: </w:t>
      </w:r>
      <w:r>
        <w:rPr>
          <w:rFonts w:ascii="Times New Roman" w:hAnsi="Times New Roman" w:cs="Times New Roman"/>
          <w:sz w:val="28"/>
          <w:szCs w:val="28"/>
          <w:lang w:val="en-US" w:bidi="ar-SA"/>
        </w:rPr>
        <w:t>rig</w:t>
      </w:r>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dngos</w:t>
      </w:r>
      <w:proofErr w:type="spellEnd"/>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dpe</w:t>
      </w:r>
      <w:proofErr w:type="spellEnd"/>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skrun</w:t>
      </w:r>
      <w:proofErr w:type="spellEnd"/>
      <w:r w:rsidRPr="00246641">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val="en-US" w:bidi="ar-SA"/>
        </w:rPr>
        <w:t>khang</w:t>
      </w:r>
      <w:proofErr w:type="spellEnd"/>
      <w:r w:rsidRPr="00246641">
        <w:rPr>
          <w:rFonts w:ascii="Times New Roman" w:hAnsi="Times New Roman" w:cs="Times New Roman"/>
          <w:sz w:val="28"/>
          <w:szCs w:val="28"/>
          <w:lang w:bidi="ar-SA"/>
        </w:rPr>
        <w:t xml:space="preserve"> (</w:t>
      </w:r>
      <w:r>
        <w:rPr>
          <w:rFonts w:ascii="Times New Roman" w:hAnsi="Times New Roman" w:cs="Times New Roman"/>
          <w:sz w:val="28"/>
          <w:szCs w:val="28"/>
          <w:lang w:bidi="ar-SA"/>
        </w:rPr>
        <w:t>Пекин: Издательство памятников культуры</w:t>
      </w:r>
      <w:r w:rsidRPr="00246641">
        <w:rPr>
          <w:rFonts w:ascii="Times New Roman" w:hAnsi="Times New Roman" w:cs="Times New Roman"/>
          <w:sz w:val="28"/>
          <w:szCs w:val="28"/>
          <w:lang w:bidi="ar-SA"/>
        </w:rPr>
        <w:t>)</w:t>
      </w:r>
      <w:r>
        <w:rPr>
          <w:rFonts w:ascii="Times New Roman" w:hAnsi="Times New Roman" w:cs="Times New Roman"/>
          <w:sz w:val="28"/>
          <w:szCs w:val="28"/>
          <w:lang w:bidi="ar-SA"/>
        </w:rPr>
        <w:t xml:space="preserve">, 1995. – 410 </w:t>
      </w:r>
      <w:r>
        <w:rPr>
          <w:rFonts w:ascii="Times New Roman" w:hAnsi="Times New Roman" w:cs="Times New Roman"/>
          <w:sz w:val="28"/>
          <w:szCs w:val="28"/>
          <w:lang w:val="en-US" w:bidi="ar-SA"/>
        </w:rPr>
        <w:t>p</w:t>
      </w:r>
      <w:r w:rsidRPr="00246641">
        <w:rPr>
          <w:rFonts w:ascii="Times New Roman" w:hAnsi="Times New Roman" w:cs="Times New Roman"/>
          <w:sz w:val="28"/>
          <w:szCs w:val="28"/>
          <w:lang w:bidi="ar-SA"/>
        </w:rPr>
        <w:t>.</w:t>
      </w:r>
    </w:p>
    <w:p w14:paraId="492E0350" w14:textId="2D3E672F" w:rsidR="00EA791F" w:rsidRDefault="00EA791F" w:rsidP="006D57A5">
      <w:pPr>
        <w:pStyle w:val="ab"/>
        <w:spacing w:after="0" w:line="360" w:lineRule="auto"/>
        <w:ind w:left="0" w:firstLine="709"/>
        <w:jc w:val="both"/>
        <w:rPr>
          <w:rFonts w:ascii="Times New Roman" w:hAnsi="Times New Roman" w:cs="Times New Roman"/>
          <w:sz w:val="28"/>
          <w:szCs w:val="28"/>
        </w:rPr>
      </w:pPr>
      <w:bookmarkStart w:id="39" w:name="_Hlk74150736"/>
      <w:proofErr w:type="spellStart"/>
      <w:r w:rsidRPr="009B4E25">
        <w:rPr>
          <w:rFonts w:ascii="Times New Roman" w:hAnsi="Times New Roman" w:cs="Times New Roman"/>
          <w:sz w:val="28"/>
          <w:szCs w:val="28"/>
        </w:rPr>
        <w:t>Пелден</w:t>
      </w:r>
      <w:proofErr w:type="spellEnd"/>
      <w:r w:rsidRPr="009B4E25">
        <w:rPr>
          <w:rFonts w:ascii="Times New Roman" w:hAnsi="Times New Roman" w:cs="Times New Roman"/>
          <w:sz w:val="28"/>
          <w:szCs w:val="28"/>
        </w:rPr>
        <w:t xml:space="preserve"> </w:t>
      </w:r>
      <w:proofErr w:type="spellStart"/>
      <w:r>
        <w:rPr>
          <w:rFonts w:ascii="Times New Roman" w:hAnsi="Times New Roman" w:cs="Times New Roman"/>
          <w:sz w:val="28"/>
          <w:szCs w:val="28"/>
        </w:rPr>
        <w:t>Еше</w:t>
      </w:r>
      <w:proofErr w:type="spellEnd"/>
      <w:r>
        <w:rPr>
          <w:rFonts w:ascii="Times New Roman" w:hAnsi="Times New Roman" w:cs="Times New Roman"/>
          <w:sz w:val="28"/>
          <w:szCs w:val="28"/>
        </w:rPr>
        <w:t xml:space="preserve"> </w:t>
      </w:r>
      <w:r w:rsidRPr="009B4E25">
        <w:rPr>
          <w:rFonts w:ascii="Times New Roman" w:hAnsi="Times New Roman" w:cs="Times New Roman"/>
          <w:sz w:val="28"/>
          <w:szCs w:val="28"/>
        </w:rPr>
        <w:t>1975-1978</w:t>
      </w:r>
      <w:r w:rsidRPr="009B4E25">
        <w:rPr>
          <w:rFonts w:ascii="Times New Roman" w:hAnsi="Times New Roman" w:cs="Times New Roman"/>
          <w:sz w:val="28"/>
          <w:szCs w:val="28"/>
          <w:lang w:val="en-US"/>
        </w:rPr>
        <w:t>a</w:t>
      </w:r>
      <w:bookmarkEnd w:id="39"/>
      <w:r w:rsidRPr="009B4E25">
        <w:rPr>
          <w:rFonts w:ascii="Times New Roman" w:hAnsi="Times New Roman" w:cs="Times New Roman"/>
          <w:sz w:val="28"/>
          <w:szCs w:val="28"/>
        </w:rPr>
        <w:t>.</w:t>
      </w:r>
      <w:r w:rsidRPr="009B4E25">
        <w:rPr>
          <w:rFonts w:ascii="Times New Roman" w:hAnsi="Times New Roman" w:cs="Times New Roman"/>
          <w:i/>
          <w:iCs/>
          <w:sz w:val="28"/>
          <w:szCs w:val="28"/>
        </w:rPr>
        <w:t xml:space="preserve"> – </w:t>
      </w:r>
      <w:r w:rsidRPr="00263B5F">
        <w:rPr>
          <w:rFonts w:ascii="Times New Roman" w:hAnsi="Times New Roman" w:cs="Times New Roman"/>
          <w:i/>
          <w:iCs/>
          <w:sz w:val="28"/>
          <w:szCs w:val="28"/>
          <w:lang w:val="en-US"/>
        </w:rPr>
        <w:t>Blo</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bzang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Dpal</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ldan</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Ye</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shes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Лосанг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Пелден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Еше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bskal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mtsho</w:t>
      </w:r>
      <w:proofErr w:type="spellEnd"/>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yang</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srid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myur</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byon</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gsol</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debs</w:t>
      </w:r>
      <w:r w:rsidRPr="00263B5F">
        <w:rPr>
          <w:rFonts w:ascii="Times New Roman" w:hAnsi="Times New Roman" w:cs="Times New Roman"/>
          <w:sz w:val="28"/>
          <w:szCs w:val="28"/>
        </w:rPr>
        <w:t xml:space="preserve"> (‘Молитва о скорейшем приходе перерождения Победоносного </w:t>
      </w:r>
      <w:proofErr w:type="spellStart"/>
      <w:r w:rsidRPr="00263B5F">
        <w:rPr>
          <w:rFonts w:ascii="Times New Roman" w:hAnsi="Times New Roman" w:cs="Times New Roman"/>
          <w:sz w:val="28"/>
          <w:szCs w:val="28"/>
        </w:rPr>
        <w:t>Келсанг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Гьяцо</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lang w:val="en-US"/>
        </w:rPr>
        <w:t>Gsung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bum</w:t>
      </w:r>
      <w:r w:rsidRPr="00263B5F">
        <w:rPr>
          <w:rFonts w:ascii="Times New Roman" w:hAnsi="Times New Roman" w:cs="Times New Roman"/>
          <w:sz w:val="28"/>
          <w:szCs w:val="28"/>
        </w:rPr>
        <w:t xml:space="preserve"> (Собрание сочинений). </w:t>
      </w:r>
      <w:r w:rsidRPr="00263B5F">
        <w:rPr>
          <w:rFonts w:ascii="Times New Roman" w:hAnsi="Times New Roman" w:cs="Times New Roman"/>
          <w:sz w:val="28"/>
          <w:szCs w:val="28"/>
          <w:lang w:val="en-US"/>
        </w:rPr>
        <w:t>pod</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dang</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po</w:t>
      </w:r>
      <w:r w:rsidRPr="00263B5F">
        <w:rPr>
          <w:rFonts w:ascii="Times New Roman" w:hAnsi="Times New Roman" w:cs="Times New Roman"/>
          <w:sz w:val="28"/>
          <w:szCs w:val="28"/>
        </w:rPr>
        <w:t xml:space="preserve"> (том первый). – </w:t>
      </w:r>
      <w:r w:rsidRPr="00263B5F">
        <w:rPr>
          <w:rFonts w:ascii="Times New Roman" w:hAnsi="Times New Roman" w:cs="Times New Roman"/>
          <w:sz w:val="28"/>
          <w:szCs w:val="28"/>
          <w:lang w:val="en-US"/>
        </w:rPr>
        <w:t>New</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Delhi</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Gurudeva</w:t>
      </w:r>
      <w:r w:rsidRPr="00263B5F">
        <w:rPr>
          <w:rFonts w:ascii="Times New Roman" w:hAnsi="Times New Roman" w:cs="Times New Roman"/>
          <w:sz w:val="28"/>
          <w:szCs w:val="28"/>
        </w:rPr>
        <w:t xml:space="preserve">, 1975-1978. –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 87-89</w:t>
      </w:r>
    </w:p>
    <w:p w14:paraId="4E0936D0" w14:textId="6A929EA8" w:rsidR="00EE738C" w:rsidRPr="00263B5F" w:rsidRDefault="00EE738C" w:rsidP="006D57A5">
      <w:pPr>
        <w:pStyle w:val="ab"/>
        <w:spacing w:after="0" w:line="360" w:lineRule="auto"/>
        <w:ind w:left="0" w:firstLine="709"/>
        <w:jc w:val="both"/>
        <w:rPr>
          <w:rFonts w:ascii="Times New Roman" w:hAnsi="Times New Roman" w:cs="Times New Roman"/>
          <w:sz w:val="28"/>
          <w:szCs w:val="28"/>
        </w:rPr>
      </w:pPr>
      <w:proofErr w:type="spellStart"/>
      <w:r w:rsidRPr="00EE738C">
        <w:rPr>
          <w:rFonts w:ascii="Times New Roman" w:hAnsi="Times New Roman" w:cs="Times New Roman"/>
          <w:sz w:val="28"/>
          <w:szCs w:val="28"/>
        </w:rPr>
        <w:t>Пелден</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Еше</w:t>
      </w:r>
      <w:proofErr w:type="spellEnd"/>
      <w:r w:rsidRPr="00EE738C">
        <w:rPr>
          <w:rFonts w:ascii="Times New Roman" w:hAnsi="Times New Roman" w:cs="Times New Roman"/>
          <w:sz w:val="28"/>
          <w:szCs w:val="28"/>
        </w:rPr>
        <w:t xml:space="preserve"> 1975-1978b. – </w:t>
      </w:r>
      <w:proofErr w:type="spellStart"/>
      <w:r w:rsidRPr="00EE738C">
        <w:rPr>
          <w:rFonts w:ascii="Times New Roman" w:hAnsi="Times New Roman" w:cs="Times New Roman"/>
          <w:i/>
          <w:iCs/>
          <w:sz w:val="28"/>
          <w:szCs w:val="28"/>
        </w:rPr>
        <w:t>Blo</w:t>
      </w:r>
      <w:proofErr w:type="spellEnd"/>
      <w:r w:rsidRPr="00EE738C">
        <w:rPr>
          <w:rFonts w:ascii="Times New Roman" w:hAnsi="Times New Roman" w:cs="Times New Roman"/>
          <w:i/>
          <w:iCs/>
          <w:sz w:val="28"/>
          <w:szCs w:val="28"/>
        </w:rPr>
        <w:t xml:space="preserve"> </w:t>
      </w:r>
      <w:proofErr w:type="spellStart"/>
      <w:r w:rsidRPr="00EE738C">
        <w:rPr>
          <w:rFonts w:ascii="Times New Roman" w:hAnsi="Times New Roman" w:cs="Times New Roman"/>
          <w:i/>
          <w:iCs/>
          <w:sz w:val="28"/>
          <w:szCs w:val="28"/>
        </w:rPr>
        <w:t>bzang</w:t>
      </w:r>
      <w:proofErr w:type="spellEnd"/>
      <w:r w:rsidRPr="00EE738C">
        <w:rPr>
          <w:rFonts w:ascii="Times New Roman" w:hAnsi="Times New Roman" w:cs="Times New Roman"/>
          <w:i/>
          <w:iCs/>
          <w:sz w:val="28"/>
          <w:szCs w:val="28"/>
        </w:rPr>
        <w:t xml:space="preserve"> </w:t>
      </w:r>
      <w:proofErr w:type="spellStart"/>
      <w:r w:rsidRPr="00EE738C">
        <w:rPr>
          <w:rFonts w:ascii="Times New Roman" w:hAnsi="Times New Roman" w:cs="Times New Roman"/>
          <w:i/>
          <w:iCs/>
          <w:sz w:val="28"/>
          <w:szCs w:val="28"/>
        </w:rPr>
        <w:t>Dpal</w:t>
      </w:r>
      <w:proofErr w:type="spellEnd"/>
      <w:r w:rsidRPr="00EE738C">
        <w:rPr>
          <w:rFonts w:ascii="Times New Roman" w:hAnsi="Times New Roman" w:cs="Times New Roman"/>
          <w:i/>
          <w:iCs/>
          <w:sz w:val="28"/>
          <w:szCs w:val="28"/>
        </w:rPr>
        <w:t xml:space="preserve"> </w:t>
      </w:r>
      <w:proofErr w:type="spellStart"/>
      <w:r w:rsidRPr="00EE738C">
        <w:rPr>
          <w:rFonts w:ascii="Times New Roman" w:hAnsi="Times New Roman" w:cs="Times New Roman"/>
          <w:i/>
          <w:iCs/>
          <w:sz w:val="28"/>
          <w:szCs w:val="28"/>
        </w:rPr>
        <w:t>ldan</w:t>
      </w:r>
      <w:proofErr w:type="spellEnd"/>
      <w:r w:rsidRPr="00EE738C">
        <w:rPr>
          <w:rFonts w:ascii="Times New Roman" w:hAnsi="Times New Roman" w:cs="Times New Roman"/>
          <w:i/>
          <w:iCs/>
          <w:sz w:val="28"/>
          <w:szCs w:val="28"/>
        </w:rPr>
        <w:t xml:space="preserve"> </w:t>
      </w:r>
      <w:proofErr w:type="spellStart"/>
      <w:r w:rsidRPr="00EE738C">
        <w:rPr>
          <w:rFonts w:ascii="Times New Roman" w:hAnsi="Times New Roman" w:cs="Times New Roman"/>
          <w:i/>
          <w:iCs/>
          <w:sz w:val="28"/>
          <w:szCs w:val="28"/>
        </w:rPr>
        <w:t>Ye</w:t>
      </w:r>
      <w:proofErr w:type="spellEnd"/>
      <w:r w:rsidRPr="00EE738C">
        <w:rPr>
          <w:rFonts w:ascii="Times New Roman" w:hAnsi="Times New Roman" w:cs="Times New Roman"/>
          <w:i/>
          <w:iCs/>
          <w:sz w:val="28"/>
          <w:szCs w:val="28"/>
        </w:rPr>
        <w:t xml:space="preserve"> </w:t>
      </w:r>
      <w:proofErr w:type="spellStart"/>
      <w:r w:rsidRPr="00EE738C">
        <w:rPr>
          <w:rFonts w:ascii="Times New Roman" w:hAnsi="Times New Roman" w:cs="Times New Roman"/>
          <w:i/>
          <w:iCs/>
          <w:sz w:val="28"/>
          <w:szCs w:val="28"/>
        </w:rPr>
        <w:t>shes</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Лосанг</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Пелден</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Еше</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Rigs</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dang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dkyil</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khor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kun</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gyi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bdag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po</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rdo</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rje</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chang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chen</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khams</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gsum</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gro</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ba’i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bla</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ma</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mchog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sku</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gdung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yid</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bzhin</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gyi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nor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bu</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snying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por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bzhugs</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pa’i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lhar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lastRenderedPageBreak/>
        <w:t>bcas</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skye</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dgu’i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mchod</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sdong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chen</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po’i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thog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mtha</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bar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gsum</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gyi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che</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ba’i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yon</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tan</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brjod</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par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byed</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pa’i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gtam</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rdzu</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phrul</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od</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zer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phyogs</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brgyar</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gyed</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pa’i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snang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byed</w:t>
      </w:r>
      <w:proofErr w:type="spellEnd"/>
      <w:r w:rsidRPr="00EE738C">
        <w:rPr>
          <w:rFonts w:ascii="Times New Roman" w:hAnsi="Times New Roman" w:cs="Times New Roman"/>
          <w:sz w:val="28"/>
          <w:szCs w:val="28"/>
        </w:rPr>
        <w:t xml:space="preserve"> (‘Рассказ, в котором повествуется о великих достоинствах – начальных, средних и конечных – великого столпа поклонения всех живых существ, включая богов, в сердце которого покоится удивительный камень, исполняющий желания, – останки наивысшего ламы живых существ трех миров, великого </w:t>
      </w:r>
      <w:proofErr w:type="spellStart"/>
      <w:r w:rsidRPr="00EE738C">
        <w:rPr>
          <w:rFonts w:ascii="Times New Roman" w:hAnsi="Times New Roman" w:cs="Times New Roman"/>
          <w:sz w:val="28"/>
          <w:szCs w:val="28"/>
        </w:rPr>
        <w:t>ваджрадхары</w:t>
      </w:r>
      <w:proofErr w:type="spellEnd"/>
      <w:r w:rsidRPr="00EE738C">
        <w:rPr>
          <w:rFonts w:ascii="Times New Roman" w:hAnsi="Times New Roman" w:cs="Times New Roman"/>
          <w:sz w:val="28"/>
          <w:szCs w:val="28"/>
        </w:rPr>
        <w:t xml:space="preserve">, повелителя всех родов и мандал, –  солнце, распространяющее в ста направлениях лучи чудесного магического света’) // </w:t>
      </w:r>
      <w:proofErr w:type="spellStart"/>
      <w:r w:rsidRPr="00EE738C">
        <w:rPr>
          <w:rFonts w:ascii="Times New Roman" w:hAnsi="Times New Roman" w:cs="Times New Roman"/>
          <w:sz w:val="28"/>
          <w:szCs w:val="28"/>
        </w:rPr>
        <w:t>Gsung</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bum</w:t>
      </w:r>
      <w:proofErr w:type="spellEnd"/>
      <w:r w:rsidRPr="00EE738C">
        <w:rPr>
          <w:rFonts w:ascii="Times New Roman" w:hAnsi="Times New Roman" w:cs="Times New Roman"/>
          <w:sz w:val="28"/>
          <w:szCs w:val="28"/>
        </w:rPr>
        <w:t xml:space="preserve"> (Собрание сочинений). – </w:t>
      </w:r>
      <w:proofErr w:type="spellStart"/>
      <w:r w:rsidRPr="00EE738C">
        <w:rPr>
          <w:rFonts w:ascii="Times New Roman" w:hAnsi="Times New Roman" w:cs="Times New Roman"/>
          <w:sz w:val="28"/>
          <w:szCs w:val="28"/>
        </w:rPr>
        <w:t>pod</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gnyis</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pa</w:t>
      </w:r>
      <w:proofErr w:type="spellEnd"/>
      <w:r w:rsidRPr="00EE738C">
        <w:rPr>
          <w:rFonts w:ascii="Times New Roman" w:hAnsi="Times New Roman" w:cs="Times New Roman"/>
          <w:sz w:val="28"/>
          <w:szCs w:val="28"/>
        </w:rPr>
        <w:t xml:space="preserve"> (том второй). New </w:t>
      </w:r>
      <w:proofErr w:type="spellStart"/>
      <w:r w:rsidRPr="00EE738C">
        <w:rPr>
          <w:rFonts w:ascii="Times New Roman" w:hAnsi="Times New Roman" w:cs="Times New Roman"/>
          <w:sz w:val="28"/>
          <w:szCs w:val="28"/>
        </w:rPr>
        <w:t>Delhi</w:t>
      </w:r>
      <w:proofErr w:type="spellEnd"/>
      <w:r w:rsidRPr="00EE738C">
        <w:rPr>
          <w:rFonts w:ascii="Times New Roman" w:hAnsi="Times New Roman" w:cs="Times New Roman"/>
          <w:sz w:val="28"/>
          <w:szCs w:val="28"/>
        </w:rPr>
        <w:t xml:space="preserve">: </w:t>
      </w:r>
      <w:proofErr w:type="spellStart"/>
      <w:r w:rsidRPr="00EE738C">
        <w:rPr>
          <w:rFonts w:ascii="Times New Roman" w:hAnsi="Times New Roman" w:cs="Times New Roman"/>
          <w:sz w:val="28"/>
          <w:szCs w:val="28"/>
        </w:rPr>
        <w:t>Gurudeva</w:t>
      </w:r>
      <w:proofErr w:type="spellEnd"/>
      <w:r w:rsidRPr="00EE738C">
        <w:rPr>
          <w:rFonts w:ascii="Times New Roman" w:hAnsi="Times New Roman" w:cs="Times New Roman"/>
          <w:sz w:val="28"/>
          <w:szCs w:val="28"/>
        </w:rPr>
        <w:t>, 1975-1978. – P. 605-762</w:t>
      </w:r>
    </w:p>
    <w:p w14:paraId="2A75E48F" w14:textId="70CDB1CF" w:rsidR="00EE738C" w:rsidRPr="00EE738C" w:rsidRDefault="00EA791F" w:rsidP="00EE738C">
      <w:pPr>
        <w:pStyle w:val="ab"/>
        <w:spacing w:after="0" w:line="360" w:lineRule="auto"/>
        <w:ind w:left="0" w:firstLine="709"/>
        <w:jc w:val="both"/>
        <w:rPr>
          <w:rFonts w:ascii="Times New Roman" w:hAnsi="Times New Roman" w:cs="Times New Roman"/>
          <w:sz w:val="28"/>
          <w:szCs w:val="28"/>
        </w:rPr>
      </w:pPr>
      <w:proofErr w:type="spellStart"/>
      <w:r w:rsidRPr="003245E9">
        <w:rPr>
          <w:rFonts w:ascii="Times New Roman" w:hAnsi="Times New Roman" w:cs="Times New Roman"/>
          <w:sz w:val="28"/>
          <w:szCs w:val="28"/>
        </w:rPr>
        <w:t>Пелден</w:t>
      </w:r>
      <w:proofErr w:type="spellEnd"/>
      <w:r w:rsidRPr="003245E9">
        <w:rPr>
          <w:rFonts w:ascii="Times New Roman" w:hAnsi="Times New Roman" w:cs="Times New Roman"/>
          <w:sz w:val="28"/>
          <w:szCs w:val="28"/>
        </w:rPr>
        <w:t xml:space="preserve"> </w:t>
      </w:r>
      <w:proofErr w:type="spellStart"/>
      <w:r w:rsidRPr="003245E9">
        <w:rPr>
          <w:rFonts w:ascii="Times New Roman" w:hAnsi="Times New Roman" w:cs="Times New Roman"/>
          <w:sz w:val="28"/>
          <w:szCs w:val="28"/>
        </w:rPr>
        <w:t>Еше</w:t>
      </w:r>
      <w:proofErr w:type="spellEnd"/>
      <w:r w:rsidRPr="003245E9">
        <w:rPr>
          <w:rFonts w:ascii="Times New Roman" w:hAnsi="Times New Roman" w:cs="Times New Roman"/>
          <w:sz w:val="28"/>
          <w:szCs w:val="28"/>
        </w:rPr>
        <w:t xml:space="preserve"> 1975-1978</w:t>
      </w:r>
      <w:r w:rsidR="00EE738C">
        <w:rPr>
          <w:rFonts w:ascii="Times New Roman" w:hAnsi="Times New Roman" w:cs="Times New Roman"/>
          <w:sz w:val="28"/>
          <w:szCs w:val="28"/>
          <w:lang w:val="en-US"/>
        </w:rPr>
        <w:t>c</w:t>
      </w:r>
      <w:r w:rsidRPr="003245E9">
        <w:rPr>
          <w:rFonts w:ascii="Times New Roman" w:hAnsi="Times New Roman" w:cs="Times New Roman"/>
          <w:sz w:val="28"/>
          <w:szCs w:val="28"/>
        </w:rPr>
        <w:t>.</w:t>
      </w:r>
      <w:r w:rsidRPr="003245E9">
        <w:rPr>
          <w:rFonts w:ascii="Times New Roman" w:hAnsi="Times New Roman" w:cs="Times New Roman"/>
          <w:i/>
          <w:iCs/>
          <w:sz w:val="28"/>
          <w:szCs w:val="28"/>
        </w:rPr>
        <w:t xml:space="preserve"> – </w:t>
      </w:r>
      <w:r w:rsidRPr="00263B5F">
        <w:rPr>
          <w:rFonts w:ascii="Times New Roman" w:hAnsi="Times New Roman" w:cs="Times New Roman"/>
          <w:i/>
          <w:iCs/>
          <w:sz w:val="28"/>
          <w:szCs w:val="28"/>
          <w:lang w:val="en-US"/>
        </w:rPr>
        <w:t>Blo</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bzang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Dpal</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ldan</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Ye</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shes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Лосанг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Пелден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Еше</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Yi</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dam</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chos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srung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rnams</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la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brten</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tshul</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dang</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brgyad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klu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sogs</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la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chab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bsgo</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rim</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phyogs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gcig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bsdebs</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(‘Собранные вместе этапы [проведения ритуалов] – способ воззвания с опорой на </w:t>
      </w:r>
      <w:proofErr w:type="spellStart"/>
      <w:r w:rsidRPr="00263B5F">
        <w:rPr>
          <w:rFonts w:ascii="Times New Roman" w:hAnsi="Times New Roman" w:cs="Times New Roman"/>
          <w:sz w:val="28"/>
          <w:szCs w:val="28"/>
        </w:rPr>
        <w:t>йидамов</w:t>
      </w:r>
      <w:proofErr w:type="spellEnd"/>
      <w:r w:rsidRPr="00263B5F">
        <w:rPr>
          <w:rFonts w:ascii="Times New Roman" w:hAnsi="Times New Roman" w:cs="Times New Roman"/>
          <w:sz w:val="28"/>
          <w:szCs w:val="28"/>
        </w:rPr>
        <w:t xml:space="preserve"> и защитников Учения и указ-увещевание для восьми групп божеств и демонов – </w:t>
      </w:r>
      <w:proofErr w:type="spellStart"/>
      <w:r w:rsidRPr="00263B5F">
        <w:rPr>
          <w:rFonts w:ascii="Times New Roman" w:hAnsi="Times New Roman" w:cs="Times New Roman"/>
          <w:sz w:val="28"/>
          <w:szCs w:val="28"/>
        </w:rPr>
        <w:t>нагов</w:t>
      </w:r>
      <w:proofErr w:type="spellEnd"/>
      <w:r w:rsidRPr="00263B5F">
        <w:rPr>
          <w:rFonts w:ascii="Times New Roman" w:hAnsi="Times New Roman" w:cs="Times New Roman"/>
          <w:sz w:val="28"/>
          <w:szCs w:val="28"/>
        </w:rPr>
        <w:t xml:space="preserve"> и т.д.’) // </w:t>
      </w:r>
      <w:proofErr w:type="spellStart"/>
      <w:r w:rsidRPr="00263B5F">
        <w:rPr>
          <w:rFonts w:ascii="Times New Roman" w:hAnsi="Times New Roman" w:cs="Times New Roman"/>
          <w:sz w:val="28"/>
          <w:szCs w:val="28"/>
          <w:lang w:val="en-US"/>
        </w:rPr>
        <w:t>Gsung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bum</w:t>
      </w:r>
      <w:r w:rsidRPr="00263B5F">
        <w:rPr>
          <w:rFonts w:ascii="Times New Roman" w:hAnsi="Times New Roman" w:cs="Times New Roman"/>
          <w:sz w:val="28"/>
          <w:szCs w:val="28"/>
        </w:rPr>
        <w:t xml:space="preserve"> (Собрание сочинений). – </w:t>
      </w:r>
      <w:r w:rsidRPr="00263B5F">
        <w:rPr>
          <w:rFonts w:ascii="Times New Roman" w:hAnsi="Times New Roman" w:cs="Times New Roman"/>
          <w:sz w:val="28"/>
          <w:szCs w:val="28"/>
          <w:lang w:val="en-US"/>
        </w:rPr>
        <w:t>pod</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lnga</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pa</w:t>
      </w:r>
      <w:r w:rsidRPr="00263B5F">
        <w:rPr>
          <w:rFonts w:ascii="Times New Roman" w:hAnsi="Times New Roman" w:cs="Times New Roman"/>
          <w:sz w:val="28"/>
          <w:szCs w:val="28"/>
        </w:rPr>
        <w:t xml:space="preserve"> (том пятый). </w:t>
      </w:r>
      <w:r w:rsidRPr="00263B5F">
        <w:rPr>
          <w:rFonts w:ascii="Times New Roman" w:hAnsi="Times New Roman" w:cs="Times New Roman"/>
          <w:sz w:val="28"/>
          <w:szCs w:val="28"/>
          <w:lang w:val="en-US"/>
        </w:rPr>
        <w:t>New</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Delhi</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Gurudeva</w:t>
      </w:r>
      <w:r w:rsidRPr="00263B5F">
        <w:rPr>
          <w:rFonts w:ascii="Times New Roman" w:hAnsi="Times New Roman" w:cs="Times New Roman"/>
          <w:sz w:val="28"/>
          <w:szCs w:val="28"/>
        </w:rPr>
        <w:t xml:space="preserve">, 1975-1978. –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 493-497</w:t>
      </w:r>
    </w:p>
    <w:p w14:paraId="7B467148" w14:textId="193E07D9" w:rsidR="00EA791F" w:rsidRPr="00EA791F" w:rsidRDefault="00EA791F"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rPr>
        <w:t xml:space="preserve">Поводырь, 1991. - </w:t>
      </w:r>
      <w:r w:rsidRPr="00263B5F">
        <w:rPr>
          <w:rFonts w:ascii="Times New Roman" w:hAnsi="Times New Roman" w:cs="Times New Roman"/>
          <w:i/>
          <w:iCs/>
          <w:sz w:val="28"/>
          <w:szCs w:val="28"/>
          <w:lang w:val="en-US"/>
        </w:rPr>
        <w:t>Nor</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rgyas</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Nang</w:t>
      </w:r>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pa</w:t>
      </w:r>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Dbang</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dus</w:t>
      </w:r>
      <w:proofErr w:type="spellEnd"/>
      <w:r w:rsidRPr="00263B5F">
        <w:rPr>
          <w:rFonts w:ascii="Times New Roman" w:hAnsi="Times New Roman" w:cs="Times New Roman"/>
          <w:i/>
          <w:iCs/>
          <w:sz w:val="28"/>
          <w:szCs w:val="28"/>
        </w:rPr>
        <w:t xml:space="preserve"> </w:t>
      </w:r>
      <w:proofErr w:type="spellStart"/>
      <w:r w:rsidRPr="00263B5F">
        <w:rPr>
          <w:rFonts w:ascii="Times New Roman" w:hAnsi="Times New Roman" w:cs="Times New Roman"/>
          <w:i/>
          <w:iCs/>
          <w:sz w:val="28"/>
          <w:szCs w:val="28"/>
          <w:lang w:val="en-US"/>
        </w:rPr>
        <w:t>tshe</w:t>
      </w:r>
      <w:proofErr w:type="spellEnd"/>
      <w:r w:rsidRPr="00263B5F">
        <w:rPr>
          <w:rFonts w:ascii="Times New Roman" w:hAnsi="Times New Roman" w:cs="Times New Roman"/>
          <w:i/>
          <w:iCs/>
          <w:sz w:val="28"/>
          <w:szCs w:val="28"/>
        </w:rPr>
        <w:t xml:space="preserve"> </w:t>
      </w:r>
      <w:r w:rsidRPr="00263B5F">
        <w:rPr>
          <w:rFonts w:ascii="Times New Roman" w:hAnsi="Times New Roman" w:cs="Times New Roman"/>
          <w:i/>
          <w:iCs/>
          <w:sz w:val="28"/>
          <w:szCs w:val="28"/>
          <w:lang w:val="en-US"/>
        </w:rPr>
        <w:t>ring</w:t>
      </w:r>
      <w:r w:rsidRPr="00263B5F">
        <w:rPr>
          <w:rFonts w:ascii="Times New Roman" w:hAnsi="Times New Roman" w:cs="Times New Roman"/>
          <w:i/>
          <w:iCs/>
          <w:sz w:val="28"/>
          <w:szCs w:val="28"/>
        </w:rPr>
        <w:t xml:space="preserve"> </w:t>
      </w:r>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rPr>
        <w:t>Норгье</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Нанпа</w:t>
      </w:r>
      <w:proofErr w:type="spellEnd"/>
      <w:r w:rsidRPr="00263B5F">
        <w:rPr>
          <w:rFonts w:ascii="Times New Roman" w:hAnsi="Times New Roman" w:cs="Times New Roman"/>
          <w:sz w:val="28"/>
          <w:szCs w:val="28"/>
        </w:rPr>
        <w:t xml:space="preserve"> Ванду </w:t>
      </w:r>
      <w:proofErr w:type="spellStart"/>
      <w:r w:rsidRPr="00263B5F">
        <w:rPr>
          <w:rFonts w:ascii="Times New Roman" w:hAnsi="Times New Roman" w:cs="Times New Roman"/>
          <w:sz w:val="28"/>
          <w:szCs w:val="28"/>
        </w:rPr>
        <w:t>Церин</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Deb</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ther</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long</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ba</w:t>
      </w:r>
      <w:proofErr w:type="spellEnd"/>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dmigs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bu</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dang</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tham</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deb</w:t>
      </w:r>
      <w:r w:rsidRPr="00263B5F">
        <w:rPr>
          <w:rFonts w:ascii="Times New Roman" w:hAnsi="Times New Roman" w:cs="Times New Roman"/>
          <w:sz w:val="28"/>
          <w:szCs w:val="28"/>
        </w:rPr>
        <w:t xml:space="preserve"> (‘Анналы – поводырь для слепых – с реестром государственных печатей’) // </w:t>
      </w:r>
      <w:r w:rsidRPr="00263B5F">
        <w:rPr>
          <w:rFonts w:ascii="Times New Roman" w:hAnsi="Times New Roman" w:cs="Times New Roman"/>
          <w:sz w:val="28"/>
          <w:szCs w:val="28"/>
          <w:lang w:val="en-US"/>
        </w:rPr>
        <w:t>bod</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kyi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gal</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che</w:t>
      </w:r>
      <w:proofErr w:type="spellEnd"/>
      <w:r w:rsidRPr="00263B5F">
        <w:rPr>
          <w:rFonts w:ascii="Times New Roman" w:hAnsi="Times New Roman" w:cs="Times New Roman"/>
          <w:sz w:val="28"/>
          <w:szCs w:val="28"/>
        </w:rPr>
        <w:t>’</w:t>
      </w:r>
      <w:proofErr w:type="spellStart"/>
      <w:r w:rsidRPr="00263B5F">
        <w:rPr>
          <w:rFonts w:ascii="Times New Roman" w:hAnsi="Times New Roman" w:cs="Times New Roman"/>
          <w:sz w:val="28"/>
          <w:szCs w:val="28"/>
          <w:lang w:val="en-US"/>
        </w:rPr>
        <w:t>i</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lo</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rgyus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yig</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cha</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bdams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bsgrigs</w:t>
      </w:r>
      <w:proofErr w:type="spellEnd"/>
      <w:r w:rsidRPr="00263B5F">
        <w:rPr>
          <w:rFonts w:ascii="Times New Roman" w:hAnsi="Times New Roman" w:cs="Times New Roman"/>
          <w:sz w:val="28"/>
          <w:szCs w:val="28"/>
        </w:rPr>
        <w:t xml:space="preserve"> (‘</w:t>
      </w:r>
      <w:r w:rsidR="00696976">
        <w:rPr>
          <w:rFonts w:ascii="Times New Roman" w:hAnsi="Times New Roman" w:cs="Times New Roman"/>
          <w:sz w:val="28"/>
          <w:szCs w:val="28"/>
        </w:rPr>
        <w:t>Отобранные и сведенные воедино</w:t>
      </w:r>
      <w:r w:rsidRPr="00263B5F">
        <w:rPr>
          <w:rFonts w:ascii="Times New Roman" w:hAnsi="Times New Roman" w:cs="Times New Roman"/>
          <w:sz w:val="28"/>
          <w:szCs w:val="28"/>
        </w:rPr>
        <w:t xml:space="preserve"> важны</w:t>
      </w:r>
      <w:r w:rsidR="00696976">
        <w:rPr>
          <w:rFonts w:ascii="Times New Roman" w:hAnsi="Times New Roman" w:cs="Times New Roman"/>
          <w:sz w:val="28"/>
          <w:szCs w:val="28"/>
        </w:rPr>
        <w:t>е</w:t>
      </w:r>
      <w:r w:rsidRPr="00263B5F">
        <w:rPr>
          <w:rFonts w:ascii="Times New Roman" w:hAnsi="Times New Roman" w:cs="Times New Roman"/>
          <w:sz w:val="28"/>
          <w:szCs w:val="28"/>
        </w:rPr>
        <w:t xml:space="preserve"> документ</w:t>
      </w:r>
      <w:r w:rsidR="00696976">
        <w:rPr>
          <w:rFonts w:ascii="Times New Roman" w:hAnsi="Times New Roman" w:cs="Times New Roman"/>
          <w:sz w:val="28"/>
          <w:szCs w:val="28"/>
        </w:rPr>
        <w:t>ы</w:t>
      </w:r>
      <w:r w:rsidRPr="00263B5F">
        <w:rPr>
          <w:rFonts w:ascii="Times New Roman" w:hAnsi="Times New Roman" w:cs="Times New Roman"/>
          <w:sz w:val="28"/>
          <w:szCs w:val="28"/>
        </w:rPr>
        <w:t xml:space="preserve"> по истории Тибета’). – </w:t>
      </w:r>
      <w:r w:rsidRPr="00263B5F">
        <w:rPr>
          <w:rFonts w:ascii="Times New Roman" w:hAnsi="Times New Roman" w:cs="Times New Roman"/>
          <w:sz w:val="28"/>
          <w:szCs w:val="28"/>
          <w:lang w:val="en-US"/>
        </w:rPr>
        <w:t>Lhasa</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bod</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ljongs</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lang w:val="en-US"/>
        </w:rPr>
        <w:t>mi</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dmangs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dpe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skrun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lang w:val="en-US"/>
        </w:rPr>
        <w:t>khang</w:t>
      </w:r>
      <w:proofErr w:type="spellEnd"/>
      <w:r w:rsidRPr="00263B5F">
        <w:rPr>
          <w:rFonts w:ascii="Times New Roman" w:hAnsi="Times New Roman" w:cs="Times New Roman"/>
          <w:sz w:val="28"/>
          <w:szCs w:val="28"/>
        </w:rPr>
        <w:t xml:space="preserve"> (Лхаса: Тибетское народное издательство), 1991. – 32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w:t>
      </w:r>
    </w:p>
    <w:p w14:paraId="64C8271B" w14:textId="1251E0BB" w:rsidR="00D36B3B" w:rsidRPr="00EA791F" w:rsidRDefault="00CD3ECC" w:rsidP="006D57A5">
      <w:pPr>
        <w:spacing w:after="0" w:line="360" w:lineRule="auto"/>
        <w:ind w:firstLine="709"/>
        <w:contextualSpacing/>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Сборник служебных писем, 2012. – </w:t>
      </w:r>
      <w:r w:rsidR="005E62E3" w:rsidRPr="005E62E3">
        <w:rPr>
          <w:rFonts w:ascii="Times New Roman" w:hAnsi="Times New Roman" w:cs="Times New Roman"/>
          <w:sz w:val="28"/>
          <w:szCs w:val="28"/>
          <w:lang w:val="en-US" w:bidi="ar-SA"/>
        </w:rPr>
        <w:t>Chu</w:t>
      </w:r>
      <w:r w:rsidR="005E62E3" w:rsidRPr="005E62E3">
        <w:rPr>
          <w:rFonts w:ascii="Times New Roman" w:hAnsi="Times New Roman" w:cs="Times New Roman"/>
          <w:sz w:val="28"/>
          <w:szCs w:val="28"/>
          <w:lang w:bidi="ar-SA"/>
        </w:rPr>
        <w:t xml:space="preserve"> </w:t>
      </w:r>
      <w:proofErr w:type="spellStart"/>
      <w:r w:rsidR="005E62E3" w:rsidRPr="005E62E3">
        <w:rPr>
          <w:rFonts w:ascii="Times New Roman" w:hAnsi="Times New Roman" w:cs="Times New Roman"/>
          <w:sz w:val="28"/>
          <w:szCs w:val="28"/>
          <w:lang w:val="en-US" w:bidi="ar-SA"/>
        </w:rPr>
        <w:t>glang</w:t>
      </w:r>
      <w:proofErr w:type="spellEnd"/>
      <w:r w:rsidR="005E62E3" w:rsidRPr="005E62E3">
        <w:rPr>
          <w:rFonts w:ascii="Times New Roman" w:hAnsi="Times New Roman" w:cs="Times New Roman"/>
          <w:sz w:val="28"/>
          <w:szCs w:val="28"/>
          <w:lang w:bidi="ar-SA"/>
        </w:rPr>
        <w:t xml:space="preserve"> </w:t>
      </w:r>
      <w:r w:rsidR="005E62E3" w:rsidRPr="005E62E3">
        <w:rPr>
          <w:rFonts w:ascii="Times New Roman" w:hAnsi="Times New Roman" w:cs="Times New Roman"/>
          <w:sz w:val="28"/>
          <w:szCs w:val="28"/>
          <w:lang w:val="en-US" w:bidi="ar-SA"/>
        </w:rPr>
        <w:t>wang</w:t>
      </w:r>
      <w:r w:rsidR="005E62E3" w:rsidRPr="005E62E3">
        <w:rPr>
          <w:rFonts w:ascii="Times New Roman" w:hAnsi="Times New Roman" w:cs="Times New Roman"/>
          <w:sz w:val="28"/>
          <w:szCs w:val="28"/>
          <w:lang w:bidi="ar-SA"/>
        </w:rPr>
        <w:t xml:space="preserve"> </w:t>
      </w:r>
      <w:proofErr w:type="spellStart"/>
      <w:r w:rsidR="005E62E3" w:rsidRPr="005E62E3">
        <w:rPr>
          <w:rFonts w:ascii="Times New Roman" w:hAnsi="Times New Roman" w:cs="Times New Roman"/>
          <w:sz w:val="28"/>
          <w:szCs w:val="28"/>
          <w:lang w:val="en-US" w:bidi="ar-SA"/>
        </w:rPr>
        <w:t>shu</w:t>
      </w:r>
      <w:proofErr w:type="spellEnd"/>
      <w:r w:rsidR="005E62E3" w:rsidRPr="005E62E3">
        <w:rPr>
          <w:rFonts w:ascii="Times New Roman" w:hAnsi="Times New Roman" w:cs="Times New Roman"/>
          <w:sz w:val="28"/>
          <w:szCs w:val="28"/>
          <w:lang w:bidi="ar-SA"/>
        </w:rPr>
        <w:t xml:space="preserve"> </w:t>
      </w:r>
      <w:proofErr w:type="spellStart"/>
      <w:r w:rsidR="005E62E3" w:rsidRPr="005E62E3">
        <w:rPr>
          <w:rFonts w:ascii="Times New Roman" w:hAnsi="Times New Roman" w:cs="Times New Roman"/>
          <w:sz w:val="28"/>
          <w:szCs w:val="28"/>
          <w:lang w:val="en-US" w:bidi="ar-SA"/>
        </w:rPr>
        <w:t>tshur</w:t>
      </w:r>
      <w:proofErr w:type="spellEnd"/>
      <w:r w:rsidR="005E62E3" w:rsidRPr="005E62E3">
        <w:rPr>
          <w:rFonts w:ascii="Times New Roman" w:hAnsi="Times New Roman" w:cs="Times New Roman"/>
          <w:sz w:val="28"/>
          <w:szCs w:val="28"/>
          <w:lang w:bidi="ar-SA"/>
        </w:rPr>
        <w:t xml:space="preserve"> </w:t>
      </w:r>
      <w:proofErr w:type="spellStart"/>
      <w:r w:rsidR="005E62E3" w:rsidRPr="005E62E3">
        <w:rPr>
          <w:rFonts w:ascii="Times New Roman" w:hAnsi="Times New Roman" w:cs="Times New Roman"/>
          <w:sz w:val="28"/>
          <w:szCs w:val="28"/>
          <w:lang w:val="en-US" w:bidi="ar-SA"/>
        </w:rPr>
        <w:t>phul</w:t>
      </w:r>
      <w:proofErr w:type="spellEnd"/>
      <w:r w:rsidR="005E62E3" w:rsidRPr="005E62E3">
        <w:rPr>
          <w:rFonts w:ascii="Times New Roman" w:hAnsi="Times New Roman" w:cs="Times New Roman"/>
          <w:sz w:val="28"/>
          <w:szCs w:val="28"/>
          <w:lang w:bidi="ar-SA"/>
        </w:rPr>
        <w:t xml:space="preserve"> </w:t>
      </w:r>
      <w:proofErr w:type="spellStart"/>
      <w:r w:rsidR="005E62E3" w:rsidRPr="005E62E3">
        <w:rPr>
          <w:rFonts w:ascii="Times New Roman" w:hAnsi="Times New Roman" w:cs="Times New Roman"/>
          <w:sz w:val="28"/>
          <w:szCs w:val="28"/>
          <w:lang w:val="en-US" w:bidi="ar-SA"/>
        </w:rPr>
        <w:t>gyi</w:t>
      </w:r>
      <w:proofErr w:type="spellEnd"/>
      <w:r w:rsidR="005E62E3" w:rsidRPr="005E62E3">
        <w:rPr>
          <w:rFonts w:ascii="Times New Roman" w:hAnsi="Times New Roman" w:cs="Times New Roman"/>
          <w:sz w:val="28"/>
          <w:szCs w:val="28"/>
          <w:lang w:bidi="ar-SA"/>
        </w:rPr>
        <w:t xml:space="preserve"> </w:t>
      </w:r>
      <w:r w:rsidR="005E62E3" w:rsidRPr="005E62E3">
        <w:rPr>
          <w:rFonts w:ascii="Times New Roman" w:hAnsi="Times New Roman" w:cs="Times New Roman"/>
          <w:sz w:val="28"/>
          <w:szCs w:val="28"/>
          <w:lang w:val="en-US" w:bidi="ar-SA"/>
        </w:rPr>
        <w:t>deb</w:t>
      </w:r>
      <w:r w:rsidR="005E62E3" w:rsidRPr="005E62E3">
        <w:rPr>
          <w:rFonts w:ascii="Times New Roman" w:hAnsi="Times New Roman" w:cs="Times New Roman"/>
          <w:sz w:val="28"/>
          <w:szCs w:val="28"/>
          <w:lang w:bidi="ar-SA"/>
        </w:rPr>
        <w:t xml:space="preserve"> </w:t>
      </w:r>
      <w:proofErr w:type="spellStart"/>
      <w:r w:rsidR="005E62E3" w:rsidRPr="005E62E3">
        <w:rPr>
          <w:rFonts w:ascii="Times New Roman" w:hAnsi="Times New Roman" w:cs="Times New Roman"/>
          <w:sz w:val="28"/>
          <w:szCs w:val="28"/>
          <w:lang w:val="en-US" w:bidi="ar-SA"/>
        </w:rPr>
        <w:t>gzhung</w:t>
      </w:r>
      <w:proofErr w:type="spellEnd"/>
      <w:r w:rsidR="005E62E3" w:rsidRPr="005E62E3">
        <w:rPr>
          <w:rFonts w:ascii="Times New Roman" w:hAnsi="Times New Roman" w:cs="Times New Roman"/>
          <w:sz w:val="28"/>
          <w:szCs w:val="28"/>
          <w:lang w:bidi="ar-SA"/>
        </w:rPr>
        <w:t xml:space="preserve"> (‘</w:t>
      </w:r>
      <w:r w:rsidR="005E62E3">
        <w:rPr>
          <w:rFonts w:ascii="Times New Roman" w:hAnsi="Times New Roman" w:cs="Times New Roman"/>
          <w:sz w:val="28"/>
          <w:szCs w:val="28"/>
          <w:lang w:bidi="ar-SA"/>
        </w:rPr>
        <w:t xml:space="preserve">Тексты из сборника </w:t>
      </w:r>
      <w:r w:rsidR="00012035">
        <w:rPr>
          <w:rFonts w:ascii="Times New Roman" w:hAnsi="Times New Roman" w:cs="Times New Roman"/>
          <w:sz w:val="28"/>
          <w:szCs w:val="28"/>
          <w:lang w:bidi="ar-SA"/>
        </w:rPr>
        <w:t xml:space="preserve">служебных писем, </w:t>
      </w:r>
      <w:r w:rsidR="00012035" w:rsidRPr="00012035">
        <w:rPr>
          <w:rFonts w:ascii="Times New Roman" w:hAnsi="Times New Roman" w:cs="Times New Roman"/>
          <w:sz w:val="28"/>
          <w:szCs w:val="28"/>
          <w:lang w:bidi="ar-SA"/>
        </w:rPr>
        <w:t xml:space="preserve">присланных сюда </w:t>
      </w:r>
      <w:r w:rsidR="00012035">
        <w:rPr>
          <w:rFonts w:ascii="Times New Roman" w:hAnsi="Times New Roman" w:cs="Times New Roman"/>
          <w:sz w:val="28"/>
          <w:szCs w:val="28"/>
          <w:lang w:bidi="ar-SA"/>
        </w:rPr>
        <w:t>в год воды-быка</w:t>
      </w:r>
      <w:r w:rsidR="005E62E3" w:rsidRPr="005E62E3">
        <w:rPr>
          <w:rFonts w:ascii="Times New Roman" w:hAnsi="Times New Roman" w:cs="Times New Roman"/>
          <w:sz w:val="28"/>
          <w:szCs w:val="28"/>
          <w:lang w:bidi="ar-SA"/>
        </w:rPr>
        <w:t xml:space="preserve">’) / </w:t>
      </w:r>
      <w:r w:rsidR="005E62E3">
        <w:rPr>
          <w:rFonts w:ascii="Times New Roman" w:hAnsi="Times New Roman" w:cs="Times New Roman"/>
          <w:sz w:val="28"/>
          <w:szCs w:val="28"/>
          <w:lang w:val="en-US" w:bidi="ar-SA"/>
        </w:rPr>
        <w:t>Pad</w:t>
      </w:r>
      <w:r w:rsidR="005E62E3" w:rsidRPr="005E62E3">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ma</w:t>
      </w:r>
      <w:r w:rsidR="005E62E3" w:rsidRPr="005E62E3">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Rnam</w:t>
      </w:r>
      <w:proofErr w:type="spellEnd"/>
      <w:r w:rsidR="005E62E3" w:rsidRPr="005E62E3">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rgyal</w:t>
      </w:r>
      <w:proofErr w:type="spellEnd"/>
      <w:r w:rsidR="005E62E3" w:rsidRPr="005E62E3">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Sun</w:t>
      </w:r>
      <w:r w:rsidR="005E62E3" w:rsidRPr="005E62E3">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yung</w:t>
      </w:r>
      <w:proofErr w:type="spellEnd"/>
      <w:r w:rsidR="005E62E3" w:rsidRPr="005E62E3">
        <w:rPr>
          <w:rFonts w:ascii="Times New Roman" w:hAnsi="Times New Roman" w:cs="Times New Roman"/>
          <w:sz w:val="28"/>
          <w:szCs w:val="28"/>
          <w:lang w:bidi="ar-SA"/>
        </w:rPr>
        <w:t>, ‘</w:t>
      </w:r>
      <w:proofErr w:type="spellStart"/>
      <w:r w:rsidR="005E62E3">
        <w:rPr>
          <w:rFonts w:ascii="Times New Roman" w:hAnsi="Times New Roman" w:cs="Times New Roman"/>
          <w:sz w:val="28"/>
          <w:szCs w:val="28"/>
          <w:lang w:val="en-US" w:bidi="ar-SA"/>
        </w:rPr>
        <w:t>brong</w:t>
      </w:r>
      <w:proofErr w:type="spellEnd"/>
      <w:r w:rsidR="005E62E3" w:rsidRPr="005E62E3">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but</w:t>
      </w:r>
      <w:r w:rsidR="005E62E3" w:rsidRPr="005E62E3">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she</w:t>
      </w:r>
      <w:r w:rsidR="005E62E3" w:rsidRPr="005E62E3">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ring</w:t>
      </w:r>
      <w:r w:rsidR="005E62E3" w:rsidRPr="005E62E3">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rdo</w:t>
      </w:r>
      <w:proofErr w:type="spellEnd"/>
      <w:r w:rsidR="005E62E3" w:rsidRPr="005E62E3">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rje</w:t>
      </w:r>
      <w:proofErr w:type="spellEnd"/>
      <w:r w:rsidR="005E62E3" w:rsidRPr="005E62E3">
        <w:rPr>
          <w:rFonts w:ascii="Times New Roman" w:hAnsi="Times New Roman" w:cs="Times New Roman"/>
          <w:sz w:val="28"/>
          <w:szCs w:val="28"/>
          <w:lang w:bidi="ar-SA"/>
        </w:rPr>
        <w:t xml:space="preserve"> </w:t>
      </w:r>
      <w:proofErr w:type="spellStart"/>
      <w:r w:rsidR="00246641">
        <w:rPr>
          <w:rFonts w:ascii="Times New Roman" w:hAnsi="Times New Roman" w:cs="Times New Roman"/>
          <w:sz w:val="28"/>
          <w:szCs w:val="28"/>
          <w:lang w:val="en-US" w:bidi="ar-SA"/>
        </w:rPr>
        <w:t>b</w:t>
      </w:r>
      <w:r w:rsidR="005E62E3">
        <w:rPr>
          <w:rFonts w:ascii="Times New Roman" w:hAnsi="Times New Roman" w:cs="Times New Roman"/>
          <w:sz w:val="28"/>
          <w:szCs w:val="28"/>
          <w:lang w:val="en-US" w:bidi="ar-SA"/>
        </w:rPr>
        <w:t>sgrig</w:t>
      </w:r>
      <w:r w:rsidR="00246641">
        <w:rPr>
          <w:rFonts w:ascii="Times New Roman" w:hAnsi="Times New Roman" w:cs="Times New Roman"/>
          <w:sz w:val="28"/>
          <w:szCs w:val="28"/>
          <w:lang w:val="en-US" w:bidi="ar-SA"/>
        </w:rPr>
        <w:t>s</w:t>
      </w:r>
      <w:proofErr w:type="spellEnd"/>
      <w:r w:rsidR="005E62E3" w:rsidRPr="005E62E3">
        <w:rPr>
          <w:rFonts w:ascii="Times New Roman" w:hAnsi="Times New Roman" w:cs="Times New Roman"/>
          <w:sz w:val="28"/>
          <w:szCs w:val="28"/>
          <w:lang w:bidi="ar-SA"/>
        </w:rPr>
        <w:t xml:space="preserve"> (</w:t>
      </w:r>
      <w:r w:rsidR="005E62E3">
        <w:rPr>
          <w:rFonts w:ascii="Times New Roman" w:hAnsi="Times New Roman" w:cs="Times New Roman"/>
          <w:sz w:val="28"/>
          <w:szCs w:val="28"/>
          <w:lang w:bidi="ar-SA"/>
        </w:rPr>
        <w:t>Сост</w:t>
      </w:r>
      <w:r w:rsidR="005E62E3" w:rsidRPr="005E62E3">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bidi="ar-SA"/>
        </w:rPr>
        <w:t>Пема</w:t>
      </w:r>
      <w:proofErr w:type="spellEnd"/>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bidi="ar-SA"/>
        </w:rPr>
        <w:t>Намгьел</w:t>
      </w:r>
      <w:proofErr w:type="spellEnd"/>
      <w:r w:rsidR="005E62E3" w:rsidRPr="00700EEB">
        <w:rPr>
          <w:rFonts w:ascii="Times New Roman" w:hAnsi="Times New Roman" w:cs="Times New Roman"/>
          <w:sz w:val="28"/>
          <w:szCs w:val="28"/>
          <w:lang w:bidi="ar-SA"/>
        </w:rPr>
        <w:t xml:space="preserve">, </w:t>
      </w:r>
      <w:r w:rsidR="005E62E3">
        <w:rPr>
          <w:rFonts w:ascii="Times New Roman" w:hAnsi="Times New Roman" w:cs="Times New Roman"/>
          <w:sz w:val="28"/>
          <w:szCs w:val="28"/>
          <w:lang w:bidi="ar-SA"/>
        </w:rPr>
        <w:t>Сунь</w:t>
      </w:r>
      <w:r w:rsidR="005E62E3" w:rsidRPr="00700EEB">
        <w:rPr>
          <w:rFonts w:ascii="Times New Roman" w:hAnsi="Times New Roman" w:cs="Times New Roman"/>
          <w:sz w:val="28"/>
          <w:szCs w:val="28"/>
          <w:lang w:bidi="ar-SA"/>
        </w:rPr>
        <w:t xml:space="preserve"> </w:t>
      </w:r>
      <w:r w:rsidR="005E62E3">
        <w:rPr>
          <w:rFonts w:ascii="Times New Roman" w:hAnsi="Times New Roman" w:cs="Times New Roman"/>
          <w:sz w:val="28"/>
          <w:szCs w:val="28"/>
          <w:lang w:bidi="ar-SA"/>
        </w:rPr>
        <w:t>Юн</w:t>
      </w:r>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bidi="ar-SA"/>
        </w:rPr>
        <w:t>Дронгбу</w:t>
      </w:r>
      <w:proofErr w:type="spellEnd"/>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bidi="ar-SA"/>
        </w:rPr>
        <w:t>Церинг</w:t>
      </w:r>
      <w:proofErr w:type="spellEnd"/>
      <w:r w:rsidR="005E62E3" w:rsidRPr="00700EEB">
        <w:rPr>
          <w:rFonts w:ascii="Times New Roman" w:hAnsi="Times New Roman" w:cs="Times New Roman"/>
          <w:sz w:val="28"/>
          <w:szCs w:val="28"/>
          <w:lang w:bidi="ar-SA"/>
        </w:rPr>
        <w:t xml:space="preserve"> </w:t>
      </w:r>
      <w:r w:rsidR="005E62E3">
        <w:rPr>
          <w:rFonts w:ascii="Times New Roman" w:hAnsi="Times New Roman" w:cs="Times New Roman"/>
          <w:sz w:val="28"/>
          <w:szCs w:val="28"/>
          <w:lang w:bidi="ar-SA"/>
        </w:rPr>
        <w:t>Дордже</w:t>
      </w:r>
      <w:r w:rsidR="005E62E3" w:rsidRPr="00700EEB">
        <w:rPr>
          <w:rFonts w:ascii="Times New Roman" w:hAnsi="Times New Roman" w:cs="Times New Roman"/>
          <w:sz w:val="28"/>
          <w:szCs w:val="28"/>
          <w:lang w:bidi="ar-SA"/>
        </w:rPr>
        <w:t xml:space="preserve">). – </w:t>
      </w:r>
      <w:r w:rsidR="005E62E3">
        <w:rPr>
          <w:rFonts w:ascii="Times New Roman" w:hAnsi="Times New Roman" w:cs="Times New Roman"/>
          <w:sz w:val="28"/>
          <w:szCs w:val="28"/>
          <w:lang w:val="en-US" w:bidi="ar-SA"/>
        </w:rPr>
        <w:t>Pe</w:t>
      </w:r>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cing</w:t>
      </w:r>
      <w:proofErr w:type="spellEnd"/>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krung</w:t>
      </w:r>
      <w:proofErr w:type="spellEnd"/>
      <w:r w:rsidR="005E62E3" w:rsidRPr="00700EEB">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go</w:t>
      </w:r>
      <w:r w:rsidR="005E62E3" w:rsidRPr="00700EEB">
        <w:rPr>
          <w:rFonts w:ascii="Times New Roman" w:hAnsi="Times New Roman" w:cs="Times New Roman"/>
          <w:sz w:val="28"/>
          <w:szCs w:val="28"/>
          <w:lang w:bidi="ar-SA"/>
        </w:rPr>
        <w:t>’</w:t>
      </w:r>
      <w:proofErr w:type="spellStart"/>
      <w:r w:rsidR="005E62E3">
        <w:rPr>
          <w:rFonts w:ascii="Times New Roman" w:hAnsi="Times New Roman" w:cs="Times New Roman"/>
          <w:sz w:val="28"/>
          <w:szCs w:val="28"/>
          <w:lang w:val="en-US" w:bidi="ar-SA"/>
        </w:rPr>
        <w:t>i</w:t>
      </w:r>
      <w:proofErr w:type="spellEnd"/>
      <w:r w:rsidR="005E62E3" w:rsidRPr="00700EEB">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bod</w:t>
      </w:r>
      <w:r w:rsidR="005E62E3" w:rsidRPr="00700EEB">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rig</w:t>
      </w:r>
      <w:r w:rsidR="005E62E3" w:rsidRPr="00700EEB">
        <w:rPr>
          <w:rFonts w:ascii="Times New Roman" w:hAnsi="Times New Roman" w:cs="Times New Roman"/>
          <w:sz w:val="28"/>
          <w:szCs w:val="28"/>
          <w:lang w:bidi="ar-SA"/>
        </w:rPr>
        <w:t xml:space="preserve"> </w:t>
      </w:r>
      <w:r w:rsidR="005E62E3">
        <w:rPr>
          <w:rFonts w:ascii="Times New Roman" w:hAnsi="Times New Roman" w:cs="Times New Roman"/>
          <w:sz w:val="28"/>
          <w:szCs w:val="28"/>
          <w:lang w:val="en-US" w:bidi="ar-SA"/>
        </w:rPr>
        <w:t>pa</w:t>
      </w:r>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dpe</w:t>
      </w:r>
      <w:proofErr w:type="spellEnd"/>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skrun</w:t>
      </w:r>
      <w:proofErr w:type="spellEnd"/>
      <w:r w:rsidR="005E62E3" w:rsidRPr="00700EEB">
        <w:rPr>
          <w:rFonts w:ascii="Times New Roman" w:hAnsi="Times New Roman" w:cs="Times New Roman"/>
          <w:sz w:val="28"/>
          <w:szCs w:val="28"/>
          <w:lang w:bidi="ar-SA"/>
        </w:rPr>
        <w:t xml:space="preserve"> </w:t>
      </w:r>
      <w:proofErr w:type="spellStart"/>
      <w:r w:rsidR="005E62E3">
        <w:rPr>
          <w:rFonts w:ascii="Times New Roman" w:hAnsi="Times New Roman" w:cs="Times New Roman"/>
          <w:sz w:val="28"/>
          <w:szCs w:val="28"/>
          <w:lang w:val="en-US" w:bidi="ar-SA"/>
        </w:rPr>
        <w:t>khang</w:t>
      </w:r>
      <w:proofErr w:type="spellEnd"/>
      <w:r w:rsidR="005E62E3" w:rsidRPr="00700EEB">
        <w:rPr>
          <w:rFonts w:ascii="Times New Roman" w:hAnsi="Times New Roman" w:cs="Times New Roman"/>
          <w:sz w:val="28"/>
          <w:szCs w:val="28"/>
          <w:lang w:bidi="ar-SA"/>
        </w:rPr>
        <w:t xml:space="preserve"> (Пекин: Издательство китайской </w:t>
      </w:r>
      <w:proofErr w:type="spellStart"/>
      <w:r w:rsidR="005E62E3" w:rsidRPr="00700EEB">
        <w:rPr>
          <w:rFonts w:ascii="Times New Roman" w:hAnsi="Times New Roman" w:cs="Times New Roman"/>
          <w:sz w:val="28"/>
          <w:szCs w:val="28"/>
          <w:lang w:bidi="ar-SA"/>
        </w:rPr>
        <w:t>тибетологии</w:t>
      </w:r>
      <w:proofErr w:type="spellEnd"/>
      <w:r w:rsidR="005E62E3" w:rsidRPr="00700EEB">
        <w:rPr>
          <w:rFonts w:ascii="Times New Roman" w:hAnsi="Times New Roman" w:cs="Times New Roman"/>
          <w:sz w:val="28"/>
          <w:szCs w:val="28"/>
          <w:lang w:bidi="ar-SA"/>
        </w:rPr>
        <w:t xml:space="preserve">, 2012). – 312 </w:t>
      </w:r>
      <w:r w:rsidR="005E62E3">
        <w:rPr>
          <w:rFonts w:ascii="Times New Roman" w:hAnsi="Times New Roman" w:cs="Times New Roman"/>
          <w:sz w:val="28"/>
          <w:szCs w:val="28"/>
          <w:lang w:val="en-US" w:bidi="ar-SA"/>
        </w:rPr>
        <w:t>p</w:t>
      </w:r>
      <w:r w:rsidR="005E62E3" w:rsidRPr="00700EEB">
        <w:rPr>
          <w:rFonts w:ascii="Times New Roman" w:hAnsi="Times New Roman" w:cs="Times New Roman"/>
          <w:sz w:val="28"/>
          <w:szCs w:val="28"/>
          <w:lang w:bidi="ar-SA"/>
        </w:rPr>
        <w:t>.</w:t>
      </w:r>
    </w:p>
    <w:p w14:paraId="458FBC8A"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 xml:space="preserve">Собрание архивных документов, 1989. </w:t>
      </w:r>
      <w:r w:rsidR="00375ECB" w:rsidRPr="00263B5F">
        <w:rPr>
          <w:rFonts w:ascii="Times New Roman" w:hAnsi="Times New Roman" w:cs="Times New Roman"/>
          <w:sz w:val="28"/>
          <w:szCs w:val="28"/>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Krung</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go</w:t>
      </w:r>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bod</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gnas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kyi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lo</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rgyus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yig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tshang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phyogs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btus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ʽСобрание</w:t>
      </w:r>
      <w:proofErr w:type="spellEnd"/>
      <w:r w:rsidRPr="00263B5F">
        <w:rPr>
          <w:rFonts w:ascii="Times New Roman" w:hAnsi="Times New Roman" w:cs="Times New Roman"/>
          <w:sz w:val="28"/>
          <w:szCs w:val="28"/>
          <w:lang w:bidi="ar-SA"/>
        </w:rPr>
        <w:t xml:space="preserve"> архивных документов по истории тибетского района </w:t>
      </w:r>
      <w:proofErr w:type="spellStart"/>
      <w:r w:rsidRPr="00263B5F">
        <w:rPr>
          <w:rFonts w:ascii="Times New Roman" w:hAnsi="Times New Roman" w:cs="Times New Roman"/>
          <w:sz w:val="28"/>
          <w:szCs w:val="28"/>
          <w:lang w:bidi="ar-SA"/>
        </w:rPr>
        <w:t>Китаяʼ</w:t>
      </w:r>
      <w:proofErr w:type="spellEnd"/>
      <w:r w:rsidRPr="00263B5F">
        <w:rPr>
          <w:rFonts w:ascii="Times New Roman" w:hAnsi="Times New Roman" w:cs="Times New Roman"/>
          <w:sz w:val="28"/>
          <w:szCs w:val="28"/>
          <w:lang w:bidi="ar-SA"/>
        </w:rPr>
        <w:t xml:space="preserve">). – </w:t>
      </w:r>
      <w:proofErr w:type="spellStart"/>
      <w:r w:rsidRPr="00263B5F">
        <w:rPr>
          <w:rFonts w:ascii="Times New Roman" w:hAnsi="Times New Roman" w:cs="Times New Roman"/>
          <w:sz w:val="28"/>
          <w:szCs w:val="28"/>
          <w:lang w:val="en-US" w:bidi="ar-SA"/>
        </w:rPr>
        <w:t>Lha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sa</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Bod</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ljongs</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mi</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dmangs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dpe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skrun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khang</w:t>
      </w:r>
      <w:proofErr w:type="spellEnd"/>
      <w:r w:rsidRPr="00263B5F">
        <w:rPr>
          <w:rFonts w:ascii="Times New Roman" w:hAnsi="Times New Roman" w:cs="Times New Roman"/>
          <w:sz w:val="28"/>
          <w:szCs w:val="28"/>
          <w:lang w:bidi="ar-SA"/>
        </w:rPr>
        <w:t xml:space="preserve"> (Лхаса: Тибетское народное издательство), 1989. – 471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3640E6EE"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Собрание исторических документов, 1989. </w:t>
      </w:r>
      <w:r w:rsidR="00375ECB" w:rsidRPr="00263B5F">
        <w:rPr>
          <w:rFonts w:ascii="Times New Roman" w:hAnsi="Times New Roman" w:cs="Times New Roman"/>
          <w:sz w:val="28"/>
          <w:szCs w:val="28"/>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Bod</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kyi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yig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tshags</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dang</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gzhung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yig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phyogs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bsdus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dwangs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shel</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me</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long</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ʽСобрание</w:t>
      </w:r>
      <w:proofErr w:type="spellEnd"/>
      <w:r w:rsidRPr="00263B5F">
        <w:rPr>
          <w:rFonts w:ascii="Times New Roman" w:hAnsi="Times New Roman" w:cs="Times New Roman"/>
          <w:sz w:val="28"/>
          <w:szCs w:val="28"/>
          <w:lang w:bidi="ar-SA"/>
        </w:rPr>
        <w:t xml:space="preserve"> исторических архивных и ведомственных документов Тибета – чистое кристальное </w:t>
      </w:r>
      <w:proofErr w:type="spellStart"/>
      <w:r w:rsidRPr="00263B5F">
        <w:rPr>
          <w:rFonts w:ascii="Times New Roman" w:hAnsi="Times New Roman" w:cs="Times New Roman"/>
          <w:sz w:val="28"/>
          <w:szCs w:val="28"/>
          <w:lang w:bidi="ar-SA"/>
        </w:rPr>
        <w:t>зеркалоʼ</w:t>
      </w:r>
      <w:proofErr w:type="spellEnd"/>
      <w:r w:rsidRPr="00263B5F">
        <w:rPr>
          <w:rFonts w:ascii="Times New Roman" w:hAnsi="Times New Roman" w:cs="Times New Roman"/>
          <w:sz w:val="28"/>
          <w:szCs w:val="28"/>
          <w:lang w:bidi="ar-SA"/>
        </w:rPr>
        <w:t xml:space="preserve">) / </w:t>
      </w:r>
      <w:proofErr w:type="spellStart"/>
      <w:r w:rsidRPr="00263B5F">
        <w:rPr>
          <w:rFonts w:ascii="Times New Roman" w:hAnsi="Times New Roman" w:cs="Times New Roman"/>
          <w:sz w:val="28"/>
          <w:szCs w:val="28"/>
          <w:lang w:val="en-US" w:bidi="ar-SA"/>
        </w:rPr>
        <w:t>Bkra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shis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Dbang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dus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bsgrigs</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pa</w:t>
      </w:r>
      <w:r w:rsidRPr="00263B5F">
        <w:rPr>
          <w:rFonts w:ascii="Times New Roman" w:hAnsi="Times New Roman" w:cs="Times New Roman"/>
          <w:sz w:val="28"/>
          <w:szCs w:val="28"/>
          <w:lang w:bidi="ar-SA"/>
        </w:rPr>
        <w:t xml:space="preserve"> (сост. </w:t>
      </w:r>
      <w:proofErr w:type="spellStart"/>
      <w:r w:rsidRPr="00263B5F">
        <w:rPr>
          <w:rFonts w:ascii="Times New Roman" w:hAnsi="Times New Roman" w:cs="Times New Roman"/>
          <w:sz w:val="28"/>
          <w:szCs w:val="28"/>
          <w:lang w:bidi="ar-SA"/>
        </w:rPr>
        <w:t>Таши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Вангду</w:t>
      </w:r>
      <w:proofErr w:type="spellEnd"/>
      <w:r w:rsidRPr="00263B5F">
        <w:rPr>
          <w:rFonts w:ascii="Times New Roman" w:hAnsi="Times New Roman" w:cs="Times New Roman"/>
          <w:sz w:val="28"/>
          <w:szCs w:val="28"/>
          <w:lang w:bidi="ar-SA"/>
        </w:rPr>
        <w:t xml:space="preserve">). – </w:t>
      </w:r>
      <w:r w:rsidRPr="00263B5F">
        <w:rPr>
          <w:rFonts w:ascii="Times New Roman" w:hAnsi="Times New Roman" w:cs="Times New Roman"/>
          <w:sz w:val="28"/>
          <w:szCs w:val="28"/>
          <w:lang w:val="en-US" w:bidi="ar-SA"/>
        </w:rPr>
        <w:t>Pe</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cing</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Mi</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rigs</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pe</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skrun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khang</w:t>
      </w:r>
      <w:proofErr w:type="spellEnd"/>
      <w:r w:rsidRPr="00263B5F">
        <w:rPr>
          <w:rFonts w:ascii="Times New Roman" w:hAnsi="Times New Roman" w:cs="Times New Roman"/>
          <w:sz w:val="28"/>
          <w:szCs w:val="28"/>
          <w:lang w:bidi="ar-SA"/>
        </w:rPr>
        <w:t xml:space="preserve"> (Пекин: Национальное издательство), 1989. – 323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67EAFC1D" w14:textId="77777777" w:rsidR="00160898" w:rsidRDefault="00160898" w:rsidP="006D57A5">
      <w:pPr>
        <w:pStyle w:val="ab"/>
        <w:spacing w:after="0" w:line="360" w:lineRule="auto"/>
        <w:ind w:left="0" w:firstLine="709"/>
        <w:jc w:val="both"/>
        <w:rPr>
          <w:rFonts w:ascii="Times New Roman" w:hAnsi="Times New Roman" w:cs="Times New Roman"/>
          <w:sz w:val="28"/>
          <w:szCs w:val="28"/>
        </w:rPr>
      </w:pPr>
      <w:r w:rsidRPr="00160898">
        <w:rPr>
          <w:rFonts w:ascii="Times New Roman" w:hAnsi="Times New Roman" w:cs="Times New Roman"/>
          <w:sz w:val="28"/>
          <w:szCs w:val="28"/>
        </w:rPr>
        <w:t>Указы китайских императоров Далай-ламам и донесения последних (рукопись). Шифр рукописного фонда Восточного отдела научной библиотеки им. Горького СПбГУ: Т-11, Инв. 1931, № 18. – 359 л.</w:t>
      </w:r>
    </w:p>
    <w:p w14:paraId="3CD6CCB0" w14:textId="77777777" w:rsidR="004442EA" w:rsidRPr="004442EA" w:rsidRDefault="004442EA" w:rsidP="006D57A5">
      <w:pPr>
        <w:pStyle w:val="ab"/>
        <w:spacing w:after="0" w:line="360" w:lineRule="auto"/>
        <w:ind w:left="0" w:firstLine="709"/>
        <w:jc w:val="both"/>
        <w:rPr>
          <w:rFonts w:ascii="Times New Roman" w:hAnsi="Times New Roman" w:cs="Times New Roman"/>
          <w:sz w:val="28"/>
          <w:szCs w:val="28"/>
        </w:rPr>
      </w:pPr>
    </w:p>
    <w:p w14:paraId="177741D9" w14:textId="77777777" w:rsidR="00AD2735" w:rsidRPr="00263B5F" w:rsidRDefault="00AD2735" w:rsidP="006D57A5">
      <w:pPr>
        <w:keepNext/>
        <w:keepLines/>
        <w:spacing w:after="0" w:line="360" w:lineRule="auto"/>
        <w:ind w:firstLine="709"/>
        <w:jc w:val="both"/>
        <w:outlineLvl w:val="2"/>
        <w:rPr>
          <w:rFonts w:ascii="Times New Roman" w:eastAsiaTheme="majorEastAsia" w:hAnsi="Times New Roman" w:cs="Times New Roman"/>
          <w:b/>
          <w:bCs/>
          <w:i/>
          <w:iCs/>
          <w:sz w:val="28"/>
          <w:szCs w:val="28"/>
          <w:lang w:bidi="ar-SA"/>
        </w:rPr>
      </w:pPr>
      <w:bookmarkStart w:id="40" w:name="_Toc483941755"/>
      <w:bookmarkStart w:id="41" w:name="_Toc74580167"/>
      <w:r w:rsidRPr="00263B5F">
        <w:rPr>
          <w:rFonts w:ascii="Times New Roman" w:eastAsiaTheme="majorEastAsia" w:hAnsi="Times New Roman" w:cs="Times New Roman"/>
          <w:b/>
          <w:bCs/>
          <w:i/>
          <w:iCs/>
          <w:sz w:val="28"/>
          <w:szCs w:val="28"/>
          <w:lang w:bidi="ar-SA"/>
        </w:rPr>
        <w:t>Источники на китайском языке</w:t>
      </w:r>
      <w:bookmarkEnd w:id="40"/>
      <w:bookmarkEnd w:id="41"/>
    </w:p>
    <w:p w14:paraId="5525E75D" w14:textId="77777777" w:rsidR="00330F10" w:rsidRPr="00330F10" w:rsidRDefault="00330F10" w:rsidP="006D57A5">
      <w:pPr>
        <w:spacing w:after="0" w:line="360" w:lineRule="auto"/>
        <w:ind w:firstLine="709"/>
        <w:contextualSpacing/>
        <w:jc w:val="both"/>
        <w:rPr>
          <w:rFonts w:ascii="Times New Roman" w:hAnsi="Times New Roman" w:cs="Times New Roman"/>
          <w:sz w:val="28"/>
          <w:szCs w:val="28"/>
          <w:lang w:bidi="ar-SA"/>
        </w:rPr>
      </w:pPr>
      <w:proofErr w:type="spellStart"/>
      <w:r>
        <w:rPr>
          <w:rFonts w:ascii="Times New Roman" w:hAnsi="Times New Roman" w:cs="Times New Roman"/>
          <w:sz w:val="28"/>
          <w:szCs w:val="28"/>
          <w:lang w:bidi="ar-SA"/>
        </w:rPr>
        <w:t>Балэбу</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цзилюэ</w:t>
      </w:r>
      <w:proofErr w:type="spellEnd"/>
      <w:r>
        <w:rPr>
          <w:rFonts w:ascii="Times New Roman" w:hAnsi="Times New Roman" w:cs="Times New Roman"/>
          <w:sz w:val="28"/>
          <w:szCs w:val="28"/>
          <w:lang w:bidi="ar-SA"/>
        </w:rPr>
        <w:t xml:space="preserve">, 1991. – </w:t>
      </w:r>
      <w:r>
        <w:rPr>
          <w:rFonts w:ascii="Times New Roman" w:hAnsi="Times New Roman" w:cs="Times New Roman" w:hint="eastAsia"/>
          <w:sz w:val="28"/>
          <w:szCs w:val="28"/>
          <w:lang w:bidi="ar-SA"/>
        </w:rPr>
        <w:t>钦定巴勒布纪略</w:t>
      </w:r>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Циньдин</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балэбу</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цзилюэ</w:t>
      </w:r>
      <w:proofErr w:type="spellEnd"/>
      <w:r>
        <w:rPr>
          <w:rFonts w:ascii="Times New Roman" w:hAnsi="Times New Roman" w:cs="Times New Roman"/>
          <w:sz w:val="28"/>
          <w:szCs w:val="28"/>
          <w:lang w:bidi="ar-SA"/>
        </w:rPr>
        <w:t xml:space="preserve"> </w:t>
      </w:r>
      <w:r w:rsidRPr="00330F10">
        <w:rPr>
          <w:rFonts w:ascii="Times New Roman" w:hAnsi="Times New Roman" w:cs="Times New Roman"/>
          <w:sz w:val="28"/>
          <w:szCs w:val="28"/>
          <w:lang w:bidi="ar-SA"/>
        </w:rPr>
        <w:t>[</w:t>
      </w:r>
      <w:r>
        <w:rPr>
          <w:rFonts w:ascii="Times New Roman" w:hAnsi="Times New Roman" w:cs="Times New Roman"/>
          <w:sz w:val="28"/>
          <w:szCs w:val="28"/>
          <w:lang w:bidi="ar-SA"/>
        </w:rPr>
        <w:t xml:space="preserve">Высочайше </w:t>
      </w:r>
      <w:proofErr w:type="spellStart"/>
      <w:r>
        <w:rPr>
          <w:rFonts w:ascii="Times New Roman" w:hAnsi="Times New Roman" w:cs="Times New Roman"/>
          <w:sz w:val="28"/>
          <w:szCs w:val="28"/>
          <w:lang w:bidi="ar-SA"/>
        </w:rPr>
        <w:t>утвежденная</w:t>
      </w:r>
      <w:proofErr w:type="spellEnd"/>
      <w:r>
        <w:rPr>
          <w:rFonts w:ascii="Times New Roman" w:hAnsi="Times New Roman" w:cs="Times New Roman"/>
          <w:sz w:val="28"/>
          <w:szCs w:val="28"/>
          <w:lang w:bidi="ar-SA"/>
        </w:rPr>
        <w:t xml:space="preserve"> краткая история </w:t>
      </w:r>
      <w:r w:rsidRPr="00330F10">
        <w:rPr>
          <w:rFonts w:ascii="Times New Roman" w:hAnsi="Times New Roman" w:cs="Times New Roman"/>
          <w:sz w:val="28"/>
          <w:szCs w:val="28"/>
          <w:lang w:bidi="ar-SA"/>
        </w:rPr>
        <w:t>[</w:t>
      </w:r>
      <w:r>
        <w:rPr>
          <w:rFonts w:ascii="Times New Roman" w:hAnsi="Times New Roman" w:cs="Times New Roman"/>
          <w:sz w:val="28"/>
          <w:szCs w:val="28"/>
          <w:lang w:bidi="ar-SA"/>
        </w:rPr>
        <w:t>войны</w:t>
      </w:r>
      <w:r w:rsidRPr="00330F10">
        <w:rPr>
          <w:rFonts w:ascii="Times New Roman" w:hAnsi="Times New Roman" w:cs="Times New Roman"/>
          <w:sz w:val="28"/>
          <w:szCs w:val="28"/>
          <w:lang w:bidi="ar-SA"/>
        </w:rPr>
        <w:t>]</w:t>
      </w:r>
      <w:r>
        <w:rPr>
          <w:rFonts w:ascii="Times New Roman" w:hAnsi="Times New Roman" w:cs="Times New Roman"/>
          <w:sz w:val="28"/>
          <w:szCs w:val="28"/>
          <w:lang w:bidi="ar-SA"/>
        </w:rPr>
        <w:t xml:space="preserve"> с </w:t>
      </w:r>
      <w:proofErr w:type="spellStart"/>
      <w:r>
        <w:rPr>
          <w:rFonts w:ascii="Times New Roman" w:hAnsi="Times New Roman" w:cs="Times New Roman"/>
          <w:sz w:val="28"/>
          <w:szCs w:val="28"/>
          <w:lang w:bidi="ar-SA"/>
        </w:rPr>
        <w:t>бэлпо</w:t>
      </w:r>
      <w:proofErr w:type="spellEnd"/>
      <w:r w:rsidRPr="00330F10">
        <w:rPr>
          <w:rFonts w:ascii="Times New Roman" w:hAnsi="Times New Roman" w:cs="Times New Roman"/>
          <w:sz w:val="28"/>
          <w:szCs w:val="28"/>
          <w:lang w:bidi="ar-SA"/>
        </w:rPr>
        <w:t>]</w:t>
      </w:r>
      <w:r>
        <w:rPr>
          <w:rFonts w:ascii="Times New Roman" w:hAnsi="Times New Roman" w:cs="Times New Roman"/>
          <w:sz w:val="28"/>
          <w:szCs w:val="28"/>
          <w:lang w:bidi="ar-SA"/>
        </w:rPr>
        <w:t xml:space="preserve"> </w:t>
      </w:r>
      <w:r w:rsidRPr="00330F10">
        <w:rPr>
          <w:rFonts w:ascii="Times New Roman" w:hAnsi="Times New Roman" w:cs="Times New Roman"/>
          <w:sz w:val="28"/>
          <w:szCs w:val="28"/>
          <w:lang w:bidi="ar-SA"/>
        </w:rPr>
        <w:t>//</w:t>
      </w:r>
      <w:r w:rsidRPr="00330F10">
        <w:rPr>
          <w:rFonts w:ascii="Times New Roman" w:hAnsi="Times New Roman" w:cs="Times New Roman"/>
          <w:sz w:val="28"/>
          <w:szCs w:val="28"/>
          <w:lang w:bidi="ar-SA"/>
        </w:rPr>
        <w:t>西藏學漢文文獻匯刻</w:t>
      </w:r>
      <w:proofErr w:type="spellStart"/>
      <w:r w:rsidRPr="00330F10">
        <w:rPr>
          <w:rFonts w:ascii="Times New Roman" w:hAnsi="Times New Roman" w:cs="Times New Roman"/>
          <w:sz w:val="28"/>
          <w:szCs w:val="28"/>
          <w:lang w:bidi="ar-SA"/>
        </w:rPr>
        <w:t>Сицзансюэ</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ханьвэнь</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вэньсянь</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хуэйкэ</w:t>
      </w:r>
      <w:proofErr w:type="spellEnd"/>
      <w:r w:rsidRPr="00330F10">
        <w:rPr>
          <w:rFonts w:ascii="Times New Roman" w:hAnsi="Times New Roman" w:cs="Times New Roman"/>
          <w:sz w:val="28"/>
          <w:szCs w:val="28"/>
          <w:lang w:bidi="ar-SA"/>
        </w:rPr>
        <w:t xml:space="preserve"> [Серия изданий письменных источников на китайском языке по </w:t>
      </w:r>
      <w:proofErr w:type="spellStart"/>
      <w:r w:rsidRPr="00330F10">
        <w:rPr>
          <w:rFonts w:ascii="Times New Roman" w:hAnsi="Times New Roman" w:cs="Times New Roman"/>
          <w:sz w:val="28"/>
          <w:szCs w:val="28"/>
          <w:lang w:bidi="ar-SA"/>
        </w:rPr>
        <w:t>тибетологии</w:t>
      </w:r>
      <w:proofErr w:type="spellEnd"/>
      <w:r w:rsidRPr="00330F10">
        <w:rPr>
          <w:rFonts w:ascii="Times New Roman" w:hAnsi="Times New Roman" w:cs="Times New Roman"/>
          <w:sz w:val="28"/>
          <w:szCs w:val="28"/>
          <w:lang w:bidi="ar-SA"/>
        </w:rPr>
        <w:t>]. –</w:t>
      </w:r>
      <w:r w:rsidRPr="00330F10">
        <w:rPr>
          <w:rFonts w:ascii="Times New Roman" w:hAnsi="Times New Roman" w:cs="Times New Roman"/>
          <w:sz w:val="28"/>
          <w:szCs w:val="28"/>
          <w:lang w:bidi="ar-SA"/>
        </w:rPr>
        <w:t>北京：全国图书馆文献微缩复制中心</w:t>
      </w:r>
      <w:proofErr w:type="spellStart"/>
      <w:r w:rsidRPr="00330F10">
        <w:rPr>
          <w:rFonts w:ascii="Times New Roman" w:hAnsi="Times New Roman" w:cs="Times New Roman"/>
          <w:sz w:val="28"/>
          <w:szCs w:val="28"/>
          <w:lang w:bidi="ar-SA"/>
        </w:rPr>
        <w:t>Бэйцзин</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Цюаньго</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тушугуань</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вэньсянь</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вэйсо</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фучжи</w:t>
      </w:r>
      <w:proofErr w:type="spellEnd"/>
      <w:r w:rsidRPr="00330F10">
        <w:rPr>
          <w:rFonts w:ascii="Times New Roman" w:hAnsi="Times New Roman" w:cs="Times New Roman"/>
          <w:sz w:val="28"/>
          <w:szCs w:val="28"/>
          <w:lang w:bidi="ar-SA"/>
        </w:rPr>
        <w:t xml:space="preserve"> </w:t>
      </w:r>
      <w:proofErr w:type="spellStart"/>
      <w:r w:rsidRPr="00330F10">
        <w:rPr>
          <w:rFonts w:ascii="Times New Roman" w:hAnsi="Times New Roman" w:cs="Times New Roman"/>
          <w:sz w:val="28"/>
          <w:szCs w:val="28"/>
          <w:lang w:bidi="ar-SA"/>
        </w:rPr>
        <w:t>чжунсинь</w:t>
      </w:r>
      <w:proofErr w:type="spellEnd"/>
      <w:r w:rsidRPr="00330F10">
        <w:rPr>
          <w:rFonts w:ascii="Times New Roman" w:hAnsi="Times New Roman" w:cs="Times New Roman"/>
          <w:sz w:val="28"/>
          <w:szCs w:val="28"/>
          <w:lang w:bidi="ar-SA"/>
        </w:rPr>
        <w:t xml:space="preserve"> [Общегосударственный библиотечный центр сжатия и копирования письменных памятников], 1991. </w:t>
      </w:r>
      <w:r>
        <w:rPr>
          <w:rFonts w:ascii="Times New Roman" w:hAnsi="Times New Roman" w:cs="Times New Roman"/>
          <w:sz w:val="28"/>
          <w:szCs w:val="28"/>
          <w:lang w:bidi="ar-SA"/>
        </w:rPr>
        <w:t>–</w:t>
      </w:r>
      <w:r w:rsidRPr="00330F10">
        <w:rPr>
          <w:rFonts w:ascii="Times New Roman" w:hAnsi="Times New Roman" w:cs="Times New Roman"/>
          <w:sz w:val="28"/>
          <w:szCs w:val="28"/>
          <w:lang w:bidi="ar-SA"/>
        </w:rPr>
        <w:t xml:space="preserve"> 383 </w:t>
      </w:r>
      <w:r>
        <w:rPr>
          <w:rFonts w:ascii="Times New Roman" w:hAnsi="Times New Roman" w:cs="Times New Roman"/>
          <w:sz w:val="28"/>
          <w:szCs w:val="28"/>
          <w:lang w:val="en-US" w:bidi="ar-SA"/>
        </w:rPr>
        <w:t>p</w:t>
      </w:r>
      <w:r w:rsidRPr="00330F10">
        <w:rPr>
          <w:rFonts w:ascii="Times New Roman" w:hAnsi="Times New Roman" w:cs="Times New Roman"/>
          <w:sz w:val="28"/>
          <w:szCs w:val="28"/>
          <w:lang w:bidi="ar-SA"/>
        </w:rPr>
        <w:t>.</w:t>
      </w:r>
    </w:p>
    <w:p w14:paraId="2A29CA35" w14:textId="743FC0E1" w:rsidR="006C2C77" w:rsidRPr="00263B5F" w:rsidRDefault="001C3751" w:rsidP="006D57A5">
      <w:pPr>
        <w:spacing w:after="0" w:line="360" w:lineRule="auto"/>
        <w:ind w:firstLine="709"/>
        <w:contextualSpacing/>
        <w:jc w:val="both"/>
        <w:rPr>
          <w:rFonts w:ascii="Times New Roman" w:hAnsi="Times New Roman" w:cs="Times New Roman"/>
          <w:sz w:val="28"/>
          <w:szCs w:val="28"/>
          <w:lang w:bidi="ar-SA"/>
        </w:rPr>
      </w:pPr>
      <w:proofErr w:type="spellStart"/>
      <w:r>
        <w:rPr>
          <w:rFonts w:ascii="Times New Roman" w:hAnsi="Times New Roman" w:cs="Times New Roman"/>
          <w:sz w:val="28"/>
          <w:szCs w:val="28"/>
          <w:lang w:bidi="ar-SA"/>
        </w:rPr>
        <w:t>Вэй</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w:t>
      </w:r>
      <w:r w:rsidRPr="00263B5F">
        <w:rPr>
          <w:rFonts w:ascii="Times New Roman" w:hAnsi="Times New Roman" w:cs="Times New Roman"/>
          <w:sz w:val="28"/>
          <w:szCs w:val="28"/>
          <w:lang w:bidi="ar-SA"/>
        </w:rPr>
        <w:t>зан</w:t>
      </w:r>
      <w:proofErr w:type="spellEnd"/>
      <w:r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тунчжи</w:t>
      </w:r>
      <w:proofErr w:type="spellEnd"/>
      <w:r w:rsidR="006C2C77" w:rsidRPr="00263B5F">
        <w:rPr>
          <w:rFonts w:ascii="Times New Roman" w:hAnsi="Times New Roman" w:cs="Times New Roman"/>
          <w:sz w:val="28"/>
          <w:szCs w:val="28"/>
          <w:lang w:bidi="ar-SA"/>
        </w:rPr>
        <w:t xml:space="preserve">, 1991. </w:t>
      </w:r>
      <w:r w:rsidR="006C2C77" w:rsidRPr="00263B5F">
        <w:rPr>
          <w:rFonts w:ascii="Times New Roman" w:hAnsi="Times New Roman" w:cs="Times New Roman"/>
          <w:sz w:val="28"/>
          <w:szCs w:val="28"/>
        </w:rPr>
        <w:t>–</w:t>
      </w:r>
      <w:r w:rsidR="00CC4FAE" w:rsidRPr="00263B5F">
        <w:rPr>
          <w:rFonts w:ascii="Times New Roman" w:hAnsi="Times New Roman" w:cs="Times New Roman"/>
          <w:sz w:val="28"/>
          <w:szCs w:val="28"/>
        </w:rPr>
        <w:t xml:space="preserve"> </w:t>
      </w:r>
      <w:bookmarkStart w:id="42" w:name="_Hlk74498735"/>
      <w:r w:rsidR="00CC4FAE" w:rsidRPr="00263B5F">
        <w:rPr>
          <w:rFonts w:ascii="Times New Roman" w:hAnsi="Times New Roman" w:cs="Times New Roman"/>
          <w:sz w:val="28"/>
          <w:szCs w:val="28"/>
          <w:lang w:bidi="ar-SA"/>
        </w:rPr>
        <w:t>衛藏通志</w:t>
      </w:r>
      <w:bookmarkEnd w:id="42"/>
      <w:proofErr w:type="spellStart"/>
      <w:r w:rsidR="004A356E">
        <w:rPr>
          <w:rFonts w:ascii="Times New Roman" w:hAnsi="Times New Roman" w:cs="Times New Roman"/>
          <w:sz w:val="28"/>
          <w:szCs w:val="28"/>
          <w:lang w:bidi="ar-SA"/>
        </w:rPr>
        <w:t>Вэй</w:t>
      </w:r>
      <w:proofErr w:type="spellEnd"/>
      <w:r w:rsidR="004A356E">
        <w:rPr>
          <w:rFonts w:ascii="Times New Roman" w:hAnsi="Times New Roman" w:cs="Times New Roman"/>
          <w:sz w:val="28"/>
          <w:szCs w:val="28"/>
          <w:lang w:bidi="ar-SA"/>
        </w:rPr>
        <w:t xml:space="preserve"> </w:t>
      </w:r>
      <w:proofErr w:type="spellStart"/>
      <w:r w:rsidR="004A356E">
        <w:rPr>
          <w:rFonts w:ascii="Times New Roman" w:hAnsi="Times New Roman" w:cs="Times New Roman"/>
          <w:sz w:val="28"/>
          <w:szCs w:val="28"/>
          <w:lang w:bidi="ar-SA"/>
        </w:rPr>
        <w:t>ц</w:t>
      </w:r>
      <w:r w:rsidR="006C2C77" w:rsidRPr="00263B5F">
        <w:rPr>
          <w:rFonts w:ascii="Times New Roman" w:hAnsi="Times New Roman" w:cs="Times New Roman"/>
          <w:sz w:val="28"/>
          <w:szCs w:val="28"/>
          <w:lang w:bidi="ar-SA"/>
        </w:rPr>
        <w:t>зан</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тунчжи</w:t>
      </w:r>
      <w:proofErr w:type="spellEnd"/>
      <w:r w:rsidR="006C2C77" w:rsidRPr="00263B5F">
        <w:rPr>
          <w:rFonts w:ascii="Times New Roman" w:hAnsi="Times New Roman" w:cs="Times New Roman"/>
          <w:sz w:val="28"/>
          <w:szCs w:val="28"/>
          <w:lang w:bidi="ar-SA"/>
        </w:rPr>
        <w:t xml:space="preserve"> [</w:t>
      </w:r>
      <w:bookmarkStart w:id="43" w:name="_Hlk74498713"/>
      <w:r w:rsidR="006C2C77" w:rsidRPr="00263B5F">
        <w:rPr>
          <w:rFonts w:ascii="Times New Roman" w:hAnsi="Times New Roman" w:cs="Times New Roman"/>
          <w:sz w:val="28"/>
          <w:szCs w:val="28"/>
          <w:lang w:bidi="ar-SA"/>
        </w:rPr>
        <w:t>Сводное описание Уй-</w:t>
      </w:r>
      <w:proofErr w:type="spellStart"/>
      <w:r w:rsidR="006C2C77" w:rsidRPr="00263B5F">
        <w:rPr>
          <w:rFonts w:ascii="Times New Roman" w:hAnsi="Times New Roman" w:cs="Times New Roman"/>
          <w:sz w:val="28"/>
          <w:szCs w:val="28"/>
          <w:lang w:bidi="ar-SA"/>
        </w:rPr>
        <w:t>Цзана</w:t>
      </w:r>
      <w:bookmarkEnd w:id="43"/>
      <w:proofErr w:type="spellEnd"/>
      <w:r w:rsidR="006C2C77" w:rsidRPr="00263B5F">
        <w:rPr>
          <w:rFonts w:ascii="Times New Roman" w:hAnsi="Times New Roman" w:cs="Times New Roman"/>
          <w:sz w:val="28"/>
          <w:szCs w:val="28"/>
          <w:lang w:bidi="ar-SA"/>
        </w:rPr>
        <w:t xml:space="preserve">] // </w:t>
      </w:r>
      <w:r w:rsidR="00CC4FAE" w:rsidRPr="00263B5F">
        <w:rPr>
          <w:rFonts w:ascii="Times New Roman" w:hAnsi="Times New Roman" w:cs="Times New Roman"/>
          <w:sz w:val="28"/>
          <w:szCs w:val="28"/>
          <w:lang w:bidi="ar-SA"/>
        </w:rPr>
        <w:t>西藏學漢文文獻匯刻</w:t>
      </w:r>
      <w:proofErr w:type="spellStart"/>
      <w:r w:rsidR="006C2C77" w:rsidRPr="00263B5F">
        <w:rPr>
          <w:rFonts w:ascii="Times New Roman" w:hAnsi="Times New Roman" w:cs="Times New Roman"/>
          <w:sz w:val="28"/>
          <w:szCs w:val="28"/>
          <w:lang w:bidi="ar-SA"/>
        </w:rPr>
        <w:t>Сицзансюэ</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ханьвэнь</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вэньсянь</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хуэйкэ</w:t>
      </w:r>
      <w:proofErr w:type="spellEnd"/>
      <w:r w:rsidR="006C2C77" w:rsidRPr="00263B5F">
        <w:rPr>
          <w:rFonts w:ascii="Times New Roman" w:hAnsi="Times New Roman" w:cs="Times New Roman"/>
          <w:sz w:val="28"/>
          <w:szCs w:val="28"/>
          <w:lang w:bidi="ar-SA"/>
        </w:rPr>
        <w:t xml:space="preserve"> [Серия изданий письменных источников на китайском языке по </w:t>
      </w:r>
      <w:proofErr w:type="spellStart"/>
      <w:r w:rsidR="006C2C77" w:rsidRPr="00263B5F">
        <w:rPr>
          <w:rFonts w:ascii="Times New Roman" w:hAnsi="Times New Roman" w:cs="Times New Roman"/>
          <w:sz w:val="28"/>
          <w:szCs w:val="28"/>
          <w:lang w:bidi="ar-SA"/>
        </w:rPr>
        <w:t>тибетологии</w:t>
      </w:r>
      <w:proofErr w:type="spellEnd"/>
      <w:r w:rsidR="006C2C77" w:rsidRPr="00263B5F">
        <w:rPr>
          <w:rFonts w:ascii="Times New Roman" w:hAnsi="Times New Roman" w:cs="Times New Roman"/>
          <w:sz w:val="28"/>
          <w:szCs w:val="28"/>
          <w:lang w:bidi="ar-SA"/>
        </w:rPr>
        <w:t xml:space="preserve">]. </w:t>
      </w:r>
      <w:r w:rsidR="006C2C77" w:rsidRPr="00263B5F">
        <w:rPr>
          <w:rFonts w:ascii="Times New Roman" w:hAnsi="Times New Roman" w:cs="Times New Roman"/>
          <w:sz w:val="28"/>
          <w:szCs w:val="28"/>
        </w:rPr>
        <w:t xml:space="preserve">– </w:t>
      </w:r>
      <w:r w:rsidR="006C2C77" w:rsidRPr="00263B5F">
        <w:rPr>
          <w:rFonts w:ascii="Times New Roman" w:hAnsi="Times New Roman" w:cs="Times New Roman"/>
          <w:sz w:val="28"/>
          <w:szCs w:val="28"/>
          <w:lang w:bidi="ar-SA"/>
        </w:rPr>
        <w:t>北京：全国图书馆文献微缩复制中心</w:t>
      </w:r>
      <w:proofErr w:type="spellStart"/>
      <w:r w:rsidR="006C2C77" w:rsidRPr="00263B5F">
        <w:rPr>
          <w:rFonts w:ascii="Times New Roman" w:hAnsi="Times New Roman" w:cs="Times New Roman"/>
          <w:sz w:val="28"/>
          <w:szCs w:val="28"/>
          <w:lang w:bidi="ar-SA"/>
        </w:rPr>
        <w:t>Бэйцзин</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Цюаньго</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тушугуань</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вэньсянь</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вэйсо</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фучжи</w:t>
      </w:r>
      <w:proofErr w:type="spellEnd"/>
      <w:r w:rsidR="006C2C77" w:rsidRPr="00263B5F">
        <w:rPr>
          <w:rFonts w:ascii="Times New Roman" w:hAnsi="Times New Roman" w:cs="Times New Roman"/>
          <w:sz w:val="28"/>
          <w:szCs w:val="28"/>
          <w:lang w:bidi="ar-SA"/>
        </w:rPr>
        <w:t xml:space="preserve"> </w:t>
      </w:r>
      <w:proofErr w:type="spellStart"/>
      <w:r w:rsidR="006C2C77" w:rsidRPr="00263B5F">
        <w:rPr>
          <w:rFonts w:ascii="Times New Roman" w:hAnsi="Times New Roman" w:cs="Times New Roman"/>
          <w:sz w:val="28"/>
          <w:szCs w:val="28"/>
          <w:lang w:bidi="ar-SA"/>
        </w:rPr>
        <w:t>чжунсинь</w:t>
      </w:r>
      <w:proofErr w:type="spellEnd"/>
      <w:r w:rsidR="006C2C77" w:rsidRPr="00263B5F">
        <w:rPr>
          <w:rFonts w:ascii="Times New Roman" w:hAnsi="Times New Roman" w:cs="Times New Roman"/>
          <w:sz w:val="28"/>
          <w:szCs w:val="28"/>
          <w:lang w:bidi="ar-SA"/>
        </w:rPr>
        <w:t xml:space="preserve"> [Общегосударственный библиотечный центр сжатия и копирования письменных памятников], 1991. </w:t>
      </w:r>
      <w:r w:rsidR="00CC4FAE" w:rsidRPr="00263B5F">
        <w:rPr>
          <w:rFonts w:ascii="Times New Roman" w:hAnsi="Times New Roman" w:cs="Times New Roman"/>
          <w:sz w:val="28"/>
          <w:szCs w:val="28"/>
        </w:rPr>
        <w:t xml:space="preserve">– </w:t>
      </w:r>
      <w:r w:rsidR="006C2C77" w:rsidRPr="00263B5F">
        <w:rPr>
          <w:rFonts w:ascii="Times New Roman" w:hAnsi="Times New Roman" w:cs="Times New Roman"/>
          <w:sz w:val="28"/>
          <w:szCs w:val="28"/>
          <w:lang w:bidi="ar-SA"/>
        </w:rPr>
        <w:t xml:space="preserve">292 </w:t>
      </w:r>
      <w:r w:rsidR="006C2C77" w:rsidRPr="00263B5F">
        <w:rPr>
          <w:rFonts w:ascii="Times New Roman" w:hAnsi="Times New Roman" w:cs="Times New Roman"/>
          <w:sz w:val="28"/>
          <w:szCs w:val="28"/>
          <w:lang w:val="en-US" w:bidi="ar-SA"/>
        </w:rPr>
        <w:t>p</w:t>
      </w:r>
      <w:r w:rsidR="006C2C77" w:rsidRPr="00263B5F">
        <w:rPr>
          <w:rFonts w:ascii="Times New Roman" w:hAnsi="Times New Roman" w:cs="Times New Roman"/>
          <w:sz w:val="28"/>
          <w:szCs w:val="28"/>
          <w:lang w:bidi="ar-SA"/>
        </w:rPr>
        <w:t>.</w:t>
      </w:r>
    </w:p>
    <w:p w14:paraId="203F0A8E" w14:textId="5B52A60C" w:rsidR="00AD2735" w:rsidRDefault="00AD2735" w:rsidP="006D57A5">
      <w:pPr>
        <w:spacing w:after="0" w:line="360" w:lineRule="auto"/>
        <w:ind w:firstLine="709"/>
        <w:contextualSpacing/>
        <w:jc w:val="both"/>
        <w:rPr>
          <w:rFonts w:ascii="Times New Roman" w:hAnsi="Times New Roman" w:cs="Times New Roman"/>
          <w:sz w:val="28"/>
          <w:szCs w:val="28"/>
        </w:rPr>
      </w:pPr>
      <w:r w:rsidRPr="00263B5F">
        <w:rPr>
          <w:rFonts w:ascii="Times New Roman" w:hAnsi="Times New Roman" w:cs="Times New Roman"/>
          <w:sz w:val="28"/>
          <w:szCs w:val="28"/>
          <w:lang w:bidi="ar-SA"/>
        </w:rPr>
        <w:lastRenderedPageBreak/>
        <w:t xml:space="preserve">Генеалогические таблицы (к), 1795. </w:t>
      </w:r>
      <w:r w:rsidR="006C2C77" w:rsidRPr="00263B5F">
        <w:rPr>
          <w:rFonts w:ascii="Times New Roman" w:hAnsi="Times New Roman" w:cs="Times New Roman"/>
          <w:sz w:val="28"/>
          <w:szCs w:val="28"/>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欽定外藩蒙古回部王公表傳</w:t>
      </w:r>
      <w:proofErr w:type="spellStart"/>
      <w:r w:rsidRPr="00263B5F">
        <w:rPr>
          <w:rFonts w:ascii="Times New Roman" w:hAnsi="Times New Roman" w:cs="Times New Roman"/>
          <w:sz w:val="28"/>
          <w:szCs w:val="28"/>
          <w:lang w:bidi="ar-SA"/>
        </w:rPr>
        <w:t>Циньдин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вайфань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мынгу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хуэйбу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вангун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бяочжуань</w:t>
      </w:r>
      <w:proofErr w:type="spellEnd"/>
      <w:r w:rsidRPr="00263B5F">
        <w:rPr>
          <w:rFonts w:ascii="Times New Roman" w:hAnsi="Times New Roman" w:cs="Times New Roman"/>
          <w:sz w:val="28"/>
          <w:szCs w:val="28"/>
          <w:lang w:bidi="ar-SA"/>
        </w:rPr>
        <w:t xml:space="preserve"> [Высочайше утвержденные генеалогические таблицы и биографии </w:t>
      </w:r>
      <w:proofErr w:type="spellStart"/>
      <w:r w:rsidRPr="00263B5F">
        <w:rPr>
          <w:rFonts w:ascii="Times New Roman" w:hAnsi="Times New Roman" w:cs="Times New Roman"/>
          <w:i/>
          <w:iCs/>
          <w:sz w:val="28"/>
          <w:szCs w:val="28"/>
          <w:lang w:bidi="ar-SA"/>
        </w:rPr>
        <w:t>ванов</w:t>
      </w:r>
      <w:proofErr w:type="spellEnd"/>
      <w:r w:rsidRPr="00263B5F">
        <w:rPr>
          <w:rFonts w:ascii="Times New Roman" w:hAnsi="Times New Roman" w:cs="Times New Roman"/>
          <w:sz w:val="28"/>
          <w:szCs w:val="28"/>
          <w:lang w:bidi="ar-SA"/>
        </w:rPr>
        <w:t xml:space="preserve"> и </w:t>
      </w:r>
      <w:r w:rsidRPr="00263B5F">
        <w:rPr>
          <w:rFonts w:ascii="Times New Roman" w:hAnsi="Times New Roman" w:cs="Times New Roman"/>
          <w:i/>
          <w:iCs/>
          <w:sz w:val="28"/>
          <w:szCs w:val="28"/>
          <w:lang w:bidi="ar-SA"/>
        </w:rPr>
        <w:t>гунов</w:t>
      </w:r>
      <w:r w:rsidRPr="00263B5F">
        <w:rPr>
          <w:rFonts w:ascii="Times New Roman" w:hAnsi="Times New Roman" w:cs="Times New Roman"/>
          <w:sz w:val="28"/>
          <w:szCs w:val="28"/>
          <w:lang w:bidi="ar-SA"/>
        </w:rPr>
        <w:t xml:space="preserve"> вассальных земель Монголии и Туркестана]. –</w:t>
      </w:r>
      <w:r w:rsidRPr="00263B5F">
        <w:rPr>
          <w:rFonts w:ascii="Times New Roman" w:hAnsi="Times New Roman" w:cs="Times New Roman"/>
          <w:sz w:val="28"/>
          <w:szCs w:val="28"/>
          <w:lang w:bidi="ar-SA"/>
        </w:rPr>
        <w:t>卷之九十一</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цзюань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цзю</w:t>
      </w:r>
      <w:proofErr w:type="spellEnd"/>
      <w:r w:rsidRPr="00263B5F">
        <w:rPr>
          <w:rFonts w:ascii="Times New Roman" w:hAnsi="Times New Roman" w:cs="Times New Roman"/>
          <w:sz w:val="28"/>
          <w:szCs w:val="28"/>
          <w:lang w:bidi="ar-SA"/>
        </w:rPr>
        <w:t xml:space="preserve"> ши и [</w:t>
      </w:r>
      <w:proofErr w:type="spellStart"/>
      <w:r w:rsidRPr="00263B5F">
        <w:rPr>
          <w:rFonts w:ascii="Times New Roman" w:hAnsi="Times New Roman" w:cs="Times New Roman"/>
          <w:sz w:val="28"/>
          <w:szCs w:val="28"/>
          <w:lang w:bidi="ar-SA"/>
        </w:rPr>
        <w:t>цзюань</w:t>
      </w:r>
      <w:proofErr w:type="spellEnd"/>
      <w:r w:rsidRPr="00263B5F">
        <w:rPr>
          <w:rFonts w:ascii="Times New Roman" w:hAnsi="Times New Roman" w:cs="Times New Roman"/>
          <w:sz w:val="28"/>
          <w:szCs w:val="28"/>
          <w:lang w:bidi="ar-SA"/>
        </w:rPr>
        <w:t xml:space="preserve"> 91]. –</w:t>
      </w:r>
      <w:r w:rsidRPr="00263B5F">
        <w:rPr>
          <w:rFonts w:ascii="Times New Roman" w:hAnsi="Times New Roman" w:cs="Times New Roman"/>
          <w:sz w:val="28"/>
          <w:szCs w:val="28"/>
        </w:rPr>
        <w:t>北京</w:t>
      </w:r>
      <w:r w:rsidRPr="00263B5F">
        <w:rPr>
          <w:rFonts w:ascii="Times New Roman" w:hAnsi="Times New Roman" w:cs="Times New Roman"/>
          <w:sz w:val="28"/>
          <w:szCs w:val="28"/>
        </w:rPr>
        <w:t xml:space="preserve">: </w:t>
      </w:r>
      <w:r w:rsidRPr="00263B5F">
        <w:rPr>
          <w:rFonts w:ascii="Times New Roman" w:hAnsi="Times New Roman" w:cs="Times New Roman"/>
          <w:sz w:val="28"/>
          <w:szCs w:val="28"/>
        </w:rPr>
        <w:t>武英殿</w:t>
      </w:r>
      <w:proofErr w:type="spellStart"/>
      <w:r w:rsidRPr="00263B5F">
        <w:rPr>
          <w:rFonts w:ascii="Times New Roman" w:hAnsi="Times New Roman" w:cs="Times New Roman"/>
          <w:sz w:val="28"/>
          <w:szCs w:val="28"/>
        </w:rPr>
        <w:t>Бэйцзин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Уъиндянь</w:t>
      </w:r>
      <w:proofErr w:type="spellEnd"/>
      <w:r w:rsidRPr="00263B5F">
        <w:rPr>
          <w:rFonts w:ascii="Times New Roman" w:hAnsi="Times New Roman" w:cs="Times New Roman"/>
          <w:sz w:val="28"/>
          <w:szCs w:val="28"/>
        </w:rPr>
        <w:t xml:space="preserve"> [Пекин: </w:t>
      </w:r>
      <w:proofErr w:type="spellStart"/>
      <w:r w:rsidRPr="00263B5F">
        <w:rPr>
          <w:rFonts w:ascii="Times New Roman" w:hAnsi="Times New Roman" w:cs="Times New Roman"/>
          <w:sz w:val="28"/>
          <w:szCs w:val="28"/>
        </w:rPr>
        <w:t>Уъиндянь</w:t>
      </w:r>
      <w:proofErr w:type="spellEnd"/>
      <w:r w:rsidRPr="00263B5F">
        <w:rPr>
          <w:rFonts w:ascii="Times New Roman" w:hAnsi="Times New Roman" w:cs="Times New Roman"/>
          <w:sz w:val="28"/>
          <w:szCs w:val="28"/>
        </w:rPr>
        <w:t xml:space="preserve">], 1795. – 52 </w:t>
      </w:r>
      <w:r w:rsidRPr="00263B5F">
        <w:rPr>
          <w:rFonts w:ascii="Times New Roman" w:hAnsi="Times New Roman" w:cs="Times New Roman"/>
          <w:sz w:val="28"/>
          <w:szCs w:val="28"/>
          <w:lang w:val="en-US"/>
        </w:rPr>
        <w:t>f</w:t>
      </w:r>
      <w:r w:rsidRPr="00263B5F">
        <w:rPr>
          <w:rFonts w:ascii="Times New Roman" w:hAnsi="Times New Roman" w:cs="Times New Roman"/>
          <w:sz w:val="28"/>
          <w:szCs w:val="28"/>
        </w:rPr>
        <w:t>.</w:t>
      </w:r>
    </w:p>
    <w:p w14:paraId="5B34A804" w14:textId="675ED065" w:rsidR="00EA791F" w:rsidRPr="00263B5F" w:rsidRDefault="00EA791F" w:rsidP="006D57A5">
      <w:pPr>
        <w:pStyle w:val="ab"/>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w:t>
      </w:r>
      <w:r w:rsidRPr="00263B5F">
        <w:rPr>
          <w:rFonts w:ascii="Times New Roman" w:hAnsi="Times New Roman" w:cs="Times New Roman"/>
          <w:sz w:val="28"/>
          <w:szCs w:val="28"/>
        </w:rPr>
        <w:t>оэрка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цзилюэ</w:t>
      </w:r>
      <w:proofErr w:type="spellEnd"/>
      <w:r w:rsidRPr="00263B5F">
        <w:rPr>
          <w:rFonts w:ascii="Times New Roman" w:hAnsi="Times New Roman" w:cs="Times New Roman"/>
          <w:sz w:val="28"/>
          <w:szCs w:val="28"/>
        </w:rPr>
        <w:t xml:space="preserve">, 1992. </w:t>
      </w:r>
      <w:r w:rsidRPr="00263B5F">
        <w:rPr>
          <w:rFonts w:ascii="Times New Roman" w:hAnsi="Times New Roman" w:cs="Times New Roman"/>
          <w:sz w:val="28"/>
          <w:szCs w:val="28"/>
          <w:lang w:bidi="ar-SA"/>
        </w:rPr>
        <w:t>–</w:t>
      </w:r>
      <w:r w:rsidRPr="00263B5F">
        <w:rPr>
          <w:rFonts w:ascii="Times New Roman" w:hAnsi="Times New Roman" w:cs="Times New Roman"/>
          <w:sz w:val="28"/>
          <w:szCs w:val="28"/>
        </w:rPr>
        <w:t xml:space="preserve"> </w:t>
      </w:r>
      <w:r w:rsidRPr="00263B5F">
        <w:rPr>
          <w:rFonts w:ascii="Times New Roman" w:hAnsi="Times New Roman" w:cs="Times New Roman"/>
          <w:sz w:val="28"/>
          <w:szCs w:val="28"/>
        </w:rPr>
        <w:t>欽定廓爾喀紀略</w:t>
      </w:r>
      <w:proofErr w:type="spellStart"/>
      <w:r w:rsidRPr="00263B5F">
        <w:rPr>
          <w:rFonts w:ascii="Times New Roman" w:hAnsi="Times New Roman" w:cs="Times New Roman"/>
          <w:sz w:val="28"/>
          <w:szCs w:val="28"/>
        </w:rPr>
        <w:t>Циньдин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коэрка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цзилюэ</w:t>
      </w:r>
      <w:proofErr w:type="spellEnd"/>
      <w:r w:rsidRPr="00263B5F">
        <w:rPr>
          <w:rFonts w:ascii="Times New Roman" w:hAnsi="Times New Roman" w:cs="Times New Roman"/>
          <w:sz w:val="28"/>
          <w:szCs w:val="28"/>
        </w:rPr>
        <w:t xml:space="preserve"> [Высочайше утвержденная краткая история [войны] с гуркхами] // </w:t>
      </w:r>
      <w:r w:rsidRPr="00263B5F">
        <w:rPr>
          <w:rFonts w:ascii="Times New Roman" w:hAnsi="Times New Roman" w:cs="Times New Roman"/>
          <w:sz w:val="28"/>
          <w:szCs w:val="28"/>
        </w:rPr>
        <w:t>西藏學漢文文獻匯刻</w:t>
      </w:r>
      <w:proofErr w:type="spellStart"/>
      <w:r w:rsidRPr="00263B5F">
        <w:rPr>
          <w:rFonts w:ascii="Times New Roman" w:hAnsi="Times New Roman" w:cs="Times New Roman"/>
          <w:sz w:val="28"/>
          <w:szCs w:val="28"/>
        </w:rPr>
        <w:t>Сицзансюэ</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ханьвэнь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вэньсянь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хуэйкэ</w:t>
      </w:r>
      <w:proofErr w:type="spellEnd"/>
      <w:r w:rsidRPr="00263B5F">
        <w:rPr>
          <w:rFonts w:ascii="Times New Roman" w:hAnsi="Times New Roman" w:cs="Times New Roman"/>
          <w:sz w:val="28"/>
          <w:szCs w:val="28"/>
        </w:rPr>
        <w:t xml:space="preserve"> [Серия изданий письменных источников на китайском языке по </w:t>
      </w:r>
      <w:proofErr w:type="spellStart"/>
      <w:r w:rsidRPr="00263B5F">
        <w:rPr>
          <w:rFonts w:ascii="Times New Roman" w:hAnsi="Times New Roman" w:cs="Times New Roman"/>
          <w:sz w:val="28"/>
          <w:szCs w:val="28"/>
        </w:rPr>
        <w:t>тибетологии</w:t>
      </w:r>
      <w:proofErr w:type="spellEnd"/>
      <w:proofErr w:type="gramStart"/>
      <w:r w:rsidRPr="00263B5F">
        <w:rPr>
          <w:rFonts w:ascii="Times New Roman" w:hAnsi="Times New Roman" w:cs="Times New Roman"/>
          <w:sz w:val="28"/>
          <w:szCs w:val="28"/>
        </w:rPr>
        <w:t>].</w:t>
      </w:r>
      <w:r w:rsidRPr="00263B5F">
        <w:rPr>
          <w:rFonts w:ascii="Times New Roman" w:hAnsi="Times New Roman" w:cs="Times New Roman"/>
          <w:sz w:val="28"/>
          <w:szCs w:val="28"/>
        </w:rPr>
        <w:t>郑州</w:t>
      </w:r>
      <w:proofErr w:type="gramEnd"/>
      <w:r w:rsidRPr="00263B5F">
        <w:rPr>
          <w:rFonts w:ascii="Times New Roman" w:hAnsi="Times New Roman" w:cs="Times New Roman"/>
          <w:sz w:val="28"/>
          <w:szCs w:val="28"/>
        </w:rPr>
        <w:t>：中州古籍出版社</w:t>
      </w:r>
      <w:r w:rsidRPr="00263B5F">
        <w:rPr>
          <w:rFonts w:ascii="Times New Roman" w:hAnsi="Times New Roman" w:cs="Times New Roman"/>
          <w:sz w:val="28"/>
          <w:szCs w:val="28"/>
        </w:rPr>
        <w:t xml:space="preserve">Чжэнчжоу: </w:t>
      </w:r>
      <w:proofErr w:type="spellStart"/>
      <w:r w:rsidRPr="00263B5F">
        <w:rPr>
          <w:rFonts w:ascii="Times New Roman" w:hAnsi="Times New Roman" w:cs="Times New Roman"/>
          <w:sz w:val="28"/>
          <w:szCs w:val="28"/>
        </w:rPr>
        <w:t>Чжунчжоу</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гуцзи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чубаньшэ</w:t>
      </w:r>
      <w:proofErr w:type="spellEnd"/>
      <w:r w:rsidRPr="00263B5F">
        <w:rPr>
          <w:rFonts w:ascii="Times New Roman" w:hAnsi="Times New Roman" w:cs="Times New Roman"/>
          <w:sz w:val="28"/>
          <w:szCs w:val="28"/>
        </w:rPr>
        <w:t xml:space="preserve"> [Чжэнчжоу: Издательство древних книг </w:t>
      </w:r>
      <w:proofErr w:type="spellStart"/>
      <w:r w:rsidRPr="00263B5F">
        <w:rPr>
          <w:rFonts w:ascii="Times New Roman" w:hAnsi="Times New Roman" w:cs="Times New Roman"/>
          <w:sz w:val="28"/>
          <w:szCs w:val="28"/>
        </w:rPr>
        <w:t>Чжунчжоу</w:t>
      </w:r>
      <w:proofErr w:type="spellEnd"/>
      <w:r w:rsidRPr="00263B5F">
        <w:rPr>
          <w:rFonts w:ascii="Times New Roman" w:hAnsi="Times New Roman" w:cs="Times New Roman"/>
          <w:sz w:val="28"/>
          <w:szCs w:val="28"/>
        </w:rPr>
        <w:t xml:space="preserve">], 1992. 811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w:t>
      </w:r>
    </w:p>
    <w:p w14:paraId="2D849F03" w14:textId="77777777" w:rsidR="00AD2735" w:rsidRDefault="00AD2735" w:rsidP="006D57A5">
      <w:pPr>
        <w:spacing w:after="0" w:line="360" w:lineRule="auto"/>
        <w:ind w:firstLine="709"/>
        <w:contextualSpacing/>
        <w:jc w:val="both"/>
        <w:rPr>
          <w:rFonts w:ascii="Times New Roman" w:hAnsi="Times New Roman" w:cs="Times New Roman"/>
          <w:sz w:val="28"/>
          <w:szCs w:val="28"/>
        </w:rPr>
      </w:pPr>
      <w:proofErr w:type="spellStart"/>
      <w:r w:rsidRPr="00263B5F">
        <w:rPr>
          <w:rFonts w:ascii="Times New Roman" w:hAnsi="Times New Roman" w:cs="Times New Roman"/>
          <w:sz w:val="28"/>
          <w:szCs w:val="28"/>
          <w:lang w:bidi="ar-SA"/>
        </w:rPr>
        <w:t>Фаньбу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яолюэ</w:t>
      </w:r>
      <w:proofErr w:type="spellEnd"/>
      <w:r w:rsidRPr="00263B5F">
        <w:rPr>
          <w:rFonts w:ascii="Times New Roman" w:hAnsi="Times New Roman" w:cs="Times New Roman"/>
          <w:sz w:val="28"/>
          <w:szCs w:val="28"/>
          <w:lang w:bidi="ar-SA"/>
        </w:rPr>
        <w:t xml:space="preserve">, 1884. </w:t>
      </w:r>
      <w:r w:rsidR="006C2C77" w:rsidRPr="00263B5F">
        <w:rPr>
          <w:rFonts w:ascii="Times New Roman" w:hAnsi="Times New Roman" w:cs="Times New Roman"/>
          <w:sz w:val="28"/>
          <w:szCs w:val="28"/>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rPr>
        <w:t>皇朝藩部要略</w:t>
      </w:r>
      <w:proofErr w:type="spellStart"/>
      <w:r w:rsidRPr="00263B5F">
        <w:rPr>
          <w:rFonts w:ascii="Times New Roman" w:hAnsi="Times New Roman" w:cs="Times New Roman"/>
          <w:sz w:val="28"/>
          <w:szCs w:val="28"/>
        </w:rPr>
        <w:t>Хуанчао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фаньбу</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яолюэ</w:t>
      </w:r>
      <w:proofErr w:type="spellEnd"/>
      <w:r w:rsidRPr="00263B5F">
        <w:rPr>
          <w:rFonts w:ascii="Times New Roman" w:hAnsi="Times New Roman" w:cs="Times New Roman"/>
          <w:sz w:val="28"/>
          <w:szCs w:val="28"/>
        </w:rPr>
        <w:t xml:space="preserve"> [Краткое обозрени</w:t>
      </w:r>
      <w:r w:rsidR="001454C1">
        <w:rPr>
          <w:rFonts w:ascii="Times New Roman" w:hAnsi="Times New Roman" w:cs="Times New Roman"/>
          <w:sz w:val="28"/>
          <w:szCs w:val="28"/>
        </w:rPr>
        <w:t xml:space="preserve">е внешних территорий империи]. </w:t>
      </w:r>
      <w:r w:rsidR="001454C1" w:rsidRPr="00263B5F">
        <w:rPr>
          <w:rFonts w:ascii="Times New Roman" w:hAnsi="Times New Roman" w:cs="Times New Roman"/>
          <w:sz w:val="28"/>
          <w:szCs w:val="28"/>
        </w:rPr>
        <w:t>–</w:t>
      </w:r>
      <w:r w:rsidR="001454C1" w:rsidRPr="004F1C70">
        <w:rPr>
          <w:rFonts w:ascii="Times New Roman" w:hAnsi="Times New Roman" w:cs="Times New Roman"/>
          <w:sz w:val="28"/>
          <w:szCs w:val="28"/>
        </w:rPr>
        <w:t xml:space="preserve"> </w:t>
      </w:r>
      <w:r w:rsidRPr="00263B5F">
        <w:rPr>
          <w:rFonts w:ascii="Times New Roman" w:hAnsi="Times New Roman" w:cs="Times New Roman"/>
          <w:sz w:val="28"/>
          <w:szCs w:val="28"/>
        </w:rPr>
        <w:t>浙江書局</w:t>
      </w:r>
      <w:proofErr w:type="spellStart"/>
      <w:r w:rsidRPr="00263B5F">
        <w:rPr>
          <w:rFonts w:ascii="Times New Roman" w:hAnsi="Times New Roman" w:cs="Times New Roman"/>
          <w:sz w:val="28"/>
          <w:szCs w:val="28"/>
        </w:rPr>
        <w:t>чжэцзян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шуцзю</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Чжэцзя</w:t>
      </w:r>
      <w:r w:rsidR="001454C1">
        <w:rPr>
          <w:rFonts w:ascii="Times New Roman" w:hAnsi="Times New Roman" w:cs="Times New Roman"/>
          <w:sz w:val="28"/>
          <w:szCs w:val="28"/>
        </w:rPr>
        <w:t>нское</w:t>
      </w:r>
      <w:proofErr w:type="spellEnd"/>
      <w:r w:rsidR="001454C1">
        <w:rPr>
          <w:rFonts w:ascii="Times New Roman" w:hAnsi="Times New Roman" w:cs="Times New Roman"/>
          <w:sz w:val="28"/>
          <w:szCs w:val="28"/>
        </w:rPr>
        <w:t xml:space="preserve"> издательство], 1884.</w:t>
      </w:r>
    </w:p>
    <w:p w14:paraId="53D4FD1F" w14:textId="77777777" w:rsidR="00DA531D" w:rsidRPr="00DA531D" w:rsidRDefault="00DA531D" w:rsidP="006D57A5">
      <w:pPr>
        <w:spacing w:after="0" w:line="360" w:lineRule="auto"/>
        <w:ind w:firstLine="709"/>
        <w:contextualSpacing/>
        <w:jc w:val="both"/>
        <w:rPr>
          <w:rFonts w:ascii="Times New Roman" w:hAnsi="Times New Roman" w:cs="Times New Roman"/>
          <w:sz w:val="28"/>
          <w:szCs w:val="28"/>
          <w:lang w:bidi="ar-SA"/>
        </w:rPr>
      </w:pPr>
      <w:bookmarkStart w:id="44" w:name="_Hlk74498878"/>
      <w:proofErr w:type="spellStart"/>
      <w:r>
        <w:rPr>
          <w:rFonts w:ascii="Times New Roman" w:hAnsi="Times New Roman" w:cs="Times New Roman"/>
          <w:sz w:val="28"/>
          <w:szCs w:val="28"/>
        </w:rPr>
        <w:t>Хуэйдянь</w:t>
      </w:r>
      <w:proofErr w:type="spellEnd"/>
      <w:r>
        <w:rPr>
          <w:rFonts w:ascii="Times New Roman" w:hAnsi="Times New Roman" w:cs="Times New Roman"/>
          <w:sz w:val="28"/>
          <w:szCs w:val="28"/>
        </w:rPr>
        <w:t xml:space="preserve"> шили, 1991</w:t>
      </w:r>
      <w:bookmarkEnd w:id="44"/>
      <w:r>
        <w:rPr>
          <w:rFonts w:ascii="Times New Roman" w:hAnsi="Times New Roman" w:cs="Times New Roman"/>
          <w:sz w:val="28"/>
          <w:szCs w:val="28"/>
        </w:rPr>
        <w:t xml:space="preserve">. – </w:t>
      </w:r>
      <w:bookmarkStart w:id="45" w:name="_Hlk74498852"/>
      <w:r>
        <w:rPr>
          <w:rFonts w:ascii="Times New Roman" w:hAnsi="Times New Roman" w:cs="Times New Roman" w:hint="eastAsia"/>
          <w:sz w:val="28"/>
          <w:szCs w:val="28"/>
          <w:lang w:bidi="ar-SA"/>
        </w:rPr>
        <w:t>大清會典理藩院事例</w:t>
      </w:r>
      <w:bookmarkEnd w:id="45"/>
      <w:r>
        <w:rPr>
          <w:rFonts w:ascii="Times New Roman" w:hAnsi="Times New Roman" w:cs="Times New Roman" w:hint="eastAsia"/>
          <w:sz w:val="28"/>
          <w:szCs w:val="28"/>
          <w:lang w:bidi="ar-SA"/>
        </w:rPr>
        <w:t xml:space="preserve"> </w:t>
      </w:r>
      <w:r>
        <w:rPr>
          <w:rFonts w:ascii="Times New Roman" w:hAnsi="Times New Roman" w:cs="Times New Roman"/>
          <w:sz w:val="28"/>
          <w:szCs w:val="28"/>
          <w:lang w:bidi="ar-SA"/>
        </w:rPr>
        <w:t xml:space="preserve">Дацин </w:t>
      </w:r>
      <w:proofErr w:type="spellStart"/>
      <w:r>
        <w:rPr>
          <w:rFonts w:ascii="Times New Roman" w:hAnsi="Times New Roman" w:cs="Times New Roman"/>
          <w:sz w:val="28"/>
          <w:szCs w:val="28"/>
          <w:lang w:bidi="ar-SA"/>
        </w:rPr>
        <w:t>хуэйдянь</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лифаньюань</w:t>
      </w:r>
      <w:proofErr w:type="spellEnd"/>
      <w:r>
        <w:rPr>
          <w:rFonts w:ascii="Times New Roman" w:hAnsi="Times New Roman" w:cs="Times New Roman"/>
          <w:sz w:val="28"/>
          <w:szCs w:val="28"/>
          <w:lang w:bidi="ar-SA"/>
        </w:rPr>
        <w:t xml:space="preserve"> шили </w:t>
      </w:r>
      <w:r w:rsidRPr="00DA531D">
        <w:rPr>
          <w:rFonts w:ascii="Times New Roman" w:hAnsi="Times New Roman" w:cs="Times New Roman"/>
          <w:sz w:val="28"/>
          <w:szCs w:val="28"/>
          <w:lang w:bidi="ar-SA"/>
        </w:rPr>
        <w:t>[</w:t>
      </w:r>
      <w:bookmarkStart w:id="46" w:name="_Hlk74498829"/>
      <w:r w:rsidRPr="00DA531D">
        <w:rPr>
          <w:rFonts w:ascii="Times New Roman" w:hAnsi="Times New Roman" w:cs="Times New Roman"/>
          <w:sz w:val="28"/>
          <w:szCs w:val="28"/>
          <w:lang w:bidi="ar-SA"/>
        </w:rPr>
        <w:t>Высочайше утвержденн</w:t>
      </w:r>
      <w:r>
        <w:rPr>
          <w:rFonts w:ascii="Times New Roman" w:hAnsi="Times New Roman" w:cs="Times New Roman"/>
          <w:sz w:val="28"/>
          <w:szCs w:val="28"/>
          <w:lang w:bidi="ar-SA"/>
        </w:rPr>
        <w:t>ый свод</w:t>
      </w:r>
      <w:r w:rsidRPr="00DA531D">
        <w:rPr>
          <w:rFonts w:ascii="Times New Roman" w:hAnsi="Times New Roman" w:cs="Times New Roman"/>
          <w:sz w:val="28"/>
          <w:szCs w:val="28"/>
          <w:lang w:bidi="ar-SA"/>
        </w:rPr>
        <w:t xml:space="preserve"> уложений </w:t>
      </w:r>
      <w:r>
        <w:rPr>
          <w:rFonts w:ascii="Times New Roman" w:hAnsi="Times New Roman" w:cs="Times New Roman"/>
          <w:sz w:val="28"/>
          <w:szCs w:val="28"/>
          <w:lang w:bidi="ar-SA"/>
        </w:rPr>
        <w:t xml:space="preserve">Палаты внешних сношений </w:t>
      </w:r>
      <w:r w:rsidRPr="00DA531D">
        <w:rPr>
          <w:rFonts w:ascii="Times New Roman" w:hAnsi="Times New Roman" w:cs="Times New Roman"/>
          <w:sz w:val="28"/>
          <w:szCs w:val="28"/>
          <w:lang w:bidi="ar-SA"/>
        </w:rPr>
        <w:t>династии Великая Цин</w:t>
      </w:r>
      <w:bookmarkEnd w:id="46"/>
      <w:r w:rsidRPr="00DA531D">
        <w:rPr>
          <w:rFonts w:ascii="Times New Roman" w:hAnsi="Times New Roman" w:cs="Times New Roman"/>
          <w:sz w:val="28"/>
          <w:szCs w:val="28"/>
          <w:lang w:bidi="ar-SA"/>
        </w:rPr>
        <w:t>]</w:t>
      </w:r>
      <w:r w:rsidR="00942FBC">
        <w:rPr>
          <w:rFonts w:ascii="Times New Roman" w:hAnsi="Times New Roman" w:cs="Times New Roman"/>
          <w:sz w:val="28"/>
          <w:szCs w:val="28"/>
          <w:lang w:bidi="ar-SA"/>
        </w:rPr>
        <w:t xml:space="preserve"> // </w:t>
      </w:r>
      <w:r w:rsidR="00942FBC" w:rsidRPr="00942FBC">
        <w:rPr>
          <w:rFonts w:ascii="Times New Roman" w:hAnsi="Times New Roman" w:cs="Times New Roman"/>
          <w:sz w:val="28"/>
          <w:szCs w:val="28"/>
          <w:lang w:bidi="ar-SA"/>
        </w:rPr>
        <w:t>西藏學漢文文獻匯刻</w:t>
      </w:r>
      <w:proofErr w:type="spellStart"/>
      <w:r w:rsidR="00942FBC" w:rsidRPr="00942FBC">
        <w:rPr>
          <w:rFonts w:ascii="Times New Roman" w:hAnsi="Times New Roman" w:cs="Times New Roman"/>
          <w:sz w:val="28"/>
          <w:szCs w:val="28"/>
          <w:lang w:bidi="ar-SA"/>
        </w:rPr>
        <w:t>Сицзансюэ</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ханьвэнь</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вэньсянь</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хуэйкэ</w:t>
      </w:r>
      <w:proofErr w:type="spellEnd"/>
      <w:r w:rsidR="00942FBC" w:rsidRPr="00942FBC">
        <w:rPr>
          <w:rFonts w:ascii="Times New Roman" w:hAnsi="Times New Roman" w:cs="Times New Roman"/>
          <w:sz w:val="28"/>
          <w:szCs w:val="28"/>
          <w:lang w:bidi="ar-SA"/>
        </w:rPr>
        <w:t xml:space="preserve"> [Серия изданий письменных источников на китайском языке по </w:t>
      </w:r>
      <w:proofErr w:type="spellStart"/>
      <w:r w:rsidR="00942FBC" w:rsidRPr="00942FBC">
        <w:rPr>
          <w:rFonts w:ascii="Times New Roman" w:hAnsi="Times New Roman" w:cs="Times New Roman"/>
          <w:sz w:val="28"/>
          <w:szCs w:val="28"/>
          <w:lang w:bidi="ar-SA"/>
        </w:rPr>
        <w:t>тибетологии</w:t>
      </w:r>
      <w:proofErr w:type="spellEnd"/>
      <w:r w:rsidR="00942FBC" w:rsidRPr="00942FBC">
        <w:rPr>
          <w:rFonts w:ascii="Times New Roman" w:hAnsi="Times New Roman" w:cs="Times New Roman"/>
          <w:sz w:val="28"/>
          <w:szCs w:val="28"/>
          <w:lang w:bidi="ar-SA"/>
        </w:rPr>
        <w:t xml:space="preserve">]. – </w:t>
      </w:r>
      <w:r w:rsidR="00942FBC" w:rsidRPr="00942FBC">
        <w:rPr>
          <w:rFonts w:ascii="Times New Roman" w:hAnsi="Times New Roman" w:cs="Times New Roman"/>
          <w:sz w:val="28"/>
          <w:szCs w:val="28"/>
          <w:lang w:bidi="ar-SA"/>
        </w:rPr>
        <w:t>北京：全国图书馆文献微缩复制中心</w:t>
      </w:r>
      <w:proofErr w:type="spellStart"/>
      <w:r w:rsidR="00942FBC" w:rsidRPr="00942FBC">
        <w:rPr>
          <w:rFonts w:ascii="Times New Roman" w:hAnsi="Times New Roman" w:cs="Times New Roman"/>
          <w:sz w:val="28"/>
          <w:szCs w:val="28"/>
          <w:lang w:bidi="ar-SA"/>
        </w:rPr>
        <w:t>Бэйцзин</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Цюаньго</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тушугуань</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вэньсянь</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вэйсо</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фучжи</w:t>
      </w:r>
      <w:proofErr w:type="spellEnd"/>
      <w:r w:rsidR="00942FBC" w:rsidRPr="00942FBC">
        <w:rPr>
          <w:rFonts w:ascii="Times New Roman" w:hAnsi="Times New Roman" w:cs="Times New Roman"/>
          <w:sz w:val="28"/>
          <w:szCs w:val="28"/>
          <w:lang w:bidi="ar-SA"/>
        </w:rPr>
        <w:t xml:space="preserve"> </w:t>
      </w:r>
      <w:proofErr w:type="spellStart"/>
      <w:r w:rsidR="00942FBC" w:rsidRPr="00942FBC">
        <w:rPr>
          <w:rFonts w:ascii="Times New Roman" w:hAnsi="Times New Roman" w:cs="Times New Roman"/>
          <w:sz w:val="28"/>
          <w:szCs w:val="28"/>
          <w:lang w:bidi="ar-SA"/>
        </w:rPr>
        <w:t>чжунсинь</w:t>
      </w:r>
      <w:proofErr w:type="spellEnd"/>
      <w:r w:rsidR="00942FBC" w:rsidRPr="00942FBC">
        <w:rPr>
          <w:rFonts w:ascii="Times New Roman" w:hAnsi="Times New Roman" w:cs="Times New Roman"/>
          <w:sz w:val="28"/>
          <w:szCs w:val="28"/>
          <w:lang w:bidi="ar-SA"/>
        </w:rPr>
        <w:t xml:space="preserve"> [Общегосударственный библиотечный центр сжатия и копирования письменных памятников], 1991. – </w:t>
      </w:r>
      <w:r w:rsidR="00942FBC">
        <w:rPr>
          <w:rFonts w:ascii="Times New Roman" w:hAnsi="Times New Roman" w:cs="Times New Roman"/>
          <w:sz w:val="28"/>
          <w:szCs w:val="28"/>
          <w:lang w:bidi="ar-SA"/>
        </w:rPr>
        <w:t>322</w:t>
      </w:r>
      <w:r w:rsidR="00942FBC" w:rsidRPr="00942FBC">
        <w:rPr>
          <w:rFonts w:ascii="Times New Roman" w:hAnsi="Times New Roman" w:cs="Times New Roman"/>
          <w:sz w:val="28"/>
          <w:szCs w:val="28"/>
          <w:lang w:bidi="ar-SA"/>
        </w:rPr>
        <w:t xml:space="preserve"> </w:t>
      </w:r>
      <w:r w:rsidR="00942FBC" w:rsidRPr="00942FBC">
        <w:rPr>
          <w:rFonts w:ascii="Times New Roman" w:hAnsi="Times New Roman" w:cs="Times New Roman"/>
          <w:sz w:val="28"/>
          <w:szCs w:val="28"/>
          <w:lang w:val="en-US" w:bidi="ar-SA"/>
        </w:rPr>
        <w:t>p</w:t>
      </w:r>
      <w:r w:rsidR="00942FBC" w:rsidRPr="00942FBC">
        <w:rPr>
          <w:rFonts w:ascii="Times New Roman" w:hAnsi="Times New Roman" w:cs="Times New Roman"/>
          <w:sz w:val="28"/>
          <w:szCs w:val="28"/>
          <w:lang w:bidi="ar-SA"/>
        </w:rPr>
        <w:t>.</w:t>
      </w:r>
    </w:p>
    <w:p w14:paraId="2CFF6F98" w14:textId="11ECCE20" w:rsidR="00AD2735" w:rsidRDefault="00AD2735" w:rsidP="006D57A5">
      <w:pPr>
        <w:spacing w:after="0" w:line="360" w:lineRule="auto"/>
        <w:ind w:firstLine="709"/>
        <w:contextualSpacing/>
        <w:jc w:val="both"/>
        <w:rPr>
          <w:rFonts w:ascii="Times New Roman" w:hAnsi="Times New Roman" w:cs="Times New Roman"/>
          <w:sz w:val="28"/>
          <w:szCs w:val="28"/>
        </w:rPr>
      </w:pPr>
      <w:proofErr w:type="spellStart"/>
      <w:r w:rsidRPr="00263B5F">
        <w:rPr>
          <w:rFonts w:ascii="Times New Roman" w:hAnsi="Times New Roman" w:cs="Times New Roman"/>
          <w:sz w:val="28"/>
          <w:szCs w:val="28"/>
        </w:rPr>
        <w:t>Циндай</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сицзан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шиляо</w:t>
      </w:r>
      <w:proofErr w:type="spellEnd"/>
      <w:r w:rsidRPr="00263B5F">
        <w:rPr>
          <w:rFonts w:ascii="Times New Roman" w:hAnsi="Times New Roman" w:cs="Times New Roman"/>
          <w:sz w:val="28"/>
          <w:szCs w:val="28"/>
        </w:rPr>
        <w:t>, 1937. –</w:t>
      </w:r>
      <w:r w:rsidRPr="00263B5F">
        <w:rPr>
          <w:rFonts w:ascii="Times New Roman" w:hAnsi="Times New Roman" w:cs="Times New Roman"/>
          <w:sz w:val="28"/>
          <w:szCs w:val="28"/>
        </w:rPr>
        <w:t>吳豐培</w:t>
      </w:r>
      <w:r w:rsidRPr="00263B5F">
        <w:rPr>
          <w:rFonts w:ascii="Times New Roman" w:hAnsi="Times New Roman" w:cs="Times New Roman"/>
          <w:sz w:val="28"/>
          <w:szCs w:val="28"/>
        </w:rPr>
        <w:t xml:space="preserve">. </w:t>
      </w:r>
      <w:r w:rsidRPr="00263B5F">
        <w:rPr>
          <w:rFonts w:ascii="Times New Roman" w:hAnsi="Times New Roman" w:cs="Times New Roman"/>
          <w:sz w:val="28"/>
          <w:szCs w:val="28"/>
        </w:rPr>
        <w:t>清代西藏史料叢刊第一集</w:t>
      </w:r>
      <w:r w:rsidRPr="00263B5F">
        <w:rPr>
          <w:rFonts w:ascii="Times New Roman" w:hAnsi="Times New Roman" w:cs="Times New Roman"/>
          <w:sz w:val="28"/>
          <w:szCs w:val="28"/>
        </w:rPr>
        <w:t xml:space="preserve"> У </w:t>
      </w:r>
      <w:proofErr w:type="spellStart"/>
      <w:r w:rsidRPr="00263B5F">
        <w:rPr>
          <w:rFonts w:ascii="Times New Roman" w:hAnsi="Times New Roman" w:cs="Times New Roman"/>
          <w:sz w:val="28"/>
          <w:szCs w:val="28"/>
        </w:rPr>
        <w:t>Фэнпэй</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Циндай</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Сицзан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шиляо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цункань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цзи</w:t>
      </w:r>
      <w:proofErr w:type="spellEnd"/>
      <w:r w:rsidRPr="00263B5F">
        <w:rPr>
          <w:rFonts w:ascii="Times New Roman" w:hAnsi="Times New Roman" w:cs="Times New Roman"/>
          <w:sz w:val="28"/>
          <w:szCs w:val="28"/>
        </w:rPr>
        <w:t xml:space="preserve"> [Первая серия из собрания материалов по истории Тибета в период династии Цин]. – </w:t>
      </w:r>
      <w:r w:rsidRPr="00263B5F">
        <w:rPr>
          <w:rFonts w:ascii="Times New Roman" w:hAnsi="Times New Roman" w:cs="Times New Roman"/>
          <w:sz w:val="28"/>
          <w:szCs w:val="28"/>
        </w:rPr>
        <w:t>北平</w:t>
      </w:r>
      <w:r w:rsidRPr="00263B5F">
        <w:rPr>
          <w:rFonts w:ascii="Times New Roman" w:hAnsi="Times New Roman" w:cs="Times New Roman"/>
          <w:sz w:val="28"/>
          <w:szCs w:val="28"/>
        </w:rPr>
        <w:t>:</w:t>
      </w:r>
      <w:r w:rsidR="001C3751">
        <w:rPr>
          <w:rFonts w:ascii="Times New Roman" w:hAnsi="Times New Roman" w:cs="Times New Roman"/>
          <w:sz w:val="28"/>
          <w:szCs w:val="28"/>
        </w:rPr>
        <w:t xml:space="preserve"> </w:t>
      </w:r>
      <w:r w:rsidRPr="00263B5F">
        <w:rPr>
          <w:rFonts w:ascii="Times New Roman" w:hAnsi="Times New Roman" w:cs="Times New Roman"/>
          <w:sz w:val="28"/>
          <w:szCs w:val="28"/>
        </w:rPr>
        <w:t>國立北平研究院史學研究會</w:t>
      </w:r>
      <w:proofErr w:type="spellStart"/>
      <w:r w:rsidRPr="00263B5F">
        <w:rPr>
          <w:rFonts w:ascii="Times New Roman" w:hAnsi="Times New Roman" w:cs="Times New Roman"/>
          <w:sz w:val="28"/>
          <w:szCs w:val="28"/>
        </w:rPr>
        <w:t>Бэйпин</w:t>
      </w:r>
      <w:proofErr w:type="spellEnd"/>
      <w:r w:rsidRPr="00263B5F">
        <w:rPr>
          <w:rFonts w:ascii="Times New Roman" w:hAnsi="Times New Roman" w:cs="Times New Roman"/>
          <w:sz w:val="28"/>
          <w:szCs w:val="28"/>
        </w:rPr>
        <w:t xml:space="preserve">: Голи </w:t>
      </w:r>
      <w:proofErr w:type="spellStart"/>
      <w:r w:rsidRPr="00263B5F">
        <w:rPr>
          <w:rFonts w:ascii="Times New Roman" w:hAnsi="Times New Roman" w:cs="Times New Roman"/>
          <w:sz w:val="28"/>
          <w:szCs w:val="28"/>
        </w:rPr>
        <w:t>Бэйпин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яньцзююань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шисюэ</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яньцзюхуэй</w:t>
      </w:r>
      <w:proofErr w:type="spellEnd"/>
      <w:r w:rsidRPr="00263B5F">
        <w:rPr>
          <w:rFonts w:ascii="Times New Roman" w:hAnsi="Times New Roman" w:cs="Times New Roman"/>
          <w:sz w:val="28"/>
          <w:szCs w:val="28"/>
        </w:rPr>
        <w:t xml:space="preserve"> </w:t>
      </w:r>
      <w:r w:rsidRPr="00263B5F">
        <w:rPr>
          <w:rFonts w:ascii="Times New Roman" w:hAnsi="Times New Roman" w:cs="Times New Roman"/>
          <w:sz w:val="28"/>
          <w:szCs w:val="28"/>
        </w:rPr>
        <w:lastRenderedPageBreak/>
        <w:t>[</w:t>
      </w:r>
      <w:proofErr w:type="spellStart"/>
      <w:r w:rsidRPr="00263B5F">
        <w:rPr>
          <w:rFonts w:ascii="Times New Roman" w:hAnsi="Times New Roman" w:cs="Times New Roman"/>
          <w:sz w:val="28"/>
          <w:szCs w:val="28"/>
        </w:rPr>
        <w:t>Бэйпин</w:t>
      </w:r>
      <w:proofErr w:type="spellEnd"/>
      <w:r w:rsidRPr="00263B5F">
        <w:rPr>
          <w:rFonts w:ascii="Times New Roman" w:hAnsi="Times New Roman" w:cs="Times New Roman"/>
          <w:sz w:val="28"/>
          <w:szCs w:val="28"/>
        </w:rPr>
        <w:t xml:space="preserve">: Историческое исследовательское общество государственного исследовательского института г. </w:t>
      </w:r>
      <w:proofErr w:type="spellStart"/>
      <w:r w:rsidRPr="00263B5F">
        <w:rPr>
          <w:rFonts w:ascii="Times New Roman" w:hAnsi="Times New Roman" w:cs="Times New Roman"/>
          <w:sz w:val="28"/>
          <w:szCs w:val="28"/>
        </w:rPr>
        <w:t>Бэпин</w:t>
      </w:r>
      <w:proofErr w:type="spellEnd"/>
      <w:r w:rsidRPr="00263B5F">
        <w:rPr>
          <w:rFonts w:ascii="Times New Roman" w:hAnsi="Times New Roman" w:cs="Times New Roman"/>
          <w:sz w:val="28"/>
          <w:szCs w:val="28"/>
        </w:rPr>
        <w:t>], 1937. – 31 p.</w:t>
      </w:r>
    </w:p>
    <w:p w14:paraId="5E68F22F" w14:textId="77777777" w:rsidR="002E4D63" w:rsidRPr="001454C1" w:rsidRDefault="002E4D63" w:rsidP="006D57A5">
      <w:pPr>
        <w:spacing w:after="0" w:line="360" w:lineRule="auto"/>
        <w:ind w:firstLine="709"/>
        <w:contextualSpacing/>
        <w:jc w:val="both"/>
        <w:rPr>
          <w:rFonts w:ascii="Times New Roman" w:hAnsi="Times New Roman" w:cs="Times New Roman"/>
          <w:sz w:val="28"/>
          <w:szCs w:val="28"/>
          <w:lang w:bidi="ar-SA"/>
        </w:rPr>
      </w:pPr>
      <w:proofErr w:type="spellStart"/>
      <w:r>
        <w:rPr>
          <w:rFonts w:ascii="Times New Roman" w:hAnsi="Times New Roman" w:cs="Times New Roman"/>
          <w:sz w:val="28"/>
          <w:szCs w:val="28"/>
        </w:rPr>
        <w:t>Циндай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бэйвэнь</w:t>
      </w:r>
      <w:proofErr w:type="spellEnd"/>
      <w:r>
        <w:rPr>
          <w:rFonts w:ascii="Times New Roman" w:hAnsi="Times New Roman" w:cs="Times New Roman"/>
          <w:sz w:val="28"/>
          <w:szCs w:val="28"/>
        </w:rPr>
        <w:t xml:space="preserve">, </w:t>
      </w:r>
      <w:r w:rsidR="001454C1">
        <w:rPr>
          <w:rFonts w:ascii="Times New Roman" w:hAnsi="Times New Roman" w:cs="Times New Roman"/>
          <w:sz w:val="28"/>
          <w:szCs w:val="28"/>
        </w:rPr>
        <w:t>1987</w:t>
      </w:r>
      <w:r>
        <w:rPr>
          <w:rFonts w:ascii="Times New Roman" w:hAnsi="Times New Roman" w:cs="Times New Roman"/>
          <w:sz w:val="28"/>
          <w:szCs w:val="28"/>
        </w:rPr>
        <w:t xml:space="preserve">. – </w:t>
      </w:r>
      <w:r>
        <w:rPr>
          <w:rFonts w:ascii="Times New Roman" w:hAnsi="Times New Roman" w:cs="Times New Roman" w:hint="eastAsia"/>
          <w:sz w:val="28"/>
          <w:szCs w:val="28"/>
        </w:rPr>
        <w:t>清代喇嘛教碑文</w:t>
      </w:r>
      <w:r>
        <w:rPr>
          <w:rFonts w:ascii="Times New Roman" w:hAnsi="Times New Roman" w:cs="Times New Roman" w:hint="eastAsia"/>
          <w:sz w:val="28"/>
          <w:szCs w:val="28"/>
        </w:rPr>
        <w:t xml:space="preserve"> </w:t>
      </w:r>
      <w:proofErr w:type="spellStart"/>
      <w:r>
        <w:rPr>
          <w:rFonts w:ascii="Times New Roman" w:hAnsi="Times New Roman" w:cs="Times New Roman"/>
          <w:sz w:val="28"/>
          <w:szCs w:val="28"/>
        </w:rPr>
        <w:t>Циндай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ламацзяо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бэйвэнь</w:t>
      </w:r>
      <w:proofErr w:type="spellEnd"/>
      <w:r>
        <w:rPr>
          <w:rFonts w:ascii="Times New Roman" w:hAnsi="Times New Roman" w:cs="Times New Roman"/>
          <w:sz w:val="28"/>
          <w:szCs w:val="28"/>
        </w:rPr>
        <w:t xml:space="preserve"> </w:t>
      </w:r>
      <w:r w:rsidRPr="001454C1">
        <w:rPr>
          <w:rFonts w:ascii="Times New Roman" w:hAnsi="Times New Roman" w:cs="Times New Roman"/>
          <w:sz w:val="28"/>
          <w:szCs w:val="28"/>
        </w:rPr>
        <w:t>[</w:t>
      </w:r>
      <w:r>
        <w:rPr>
          <w:rFonts w:ascii="Times New Roman" w:hAnsi="Times New Roman" w:cs="Times New Roman"/>
          <w:sz w:val="28"/>
          <w:szCs w:val="28"/>
        </w:rPr>
        <w:t>Ламаис</w:t>
      </w:r>
      <w:r w:rsidR="001454C1">
        <w:rPr>
          <w:rFonts w:ascii="Times New Roman" w:hAnsi="Times New Roman" w:cs="Times New Roman"/>
          <w:sz w:val="28"/>
          <w:szCs w:val="28"/>
        </w:rPr>
        <w:t xml:space="preserve">тские стелы </w:t>
      </w:r>
      <w:proofErr w:type="spellStart"/>
      <w:r w:rsidR="001454C1">
        <w:rPr>
          <w:rFonts w:ascii="Times New Roman" w:hAnsi="Times New Roman" w:cs="Times New Roman"/>
          <w:sz w:val="28"/>
          <w:szCs w:val="28"/>
        </w:rPr>
        <w:t>преиода</w:t>
      </w:r>
      <w:proofErr w:type="spellEnd"/>
      <w:r w:rsidR="001454C1">
        <w:rPr>
          <w:rFonts w:ascii="Times New Roman" w:hAnsi="Times New Roman" w:cs="Times New Roman"/>
          <w:sz w:val="28"/>
          <w:szCs w:val="28"/>
        </w:rPr>
        <w:t xml:space="preserve"> правления династии Цин</w:t>
      </w:r>
      <w:r w:rsidRPr="001454C1">
        <w:rPr>
          <w:rFonts w:ascii="Times New Roman" w:hAnsi="Times New Roman" w:cs="Times New Roman"/>
          <w:sz w:val="28"/>
          <w:szCs w:val="28"/>
        </w:rPr>
        <w:t>]</w:t>
      </w:r>
      <w:r w:rsidR="001454C1">
        <w:rPr>
          <w:rFonts w:ascii="Times New Roman" w:hAnsi="Times New Roman" w:cs="Times New Roman"/>
          <w:sz w:val="28"/>
          <w:szCs w:val="28"/>
        </w:rPr>
        <w:t xml:space="preserve">. – </w:t>
      </w:r>
      <w:r w:rsidR="001454C1">
        <w:rPr>
          <w:rFonts w:ascii="Times New Roman" w:hAnsi="Times New Roman" w:cs="Times New Roman" w:hint="eastAsia"/>
          <w:sz w:val="28"/>
          <w:szCs w:val="28"/>
        </w:rPr>
        <w:t>天津：天津古籍出版社</w:t>
      </w:r>
      <w:r w:rsidR="001454C1">
        <w:rPr>
          <w:rFonts w:ascii="Times New Roman" w:hAnsi="Times New Roman" w:cs="Times New Roman" w:hint="eastAsia"/>
          <w:sz w:val="28"/>
          <w:szCs w:val="28"/>
        </w:rPr>
        <w:t xml:space="preserve"> </w:t>
      </w:r>
      <w:r w:rsidR="001454C1">
        <w:rPr>
          <w:rFonts w:ascii="Times New Roman" w:hAnsi="Times New Roman" w:cs="Times New Roman"/>
          <w:sz w:val="28"/>
          <w:szCs w:val="28"/>
        </w:rPr>
        <w:t xml:space="preserve">Тяньцзинь: Тяньцзинь </w:t>
      </w:r>
      <w:proofErr w:type="spellStart"/>
      <w:r w:rsidR="001454C1">
        <w:rPr>
          <w:rFonts w:ascii="Times New Roman" w:hAnsi="Times New Roman" w:cs="Times New Roman"/>
          <w:sz w:val="28"/>
          <w:szCs w:val="28"/>
        </w:rPr>
        <w:t>гуцзи</w:t>
      </w:r>
      <w:proofErr w:type="spellEnd"/>
      <w:r w:rsidR="001454C1">
        <w:rPr>
          <w:rFonts w:ascii="Times New Roman" w:hAnsi="Times New Roman" w:cs="Times New Roman"/>
          <w:sz w:val="28"/>
          <w:szCs w:val="28"/>
        </w:rPr>
        <w:t xml:space="preserve"> </w:t>
      </w:r>
      <w:proofErr w:type="spellStart"/>
      <w:r w:rsidR="001454C1">
        <w:rPr>
          <w:rFonts w:ascii="Times New Roman" w:hAnsi="Times New Roman" w:cs="Times New Roman"/>
          <w:sz w:val="28"/>
          <w:szCs w:val="28"/>
        </w:rPr>
        <w:t>чубаньшэ</w:t>
      </w:r>
      <w:proofErr w:type="spellEnd"/>
      <w:r w:rsidR="001454C1">
        <w:rPr>
          <w:rFonts w:ascii="Times New Roman" w:hAnsi="Times New Roman" w:cs="Times New Roman"/>
          <w:sz w:val="28"/>
          <w:szCs w:val="28"/>
        </w:rPr>
        <w:t xml:space="preserve"> </w:t>
      </w:r>
      <w:r w:rsidR="001454C1" w:rsidRPr="001454C1">
        <w:rPr>
          <w:rFonts w:ascii="Times New Roman" w:hAnsi="Times New Roman" w:cs="Times New Roman"/>
          <w:sz w:val="28"/>
          <w:szCs w:val="28"/>
        </w:rPr>
        <w:t>[</w:t>
      </w:r>
      <w:r w:rsidR="001454C1">
        <w:rPr>
          <w:rFonts w:ascii="Times New Roman" w:hAnsi="Times New Roman" w:cs="Times New Roman"/>
          <w:sz w:val="28"/>
          <w:szCs w:val="28"/>
        </w:rPr>
        <w:t xml:space="preserve">Тяньцзинь: </w:t>
      </w:r>
      <w:proofErr w:type="spellStart"/>
      <w:r w:rsidR="001454C1">
        <w:rPr>
          <w:rFonts w:ascii="Times New Roman" w:hAnsi="Times New Roman" w:cs="Times New Roman"/>
          <w:sz w:val="28"/>
          <w:szCs w:val="28"/>
        </w:rPr>
        <w:t>Тяньцзинское</w:t>
      </w:r>
      <w:proofErr w:type="spellEnd"/>
      <w:r w:rsidR="001454C1">
        <w:rPr>
          <w:rFonts w:ascii="Times New Roman" w:hAnsi="Times New Roman" w:cs="Times New Roman"/>
          <w:sz w:val="28"/>
          <w:szCs w:val="28"/>
        </w:rPr>
        <w:t xml:space="preserve"> издательство древней литературы</w:t>
      </w:r>
      <w:r w:rsidR="001454C1" w:rsidRPr="001454C1">
        <w:rPr>
          <w:rFonts w:ascii="Times New Roman" w:hAnsi="Times New Roman" w:cs="Times New Roman"/>
          <w:sz w:val="28"/>
          <w:szCs w:val="28"/>
        </w:rPr>
        <w:t xml:space="preserve">], </w:t>
      </w:r>
      <w:r w:rsidR="001454C1">
        <w:rPr>
          <w:rFonts w:ascii="Times New Roman" w:hAnsi="Times New Roman" w:cs="Times New Roman"/>
          <w:sz w:val="28"/>
          <w:szCs w:val="28"/>
        </w:rPr>
        <w:t xml:space="preserve">1987. – 133 </w:t>
      </w:r>
      <w:r w:rsidR="001454C1">
        <w:rPr>
          <w:rFonts w:ascii="Times New Roman" w:hAnsi="Times New Roman" w:cs="Times New Roman"/>
          <w:sz w:val="28"/>
          <w:szCs w:val="28"/>
          <w:lang w:val="en-US"/>
        </w:rPr>
        <w:t>f</w:t>
      </w:r>
      <w:r w:rsidR="001454C1" w:rsidRPr="001454C1">
        <w:rPr>
          <w:rFonts w:ascii="Times New Roman" w:hAnsi="Times New Roman" w:cs="Times New Roman"/>
          <w:sz w:val="28"/>
          <w:szCs w:val="28"/>
        </w:rPr>
        <w:t>.</w:t>
      </w:r>
    </w:p>
    <w:p w14:paraId="7B1FD85A" w14:textId="421D055E" w:rsidR="00AD2735" w:rsidRDefault="00AD2735" w:rsidP="006D57A5">
      <w:pPr>
        <w:spacing w:after="0" w:line="360" w:lineRule="auto"/>
        <w:ind w:firstLine="709"/>
        <w:contextualSpacing/>
        <w:jc w:val="both"/>
        <w:rPr>
          <w:rFonts w:ascii="Times New Roman" w:hAnsi="Times New Roman" w:cs="Times New Roman"/>
          <w:sz w:val="28"/>
          <w:szCs w:val="28"/>
        </w:rPr>
      </w:pPr>
      <w:r w:rsidRPr="00263B5F">
        <w:rPr>
          <w:rFonts w:ascii="Times New Roman" w:hAnsi="Times New Roman" w:cs="Times New Roman"/>
          <w:sz w:val="28"/>
          <w:szCs w:val="28"/>
          <w:lang w:bidi="ar-SA"/>
        </w:rPr>
        <w:t xml:space="preserve">Цин </w:t>
      </w:r>
      <w:proofErr w:type="spellStart"/>
      <w:r w:rsidRPr="00263B5F">
        <w:rPr>
          <w:rFonts w:ascii="Times New Roman" w:hAnsi="Times New Roman" w:cs="Times New Roman"/>
          <w:sz w:val="28"/>
          <w:szCs w:val="28"/>
          <w:lang w:bidi="ar-SA"/>
        </w:rPr>
        <w:t>шигао</w:t>
      </w:r>
      <w:proofErr w:type="spellEnd"/>
      <w:r w:rsidRPr="00263B5F">
        <w:rPr>
          <w:rFonts w:ascii="Times New Roman" w:hAnsi="Times New Roman" w:cs="Times New Roman"/>
          <w:sz w:val="28"/>
          <w:szCs w:val="28"/>
          <w:lang w:bidi="ar-SA"/>
        </w:rPr>
        <w:t xml:space="preserve">, 1928. </w:t>
      </w:r>
      <w:r w:rsidR="00EA791F" w:rsidRPr="00263B5F">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清史稿</w:t>
      </w:r>
      <w:r w:rsidRPr="00263B5F">
        <w:rPr>
          <w:rFonts w:ascii="Times New Roman" w:hAnsi="Times New Roman" w:cs="Times New Roman"/>
          <w:sz w:val="28"/>
          <w:szCs w:val="28"/>
          <w:lang w:bidi="ar-SA"/>
        </w:rPr>
        <w:t xml:space="preserve"> Цин </w:t>
      </w:r>
      <w:proofErr w:type="spellStart"/>
      <w:r w:rsidRPr="00263B5F">
        <w:rPr>
          <w:rFonts w:ascii="Times New Roman" w:hAnsi="Times New Roman" w:cs="Times New Roman"/>
          <w:sz w:val="28"/>
          <w:szCs w:val="28"/>
          <w:lang w:bidi="ar-SA"/>
        </w:rPr>
        <w:t>шигао</w:t>
      </w:r>
      <w:proofErr w:type="spellEnd"/>
      <w:r w:rsidRPr="00263B5F">
        <w:rPr>
          <w:rFonts w:ascii="Times New Roman" w:hAnsi="Times New Roman" w:cs="Times New Roman"/>
          <w:sz w:val="28"/>
          <w:szCs w:val="28"/>
          <w:lang w:bidi="ar-SA"/>
        </w:rPr>
        <w:t xml:space="preserve"> [Предварительный вариант истории династии Цин]. – </w:t>
      </w:r>
      <w:r w:rsidRPr="00263B5F">
        <w:rPr>
          <w:rFonts w:ascii="Times New Roman" w:hAnsi="Times New Roman" w:cs="Times New Roman"/>
          <w:sz w:val="28"/>
          <w:szCs w:val="28"/>
          <w:lang w:bidi="ar-SA"/>
        </w:rPr>
        <w:t>第一百二十九册</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rPr>
        <w:t>ди</w:t>
      </w:r>
      <w:proofErr w:type="spellEnd"/>
      <w:r w:rsidRPr="00263B5F">
        <w:rPr>
          <w:rFonts w:ascii="Times New Roman" w:hAnsi="Times New Roman" w:cs="Times New Roman"/>
          <w:sz w:val="28"/>
          <w:szCs w:val="28"/>
        </w:rPr>
        <w:t xml:space="preserve"> и бай эр ши </w:t>
      </w:r>
      <w:proofErr w:type="spellStart"/>
      <w:r w:rsidRPr="00263B5F">
        <w:rPr>
          <w:rFonts w:ascii="Times New Roman" w:hAnsi="Times New Roman" w:cs="Times New Roman"/>
          <w:sz w:val="28"/>
          <w:szCs w:val="28"/>
        </w:rPr>
        <w:t>цзю</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цэ</w:t>
      </w:r>
      <w:proofErr w:type="spellEnd"/>
      <w:r w:rsidRPr="00263B5F">
        <w:rPr>
          <w:rFonts w:ascii="Times New Roman" w:hAnsi="Times New Roman" w:cs="Times New Roman"/>
          <w:sz w:val="28"/>
          <w:szCs w:val="28"/>
        </w:rPr>
        <w:t xml:space="preserve"> [сто двадцать девятая тетрадь]. </w:t>
      </w:r>
      <w:r w:rsidR="00EA791F" w:rsidRPr="00263B5F">
        <w:rPr>
          <w:rFonts w:ascii="Times New Roman" w:hAnsi="Times New Roman" w:cs="Times New Roman"/>
          <w:sz w:val="28"/>
          <w:szCs w:val="28"/>
          <w:lang w:bidi="ar-SA"/>
        </w:rPr>
        <w:t>–</w:t>
      </w:r>
      <w:r w:rsidRPr="00263B5F">
        <w:rPr>
          <w:rFonts w:ascii="Times New Roman" w:hAnsi="Times New Roman" w:cs="Times New Roman"/>
          <w:sz w:val="28"/>
          <w:szCs w:val="28"/>
        </w:rPr>
        <w:t xml:space="preserve"> </w:t>
      </w:r>
      <w:r w:rsidRPr="00263B5F">
        <w:rPr>
          <w:rFonts w:ascii="Times New Roman" w:hAnsi="Times New Roman" w:cs="Times New Roman"/>
          <w:sz w:val="28"/>
          <w:szCs w:val="28"/>
          <w:lang w:bidi="ar-SA"/>
        </w:rPr>
        <w:t>藩部八：西藏</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rPr>
        <w:t>Фаньбу</w:t>
      </w:r>
      <w:proofErr w:type="spellEnd"/>
      <w:r w:rsidRPr="00263B5F">
        <w:rPr>
          <w:rFonts w:ascii="Times New Roman" w:hAnsi="Times New Roman" w:cs="Times New Roman"/>
          <w:sz w:val="28"/>
          <w:szCs w:val="28"/>
        </w:rPr>
        <w:t xml:space="preserve"> ба: </w:t>
      </w:r>
      <w:proofErr w:type="spellStart"/>
      <w:r w:rsidRPr="00263B5F">
        <w:rPr>
          <w:rFonts w:ascii="Times New Roman" w:hAnsi="Times New Roman" w:cs="Times New Roman"/>
          <w:sz w:val="28"/>
          <w:szCs w:val="28"/>
        </w:rPr>
        <w:t>Сицзан</w:t>
      </w:r>
      <w:proofErr w:type="spellEnd"/>
      <w:r w:rsidRPr="00263B5F">
        <w:rPr>
          <w:rFonts w:ascii="Times New Roman" w:hAnsi="Times New Roman" w:cs="Times New Roman"/>
          <w:sz w:val="28"/>
          <w:szCs w:val="28"/>
        </w:rPr>
        <w:t xml:space="preserve"> [Восьмой раздел о вассальных территориях: Тибет]. </w:t>
      </w:r>
      <w:r w:rsidR="00EA791F" w:rsidRPr="00263B5F">
        <w:rPr>
          <w:rFonts w:ascii="Times New Roman" w:hAnsi="Times New Roman" w:cs="Times New Roman"/>
          <w:sz w:val="28"/>
          <w:szCs w:val="28"/>
          <w:lang w:bidi="ar-SA"/>
        </w:rPr>
        <w:t>–</w:t>
      </w:r>
      <w:r w:rsidRPr="00263B5F">
        <w:rPr>
          <w:rFonts w:ascii="Times New Roman" w:hAnsi="Times New Roman" w:cs="Times New Roman"/>
          <w:sz w:val="28"/>
          <w:szCs w:val="28"/>
        </w:rPr>
        <w:t xml:space="preserve"> </w:t>
      </w:r>
      <w:r w:rsidRPr="00263B5F">
        <w:rPr>
          <w:rFonts w:ascii="Times New Roman" w:hAnsi="Times New Roman" w:cs="Times New Roman"/>
          <w:sz w:val="28"/>
          <w:szCs w:val="28"/>
        </w:rPr>
        <w:t>沈阳</w:t>
      </w:r>
      <w:r w:rsidRPr="00263B5F">
        <w:rPr>
          <w:rFonts w:ascii="Times New Roman" w:hAnsi="Times New Roman" w:cs="Times New Roman"/>
          <w:sz w:val="28"/>
          <w:szCs w:val="28"/>
        </w:rPr>
        <w:t xml:space="preserve"> [Шэньян], 1928 - 28 </w:t>
      </w:r>
      <w:r w:rsidRPr="00263B5F">
        <w:rPr>
          <w:rFonts w:ascii="Times New Roman" w:hAnsi="Times New Roman" w:cs="Times New Roman"/>
          <w:sz w:val="28"/>
          <w:szCs w:val="28"/>
          <w:lang w:val="en-US"/>
        </w:rPr>
        <w:t>f</w:t>
      </w:r>
      <w:r w:rsidRPr="00263B5F">
        <w:rPr>
          <w:rFonts w:ascii="Times New Roman" w:hAnsi="Times New Roman" w:cs="Times New Roman"/>
          <w:sz w:val="28"/>
          <w:szCs w:val="28"/>
        </w:rPr>
        <w:t>.</w:t>
      </w:r>
    </w:p>
    <w:p w14:paraId="6E63ACE7" w14:textId="2EF5D4C5" w:rsidR="001C3751" w:rsidRPr="00263B5F" w:rsidRDefault="001C3751"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Цин шилу, т.</w:t>
      </w:r>
      <w:r w:rsidR="0064748A" w:rsidRPr="0064748A">
        <w:rPr>
          <w:rFonts w:ascii="Times New Roman" w:hAnsi="Times New Roman" w:cs="Times New Roman"/>
          <w:sz w:val="28"/>
          <w:szCs w:val="28"/>
          <w:lang w:bidi="ar-SA"/>
        </w:rPr>
        <w:t>1</w:t>
      </w:r>
      <w:r w:rsidRPr="00263B5F">
        <w:rPr>
          <w:rFonts w:ascii="Times New Roman" w:hAnsi="Times New Roman" w:cs="Times New Roman"/>
          <w:sz w:val="28"/>
          <w:szCs w:val="28"/>
          <w:lang w:bidi="ar-SA"/>
        </w:rPr>
        <w:t xml:space="preserve">, 1982. - </w:t>
      </w:r>
      <w:r w:rsidRPr="00263B5F">
        <w:rPr>
          <w:rFonts w:ascii="Times New Roman" w:hAnsi="Times New Roman" w:cs="Times New Roman"/>
          <w:sz w:val="28"/>
          <w:szCs w:val="28"/>
          <w:lang w:bidi="ar-SA"/>
        </w:rPr>
        <w:t>清实录藏族史料</w:t>
      </w:r>
      <w:r w:rsidRPr="00263B5F">
        <w:rPr>
          <w:rFonts w:ascii="Times New Roman" w:hAnsi="Times New Roman" w:cs="Times New Roman"/>
          <w:sz w:val="28"/>
          <w:szCs w:val="28"/>
          <w:lang w:bidi="ar-SA"/>
        </w:rPr>
        <w:t xml:space="preserve">Цин шилу </w:t>
      </w:r>
      <w:proofErr w:type="spellStart"/>
      <w:r w:rsidRPr="00263B5F">
        <w:rPr>
          <w:rFonts w:ascii="Times New Roman" w:hAnsi="Times New Roman" w:cs="Times New Roman"/>
          <w:sz w:val="28"/>
          <w:szCs w:val="28"/>
          <w:lang w:bidi="ar-SA"/>
        </w:rPr>
        <w:t>цзанцзу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шиляо</w:t>
      </w:r>
      <w:proofErr w:type="spellEnd"/>
      <w:r w:rsidRPr="00263B5F">
        <w:rPr>
          <w:rFonts w:ascii="Times New Roman" w:hAnsi="Times New Roman" w:cs="Times New Roman"/>
          <w:sz w:val="28"/>
          <w:szCs w:val="28"/>
          <w:lang w:bidi="ar-SA"/>
        </w:rPr>
        <w:t xml:space="preserve"> [Материалы по истории тибетцев из «Правдивых записей династии Цин»]. – </w:t>
      </w:r>
      <w:r w:rsidRPr="00263B5F">
        <w:rPr>
          <w:rFonts w:ascii="Times New Roman" w:hAnsi="Times New Roman" w:cs="Times New Roman"/>
          <w:sz w:val="28"/>
          <w:szCs w:val="28"/>
          <w:lang w:bidi="ar-SA"/>
        </w:rPr>
        <w:t>第二集</w:t>
      </w:r>
      <w:proofErr w:type="spellStart"/>
      <w:r w:rsidRPr="00263B5F">
        <w:rPr>
          <w:rFonts w:ascii="Times New Roman" w:hAnsi="Times New Roman" w:cs="Times New Roman"/>
          <w:sz w:val="28"/>
          <w:szCs w:val="28"/>
          <w:lang w:bidi="ar-SA"/>
        </w:rPr>
        <w:t>ди</w:t>
      </w:r>
      <w:proofErr w:type="spellEnd"/>
      <w:r w:rsidRPr="00263B5F">
        <w:rPr>
          <w:rFonts w:ascii="Times New Roman" w:hAnsi="Times New Roman" w:cs="Times New Roman"/>
          <w:sz w:val="28"/>
          <w:szCs w:val="28"/>
          <w:lang w:bidi="ar-SA"/>
        </w:rPr>
        <w:t xml:space="preserve"> эр </w:t>
      </w:r>
      <w:proofErr w:type="spellStart"/>
      <w:r w:rsidRPr="00263B5F">
        <w:rPr>
          <w:rFonts w:ascii="Times New Roman" w:hAnsi="Times New Roman" w:cs="Times New Roman"/>
          <w:sz w:val="28"/>
          <w:szCs w:val="28"/>
          <w:lang w:bidi="ar-SA"/>
        </w:rPr>
        <w:t>цзи</w:t>
      </w:r>
      <w:proofErr w:type="spellEnd"/>
      <w:r w:rsidRPr="00263B5F">
        <w:rPr>
          <w:rFonts w:ascii="Times New Roman" w:hAnsi="Times New Roman" w:cs="Times New Roman"/>
          <w:sz w:val="28"/>
          <w:szCs w:val="28"/>
          <w:lang w:bidi="ar-SA"/>
        </w:rPr>
        <w:t xml:space="preserve"> [том 2]. – </w:t>
      </w:r>
      <w:r w:rsidRPr="00263B5F">
        <w:rPr>
          <w:rFonts w:ascii="Times New Roman" w:hAnsi="Times New Roman" w:cs="Times New Roman"/>
          <w:sz w:val="28"/>
          <w:szCs w:val="28"/>
          <w:lang w:bidi="ar-SA"/>
        </w:rPr>
        <w:t>拉萨：西藏人民出版社</w:t>
      </w:r>
      <w:r w:rsidRPr="00263B5F">
        <w:rPr>
          <w:rFonts w:ascii="Times New Roman" w:hAnsi="Times New Roman" w:cs="Times New Roman"/>
          <w:sz w:val="28"/>
          <w:szCs w:val="28"/>
          <w:lang w:bidi="ar-SA"/>
        </w:rPr>
        <w:t xml:space="preserve">Ласа: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жэньминь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[Лхаса: Тибетское народное издательство], 1982. –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 xml:space="preserve">. </w:t>
      </w:r>
      <w:r>
        <w:rPr>
          <w:rFonts w:ascii="Times New Roman" w:hAnsi="Times New Roman" w:cs="Times New Roman"/>
          <w:sz w:val="28"/>
          <w:szCs w:val="28"/>
          <w:lang w:bidi="ar-SA"/>
        </w:rPr>
        <w:t>1-999</w:t>
      </w:r>
    </w:p>
    <w:p w14:paraId="0FBBE863"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Цин шилу, т.2, 1982. - </w:t>
      </w:r>
      <w:r w:rsidRPr="00263B5F">
        <w:rPr>
          <w:rFonts w:ascii="Times New Roman" w:hAnsi="Times New Roman" w:cs="Times New Roman"/>
          <w:sz w:val="28"/>
          <w:szCs w:val="28"/>
          <w:lang w:bidi="ar-SA"/>
        </w:rPr>
        <w:t>清实录藏族史料</w:t>
      </w:r>
      <w:r w:rsidRPr="00263B5F">
        <w:rPr>
          <w:rFonts w:ascii="Times New Roman" w:hAnsi="Times New Roman" w:cs="Times New Roman"/>
          <w:sz w:val="28"/>
          <w:szCs w:val="28"/>
          <w:lang w:bidi="ar-SA"/>
        </w:rPr>
        <w:t xml:space="preserve">Цин шилу </w:t>
      </w:r>
      <w:proofErr w:type="spellStart"/>
      <w:r w:rsidRPr="00263B5F">
        <w:rPr>
          <w:rFonts w:ascii="Times New Roman" w:hAnsi="Times New Roman" w:cs="Times New Roman"/>
          <w:sz w:val="28"/>
          <w:szCs w:val="28"/>
          <w:lang w:bidi="ar-SA"/>
        </w:rPr>
        <w:t>цзанцзу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шиляо</w:t>
      </w:r>
      <w:proofErr w:type="spellEnd"/>
      <w:r w:rsidRPr="00263B5F">
        <w:rPr>
          <w:rFonts w:ascii="Times New Roman" w:hAnsi="Times New Roman" w:cs="Times New Roman"/>
          <w:sz w:val="28"/>
          <w:szCs w:val="28"/>
          <w:lang w:bidi="ar-SA"/>
        </w:rPr>
        <w:t xml:space="preserve"> [Материалы по истории тибетцев из «Правдивых записей династии Цин»]. – </w:t>
      </w:r>
      <w:r w:rsidRPr="00263B5F">
        <w:rPr>
          <w:rFonts w:ascii="Times New Roman" w:hAnsi="Times New Roman" w:cs="Times New Roman"/>
          <w:sz w:val="28"/>
          <w:szCs w:val="28"/>
          <w:lang w:bidi="ar-SA"/>
        </w:rPr>
        <w:t>第二集</w:t>
      </w:r>
      <w:proofErr w:type="spellStart"/>
      <w:r w:rsidRPr="00263B5F">
        <w:rPr>
          <w:rFonts w:ascii="Times New Roman" w:hAnsi="Times New Roman" w:cs="Times New Roman"/>
          <w:sz w:val="28"/>
          <w:szCs w:val="28"/>
          <w:lang w:bidi="ar-SA"/>
        </w:rPr>
        <w:t>ди</w:t>
      </w:r>
      <w:proofErr w:type="spellEnd"/>
      <w:r w:rsidRPr="00263B5F">
        <w:rPr>
          <w:rFonts w:ascii="Times New Roman" w:hAnsi="Times New Roman" w:cs="Times New Roman"/>
          <w:sz w:val="28"/>
          <w:szCs w:val="28"/>
          <w:lang w:bidi="ar-SA"/>
        </w:rPr>
        <w:t xml:space="preserve"> эр </w:t>
      </w:r>
      <w:proofErr w:type="spellStart"/>
      <w:r w:rsidRPr="00263B5F">
        <w:rPr>
          <w:rFonts w:ascii="Times New Roman" w:hAnsi="Times New Roman" w:cs="Times New Roman"/>
          <w:sz w:val="28"/>
          <w:szCs w:val="28"/>
          <w:lang w:bidi="ar-SA"/>
        </w:rPr>
        <w:t>цзи</w:t>
      </w:r>
      <w:proofErr w:type="spellEnd"/>
      <w:r w:rsidRPr="00263B5F">
        <w:rPr>
          <w:rFonts w:ascii="Times New Roman" w:hAnsi="Times New Roman" w:cs="Times New Roman"/>
          <w:sz w:val="28"/>
          <w:szCs w:val="28"/>
          <w:lang w:bidi="ar-SA"/>
        </w:rPr>
        <w:t xml:space="preserve"> [том 2]. – </w:t>
      </w:r>
      <w:r w:rsidRPr="00263B5F">
        <w:rPr>
          <w:rFonts w:ascii="Times New Roman" w:hAnsi="Times New Roman" w:cs="Times New Roman"/>
          <w:sz w:val="28"/>
          <w:szCs w:val="28"/>
          <w:lang w:bidi="ar-SA"/>
        </w:rPr>
        <w:t>拉萨：西藏人民出版社</w:t>
      </w:r>
      <w:r w:rsidRPr="00263B5F">
        <w:rPr>
          <w:rFonts w:ascii="Times New Roman" w:hAnsi="Times New Roman" w:cs="Times New Roman"/>
          <w:sz w:val="28"/>
          <w:szCs w:val="28"/>
          <w:lang w:bidi="ar-SA"/>
        </w:rPr>
        <w:t xml:space="preserve">Ласа: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жэньминь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[Лхаса: Тибетское народное издательство], 1982. –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 595-1093</w:t>
      </w:r>
    </w:p>
    <w:p w14:paraId="36CEE2D3" w14:textId="11005A6F" w:rsidR="00AD2735"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Цин шилу, т.3, 1982. </w:t>
      </w:r>
      <w:r w:rsidR="00CC4FAE" w:rsidRPr="00263B5F">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清实录藏族史料</w:t>
      </w:r>
      <w:r w:rsidRPr="00263B5F">
        <w:rPr>
          <w:rFonts w:ascii="Times New Roman" w:hAnsi="Times New Roman" w:cs="Times New Roman"/>
          <w:sz w:val="28"/>
          <w:szCs w:val="28"/>
          <w:lang w:bidi="ar-SA"/>
        </w:rPr>
        <w:t xml:space="preserve">Цин шилу </w:t>
      </w:r>
      <w:proofErr w:type="spellStart"/>
      <w:r w:rsidRPr="00263B5F">
        <w:rPr>
          <w:rFonts w:ascii="Times New Roman" w:hAnsi="Times New Roman" w:cs="Times New Roman"/>
          <w:sz w:val="28"/>
          <w:szCs w:val="28"/>
          <w:lang w:bidi="ar-SA"/>
        </w:rPr>
        <w:t>цзанцзу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шиляо</w:t>
      </w:r>
      <w:proofErr w:type="spellEnd"/>
      <w:r w:rsidRPr="00263B5F">
        <w:rPr>
          <w:rFonts w:ascii="Times New Roman" w:hAnsi="Times New Roman" w:cs="Times New Roman"/>
          <w:sz w:val="28"/>
          <w:szCs w:val="28"/>
          <w:lang w:bidi="ar-SA"/>
        </w:rPr>
        <w:t xml:space="preserve"> [Материалы по истории тибетцев из «Правдивых записей династии Цин»]. – </w:t>
      </w:r>
      <w:r w:rsidRPr="00263B5F">
        <w:rPr>
          <w:rFonts w:ascii="Times New Roman" w:hAnsi="Times New Roman" w:cs="Times New Roman"/>
          <w:sz w:val="28"/>
          <w:szCs w:val="28"/>
          <w:lang w:bidi="ar-SA"/>
        </w:rPr>
        <w:t>第三集</w:t>
      </w:r>
      <w:proofErr w:type="spellStart"/>
      <w:r w:rsidRPr="00263B5F">
        <w:rPr>
          <w:rFonts w:ascii="Times New Roman" w:hAnsi="Times New Roman" w:cs="Times New Roman"/>
          <w:sz w:val="28"/>
          <w:szCs w:val="28"/>
          <w:lang w:bidi="ar-SA"/>
        </w:rPr>
        <w:t>ди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сань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цзи</w:t>
      </w:r>
      <w:proofErr w:type="spellEnd"/>
      <w:r w:rsidRPr="00263B5F">
        <w:rPr>
          <w:rFonts w:ascii="Times New Roman" w:hAnsi="Times New Roman" w:cs="Times New Roman"/>
          <w:sz w:val="28"/>
          <w:szCs w:val="28"/>
          <w:lang w:bidi="ar-SA"/>
        </w:rPr>
        <w:t xml:space="preserve"> [том 3]. – </w:t>
      </w:r>
      <w:r w:rsidRPr="00263B5F">
        <w:rPr>
          <w:rFonts w:ascii="Times New Roman" w:hAnsi="Times New Roman" w:cs="Times New Roman"/>
          <w:sz w:val="28"/>
          <w:szCs w:val="28"/>
          <w:lang w:bidi="ar-SA"/>
        </w:rPr>
        <w:t>拉萨：西藏人民出版社</w:t>
      </w:r>
      <w:r w:rsidRPr="00263B5F">
        <w:rPr>
          <w:rFonts w:ascii="Times New Roman" w:hAnsi="Times New Roman" w:cs="Times New Roman"/>
          <w:sz w:val="28"/>
          <w:szCs w:val="28"/>
          <w:lang w:bidi="ar-SA"/>
        </w:rPr>
        <w:t xml:space="preserve">Ласа: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жэньминь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[Лхаса: Тибетское народное издательство], 1982. –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 1095-1613</w:t>
      </w:r>
    </w:p>
    <w:p w14:paraId="559A16A3" w14:textId="1A8E0812" w:rsidR="001C3751" w:rsidRPr="00263B5F" w:rsidRDefault="001C3751"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Цин шилу, т.</w:t>
      </w:r>
      <w:r>
        <w:rPr>
          <w:rFonts w:ascii="Times New Roman" w:hAnsi="Times New Roman" w:cs="Times New Roman"/>
          <w:sz w:val="28"/>
          <w:szCs w:val="28"/>
          <w:lang w:bidi="ar-SA"/>
        </w:rPr>
        <w:t>6</w:t>
      </w:r>
      <w:r w:rsidRPr="00263B5F">
        <w:rPr>
          <w:rFonts w:ascii="Times New Roman" w:hAnsi="Times New Roman" w:cs="Times New Roman"/>
          <w:sz w:val="28"/>
          <w:szCs w:val="28"/>
          <w:lang w:bidi="ar-SA"/>
        </w:rPr>
        <w:t xml:space="preserve">, 1982. – </w:t>
      </w:r>
      <w:r w:rsidRPr="00263B5F">
        <w:rPr>
          <w:rFonts w:ascii="Times New Roman" w:hAnsi="Times New Roman" w:cs="Times New Roman"/>
          <w:sz w:val="28"/>
          <w:szCs w:val="28"/>
          <w:lang w:bidi="ar-SA"/>
        </w:rPr>
        <w:t>清实录藏族史料</w:t>
      </w:r>
      <w:r w:rsidRPr="00263B5F">
        <w:rPr>
          <w:rFonts w:ascii="Times New Roman" w:hAnsi="Times New Roman" w:cs="Times New Roman"/>
          <w:sz w:val="28"/>
          <w:szCs w:val="28"/>
          <w:lang w:bidi="ar-SA"/>
        </w:rPr>
        <w:t xml:space="preserve">Цин шилу </w:t>
      </w:r>
      <w:proofErr w:type="spellStart"/>
      <w:r w:rsidRPr="00263B5F">
        <w:rPr>
          <w:rFonts w:ascii="Times New Roman" w:hAnsi="Times New Roman" w:cs="Times New Roman"/>
          <w:sz w:val="28"/>
          <w:szCs w:val="28"/>
          <w:lang w:bidi="ar-SA"/>
        </w:rPr>
        <w:t>цзанцзу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шиляо</w:t>
      </w:r>
      <w:proofErr w:type="spellEnd"/>
      <w:r w:rsidRPr="00263B5F">
        <w:rPr>
          <w:rFonts w:ascii="Times New Roman" w:hAnsi="Times New Roman" w:cs="Times New Roman"/>
          <w:sz w:val="28"/>
          <w:szCs w:val="28"/>
          <w:lang w:bidi="ar-SA"/>
        </w:rPr>
        <w:t xml:space="preserve"> [Материалы по истории тибетцев из «Правдивых записей династии Цин»]. – </w:t>
      </w:r>
      <w:r w:rsidRPr="00263B5F">
        <w:rPr>
          <w:rFonts w:ascii="Times New Roman" w:hAnsi="Times New Roman" w:cs="Times New Roman"/>
          <w:sz w:val="28"/>
          <w:szCs w:val="28"/>
          <w:lang w:bidi="ar-SA"/>
        </w:rPr>
        <w:t>第七集</w:t>
      </w:r>
      <w:proofErr w:type="spellStart"/>
      <w:r w:rsidRPr="00263B5F">
        <w:rPr>
          <w:rFonts w:ascii="Times New Roman" w:hAnsi="Times New Roman" w:cs="Times New Roman"/>
          <w:sz w:val="28"/>
          <w:szCs w:val="28"/>
          <w:lang w:bidi="ar-SA"/>
        </w:rPr>
        <w:t>ди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цзи</w:t>
      </w:r>
      <w:proofErr w:type="spellEnd"/>
      <w:r w:rsidRPr="00263B5F">
        <w:rPr>
          <w:rFonts w:ascii="Times New Roman" w:hAnsi="Times New Roman" w:cs="Times New Roman"/>
          <w:sz w:val="28"/>
          <w:szCs w:val="28"/>
          <w:lang w:bidi="ar-SA"/>
        </w:rPr>
        <w:t xml:space="preserve"> [том 7]. – </w:t>
      </w:r>
      <w:r w:rsidRPr="00263B5F">
        <w:rPr>
          <w:rFonts w:ascii="Times New Roman" w:hAnsi="Times New Roman" w:cs="Times New Roman"/>
          <w:sz w:val="28"/>
          <w:szCs w:val="28"/>
          <w:lang w:bidi="ar-SA"/>
        </w:rPr>
        <w:t>拉萨：西藏人民出版社</w:t>
      </w:r>
      <w:r w:rsidRPr="00263B5F">
        <w:rPr>
          <w:rFonts w:ascii="Times New Roman" w:hAnsi="Times New Roman" w:cs="Times New Roman"/>
          <w:sz w:val="28"/>
          <w:szCs w:val="28"/>
          <w:lang w:bidi="ar-SA"/>
        </w:rPr>
        <w:t xml:space="preserve">Ласа: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жэньминь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[Лхаса: Тибетское народное издательство], 1982. –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 xml:space="preserve">. </w:t>
      </w:r>
      <w:r>
        <w:rPr>
          <w:rFonts w:ascii="Times New Roman" w:hAnsi="Times New Roman" w:cs="Times New Roman"/>
          <w:sz w:val="28"/>
          <w:szCs w:val="28"/>
          <w:lang w:bidi="ar-SA"/>
        </w:rPr>
        <w:t>2605-3107</w:t>
      </w:r>
    </w:p>
    <w:p w14:paraId="39E08FB8" w14:textId="238B9523" w:rsidR="007331C1" w:rsidRPr="00263B5F" w:rsidRDefault="007331C1"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Цин шилу, т.</w:t>
      </w:r>
      <w:r w:rsidR="001C3751">
        <w:rPr>
          <w:rFonts w:ascii="Times New Roman" w:hAnsi="Times New Roman" w:cs="Times New Roman"/>
          <w:sz w:val="28"/>
          <w:szCs w:val="28"/>
          <w:lang w:bidi="ar-SA"/>
        </w:rPr>
        <w:t>7</w:t>
      </w:r>
      <w:r w:rsidRPr="00263B5F">
        <w:rPr>
          <w:rFonts w:ascii="Times New Roman" w:hAnsi="Times New Roman" w:cs="Times New Roman"/>
          <w:sz w:val="28"/>
          <w:szCs w:val="28"/>
          <w:lang w:bidi="ar-SA"/>
        </w:rPr>
        <w:t xml:space="preserve">, 1982. – </w:t>
      </w:r>
      <w:r w:rsidRPr="00263B5F">
        <w:rPr>
          <w:rFonts w:ascii="Times New Roman" w:hAnsi="Times New Roman" w:cs="Times New Roman"/>
          <w:sz w:val="28"/>
          <w:szCs w:val="28"/>
          <w:lang w:bidi="ar-SA"/>
        </w:rPr>
        <w:t>清实录藏族史料</w:t>
      </w:r>
      <w:r w:rsidRPr="00263B5F">
        <w:rPr>
          <w:rFonts w:ascii="Times New Roman" w:hAnsi="Times New Roman" w:cs="Times New Roman"/>
          <w:sz w:val="28"/>
          <w:szCs w:val="28"/>
          <w:lang w:bidi="ar-SA"/>
        </w:rPr>
        <w:t xml:space="preserve">Цин шилу </w:t>
      </w:r>
      <w:proofErr w:type="spellStart"/>
      <w:r w:rsidRPr="00263B5F">
        <w:rPr>
          <w:rFonts w:ascii="Times New Roman" w:hAnsi="Times New Roman" w:cs="Times New Roman"/>
          <w:sz w:val="28"/>
          <w:szCs w:val="28"/>
          <w:lang w:bidi="ar-SA"/>
        </w:rPr>
        <w:t>цзанцзу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шиляо</w:t>
      </w:r>
      <w:proofErr w:type="spellEnd"/>
      <w:r w:rsidRPr="00263B5F">
        <w:rPr>
          <w:rFonts w:ascii="Times New Roman" w:hAnsi="Times New Roman" w:cs="Times New Roman"/>
          <w:sz w:val="28"/>
          <w:szCs w:val="28"/>
          <w:lang w:bidi="ar-SA"/>
        </w:rPr>
        <w:t xml:space="preserve"> [Материалы по истории тибетцев из «Правдивых записей династии Цин»]. – </w:t>
      </w:r>
      <w:r w:rsidRPr="00263B5F">
        <w:rPr>
          <w:rFonts w:ascii="Times New Roman" w:hAnsi="Times New Roman" w:cs="Times New Roman"/>
          <w:sz w:val="28"/>
          <w:szCs w:val="28"/>
          <w:lang w:bidi="ar-SA"/>
        </w:rPr>
        <w:lastRenderedPageBreak/>
        <w:t>第七集</w:t>
      </w:r>
      <w:proofErr w:type="spellStart"/>
      <w:r w:rsidRPr="00263B5F">
        <w:rPr>
          <w:rFonts w:ascii="Times New Roman" w:hAnsi="Times New Roman" w:cs="Times New Roman"/>
          <w:sz w:val="28"/>
          <w:szCs w:val="28"/>
          <w:lang w:bidi="ar-SA"/>
        </w:rPr>
        <w:t>ди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цзи</w:t>
      </w:r>
      <w:proofErr w:type="spellEnd"/>
      <w:r w:rsidRPr="00263B5F">
        <w:rPr>
          <w:rFonts w:ascii="Times New Roman" w:hAnsi="Times New Roman" w:cs="Times New Roman"/>
          <w:sz w:val="28"/>
          <w:szCs w:val="28"/>
          <w:lang w:bidi="ar-SA"/>
        </w:rPr>
        <w:t xml:space="preserve"> [том 7]. – </w:t>
      </w:r>
      <w:r w:rsidRPr="00263B5F">
        <w:rPr>
          <w:rFonts w:ascii="Times New Roman" w:hAnsi="Times New Roman" w:cs="Times New Roman"/>
          <w:sz w:val="28"/>
          <w:szCs w:val="28"/>
          <w:lang w:bidi="ar-SA"/>
        </w:rPr>
        <w:t>拉萨：西藏人民出版社</w:t>
      </w:r>
      <w:r w:rsidRPr="00263B5F">
        <w:rPr>
          <w:rFonts w:ascii="Times New Roman" w:hAnsi="Times New Roman" w:cs="Times New Roman"/>
          <w:sz w:val="28"/>
          <w:szCs w:val="28"/>
          <w:lang w:bidi="ar-SA"/>
        </w:rPr>
        <w:t xml:space="preserve">Ласа: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жэньминь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[Лхаса: Тибетское народное издательство], 1982. –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 3109-3638</w:t>
      </w:r>
    </w:p>
    <w:p w14:paraId="652349D9" w14:textId="1A23E199" w:rsidR="00AD2735"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Шэн у </w:t>
      </w:r>
      <w:proofErr w:type="spellStart"/>
      <w:r w:rsidRPr="00263B5F">
        <w:rPr>
          <w:rFonts w:ascii="Times New Roman" w:hAnsi="Times New Roman" w:cs="Times New Roman"/>
          <w:sz w:val="28"/>
          <w:szCs w:val="28"/>
          <w:lang w:bidi="ar-SA"/>
        </w:rPr>
        <w:t>цзи</w:t>
      </w:r>
      <w:proofErr w:type="spellEnd"/>
      <w:r w:rsidRPr="00263B5F">
        <w:rPr>
          <w:rFonts w:ascii="Times New Roman" w:hAnsi="Times New Roman" w:cs="Times New Roman"/>
          <w:sz w:val="28"/>
          <w:szCs w:val="28"/>
          <w:lang w:bidi="ar-SA"/>
        </w:rPr>
        <w:t xml:space="preserve">, 2002. </w:t>
      </w:r>
      <w:r w:rsidR="00EA791F" w:rsidRPr="00263B5F">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聖武記十四卷</w:t>
      </w:r>
      <w:r w:rsidRPr="00263B5F">
        <w:rPr>
          <w:rFonts w:ascii="Times New Roman" w:hAnsi="Times New Roman" w:cs="Times New Roman"/>
          <w:sz w:val="28"/>
          <w:szCs w:val="28"/>
          <w:lang w:bidi="ar-SA"/>
        </w:rPr>
        <w:t xml:space="preserve">Шэн у </w:t>
      </w:r>
      <w:proofErr w:type="spellStart"/>
      <w:r w:rsidRPr="00263B5F">
        <w:rPr>
          <w:rFonts w:ascii="Times New Roman" w:hAnsi="Times New Roman" w:cs="Times New Roman"/>
          <w:sz w:val="28"/>
          <w:szCs w:val="28"/>
          <w:lang w:bidi="ar-SA"/>
        </w:rPr>
        <w:t>цзи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шисы</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цзюань</w:t>
      </w:r>
      <w:proofErr w:type="spellEnd"/>
      <w:r w:rsidRPr="00263B5F">
        <w:rPr>
          <w:rFonts w:ascii="Times New Roman" w:hAnsi="Times New Roman" w:cs="Times New Roman"/>
          <w:sz w:val="28"/>
          <w:szCs w:val="28"/>
          <w:lang w:bidi="ar-SA"/>
        </w:rPr>
        <w:t xml:space="preserve"> [Четырнадцатый </w:t>
      </w:r>
      <w:proofErr w:type="spellStart"/>
      <w:r w:rsidRPr="00263B5F">
        <w:rPr>
          <w:rFonts w:ascii="Times New Roman" w:hAnsi="Times New Roman" w:cs="Times New Roman"/>
          <w:sz w:val="28"/>
          <w:szCs w:val="28"/>
          <w:lang w:bidi="ar-SA"/>
        </w:rPr>
        <w:t>цзюань</w:t>
      </w:r>
      <w:proofErr w:type="spellEnd"/>
      <w:r w:rsidRPr="00263B5F">
        <w:rPr>
          <w:rFonts w:ascii="Times New Roman" w:hAnsi="Times New Roman" w:cs="Times New Roman"/>
          <w:sz w:val="28"/>
          <w:szCs w:val="28"/>
          <w:lang w:bidi="ar-SA"/>
        </w:rPr>
        <w:t xml:space="preserve"> из «Записок о войнах </w:t>
      </w:r>
      <w:proofErr w:type="spellStart"/>
      <w:r w:rsidRPr="00263B5F">
        <w:rPr>
          <w:rFonts w:ascii="Times New Roman" w:hAnsi="Times New Roman" w:cs="Times New Roman"/>
          <w:sz w:val="28"/>
          <w:szCs w:val="28"/>
          <w:lang w:bidi="ar-SA"/>
        </w:rPr>
        <w:t>совершенномудрых</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rPr>
        <w:t>[императоров]»</w:t>
      </w:r>
      <w:r w:rsidRPr="00263B5F">
        <w:rPr>
          <w:rFonts w:ascii="Times New Roman" w:hAnsi="Times New Roman" w:cs="Times New Roman"/>
          <w:sz w:val="28"/>
          <w:szCs w:val="28"/>
          <w:lang w:bidi="ar-SA"/>
        </w:rPr>
        <w:t xml:space="preserve">] // </w:t>
      </w:r>
      <w:r w:rsidRPr="00263B5F">
        <w:rPr>
          <w:rFonts w:ascii="Times New Roman" w:hAnsi="Times New Roman" w:cs="Times New Roman"/>
          <w:sz w:val="28"/>
          <w:szCs w:val="28"/>
          <w:lang w:bidi="ar-SA"/>
        </w:rPr>
        <w:t>續修四庫全書</w:t>
      </w:r>
      <w:proofErr w:type="spellStart"/>
      <w:r w:rsidRPr="00263B5F">
        <w:rPr>
          <w:rFonts w:ascii="Times New Roman" w:hAnsi="Times New Roman" w:cs="Times New Roman"/>
          <w:sz w:val="28"/>
          <w:szCs w:val="28"/>
          <w:lang w:bidi="ar-SA"/>
        </w:rPr>
        <w:t>Сюйсю</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сыку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цюаньшу</w:t>
      </w:r>
      <w:proofErr w:type="spellEnd"/>
      <w:r w:rsidRPr="00263B5F">
        <w:rPr>
          <w:rFonts w:ascii="Times New Roman" w:hAnsi="Times New Roman" w:cs="Times New Roman"/>
          <w:sz w:val="28"/>
          <w:szCs w:val="28"/>
          <w:lang w:bidi="ar-SA"/>
        </w:rPr>
        <w:t xml:space="preserve"> [Последовательно исправленное “Полное собрание книг четырех хранилищ</w:t>
      </w:r>
      <w:r w:rsidRPr="00263B5F">
        <w:rPr>
          <w:rFonts w:ascii="Times New Roman" w:hAnsi="Times New Roman" w:cs="Times New Roman"/>
          <w:sz w:val="28"/>
          <w:szCs w:val="28"/>
        </w:rPr>
        <w:t>”</w:t>
      </w:r>
      <w:r w:rsidRPr="00263B5F">
        <w:rPr>
          <w:rFonts w:ascii="Times New Roman" w:hAnsi="Times New Roman" w:cs="Times New Roman"/>
          <w:sz w:val="28"/>
          <w:szCs w:val="28"/>
          <w:lang w:bidi="ar-SA"/>
        </w:rPr>
        <w:t xml:space="preserve">]. – </w:t>
      </w:r>
      <w:r w:rsidRPr="00263B5F">
        <w:rPr>
          <w:rFonts w:ascii="Times New Roman" w:hAnsi="Times New Roman" w:cs="Times New Roman"/>
          <w:sz w:val="28"/>
          <w:szCs w:val="28"/>
          <w:lang w:bidi="ar-SA"/>
        </w:rPr>
        <w:t>上海：上海古籍出版社</w:t>
      </w:r>
      <w:r w:rsidRPr="00263B5F">
        <w:rPr>
          <w:rFonts w:ascii="Times New Roman" w:hAnsi="Times New Roman" w:cs="Times New Roman"/>
          <w:sz w:val="28"/>
          <w:szCs w:val="28"/>
          <w:lang w:bidi="ar-SA"/>
        </w:rPr>
        <w:t xml:space="preserve"> Шанхай: Шанхай </w:t>
      </w:r>
      <w:proofErr w:type="spellStart"/>
      <w:r w:rsidRPr="00263B5F">
        <w:rPr>
          <w:rFonts w:ascii="Times New Roman" w:hAnsi="Times New Roman" w:cs="Times New Roman"/>
          <w:sz w:val="28"/>
          <w:szCs w:val="28"/>
          <w:lang w:bidi="ar-SA"/>
        </w:rPr>
        <w:t>гуцзи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[Шанхай: Шанхайское издательство древней литературы], 2002 –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 135-503</w:t>
      </w:r>
    </w:p>
    <w:p w14:paraId="15D4F090" w14:textId="77777777" w:rsidR="007319BB" w:rsidRPr="0089227F" w:rsidRDefault="007319BB" w:rsidP="006D57A5">
      <w:pPr>
        <w:spacing w:after="0" w:line="360" w:lineRule="auto"/>
        <w:ind w:firstLine="709"/>
        <w:contextualSpacing/>
        <w:jc w:val="both"/>
        <w:rPr>
          <w:rFonts w:ascii="Times New Roman" w:hAnsi="Times New Roman" w:cs="Times New Roman"/>
          <w:sz w:val="28"/>
          <w:szCs w:val="28"/>
          <w:lang w:bidi="ar-SA"/>
        </w:rPr>
      </w:pPr>
      <w:proofErr w:type="spellStart"/>
      <w:r>
        <w:rPr>
          <w:rFonts w:ascii="Times New Roman" w:hAnsi="Times New Roman" w:cs="Times New Roman"/>
          <w:sz w:val="28"/>
          <w:szCs w:val="28"/>
          <w:lang w:bidi="ar-SA"/>
        </w:rPr>
        <w:t>Юйчжи</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шивэнь</w:t>
      </w:r>
      <w:proofErr w:type="spellEnd"/>
      <w:r>
        <w:rPr>
          <w:rFonts w:ascii="Times New Roman" w:hAnsi="Times New Roman" w:cs="Times New Roman"/>
          <w:sz w:val="28"/>
          <w:szCs w:val="28"/>
          <w:lang w:bidi="ar-SA"/>
        </w:rPr>
        <w:t xml:space="preserve">, 1993. – </w:t>
      </w:r>
      <w:r>
        <w:rPr>
          <w:rFonts w:ascii="Times New Roman" w:hAnsi="Times New Roman" w:cs="Times New Roman" w:hint="eastAsia"/>
          <w:sz w:val="28"/>
          <w:szCs w:val="28"/>
          <w:lang w:bidi="ar-SA"/>
        </w:rPr>
        <w:t>清高宗。御制诗文十全集</w:t>
      </w:r>
      <w:r>
        <w:rPr>
          <w:rFonts w:ascii="Times New Roman" w:hAnsi="Times New Roman" w:cs="Times New Roman" w:hint="eastAsia"/>
          <w:sz w:val="28"/>
          <w:szCs w:val="28"/>
          <w:lang w:bidi="ar-SA"/>
        </w:rPr>
        <w:t xml:space="preserve"> </w:t>
      </w:r>
      <w:r>
        <w:rPr>
          <w:rFonts w:ascii="Times New Roman" w:hAnsi="Times New Roman" w:cs="Times New Roman"/>
          <w:sz w:val="28"/>
          <w:szCs w:val="28"/>
          <w:lang w:bidi="ar-SA"/>
        </w:rPr>
        <w:t xml:space="preserve">Цин </w:t>
      </w:r>
      <w:proofErr w:type="spellStart"/>
      <w:r>
        <w:rPr>
          <w:rFonts w:ascii="Times New Roman" w:hAnsi="Times New Roman" w:cs="Times New Roman"/>
          <w:sz w:val="28"/>
          <w:szCs w:val="28"/>
          <w:lang w:bidi="ar-SA"/>
        </w:rPr>
        <w:t>Гаоцзун</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Юйчжи</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шивэнь</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шицюаньцзи</w:t>
      </w:r>
      <w:proofErr w:type="spellEnd"/>
      <w:r>
        <w:rPr>
          <w:rFonts w:ascii="Times New Roman" w:hAnsi="Times New Roman" w:cs="Times New Roman"/>
          <w:sz w:val="28"/>
          <w:szCs w:val="28"/>
          <w:lang w:bidi="ar-SA"/>
        </w:rPr>
        <w:t xml:space="preserve"> </w:t>
      </w:r>
      <w:r w:rsidRPr="0089227F">
        <w:rPr>
          <w:rFonts w:ascii="Times New Roman" w:hAnsi="Times New Roman" w:cs="Times New Roman"/>
          <w:sz w:val="28"/>
          <w:szCs w:val="28"/>
          <w:lang w:bidi="ar-SA"/>
        </w:rPr>
        <w:t>[</w:t>
      </w:r>
      <w:r>
        <w:rPr>
          <w:rFonts w:ascii="Times New Roman" w:hAnsi="Times New Roman" w:cs="Times New Roman"/>
          <w:sz w:val="28"/>
          <w:szCs w:val="28"/>
          <w:lang w:bidi="ar-SA"/>
        </w:rPr>
        <w:t xml:space="preserve">Цин </w:t>
      </w:r>
      <w:proofErr w:type="spellStart"/>
      <w:r>
        <w:rPr>
          <w:rFonts w:ascii="Times New Roman" w:hAnsi="Times New Roman" w:cs="Times New Roman"/>
          <w:sz w:val="28"/>
          <w:szCs w:val="28"/>
          <w:lang w:bidi="ar-SA"/>
        </w:rPr>
        <w:t>Гаоцзун</w:t>
      </w:r>
      <w:proofErr w:type="spellEnd"/>
      <w:r>
        <w:rPr>
          <w:rFonts w:ascii="Times New Roman" w:hAnsi="Times New Roman" w:cs="Times New Roman"/>
          <w:sz w:val="28"/>
          <w:szCs w:val="28"/>
          <w:lang w:bidi="ar-SA"/>
        </w:rPr>
        <w:t>.</w:t>
      </w:r>
      <w:r w:rsidR="0089227F">
        <w:rPr>
          <w:rFonts w:ascii="Times New Roman" w:hAnsi="Times New Roman" w:cs="Times New Roman"/>
          <w:sz w:val="28"/>
          <w:szCs w:val="28"/>
          <w:lang w:bidi="ar-SA"/>
        </w:rPr>
        <w:t xml:space="preserve"> </w:t>
      </w:r>
      <w:r w:rsidR="0089227F">
        <w:rPr>
          <w:rFonts w:ascii="Times New Roman" w:hAnsi="Times New Roman" w:cs="Times New Roman"/>
          <w:sz w:val="28"/>
          <w:szCs w:val="28"/>
          <w:lang w:val="en-US" w:bidi="ar-SA"/>
        </w:rPr>
        <w:t>C</w:t>
      </w:r>
      <w:proofErr w:type="spellStart"/>
      <w:r w:rsidR="0089227F">
        <w:rPr>
          <w:rFonts w:ascii="Times New Roman" w:hAnsi="Times New Roman" w:cs="Times New Roman"/>
          <w:sz w:val="28"/>
          <w:szCs w:val="28"/>
          <w:lang w:bidi="ar-SA"/>
        </w:rPr>
        <w:t>обрание</w:t>
      </w:r>
      <w:proofErr w:type="spellEnd"/>
      <w:r w:rsidR="0089227F">
        <w:rPr>
          <w:rFonts w:ascii="Times New Roman" w:hAnsi="Times New Roman" w:cs="Times New Roman"/>
          <w:sz w:val="28"/>
          <w:szCs w:val="28"/>
          <w:lang w:bidi="ar-SA"/>
        </w:rPr>
        <w:t xml:space="preserve"> лично императором написанных стихов</w:t>
      </w:r>
      <w:r w:rsidR="0089227F" w:rsidRPr="0089227F">
        <w:rPr>
          <w:rFonts w:ascii="Times New Roman" w:hAnsi="Times New Roman" w:cs="Times New Roman"/>
          <w:sz w:val="28"/>
          <w:szCs w:val="28"/>
          <w:lang w:bidi="ar-SA"/>
        </w:rPr>
        <w:t xml:space="preserve"> </w:t>
      </w:r>
      <w:r w:rsidR="0089227F">
        <w:rPr>
          <w:rFonts w:ascii="Times New Roman" w:hAnsi="Times New Roman" w:cs="Times New Roman"/>
          <w:sz w:val="28"/>
          <w:szCs w:val="28"/>
          <w:lang w:bidi="ar-SA"/>
        </w:rPr>
        <w:t xml:space="preserve">о десяти </w:t>
      </w:r>
      <w:r w:rsidR="00E61CFA">
        <w:rPr>
          <w:rFonts w:ascii="Times New Roman" w:hAnsi="Times New Roman" w:cs="Times New Roman"/>
          <w:sz w:val="28"/>
          <w:szCs w:val="28"/>
          <w:lang w:bidi="ar-SA"/>
        </w:rPr>
        <w:t>свершениях</w:t>
      </w:r>
      <w:r w:rsidRPr="0089227F">
        <w:rPr>
          <w:rFonts w:ascii="Times New Roman" w:hAnsi="Times New Roman" w:cs="Times New Roman"/>
          <w:sz w:val="28"/>
          <w:szCs w:val="28"/>
          <w:lang w:bidi="ar-SA"/>
        </w:rPr>
        <w:t>]</w:t>
      </w:r>
      <w:r w:rsidR="0089227F">
        <w:rPr>
          <w:rFonts w:ascii="Times New Roman" w:hAnsi="Times New Roman" w:cs="Times New Roman"/>
          <w:sz w:val="28"/>
          <w:szCs w:val="28"/>
          <w:lang w:bidi="ar-SA"/>
        </w:rPr>
        <w:t xml:space="preserve">. – </w:t>
      </w:r>
      <w:r w:rsidR="0089227F">
        <w:rPr>
          <w:rFonts w:ascii="Times New Roman" w:hAnsi="Times New Roman" w:cs="Times New Roman" w:hint="eastAsia"/>
          <w:sz w:val="28"/>
          <w:szCs w:val="28"/>
          <w:lang w:bidi="ar-SA"/>
        </w:rPr>
        <w:t>北京：中国藏学出版社</w:t>
      </w:r>
      <w:r w:rsidR="0089227F">
        <w:rPr>
          <w:rFonts w:ascii="Times New Roman" w:hAnsi="Times New Roman" w:cs="Times New Roman"/>
          <w:sz w:val="28"/>
          <w:szCs w:val="28"/>
          <w:lang w:bidi="ar-SA"/>
        </w:rPr>
        <w:t xml:space="preserve"> </w:t>
      </w:r>
      <w:proofErr w:type="spellStart"/>
      <w:r w:rsidR="0089227F">
        <w:rPr>
          <w:rFonts w:ascii="Times New Roman" w:hAnsi="Times New Roman" w:cs="Times New Roman"/>
          <w:sz w:val="28"/>
          <w:szCs w:val="28"/>
          <w:lang w:bidi="ar-SA"/>
        </w:rPr>
        <w:t>Бэйцзин</w:t>
      </w:r>
      <w:proofErr w:type="spellEnd"/>
      <w:r w:rsidR="0089227F">
        <w:rPr>
          <w:rFonts w:ascii="Times New Roman" w:hAnsi="Times New Roman" w:cs="Times New Roman"/>
          <w:sz w:val="28"/>
          <w:szCs w:val="28"/>
          <w:lang w:bidi="ar-SA"/>
        </w:rPr>
        <w:t xml:space="preserve">: </w:t>
      </w:r>
      <w:proofErr w:type="spellStart"/>
      <w:r w:rsidR="0089227F">
        <w:rPr>
          <w:rFonts w:ascii="Times New Roman" w:hAnsi="Times New Roman" w:cs="Times New Roman"/>
          <w:sz w:val="28"/>
          <w:szCs w:val="28"/>
          <w:lang w:bidi="ar-SA"/>
        </w:rPr>
        <w:t>Чжунго</w:t>
      </w:r>
      <w:proofErr w:type="spellEnd"/>
      <w:r w:rsidR="0089227F">
        <w:rPr>
          <w:rFonts w:ascii="Times New Roman" w:hAnsi="Times New Roman" w:cs="Times New Roman"/>
          <w:sz w:val="28"/>
          <w:szCs w:val="28"/>
          <w:lang w:bidi="ar-SA"/>
        </w:rPr>
        <w:t xml:space="preserve"> </w:t>
      </w:r>
      <w:proofErr w:type="spellStart"/>
      <w:r w:rsidR="0089227F">
        <w:rPr>
          <w:rFonts w:ascii="Times New Roman" w:hAnsi="Times New Roman" w:cs="Times New Roman"/>
          <w:sz w:val="28"/>
          <w:szCs w:val="28"/>
          <w:lang w:bidi="ar-SA"/>
        </w:rPr>
        <w:t>цзансюэ</w:t>
      </w:r>
      <w:proofErr w:type="spellEnd"/>
      <w:r w:rsidR="0089227F">
        <w:rPr>
          <w:rFonts w:ascii="Times New Roman" w:hAnsi="Times New Roman" w:cs="Times New Roman"/>
          <w:sz w:val="28"/>
          <w:szCs w:val="28"/>
          <w:lang w:bidi="ar-SA"/>
        </w:rPr>
        <w:t xml:space="preserve"> </w:t>
      </w:r>
      <w:proofErr w:type="spellStart"/>
      <w:r w:rsidR="0089227F">
        <w:rPr>
          <w:rFonts w:ascii="Times New Roman" w:hAnsi="Times New Roman" w:cs="Times New Roman"/>
          <w:sz w:val="28"/>
          <w:szCs w:val="28"/>
          <w:lang w:bidi="ar-SA"/>
        </w:rPr>
        <w:t>чубаньшэ</w:t>
      </w:r>
      <w:proofErr w:type="spellEnd"/>
      <w:r w:rsidR="0089227F">
        <w:rPr>
          <w:rFonts w:ascii="Times New Roman" w:hAnsi="Times New Roman" w:cs="Times New Roman"/>
          <w:sz w:val="28"/>
          <w:szCs w:val="28"/>
          <w:lang w:bidi="ar-SA"/>
        </w:rPr>
        <w:t xml:space="preserve"> </w:t>
      </w:r>
      <w:r w:rsidR="0089227F" w:rsidRPr="0089227F">
        <w:rPr>
          <w:rFonts w:ascii="Times New Roman" w:hAnsi="Times New Roman" w:cs="Times New Roman"/>
          <w:sz w:val="28"/>
          <w:szCs w:val="28"/>
          <w:lang w:bidi="ar-SA"/>
        </w:rPr>
        <w:t>[</w:t>
      </w:r>
      <w:r w:rsidR="0089227F">
        <w:rPr>
          <w:rFonts w:ascii="Times New Roman" w:hAnsi="Times New Roman" w:cs="Times New Roman"/>
          <w:sz w:val="28"/>
          <w:szCs w:val="28"/>
          <w:lang w:bidi="ar-SA"/>
        </w:rPr>
        <w:t xml:space="preserve">Пекин: Издательство китайской </w:t>
      </w:r>
      <w:proofErr w:type="spellStart"/>
      <w:r w:rsidR="0089227F">
        <w:rPr>
          <w:rFonts w:ascii="Times New Roman" w:hAnsi="Times New Roman" w:cs="Times New Roman"/>
          <w:sz w:val="28"/>
          <w:szCs w:val="28"/>
          <w:lang w:bidi="ar-SA"/>
        </w:rPr>
        <w:t>тибетологии</w:t>
      </w:r>
      <w:proofErr w:type="spellEnd"/>
      <w:r w:rsidR="0089227F" w:rsidRPr="0089227F">
        <w:rPr>
          <w:rFonts w:ascii="Times New Roman" w:hAnsi="Times New Roman" w:cs="Times New Roman"/>
          <w:sz w:val="28"/>
          <w:szCs w:val="28"/>
          <w:lang w:bidi="ar-SA"/>
        </w:rPr>
        <w:t>]</w:t>
      </w:r>
      <w:r w:rsidR="0089227F">
        <w:rPr>
          <w:rFonts w:ascii="Times New Roman" w:hAnsi="Times New Roman" w:cs="Times New Roman"/>
          <w:sz w:val="28"/>
          <w:szCs w:val="28"/>
          <w:lang w:bidi="ar-SA"/>
        </w:rPr>
        <w:t xml:space="preserve">, 1993. – 683 </w:t>
      </w:r>
      <w:r w:rsidR="0089227F">
        <w:rPr>
          <w:rFonts w:ascii="Times New Roman" w:hAnsi="Times New Roman" w:cs="Times New Roman"/>
          <w:sz w:val="28"/>
          <w:szCs w:val="28"/>
          <w:lang w:val="en-US" w:bidi="ar-SA"/>
        </w:rPr>
        <w:t>p</w:t>
      </w:r>
      <w:r w:rsidR="0089227F" w:rsidRPr="0089227F">
        <w:rPr>
          <w:rFonts w:ascii="Times New Roman" w:hAnsi="Times New Roman" w:cs="Times New Roman"/>
          <w:sz w:val="28"/>
          <w:szCs w:val="28"/>
          <w:lang w:bidi="ar-SA"/>
        </w:rPr>
        <w:t>.</w:t>
      </w:r>
    </w:p>
    <w:p w14:paraId="251D78EA"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p>
    <w:p w14:paraId="76B4701D" w14:textId="77777777" w:rsidR="00AD2735" w:rsidRPr="00263B5F" w:rsidRDefault="00AD2735" w:rsidP="006D57A5">
      <w:pPr>
        <w:keepNext/>
        <w:keepLines/>
        <w:spacing w:after="0" w:line="360" w:lineRule="auto"/>
        <w:ind w:firstLine="709"/>
        <w:jc w:val="both"/>
        <w:outlineLvl w:val="2"/>
        <w:rPr>
          <w:rFonts w:ascii="Times New Roman" w:eastAsiaTheme="majorEastAsia" w:hAnsi="Times New Roman" w:cs="Times New Roman"/>
          <w:b/>
          <w:bCs/>
          <w:i/>
          <w:iCs/>
          <w:sz w:val="28"/>
          <w:szCs w:val="28"/>
        </w:rPr>
      </w:pPr>
      <w:bookmarkStart w:id="47" w:name="_Toc483941756"/>
      <w:bookmarkStart w:id="48" w:name="_Toc74580168"/>
      <w:r w:rsidRPr="00263B5F">
        <w:rPr>
          <w:rFonts w:ascii="Times New Roman" w:eastAsiaTheme="majorEastAsia" w:hAnsi="Times New Roman" w:cs="Times New Roman"/>
          <w:b/>
          <w:bCs/>
          <w:i/>
          <w:iCs/>
          <w:sz w:val="28"/>
          <w:szCs w:val="28"/>
        </w:rPr>
        <w:t>Источники на маньчжурском языке</w:t>
      </w:r>
      <w:bookmarkEnd w:id="47"/>
      <w:bookmarkEnd w:id="48"/>
    </w:p>
    <w:p w14:paraId="033DF0D7"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Генеалогические таблицы (м), 1795. - </w:t>
      </w:r>
      <w:proofErr w:type="spellStart"/>
      <w:r w:rsidRPr="00263B5F">
        <w:rPr>
          <w:rFonts w:ascii="Times New Roman" w:hAnsi="Times New Roman" w:cs="Times New Roman"/>
          <w:sz w:val="28"/>
          <w:szCs w:val="28"/>
          <w:lang w:val="en-US" w:bidi="ar-SA"/>
        </w:rPr>
        <w:t>Hesei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toktobuha</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tulergi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monggo</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hoise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aiman</w:t>
      </w:r>
      <w:proofErr w:type="spellEnd"/>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wang</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gung</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sa</w:t>
      </w:r>
      <w:proofErr w:type="spellEnd"/>
      <w:r w:rsidRPr="00263B5F">
        <w:rPr>
          <w:rFonts w:ascii="Times New Roman" w:hAnsi="Times New Roman" w:cs="Times New Roman"/>
          <w:sz w:val="28"/>
          <w:szCs w:val="28"/>
          <w:lang w:bidi="ar-SA"/>
        </w:rPr>
        <w:t>-</w:t>
      </w:r>
      <w:proofErr w:type="spellStart"/>
      <w:r w:rsidRPr="00263B5F">
        <w:rPr>
          <w:rFonts w:ascii="Times New Roman" w:hAnsi="Times New Roman" w:cs="Times New Roman"/>
          <w:sz w:val="28"/>
          <w:szCs w:val="28"/>
          <w:lang w:val="en-US" w:bidi="ar-SA"/>
        </w:rPr>
        <w:t>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iletun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ulabun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ʽВысочайше</w:t>
      </w:r>
      <w:proofErr w:type="spellEnd"/>
      <w:r w:rsidRPr="00263B5F">
        <w:rPr>
          <w:rFonts w:ascii="Times New Roman" w:hAnsi="Times New Roman" w:cs="Times New Roman"/>
          <w:sz w:val="28"/>
          <w:szCs w:val="28"/>
          <w:lang w:bidi="ar-SA"/>
        </w:rPr>
        <w:t xml:space="preserve"> утвержденные генеалогические таблицы и биографии </w:t>
      </w:r>
      <w:proofErr w:type="spellStart"/>
      <w:r w:rsidRPr="009B7F84">
        <w:rPr>
          <w:rFonts w:ascii="Times New Roman" w:hAnsi="Times New Roman" w:cs="Times New Roman"/>
          <w:sz w:val="28"/>
          <w:szCs w:val="28"/>
          <w:lang w:bidi="ar-SA"/>
        </w:rPr>
        <w:t>ванов</w:t>
      </w:r>
      <w:proofErr w:type="spellEnd"/>
      <w:r w:rsidRPr="009B7F84">
        <w:rPr>
          <w:rFonts w:ascii="Times New Roman" w:hAnsi="Times New Roman" w:cs="Times New Roman"/>
          <w:sz w:val="28"/>
          <w:szCs w:val="28"/>
          <w:lang w:bidi="ar-SA"/>
        </w:rPr>
        <w:t xml:space="preserve"> и гунов</w:t>
      </w:r>
      <w:r w:rsidRPr="00263B5F">
        <w:rPr>
          <w:rFonts w:ascii="Times New Roman" w:hAnsi="Times New Roman" w:cs="Times New Roman"/>
          <w:sz w:val="28"/>
          <w:szCs w:val="28"/>
          <w:lang w:bidi="ar-SA"/>
        </w:rPr>
        <w:t xml:space="preserve"> вассальных земель Монголии и </w:t>
      </w:r>
      <w:proofErr w:type="spellStart"/>
      <w:r w:rsidRPr="00263B5F">
        <w:rPr>
          <w:rFonts w:ascii="Times New Roman" w:hAnsi="Times New Roman" w:cs="Times New Roman"/>
          <w:sz w:val="28"/>
          <w:szCs w:val="28"/>
          <w:lang w:bidi="ar-SA"/>
        </w:rPr>
        <w:t>Туркестанаʼ</w:t>
      </w:r>
      <w:proofErr w:type="spellEnd"/>
      <w:r w:rsidRPr="00263B5F">
        <w:rPr>
          <w:rFonts w:ascii="Times New Roman" w:hAnsi="Times New Roman" w:cs="Times New Roman"/>
          <w:sz w:val="28"/>
          <w:szCs w:val="28"/>
          <w:lang w:bidi="ar-SA"/>
        </w:rPr>
        <w:t xml:space="preserve">). – </w:t>
      </w:r>
      <w:proofErr w:type="spellStart"/>
      <w:r w:rsidRPr="00263B5F">
        <w:rPr>
          <w:rFonts w:ascii="Times New Roman" w:hAnsi="Times New Roman" w:cs="Times New Roman"/>
          <w:sz w:val="28"/>
          <w:szCs w:val="28"/>
          <w:lang w:val="en-US" w:bidi="ar-SA"/>
        </w:rPr>
        <w:t>uyunju</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emuci</w:t>
      </w:r>
      <w:proofErr w:type="spellEnd"/>
      <w:r w:rsidRPr="00263B5F">
        <w:rPr>
          <w:rFonts w:ascii="Times New Roman" w:hAnsi="Times New Roman" w:cs="Times New Roman"/>
          <w:sz w:val="28"/>
          <w:szCs w:val="28"/>
          <w:lang w:bidi="ar-SA"/>
        </w:rPr>
        <w:t xml:space="preserve"> (91). – </w:t>
      </w:r>
      <w:r w:rsidRPr="00263B5F">
        <w:rPr>
          <w:rFonts w:ascii="Times New Roman" w:hAnsi="Times New Roman" w:cs="Times New Roman"/>
          <w:sz w:val="28"/>
          <w:szCs w:val="28"/>
          <w:lang w:bidi="ar-SA"/>
        </w:rPr>
        <w:t>北京：武英殿</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rPr>
        <w:t>Бэйцзин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Уъиндянь</w:t>
      </w:r>
      <w:proofErr w:type="spellEnd"/>
      <w:r w:rsidRPr="00263B5F">
        <w:rPr>
          <w:rFonts w:ascii="Times New Roman" w:hAnsi="Times New Roman" w:cs="Times New Roman"/>
          <w:sz w:val="28"/>
          <w:szCs w:val="28"/>
        </w:rPr>
        <w:t xml:space="preserve"> (Пекин: </w:t>
      </w:r>
      <w:proofErr w:type="spellStart"/>
      <w:r w:rsidRPr="00263B5F">
        <w:rPr>
          <w:rFonts w:ascii="Times New Roman" w:hAnsi="Times New Roman" w:cs="Times New Roman"/>
          <w:sz w:val="28"/>
          <w:szCs w:val="28"/>
        </w:rPr>
        <w:t>Уъиндянь</w:t>
      </w:r>
      <w:proofErr w:type="spellEnd"/>
      <w:r w:rsidRPr="00263B5F">
        <w:rPr>
          <w:rFonts w:ascii="Times New Roman" w:hAnsi="Times New Roman" w:cs="Times New Roman"/>
          <w:sz w:val="28"/>
          <w:szCs w:val="28"/>
        </w:rPr>
        <w:t xml:space="preserve">), 1795. – 115 </w:t>
      </w:r>
      <w:r w:rsidRPr="00263B5F">
        <w:rPr>
          <w:rFonts w:ascii="Times New Roman" w:hAnsi="Times New Roman" w:cs="Times New Roman"/>
          <w:sz w:val="28"/>
          <w:szCs w:val="28"/>
          <w:lang w:val="en-US"/>
        </w:rPr>
        <w:t>f</w:t>
      </w:r>
      <w:r w:rsidRPr="00263B5F">
        <w:rPr>
          <w:rFonts w:ascii="Times New Roman" w:hAnsi="Times New Roman" w:cs="Times New Roman"/>
          <w:sz w:val="28"/>
          <w:szCs w:val="28"/>
        </w:rPr>
        <w:t>.</w:t>
      </w:r>
    </w:p>
    <w:p w14:paraId="7A4D1595" w14:textId="77777777" w:rsidR="00466DFB" w:rsidRPr="00263B5F" w:rsidRDefault="00466DFB" w:rsidP="006D57A5">
      <w:pPr>
        <w:spacing w:after="0" w:line="360" w:lineRule="auto"/>
        <w:ind w:firstLine="709"/>
        <w:contextualSpacing/>
        <w:jc w:val="both"/>
        <w:rPr>
          <w:rFonts w:ascii="Times New Roman" w:hAnsi="Times New Roman" w:cs="Times New Roman"/>
          <w:sz w:val="28"/>
          <w:szCs w:val="28"/>
          <w:lang w:bidi="ar-SA"/>
        </w:rPr>
      </w:pPr>
    </w:p>
    <w:p w14:paraId="7A41FF25" w14:textId="77777777" w:rsidR="00AD2735" w:rsidRPr="00263B5F" w:rsidRDefault="00466DFB" w:rsidP="006D57A5">
      <w:pPr>
        <w:pStyle w:val="3"/>
        <w:spacing w:line="360" w:lineRule="auto"/>
        <w:ind w:firstLine="709"/>
        <w:rPr>
          <w:rFonts w:ascii="Times New Roman" w:hAnsi="Times New Roman" w:cs="Times New Roman"/>
          <w:i/>
          <w:iCs/>
          <w:color w:val="auto"/>
          <w:sz w:val="28"/>
          <w:szCs w:val="28"/>
        </w:rPr>
      </w:pPr>
      <w:bookmarkStart w:id="49" w:name="_Toc74580169"/>
      <w:r w:rsidRPr="00263B5F">
        <w:rPr>
          <w:rFonts w:ascii="Times New Roman" w:hAnsi="Times New Roman" w:cs="Times New Roman"/>
          <w:i/>
          <w:iCs/>
          <w:color w:val="auto"/>
          <w:sz w:val="28"/>
          <w:szCs w:val="28"/>
        </w:rPr>
        <w:t>Источники на трех языках</w:t>
      </w:r>
      <w:bookmarkEnd w:id="49"/>
    </w:p>
    <w:p w14:paraId="50E635B0" w14:textId="77777777" w:rsidR="00466DFB" w:rsidRDefault="00466DFB"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Драгоценное собрание, 2002. </w:t>
      </w:r>
      <w:r w:rsidR="00236657" w:rsidRPr="00263B5F">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清宮珍藏曆世達賴喇嘛檔案薈萃</w:t>
      </w:r>
      <w:proofErr w:type="spellStart"/>
      <w:r w:rsidRPr="00263B5F">
        <w:rPr>
          <w:rFonts w:ascii="Times New Roman" w:hAnsi="Times New Roman" w:cs="Times New Roman"/>
          <w:sz w:val="28"/>
          <w:szCs w:val="28"/>
          <w:lang w:bidi="ar-SA"/>
        </w:rPr>
        <w:t>Цингун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чжэньцан</w:t>
      </w:r>
      <w:proofErr w:type="spellEnd"/>
      <w:r w:rsidRPr="00263B5F">
        <w:rPr>
          <w:rFonts w:ascii="Times New Roman" w:hAnsi="Times New Roman" w:cs="Times New Roman"/>
          <w:sz w:val="28"/>
          <w:szCs w:val="28"/>
          <w:lang w:bidi="ar-SA"/>
        </w:rPr>
        <w:t xml:space="preserve"> лиши </w:t>
      </w:r>
      <w:proofErr w:type="spellStart"/>
      <w:r w:rsidRPr="00263B5F">
        <w:rPr>
          <w:rFonts w:ascii="Times New Roman" w:hAnsi="Times New Roman" w:cs="Times New Roman"/>
          <w:sz w:val="28"/>
          <w:szCs w:val="28"/>
          <w:lang w:bidi="ar-SA"/>
        </w:rPr>
        <w:t>далай</w:t>
      </w:r>
      <w:proofErr w:type="spellEnd"/>
      <w:r w:rsidRPr="00263B5F">
        <w:rPr>
          <w:rFonts w:ascii="Times New Roman" w:hAnsi="Times New Roman" w:cs="Times New Roman"/>
          <w:sz w:val="28"/>
          <w:szCs w:val="28"/>
          <w:lang w:bidi="ar-SA"/>
        </w:rPr>
        <w:t xml:space="preserve"> лама </w:t>
      </w:r>
      <w:proofErr w:type="spellStart"/>
      <w:r w:rsidRPr="00263B5F">
        <w:rPr>
          <w:rFonts w:ascii="Times New Roman" w:hAnsi="Times New Roman" w:cs="Times New Roman"/>
          <w:sz w:val="28"/>
          <w:szCs w:val="28"/>
          <w:lang w:bidi="ar-SA"/>
        </w:rPr>
        <w:t>данъань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хуэйцуй</w:t>
      </w:r>
      <w:proofErr w:type="spellEnd"/>
      <w:r w:rsidRPr="00263B5F">
        <w:rPr>
          <w:rFonts w:ascii="Times New Roman" w:hAnsi="Times New Roman" w:cs="Times New Roman"/>
          <w:sz w:val="28"/>
          <w:szCs w:val="28"/>
          <w:lang w:bidi="ar-SA"/>
        </w:rPr>
        <w:t xml:space="preserve"> [</w:t>
      </w:r>
      <w:bookmarkStart w:id="50" w:name="_Hlk74499052"/>
      <w:r w:rsidRPr="00263B5F">
        <w:rPr>
          <w:rFonts w:ascii="Times New Roman" w:hAnsi="Times New Roman" w:cs="Times New Roman"/>
          <w:sz w:val="28"/>
          <w:szCs w:val="28"/>
          <w:lang w:bidi="ar-SA"/>
        </w:rPr>
        <w:t>Драгоценное собрание архивных документов цинского двора, относящихся к последовательным воплощениям Далай-лам</w:t>
      </w:r>
      <w:bookmarkEnd w:id="50"/>
      <w:r w:rsidRPr="00263B5F">
        <w:rPr>
          <w:rFonts w:ascii="Times New Roman" w:hAnsi="Times New Roman" w:cs="Times New Roman"/>
          <w:sz w:val="28"/>
          <w:szCs w:val="28"/>
          <w:lang w:bidi="ar-SA"/>
        </w:rPr>
        <w:t xml:space="preserve">]. – </w:t>
      </w:r>
      <w:r w:rsidRPr="00263B5F">
        <w:rPr>
          <w:rFonts w:ascii="Times New Roman" w:hAnsi="Times New Roman" w:cs="Times New Roman"/>
          <w:sz w:val="28"/>
          <w:szCs w:val="28"/>
          <w:lang w:bidi="ar-SA"/>
        </w:rPr>
        <w:t>北京：宗教文化出版社</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Бэйцзин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цзунцзяо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вэньхуа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[Пекин: Религиозно-культурное издательство], 2002. – 405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2AA67588" w14:textId="280C457A" w:rsidR="00236657" w:rsidRPr="00EA791F" w:rsidRDefault="00236657" w:rsidP="006D57A5">
      <w:pPr>
        <w:spacing w:after="0" w:line="360" w:lineRule="auto"/>
        <w:ind w:firstLine="709"/>
        <w:contextualSpacing/>
        <w:jc w:val="both"/>
        <w:rPr>
          <w:rFonts w:ascii="Times New Roman" w:hAnsi="Times New Roman"/>
          <w:sz w:val="28"/>
          <w:szCs w:val="40"/>
        </w:rPr>
      </w:pPr>
      <w:r>
        <w:rPr>
          <w:rFonts w:ascii="Times New Roman" w:hAnsi="Times New Roman" w:cs="Times New Roman"/>
          <w:sz w:val="28"/>
          <w:szCs w:val="28"/>
          <w:lang w:bidi="ar-SA"/>
        </w:rPr>
        <w:lastRenderedPageBreak/>
        <w:t xml:space="preserve">Драгоценное собрание, 2004. – </w:t>
      </w:r>
      <w:r w:rsidR="00C23FED">
        <w:rPr>
          <w:sz w:val="28"/>
          <w:szCs w:val="28"/>
          <w:lang w:val="zh-Hant"/>
        </w:rPr>
        <w:t>清宮</w:t>
      </w:r>
      <w:r w:rsidR="00C23FED" w:rsidRPr="00EA791F">
        <w:rPr>
          <w:sz w:val="28"/>
          <w:szCs w:val="40"/>
          <w:lang w:val="zh-Hant"/>
        </w:rPr>
        <w:t>珍藏歷世班禪額爾德尼檔案薈萃</w:t>
      </w:r>
      <w:r w:rsidR="00EA791F" w:rsidRPr="00EA791F">
        <w:rPr>
          <w:rFonts w:ascii="Times New Roman" w:hAnsi="Times New Roman"/>
          <w:sz w:val="28"/>
          <w:szCs w:val="40"/>
        </w:rPr>
        <w:t xml:space="preserve"> </w:t>
      </w:r>
      <w:proofErr w:type="spellStart"/>
      <w:r w:rsidR="00EA791F">
        <w:rPr>
          <w:rFonts w:ascii="Times New Roman" w:hAnsi="Times New Roman"/>
          <w:sz w:val="28"/>
          <w:szCs w:val="40"/>
        </w:rPr>
        <w:t>Цингун</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чжэньцан</w:t>
      </w:r>
      <w:proofErr w:type="spellEnd"/>
      <w:r w:rsidR="00EA791F">
        <w:rPr>
          <w:rFonts w:ascii="Times New Roman" w:hAnsi="Times New Roman"/>
          <w:sz w:val="28"/>
          <w:szCs w:val="40"/>
        </w:rPr>
        <w:t xml:space="preserve"> лиши </w:t>
      </w:r>
      <w:proofErr w:type="spellStart"/>
      <w:r w:rsidR="00EA791F">
        <w:rPr>
          <w:rFonts w:ascii="Times New Roman" w:hAnsi="Times New Roman"/>
          <w:sz w:val="28"/>
          <w:szCs w:val="40"/>
        </w:rPr>
        <w:t>баньчань</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ээрдени</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данъань</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хуэйцуй</w:t>
      </w:r>
      <w:proofErr w:type="spellEnd"/>
      <w:r w:rsidR="00EA791F">
        <w:rPr>
          <w:rFonts w:ascii="Times New Roman" w:hAnsi="Times New Roman"/>
          <w:sz w:val="28"/>
          <w:szCs w:val="40"/>
        </w:rPr>
        <w:t xml:space="preserve"> </w:t>
      </w:r>
      <w:r w:rsidR="00EA791F" w:rsidRPr="00EA791F">
        <w:rPr>
          <w:rFonts w:ascii="Times New Roman" w:hAnsi="Times New Roman"/>
          <w:sz w:val="28"/>
          <w:szCs w:val="40"/>
        </w:rPr>
        <w:t>[</w:t>
      </w:r>
      <w:bookmarkStart w:id="51" w:name="_Hlk74499082"/>
      <w:r w:rsidR="00EA791F">
        <w:rPr>
          <w:rFonts w:ascii="Times New Roman" w:hAnsi="Times New Roman"/>
          <w:sz w:val="28"/>
          <w:szCs w:val="40"/>
        </w:rPr>
        <w:t xml:space="preserve">Драгоценное собрание архивных документов цинского двора, относящихся к последовательным воплощениям </w:t>
      </w:r>
      <w:proofErr w:type="spellStart"/>
      <w:r w:rsidR="00EA791F">
        <w:rPr>
          <w:rFonts w:ascii="Times New Roman" w:hAnsi="Times New Roman"/>
          <w:sz w:val="28"/>
          <w:szCs w:val="40"/>
        </w:rPr>
        <w:t>Панчен</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Эрдэни</w:t>
      </w:r>
      <w:bookmarkEnd w:id="51"/>
      <w:proofErr w:type="spellEnd"/>
      <w:r w:rsidR="00EA791F" w:rsidRPr="00EA791F">
        <w:rPr>
          <w:rFonts w:ascii="Times New Roman" w:hAnsi="Times New Roman"/>
          <w:sz w:val="28"/>
          <w:szCs w:val="40"/>
        </w:rPr>
        <w:t>]</w:t>
      </w:r>
      <w:r w:rsidR="00EA791F">
        <w:rPr>
          <w:rFonts w:ascii="Times New Roman" w:hAnsi="Times New Roman"/>
          <w:sz w:val="28"/>
          <w:szCs w:val="40"/>
        </w:rPr>
        <w:t xml:space="preserve">. – </w:t>
      </w:r>
      <w:r w:rsidR="00EA791F">
        <w:rPr>
          <w:rFonts w:ascii="Times New Roman" w:hAnsi="Times New Roman" w:hint="eastAsia"/>
          <w:sz w:val="28"/>
          <w:szCs w:val="40"/>
          <w:lang w:val="en-US"/>
        </w:rPr>
        <w:t>北京</w:t>
      </w:r>
      <w:r w:rsidR="00EA791F">
        <w:rPr>
          <w:rFonts w:ascii="Times New Roman" w:hAnsi="Times New Roman" w:hint="eastAsia"/>
          <w:sz w:val="28"/>
          <w:szCs w:val="40"/>
        </w:rPr>
        <w:t>：宗教文化出版社</w:t>
      </w:r>
      <w:r w:rsidR="00EA791F">
        <w:rPr>
          <w:rFonts w:ascii="Times New Roman" w:hAnsi="Times New Roman"/>
          <w:sz w:val="28"/>
          <w:szCs w:val="40"/>
        </w:rPr>
        <w:t xml:space="preserve"> </w:t>
      </w:r>
      <w:proofErr w:type="spellStart"/>
      <w:r w:rsidR="00EA791F">
        <w:rPr>
          <w:rFonts w:ascii="Times New Roman" w:hAnsi="Times New Roman"/>
          <w:sz w:val="28"/>
          <w:szCs w:val="40"/>
        </w:rPr>
        <w:t>Бэйцзин</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Цзунцзяо</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вэньхуа</w:t>
      </w:r>
      <w:proofErr w:type="spellEnd"/>
      <w:r w:rsidR="00EA791F">
        <w:rPr>
          <w:rFonts w:ascii="Times New Roman" w:hAnsi="Times New Roman"/>
          <w:sz w:val="28"/>
          <w:szCs w:val="40"/>
        </w:rPr>
        <w:t xml:space="preserve"> </w:t>
      </w:r>
      <w:proofErr w:type="spellStart"/>
      <w:r w:rsidR="00EA791F">
        <w:rPr>
          <w:rFonts w:ascii="Times New Roman" w:hAnsi="Times New Roman"/>
          <w:sz w:val="28"/>
          <w:szCs w:val="40"/>
        </w:rPr>
        <w:t>чубаньшэ</w:t>
      </w:r>
      <w:proofErr w:type="spellEnd"/>
      <w:r w:rsidR="00EA791F">
        <w:rPr>
          <w:rFonts w:ascii="Times New Roman" w:hAnsi="Times New Roman"/>
          <w:sz w:val="28"/>
          <w:szCs w:val="40"/>
        </w:rPr>
        <w:t xml:space="preserve"> </w:t>
      </w:r>
      <w:r w:rsidR="00EA791F" w:rsidRPr="00EA791F">
        <w:rPr>
          <w:rFonts w:ascii="Times New Roman" w:hAnsi="Times New Roman"/>
          <w:sz w:val="28"/>
          <w:szCs w:val="40"/>
        </w:rPr>
        <w:t>[</w:t>
      </w:r>
      <w:r w:rsidR="00EA791F">
        <w:rPr>
          <w:rFonts w:ascii="Times New Roman" w:hAnsi="Times New Roman"/>
          <w:sz w:val="28"/>
          <w:szCs w:val="40"/>
        </w:rPr>
        <w:t>Пекин: Религиозно-культурное издательство</w:t>
      </w:r>
      <w:r w:rsidR="00EA791F" w:rsidRPr="00EA791F">
        <w:rPr>
          <w:rFonts w:ascii="Times New Roman" w:hAnsi="Times New Roman"/>
          <w:sz w:val="28"/>
          <w:szCs w:val="40"/>
        </w:rPr>
        <w:t>]</w:t>
      </w:r>
      <w:r w:rsidR="00EA791F">
        <w:rPr>
          <w:rFonts w:ascii="Times New Roman" w:hAnsi="Times New Roman"/>
          <w:sz w:val="28"/>
          <w:szCs w:val="40"/>
        </w:rPr>
        <w:t xml:space="preserve">, 2004. – 446 </w:t>
      </w:r>
      <w:r w:rsidR="00EA791F">
        <w:rPr>
          <w:rFonts w:ascii="Times New Roman" w:hAnsi="Times New Roman"/>
          <w:sz w:val="28"/>
          <w:szCs w:val="40"/>
          <w:lang w:val="en-US"/>
        </w:rPr>
        <w:t>p</w:t>
      </w:r>
      <w:r w:rsidR="00EA791F" w:rsidRPr="00EA791F">
        <w:rPr>
          <w:rFonts w:ascii="Times New Roman" w:hAnsi="Times New Roman"/>
          <w:sz w:val="28"/>
          <w:szCs w:val="40"/>
        </w:rPr>
        <w:t>.</w:t>
      </w:r>
    </w:p>
    <w:p w14:paraId="4EF7BF04" w14:textId="77777777" w:rsidR="0009233F" w:rsidRPr="00263B5F" w:rsidRDefault="0009233F" w:rsidP="006D57A5">
      <w:pPr>
        <w:spacing w:after="0" w:line="360" w:lineRule="auto"/>
        <w:ind w:firstLine="709"/>
        <w:contextualSpacing/>
        <w:jc w:val="both"/>
        <w:rPr>
          <w:rFonts w:ascii="Times New Roman" w:hAnsi="Times New Roman" w:cs="Times New Roman"/>
          <w:sz w:val="28"/>
          <w:szCs w:val="28"/>
          <w:lang w:bidi="ar-SA"/>
        </w:rPr>
      </w:pPr>
    </w:p>
    <w:p w14:paraId="1167E9C7" w14:textId="77777777" w:rsidR="0009233F" w:rsidRPr="00263B5F" w:rsidRDefault="0009233F" w:rsidP="006D57A5">
      <w:pPr>
        <w:pStyle w:val="3"/>
        <w:spacing w:line="360" w:lineRule="auto"/>
        <w:ind w:firstLine="709"/>
        <w:rPr>
          <w:rFonts w:ascii="Times New Roman" w:hAnsi="Times New Roman" w:cs="Times New Roman"/>
          <w:i/>
          <w:iCs/>
          <w:color w:val="auto"/>
          <w:sz w:val="28"/>
          <w:szCs w:val="28"/>
        </w:rPr>
      </w:pPr>
      <w:bookmarkStart w:id="52" w:name="_Toc74580170"/>
      <w:r w:rsidRPr="00263B5F">
        <w:rPr>
          <w:rFonts w:ascii="Times New Roman" w:hAnsi="Times New Roman" w:cs="Times New Roman"/>
          <w:i/>
          <w:iCs/>
          <w:color w:val="auto"/>
          <w:sz w:val="28"/>
          <w:szCs w:val="28"/>
        </w:rPr>
        <w:t>Источники на четырех языках</w:t>
      </w:r>
      <w:bookmarkEnd w:id="52"/>
    </w:p>
    <w:p w14:paraId="5A802B4B" w14:textId="77777777" w:rsidR="0009233F" w:rsidRPr="00263B5F" w:rsidRDefault="0009233F" w:rsidP="006D57A5">
      <w:pPr>
        <w:pStyle w:val="ab"/>
        <w:spacing w:after="0" w:line="360" w:lineRule="auto"/>
        <w:ind w:left="0" w:firstLine="709"/>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Собрание эстампажей, 1997. – </w:t>
      </w:r>
      <w:r w:rsidRPr="00263B5F">
        <w:rPr>
          <w:rFonts w:ascii="Times New Roman" w:hAnsi="Times New Roman" w:cs="Times New Roman"/>
          <w:sz w:val="28"/>
          <w:szCs w:val="28"/>
          <w:lang w:bidi="ar-SA"/>
        </w:rPr>
        <w:t>北京图书馆藏中国历代石刻拓本汇编</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Бэйцзин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тушугуань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Чжунго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лидай</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шикэ</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табэнь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хуэйбянь</w:t>
      </w:r>
      <w:proofErr w:type="spellEnd"/>
      <w:r w:rsidRPr="00263B5F">
        <w:rPr>
          <w:rFonts w:ascii="Times New Roman" w:hAnsi="Times New Roman" w:cs="Times New Roman"/>
          <w:sz w:val="28"/>
          <w:szCs w:val="28"/>
          <w:lang w:bidi="ar-SA"/>
        </w:rPr>
        <w:t xml:space="preserve"> </w:t>
      </w:r>
      <w:r w:rsidR="00CC4FAE" w:rsidRPr="00263B5F">
        <w:rPr>
          <w:rFonts w:ascii="Times New Roman" w:hAnsi="Times New Roman" w:cs="Times New Roman"/>
          <w:sz w:val="28"/>
          <w:szCs w:val="28"/>
          <w:lang w:bidi="ar-SA"/>
        </w:rPr>
        <w:t>[Собрание</w:t>
      </w:r>
      <w:r w:rsidRPr="00263B5F">
        <w:rPr>
          <w:rFonts w:ascii="Times New Roman" w:hAnsi="Times New Roman" w:cs="Times New Roman"/>
          <w:sz w:val="28"/>
          <w:szCs w:val="28"/>
          <w:lang w:bidi="ar-SA"/>
        </w:rPr>
        <w:t xml:space="preserve"> эстампажей с надписей на стелах прошедших эпох истории Китая, хранящихся в Пекинской библиотеке]. – </w:t>
      </w:r>
      <w:r w:rsidRPr="00263B5F">
        <w:rPr>
          <w:rFonts w:ascii="Times New Roman" w:hAnsi="Times New Roman" w:cs="Times New Roman"/>
          <w:sz w:val="28"/>
          <w:szCs w:val="28"/>
          <w:lang w:bidi="ar-SA"/>
        </w:rPr>
        <w:t>第七十六册</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циши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лю</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цэ</w:t>
      </w:r>
      <w:proofErr w:type="spellEnd"/>
      <w:r w:rsidRPr="00263B5F">
        <w:rPr>
          <w:rFonts w:ascii="Times New Roman" w:hAnsi="Times New Roman" w:cs="Times New Roman"/>
          <w:sz w:val="28"/>
          <w:szCs w:val="28"/>
          <w:lang w:bidi="ar-SA"/>
        </w:rPr>
        <w:t xml:space="preserve"> [том 76]. – </w:t>
      </w:r>
      <w:r w:rsidRPr="00263B5F">
        <w:rPr>
          <w:rFonts w:ascii="Times New Roman" w:hAnsi="Times New Roman" w:cs="Times New Roman"/>
          <w:sz w:val="28"/>
          <w:szCs w:val="28"/>
          <w:lang w:bidi="ar-SA"/>
        </w:rPr>
        <w:t>郑州：中州古籍出版社</w:t>
      </w:r>
      <w:r w:rsidRPr="00263B5F">
        <w:rPr>
          <w:rFonts w:ascii="Times New Roman" w:hAnsi="Times New Roman" w:cs="Times New Roman"/>
          <w:sz w:val="28"/>
          <w:szCs w:val="28"/>
          <w:lang w:bidi="ar-SA"/>
        </w:rPr>
        <w:t xml:space="preserve"> Чжэнчжоу: </w:t>
      </w:r>
      <w:proofErr w:type="spellStart"/>
      <w:r w:rsidRPr="00263B5F">
        <w:rPr>
          <w:rFonts w:ascii="Times New Roman" w:hAnsi="Times New Roman" w:cs="Times New Roman"/>
          <w:sz w:val="28"/>
          <w:szCs w:val="28"/>
          <w:lang w:bidi="ar-SA"/>
        </w:rPr>
        <w:t>чжунчжоу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гуцзи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[Чжэнчжоу: Изд-во древней литературы </w:t>
      </w:r>
      <w:proofErr w:type="spellStart"/>
      <w:r w:rsidRPr="00263B5F">
        <w:rPr>
          <w:rFonts w:ascii="Times New Roman" w:hAnsi="Times New Roman" w:cs="Times New Roman"/>
          <w:sz w:val="28"/>
          <w:szCs w:val="28"/>
          <w:lang w:bidi="ar-SA"/>
        </w:rPr>
        <w:t>Чжунчжоу</w:t>
      </w:r>
      <w:proofErr w:type="spellEnd"/>
      <w:r w:rsidRPr="00263B5F">
        <w:rPr>
          <w:rFonts w:ascii="Times New Roman" w:hAnsi="Times New Roman" w:cs="Times New Roman"/>
          <w:sz w:val="28"/>
          <w:szCs w:val="28"/>
          <w:lang w:bidi="ar-SA"/>
        </w:rPr>
        <w:t xml:space="preserve">], 1997. – 201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0209B856" w14:textId="77777777" w:rsidR="00466DFB" w:rsidRPr="00263B5F" w:rsidRDefault="00466DFB" w:rsidP="006D57A5">
      <w:pPr>
        <w:spacing w:after="0" w:line="360" w:lineRule="auto"/>
        <w:ind w:firstLine="709"/>
        <w:contextualSpacing/>
        <w:jc w:val="both"/>
        <w:rPr>
          <w:rFonts w:ascii="Times New Roman" w:hAnsi="Times New Roman" w:cs="Times New Roman"/>
          <w:sz w:val="28"/>
          <w:szCs w:val="28"/>
          <w:lang w:bidi="ar-SA"/>
        </w:rPr>
      </w:pPr>
    </w:p>
    <w:p w14:paraId="49F177C9" w14:textId="77777777" w:rsidR="00AD2735" w:rsidRPr="00263B5F" w:rsidRDefault="00AD2735" w:rsidP="006D57A5">
      <w:pPr>
        <w:keepNext/>
        <w:keepLines/>
        <w:spacing w:after="0" w:line="360" w:lineRule="auto"/>
        <w:ind w:firstLine="709"/>
        <w:jc w:val="both"/>
        <w:outlineLvl w:val="2"/>
        <w:rPr>
          <w:rFonts w:ascii="Times New Roman" w:eastAsiaTheme="majorEastAsia" w:hAnsi="Times New Roman" w:cs="Times New Roman"/>
          <w:b/>
          <w:bCs/>
          <w:i/>
          <w:iCs/>
          <w:sz w:val="28"/>
          <w:szCs w:val="28"/>
        </w:rPr>
      </w:pPr>
      <w:bookmarkStart w:id="53" w:name="_Toc483941757"/>
      <w:bookmarkStart w:id="54" w:name="_Toc74580171"/>
      <w:r w:rsidRPr="00263B5F">
        <w:rPr>
          <w:rFonts w:ascii="Times New Roman" w:eastAsiaTheme="majorEastAsia" w:hAnsi="Times New Roman" w:cs="Times New Roman"/>
          <w:b/>
          <w:bCs/>
          <w:i/>
          <w:iCs/>
          <w:sz w:val="28"/>
          <w:szCs w:val="28"/>
        </w:rPr>
        <w:t>Источники в переводе на русский язык</w:t>
      </w:r>
      <w:bookmarkEnd w:id="53"/>
      <w:bookmarkEnd w:id="54"/>
    </w:p>
    <w:p w14:paraId="4F8D2ADE"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Уложение, 1828. - Уложение китайской Палаты внешних сношений / Пер. С. </w:t>
      </w:r>
      <w:proofErr w:type="spellStart"/>
      <w:r w:rsidRPr="00263B5F">
        <w:rPr>
          <w:rFonts w:ascii="Times New Roman" w:hAnsi="Times New Roman" w:cs="Times New Roman"/>
          <w:sz w:val="28"/>
          <w:szCs w:val="28"/>
          <w:lang w:bidi="ar-SA"/>
        </w:rPr>
        <w:t>Липовцов</w:t>
      </w:r>
      <w:proofErr w:type="spellEnd"/>
      <w:r w:rsidRPr="00263B5F">
        <w:rPr>
          <w:rFonts w:ascii="Times New Roman" w:hAnsi="Times New Roman" w:cs="Times New Roman"/>
          <w:sz w:val="28"/>
          <w:szCs w:val="28"/>
          <w:lang w:bidi="ar-SA"/>
        </w:rPr>
        <w:t>. – СПб: Типография Департамента народного просвещения, 1828. – 319 с.</w:t>
      </w:r>
    </w:p>
    <w:p w14:paraId="75B2771D" w14:textId="77777777" w:rsidR="00466DFB" w:rsidRPr="00263B5F" w:rsidRDefault="00466DFB" w:rsidP="006D57A5">
      <w:pPr>
        <w:spacing w:after="0" w:line="360" w:lineRule="auto"/>
        <w:ind w:firstLine="709"/>
        <w:contextualSpacing/>
        <w:jc w:val="both"/>
        <w:rPr>
          <w:rFonts w:ascii="Times New Roman" w:hAnsi="Times New Roman" w:cs="Times New Roman"/>
          <w:sz w:val="28"/>
          <w:szCs w:val="28"/>
          <w:lang w:bidi="ar-SA"/>
        </w:rPr>
      </w:pPr>
    </w:p>
    <w:p w14:paraId="5A908606" w14:textId="77777777" w:rsidR="00466DFB" w:rsidRPr="00263B5F" w:rsidRDefault="00466DFB" w:rsidP="006D57A5">
      <w:pPr>
        <w:pStyle w:val="3"/>
        <w:spacing w:line="360" w:lineRule="auto"/>
        <w:ind w:firstLine="709"/>
        <w:rPr>
          <w:rFonts w:ascii="Times New Roman" w:hAnsi="Times New Roman" w:cs="Times New Roman"/>
          <w:i/>
          <w:iCs/>
          <w:color w:val="auto"/>
          <w:sz w:val="28"/>
          <w:szCs w:val="28"/>
        </w:rPr>
      </w:pPr>
      <w:bookmarkStart w:id="55" w:name="_Toc74580172"/>
      <w:r w:rsidRPr="00263B5F">
        <w:rPr>
          <w:rFonts w:ascii="Times New Roman" w:hAnsi="Times New Roman" w:cs="Times New Roman"/>
          <w:i/>
          <w:iCs/>
          <w:color w:val="auto"/>
          <w:sz w:val="28"/>
          <w:szCs w:val="28"/>
        </w:rPr>
        <w:t>Источники в переводе на китайский язык</w:t>
      </w:r>
      <w:bookmarkEnd w:id="55"/>
    </w:p>
    <w:p w14:paraId="757282FF" w14:textId="77777777" w:rsidR="00466DFB" w:rsidRPr="00263B5F" w:rsidRDefault="00466DFB" w:rsidP="006D57A5">
      <w:pPr>
        <w:spacing w:after="0" w:line="360" w:lineRule="auto"/>
        <w:ind w:firstLine="709"/>
        <w:contextualSpacing/>
        <w:jc w:val="both"/>
        <w:rPr>
          <w:rFonts w:ascii="Times New Roman" w:hAnsi="Times New Roman" w:cs="Times New Roman"/>
          <w:sz w:val="28"/>
          <w:szCs w:val="28"/>
          <w:lang w:bidi="ar-SA"/>
        </w:rPr>
      </w:pPr>
      <w:proofErr w:type="spellStart"/>
      <w:r w:rsidRPr="00263B5F">
        <w:rPr>
          <w:rFonts w:ascii="Times New Roman" w:hAnsi="Times New Roman" w:cs="Times New Roman"/>
          <w:sz w:val="28"/>
          <w:szCs w:val="28"/>
        </w:rPr>
        <w:t>Цинчао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w:t>
      </w:r>
      <w:proofErr w:type="spellEnd"/>
      <w:r w:rsidRPr="00263B5F">
        <w:rPr>
          <w:rFonts w:ascii="Times New Roman" w:hAnsi="Times New Roman" w:cs="Times New Roman"/>
          <w:sz w:val="28"/>
          <w:szCs w:val="28"/>
        </w:rPr>
        <w:t xml:space="preserve">, 2002а. – </w:t>
      </w:r>
      <w:r w:rsidRPr="00263B5F">
        <w:rPr>
          <w:rFonts w:ascii="Times New Roman" w:hAnsi="Times New Roman" w:cs="Times New Roman"/>
          <w:sz w:val="28"/>
          <w:szCs w:val="28"/>
        </w:rPr>
        <w:t>清朝治藏典章研究</w:t>
      </w:r>
      <w:proofErr w:type="spellStart"/>
      <w:r w:rsidRPr="00263B5F">
        <w:rPr>
          <w:rFonts w:ascii="Times New Roman" w:hAnsi="Times New Roman" w:cs="Times New Roman"/>
          <w:sz w:val="28"/>
          <w:szCs w:val="28"/>
        </w:rPr>
        <w:t>Цинчао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дяньчжан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яньцзю</w:t>
      </w:r>
      <w:proofErr w:type="spellEnd"/>
      <w:r w:rsidRPr="00263B5F">
        <w:rPr>
          <w:rFonts w:ascii="Times New Roman" w:hAnsi="Times New Roman" w:cs="Times New Roman"/>
          <w:sz w:val="28"/>
          <w:szCs w:val="28"/>
        </w:rPr>
        <w:t xml:space="preserve"> [Исследование нормативных актов империи Цин по управлению Тибетом] / </w:t>
      </w:r>
      <w:proofErr w:type="spellStart"/>
      <w:r w:rsidRPr="00263B5F">
        <w:rPr>
          <w:rFonts w:ascii="Times New Roman" w:hAnsi="Times New Roman" w:cs="Times New Roman"/>
          <w:sz w:val="28"/>
          <w:szCs w:val="28"/>
        </w:rPr>
        <w:t>Чжан</w:t>
      </w:r>
      <w:proofErr w:type="spellEnd"/>
      <w:r w:rsidRPr="00263B5F">
        <w:rPr>
          <w:rFonts w:ascii="Times New Roman" w:hAnsi="Times New Roman" w:cs="Times New Roman"/>
          <w:sz w:val="28"/>
          <w:szCs w:val="28"/>
        </w:rPr>
        <w:t>张羽新编著</w:t>
      </w:r>
      <w:proofErr w:type="spellStart"/>
      <w:r w:rsidRPr="00263B5F">
        <w:rPr>
          <w:rFonts w:ascii="Times New Roman" w:hAnsi="Times New Roman" w:cs="Times New Roman"/>
          <w:sz w:val="28"/>
          <w:szCs w:val="28"/>
        </w:rPr>
        <w:t>Юйсинь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бянь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чжу</w:t>
      </w:r>
      <w:proofErr w:type="spellEnd"/>
      <w:r w:rsidRPr="00263B5F">
        <w:rPr>
          <w:rFonts w:ascii="Times New Roman" w:hAnsi="Times New Roman" w:cs="Times New Roman"/>
          <w:sz w:val="28"/>
          <w:szCs w:val="28"/>
        </w:rPr>
        <w:t xml:space="preserve"> [Составитель </w:t>
      </w:r>
      <w:proofErr w:type="spellStart"/>
      <w:r w:rsidRPr="00263B5F">
        <w:rPr>
          <w:rFonts w:ascii="Times New Roman" w:hAnsi="Times New Roman" w:cs="Times New Roman"/>
          <w:sz w:val="28"/>
          <w:szCs w:val="28"/>
        </w:rPr>
        <w:t>Чжан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Юйсинь</w:t>
      </w:r>
      <w:proofErr w:type="spellEnd"/>
      <w:r w:rsidRPr="00263B5F">
        <w:rPr>
          <w:rFonts w:ascii="Times New Roman" w:hAnsi="Times New Roman" w:cs="Times New Roman"/>
          <w:sz w:val="28"/>
          <w:szCs w:val="28"/>
        </w:rPr>
        <w:t xml:space="preserve">]. – </w:t>
      </w:r>
      <w:r w:rsidRPr="00263B5F">
        <w:rPr>
          <w:rFonts w:ascii="Times New Roman" w:hAnsi="Times New Roman" w:cs="Times New Roman"/>
          <w:sz w:val="28"/>
          <w:szCs w:val="28"/>
        </w:rPr>
        <w:t>上</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шан</w:t>
      </w:r>
      <w:proofErr w:type="spellEnd"/>
      <w:r w:rsidRPr="00263B5F">
        <w:rPr>
          <w:rFonts w:ascii="Times New Roman" w:hAnsi="Times New Roman" w:cs="Times New Roman"/>
          <w:sz w:val="28"/>
          <w:szCs w:val="28"/>
        </w:rPr>
        <w:t xml:space="preserve"> [первый том]. – </w:t>
      </w:r>
      <w:r w:rsidRPr="00263B5F">
        <w:rPr>
          <w:rFonts w:ascii="Times New Roman" w:hAnsi="Times New Roman" w:cs="Times New Roman"/>
          <w:sz w:val="28"/>
          <w:szCs w:val="28"/>
        </w:rPr>
        <w:t>北京</w:t>
      </w:r>
      <w:proofErr w:type="spellStart"/>
      <w:r w:rsidRPr="00263B5F">
        <w:rPr>
          <w:rFonts w:ascii="Times New Roman" w:hAnsi="Times New Roman" w:cs="Times New Roman"/>
          <w:sz w:val="28"/>
          <w:szCs w:val="28"/>
        </w:rPr>
        <w:t>Бэйцзин</w:t>
      </w:r>
      <w:proofErr w:type="spellEnd"/>
      <w:r w:rsidRPr="00263B5F">
        <w:rPr>
          <w:rFonts w:ascii="Times New Roman" w:hAnsi="Times New Roman" w:cs="Times New Roman"/>
          <w:sz w:val="28"/>
          <w:szCs w:val="28"/>
        </w:rPr>
        <w:t>：中国藏学出版社</w:t>
      </w:r>
      <w:proofErr w:type="spellStart"/>
      <w:r w:rsidRPr="00263B5F">
        <w:rPr>
          <w:rFonts w:ascii="Times New Roman" w:hAnsi="Times New Roman" w:cs="Times New Roman"/>
          <w:sz w:val="28"/>
          <w:szCs w:val="28"/>
        </w:rPr>
        <w:t>Чжунго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Цзансюэ</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чубаньшэ</w:t>
      </w:r>
      <w:proofErr w:type="spellEnd"/>
      <w:r w:rsidRPr="00263B5F">
        <w:rPr>
          <w:rFonts w:ascii="Times New Roman" w:hAnsi="Times New Roman" w:cs="Times New Roman"/>
          <w:sz w:val="28"/>
          <w:szCs w:val="28"/>
        </w:rPr>
        <w:t xml:space="preserve"> [Пекин: Издательство китайской </w:t>
      </w:r>
      <w:proofErr w:type="spellStart"/>
      <w:r w:rsidRPr="00263B5F">
        <w:rPr>
          <w:rFonts w:ascii="Times New Roman" w:hAnsi="Times New Roman" w:cs="Times New Roman"/>
          <w:sz w:val="28"/>
          <w:szCs w:val="28"/>
        </w:rPr>
        <w:t>тибетологии</w:t>
      </w:r>
      <w:proofErr w:type="spellEnd"/>
      <w:r w:rsidRPr="00263B5F">
        <w:rPr>
          <w:rFonts w:ascii="Times New Roman" w:hAnsi="Times New Roman" w:cs="Times New Roman"/>
          <w:sz w:val="28"/>
          <w:szCs w:val="28"/>
        </w:rPr>
        <w:t xml:space="preserve">], 2002. –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 358-95</w:t>
      </w:r>
    </w:p>
    <w:p w14:paraId="45186347" w14:textId="77777777" w:rsidR="00466DFB" w:rsidRPr="00263B5F" w:rsidRDefault="00466DFB" w:rsidP="006D57A5">
      <w:pPr>
        <w:spacing w:after="0" w:line="360" w:lineRule="auto"/>
        <w:ind w:firstLine="709"/>
        <w:contextualSpacing/>
        <w:jc w:val="both"/>
        <w:rPr>
          <w:rFonts w:ascii="Times New Roman" w:hAnsi="Times New Roman" w:cs="Times New Roman"/>
          <w:sz w:val="28"/>
          <w:szCs w:val="28"/>
          <w:lang w:bidi="ar-SA"/>
        </w:rPr>
      </w:pPr>
      <w:proofErr w:type="spellStart"/>
      <w:r w:rsidRPr="00263B5F">
        <w:rPr>
          <w:rFonts w:ascii="Times New Roman" w:hAnsi="Times New Roman" w:cs="Times New Roman"/>
          <w:sz w:val="28"/>
          <w:szCs w:val="28"/>
        </w:rPr>
        <w:lastRenderedPageBreak/>
        <w:t>Цинчао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w:t>
      </w:r>
      <w:proofErr w:type="spellEnd"/>
      <w:r w:rsidRPr="00263B5F">
        <w:rPr>
          <w:rFonts w:ascii="Times New Roman" w:hAnsi="Times New Roman" w:cs="Times New Roman"/>
          <w:sz w:val="28"/>
          <w:szCs w:val="28"/>
        </w:rPr>
        <w:t>, 2002</w:t>
      </w:r>
      <w:r w:rsidRPr="00263B5F">
        <w:rPr>
          <w:rFonts w:ascii="Times New Roman" w:hAnsi="Times New Roman" w:cs="Times New Roman"/>
          <w:sz w:val="28"/>
          <w:szCs w:val="28"/>
          <w:lang w:val="en-US"/>
        </w:rPr>
        <w:t>b</w:t>
      </w:r>
      <w:r w:rsidRPr="00263B5F">
        <w:rPr>
          <w:rFonts w:ascii="Times New Roman" w:hAnsi="Times New Roman" w:cs="Times New Roman"/>
          <w:sz w:val="28"/>
          <w:szCs w:val="28"/>
        </w:rPr>
        <w:t xml:space="preserve">. – </w:t>
      </w:r>
      <w:r w:rsidRPr="00263B5F">
        <w:rPr>
          <w:rFonts w:ascii="Times New Roman" w:hAnsi="Times New Roman" w:cs="Times New Roman"/>
          <w:sz w:val="28"/>
          <w:szCs w:val="28"/>
        </w:rPr>
        <w:t>清朝治藏典章研究</w:t>
      </w:r>
      <w:proofErr w:type="spellStart"/>
      <w:r w:rsidRPr="00263B5F">
        <w:rPr>
          <w:rFonts w:ascii="Times New Roman" w:hAnsi="Times New Roman" w:cs="Times New Roman"/>
          <w:sz w:val="28"/>
          <w:szCs w:val="28"/>
        </w:rPr>
        <w:t>Цинчао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дяньчжан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яньцзю</w:t>
      </w:r>
      <w:proofErr w:type="spellEnd"/>
      <w:r w:rsidRPr="00263B5F">
        <w:rPr>
          <w:rFonts w:ascii="Times New Roman" w:hAnsi="Times New Roman" w:cs="Times New Roman"/>
          <w:sz w:val="28"/>
          <w:szCs w:val="28"/>
        </w:rPr>
        <w:t xml:space="preserve"> [Исследование нормативных актов империи Цин по управлению Тибетом] / </w:t>
      </w:r>
      <w:r w:rsidRPr="00263B5F">
        <w:rPr>
          <w:rFonts w:ascii="Times New Roman" w:hAnsi="Times New Roman" w:cs="Times New Roman"/>
          <w:sz w:val="28"/>
          <w:szCs w:val="28"/>
        </w:rPr>
        <w:t>张羽新编著</w:t>
      </w:r>
      <w:proofErr w:type="spellStart"/>
      <w:r w:rsidRPr="00263B5F">
        <w:rPr>
          <w:rFonts w:ascii="Times New Roman" w:hAnsi="Times New Roman" w:cs="Times New Roman"/>
          <w:sz w:val="28"/>
          <w:szCs w:val="28"/>
        </w:rPr>
        <w:t>Чжан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Юйсинь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бянь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чжу</w:t>
      </w:r>
      <w:proofErr w:type="spellEnd"/>
      <w:r w:rsidRPr="00263B5F">
        <w:rPr>
          <w:rFonts w:ascii="Times New Roman" w:hAnsi="Times New Roman" w:cs="Times New Roman"/>
          <w:sz w:val="28"/>
          <w:szCs w:val="28"/>
        </w:rPr>
        <w:t xml:space="preserve"> [Составитель </w:t>
      </w:r>
      <w:proofErr w:type="spellStart"/>
      <w:r w:rsidRPr="00263B5F">
        <w:rPr>
          <w:rFonts w:ascii="Times New Roman" w:hAnsi="Times New Roman" w:cs="Times New Roman"/>
          <w:sz w:val="28"/>
          <w:szCs w:val="28"/>
        </w:rPr>
        <w:t>Чжан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Юйсинь</w:t>
      </w:r>
      <w:proofErr w:type="spellEnd"/>
      <w:r w:rsidRPr="00263B5F">
        <w:rPr>
          <w:rFonts w:ascii="Times New Roman" w:hAnsi="Times New Roman" w:cs="Times New Roman"/>
          <w:sz w:val="28"/>
          <w:szCs w:val="28"/>
        </w:rPr>
        <w:t xml:space="preserve">]. – </w:t>
      </w:r>
      <w:r w:rsidRPr="00263B5F">
        <w:rPr>
          <w:rFonts w:ascii="Times New Roman" w:hAnsi="Times New Roman" w:cs="Times New Roman"/>
          <w:sz w:val="28"/>
          <w:szCs w:val="28"/>
        </w:rPr>
        <w:t>中</w:t>
      </w:r>
      <w:proofErr w:type="spellStart"/>
      <w:r w:rsidRPr="00263B5F">
        <w:rPr>
          <w:rFonts w:ascii="Times New Roman" w:hAnsi="Times New Roman" w:cs="Times New Roman"/>
          <w:sz w:val="28"/>
          <w:szCs w:val="28"/>
        </w:rPr>
        <w:t>чжун</w:t>
      </w:r>
      <w:proofErr w:type="spellEnd"/>
      <w:r w:rsidRPr="00263B5F">
        <w:rPr>
          <w:rFonts w:ascii="Times New Roman" w:hAnsi="Times New Roman" w:cs="Times New Roman"/>
          <w:sz w:val="28"/>
          <w:szCs w:val="28"/>
        </w:rPr>
        <w:t xml:space="preserve"> [второй том]. – </w:t>
      </w:r>
      <w:r w:rsidRPr="00263B5F">
        <w:rPr>
          <w:rFonts w:ascii="Times New Roman" w:hAnsi="Times New Roman" w:cs="Times New Roman"/>
          <w:sz w:val="28"/>
          <w:szCs w:val="28"/>
        </w:rPr>
        <w:t>北京</w:t>
      </w:r>
      <w:proofErr w:type="spellStart"/>
      <w:r w:rsidRPr="00263B5F">
        <w:rPr>
          <w:rFonts w:ascii="Times New Roman" w:hAnsi="Times New Roman" w:cs="Times New Roman"/>
          <w:sz w:val="28"/>
          <w:szCs w:val="28"/>
        </w:rPr>
        <w:t>Бэйцзин</w:t>
      </w:r>
      <w:proofErr w:type="spellEnd"/>
      <w:r w:rsidRPr="00263B5F">
        <w:rPr>
          <w:rFonts w:ascii="Times New Roman" w:hAnsi="Times New Roman" w:cs="Times New Roman"/>
          <w:sz w:val="28"/>
          <w:szCs w:val="28"/>
        </w:rPr>
        <w:t>：中国藏学出版社</w:t>
      </w:r>
      <w:proofErr w:type="spellStart"/>
      <w:r w:rsidRPr="00263B5F">
        <w:rPr>
          <w:rFonts w:ascii="Times New Roman" w:hAnsi="Times New Roman" w:cs="Times New Roman"/>
          <w:sz w:val="28"/>
          <w:szCs w:val="28"/>
        </w:rPr>
        <w:t>Чжунго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Цзансюэ</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чубаньшэ</w:t>
      </w:r>
      <w:proofErr w:type="spellEnd"/>
      <w:r w:rsidRPr="00263B5F">
        <w:rPr>
          <w:rFonts w:ascii="Times New Roman" w:hAnsi="Times New Roman" w:cs="Times New Roman"/>
          <w:sz w:val="28"/>
          <w:szCs w:val="28"/>
        </w:rPr>
        <w:t xml:space="preserve"> [Пекин: Издательство китайской </w:t>
      </w:r>
      <w:proofErr w:type="spellStart"/>
      <w:r w:rsidRPr="00263B5F">
        <w:rPr>
          <w:rFonts w:ascii="Times New Roman" w:hAnsi="Times New Roman" w:cs="Times New Roman"/>
          <w:sz w:val="28"/>
          <w:szCs w:val="28"/>
        </w:rPr>
        <w:t>тибетологии</w:t>
      </w:r>
      <w:proofErr w:type="spellEnd"/>
      <w:r w:rsidRPr="00263B5F">
        <w:rPr>
          <w:rFonts w:ascii="Times New Roman" w:hAnsi="Times New Roman" w:cs="Times New Roman"/>
          <w:sz w:val="28"/>
          <w:szCs w:val="28"/>
        </w:rPr>
        <w:t xml:space="preserve">], 2002. –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 358-95</w:t>
      </w:r>
    </w:p>
    <w:p w14:paraId="53A57156" w14:textId="77777777" w:rsidR="00466DFB" w:rsidRPr="00263B5F" w:rsidRDefault="00466DFB" w:rsidP="006D57A5">
      <w:pPr>
        <w:spacing w:after="0" w:line="360" w:lineRule="auto"/>
        <w:ind w:firstLine="709"/>
        <w:contextualSpacing/>
        <w:jc w:val="both"/>
        <w:rPr>
          <w:rFonts w:ascii="Times New Roman" w:hAnsi="Times New Roman" w:cs="Times New Roman"/>
          <w:sz w:val="28"/>
          <w:szCs w:val="28"/>
          <w:lang w:bidi="ar-SA"/>
        </w:rPr>
      </w:pPr>
      <w:proofErr w:type="spellStart"/>
      <w:r w:rsidRPr="00263B5F">
        <w:rPr>
          <w:rFonts w:ascii="Times New Roman" w:hAnsi="Times New Roman" w:cs="Times New Roman"/>
          <w:sz w:val="28"/>
          <w:szCs w:val="28"/>
        </w:rPr>
        <w:t>Цинчао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w:t>
      </w:r>
      <w:proofErr w:type="spellEnd"/>
      <w:r w:rsidRPr="00263B5F">
        <w:rPr>
          <w:rFonts w:ascii="Times New Roman" w:hAnsi="Times New Roman" w:cs="Times New Roman"/>
          <w:sz w:val="28"/>
          <w:szCs w:val="28"/>
        </w:rPr>
        <w:t>, 2002</w:t>
      </w:r>
      <w:r w:rsidRPr="00263B5F">
        <w:rPr>
          <w:rFonts w:ascii="Times New Roman" w:hAnsi="Times New Roman" w:cs="Times New Roman"/>
          <w:sz w:val="28"/>
          <w:szCs w:val="28"/>
          <w:lang w:val="en-US"/>
        </w:rPr>
        <w:t>c</w:t>
      </w:r>
      <w:r w:rsidRPr="00263B5F">
        <w:rPr>
          <w:rFonts w:ascii="Times New Roman" w:hAnsi="Times New Roman" w:cs="Times New Roman"/>
          <w:sz w:val="28"/>
          <w:szCs w:val="28"/>
        </w:rPr>
        <w:t xml:space="preserve">. – </w:t>
      </w:r>
      <w:r w:rsidRPr="00263B5F">
        <w:rPr>
          <w:rFonts w:ascii="Times New Roman" w:hAnsi="Times New Roman" w:cs="Times New Roman"/>
          <w:sz w:val="28"/>
          <w:szCs w:val="28"/>
        </w:rPr>
        <w:t>清朝治藏典章研究</w:t>
      </w:r>
      <w:proofErr w:type="spellStart"/>
      <w:r w:rsidRPr="00263B5F">
        <w:rPr>
          <w:rFonts w:ascii="Times New Roman" w:hAnsi="Times New Roman" w:cs="Times New Roman"/>
          <w:sz w:val="28"/>
          <w:szCs w:val="28"/>
        </w:rPr>
        <w:t>Цинчао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дяньчжан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яньцзю</w:t>
      </w:r>
      <w:proofErr w:type="spellEnd"/>
      <w:r w:rsidRPr="00263B5F">
        <w:rPr>
          <w:rFonts w:ascii="Times New Roman" w:hAnsi="Times New Roman" w:cs="Times New Roman"/>
          <w:sz w:val="28"/>
          <w:szCs w:val="28"/>
        </w:rPr>
        <w:t xml:space="preserve"> [Исследование нормативных актов империи Цин по управлению Тибетом] / </w:t>
      </w:r>
      <w:proofErr w:type="spellStart"/>
      <w:r w:rsidRPr="00263B5F">
        <w:rPr>
          <w:rFonts w:ascii="Times New Roman" w:hAnsi="Times New Roman" w:cs="Times New Roman"/>
          <w:sz w:val="28"/>
          <w:szCs w:val="28"/>
        </w:rPr>
        <w:t>Чжан</w:t>
      </w:r>
      <w:proofErr w:type="spellEnd"/>
      <w:r w:rsidRPr="00263B5F">
        <w:rPr>
          <w:rFonts w:ascii="Times New Roman" w:hAnsi="Times New Roman" w:cs="Times New Roman"/>
          <w:sz w:val="28"/>
          <w:szCs w:val="28"/>
        </w:rPr>
        <w:t>张羽新编著</w:t>
      </w:r>
      <w:proofErr w:type="spellStart"/>
      <w:r w:rsidRPr="00263B5F">
        <w:rPr>
          <w:rFonts w:ascii="Times New Roman" w:hAnsi="Times New Roman" w:cs="Times New Roman"/>
          <w:sz w:val="28"/>
          <w:szCs w:val="28"/>
        </w:rPr>
        <w:t>Юйсинь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бянь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чжу</w:t>
      </w:r>
      <w:proofErr w:type="spellEnd"/>
      <w:r w:rsidRPr="00263B5F">
        <w:rPr>
          <w:rFonts w:ascii="Times New Roman" w:hAnsi="Times New Roman" w:cs="Times New Roman"/>
          <w:sz w:val="28"/>
          <w:szCs w:val="28"/>
        </w:rPr>
        <w:t xml:space="preserve"> [Составитель </w:t>
      </w:r>
      <w:proofErr w:type="spellStart"/>
      <w:r w:rsidRPr="00263B5F">
        <w:rPr>
          <w:rFonts w:ascii="Times New Roman" w:hAnsi="Times New Roman" w:cs="Times New Roman"/>
          <w:sz w:val="28"/>
          <w:szCs w:val="28"/>
        </w:rPr>
        <w:t>Чжан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Юйсинь</w:t>
      </w:r>
      <w:proofErr w:type="spellEnd"/>
      <w:r w:rsidRPr="00263B5F">
        <w:rPr>
          <w:rFonts w:ascii="Times New Roman" w:hAnsi="Times New Roman" w:cs="Times New Roman"/>
          <w:sz w:val="28"/>
          <w:szCs w:val="28"/>
        </w:rPr>
        <w:t xml:space="preserve">]. – </w:t>
      </w:r>
      <w:r w:rsidRPr="00263B5F">
        <w:rPr>
          <w:rFonts w:ascii="Times New Roman" w:hAnsi="Times New Roman" w:cs="Times New Roman"/>
          <w:sz w:val="28"/>
          <w:szCs w:val="28"/>
        </w:rPr>
        <w:t>下</w:t>
      </w:r>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ся</w:t>
      </w:r>
      <w:proofErr w:type="spellEnd"/>
      <w:r w:rsidRPr="00263B5F">
        <w:rPr>
          <w:rFonts w:ascii="Times New Roman" w:hAnsi="Times New Roman" w:cs="Times New Roman"/>
          <w:sz w:val="28"/>
          <w:szCs w:val="28"/>
        </w:rPr>
        <w:t xml:space="preserve"> [третий том]. – </w:t>
      </w:r>
      <w:r w:rsidRPr="00263B5F">
        <w:rPr>
          <w:rFonts w:ascii="Times New Roman" w:hAnsi="Times New Roman" w:cs="Times New Roman"/>
          <w:sz w:val="28"/>
          <w:szCs w:val="28"/>
        </w:rPr>
        <w:t>北京</w:t>
      </w:r>
      <w:proofErr w:type="spellStart"/>
      <w:r w:rsidRPr="00263B5F">
        <w:rPr>
          <w:rFonts w:ascii="Times New Roman" w:hAnsi="Times New Roman" w:cs="Times New Roman"/>
          <w:sz w:val="28"/>
          <w:szCs w:val="28"/>
        </w:rPr>
        <w:t>Бэйцзин</w:t>
      </w:r>
      <w:proofErr w:type="spellEnd"/>
      <w:r w:rsidRPr="00263B5F">
        <w:rPr>
          <w:rFonts w:ascii="Times New Roman" w:hAnsi="Times New Roman" w:cs="Times New Roman"/>
          <w:sz w:val="28"/>
          <w:szCs w:val="28"/>
        </w:rPr>
        <w:t>：中国藏学出版社</w:t>
      </w:r>
      <w:proofErr w:type="spellStart"/>
      <w:r w:rsidRPr="00263B5F">
        <w:rPr>
          <w:rFonts w:ascii="Times New Roman" w:hAnsi="Times New Roman" w:cs="Times New Roman"/>
          <w:sz w:val="28"/>
          <w:szCs w:val="28"/>
        </w:rPr>
        <w:t>Чжунго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Цзансюэ</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чубаньшэ</w:t>
      </w:r>
      <w:proofErr w:type="spellEnd"/>
      <w:r w:rsidRPr="00263B5F">
        <w:rPr>
          <w:rFonts w:ascii="Times New Roman" w:hAnsi="Times New Roman" w:cs="Times New Roman"/>
          <w:sz w:val="28"/>
          <w:szCs w:val="28"/>
        </w:rPr>
        <w:t xml:space="preserve"> [Пекин: Издательство китайской </w:t>
      </w:r>
      <w:proofErr w:type="spellStart"/>
      <w:r w:rsidRPr="00263B5F">
        <w:rPr>
          <w:rFonts w:ascii="Times New Roman" w:hAnsi="Times New Roman" w:cs="Times New Roman"/>
          <w:sz w:val="28"/>
          <w:szCs w:val="28"/>
        </w:rPr>
        <w:t>тибетологии</w:t>
      </w:r>
      <w:proofErr w:type="spellEnd"/>
      <w:r w:rsidRPr="00263B5F">
        <w:rPr>
          <w:rFonts w:ascii="Times New Roman" w:hAnsi="Times New Roman" w:cs="Times New Roman"/>
          <w:sz w:val="28"/>
          <w:szCs w:val="28"/>
        </w:rPr>
        <w:t xml:space="preserve">], 2002. – </w:t>
      </w:r>
      <w:r w:rsidRPr="00263B5F">
        <w:rPr>
          <w:rFonts w:ascii="Times New Roman" w:hAnsi="Times New Roman" w:cs="Times New Roman"/>
          <w:sz w:val="28"/>
          <w:szCs w:val="28"/>
          <w:lang w:val="en-US"/>
        </w:rPr>
        <w:t>P</w:t>
      </w:r>
      <w:r w:rsidRPr="00263B5F">
        <w:rPr>
          <w:rFonts w:ascii="Times New Roman" w:hAnsi="Times New Roman" w:cs="Times New Roman"/>
          <w:sz w:val="28"/>
          <w:szCs w:val="28"/>
        </w:rPr>
        <w:t>. 358-95</w:t>
      </w:r>
    </w:p>
    <w:p w14:paraId="0CF9C238" w14:textId="77777777" w:rsidR="00AD2735" w:rsidRPr="00263B5F" w:rsidRDefault="00AD2735" w:rsidP="006D57A5">
      <w:pPr>
        <w:spacing w:after="0" w:line="360" w:lineRule="auto"/>
        <w:ind w:firstLine="709"/>
        <w:rPr>
          <w:rFonts w:ascii="Times New Roman" w:hAnsi="Times New Roman" w:cs="Times New Roman"/>
          <w:sz w:val="28"/>
          <w:szCs w:val="28"/>
        </w:rPr>
      </w:pPr>
    </w:p>
    <w:p w14:paraId="649C86E1" w14:textId="77777777" w:rsidR="00AD2735" w:rsidRPr="00263B5F" w:rsidRDefault="00AD2735" w:rsidP="006D57A5">
      <w:pPr>
        <w:spacing w:after="0" w:line="360" w:lineRule="auto"/>
        <w:ind w:firstLine="709"/>
        <w:contextualSpacing/>
        <w:jc w:val="both"/>
        <w:outlineLvl w:val="1"/>
        <w:rPr>
          <w:rFonts w:ascii="Times New Roman" w:hAnsi="Times New Roman" w:cs="Times New Roman"/>
          <w:sz w:val="28"/>
          <w:szCs w:val="28"/>
          <w:u w:val="single"/>
          <w:lang w:bidi="ar-SA"/>
        </w:rPr>
      </w:pPr>
      <w:bookmarkStart w:id="56" w:name="_Toc483941758"/>
      <w:bookmarkStart w:id="57" w:name="_Toc74580173"/>
      <w:r w:rsidRPr="00263B5F">
        <w:rPr>
          <w:rFonts w:ascii="Times New Roman" w:hAnsi="Times New Roman" w:cs="Times New Roman"/>
          <w:sz w:val="28"/>
          <w:szCs w:val="28"/>
          <w:u w:val="single"/>
          <w:lang w:bidi="ar-SA"/>
        </w:rPr>
        <w:t>Литература на русском языке</w:t>
      </w:r>
      <w:bookmarkEnd w:id="56"/>
      <w:bookmarkEnd w:id="57"/>
    </w:p>
    <w:p w14:paraId="40B9E7BE" w14:textId="04BC264E" w:rsidR="00E50607" w:rsidRPr="00E50607" w:rsidRDefault="00E50607" w:rsidP="006D57A5">
      <w:pPr>
        <w:spacing w:after="0" w:line="360" w:lineRule="auto"/>
        <w:ind w:firstLine="709"/>
        <w:contextualSpacing/>
        <w:jc w:val="both"/>
        <w:rPr>
          <w:rFonts w:ascii="Times New Roman" w:hAnsi="Times New Roman"/>
          <w:sz w:val="28"/>
          <w:szCs w:val="40"/>
        </w:rPr>
      </w:pPr>
      <w:r w:rsidRPr="00263B5F">
        <w:rPr>
          <w:rFonts w:ascii="Times New Roman" w:hAnsi="Times New Roman" w:cs="Times New Roman"/>
          <w:i/>
          <w:iCs/>
          <w:sz w:val="28"/>
          <w:szCs w:val="28"/>
          <w:lang w:bidi="ar-SA"/>
        </w:rPr>
        <w:t>Беспрозванных Е.Л.</w:t>
      </w:r>
      <w:r>
        <w:rPr>
          <w:rFonts w:ascii="Times New Roman" w:hAnsi="Times New Roman" w:cs="Times New Roman"/>
          <w:i/>
          <w:iCs/>
          <w:sz w:val="28"/>
          <w:szCs w:val="28"/>
          <w:lang w:bidi="ar-SA"/>
        </w:rPr>
        <w:t xml:space="preserve"> </w:t>
      </w:r>
      <w:r w:rsidRPr="00E50607">
        <w:rPr>
          <w:rFonts w:ascii="Times New Roman" w:hAnsi="Times New Roman" w:cs="Times New Roman"/>
          <w:sz w:val="28"/>
          <w:szCs w:val="28"/>
          <w:lang w:bidi="ar-SA"/>
        </w:rPr>
        <w:t xml:space="preserve">Лидеры Тибета и их роль в тибето-китайских отношениях </w:t>
      </w:r>
      <w:r w:rsidRPr="00E50607">
        <w:rPr>
          <w:rFonts w:ascii="Times New Roman" w:hAnsi="Times New Roman" w:cs="Times New Roman"/>
          <w:sz w:val="28"/>
          <w:szCs w:val="28"/>
          <w:lang w:val="en-US" w:bidi="ar-SA"/>
        </w:rPr>
        <w:t>XVII</w:t>
      </w:r>
      <w:r w:rsidRPr="00E50607">
        <w:rPr>
          <w:rFonts w:ascii="Times New Roman" w:hAnsi="Times New Roman" w:cs="Times New Roman"/>
          <w:sz w:val="28"/>
          <w:szCs w:val="28"/>
          <w:lang w:bidi="ar-SA"/>
        </w:rPr>
        <w:t>-</w:t>
      </w:r>
      <w:r w:rsidRPr="00E50607">
        <w:rPr>
          <w:rFonts w:ascii="Times New Roman" w:hAnsi="Times New Roman" w:cs="Times New Roman"/>
          <w:sz w:val="28"/>
          <w:szCs w:val="28"/>
          <w:lang w:val="en-US" w:bidi="ar-SA"/>
        </w:rPr>
        <w:t>XVIII</w:t>
      </w:r>
      <w:r w:rsidRPr="00E50607">
        <w:rPr>
          <w:rFonts w:ascii="Times New Roman" w:hAnsi="Times New Roman" w:cs="Times New Roman"/>
          <w:sz w:val="28"/>
          <w:szCs w:val="28"/>
          <w:lang w:bidi="ar-SA"/>
        </w:rPr>
        <w:t xml:space="preserve"> </w:t>
      </w:r>
      <w:r w:rsidRPr="00E50607">
        <w:rPr>
          <w:rFonts w:ascii="Times New Roman" w:hAnsi="Times New Roman"/>
          <w:sz w:val="28"/>
          <w:szCs w:val="40"/>
        </w:rPr>
        <w:t>вв.</w:t>
      </w:r>
      <w:r>
        <w:rPr>
          <w:rFonts w:ascii="Times New Roman" w:hAnsi="Times New Roman"/>
          <w:sz w:val="28"/>
          <w:szCs w:val="40"/>
        </w:rPr>
        <w:t xml:space="preserve"> – Волгоград: Издательство Волгоградского государственного университета, 2001. – 356 с.</w:t>
      </w:r>
    </w:p>
    <w:p w14:paraId="5B9E25C2" w14:textId="7F8F8A4F" w:rsidR="00E50607"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iCs/>
          <w:sz w:val="28"/>
          <w:szCs w:val="28"/>
          <w:lang w:bidi="ar-SA"/>
        </w:rPr>
        <w:t xml:space="preserve">Беспрозванных Е.Л. </w:t>
      </w:r>
      <w:r w:rsidRPr="00263B5F">
        <w:rPr>
          <w:rFonts w:ascii="Times New Roman" w:hAnsi="Times New Roman" w:cs="Times New Roman"/>
          <w:sz w:val="28"/>
          <w:szCs w:val="28"/>
          <w:lang w:bidi="ar-SA"/>
        </w:rPr>
        <w:t xml:space="preserve">«Уложение китайской Палаты внешних сношений» о новых принципах управления Тибетом // Вестник Волгоградского государственного университета. </w:t>
      </w:r>
      <w:r w:rsidR="00B70E5F"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 xml:space="preserve"> № 2 (2008). – С. 38-51</w:t>
      </w:r>
    </w:p>
    <w:p w14:paraId="22A8B98A" w14:textId="09E61B09" w:rsidR="00B70E5F" w:rsidRPr="00263B5F" w:rsidRDefault="00B70E5F" w:rsidP="006D57A5">
      <w:pPr>
        <w:spacing w:after="0" w:line="360" w:lineRule="auto"/>
        <w:ind w:firstLine="709"/>
        <w:contextualSpacing/>
        <w:jc w:val="both"/>
        <w:rPr>
          <w:rFonts w:ascii="Times New Roman" w:hAnsi="Times New Roman" w:cs="Times New Roman"/>
          <w:i/>
          <w:iCs/>
          <w:sz w:val="28"/>
          <w:szCs w:val="28"/>
          <w:lang w:bidi="ar-SA"/>
        </w:rPr>
      </w:pPr>
      <w:r w:rsidRPr="00B70E5F">
        <w:rPr>
          <w:rFonts w:ascii="Times New Roman" w:hAnsi="Times New Roman" w:cs="Times New Roman"/>
          <w:i/>
          <w:iCs/>
          <w:sz w:val="28"/>
          <w:szCs w:val="28"/>
          <w:lang w:bidi="ar-SA"/>
        </w:rPr>
        <w:t>Богословский В.А.</w:t>
      </w:r>
      <w:r>
        <w:rPr>
          <w:rFonts w:ascii="Times New Roman" w:hAnsi="Times New Roman" w:cs="Times New Roman"/>
          <w:sz w:val="28"/>
          <w:szCs w:val="28"/>
          <w:lang w:bidi="ar-SA"/>
        </w:rPr>
        <w:t xml:space="preserve"> Очерк истории Тибетского народа. </w:t>
      </w:r>
      <w:r w:rsidRPr="00263B5F">
        <w:rPr>
          <w:rFonts w:ascii="Times New Roman" w:hAnsi="Times New Roman" w:cs="Times New Roman"/>
          <w:sz w:val="28"/>
          <w:szCs w:val="28"/>
          <w:lang w:bidi="ar-SA"/>
        </w:rPr>
        <w:t>–</w:t>
      </w:r>
      <w:r>
        <w:rPr>
          <w:rFonts w:ascii="Times New Roman" w:hAnsi="Times New Roman" w:cs="Times New Roman"/>
          <w:sz w:val="28"/>
          <w:szCs w:val="28"/>
          <w:lang w:bidi="ar-SA"/>
        </w:rPr>
        <w:t xml:space="preserve"> </w:t>
      </w:r>
      <w:r w:rsidRPr="00B70E5F">
        <w:rPr>
          <w:rFonts w:ascii="Times New Roman" w:hAnsi="Times New Roman" w:cs="Times New Roman"/>
          <w:sz w:val="28"/>
          <w:szCs w:val="28"/>
          <w:lang w:bidi="ar-SA"/>
        </w:rPr>
        <w:t xml:space="preserve">М.: Изд-во восточной литературы. 1962. </w:t>
      </w:r>
      <w:r w:rsidRPr="00263B5F">
        <w:rPr>
          <w:rFonts w:ascii="Times New Roman" w:hAnsi="Times New Roman" w:cs="Times New Roman"/>
          <w:sz w:val="28"/>
          <w:szCs w:val="28"/>
          <w:lang w:bidi="ar-SA"/>
        </w:rPr>
        <w:t xml:space="preserve">– </w:t>
      </w:r>
      <w:r w:rsidRPr="00B70E5F">
        <w:rPr>
          <w:rFonts w:ascii="Times New Roman" w:hAnsi="Times New Roman" w:cs="Times New Roman"/>
          <w:sz w:val="28"/>
          <w:szCs w:val="28"/>
          <w:lang w:bidi="ar-SA"/>
        </w:rPr>
        <w:t>192 с.</w:t>
      </w:r>
    </w:p>
    <w:p w14:paraId="6DF0B0B8" w14:textId="77777777" w:rsidR="00AD2735" w:rsidRPr="00263B5F" w:rsidRDefault="00AD2735"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Востриков А.И. </w:t>
      </w:r>
      <w:r w:rsidRPr="00263B5F">
        <w:rPr>
          <w:rFonts w:ascii="Times New Roman" w:hAnsi="Times New Roman" w:cs="Times New Roman"/>
          <w:sz w:val="28"/>
          <w:szCs w:val="28"/>
          <w:lang w:bidi="ar-SA"/>
        </w:rPr>
        <w:t>Тибетская историческая литература. – СПб.: Петербургское востоковедение, 2007. – 336 с.</w:t>
      </w:r>
    </w:p>
    <w:p w14:paraId="45B86719" w14:textId="77777777" w:rsidR="00715F62" w:rsidRPr="00263B5F" w:rsidRDefault="00715F62" w:rsidP="006D57A5">
      <w:pPr>
        <w:spacing w:after="0" w:line="360" w:lineRule="auto"/>
        <w:ind w:firstLine="709"/>
        <w:contextualSpacing/>
        <w:jc w:val="both"/>
        <w:rPr>
          <w:rFonts w:ascii="Times New Roman" w:hAnsi="Times New Roman" w:cs="Times New Roman"/>
          <w:i/>
          <w:iCs/>
          <w:sz w:val="28"/>
          <w:szCs w:val="28"/>
          <w:lang w:bidi="ar-SA"/>
        </w:rPr>
      </w:pPr>
      <w:r w:rsidRPr="00263B5F">
        <w:rPr>
          <w:rFonts w:ascii="Times New Roman" w:hAnsi="Times New Roman" w:cs="Times New Roman"/>
          <w:i/>
          <w:iCs/>
          <w:sz w:val="28"/>
          <w:szCs w:val="28"/>
          <w:lang w:bidi="ar-SA"/>
        </w:rPr>
        <w:t xml:space="preserve">Доронин Б.Г. </w:t>
      </w:r>
      <w:r w:rsidRPr="00263B5F">
        <w:rPr>
          <w:rFonts w:ascii="Times New Roman" w:hAnsi="Times New Roman" w:cs="Times New Roman"/>
          <w:sz w:val="28"/>
          <w:szCs w:val="28"/>
          <w:lang w:bidi="ar-SA"/>
        </w:rPr>
        <w:t xml:space="preserve">Историография императорского Китая </w:t>
      </w:r>
      <w:r w:rsidRPr="00263B5F">
        <w:rPr>
          <w:rFonts w:ascii="Times New Roman" w:hAnsi="Times New Roman" w:cs="Times New Roman"/>
          <w:sz w:val="28"/>
          <w:szCs w:val="28"/>
          <w:lang w:val="en-US" w:bidi="ar-SA"/>
        </w:rPr>
        <w:t>XVII</w:t>
      </w:r>
      <w:r w:rsidRPr="00263B5F">
        <w:rPr>
          <w:rFonts w:ascii="Times New Roman" w:hAnsi="Times New Roman" w:cs="Times New Roman"/>
          <w:sz w:val="28"/>
          <w:szCs w:val="28"/>
          <w:lang w:bidi="ar-SA"/>
        </w:rPr>
        <w:t>-</w:t>
      </w:r>
      <w:r w:rsidRPr="00263B5F">
        <w:rPr>
          <w:rFonts w:ascii="Times New Roman" w:hAnsi="Times New Roman" w:cs="Times New Roman"/>
          <w:sz w:val="28"/>
          <w:szCs w:val="28"/>
          <w:lang w:val="en-US" w:bidi="ar-SA"/>
        </w:rPr>
        <w:t>XVIII</w:t>
      </w:r>
      <w:r w:rsidRPr="00263B5F">
        <w:rPr>
          <w:rFonts w:ascii="Times New Roman" w:hAnsi="Times New Roman" w:cs="Times New Roman"/>
          <w:sz w:val="28"/>
          <w:szCs w:val="28"/>
          <w:lang w:bidi="ar-SA"/>
        </w:rPr>
        <w:t xml:space="preserve"> </w:t>
      </w:r>
      <w:r w:rsidRPr="00263B5F">
        <w:rPr>
          <w:rFonts w:ascii="Times New Roman" w:eastAsia="PMingLiU" w:hAnsi="Times New Roman" w:cs="Times New Roman"/>
          <w:sz w:val="28"/>
          <w:szCs w:val="28"/>
          <w:lang w:eastAsia="zh-MO" w:bidi="ar-SA"/>
        </w:rPr>
        <w:t>вв. – СПб.: Филол. фак-т СПбГУ, 2002. – 288 с.</w:t>
      </w:r>
    </w:p>
    <w:p w14:paraId="4E58056B" w14:textId="77777777" w:rsidR="00EB737C" w:rsidRPr="00EB737C"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iCs/>
          <w:sz w:val="28"/>
          <w:szCs w:val="28"/>
        </w:rPr>
        <w:t>Захаров И.</w:t>
      </w:r>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 xml:space="preserve">Полный </w:t>
      </w:r>
      <w:proofErr w:type="spellStart"/>
      <w:r w:rsidRPr="00263B5F">
        <w:rPr>
          <w:rFonts w:ascii="Times New Roman" w:hAnsi="Times New Roman" w:cs="Times New Roman"/>
          <w:sz w:val="28"/>
          <w:szCs w:val="28"/>
          <w:lang w:bidi="ar-SA"/>
        </w:rPr>
        <w:t>маньчжурско</w:t>
      </w:r>
      <w:proofErr w:type="spellEnd"/>
      <w:r w:rsidRPr="00263B5F">
        <w:rPr>
          <w:rFonts w:ascii="Times New Roman" w:hAnsi="Times New Roman" w:cs="Times New Roman"/>
          <w:sz w:val="28"/>
          <w:szCs w:val="28"/>
          <w:lang w:bidi="ar-SA"/>
        </w:rPr>
        <w:t xml:space="preserve">-русский словарь. – </w:t>
      </w:r>
      <w:proofErr w:type="spellStart"/>
      <w:r w:rsidRPr="00263B5F">
        <w:rPr>
          <w:rFonts w:ascii="Times New Roman" w:hAnsi="Times New Roman" w:cs="Times New Roman"/>
          <w:sz w:val="28"/>
          <w:szCs w:val="28"/>
          <w:lang w:bidi="ar-SA"/>
        </w:rPr>
        <w:t>Санктпетербург</w:t>
      </w:r>
      <w:proofErr w:type="spellEnd"/>
      <w:r w:rsidRPr="00263B5F">
        <w:rPr>
          <w:rFonts w:ascii="Times New Roman" w:hAnsi="Times New Roman" w:cs="Times New Roman"/>
          <w:sz w:val="28"/>
          <w:szCs w:val="28"/>
          <w:lang w:bidi="ar-SA"/>
        </w:rPr>
        <w:t>: Типография Императорской академии наук, 1875. – 1129 с.</w:t>
      </w:r>
    </w:p>
    <w:p w14:paraId="21D4C3D2"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lastRenderedPageBreak/>
        <w:t xml:space="preserve">История Китая: Учебник / Под ред. А.В. </w:t>
      </w:r>
      <w:proofErr w:type="spellStart"/>
      <w:r w:rsidRPr="00263B5F">
        <w:rPr>
          <w:rFonts w:ascii="Times New Roman" w:hAnsi="Times New Roman" w:cs="Times New Roman"/>
          <w:sz w:val="28"/>
          <w:szCs w:val="28"/>
          <w:lang w:bidi="ar-SA"/>
        </w:rPr>
        <w:t>Меликсетова</w:t>
      </w:r>
      <w:proofErr w:type="spellEnd"/>
      <w:r w:rsidRPr="00263B5F">
        <w:rPr>
          <w:rFonts w:ascii="Times New Roman" w:hAnsi="Times New Roman" w:cs="Times New Roman"/>
          <w:sz w:val="28"/>
          <w:szCs w:val="28"/>
          <w:lang w:bidi="ar-SA"/>
        </w:rPr>
        <w:t>. – 4-е изд. – М.: Изд-во МГУ, 2007. – 752 с.</w:t>
      </w:r>
    </w:p>
    <w:p w14:paraId="7A6922FB" w14:textId="2D419A26" w:rsidR="00AD2735" w:rsidRDefault="00AD2735" w:rsidP="006D57A5">
      <w:pPr>
        <w:spacing w:after="0" w:line="360" w:lineRule="auto"/>
        <w:ind w:firstLine="709"/>
        <w:contextualSpacing/>
        <w:rPr>
          <w:rFonts w:ascii="Times New Roman" w:hAnsi="Times New Roman" w:cs="Times New Roman"/>
          <w:sz w:val="28"/>
          <w:szCs w:val="28"/>
          <w:lang w:bidi="ar-SA"/>
        </w:rPr>
      </w:pPr>
      <w:r w:rsidRPr="00263B5F">
        <w:rPr>
          <w:rFonts w:ascii="Times New Roman" w:hAnsi="Times New Roman" w:cs="Times New Roman"/>
          <w:i/>
          <w:iCs/>
          <w:sz w:val="28"/>
          <w:szCs w:val="28"/>
          <w:lang w:bidi="ar-SA"/>
        </w:rPr>
        <w:t>Каштанов С.М.</w:t>
      </w:r>
      <w:r w:rsidRPr="00263B5F">
        <w:rPr>
          <w:rFonts w:ascii="Times New Roman" w:hAnsi="Times New Roman" w:cs="Times New Roman"/>
          <w:sz w:val="28"/>
          <w:szCs w:val="28"/>
          <w:lang w:bidi="ar-SA"/>
        </w:rPr>
        <w:t xml:space="preserve"> Русская дипломатика: Учеб. пособие для вузов по спец. «История». – М.: «Высшая школа», 1988. – 231 с.</w:t>
      </w:r>
    </w:p>
    <w:p w14:paraId="48C373FA" w14:textId="3C51FFEF" w:rsidR="00B777A5" w:rsidRPr="00B777A5" w:rsidRDefault="00B777A5" w:rsidP="006D57A5">
      <w:pPr>
        <w:spacing w:after="0" w:line="360" w:lineRule="auto"/>
        <w:ind w:firstLine="709"/>
        <w:contextualSpacing/>
        <w:rPr>
          <w:rFonts w:ascii="Times New Roman" w:hAnsi="Times New Roman" w:cs="Times New Roman"/>
          <w:sz w:val="28"/>
          <w:szCs w:val="28"/>
          <w:lang w:bidi="ar-SA"/>
        </w:rPr>
      </w:pPr>
      <w:proofErr w:type="spellStart"/>
      <w:r w:rsidRPr="00B777A5">
        <w:rPr>
          <w:rFonts w:ascii="Times New Roman" w:hAnsi="Times New Roman" w:cs="Times New Roman"/>
          <w:i/>
          <w:iCs/>
          <w:sz w:val="28"/>
          <w:szCs w:val="28"/>
          <w:lang w:bidi="ar-SA"/>
        </w:rPr>
        <w:t>Китинов</w:t>
      </w:r>
      <w:proofErr w:type="spellEnd"/>
      <w:r w:rsidRPr="00B777A5">
        <w:rPr>
          <w:rFonts w:ascii="Times New Roman" w:hAnsi="Times New Roman" w:cs="Times New Roman"/>
          <w:i/>
          <w:iCs/>
          <w:sz w:val="28"/>
          <w:szCs w:val="28"/>
          <w:lang w:bidi="ar-SA"/>
        </w:rPr>
        <w:t xml:space="preserve"> Б.У.</w:t>
      </w:r>
      <w:r>
        <w:rPr>
          <w:rFonts w:ascii="Times New Roman" w:hAnsi="Times New Roman" w:cs="Times New Roman"/>
          <w:sz w:val="28"/>
          <w:szCs w:val="28"/>
          <w:lang w:bidi="ar-SA"/>
        </w:rPr>
        <w:t xml:space="preserve"> Тибетский контекст в </w:t>
      </w:r>
      <w:proofErr w:type="spellStart"/>
      <w:r>
        <w:rPr>
          <w:rFonts w:ascii="Times New Roman" w:hAnsi="Times New Roman" w:cs="Times New Roman"/>
          <w:sz w:val="28"/>
          <w:szCs w:val="28"/>
          <w:lang w:bidi="ar-SA"/>
        </w:rPr>
        <w:t>хошутско</w:t>
      </w:r>
      <w:proofErr w:type="spellEnd"/>
      <w:r>
        <w:rPr>
          <w:rFonts w:ascii="Times New Roman" w:hAnsi="Times New Roman" w:cs="Times New Roman"/>
          <w:sz w:val="28"/>
          <w:szCs w:val="28"/>
          <w:lang w:bidi="ar-SA"/>
        </w:rPr>
        <w:t>-цинских отношениях: от равенства к подчинению. – Вестник КИГИ РАН. – 2018. – Т. 36. – № 2. – С. 20-28</w:t>
      </w:r>
    </w:p>
    <w:p w14:paraId="2E6FF344" w14:textId="1B1617C7" w:rsidR="00AD2735"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iCs/>
          <w:sz w:val="28"/>
          <w:szCs w:val="28"/>
          <w:lang w:bidi="ar-SA"/>
        </w:rPr>
        <w:t>Кычанов Е.И., Мельниченко Б.И.</w:t>
      </w:r>
      <w:r w:rsidRPr="00263B5F">
        <w:rPr>
          <w:rFonts w:ascii="Times New Roman" w:hAnsi="Times New Roman" w:cs="Times New Roman"/>
          <w:sz w:val="28"/>
          <w:szCs w:val="28"/>
          <w:lang w:bidi="ar-SA"/>
        </w:rPr>
        <w:t xml:space="preserve"> История Тибета с древнейших времен до наших дней. - М.: «Восточная литература» РАН, 2005. - 233 с.</w:t>
      </w:r>
    </w:p>
    <w:p w14:paraId="399AF141" w14:textId="670A28B3" w:rsidR="00696917" w:rsidRDefault="00696917" w:rsidP="006D57A5">
      <w:pPr>
        <w:spacing w:after="0" w:line="360" w:lineRule="auto"/>
        <w:ind w:firstLine="709"/>
        <w:contextualSpacing/>
        <w:jc w:val="both"/>
        <w:rPr>
          <w:rFonts w:ascii="Times New Roman" w:hAnsi="Times New Roman" w:cs="Times New Roman"/>
          <w:sz w:val="28"/>
          <w:szCs w:val="28"/>
          <w:lang w:bidi="ar-SA"/>
        </w:rPr>
      </w:pPr>
      <w:r w:rsidRPr="00E50607">
        <w:rPr>
          <w:rFonts w:ascii="Times New Roman" w:hAnsi="Times New Roman" w:cs="Times New Roman"/>
          <w:i/>
          <w:iCs/>
          <w:sz w:val="28"/>
          <w:szCs w:val="28"/>
          <w:lang w:bidi="ar-SA"/>
        </w:rPr>
        <w:t>Кычанов Е.И., Савицкий Л.С.</w:t>
      </w:r>
      <w:r>
        <w:rPr>
          <w:rFonts w:ascii="Times New Roman" w:hAnsi="Times New Roman" w:cs="Times New Roman"/>
          <w:sz w:val="28"/>
          <w:szCs w:val="28"/>
          <w:lang w:bidi="ar-SA"/>
        </w:rPr>
        <w:t xml:space="preserve"> Люди и боги страны снегов. – СПб: Петерб</w:t>
      </w:r>
      <w:r w:rsidR="00E50607">
        <w:rPr>
          <w:rFonts w:ascii="Times New Roman" w:hAnsi="Times New Roman" w:cs="Times New Roman"/>
          <w:sz w:val="28"/>
          <w:szCs w:val="28"/>
          <w:lang w:bidi="ar-SA"/>
        </w:rPr>
        <w:t>ургское востоковедение, 2006. – 432 с.</w:t>
      </w:r>
    </w:p>
    <w:p w14:paraId="2DEF5801" w14:textId="6256060E" w:rsidR="00E50607" w:rsidRDefault="00E50607" w:rsidP="006D57A5">
      <w:pPr>
        <w:spacing w:after="0" w:line="360" w:lineRule="auto"/>
        <w:ind w:firstLine="709"/>
        <w:contextualSpacing/>
        <w:jc w:val="both"/>
        <w:rPr>
          <w:rFonts w:ascii="Times New Roman" w:hAnsi="Times New Roman" w:cs="Times New Roman"/>
          <w:i/>
          <w:iCs/>
          <w:sz w:val="28"/>
          <w:szCs w:val="28"/>
          <w:lang w:bidi="ar-SA"/>
        </w:rPr>
      </w:pPr>
      <w:r w:rsidRPr="00E50607">
        <w:rPr>
          <w:rFonts w:ascii="Times New Roman" w:hAnsi="Times New Roman" w:cs="Times New Roman"/>
          <w:i/>
          <w:iCs/>
          <w:sz w:val="28"/>
          <w:szCs w:val="28"/>
          <w:lang w:bidi="ar-SA"/>
        </w:rPr>
        <w:t>Люлина А.Г.</w:t>
      </w:r>
      <w:r>
        <w:rPr>
          <w:rFonts w:ascii="Times New Roman" w:hAnsi="Times New Roman" w:cs="Times New Roman"/>
          <w:i/>
          <w:iCs/>
          <w:sz w:val="28"/>
          <w:szCs w:val="28"/>
          <w:lang w:bidi="ar-SA"/>
        </w:rPr>
        <w:t xml:space="preserve"> </w:t>
      </w:r>
      <w:r w:rsidRPr="00B777A5">
        <w:rPr>
          <w:rFonts w:ascii="Times New Roman" w:hAnsi="Times New Roman" w:cs="Times New Roman"/>
          <w:sz w:val="28"/>
          <w:szCs w:val="28"/>
          <w:lang w:bidi="ar-SA"/>
        </w:rPr>
        <w:t>Цинские источники о Далай-ламах Тибета (</w:t>
      </w:r>
      <w:r w:rsidR="00B777A5" w:rsidRPr="00B777A5">
        <w:rPr>
          <w:rFonts w:ascii="Times New Roman" w:hAnsi="Times New Roman" w:cs="Times New Roman"/>
          <w:sz w:val="28"/>
          <w:szCs w:val="28"/>
          <w:lang w:bidi="ar-SA"/>
        </w:rPr>
        <w:t xml:space="preserve">середина </w:t>
      </w:r>
      <w:r w:rsidR="00B777A5" w:rsidRPr="00B777A5">
        <w:rPr>
          <w:rFonts w:ascii="Times New Roman" w:hAnsi="Times New Roman" w:cs="Times New Roman"/>
          <w:sz w:val="28"/>
          <w:szCs w:val="28"/>
          <w:lang w:val="en-US" w:bidi="ar-SA"/>
        </w:rPr>
        <w:t>XVII</w:t>
      </w:r>
      <w:r w:rsidR="00B777A5" w:rsidRPr="00B777A5">
        <w:rPr>
          <w:rFonts w:ascii="Times New Roman" w:hAnsi="Times New Roman" w:cs="Times New Roman"/>
          <w:sz w:val="28"/>
          <w:szCs w:val="28"/>
          <w:lang w:bidi="ar-SA"/>
        </w:rPr>
        <w:t xml:space="preserve"> в. – </w:t>
      </w:r>
      <w:r w:rsidR="00B777A5" w:rsidRPr="00B777A5">
        <w:rPr>
          <w:rFonts w:ascii="Times New Roman" w:hAnsi="Times New Roman" w:cs="Times New Roman"/>
          <w:sz w:val="28"/>
          <w:szCs w:val="28"/>
          <w:lang w:val="en-US" w:bidi="ar-SA"/>
        </w:rPr>
        <w:t>XVIII</w:t>
      </w:r>
      <w:r w:rsidR="00B777A5" w:rsidRPr="00B777A5">
        <w:rPr>
          <w:rFonts w:ascii="Times New Roman" w:hAnsi="Times New Roman" w:cs="Times New Roman"/>
          <w:sz w:val="28"/>
          <w:szCs w:val="28"/>
          <w:lang w:bidi="ar-SA"/>
        </w:rPr>
        <w:t xml:space="preserve"> в.</w:t>
      </w:r>
      <w:r w:rsidRPr="00B777A5">
        <w:rPr>
          <w:rFonts w:ascii="Times New Roman" w:hAnsi="Times New Roman" w:cs="Times New Roman"/>
          <w:sz w:val="28"/>
          <w:szCs w:val="28"/>
          <w:lang w:bidi="ar-SA"/>
        </w:rPr>
        <w:t>)</w:t>
      </w:r>
      <w:r w:rsidR="00B777A5" w:rsidRPr="00B777A5">
        <w:rPr>
          <w:rFonts w:ascii="Times New Roman" w:hAnsi="Times New Roman" w:cs="Times New Roman"/>
          <w:sz w:val="28"/>
          <w:szCs w:val="28"/>
          <w:lang w:bidi="ar-SA"/>
        </w:rPr>
        <w:t>.</w:t>
      </w:r>
      <w:r w:rsidR="00B777A5">
        <w:rPr>
          <w:rFonts w:ascii="Times New Roman" w:hAnsi="Times New Roman" w:cs="Times New Roman"/>
          <w:i/>
          <w:iCs/>
          <w:sz w:val="28"/>
          <w:szCs w:val="28"/>
          <w:lang w:bidi="ar-SA"/>
        </w:rPr>
        <w:t xml:space="preserve"> </w:t>
      </w:r>
      <w:r w:rsidR="00B777A5">
        <w:rPr>
          <w:rFonts w:ascii="Times New Roman" w:hAnsi="Times New Roman" w:cs="Times New Roman"/>
          <w:sz w:val="28"/>
          <w:szCs w:val="28"/>
          <w:lang w:bidi="ar-SA"/>
        </w:rPr>
        <w:t>– Вестник РУДН. – Серия: Всеобщая история. – 2016. – № 1. – С. 72-79</w:t>
      </w:r>
    </w:p>
    <w:p w14:paraId="0BC85098" w14:textId="10EB4CD6" w:rsidR="00E50607" w:rsidRPr="00E50607" w:rsidRDefault="00E50607" w:rsidP="006D57A5">
      <w:pPr>
        <w:spacing w:after="0" w:line="360" w:lineRule="auto"/>
        <w:ind w:firstLine="709"/>
        <w:contextualSpacing/>
        <w:jc w:val="both"/>
        <w:rPr>
          <w:rFonts w:ascii="Times New Roman" w:hAnsi="Times New Roman" w:cs="Times New Roman"/>
          <w:sz w:val="28"/>
          <w:szCs w:val="28"/>
          <w:lang w:bidi="ar-SA"/>
        </w:rPr>
      </w:pPr>
      <w:r w:rsidRPr="00E50607">
        <w:rPr>
          <w:rFonts w:ascii="Times New Roman" w:hAnsi="Times New Roman" w:cs="Times New Roman"/>
          <w:i/>
          <w:iCs/>
          <w:sz w:val="28"/>
          <w:szCs w:val="28"/>
          <w:lang w:bidi="ar-SA"/>
        </w:rPr>
        <w:t>Люлина А.Г.</w:t>
      </w:r>
      <w:r>
        <w:rPr>
          <w:rFonts w:ascii="Times New Roman" w:hAnsi="Times New Roman" w:cs="Times New Roman"/>
          <w:sz w:val="28"/>
          <w:szCs w:val="28"/>
          <w:lang w:bidi="ar-SA"/>
        </w:rPr>
        <w:t xml:space="preserve"> К вопросу о наименованиях регентов в Тибете (</w:t>
      </w:r>
      <w:r>
        <w:rPr>
          <w:rFonts w:ascii="Times New Roman" w:hAnsi="Times New Roman" w:cs="Times New Roman"/>
          <w:sz w:val="28"/>
          <w:szCs w:val="28"/>
          <w:lang w:val="en-US" w:bidi="ar-SA"/>
        </w:rPr>
        <w:t>XVII</w:t>
      </w:r>
      <w:r w:rsidRPr="00E50607">
        <w:rPr>
          <w:rFonts w:ascii="Times New Roman" w:hAnsi="Times New Roman" w:cs="Times New Roman"/>
          <w:sz w:val="28"/>
          <w:szCs w:val="28"/>
          <w:lang w:bidi="ar-SA"/>
        </w:rPr>
        <w:t>-</w:t>
      </w:r>
      <w:r>
        <w:rPr>
          <w:rFonts w:ascii="Times New Roman" w:hAnsi="Times New Roman" w:cs="Times New Roman"/>
          <w:sz w:val="28"/>
          <w:szCs w:val="28"/>
          <w:lang w:val="en-US" w:bidi="ar-SA"/>
        </w:rPr>
        <w:t>XVIII</w:t>
      </w:r>
      <w:r>
        <w:rPr>
          <w:rFonts w:ascii="Times New Roman" w:hAnsi="Times New Roman" w:cs="Times New Roman"/>
          <w:sz w:val="28"/>
          <w:szCs w:val="28"/>
          <w:lang w:bidi="ar-SA"/>
        </w:rPr>
        <w:t>вв.). – Вестник РУДН. – Серия: Всеобщая история. – 2019. – Т. 11. – № 3. С. 202-212</w:t>
      </w:r>
    </w:p>
    <w:p w14:paraId="17D449C1"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sz w:val="28"/>
          <w:szCs w:val="28"/>
          <w:lang w:bidi="ar-SA"/>
        </w:rPr>
        <w:t>Мартынов А.С.</w:t>
      </w:r>
      <w:r w:rsidRPr="00263B5F">
        <w:rPr>
          <w:rFonts w:ascii="Times New Roman" w:hAnsi="Times New Roman" w:cs="Times New Roman"/>
          <w:sz w:val="28"/>
          <w:szCs w:val="28"/>
          <w:lang w:bidi="ar-SA"/>
        </w:rPr>
        <w:t xml:space="preserve"> Статус Тибета в </w:t>
      </w:r>
      <w:r w:rsidRPr="00263B5F">
        <w:rPr>
          <w:rFonts w:ascii="Times New Roman" w:hAnsi="Times New Roman" w:cs="Times New Roman"/>
          <w:sz w:val="28"/>
          <w:szCs w:val="28"/>
          <w:lang w:val="en-US" w:bidi="ar-SA"/>
        </w:rPr>
        <w:t>XVII</w:t>
      </w:r>
      <w:r w:rsidRPr="00263B5F">
        <w:rPr>
          <w:rFonts w:ascii="Times New Roman" w:hAnsi="Times New Roman" w:cs="Times New Roman"/>
          <w:sz w:val="28"/>
          <w:szCs w:val="28"/>
          <w:lang w:bidi="ar-SA"/>
        </w:rPr>
        <w:t>-</w:t>
      </w:r>
      <w:r w:rsidRPr="00263B5F">
        <w:rPr>
          <w:rFonts w:ascii="Times New Roman" w:hAnsi="Times New Roman" w:cs="Times New Roman"/>
          <w:sz w:val="28"/>
          <w:szCs w:val="28"/>
          <w:lang w:val="en-US" w:bidi="ar-SA"/>
        </w:rPr>
        <w:t>XVIII</w:t>
      </w:r>
      <w:r w:rsidRPr="00263B5F">
        <w:rPr>
          <w:rFonts w:ascii="Times New Roman" w:hAnsi="Times New Roman" w:cs="Times New Roman"/>
          <w:sz w:val="28"/>
          <w:szCs w:val="28"/>
          <w:lang w:bidi="ar-SA"/>
        </w:rPr>
        <w:t xml:space="preserve"> вв. в традиционной китайской системе политических представлений. – М.: Издательство «Наука», 1978. – 280 с.</w:t>
      </w:r>
    </w:p>
    <w:p w14:paraId="461E209E" w14:textId="77777777" w:rsidR="00CC4FAE" w:rsidRDefault="00CC4FAE" w:rsidP="006D57A5">
      <w:pPr>
        <w:pStyle w:val="ab"/>
        <w:spacing w:after="0" w:line="360" w:lineRule="auto"/>
        <w:ind w:left="0" w:firstLine="709"/>
        <w:jc w:val="both"/>
        <w:rPr>
          <w:rFonts w:ascii="Times New Roman" w:eastAsia="PMingLiU" w:hAnsi="Times New Roman" w:cs="Times New Roman"/>
          <w:sz w:val="28"/>
          <w:szCs w:val="28"/>
          <w:lang w:eastAsia="zh-MO"/>
        </w:rPr>
      </w:pPr>
      <w:r w:rsidRPr="00263B5F">
        <w:rPr>
          <w:rFonts w:ascii="Times New Roman" w:eastAsia="PMingLiU" w:hAnsi="Times New Roman" w:cs="Times New Roman"/>
          <w:i/>
          <w:iCs/>
          <w:sz w:val="28"/>
          <w:szCs w:val="28"/>
          <w:lang w:eastAsia="zh-MO"/>
        </w:rPr>
        <w:t>Мартынов А.С.</w:t>
      </w:r>
      <w:r w:rsidRPr="00263B5F">
        <w:rPr>
          <w:rFonts w:ascii="Times New Roman" w:eastAsia="PMingLiU" w:hAnsi="Times New Roman" w:cs="Times New Roman"/>
          <w:sz w:val="28"/>
          <w:szCs w:val="28"/>
          <w:lang w:eastAsia="zh-MO"/>
        </w:rPr>
        <w:t xml:space="preserve"> Описание лам-прорицателей у </w:t>
      </w:r>
      <w:proofErr w:type="spellStart"/>
      <w:r w:rsidRPr="00263B5F">
        <w:rPr>
          <w:rFonts w:ascii="Times New Roman" w:eastAsia="PMingLiU" w:hAnsi="Times New Roman" w:cs="Times New Roman"/>
          <w:sz w:val="28"/>
          <w:szCs w:val="28"/>
          <w:lang w:eastAsia="zh-MO"/>
        </w:rPr>
        <w:t>Г.Ц.Цыбикова</w:t>
      </w:r>
      <w:proofErr w:type="spellEnd"/>
      <w:r w:rsidRPr="00263B5F">
        <w:rPr>
          <w:rFonts w:ascii="Times New Roman" w:eastAsia="PMingLiU" w:hAnsi="Times New Roman" w:cs="Times New Roman"/>
          <w:sz w:val="28"/>
          <w:szCs w:val="28"/>
          <w:lang w:eastAsia="zh-MO"/>
        </w:rPr>
        <w:t xml:space="preserve"> и у </w:t>
      </w:r>
      <w:proofErr w:type="spellStart"/>
      <w:r w:rsidRPr="00263B5F">
        <w:rPr>
          <w:rFonts w:ascii="Times New Roman" w:eastAsia="PMingLiU" w:hAnsi="Times New Roman" w:cs="Times New Roman"/>
          <w:sz w:val="28"/>
          <w:szCs w:val="28"/>
          <w:lang w:eastAsia="zh-MO"/>
        </w:rPr>
        <w:t>Хэ</w:t>
      </w:r>
      <w:proofErr w:type="spellEnd"/>
      <w:r w:rsidRPr="00263B5F">
        <w:rPr>
          <w:rFonts w:ascii="Times New Roman" w:eastAsia="PMingLiU" w:hAnsi="Times New Roman" w:cs="Times New Roman"/>
          <w:sz w:val="28"/>
          <w:szCs w:val="28"/>
          <w:lang w:eastAsia="zh-MO"/>
        </w:rPr>
        <w:t xml:space="preserve"> Линя // Востоковедные исследования в Бурятии. </w:t>
      </w:r>
      <w:r w:rsidR="00EB737C">
        <w:rPr>
          <w:rFonts w:ascii="Times New Roman" w:eastAsia="PMingLiU" w:hAnsi="Times New Roman" w:cs="Times New Roman"/>
          <w:sz w:val="28"/>
          <w:szCs w:val="28"/>
          <w:lang w:eastAsia="zh-MO"/>
        </w:rPr>
        <w:t xml:space="preserve">– </w:t>
      </w:r>
      <w:r w:rsidRPr="00263B5F">
        <w:rPr>
          <w:rFonts w:ascii="Times New Roman" w:eastAsia="PMingLiU" w:hAnsi="Times New Roman" w:cs="Times New Roman"/>
          <w:sz w:val="28"/>
          <w:szCs w:val="28"/>
          <w:lang w:eastAsia="zh-MO"/>
        </w:rPr>
        <w:t xml:space="preserve">Новосибирск: Издательство «Наука», 1981. </w:t>
      </w:r>
      <w:r w:rsidR="00EB737C">
        <w:rPr>
          <w:rFonts w:ascii="Times New Roman" w:eastAsia="PMingLiU" w:hAnsi="Times New Roman" w:cs="Times New Roman"/>
          <w:sz w:val="28"/>
          <w:szCs w:val="28"/>
          <w:lang w:eastAsia="zh-MO"/>
        </w:rPr>
        <w:t xml:space="preserve">– </w:t>
      </w:r>
      <w:r w:rsidRPr="00263B5F">
        <w:rPr>
          <w:rFonts w:ascii="Times New Roman" w:eastAsia="PMingLiU" w:hAnsi="Times New Roman" w:cs="Times New Roman"/>
          <w:sz w:val="28"/>
          <w:szCs w:val="28"/>
          <w:lang w:eastAsia="zh-MO"/>
        </w:rPr>
        <w:t>С. 103-110</w:t>
      </w:r>
    </w:p>
    <w:p w14:paraId="0CD62D63" w14:textId="77777777" w:rsidR="00EB737C" w:rsidRPr="00477A83" w:rsidRDefault="00EB737C" w:rsidP="006D57A5">
      <w:pPr>
        <w:pStyle w:val="ab"/>
        <w:spacing w:after="0" w:line="360" w:lineRule="auto"/>
        <w:ind w:left="0" w:firstLine="709"/>
        <w:jc w:val="both"/>
        <w:rPr>
          <w:rFonts w:ascii="Times New Roman" w:eastAsia="PMingLiU" w:hAnsi="Times New Roman" w:cs="Times New Roman"/>
          <w:sz w:val="28"/>
          <w:szCs w:val="28"/>
          <w:lang w:eastAsia="zh-MO"/>
        </w:rPr>
      </w:pPr>
      <w:r>
        <w:rPr>
          <w:rFonts w:ascii="Times New Roman" w:eastAsia="PMingLiU" w:hAnsi="Times New Roman" w:cs="Times New Roman"/>
          <w:sz w:val="28"/>
          <w:szCs w:val="28"/>
          <w:lang w:eastAsia="zh-MO"/>
        </w:rPr>
        <w:t xml:space="preserve">Песни Шестого Далай-ламы, жизнеописание </w:t>
      </w:r>
      <w:proofErr w:type="spellStart"/>
      <w:r>
        <w:rPr>
          <w:rFonts w:ascii="Times New Roman" w:eastAsia="PMingLiU" w:hAnsi="Times New Roman" w:cs="Times New Roman"/>
          <w:sz w:val="28"/>
          <w:szCs w:val="28"/>
          <w:lang w:eastAsia="zh-MO"/>
        </w:rPr>
        <w:t>Цанъянг</w:t>
      </w:r>
      <w:proofErr w:type="spellEnd"/>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Гьяцо</w:t>
      </w:r>
      <w:proofErr w:type="spellEnd"/>
      <w:r>
        <w:rPr>
          <w:rFonts w:ascii="Times New Roman" w:eastAsia="PMingLiU" w:hAnsi="Times New Roman" w:cs="Times New Roman"/>
          <w:sz w:val="28"/>
          <w:szCs w:val="28"/>
          <w:lang w:eastAsia="zh-MO"/>
        </w:rPr>
        <w:t>, составленное из стихотворных отрывков, перевод с тибетского, предисловие и приложение А.В. Зорина. – М.: Открытый Мир, 2007. – 224 с.</w:t>
      </w:r>
    </w:p>
    <w:p w14:paraId="0F97D63B" w14:textId="77777777" w:rsidR="000A5B38" w:rsidRDefault="000A5B38" w:rsidP="006D57A5">
      <w:pPr>
        <w:pStyle w:val="ab"/>
        <w:spacing w:after="0" w:line="360" w:lineRule="auto"/>
        <w:ind w:left="0" w:firstLine="709"/>
        <w:jc w:val="both"/>
        <w:rPr>
          <w:rFonts w:ascii="Times New Roman" w:eastAsia="PMingLiU" w:hAnsi="Times New Roman" w:cs="Times New Roman"/>
          <w:sz w:val="28"/>
          <w:szCs w:val="28"/>
          <w:lang w:eastAsia="zh-MO"/>
        </w:rPr>
      </w:pPr>
      <w:proofErr w:type="spellStart"/>
      <w:r w:rsidRPr="000A5B38">
        <w:rPr>
          <w:rFonts w:ascii="Times New Roman" w:eastAsia="PMingLiU" w:hAnsi="Times New Roman" w:cs="Times New Roman"/>
          <w:i/>
          <w:iCs/>
          <w:sz w:val="28"/>
          <w:szCs w:val="28"/>
          <w:lang w:eastAsia="zh-MO"/>
        </w:rPr>
        <w:t>Солощева</w:t>
      </w:r>
      <w:proofErr w:type="spellEnd"/>
      <w:r w:rsidRPr="000A5B38">
        <w:rPr>
          <w:rFonts w:ascii="Times New Roman" w:eastAsia="PMingLiU" w:hAnsi="Times New Roman" w:cs="Times New Roman"/>
          <w:i/>
          <w:iCs/>
          <w:sz w:val="28"/>
          <w:szCs w:val="28"/>
          <w:lang w:eastAsia="zh-MO"/>
        </w:rPr>
        <w:t xml:space="preserve"> М.А. </w:t>
      </w:r>
      <w:r>
        <w:rPr>
          <w:rFonts w:ascii="Times New Roman" w:eastAsia="PMingLiU" w:hAnsi="Times New Roman" w:cs="Times New Roman"/>
          <w:sz w:val="28"/>
          <w:szCs w:val="28"/>
          <w:lang w:eastAsia="zh-MO"/>
        </w:rPr>
        <w:t xml:space="preserve">Седьмой Далай-лама </w:t>
      </w:r>
      <w:proofErr w:type="spellStart"/>
      <w:r>
        <w:rPr>
          <w:rFonts w:ascii="Times New Roman" w:eastAsia="PMingLiU" w:hAnsi="Times New Roman" w:cs="Times New Roman"/>
          <w:sz w:val="28"/>
          <w:szCs w:val="28"/>
          <w:lang w:eastAsia="zh-MO"/>
        </w:rPr>
        <w:t>Кэлсанг</w:t>
      </w:r>
      <w:proofErr w:type="spellEnd"/>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Гьяцо</w:t>
      </w:r>
      <w:proofErr w:type="spellEnd"/>
      <w:r>
        <w:rPr>
          <w:rFonts w:ascii="Times New Roman" w:eastAsia="PMingLiU" w:hAnsi="Times New Roman" w:cs="Times New Roman"/>
          <w:sz w:val="28"/>
          <w:szCs w:val="28"/>
          <w:lang w:eastAsia="zh-MO"/>
        </w:rPr>
        <w:t xml:space="preserve"> (1708-1757) и включение Тибета в состав империи Цин. – Магистерская диссертация. – СПб: Санкт-Петербургский университет, 2009. – 68 с.</w:t>
      </w:r>
    </w:p>
    <w:p w14:paraId="4F024FCD" w14:textId="77777777" w:rsidR="000A5B38" w:rsidRDefault="000A5B38" w:rsidP="006D57A5">
      <w:pPr>
        <w:pStyle w:val="ab"/>
        <w:spacing w:after="0" w:line="360" w:lineRule="auto"/>
        <w:ind w:left="0" w:firstLine="709"/>
        <w:jc w:val="both"/>
        <w:rPr>
          <w:rFonts w:ascii="Times New Roman" w:eastAsia="PMingLiU" w:hAnsi="Times New Roman" w:cs="Times New Roman"/>
          <w:sz w:val="28"/>
          <w:szCs w:val="28"/>
          <w:lang w:eastAsia="zh-MO"/>
        </w:rPr>
      </w:pPr>
      <w:proofErr w:type="spellStart"/>
      <w:r w:rsidRPr="000A5B38">
        <w:rPr>
          <w:rFonts w:ascii="Times New Roman" w:eastAsia="PMingLiU" w:hAnsi="Times New Roman" w:cs="Times New Roman"/>
          <w:i/>
          <w:iCs/>
          <w:sz w:val="28"/>
          <w:szCs w:val="28"/>
          <w:lang w:eastAsia="zh-MO"/>
        </w:rPr>
        <w:lastRenderedPageBreak/>
        <w:t>Солощева</w:t>
      </w:r>
      <w:proofErr w:type="spellEnd"/>
      <w:r w:rsidRPr="000A5B38">
        <w:rPr>
          <w:rFonts w:ascii="Times New Roman" w:eastAsia="PMingLiU" w:hAnsi="Times New Roman" w:cs="Times New Roman"/>
          <w:i/>
          <w:iCs/>
          <w:sz w:val="28"/>
          <w:szCs w:val="28"/>
          <w:lang w:eastAsia="zh-MO"/>
        </w:rPr>
        <w:t xml:space="preserve"> М.А.</w:t>
      </w:r>
      <w:r>
        <w:rPr>
          <w:rFonts w:ascii="Times New Roman" w:eastAsia="PMingLiU" w:hAnsi="Times New Roman" w:cs="Times New Roman"/>
          <w:sz w:val="28"/>
          <w:szCs w:val="28"/>
          <w:lang w:eastAsia="zh-MO"/>
        </w:rPr>
        <w:t xml:space="preserve"> </w:t>
      </w:r>
      <w:proofErr w:type="spellStart"/>
      <w:r>
        <w:rPr>
          <w:rFonts w:ascii="Times New Roman" w:eastAsia="PMingLiU" w:hAnsi="Times New Roman" w:cs="Times New Roman"/>
          <w:sz w:val="28"/>
          <w:szCs w:val="28"/>
          <w:lang w:eastAsia="zh-MO"/>
        </w:rPr>
        <w:t>Кукунорский</w:t>
      </w:r>
      <w:proofErr w:type="spellEnd"/>
      <w:r>
        <w:rPr>
          <w:rFonts w:ascii="Times New Roman" w:eastAsia="PMingLiU" w:hAnsi="Times New Roman" w:cs="Times New Roman"/>
          <w:sz w:val="28"/>
          <w:szCs w:val="28"/>
          <w:lang w:eastAsia="zh-MO"/>
        </w:rPr>
        <w:t xml:space="preserve"> мятеж 1723-1724 годов и его значение для истории Тибета // Вестник СПбГУ. – Сер. 13 (2013). – </w:t>
      </w:r>
      <w:proofErr w:type="spellStart"/>
      <w:r>
        <w:rPr>
          <w:rFonts w:ascii="Times New Roman" w:eastAsia="PMingLiU" w:hAnsi="Times New Roman" w:cs="Times New Roman"/>
          <w:sz w:val="28"/>
          <w:szCs w:val="28"/>
          <w:lang w:eastAsia="zh-MO"/>
        </w:rPr>
        <w:t>Вып</w:t>
      </w:r>
      <w:proofErr w:type="spellEnd"/>
      <w:r>
        <w:rPr>
          <w:rFonts w:ascii="Times New Roman" w:eastAsia="PMingLiU" w:hAnsi="Times New Roman" w:cs="Times New Roman"/>
          <w:sz w:val="28"/>
          <w:szCs w:val="28"/>
          <w:lang w:eastAsia="zh-MO"/>
        </w:rPr>
        <w:t>. 1. – С. 58-67</w:t>
      </w:r>
    </w:p>
    <w:p w14:paraId="26BC586C" w14:textId="77777777" w:rsidR="000A5B38" w:rsidRDefault="000A5B38" w:rsidP="006D57A5">
      <w:pPr>
        <w:pStyle w:val="ab"/>
        <w:spacing w:after="0" w:line="360" w:lineRule="auto"/>
        <w:ind w:left="0" w:firstLine="709"/>
        <w:jc w:val="both"/>
        <w:rPr>
          <w:rFonts w:ascii="Times New Roman" w:eastAsia="PMingLiU" w:hAnsi="Times New Roman" w:cs="Times New Roman"/>
          <w:sz w:val="28"/>
          <w:szCs w:val="28"/>
          <w:lang w:eastAsia="zh-MO"/>
        </w:rPr>
      </w:pPr>
      <w:proofErr w:type="spellStart"/>
      <w:r w:rsidRPr="000A5B38">
        <w:rPr>
          <w:rFonts w:ascii="Times New Roman" w:eastAsia="PMingLiU" w:hAnsi="Times New Roman" w:cs="Times New Roman"/>
          <w:i/>
          <w:iCs/>
          <w:sz w:val="28"/>
          <w:szCs w:val="28"/>
          <w:lang w:eastAsia="zh-MO"/>
        </w:rPr>
        <w:t>Солощева</w:t>
      </w:r>
      <w:proofErr w:type="spellEnd"/>
      <w:r w:rsidRPr="000A5B38">
        <w:rPr>
          <w:rFonts w:ascii="Times New Roman" w:eastAsia="PMingLiU" w:hAnsi="Times New Roman" w:cs="Times New Roman"/>
          <w:i/>
          <w:iCs/>
          <w:sz w:val="28"/>
          <w:szCs w:val="28"/>
          <w:lang w:eastAsia="zh-MO"/>
        </w:rPr>
        <w:t xml:space="preserve"> М.А</w:t>
      </w:r>
      <w:r>
        <w:rPr>
          <w:rFonts w:ascii="Times New Roman" w:eastAsia="PMingLiU" w:hAnsi="Times New Roman" w:cs="Times New Roman"/>
          <w:sz w:val="28"/>
          <w:szCs w:val="28"/>
          <w:lang w:eastAsia="zh-MO"/>
        </w:rPr>
        <w:t xml:space="preserve">. Ссылка Далай-ламы </w:t>
      </w:r>
      <w:r>
        <w:rPr>
          <w:rFonts w:ascii="Times New Roman" w:eastAsia="PMingLiU" w:hAnsi="Times New Roman" w:cs="Times New Roman"/>
          <w:sz w:val="28"/>
          <w:szCs w:val="28"/>
          <w:lang w:val="en-US" w:eastAsia="zh-MO"/>
        </w:rPr>
        <w:t>VII</w:t>
      </w:r>
      <w:r w:rsidRPr="000A5B38">
        <w:rPr>
          <w:rFonts w:ascii="Times New Roman" w:eastAsia="PMingLiU" w:hAnsi="Times New Roman" w:cs="Times New Roman"/>
          <w:sz w:val="28"/>
          <w:szCs w:val="28"/>
          <w:lang w:eastAsia="zh-MO"/>
        </w:rPr>
        <w:t xml:space="preserve"> 1728-1735 </w:t>
      </w:r>
      <w:r>
        <w:rPr>
          <w:rFonts w:ascii="Times New Roman" w:eastAsia="PMingLiU" w:hAnsi="Times New Roman" w:cs="Times New Roman"/>
          <w:sz w:val="28"/>
          <w:szCs w:val="28"/>
          <w:lang w:eastAsia="zh-MO"/>
        </w:rPr>
        <w:t xml:space="preserve">годов: причины и последствия // Вестник СПбГУ. – Сер. 13 (2014). – </w:t>
      </w:r>
      <w:proofErr w:type="spellStart"/>
      <w:r>
        <w:rPr>
          <w:rFonts w:ascii="Times New Roman" w:eastAsia="PMingLiU" w:hAnsi="Times New Roman" w:cs="Times New Roman"/>
          <w:sz w:val="28"/>
          <w:szCs w:val="28"/>
          <w:lang w:eastAsia="zh-MO"/>
        </w:rPr>
        <w:t>Вып</w:t>
      </w:r>
      <w:proofErr w:type="spellEnd"/>
      <w:r>
        <w:rPr>
          <w:rFonts w:ascii="Times New Roman" w:eastAsia="PMingLiU" w:hAnsi="Times New Roman" w:cs="Times New Roman"/>
          <w:sz w:val="28"/>
          <w:szCs w:val="28"/>
          <w:lang w:eastAsia="zh-MO"/>
        </w:rPr>
        <w:t>. 1. – С. 55-62</w:t>
      </w:r>
    </w:p>
    <w:p w14:paraId="2298DEC2" w14:textId="77777777" w:rsidR="000A5B38" w:rsidRPr="000A5B38" w:rsidRDefault="000A5B38" w:rsidP="006D57A5">
      <w:pPr>
        <w:pStyle w:val="ab"/>
        <w:spacing w:after="0" w:line="360" w:lineRule="auto"/>
        <w:ind w:left="0" w:firstLine="709"/>
        <w:jc w:val="both"/>
        <w:rPr>
          <w:rFonts w:ascii="Times New Roman" w:eastAsia="PMingLiU" w:hAnsi="Times New Roman" w:cs="Times New Roman"/>
          <w:sz w:val="28"/>
          <w:szCs w:val="28"/>
          <w:lang w:eastAsia="zh-MO"/>
        </w:rPr>
      </w:pPr>
      <w:proofErr w:type="spellStart"/>
      <w:r w:rsidRPr="00790C17">
        <w:rPr>
          <w:rFonts w:ascii="Times New Roman" w:eastAsia="PMingLiU" w:hAnsi="Times New Roman" w:cs="Times New Roman"/>
          <w:i/>
          <w:iCs/>
          <w:sz w:val="28"/>
          <w:szCs w:val="28"/>
          <w:lang w:eastAsia="zh-MO"/>
        </w:rPr>
        <w:t>Солощева</w:t>
      </w:r>
      <w:proofErr w:type="spellEnd"/>
      <w:r w:rsidRPr="00790C17">
        <w:rPr>
          <w:rFonts w:ascii="Times New Roman" w:eastAsia="PMingLiU" w:hAnsi="Times New Roman" w:cs="Times New Roman"/>
          <w:i/>
          <w:iCs/>
          <w:sz w:val="28"/>
          <w:szCs w:val="28"/>
          <w:lang w:eastAsia="zh-MO"/>
        </w:rPr>
        <w:t xml:space="preserve"> М.А.</w:t>
      </w:r>
      <w:r>
        <w:rPr>
          <w:rFonts w:ascii="Times New Roman" w:eastAsia="PMingLiU" w:hAnsi="Times New Roman" w:cs="Times New Roman"/>
          <w:sz w:val="28"/>
          <w:szCs w:val="28"/>
          <w:lang w:eastAsia="zh-MO"/>
        </w:rPr>
        <w:t xml:space="preserve"> Политика империи Цин в отношении Тибета в период правления императора </w:t>
      </w:r>
      <w:proofErr w:type="spellStart"/>
      <w:r>
        <w:rPr>
          <w:rFonts w:ascii="Times New Roman" w:eastAsia="PMingLiU" w:hAnsi="Times New Roman" w:cs="Times New Roman"/>
          <w:sz w:val="28"/>
          <w:szCs w:val="28"/>
          <w:lang w:eastAsia="zh-MO"/>
        </w:rPr>
        <w:t>Юнчжэна</w:t>
      </w:r>
      <w:proofErr w:type="spellEnd"/>
      <w:r>
        <w:rPr>
          <w:rFonts w:ascii="Times New Roman" w:eastAsia="PMingLiU" w:hAnsi="Times New Roman" w:cs="Times New Roman"/>
          <w:sz w:val="28"/>
          <w:szCs w:val="28"/>
          <w:lang w:eastAsia="zh-MO"/>
        </w:rPr>
        <w:t xml:space="preserve"> (1723-1735 гг.). – Диссертация на соискание ученой степени кандидата исторических наук. – СПб: СПбГУ</w:t>
      </w:r>
      <w:r w:rsidR="00790C17">
        <w:rPr>
          <w:rFonts w:ascii="Times New Roman" w:eastAsia="PMingLiU" w:hAnsi="Times New Roman" w:cs="Times New Roman"/>
          <w:sz w:val="28"/>
          <w:szCs w:val="28"/>
          <w:lang w:eastAsia="zh-MO"/>
        </w:rPr>
        <w:t>, 2014. – 221 с.</w:t>
      </w:r>
    </w:p>
    <w:p w14:paraId="5DA682CE" w14:textId="77777777" w:rsidR="00672455" w:rsidRDefault="00672455" w:rsidP="006D57A5">
      <w:pPr>
        <w:spacing w:after="0" w:line="360" w:lineRule="auto"/>
        <w:ind w:firstLine="709"/>
        <w:contextualSpacing/>
        <w:jc w:val="both"/>
        <w:rPr>
          <w:rFonts w:ascii="Times New Roman" w:hAnsi="Times New Roman" w:cs="Times New Roman"/>
          <w:sz w:val="28"/>
          <w:szCs w:val="28"/>
        </w:rPr>
      </w:pPr>
      <w:r w:rsidRPr="00263B5F">
        <w:rPr>
          <w:rFonts w:ascii="Times New Roman" w:hAnsi="Times New Roman" w:cs="Times New Roman"/>
          <w:i/>
          <w:iCs/>
          <w:sz w:val="28"/>
          <w:szCs w:val="28"/>
        </w:rPr>
        <w:t>Успенский В.Л.</w:t>
      </w:r>
      <w:r w:rsidRPr="00263B5F">
        <w:rPr>
          <w:rFonts w:ascii="Times New Roman" w:hAnsi="Times New Roman" w:cs="Times New Roman"/>
          <w:sz w:val="28"/>
          <w:szCs w:val="28"/>
        </w:rPr>
        <w:t xml:space="preserve"> Тибетский буддизм в Пекине. </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rPr>
        <w:t xml:space="preserve">СПб.: Студия «НП-Принт», 2011. </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rPr>
        <w:t>367 с.</w:t>
      </w:r>
    </w:p>
    <w:p w14:paraId="57F4F9DE" w14:textId="77777777" w:rsidR="000A033F" w:rsidRPr="00263B5F" w:rsidRDefault="000A033F" w:rsidP="006D57A5">
      <w:pPr>
        <w:spacing w:after="0" w:line="360" w:lineRule="auto"/>
        <w:ind w:firstLine="709"/>
        <w:contextualSpacing/>
        <w:jc w:val="both"/>
        <w:rPr>
          <w:rFonts w:ascii="Times New Roman" w:hAnsi="Times New Roman" w:cs="Times New Roman"/>
          <w:sz w:val="28"/>
          <w:szCs w:val="28"/>
          <w:lang w:bidi="ar-SA"/>
        </w:rPr>
      </w:pPr>
      <w:r w:rsidRPr="000A033F">
        <w:rPr>
          <w:rFonts w:ascii="Times New Roman" w:hAnsi="Times New Roman" w:cs="Times New Roman"/>
          <w:i/>
          <w:iCs/>
          <w:sz w:val="28"/>
          <w:szCs w:val="28"/>
        </w:rPr>
        <w:t>Успенский В.Л.</w:t>
      </w:r>
      <w:r>
        <w:rPr>
          <w:rFonts w:ascii="Times New Roman" w:hAnsi="Times New Roman" w:cs="Times New Roman"/>
          <w:sz w:val="28"/>
          <w:szCs w:val="28"/>
        </w:rPr>
        <w:t xml:space="preserve"> О государстве </w:t>
      </w:r>
      <w:proofErr w:type="spellStart"/>
      <w:r>
        <w:rPr>
          <w:rFonts w:ascii="Times New Roman" w:hAnsi="Times New Roman" w:cs="Times New Roman"/>
          <w:sz w:val="28"/>
          <w:szCs w:val="28"/>
        </w:rPr>
        <w:t>Гуши</w:t>
      </w:r>
      <w:proofErr w:type="spellEnd"/>
      <w:r>
        <w:rPr>
          <w:rFonts w:ascii="Times New Roman" w:hAnsi="Times New Roman" w:cs="Times New Roman"/>
          <w:sz w:val="28"/>
          <w:szCs w:val="28"/>
        </w:rPr>
        <w:t xml:space="preserve">-хана // </w:t>
      </w:r>
      <w:proofErr w:type="spellStart"/>
      <w:r>
        <w:rPr>
          <w:rFonts w:ascii="Times New Roman" w:hAnsi="Times New Roman" w:cs="Times New Roman"/>
          <w:sz w:val="28"/>
          <w:szCs w:val="28"/>
        </w:rPr>
        <w:t>Тибетология</w:t>
      </w:r>
      <w:proofErr w:type="spellEnd"/>
      <w:r>
        <w:rPr>
          <w:rFonts w:ascii="Times New Roman" w:hAnsi="Times New Roman" w:cs="Times New Roman"/>
          <w:sz w:val="28"/>
          <w:szCs w:val="28"/>
        </w:rPr>
        <w:t xml:space="preserve"> в Санкт-Петербурге. Сборник статей. Выпуск 1. – СПб.: Петербургское Востоковедение, 2014. – С. 52-59</w:t>
      </w:r>
    </w:p>
    <w:p w14:paraId="6C229C1A"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i/>
          <w:sz w:val="28"/>
          <w:szCs w:val="28"/>
          <w:lang w:bidi="ar-SA"/>
        </w:rPr>
        <w:t>Цыбиков Г.Ц.</w:t>
      </w:r>
      <w:r w:rsidRPr="00263B5F">
        <w:rPr>
          <w:rFonts w:ascii="Times New Roman" w:hAnsi="Times New Roman" w:cs="Times New Roman"/>
          <w:sz w:val="28"/>
          <w:szCs w:val="28"/>
          <w:lang w:bidi="ar-SA"/>
        </w:rPr>
        <w:t xml:space="preserve"> Буддист-паломник у святынь Тибета. – М.: Эксмо, 2011. – 480 с.</w:t>
      </w:r>
    </w:p>
    <w:p w14:paraId="06CB8537"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p>
    <w:p w14:paraId="48C23485" w14:textId="77777777" w:rsidR="00AD2735" w:rsidRPr="00263B5F" w:rsidRDefault="00AD2735" w:rsidP="006D57A5">
      <w:pPr>
        <w:spacing w:after="0" w:line="360" w:lineRule="auto"/>
        <w:ind w:firstLine="709"/>
        <w:contextualSpacing/>
        <w:jc w:val="both"/>
        <w:outlineLvl w:val="1"/>
        <w:rPr>
          <w:rFonts w:ascii="Times New Roman" w:hAnsi="Times New Roman" w:cs="Times New Roman"/>
          <w:sz w:val="28"/>
          <w:szCs w:val="28"/>
          <w:u w:val="single"/>
          <w:lang w:bidi="ar-SA"/>
        </w:rPr>
      </w:pPr>
      <w:bookmarkStart w:id="58" w:name="_Toc483941759"/>
      <w:bookmarkStart w:id="59" w:name="_Toc74580174"/>
      <w:r w:rsidRPr="00263B5F">
        <w:rPr>
          <w:rFonts w:ascii="Times New Roman" w:hAnsi="Times New Roman" w:cs="Times New Roman"/>
          <w:sz w:val="28"/>
          <w:szCs w:val="28"/>
          <w:u w:val="single"/>
          <w:lang w:bidi="ar-SA"/>
        </w:rPr>
        <w:t>Литература на иностранных языках</w:t>
      </w:r>
      <w:bookmarkEnd w:id="58"/>
      <w:bookmarkEnd w:id="59"/>
    </w:p>
    <w:p w14:paraId="5D65AC3B" w14:textId="465C764A"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sz w:val="28"/>
          <w:szCs w:val="28"/>
          <w:lang w:bidi="ar-SA"/>
        </w:rPr>
        <w:t>Вангго</w:t>
      </w:r>
      <w:proofErr w:type="spellEnd"/>
      <w:r w:rsidRPr="007818B3">
        <w:rPr>
          <w:rFonts w:ascii="Times New Roman" w:hAnsi="Times New Roman" w:cs="Times New Roman"/>
          <w:sz w:val="28"/>
          <w:szCs w:val="28"/>
          <w:lang w:bidi="ar-SA"/>
        </w:rPr>
        <w:t xml:space="preserve">, </w:t>
      </w:r>
      <w:proofErr w:type="spellStart"/>
      <w:r w:rsidRPr="007818B3">
        <w:rPr>
          <w:rFonts w:ascii="Times New Roman" w:hAnsi="Times New Roman" w:cs="Times New Roman"/>
          <w:sz w:val="28"/>
          <w:szCs w:val="28"/>
          <w:lang w:bidi="ar-SA"/>
        </w:rPr>
        <w:t>Шераб</w:t>
      </w:r>
      <w:proofErr w:type="spellEnd"/>
      <w:r w:rsidRPr="007818B3">
        <w:rPr>
          <w:rFonts w:ascii="Times New Roman" w:hAnsi="Times New Roman" w:cs="Times New Roman"/>
          <w:sz w:val="28"/>
          <w:szCs w:val="28"/>
          <w:lang w:bidi="ar-SA"/>
        </w:rPr>
        <w:t xml:space="preserve"> </w:t>
      </w:r>
      <w:proofErr w:type="spellStart"/>
      <w:r w:rsidRPr="007818B3">
        <w:rPr>
          <w:rFonts w:ascii="Times New Roman" w:hAnsi="Times New Roman" w:cs="Times New Roman"/>
          <w:sz w:val="28"/>
          <w:szCs w:val="28"/>
          <w:lang w:bidi="ar-SA"/>
        </w:rPr>
        <w:t>Ньима</w:t>
      </w:r>
      <w:proofErr w:type="spellEnd"/>
      <w:r w:rsidRPr="007818B3">
        <w:rPr>
          <w:rFonts w:ascii="Times New Roman" w:hAnsi="Times New Roman" w:cs="Times New Roman"/>
          <w:sz w:val="28"/>
          <w:szCs w:val="28"/>
          <w:lang w:bidi="ar-SA"/>
        </w:rPr>
        <w:t xml:space="preserve">, </w:t>
      </w:r>
      <w:proofErr w:type="spellStart"/>
      <w:r w:rsidRPr="007818B3">
        <w:rPr>
          <w:rFonts w:ascii="Times New Roman" w:hAnsi="Times New Roman" w:cs="Times New Roman"/>
          <w:sz w:val="28"/>
          <w:szCs w:val="28"/>
          <w:lang w:bidi="ar-SA"/>
        </w:rPr>
        <w:t>Тангчаве</w:t>
      </w:r>
      <w:proofErr w:type="spellEnd"/>
      <w:r w:rsidRPr="00263B5F">
        <w:rPr>
          <w:rFonts w:ascii="Times New Roman" w:hAnsi="Times New Roman" w:cs="Times New Roman"/>
          <w:i/>
          <w:iCs/>
          <w:sz w:val="28"/>
          <w:szCs w:val="28"/>
          <w:lang w:bidi="ar-SA"/>
        </w:rPr>
        <w:t xml:space="preserve"> </w:t>
      </w:r>
      <w:r w:rsidRPr="00263B5F">
        <w:rPr>
          <w:rFonts w:ascii="Times New Roman" w:hAnsi="Times New Roman" w:cs="Times New Roman"/>
          <w:sz w:val="28"/>
          <w:szCs w:val="28"/>
          <w:lang w:bidi="ar-SA"/>
        </w:rPr>
        <w:t xml:space="preserve">1995. – </w:t>
      </w:r>
      <w:proofErr w:type="spellStart"/>
      <w:r w:rsidRPr="00263B5F">
        <w:rPr>
          <w:rFonts w:ascii="Times New Roman" w:hAnsi="Times New Roman" w:cs="Times New Roman"/>
          <w:sz w:val="28"/>
          <w:szCs w:val="28"/>
          <w:lang w:val="en-US" w:bidi="ar-SA"/>
        </w:rPr>
        <w:t>Dbang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rgod</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Shes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rab</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nyi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ma</w:t>
      </w:r>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Thang</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ce</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we</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Вангго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Шераб</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Ньима</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Тангчаве</w:t>
      </w:r>
      <w:proofErr w:type="spellEnd"/>
      <w:r w:rsidRPr="00263B5F">
        <w:rPr>
          <w:rFonts w:ascii="Times New Roman" w:hAnsi="Times New Roman" w:cs="Times New Roman"/>
          <w:sz w:val="28"/>
          <w:szCs w:val="28"/>
          <w:lang w:bidi="ar-SA"/>
        </w:rPr>
        <w:t xml:space="preserve">). </w:t>
      </w:r>
      <w:r w:rsidR="00D461F3" w:rsidRPr="00263B5F">
        <w:rPr>
          <w:rFonts w:ascii="Times New Roman" w:hAnsi="Times New Roman" w:cs="Times New Roman"/>
          <w:sz w:val="28"/>
          <w:szCs w:val="28"/>
          <w:lang w:val="en-US" w:bidi="ar-SA"/>
        </w:rPr>
        <w:t>Bod</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ljongs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kyi</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lo</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rgyus</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go</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babs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dpyad</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zhib</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val="en-US" w:bidi="ar-SA"/>
        </w:rPr>
        <w:t>stod</w:t>
      </w:r>
      <w:proofErr w:type="spellEnd"/>
      <w:r w:rsidRPr="00263B5F">
        <w:rPr>
          <w:rFonts w:ascii="Times New Roman" w:hAnsi="Times New Roman" w:cs="Times New Roman"/>
          <w:sz w:val="28"/>
          <w:szCs w:val="28"/>
          <w:lang w:bidi="ar-SA"/>
        </w:rPr>
        <w:t xml:space="preserve"> </w:t>
      </w:r>
      <w:r w:rsidRPr="00263B5F">
        <w:rPr>
          <w:rFonts w:ascii="Times New Roman" w:hAnsi="Times New Roman" w:cs="Times New Roman"/>
          <w:sz w:val="28"/>
          <w:szCs w:val="28"/>
          <w:lang w:val="en-US" w:bidi="ar-SA"/>
        </w:rPr>
        <w:t>cha</w:t>
      </w:r>
      <w:r w:rsidRPr="00263B5F">
        <w:rPr>
          <w:rFonts w:ascii="Times New Roman" w:hAnsi="Times New Roman" w:cs="Times New Roman"/>
          <w:sz w:val="28"/>
          <w:szCs w:val="28"/>
          <w:lang w:bidi="ar-SA"/>
        </w:rPr>
        <w:t xml:space="preserve"> (‘Исследование исторического статуса Тибета’). – </w:t>
      </w:r>
      <w:proofErr w:type="spellStart"/>
      <w:r w:rsidRPr="00263B5F">
        <w:rPr>
          <w:rFonts w:ascii="Times New Roman" w:hAnsi="Times New Roman" w:cs="Times New Roman"/>
          <w:sz w:val="28"/>
          <w:szCs w:val="28"/>
          <w:lang w:bidi="ar-SA"/>
        </w:rPr>
        <w:t>Pe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cing</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Mi</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rigs</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dpe</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skrun</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khang</w:t>
      </w:r>
      <w:proofErr w:type="spellEnd"/>
      <w:r w:rsidRPr="00263B5F">
        <w:rPr>
          <w:rFonts w:ascii="Times New Roman" w:hAnsi="Times New Roman" w:cs="Times New Roman"/>
          <w:sz w:val="28"/>
          <w:szCs w:val="28"/>
          <w:lang w:bidi="ar-SA"/>
        </w:rPr>
        <w:t xml:space="preserve"> (Пекин: Национальное издательство), 1995. </w:t>
      </w:r>
      <w:r w:rsidR="0064748A" w:rsidRPr="00263B5F">
        <w:rPr>
          <w:rFonts w:ascii="Times New Roman" w:hAnsi="Times New Roman" w:cs="Times New Roman"/>
          <w:sz w:val="28"/>
          <w:szCs w:val="28"/>
          <w:lang w:bidi="ar-SA"/>
        </w:rPr>
        <w:t>–</w:t>
      </w:r>
      <w:r w:rsidRPr="00263B5F">
        <w:rPr>
          <w:rFonts w:ascii="Times New Roman" w:hAnsi="Times New Roman" w:cs="Times New Roman"/>
          <w:sz w:val="28"/>
          <w:szCs w:val="28"/>
          <w:lang w:bidi="ar-SA"/>
        </w:rPr>
        <w:t xml:space="preserve"> </w:t>
      </w:r>
      <w:r w:rsidR="00D461F3" w:rsidRPr="00263B5F">
        <w:rPr>
          <w:rFonts w:ascii="Times New Roman" w:hAnsi="Times New Roman" w:cs="Times New Roman"/>
          <w:sz w:val="28"/>
          <w:szCs w:val="28"/>
          <w:lang w:bidi="ar-SA"/>
        </w:rPr>
        <w:t>1500 p.</w:t>
      </w:r>
    </w:p>
    <w:p w14:paraId="208D2C13"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iCs/>
          <w:sz w:val="28"/>
          <w:szCs w:val="28"/>
          <w:lang w:bidi="ar-SA"/>
        </w:rPr>
        <w:t>Гу</w:t>
      </w:r>
      <w:proofErr w:type="spellEnd"/>
      <w:r w:rsidRPr="007818B3">
        <w:rPr>
          <w:rFonts w:ascii="Times New Roman" w:hAnsi="Times New Roman" w:cs="Times New Roman"/>
          <w:iCs/>
          <w:sz w:val="28"/>
          <w:szCs w:val="28"/>
          <w:lang w:bidi="ar-SA"/>
        </w:rPr>
        <w:t xml:space="preserve"> </w:t>
      </w:r>
      <w:proofErr w:type="spellStart"/>
      <w:r w:rsidRPr="007818B3">
        <w:rPr>
          <w:rFonts w:ascii="Times New Roman" w:hAnsi="Times New Roman" w:cs="Times New Roman"/>
          <w:iCs/>
          <w:sz w:val="28"/>
          <w:szCs w:val="28"/>
          <w:lang w:bidi="ar-SA"/>
        </w:rPr>
        <w:t>Цзучэн</w:t>
      </w:r>
      <w:proofErr w:type="spellEnd"/>
      <w:r w:rsidRPr="00263B5F">
        <w:rPr>
          <w:rFonts w:ascii="Times New Roman" w:hAnsi="Times New Roman" w:cs="Times New Roman"/>
          <w:sz w:val="28"/>
          <w:szCs w:val="28"/>
          <w:lang w:bidi="ar-SA"/>
        </w:rPr>
        <w:t xml:space="preserve"> 1999. – </w:t>
      </w:r>
      <w:r w:rsidRPr="00263B5F">
        <w:rPr>
          <w:rFonts w:ascii="Times New Roman" w:hAnsi="Times New Roman" w:cs="Times New Roman"/>
          <w:sz w:val="28"/>
          <w:szCs w:val="28"/>
          <w:lang w:bidi="ar-SA"/>
        </w:rPr>
        <w:t>顾祖成。明清治藏史要</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Цзучэн</w:t>
      </w:r>
      <w:proofErr w:type="spellEnd"/>
      <w:r w:rsidRPr="00263B5F">
        <w:rPr>
          <w:rFonts w:ascii="Times New Roman" w:hAnsi="Times New Roman" w:cs="Times New Roman"/>
          <w:sz w:val="28"/>
          <w:szCs w:val="28"/>
          <w:lang w:bidi="ar-SA"/>
        </w:rPr>
        <w:t xml:space="preserve">. Мин Цин </w:t>
      </w:r>
      <w:proofErr w:type="spellStart"/>
      <w:r w:rsidRPr="00263B5F">
        <w:rPr>
          <w:rFonts w:ascii="Times New Roman" w:hAnsi="Times New Roman" w:cs="Times New Roman"/>
          <w:sz w:val="28"/>
          <w:szCs w:val="28"/>
          <w:lang w:bidi="ar-SA"/>
        </w:rPr>
        <w:t>чжи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Цзан</w:t>
      </w:r>
      <w:proofErr w:type="spellEnd"/>
      <w:r w:rsidRPr="00263B5F">
        <w:rPr>
          <w:rFonts w:ascii="Times New Roman" w:hAnsi="Times New Roman" w:cs="Times New Roman"/>
          <w:sz w:val="28"/>
          <w:szCs w:val="28"/>
          <w:lang w:bidi="ar-SA"/>
        </w:rPr>
        <w:t xml:space="preserve"> ши </w:t>
      </w:r>
      <w:proofErr w:type="spellStart"/>
      <w:r w:rsidRPr="00263B5F">
        <w:rPr>
          <w:rFonts w:ascii="Times New Roman" w:hAnsi="Times New Roman" w:cs="Times New Roman"/>
          <w:sz w:val="28"/>
          <w:szCs w:val="28"/>
          <w:lang w:bidi="ar-SA"/>
        </w:rPr>
        <w:t>яо</w:t>
      </w:r>
      <w:proofErr w:type="spellEnd"/>
      <w:r w:rsidRPr="00263B5F">
        <w:rPr>
          <w:rFonts w:ascii="Times New Roman" w:hAnsi="Times New Roman" w:cs="Times New Roman"/>
          <w:sz w:val="28"/>
          <w:szCs w:val="28"/>
          <w:lang w:bidi="ar-SA"/>
        </w:rPr>
        <w:t xml:space="preserve"> [Краткая история управления Тибетом при династиях Мин и Цин]. – </w:t>
      </w:r>
      <w:r w:rsidRPr="00263B5F">
        <w:rPr>
          <w:rFonts w:ascii="Times New Roman" w:hAnsi="Times New Roman" w:cs="Times New Roman"/>
          <w:sz w:val="28"/>
          <w:szCs w:val="28"/>
          <w:lang w:bidi="ar-SA"/>
        </w:rPr>
        <w:t>拉萨：西藏人民出版社</w:t>
      </w:r>
      <w:r w:rsidRPr="00263B5F">
        <w:rPr>
          <w:rFonts w:ascii="Times New Roman" w:hAnsi="Times New Roman" w:cs="Times New Roman"/>
          <w:sz w:val="28"/>
          <w:szCs w:val="28"/>
          <w:lang w:bidi="ar-SA"/>
        </w:rPr>
        <w:t xml:space="preserve"> Ласа: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женьминь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[Лхаса: Тибетское народное издательство], 1999. – 331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62E0AA2B" w14:textId="77777777" w:rsidR="00715F62" w:rsidRPr="00263B5F" w:rsidRDefault="00715F62" w:rsidP="006D57A5">
      <w:pPr>
        <w:spacing w:after="0" w:line="360" w:lineRule="auto"/>
        <w:ind w:firstLine="709"/>
        <w:contextualSpacing/>
        <w:jc w:val="both"/>
        <w:rPr>
          <w:rFonts w:ascii="Times New Roman" w:hAnsi="Times New Roman" w:cs="Times New Roman"/>
          <w:sz w:val="28"/>
          <w:szCs w:val="28"/>
          <w:lang w:bidi="ar-SA"/>
        </w:rPr>
      </w:pPr>
      <w:r w:rsidRPr="007818B3">
        <w:rPr>
          <w:rFonts w:ascii="Times New Roman" w:hAnsi="Times New Roman" w:cs="Times New Roman"/>
          <w:iCs/>
          <w:sz w:val="28"/>
          <w:szCs w:val="28"/>
          <w:lang w:bidi="ar-SA"/>
        </w:rPr>
        <w:t xml:space="preserve">Дэн </w:t>
      </w:r>
      <w:proofErr w:type="spellStart"/>
      <w:r w:rsidRPr="007818B3">
        <w:rPr>
          <w:rFonts w:ascii="Times New Roman" w:hAnsi="Times New Roman" w:cs="Times New Roman"/>
          <w:iCs/>
          <w:sz w:val="28"/>
          <w:szCs w:val="28"/>
          <w:lang w:bidi="ar-SA"/>
        </w:rPr>
        <w:t>Жуйлин</w:t>
      </w:r>
      <w:proofErr w:type="spellEnd"/>
      <w:r w:rsidRPr="00263B5F">
        <w:rPr>
          <w:rFonts w:ascii="Times New Roman" w:hAnsi="Times New Roman" w:cs="Times New Roman"/>
          <w:i/>
          <w:sz w:val="28"/>
          <w:szCs w:val="28"/>
          <w:lang w:bidi="ar-SA"/>
        </w:rPr>
        <w:t xml:space="preserve"> </w:t>
      </w:r>
      <w:r w:rsidRPr="00263B5F">
        <w:rPr>
          <w:rFonts w:ascii="Times New Roman" w:hAnsi="Times New Roman" w:cs="Times New Roman"/>
          <w:iCs/>
          <w:sz w:val="28"/>
          <w:szCs w:val="28"/>
          <w:lang w:bidi="ar-SA"/>
        </w:rPr>
        <w:t>2012</w:t>
      </w:r>
      <w:r w:rsidRPr="00263B5F">
        <w:rPr>
          <w:rFonts w:ascii="Times New Roman" w:hAnsi="Times New Roman" w:cs="Times New Roman"/>
          <w:i/>
          <w:sz w:val="28"/>
          <w:szCs w:val="28"/>
          <w:lang w:bidi="ar-SA"/>
        </w:rPr>
        <w:t xml:space="preserve">. </w:t>
      </w:r>
      <w:r w:rsidRPr="00263B5F">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邓锐龄。</w:t>
      </w:r>
      <w:r w:rsidRPr="00263B5F">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清前期治藏政策探赜</w:t>
      </w:r>
      <w:r w:rsidRPr="00263B5F">
        <w:rPr>
          <w:rFonts w:ascii="Times New Roman" w:hAnsi="Times New Roman" w:cs="Times New Roman"/>
          <w:iCs/>
          <w:sz w:val="28"/>
          <w:szCs w:val="28"/>
          <w:lang w:bidi="ar-SA"/>
        </w:rPr>
        <w:t xml:space="preserve"> Цин </w:t>
      </w:r>
      <w:proofErr w:type="spellStart"/>
      <w:r w:rsidRPr="00263B5F">
        <w:rPr>
          <w:rFonts w:ascii="Times New Roman" w:hAnsi="Times New Roman" w:cs="Times New Roman"/>
          <w:iCs/>
          <w:sz w:val="28"/>
          <w:szCs w:val="28"/>
          <w:lang w:bidi="ar-SA"/>
        </w:rPr>
        <w:t>цяньци</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чжи</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Цзан</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чжэнцэ</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таньцзэ</w:t>
      </w:r>
      <w:proofErr w:type="spellEnd"/>
      <w:r w:rsidRPr="00263B5F">
        <w:rPr>
          <w:rFonts w:ascii="Times New Roman" w:hAnsi="Times New Roman" w:cs="Times New Roman"/>
          <w:iCs/>
          <w:sz w:val="28"/>
          <w:szCs w:val="28"/>
          <w:lang w:bidi="ar-SA"/>
        </w:rPr>
        <w:t xml:space="preserve"> [Проникновение в тайны политики по управлению Тибетом в ранний период правления династии Цин]. – </w:t>
      </w:r>
      <w:r w:rsidRPr="00263B5F">
        <w:rPr>
          <w:rFonts w:ascii="Times New Roman" w:hAnsi="Times New Roman" w:cs="Times New Roman"/>
          <w:iCs/>
          <w:sz w:val="28"/>
          <w:szCs w:val="28"/>
          <w:lang w:bidi="ar-SA"/>
        </w:rPr>
        <w:t>北京：中国藏学出版社</w:t>
      </w:r>
      <w:proofErr w:type="spellStart"/>
      <w:r w:rsidRPr="00263B5F">
        <w:rPr>
          <w:rFonts w:ascii="Times New Roman" w:hAnsi="Times New Roman" w:cs="Times New Roman"/>
          <w:iCs/>
          <w:sz w:val="28"/>
          <w:szCs w:val="28"/>
          <w:lang w:bidi="ar-SA"/>
        </w:rPr>
        <w:t>Бэйцзин</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Чжунго</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Цзансюэ</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чубаньшэ</w:t>
      </w:r>
      <w:proofErr w:type="spellEnd"/>
      <w:r w:rsidRPr="00263B5F">
        <w:rPr>
          <w:rFonts w:ascii="Times New Roman" w:hAnsi="Times New Roman" w:cs="Times New Roman"/>
          <w:iCs/>
          <w:sz w:val="28"/>
          <w:szCs w:val="28"/>
          <w:lang w:bidi="ar-SA"/>
        </w:rPr>
        <w:t xml:space="preserve"> [Пекин: Издательство китайской </w:t>
      </w:r>
      <w:proofErr w:type="spellStart"/>
      <w:r w:rsidRPr="00263B5F">
        <w:rPr>
          <w:rFonts w:ascii="Times New Roman" w:hAnsi="Times New Roman" w:cs="Times New Roman"/>
          <w:iCs/>
          <w:sz w:val="28"/>
          <w:szCs w:val="28"/>
          <w:lang w:bidi="ar-SA"/>
        </w:rPr>
        <w:t>тибетологии</w:t>
      </w:r>
      <w:proofErr w:type="spellEnd"/>
      <w:r w:rsidRPr="00263B5F">
        <w:rPr>
          <w:rFonts w:ascii="Times New Roman" w:hAnsi="Times New Roman" w:cs="Times New Roman"/>
          <w:iCs/>
          <w:sz w:val="28"/>
          <w:szCs w:val="28"/>
          <w:lang w:bidi="ar-SA"/>
        </w:rPr>
        <w:t>], 2012. – 375 p.</w:t>
      </w:r>
    </w:p>
    <w:p w14:paraId="283ACABA" w14:textId="77777777" w:rsidR="00AD2735" w:rsidRPr="00700EEB" w:rsidRDefault="00AD2735"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iCs/>
          <w:sz w:val="28"/>
          <w:szCs w:val="28"/>
          <w:lang w:bidi="ar-SA"/>
        </w:rPr>
        <w:lastRenderedPageBreak/>
        <w:t>Лю</w:t>
      </w:r>
      <w:proofErr w:type="spellEnd"/>
      <w:r w:rsidRPr="007818B3">
        <w:rPr>
          <w:rFonts w:ascii="Times New Roman" w:hAnsi="Times New Roman" w:cs="Times New Roman"/>
          <w:iCs/>
          <w:sz w:val="28"/>
          <w:szCs w:val="28"/>
          <w:lang w:bidi="ar-SA"/>
        </w:rPr>
        <w:t xml:space="preserve"> Чжун</w:t>
      </w:r>
      <w:r w:rsidRPr="00263B5F">
        <w:rPr>
          <w:rFonts w:ascii="Times New Roman" w:hAnsi="Times New Roman" w:cs="Times New Roman"/>
          <w:sz w:val="28"/>
          <w:szCs w:val="28"/>
          <w:lang w:bidi="ar-SA"/>
        </w:rPr>
        <w:t xml:space="preserve"> 1990. – </w:t>
      </w:r>
      <w:r w:rsidRPr="00263B5F">
        <w:rPr>
          <w:rFonts w:ascii="Times New Roman" w:hAnsi="Times New Roman" w:cs="Times New Roman"/>
          <w:sz w:val="28"/>
          <w:szCs w:val="28"/>
          <w:lang w:bidi="ar-SA"/>
        </w:rPr>
        <w:t>刘忠。论清代西藏领主等级制的形成</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Лю</w:t>
      </w:r>
      <w:proofErr w:type="spellEnd"/>
      <w:r w:rsidRPr="00263B5F">
        <w:rPr>
          <w:rFonts w:ascii="Times New Roman" w:hAnsi="Times New Roman" w:cs="Times New Roman"/>
          <w:sz w:val="28"/>
          <w:szCs w:val="28"/>
          <w:lang w:bidi="ar-SA"/>
        </w:rPr>
        <w:t xml:space="preserve"> Чжун. Лунь </w:t>
      </w:r>
      <w:proofErr w:type="spellStart"/>
      <w:r w:rsidRPr="00263B5F">
        <w:rPr>
          <w:rFonts w:ascii="Times New Roman" w:hAnsi="Times New Roman" w:cs="Times New Roman"/>
          <w:sz w:val="28"/>
          <w:szCs w:val="28"/>
          <w:lang w:bidi="ar-SA"/>
        </w:rPr>
        <w:t>Циндай</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линчжу</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дэнцзичжи</w:t>
      </w:r>
      <w:proofErr w:type="spellEnd"/>
      <w:r w:rsidRPr="00263B5F">
        <w:rPr>
          <w:rFonts w:ascii="Times New Roman" w:hAnsi="Times New Roman" w:cs="Times New Roman"/>
          <w:sz w:val="28"/>
          <w:szCs w:val="28"/>
          <w:lang w:bidi="ar-SA"/>
        </w:rPr>
        <w:t xml:space="preserve"> дэ </w:t>
      </w:r>
      <w:proofErr w:type="spellStart"/>
      <w:r w:rsidRPr="00263B5F">
        <w:rPr>
          <w:rFonts w:ascii="Times New Roman" w:hAnsi="Times New Roman" w:cs="Times New Roman"/>
          <w:sz w:val="28"/>
          <w:szCs w:val="28"/>
          <w:lang w:bidi="ar-SA"/>
        </w:rPr>
        <w:t>синчэн</w:t>
      </w:r>
      <w:proofErr w:type="spellEnd"/>
      <w:r w:rsidRPr="00263B5F">
        <w:rPr>
          <w:rFonts w:ascii="Times New Roman" w:hAnsi="Times New Roman" w:cs="Times New Roman"/>
          <w:sz w:val="28"/>
          <w:szCs w:val="28"/>
          <w:lang w:bidi="ar-SA"/>
        </w:rPr>
        <w:t xml:space="preserve"> [О формировании системы иерархии землевладельческой аристократии в Тибете при династии Цин] // </w:t>
      </w:r>
      <w:r w:rsidRPr="00263B5F">
        <w:rPr>
          <w:rFonts w:ascii="Times New Roman" w:hAnsi="Times New Roman" w:cs="Times New Roman"/>
          <w:sz w:val="28"/>
          <w:szCs w:val="28"/>
          <w:lang w:bidi="ar-SA"/>
        </w:rPr>
        <w:t>中国藏学</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Чжунго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цзансюэ</w:t>
      </w:r>
      <w:proofErr w:type="spellEnd"/>
      <w:r w:rsidRPr="00263B5F">
        <w:rPr>
          <w:rFonts w:ascii="Times New Roman" w:hAnsi="Times New Roman" w:cs="Times New Roman"/>
          <w:sz w:val="28"/>
          <w:szCs w:val="28"/>
          <w:lang w:bidi="ar-SA"/>
        </w:rPr>
        <w:t xml:space="preserve"> [Китайская </w:t>
      </w:r>
      <w:proofErr w:type="spellStart"/>
      <w:r w:rsidRPr="00263B5F">
        <w:rPr>
          <w:rFonts w:ascii="Times New Roman" w:hAnsi="Times New Roman" w:cs="Times New Roman"/>
          <w:sz w:val="28"/>
          <w:szCs w:val="28"/>
          <w:lang w:bidi="ar-SA"/>
        </w:rPr>
        <w:t>тибетология</w:t>
      </w:r>
      <w:proofErr w:type="spellEnd"/>
      <w:r w:rsidRPr="00263B5F">
        <w:rPr>
          <w:rFonts w:ascii="Times New Roman" w:hAnsi="Times New Roman" w:cs="Times New Roman"/>
          <w:sz w:val="28"/>
          <w:szCs w:val="28"/>
          <w:lang w:bidi="ar-SA"/>
        </w:rPr>
        <w:t>]. – 1990</w:t>
      </w:r>
      <w:r w:rsidRPr="00263B5F">
        <w:rPr>
          <w:rFonts w:ascii="Times New Roman" w:hAnsi="Times New Roman" w:cs="Times New Roman"/>
          <w:sz w:val="28"/>
          <w:szCs w:val="28"/>
          <w:lang w:bidi="ar-SA"/>
        </w:rPr>
        <w:t>年第</w:t>
      </w:r>
      <w:r w:rsidRPr="00263B5F">
        <w:rPr>
          <w:rFonts w:ascii="Times New Roman" w:hAnsi="Times New Roman" w:cs="Times New Roman"/>
          <w:sz w:val="28"/>
          <w:szCs w:val="28"/>
          <w:lang w:bidi="ar-SA"/>
        </w:rPr>
        <w:t>4</w:t>
      </w:r>
      <w:r w:rsidRPr="00263B5F">
        <w:rPr>
          <w:rFonts w:ascii="Times New Roman" w:hAnsi="Times New Roman" w:cs="Times New Roman"/>
          <w:sz w:val="28"/>
          <w:szCs w:val="28"/>
          <w:lang w:bidi="ar-SA"/>
        </w:rPr>
        <w:t>期</w:t>
      </w:r>
      <w:r w:rsidRPr="00263B5F">
        <w:rPr>
          <w:rFonts w:ascii="Times New Roman" w:hAnsi="Times New Roman" w:cs="Times New Roman"/>
          <w:sz w:val="28"/>
          <w:szCs w:val="28"/>
          <w:lang w:bidi="ar-SA"/>
        </w:rPr>
        <w:t xml:space="preserve">. –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 21-34</w:t>
      </w:r>
    </w:p>
    <w:p w14:paraId="727FF8F1" w14:textId="77777777" w:rsidR="00873FD1" w:rsidRPr="00873FD1" w:rsidRDefault="00873FD1"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sz w:val="28"/>
          <w:szCs w:val="28"/>
          <w:lang w:bidi="ar-SA"/>
        </w:rPr>
        <w:t>Ляо</w:t>
      </w:r>
      <w:proofErr w:type="spellEnd"/>
      <w:r w:rsidRPr="007818B3">
        <w:rPr>
          <w:rFonts w:ascii="Times New Roman" w:hAnsi="Times New Roman" w:cs="Times New Roman"/>
          <w:sz w:val="28"/>
          <w:szCs w:val="28"/>
          <w:lang w:bidi="ar-SA"/>
        </w:rPr>
        <w:t xml:space="preserve"> </w:t>
      </w:r>
      <w:proofErr w:type="spellStart"/>
      <w:r w:rsidRPr="007818B3">
        <w:rPr>
          <w:rFonts w:ascii="Times New Roman" w:hAnsi="Times New Roman" w:cs="Times New Roman"/>
          <w:sz w:val="28"/>
          <w:szCs w:val="28"/>
          <w:lang w:bidi="ar-SA"/>
        </w:rPr>
        <w:t>Цзугуй</w:t>
      </w:r>
      <w:proofErr w:type="spellEnd"/>
      <w:r w:rsidRPr="007818B3">
        <w:rPr>
          <w:rFonts w:ascii="Times New Roman" w:hAnsi="Times New Roman" w:cs="Times New Roman"/>
          <w:sz w:val="28"/>
          <w:szCs w:val="28"/>
          <w:lang w:bidi="ar-SA"/>
        </w:rPr>
        <w:t xml:space="preserve"> и др.</w:t>
      </w:r>
      <w:r w:rsidRPr="00873FD1">
        <w:rPr>
          <w:rFonts w:ascii="Times New Roman" w:hAnsi="Times New Roman" w:cs="Times New Roman"/>
          <w:sz w:val="28"/>
          <w:szCs w:val="28"/>
          <w:lang w:bidi="ar-SA"/>
        </w:rPr>
        <w:t xml:space="preserve"> 2006. </w:t>
      </w:r>
      <w:r w:rsidRPr="00263B5F">
        <w:rPr>
          <w:rFonts w:ascii="Times New Roman" w:hAnsi="Times New Roman" w:cs="Times New Roman"/>
          <w:sz w:val="28"/>
          <w:szCs w:val="28"/>
          <w:lang w:bidi="ar-SA"/>
        </w:rPr>
        <w:t>–</w:t>
      </w:r>
      <w:r>
        <w:rPr>
          <w:rFonts w:ascii="Times New Roman" w:hAnsi="Times New Roman" w:cs="Times New Roman"/>
          <w:sz w:val="28"/>
          <w:szCs w:val="28"/>
          <w:lang w:bidi="ar-SA"/>
        </w:rPr>
        <w:t xml:space="preserve"> </w:t>
      </w:r>
      <w:r w:rsidRPr="00873FD1">
        <w:rPr>
          <w:rFonts w:ascii="Times New Roman" w:hAnsi="Times New Roman" w:cs="Times New Roman" w:hint="eastAsia"/>
          <w:sz w:val="28"/>
          <w:szCs w:val="28"/>
          <w:lang w:bidi="ar-SA"/>
        </w:rPr>
        <w:t>廖祖桂</w:t>
      </w:r>
      <w:r>
        <w:rPr>
          <w:rFonts w:ascii="Times New Roman" w:hAnsi="Times New Roman" w:cs="Times New Roman"/>
          <w:sz w:val="28"/>
          <w:szCs w:val="28"/>
          <w:lang w:bidi="ar-SA"/>
        </w:rPr>
        <w:t xml:space="preserve">, </w:t>
      </w:r>
      <w:r w:rsidRPr="00873FD1">
        <w:rPr>
          <w:rFonts w:ascii="Times New Roman" w:hAnsi="Times New Roman" w:cs="Times New Roman" w:hint="eastAsia"/>
          <w:sz w:val="28"/>
          <w:szCs w:val="28"/>
          <w:lang w:bidi="ar-SA"/>
        </w:rPr>
        <w:t>李永昌</w:t>
      </w:r>
      <w:r>
        <w:rPr>
          <w:rFonts w:ascii="Times New Roman" w:hAnsi="Times New Roman" w:cs="Times New Roman"/>
          <w:sz w:val="28"/>
          <w:szCs w:val="28"/>
          <w:lang w:bidi="ar-SA"/>
        </w:rPr>
        <w:t xml:space="preserve">, </w:t>
      </w:r>
      <w:r w:rsidRPr="00873FD1">
        <w:rPr>
          <w:rFonts w:ascii="Times New Roman" w:hAnsi="Times New Roman" w:cs="Times New Roman" w:hint="eastAsia"/>
          <w:sz w:val="28"/>
          <w:szCs w:val="28"/>
          <w:lang w:bidi="ar-SA"/>
        </w:rPr>
        <w:t>李鹏年</w:t>
      </w:r>
      <w:r>
        <w:rPr>
          <w:rFonts w:ascii="Times New Roman" w:hAnsi="Times New Roman" w:cs="Times New Roman" w:hint="eastAsia"/>
          <w:sz w:val="28"/>
          <w:szCs w:val="28"/>
          <w:lang w:bidi="ar-SA"/>
        </w:rPr>
        <w:t>。</w:t>
      </w:r>
      <w:r w:rsidRPr="00873FD1">
        <w:rPr>
          <w:rFonts w:ascii="Times New Roman" w:hAnsi="Times New Roman" w:cs="Times New Roman" w:hint="eastAsia"/>
          <w:sz w:val="28"/>
          <w:szCs w:val="28"/>
          <w:lang w:bidi="ar-SA"/>
        </w:rPr>
        <w:t>钦定藏内善后章程二十九条版本考略</w:t>
      </w:r>
      <w:r>
        <w:rPr>
          <w:rFonts w:ascii="Times New Roman" w:hAnsi="Times New Roman" w:cs="Times New Roman" w:hint="eastAsia"/>
          <w:sz w:val="28"/>
          <w:szCs w:val="28"/>
          <w:lang w:bidi="ar-SA"/>
        </w:rPr>
        <w:t xml:space="preserve"> </w:t>
      </w:r>
      <w:proofErr w:type="spellStart"/>
      <w:r>
        <w:rPr>
          <w:rFonts w:ascii="Times New Roman" w:hAnsi="Times New Roman" w:cs="Times New Roman"/>
          <w:sz w:val="28"/>
          <w:szCs w:val="28"/>
          <w:lang w:bidi="ar-SA"/>
        </w:rPr>
        <w:t>Ляо</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Цзугуй</w:t>
      </w:r>
      <w:proofErr w:type="spellEnd"/>
      <w:r>
        <w:rPr>
          <w:rFonts w:ascii="Times New Roman" w:hAnsi="Times New Roman" w:cs="Times New Roman"/>
          <w:sz w:val="28"/>
          <w:szCs w:val="28"/>
          <w:lang w:bidi="ar-SA"/>
        </w:rPr>
        <w:t xml:space="preserve">, Ли </w:t>
      </w:r>
      <w:proofErr w:type="spellStart"/>
      <w:r>
        <w:rPr>
          <w:rFonts w:ascii="Times New Roman" w:hAnsi="Times New Roman" w:cs="Times New Roman"/>
          <w:sz w:val="28"/>
          <w:szCs w:val="28"/>
          <w:lang w:bidi="ar-SA"/>
        </w:rPr>
        <w:t>Юнчан</w:t>
      </w:r>
      <w:proofErr w:type="spellEnd"/>
      <w:r>
        <w:rPr>
          <w:rFonts w:ascii="Times New Roman" w:hAnsi="Times New Roman" w:cs="Times New Roman"/>
          <w:sz w:val="28"/>
          <w:szCs w:val="28"/>
          <w:lang w:bidi="ar-SA"/>
        </w:rPr>
        <w:t xml:space="preserve">, Ли </w:t>
      </w:r>
      <w:proofErr w:type="spellStart"/>
      <w:r>
        <w:rPr>
          <w:rFonts w:ascii="Times New Roman" w:hAnsi="Times New Roman" w:cs="Times New Roman"/>
          <w:sz w:val="28"/>
          <w:szCs w:val="28"/>
          <w:lang w:bidi="ar-SA"/>
        </w:rPr>
        <w:t>Пэннянь</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Циньдин</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Цзан</w:t>
      </w:r>
      <w:proofErr w:type="spellEnd"/>
      <w:r>
        <w:rPr>
          <w:rFonts w:ascii="Times New Roman" w:hAnsi="Times New Roman" w:cs="Times New Roman"/>
          <w:sz w:val="28"/>
          <w:szCs w:val="28"/>
          <w:lang w:bidi="ar-SA"/>
        </w:rPr>
        <w:t xml:space="preserve"> нэй </w:t>
      </w:r>
      <w:proofErr w:type="spellStart"/>
      <w:r>
        <w:rPr>
          <w:rFonts w:ascii="Times New Roman" w:hAnsi="Times New Roman" w:cs="Times New Roman"/>
          <w:sz w:val="28"/>
          <w:szCs w:val="28"/>
          <w:lang w:bidi="ar-SA"/>
        </w:rPr>
        <w:t>шаньхоу</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чжанчэн</w:t>
      </w:r>
      <w:proofErr w:type="spellEnd"/>
      <w:r>
        <w:rPr>
          <w:rFonts w:ascii="Times New Roman" w:hAnsi="Times New Roman" w:cs="Times New Roman"/>
          <w:sz w:val="28"/>
          <w:szCs w:val="28"/>
          <w:lang w:bidi="ar-SA"/>
        </w:rPr>
        <w:t xml:space="preserve"> эр ши </w:t>
      </w:r>
      <w:proofErr w:type="spellStart"/>
      <w:r>
        <w:rPr>
          <w:rFonts w:ascii="Times New Roman" w:hAnsi="Times New Roman" w:cs="Times New Roman"/>
          <w:sz w:val="28"/>
          <w:szCs w:val="28"/>
          <w:lang w:bidi="ar-SA"/>
        </w:rPr>
        <w:t>цзю</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тяо</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баньбэнь</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каолюэ</w:t>
      </w:r>
      <w:proofErr w:type="spellEnd"/>
      <w:r>
        <w:rPr>
          <w:rFonts w:ascii="Times New Roman" w:hAnsi="Times New Roman" w:cs="Times New Roman"/>
          <w:sz w:val="28"/>
          <w:szCs w:val="28"/>
          <w:lang w:bidi="ar-SA"/>
        </w:rPr>
        <w:t xml:space="preserve"> </w:t>
      </w:r>
      <w:r w:rsidRPr="00873FD1">
        <w:rPr>
          <w:rFonts w:ascii="Times New Roman" w:hAnsi="Times New Roman" w:cs="Times New Roman"/>
          <w:sz w:val="28"/>
          <w:szCs w:val="28"/>
          <w:lang w:bidi="ar-SA"/>
        </w:rPr>
        <w:t>[</w:t>
      </w:r>
      <w:r>
        <w:rPr>
          <w:rFonts w:ascii="Times New Roman" w:hAnsi="Times New Roman" w:cs="Times New Roman"/>
          <w:sz w:val="28"/>
          <w:szCs w:val="28"/>
          <w:lang w:bidi="ar-SA"/>
        </w:rPr>
        <w:t xml:space="preserve">Краткое исследование изданий «Высочайше утвержденных 29 пунктов по </w:t>
      </w:r>
      <w:r w:rsidRPr="00873FD1">
        <w:rPr>
          <w:rFonts w:ascii="Times New Roman" w:hAnsi="Times New Roman" w:cs="Times New Roman"/>
          <w:sz w:val="28"/>
          <w:szCs w:val="28"/>
          <w:lang w:bidi="ar-SA"/>
        </w:rPr>
        <w:t>ликвидации последствий [войны с гуркхами] в Тибете]</w:t>
      </w:r>
      <w:r>
        <w:rPr>
          <w:rFonts w:ascii="Times New Roman" w:hAnsi="Times New Roman" w:cs="Times New Roman"/>
          <w:sz w:val="28"/>
          <w:szCs w:val="28"/>
          <w:lang w:bidi="ar-SA"/>
        </w:rPr>
        <w:t xml:space="preserve">. – </w:t>
      </w:r>
      <w:r>
        <w:rPr>
          <w:rFonts w:ascii="Times New Roman" w:hAnsi="Times New Roman" w:cs="Times New Roman" w:hint="eastAsia"/>
          <w:sz w:val="28"/>
          <w:szCs w:val="28"/>
          <w:lang w:bidi="ar-SA"/>
        </w:rPr>
        <w:t>北京：中国藏学出版社</w:t>
      </w:r>
      <w:r>
        <w:rPr>
          <w:rFonts w:ascii="Times New Roman" w:hAnsi="Times New Roman" w:cs="Times New Roman" w:hint="eastAsia"/>
          <w:sz w:val="28"/>
          <w:szCs w:val="28"/>
          <w:lang w:bidi="ar-SA"/>
        </w:rPr>
        <w:t xml:space="preserve"> </w:t>
      </w:r>
      <w:proofErr w:type="spellStart"/>
      <w:r>
        <w:rPr>
          <w:rFonts w:ascii="Times New Roman" w:hAnsi="Times New Roman" w:cs="Times New Roman"/>
          <w:sz w:val="28"/>
          <w:szCs w:val="28"/>
          <w:lang w:bidi="ar-SA"/>
        </w:rPr>
        <w:t>Бэйцзин</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цзансюэ</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чубаньшэ</w:t>
      </w:r>
      <w:proofErr w:type="spellEnd"/>
      <w:r>
        <w:rPr>
          <w:rFonts w:ascii="Times New Roman" w:hAnsi="Times New Roman" w:cs="Times New Roman"/>
          <w:sz w:val="28"/>
          <w:szCs w:val="28"/>
          <w:lang w:bidi="ar-SA"/>
        </w:rPr>
        <w:t xml:space="preserve"> </w:t>
      </w:r>
      <w:r w:rsidRPr="00873FD1">
        <w:rPr>
          <w:rFonts w:ascii="Times New Roman" w:hAnsi="Times New Roman" w:cs="Times New Roman"/>
          <w:sz w:val="28"/>
          <w:szCs w:val="28"/>
          <w:lang w:bidi="ar-SA"/>
        </w:rPr>
        <w:t>[</w:t>
      </w:r>
      <w:r>
        <w:rPr>
          <w:rFonts w:ascii="Times New Roman" w:hAnsi="Times New Roman" w:cs="Times New Roman"/>
          <w:sz w:val="28"/>
          <w:szCs w:val="28"/>
          <w:lang w:bidi="ar-SA"/>
        </w:rPr>
        <w:t xml:space="preserve">Пекин: Издательство китайской </w:t>
      </w:r>
      <w:proofErr w:type="spellStart"/>
      <w:r>
        <w:rPr>
          <w:rFonts w:ascii="Times New Roman" w:hAnsi="Times New Roman" w:cs="Times New Roman"/>
          <w:sz w:val="28"/>
          <w:szCs w:val="28"/>
          <w:lang w:bidi="ar-SA"/>
        </w:rPr>
        <w:t>тибетологии</w:t>
      </w:r>
      <w:proofErr w:type="spellEnd"/>
      <w:r w:rsidRPr="00873FD1">
        <w:rPr>
          <w:rFonts w:ascii="Times New Roman" w:hAnsi="Times New Roman" w:cs="Times New Roman"/>
          <w:sz w:val="28"/>
          <w:szCs w:val="28"/>
          <w:lang w:bidi="ar-SA"/>
        </w:rPr>
        <w:t>]</w:t>
      </w:r>
      <w:r>
        <w:rPr>
          <w:rFonts w:ascii="Times New Roman" w:hAnsi="Times New Roman" w:cs="Times New Roman"/>
          <w:sz w:val="28"/>
          <w:szCs w:val="28"/>
          <w:lang w:bidi="ar-SA"/>
        </w:rPr>
        <w:t xml:space="preserve">, 2006. – 274 </w:t>
      </w:r>
      <w:r>
        <w:rPr>
          <w:rFonts w:ascii="Times New Roman" w:hAnsi="Times New Roman" w:cs="Times New Roman"/>
          <w:sz w:val="28"/>
          <w:szCs w:val="28"/>
          <w:lang w:val="en-US" w:bidi="ar-SA"/>
        </w:rPr>
        <w:t>p</w:t>
      </w:r>
      <w:r w:rsidRPr="00873FD1">
        <w:rPr>
          <w:rFonts w:ascii="Times New Roman" w:hAnsi="Times New Roman" w:cs="Times New Roman"/>
          <w:sz w:val="28"/>
          <w:szCs w:val="28"/>
          <w:lang w:bidi="ar-SA"/>
        </w:rPr>
        <w:t>.</w:t>
      </w:r>
    </w:p>
    <w:p w14:paraId="327E184F" w14:textId="164B23E2" w:rsidR="00BF3927" w:rsidRPr="00700EEB" w:rsidRDefault="00BF3927" w:rsidP="006D57A5">
      <w:pPr>
        <w:spacing w:after="0" w:line="360" w:lineRule="auto"/>
        <w:ind w:firstLine="709"/>
        <w:contextualSpacing/>
        <w:jc w:val="both"/>
        <w:rPr>
          <w:rFonts w:ascii="Times New Roman" w:hAnsi="Times New Roman" w:cs="Times New Roman"/>
          <w:sz w:val="28"/>
          <w:szCs w:val="28"/>
          <w:lang w:val="en-US" w:bidi="ar-SA"/>
        </w:rPr>
      </w:pPr>
      <w:proofErr w:type="spellStart"/>
      <w:r w:rsidRPr="007818B3">
        <w:rPr>
          <w:rFonts w:ascii="Times New Roman" w:hAnsi="Times New Roman" w:cs="Times New Roman"/>
          <w:sz w:val="28"/>
          <w:szCs w:val="28"/>
          <w:lang w:bidi="ar-SA"/>
        </w:rPr>
        <w:t>Ма</w:t>
      </w:r>
      <w:proofErr w:type="spellEnd"/>
      <w:r w:rsidRPr="007818B3">
        <w:rPr>
          <w:rFonts w:ascii="Times New Roman" w:hAnsi="Times New Roman" w:cs="Times New Roman"/>
          <w:sz w:val="28"/>
          <w:szCs w:val="28"/>
          <w:lang w:val="en-US" w:bidi="ar-SA"/>
        </w:rPr>
        <w:t xml:space="preserve"> </w:t>
      </w:r>
      <w:r w:rsidRPr="007818B3">
        <w:rPr>
          <w:rFonts w:ascii="Times New Roman" w:hAnsi="Times New Roman" w:cs="Times New Roman"/>
          <w:sz w:val="28"/>
          <w:szCs w:val="28"/>
          <w:lang w:bidi="ar-SA"/>
        </w:rPr>
        <w:t>линь</w:t>
      </w:r>
      <w:r w:rsidRPr="00873FD1">
        <w:rPr>
          <w:rFonts w:ascii="Times New Roman" w:hAnsi="Times New Roman" w:cs="Times New Roman"/>
          <w:sz w:val="28"/>
          <w:szCs w:val="28"/>
          <w:lang w:val="en-US" w:bidi="ar-SA"/>
        </w:rPr>
        <w:t xml:space="preserve"> 2014. – </w:t>
      </w:r>
      <w:r w:rsidRPr="00263B5F">
        <w:rPr>
          <w:rFonts w:ascii="Times New Roman" w:hAnsi="Times New Roman" w:cs="Times New Roman"/>
          <w:sz w:val="28"/>
          <w:szCs w:val="28"/>
          <w:lang w:bidi="ar-SA"/>
        </w:rPr>
        <w:t>马林。从礼仪之争看驻藏大臣同达赖喇嘛及西藏地方政府摄政的关系</w:t>
      </w:r>
      <w:r w:rsidRPr="00873FD1">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Ма</w:t>
      </w:r>
      <w:proofErr w:type="spellEnd"/>
      <w:r w:rsidRPr="00873FD1">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линь</w:t>
      </w:r>
      <w:r w:rsidRPr="00873FD1">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Цун</w:t>
      </w:r>
      <w:proofErr w:type="spellEnd"/>
      <w:r w:rsidRPr="00873FD1">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лии</w:t>
      </w:r>
      <w:proofErr w:type="spellEnd"/>
      <w:r w:rsidRPr="00873FD1">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чжи</w:t>
      </w:r>
      <w:proofErr w:type="spellEnd"/>
      <w:r w:rsidRPr="00873FD1">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чжэн</w:t>
      </w:r>
      <w:proofErr w:type="spellEnd"/>
      <w:r w:rsidRPr="00873FD1">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кань</w:t>
      </w:r>
      <w:r w:rsidRPr="00873FD1">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чжу</w:t>
      </w:r>
      <w:proofErr w:type="spellEnd"/>
      <w:r w:rsidRPr="00873FD1">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Ц</w:t>
      </w:r>
      <w:r w:rsidR="00CE4349" w:rsidRPr="00263B5F">
        <w:rPr>
          <w:rFonts w:ascii="Times New Roman" w:hAnsi="Times New Roman" w:cs="Times New Roman"/>
          <w:sz w:val="28"/>
          <w:szCs w:val="28"/>
          <w:lang w:bidi="ar-SA"/>
        </w:rPr>
        <w:t>зан</w:t>
      </w:r>
      <w:proofErr w:type="spellEnd"/>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дачэнь</w:t>
      </w:r>
      <w:proofErr w:type="spellEnd"/>
      <w:r w:rsidR="00CE4349" w:rsidRPr="00873FD1">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тун</w:t>
      </w:r>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далай</w:t>
      </w:r>
      <w:proofErr w:type="spellEnd"/>
      <w:r w:rsidR="00CE4349" w:rsidRPr="00873FD1">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лама</w:t>
      </w:r>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цзи</w:t>
      </w:r>
      <w:proofErr w:type="spellEnd"/>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Сицзан</w:t>
      </w:r>
      <w:proofErr w:type="spellEnd"/>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дифан</w:t>
      </w:r>
      <w:proofErr w:type="spellEnd"/>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чжэнфу</w:t>
      </w:r>
      <w:proofErr w:type="spellEnd"/>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шэчжэн</w:t>
      </w:r>
      <w:proofErr w:type="spellEnd"/>
      <w:r w:rsidR="00CE4349" w:rsidRPr="00873FD1">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дэ</w:t>
      </w:r>
      <w:r w:rsidR="00CE4349" w:rsidRPr="00873FD1">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гуаньси</w:t>
      </w:r>
      <w:proofErr w:type="spellEnd"/>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Рассмотрение</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отношений</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пребывающих</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в</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Тибете</w:t>
      </w:r>
      <w:r w:rsidR="00CE4349" w:rsidRPr="00700EEB">
        <w:rPr>
          <w:rFonts w:ascii="Times New Roman" w:hAnsi="Times New Roman" w:cs="Times New Roman"/>
          <w:sz w:val="28"/>
          <w:szCs w:val="28"/>
          <w:lang w:val="en-US" w:bidi="ar-SA"/>
        </w:rPr>
        <w:t xml:space="preserve"> </w:t>
      </w:r>
      <w:r w:rsidR="007818B3" w:rsidRPr="00263B5F">
        <w:rPr>
          <w:rFonts w:ascii="Times New Roman" w:hAnsi="Times New Roman" w:cs="Times New Roman"/>
          <w:sz w:val="28"/>
          <w:szCs w:val="28"/>
          <w:lang w:bidi="ar-SA"/>
        </w:rPr>
        <w:t>сановников</w:t>
      </w:r>
      <w:r w:rsidR="007818B3" w:rsidRPr="00700EEB">
        <w:rPr>
          <w:rFonts w:ascii="Times New Roman" w:hAnsi="Times New Roman" w:cs="Times New Roman"/>
          <w:sz w:val="28"/>
          <w:szCs w:val="28"/>
          <w:lang w:val="en-US" w:bidi="ar-SA"/>
        </w:rPr>
        <w:t xml:space="preserve"> с</w:t>
      </w:r>
      <w:r w:rsidR="00CE4349" w:rsidRPr="00700EEB">
        <w:rPr>
          <w:rFonts w:ascii="Times New Roman" w:hAnsi="Times New Roman" w:cs="Times New Roman"/>
          <w:sz w:val="28"/>
          <w:szCs w:val="28"/>
          <w:lang w:val="en-US" w:bidi="ar-SA"/>
        </w:rPr>
        <w:t xml:space="preserve"> </w:t>
      </w:r>
      <w:proofErr w:type="spellStart"/>
      <w:r w:rsidR="00CE4349" w:rsidRPr="00263B5F">
        <w:rPr>
          <w:rFonts w:ascii="Times New Roman" w:hAnsi="Times New Roman" w:cs="Times New Roman"/>
          <w:sz w:val="28"/>
          <w:szCs w:val="28"/>
          <w:lang w:bidi="ar-SA"/>
        </w:rPr>
        <w:t>Далай</w:t>
      </w:r>
      <w:proofErr w:type="spellEnd"/>
      <w:r w:rsidR="00CE4349" w:rsidRPr="00700EEB">
        <w:rPr>
          <w:rFonts w:ascii="Times New Roman" w:hAnsi="Times New Roman" w:cs="Times New Roman"/>
          <w:sz w:val="28"/>
          <w:szCs w:val="28"/>
          <w:lang w:val="en-US" w:bidi="ar-SA"/>
        </w:rPr>
        <w:t>-</w:t>
      </w:r>
      <w:r w:rsidR="00CE4349" w:rsidRPr="00263B5F">
        <w:rPr>
          <w:rFonts w:ascii="Times New Roman" w:hAnsi="Times New Roman" w:cs="Times New Roman"/>
          <w:sz w:val="28"/>
          <w:szCs w:val="28"/>
          <w:lang w:bidi="ar-SA"/>
        </w:rPr>
        <w:t>ламой</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и</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регентами</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местной</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тибетской</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администрации</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с</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точки</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зрения</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соперничества</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в</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сфере</w:t>
      </w:r>
      <w:r w:rsidR="00CE4349" w:rsidRPr="00700EEB">
        <w:rPr>
          <w:rFonts w:ascii="Times New Roman" w:hAnsi="Times New Roman" w:cs="Times New Roman"/>
          <w:sz w:val="28"/>
          <w:szCs w:val="28"/>
          <w:lang w:val="en-US" w:bidi="ar-SA"/>
        </w:rPr>
        <w:t xml:space="preserve"> </w:t>
      </w:r>
      <w:r w:rsidR="00CE4349" w:rsidRPr="00263B5F">
        <w:rPr>
          <w:rFonts w:ascii="Times New Roman" w:hAnsi="Times New Roman" w:cs="Times New Roman"/>
          <w:sz w:val="28"/>
          <w:szCs w:val="28"/>
          <w:lang w:bidi="ar-SA"/>
        </w:rPr>
        <w:t>этикета</w:t>
      </w:r>
      <w:r w:rsidR="00CE4349" w:rsidRPr="00700EEB">
        <w:rPr>
          <w:rFonts w:ascii="Times New Roman" w:hAnsi="Times New Roman" w:cs="Times New Roman"/>
          <w:sz w:val="28"/>
          <w:szCs w:val="28"/>
          <w:lang w:val="en-US" w:bidi="ar-SA"/>
        </w:rPr>
        <w:t xml:space="preserve">] </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百年驻藏大臣研究论丛</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Бай</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нянь</w:t>
      </w:r>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чжу</w:t>
      </w:r>
      <w:proofErr w:type="spellEnd"/>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Цзан</w:t>
      </w:r>
      <w:proofErr w:type="spellEnd"/>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дачэнь</w:t>
      </w:r>
      <w:proofErr w:type="spellEnd"/>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яньцзю</w:t>
      </w:r>
      <w:proofErr w:type="spellEnd"/>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луньцун</w:t>
      </w:r>
      <w:proofErr w:type="spellEnd"/>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Собрание</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написанных</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за</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сто</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лет</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статей</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посвященных</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исследованию</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пребывавших</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в</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Тибете</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сановников</w:t>
      </w:r>
      <w:r w:rsidR="00CE4349" w:rsidRPr="00700EEB">
        <w:rPr>
          <w:rFonts w:ascii="Times New Roman" w:hAnsi="Times New Roman" w:cs="Times New Roman"/>
          <w:iCs/>
          <w:sz w:val="28"/>
          <w:szCs w:val="28"/>
          <w:lang w:val="en-US" w:bidi="ar-SA"/>
        </w:rPr>
        <w:t xml:space="preserve">]. – </w:t>
      </w:r>
      <w:r w:rsidR="00CE4349" w:rsidRPr="00263B5F">
        <w:rPr>
          <w:rFonts w:ascii="Times New Roman" w:hAnsi="Times New Roman" w:cs="Times New Roman"/>
          <w:iCs/>
          <w:sz w:val="28"/>
          <w:szCs w:val="28"/>
          <w:lang w:bidi="ar-SA"/>
        </w:rPr>
        <w:t>北京</w:t>
      </w:r>
      <w:r w:rsidR="00CE4349" w:rsidRPr="00700EEB">
        <w:rPr>
          <w:rFonts w:ascii="Times New Roman" w:hAnsi="Times New Roman" w:cs="Times New Roman"/>
          <w:iCs/>
          <w:sz w:val="28"/>
          <w:szCs w:val="28"/>
          <w:lang w:val="en-US" w:bidi="ar-SA"/>
        </w:rPr>
        <w:t>：</w:t>
      </w:r>
      <w:r w:rsidR="00CE4349" w:rsidRPr="00263B5F">
        <w:rPr>
          <w:rFonts w:ascii="Times New Roman" w:hAnsi="Times New Roman" w:cs="Times New Roman"/>
          <w:iCs/>
          <w:sz w:val="28"/>
          <w:szCs w:val="28"/>
          <w:lang w:bidi="ar-SA"/>
        </w:rPr>
        <w:t>中国藏学出版社</w:t>
      </w:r>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Бэйцзин</w:t>
      </w:r>
      <w:proofErr w:type="spellEnd"/>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Чжунго</w:t>
      </w:r>
      <w:proofErr w:type="spellEnd"/>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цзансюэ</w:t>
      </w:r>
      <w:proofErr w:type="spellEnd"/>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чубаньшэ</w:t>
      </w:r>
      <w:proofErr w:type="spellEnd"/>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Пекин</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Издательство</w:t>
      </w:r>
      <w:r w:rsidR="00CE4349" w:rsidRPr="00700EEB">
        <w:rPr>
          <w:rFonts w:ascii="Times New Roman" w:hAnsi="Times New Roman" w:cs="Times New Roman"/>
          <w:iCs/>
          <w:sz w:val="28"/>
          <w:szCs w:val="28"/>
          <w:lang w:val="en-US" w:bidi="ar-SA"/>
        </w:rPr>
        <w:t xml:space="preserve"> </w:t>
      </w:r>
      <w:r w:rsidR="00CE4349" w:rsidRPr="00263B5F">
        <w:rPr>
          <w:rFonts w:ascii="Times New Roman" w:hAnsi="Times New Roman" w:cs="Times New Roman"/>
          <w:iCs/>
          <w:sz w:val="28"/>
          <w:szCs w:val="28"/>
          <w:lang w:bidi="ar-SA"/>
        </w:rPr>
        <w:t>китайской</w:t>
      </w:r>
      <w:r w:rsidR="00CE4349" w:rsidRPr="00700EEB">
        <w:rPr>
          <w:rFonts w:ascii="Times New Roman" w:hAnsi="Times New Roman" w:cs="Times New Roman"/>
          <w:iCs/>
          <w:sz w:val="28"/>
          <w:szCs w:val="28"/>
          <w:lang w:val="en-US" w:bidi="ar-SA"/>
        </w:rPr>
        <w:t xml:space="preserve"> </w:t>
      </w:r>
      <w:proofErr w:type="spellStart"/>
      <w:r w:rsidR="00CE4349" w:rsidRPr="00263B5F">
        <w:rPr>
          <w:rFonts w:ascii="Times New Roman" w:hAnsi="Times New Roman" w:cs="Times New Roman"/>
          <w:iCs/>
          <w:sz w:val="28"/>
          <w:szCs w:val="28"/>
          <w:lang w:bidi="ar-SA"/>
        </w:rPr>
        <w:t>тибетологии</w:t>
      </w:r>
      <w:proofErr w:type="spellEnd"/>
      <w:r w:rsidR="00CE4349" w:rsidRPr="00700EEB">
        <w:rPr>
          <w:rFonts w:ascii="Times New Roman" w:hAnsi="Times New Roman" w:cs="Times New Roman"/>
          <w:iCs/>
          <w:sz w:val="28"/>
          <w:szCs w:val="28"/>
          <w:lang w:val="en-US" w:bidi="ar-SA"/>
        </w:rPr>
        <w:t xml:space="preserve">], 2014. – </w:t>
      </w:r>
      <w:r w:rsidR="00CE4349" w:rsidRPr="00263B5F">
        <w:rPr>
          <w:rFonts w:ascii="Times New Roman" w:hAnsi="Times New Roman" w:cs="Times New Roman"/>
          <w:iCs/>
          <w:sz w:val="28"/>
          <w:szCs w:val="28"/>
          <w:lang w:val="en-US" w:bidi="ar-SA"/>
        </w:rPr>
        <w:t>P</w:t>
      </w:r>
      <w:r w:rsidR="00CE4349" w:rsidRPr="00700EEB">
        <w:rPr>
          <w:rFonts w:ascii="Times New Roman" w:hAnsi="Times New Roman" w:cs="Times New Roman"/>
          <w:iCs/>
          <w:sz w:val="28"/>
          <w:szCs w:val="28"/>
          <w:lang w:val="en-US" w:bidi="ar-SA"/>
        </w:rPr>
        <w:t>. 248-259</w:t>
      </w:r>
    </w:p>
    <w:p w14:paraId="2A7751C3" w14:textId="77777777" w:rsidR="00AD2735" w:rsidRPr="00700EEB" w:rsidRDefault="00AD2735" w:rsidP="006D57A5">
      <w:pPr>
        <w:spacing w:after="0" w:line="360" w:lineRule="auto"/>
        <w:ind w:firstLine="709"/>
        <w:contextualSpacing/>
        <w:jc w:val="both"/>
        <w:rPr>
          <w:rFonts w:ascii="Times New Roman" w:hAnsi="Times New Roman" w:cs="Times New Roman"/>
          <w:sz w:val="28"/>
          <w:szCs w:val="28"/>
          <w:lang w:val="en-US" w:bidi="ar-SA"/>
        </w:rPr>
      </w:pPr>
      <w:proofErr w:type="spellStart"/>
      <w:r w:rsidRPr="00263B5F">
        <w:rPr>
          <w:rFonts w:ascii="Times New Roman" w:hAnsi="Times New Roman" w:cs="Times New Roman"/>
          <w:sz w:val="28"/>
          <w:szCs w:val="28"/>
          <w:lang w:bidi="ar-SA"/>
        </w:rPr>
        <w:t>Сицзан</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тунши</w:t>
      </w:r>
      <w:proofErr w:type="spellEnd"/>
      <w:r w:rsidR="00715F62" w:rsidRPr="00700EEB">
        <w:rPr>
          <w:rFonts w:ascii="Times New Roman" w:hAnsi="Times New Roman" w:cs="Times New Roman"/>
          <w:sz w:val="28"/>
          <w:szCs w:val="28"/>
          <w:lang w:val="en-US" w:bidi="ar-SA"/>
        </w:rPr>
        <w:t>,</w:t>
      </w:r>
      <w:r w:rsidRPr="00700EEB">
        <w:rPr>
          <w:rFonts w:ascii="Times New Roman" w:hAnsi="Times New Roman" w:cs="Times New Roman"/>
          <w:sz w:val="28"/>
          <w:szCs w:val="28"/>
          <w:lang w:val="en-US" w:bidi="ar-SA"/>
        </w:rPr>
        <w:t xml:space="preserve"> 2003. – </w:t>
      </w:r>
      <w:r w:rsidRPr="00263B5F">
        <w:rPr>
          <w:rFonts w:ascii="Times New Roman" w:hAnsi="Times New Roman" w:cs="Times New Roman"/>
          <w:sz w:val="28"/>
          <w:szCs w:val="28"/>
          <w:lang w:bidi="ar-SA"/>
        </w:rPr>
        <w:t>西藏通史</w:t>
      </w:r>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Сицзан</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тунши</w:t>
      </w:r>
      <w:proofErr w:type="spellEnd"/>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История</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Тибета</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с</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древнейших</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времен</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до</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наших</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дней</w:t>
      </w:r>
      <w:r w:rsidRPr="00700EEB">
        <w:rPr>
          <w:rFonts w:ascii="Times New Roman" w:hAnsi="Times New Roman" w:cs="Times New Roman"/>
          <w:sz w:val="28"/>
          <w:szCs w:val="28"/>
          <w:lang w:val="en-US" w:bidi="ar-SA"/>
        </w:rPr>
        <w:t xml:space="preserve">]. – </w:t>
      </w:r>
      <w:r w:rsidRPr="00263B5F">
        <w:rPr>
          <w:rFonts w:ascii="Times New Roman" w:hAnsi="Times New Roman" w:cs="Times New Roman"/>
          <w:sz w:val="28"/>
          <w:szCs w:val="28"/>
          <w:lang w:bidi="ar-SA"/>
        </w:rPr>
        <w:t>郑州</w:t>
      </w:r>
      <w:r w:rsidRPr="00700EEB">
        <w:rPr>
          <w:rFonts w:ascii="Times New Roman" w:hAnsi="Times New Roman" w:cs="Times New Roman"/>
          <w:sz w:val="28"/>
          <w:szCs w:val="28"/>
          <w:lang w:val="en-US" w:bidi="ar-SA"/>
        </w:rPr>
        <w:t>：</w:t>
      </w:r>
      <w:r w:rsidRPr="00263B5F">
        <w:rPr>
          <w:rFonts w:ascii="Times New Roman" w:hAnsi="Times New Roman" w:cs="Times New Roman"/>
          <w:sz w:val="28"/>
          <w:szCs w:val="28"/>
          <w:lang w:bidi="ar-SA"/>
        </w:rPr>
        <w:t>中州古籍出版社</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Чжэнчжоу</w:t>
      </w:r>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Чжунчжоу</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гуцзи</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чубаньшэ</w:t>
      </w:r>
      <w:proofErr w:type="spellEnd"/>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Чжэнчжоу</w:t>
      </w:r>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Изд</w:t>
      </w:r>
      <w:proofErr w:type="spellEnd"/>
      <w:r w:rsidRPr="00700EEB">
        <w:rPr>
          <w:rFonts w:ascii="Times New Roman" w:hAnsi="Times New Roman" w:cs="Times New Roman"/>
          <w:sz w:val="28"/>
          <w:szCs w:val="28"/>
          <w:lang w:val="en-US" w:bidi="ar-SA"/>
        </w:rPr>
        <w:t>-</w:t>
      </w:r>
      <w:r w:rsidRPr="00263B5F">
        <w:rPr>
          <w:rFonts w:ascii="Times New Roman" w:hAnsi="Times New Roman" w:cs="Times New Roman"/>
          <w:sz w:val="28"/>
          <w:szCs w:val="28"/>
          <w:lang w:bidi="ar-SA"/>
        </w:rPr>
        <w:t>во</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древней</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литературы</w:t>
      </w:r>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Чжунчжоу</w:t>
      </w:r>
      <w:proofErr w:type="spellEnd"/>
      <w:r w:rsidRPr="00700EEB">
        <w:rPr>
          <w:rFonts w:ascii="Times New Roman" w:hAnsi="Times New Roman" w:cs="Times New Roman"/>
          <w:sz w:val="28"/>
          <w:szCs w:val="28"/>
          <w:lang w:val="en-US" w:bidi="ar-SA"/>
        </w:rPr>
        <w:t xml:space="preserve">], 2003. – 598 </w:t>
      </w:r>
      <w:r w:rsidRPr="00263B5F">
        <w:rPr>
          <w:rFonts w:ascii="Times New Roman" w:hAnsi="Times New Roman" w:cs="Times New Roman"/>
          <w:sz w:val="28"/>
          <w:szCs w:val="28"/>
          <w:lang w:val="en-US" w:bidi="ar-SA"/>
        </w:rPr>
        <w:t>p</w:t>
      </w:r>
      <w:r w:rsidRPr="00700EEB">
        <w:rPr>
          <w:rFonts w:ascii="Times New Roman" w:hAnsi="Times New Roman" w:cs="Times New Roman"/>
          <w:sz w:val="28"/>
          <w:szCs w:val="28"/>
          <w:lang w:val="en-US" w:bidi="ar-SA"/>
        </w:rPr>
        <w:t>.</w:t>
      </w:r>
    </w:p>
    <w:p w14:paraId="3E886F1F" w14:textId="16EC658C" w:rsidR="0056524E" w:rsidRPr="00700EEB" w:rsidRDefault="0056524E" w:rsidP="006D57A5">
      <w:pPr>
        <w:spacing w:after="0" w:line="360" w:lineRule="auto"/>
        <w:ind w:firstLine="709"/>
        <w:contextualSpacing/>
        <w:jc w:val="both"/>
        <w:rPr>
          <w:rFonts w:ascii="Times New Roman" w:hAnsi="Times New Roman" w:cs="Times New Roman"/>
          <w:sz w:val="28"/>
          <w:szCs w:val="28"/>
          <w:lang w:val="en-US" w:bidi="ar-SA"/>
        </w:rPr>
      </w:pPr>
      <w:proofErr w:type="spellStart"/>
      <w:r w:rsidRPr="007818B3">
        <w:rPr>
          <w:rFonts w:ascii="Times New Roman" w:hAnsi="Times New Roman" w:cs="Times New Roman"/>
          <w:sz w:val="28"/>
          <w:szCs w:val="28"/>
          <w:lang w:bidi="ar-SA"/>
        </w:rPr>
        <w:t>Оюнбилиг</w:t>
      </w:r>
      <w:proofErr w:type="spellEnd"/>
      <w:r w:rsidRPr="00700EEB">
        <w:rPr>
          <w:rFonts w:ascii="Times New Roman" w:hAnsi="Times New Roman" w:cs="Times New Roman"/>
          <w:sz w:val="28"/>
          <w:szCs w:val="28"/>
          <w:lang w:val="en-US" w:bidi="ar-SA"/>
        </w:rPr>
        <w:t xml:space="preserve"> 2020. – </w:t>
      </w:r>
      <w:r w:rsidRPr="0056524E">
        <w:rPr>
          <w:rFonts w:ascii="Times New Roman" w:hAnsi="Times New Roman" w:cs="Times New Roman" w:hint="eastAsia"/>
          <w:sz w:val="28"/>
          <w:szCs w:val="28"/>
          <w:lang w:bidi="ar-SA"/>
        </w:rPr>
        <w:t>乌云毕力格</w:t>
      </w:r>
      <w:r>
        <w:rPr>
          <w:rFonts w:ascii="Times New Roman" w:hAnsi="Times New Roman" w:cs="Times New Roman" w:hint="eastAsia"/>
          <w:sz w:val="28"/>
          <w:szCs w:val="28"/>
          <w:lang w:bidi="ar-SA"/>
        </w:rPr>
        <w:t>。</w:t>
      </w:r>
      <w:r w:rsidRPr="0056524E">
        <w:rPr>
          <w:rFonts w:ascii="Times New Roman" w:hAnsi="Times New Roman" w:cs="Times New Roman" w:hint="eastAsia"/>
          <w:sz w:val="28"/>
          <w:szCs w:val="28"/>
          <w:lang w:bidi="ar-SA"/>
        </w:rPr>
        <w:t>乾隆皇帝与颇罗鼐家族</w:t>
      </w:r>
      <w:r w:rsidRPr="00700EEB">
        <w:rPr>
          <w:rFonts w:ascii="Times New Roman" w:hAnsi="Times New Roman" w:cs="Times New Roman" w:hint="eastAsia"/>
          <w:sz w:val="28"/>
          <w:szCs w:val="28"/>
          <w:lang w:val="en-US" w:bidi="ar-SA"/>
        </w:rPr>
        <w:t>——</w:t>
      </w:r>
      <w:r w:rsidRPr="0056524E">
        <w:rPr>
          <w:rFonts w:ascii="Times New Roman" w:hAnsi="Times New Roman" w:cs="Times New Roman" w:hint="eastAsia"/>
          <w:sz w:val="28"/>
          <w:szCs w:val="28"/>
          <w:lang w:bidi="ar-SA"/>
        </w:rPr>
        <w:t>以西藏蒙古文档案为中心</w:t>
      </w:r>
      <w:r w:rsidRPr="00700EEB">
        <w:rPr>
          <w:rFonts w:ascii="Times New Roman" w:hAnsi="Times New Roman" w:cs="Times New Roman" w:hint="eastAsia"/>
          <w:sz w:val="28"/>
          <w:szCs w:val="28"/>
          <w:lang w:val="en-US" w:bidi="ar-SA"/>
        </w:rPr>
        <w:t xml:space="preserve"> </w:t>
      </w:r>
      <w:proofErr w:type="spellStart"/>
      <w:r>
        <w:rPr>
          <w:rFonts w:ascii="Times New Roman" w:hAnsi="Times New Roman" w:cs="Times New Roman"/>
          <w:sz w:val="28"/>
          <w:szCs w:val="28"/>
          <w:lang w:bidi="ar-SA"/>
        </w:rPr>
        <w:t>Уюнбилигэ</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Цяньлун</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хуанди</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юй</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полонай</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цзяцзу</w:t>
      </w:r>
      <w:proofErr w:type="spellEnd"/>
      <w:r w:rsidRPr="00700EEB">
        <w:rPr>
          <w:rFonts w:ascii="Times New Roman" w:hAnsi="Times New Roman" w:cs="Times New Roman"/>
          <w:sz w:val="28"/>
          <w:szCs w:val="28"/>
          <w:lang w:val="en-US" w:bidi="ar-SA"/>
        </w:rPr>
        <w:t xml:space="preserve"> – </w:t>
      </w:r>
      <w:r>
        <w:rPr>
          <w:rFonts w:ascii="Times New Roman" w:hAnsi="Times New Roman" w:cs="Times New Roman"/>
          <w:sz w:val="28"/>
          <w:szCs w:val="28"/>
          <w:lang w:bidi="ar-SA"/>
        </w:rPr>
        <w:t>и</w:t>
      </w:r>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сицзан</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мэнгувэнь</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данъань</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вэй</w:t>
      </w:r>
      <w:proofErr w:type="spellEnd"/>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чжунсинь</w:t>
      </w:r>
      <w:proofErr w:type="spellEnd"/>
      <w:r w:rsidRPr="00700EEB">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Император</w:t>
      </w:r>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Цяньлун</w:t>
      </w:r>
      <w:proofErr w:type="spellEnd"/>
      <w:r w:rsidRPr="00700EEB">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и</w:t>
      </w:r>
      <w:r w:rsidRPr="00700EEB">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клан</w:t>
      </w:r>
      <w:r w:rsidRPr="00700EEB">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Полханэ</w:t>
      </w:r>
      <w:proofErr w:type="spellEnd"/>
      <w:r w:rsidRPr="00700EEB">
        <w:rPr>
          <w:rFonts w:ascii="Times New Roman" w:hAnsi="Times New Roman" w:cs="Times New Roman"/>
          <w:sz w:val="28"/>
          <w:szCs w:val="28"/>
          <w:lang w:val="en-US" w:bidi="ar-SA"/>
        </w:rPr>
        <w:t xml:space="preserve"> </w:t>
      </w:r>
      <w:r w:rsidR="0064748A" w:rsidRPr="00700EEB">
        <w:rPr>
          <w:rFonts w:ascii="Times New Roman" w:hAnsi="Times New Roman" w:cs="Times New Roman"/>
          <w:sz w:val="28"/>
          <w:szCs w:val="28"/>
          <w:lang w:val="en-US" w:bidi="ar-SA"/>
        </w:rPr>
        <w:t>–</w:t>
      </w:r>
      <w:r w:rsidR="00C50AB2" w:rsidRPr="00700EEB">
        <w:rPr>
          <w:rFonts w:ascii="Times New Roman" w:hAnsi="Times New Roman" w:cs="Times New Roman"/>
          <w:sz w:val="28"/>
          <w:szCs w:val="28"/>
          <w:lang w:val="en-US" w:bidi="ar-SA"/>
        </w:rPr>
        <w:t xml:space="preserve"> </w:t>
      </w:r>
      <w:r w:rsidR="00C50AB2" w:rsidRPr="00700EEB">
        <w:rPr>
          <w:rFonts w:ascii="Times New Roman" w:hAnsi="Times New Roman" w:cs="Times New Roman"/>
          <w:sz w:val="28"/>
          <w:szCs w:val="28"/>
          <w:lang w:val="en-US" w:bidi="ar-SA"/>
        </w:rPr>
        <w:lastRenderedPageBreak/>
        <w:t>[</w:t>
      </w:r>
      <w:r w:rsidR="00C50AB2">
        <w:rPr>
          <w:rFonts w:ascii="Times New Roman" w:hAnsi="Times New Roman" w:cs="Times New Roman"/>
          <w:sz w:val="28"/>
          <w:szCs w:val="28"/>
          <w:lang w:bidi="ar-SA"/>
        </w:rPr>
        <w:t>описание</w:t>
      </w:r>
      <w:r w:rsidR="00C50AB2" w:rsidRPr="00700EEB">
        <w:rPr>
          <w:rFonts w:ascii="Times New Roman" w:hAnsi="Times New Roman" w:cs="Times New Roman"/>
          <w:sz w:val="28"/>
          <w:szCs w:val="28"/>
          <w:lang w:val="en-US" w:bidi="ar-SA"/>
        </w:rPr>
        <w:t xml:space="preserve">], </w:t>
      </w:r>
      <w:r w:rsidR="00C50AB2" w:rsidRPr="009C3646">
        <w:rPr>
          <w:rFonts w:ascii="Times New Roman" w:hAnsi="Times New Roman" w:cs="Times New Roman"/>
          <w:sz w:val="28"/>
          <w:szCs w:val="28"/>
          <w:lang w:bidi="ar-SA"/>
        </w:rPr>
        <w:t>основанное</w:t>
      </w:r>
      <w:r w:rsidR="00C50AB2" w:rsidRPr="00700EEB">
        <w:rPr>
          <w:rFonts w:ascii="Times New Roman" w:hAnsi="Times New Roman" w:cs="Times New Roman"/>
          <w:sz w:val="28"/>
          <w:szCs w:val="28"/>
          <w:lang w:val="en-US" w:bidi="ar-SA"/>
        </w:rPr>
        <w:t xml:space="preserve"> </w:t>
      </w:r>
      <w:r w:rsidR="00C50AB2">
        <w:rPr>
          <w:rFonts w:ascii="Times New Roman" w:hAnsi="Times New Roman" w:cs="Times New Roman"/>
          <w:sz w:val="28"/>
          <w:szCs w:val="28"/>
          <w:lang w:bidi="ar-SA"/>
        </w:rPr>
        <w:t>на</w:t>
      </w:r>
      <w:r w:rsidR="00C50AB2" w:rsidRPr="00700EEB">
        <w:rPr>
          <w:rFonts w:ascii="Times New Roman" w:hAnsi="Times New Roman" w:cs="Times New Roman"/>
          <w:sz w:val="28"/>
          <w:szCs w:val="28"/>
          <w:lang w:val="en-US" w:bidi="ar-SA"/>
        </w:rPr>
        <w:t xml:space="preserve"> </w:t>
      </w:r>
      <w:proofErr w:type="spellStart"/>
      <w:r w:rsidR="00C50AB2">
        <w:rPr>
          <w:rFonts w:ascii="Times New Roman" w:hAnsi="Times New Roman" w:cs="Times New Roman"/>
          <w:sz w:val="28"/>
          <w:szCs w:val="28"/>
          <w:lang w:bidi="ar-SA"/>
        </w:rPr>
        <w:t>монголоязычных</w:t>
      </w:r>
      <w:proofErr w:type="spellEnd"/>
      <w:r w:rsidR="00C50AB2" w:rsidRPr="00700EEB">
        <w:rPr>
          <w:rFonts w:ascii="Times New Roman" w:hAnsi="Times New Roman" w:cs="Times New Roman"/>
          <w:sz w:val="28"/>
          <w:szCs w:val="28"/>
          <w:lang w:val="en-US" w:bidi="ar-SA"/>
        </w:rPr>
        <w:t xml:space="preserve"> </w:t>
      </w:r>
      <w:r w:rsidR="00C50AB2">
        <w:rPr>
          <w:rFonts w:ascii="Times New Roman" w:hAnsi="Times New Roman" w:cs="Times New Roman"/>
          <w:sz w:val="28"/>
          <w:szCs w:val="28"/>
          <w:lang w:bidi="ar-SA"/>
        </w:rPr>
        <w:t>документах</w:t>
      </w:r>
      <w:r w:rsidR="00C50AB2" w:rsidRPr="00700EEB">
        <w:rPr>
          <w:rFonts w:ascii="Times New Roman" w:hAnsi="Times New Roman" w:cs="Times New Roman"/>
          <w:sz w:val="28"/>
          <w:szCs w:val="28"/>
          <w:lang w:val="en-US" w:bidi="ar-SA"/>
        </w:rPr>
        <w:t xml:space="preserve"> </w:t>
      </w:r>
      <w:r w:rsidR="00C50AB2">
        <w:rPr>
          <w:rFonts w:ascii="Times New Roman" w:hAnsi="Times New Roman" w:cs="Times New Roman"/>
          <w:sz w:val="28"/>
          <w:szCs w:val="28"/>
          <w:lang w:bidi="ar-SA"/>
        </w:rPr>
        <w:t>Тибета</w:t>
      </w:r>
      <w:r w:rsidRPr="00700EEB">
        <w:rPr>
          <w:rFonts w:ascii="Times New Roman" w:hAnsi="Times New Roman" w:cs="Times New Roman"/>
          <w:sz w:val="28"/>
          <w:szCs w:val="28"/>
          <w:lang w:val="en-US" w:bidi="ar-SA"/>
        </w:rPr>
        <w:t>]</w:t>
      </w:r>
      <w:r w:rsidR="00C50AB2" w:rsidRPr="00700EEB">
        <w:rPr>
          <w:rFonts w:ascii="Times New Roman" w:hAnsi="Times New Roman" w:cs="Times New Roman"/>
          <w:sz w:val="28"/>
          <w:szCs w:val="28"/>
          <w:lang w:val="en-US" w:bidi="ar-SA"/>
        </w:rPr>
        <w:t xml:space="preserve"> // </w:t>
      </w:r>
      <w:r w:rsidR="00C50AB2">
        <w:rPr>
          <w:rFonts w:ascii="Times New Roman" w:hAnsi="Times New Roman" w:cs="Times New Roman" w:hint="eastAsia"/>
          <w:sz w:val="28"/>
          <w:szCs w:val="28"/>
          <w:lang w:bidi="ar-SA"/>
        </w:rPr>
        <w:t>中国藏学</w:t>
      </w:r>
      <w:r w:rsidR="00C50AB2" w:rsidRPr="00700EEB">
        <w:rPr>
          <w:rFonts w:ascii="Times New Roman" w:hAnsi="Times New Roman" w:cs="Times New Roman"/>
          <w:sz w:val="28"/>
          <w:szCs w:val="28"/>
          <w:lang w:val="en-US" w:bidi="ar-SA"/>
        </w:rPr>
        <w:t xml:space="preserve"> </w:t>
      </w:r>
      <w:proofErr w:type="spellStart"/>
      <w:r w:rsidR="00C50AB2">
        <w:rPr>
          <w:rFonts w:ascii="Times New Roman" w:hAnsi="Times New Roman" w:cs="Times New Roman"/>
          <w:sz w:val="28"/>
          <w:szCs w:val="28"/>
          <w:lang w:bidi="ar-SA"/>
        </w:rPr>
        <w:t>Чжунго</w:t>
      </w:r>
      <w:proofErr w:type="spellEnd"/>
      <w:r w:rsidR="00C50AB2" w:rsidRPr="00700EEB">
        <w:rPr>
          <w:rFonts w:ascii="Times New Roman" w:hAnsi="Times New Roman" w:cs="Times New Roman"/>
          <w:sz w:val="28"/>
          <w:szCs w:val="28"/>
          <w:lang w:val="en-US" w:bidi="ar-SA"/>
        </w:rPr>
        <w:t xml:space="preserve"> </w:t>
      </w:r>
      <w:proofErr w:type="spellStart"/>
      <w:r w:rsidR="00C50AB2">
        <w:rPr>
          <w:rFonts w:ascii="Times New Roman" w:hAnsi="Times New Roman" w:cs="Times New Roman"/>
          <w:sz w:val="28"/>
          <w:szCs w:val="28"/>
          <w:lang w:bidi="ar-SA"/>
        </w:rPr>
        <w:t>цзансюэ</w:t>
      </w:r>
      <w:proofErr w:type="spellEnd"/>
      <w:r w:rsidR="00C50AB2" w:rsidRPr="00700EEB">
        <w:rPr>
          <w:rFonts w:ascii="Times New Roman" w:hAnsi="Times New Roman" w:cs="Times New Roman"/>
          <w:sz w:val="28"/>
          <w:szCs w:val="28"/>
          <w:lang w:val="en-US" w:bidi="ar-SA"/>
        </w:rPr>
        <w:t xml:space="preserve"> [</w:t>
      </w:r>
      <w:r w:rsidR="00C50AB2">
        <w:rPr>
          <w:rFonts w:ascii="Times New Roman" w:hAnsi="Times New Roman" w:cs="Times New Roman"/>
          <w:sz w:val="28"/>
          <w:szCs w:val="28"/>
          <w:lang w:bidi="ar-SA"/>
        </w:rPr>
        <w:t>Китайская</w:t>
      </w:r>
      <w:r w:rsidR="00C50AB2" w:rsidRPr="00700EEB">
        <w:rPr>
          <w:rFonts w:ascii="Times New Roman" w:hAnsi="Times New Roman" w:cs="Times New Roman"/>
          <w:sz w:val="28"/>
          <w:szCs w:val="28"/>
          <w:lang w:val="en-US" w:bidi="ar-SA"/>
        </w:rPr>
        <w:t xml:space="preserve"> </w:t>
      </w:r>
      <w:proofErr w:type="spellStart"/>
      <w:r w:rsidR="00C50AB2">
        <w:rPr>
          <w:rFonts w:ascii="Times New Roman" w:hAnsi="Times New Roman" w:cs="Times New Roman"/>
          <w:sz w:val="28"/>
          <w:szCs w:val="28"/>
          <w:lang w:bidi="ar-SA"/>
        </w:rPr>
        <w:t>тибетология</w:t>
      </w:r>
      <w:proofErr w:type="spellEnd"/>
      <w:r w:rsidR="00C50AB2" w:rsidRPr="00700EEB">
        <w:rPr>
          <w:rFonts w:ascii="Times New Roman" w:hAnsi="Times New Roman" w:cs="Times New Roman"/>
          <w:sz w:val="28"/>
          <w:szCs w:val="28"/>
          <w:lang w:val="en-US" w:bidi="ar-SA"/>
        </w:rPr>
        <w:t>]. – 2020</w:t>
      </w:r>
      <w:r w:rsidR="00C50AB2">
        <w:rPr>
          <w:rFonts w:ascii="Times New Roman" w:hAnsi="Times New Roman" w:cs="Times New Roman" w:hint="eastAsia"/>
          <w:sz w:val="28"/>
          <w:szCs w:val="28"/>
          <w:lang w:bidi="ar-SA"/>
        </w:rPr>
        <w:t>年第</w:t>
      </w:r>
      <w:r w:rsidR="00C50AB2" w:rsidRPr="00700EEB">
        <w:rPr>
          <w:rFonts w:ascii="Times New Roman" w:hAnsi="Times New Roman" w:cs="Times New Roman" w:hint="eastAsia"/>
          <w:sz w:val="28"/>
          <w:szCs w:val="28"/>
          <w:lang w:val="en-US" w:bidi="ar-SA"/>
        </w:rPr>
        <w:t>1</w:t>
      </w:r>
      <w:r w:rsidR="00C50AB2">
        <w:rPr>
          <w:rFonts w:ascii="Times New Roman" w:hAnsi="Times New Roman" w:cs="Times New Roman" w:hint="eastAsia"/>
          <w:sz w:val="28"/>
          <w:szCs w:val="28"/>
          <w:lang w:bidi="ar-SA"/>
        </w:rPr>
        <w:t>期</w:t>
      </w:r>
      <w:r w:rsidR="00C50AB2" w:rsidRPr="00700EEB">
        <w:rPr>
          <w:rFonts w:ascii="Times New Roman" w:hAnsi="Times New Roman" w:cs="Times New Roman"/>
          <w:sz w:val="28"/>
          <w:szCs w:val="28"/>
          <w:lang w:val="en-US" w:bidi="ar-SA"/>
        </w:rPr>
        <w:t xml:space="preserve">. – </w:t>
      </w:r>
      <w:r w:rsidR="00C50AB2" w:rsidRPr="007818B3">
        <w:rPr>
          <w:rFonts w:ascii="Times New Roman" w:hAnsi="Times New Roman" w:cs="Times New Roman"/>
          <w:sz w:val="28"/>
          <w:szCs w:val="28"/>
          <w:lang w:val="en-US" w:bidi="ar-SA"/>
        </w:rPr>
        <w:t xml:space="preserve">P. </w:t>
      </w:r>
      <w:r w:rsidR="000B30FA" w:rsidRPr="007818B3">
        <w:rPr>
          <w:rFonts w:ascii="Times New Roman" w:hAnsi="Times New Roman" w:cs="Times New Roman"/>
          <w:sz w:val="28"/>
          <w:szCs w:val="28"/>
          <w:lang w:val="en-US" w:bidi="ar-SA"/>
        </w:rPr>
        <w:t>45-51</w:t>
      </w:r>
    </w:p>
    <w:p w14:paraId="131BC478" w14:textId="77777777" w:rsidR="00AD2735" w:rsidRPr="00AA09F4" w:rsidRDefault="00AD2735" w:rsidP="006D57A5">
      <w:pPr>
        <w:spacing w:after="0" w:line="360" w:lineRule="auto"/>
        <w:ind w:firstLine="709"/>
        <w:contextualSpacing/>
        <w:jc w:val="both"/>
        <w:rPr>
          <w:rFonts w:ascii="Times New Roman" w:hAnsi="Times New Roman" w:cs="Times New Roman"/>
          <w:sz w:val="28"/>
          <w:szCs w:val="28"/>
          <w:lang w:val="en-US" w:bidi="ar-SA"/>
        </w:rPr>
      </w:pPr>
      <w:r w:rsidRPr="007818B3">
        <w:rPr>
          <w:rFonts w:ascii="Times New Roman" w:hAnsi="Times New Roman" w:cs="Times New Roman"/>
          <w:iCs/>
          <w:sz w:val="28"/>
          <w:szCs w:val="28"/>
          <w:lang w:bidi="ar-SA"/>
        </w:rPr>
        <w:t>У</w:t>
      </w:r>
      <w:r w:rsidRPr="007818B3">
        <w:rPr>
          <w:rFonts w:ascii="Times New Roman" w:hAnsi="Times New Roman" w:cs="Times New Roman"/>
          <w:iCs/>
          <w:sz w:val="28"/>
          <w:szCs w:val="28"/>
          <w:lang w:val="en-US" w:bidi="ar-SA"/>
        </w:rPr>
        <w:t xml:space="preserve"> </w:t>
      </w:r>
      <w:proofErr w:type="spellStart"/>
      <w:r w:rsidRPr="007818B3">
        <w:rPr>
          <w:rFonts w:ascii="Times New Roman" w:hAnsi="Times New Roman" w:cs="Times New Roman"/>
          <w:iCs/>
          <w:sz w:val="28"/>
          <w:szCs w:val="28"/>
          <w:lang w:bidi="ar-SA"/>
        </w:rPr>
        <w:t>Фэнпэй</w:t>
      </w:r>
      <w:proofErr w:type="spellEnd"/>
      <w:r w:rsidRPr="007818B3">
        <w:rPr>
          <w:rFonts w:ascii="Times New Roman" w:hAnsi="Times New Roman" w:cs="Times New Roman"/>
          <w:iCs/>
          <w:sz w:val="28"/>
          <w:szCs w:val="28"/>
          <w:lang w:val="en-US" w:bidi="ar-SA"/>
        </w:rPr>
        <w:t xml:space="preserve">, </w:t>
      </w:r>
      <w:proofErr w:type="spellStart"/>
      <w:r w:rsidRPr="007818B3">
        <w:rPr>
          <w:rFonts w:ascii="Times New Roman" w:hAnsi="Times New Roman" w:cs="Times New Roman"/>
          <w:iCs/>
          <w:sz w:val="28"/>
          <w:szCs w:val="28"/>
          <w:lang w:bidi="ar-SA"/>
        </w:rPr>
        <w:t>Цэн</w:t>
      </w:r>
      <w:proofErr w:type="spellEnd"/>
      <w:r w:rsidRPr="007818B3">
        <w:rPr>
          <w:rFonts w:ascii="Times New Roman" w:hAnsi="Times New Roman" w:cs="Times New Roman"/>
          <w:iCs/>
          <w:sz w:val="28"/>
          <w:szCs w:val="28"/>
          <w:lang w:val="en-US" w:bidi="ar-SA"/>
        </w:rPr>
        <w:t xml:space="preserve"> </w:t>
      </w:r>
      <w:proofErr w:type="spellStart"/>
      <w:r w:rsidRPr="007818B3">
        <w:rPr>
          <w:rFonts w:ascii="Times New Roman" w:hAnsi="Times New Roman" w:cs="Times New Roman"/>
          <w:iCs/>
          <w:sz w:val="28"/>
          <w:szCs w:val="28"/>
          <w:lang w:bidi="ar-SA"/>
        </w:rPr>
        <w:t>Гоцин</w:t>
      </w:r>
      <w:proofErr w:type="spellEnd"/>
      <w:r w:rsidRPr="00700EEB">
        <w:rPr>
          <w:rFonts w:ascii="Times New Roman" w:hAnsi="Times New Roman" w:cs="Times New Roman"/>
          <w:i/>
          <w:sz w:val="28"/>
          <w:szCs w:val="28"/>
          <w:lang w:val="en-US" w:bidi="ar-SA"/>
        </w:rPr>
        <w:t xml:space="preserve"> </w:t>
      </w:r>
      <w:r w:rsidRPr="00700EEB">
        <w:rPr>
          <w:rFonts w:ascii="Times New Roman" w:hAnsi="Times New Roman" w:cs="Times New Roman"/>
          <w:sz w:val="28"/>
          <w:szCs w:val="28"/>
          <w:lang w:val="en-US" w:bidi="ar-SA"/>
        </w:rPr>
        <w:t xml:space="preserve">1988. – </w:t>
      </w:r>
      <w:r w:rsidRPr="00263B5F">
        <w:rPr>
          <w:rFonts w:ascii="Times New Roman" w:hAnsi="Times New Roman" w:cs="Times New Roman"/>
          <w:sz w:val="28"/>
          <w:szCs w:val="28"/>
          <w:lang w:bidi="ar-SA"/>
        </w:rPr>
        <w:t>吴丰培、曾国庆。清代驻藏大臣传略</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У</w:t>
      </w:r>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Фэнпэй</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Цэн</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Гоцин</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Цин</w:t>
      </w:r>
      <w:r w:rsidRPr="00263B5F">
        <w:rPr>
          <w:rFonts w:ascii="Times New Roman" w:hAnsi="Times New Roman" w:cs="Times New Roman"/>
          <w:sz w:val="28"/>
          <w:szCs w:val="28"/>
        </w:rPr>
        <w:t>дай</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чжуцзан</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дачэнь</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чжуаньлюэ</w:t>
      </w:r>
      <w:proofErr w:type="spellEnd"/>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Краткие</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биографии</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пребывавших</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в</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Тибете</w:t>
      </w:r>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i/>
          <w:iCs/>
          <w:sz w:val="28"/>
          <w:szCs w:val="28"/>
          <w:lang w:bidi="ar-SA"/>
        </w:rPr>
        <w:t>амбаней</w:t>
      </w:r>
      <w:proofErr w:type="spellEnd"/>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династии</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Цин</w:t>
      </w:r>
      <w:r w:rsidRPr="00700EEB">
        <w:rPr>
          <w:rFonts w:ascii="Times New Roman" w:hAnsi="Times New Roman" w:cs="Times New Roman"/>
          <w:sz w:val="28"/>
          <w:szCs w:val="28"/>
          <w:lang w:val="en-US" w:bidi="ar-SA"/>
        </w:rPr>
        <w:t xml:space="preserve">]. – </w:t>
      </w:r>
      <w:r w:rsidRPr="00263B5F">
        <w:rPr>
          <w:rFonts w:ascii="Times New Roman" w:hAnsi="Times New Roman" w:cs="Times New Roman"/>
          <w:sz w:val="28"/>
          <w:szCs w:val="28"/>
          <w:lang w:bidi="ar-SA"/>
        </w:rPr>
        <w:t>拉萨</w:t>
      </w:r>
      <w:r w:rsidRPr="00700EEB">
        <w:rPr>
          <w:rFonts w:ascii="Times New Roman" w:hAnsi="Times New Roman" w:cs="Times New Roman"/>
          <w:sz w:val="28"/>
          <w:szCs w:val="28"/>
          <w:lang w:val="en-US" w:bidi="ar-SA"/>
        </w:rPr>
        <w:t>：</w:t>
      </w:r>
      <w:r w:rsidRPr="00263B5F">
        <w:rPr>
          <w:rFonts w:ascii="Times New Roman" w:hAnsi="Times New Roman" w:cs="Times New Roman"/>
          <w:sz w:val="28"/>
          <w:szCs w:val="28"/>
          <w:lang w:bidi="ar-SA"/>
        </w:rPr>
        <w:t>西藏人民出版社</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Ласа</w:t>
      </w:r>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Сицзан</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жэньминь</w:t>
      </w:r>
      <w:proofErr w:type="spellEnd"/>
      <w:r w:rsidRPr="00700EEB">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чубаньшэ</w:t>
      </w:r>
      <w:proofErr w:type="spellEnd"/>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Лхаса</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Тибетское</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народное</w:t>
      </w:r>
      <w:r w:rsidRPr="00700EEB">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издательство</w:t>
      </w:r>
      <w:r w:rsidRPr="00700EEB">
        <w:rPr>
          <w:rFonts w:ascii="Times New Roman" w:hAnsi="Times New Roman" w:cs="Times New Roman"/>
          <w:sz w:val="28"/>
          <w:szCs w:val="28"/>
          <w:lang w:val="en-US" w:bidi="ar-SA"/>
        </w:rPr>
        <w:t xml:space="preserve">], 1988. – 283 </w:t>
      </w:r>
      <w:r w:rsidRPr="00263B5F">
        <w:rPr>
          <w:rFonts w:ascii="Times New Roman" w:hAnsi="Times New Roman" w:cs="Times New Roman"/>
          <w:sz w:val="28"/>
          <w:szCs w:val="28"/>
          <w:lang w:val="en-US" w:bidi="ar-SA"/>
        </w:rPr>
        <w:t>p</w:t>
      </w:r>
      <w:r w:rsidRPr="00700EEB">
        <w:rPr>
          <w:rFonts w:ascii="Times New Roman" w:hAnsi="Times New Roman" w:cs="Times New Roman"/>
          <w:sz w:val="28"/>
          <w:szCs w:val="28"/>
          <w:lang w:val="en-US" w:bidi="ar-SA"/>
        </w:rPr>
        <w:t>.</w:t>
      </w:r>
    </w:p>
    <w:p w14:paraId="2B4CD8A8" w14:textId="06007704" w:rsidR="00E338D8" w:rsidRPr="00AA09F4" w:rsidRDefault="00E338D8" w:rsidP="006D57A5">
      <w:pPr>
        <w:spacing w:after="0" w:line="360" w:lineRule="auto"/>
        <w:ind w:firstLine="709"/>
        <w:contextualSpacing/>
        <w:jc w:val="both"/>
        <w:rPr>
          <w:rFonts w:ascii="Times New Roman" w:hAnsi="Times New Roman" w:cs="Times New Roman"/>
          <w:sz w:val="28"/>
          <w:szCs w:val="28"/>
          <w:lang w:val="en-US" w:bidi="ar-SA"/>
        </w:rPr>
      </w:pPr>
      <w:r>
        <w:rPr>
          <w:rFonts w:ascii="Times New Roman" w:hAnsi="Times New Roman" w:cs="Times New Roman"/>
          <w:sz w:val="28"/>
          <w:szCs w:val="28"/>
          <w:lang w:bidi="ar-SA"/>
        </w:rPr>
        <w:t>Фэн</w:t>
      </w:r>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Минчжу</w:t>
      </w:r>
      <w:proofErr w:type="spellEnd"/>
      <w:r w:rsidRPr="00AA09F4">
        <w:rPr>
          <w:rFonts w:ascii="Times New Roman" w:hAnsi="Times New Roman" w:cs="Times New Roman"/>
          <w:sz w:val="28"/>
          <w:szCs w:val="28"/>
          <w:lang w:val="en-US" w:bidi="ar-SA"/>
        </w:rPr>
        <w:t xml:space="preserve"> 2014. – </w:t>
      </w:r>
      <w:r>
        <w:rPr>
          <w:rFonts w:ascii="Times New Roman" w:hAnsi="Times New Roman" w:cs="Times New Roman" w:hint="eastAsia"/>
          <w:sz w:val="28"/>
          <w:szCs w:val="28"/>
          <w:lang w:bidi="ar-SA"/>
        </w:rPr>
        <w:t>冯明珠。走过留痕</w:t>
      </w:r>
      <w:r w:rsidRPr="00AA09F4">
        <w:rPr>
          <w:rFonts w:ascii="Times New Roman" w:hAnsi="Times New Roman" w:cs="Times New Roman" w:hint="eastAsia"/>
          <w:sz w:val="28"/>
          <w:szCs w:val="28"/>
          <w:lang w:val="en-US" w:bidi="ar-SA"/>
        </w:rPr>
        <w:t>——</w:t>
      </w:r>
      <w:r>
        <w:rPr>
          <w:rFonts w:ascii="Times New Roman" w:hAnsi="Times New Roman" w:cs="Times New Roman" w:hint="eastAsia"/>
          <w:sz w:val="28"/>
          <w:szCs w:val="28"/>
          <w:lang w:bidi="ar-SA"/>
        </w:rPr>
        <w:t>松筠驻藏的政绩与著述</w:t>
      </w:r>
      <w:r w:rsidRPr="00AA09F4">
        <w:rPr>
          <w:rFonts w:ascii="Times New Roman" w:hAnsi="Times New Roman" w:cs="Times New Roman" w:hint="eastAsia"/>
          <w:sz w:val="28"/>
          <w:szCs w:val="28"/>
          <w:lang w:val="en-US" w:bidi="ar-SA"/>
        </w:rPr>
        <w:t xml:space="preserve"> </w:t>
      </w:r>
      <w:r>
        <w:rPr>
          <w:rFonts w:ascii="Times New Roman" w:hAnsi="Times New Roman" w:cs="Times New Roman"/>
          <w:sz w:val="28"/>
          <w:szCs w:val="28"/>
          <w:lang w:bidi="ar-SA"/>
        </w:rPr>
        <w:t>Фэн</w:t>
      </w:r>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Минчжу</w:t>
      </w:r>
      <w:proofErr w:type="spellEnd"/>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Цзоуго</w:t>
      </w:r>
      <w:proofErr w:type="spellEnd"/>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люхэнь</w:t>
      </w:r>
      <w:proofErr w:type="spellEnd"/>
      <w:r w:rsidRPr="00AA09F4">
        <w:rPr>
          <w:rFonts w:ascii="Times New Roman" w:hAnsi="Times New Roman" w:cs="Times New Roman"/>
          <w:sz w:val="28"/>
          <w:szCs w:val="28"/>
          <w:lang w:val="en-US" w:bidi="ar-SA"/>
        </w:rPr>
        <w:t xml:space="preserve"> – </w:t>
      </w:r>
      <w:proofErr w:type="spellStart"/>
      <w:r>
        <w:rPr>
          <w:rFonts w:ascii="Times New Roman" w:hAnsi="Times New Roman" w:cs="Times New Roman"/>
          <w:sz w:val="28"/>
          <w:szCs w:val="28"/>
          <w:lang w:bidi="ar-SA"/>
        </w:rPr>
        <w:t>Сунъюнь</w:t>
      </w:r>
      <w:proofErr w:type="spellEnd"/>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чжу</w:t>
      </w:r>
      <w:proofErr w:type="spellEnd"/>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цзан</w:t>
      </w:r>
      <w:proofErr w:type="spellEnd"/>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дэ</w:t>
      </w:r>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чжэнцзи</w:t>
      </w:r>
      <w:proofErr w:type="spellEnd"/>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юй</w:t>
      </w:r>
      <w:proofErr w:type="spellEnd"/>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чжушу</w:t>
      </w:r>
      <w:proofErr w:type="spellEnd"/>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Следы</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минувшего</w:t>
      </w:r>
      <w:r w:rsidRPr="00AA09F4">
        <w:rPr>
          <w:rFonts w:ascii="Times New Roman" w:hAnsi="Times New Roman" w:cs="Times New Roman"/>
          <w:sz w:val="28"/>
          <w:szCs w:val="28"/>
          <w:lang w:val="en-US" w:bidi="ar-SA"/>
        </w:rPr>
        <w:t xml:space="preserve"> – </w:t>
      </w:r>
      <w:r>
        <w:rPr>
          <w:rFonts w:ascii="Times New Roman" w:hAnsi="Times New Roman" w:cs="Times New Roman"/>
          <w:sz w:val="28"/>
          <w:szCs w:val="28"/>
          <w:lang w:bidi="ar-SA"/>
        </w:rPr>
        <w:t>политические</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достижения</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и</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сочинения</w:t>
      </w:r>
      <w:r w:rsidRPr="00AA09F4">
        <w:rPr>
          <w:rFonts w:ascii="Times New Roman" w:hAnsi="Times New Roman" w:cs="Times New Roman"/>
          <w:sz w:val="28"/>
          <w:szCs w:val="28"/>
          <w:lang w:val="en-US" w:bidi="ar-SA"/>
        </w:rPr>
        <w:t xml:space="preserve"> </w:t>
      </w:r>
      <w:proofErr w:type="spellStart"/>
      <w:r>
        <w:rPr>
          <w:rFonts w:ascii="Times New Roman" w:hAnsi="Times New Roman" w:cs="Times New Roman"/>
          <w:sz w:val="28"/>
          <w:szCs w:val="28"/>
          <w:lang w:bidi="ar-SA"/>
        </w:rPr>
        <w:t>Сунъюня</w:t>
      </w:r>
      <w:proofErr w:type="spellEnd"/>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во</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время</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его</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пребывания</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в</w:t>
      </w:r>
      <w:r w:rsidRPr="00AA09F4">
        <w:rPr>
          <w:rFonts w:ascii="Times New Roman" w:hAnsi="Times New Roman" w:cs="Times New Roman"/>
          <w:sz w:val="28"/>
          <w:szCs w:val="28"/>
          <w:lang w:val="en-US" w:bidi="ar-SA"/>
        </w:rPr>
        <w:t xml:space="preserve"> </w:t>
      </w:r>
      <w:r>
        <w:rPr>
          <w:rFonts w:ascii="Times New Roman" w:hAnsi="Times New Roman" w:cs="Times New Roman"/>
          <w:sz w:val="28"/>
          <w:szCs w:val="28"/>
          <w:lang w:bidi="ar-SA"/>
        </w:rPr>
        <w:t>Тибете</w:t>
      </w:r>
      <w:r w:rsidRPr="00AA09F4">
        <w:rPr>
          <w:rFonts w:ascii="Times New Roman" w:hAnsi="Times New Roman" w:cs="Times New Roman"/>
          <w:sz w:val="28"/>
          <w:szCs w:val="28"/>
          <w:lang w:val="en-US" w:bidi="ar-SA"/>
        </w:rPr>
        <w:t xml:space="preserve">] </w:t>
      </w:r>
      <w:r w:rsidRPr="00E338D8">
        <w:rPr>
          <w:rFonts w:ascii="Times New Roman" w:hAnsi="Times New Roman" w:cs="Times New Roman"/>
          <w:iCs/>
          <w:sz w:val="28"/>
          <w:szCs w:val="28"/>
          <w:lang w:bidi="ar-SA"/>
        </w:rPr>
        <w:t>百年驻藏大臣研究论丛</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Бай</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нянь</w:t>
      </w:r>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чжу</w:t>
      </w:r>
      <w:proofErr w:type="spellEnd"/>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Цзан</w:t>
      </w:r>
      <w:proofErr w:type="spellEnd"/>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дачэнь</w:t>
      </w:r>
      <w:proofErr w:type="spellEnd"/>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яньцзю</w:t>
      </w:r>
      <w:proofErr w:type="spellEnd"/>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луньцун</w:t>
      </w:r>
      <w:proofErr w:type="spellEnd"/>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Собрание</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написанных</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за</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сто</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лет</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статей</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посвященных</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исследованию</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пребывавших</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в</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Тибете</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сановников</w:t>
      </w:r>
      <w:r w:rsidRPr="00AA09F4">
        <w:rPr>
          <w:rFonts w:ascii="Times New Roman" w:hAnsi="Times New Roman" w:cs="Times New Roman"/>
          <w:iCs/>
          <w:sz w:val="28"/>
          <w:szCs w:val="28"/>
          <w:lang w:val="en-US" w:bidi="ar-SA"/>
        </w:rPr>
        <w:t xml:space="preserve">]. – </w:t>
      </w:r>
      <w:r w:rsidRPr="00E338D8">
        <w:rPr>
          <w:rFonts w:ascii="Times New Roman" w:hAnsi="Times New Roman" w:cs="Times New Roman"/>
          <w:iCs/>
          <w:sz w:val="28"/>
          <w:szCs w:val="28"/>
          <w:lang w:bidi="ar-SA"/>
        </w:rPr>
        <w:t>北京</w:t>
      </w:r>
      <w:r w:rsidRPr="00AA09F4">
        <w:rPr>
          <w:rFonts w:ascii="Times New Roman" w:hAnsi="Times New Roman" w:cs="Times New Roman"/>
          <w:iCs/>
          <w:sz w:val="28"/>
          <w:szCs w:val="28"/>
          <w:lang w:val="en-US" w:bidi="ar-SA"/>
        </w:rPr>
        <w:t>：</w:t>
      </w:r>
      <w:r w:rsidRPr="00E338D8">
        <w:rPr>
          <w:rFonts w:ascii="Times New Roman" w:hAnsi="Times New Roman" w:cs="Times New Roman"/>
          <w:iCs/>
          <w:sz w:val="28"/>
          <w:szCs w:val="28"/>
          <w:lang w:bidi="ar-SA"/>
        </w:rPr>
        <w:t>中国藏学出版社</w:t>
      </w:r>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Бэйцзин</w:t>
      </w:r>
      <w:proofErr w:type="spellEnd"/>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Чжунго</w:t>
      </w:r>
      <w:proofErr w:type="spellEnd"/>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цзансюэ</w:t>
      </w:r>
      <w:proofErr w:type="spellEnd"/>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чубаньшэ</w:t>
      </w:r>
      <w:proofErr w:type="spellEnd"/>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Пекин</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Издательство</w:t>
      </w:r>
      <w:r w:rsidRPr="00AA09F4">
        <w:rPr>
          <w:rFonts w:ascii="Times New Roman" w:hAnsi="Times New Roman" w:cs="Times New Roman"/>
          <w:iCs/>
          <w:sz w:val="28"/>
          <w:szCs w:val="28"/>
          <w:lang w:val="en-US" w:bidi="ar-SA"/>
        </w:rPr>
        <w:t xml:space="preserve"> </w:t>
      </w:r>
      <w:r w:rsidRPr="00E338D8">
        <w:rPr>
          <w:rFonts w:ascii="Times New Roman" w:hAnsi="Times New Roman" w:cs="Times New Roman"/>
          <w:iCs/>
          <w:sz w:val="28"/>
          <w:szCs w:val="28"/>
          <w:lang w:bidi="ar-SA"/>
        </w:rPr>
        <w:t>китайской</w:t>
      </w:r>
      <w:r w:rsidRPr="00AA09F4">
        <w:rPr>
          <w:rFonts w:ascii="Times New Roman" w:hAnsi="Times New Roman" w:cs="Times New Roman"/>
          <w:iCs/>
          <w:sz w:val="28"/>
          <w:szCs w:val="28"/>
          <w:lang w:val="en-US" w:bidi="ar-SA"/>
        </w:rPr>
        <w:t xml:space="preserve"> </w:t>
      </w:r>
      <w:proofErr w:type="spellStart"/>
      <w:r w:rsidRPr="00E338D8">
        <w:rPr>
          <w:rFonts w:ascii="Times New Roman" w:hAnsi="Times New Roman" w:cs="Times New Roman"/>
          <w:iCs/>
          <w:sz w:val="28"/>
          <w:szCs w:val="28"/>
          <w:lang w:bidi="ar-SA"/>
        </w:rPr>
        <w:t>тибетологии</w:t>
      </w:r>
      <w:proofErr w:type="spellEnd"/>
      <w:r w:rsidRPr="00AA09F4">
        <w:rPr>
          <w:rFonts w:ascii="Times New Roman" w:hAnsi="Times New Roman" w:cs="Times New Roman"/>
          <w:iCs/>
          <w:sz w:val="28"/>
          <w:szCs w:val="28"/>
          <w:lang w:val="en-US" w:bidi="ar-SA"/>
        </w:rPr>
        <w:t>], 2014. –</w:t>
      </w:r>
      <w:r w:rsidR="0064748A">
        <w:rPr>
          <w:rFonts w:ascii="Times New Roman" w:hAnsi="Times New Roman" w:cs="Times New Roman"/>
          <w:iCs/>
          <w:sz w:val="28"/>
          <w:szCs w:val="28"/>
          <w:lang w:val="en-US" w:bidi="ar-SA"/>
        </w:rPr>
        <w:t xml:space="preserve"> </w:t>
      </w:r>
      <w:r>
        <w:rPr>
          <w:rFonts w:ascii="Times New Roman" w:hAnsi="Times New Roman" w:cs="Times New Roman"/>
          <w:iCs/>
          <w:sz w:val="28"/>
          <w:szCs w:val="28"/>
          <w:lang w:val="en-US" w:bidi="ar-SA"/>
        </w:rPr>
        <w:t>P</w:t>
      </w:r>
      <w:r w:rsidRPr="00AA09F4">
        <w:rPr>
          <w:rFonts w:ascii="Times New Roman" w:hAnsi="Times New Roman" w:cs="Times New Roman"/>
          <w:iCs/>
          <w:sz w:val="28"/>
          <w:szCs w:val="28"/>
          <w:lang w:val="en-US" w:bidi="ar-SA"/>
        </w:rPr>
        <w:t xml:space="preserve">. </w:t>
      </w:r>
      <w:r w:rsidR="000D30B9" w:rsidRPr="00AA09F4">
        <w:rPr>
          <w:rFonts w:ascii="Times New Roman" w:hAnsi="Times New Roman" w:cs="Times New Roman"/>
          <w:iCs/>
          <w:sz w:val="28"/>
          <w:szCs w:val="28"/>
          <w:lang w:val="en-US" w:bidi="ar-SA"/>
        </w:rPr>
        <w:t>448-479</w:t>
      </w:r>
    </w:p>
    <w:p w14:paraId="3E206D30" w14:textId="01479684" w:rsidR="00375ECB" w:rsidRPr="00263B5F" w:rsidRDefault="00375ECB" w:rsidP="006D57A5">
      <w:pPr>
        <w:pStyle w:val="ab"/>
        <w:spacing w:after="0" w:line="360" w:lineRule="auto"/>
        <w:ind w:left="0" w:firstLine="709"/>
        <w:jc w:val="both"/>
        <w:rPr>
          <w:rFonts w:ascii="Times New Roman" w:hAnsi="Times New Roman" w:cs="Times New Roman"/>
          <w:sz w:val="28"/>
          <w:szCs w:val="28"/>
        </w:rPr>
      </w:pPr>
      <w:r w:rsidRPr="007818B3">
        <w:rPr>
          <w:rFonts w:ascii="Times New Roman" w:hAnsi="Times New Roman" w:cs="Times New Roman"/>
          <w:iCs/>
          <w:sz w:val="28"/>
          <w:szCs w:val="28"/>
          <w:lang w:bidi="ar-SA"/>
        </w:rPr>
        <w:t xml:space="preserve">Хуан </w:t>
      </w:r>
      <w:proofErr w:type="spellStart"/>
      <w:r w:rsidRPr="007818B3">
        <w:rPr>
          <w:rFonts w:ascii="Times New Roman" w:hAnsi="Times New Roman" w:cs="Times New Roman"/>
          <w:iCs/>
          <w:sz w:val="28"/>
          <w:szCs w:val="28"/>
          <w:lang w:bidi="ar-SA"/>
        </w:rPr>
        <w:t>Инун</w:t>
      </w:r>
      <w:proofErr w:type="spellEnd"/>
      <w:r w:rsidRPr="00263B5F">
        <w:rPr>
          <w:rFonts w:ascii="Times New Roman" w:hAnsi="Times New Roman" w:cs="Times New Roman"/>
          <w:i/>
          <w:sz w:val="28"/>
          <w:szCs w:val="28"/>
          <w:lang w:bidi="ar-SA"/>
        </w:rPr>
        <w:t xml:space="preserve"> </w:t>
      </w:r>
      <w:r w:rsidRPr="00263B5F">
        <w:rPr>
          <w:rFonts w:ascii="Times New Roman" w:hAnsi="Times New Roman" w:cs="Times New Roman"/>
          <w:iCs/>
          <w:sz w:val="28"/>
          <w:szCs w:val="28"/>
          <w:lang w:bidi="ar-SA"/>
        </w:rPr>
        <w:t xml:space="preserve">2012. </w:t>
      </w:r>
      <w:r w:rsidRPr="00263B5F">
        <w:rPr>
          <w:rFonts w:ascii="Times New Roman" w:hAnsi="Times New Roman" w:cs="Times New Roman"/>
          <w:sz w:val="28"/>
          <w:szCs w:val="28"/>
          <w:lang w:bidi="ar-SA"/>
        </w:rPr>
        <w:t xml:space="preserve">– </w:t>
      </w:r>
      <w:r w:rsidRPr="00263B5F">
        <w:rPr>
          <w:rFonts w:ascii="Times New Roman" w:hAnsi="Times New Roman" w:cs="Times New Roman"/>
          <w:iCs/>
          <w:sz w:val="28"/>
          <w:szCs w:val="28"/>
          <w:lang w:bidi="ar-SA"/>
        </w:rPr>
        <w:t>黄一农。从纳兰氏四姊妹的婚姻析探《红楼梦》的本事</w:t>
      </w:r>
      <w:r w:rsidRPr="00263B5F">
        <w:rPr>
          <w:rFonts w:ascii="Times New Roman" w:hAnsi="Times New Roman" w:cs="Times New Roman"/>
          <w:iCs/>
          <w:sz w:val="28"/>
          <w:szCs w:val="28"/>
          <w:lang w:bidi="ar-SA"/>
        </w:rPr>
        <w:t xml:space="preserve"> </w:t>
      </w:r>
      <w:r w:rsidR="001455CC" w:rsidRPr="00263B5F">
        <w:rPr>
          <w:rFonts w:ascii="Times New Roman" w:hAnsi="Times New Roman" w:cs="Times New Roman"/>
          <w:iCs/>
          <w:sz w:val="28"/>
          <w:szCs w:val="28"/>
          <w:lang w:bidi="ar-SA"/>
        </w:rPr>
        <w:t xml:space="preserve">Хуан </w:t>
      </w:r>
      <w:proofErr w:type="spellStart"/>
      <w:r w:rsidR="001455CC" w:rsidRPr="00263B5F">
        <w:rPr>
          <w:rFonts w:ascii="Times New Roman" w:hAnsi="Times New Roman" w:cs="Times New Roman"/>
          <w:iCs/>
          <w:sz w:val="28"/>
          <w:szCs w:val="28"/>
          <w:lang w:bidi="ar-SA"/>
        </w:rPr>
        <w:t>инун</w:t>
      </w:r>
      <w:proofErr w:type="spellEnd"/>
      <w:r w:rsidR="001455CC" w:rsidRPr="00263B5F">
        <w:rPr>
          <w:rFonts w:ascii="Times New Roman" w:hAnsi="Times New Roman" w:cs="Times New Roman"/>
          <w:iCs/>
          <w:sz w:val="28"/>
          <w:szCs w:val="28"/>
          <w:lang w:bidi="ar-SA"/>
        </w:rPr>
        <w:t xml:space="preserve">. </w:t>
      </w:r>
      <w:proofErr w:type="spellStart"/>
      <w:r w:rsidR="001455CC" w:rsidRPr="00263B5F">
        <w:rPr>
          <w:rFonts w:ascii="Times New Roman" w:hAnsi="Times New Roman" w:cs="Times New Roman"/>
          <w:iCs/>
          <w:sz w:val="28"/>
          <w:szCs w:val="28"/>
          <w:lang w:bidi="ar-SA"/>
        </w:rPr>
        <w:t>Цун</w:t>
      </w:r>
      <w:proofErr w:type="spellEnd"/>
      <w:r w:rsidR="001455CC" w:rsidRPr="00263B5F">
        <w:rPr>
          <w:rFonts w:ascii="Times New Roman" w:hAnsi="Times New Roman" w:cs="Times New Roman"/>
          <w:iCs/>
          <w:sz w:val="28"/>
          <w:szCs w:val="28"/>
          <w:lang w:bidi="ar-SA"/>
        </w:rPr>
        <w:t xml:space="preserve"> </w:t>
      </w:r>
      <w:proofErr w:type="spellStart"/>
      <w:r w:rsidR="001455CC" w:rsidRPr="00263B5F">
        <w:rPr>
          <w:rFonts w:ascii="Times New Roman" w:hAnsi="Times New Roman" w:cs="Times New Roman"/>
          <w:iCs/>
          <w:sz w:val="28"/>
          <w:szCs w:val="28"/>
          <w:lang w:bidi="ar-SA"/>
        </w:rPr>
        <w:t>Налань</w:t>
      </w:r>
      <w:proofErr w:type="spellEnd"/>
      <w:r w:rsidR="001455CC" w:rsidRPr="00263B5F">
        <w:rPr>
          <w:rFonts w:ascii="Times New Roman" w:hAnsi="Times New Roman" w:cs="Times New Roman"/>
          <w:iCs/>
          <w:sz w:val="28"/>
          <w:szCs w:val="28"/>
          <w:lang w:bidi="ar-SA"/>
        </w:rPr>
        <w:t xml:space="preserve"> ши </w:t>
      </w:r>
      <w:proofErr w:type="spellStart"/>
      <w:r w:rsidR="001455CC" w:rsidRPr="00263B5F">
        <w:rPr>
          <w:rFonts w:ascii="Times New Roman" w:hAnsi="Times New Roman" w:cs="Times New Roman"/>
          <w:iCs/>
          <w:sz w:val="28"/>
          <w:szCs w:val="28"/>
          <w:lang w:bidi="ar-SA"/>
        </w:rPr>
        <w:t>сы</w:t>
      </w:r>
      <w:proofErr w:type="spellEnd"/>
      <w:r w:rsidR="001455CC" w:rsidRPr="00263B5F">
        <w:rPr>
          <w:rFonts w:ascii="Times New Roman" w:hAnsi="Times New Roman" w:cs="Times New Roman"/>
          <w:iCs/>
          <w:sz w:val="28"/>
          <w:szCs w:val="28"/>
          <w:lang w:bidi="ar-SA"/>
        </w:rPr>
        <w:t xml:space="preserve"> </w:t>
      </w:r>
      <w:proofErr w:type="spellStart"/>
      <w:r w:rsidR="001455CC" w:rsidRPr="00263B5F">
        <w:rPr>
          <w:rFonts w:ascii="Times New Roman" w:hAnsi="Times New Roman" w:cs="Times New Roman"/>
          <w:iCs/>
          <w:sz w:val="28"/>
          <w:szCs w:val="28"/>
          <w:lang w:bidi="ar-SA"/>
        </w:rPr>
        <w:t>цзымэй</w:t>
      </w:r>
      <w:proofErr w:type="spellEnd"/>
      <w:r w:rsidR="001455CC" w:rsidRPr="00263B5F">
        <w:rPr>
          <w:rFonts w:ascii="Times New Roman" w:hAnsi="Times New Roman" w:cs="Times New Roman"/>
          <w:iCs/>
          <w:sz w:val="28"/>
          <w:szCs w:val="28"/>
          <w:lang w:bidi="ar-SA"/>
        </w:rPr>
        <w:t xml:space="preserve"> дэ </w:t>
      </w:r>
      <w:proofErr w:type="spellStart"/>
      <w:r w:rsidR="001455CC" w:rsidRPr="00263B5F">
        <w:rPr>
          <w:rFonts w:ascii="Times New Roman" w:hAnsi="Times New Roman" w:cs="Times New Roman"/>
          <w:iCs/>
          <w:sz w:val="28"/>
          <w:szCs w:val="28"/>
          <w:lang w:bidi="ar-SA"/>
        </w:rPr>
        <w:t>хуньинь</w:t>
      </w:r>
      <w:proofErr w:type="spellEnd"/>
      <w:r w:rsidR="001455CC" w:rsidRPr="00263B5F">
        <w:rPr>
          <w:rFonts w:ascii="Times New Roman" w:hAnsi="Times New Roman" w:cs="Times New Roman"/>
          <w:iCs/>
          <w:sz w:val="28"/>
          <w:szCs w:val="28"/>
          <w:lang w:bidi="ar-SA"/>
        </w:rPr>
        <w:t xml:space="preserve"> </w:t>
      </w:r>
      <w:proofErr w:type="spellStart"/>
      <w:r w:rsidR="001455CC" w:rsidRPr="00263B5F">
        <w:rPr>
          <w:rFonts w:ascii="Times New Roman" w:hAnsi="Times New Roman" w:cs="Times New Roman"/>
          <w:iCs/>
          <w:sz w:val="28"/>
          <w:szCs w:val="28"/>
          <w:lang w:bidi="ar-SA"/>
        </w:rPr>
        <w:t>ситань</w:t>
      </w:r>
      <w:proofErr w:type="spellEnd"/>
      <w:r w:rsidR="001455CC" w:rsidRPr="00263B5F">
        <w:rPr>
          <w:rFonts w:ascii="Times New Roman" w:hAnsi="Times New Roman" w:cs="Times New Roman"/>
          <w:iCs/>
          <w:sz w:val="28"/>
          <w:szCs w:val="28"/>
          <w:lang w:bidi="ar-SA"/>
        </w:rPr>
        <w:t xml:space="preserve"> «</w:t>
      </w:r>
      <w:proofErr w:type="spellStart"/>
      <w:r w:rsidR="001455CC" w:rsidRPr="00263B5F">
        <w:rPr>
          <w:rFonts w:ascii="Times New Roman" w:hAnsi="Times New Roman" w:cs="Times New Roman"/>
          <w:iCs/>
          <w:sz w:val="28"/>
          <w:szCs w:val="28"/>
          <w:lang w:bidi="ar-SA"/>
        </w:rPr>
        <w:t>Хунлоумэн</w:t>
      </w:r>
      <w:proofErr w:type="spellEnd"/>
      <w:r w:rsidR="001455CC" w:rsidRPr="00263B5F">
        <w:rPr>
          <w:rFonts w:ascii="Times New Roman" w:hAnsi="Times New Roman" w:cs="Times New Roman"/>
          <w:iCs/>
          <w:sz w:val="28"/>
          <w:szCs w:val="28"/>
          <w:lang w:bidi="ar-SA"/>
        </w:rPr>
        <w:t xml:space="preserve">» дэ </w:t>
      </w:r>
      <w:proofErr w:type="spellStart"/>
      <w:r w:rsidR="001455CC" w:rsidRPr="00263B5F">
        <w:rPr>
          <w:rFonts w:ascii="Times New Roman" w:hAnsi="Times New Roman" w:cs="Times New Roman"/>
          <w:iCs/>
          <w:sz w:val="28"/>
          <w:szCs w:val="28"/>
          <w:lang w:bidi="ar-SA"/>
        </w:rPr>
        <w:t>бэньши</w:t>
      </w:r>
      <w:proofErr w:type="spellEnd"/>
      <w:r w:rsidR="001455CC" w:rsidRPr="00263B5F">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 xml:space="preserve">[Анализ основного сюжета «Сон в красном тереме» с точки зрения замужества четырех сестер семьи </w:t>
      </w:r>
      <w:proofErr w:type="spellStart"/>
      <w:r w:rsidRPr="00263B5F">
        <w:rPr>
          <w:rFonts w:ascii="Times New Roman" w:hAnsi="Times New Roman" w:cs="Times New Roman"/>
          <w:iCs/>
          <w:sz w:val="28"/>
          <w:szCs w:val="28"/>
          <w:lang w:bidi="ar-SA"/>
        </w:rPr>
        <w:t>Наран</w:t>
      </w:r>
      <w:proofErr w:type="spellEnd"/>
      <w:r w:rsidRPr="00263B5F">
        <w:rPr>
          <w:rFonts w:ascii="Times New Roman" w:hAnsi="Times New Roman" w:cs="Times New Roman"/>
          <w:iCs/>
          <w:sz w:val="28"/>
          <w:szCs w:val="28"/>
          <w:lang w:bidi="ar-SA"/>
        </w:rPr>
        <w:t xml:space="preserve">] // </w:t>
      </w:r>
      <w:r w:rsidRPr="00263B5F">
        <w:rPr>
          <w:rFonts w:ascii="Times New Roman" w:hAnsi="Times New Roman" w:cs="Times New Roman"/>
          <w:iCs/>
          <w:sz w:val="28"/>
          <w:szCs w:val="28"/>
          <w:lang w:bidi="ar-SA"/>
        </w:rPr>
        <w:t>清史研究</w:t>
      </w:r>
      <w:r w:rsidRPr="00263B5F">
        <w:rPr>
          <w:rFonts w:ascii="Times New Roman" w:hAnsi="Times New Roman" w:cs="Times New Roman"/>
          <w:iCs/>
          <w:sz w:val="28"/>
          <w:szCs w:val="28"/>
          <w:lang w:bidi="ar-SA"/>
        </w:rPr>
        <w:t xml:space="preserve"> </w:t>
      </w:r>
      <w:proofErr w:type="spellStart"/>
      <w:r w:rsidR="001455CC" w:rsidRPr="00263B5F">
        <w:rPr>
          <w:rFonts w:ascii="Times New Roman" w:eastAsia="PMingLiU" w:hAnsi="Times New Roman" w:cs="Times New Roman"/>
          <w:iCs/>
          <w:sz w:val="28"/>
          <w:szCs w:val="28"/>
          <w:lang w:eastAsia="zh-MO"/>
        </w:rPr>
        <w:t>Цинши</w:t>
      </w:r>
      <w:proofErr w:type="spellEnd"/>
      <w:r w:rsidR="001455CC" w:rsidRPr="00263B5F">
        <w:rPr>
          <w:rFonts w:ascii="Times New Roman" w:eastAsia="PMingLiU" w:hAnsi="Times New Roman" w:cs="Times New Roman"/>
          <w:iCs/>
          <w:sz w:val="28"/>
          <w:szCs w:val="28"/>
          <w:lang w:eastAsia="zh-MO"/>
        </w:rPr>
        <w:t xml:space="preserve"> </w:t>
      </w:r>
      <w:proofErr w:type="spellStart"/>
      <w:r w:rsidR="001455CC" w:rsidRPr="00263B5F">
        <w:rPr>
          <w:rFonts w:ascii="Times New Roman" w:eastAsia="PMingLiU" w:hAnsi="Times New Roman" w:cs="Times New Roman"/>
          <w:iCs/>
          <w:sz w:val="28"/>
          <w:szCs w:val="28"/>
          <w:lang w:eastAsia="zh-MO"/>
        </w:rPr>
        <w:t>яньцзю</w:t>
      </w:r>
      <w:proofErr w:type="spellEnd"/>
      <w:r w:rsidRPr="00263B5F">
        <w:rPr>
          <w:rFonts w:ascii="Times New Roman" w:eastAsia="PMingLiU" w:hAnsi="Times New Roman" w:cs="Times New Roman"/>
          <w:iCs/>
          <w:sz w:val="28"/>
          <w:szCs w:val="28"/>
          <w:lang w:eastAsia="zh-MO"/>
        </w:rPr>
        <w:t xml:space="preserve"> </w:t>
      </w:r>
      <w:r w:rsidRPr="00263B5F">
        <w:rPr>
          <w:rFonts w:ascii="Times New Roman" w:hAnsi="Times New Roman" w:cs="Times New Roman"/>
          <w:iCs/>
          <w:sz w:val="28"/>
          <w:szCs w:val="28"/>
        </w:rPr>
        <w:t xml:space="preserve">[Исследование истории династии Цин]. </w:t>
      </w:r>
      <w:r w:rsidR="0064748A" w:rsidRPr="00263B5F">
        <w:rPr>
          <w:rFonts w:ascii="Times New Roman" w:hAnsi="Times New Roman" w:cs="Times New Roman"/>
          <w:sz w:val="28"/>
          <w:szCs w:val="28"/>
          <w:lang w:bidi="ar-SA"/>
        </w:rPr>
        <w:t>–</w:t>
      </w:r>
      <w:r w:rsidR="0064748A" w:rsidRPr="0064748A">
        <w:rPr>
          <w:rFonts w:ascii="Times New Roman" w:hAnsi="Times New Roman" w:cs="Times New Roman"/>
          <w:sz w:val="28"/>
          <w:szCs w:val="28"/>
          <w:lang w:bidi="ar-SA"/>
        </w:rPr>
        <w:t xml:space="preserve"> </w:t>
      </w:r>
      <w:r w:rsidRPr="00263B5F">
        <w:rPr>
          <w:rFonts w:ascii="Times New Roman" w:hAnsi="Times New Roman" w:cs="Times New Roman"/>
          <w:iCs/>
          <w:sz w:val="28"/>
          <w:szCs w:val="28"/>
        </w:rPr>
        <w:t>2012</w:t>
      </w:r>
      <w:r w:rsidRPr="00263B5F">
        <w:rPr>
          <w:rFonts w:ascii="Times New Roman" w:hAnsi="Times New Roman" w:cs="Times New Roman"/>
          <w:iCs/>
          <w:sz w:val="28"/>
          <w:szCs w:val="28"/>
        </w:rPr>
        <w:t>年</w:t>
      </w:r>
      <w:r w:rsidRPr="00263B5F">
        <w:rPr>
          <w:rFonts w:ascii="Times New Roman" w:hAnsi="Times New Roman" w:cs="Times New Roman"/>
          <w:iCs/>
          <w:sz w:val="28"/>
          <w:szCs w:val="28"/>
        </w:rPr>
        <w:t>11</w:t>
      </w:r>
      <w:r w:rsidRPr="00263B5F">
        <w:rPr>
          <w:rFonts w:ascii="Times New Roman" w:hAnsi="Times New Roman" w:cs="Times New Roman"/>
          <w:iCs/>
          <w:sz w:val="28"/>
          <w:szCs w:val="28"/>
        </w:rPr>
        <w:t>月</w:t>
      </w:r>
      <w:r w:rsidRPr="00263B5F">
        <w:rPr>
          <w:rFonts w:ascii="Times New Roman" w:hAnsi="Times New Roman" w:cs="Times New Roman"/>
          <w:iCs/>
          <w:sz w:val="28"/>
          <w:szCs w:val="28"/>
        </w:rPr>
        <w:t xml:space="preserve"> [Ноябрь 2012]. </w:t>
      </w:r>
      <w:r w:rsidRPr="00263B5F">
        <w:rPr>
          <w:rFonts w:ascii="Times New Roman" w:hAnsi="Times New Roman" w:cs="Times New Roman"/>
          <w:sz w:val="28"/>
          <w:szCs w:val="28"/>
          <w:lang w:bidi="ar-SA"/>
        </w:rPr>
        <w:t xml:space="preserve">– </w:t>
      </w:r>
      <w:r w:rsidRPr="00263B5F">
        <w:rPr>
          <w:rFonts w:ascii="Times New Roman" w:hAnsi="Times New Roman" w:cs="Times New Roman"/>
          <w:iCs/>
          <w:sz w:val="28"/>
          <w:szCs w:val="28"/>
        </w:rPr>
        <w:t>第</w:t>
      </w:r>
      <w:r w:rsidRPr="00263B5F">
        <w:rPr>
          <w:rFonts w:ascii="Times New Roman" w:hAnsi="Times New Roman" w:cs="Times New Roman"/>
          <w:iCs/>
          <w:sz w:val="28"/>
          <w:szCs w:val="28"/>
        </w:rPr>
        <w:t>4</w:t>
      </w:r>
      <w:r w:rsidRPr="00263B5F">
        <w:rPr>
          <w:rFonts w:ascii="Times New Roman" w:hAnsi="Times New Roman" w:cs="Times New Roman"/>
          <w:iCs/>
          <w:sz w:val="28"/>
          <w:szCs w:val="28"/>
        </w:rPr>
        <w:t>期</w:t>
      </w:r>
      <w:r w:rsidRPr="00263B5F">
        <w:rPr>
          <w:rFonts w:ascii="Times New Roman" w:hAnsi="Times New Roman" w:cs="Times New Roman"/>
          <w:iCs/>
          <w:sz w:val="28"/>
          <w:szCs w:val="28"/>
        </w:rPr>
        <w:t xml:space="preserve"> [Выпуск 4]. </w:t>
      </w:r>
      <w:r w:rsidRPr="00263B5F">
        <w:rPr>
          <w:rFonts w:ascii="Times New Roman" w:hAnsi="Times New Roman" w:cs="Times New Roman"/>
          <w:sz w:val="28"/>
          <w:szCs w:val="28"/>
          <w:lang w:bidi="ar-SA"/>
        </w:rPr>
        <w:t xml:space="preserve">– </w:t>
      </w:r>
      <w:r w:rsidRPr="00263B5F">
        <w:rPr>
          <w:rFonts w:ascii="Times New Roman" w:hAnsi="Times New Roman" w:cs="Times New Roman"/>
          <w:iCs/>
          <w:sz w:val="28"/>
          <w:szCs w:val="28"/>
          <w:lang w:val="en-US"/>
        </w:rPr>
        <w:t>P</w:t>
      </w:r>
      <w:r w:rsidRPr="00263B5F">
        <w:rPr>
          <w:rFonts w:ascii="Times New Roman" w:hAnsi="Times New Roman" w:cs="Times New Roman"/>
          <w:iCs/>
          <w:sz w:val="28"/>
          <w:szCs w:val="28"/>
        </w:rPr>
        <w:t>. 1-14</w:t>
      </w:r>
    </w:p>
    <w:p w14:paraId="7D09A133"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iCs/>
          <w:sz w:val="28"/>
          <w:szCs w:val="28"/>
          <w:lang w:bidi="ar-SA"/>
        </w:rPr>
        <w:t>Цай</w:t>
      </w:r>
      <w:proofErr w:type="spellEnd"/>
      <w:r w:rsidRPr="007818B3">
        <w:rPr>
          <w:rFonts w:ascii="Times New Roman" w:hAnsi="Times New Roman" w:cs="Times New Roman"/>
          <w:iCs/>
          <w:sz w:val="28"/>
          <w:szCs w:val="28"/>
          <w:lang w:bidi="ar-SA"/>
        </w:rPr>
        <w:t xml:space="preserve"> </w:t>
      </w:r>
      <w:proofErr w:type="spellStart"/>
      <w:r w:rsidRPr="007818B3">
        <w:rPr>
          <w:rFonts w:ascii="Times New Roman" w:hAnsi="Times New Roman" w:cs="Times New Roman"/>
          <w:iCs/>
          <w:sz w:val="28"/>
          <w:szCs w:val="28"/>
          <w:lang w:bidi="ar-SA"/>
        </w:rPr>
        <w:t>Чжичунь</w:t>
      </w:r>
      <w:proofErr w:type="spellEnd"/>
      <w:r w:rsidRPr="007818B3">
        <w:rPr>
          <w:rFonts w:ascii="Times New Roman" w:hAnsi="Times New Roman" w:cs="Times New Roman"/>
          <w:iCs/>
          <w:sz w:val="28"/>
          <w:szCs w:val="28"/>
          <w:lang w:bidi="ar-SA"/>
        </w:rPr>
        <w:t>, Хуан Хао</w:t>
      </w:r>
      <w:r w:rsidRPr="00263B5F">
        <w:rPr>
          <w:rFonts w:ascii="Times New Roman" w:hAnsi="Times New Roman" w:cs="Times New Roman"/>
          <w:i/>
          <w:sz w:val="28"/>
          <w:szCs w:val="28"/>
          <w:lang w:bidi="ar-SA"/>
        </w:rPr>
        <w:t xml:space="preserve"> </w:t>
      </w:r>
      <w:r w:rsidRPr="00263B5F">
        <w:rPr>
          <w:rFonts w:ascii="Times New Roman" w:hAnsi="Times New Roman" w:cs="Times New Roman"/>
          <w:iCs/>
          <w:sz w:val="28"/>
          <w:szCs w:val="28"/>
          <w:lang w:bidi="ar-SA"/>
        </w:rPr>
        <w:t>1999.</w:t>
      </w:r>
      <w:r w:rsidRPr="00263B5F">
        <w:rPr>
          <w:rFonts w:ascii="Times New Roman" w:hAnsi="Times New Roman" w:cs="Times New Roman"/>
          <w:i/>
          <w:sz w:val="28"/>
          <w:szCs w:val="28"/>
          <w:lang w:bidi="ar-SA"/>
        </w:rPr>
        <w:t xml:space="preserve"> – </w:t>
      </w:r>
      <w:r w:rsidRPr="00263B5F">
        <w:rPr>
          <w:rFonts w:ascii="Times New Roman" w:hAnsi="Times New Roman" w:cs="Times New Roman"/>
          <w:iCs/>
          <w:sz w:val="28"/>
          <w:szCs w:val="28"/>
          <w:lang w:bidi="ar-SA"/>
        </w:rPr>
        <w:t>蔡志纯，黄颢。藏传佛教中的活佛转世</w:t>
      </w:r>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Цай</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Чжичунь</w:t>
      </w:r>
      <w:proofErr w:type="spellEnd"/>
      <w:r w:rsidRPr="00263B5F">
        <w:rPr>
          <w:rFonts w:ascii="Times New Roman" w:hAnsi="Times New Roman" w:cs="Times New Roman"/>
          <w:iCs/>
          <w:sz w:val="28"/>
          <w:szCs w:val="28"/>
          <w:lang w:bidi="ar-SA"/>
        </w:rPr>
        <w:t xml:space="preserve">, Хуан Хао. </w:t>
      </w:r>
      <w:proofErr w:type="spellStart"/>
      <w:r w:rsidRPr="00263B5F">
        <w:rPr>
          <w:rFonts w:ascii="Times New Roman" w:hAnsi="Times New Roman" w:cs="Times New Roman"/>
          <w:iCs/>
          <w:sz w:val="28"/>
          <w:szCs w:val="28"/>
          <w:lang w:bidi="ar-SA"/>
        </w:rPr>
        <w:t>Цзанчуань</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фоцзяо</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чжун</w:t>
      </w:r>
      <w:proofErr w:type="spellEnd"/>
      <w:r w:rsidRPr="00263B5F">
        <w:rPr>
          <w:rFonts w:ascii="Times New Roman" w:hAnsi="Times New Roman" w:cs="Times New Roman"/>
          <w:iCs/>
          <w:sz w:val="28"/>
          <w:szCs w:val="28"/>
          <w:lang w:bidi="ar-SA"/>
        </w:rPr>
        <w:t xml:space="preserve"> дэ хо </w:t>
      </w:r>
      <w:proofErr w:type="spellStart"/>
      <w:r w:rsidRPr="00263B5F">
        <w:rPr>
          <w:rFonts w:ascii="Times New Roman" w:hAnsi="Times New Roman" w:cs="Times New Roman"/>
          <w:iCs/>
          <w:sz w:val="28"/>
          <w:szCs w:val="28"/>
          <w:lang w:bidi="ar-SA"/>
        </w:rPr>
        <w:t>фо</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чжуаньши</w:t>
      </w:r>
      <w:proofErr w:type="spellEnd"/>
      <w:r w:rsidRPr="00263B5F">
        <w:rPr>
          <w:rFonts w:ascii="Times New Roman" w:hAnsi="Times New Roman" w:cs="Times New Roman"/>
          <w:iCs/>
          <w:sz w:val="28"/>
          <w:szCs w:val="28"/>
          <w:lang w:bidi="ar-SA"/>
        </w:rPr>
        <w:t xml:space="preserve"> [Линии перерождения </w:t>
      </w:r>
      <w:proofErr w:type="spellStart"/>
      <w:r w:rsidRPr="00263B5F">
        <w:rPr>
          <w:rFonts w:ascii="Times New Roman" w:hAnsi="Times New Roman" w:cs="Times New Roman"/>
          <w:i/>
          <w:sz w:val="28"/>
          <w:szCs w:val="28"/>
          <w:lang w:bidi="ar-SA"/>
        </w:rPr>
        <w:t>тулку</w:t>
      </w:r>
      <w:proofErr w:type="spellEnd"/>
      <w:r w:rsidRPr="00263B5F">
        <w:rPr>
          <w:rFonts w:ascii="Times New Roman" w:hAnsi="Times New Roman" w:cs="Times New Roman"/>
          <w:iCs/>
          <w:sz w:val="28"/>
          <w:szCs w:val="28"/>
          <w:lang w:bidi="ar-SA"/>
        </w:rPr>
        <w:t xml:space="preserve"> в тибетском буддизме]. – </w:t>
      </w:r>
      <w:r w:rsidRPr="00263B5F">
        <w:rPr>
          <w:rFonts w:ascii="Times New Roman" w:hAnsi="Times New Roman" w:cs="Times New Roman"/>
          <w:iCs/>
          <w:sz w:val="28"/>
          <w:szCs w:val="28"/>
          <w:lang w:bidi="ar-SA"/>
        </w:rPr>
        <w:t>北京：华文出版社</w:t>
      </w:r>
      <w:r w:rsidRPr="00263B5F">
        <w:rPr>
          <w:rFonts w:ascii="Times New Roman" w:hAnsi="Times New Roman" w:cs="Times New Roman"/>
          <w:iCs/>
          <w:sz w:val="28"/>
          <w:szCs w:val="28"/>
          <w:lang w:bidi="ar-SA"/>
        </w:rPr>
        <w:t xml:space="preserve"> </w:t>
      </w:r>
      <w:proofErr w:type="spellStart"/>
      <w:r w:rsidRPr="00263B5F">
        <w:rPr>
          <w:rFonts w:ascii="Times New Roman" w:eastAsia="PMingLiU" w:hAnsi="Times New Roman" w:cs="Times New Roman"/>
          <w:iCs/>
          <w:sz w:val="28"/>
          <w:szCs w:val="28"/>
          <w:lang w:eastAsia="zh-MO"/>
        </w:rPr>
        <w:t>Бэйцзин</w:t>
      </w:r>
      <w:proofErr w:type="spellEnd"/>
      <w:r w:rsidRPr="00263B5F">
        <w:rPr>
          <w:rFonts w:ascii="Times New Roman" w:eastAsia="PMingLiU" w:hAnsi="Times New Roman" w:cs="Times New Roman"/>
          <w:iCs/>
          <w:sz w:val="28"/>
          <w:szCs w:val="28"/>
          <w:lang w:eastAsia="zh-MO"/>
        </w:rPr>
        <w:t xml:space="preserve">: </w:t>
      </w:r>
      <w:proofErr w:type="spellStart"/>
      <w:r w:rsidRPr="00263B5F">
        <w:rPr>
          <w:rFonts w:ascii="Times New Roman" w:eastAsia="PMingLiU" w:hAnsi="Times New Roman" w:cs="Times New Roman"/>
          <w:iCs/>
          <w:sz w:val="28"/>
          <w:szCs w:val="28"/>
          <w:lang w:eastAsia="zh-MO"/>
        </w:rPr>
        <w:t>Хуавэнь</w:t>
      </w:r>
      <w:proofErr w:type="spellEnd"/>
      <w:r w:rsidRPr="00263B5F">
        <w:rPr>
          <w:rFonts w:ascii="Times New Roman" w:eastAsia="PMingLiU" w:hAnsi="Times New Roman" w:cs="Times New Roman"/>
          <w:iCs/>
          <w:sz w:val="28"/>
          <w:szCs w:val="28"/>
          <w:lang w:eastAsia="zh-MO"/>
        </w:rPr>
        <w:t xml:space="preserve"> </w:t>
      </w:r>
      <w:proofErr w:type="spellStart"/>
      <w:r w:rsidRPr="00263B5F">
        <w:rPr>
          <w:rFonts w:ascii="Times New Roman" w:eastAsia="PMingLiU" w:hAnsi="Times New Roman" w:cs="Times New Roman"/>
          <w:iCs/>
          <w:sz w:val="28"/>
          <w:szCs w:val="28"/>
          <w:lang w:eastAsia="zh-MO"/>
        </w:rPr>
        <w:t>чубаньшэ</w:t>
      </w:r>
      <w:proofErr w:type="spellEnd"/>
      <w:r w:rsidRPr="00263B5F">
        <w:rPr>
          <w:rFonts w:ascii="Times New Roman" w:eastAsia="PMingLiU" w:hAnsi="Times New Roman" w:cs="Times New Roman"/>
          <w:iCs/>
          <w:sz w:val="28"/>
          <w:szCs w:val="28"/>
          <w:lang w:eastAsia="zh-MO"/>
        </w:rPr>
        <w:t xml:space="preserve"> </w:t>
      </w:r>
      <w:r w:rsidRPr="00263B5F">
        <w:rPr>
          <w:rFonts w:ascii="Times New Roman" w:hAnsi="Times New Roman" w:cs="Times New Roman"/>
          <w:iCs/>
          <w:sz w:val="28"/>
          <w:szCs w:val="28"/>
        </w:rPr>
        <w:t xml:space="preserve">[Пекин: Издательство </w:t>
      </w:r>
      <w:proofErr w:type="spellStart"/>
      <w:r w:rsidRPr="00263B5F">
        <w:rPr>
          <w:rFonts w:ascii="Times New Roman" w:hAnsi="Times New Roman" w:cs="Times New Roman"/>
          <w:iCs/>
          <w:sz w:val="28"/>
          <w:szCs w:val="28"/>
        </w:rPr>
        <w:t>хуавэнь</w:t>
      </w:r>
      <w:proofErr w:type="spellEnd"/>
      <w:r w:rsidRPr="00263B5F">
        <w:rPr>
          <w:rFonts w:ascii="Times New Roman" w:hAnsi="Times New Roman" w:cs="Times New Roman"/>
          <w:iCs/>
          <w:sz w:val="28"/>
          <w:szCs w:val="28"/>
        </w:rPr>
        <w:t>], 1999. – 203 p.</w:t>
      </w:r>
    </w:p>
    <w:p w14:paraId="757A2EC4" w14:textId="2AEBE82A" w:rsidR="00BF3927" w:rsidRPr="00263B5F" w:rsidRDefault="00BF3927"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iCs/>
          <w:sz w:val="28"/>
          <w:szCs w:val="28"/>
          <w:lang w:bidi="ar-SA"/>
        </w:rPr>
        <w:t>Цзе</w:t>
      </w:r>
      <w:proofErr w:type="spellEnd"/>
      <w:r w:rsidRPr="007818B3">
        <w:rPr>
          <w:rFonts w:ascii="Times New Roman" w:hAnsi="Times New Roman" w:cs="Times New Roman"/>
          <w:iCs/>
          <w:sz w:val="28"/>
          <w:szCs w:val="28"/>
          <w:lang w:bidi="ar-SA"/>
        </w:rPr>
        <w:t xml:space="preserve"> Дунь</w:t>
      </w:r>
      <w:r w:rsidRPr="00263B5F">
        <w:rPr>
          <w:rFonts w:ascii="Times New Roman" w:hAnsi="Times New Roman" w:cs="Times New Roman"/>
          <w:i/>
          <w:sz w:val="28"/>
          <w:szCs w:val="28"/>
          <w:lang w:bidi="ar-SA"/>
        </w:rPr>
        <w:t xml:space="preserve"> </w:t>
      </w:r>
      <w:r w:rsidRPr="00263B5F">
        <w:rPr>
          <w:rFonts w:ascii="Times New Roman" w:hAnsi="Times New Roman" w:cs="Times New Roman"/>
          <w:iCs/>
          <w:sz w:val="28"/>
          <w:szCs w:val="28"/>
          <w:lang w:bidi="ar-SA"/>
        </w:rPr>
        <w:t xml:space="preserve">2014. – </w:t>
      </w:r>
      <w:r w:rsidRPr="00263B5F">
        <w:rPr>
          <w:rFonts w:ascii="Times New Roman" w:hAnsi="Times New Roman" w:cs="Times New Roman"/>
          <w:iCs/>
          <w:sz w:val="28"/>
          <w:szCs w:val="28"/>
          <w:lang w:bidi="ar-SA"/>
        </w:rPr>
        <w:t>杰敦。关于驻藏大臣设立的几个问题</w:t>
      </w:r>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Цзе</w:t>
      </w:r>
      <w:proofErr w:type="spellEnd"/>
      <w:r w:rsidRPr="00263B5F">
        <w:rPr>
          <w:rFonts w:ascii="Times New Roman" w:hAnsi="Times New Roman" w:cs="Times New Roman"/>
          <w:iCs/>
          <w:sz w:val="28"/>
          <w:szCs w:val="28"/>
          <w:lang w:bidi="ar-SA"/>
        </w:rPr>
        <w:t xml:space="preserve"> Дунь. </w:t>
      </w:r>
      <w:proofErr w:type="spellStart"/>
      <w:r w:rsidRPr="00263B5F">
        <w:rPr>
          <w:rFonts w:ascii="Times New Roman" w:hAnsi="Times New Roman" w:cs="Times New Roman"/>
          <w:iCs/>
          <w:sz w:val="28"/>
          <w:szCs w:val="28"/>
          <w:lang w:bidi="ar-SA"/>
        </w:rPr>
        <w:t>Гуаньюй</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чжу</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Цзан</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дачэнь</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шэли</w:t>
      </w:r>
      <w:proofErr w:type="spellEnd"/>
      <w:r w:rsidRPr="00263B5F">
        <w:rPr>
          <w:rFonts w:ascii="Times New Roman" w:hAnsi="Times New Roman" w:cs="Times New Roman"/>
          <w:iCs/>
          <w:sz w:val="28"/>
          <w:szCs w:val="28"/>
          <w:lang w:bidi="ar-SA"/>
        </w:rPr>
        <w:t xml:space="preserve"> дэ </w:t>
      </w:r>
      <w:proofErr w:type="spellStart"/>
      <w:r w:rsidRPr="00263B5F">
        <w:rPr>
          <w:rFonts w:ascii="Times New Roman" w:hAnsi="Times New Roman" w:cs="Times New Roman"/>
          <w:iCs/>
          <w:sz w:val="28"/>
          <w:szCs w:val="28"/>
          <w:lang w:bidi="ar-SA"/>
        </w:rPr>
        <w:t>цзи</w:t>
      </w:r>
      <w:proofErr w:type="spellEnd"/>
      <w:r w:rsidRPr="00263B5F">
        <w:rPr>
          <w:rFonts w:ascii="Times New Roman" w:hAnsi="Times New Roman" w:cs="Times New Roman"/>
          <w:iCs/>
          <w:sz w:val="28"/>
          <w:szCs w:val="28"/>
          <w:lang w:bidi="ar-SA"/>
        </w:rPr>
        <w:t xml:space="preserve"> гэ </w:t>
      </w:r>
      <w:proofErr w:type="spellStart"/>
      <w:r w:rsidRPr="00263B5F">
        <w:rPr>
          <w:rFonts w:ascii="Times New Roman" w:hAnsi="Times New Roman" w:cs="Times New Roman"/>
          <w:iCs/>
          <w:sz w:val="28"/>
          <w:szCs w:val="28"/>
          <w:lang w:bidi="ar-SA"/>
        </w:rPr>
        <w:t>вэньти</w:t>
      </w:r>
      <w:proofErr w:type="spellEnd"/>
      <w:r w:rsidRPr="00263B5F">
        <w:rPr>
          <w:rFonts w:ascii="Times New Roman" w:hAnsi="Times New Roman" w:cs="Times New Roman"/>
          <w:iCs/>
          <w:sz w:val="28"/>
          <w:szCs w:val="28"/>
          <w:lang w:bidi="ar-SA"/>
        </w:rPr>
        <w:t xml:space="preserve"> [О некоторых вопросах, связанных с утверждением института пребывающих в Тибете сановников </w:t>
      </w:r>
      <w:r w:rsidRPr="00263B5F">
        <w:rPr>
          <w:rFonts w:ascii="Times New Roman" w:hAnsi="Times New Roman" w:cs="Times New Roman"/>
          <w:iCs/>
          <w:sz w:val="28"/>
          <w:szCs w:val="28"/>
          <w:lang w:bidi="ar-SA"/>
        </w:rPr>
        <w:lastRenderedPageBreak/>
        <w:t>(</w:t>
      </w:r>
      <w:proofErr w:type="spellStart"/>
      <w:r w:rsidRPr="00263B5F">
        <w:rPr>
          <w:rFonts w:ascii="Times New Roman" w:hAnsi="Times New Roman" w:cs="Times New Roman"/>
          <w:iCs/>
          <w:sz w:val="28"/>
          <w:szCs w:val="28"/>
          <w:lang w:bidi="ar-SA"/>
        </w:rPr>
        <w:t>амбаней</w:t>
      </w:r>
      <w:proofErr w:type="spellEnd"/>
      <w:r w:rsidRPr="00263B5F">
        <w:rPr>
          <w:rFonts w:ascii="Times New Roman" w:hAnsi="Times New Roman" w:cs="Times New Roman"/>
          <w:iCs/>
          <w:sz w:val="28"/>
          <w:szCs w:val="28"/>
          <w:lang w:bidi="ar-SA"/>
        </w:rPr>
        <w:t>)]</w:t>
      </w:r>
      <w:r w:rsidR="00CE4349" w:rsidRPr="00263B5F">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百年驻藏大臣研究论丛</w:t>
      </w:r>
      <w:r w:rsidRPr="00263B5F">
        <w:rPr>
          <w:rFonts w:ascii="Times New Roman" w:hAnsi="Times New Roman" w:cs="Times New Roman"/>
          <w:iCs/>
          <w:sz w:val="28"/>
          <w:szCs w:val="28"/>
          <w:lang w:bidi="ar-SA"/>
        </w:rPr>
        <w:t xml:space="preserve"> Бай нянь </w:t>
      </w:r>
      <w:proofErr w:type="spellStart"/>
      <w:r w:rsidRPr="00263B5F">
        <w:rPr>
          <w:rFonts w:ascii="Times New Roman" w:hAnsi="Times New Roman" w:cs="Times New Roman"/>
          <w:iCs/>
          <w:sz w:val="28"/>
          <w:szCs w:val="28"/>
          <w:lang w:bidi="ar-SA"/>
        </w:rPr>
        <w:t>чжу</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Цзан</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дачэнь</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яньцзю</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луньцун</w:t>
      </w:r>
      <w:proofErr w:type="spellEnd"/>
      <w:r w:rsidRPr="00263B5F">
        <w:rPr>
          <w:rFonts w:ascii="Times New Roman" w:hAnsi="Times New Roman" w:cs="Times New Roman"/>
          <w:iCs/>
          <w:sz w:val="28"/>
          <w:szCs w:val="28"/>
          <w:lang w:bidi="ar-SA"/>
        </w:rPr>
        <w:t xml:space="preserve"> [Собрание написанных за сто лет статей, посвященных исследованию пребывавших в Тибете сановников]. – </w:t>
      </w:r>
      <w:r w:rsidRPr="00263B5F">
        <w:rPr>
          <w:rFonts w:ascii="Times New Roman" w:hAnsi="Times New Roman" w:cs="Times New Roman"/>
          <w:iCs/>
          <w:sz w:val="28"/>
          <w:szCs w:val="28"/>
          <w:lang w:bidi="ar-SA"/>
        </w:rPr>
        <w:t>北京：中国藏学出版社</w:t>
      </w:r>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Бэйцзин</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Чжунго</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цзансюэ</w:t>
      </w:r>
      <w:proofErr w:type="spellEnd"/>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чубаньшэ</w:t>
      </w:r>
      <w:proofErr w:type="spellEnd"/>
      <w:r w:rsidRPr="00263B5F">
        <w:rPr>
          <w:rFonts w:ascii="Times New Roman" w:hAnsi="Times New Roman" w:cs="Times New Roman"/>
          <w:iCs/>
          <w:sz w:val="28"/>
          <w:szCs w:val="28"/>
          <w:lang w:bidi="ar-SA"/>
        </w:rPr>
        <w:t xml:space="preserve"> [Пекин: Издательство китайской </w:t>
      </w:r>
      <w:proofErr w:type="spellStart"/>
      <w:r w:rsidRPr="00263B5F">
        <w:rPr>
          <w:rFonts w:ascii="Times New Roman" w:hAnsi="Times New Roman" w:cs="Times New Roman"/>
          <w:iCs/>
          <w:sz w:val="28"/>
          <w:szCs w:val="28"/>
          <w:lang w:bidi="ar-SA"/>
        </w:rPr>
        <w:t>тибетологии</w:t>
      </w:r>
      <w:proofErr w:type="spellEnd"/>
      <w:r w:rsidRPr="00263B5F">
        <w:rPr>
          <w:rFonts w:ascii="Times New Roman" w:hAnsi="Times New Roman" w:cs="Times New Roman"/>
          <w:iCs/>
          <w:sz w:val="28"/>
          <w:szCs w:val="28"/>
          <w:lang w:bidi="ar-SA"/>
        </w:rPr>
        <w:t xml:space="preserve">], 2014. – </w:t>
      </w:r>
      <w:r w:rsidRPr="00263B5F">
        <w:rPr>
          <w:rFonts w:ascii="Times New Roman" w:hAnsi="Times New Roman" w:cs="Times New Roman"/>
          <w:iCs/>
          <w:sz w:val="28"/>
          <w:szCs w:val="28"/>
          <w:lang w:val="en-US" w:bidi="ar-SA"/>
        </w:rPr>
        <w:t>P</w:t>
      </w:r>
      <w:r w:rsidRPr="00263B5F">
        <w:rPr>
          <w:rFonts w:ascii="Times New Roman" w:hAnsi="Times New Roman" w:cs="Times New Roman"/>
          <w:iCs/>
          <w:sz w:val="28"/>
          <w:szCs w:val="28"/>
          <w:lang w:bidi="ar-SA"/>
        </w:rPr>
        <w:t>. 239-247</w:t>
      </w:r>
    </w:p>
    <w:p w14:paraId="6B60FE2D" w14:textId="7240B475" w:rsidR="00AD2735" w:rsidRPr="006B5986" w:rsidRDefault="00AD2735"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iCs/>
          <w:sz w:val="28"/>
          <w:szCs w:val="28"/>
          <w:lang w:bidi="ar-SA"/>
        </w:rPr>
        <w:t>Цэн</w:t>
      </w:r>
      <w:proofErr w:type="spellEnd"/>
      <w:r w:rsidRPr="007818B3">
        <w:rPr>
          <w:rFonts w:ascii="Times New Roman" w:hAnsi="Times New Roman" w:cs="Times New Roman"/>
          <w:iCs/>
          <w:sz w:val="28"/>
          <w:szCs w:val="28"/>
          <w:lang w:bidi="ar-SA"/>
        </w:rPr>
        <w:t xml:space="preserve"> </w:t>
      </w:r>
      <w:proofErr w:type="spellStart"/>
      <w:r w:rsidRPr="007818B3">
        <w:rPr>
          <w:rFonts w:ascii="Times New Roman" w:hAnsi="Times New Roman" w:cs="Times New Roman"/>
          <w:iCs/>
          <w:sz w:val="28"/>
          <w:szCs w:val="28"/>
          <w:lang w:bidi="ar-SA"/>
        </w:rPr>
        <w:t>Гоцин</w:t>
      </w:r>
      <w:proofErr w:type="spellEnd"/>
      <w:r w:rsidRPr="00263B5F">
        <w:rPr>
          <w:rFonts w:ascii="Times New Roman" w:hAnsi="Times New Roman" w:cs="Times New Roman"/>
          <w:i/>
          <w:sz w:val="28"/>
          <w:szCs w:val="28"/>
          <w:lang w:bidi="ar-SA"/>
        </w:rPr>
        <w:t xml:space="preserve"> </w:t>
      </w:r>
      <w:r w:rsidRPr="00263B5F">
        <w:rPr>
          <w:rFonts w:ascii="Times New Roman" w:hAnsi="Times New Roman" w:cs="Times New Roman"/>
          <w:sz w:val="28"/>
          <w:szCs w:val="28"/>
          <w:lang w:bidi="ar-SA"/>
        </w:rPr>
        <w:t xml:space="preserve">1999. – </w:t>
      </w:r>
      <w:r w:rsidRPr="00263B5F">
        <w:rPr>
          <w:rFonts w:ascii="Times New Roman" w:hAnsi="Times New Roman" w:cs="Times New Roman"/>
          <w:sz w:val="28"/>
          <w:szCs w:val="28"/>
          <w:lang w:bidi="ar-SA"/>
        </w:rPr>
        <w:t>曾国庆。清代藏史研究</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Цэн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Гоцин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Циндай</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Цзанши</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яньцзю</w:t>
      </w:r>
      <w:proofErr w:type="spellEnd"/>
      <w:r w:rsidRPr="00263B5F">
        <w:rPr>
          <w:rFonts w:ascii="Times New Roman" w:hAnsi="Times New Roman" w:cs="Times New Roman"/>
          <w:sz w:val="28"/>
          <w:szCs w:val="28"/>
          <w:lang w:bidi="ar-SA"/>
        </w:rPr>
        <w:t xml:space="preserve"> [Исследование истории Тибета при династии Цин]. – </w:t>
      </w:r>
      <w:r w:rsidRPr="00263B5F">
        <w:rPr>
          <w:rFonts w:ascii="Times New Roman" w:hAnsi="Times New Roman" w:cs="Times New Roman"/>
          <w:sz w:val="28"/>
          <w:szCs w:val="28"/>
          <w:lang w:bidi="ar-SA"/>
        </w:rPr>
        <w:t>拉萨</w:t>
      </w:r>
      <w:r w:rsidRPr="00263B5F">
        <w:rPr>
          <w:rFonts w:ascii="Times New Roman" w:hAnsi="Times New Roman" w:cs="Times New Roman"/>
          <w:sz w:val="28"/>
          <w:szCs w:val="28"/>
          <w:lang w:bidi="ar-SA"/>
        </w:rPr>
        <w:t>:</w:t>
      </w:r>
      <w:r w:rsidR="004F7FAC">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西藏人民出版社</w:t>
      </w:r>
      <w:r w:rsidRPr="00263B5F">
        <w:rPr>
          <w:rFonts w:ascii="Times New Roman" w:hAnsi="Times New Roman" w:cs="Times New Roman"/>
          <w:sz w:val="28"/>
          <w:szCs w:val="28"/>
          <w:lang w:bidi="ar-SA"/>
        </w:rPr>
        <w:t xml:space="preserve"> Ласа: </w:t>
      </w:r>
      <w:proofErr w:type="spellStart"/>
      <w:r w:rsidRPr="00263B5F">
        <w:rPr>
          <w:rFonts w:ascii="Times New Roman" w:hAnsi="Times New Roman" w:cs="Times New Roman"/>
          <w:sz w:val="28"/>
          <w:szCs w:val="28"/>
          <w:lang w:bidi="ar-SA"/>
        </w:rPr>
        <w:t>Сицзан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жэньминь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[Лхаса: Тибетское народное издательство], 1999.</w:t>
      </w:r>
      <w:r w:rsidR="0064748A" w:rsidRPr="006B5986">
        <w:rPr>
          <w:rFonts w:ascii="Times New Roman" w:hAnsi="Times New Roman" w:cs="Times New Roman"/>
          <w:sz w:val="28"/>
          <w:szCs w:val="28"/>
          <w:lang w:bidi="ar-SA"/>
        </w:rPr>
        <w:t xml:space="preserve"> – 318 </w:t>
      </w:r>
      <w:r w:rsidR="0064748A">
        <w:rPr>
          <w:rFonts w:ascii="Times New Roman" w:hAnsi="Times New Roman" w:cs="Times New Roman"/>
          <w:sz w:val="28"/>
          <w:szCs w:val="28"/>
          <w:lang w:val="en-US" w:bidi="ar-SA"/>
        </w:rPr>
        <w:t>p</w:t>
      </w:r>
      <w:r w:rsidR="0064748A" w:rsidRPr="006B5986">
        <w:rPr>
          <w:rFonts w:ascii="Times New Roman" w:hAnsi="Times New Roman" w:cs="Times New Roman"/>
          <w:sz w:val="28"/>
          <w:szCs w:val="28"/>
          <w:lang w:bidi="ar-SA"/>
        </w:rPr>
        <w:t>.</w:t>
      </w:r>
    </w:p>
    <w:p w14:paraId="0303F0A0" w14:textId="77777777" w:rsidR="00AD2735" w:rsidRDefault="00AD2735" w:rsidP="006D57A5">
      <w:pPr>
        <w:spacing w:after="0" w:line="360" w:lineRule="auto"/>
        <w:ind w:firstLine="709"/>
        <w:contextualSpacing/>
        <w:jc w:val="both"/>
        <w:rPr>
          <w:rFonts w:ascii="Times New Roman" w:hAnsi="Times New Roman" w:cs="Times New Roman"/>
          <w:iCs/>
          <w:sz w:val="28"/>
          <w:szCs w:val="28"/>
        </w:rPr>
      </w:pPr>
      <w:proofErr w:type="spellStart"/>
      <w:r w:rsidRPr="007818B3">
        <w:rPr>
          <w:rFonts w:ascii="Times New Roman" w:hAnsi="Times New Roman" w:cs="Times New Roman"/>
          <w:iCs/>
          <w:sz w:val="28"/>
          <w:szCs w:val="28"/>
          <w:lang w:bidi="ar-SA"/>
        </w:rPr>
        <w:t>Чжан</w:t>
      </w:r>
      <w:proofErr w:type="spellEnd"/>
      <w:r w:rsidRPr="007818B3">
        <w:rPr>
          <w:rFonts w:ascii="Times New Roman" w:hAnsi="Times New Roman" w:cs="Times New Roman"/>
          <w:iCs/>
          <w:sz w:val="28"/>
          <w:szCs w:val="28"/>
          <w:lang w:bidi="ar-SA"/>
        </w:rPr>
        <w:t xml:space="preserve"> </w:t>
      </w:r>
      <w:proofErr w:type="spellStart"/>
      <w:r w:rsidRPr="007818B3">
        <w:rPr>
          <w:rFonts w:ascii="Times New Roman" w:hAnsi="Times New Roman" w:cs="Times New Roman"/>
          <w:iCs/>
          <w:sz w:val="28"/>
          <w:szCs w:val="28"/>
          <w:lang w:bidi="ar-SA"/>
        </w:rPr>
        <w:t>Цицинь</w:t>
      </w:r>
      <w:proofErr w:type="spellEnd"/>
      <w:r w:rsidRPr="00263B5F">
        <w:rPr>
          <w:rFonts w:ascii="Times New Roman" w:hAnsi="Times New Roman" w:cs="Times New Roman"/>
          <w:i/>
          <w:sz w:val="28"/>
          <w:szCs w:val="28"/>
          <w:lang w:bidi="ar-SA"/>
        </w:rPr>
        <w:t xml:space="preserve"> </w:t>
      </w:r>
      <w:r w:rsidRPr="00263B5F">
        <w:rPr>
          <w:rFonts w:ascii="Times New Roman" w:hAnsi="Times New Roman" w:cs="Times New Roman"/>
          <w:iCs/>
          <w:sz w:val="28"/>
          <w:szCs w:val="28"/>
          <w:lang w:bidi="ar-SA"/>
        </w:rPr>
        <w:t xml:space="preserve">1983. – </w:t>
      </w:r>
      <w:r w:rsidRPr="00263B5F">
        <w:rPr>
          <w:rFonts w:ascii="Times New Roman" w:hAnsi="Times New Roman" w:cs="Times New Roman"/>
          <w:iCs/>
          <w:sz w:val="28"/>
          <w:szCs w:val="28"/>
          <w:lang w:bidi="ar-SA"/>
        </w:rPr>
        <w:t>张其勤。</w:t>
      </w:r>
      <w:r w:rsidRPr="00263B5F">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清代藏事辑要</w:t>
      </w:r>
      <w:r w:rsidRPr="00263B5F">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rPr>
        <w:t>Чжан</w:t>
      </w:r>
      <w:proofErr w:type="spellEnd"/>
      <w:r w:rsidRPr="00263B5F">
        <w:rPr>
          <w:rFonts w:ascii="Times New Roman" w:hAnsi="Times New Roman" w:cs="Times New Roman"/>
          <w:iCs/>
          <w:sz w:val="28"/>
          <w:szCs w:val="28"/>
        </w:rPr>
        <w:t xml:space="preserve"> </w:t>
      </w:r>
      <w:proofErr w:type="spellStart"/>
      <w:r w:rsidRPr="00263B5F">
        <w:rPr>
          <w:rFonts w:ascii="Times New Roman" w:hAnsi="Times New Roman" w:cs="Times New Roman"/>
          <w:iCs/>
          <w:sz w:val="28"/>
          <w:szCs w:val="28"/>
        </w:rPr>
        <w:t>Цицинь</w:t>
      </w:r>
      <w:proofErr w:type="spellEnd"/>
      <w:r w:rsidRPr="00263B5F">
        <w:rPr>
          <w:rFonts w:ascii="Times New Roman" w:hAnsi="Times New Roman" w:cs="Times New Roman"/>
          <w:iCs/>
          <w:sz w:val="28"/>
          <w:szCs w:val="28"/>
        </w:rPr>
        <w:t xml:space="preserve">. </w:t>
      </w:r>
      <w:proofErr w:type="spellStart"/>
      <w:r w:rsidRPr="00263B5F">
        <w:rPr>
          <w:rFonts w:ascii="Times New Roman" w:hAnsi="Times New Roman" w:cs="Times New Roman"/>
          <w:iCs/>
          <w:sz w:val="28"/>
          <w:szCs w:val="28"/>
        </w:rPr>
        <w:t>Циндай</w:t>
      </w:r>
      <w:proofErr w:type="spellEnd"/>
      <w:r w:rsidRPr="00263B5F">
        <w:rPr>
          <w:rFonts w:ascii="Times New Roman" w:hAnsi="Times New Roman" w:cs="Times New Roman"/>
          <w:iCs/>
          <w:sz w:val="28"/>
          <w:szCs w:val="28"/>
        </w:rPr>
        <w:t xml:space="preserve"> </w:t>
      </w:r>
      <w:proofErr w:type="spellStart"/>
      <w:r w:rsidRPr="00263B5F">
        <w:rPr>
          <w:rFonts w:ascii="Times New Roman" w:hAnsi="Times New Roman" w:cs="Times New Roman"/>
          <w:iCs/>
          <w:sz w:val="28"/>
          <w:szCs w:val="28"/>
        </w:rPr>
        <w:t>цзанши</w:t>
      </w:r>
      <w:proofErr w:type="spellEnd"/>
      <w:r w:rsidRPr="00263B5F">
        <w:rPr>
          <w:rFonts w:ascii="Times New Roman" w:hAnsi="Times New Roman" w:cs="Times New Roman"/>
          <w:iCs/>
          <w:sz w:val="28"/>
          <w:szCs w:val="28"/>
        </w:rPr>
        <w:t xml:space="preserve"> </w:t>
      </w:r>
      <w:proofErr w:type="spellStart"/>
      <w:r w:rsidRPr="00263B5F">
        <w:rPr>
          <w:rFonts w:ascii="Times New Roman" w:hAnsi="Times New Roman" w:cs="Times New Roman"/>
          <w:iCs/>
          <w:sz w:val="28"/>
          <w:szCs w:val="28"/>
        </w:rPr>
        <w:t>цзияо</w:t>
      </w:r>
      <w:proofErr w:type="spellEnd"/>
      <w:r w:rsidRPr="00263B5F">
        <w:rPr>
          <w:rFonts w:ascii="Times New Roman" w:hAnsi="Times New Roman" w:cs="Times New Roman"/>
          <w:iCs/>
          <w:sz w:val="28"/>
          <w:szCs w:val="28"/>
        </w:rPr>
        <w:t xml:space="preserve"> [Важнейшие события истории Тибета династии Цин]. – </w:t>
      </w:r>
      <w:r w:rsidRPr="00263B5F">
        <w:rPr>
          <w:rFonts w:ascii="Times New Roman" w:hAnsi="Times New Roman" w:cs="Times New Roman"/>
          <w:iCs/>
          <w:sz w:val="28"/>
          <w:szCs w:val="28"/>
        </w:rPr>
        <w:t>拉萨：西藏人民出版社</w:t>
      </w:r>
      <w:r w:rsidRPr="00263B5F">
        <w:rPr>
          <w:rFonts w:ascii="Times New Roman" w:hAnsi="Times New Roman" w:cs="Times New Roman"/>
          <w:iCs/>
          <w:sz w:val="28"/>
          <w:szCs w:val="28"/>
        </w:rPr>
        <w:t xml:space="preserve"> Ласа: </w:t>
      </w:r>
      <w:proofErr w:type="spellStart"/>
      <w:r w:rsidRPr="00263B5F">
        <w:rPr>
          <w:rFonts w:ascii="Times New Roman" w:hAnsi="Times New Roman" w:cs="Times New Roman"/>
          <w:iCs/>
          <w:sz w:val="28"/>
          <w:szCs w:val="28"/>
        </w:rPr>
        <w:t>Сицзан</w:t>
      </w:r>
      <w:proofErr w:type="spellEnd"/>
      <w:r w:rsidRPr="00263B5F">
        <w:rPr>
          <w:rFonts w:ascii="Times New Roman" w:hAnsi="Times New Roman" w:cs="Times New Roman"/>
          <w:iCs/>
          <w:sz w:val="28"/>
          <w:szCs w:val="28"/>
        </w:rPr>
        <w:t xml:space="preserve"> </w:t>
      </w:r>
      <w:proofErr w:type="spellStart"/>
      <w:r w:rsidRPr="00263B5F">
        <w:rPr>
          <w:rFonts w:ascii="Times New Roman" w:hAnsi="Times New Roman" w:cs="Times New Roman"/>
          <w:iCs/>
          <w:sz w:val="28"/>
          <w:szCs w:val="28"/>
        </w:rPr>
        <w:t>жэньминь</w:t>
      </w:r>
      <w:proofErr w:type="spellEnd"/>
      <w:r w:rsidRPr="00263B5F">
        <w:rPr>
          <w:rFonts w:ascii="Times New Roman" w:hAnsi="Times New Roman" w:cs="Times New Roman"/>
          <w:iCs/>
          <w:sz w:val="28"/>
          <w:szCs w:val="28"/>
        </w:rPr>
        <w:t xml:space="preserve"> </w:t>
      </w:r>
      <w:proofErr w:type="spellStart"/>
      <w:r w:rsidRPr="00263B5F">
        <w:rPr>
          <w:rFonts w:ascii="Times New Roman" w:hAnsi="Times New Roman" w:cs="Times New Roman"/>
          <w:iCs/>
          <w:sz w:val="28"/>
          <w:szCs w:val="28"/>
        </w:rPr>
        <w:t>чубаньшэ</w:t>
      </w:r>
      <w:proofErr w:type="spellEnd"/>
      <w:r w:rsidRPr="00263B5F">
        <w:rPr>
          <w:rFonts w:ascii="Times New Roman" w:hAnsi="Times New Roman" w:cs="Times New Roman"/>
          <w:iCs/>
          <w:sz w:val="28"/>
          <w:szCs w:val="28"/>
        </w:rPr>
        <w:t xml:space="preserve"> [Лхаса: Тибетское народное издательство]. – 618 </w:t>
      </w:r>
      <w:r w:rsidRPr="00263B5F">
        <w:rPr>
          <w:rFonts w:ascii="Times New Roman" w:hAnsi="Times New Roman" w:cs="Times New Roman"/>
          <w:iCs/>
          <w:sz w:val="28"/>
          <w:szCs w:val="28"/>
          <w:lang w:val="en-US"/>
        </w:rPr>
        <w:t>p</w:t>
      </w:r>
      <w:r w:rsidRPr="00263B5F">
        <w:rPr>
          <w:rFonts w:ascii="Times New Roman" w:hAnsi="Times New Roman" w:cs="Times New Roman"/>
          <w:iCs/>
          <w:sz w:val="28"/>
          <w:szCs w:val="28"/>
        </w:rPr>
        <w:t>.</w:t>
      </w:r>
    </w:p>
    <w:p w14:paraId="4932C95F" w14:textId="77777777" w:rsidR="003D50EA" w:rsidRPr="003D50EA" w:rsidRDefault="003D50EA"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iCs/>
          <w:sz w:val="28"/>
          <w:szCs w:val="28"/>
        </w:rPr>
        <w:t>Чжан</w:t>
      </w:r>
      <w:proofErr w:type="spellEnd"/>
      <w:r w:rsidRPr="007818B3">
        <w:rPr>
          <w:rFonts w:ascii="Times New Roman" w:hAnsi="Times New Roman" w:cs="Times New Roman"/>
          <w:iCs/>
          <w:sz w:val="28"/>
          <w:szCs w:val="28"/>
        </w:rPr>
        <w:t xml:space="preserve"> </w:t>
      </w:r>
      <w:proofErr w:type="spellStart"/>
      <w:r w:rsidRPr="007818B3">
        <w:rPr>
          <w:rFonts w:ascii="Times New Roman" w:hAnsi="Times New Roman" w:cs="Times New Roman"/>
          <w:iCs/>
          <w:sz w:val="28"/>
          <w:szCs w:val="28"/>
        </w:rPr>
        <w:t>Юйсинь</w:t>
      </w:r>
      <w:proofErr w:type="spellEnd"/>
      <w:r>
        <w:rPr>
          <w:rFonts w:ascii="Times New Roman" w:hAnsi="Times New Roman" w:cs="Times New Roman"/>
          <w:iCs/>
          <w:sz w:val="28"/>
          <w:szCs w:val="28"/>
        </w:rPr>
        <w:t xml:space="preserve"> 2000. – </w:t>
      </w:r>
      <w:r>
        <w:rPr>
          <w:rFonts w:ascii="Times New Roman" w:hAnsi="Times New Roman" w:cs="Times New Roman" w:hint="eastAsia"/>
          <w:iCs/>
          <w:sz w:val="28"/>
          <w:szCs w:val="28"/>
        </w:rPr>
        <w:t>张羽新。清朝前期的喇嘛教政策</w:t>
      </w:r>
      <w:r>
        <w:rPr>
          <w:rFonts w:ascii="Times New Roman" w:hAnsi="Times New Roman" w:cs="Times New Roman" w:hint="eastAsia"/>
          <w:iCs/>
          <w:sz w:val="28"/>
          <w:szCs w:val="28"/>
        </w:rPr>
        <w:t xml:space="preserve"> </w:t>
      </w:r>
      <w:proofErr w:type="spellStart"/>
      <w:r>
        <w:rPr>
          <w:rFonts w:ascii="Times New Roman" w:hAnsi="Times New Roman" w:cs="Times New Roman"/>
          <w:iCs/>
          <w:sz w:val="28"/>
          <w:szCs w:val="28"/>
        </w:rPr>
        <w:t>Чжан</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Юйсинь</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Цинчао</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цяньци</w:t>
      </w:r>
      <w:proofErr w:type="spellEnd"/>
      <w:r>
        <w:rPr>
          <w:rFonts w:ascii="Times New Roman" w:hAnsi="Times New Roman" w:cs="Times New Roman"/>
          <w:iCs/>
          <w:sz w:val="28"/>
          <w:szCs w:val="28"/>
        </w:rPr>
        <w:t xml:space="preserve"> дэ </w:t>
      </w:r>
      <w:proofErr w:type="spellStart"/>
      <w:r>
        <w:rPr>
          <w:rFonts w:ascii="Times New Roman" w:hAnsi="Times New Roman" w:cs="Times New Roman"/>
          <w:iCs/>
          <w:sz w:val="28"/>
          <w:szCs w:val="28"/>
        </w:rPr>
        <w:t>ламацзяо</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чжэнцэ</w:t>
      </w:r>
      <w:proofErr w:type="spellEnd"/>
      <w:r>
        <w:rPr>
          <w:rFonts w:ascii="Times New Roman" w:hAnsi="Times New Roman" w:cs="Times New Roman"/>
          <w:iCs/>
          <w:sz w:val="28"/>
          <w:szCs w:val="28"/>
        </w:rPr>
        <w:t xml:space="preserve"> </w:t>
      </w:r>
      <w:r w:rsidRPr="003D50EA">
        <w:rPr>
          <w:rFonts w:ascii="Times New Roman" w:hAnsi="Times New Roman" w:cs="Times New Roman"/>
          <w:iCs/>
          <w:sz w:val="28"/>
          <w:szCs w:val="28"/>
        </w:rPr>
        <w:t>[</w:t>
      </w:r>
      <w:r>
        <w:rPr>
          <w:rFonts w:ascii="Times New Roman" w:hAnsi="Times New Roman" w:cs="Times New Roman"/>
          <w:iCs/>
          <w:sz w:val="28"/>
          <w:szCs w:val="28"/>
        </w:rPr>
        <w:t>Политика в отношении ламаизма в ранний период правления династии Цин</w:t>
      </w:r>
      <w:r w:rsidRPr="003D50EA">
        <w:rPr>
          <w:rFonts w:ascii="Times New Roman" w:hAnsi="Times New Roman" w:cs="Times New Roman"/>
          <w:iCs/>
          <w:sz w:val="28"/>
          <w:szCs w:val="28"/>
        </w:rPr>
        <w:t>]</w:t>
      </w:r>
      <w:r>
        <w:rPr>
          <w:rFonts w:ascii="Times New Roman" w:hAnsi="Times New Roman" w:cs="Times New Roman"/>
          <w:iCs/>
          <w:sz w:val="28"/>
          <w:szCs w:val="28"/>
        </w:rPr>
        <w:t xml:space="preserve"> // </w:t>
      </w:r>
      <w:r>
        <w:rPr>
          <w:rFonts w:ascii="Times New Roman" w:hAnsi="Times New Roman" w:cs="Times New Roman" w:hint="eastAsia"/>
          <w:iCs/>
          <w:sz w:val="28"/>
          <w:szCs w:val="28"/>
        </w:rPr>
        <w:t>西藏七百年</w:t>
      </w:r>
      <w:r>
        <w:rPr>
          <w:rFonts w:ascii="Times New Roman" w:hAnsi="Times New Roman" w:cs="Times New Roman" w:hint="eastAsia"/>
          <w:iCs/>
          <w:sz w:val="28"/>
          <w:szCs w:val="28"/>
        </w:rPr>
        <w:t xml:space="preserve"> </w:t>
      </w:r>
      <w:proofErr w:type="spellStart"/>
      <w:r>
        <w:rPr>
          <w:rFonts w:ascii="Times New Roman" w:hAnsi="Times New Roman" w:cs="Times New Roman"/>
          <w:iCs/>
          <w:sz w:val="28"/>
          <w:szCs w:val="28"/>
        </w:rPr>
        <w:t>Сицан</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цибайнянь</w:t>
      </w:r>
      <w:proofErr w:type="spellEnd"/>
      <w:r>
        <w:rPr>
          <w:rFonts w:ascii="Times New Roman" w:hAnsi="Times New Roman" w:cs="Times New Roman"/>
          <w:iCs/>
          <w:sz w:val="28"/>
          <w:szCs w:val="28"/>
        </w:rPr>
        <w:t xml:space="preserve"> </w:t>
      </w:r>
      <w:r w:rsidRPr="003D50EA">
        <w:rPr>
          <w:rFonts w:ascii="Times New Roman" w:hAnsi="Times New Roman" w:cs="Times New Roman"/>
          <w:iCs/>
          <w:sz w:val="28"/>
          <w:szCs w:val="28"/>
        </w:rPr>
        <w:t>[</w:t>
      </w:r>
      <w:r>
        <w:rPr>
          <w:rFonts w:ascii="Times New Roman" w:hAnsi="Times New Roman" w:cs="Times New Roman"/>
          <w:iCs/>
          <w:sz w:val="28"/>
          <w:szCs w:val="28"/>
        </w:rPr>
        <w:t>Семьсот лет тибетской истории</w:t>
      </w:r>
      <w:r w:rsidRPr="003D50EA">
        <w:rPr>
          <w:rFonts w:ascii="Times New Roman" w:hAnsi="Times New Roman" w:cs="Times New Roman"/>
          <w:iCs/>
          <w:sz w:val="28"/>
          <w:szCs w:val="28"/>
        </w:rPr>
        <w:t>]</w:t>
      </w:r>
      <w:r>
        <w:rPr>
          <w:rFonts w:ascii="Times New Roman" w:hAnsi="Times New Roman" w:cs="Times New Roman"/>
          <w:iCs/>
          <w:sz w:val="28"/>
          <w:szCs w:val="28"/>
        </w:rPr>
        <w:t xml:space="preserve">. – </w:t>
      </w:r>
      <w:r>
        <w:rPr>
          <w:rFonts w:ascii="Times New Roman" w:hAnsi="Times New Roman" w:cs="Times New Roman" w:hint="eastAsia"/>
          <w:iCs/>
          <w:sz w:val="28"/>
          <w:szCs w:val="28"/>
        </w:rPr>
        <w:t>北京：五洲传播出版社</w:t>
      </w:r>
      <w:r>
        <w:rPr>
          <w:rFonts w:ascii="Times New Roman" w:hAnsi="Times New Roman" w:cs="Times New Roman" w:hint="eastAsia"/>
          <w:iCs/>
          <w:sz w:val="28"/>
          <w:szCs w:val="28"/>
        </w:rPr>
        <w:t xml:space="preserve"> </w:t>
      </w:r>
      <w:proofErr w:type="spellStart"/>
      <w:r>
        <w:rPr>
          <w:rFonts w:ascii="Times New Roman" w:hAnsi="Times New Roman" w:cs="Times New Roman"/>
          <w:iCs/>
          <w:sz w:val="28"/>
          <w:szCs w:val="28"/>
        </w:rPr>
        <w:t>Бэйцзин</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Учжоу</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чуаньбо</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чубаньшэ</w:t>
      </w:r>
      <w:proofErr w:type="spellEnd"/>
      <w:r>
        <w:rPr>
          <w:rFonts w:ascii="Times New Roman" w:hAnsi="Times New Roman" w:cs="Times New Roman"/>
          <w:iCs/>
          <w:sz w:val="28"/>
          <w:szCs w:val="28"/>
        </w:rPr>
        <w:t xml:space="preserve"> </w:t>
      </w:r>
      <w:r w:rsidRPr="003D50EA">
        <w:rPr>
          <w:rFonts w:ascii="Times New Roman" w:hAnsi="Times New Roman" w:cs="Times New Roman"/>
          <w:iCs/>
          <w:sz w:val="28"/>
          <w:szCs w:val="28"/>
        </w:rPr>
        <w:t>[</w:t>
      </w:r>
      <w:r>
        <w:rPr>
          <w:rFonts w:ascii="Times New Roman" w:hAnsi="Times New Roman" w:cs="Times New Roman"/>
          <w:iCs/>
          <w:sz w:val="28"/>
          <w:szCs w:val="28"/>
        </w:rPr>
        <w:t>Пекин: Издательство межконтинентальных коммуникаций</w:t>
      </w:r>
      <w:r w:rsidRPr="003D50EA">
        <w:rPr>
          <w:rFonts w:ascii="Times New Roman" w:hAnsi="Times New Roman" w:cs="Times New Roman"/>
          <w:iCs/>
          <w:sz w:val="28"/>
          <w:szCs w:val="28"/>
        </w:rPr>
        <w:t>]</w:t>
      </w:r>
      <w:r>
        <w:rPr>
          <w:rFonts w:ascii="Times New Roman" w:hAnsi="Times New Roman" w:cs="Times New Roman"/>
          <w:iCs/>
          <w:sz w:val="28"/>
          <w:szCs w:val="28"/>
        </w:rPr>
        <w:t xml:space="preserve">, 2000. – </w:t>
      </w:r>
      <w:r>
        <w:rPr>
          <w:rFonts w:ascii="Times New Roman" w:hAnsi="Times New Roman" w:cs="Times New Roman"/>
          <w:iCs/>
          <w:sz w:val="28"/>
          <w:szCs w:val="28"/>
          <w:lang w:val="en-US"/>
        </w:rPr>
        <w:t>P</w:t>
      </w:r>
      <w:r w:rsidRPr="003D50EA">
        <w:rPr>
          <w:rFonts w:ascii="Times New Roman" w:hAnsi="Times New Roman" w:cs="Times New Roman"/>
          <w:iCs/>
          <w:sz w:val="28"/>
          <w:szCs w:val="28"/>
        </w:rPr>
        <w:t>. 259-285</w:t>
      </w:r>
    </w:p>
    <w:p w14:paraId="3C64118A" w14:textId="77777777" w:rsidR="00AD2735" w:rsidRPr="00763920" w:rsidRDefault="00AD2735" w:rsidP="006D57A5">
      <w:pPr>
        <w:spacing w:after="0" w:line="360" w:lineRule="auto"/>
        <w:ind w:firstLine="709"/>
        <w:contextualSpacing/>
        <w:jc w:val="both"/>
        <w:rPr>
          <w:rFonts w:ascii="Times New Roman" w:hAnsi="Times New Roman" w:cs="Times New Roman"/>
          <w:sz w:val="28"/>
          <w:szCs w:val="28"/>
          <w:lang w:bidi="ar-SA"/>
        </w:rPr>
      </w:pPr>
      <w:proofErr w:type="spellStart"/>
      <w:r w:rsidRPr="007818B3">
        <w:rPr>
          <w:rFonts w:ascii="Times New Roman" w:hAnsi="Times New Roman" w:cs="Times New Roman"/>
          <w:iCs/>
          <w:sz w:val="28"/>
          <w:szCs w:val="28"/>
          <w:lang w:bidi="ar-SA"/>
        </w:rPr>
        <w:t>Чжао</w:t>
      </w:r>
      <w:proofErr w:type="spellEnd"/>
      <w:r w:rsidRPr="007818B3">
        <w:rPr>
          <w:rFonts w:ascii="Times New Roman" w:hAnsi="Times New Roman" w:cs="Times New Roman"/>
          <w:iCs/>
          <w:sz w:val="28"/>
          <w:szCs w:val="28"/>
          <w:lang w:bidi="ar-SA"/>
        </w:rPr>
        <w:t xml:space="preserve"> </w:t>
      </w:r>
      <w:proofErr w:type="spellStart"/>
      <w:r w:rsidRPr="007818B3">
        <w:rPr>
          <w:rFonts w:ascii="Times New Roman" w:hAnsi="Times New Roman" w:cs="Times New Roman"/>
          <w:iCs/>
          <w:sz w:val="28"/>
          <w:szCs w:val="28"/>
          <w:lang w:bidi="ar-SA"/>
        </w:rPr>
        <w:t>Чжичжун</w:t>
      </w:r>
      <w:proofErr w:type="spellEnd"/>
      <w:r w:rsidRPr="00263B5F">
        <w:rPr>
          <w:rFonts w:ascii="Times New Roman" w:hAnsi="Times New Roman" w:cs="Times New Roman"/>
          <w:i/>
          <w:sz w:val="28"/>
          <w:szCs w:val="28"/>
          <w:lang w:bidi="ar-SA"/>
        </w:rPr>
        <w:t xml:space="preserve"> </w:t>
      </w:r>
      <w:r w:rsidRPr="00263B5F">
        <w:rPr>
          <w:rFonts w:ascii="Times New Roman" w:hAnsi="Times New Roman" w:cs="Times New Roman"/>
          <w:sz w:val="28"/>
          <w:szCs w:val="28"/>
          <w:lang w:bidi="ar-SA"/>
        </w:rPr>
        <w:t>1999</w:t>
      </w:r>
      <w:r w:rsidRPr="00263B5F">
        <w:rPr>
          <w:rFonts w:ascii="Times New Roman" w:hAnsi="Times New Roman" w:cs="Times New Roman"/>
          <w:i/>
          <w:sz w:val="28"/>
          <w:szCs w:val="28"/>
          <w:lang w:bidi="ar-SA"/>
        </w:rPr>
        <w:t xml:space="preserve">. – </w:t>
      </w:r>
      <w:r w:rsidRPr="00263B5F">
        <w:rPr>
          <w:rFonts w:ascii="Times New Roman" w:hAnsi="Times New Roman" w:cs="Times New Roman"/>
          <w:sz w:val="28"/>
          <w:szCs w:val="28"/>
          <w:lang w:bidi="ar-SA"/>
        </w:rPr>
        <w:t>赵志忠。清王朝与西藏</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Чжао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Чжичжун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Цинванчао</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юй</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Сицан</w:t>
      </w:r>
      <w:proofErr w:type="spellEnd"/>
      <w:r w:rsidRPr="00263B5F">
        <w:rPr>
          <w:rFonts w:ascii="Times New Roman" w:hAnsi="Times New Roman" w:cs="Times New Roman"/>
          <w:sz w:val="28"/>
          <w:szCs w:val="28"/>
          <w:lang w:bidi="ar-SA"/>
        </w:rPr>
        <w:t xml:space="preserve"> [Династия Цин и Тибет]. – </w:t>
      </w:r>
      <w:r w:rsidRPr="00263B5F">
        <w:rPr>
          <w:rFonts w:ascii="Times New Roman" w:hAnsi="Times New Roman" w:cs="Times New Roman"/>
          <w:sz w:val="28"/>
          <w:szCs w:val="28"/>
          <w:lang w:bidi="ar-SA"/>
        </w:rPr>
        <w:t>北京：华文出版社</w:t>
      </w:r>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Бэйцзин</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Хуавэнь</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263B5F">
        <w:rPr>
          <w:rFonts w:ascii="Times New Roman" w:hAnsi="Times New Roman" w:cs="Times New Roman"/>
          <w:sz w:val="28"/>
          <w:szCs w:val="28"/>
          <w:lang w:bidi="ar-SA"/>
        </w:rPr>
        <w:t xml:space="preserve"> [Пекин: Изд-во </w:t>
      </w:r>
      <w:proofErr w:type="spellStart"/>
      <w:r w:rsidRPr="00263B5F">
        <w:rPr>
          <w:rFonts w:ascii="Times New Roman" w:hAnsi="Times New Roman" w:cs="Times New Roman"/>
          <w:sz w:val="28"/>
          <w:szCs w:val="28"/>
          <w:lang w:bidi="ar-SA"/>
        </w:rPr>
        <w:t>Хуавэнь</w:t>
      </w:r>
      <w:proofErr w:type="spellEnd"/>
      <w:r w:rsidRPr="00263B5F">
        <w:rPr>
          <w:rFonts w:ascii="Times New Roman" w:hAnsi="Times New Roman" w:cs="Times New Roman"/>
          <w:sz w:val="28"/>
          <w:szCs w:val="28"/>
          <w:lang w:bidi="ar-SA"/>
        </w:rPr>
        <w:t xml:space="preserve">], 1999. – 216 </w:t>
      </w:r>
      <w:r w:rsidRPr="00263B5F">
        <w:rPr>
          <w:rFonts w:ascii="Times New Roman" w:hAnsi="Times New Roman" w:cs="Times New Roman"/>
          <w:sz w:val="28"/>
          <w:szCs w:val="28"/>
          <w:lang w:val="en-US" w:bidi="ar-SA"/>
        </w:rPr>
        <w:t>p</w:t>
      </w:r>
      <w:r w:rsidRPr="00263B5F">
        <w:rPr>
          <w:rFonts w:ascii="Times New Roman" w:hAnsi="Times New Roman" w:cs="Times New Roman"/>
          <w:sz w:val="28"/>
          <w:szCs w:val="28"/>
          <w:lang w:bidi="ar-SA"/>
        </w:rPr>
        <w:t>.</w:t>
      </w:r>
    </w:p>
    <w:p w14:paraId="6601A54F" w14:textId="7D224C4A" w:rsidR="00E338D8" w:rsidRPr="002F4298" w:rsidRDefault="0006574F" w:rsidP="006D57A5">
      <w:pPr>
        <w:spacing w:after="0" w:line="360" w:lineRule="auto"/>
        <w:ind w:firstLine="709"/>
        <w:contextualSpacing/>
        <w:jc w:val="both"/>
        <w:rPr>
          <w:rFonts w:ascii="Times New Roman" w:hAnsi="Times New Roman"/>
          <w:sz w:val="28"/>
          <w:szCs w:val="40"/>
        </w:rPr>
      </w:pPr>
      <w:r w:rsidRPr="007818B3">
        <w:rPr>
          <w:rFonts w:ascii="Times New Roman" w:hAnsi="Times New Roman" w:cs="Times New Roman"/>
          <w:sz w:val="28"/>
          <w:szCs w:val="28"/>
          <w:lang w:bidi="ar-SA"/>
        </w:rPr>
        <w:t xml:space="preserve">Чжоу </w:t>
      </w:r>
      <w:proofErr w:type="spellStart"/>
      <w:r w:rsidRPr="007818B3">
        <w:rPr>
          <w:rFonts w:ascii="Times New Roman" w:hAnsi="Times New Roman" w:cs="Times New Roman"/>
          <w:sz w:val="28"/>
          <w:szCs w:val="28"/>
          <w:lang w:bidi="ar-SA"/>
        </w:rPr>
        <w:t>Жуньнянь</w:t>
      </w:r>
      <w:proofErr w:type="spellEnd"/>
      <w:r>
        <w:rPr>
          <w:rFonts w:ascii="Times New Roman" w:hAnsi="Times New Roman" w:cs="Times New Roman"/>
          <w:sz w:val="28"/>
          <w:szCs w:val="28"/>
          <w:lang w:bidi="ar-SA"/>
        </w:rPr>
        <w:t xml:space="preserve"> 1991. – </w:t>
      </w:r>
      <w:r>
        <w:rPr>
          <w:rFonts w:ascii="Times New Roman" w:hAnsi="Times New Roman" w:cs="Times New Roman" w:hint="eastAsia"/>
          <w:sz w:val="28"/>
          <w:szCs w:val="28"/>
          <w:lang w:bidi="ar-SA"/>
        </w:rPr>
        <w:t>周润年。北京雍和宫御制《喇嘛说》碑文校录考诠</w:t>
      </w:r>
      <w:r>
        <w:rPr>
          <w:rFonts w:ascii="Times New Roman" w:hAnsi="Times New Roman" w:cs="Times New Roman" w:hint="eastAsia"/>
          <w:sz w:val="28"/>
          <w:szCs w:val="28"/>
          <w:lang w:bidi="ar-SA"/>
        </w:rPr>
        <w:t xml:space="preserve"> </w:t>
      </w:r>
      <w:r>
        <w:rPr>
          <w:rFonts w:ascii="Times New Roman" w:hAnsi="Times New Roman" w:cs="Times New Roman"/>
          <w:sz w:val="28"/>
          <w:szCs w:val="28"/>
          <w:lang w:bidi="ar-SA"/>
        </w:rPr>
        <w:t xml:space="preserve">Чжоу </w:t>
      </w:r>
      <w:proofErr w:type="spellStart"/>
      <w:r>
        <w:rPr>
          <w:rFonts w:ascii="Times New Roman" w:hAnsi="Times New Roman" w:cs="Times New Roman"/>
          <w:sz w:val="28"/>
          <w:szCs w:val="28"/>
          <w:lang w:bidi="ar-SA"/>
        </w:rPr>
        <w:t>Жуньнянь</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Бэйцзин</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юнхэгун</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юйчжи</w:t>
      </w:r>
      <w:proofErr w:type="spellEnd"/>
      <w:r>
        <w:rPr>
          <w:rFonts w:ascii="Times New Roman" w:hAnsi="Times New Roman" w:cs="Times New Roman"/>
          <w:sz w:val="28"/>
          <w:szCs w:val="28"/>
          <w:lang w:bidi="ar-SA"/>
        </w:rPr>
        <w:t xml:space="preserve"> «Лама </w:t>
      </w:r>
      <w:proofErr w:type="spellStart"/>
      <w:r>
        <w:rPr>
          <w:rFonts w:ascii="Times New Roman" w:hAnsi="Times New Roman" w:cs="Times New Roman"/>
          <w:sz w:val="28"/>
          <w:szCs w:val="28"/>
          <w:lang w:bidi="ar-SA"/>
        </w:rPr>
        <w:t>шо</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бэйвэнь</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сяолу</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каоцюань</w:t>
      </w:r>
      <w:proofErr w:type="spellEnd"/>
      <w:r>
        <w:rPr>
          <w:rFonts w:ascii="Times New Roman" w:hAnsi="Times New Roman" w:cs="Times New Roman"/>
          <w:sz w:val="28"/>
          <w:szCs w:val="28"/>
          <w:lang w:bidi="ar-SA"/>
        </w:rPr>
        <w:t xml:space="preserve"> </w:t>
      </w:r>
      <w:r w:rsidRPr="0006574F">
        <w:rPr>
          <w:rFonts w:ascii="Times New Roman" w:hAnsi="Times New Roman" w:cs="Times New Roman"/>
          <w:sz w:val="28"/>
          <w:szCs w:val="28"/>
          <w:lang w:bidi="ar-SA"/>
        </w:rPr>
        <w:t>[</w:t>
      </w:r>
      <w:r>
        <w:rPr>
          <w:rFonts w:ascii="Times New Roman" w:hAnsi="Times New Roman" w:cs="Times New Roman"/>
          <w:sz w:val="28"/>
          <w:szCs w:val="28"/>
          <w:lang w:bidi="ar-SA"/>
        </w:rPr>
        <w:t xml:space="preserve">Отредактированная запись и </w:t>
      </w:r>
      <w:proofErr w:type="gramStart"/>
      <w:r w:rsidR="00D0042B">
        <w:rPr>
          <w:rFonts w:ascii="Times New Roman" w:hAnsi="Times New Roman" w:cs="Times New Roman"/>
          <w:sz w:val="28"/>
          <w:szCs w:val="28"/>
          <w:lang w:bidi="ar-SA"/>
        </w:rPr>
        <w:t>комментированное исследование текста</w:t>
      </w:r>
      <w:proofErr w:type="gramEnd"/>
      <w:r>
        <w:rPr>
          <w:rFonts w:ascii="Times New Roman" w:hAnsi="Times New Roman" w:cs="Times New Roman"/>
          <w:sz w:val="28"/>
          <w:szCs w:val="28"/>
          <w:lang w:bidi="ar-SA"/>
        </w:rPr>
        <w:t xml:space="preserve"> написанного императором «Рассуждения о ламах» на стеле в </w:t>
      </w:r>
      <w:proofErr w:type="spellStart"/>
      <w:r>
        <w:rPr>
          <w:rFonts w:ascii="Times New Roman" w:hAnsi="Times New Roman" w:cs="Times New Roman"/>
          <w:sz w:val="28"/>
          <w:szCs w:val="28"/>
          <w:lang w:bidi="ar-SA"/>
        </w:rPr>
        <w:t>Юнхэгуне</w:t>
      </w:r>
      <w:proofErr w:type="spellEnd"/>
      <w:r>
        <w:rPr>
          <w:rFonts w:ascii="Times New Roman" w:hAnsi="Times New Roman" w:cs="Times New Roman"/>
          <w:sz w:val="28"/>
          <w:szCs w:val="28"/>
          <w:lang w:bidi="ar-SA"/>
        </w:rPr>
        <w:t xml:space="preserve"> (Пекин)</w:t>
      </w:r>
      <w:r w:rsidRPr="0006574F">
        <w:rPr>
          <w:rFonts w:ascii="Times New Roman" w:hAnsi="Times New Roman" w:cs="Times New Roman"/>
          <w:sz w:val="28"/>
          <w:szCs w:val="28"/>
          <w:lang w:bidi="ar-SA"/>
        </w:rPr>
        <w:t>]</w:t>
      </w:r>
      <w:r>
        <w:rPr>
          <w:rFonts w:ascii="Times New Roman" w:hAnsi="Times New Roman" w:cs="Times New Roman"/>
          <w:sz w:val="28"/>
          <w:szCs w:val="28"/>
          <w:lang w:bidi="ar-SA"/>
        </w:rPr>
        <w:t xml:space="preserve">. – </w:t>
      </w:r>
      <w:r>
        <w:rPr>
          <w:rFonts w:ascii="Times New Roman" w:hAnsi="Times New Roman" w:cs="Times New Roman" w:hint="eastAsia"/>
          <w:sz w:val="28"/>
          <w:szCs w:val="28"/>
          <w:lang w:bidi="ar-SA"/>
        </w:rPr>
        <w:t>西藏研究</w:t>
      </w:r>
      <w:r>
        <w:rPr>
          <w:rFonts w:ascii="Times New Roman" w:hAnsi="Times New Roman" w:cs="Times New Roman" w:hint="eastAsia"/>
          <w:sz w:val="28"/>
          <w:szCs w:val="28"/>
          <w:lang w:bidi="ar-SA"/>
        </w:rPr>
        <w:t xml:space="preserve"> </w:t>
      </w:r>
      <w:proofErr w:type="spellStart"/>
      <w:r>
        <w:rPr>
          <w:rFonts w:ascii="Times New Roman" w:eastAsia="PMingLiU" w:hAnsi="Times New Roman"/>
          <w:sz w:val="28"/>
          <w:szCs w:val="40"/>
          <w:lang w:eastAsia="zh-MO"/>
        </w:rPr>
        <w:t>Сицзан</w:t>
      </w:r>
      <w:proofErr w:type="spellEnd"/>
      <w:r>
        <w:rPr>
          <w:rFonts w:ascii="Times New Roman" w:eastAsia="PMingLiU" w:hAnsi="Times New Roman"/>
          <w:sz w:val="28"/>
          <w:szCs w:val="40"/>
          <w:lang w:eastAsia="zh-MO"/>
        </w:rPr>
        <w:t xml:space="preserve"> </w:t>
      </w:r>
      <w:proofErr w:type="spellStart"/>
      <w:r>
        <w:rPr>
          <w:rFonts w:ascii="Times New Roman" w:eastAsia="PMingLiU" w:hAnsi="Times New Roman"/>
          <w:sz w:val="28"/>
          <w:szCs w:val="40"/>
          <w:lang w:eastAsia="zh-MO"/>
        </w:rPr>
        <w:t>яньцзю</w:t>
      </w:r>
      <w:proofErr w:type="spellEnd"/>
      <w:r>
        <w:rPr>
          <w:rFonts w:ascii="Times New Roman" w:eastAsia="PMingLiU" w:hAnsi="Times New Roman"/>
          <w:sz w:val="28"/>
          <w:szCs w:val="40"/>
          <w:lang w:eastAsia="zh-MO"/>
        </w:rPr>
        <w:t xml:space="preserve"> </w:t>
      </w:r>
      <w:r w:rsidRPr="0006574F">
        <w:rPr>
          <w:rFonts w:ascii="Times New Roman" w:eastAsia="PMingLiU" w:hAnsi="Times New Roman"/>
          <w:sz w:val="28"/>
          <w:szCs w:val="40"/>
          <w:lang w:eastAsia="zh-MO"/>
        </w:rPr>
        <w:t>[</w:t>
      </w:r>
      <w:r>
        <w:rPr>
          <w:rFonts w:ascii="Times New Roman" w:eastAsia="PMingLiU" w:hAnsi="Times New Roman"/>
          <w:sz w:val="28"/>
          <w:szCs w:val="40"/>
          <w:lang w:eastAsia="zh-MO"/>
        </w:rPr>
        <w:t>Исследования Тибета</w:t>
      </w:r>
      <w:r w:rsidRPr="0006574F">
        <w:rPr>
          <w:rFonts w:ascii="Times New Roman" w:eastAsia="PMingLiU" w:hAnsi="Times New Roman"/>
          <w:sz w:val="28"/>
          <w:szCs w:val="40"/>
          <w:lang w:eastAsia="zh-MO"/>
        </w:rPr>
        <w:t>]</w:t>
      </w:r>
      <w:r>
        <w:rPr>
          <w:rFonts w:ascii="Times New Roman" w:eastAsia="PMingLiU" w:hAnsi="Times New Roman"/>
          <w:sz w:val="28"/>
          <w:szCs w:val="40"/>
          <w:lang w:eastAsia="zh-MO"/>
        </w:rPr>
        <w:t>. – 1991</w:t>
      </w:r>
      <w:r>
        <w:rPr>
          <w:rFonts w:ascii="Times New Roman" w:hAnsi="Times New Roman" w:hint="eastAsia"/>
          <w:sz w:val="28"/>
          <w:szCs w:val="40"/>
        </w:rPr>
        <w:t>年第三期</w:t>
      </w:r>
      <w:r>
        <w:rPr>
          <w:rFonts w:ascii="Times New Roman" w:hAnsi="Times New Roman"/>
          <w:sz w:val="28"/>
          <w:szCs w:val="40"/>
        </w:rPr>
        <w:t xml:space="preserve"> 1991 нянь </w:t>
      </w:r>
      <w:proofErr w:type="spellStart"/>
      <w:r>
        <w:rPr>
          <w:rFonts w:ascii="Times New Roman" w:hAnsi="Times New Roman"/>
          <w:sz w:val="28"/>
          <w:szCs w:val="40"/>
        </w:rPr>
        <w:t>ди</w:t>
      </w:r>
      <w:proofErr w:type="spellEnd"/>
      <w:r>
        <w:rPr>
          <w:rFonts w:ascii="Times New Roman" w:hAnsi="Times New Roman"/>
          <w:sz w:val="28"/>
          <w:szCs w:val="40"/>
        </w:rPr>
        <w:t xml:space="preserve"> </w:t>
      </w:r>
      <w:proofErr w:type="spellStart"/>
      <w:r>
        <w:rPr>
          <w:rFonts w:ascii="Times New Roman" w:hAnsi="Times New Roman"/>
          <w:sz w:val="28"/>
          <w:szCs w:val="40"/>
        </w:rPr>
        <w:t>сань</w:t>
      </w:r>
      <w:proofErr w:type="spellEnd"/>
      <w:r>
        <w:rPr>
          <w:rFonts w:ascii="Times New Roman" w:hAnsi="Times New Roman"/>
          <w:sz w:val="28"/>
          <w:szCs w:val="40"/>
        </w:rPr>
        <w:t xml:space="preserve"> </w:t>
      </w:r>
      <w:proofErr w:type="spellStart"/>
      <w:r>
        <w:rPr>
          <w:rFonts w:ascii="Times New Roman" w:hAnsi="Times New Roman"/>
          <w:sz w:val="28"/>
          <w:szCs w:val="40"/>
        </w:rPr>
        <w:t>ци</w:t>
      </w:r>
      <w:proofErr w:type="spellEnd"/>
      <w:r>
        <w:rPr>
          <w:rFonts w:ascii="Times New Roman" w:hAnsi="Times New Roman"/>
          <w:sz w:val="28"/>
          <w:szCs w:val="40"/>
        </w:rPr>
        <w:t xml:space="preserve"> </w:t>
      </w:r>
      <w:r w:rsidRPr="002F4298">
        <w:rPr>
          <w:rFonts w:ascii="Times New Roman" w:hAnsi="Times New Roman"/>
          <w:sz w:val="28"/>
          <w:szCs w:val="40"/>
        </w:rPr>
        <w:t>[</w:t>
      </w:r>
      <w:r>
        <w:rPr>
          <w:rFonts w:ascii="Times New Roman" w:hAnsi="Times New Roman"/>
          <w:sz w:val="28"/>
          <w:szCs w:val="40"/>
        </w:rPr>
        <w:t>1991, №3</w:t>
      </w:r>
      <w:r w:rsidRPr="002F4298">
        <w:rPr>
          <w:rFonts w:ascii="Times New Roman" w:hAnsi="Times New Roman"/>
          <w:sz w:val="28"/>
          <w:szCs w:val="40"/>
        </w:rPr>
        <w:t>]</w:t>
      </w:r>
      <w:r>
        <w:rPr>
          <w:rFonts w:ascii="Times New Roman" w:hAnsi="Times New Roman"/>
          <w:sz w:val="28"/>
          <w:szCs w:val="40"/>
        </w:rPr>
        <w:t xml:space="preserve">. – </w:t>
      </w:r>
      <w:r w:rsidR="0064748A">
        <w:rPr>
          <w:rFonts w:ascii="Times New Roman" w:hAnsi="Times New Roman"/>
          <w:sz w:val="28"/>
          <w:szCs w:val="40"/>
          <w:lang w:val="en-US"/>
        </w:rPr>
        <w:t>P</w:t>
      </w:r>
      <w:r w:rsidRPr="002F4298">
        <w:rPr>
          <w:rFonts w:ascii="Times New Roman" w:hAnsi="Times New Roman"/>
          <w:sz w:val="28"/>
          <w:szCs w:val="40"/>
        </w:rPr>
        <w:t>. 87-98</w:t>
      </w:r>
    </w:p>
    <w:p w14:paraId="682FC128" w14:textId="77777777" w:rsidR="00AD2735" w:rsidRPr="002F4298" w:rsidRDefault="00AD2735" w:rsidP="006D57A5">
      <w:pPr>
        <w:spacing w:after="0" w:line="360" w:lineRule="auto"/>
        <w:ind w:firstLine="709"/>
        <w:contextualSpacing/>
        <w:jc w:val="both"/>
        <w:rPr>
          <w:rFonts w:ascii="Times New Roman" w:hAnsi="Times New Roman" w:cs="Times New Roman"/>
          <w:sz w:val="28"/>
          <w:szCs w:val="28"/>
          <w:lang w:bidi="ar-SA"/>
        </w:rPr>
      </w:pPr>
      <w:r w:rsidRPr="007818B3">
        <w:rPr>
          <w:rFonts w:ascii="Times New Roman" w:hAnsi="Times New Roman" w:cs="Times New Roman"/>
          <w:iCs/>
          <w:sz w:val="28"/>
          <w:szCs w:val="28"/>
          <w:lang w:bidi="ar-SA"/>
        </w:rPr>
        <w:lastRenderedPageBreak/>
        <w:t xml:space="preserve">Я </w:t>
      </w:r>
      <w:proofErr w:type="spellStart"/>
      <w:r w:rsidRPr="007818B3">
        <w:rPr>
          <w:rFonts w:ascii="Times New Roman" w:hAnsi="Times New Roman" w:cs="Times New Roman"/>
          <w:iCs/>
          <w:sz w:val="28"/>
          <w:szCs w:val="28"/>
          <w:lang w:bidi="ar-SA"/>
        </w:rPr>
        <w:t>Ханьчжан</w:t>
      </w:r>
      <w:proofErr w:type="spellEnd"/>
      <w:r w:rsidR="003E429B" w:rsidRPr="002F4298">
        <w:rPr>
          <w:rFonts w:ascii="Times New Roman" w:hAnsi="Times New Roman" w:cs="Times New Roman"/>
          <w:sz w:val="28"/>
          <w:szCs w:val="28"/>
          <w:lang w:bidi="ar-SA"/>
        </w:rPr>
        <w:t xml:space="preserve"> 1984</w:t>
      </w:r>
      <w:r w:rsidRPr="002F4298">
        <w:rPr>
          <w:rFonts w:ascii="Times New Roman" w:hAnsi="Times New Roman" w:cs="Times New Roman"/>
          <w:sz w:val="28"/>
          <w:szCs w:val="28"/>
          <w:lang w:bidi="ar-SA"/>
        </w:rPr>
        <w:t xml:space="preserve">. – </w:t>
      </w:r>
      <w:r w:rsidRPr="00263B5F">
        <w:rPr>
          <w:rFonts w:ascii="Times New Roman" w:hAnsi="Times New Roman" w:cs="Times New Roman"/>
          <w:sz w:val="28"/>
          <w:szCs w:val="28"/>
          <w:lang w:bidi="ar-SA"/>
        </w:rPr>
        <w:t>牙含章。</w:t>
      </w:r>
      <w:r w:rsidRPr="002F4298">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达赖喇嘛传</w:t>
      </w:r>
      <w:r w:rsidRPr="002F4298">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Я</w:t>
      </w:r>
      <w:r w:rsidRPr="002F4298">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Ханьчжан</w:t>
      </w:r>
      <w:proofErr w:type="spellEnd"/>
      <w:r w:rsidRPr="002F4298">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Далай</w:t>
      </w:r>
      <w:proofErr w:type="spellEnd"/>
      <w:r w:rsidRPr="002F4298">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лама</w:t>
      </w:r>
      <w:r w:rsidRPr="002F4298">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чжуань</w:t>
      </w:r>
      <w:proofErr w:type="spellEnd"/>
      <w:r w:rsidRPr="002F4298">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Биографии</w:t>
      </w:r>
      <w:r w:rsidRPr="002F4298">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Дала</w:t>
      </w:r>
      <w:r w:rsidRPr="002F4298">
        <w:rPr>
          <w:rFonts w:ascii="Times New Roman" w:hAnsi="Times New Roman" w:cs="Times New Roman"/>
          <w:sz w:val="28"/>
          <w:szCs w:val="28"/>
          <w:lang w:bidi="ar-SA"/>
        </w:rPr>
        <w:t>-</w:t>
      </w:r>
      <w:r w:rsidRPr="00263B5F">
        <w:rPr>
          <w:rFonts w:ascii="Times New Roman" w:hAnsi="Times New Roman" w:cs="Times New Roman"/>
          <w:sz w:val="28"/>
          <w:szCs w:val="28"/>
          <w:lang w:bidi="ar-SA"/>
        </w:rPr>
        <w:t>лам</w:t>
      </w:r>
      <w:r w:rsidRPr="002F4298">
        <w:rPr>
          <w:rFonts w:ascii="Times New Roman" w:hAnsi="Times New Roman" w:cs="Times New Roman"/>
          <w:sz w:val="28"/>
          <w:szCs w:val="28"/>
          <w:lang w:bidi="ar-SA"/>
        </w:rPr>
        <w:t xml:space="preserve">]. – </w:t>
      </w:r>
      <w:r w:rsidR="003E429B">
        <w:rPr>
          <w:rFonts w:ascii="Times New Roman" w:hAnsi="Times New Roman" w:cs="Times New Roman"/>
          <w:sz w:val="28"/>
          <w:szCs w:val="28"/>
          <w:lang w:bidi="ar-SA"/>
        </w:rPr>
        <w:t>北京</w:t>
      </w:r>
      <w:r w:rsidR="003E429B" w:rsidRPr="002F4298">
        <w:rPr>
          <w:rFonts w:ascii="Times New Roman" w:hAnsi="Times New Roman" w:cs="Times New Roman"/>
          <w:sz w:val="28"/>
          <w:szCs w:val="28"/>
          <w:lang w:bidi="ar-SA"/>
        </w:rPr>
        <w:t>：</w:t>
      </w:r>
      <w:r w:rsidR="003E429B">
        <w:rPr>
          <w:rFonts w:ascii="Times New Roman" w:hAnsi="Times New Roman" w:cs="Times New Roman" w:hint="eastAsia"/>
          <w:sz w:val="28"/>
          <w:szCs w:val="28"/>
          <w:lang w:bidi="ar-SA"/>
        </w:rPr>
        <w:t>人民</w:t>
      </w:r>
      <w:r w:rsidRPr="00263B5F">
        <w:rPr>
          <w:rFonts w:ascii="Times New Roman" w:hAnsi="Times New Roman" w:cs="Times New Roman"/>
          <w:sz w:val="28"/>
          <w:szCs w:val="28"/>
          <w:lang w:bidi="ar-SA"/>
        </w:rPr>
        <w:t>出版社</w:t>
      </w:r>
      <w:r w:rsidR="003E429B" w:rsidRPr="002F4298">
        <w:rPr>
          <w:rFonts w:ascii="Times New Roman" w:hAnsi="Times New Roman" w:cs="Times New Roman"/>
          <w:sz w:val="28"/>
          <w:szCs w:val="28"/>
          <w:lang w:bidi="ar-SA"/>
        </w:rPr>
        <w:t xml:space="preserve"> </w:t>
      </w:r>
      <w:proofErr w:type="spellStart"/>
      <w:r w:rsidR="003E429B">
        <w:rPr>
          <w:rFonts w:ascii="Times New Roman" w:hAnsi="Times New Roman" w:cs="Times New Roman"/>
          <w:sz w:val="28"/>
          <w:szCs w:val="28"/>
          <w:lang w:bidi="ar-SA"/>
        </w:rPr>
        <w:t>Бэйцзин</w:t>
      </w:r>
      <w:proofErr w:type="spellEnd"/>
      <w:r w:rsidR="003E429B" w:rsidRPr="002F4298">
        <w:rPr>
          <w:rFonts w:ascii="Times New Roman" w:hAnsi="Times New Roman" w:cs="Times New Roman"/>
          <w:sz w:val="28"/>
          <w:szCs w:val="28"/>
          <w:lang w:bidi="ar-SA"/>
        </w:rPr>
        <w:t xml:space="preserve">: </w:t>
      </w:r>
      <w:proofErr w:type="spellStart"/>
      <w:r w:rsidR="003E429B">
        <w:rPr>
          <w:rFonts w:ascii="Times New Roman" w:hAnsi="Times New Roman" w:cs="Times New Roman"/>
          <w:sz w:val="28"/>
          <w:szCs w:val="28"/>
          <w:lang w:bidi="ar-SA"/>
        </w:rPr>
        <w:t>Жэньминь</w:t>
      </w:r>
      <w:proofErr w:type="spellEnd"/>
      <w:r w:rsidRPr="002F4298">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w:t>
      </w:r>
      <w:r w:rsidR="003E429B">
        <w:rPr>
          <w:rFonts w:ascii="Times New Roman" w:hAnsi="Times New Roman" w:cs="Times New Roman"/>
          <w:sz w:val="28"/>
          <w:szCs w:val="28"/>
          <w:lang w:bidi="ar-SA"/>
        </w:rPr>
        <w:t>шэ</w:t>
      </w:r>
      <w:proofErr w:type="spellEnd"/>
      <w:r w:rsidR="003E429B" w:rsidRPr="002F4298">
        <w:rPr>
          <w:rFonts w:ascii="Times New Roman" w:hAnsi="Times New Roman" w:cs="Times New Roman"/>
          <w:sz w:val="28"/>
          <w:szCs w:val="28"/>
          <w:lang w:bidi="ar-SA"/>
        </w:rPr>
        <w:t xml:space="preserve"> [</w:t>
      </w:r>
      <w:r w:rsidR="003E429B">
        <w:rPr>
          <w:rFonts w:ascii="Times New Roman" w:hAnsi="Times New Roman" w:cs="Times New Roman"/>
          <w:sz w:val="28"/>
          <w:szCs w:val="28"/>
          <w:lang w:bidi="ar-SA"/>
        </w:rPr>
        <w:t>Пекин</w:t>
      </w:r>
      <w:r w:rsidR="003E429B" w:rsidRPr="002F4298">
        <w:rPr>
          <w:rFonts w:ascii="Times New Roman" w:hAnsi="Times New Roman" w:cs="Times New Roman"/>
          <w:sz w:val="28"/>
          <w:szCs w:val="28"/>
          <w:lang w:bidi="ar-SA"/>
        </w:rPr>
        <w:t xml:space="preserve">: </w:t>
      </w:r>
      <w:r w:rsidR="003E429B">
        <w:rPr>
          <w:rFonts w:ascii="Times New Roman" w:hAnsi="Times New Roman" w:cs="Times New Roman"/>
          <w:sz w:val="28"/>
          <w:szCs w:val="28"/>
          <w:lang w:bidi="ar-SA"/>
        </w:rPr>
        <w:t>Народное</w:t>
      </w:r>
      <w:r w:rsidR="003E429B" w:rsidRPr="002F4298">
        <w:rPr>
          <w:rFonts w:ascii="Times New Roman" w:hAnsi="Times New Roman" w:cs="Times New Roman"/>
          <w:sz w:val="28"/>
          <w:szCs w:val="28"/>
          <w:lang w:bidi="ar-SA"/>
        </w:rPr>
        <w:t xml:space="preserve"> </w:t>
      </w:r>
      <w:r w:rsidR="003E429B">
        <w:rPr>
          <w:rFonts w:ascii="Times New Roman" w:hAnsi="Times New Roman" w:cs="Times New Roman"/>
          <w:sz w:val="28"/>
          <w:szCs w:val="28"/>
          <w:lang w:bidi="ar-SA"/>
        </w:rPr>
        <w:t>издательство</w:t>
      </w:r>
      <w:r w:rsidR="003E429B" w:rsidRPr="002F4298">
        <w:rPr>
          <w:rFonts w:ascii="Times New Roman" w:hAnsi="Times New Roman" w:cs="Times New Roman"/>
          <w:sz w:val="28"/>
          <w:szCs w:val="28"/>
          <w:lang w:bidi="ar-SA"/>
        </w:rPr>
        <w:t>], 1984</w:t>
      </w:r>
      <w:r w:rsidRPr="002F4298">
        <w:rPr>
          <w:rFonts w:ascii="Times New Roman" w:hAnsi="Times New Roman" w:cs="Times New Roman"/>
          <w:sz w:val="28"/>
          <w:szCs w:val="28"/>
          <w:lang w:bidi="ar-SA"/>
        </w:rPr>
        <w:t xml:space="preserve">. – 295 </w:t>
      </w:r>
      <w:r w:rsidRPr="00263B5F">
        <w:rPr>
          <w:rFonts w:ascii="Times New Roman" w:hAnsi="Times New Roman" w:cs="Times New Roman"/>
          <w:sz w:val="28"/>
          <w:szCs w:val="28"/>
          <w:lang w:val="en-US" w:bidi="ar-SA"/>
        </w:rPr>
        <w:t>p</w:t>
      </w:r>
      <w:r w:rsidRPr="002F4298">
        <w:rPr>
          <w:rFonts w:ascii="Times New Roman" w:hAnsi="Times New Roman" w:cs="Times New Roman"/>
          <w:sz w:val="28"/>
          <w:szCs w:val="28"/>
          <w:lang w:bidi="ar-SA"/>
        </w:rPr>
        <w:t>.</w:t>
      </w:r>
    </w:p>
    <w:p w14:paraId="0B12063C" w14:textId="257977DB" w:rsidR="00AD2735" w:rsidRPr="00AA09F4" w:rsidRDefault="00AD2735" w:rsidP="006D57A5">
      <w:pPr>
        <w:spacing w:after="0" w:line="360" w:lineRule="auto"/>
        <w:ind w:firstLine="709"/>
        <w:contextualSpacing/>
        <w:jc w:val="both"/>
        <w:rPr>
          <w:rFonts w:ascii="Times New Roman" w:hAnsi="Times New Roman" w:cs="Times New Roman"/>
          <w:sz w:val="28"/>
          <w:szCs w:val="28"/>
          <w:lang w:bidi="ar-SA"/>
        </w:rPr>
      </w:pPr>
      <w:r w:rsidRPr="007818B3">
        <w:rPr>
          <w:rFonts w:ascii="Times New Roman" w:hAnsi="Times New Roman" w:cs="Times New Roman"/>
          <w:iCs/>
          <w:sz w:val="28"/>
          <w:szCs w:val="28"/>
          <w:lang w:bidi="ar-SA"/>
        </w:rPr>
        <w:t xml:space="preserve">Ян </w:t>
      </w:r>
      <w:proofErr w:type="spellStart"/>
      <w:r w:rsidRPr="007818B3">
        <w:rPr>
          <w:rFonts w:ascii="Times New Roman" w:hAnsi="Times New Roman" w:cs="Times New Roman"/>
          <w:iCs/>
          <w:sz w:val="28"/>
          <w:szCs w:val="28"/>
          <w:lang w:bidi="ar-SA"/>
        </w:rPr>
        <w:t>Цзямин</w:t>
      </w:r>
      <w:proofErr w:type="spellEnd"/>
      <w:r w:rsidRPr="002F4298">
        <w:rPr>
          <w:rFonts w:ascii="Times New Roman" w:hAnsi="Times New Roman" w:cs="Times New Roman"/>
          <w:sz w:val="28"/>
          <w:szCs w:val="28"/>
          <w:lang w:bidi="ar-SA"/>
        </w:rPr>
        <w:t xml:space="preserve"> 1986. </w:t>
      </w:r>
      <w:r w:rsidR="00497D2D" w:rsidRPr="002F4298">
        <w:rPr>
          <w:rFonts w:ascii="Times New Roman" w:hAnsi="Times New Roman" w:cs="Times New Roman"/>
          <w:iCs/>
          <w:sz w:val="28"/>
          <w:szCs w:val="28"/>
          <w:lang w:bidi="ar-SA"/>
        </w:rPr>
        <w:t xml:space="preserve">– </w:t>
      </w:r>
      <w:r w:rsidRPr="00263B5F">
        <w:rPr>
          <w:rFonts w:ascii="Times New Roman" w:hAnsi="Times New Roman" w:cs="Times New Roman"/>
          <w:sz w:val="28"/>
          <w:szCs w:val="28"/>
          <w:lang w:bidi="ar-SA"/>
        </w:rPr>
        <w:t>楊嘉銘。清代西藏軍事制度</w:t>
      </w:r>
      <w:r w:rsidRPr="00263B5F">
        <w:rPr>
          <w:rFonts w:ascii="Times New Roman" w:hAnsi="Times New Roman" w:cs="Times New Roman"/>
          <w:sz w:val="28"/>
          <w:szCs w:val="28"/>
          <w:lang w:bidi="ar-SA"/>
        </w:rPr>
        <w:t>Ян</w:t>
      </w:r>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Цзямин</w:t>
      </w:r>
      <w:proofErr w:type="spellEnd"/>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Циндай</w:t>
      </w:r>
      <w:proofErr w:type="spellEnd"/>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Сицзан</w:t>
      </w:r>
      <w:proofErr w:type="spellEnd"/>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цзюньши</w:t>
      </w:r>
      <w:proofErr w:type="spellEnd"/>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чжиду</w:t>
      </w:r>
      <w:proofErr w:type="spellEnd"/>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Военная</w:t>
      </w:r>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система</w:t>
      </w:r>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Тибета</w:t>
      </w:r>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при</w:t>
      </w:r>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династии</w:t>
      </w:r>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Цин</w:t>
      </w:r>
      <w:r w:rsidRPr="00AA09F4">
        <w:rPr>
          <w:rFonts w:ascii="Times New Roman" w:hAnsi="Times New Roman" w:cs="Times New Roman"/>
          <w:sz w:val="28"/>
          <w:szCs w:val="28"/>
          <w:lang w:bidi="ar-SA"/>
        </w:rPr>
        <w:t>]. –</w:t>
      </w:r>
      <w:r w:rsidR="004F7FAC">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臺北</w:t>
      </w:r>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唐山出版社</w:t>
      </w:r>
      <w:r w:rsidRPr="00263B5F">
        <w:rPr>
          <w:rFonts w:ascii="Times New Roman" w:hAnsi="Times New Roman" w:cs="Times New Roman"/>
          <w:sz w:val="28"/>
          <w:szCs w:val="28"/>
          <w:lang w:bidi="ar-SA"/>
        </w:rPr>
        <w:t>Тайбэй</w:t>
      </w:r>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Таншань</w:t>
      </w:r>
      <w:proofErr w:type="spellEnd"/>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чубаньшэ</w:t>
      </w:r>
      <w:proofErr w:type="spellEnd"/>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Тайбэй</w:t>
      </w:r>
      <w:r w:rsidRPr="00AA09F4">
        <w:rPr>
          <w:rFonts w:ascii="Times New Roman" w:hAnsi="Times New Roman" w:cs="Times New Roman"/>
          <w:sz w:val="28"/>
          <w:szCs w:val="28"/>
          <w:lang w:bidi="ar-SA"/>
        </w:rPr>
        <w:t xml:space="preserve">: </w:t>
      </w:r>
      <w:r w:rsidRPr="00263B5F">
        <w:rPr>
          <w:rFonts w:ascii="Times New Roman" w:hAnsi="Times New Roman" w:cs="Times New Roman"/>
          <w:sz w:val="28"/>
          <w:szCs w:val="28"/>
          <w:lang w:bidi="ar-SA"/>
        </w:rPr>
        <w:t>Изд</w:t>
      </w:r>
      <w:r w:rsidRPr="00AA09F4">
        <w:rPr>
          <w:rFonts w:ascii="Times New Roman" w:hAnsi="Times New Roman" w:cs="Times New Roman"/>
          <w:sz w:val="28"/>
          <w:szCs w:val="28"/>
          <w:lang w:bidi="ar-SA"/>
        </w:rPr>
        <w:t>-</w:t>
      </w:r>
      <w:r w:rsidRPr="00263B5F">
        <w:rPr>
          <w:rFonts w:ascii="Times New Roman" w:hAnsi="Times New Roman" w:cs="Times New Roman"/>
          <w:sz w:val="28"/>
          <w:szCs w:val="28"/>
          <w:lang w:bidi="ar-SA"/>
        </w:rPr>
        <w:t>во</w:t>
      </w:r>
      <w:r w:rsidRPr="00AA09F4">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Таншань</w:t>
      </w:r>
      <w:proofErr w:type="spellEnd"/>
      <w:r w:rsidRPr="00AA09F4">
        <w:rPr>
          <w:rFonts w:ascii="Times New Roman" w:hAnsi="Times New Roman" w:cs="Times New Roman"/>
          <w:sz w:val="28"/>
          <w:szCs w:val="28"/>
          <w:lang w:bidi="ar-SA"/>
        </w:rPr>
        <w:t xml:space="preserve">], 1986. – 203 </w:t>
      </w:r>
      <w:r w:rsidRPr="00263B5F">
        <w:rPr>
          <w:rFonts w:ascii="Times New Roman" w:hAnsi="Times New Roman" w:cs="Times New Roman"/>
          <w:sz w:val="28"/>
          <w:szCs w:val="28"/>
          <w:lang w:val="en-US" w:bidi="ar-SA"/>
        </w:rPr>
        <w:t>p</w:t>
      </w:r>
      <w:r w:rsidRPr="00AA09F4">
        <w:rPr>
          <w:rFonts w:ascii="Times New Roman" w:hAnsi="Times New Roman" w:cs="Times New Roman"/>
          <w:sz w:val="28"/>
          <w:szCs w:val="28"/>
          <w:lang w:bidi="ar-SA"/>
        </w:rPr>
        <w:t>.</w:t>
      </w:r>
    </w:p>
    <w:p w14:paraId="4D85D216" w14:textId="09514146" w:rsidR="00497D2D" w:rsidRDefault="00497D2D" w:rsidP="006D57A5">
      <w:pPr>
        <w:spacing w:after="0" w:line="360" w:lineRule="auto"/>
        <w:ind w:firstLine="709"/>
        <w:contextualSpacing/>
        <w:jc w:val="both"/>
        <w:rPr>
          <w:rFonts w:ascii="Times New Roman" w:hAnsi="Times New Roman" w:cs="Times New Roman"/>
          <w:iCs/>
          <w:sz w:val="28"/>
          <w:szCs w:val="28"/>
          <w:lang w:bidi="ar-SA"/>
        </w:rPr>
      </w:pPr>
      <w:r w:rsidRPr="007818B3">
        <w:rPr>
          <w:rFonts w:ascii="Times New Roman" w:hAnsi="Times New Roman" w:cs="Times New Roman"/>
          <w:iCs/>
          <w:sz w:val="28"/>
          <w:szCs w:val="28"/>
          <w:lang w:bidi="ar-SA"/>
        </w:rPr>
        <w:t xml:space="preserve">Ян </w:t>
      </w:r>
      <w:proofErr w:type="spellStart"/>
      <w:r w:rsidRPr="007818B3">
        <w:rPr>
          <w:rFonts w:ascii="Times New Roman" w:hAnsi="Times New Roman" w:cs="Times New Roman"/>
          <w:iCs/>
          <w:sz w:val="28"/>
          <w:szCs w:val="28"/>
          <w:lang w:bidi="ar-SA"/>
        </w:rPr>
        <w:t>Цзямин</w:t>
      </w:r>
      <w:proofErr w:type="spellEnd"/>
      <w:r w:rsidRPr="00AA09F4">
        <w:rPr>
          <w:rFonts w:ascii="Times New Roman" w:hAnsi="Times New Roman" w:cs="Times New Roman"/>
          <w:i/>
          <w:sz w:val="28"/>
          <w:szCs w:val="28"/>
          <w:lang w:bidi="ar-SA"/>
        </w:rPr>
        <w:t xml:space="preserve"> </w:t>
      </w:r>
      <w:r w:rsidRPr="00AA09F4">
        <w:rPr>
          <w:rFonts w:ascii="Times New Roman" w:hAnsi="Times New Roman" w:cs="Times New Roman"/>
          <w:iCs/>
          <w:sz w:val="28"/>
          <w:szCs w:val="28"/>
          <w:lang w:bidi="ar-SA"/>
        </w:rPr>
        <w:t xml:space="preserve">2014. – </w:t>
      </w:r>
      <w:r w:rsidRPr="00263B5F">
        <w:rPr>
          <w:rFonts w:ascii="Times New Roman" w:hAnsi="Times New Roman" w:cs="Times New Roman"/>
          <w:iCs/>
          <w:sz w:val="28"/>
          <w:szCs w:val="28"/>
          <w:lang w:bidi="ar-SA"/>
        </w:rPr>
        <w:t>杨嘉铭。清代驻藏大臣族籍考</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Ян</w:t>
      </w:r>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Цзямин</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Циндай</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чжу</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Цзан</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дачэнь</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цзуцзи</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као</w:t>
      </w:r>
      <w:proofErr w:type="spellEnd"/>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Исследование</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происхождения</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и</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знаменной</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принадлежности</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пребывавших</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в</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Тибете</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сановников</w:t>
      </w:r>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амбаней</w:t>
      </w:r>
      <w:proofErr w:type="spellEnd"/>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династии</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Цин</w:t>
      </w:r>
      <w:r w:rsidRPr="00AA09F4">
        <w:rPr>
          <w:rFonts w:ascii="Times New Roman" w:hAnsi="Times New Roman" w:cs="Times New Roman"/>
          <w:iCs/>
          <w:sz w:val="28"/>
          <w:szCs w:val="28"/>
          <w:lang w:bidi="ar-SA"/>
        </w:rPr>
        <w:t xml:space="preserve">] // </w:t>
      </w:r>
      <w:r w:rsidRPr="00263B5F">
        <w:rPr>
          <w:rFonts w:ascii="Times New Roman" w:hAnsi="Times New Roman" w:cs="Times New Roman"/>
          <w:iCs/>
          <w:sz w:val="28"/>
          <w:szCs w:val="28"/>
          <w:lang w:bidi="ar-SA"/>
        </w:rPr>
        <w:t>百年驻藏大臣研究论丛</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Бай</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нянь</w:t>
      </w:r>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чжу</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Цзан</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дачэнь</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яньцзю</w:t>
      </w:r>
      <w:proofErr w:type="spellEnd"/>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луньцун</w:t>
      </w:r>
      <w:proofErr w:type="spellEnd"/>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Собрание</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написанных</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за</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сто</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лет</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статей</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посвященных</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исследованию</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пребывавших</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в</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Тибете</w:t>
      </w:r>
      <w:r w:rsidRPr="00AA09F4">
        <w:rPr>
          <w:rFonts w:ascii="Times New Roman" w:hAnsi="Times New Roman" w:cs="Times New Roman"/>
          <w:iCs/>
          <w:sz w:val="28"/>
          <w:szCs w:val="28"/>
          <w:lang w:bidi="ar-SA"/>
        </w:rPr>
        <w:t xml:space="preserve"> </w:t>
      </w:r>
      <w:r w:rsidRPr="00263B5F">
        <w:rPr>
          <w:rFonts w:ascii="Times New Roman" w:hAnsi="Times New Roman" w:cs="Times New Roman"/>
          <w:iCs/>
          <w:sz w:val="28"/>
          <w:szCs w:val="28"/>
          <w:lang w:bidi="ar-SA"/>
        </w:rPr>
        <w:t>сановников</w:t>
      </w:r>
      <w:r w:rsidRPr="00AA09F4">
        <w:rPr>
          <w:rFonts w:ascii="Times New Roman" w:hAnsi="Times New Roman" w:cs="Times New Roman"/>
          <w:iCs/>
          <w:sz w:val="28"/>
          <w:szCs w:val="28"/>
          <w:lang w:bidi="ar-SA"/>
        </w:rPr>
        <w:t xml:space="preserve">]. – </w:t>
      </w:r>
      <w:r w:rsidRPr="00263B5F">
        <w:rPr>
          <w:rFonts w:ascii="Times New Roman" w:hAnsi="Times New Roman" w:cs="Times New Roman"/>
          <w:iCs/>
          <w:sz w:val="28"/>
          <w:szCs w:val="28"/>
          <w:lang w:bidi="ar-SA"/>
        </w:rPr>
        <w:t>北京</w:t>
      </w:r>
      <w:r w:rsidRPr="00AA09F4">
        <w:rPr>
          <w:rFonts w:ascii="Times New Roman" w:hAnsi="Times New Roman" w:cs="Times New Roman"/>
          <w:iCs/>
          <w:sz w:val="28"/>
          <w:szCs w:val="28"/>
          <w:lang w:bidi="ar-SA"/>
        </w:rPr>
        <w:t>：</w:t>
      </w:r>
      <w:r w:rsidRPr="00263B5F">
        <w:rPr>
          <w:rFonts w:ascii="Times New Roman" w:hAnsi="Times New Roman" w:cs="Times New Roman"/>
          <w:iCs/>
          <w:sz w:val="28"/>
          <w:szCs w:val="28"/>
          <w:lang w:bidi="ar-SA"/>
        </w:rPr>
        <w:t>中国藏学出版社</w:t>
      </w:r>
      <w:r w:rsidRPr="00AA09F4">
        <w:rPr>
          <w:rFonts w:ascii="Times New Roman" w:hAnsi="Times New Roman" w:cs="Times New Roman"/>
          <w:iCs/>
          <w:sz w:val="28"/>
          <w:szCs w:val="28"/>
          <w:lang w:bidi="ar-SA"/>
        </w:rPr>
        <w:t xml:space="preserve"> </w:t>
      </w:r>
      <w:proofErr w:type="spellStart"/>
      <w:r w:rsidRPr="00263B5F">
        <w:rPr>
          <w:rFonts w:ascii="Times New Roman" w:hAnsi="Times New Roman" w:cs="Times New Roman"/>
          <w:iCs/>
          <w:sz w:val="28"/>
          <w:szCs w:val="28"/>
          <w:lang w:bidi="ar-SA"/>
        </w:rPr>
        <w:t>Бэйцзин</w:t>
      </w:r>
      <w:proofErr w:type="spellEnd"/>
      <w:r w:rsidRPr="00AA09F4">
        <w:rPr>
          <w:rFonts w:ascii="Times New Roman" w:hAnsi="Times New Roman" w:cs="Times New Roman"/>
          <w:iCs/>
          <w:sz w:val="28"/>
          <w:szCs w:val="28"/>
          <w:lang w:bidi="ar-SA"/>
        </w:rPr>
        <w:t xml:space="preserve">: </w:t>
      </w:r>
      <w:proofErr w:type="spellStart"/>
      <w:r w:rsidR="005B66A9" w:rsidRPr="00263B5F">
        <w:rPr>
          <w:rFonts w:ascii="Times New Roman" w:hAnsi="Times New Roman" w:cs="Times New Roman"/>
          <w:iCs/>
          <w:sz w:val="28"/>
          <w:szCs w:val="28"/>
          <w:lang w:bidi="ar-SA"/>
        </w:rPr>
        <w:t>Чжунго</w:t>
      </w:r>
      <w:proofErr w:type="spellEnd"/>
      <w:r w:rsidR="005B66A9" w:rsidRPr="00AA09F4">
        <w:rPr>
          <w:rFonts w:ascii="Times New Roman" w:hAnsi="Times New Roman" w:cs="Times New Roman"/>
          <w:iCs/>
          <w:sz w:val="28"/>
          <w:szCs w:val="28"/>
          <w:lang w:bidi="ar-SA"/>
        </w:rPr>
        <w:t xml:space="preserve"> </w:t>
      </w:r>
      <w:proofErr w:type="spellStart"/>
      <w:r w:rsidR="005B66A9" w:rsidRPr="00263B5F">
        <w:rPr>
          <w:rFonts w:ascii="Times New Roman" w:hAnsi="Times New Roman" w:cs="Times New Roman"/>
          <w:iCs/>
          <w:sz w:val="28"/>
          <w:szCs w:val="28"/>
          <w:lang w:bidi="ar-SA"/>
        </w:rPr>
        <w:t>цзансюэ</w:t>
      </w:r>
      <w:proofErr w:type="spellEnd"/>
      <w:r w:rsidR="005B66A9" w:rsidRPr="00AA09F4">
        <w:rPr>
          <w:rFonts w:ascii="Times New Roman" w:hAnsi="Times New Roman" w:cs="Times New Roman"/>
          <w:iCs/>
          <w:sz w:val="28"/>
          <w:szCs w:val="28"/>
          <w:lang w:bidi="ar-SA"/>
        </w:rPr>
        <w:t xml:space="preserve"> </w:t>
      </w:r>
      <w:proofErr w:type="spellStart"/>
      <w:r w:rsidR="005B66A9" w:rsidRPr="00263B5F">
        <w:rPr>
          <w:rFonts w:ascii="Times New Roman" w:hAnsi="Times New Roman" w:cs="Times New Roman"/>
          <w:iCs/>
          <w:sz w:val="28"/>
          <w:szCs w:val="28"/>
          <w:lang w:bidi="ar-SA"/>
        </w:rPr>
        <w:t>чубаньшэ</w:t>
      </w:r>
      <w:proofErr w:type="spellEnd"/>
      <w:r w:rsidR="005B66A9" w:rsidRPr="00AA09F4">
        <w:rPr>
          <w:rFonts w:ascii="Times New Roman" w:hAnsi="Times New Roman" w:cs="Times New Roman"/>
          <w:iCs/>
          <w:sz w:val="28"/>
          <w:szCs w:val="28"/>
          <w:lang w:bidi="ar-SA"/>
        </w:rPr>
        <w:t xml:space="preserve"> [</w:t>
      </w:r>
      <w:r w:rsidR="005B66A9" w:rsidRPr="00263B5F">
        <w:rPr>
          <w:rFonts w:ascii="Times New Roman" w:hAnsi="Times New Roman" w:cs="Times New Roman"/>
          <w:iCs/>
          <w:sz w:val="28"/>
          <w:szCs w:val="28"/>
          <w:lang w:bidi="ar-SA"/>
        </w:rPr>
        <w:t>Пекин</w:t>
      </w:r>
      <w:r w:rsidR="005B66A9" w:rsidRPr="00AA09F4">
        <w:rPr>
          <w:rFonts w:ascii="Times New Roman" w:hAnsi="Times New Roman" w:cs="Times New Roman"/>
          <w:iCs/>
          <w:sz w:val="28"/>
          <w:szCs w:val="28"/>
          <w:lang w:bidi="ar-SA"/>
        </w:rPr>
        <w:t xml:space="preserve">: </w:t>
      </w:r>
      <w:r w:rsidR="005B66A9" w:rsidRPr="00263B5F">
        <w:rPr>
          <w:rFonts w:ascii="Times New Roman" w:hAnsi="Times New Roman" w:cs="Times New Roman"/>
          <w:iCs/>
          <w:sz w:val="28"/>
          <w:szCs w:val="28"/>
          <w:lang w:bidi="ar-SA"/>
        </w:rPr>
        <w:t>Издательство</w:t>
      </w:r>
      <w:r w:rsidR="005B66A9" w:rsidRPr="00AA09F4">
        <w:rPr>
          <w:rFonts w:ascii="Times New Roman" w:hAnsi="Times New Roman" w:cs="Times New Roman"/>
          <w:iCs/>
          <w:sz w:val="28"/>
          <w:szCs w:val="28"/>
          <w:lang w:bidi="ar-SA"/>
        </w:rPr>
        <w:t xml:space="preserve"> </w:t>
      </w:r>
      <w:r w:rsidR="005B66A9" w:rsidRPr="00263B5F">
        <w:rPr>
          <w:rFonts w:ascii="Times New Roman" w:hAnsi="Times New Roman" w:cs="Times New Roman"/>
          <w:iCs/>
          <w:sz w:val="28"/>
          <w:szCs w:val="28"/>
          <w:lang w:bidi="ar-SA"/>
        </w:rPr>
        <w:t>китайской</w:t>
      </w:r>
      <w:r w:rsidR="005B66A9" w:rsidRPr="00AA09F4">
        <w:rPr>
          <w:rFonts w:ascii="Times New Roman" w:hAnsi="Times New Roman" w:cs="Times New Roman"/>
          <w:iCs/>
          <w:sz w:val="28"/>
          <w:szCs w:val="28"/>
          <w:lang w:bidi="ar-SA"/>
        </w:rPr>
        <w:t xml:space="preserve"> </w:t>
      </w:r>
      <w:proofErr w:type="spellStart"/>
      <w:r w:rsidR="005B66A9" w:rsidRPr="00263B5F">
        <w:rPr>
          <w:rFonts w:ascii="Times New Roman" w:hAnsi="Times New Roman" w:cs="Times New Roman"/>
          <w:iCs/>
          <w:sz w:val="28"/>
          <w:szCs w:val="28"/>
          <w:lang w:bidi="ar-SA"/>
        </w:rPr>
        <w:t>тибетологии</w:t>
      </w:r>
      <w:proofErr w:type="spellEnd"/>
      <w:r w:rsidR="005B66A9" w:rsidRPr="00AA09F4">
        <w:rPr>
          <w:rFonts w:ascii="Times New Roman" w:hAnsi="Times New Roman" w:cs="Times New Roman"/>
          <w:iCs/>
          <w:sz w:val="28"/>
          <w:szCs w:val="28"/>
          <w:lang w:bidi="ar-SA"/>
        </w:rPr>
        <w:t xml:space="preserve">], 2014. – </w:t>
      </w:r>
      <w:r w:rsidR="005B66A9" w:rsidRPr="00263B5F">
        <w:rPr>
          <w:rFonts w:ascii="Times New Roman" w:hAnsi="Times New Roman" w:cs="Times New Roman"/>
          <w:iCs/>
          <w:sz w:val="28"/>
          <w:szCs w:val="28"/>
          <w:lang w:val="en-US" w:bidi="ar-SA"/>
        </w:rPr>
        <w:t>P</w:t>
      </w:r>
      <w:r w:rsidR="005B66A9" w:rsidRPr="00AA09F4">
        <w:rPr>
          <w:rFonts w:ascii="Times New Roman" w:hAnsi="Times New Roman" w:cs="Times New Roman"/>
          <w:iCs/>
          <w:sz w:val="28"/>
          <w:szCs w:val="28"/>
          <w:lang w:bidi="ar-SA"/>
        </w:rPr>
        <w:t>. 217-238</w:t>
      </w:r>
    </w:p>
    <w:p w14:paraId="0D41CBAA" w14:textId="5998D845" w:rsidR="003D4215" w:rsidRPr="003D4215" w:rsidRDefault="003D4215" w:rsidP="006D57A5">
      <w:pPr>
        <w:spacing w:after="0" w:line="360" w:lineRule="auto"/>
        <w:ind w:firstLine="709"/>
        <w:contextualSpacing/>
        <w:jc w:val="both"/>
        <w:rPr>
          <w:rFonts w:ascii="Times New Roman" w:hAnsi="Times New Roman" w:cs="Times New Roman"/>
          <w:sz w:val="28"/>
          <w:szCs w:val="28"/>
          <w:lang w:val="en-US" w:bidi="ar-SA"/>
        </w:rPr>
      </w:pPr>
      <w:r w:rsidRPr="003D4215">
        <w:rPr>
          <w:rFonts w:ascii="Times New Roman" w:hAnsi="Times New Roman" w:cs="Times New Roman"/>
          <w:i/>
          <w:iCs/>
          <w:sz w:val="28"/>
          <w:szCs w:val="28"/>
          <w:lang w:val="en-US" w:bidi="ar-SA"/>
        </w:rPr>
        <w:t>Ahmad Z.</w:t>
      </w:r>
      <w:r w:rsidRPr="003D4215">
        <w:rPr>
          <w:rFonts w:ascii="Times New Roman" w:hAnsi="Times New Roman" w:cs="Times New Roman"/>
          <w:sz w:val="28"/>
          <w:szCs w:val="28"/>
          <w:lang w:val="en-US" w:bidi="ar-SA"/>
        </w:rPr>
        <w:t xml:space="preserve"> Sino-Tibetan Relations in the Seventeenth Century. </w:t>
      </w:r>
      <w:r w:rsidRPr="003D4215">
        <w:rPr>
          <w:rFonts w:ascii="Times New Roman" w:hAnsi="Times New Roman" w:cs="Times New Roman"/>
          <w:iCs/>
          <w:sz w:val="28"/>
          <w:szCs w:val="28"/>
          <w:lang w:val="en-US" w:bidi="ar-SA"/>
        </w:rPr>
        <w:t>–</w:t>
      </w:r>
      <w:r>
        <w:rPr>
          <w:rFonts w:ascii="Times New Roman" w:hAnsi="Times New Roman" w:cs="Times New Roman"/>
          <w:iCs/>
          <w:sz w:val="28"/>
          <w:szCs w:val="28"/>
          <w:lang w:val="en-US" w:bidi="ar-SA"/>
        </w:rPr>
        <w:t xml:space="preserve"> </w:t>
      </w:r>
      <w:r w:rsidRPr="003D4215">
        <w:rPr>
          <w:rFonts w:ascii="Times New Roman" w:hAnsi="Times New Roman" w:cs="Times New Roman"/>
          <w:sz w:val="28"/>
          <w:szCs w:val="28"/>
          <w:lang w:val="en-US" w:bidi="ar-SA"/>
        </w:rPr>
        <w:t xml:space="preserve">Roma: </w:t>
      </w:r>
      <w:proofErr w:type="spellStart"/>
      <w:r w:rsidRPr="003D4215">
        <w:rPr>
          <w:rFonts w:ascii="Times New Roman" w:hAnsi="Times New Roman" w:cs="Times New Roman"/>
          <w:sz w:val="28"/>
          <w:szCs w:val="28"/>
          <w:lang w:val="en-US" w:bidi="ar-SA"/>
        </w:rPr>
        <w:t>Istituto</w:t>
      </w:r>
      <w:proofErr w:type="spellEnd"/>
      <w:r w:rsidRPr="003D4215">
        <w:rPr>
          <w:rFonts w:ascii="Times New Roman" w:hAnsi="Times New Roman" w:cs="Times New Roman"/>
          <w:sz w:val="28"/>
          <w:szCs w:val="28"/>
          <w:lang w:val="en-US" w:bidi="ar-SA"/>
        </w:rPr>
        <w:t xml:space="preserve"> </w:t>
      </w:r>
      <w:proofErr w:type="spellStart"/>
      <w:r w:rsidRPr="003D4215">
        <w:rPr>
          <w:rFonts w:ascii="Times New Roman" w:hAnsi="Times New Roman" w:cs="Times New Roman"/>
          <w:sz w:val="28"/>
          <w:szCs w:val="28"/>
          <w:lang w:val="en-US" w:bidi="ar-SA"/>
        </w:rPr>
        <w:t>Italiano</w:t>
      </w:r>
      <w:proofErr w:type="spellEnd"/>
      <w:r w:rsidRPr="003D4215">
        <w:rPr>
          <w:rFonts w:ascii="Times New Roman" w:hAnsi="Times New Roman" w:cs="Times New Roman"/>
          <w:sz w:val="28"/>
          <w:szCs w:val="28"/>
          <w:lang w:val="en-US" w:bidi="ar-SA"/>
        </w:rPr>
        <w:t xml:space="preserve"> per il Medio ed </w:t>
      </w:r>
      <w:proofErr w:type="spellStart"/>
      <w:r w:rsidRPr="003D4215">
        <w:rPr>
          <w:rFonts w:ascii="Times New Roman" w:hAnsi="Times New Roman" w:cs="Times New Roman"/>
          <w:sz w:val="28"/>
          <w:szCs w:val="28"/>
          <w:lang w:val="en-US" w:bidi="ar-SA"/>
        </w:rPr>
        <w:t>Estremo</w:t>
      </w:r>
      <w:proofErr w:type="spellEnd"/>
      <w:r w:rsidRPr="003D4215">
        <w:rPr>
          <w:rFonts w:ascii="Times New Roman" w:hAnsi="Times New Roman" w:cs="Times New Roman"/>
          <w:sz w:val="28"/>
          <w:szCs w:val="28"/>
          <w:lang w:val="en-US" w:bidi="ar-SA"/>
        </w:rPr>
        <w:t xml:space="preserve"> </w:t>
      </w:r>
      <w:proofErr w:type="spellStart"/>
      <w:r w:rsidRPr="003D4215">
        <w:rPr>
          <w:rFonts w:ascii="Times New Roman" w:hAnsi="Times New Roman" w:cs="Times New Roman"/>
          <w:sz w:val="28"/>
          <w:szCs w:val="28"/>
          <w:lang w:val="en-US" w:bidi="ar-SA"/>
        </w:rPr>
        <w:t>Oriente</w:t>
      </w:r>
      <w:proofErr w:type="spellEnd"/>
      <w:r w:rsidRPr="003D4215">
        <w:rPr>
          <w:rFonts w:ascii="Times New Roman" w:hAnsi="Times New Roman" w:cs="Times New Roman"/>
          <w:sz w:val="28"/>
          <w:szCs w:val="28"/>
          <w:lang w:val="en-US" w:bidi="ar-SA"/>
        </w:rPr>
        <w:t xml:space="preserve"> (Serie Orientale Roma 40)</w:t>
      </w:r>
      <w:r>
        <w:rPr>
          <w:rFonts w:ascii="Times New Roman" w:hAnsi="Times New Roman" w:cs="Times New Roman"/>
          <w:sz w:val="28"/>
          <w:szCs w:val="28"/>
          <w:lang w:val="en-US" w:bidi="ar-SA"/>
        </w:rPr>
        <w:t>, 1970. – 345 p.</w:t>
      </w:r>
    </w:p>
    <w:p w14:paraId="21D968DD" w14:textId="77777777" w:rsidR="00AD2735" w:rsidRPr="00263B5F" w:rsidRDefault="00AD2735" w:rsidP="006D57A5">
      <w:pPr>
        <w:spacing w:after="0" w:line="360" w:lineRule="auto"/>
        <w:ind w:firstLine="709"/>
        <w:contextualSpacing/>
        <w:jc w:val="both"/>
        <w:rPr>
          <w:rFonts w:ascii="Times New Roman" w:hAnsi="Times New Roman" w:cs="Times New Roman"/>
          <w:sz w:val="28"/>
          <w:szCs w:val="28"/>
          <w:lang w:val="en-US" w:bidi="ar-SA"/>
        </w:rPr>
      </w:pPr>
      <w:proofErr w:type="spellStart"/>
      <w:r w:rsidRPr="00263B5F">
        <w:rPr>
          <w:rFonts w:ascii="Times New Roman" w:hAnsi="Times New Roman" w:cs="Times New Roman"/>
          <w:i/>
          <w:sz w:val="28"/>
          <w:szCs w:val="28"/>
          <w:lang w:val="en-US" w:bidi="ar-SA"/>
        </w:rPr>
        <w:t>Atwill</w:t>
      </w:r>
      <w:proofErr w:type="spellEnd"/>
      <w:r w:rsidRPr="00263B5F">
        <w:rPr>
          <w:rFonts w:ascii="Times New Roman" w:hAnsi="Times New Roman" w:cs="Times New Roman"/>
          <w:i/>
          <w:sz w:val="28"/>
          <w:szCs w:val="28"/>
          <w:lang w:val="en-US" w:bidi="ar-SA"/>
        </w:rPr>
        <w:t xml:space="preserve"> G.D. </w:t>
      </w:r>
      <w:r w:rsidRPr="00263B5F">
        <w:rPr>
          <w:rFonts w:ascii="Times New Roman" w:hAnsi="Times New Roman" w:cs="Times New Roman"/>
          <w:iCs/>
          <w:sz w:val="28"/>
          <w:szCs w:val="28"/>
          <w:lang w:val="en-US" w:bidi="ar-SA"/>
        </w:rPr>
        <w:t>Islamic Shangri-la: Inter-Asian Relations and Lhasa's Muslim Communities, 1600 to 1960. – Oakland: University of California Press, 2018. – 238 p.</w:t>
      </w:r>
    </w:p>
    <w:p w14:paraId="2C98BC14"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Bartlett B.S. </w:t>
      </w:r>
      <w:r w:rsidRPr="00263B5F">
        <w:rPr>
          <w:rFonts w:ascii="Times New Roman" w:hAnsi="Times New Roman" w:cs="Times New Roman"/>
          <w:sz w:val="28"/>
          <w:szCs w:val="28"/>
          <w:lang w:val="en-US" w:bidi="ar-SA"/>
        </w:rPr>
        <w:t>Monarchs and Ministers: The Grand Council in Mid-Ch’ing China, 1723-1820. – Berkeley: University of California Press, 1991. – 417 p.</w:t>
      </w:r>
    </w:p>
    <w:p w14:paraId="7A742447"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Cammann</w:t>
      </w:r>
      <w:proofErr w:type="spellEnd"/>
      <w:r w:rsidRPr="00263B5F">
        <w:rPr>
          <w:rFonts w:ascii="Times New Roman" w:hAnsi="Times New Roman" w:cs="Times New Roman"/>
          <w:i/>
          <w:sz w:val="28"/>
          <w:szCs w:val="28"/>
          <w:lang w:val="en-US" w:bidi="ar-SA"/>
        </w:rPr>
        <w:t xml:space="preserve"> Sch. </w:t>
      </w:r>
      <w:r w:rsidRPr="00263B5F">
        <w:rPr>
          <w:rFonts w:ascii="Times New Roman" w:hAnsi="Times New Roman" w:cs="Times New Roman"/>
          <w:iCs/>
          <w:sz w:val="28"/>
          <w:szCs w:val="28"/>
          <w:lang w:val="en-US" w:bidi="ar-SA"/>
        </w:rPr>
        <w:t xml:space="preserve">The Panchen Lama’s Visit to China in 1780: An Episode in Anglo-Tibetan Relations // The Far Eastern </w:t>
      </w:r>
      <w:proofErr w:type="spellStart"/>
      <w:r w:rsidRPr="00263B5F">
        <w:rPr>
          <w:rFonts w:ascii="Times New Roman" w:hAnsi="Times New Roman" w:cs="Times New Roman"/>
          <w:iCs/>
          <w:sz w:val="28"/>
          <w:szCs w:val="28"/>
          <w:lang w:val="en-US" w:bidi="ar-SA"/>
        </w:rPr>
        <w:t>Quarterley</w:t>
      </w:r>
      <w:proofErr w:type="spellEnd"/>
      <w:r w:rsidRPr="00263B5F">
        <w:rPr>
          <w:rFonts w:ascii="Times New Roman" w:hAnsi="Times New Roman" w:cs="Times New Roman"/>
          <w:iCs/>
          <w:sz w:val="28"/>
          <w:szCs w:val="28"/>
          <w:lang w:val="en-US" w:bidi="ar-SA"/>
        </w:rPr>
        <w:t>. – Vol. 9. – No. 1 (Nov., 1949). – P. 3-19</w:t>
      </w:r>
    </w:p>
    <w:p w14:paraId="54A0AFE7"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Chapel </w:t>
      </w:r>
      <w:proofErr w:type="spellStart"/>
      <w:r w:rsidRPr="00263B5F">
        <w:rPr>
          <w:rFonts w:ascii="Times New Roman" w:hAnsi="Times New Roman" w:cs="Times New Roman"/>
          <w:i/>
          <w:sz w:val="28"/>
          <w:szCs w:val="28"/>
          <w:lang w:val="en-US" w:bidi="ar-SA"/>
        </w:rPr>
        <w:t>Tseten</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Phuntsog</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Nortrang</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Urgyan</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Phuntsog</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Tsering</w:t>
      </w:r>
      <w:proofErr w:type="spellEnd"/>
      <w:r w:rsidRPr="00263B5F">
        <w:rPr>
          <w:rFonts w:ascii="Times New Roman" w:hAnsi="Times New Roman" w:cs="Times New Roman"/>
          <w:i/>
          <w:sz w:val="28"/>
          <w:szCs w:val="28"/>
          <w:lang w:val="en-US" w:bidi="ar-SA"/>
        </w:rPr>
        <w:t xml:space="preserve"> </w:t>
      </w:r>
      <w:r w:rsidRPr="00263B5F">
        <w:rPr>
          <w:rFonts w:ascii="Times New Roman" w:hAnsi="Times New Roman" w:cs="Times New Roman"/>
          <w:sz w:val="28"/>
          <w:szCs w:val="28"/>
          <w:lang w:val="en-US" w:bidi="ar-SA"/>
        </w:rPr>
        <w:t xml:space="preserve">Concise Edition of a General History of Tibet. – </w:t>
      </w:r>
      <w:r w:rsidRPr="00263B5F">
        <w:rPr>
          <w:rFonts w:ascii="Times New Roman" w:hAnsi="Times New Roman" w:cs="Times New Roman"/>
          <w:sz w:val="28"/>
          <w:szCs w:val="28"/>
          <w:lang w:bidi="ar-SA"/>
        </w:rPr>
        <w:t>北京</w:t>
      </w:r>
      <w:r w:rsidRPr="00263B5F">
        <w:rPr>
          <w:rFonts w:ascii="Times New Roman" w:hAnsi="Times New Roman" w:cs="Times New Roman"/>
          <w:sz w:val="28"/>
          <w:szCs w:val="28"/>
          <w:lang w:val="en-US" w:bidi="ar-SA"/>
        </w:rPr>
        <w:t>：</w:t>
      </w:r>
      <w:r w:rsidRPr="00263B5F">
        <w:rPr>
          <w:rFonts w:ascii="Times New Roman" w:hAnsi="Times New Roman" w:cs="Times New Roman"/>
          <w:sz w:val="28"/>
          <w:szCs w:val="28"/>
          <w:lang w:bidi="ar-SA"/>
        </w:rPr>
        <w:t>五洲</w:t>
      </w:r>
      <w:r w:rsidRPr="00263B5F">
        <w:rPr>
          <w:rFonts w:ascii="Times New Roman" w:hAnsi="Times New Roman" w:cs="Times New Roman"/>
          <w:sz w:val="28"/>
          <w:szCs w:val="28"/>
          <w:lang w:val="en-US" w:bidi="ar-SA"/>
        </w:rPr>
        <w:t>传播出版社</w:t>
      </w:r>
      <w:r w:rsidRPr="00263B5F">
        <w:rPr>
          <w:rFonts w:ascii="Times New Roman" w:hAnsi="Times New Roman" w:cs="Times New Roman"/>
          <w:sz w:val="28"/>
          <w:szCs w:val="28"/>
          <w:lang w:val="en-US" w:bidi="ar-SA"/>
        </w:rPr>
        <w:t xml:space="preserve"> [Beijing: China International Press], 2011. – 450 p.</w:t>
      </w:r>
    </w:p>
    <w:p w14:paraId="3389115A" w14:textId="77777777" w:rsidR="00AD2735" w:rsidRPr="00763920" w:rsidRDefault="00AD2735" w:rsidP="006D57A5">
      <w:pPr>
        <w:spacing w:after="0" w:line="360" w:lineRule="auto"/>
        <w:ind w:firstLine="709"/>
        <w:contextualSpacing/>
        <w:jc w:val="both"/>
        <w:rPr>
          <w:rFonts w:ascii="Times New Roman" w:hAnsi="Times New Roman" w:cs="Times New Roman"/>
          <w:sz w:val="28"/>
          <w:szCs w:val="28"/>
          <w:lang w:val="en-US" w:bidi="ar-SA"/>
        </w:rPr>
      </w:pPr>
      <w:proofErr w:type="spellStart"/>
      <w:r w:rsidRPr="00263B5F">
        <w:rPr>
          <w:rFonts w:ascii="Times New Roman" w:hAnsi="Times New Roman" w:cs="Times New Roman"/>
          <w:i/>
          <w:sz w:val="28"/>
          <w:szCs w:val="28"/>
          <w:lang w:val="en-US" w:bidi="ar-SA"/>
        </w:rPr>
        <w:lastRenderedPageBreak/>
        <w:t>Chayet</w:t>
      </w:r>
      <w:proofErr w:type="spellEnd"/>
      <w:r w:rsidRPr="00263B5F">
        <w:rPr>
          <w:rFonts w:ascii="Times New Roman" w:hAnsi="Times New Roman" w:cs="Times New Roman"/>
          <w:i/>
          <w:sz w:val="28"/>
          <w:szCs w:val="28"/>
          <w:lang w:val="en-US" w:bidi="ar-SA"/>
        </w:rPr>
        <w:t xml:space="preserve"> A. </w:t>
      </w:r>
      <w:r w:rsidRPr="00263B5F">
        <w:rPr>
          <w:rFonts w:ascii="Times New Roman" w:hAnsi="Times New Roman" w:cs="Times New Roman"/>
          <w:sz w:val="28"/>
          <w:szCs w:val="28"/>
          <w:lang w:val="en-US" w:bidi="ar-SA"/>
        </w:rPr>
        <w:t>17</w:t>
      </w:r>
      <w:r w:rsidRPr="00263B5F">
        <w:rPr>
          <w:rFonts w:ascii="Times New Roman" w:hAnsi="Times New Roman" w:cs="Times New Roman"/>
          <w:sz w:val="28"/>
          <w:szCs w:val="28"/>
          <w:vertAlign w:val="superscript"/>
          <w:lang w:val="en-US" w:bidi="ar-SA"/>
        </w:rPr>
        <w:t>th</w:t>
      </w:r>
      <w:r w:rsidRPr="00263B5F">
        <w:rPr>
          <w:rFonts w:ascii="Times New Roman" w:hAnsi="Times New Roman" w:cs="Times New Roman"/>
          <w:sz w:val="28"/>
          <w:szCs w:val="28"/>
          <w:lang w:val="en-US" w:bidi="ar-SA"/>
        </w:rPr>
        <w:t xml:space="preserve"> and 18</w:t>
      </w:r>
      <w:r w:rsidRPr="00263B5F">
        <w:rPr>
          <w:rFonts w:ascii="Times New Roman" w:hAnsi="Times New Roman" w:cs="Times New Roman"/>
          <w:sz w:val="28"/>
          <w:szCs w:val="28"/>
          <w:vertAlign w:val="superscript"/>
          <w:lang w:val="en-US" w:bidi="ar-SA"/>
        </w:rPr>
        <w:t>th</w:t>
      </w:r>
      <w:r w:rsidRPr="00263B5F">
        <w:rPr>
          <w:rFonts w:ascii="Times New Roman" w:hAnsi="Times New Roman" w:cs="Times New Roman"/>
          <w:sz w:val="28"/>
          <w:szCs w:val="28"/>
          <w:lang w:val="en-US" w:bidi="ar-SA"/>
        </w:rPr>
        <w:t xml:space="preserve"> century Tibet: a general survey // Tibet and Her </w:t>
      </w:r>
      <w:proofErr w:type="spellStart"/>
      <w:r w:rsidRPr="00263B5F">
        <w:rPr>
          <w:rFonts w:ascii="Times New Roman" w:hAnsi="Times New Roman" w:cs="Times New Roman"/>
          <w:sz w:val="28"/>
          <w:szCs w:val="28"/>
          <w:lang w:val="en-US" w:bidi="ar-SA"/>
        </w:rPr>
        <w:t>Neighbours</w:t>
      </w:r>
      <w:proofErr w:type="spellEnd"/>
      <w:r w:rsidRPr="00263B5F">
        <w:rPr>
          <w:rFonts w:ascii="Times New Roman" w:hAnsi="Times New Roman" w:cs="Times New Roman"/>
          <w:sz w:val="28"/>
          <w:szCs w:val="28"/>
          <w:lang w:val="en-US" w:bidi="ar-SA"/>
        </w:rPr>
        <w:t xml:space="preserve">: A History. – London: Edition </w:t>
      </w:r>
      <w:proofErr w:type="spellStart"/>
      <w:r w:rsidRPr="00263B5F">
        <w:rPr>
          <w:rFonts w:ascii="Times New Roman" w:hAnsi="Times New Roman" w:cs="Times New Roman"/>
          <w:sz w:val="28"/>
          <w:szCs w:val="28"/>
          <w:lang w:val="en-US" w:bidi="ar-SA"/>
        </w:rPr>
        <w:t>Hansjörg</w:t>
      </w:r>
      <w:proofErr w:type="spellEnd"/>
      <w:r w:rsidRPr="00263B5F">
        <w:rPr>
          <w:rFonts w:ascii="Times New Roman" w:hAnsi="Times New Roman" w:cs="Times New Roman"/>
          <w:sz w:val="28"/>
          <w:szCs w:val="28"/>
          <w:lang w:val="en-US" w:bidi="ar-SA"/>
        </w:rPr>
        <w:t xml:space="preserve"> Mayer, 2003. – P. 83-89</w:t>
      </w:r>
    </w:p>
    <w:p w14:paraId="2C6B7AC5" w14:textId="542E3ABD" w:rsidR="0032276E" w:rsidRPr="0032276E" w:rsidRDefault="0032276E" w:rsidP="006D57A5">
      <w:pPr>
        <w:spacing w:after="0" w:line="360" w:lineRule="auto"/>
        <w:ind w:firstLine="709"/>
        <w:contextualSpacing/>
        <w:jc w:val="both"/>
        <w:rPr>
          <w:rFonts w:ascii="Times New Roman" w:hAnsi="Times New Roman" w:cs="Times New Roman"/>
          <w:sz w:val="28"/>
          <w:szCs w:val="28"/>
          <w:lang w:val="en-US" w:bidi="ar-SA"/>
        </w:rPr>
      </w:pPr>
      <w:proofErr w:type="spellStart"/>
      <w:r w:rsidRPr="0032276E">
        <w:rPr>
          <w:rFonts w:ascii="Times New Roman" w:hAnsi="Times New Roman" w:cs="Times New Roman"/>
          <w:i/>
          <w:iCs/>
          <w:sz w:val="28"/>
          <w:szCs w:val="28"/>
          <w:lang w:val="en-US" w:bidi="ar-SA"/>
        </w:rPr>
        <w:t>Chengzhi</w:t>
      </w:r>
      <w:proofErr w:type="spellEnd"/>
      <w:r>
        <w:rPr>
          <w:rFonts w:ascii="Times New Roman" w:hAnsi="Times New Roman" w:cs="Times New Roman"/>
          <w:sz w:val="28"/>
          <w:szCs w:val="28"/>
          <w:lang w:val="en-US" w:bidi="ar-SA"/>
        </w:rPr>
        <w:t xml:space="preserve"> </w:t>
      </w:r>
      <w:r w:rsidRPr="0032276E">
        <w:rPr>
          <w:rFonts w:ascii="Times New Roman" w:hAnsi="Times New Roman" w:cs="Times New Roman"/>
          <w:sz w:val="28"/>
          <w:szCs w:val="28"/>
          <w:lang w:val="en-US" w:bidi="ar-SA"/>
        </w:rPr>
        <w:t>An Analysis of the Manchu Text of the Four-Language Inscribed Stele</w:t>
      </w:r>
      <w:r>
        <w:rPr>
          <w:rFonts w:ascii="Times New Roman" w:hAnsi="Times New Roman" w:cs="Times New Roman"/>
          <w:sz w:val="28"/>
          <w:szCs w:val="28"/>
          <w:lang w:val="en-US" w:bidi="ar-SA"/>
        </w:rPr>
        <w:t xml:space="preserve"> </w:t>
      </w:r>
      <w:r w:rsidRPr="0032276E">
        <w:rPr>
          <w:rFonts w:ascii="Times New Roman" w:hAnsi="Times New Roman" w:cs="Times New Roman" w:hint="eastAsia"/>
          <w:sz w:val="28"/>
          <w:szCs w:val="28"/>
          <w:lang w:val="en-US" w:bidi="ar-SA"/>
        </w:rPr>
        <w:t>Pronouncement on Lamas</w:t>
      </w:r>
      <w:r w:rsidRPr="0032276E">
        <w:rPr>
          <w:rFonts w:ascii="Times New Roman" w:hAnsi="Times New Roman" w:cs="Times New Roman" w:hint="eastAsia"/>
          <w:sz w:val="28"/>
          <w:szCs w:val="28"/>
          <w:lang w:val="en-US" w:bidi="ar-SA"/>
        </w:rPr>
        <w:t>（</w:t>
      </w:r>
      <w:r w:rsidRPr="0032276E">
        <w:rPr>
          <w:rFonts w:ascii="Times New Roman" w:hAnsi="Times New Roman" w:cs="Times New Roman" w:hint="eastAsia"/>
          <w:sz w:val="28"/>
          <w:szCs w:val="28"/>
          <w:lang w:val="en-US" w:bidi="ar-SA"/>
        </w:rPr>
        <w:t xml:space="preserve">Lama </w:t>
      </w:r>
      <w:proofErr w:type="spellStart"/>
      <w:r w:rsidRPr="0032276E">
        <w:rPr>
          <w:rFonts w:ascii="Times New Roman" w:hAnsi="Times New Roman" w:cs="Times New Roman" w:hint="eastAsia"/>
          <w:sz w:val="28"/>
          <w:szCs w:val="28"/>
          <w:lang w:val="en-US" w:bidi="ar-SA"/>
        </w:rPr>
        <w:t>shuo</w:t>
      </w:r>
      <w:proofErr w:type="spellEnd"/>
      <w:r w:rsidRPr="0032276E">
        <w:rPr>
          <w:rFonts w:ascii="Times New Roman" w:hAnsi="Times New Roman" w:cs="Times New Roman" w:hint="eastAsia"/>
          <w:sz w:val="28"/>
          <w:szCs w:val="28"/>
          <w:lang w:val="en-US" w:bidi="ar-SA"/>
        </w:rPr>
        <w:t xml:space="preserve"> </w:t>
      </w:r>
      <w:r>
        <w:rPr>
          <w:rFonts w:ascii="Times New Roman" w:hAnsi="Times New Roman" w:cs="Times New Roman" w:hint="eastAsia"/>
          <w:sz w:val="28"/>
          <w:szCs w:val="28"/>
          <w:lang w:val="en-US" w:bidi="ar-SA"/>
        </w:rPr>
        <w:t>喇嘛説</w:t>
      </w:r>
      <w:r w:rsidRPr="0032276E">
        <w:rPr>
          <w:rFonts w:ascii="Times New Roman" w:hAnsi="Times New Roman" w:cs="Times New Roman" w:hint="eastAsia"/>
          <w:sz w:val="28"/>
          <w:szCs w:val="28"/>
          <w:lang w:val="en-US" w:bidi="ar-SA"/>
        </w:rPr>
        <w:t>）</w:t>
      </w:r>
      <w:r w:rsidRPr="0032276E">
        <w:rPr>
          <w:rFonts w:ascii="Times New Roman" w:hAnsi="Times New Roman" w:cs="Times New Roman"/>
          <w:sz w:val="28"/>
          <w:szCs w:val="28"/>
          <w:lang w:val="en-US" w:bidi="ar-SA"/>
        </w:rPr>
        <w:t>//</w:t>
      </w:r>
      <w:r w:rsidRPr="0032276E">
        <w:rPr>
          <w:rFonts w:ascii="Times New Roman" w:hAnsi="Times New Roman" w:cs="Times New Roman" w:hint="eastAsia"/>
          <w:sz w:val="28"/>
          <w:szCs w:val="28"/>
          <w:lang w:val="en-US" w:bidi="ar-SA"/>
        </w:rPr>
        <w:t xml:space="preserve">　</w:t>
      </w:r>
      <w:r w:rsidRPr="0032276E">
        <w:rPr>
          <w:rFonts w:ascii="Times New Roman" w:hAnsi="Times New Roman" w:cs="Times New Roman" w:hint="eastAsia"/>
          <w:sz w:val="28"/>
          <w:szCs w:val="28"/>
          <w:lang w:val="en-US" w:bidi="ar-SA"/>
        </w:rPr>
        <w:t>Bulletin of Institute of Liberal Arts</w:t>
      </w:r>
      <w:r w:rsidRPr="0032276E">
        <w:rPr>
          <w:rFonts w:ascii="Times New Roman" w:hAnsi="Times New Roman" w:cs="Times New Roman"/>
          <w:sz w:val="28"/>
          <w:szCs w:val="28"/>
          <w:lang w:val="en-US" w:bidi="ar-SA"/>
        </w:rPr>
        <w:t xml:space="preserve"> </w:t>
      </w:r>
      <w:proofErr w:type="spellStart"/>
      <w:r w:rsidRPr="0032276E">
        <w:rPr>
          <w:rFonts w:ascii="Times New Roman" w:hAnsi="Times New Roman" w:cs="Times New Roman" w:hint="eastAsia"/>
          <w:sz w:val="28"/>
          <w:szCs w:val="28"/>
          <w:lang w:val="en-US" w:bidi="ar-SA"/>
        </w:rPr>
        <w:t>Otemon</w:t>
      </w:r>
      <w:proofErr w:type="spellEnd"/>
      <w:r w:rsidRPr="0032276E">
        <w:rPr>
          <w:rFonts w:ascii="Times New Roman" w:hAnsi="Times New Roman" w:cs="Times New Roman" w:hint="eastAsia"/>
          <w:sz w:val="28"/>
          <w:szCs w:val="28"/>
          <w:lang w:val="en-US" w:bidi="ar-SA"/>
        </w:rPr>
        <w:t xml:space="preserve"> </w:t>
      </w:r>
      <w:proofErr w:type="spellStart"/>
      <w:r w:rsidRPr="0032276E">
        <w:rPr>
          <w:rFonts w:ascii="Times New Roman" w:hAnsi="Times New Roman" w:cs="Times New Roman" w:hint="eastAsia"/>
          <w:sz w:val="28"/>
          <w:szCs w:val="28"/>
          <w:lang w:val="en-US" w:bidi="ar-SA"/>
        </w:rPr>
        <w:t>Gakuin</w:t>
      </w:r>
      <w:proofErr w:type="spellEnd"/>
      <w:r w:rsidRPr="0032276E">
        <w:rPr>
          <w:rFonts w:ascii="Times New Roman" w:hAnsi="Times New Roman" w:cs="Times New Roman" w:hint="eastAsia"/>
          <w:sz w:val="28"/>
          <w:szCs w:val="28"/>
          <w:lang w:val="en-US" w:bidi="ar-SA"/>
        </w:rPr>
        <w:t xml:space="preserve"> University</w:t>
      </w:r>
      <w:r w:rsidRPr="0032276E">
        <w:rPr>
          <w:rFonts w:ascii="Times New Roman" w:hAnsi="Times New Roman" w:cs="Times New Roman"/>
          <w:sz w:val="28"/>
          <w:szCs w:val="28"/>
          <w:lang w:val="en-US" w:bidi="ar-SA"/>
        </w:rPr>
        <w:t xml:space="preserve">. </w:t>
      </w:r>
      <w:r>
        <w:rPr>
          <w:rFonts w:ascii="Times New Roman" w:hAnsi="Times New Roman" w:cs="Times New Roman"/>
          <w:sz w:val="28"/>
          <w:szCs w:val="28"/>
          <w:lang w:val="en-US" w:bidi="ar-SA"/>
        </w:rPr>
        <w:t>–</w:t>
      </w:r>
      <w:r w:rsidRPr="0032276E">
        <w:rPr>
          <w:rFonts w:ascii="Times New Roman" w:hAnsi="Times New Roman" w:cs="Times New Roman"/>
          <w:sz w:val="28"/>
          <w:szCs w:val="28"/>
          <w:lang w:val="en-US" w:bidi="ar-SA"/>
        </w:rPr>
        <w:t xml:space="preserve"> </w:t>
      </w:r>
      <w:r w:rsidRPr="0032276E">
        <w:rPr>
          <w:rFonts w:ascii="Times New Roman" w:hAnsi="Times New Roman" w:cs="Times New Roman" w:hint="eastAsia"/>
          <w:sz w:val="28"/>
          <w:szCs w:val="28"/>
          <w:lang w:val="en-US" w:bidi="ar-SA"/>
        </w:rPr>
        <w:t>No. 6</w:t>
      </w:r>
      <w:r w:rsidRPr="0032276E">
        <w:rPr>
          <w:rFonts w:ascii="Times New Roman" w:hAnsi="Times New Roman" w:cs="Times New Roman"/>
          <w:sz w:val="28"/>
          <w:szCs w:val="28"/>
          <w:lang w:val="en-US" w:bidi="ar-SA"/>
        </w:rPr>
        <w:t xml:space="preserve"> (</w:t>
      </w:r>
      <w:r w:rsidRPr="0032276E">
        <w:rPr>
          <w:rFonts w:ascii="Times New Roman" w:hAnsi="Times New Roman" w:cs="Times New Roman" w:hint="eastAsia"/>
          <w:sz w:val="28"/>
          <w:szCs w:val="28"/>
          <w:lang w:val="en-US" w:bidi="ar-SA"/>
        </w:rPr>
        <w:t>March 2019</w:t>
      </w:r>
      <w:r w:rsidRPr="0032276E">
        <w:rPr>
          <w:rFonts w:ascii="Times New Roman" w:hAnsi="Times New Roman" w:cs="Times New Roman"/>
          <w:sz w:val="28"/>
          <w:szCs w:val="28"/>
          <w:lang w:val="en-US" w:bidi="ar-SA"/>
        </w:rPr>
        <w:t xml:space="preserve">). – </w:t>
      </w:r>
      <w:r w:rsidR="0064748A">
        <w:rPr>
          <w:rFonts w:ascii="Times New Roman" w:hAnsi="Times New Roman" w:cs="Times New Roman"/>
          <w:sz w:val="28"/>
          <w:szCs w:val="28"/>
          <w:lang w:val="en-US" w:bidi="ar-SA"/>
        </w:rPr>
        <w:t>P</w:t>
      </w:r>
      <w:r w:rsidRPr="0032276E">
        <w:rPr>
          <w:rFonts w:ascii="Times New Roman" w:hAnsi="Times New Roman" w:cs="Times New Roman" w:hint="eastAsia"/>
          <w:sz w:val="28"/>
          <w:szCs w:val="28"/>
          <w:lang w:val="en-US" w:bidi="ar-SA"/>
        </w:rPr>
        <w:t>. 13</w:t>
      </w:r>
      <w:r w:rsidRPr="0032276E">
        <w:rPr>
          <w:rFonts w:ascii="Times New Roman" w:hAnsi="Times New Roman" w:cs="Times New Roman" w:hint="eastAsia"/>
          <w:sz w:val="28"/>
          <w:szCs w:val="28"/>
          <w:lang w:val="en-US" w:bidi="ar-SA"/>
        </w:rPr>
        <w:t>－</w:t>
      </w:r>
      <w:r w:rsidRPr="0032276E">
        <w:rPr>
          <w:rFonts w:ascii="Times New Roman" w:hAnsi="Times New Roman" w:cs="Times New Roman" w:hint="eastAsia"/>
          <w:sz w:val="28"/>
          <w:szCs w:val="28"/>
          <w:lang w:val="en-US" w:bidi="ar-SA"/>
        </w:rPr>
        <w:t>46</w:t>
      </w:r>
    </w:p>
    <w:p w14:paraId="32519F93"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Dai </w:t>
      </w:r>
      <w:proofErr w:type="spellStart"/>
      <w:r w:rsidRPr="00263B5F">
        <w:rPr>
          <w:rFonts w:ascii="Times New Roman" w:hAnsi="Times New Roman" w:cs="Times New Roman"/>
          <w:i/>
          <w:sz w:val="28"/>
          <w:szCs w:val="28"/>
          <w:lang w:val="en-US" w:bidi="ar-SA"/>
        </w:rPr>
        <w:t>Yingcong</w:t>
      </w:r>
      <w:proofErr w:type="spellEnd"/>
      <w:r w:rsidRPr="00263B5F">
        <w:rPr>
          <w:rFonts w:ascii="Times New Roman" w:hAnsi="Times New Roman" w:cs="Times New Roman"/>
          <w:i/>
          <w:sz w:val="28"/>
          <w:szCs w:val="28"/>
          <w:lang w:val="en-US" w:bidi="ar-SA"/>
        </w:rPr>
        <w:t xml:space="preserve"> </w:t>
      </w:r>
      <w:proofErr w:type="gramStart"/>
      <w:r w:rsidRPr="00263B5F">
        <w:rPr>
          <w:rFonts w:ascii="Times New Roman" w:hAnsi="Times New Roman" w:cs="Times New Roman"/>
          <w:iCs/>
          <w:sz w:val="28"/>
          <w:szCs w:val="28"/>
          <w:lang w:val="en-US" w:bidi="ar-SA"/>
        </w:rPr>
        <w:t>The</w:t>
      </w:r>
      <w:proofErr w:type="gramEnd"/>
      <w:r w:rsidRPr="00263B5F">
        <w:rPr>
          <w:rFonts w:ascii="Times New Roman" w:hAnsi="Times New Roman" w:cs="Times New Roman"/>
          <w:iCs/>
          <w:sz w:val="28"/>
          <w:szCs w:val="28"/>
          <w:lang w:val="en-US" w:bidi="ar-SA"/>
        </w:rPr>
        <w:t xml:space="preserve"> Sichuan Frontier and Tibet: Imperial Strategy in the Early Qing. – </w:t>
      </w:r>
      <w:proofErr w:type="spellStart"/>
      <w:r w:rsidRPr="00263B5F">
        <w:rPr>
          <w:rFonts w:ascii="Times New Roman" w:hAnsi="Times New Roman" w:cs="Times New Roman"/>
          <w:iCs/>
          <w:sz w:val="28"/>
          <w:szCs w:val="28"/>
          <w:lang w:val="en-US" w:bidi="ar-SA"/>
        </w:rPr>
        <w:t>Seattle&amp;London</w:t>
      </w:r>
      <w:proofErr w:type="spellEnd"/>
      <w:r w:rsidRPr="00263B5F">
        <w:rPr>
          <w:rFonts w:ascii="Times New Roman" w:hAnsi="Times New Roman" w:cs="Times New Roman"/>
          <w:iCs/>
          <w:sz w:val="28"/>
          <w:szCs w:val="28"/>
          <w:lang w:val="en-US" w:bidi="ar-SA"/>
        </w:rPr>
        <w:t>: University of Washington Press, 2009. – 352 p.</w:t>
      </w:r>
    </w:p>
    <w:p w14:paraId="0063933D"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Elverskog</w:t>
      </w:r>
      <w:proofErr w:type="spellEnd"/>
      <w:r w:rsidRPr="00263B5F">
        <w:rPr>
          <w:rFonts w:ascii="Times New Roman" w:hAnsi="Times New Roman" w:cs="Times New Roman"/>
          <w:i/>
          <w:sz w:val="28"/>
          <w:szCs w:val="28"/>
          <w:lang w:val="en-US" w:bidi="ar-SA"/>
        </w:rPr>
        <w:t xml:space="preserve"> J. </w:t>
      </w:r>
      <w:r w:rsidRPr="00263B5F">
        <w:rPr>
          <w:rFonts w:ascii="Times New Roman" w:hAnsi="Times New Roman" w:cs="Times New Roman"/>
          <w:iCs/>
          <w:sz w:val="28"/>
          <w:szCs w:val="28"/>
          <w:lang w:val="en-US" w:bidi="ar-SA"/>
        </w:rPr>
        <w:t>Our Great Qing: The Mongols, Buddhism and the State in Late Imperial China. - Honolulu: University of Hawai’i Press, 2006. – 242 p.</w:t>
      </w:r>
    </w:p>
    <w:p w14:paraId="07142D8E"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Cs/>
          <w:sz w:val="28"/>
          <w:szCs w:val="28"/>
          <w:lang w:val="en-US" w:bidi="ar-SA"/>
        </w:rPr>
        <w:t xml:space="preserve">Eminent Chinese of the Ch’ing Period (1644-1912): in two volumes / Ed. by Hummel. Vol. 1: A-O. </w:t>
      </w:r>
      <w:r w:rsidR="00B218E4" w:rsidRPr="00263B5F">
        <w:rPr>
          <w:rFonts w:ascii="Times New Roman" w:hAnsi="Times New Roman" w:cs="Times New Roman"/>
          <w:iCs/>
          <w:sz w:val="28"/>
          <w:szCs w:val="28"/>
          <w:lang w:val="en-US" w:bidi="ar-SA"/>
        </w:rPr>
        <w:t>–</w:t>
      </w:r>
      <w:r w:rsidRPr="00263B5F">
        <w:rPr>
          <w:rFonts w:ascii="Times New Roman" w:hAnsi="Times New Roman" w:cs="Times New Roman"/>
          <w:iCs/>
          <w:sz w:val="28"/>
          <w:szCs w:val="28"/>
          <w:lang w:val="en-US" w:bidi="ar-SA"/>
        </w:rPr>
        <w:t xml:space="preserve"> Washington: Government Printing Office, 1943. – 604 p.</w:t>
      </w:r>
    </w:p>
    <w:p w14:paraId="2C246260"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Cs/>
          <w:sz w:val="28"/>
          <w:szCs w:val="28"/>
          <w:lang w:val="en-US" w:bidi="ar-SA"/>
        </w:rPr>
        <w:t xml:space="preserve">Eminent Chinese of the Ch’ing Period (1644-1912): in two volumes / Ed. by Hummel. Vol. 2: P-Z. </w:t>
      </w:r>
      <w:r w:rsidR="00B218E4" w:rsidRPr="00263B5F">
        <w:rPr>
          <w:rFonts w:ascii="Times New Roman" w:hAnsi="Times New Roman" w:cs="Times New Roman"/>
          <w:iCs/>
          <w:sz w:val="28"/>
          <w:szCs w:val="28"/>
          <w:lang w:val="en-US" w:bidi="ar-SA"/>
        </w:rPr>
        <w:t>–</w:t>
      </w:r>
      <w:r w:rsidRPr="00263B5F">
        <w:rPr>
          <w:rFonts w:ascii="Times New Roman" w:hAnsi="Times New Roman" w:cs="Times New Roman"/>
          <w:iCs/>
          <w:sz w:val="28"/>
          <w:szCs w:val="28"/>
          <w:lang w:val="en-US" w:bidi="ar-SA"/>
        </w:rPr>
        <w:t xml:space="preserve"> Washington: Government Printing Office, 1943. – 1103 p.</w:t>
      </w:r>
    </w:p>
    <w:p w14:paraId="0ADED12A" w14:textId="77777777" w:rsidR="00B218E4" w:rsidRPr="00263B5F" w:rsidRDefault="00B218E4"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Erhard F.X.</w:t>
      </w:r>
      <w:r w:rsidRPr="00263B5F">
        <w:rPr>
          <w:rFonts w:ascii="Times New Roman" w:hAnsi="Times New Roman" w:cs="Times New Roman"/>
          <w:iCs/>
          <w:sz w:val="28"/>
          <w:szCs w:val="28"/>
          <w:lang w:val="en-US" w:bidi="ar-SA"/>
        </w:rPr>
        <w:t xml:space="preserve"> Aspects of Social Status in the Biography of </w:t>
      </w:r>
      <w:proofErr w:type="spellStart"/>
      <w:r w:rsidRPr="00263B5F">
        <w:rPr>
          <w:rFonts w:ascii="Times New Roman" w:hAnsi="Times New Roman" w:cs="Times New Roman"/>
          <w:iCs/>
          <w:sz w:val="28"/>
          <w:szCs w:val="28"/>
          <w:lang w:val="en-US" w:bidi="ar-SA"/>
        </w:rPr>
        <w:t>Doring</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Paṇḍita</w:t>
      </w:r>
      <w:proofErr w:type="spellEnd"/>
      <w:r w:rsidRPr="00263B5F">
        <w:rPr>
          <w:rFonts w:ascii="Times New Roman" w:hAnsi="Times New Roman" w:cs="Times New Roman"/>
          <w:iCs/>
          <w:sz w:val="28"/>
          <w:szCs w:val="28"/>
          <w:lang w:val="en-US" w:bidi="ar-SA"/>
        </w:rPr>
        <w:t xml:space="preserve"> // Revue </w:t>
      </w:r>
      <w:proofErr w:type="spellStart"/>
      <w:r w:rsidRPr="00263B5F">
        <w:rPr>
          <w:rFonts w:ascii="Times New Roman" w:hAnsi="Times New Roman" w:cs="Times New Roman"/>
          <w:iCs/>
          <w:sz w:val="28"/>
          <w:szCs w:val="28"/>
          <w:lang w:val="en-US" w:bidi="ar-SA"/>
        </w:rPr>
        <w:t>d’Etude</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Tibétaines</w:t>
      </w:r>
      <w:proofErr w:type="spellEnd"/>
      <w:r w:rsidRPr="00263B5F">
        <w:rPr>
          <w:rFonts w:ascii="Times New Roman" w:eastAsia="PMingLiU" w:hAnsi="Times New Roman" w:cs="Times New Roman"/>
          <w:iCs/>
          <w:sz w:val="28"/>
          <w:szCs w:val="28"/>
          <w:lang w:val="en-US" w:eastAsia="zh-MO"/>
        </w:rPr>
        <w:t xml:space="preserve">. </w:t>
      </w:r>
      <w:r w:rsidRPr="00263B5F">
        <w:rPr>
          <w:rFonts w:ascii="Times New Roman" w:hAnsi="Times New Roman" w:cs="Times New Roman"/>
          <w:iCs/>
          <w:sz w:val="28"/>
          <w:szCs w:val="28"/>
          <w:lang w:val="en-US" w:bidi="ar-SA"/>
        </w:rPr>
        <w:t>–</w:t>
      </w:r>
      <w:r w:rsidRPr="00263B5F">
        <w:rPr>
          <w:rFonts w:ascii="Times New Roman" w:eastAsia="PMingLiU" w:hAnsi="Times New Roman" w:cs="Times New Roman"/>
          <w:iCs/>
          <w:sz w:val="28"/>
          <w:szCs w:val="28"/>
          <w:lang w:val="en-US" w:eastAsia="zh-MO"/>
        </w:rPr>
        <w:t xml:space="preserve"> No. 49 (May 2019)</w:t>
      </w:r>
      <w:r w:rsidR="00166779">
        <w:rPr>
          <w:rFonts w:ascii="Times New Roman" w:eastAsia="PMingLiU" w:hAnsi="Times New Roman" w:cs="Times New Roman"/>
          <w:iCs/>
          <w:sz w:val="28"/>
          <w:szCs w:val="28"/>
          <w:lang w:val="en-US" w:eastAsia="zh-MO"/>
        </w:rPr>
        <w:t>.</w:t>
      </w:r>
      <w:r w:rsidRPr="00263B5F">
        <w:rPr>
          <w:rFonts w:ascii="Times New Roman" w:eastAsia="PMingLiU" w:hAnsi="Times New Roman" w:cs="Times New Roman"/>
          <w:iCs/>
          <w:sz w:val="28"/>
          <w:szCs w:val="28"/>
          <w:lang w:val="en-US" w:eastAsia="zh-MO"/>
        </w:rPr>
        <w:t xml:space="preserve"> </w:t>
      </w:r>
      <w:r w:rsidRPr="00263B5F">
        <w:rPr>
          <w:rFonts w:ascii="Times New Roman" w:hAnsi="Times New Roman" w:cs="Times New Roman"/>
          <w:iCs/>
          <w:sz w:val="28"/>
          <w:szCs w:val="28"/>
          <w:lang w:val="en-US" w:bidi="ar-SA"/>
        </w:rPr>
        <w:t xml:space="preserve">– </w:t>
      </w:r>
      <w:r w:rsidRPr="00263B5F">
        <w:rPr>
          <w:rFonts w:ascii="Times New Roman" w:eastAsia="PMingLiU" w:hAnsi="Times New Roman" w:cs="Times New Roman"/>
          <w:iCs/>
          <w:sz w:val="28"/>
          <w:szCs w:val="28"/>
          <w:lang w:val="en-US" w:eastAsia="zh-MO"/>
        </w:rPr>
        <w:t>P. 93-121</w:t>
      </w:r>
    </w:p>
    <w:p w14:paraId="210AE9C0"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rPr>
        <w:t>Fairbank J.</w:t>
      </w:r>
      <w:r w:rsidRPr="00263B5F">
        <w:rPr>
          <w:rFonts w:ascii="Times New Roman" w:hAnsi="Times New Roman" w:cs="Times New Roman"/>
          <w:i/>
          <w:sz w:val="28"/>
          <w:szCs w:val="28"/>
          <w:lang w:val="en-US" w:bidi="ar-SA"/>
        </w:rPr>
        <w:t xml:space="preserve">K., </w:t>
      </w:r>
      <w:proofErr w:type="spellStart"/>
      <w:r w:rsidRPr="00263B5F">
        <w:rPr>
          <w:rFonts w:ascii="Times New Roman" w:hAnsi="Times New Roman" w:cs="Times New Roman"/>
          <w:i/>
          <w:sz w:val="28"/>
          <w:szCs w:val="28"/>
          <w:lang w:val="en-US" w:bidi="ar-SA"/>
        </w:rPr>
        <w:t>Têng</w:t>
      </w:r>
      <w:proofErr w:type="spellEnd"/>
      <w:r w:rsidRPr="00263B5F">
        <w:rPr>
          <w:rFonts w:ascii="Times New Roman" w:hAnsi="Times New Roman" w:cs="Times New Roman"/>
          <w:i/>
          <w:sz w:val="28"/>
          <w:szCs w:val="28"/>
          <w:lang w:val="en-US" w:bidi="ar-SA"/>
        </w:rPr>
        <w:t xml:space="preserve"> S.Y. </w:t>
      </w:r>
      <w:r w:rsidRPr="00263B5F">
        <w:rPr>
          <w:rFonts w:ascii="Times New Roman" w:hAnsi="Times New Roman" w:cs="Times New Roman"/>
          <w:iCs/>
          <w:sz w:val="28"/>
          <w:szCs w:val="28"/>
          <w:lang w:val="en-US" w:bidi="ar-SA"/>
        </w:rPr>
        <w:t>On The Types and Uses of Ch’ing Documents // Harvard Journal of Asiatic Studies. – Vol. 5. – No. 1 (Jan., 1940). – P. 1-71</w:t>
      </w:r>
    </w:p>
    <w:p w14:paraId="3AB63066"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rPr>
        <w:t>Farquhar D.</w:t>
      </w:r>
      <w:r w:rsidRPr="00263B5F">
        <w:rPr>
          <w:rFonts w:ascii="Times New Roman" w:hAnsi="Times New Roman" w:cs="Times New Roman"/>
          <w:i/>
          <w:sz w:val="28"/>
          <w:szCs w:val="28"/>
          <w:lang w:val="en-US" w:bidi="ar-SA"/>
        </w:rPr>
        <w:t xml:space="preserve">M. </w:t>
      </w:r>
      <w:r w:rsidRPr="00263B5F">
        <w:rPr>
          <w:rFonts w:ascii="Times New Roman" w:hAnsi="Times New Roman" w:cs="Times New Roman"/>
          <w:iCs/>
          <w:sz w:val="28"/>
          <w:szCs w:val="28"/>
          <w:lang w:val="en-US" w:bidi="ar-SA"/>
        </w:rPr>
        <w:t>Emperor as a Bodhisattva in the Governance of the Ch’ing Empire // Harvard Journal of Asiatic Studies. - Vol. 38. - No. 1 (Jun., 1989). – P. 5-34.</w:t>
      </w:r>
    </w:p>
    <w:p w14:paraId="7A6B7961" w14:textId="77777777" w:rsidR="00166FB0" w:rsidRPr="00263B5F" w:rsidRDefault="00166FB0"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rPr>
        <w:t>Franke O.</w:t>
      </w:r>
      <w:r w:rsidRPr="00263B5F">
        <w:rPr>
          <w:rFonts w:ascii="Times New Roman" w:hAnsi="Times New Roman" w:cs="Times New Roman"/>
          <w:i/>
          <w:sz w:val="28"/>
          <w:szCs w:val="28"/>
          <w:lang w:val="en-US" w:bidi="ar-SA"/>
        </w:rPr>
        <w:t xml:space="preserve">, Laufer B. </w:t>
      </w:r>
      <w:proofErr w:type="spellStart"/>
      <w:r w:rsidRPr="00263B5F">
        <w:rPr>
          <w:rFonts w:ascii="Times New Roman" w:hAnsi="Times New Roman" w:cs="Times New Roman"/>
          <w:iCs/>
          <w:sz w:val="28"/>
          <w:szCs w:val="28"/>
          <w:lang w:val="en-US" w:bidi="ar-SA"/>
        </w:rPr>
        <w:t>Epigraphische</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Denkmäler</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aus</w:t>
      </w:r>
      <w:proofErr w:type="spellEnd"/>
      <w:r w:rsidRPr="00263B5F">
        <w:rPr>
          <w:rFonts w:ascii="Times New Roman" w:hAnsi="Times New Roman" w:cs="Times New Roman"/>
          <w:iCs/>
          <w:sz w:val="28"/>
          <w:szCs w:val="28"/>
          <w:lang w:val="en-US" w:bidi="ar-SA"/>
        </w:rPr>
        <w:t xml:space="preserve"> China. – I Theil, </w:t>
      </w:r>
      <w:proofErr w:type="spellStart"/>
      <w:r w:rsidRPr="00263B5F">
        <w:rPr>
          <w:rFonts w:ascii="Times New Roman" w:hAnsi="Times New Roman" w:cs="Times New Roman"/>
          <w:iCs/>
          <w:sz w:val="28"/>
          <w:szCs w:val="28"/>
          <w:lang w:val="en-US" w:bidi="ar-SA"/>
        </w:rPr>
        <w:t>Lamaitische</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Kloster-Inschriften</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aus</w:t>
      </w:r>
      <w:proofErr w:type="spellEnd"/>
      <w:r w:rsidRPr="00263B5F">
        <w:rPr>
          <w:rFonts w:ascii="Times New Roman" w:hAnsi="Times New Roman" w:cs="Times New Roman"/>
          <w:iCs/>
          <w:sz w:val="28"/>
          <w:szCs w:val="28"/>
          <w:lang w:val="en-US" w:bidi="ar-SA"/>
        </w:rPr>
        <w:t xml:space="preserve"> Peking, </w:t>
      </w:r>
      <w:proofErr w:type="spellStart"/>
      <w:r w:rsidRPr="00263B5F">
        <w:rPr>
          <w:rFonts w:ascii="Times New Roman" w:hAnsi="Times New Roman" w:cs="Times New Roman"/>
          <w:iCs/>
          <w:sz w:val="28"/>
          <w:szCs w:val="28"/>
          <w:lang w:val="en-US" w:bidi="ar-SA"/>
        </w:rPr>
        <w:t>Jehol</w:t>
      </w:r>
      <w:proofErr w:type="spellEnd"/>
      <w:r w:rsidRPr="00263B5F">
        <w:rPr>
          <w:rFonts w:ascii="Times New Roman" w:hAnsi="Times New Roman" w:cs="Times New Roman"/>
          <w:iCs/>
          <w:sz w:val="28"/>
          <w:szCs w:val="28"/>
          <w:lang w:val="en-US" w:bidi="ar-SA"/>
        </w:rPr>
        <w:t xml:space="preserve"> und Si-Ngan. – Berlin: Verlag von </w:t>
      </w:r>
      <w:proofErr w:type="spellStart"/>
      <w:proofErr w:type="gramStart"/>
      <w:r w:rsidRPr="00263B5F">
        <w:rPr>
          <w:rFonts w:ascii="Times New Roman" w:hAnsi="Times New Roman" w:cs="Times New Roman"/>
          <w:iCs/>
          <w:sz w:val="28"/>
          <w:szCs w:val="28"/>
          <w:lang w:val="en-US" w:bidi="ar-SA"/>
        </w:rPr>
        <w:t>D.Reimer</w:t>
      </w:r>
      <w:proofErr w:type="spellEnd"/>
      <w:proofErr w:type="gramEnd"/>
      <w:r w:rsidRPr="00263B5F">
        <w:rPr>
          <w:rFonts w:ascii="Times New Roman" w:hAnsi="Times New Roman" w:cs="Times New Roman"/>
          <w:iCs/>
          <w:sz w:val="28"/>
          <w:szCs w:val="28"/>
          <w:lang w:val="en-US" w:bidi="ar-SA"/>
        </w:rPr>
        <w:t>, 1914.</w:t>
      </w:r>
    </w:p>
    <w:p w14:paraId="081C68F1"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Gyaltse</w:t>
      </w:r>
      <w:proofErr w:type="spellEnd"/>
      <w:r w:rsidRPr="00263B5F">
        <w:rPr>
          <w:rFonts w:ascii="Times New Roman" w:hAnsi="Times New Roman" w:cs="Times New Roman"/>
          <w:i/>
          <w:sz w:val="28"/>
          <w:szCs w:val="28"/>
          <w:lang w:val="en-US" w:bidi="ar-SA"/>
        </w:rPr>
        <w:t xml:space="preserve"> Namgyal </w:t>
      </w:r>
      <w:proofErr w:type="spellStart"/>
      <w:r w:rsidRPr="00263B5F">
        <w:rPr>
          <w:rFonts w:ascii="Times New Roman" w:hAnsi="Times New Roman" w:cs="Times New Roman"/>
          <w:i/>
          <w:sz w:val="28"/>
          <w:szCs w:val="28"/>
          <w:lang w:val="en-US" w:bidi="ar-SA"/>
        </w:rPr>
        <w:t>Wangdue</w:t>
      </w:r>
      <w:proofErr w:type="spellEnd"/>
      <w:r w:rsidRPr="00263B5F">
        <w:rPr>
          <w:rFonts w:ascii="Times New Roman" w:hAnsi="Times New Roman" w:cs="Times New Roman"/>
          <w:i/>
          <w:sz w:val="28"/>
          <w:szCs w:val="28"/>
          <w:lang w:val="en-US" w:bidi="ar-SA"/>
        </w:rPr>
        <w:t xml:space="preserve"> </w:t>
      </w:r>
      <w:r w:rsidRPr="00263B5F">
        <w:rPr>
          <w:rFonts w:ascii="Times New Roman" w:hAnsi="Times New Roman" w:cs="Times New Roman"/>
          <w:sz w:val="28"/>
          <w:szCs w:val="28"/>
          <w:lang w:val="en-US" w:bidi="ar-SA"/>
        </w:rPr>
        <w:t>Political and Military History of Tibet. – Vol I. – New Delhi: Indraprastha Press, 2008. – 318 p.</w:t>
      </w:r>
    </w:p>
    <w:p w14:paraId="44F28BD7"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Goldstein M. </w:t>
      </w:r>
      <w:r w:rsidRPr="00263B5F">
        <w:rPr>
          <w:rFonts w:ascii="Times New Roman" w:hAnsi="Times New Roman" w:cs="Times New Roman"/>
          <w:iCs/>
          <w:sz w:val="28"/>
          <w:szCs w:val="28"/>
          <w:lang w:val="en-US" w:bidi="ar-SA"/>
        </w:rPr>
        <w:t>The circulation of estates in Tibet: reincarnation, land and politics // The History of Tibet, Vol. III The Modern Period: 1895-1959 The Encounter with Modernity / Ed. McKay A. – London: Taylor &amp; Francis Group, 2007. – P. 648-658</w:t>
      </w:r>
    </w:p>
    <w:p w14:paraId="27EB89FA"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lastRenderedPageBreak/>
        <w:t>Greatrex</w:t>
      </w:r>
      <w:proofErr w:type="spellEnd"/>
      <w:r w:rsidRPr="00263B5F">
        <w:rPr>
          <w:rFonts w:ascii="Times New Roman" w:hAnsi="Times New Roman" w:cs="Times New Roman"/>
          <w:i/>
          <w:sz w:val="28"/>
          <w:szCs w:val="28"/>
          <w:lang w:val="en-US" w:bidi="ar-SA"/>
        </w:rPr>
        <w:t xml:space="preserve"> R. </w:t>
      </w:r>
      <w:r w:rsidRPr="00263B5F">
        <w:rPr>
          <w:rFonts w:ascii="Times New Roman" w:hAnsi="Times New Roman" w:cs="Times New Roman"/>
          <w:iCs/>
          <w:sz w:val="28"/>
          <w:szCs w:val="28"/>
          <w:lang w:val="en-US" w:bidi="ar-SA"/>
        </w:rPr>
        <w:t>A Brief Introduction to the First Jinchuan War // The History of Tibet, Vol. III The Modern Period: 1895-1959 The Encounter with Modernity / Ed. McKay A. – London: Taylor &amp; Francis Group, 2007. – P. 615-632</w:t>
      </w:r>
    </w:p>
    <w:p w14:paraId="1219119E"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Hor</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khang</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Bsod</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nams</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Dpal</w:t>
      </w:r>
      <w:proofErr w:type="spellEnd"/>
      <w:r w:rsidRPr="00263B5F">
        <w:rPr>
          <w:rFonts w:ascii="Times New Roman" w:hAnsi="Times New Roman" w:cs="Times New Roman"/>
          <w:i/>
          <w:sz w:val="28"/>
          <w:szCs w:val="28"/>
          <w:lang w:val="en-US" w:bidi="ar-SA"/>
        </w:rPr>
        <w:t xml:space="preserve"> 'Bar </w:t>
      </w:r>
      <w:r w:rsidRPr="00263B5F">
        <w:rPr>
          <w:rFonts w:ascii="Times New Roman" w:hAnsi="Times New Roman" w:cs="Times New Roman"/>
          <w:iCs/>
          <w:sz w:val="28"/>
          <w:szCs w:val="28"/>
          <w:lang w:val="en-US" w:bidi="ar-SA"/>
        </w:rPr>
        <w:t>(</w:t>
      </w:r>
      <w:proofErr w:type="spellStart"/>
      <w:r w:rsidRPr="00263B5F">
        <w:rPr>
          <w:rFonts w:ascii="Times New Roman" w:hAnsi="Times New Roman" w:cs="Times New Roman"/>
          <w:iCs/>
          <w:sz w:val="28"/>
          <w:szCs w:val="28"/>
        </w:rPr>
        <w:t>Хоркан</w:t>
      </w:r>
      <w:proofErr w:type="spellEnd"/>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Сонам</w:t>
      </w:r>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rPr>
        <w:t>Пелджор</w:t>
      </w:r>
      <w:proofErr w:type="spellEnd"/>
      <w:r w:rsidRPr="00263B5F">
        <w:rPr>
          <w:rFonts w:ascii="Times New Roman" w:hAnsi="Times New Roman" w:cs="Times New Roman"/>
          <w:iCs/>
          <w:sz w:val="28"/>
          <w:szCs w:val="28"/>
          <w:lang w:val="en-US"/>
        </w:rPr>
        <w:t xml:space="preserve">). Mi </w:t>
      </w:r>
      <w:proofErr w:type="spellStart"/>
      <w:r w:rsidRPr="00263B5F">
        <w:rPr>
          <w:rFonts w:ascii="Times New Roman" w:hAnsi="Times New Roman" w:cs="Times New Roman"/>
          <w:iCs/>
          <w:sz w:val="28"/>
          <w:szCs w:val="28"/>
          <w:lang w:val="en-US"/>
        </w:rPr>
        <w:t>dbang</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rtogs</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brjod</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kyi</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snying</w:t>
      </w:r>
      <w:proofErr w:type="spellEnd"/>
      <w:r w:rsidRPr="00263B5F">
        <w:rPr>
          <w:rFonts w:ascii="Times New Roman" w:hAnsi="Times New Roman" w:cs="Times New Roman"/>
          <w:iCs/>
          <w:sz w:val="28"/>
          <w:szCs w:val="28"/>
          <w:lang w:val="en-US"/>
        </w:rPr>
        <w:t xml:space="preserve"> don </w:t>
      </w:r>
      <w:proofErr w:type="spellStart"/>
      <w:r w:rsidRPr="00263B5F">
        <w:rPr>
          <w:rFonts w:ascii="Times New Roman" w:hAnsi="Times New Roman" w:cs="Times New Roman"/>
          <w:iCs/>
          <w:sz w:val="28"/>
          <w:szCs w:val="28"/>
          <w:lang w:val="en-US"/>
        </w:rPr>
        <w:t>tshig</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bsdus</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gzhon</w:t>
      </w:r>
      <w:proofErr w:type="spellEnd"/>
      <w:r w:rsidRPr="00263B5F">
        <w:rPr>
          <w:rFonts w:ascii="Times New Roman" w:hAnsi="Times New Roman" w:cs="Times New Roman"/>
          <w:iCs/>
          <w:sz w:val="28"/>
          <w:szCs w:val="28"/>
          <w:lang w:val="en-US"/>
        </w:rPr>
        <w:t xml:space="preserve"> nu </w:t>
      </w:r>
      <w:proofErr w:type="spellStart"/>
      <w:r w:rsidRPr="00263B5F">
        <w:rPr>
          <w:rFonts w:ascii="Times New Roman" w:hAnsi="Times New Roman" w:cs="Times New Roman"/>
          <w:iCs/>
          <w:sz w:val="28"/>
          <w:szCs w:val="28"/>
          <w:lang w:val="en-US"/>
        </w:rPr>
        <w:t>mgu</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ba’i</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rol</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dbyangs</w:t>
      </w:r>
      <w:proofErr w:type="spellEnd"/>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Краткое</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изложение</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основного</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смысла</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Биографии</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Владыки</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людей</w:t>
      </w:r>
      <w:r w:rsidRPr="00263B5F">
        <w:rPr>
          <w:rFonts w:ascii="Times New Roman" w:hAnsi="Times New Roman" w:cs="Times New Roman"/>
          <w:iCs/>
          <w:sz w:val="28"/>
          <w:szCs w:val="28"/>
          <w:lang w:val="en-US"/>
        </w:rPr>
        <w:t xml:space="preserve">» - </w:t>
      </w:r>
      <w:r w:rsidRPr="00263B5F">
        <w:rPr>
          <w:rFonts w:ascii="Times New Roman" w:hAnsi="Times New Roman" w:cs="Times New Roman"/>
          <w:iCs/>
          <w:sz w:val="28"/>
          <w:szCs w:val="28"/>
        </w:rPr>
        <w:t>музыка</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радующая</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молодых</w:t>
      </w:r>
      <w:r w:rsidRPr="00263B5F">
        <w:rPr>
          <w:rFonts w:ascii="Times New Roman" w:hAnsi="Times New Roman" w:cs="Times New Roman"/>
          <w:iCs/>
          <w:sz w:val="28"/>
          <w:szCs w:val="28"/>
          <w:lang w:val="en-US"/>
        </w:rPr>
        <w:t xml:space="preserve">’). – </w:t>
      </w:r>
      <w:proofErr w:type="spellStart"/>
      <w:r w:rsidRPr="00263B5F">
        <w:rPr>
          <w:rFonts w:ascii="Times New Roman" w:hAnsi="Times New Roman" w:cs="Times New Roman"/>
          <w:iCs/>
          <w:sz w:val="28"/>
          <w:szCs w:val="28"/>
          <w:lang w:val="en-US"/>
        </w:rPr>
        <w:t>Lha</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sa</w:t>
      </w:r>
      <w:proofErr w:type="spellEnd"/>
      <w:r w:rsidRPr="00263B5F">
        <w:rPr>
          <w:rFonts w:ascii="Times New Roman" w:hAnsi="Times New Roman" w:cs="Times New Roman"/>
          <w:iCs/>
          <w:sz w:val="28"/>
          <w:szCs w:val="28"/>
          <w:lang w:val="en-US"/>
        </w:rPr>
        <w:t xml:space="preserve">: bod </w:t>
      </w:r>
      <w:proofErr w:type="spellStart"/>
      <w:r w:rsidRPr="00263B5F">
        <w:rPr>
          <w:rFonts w:ascii="Times New Roman" w:hAnsi="Times New Roman" w:cs="Times New Roman"/>
          <w:iCs/>
          <w:sz w:val="28"/>
          <w:szCs w:val="28"/>
          <w:lang w:val="en-US"/>
        </w:rPr>
        <w:t>ljongs</w:t>
      </w:r>
      <w:proofErr w:type="spellEnd"/>
      <w:r w:rsidRPr="00263B5F">
        <w:rPr>
          <w:rFonts w:ascii="Times New Roman" w:hAnsi="Times New Roman" w:cs="Times New Roman"/>
          <w:iCs/>
          <w:sz w:val="28"/>
          <w:szCs w:val="28"/>
          <w:lang w:val="en-US"/>
        </w:rPr>
        <w:t xml:space="preserve"> mi </w:t>
      </w:r>
      <w:proofErr w:type="spellStart"/>
      <w:r w:rsidRPr="00263B5F">
        <w:rPr>
          <w:rFonts w:ascii="Times New Roman" w:hAnsi="Times New Roman" w:cs="Times New Roman"/>
          <w:iCs/>
          <w:sz w:val="28"/>
          <w:szCs w:val="28"/>
          <w:lang w:val="en-US"/>
        </w:rPr>
        <w:t>dmangs</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dpe</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skrun</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khang</w:t>
      </w:r>
      <w:proofErr w:type="spellEnd"/>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Лхаса</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Тибетское</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народное</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издательство</w:t>
      </w:r>
      <w:r w:rsidRPr="00263B5F">
        <w:rPr>
          <w:rFonts w:ascii="Times New Roman" w:hAnsi="Times New Roman" w:cs="Times New Roman"/>
          <w:iCs/>
          <w:sz w:val="28"/>
          <w:szCs w:val="28"/>
          <w:lang w:val="en-US"/>
        </w:rPr>
        <w:t>), 1998. – 208 p.</w:t>
      </w:r>
    </w:p>
    <w:p w14:paraId="66C58D0C" w14:textId="77777777" w:rsidR="00AD2735" w:rsidRDefault="00AD2735" w:rsidP="006D57A5">
      <w:pPr>
        <w:spacing w:after="0" w:line="360" w:lineRule="auto"/>
        <w:ind w:firstLine="709"/>
        <w:contextualSpacing/>
        <w:jc w:val="both"/>
        <w:rPr>
          <w:rFonts w:ascii="Times New Roman" w:hAnsi="Times New Roman" w:cs="Times New Roman"/>
          <w:iCs/>
          <w:sz w:val="28"/>
          <w:szCs w:val="28"/>
          <w:lang w:val="en-US" w:bidi="ar-SA"/>
        </w:rPr>
      </w:pPr>
      <w:proofErr w:type="spellStart"/>
      <w:r w:rsidRPr="00263B5F">
        <w:rPr>
          <w:rFonts w:ascii="Times New Roman" w:hAnsi="Times New Roman" w:cs="Times New Roman"/>
          <w:i/>
          <w:sz w:val="28"/>
          <w:szCs w:val="28"/>
          <w:lang w:val="en-US" w:bidi="ar-SA"/>
        </w:rPr>
        <w:t>Hucker</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Ch.O</w:t>
      </w:r>
      <w:proofErr w:type="spellEnd"/>
      <w:r w:rsidRPr="00263B5F">
        <w:rPr>
          <w:rFonts w:ascii="Times New Roman" w:hAnsi="Times New Roman" w:cs="Times New Roman"/>
          <w:i/>
          <w:sz w:val="28"/>
          <w:szCs w:val="28"/>
          <w:lang w:val="en-US" w:bidi="ar-SA"/>
        </w:rPr>
        <w:t xml:space="preserve">. </w:t>
      </w:r>
      <w:r w:rsidRPr="00263B5F">
        <w:rPr>
          <w:rFonts w:ascii="Times New Roman" w:hAnsi="Times New Roman" w:cs="Times New Roman"/>
          <w:iCs/>
          <w:sz w:val="28"/>
          <w:szCs w:val="28"/>
          <w:lang w:val="en-US" w:bidi="ar-SA"/>
        </w:rPr>
        <w:t>A Dictionary of Official Titles in Imperial China. - Taipei: Southern Materials Center, 1985. – 676 p.</w:t>
      </w:r>
    </w:p>
    <w:p w14:paraId="43C0FD78" w14:textId="77777777" w:rsidR="008F4F8E" w:rsidRDefault="008F4F8E" w:rsidP="006D57A5">
      <w:pPr>
        <w:spacing w:after="0" w:line="360" w:lineRule="auto"/>
        <w:ind w:firstLine="709"/>
        <w:contextualSpacing/>
        <w:jc w:val="both"/>
        <w:rPr>
          <w:rFonts w:ascii="Times New Roman" w:hAnsi="Times New Roman" w:cs="Times New Roman"/>
          <w:iCs/>
          <w:sz w:val="28"/>
          <w:szCs w:val="28"/>
          <w:lang w:val="en-US" w:bidi="ar-SA"/>
        </w:rPr>
      </w:pPr>
      <w:proofErr w:type="spellStart"/>
      <w:r w:rsidRPr="008F4F8E">
        <w:rPr>
          <w:rFonts w:ascii="Times New Roman" w:hAnsi="Times New Roman" w:cs="Times New Roman"/>
          <w:i/>
          <w:sz w:val="28"/>
          <w:szCs w:val="28"/>
          <w:lang w:val="en-US" w:bidi="ar-SA"/>
        </w:rPr>
        <w:t>Ishihama</w:t>
      </w:r>
      <w:proofErr w:type="spellEnd"/>
      <w:r w:rsidRPr="008F4F8E">
        <w:rPr>
          <w:rFonts w:ascii="Times New Roman" w:hAnsi="Times New Roman" w:cs="Times New Roman"/>
          <w:i/>
          <w:sz w:val="28"/>
          <w:szCs w:val="28"/>
          <w:lang w:val="en-US" w:bidi="ar-SA"/>
        </w:rPr>
        <w:t xml:space="preserve"> Y.</w:t>
      </w:r>
      <w:r>
        <w:rPr>
          <w:rFonts w:ascii="Times New Roman" w:hAnsi="Times New Roman" w:cs="Times New Roman"/>
          <w:iCs/>
          <w:sz w:val="28"/>
          <w:szCs w:val="28"/>
          <w:lang w:val="en-US" w:bidi="ar-SA"/>
        </w:rPr>
        <w:t xml:space="preserve"> On the Dissemination of the Belief in the Dalai Lama as a Manifestation of the Bodhisattva </w:t>
      </w:r>
      <w:proofErr w:type="spellStart"/>
      <w:r>
        <w:rPr>
          <w:rFonts w:ascii="Times New Roman" w:hAnsi="Times New Roman" w:cs="Times New Roman"/>
          <w:iCs/>
          <w:sz w:val="28"/>
          <w:szCs w:val="28"/>
          <w:lang w:val="en-US" w:bidi="ar-SA"/>
        </w:rPr>
        <w:t>Avalokiteśvara</w:t>
      </w:r>
      <w:proofErr w:type="spellEnd"/>
      <w:r>
        <w:rPr>
          <w:rFonts w:ascii="Times New Roman" w:hAnsi="Times New Roman" w:cs="Times New Roman"/>
          <w:iCs/>
          <w:sz w:val="28"/>
          <w:szCs w:val="28"/>
          <w:lang w:val="en-US" w:bidi="ar-SA"/>
        </w:rPr>
        <w:t xml:space="preserve"> // </w:t>
      </w:r>
      <w:r w:rsidRPr="008F4F8E">
        <w:rPr>
          <w:rFonts w:ascii="Times New Roman" w:hAnsi="Times New Roman" w:cs="Times New Roman"/>
          <w:iCs/>
          <w:sz w:val="28"/>
          <w:szCs w:val="28"/>
          <w:lang w:val="en-US" w:bidi="ar-SA"/>
        </w:rPr>
        <w:t xml:space="preserve">The History of Tibet, Vol. II The Medieval Period: c.850-1895. The Development of </w:t>
      </w:r>
      <w:proofErr w:type="spellStart"/>
      <w:r w:rsidRPr="008F4F8E">
        <w:rPr>
          <w:rFonts w:ascii="Times New Roman" w:hAnsi="Times New Roman" w:cs="Times New Roman"/>
          <w:iCs/>
          <w:sz w:val="28"/>
          <w:szCs w:val="28"/>
          <w:lang w:val="en-US" w:bidi="ar-SA"/>
        </w:rPr>
        <w:t>Biddhist</w:t>
      </w:r>
      <w:proofErr w:type="spellEnd"/>
      <w:r w:rsidRPr="008F4F8E">
        <w:rPr>
          <w:rFonts w:ascii="Times New Roman" w:hAnsi="Times New Roman" w:cs="Times New Roman"/>
          <w:iCs/>
          <w:sz w:val="28"/>
          <w:szCs w:val="28"/>
          <w:lang w:val="en-US" w:bidi="ar-SA"/>
        </w:rPr>
        <w:t xml:space="preserve"> </w:t>
      </w:r>
      <w:proofErr w:type="spellStart"/>
      <w:r w:rsidRPr="008F4F8E">
        <w:rPr>
          <w:rFonts w:ascii="Times New Roman" w:hAnsi="Times New Roman" w:cs="Times New Roman"/>
          <w:iCs/>
          <w:sz w:val="28"/>
          <w:szCs w:val="28"/>
          <w:lang w:val="en-US" w:bidi="ar-SA"/>
        </w:rPr>
        <w:t>Paramouncy</w:t>
      </w:r>
      <w:proofErr w:type="spellEnd"/>
      <w:r w:rsidRPr="008F4F8E">
        <w:rPr>
          <w:rFonts w:ascii="Times New Roman" w:hAnsi="Times New Roman" w:cs="Times New Roman"/>
          <w:iCs/>
          <w:sz w:val="28"/>
          <w:szCs w:val="28"/>
          <w:lang w:val="en-US" w:bidi="ar-SA"/>
        </w:rPr>
        <w:t xml:space="preserve"> / Ed. McKay A. – London: Taylor &amp; F</w:t>
      </w:r>
      <w:r>
        <w:rPr>
          <w:rFonts w:ascii="Times New Roman" w:hAnsi="Times New Roman" w:cs="Times New Roman"/>
          <w:iCs/>
          <w:sz w:val="28"/>
          <w:szCs w:val="28"/>
          <w:lang w:val="en-US" w:bidi="ar-SA"/>
        </w:rPr>
        <w:t>rancis Group, 2003. – P. 538-553</w:t>
      </w:r>
    </w:p>
    <w:p w14:paraId="5DC8C4F3" w14:textId="77777777" w:rsidR="004F76C4" w:rsidRPr="008F4F8E" w:rsidRDefault="004F76C4" w:rsidP="006D57A5">
      <w:pPr>
        <w:spacing w:after="0" w:line="360" w:lineRule="auto"/>
        <w:ind w:firstLine="709"/>
        <w:contextualSpacing/>
        <w:jc w:val="both"/>
        <w:rPr>
          <w:rFonts w:ascii="Times New Roman" w:hAnsi="Times New Roman" w:cs="Times New Roman"/>
          <w:iCs/>
          <w:sz w:val="28"/>
          <w:szCs w:val="28"/>
          <w:lang w:val="en-US" w:bidi="ar-SA"/>
        </w:rPr>
      </w:pPr>
      <w:proofErr w:type="spellStart"/>
      <w:r w:rsidRPr="004F76C4">
        <w:rPr>
          <w:rFonts w:ascii="Times New Roman" w:hAnsi="Times New Roman" w:cs="Times New Roman"/>
          <w:i/>
          <w:sz w:val="28"/>
          <w:szCs w:val="28"/>
          <w:lang w:val="en-US" w:bidi="ar-SA"/>
        </w:rPr>
        <w:t>Ishihama</w:t>
      </w:r>
      <w:proofErr w:type="spellEnd"/>
      <w:r w:rsidRPr="004F76C4">
        <w:rPr>
          <w:rFonts w:ascii="Times New Roman" w:hAnsi="Times New Roman" w:cs="Times New Roman"/>
          <w:i/>
          <w:sz w:val="28"/>
          <w:szCs w:val="28"/>
          <w:lang w:val="en-US" w:bidi="ar-SA"/>
        </w:rPr>
        <w:t xml:space="preserve"> Y.</w:t>
      </w:r>
      <w:r>
        <w:rPr>
          <w:rFonts w:ascii="Times New Roman" w:hAnsi="Times New Roman" w:cs="Times New Roman"/>
          <w:iCs/>
          <w:sz w:val="28"/>
          <w:szCs w:val="28"/>
          <w:lang w:val="en-US" w:bidi="ar-SA"/>
        </w:rPr>
        <w:t xml:space="preserve"> </w:t>
      </w:r>
      <w:r w:rsidRPr="004F76C4">
        <w:rPr>
          <w:rFonts w:ascii="Times New Roman" w:hAnsi="Times New Roman" w:cs="Times New Roman"/>
          <w:iCs/>
          <w:sz w:val="28"/>
          <w:szCs w:val="28"/>
          <w:lang w:val="en-US" w:bidi="ar-SA"/>
        </w:rPr>
        <w:t>The Notion of ‘Buddhist Government’ (</w:t>
      </w:r>
      <w:proofErr w:type="spellStart"/>
      <w:r w:rsidRPr="004F76C4">
        <w:rPr>
          <w:rFonts w:ascii="Times New Roman" w:hAnsi="Times New Roman" w:cs="Times New Roman"/>
          <w:iCs/>
          <w:sz w:val="28"/>
          <w:szCs w:val="28"/>
          <w:lang w:val="en-US" w:bidi="ar-SA"/>
        </w:rPr>
        <w:t>chos</w:t>
      </w:r>
      <w:proofErr w:type="spellEnd"/>
      <w:r w:rsidRPr="004F76C4">
        <w:rPr>
          <w:rFonts w:ascii="Times New Roman" w:hAnsi="Times New Roman" w:cs="Times New Roman"/>
          <w:iCs/>
          <w:sz w:val="28"/>
          <w:szCs w:val="28"/>
          <w:lang w:val="en-US" w:bidi="ar-SA"/>
        </w:rPr>
        <w:t xml:space="preserve"> </w:t>
      </w:r>
      <w:proofErr w:type="spellStart"/>
      <w:r w:rsidRPr="004F76C4">
        <w:rPr>
          <w:rFonts w:ascii="Times New Roman" w:hAnsi="Times New Roman" w:cs="Times New Roman"/>
          <w:iCs/>
          <w:sz w:val="28"/>
          <w:szCs w:val="28"/>
          <w:lang w:val="en-US" w:bidi="ar-SA"/>
        </w:rPr>
        <w:t>srid</w:t>
      </w:r>
      <w:proofErr w:type="spellEnd"/>
      <w:r w:rsidRPr="004F76C4">
        <w:rPr>
          <w:rFonts w:ascii="Times New Roman" w:hAnsi="Times New Roman" w:cs="Times New Roman"/>
          <w:iCs/>
          <w:sz w:val="28"/>
          <w:szCs w:val="28"/>
          <w:lang w:val="en-US" w:bidi="ar-SA"/>
        </w:rPr>
        <w:t>) Shared by Tibet, Mongol, and Manchu in</w:t>
      </w:r>
      <w:r w:rsidR="00640E66">
        <w:rPr>
          <w:rFonts w:ascii="Times New Roman" w:hAnsi="Times New Roman" w:cs="Times New Roman"/>
          <w:iCs/>
          <w:sz w:val="28"/>
          <w:szCs w:val="28"/>
          <w:lang w:val="en-US" w:bidi="ar-SA"/>
        </w:rPr>
        <w:t xml:space="preserve"> the Early Seventeenth Century // </w:t>
      </w:r>
      <w:r w:rsidRPr="004F76C4">
        <w:rPr>
          <w:rFonts w:ascii="Times New Roman" w:hAnsi="Times New Roman" w:cs="Times New Roman"/>
          <w:iCs/>
          <w:sz w:val="28"/>
          <w:szCs w:val="28"/>
          <w:lang w:val="en-US" w:bidi="ar-SA"/>
        </w:rPr>
        <w:t>The Relationship Between Religion and State (</w:t>
      </w:r>
      <w:proofErr w:type="spellStart"/>
      <w:r w:rsidRPr="004F76C4">
        <w:rPr>
          <w:rFonts w:ascii="Times New Roman" w:hAnsi="Times New Roman" w:cs="Times New Roman"/>
          <w:iCs/>
          <w:sz w:val="28"/>
          <w:szCs w:val="28"/>
          <w:lang w:val="en-US" w:bidi="ar-SA"/>
        </w:rPr>
        <w:t>chos</w:t>
      </w:r>
      <w:proofErr w:type="spellEnd"/>
      <w:r w:rsidRPr="004F76C4">
        <w:rPr>
          <w:rFonts w:ascii="Times New Roman" w:hAnsi="Times New Roman" w:cs="Times New Roman"/>
          <w:iCs/>
          <w:sz w:val="28"/>
          <w:szCs w:val="28"/>
          <w:lang w:val="en-US" w:bidi="ar-SA"/>
        </w:rPr>
        <w:t xml:space="preserve"> </w:t>
      </w:r>
      <w:proofErr w:type="spellStart"/>
      <w:r w:rsidRPr="004F76C4">
        <w:rPr>
          <w:rFonts w:ascii="Times New Roman" w:hAnsi="Times New Roman" w:cs="Times New Roman"/>
          <w:iCs/>
          <w:sz w:val="28"/>
          <w:szCs w:val="28"/>
          <w:lang w:val="en-US" w:bidi="ar-SA"/>
        </w:rPr>
        <w:t>srid</w:t>
      </w:r>
      <w:proofErr w:type="spellEnd"/>
      <w:r w:rsidRPr="004F76C4">
        <w:rPr>
          <w:rFonts w:ascii="Times New Roman" w:hAnsi="Times New Roman" w:cs="Times New Roman"/>
          <w:iCs/>
          <w:sz w:val="28"/>
          <w:szCs w:val="28"/>
          <w:lang w:val="en-US" w:bidi="ar-SA"/>
        </w:rPr>
        <w:t xml:space="preserve"> </w:t>
      </w:r>
      <w:proofErr w:type="spellStart"/>
      <w:r w:rsidRPr="004F76C4">
        <w:rPr>
          <w:rFonts w:ascii="Times New Roman" w:hAnsi="Times New Roman" w:cs="Times New Roman"/>
          <w:iCs/>
          <w:sz w:val="28"/>
          <w:szCs w:val="28"/>
          <w:lang w:val="en-US" w:bidi="ar-SA"/>
        </w:rPr>
        <w:t>zung</w:t>
      </w:r>
      <w:proofErr w:type="spellEnd"/>
      <w:r w:rsidRPr="004F76C4">
        <w:rPr>
          <w:rFonts w:ascii="Times New Roman" w:hAnsi="Times New Roman" w:cs="Times New Roman"/>
          <w:iCs/>
          <w:sz w:val="28"/>
          <w:szCs w:val="28"/>
          <w:lang w:val="en-US" w:bidi="ar-SA"/>
        </w:rPr>
        <w:t xml:space="preserve"> ’</w:t>
      </w:r>
      <w:proofErr w:type="spellStart"/>
      <w:r w:rsidRPr="004F76C4">
        <w:rPr>
          <w:rFonts w:ascii="Times New Roman" w:hAnsi="Times New Roman" w:cs="Times New Roman"/>
          <w:iCs/>
          <w:sz w:val="28"/>
          <w:szCs w:val="28"/>
          <w:lang w:val="en-US" w:bidi="ar-SA"/>
        </w:rPr>
        <w:t>brel</w:t>
      </w:r>
      <w:proofErr w:type="spellEnd"/>
      <w:r w:rsidRPr="004F76C4">
        <w:rPr>
          <w:rFonts w:ascii="Times New Roman" w:hAnsi="Times New Roman" w:cs="Times New Roman"/>
          <w:iCs/>
          <w:sz w:val="28"/>
          <w:szCs w:val="28"/>
          <w:lang w:val="en-US" w:bidi="ar-SA"/>
        </w:rPr>
        <w:t>) in</w:t>
      </w:r>
      <w:r w:rsidR="00640E66">
        <w:rPr>
          <w:rFonts w:ascii="Times New Roman" w:hAnsi="Times New Roman" w:cs="Times New Roman"/>
          <w:iCs/>
          <w:sz w:val="28"/>
          <w:szCs w:val="28"/>
          <w:lang w:val="en-US" w:bidi="ar-SA"/>
        </w:rPr>
        <w:t xml:space="preserve"> Traditional Tibet / E</w:t>
      </w:r>
      <w:r w:rsidRPr="004F76C4">
        <w:rPr>
          <w:rFonts w:ascii="Times New Roman" w:hAnsi="Times New Roman" w:cs="Times New Roman"/>
          <w:iCs/>
          <w:sz w:val="28"/>
          <w:szCs w:val="28"/>
          <w:lang w:val="en-US" w:bidi="ar-SA"/>
        </w:rPr>
        <w:t xml:space="preserve">d. Christoph </w:t>
      </w:r>
      <w:proofErr w:type="spellStart"/>
      <w:r w:rsidRPr="004F76C4">
        <w:rPr>
          <w:rFonts w:ascii="Times New Roman" w:hAnsi="Times New Roman" w:cs="Times New Roman"/>
          <w:iCs/>
          <w:sz w:val="28"/>
          <w:szCs w:val="28"/>
          <w:lang w:val="en-US" w:bidi="ar-SA"/>
        </w:rPr>
        <w:t>Cüppers</w:t>
      </w:r>
      <w:proofErr w:type="spellEnd"/>
      <w:r w:rsidR="00640E66">
        <w:rPr>
          <w:rFonts w:ascii="Times New Roman" w:hAnsi="Times New Roman" w:cs="Times New Roman"/>
          <w:iCs/>
          <w:sz w:val="28"/>
          <w:szCs w:val="28"/>
          <w:lang w:val="en-US" w:bidi="ar-SA"/>
        </w:rPr>
        <w:t xml:space="preserve">. </w:t>
      </w:r>
      <w:r w:rsidR="00640E66" w:rsidRPr="00263B5F">
        <w:rPr>
          <w:rFonts w:ascii="Times New Roman" w:hAnsi="Times New Roman" w:cs="Times New Roman"/>
          <w:iCs/>
          <w:sz w:val="28"/>
          <w:szCs w:val="28"/>
          <w:lang w:val="en-US"/>
        </w:rPr>
        <w:t>–</w:t>
      </w:r>
      <w:r w:rsidR="00640E66">
        <w:rPr>
          <w:rFonts w:ascii="Times New Roman" w:hAnsi="Times New Roman" w:cs="Times New Roman"/>
          <w:iCs/>
          <w:sz w:val="28"/>
          <w:szCs w:val="28"/>
          <w:lang w:val="en-US"/>
        </w:rPr>
        <w:t xml:space="preserve"> </w:t>
      </w:r>
      <w:r w:rsidRPr="004F76C4">
        <w:rPr>
          <w:rFonts w:ascii="Times New Roman" w:hAnsi="Times New Roman" w:cs="Times New Roman"/>
          <w:iCs/>
          <w:sz w:val="28"/>
          <w:szCs w:val="28"/>
          <w:lang w:val="en-US" w:bidi="ar-SA"/>
        </w:rPr>
        <w:t>Lumbini: Lumbini International R</w:t>
      </w:r>
      <w:r w:rsidR="00640E66">
        <w:rPr>
          <w:rFonts w:ascii="Times New Roman" w:hAnsi="Times New Roman" w:cs="Times New Roman"/>
          <w:iCs/>
          <w:sz w:val="28"/>
          <w:szCs w:val="28"/>
          <w:lang w:val="en-US" w:bidi="ar-SA"/>
        </w:rPr>
        <w:t>esearch Institute, 2004.</w:t>
      </w:r>
      <w:r w:rsidRPr="004F76C4">
        <w:rPr>
          <w:rFonts w:ascii="Times New Roman" w:hAnsi="Times New Roman" w:cs="Times New Roman"/>
          <w:iCs/>
          <w:sz w:val="28"/>
          <w:szCs w:val="28"/>
          <w:lang w:val="en-US" w:bidi="ar-SA"/>
        </w:rPr>
        <w:t xml:space="preserve"> </w:t>
      </w:r>
      <w:r w:rsidR="00640E66" w:rsidRPr="00263B5F">
        <w:rPr>
          <w:rFonts w:ascii="Times New Roman" w:hAnsi="Times New Roman" w:cs="Times New Roman"/>
          <w:iCs/>
          <w:sz w:val="28"/>
          <w:szCs w:val="28"/>
          <w:lang w:val="en-US"/>
        </w:rPr>
        <w:t>–</w:t>
      </w:r>
      <w:r w:rsidR="00640E66">
        <w:rPr>
          <w:rFonts w:ascii="Times New Roman" w:hAnsi="Times New Roman" w:cs="Times New Roman"/>
          <w:iCs/>
          <w:sz w:val="28"/>
          <w:szCs w:val="28"/>
          <w:lang w:val="en-US"/>
        </w:rPr>
        <w:t xml:space="preserve"> P.</w:t>
      </w:r>
      <w:r w:rsidRPr="004F76C4">
        <w:rPr>
          <w:rFonts w:ascii="Times New Roman" w:hAnsi="Times New Roman" w:cs="Times New Roman"/>
          <w:iCs/>
          <w:sz w:val="28"/>
          <w:szCs w:val="28"/>
          <w:lang w:val="en-US" w:bidi="ar-SA"/>
        </w:rPr>
        <w:t>15–31</w:t>
      </w:r>
    </w:p>
    <w:p w14:paraId="7A388EBE" w14:textId="77777777" w:rsidR="0085789A" w:rsidRPr="00263B5F" w:rsidRDefault="0085789A"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Jagou</w:t>
      </w:r>
      <w:proofErr w:type="spellEnd"/>
      <w:r w:rsidRPr="00263B5F">
        <w:rPr>
          <w:rFonts w:ascii="Times New Roman" w:hAnsi="Times New Roman" w:cs="Times New Roman"/>
          <w:i/>
          <w:sz w:val="28"/>
          <w:szCs w:val="28"/>
          <w:lang w:val="en-US" w:bidi="ar-SA"/>
        </w:rPr>
        <w:t xml:space="preserve"> F. </w:t>
      </w:r>
      <w:r w:rsidRPr="00263B5F">
        <w:rPr>
          <w:rFonts w:ascii="Times New Roman" w:hAnsi="Times New Roman" w:cs="Times New Roman"/>
          <w:iCs/>
          <w:sz w:val="28"/>
          <w:szCs w:val="28"/>
          <w:lang w:val="en-US" w:bidi="ar-SA"/>
        </w:rPr>
        <w:t>The Use of the Ritual Drawing of Lots for the Selection of the 11</w:t>
      </w:r>
      <w:r w:rsidRPr="00263B5F">
        <w:rPr>
          <w:rFonts w:ascii="Times New Roman" w:hAnsi="Times New Roman" w:cs="Times New Roman"/>
          <w:iCs/>
          <w:sz w:val="28"/>
          <w:szCs w:val="28"/>
          <w:vertAlign w:val="superscript"/>
          <w:lang w:val="en-US" w:bidi="ar-SA"/>
        </w:rPr>
        <w:t>th</w:t>
      </w:r>
      <w:r w:rsidRPr="00263B5F">
        <w:rPr>
          <w:rFonts w:ascii="Times New Roman" w:hAnsi="Times New Roman" w:cs="Times New Roman"/>
          <w:iCs/>
          <w:sz w:val="28"/>
          <w:szCs w:val="28"/>
          <w:lang w:val="en-US" w:bidi="ar-SA"/>
        </w:rPr>
        <w:t xml:space="preserve"> Panchen Lama // Revisiting Rituals in a Changing Tibetan World. – Leiden: Brill, 2012. – P. 43-67</w:t>
      </w:r>
    </w:p>
    <w:p w14:paraId="66C90183"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Kolmaš</w:t>
      </w:r>
      <w:proofErr w:type="spellEnd"/>
      <w:r w:rsidRPr="00263B5F">
        <w:rPr>
          <w:rFonts w:ascii="Times New Roman" w:hAnsi="Times New Roman" w:cs="Times New Roman"/>
          <w:i/>
          <w:sz w:val="28"/>
          <w:szCs w:val="28"/>
          <w:lang w:val="en-US" w:bidi="ar-SA"/>
        </w:rPr>
        <w:t xml:space="preserve"> J. </w:t>
      </w:r>
      <w:r w:rsidRPr="00263B5F">
        <w:rPr>
          <w:rFonts w:ascii="Times New Roman" w:hAnsi="Times New Roman" w:cs="Times New Roman"/>
          <w:sz w:val="28"/>
          <w:szCs w:val="28"/>
          <w:lang w:val="en-US" w:bidi="ar-SA"/>
        </w:rPr>
        <w:t>Tibet and Imperial China: A Survey of Sino-Tibetan Relations up to The End of The Manchu Dynasty in 1912. – Canberra: The Australian National University, 1967. – 81 p.</w:t>
      </w:r>
    </w:p>
    <w:p w14:paraId="484BED69" w14:textId="77777777" w:rsidR="00AD2735" w:rsidRPr="00B86956" w:rsidRDefault="00AD2735" w:rsidP="006D57A5">
      <w:pPr>
        <w:spacing w:after="0" w:line="360" w:lineRule="auto"/>
        <w:ind w:firstLine="709"/>
        <w:contextualSpacing/>
        <w:jc w:val="both"/>
        <w:rPr>
          <w:rFonts w:ascii="Times New Roman" w:hAnsi="Times New Roman" w:cs="Times New Roman"/>
          <w:iCs/>
          <w:sz w:val="28"/>
          <w:szCs w:val="28"/>
          <w:lang w:val="en-US" w:bidi="ar-SA"/>
        </w:rPr>
      </w:pPr>
      <w:proofErr w:type="spellStart"/>
      <w:r w:rsidRPr="00263B5F">
        <w:rPr>
          <w:rFonts w:ascii="Times New Roman" w:hAnsi="Times New Roman" w:cs="Times New Roman"/>
          <w:i/>
          <w:sz w:val="28"/>
          <w:szCs w:val="28"/>
          <w:lang w:val="en-US" w:bidi="ar-SA"/>
        </w:rPr>
        <w:t>Kolmaš</w:t>
      </w:r>
      <w:proofErr w:type="spellEnd"/>
      <w:r w:rsidRPr="00263B5F">
        <w:rPr>
          <w:rFonts w:ascii="Times New Roman" w:hAnsi="Times New Roman" w:cs="Times New Roman"/>
          <w:i/>
          <w:sz w:val="28"/>
          <w:szCs w:val="28"/>
          <w:lang w:val="en-US" w:bidi="ar-SA"/>
        </w:rPr>
        <w:t xml:space="preserve"> J. </w:t>
      </w:r>
      <w:r w:rsidRPr="00263B5F">
        <w:rPr>
          <w:rFonts w:ascii="Times New Roman" w:hAnsi="Times New Roman" w:cs="Times New Roman"/>
          <w:iCs/>
          <w:sz w:val="28"/>
          <w:szCs w:val="28"/>
          <w:lang w:val="en-US" w:bidi="ar-SA"/>
        </w:rPr>
        <w:t>The Ambans and Assistant Ambans of Tibet (1727-1912): some statistical observations // The History of Tibet, Vol. III The Modern Period: 1895-1959 The Encounter with Modernity / Ed. McKay A. – London: Taylor &amp; Francis Group, 2007. – P. 602-614</w:t>
      </w:r>
    </w:p>
    <w:p w14:paraId="23DFA16C" w14:textId="77777777" w:rsidR="00E76183" w:rsidRPr="00E76183" w:rsidRDefault="00E76183"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E76183">
        <w:rPr>
          <w:rFonts w:ascii="Times New Roman" w:hAnsi="Times New Roman" w:cs="Times New Roman"/>
          <w:i/>
          <w:sz w:val="28"/>
          <w:szCs w:val="28"/>
          <w:lang w:val="en-US" w:bidi="ar-SA"/>
        </w:rPr>
        <w:lastRenderedPageBreak/>
        <w:t>K</w:t>
      </w:r>
      <w:r>
        <w:rPr>
          <w:rFonts w:ascii="Times New Roman" w:hAnsi="Times New Roman" w:cs="Times New Roman"/>
          <w:i/>
          <w:sz w:val="28"/>
          <w:szCs w:val="28"/>
          <w:lang w:val="en-US" w:bidi="ar-SA"/>
        </w:rPr>
        <w:t>uijp</w:t>
      </w:r>
      <w:proofErr w:type="spellEnd"/>
      <w:r w:rsidRPr="00E76183">
        <w:rPr>
          <w:rFonts w:ascii="Times New Roman" w:hAnsi="Times New Roman" w:cs="Times New Roman"/>
          <w:i/>
          <w:sz w:val="28"/>
          <w:szCs w:val="28"/>
          <w:lang w:val="en-US" w:bidi="ar-SA"/>
        </w:rPr>
        <w:t xml:space="preserve"> L.</w:t>
      </w:r>
      <w:r>
        <w:rPr>
          <w:rFonts w:ascii="Times New Roman" w:hAnsi="Times New Roman" w:cs="Times New Roman"/>
          <w:i/>
          <w:sz w:val="28"/>
          <w:szCs w:val="28"/>
          <w:lang w:val="en-US" w:bidi="ar-SA"/>
        </w:rPr>
        <w:t>W.</w:t>
      </w:r>
      <w:r w:rsidRPr="00E76183">
        <w:rPr>
          <w:rFonts w:ascii="Times New Roman" w:hAnsi="Times New Roman" w:cs="Times New Roman"/>
          <w:i/>
          <w:sz w:val="28"/>
          <w:szCs w:val="28"/>
          <w:lang w:val="en-US" w:bidi="ar-SA"/>
        </w:rPr>
        <w:t>J.</w:t>
      </w:r>
      <w:r>
        <w:rPr>
          <w:rFonts w:ascii="Times New Roman" w:hAnsi="Times New Roman" w:cs="Times New Roman"/>
          <w:iCs/>
          <w:sz w:val="28"/>
          <w:szCs w:val="28"/>
          <w:lang w:val="en-US" w:bidi="ar-SA"/>
        </w:rPr>
        <w:t xml:space="preserve"> The Dalai Lamas and the Origin of Reincarnate Lamas // The Dalai Lamas: A Visual History / Ed. </w:t>
      </w:r>
      <w:proofErr w:type="spellStart"/>
      <w:r>
        <w:rPr>
          <w:rFonts w:ascii="Times New Roman" w:hAnsi="Times New Roman" w:cs="Times New Roman"/>
          <w:iCs/>
          <w:sz w:val="28"/>
          <w:szCs w:val="28"/>
          <w:lang w:val="en-US" w:bidi="ar-SA"/>
        </w:rPr>
        <w:t>Brauen</w:t>
      </w:r>
      <w:proofErr w:type="spellEnd"/>
      <w:r>
        <w:rPr>
          <w:rFonts w:ascii="Times New Roman" w:hAnsi="Times New Roman" w:cs="Times New Roman"/>
          <w:iCs/>
          <w:sz w:val="28"/>
          <w:szCs w:val="28"/>
          <w:lang w:val="en-US" w:bidi="ar-SA"/>
        </w:rPr>
        <w:t xml:space="preserve"> M. – Chicago: </w:t>
      </w:r>
      <w:proofErr w:type="spellStart"/>
      <w:r>
        <w:rPr>
          <w:rFonts w:ascii="Times New Roman" w:hAnsi="Times New Roman" w:cs="Times New Roman"/>
          <w:iCs/>
          <w:sz w:val="28"/>
          <w:szCs w:val="28"/>
          <w:lang w:val="en-US" w:bidi="ar-SA"/>
        </w:rPr>
        <w:t>Serindia</w:t>
      </w:r>
      <w:proofErr w:type="spellEnd"/>
      <w:r>
        <w:rPr>
          <w:rFonts w:ascii="Times New Roman" w:hAnsi="Times New Roman" w:cs="Times New Roman"/>
          <w:iCs/>
          <w:sz w:val="28"/>
          <w:szCs w:val="28"/>
          <w:lang w:val="en-US" w:bidi="ar-SA"/>
        </w:rPr>
        <w:t xml:space="preserve"> Publications, 2005. – P. 15-31</w:t>
      </w:r>
    </w:p>
    <w:p w14:paraId="554082A0"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Mayers</w:t>
      </w:r>
      <w:proofErr w:type="spellEnd"/>
      <w:r w:rsidRPr="00263B5F">
        <w:rPr>
          <w:rFonts w:ascii="Times New Roman" w:hAnsi="Times New Roman" w:cs="Times New Roman"/>
          <w:i/>
          <w:sz w:val="28"/>
          <w:szCs w:val="28"/>
          <w:lang w:val="en-US" w:bidi="ar-SA"/>
        </w:rPr>
        <w:t xml:space="preserve"> W.F. </w:t>
      </w:r>
      <w:r w:rsidRPr="00263B5F">
        <w:rPr>
          <w:rFonts w:ascii="Times New Roman" w:hAnsi="Times New Roman" w:cs="Times New Roman"/>
          <w:sz w:val="28"/>
          <w:szCs w:val="28"/>
          <w:lang w:val="en-US" w:bidi="ar-SA"/>
        </w:rPr>
        <w:t xml:space="preserve">The Chinese Government: A Manual of Chinese titles, Categorically Arranged and Explained with an Appendix. – London: </w:t>
      </w:r>
      <w:proofErr w:type="spellStart"/>
      <w:r w:rsidRPr="00263B5F">
        <w:rPr>
          <w:rFonts w:ascii="Times New Roman" w:hAnsi="Times New Roman" w:cs="Times New Roman"/>
          <w:sz w:val="28"/>
          <w:szCs w:val="28"/>
          <w:lang w:val="en-US" w:bidi="ar-SA"/>
        </w:rPr>
        <w:t>Trübner&amp;Co</w:t>
      </w:r>
      <w:proofErr w:type="spellEnd"/>
      <w:r w:rsidRPr="00263B5F">
        <w:rPr>
          <w:rFonts w:ascii="Times New Roman" w:hAnsi="Times New Roman" w:cs="Times New Roman"/>
          <w:sz w:val="28"/>
          <w:szCs w:val="28"/>
          <w:lang w:val="en-US" w:bidi="ar-SA"/>
        </w:rPr>
        <w:t>., 1886. – 158 p.</w:t>
      </w:r>
    </w:p>
    <w:p w14:paraId="26E01E86" w14:textId="77777777" w:rsidR="00F61C10" w:rsidRPr="00263B5F" w:rsidRDefault="00F61C10"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Oidtmann</w:t>
      </w:r>
      <w:proofErr w:type="spellEnd"/>
      <w:r w:rsidRPr="00263B5F">
        <w:rPr>
          <w:rFonts w:ascii="Times New Roman" w:hAnsi="Times New Roman" w:cs="Times New Roman"/>
          <w:i/>
          <w:sz w:val="28"/>
          <w:szCs w:val="28"/>
          <w:lang w:val="en-US" w:bidi="ar-SA"/>
        </w:rPr>
        <w:t xml:space="preserve"> M. </w:t>
      </w:r>
      <w:r w:rsidRPr="00263B5F">
        <w:rPr>
          <w:rFonts w:ascii="Times New Roman" w:hAnsi="Times New Roman" w:cs="Times New Roman"/>
          <w:sz w:val="28"/>
          <w:szCs w:val="28"/>
          <w:lang w:val="en-US"/>
        </w:rPr>
        <w:t xml:space="preserve">Forging the Golden Urn: The Qing Empire and the Politics of Reincarnation in Tibet. </w:t>
      </w:r>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val="en-US"/>
        </w:rPr>
        <w:t xml:space="preserve">New York: Columbia University Press, 2018. </w:t>
      </w:r>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val="en-US"/>
        </w:rPr>
        <w:t>330 p.</w:t>
      </w:r>
    </w:p>
    <w:p w14:paraId="7EFFD1D1" w14:textId="0C903776"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Petech</w:t>
      </w:r>
      <w:proofErr w:type="spellEnd"/>
      <w:r w:rsidRPr="00263B5F">
        <w:rPr>
          <w:rFonts w:ascii="Times New Roman" w:hAnsi="Times New Roman" w:cs="Times New Roman"/>
          <w:i/>
          <w:sz w:val="28"/>
          <w:szCs w:val="28"/>
          <w:lang w:val="en-US" w:bidi="ar-SA"/>
        </w:rPr>
        <w:t xml:space="preserve"> L. </w:t>
      </w:r>
      <w:r w:rsidRPr="00263B5F">
        <w:rPr>
          <w:rFonts w:ascii="Times New Roman" w:hAnsi="Times New Roman" w:cs="Times New Roman"/>
          <w:iCs/>
          <w:sz w:val="28"/>
          <w:szCs w:val="28"/>
          <w:lang w:val="en-US" w:bidi="ar-SA"/>
        </w:rPr>
        <w:t xml:space="preserve">The Missions of Bogle and Turner According to the Tibetan Texts // </w:t>
      </w:r>
      <w:proofErr w:type="spellStart"/>
      <w:r w:rsidRPr="00263B5F">
        <w:rPr>
          <w:rFonts w:ascii="Times New Roman" w:hAnsi="Times New Roman" w:cs="Times New Roman"/>
          <w:iCs/>
          <w:sz w:val="28"/>
          <w:szCs w:val="28"/>
          <w:lang w:val="en-US" w:bidi="ar-SA"/>
        </w:rPr>
        <w:t>T’oung</w:t>
      </w:r>
      <w:proofErr w:type="spellEnd"/>
      <w:r w:rsidRPr="00263B5F">
        <w:rPr>
          <w:rFonts w:ascii="Times New Roman" w:hAnsi="Times New Roman" w:cs="Times New Roman"/>
          <w:iCs/>
          <w:sz w:val="28"/>
          <w:szCs w:val="28"/>
          <w:lang w:val="en-US" w:bidi="ar-SA"/>
        </w:rPr>
        <w:t xml:space="preserve"> Pao, Second Series. – Vol. 39. – </w:t>
      </w:r>
      <w:proofErr w:type="spellStart"/>
      <w:r w:rsidRPr="00263B5F">
        <w:rPr>
          <w:rFonts w:ascii="Times New Roman" w:hAnsi="Times New Roman" w:cs="Times New Roman"/>
          <w:iCs/>
          <w:sz w:val="28"/>
          <w:szCs w:val="28"/>
          <w:lang w:val="en-US" w:bidi="ar-SA"/>
        </w:rPr>
        <w:t>Livr</w:t>
      </w:r>
      <w:proofErr w:type="spellEnd"/>
      <w:r w:rsidRPr="00263B5F">
        <w:rPr>
          <w:rFonts w:ascii="Times New Roman" w:hAnsi="Times New Roman" w:cs="Times New Roman"/>
          <w:iCs/>
          <w:sz w:val="28"/>
          <w:szCs w:val="28"/>
          <w:lang w:val="en-US" w:bidi="ar-SA"/>
        </w:rPr>
        <w:t>. 4/5 (1950). – P.</w:t>
      </w:r>
      <w:r w:rsidR="0064748A">
        <w:rPr>
          <w:rFonts w:ascii="Times New Roman" w:hAnsi="Times New Roman" w:cs="Times New Roman"/>
          <w:iCs/>
          <w:sz w:val="28"/>
          <w:szCs w:val="28"/>
          <w:lang w:val="en-US" w:bidi="ar-SA"/>
        </w:rPr>
        <w:t xml:space="preserve"> </w:t>
      </w:r>
      <w:r w:rsidRPr="00263B5F">
        <w:rPr>
          <w:rFonts w:ascii="Times New Roman" w:hAnsi="Times New Roman" w:cs="Times New Roman"/>
          <w:iCs/>
          <w:sz w:val="28"/>
          <w:szCs w:val="28"/>
          <w:lang w:val="en-US" w:bidi="ar-SA"/>
        </w:rPr>
        <w:t>330-346.</w:t>
      </w:r>
    </w:p>
    <w:p w14:paraId="372148A5"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Petech</w:t>
      </w:r>
      <w:proofErr w:type="spellEnd"/>
      <w:r w:rsidRPr="00263B5F">
        <w:rPr>
          <w:rFonts w:ascii="Times New Roman" w:hAnsi="Times New Roman" w:cs="Times New Roman"/>
          <w:i/>
          <w:sz w:val="28"/>
          <w:szCs w:val="28"/>
          <w:lang w:val="en-US" w:bidi="ar-SA"/>
        </w:rPr>
        <w:t xml:space="preserve"> L. </w:t>
      </w:r>
      <w:r w:rsidRPr="00263B5F">
        <w:rPr>
          <w:rFonts w:ascii="Times New Roman" w:hAnsi="Times New Roman" w:cs="Times New Roman"/>
          <w:sz w:val="28"/>
          <w:szCs w:val="28"/>
          <w:lang w:val="en-US" w:bidi="ar-SA"/>
        </w:rPr>
        <w:t xml:space="preserve">China and Tibet in the Early </w:t>
      </w:r>
      <w:proofErr w:type="spellStart"/>
      <w:r w:rsidRPr="00263B5F">
        <w:rPr>
          <w:rFonts w:ascii="Times New Roman" w:hAnsi="Times New Roman" w:cs="Times New Roman"/>
          <w:sz w:val="28"/>
          <w:szCs w:val="28"/>
          <w:lang w:val="en-US" w:bidi="ar-SA"/>
        </w:rPr>
        <w:t>XVIII</w:t>
      </w:r>
      <w:r w:rsidRPr="00263B5F">
        <w:rPr>
          <w:rFonts w:ascii="Times New Roman" w:hAnsi="Times New Roman" w:cs="Times New Roman"/>
          <w:sz w:val="28"/>
          <w:szCs w:val="28"/>
          <w:vertAlign w:val="superscript"/>
          <w:lang w:val="en-US" w:bidi="ar-SA"/>
        </w:rPr>
        <w:t>th</w:t>
      </w:r>
      <w:proofErr w:type="spellEnd"/>
      <w:r w:rsidRPr="00263B5F">
        <w:rPr>
          <w:rFonts w:ascii="Times New Roman" w:hAnsi="Times New Roman" w:cs="Times New Roman"/>
          <w:sz w:val="28"/>
          <w:szCs w:val="28"/>
          <w:lang w:val="en-US" w:bidi="ar-SA"/>
        </w:rPr>
        <w:t xml:space="preserve"> Century: History of the Establishment of Chinese Protectorate in Tibet. – Leiden: Brill, 1972. – 309 p.</w:t>
      </w:r>
    </w:p>
    <w:p w14:paraId="12ECB663"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Petech</w:t>
      </w:r>
      <w:proofErr w:type="spellEnd"/>
      <w:r w:rsidRPr="00263B5F">
        <w:rPr>
          <w:rFonts w:ascii="Times New Roman" w:hAnsi="Times New Roman" w:cs="Times New Roman"/>
          <w:i/>
          <w:sz w:val="28"/>
          <w:szCs w:val="28"/>
          <w:lang w:val="en-US" w:bidi="ar-SA"/>
        </w:rPr>
        <w:t xml:space="preserve"> L. </w:t>
      </w:r>
      <w:r w:rsidRPr="00263B5F">
        <w:rPr>
          <w:rFonts w:ascii="Times New Roman" w:hAnsi="Times New Roman" w:cs="Times New Roman"/>
          <w:iCs/>
          <w:sz w:val="28"/>
          <w:szCs w:val="28"/>
          <w:lang w:val="en-US" w:bidi="ar-SA"/>
        </w:rPr>
        <w:t>The Dalai-Lamas and regents of Tibet: a chronological study // The History of Tibet, Vol. III The Modern Period: 1895-1959 The Encounter with Modernity / Ed. McKay A. – London: Taylor &amp; Francis Group, 2007. – P. 567-583</w:t>
      </w:r>
    </w:p>
    <w:p w14:paraId="1E1DC2A4"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Phun</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tshogs</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Tshe</w:t>
      </w:r>
      <w:proofErr w:type="spellEnd"/>
      <w:r w:rsidRPr="00263B5F">
        <w:rPr>
          <w:rFonts w:ascii="Times New Roman" w:hAnsi="Times New Roman" w:cs="Times New Roman"/>
          <w:i/>
          <w:sz w:val="28"/>
          <w:szCs w:val="28"/>
          <w:lang w:val="en-US" w:bidi="ar-SA"/>
        </w:rPr>
        <w:t xml:space="preserve"> ring </w:t>
      </w:r>
      <w:r w:rsidRPr="00263B5F">
        <w:rPr>
          <w:rFonts w:ascii="Times New Roman" w:hAnsi="Times New Roman" w:cs="Times New Roman"/>
          <w:sz w:val="28"/>
          <w:szCs w:val="28"/>
          <w:lang w:val="en-US" w:bidi="ar-SA"/>
        </w:rPr>
        <w:t>(</w:t>
      </w:r>
      <w:proofErr w:type="spellStart"/>
      <w:r w:rsidRPr="00263B5F">
        <w:rPr>
          <w:rFonts w:ascii="Times New Roman" w:hAnsi="Times New Roman" w:cs="Times New Roman"/>
          <w:sz w:val="28"/>
          <w:szCs w:val="28"/>
          <w:lang w:bidi="ar-SA"/>
        </w:rPr>
        <w:t>Пунцог</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bidi="ar-SA"/>
        </w:rPr>
        <w:t>Церин</w:t>
      </w:r>
      <w:proofErr w:type="spellEnd"/>
      <w:r w:rsidRPr="00263B5F">
        <w:rPr>
          <w:rFonts w:ascii="Times New Roman" w:hAnsi="Times New Roman" w:cs="Times New Roman"/>
          <w:sz w:val="28"/>
          <w:szCs w:val="28"/>
          <w:lang w:val="en-US" w:bidi="ar-SA"/>
        </w:rPr>
        <w:t xml:space="preserve">). Deb </w:t>
      </w:r>
      <w:proofErr w:type="spellStart"/>
      <w:r w:rsidRPr="00263B5F">
        <w:rPr>
          <w:rFonts w:ascii="Times New Roman" w:hAnsi="Times New Roman" w:cs="Times New Roman"/>
          <w:sz w:val="28"/>
          <w:szCs w:val="28"/>
          <w:lang w:val="en-US" w:bidi="ar-SA"/>
        </w:rPr>
        <w:t>ther</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kun</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gsal</w:t>
      </w:r>
      <w:proofErr w:type="spellEnd"/>
      <w:r w:rsidRPr="00263B5F">
        <w:rPr>
          <w:rFonts w:ascii="Times New Roman" w:hAnsi="Times New Roman" w:cs="Times New Roman"/>
          <w:sz w:val="28"/>
          <w:szCs w:val="28"/>
          <w:lang w:val="en-US" w:bidi="ar-SA"/>
        </w:rPr>
        <w:t xml:space="preserve"> me long (ʽ</w:t>
      </w:r>
      <w:r w:rsidRPr="00263B5F">
        <w:rPr>
          <w:rFonts w:ascii="Times New Roman" w:hAnsi="Times New Roman" w:cs="Times New Roman"/>
          <w:sz w:val="28"/>
          <w:szCs w:val="28"/>
          <w:lang w:bidi="ar-SA"/>
        </w:rPr>
        <w:t>Анналы</w:t>
      </w:r>
      <w:r w:rsidRPr="00263B5F">
        <w:rPr>
          <w:rFonts w:ascii="Times New Roman" w:hAnsi="Times New Roman" w:cs="Times New Roman"/>
          <w:sz w:val="28"/>
          <w:szCs w:val="28"/>
          <w:lang w:val="en-US" w:bidi="ar-SA"/>
        </w:rPr>
        <w:t xml:space="preserve"> – </w:t>
      </w:r>
      <w:r w:rsidRPr="00263B5F">
        <w:rPr>
          <w:rFonts w:ascii="Times New Roman" w:hAnsi="Times New Roman" w:cs="Times New Roman"/>
          <w:sz w:val="28"/>
          <w:szCs w:val="28"/>
          <w:lang w:bidi="ar-SA"/>
        </w:rPr>
        <w:t>совершенно</w:t>
      </w:r>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чистое</w:t>
      </w:r>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зеркало</w:t>
      </w:r>
      <w:r w:rsidRPr="00263B5F">
        <w:rPr>
          <w:rFonts w:ascii="Times New Roman" w:hAnsi="Times New Roman" w:cs="Times New Roman"/>
          <w:sz w:val="28"/>
          <w:szCs w:val="28"/>
          <w:lang w:val="en-US" w:bidi="ar-SA"/>
        </w:rPr>
        <w:t xml:space="preserve">’). – Lhasa: Bod </w:t>
      </w:r>
      <w:proofErr w:type="spellStart"/>
      <w:r w:rsidRPr="00263B5F">
        <w:rPr>
          <w:rFonts w:ascii="Times New Roman" w:hAnsi="Times New Roman" w:cs="Times New Roman"/>
          <w:sz w:val="28"/>
          <w:szCs w:val="28"/>
          <w:lang w:val="en-US" w:bidi="ar-SA"/>
        </w:rPr>
        <w:t>ljongs</w:t>
      </w:r>
      <w:proofErr w:type="spellEnd"/>
      <w:r w:rsidRPr="00263B5F">
        <w:rPr>
          <w:rFonts w:ascii="Times New Roman" w:hAnsi="Times New Roman" w:cs="Times New Roman"/>
          <w:sz w:val="28"/>
          <w:szCs w:val="28"/>
          <w:lang w:val="en-US" w:bidi="ar-SA"/>
        </w:rPr>
        <w:t xml:space="preserve"> mi </w:t>
      </w:r>
      <w:proofErr w:type="spellStart"/>
      <w:r w:rsidRPr="00263B5F">
        <w:rPr>
          <w:rFonts w:ascii="Times New Roman" w:hAnsi="Times New Roman" w:cs="Times New Roman"/>
          <w:sz w:val="28"/>
          <w:szCs w:val="28"/>
          <w:lang w:val="en-US" w:bidi="ar-SA"/>
        </w:rPr>
        <w:t>dmangs</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dpe</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skrun</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khang</w:t>
      </w:r>
      <w:proofErr w:type="spellEnd"/>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Лхаса</w:t>
      </w:r>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Тибетское</w:t>
      </w:r>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народное</w:t>
      </w:r>
      <w:r w:rsidRPr="00263B5F">
        <w:rPr>
          <w:rFonts w:ascii="Times New Roman" w:hAnsi="Times New Roman" w:cs="Times New Roman"/>
          <w:sz w:val="28"/>
          <w:szCs w:val="28"/>
          <w:lang w:val="en-US" w:bidi="ar-SA"/>
        </w:rPr>
        <w:t xml:space="preserve"> </w:t>
      </w:r>
      <w:r w:rsidRPr="00263B5F">
        <w:rPr>
          <w:rFonts w:ascii="Times New Roman" w:hAnsi="Times New Roman" w:cs="Times New Roman"/>
          <w:sz w:val="28"/>
          <w:szCs w:val="28"/>
          <w:lang w:bidi="ar-SA"/>
        </w:rPr>
        <w:t>издательство</w:t>
      </w:r>
      <w:r w:rsidRPr="00263B5F">
        <w:rPr>
          <w:rFonts w:ascii="Times New Roman" w:hAnsi="Times New Roman" w:cs="Times New Roman"/>
          <w:sz w:val="28"/>
          <w:szCs w:val="28"/>
          <w:lang w:val="en-US" w:bidi="ar-SA"/>
        </w:rPr>
        <w:t>), 2004. – 505 p.</w:t>
      </w:r>
    </w:p>
    <w:p w14:paraId="76C0DCC6"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Richardson H. </w:t>
      </w:r>
      <w:r w:rsidRPr="00263B5F">
        <w:rPr>
          <w:rFonts w:ascii="Times New Roman" w:hAnsi="Times New Roman" w:cs="Times New Roman"/>
          <w:iCs/>
          <w:sz w:val="28"/>
          <w:szCs w:val="28"/>
          <w:lang w:val="en-US" w:bidi="ar-SA"/>
        </w:rPr>
        <w:t xml:space="preserve">The Dalai Lamas // </w:t>
      </w:r>
      <w:r w:rsidR="007C5185" w:rsidRPr="007C5185">
        <w:rPr>
          <w:rFonts w:ascii="Times New Roman" w:hAnsi="Times New Roman" w:cs="Times New Roman"/>
          <w:iCs/>
          <w:sz w:val="28"/>
          <w:szCs w:val="28"/>
          <w:lang w:val="en-US" w:bidi="ar-SA"/>
        </w:rPr>
        <w:t xml:space="preserve">The History of Tibet, Vol. II The Medieval Period: c.850-1895. The Development of </w:t>
      </w:r>
      <w:proofErr w:type="spellStart"/>
      <w:r w:rsidR="007C5185" w:rsidRPr="007C5185">
        <w:rPr>
          <w:rFonts w:ascii="Times New Roman" w:hAnsi="Times New Roman" w:cs="Times New Roman"/>
          <w:iCs/>
          <w:sz w:val="28"/>
          <w:szCs w:val="28"/>
          <w:lang w:val="en-US" w:bidi="ar-SA"/>
        </w:rPr>
        <w:t>Biddhist</w:t>
      </w:r>
      <w:proofErr w:type="spellEnd"/>
      <w:r w:rsidR="007C5185" w:rsidRPr="007C5185">
        <w:rPr>
          <w:rFonts w:ascii="Times New Roman" w:hAnsi="Times New Roman" w:cs="Times New Roman"/>
          <w:iCs/>
          <w:sz w:val="28"/>
          <w:szCs w:val="28"/>
          <w:lang w:val="en-US" w:bidi="ar-SA"/>
        </w:rPr>
        <w:t xml:space="preserve"> </w:t>
      </w:r>
      <w:proofErr w:type="spellStart"/>
      <w:r w:rsidR="007C5185" w:rsidRPr="007C5185">
        <w:rPr>
          <w:rFonts w:ascii="Times New Roman" w:hAnsi="Times New Roman" w:cs="Times New Roman"/>
          <w:iCs/>
          <w:sz w:val="28"/>
          <w:szCs w:val="28"/>
          <w:lang w:val="en-US" w:bidi="ar-SA"/>
        </w:rPr>
        <w:t>Paramouncy</w:t>
      </w:r>
      <w:proofErr w:type="spellEnd"/>
      <w:r w:rsidR="007C5185" w:rsidRPr="007C5185">
        <w:rPr>
          <w:rFonts w:ascii="Times New Roman" w:hAnsi="Times New Roman" w:cs="Times New Roman"/>
          <w:iCs/>
          <w:sz w:val="28"/>
          <w:szCs w:val="28"/>
          <w:lang w:val="en-US" w:bidi="ar-SA"/>
        </w:rPr>
        <w:t xml:space="preserve"> / Ed. McKay A. – London: Taylor &amp; F</w:t>
      </w:r>
      <w:r w:rsidR="007C5185">
        <w:rPr>
          <w:rFonts w:ascii="Times New Roman" w:hAnsi="Times New Roman" w:cs="Times New Roman"/>
          <w:iCs/>
          <w:sz w:val="28"/>
          <w:szCs w:val="28"/>
          <w:lang w:val="en-US" w:bidi="ar-SA"/>
        </w:rPr>
        <w:t>rancis Group, 2003. – P. 554-566</w:t>
      </w:r>
    </w:p>
    <w:p w14:paraId="5FE297E8"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rPr>
        <w:t xml:space="preserve">Rin </w:t>
      </w:r>
      <w:proofErr w:type="spellStart"/>
      <w:r w:rsidRPr="00263B5F">
        <w:rPr>
          <w:rFonts w:ascii="Times New Roman" w:hAnsi="Times New Roman" w:cs="Times New Roman"/>
          <w:i/>
          <w:sz w:val="28"/>
          <w:szCs w:val="28"/>
          <w:lang w:val="en-US"/>
        </w:rPr>
        <w:t>chen</w:t>
      </w:r>
      <w:proofErr w:type="spellEnd"/>
      <w:r w:rsidRPr="00263B5F">
        <w:rPr>
          <w:rFonts w:ascii="Times New Roman" w:hAnsi="Times New Roman" w:cs="Times New Roman"/>
          <w:i/>
          <w:sz w:val="28"/>
          <w:szCs w:val="28"/>
          <w:lang w:val="en-US"/>
        </w:rPr>
        <w:t xml:space="preserve"> </w:t>
      </w:r>
      <w:proofErr w:type="gramStart"/>
      <w:r w:rsidRPr="00263B5F">
        <w:rPr>
          <w:rFonts w:ascii="Times New Roman" w:hAnsi="Times New Roman" w:cs="Times New Roman"/>
          <w:i/>
          <w:sz w:val="28"/>
          <w:szCs w:val="28"/>
          <w:lang w:val="en-US"/>
        </w:rPr>
        <w:t>Nor</w:t>
      </w:r>
      <w:proofErr w:type="gramEnd"/>
      <w:r w:rsidRPr="00263B5F">
        <w:rPr>
          <w:rFonts w:ascii="Times New Roman" w:hAnsi="Times New Roman" w:cs="Times New Roman"/>
          <w:i/>
          <w:sz w:val="28"/>
          <w:szCs w:val="28"/>
          <w:lang w:val="en-US"/>
        </w:rPr>
        <w:t xml:space="preserve"> </w:t>
      </w:r>
      <w:proofErr w:type="spellStart"/>
      <w:r w:rsidRPr="00263B5F">
        <w:rPr>
          <w:rFonts w:ascii="Times New Roman" w:hAnsi="Times New Roman" w:cs="Times New Roman"/>
          <w:i/>
          <w:sz w:val="28"/>
          <w:szCs w:val="28"/>
          <w:lang w:val="en-US"/>
        </w:rPr>
        <w:t>bu</w:t>
      </w:r>
      <w:proofErr w:type="spellEnd"/>
      <w:r w:rsidRPr="00263B5F">
        <w:rPr>
          <w:rFonts w:ascii="Times New Roman" w:hAnsi="Times New Roman" w:cs="Times New Roman"/>
          <w:i/>
          <w:sz w:val="28"/>
          <w:szCs w:val="28"/>
          <w:lang w:val="en-US"/>
        </w:rPr>
        <w:t xml:space="preserve"> </w:t>
      </w:r>
      <w:r w:rsidRPr="00263B5F">
        <w:rPr>
          <w:rFonts w:ascii="Times New Roman" w:hAnsi="Times New Roman" w:cs="Times New Roman"/>
          <w:iCs/>
          <w:sz w:val="28"/>
          <w:szCs w:val="28"/>
          <w:lang w:val="en-US"/>
        </w:rPr>
        <w:t>(</w:t>
      </w:r>
      <w:proofErr w:type="spellStart"/>
      <w:r w:rsidRPr="00263B5F">
        <w:rPr>
          <w:rFonts w:ascii="Times New Roman" w:hAnsi="Times New Roman" w:cs="Times New Roman"/>
          <w:iCs/>
          <w:sz w:val="28"/>
          <w:szCs w:val="28"/>
        </w:rPr>
        <w:t>Ринчен</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rPr>
        <w:t>Норбу</w:t>
      </w:r>
      <w:proofErr w:type="spellEnd"/>
      <w:r w:rsidRPr="00263B5F">
        <w:rPr>
          <w:rFonts w:ascii="Times New Roman" w:hAnsi="Times New Roman" w:cs="Times New Roman"/>
          <w:iCs/>
          <w:sz w:val="28"/>
          <w:szCs w:val="28"/>
          <w:lang w:val="en-US"/>
        </w:rPr>
        <w:t>).</w:t>
      </w:r>
      <w:r w:rsidRPr="00263B5F">
        <w:rPr>
          <w:rFonts w:ascii="Times New Roman" w:hAnsi="Times New Roman" w:cs="Times New Roman"/>
          <w:i/>
          <w:sz w:val="28"/>
          <w:szCs w:val="28"/>
          <w:lang w:val="en-US"/>
        </w:rPr>
        <w:t xml:space="preserve"> </w:t>
      </w:r>
      <w:r w:rsidRPr="00263B5F">
        <w:rPr>
          <w:rFonts w:ascii="Times New Roman" w:hAnsi="Times New Roman" w:cs="Times New Roman"/>
          <w:iCs/>
          <w:sz w:val="28"/>
          <w:szCs w:val="28"/>
          <w:lang w:val="en-US"/>
        </w:rPr>
        <w:t xml:space="preserve">Bod </w:t>
      </w:r>
      <w:proofErr w:type="spellStart"/>
      <w:r w:rsidRPr="00263B5F">
        <w:rPr>
          <w:rFonts w:ascii="Times New Roman" w:hAnsi="Times New Roman" w:cs="Times New Roman"/>
          <w:iCs/>
          <w:sz w:val="28"/>
          <w:szCs w:val="28"/>
          <w:lang w:val="en-US"/>
        </w:rPr>
        <w:t>kyi</w:t>
      </w:r>
      <w:proofErr w:type="spellEnd"/>
      <w:r w:rsidRPr="00263B5F">
        <w:rPr>
          <w:rFonts w:ascii="Times New Roman" w:hAnsi="Times New Roman" w:cs="Times New Roman"/>
          <w:iCs/>
          <w:sz w:val="28"/>
          <w:szCs w:val="28"/>
          <w:lang w:val="en-US"/>
        </w:rPr>
        <w:t xml:space="preserve"> lo </w:t>
      </w:r>
      <w:proofErr w:type="spellStart"/>
      <w:r w:rsidRPr="00263B5F">
        <w:rPr>
          <w:rFonts w:ascii="Times New Roman" w:hAnsi="Times New Roman" w:cs="Times New Roman"/>
          <w:iCs/>
          <w:sz w:val="28"/>
          <w:szCs w:val="28"/>
          <w:lang w:val="en-US"/>
        </w:rPr>
        <w:t>rgyus</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spyi</w:t>
      </w:r>
      <w:proofErr w:type="spellEnd"/>
      <w:r w:rsidRPr="00263B5F">
        <w:rPr>
          <w:rFonts w:ascii="Times New Roman" w:hAnsi="Times New Roman" w:cs="Times New Roman"/>
          <w:iCs/>
          <w:sz w:val="28"/>
          <w:szCs w:val="28"/>
          <w:lang w:val="en-US"/>
        </w:rPr>
        <w:t xml:space="preserve"> don </w:t>
      </w:r>
      <w:proofErr w:type="spellStart"/>
      <w:r w:rsidRPr="00263B5F">
        <w:rPr>
          <w:rFonts w:ascii="Times New Roman" w:hAnsi="Times New Roman" w:cs="Times New Roman"/>
          <w:iCs/>
          <w:sz w:val="28"/>
          <w:szCs w:val="28"/>
          <w:lang w:val="en-US"/>
        </w:rPr>
        <w:t>kun</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gsal</w:t>
      </w:r>
      <w:proofErr w:type="spellEnd"/>
      <w:r w:rsidRPr="00263B5F">
        <w:rPr>
          <w:rFonts w:ascii="Times New Roman" w:hAnsi="Times New Roman" w:cs="Times New Roman"/>
          <w:iCs/>
          <w:sz w:val="28"/>
          <w:szCs w:val="28"/>
          <w:lang w:val="en-US"/>
        </w:rPr>
        <w:t xml:space="preserve"> nor </w:t>
      </w:r>
      <w:proofErr w:type="spellStart"/>
      <w:r w:rsidRPr="00263B5F">
        <w:rPr>
          <w:rFonts w:ascii="Times New Roman" w:hAnsi="Times New Roman" w:cs="Times New Roman"/>
          <w:iCs/>
          <w:sz w:val="28"/>
          <w:szCs w:val="28"/>
          <w:lang w:val="en-US"/>
        </w:rPr>
        <w:t>bu’i</w:t>
      </w:r>
      <w:proofErr w:type="spellEnd"/>
      <w:r w:rsidRPr="00263B5F">
        <w:rPr>
          <w:rFonts w:ascii="Times New Roman" w:hAnsi="Times New Roman" w:cs="Times New Roman"/>
          <w:iCs/>
          <w:sz w:val="28"/>
          <w:szCs w:val="28"/>
          <w:lang w:val="en-US"/>
        </w:rPr>
        <w:t xml:space="preserve"> me long (‘</w:t>
      </w:r>
      <w:r w:rsidRPr="00263B5F">
        <w:rPr>
          <w:rFonts w:ascii="Times New Roman" w:hAnsi="Times New Roman" w:cs="Times New Roman"/>
          <w:iCs/>
          <w:sz w:val="28"/>
          <w:szCs w:val="28"/>
        </w:rPr>
        <w:t>Общая</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история</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Тибета</w:t>
      </w:r>
      <w:r w:rsidRPr="00263B5F">
        <w:rPr>
          <w:rFonts w:ascii="Times New Roman" w:hAnsi="Times New Roman" w:cs="Times New Roman"/>
          <w:iCs/>
          <w:sz w:val="28"/>
          <w:szCs w:val="28"/>
          <w:lang w:val="en-US"/>
        </w:rPr>
        <w:t xml:space="preserve"> – </w:t>
      </w:r>
      <w:r w:rsidRPr="00263B5F">
        <w:rPr>
          <w:rFonts w:ascii="Times New Roman" w:hAnsi="Times New Roman" w:cs="Times New Roman"/>
          <w:iCs/>
          <w:sz w:val="28"/>
          <w:szCs w:val="28"/>
        </w:rPr>
        <w:t>совершенно</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чистое</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драгоценное</w:t>
      </w:r>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rPr>
        <w:t>зеракало</w:t>
      </w:r>
      <w:proofErr w:type="spellEnd"/>
      <w:r w:rsidRPr="00263B5F">
        <w:rPr>
          <w:rFonts w:ascii="Times New Roman" w:hAnsi="Times New Roman" w:cs="Times New Roman"/>
          <w:iCs/>
          <w:sz w:val="28"/>
          <w:szCs w:val="28"/>
          <w:lang w:val="en-US"/>
        </w:rPr>
        <w:t xml:space="preserve">’). – Pe </w:t>
      </w:r>
      <w:proofErr w:type="spellStart"/>
      <w:r w:rsidRPr="00263B5F">
        <w:rPr>
          <w:rFonts w:ascii="Times New Roman" w:hAnsi="Times New Roman" w:cs="Times New Roman"/>
          <w:iCs/>
          <w:sz w:val="28"/>
          <w:szCs w:val="28"/>
          <w:lang w:val="en-US"/>
        </w:rPr>
        <w:t>cing</w:t>
      </w:r>
      <w:proofErr w:type="spellEnd"/>
      <w:r w:rsidRPr="00263B5F">
        <w:rPr>
          <w:rFonts w:ascii="Times New Roman" w:hAnsi="Times New Roman" w:cs="Times New Roman"/>
          <w:iCs/>
          <w:sz w:val="28"/>
          <w:szCs w:val="28"/>
          <w:lang w:val="en-US"/>
        </w:rPr>
        <w:t xml:space="preserve">: Mi rigs </w:t>
      </w:r>
      <w:proofErr w:type="spellStart"/>
      <w:r w:rsidRPr="00263B5F">
        <w:rPr>
          <w:rFonts w:ascii="Times New Roman" w:hAnsi="Times New Roman" w:cs="Times New Roman"/>
          <w:iCs/>
          <w:sz w:val="28"/>
          <w:szCs w:val="28"/>
          <w:lang w:val="en-US"/>
        </w:rPr>
        <w:t>dpe</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skrun</w:t>
      </w:r>
      <w:proofErr w:type="spellEnd"/>
      <w:r w:rsidRPr="00263B5F">
        <w:rPr>
          <w:rFonts w:ascii="Times New Roman" w:hAnsi="Times New Roman" w:cs="Times New Roman"/>
          <w:iCs/>
          <w:sz w:val="28"/>
          <w:szCs w:val="28"/>
          <w:lang w:val="en-US"/>
        </w:rPr>
        <w:t xml:space="preserve"> </w:t>
      </w:r>
      <w:proofErr w:type="spellStart"/>
      <w:r w:rsidRPr="00263B5F">
        <w:rPr>
          <w:rFonts w:ascii="Times New Roman" w:hAnsi="Times New Roman" w:cs="Times New Roman"/>
          <w:iCs/>
          <w:sz w:val="28"/>
          <w:szCs w:val="28"/>
          <w:lang w:val="en-US"/>
        </w:rPr>
        <w:t>khang</w:t>
      </w:r>
      <w:proofErr w:type="spellEnd"/>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Пекин</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Национальное</w:t>
      </w:r>
      <w:r w:rsidRPr="00263B5F">
        <w:rPr>
          <w:rFonts w:ascii="Times New Roman" w:hAnsi="Times New Roman" w:cs="Times New Roman"/>
          <w:iCs/>
          <w:sz w:val="28"/>
          <w:szCs w:val="28"/>
          <w:lang w:val="en-US"/>
        </w:rPr>
        <w:t xml:space="preserve"> </w:t>
      </w:r>
      <w:r w:rsidRPr="00263B5F">
        <w:rPr>
          <w:rFonts w:ascii="Times New Roman" w:hAnsi="Times New Roman" w:cs="Times New Roman"/>
          <w:iCs/>
          <w:sz w:val="28"/>
          <w:szCs w:val="28"/>
        </w:rPr>
        <w:t>издательство</w:t>
      </w:r>
      <w:r w:rsidRPr="00263B5F">
        <w:rPr>
          <w:rFonts w:ascii="Times New Roman" w:hAnsi="Times New Roman" w:cs="Times New Roman"/>
          <w:iCs/>
          <w:sz w:val="28"/>
          <w:szCs w:val="28"/>
          <w:lang w:val="en-US"/>
        </w:rPr>
        <w:t>), 2006. – 521 p.</w:t>
      </w:r>
    </w:p>
    <w:p w14:paraId="12EA826A"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rPr>
        <w:t xml:space="preserve">Rockhill W.W. </w:t>
      </w:r>
      <w:r w:rsidRPr="00263B5F">
        <w:rPr>
          <w:rFonts w:ascii="Times New Roman" w:hAnsi="Times New Roman" w:cs="Times New Roman"/>
          <w:iCs/>
          <w:sz w:val="28"/>
          <w:szCs w:val="28"/>
          <w:lang w:val="en-US"/>
        </w:rPr>
        <w:t>Tibet. A Geographical, Ethnographical, and Historical Sketch, Derived from Chinese Sources // Journal of the Royal Asiatic Society of Great Britain and Ireland, (Jan., 1891). – P. 1-133</w:t>
      </w:r>
    </w:p>
    <w:p w14:paraId="4999DBE6"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rPr>
        <w:lastRenderedPageBreak/>
        <w:t xml:space="preserve">Rockhill W.W. </w:t>
      </w:r>
      <w:r w:rsidRPr="00263B5F">
        <w:rPr>
          <w:rFonts w:ascii="Times New Roman" w:hAnsi="Times New Roman" w:cs="Times New Roman"/>
          <w:iCs/>
          <w:sz w:val="28"/>
          <w:szCs w:val="28"/>
          <w:lang w:val="en-US"/>
        </w:rPr>
        <w:t xml:space="preserve">The Dalai Lamas of Lhasa and Their Relations with the Manchu Emperors of China. 1644-1908 // </w:t>
      </w:r>
      <w:proofErr w:type="spellStart"/>
      <w:r w:rsidRPr="00263B5F">
        <w:rPr>
          <w:rFonts w:ascii="Times New Roman" w:hAnsi="Times New Roman" w:cs="Times New Roman"/>
          <w:iCs/>
          <w:sz w:val="28"/>
          <w:szCs w:val="28"/>
          <w:lang w:val="en-US"/>
        </w:rPr>
        <w:t>T’oung</w:t>
      </w:r>
      <w:proofErr w:type="spellEnd"/>
      <w:r w:rsidRPr="00263B5F">
        <w:rPr>
          <w:rFonts w:ascii="Times New Roman" w:hAnsi="Times New Roman" w:cs="Times New Roman"/>
          <w:iCs/>
          <w:sz w:val="28"/>
          <w:szCs w:val="28"/>
          <w:lang w:val="en-US"/>
        </w:rPr>
        <w:t xml:space="preserve"> pao, Second Series. – Vol. 11. – No. 1 (1910). – P. 1-104</w:t>
      </w:r>
    </w:p>
    <w:p w14:paraId="2E95D3A8"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Rossabi M. </w:t>
      </w:r>
      <w:r w:rsidRPr="00263B5F">
        <w:rPr>
          <w:rFonts w:ascii="Times New Roman" w:hAnsi="Times New Roman" w:cs="Times New Roman"/>
          <w:sz w:val="28"/>
          <w:szCs w:val="28"/>
          <w:lang w:val="en-US" w:bidi="ar-SA"/>
        </w:rPr>
        <w:t>China and Inner Asia: From 1368 to the Present Day. – London: Thames and Huston, 1975. – 315 p.</w:t>
      </w:r>
    </w:p>
    <w:p w14:paraId="44E5AA59" w14:textId="77777777" w:rsidR="00AD2735" w:rsidRPr="00332BAD" w:rsidRDefault="00AD2735" w:rsidP="006D57A5">
      <w:pPr>
        <w:spacing w:after="0" w:line="360" w:lineRule="auto"/>
        <w:ind w:firstLine="709"/>
        <w:contextualSpacing/>
        <w:jc w:val="both"/>
        <w:rPr>
          <w:rFonts w:ascii="Times New Roman" w:hAnsi="Times New Roman" w:cs="Times New Roman"/>
          <w:iCs/>
          <w:sz w:val="28"/>
          <w:szCs w:val="28"/>
          <w:lang w:val="en-US" w:bidi="ar-SA"/>
        </w:rPr>
      </w:pPr>
      <w:r w:rsidRPr="00263B5F">
        <w:rPr>
          <w:rFonts w:ascii="Times New Roman" w:hAnsi="Times New Roman" w:cs="Times New Roman"/>
          <w:i/>
          <w:sz w:val="28"/>
          <w:szCs w:val="28"/>
          <w:lang w:val="en-US" w:bidi="ar-SA"/>
        </w:rPr>
        <w:t xml:space="preserve">Rossi </w:t>
      </w:r>
      <w:proofErr w:type="spellStart"/>
      <w:r w:rsidRPr="00263B5F">
        <w:rPr>
          <w:rFonts w:ascii="Times New Roman" w:hAnsi="Times New Roman" w:cs="Times New Roman"/>
          <w:i/>
          <w:sz w:val="28"/>
          <w:szCs w:val="28"/>
          <w:lang w:val="en-US" w:bidi="ar-SA"/>
        </w:rPr>
        <w:t>Filibeck</w:t>
      </w:r>
      <w:proofErr w:type="spellEnd"/>
      <w:r w:rsidRPr="00263B5F">
        <w:rPr>
          <w:rFonts w:ascii="Times New Roman" w:hAnsi="Times New Roman" w:cs="Times New Roman"/>
          <w:i/>
          <w:sz w:val="28"/>
          <w:szCs w:val="28"/>
          <w:lang w:val="en-US" w:bidi="ar-SA"/>
        </w:rPr>
        <w:t xml:space="preserve"> E. </w:t>
      </w:r>
      <w:r w:rsidRPr="00263B5F">
        <w:rPr>
          <w:rFonts w:ascii="Times New Roman" w:hAnsi="Times New Roman" w:cs="Times New Roman"/>
          <w:iCs/>
          <w:sz w:val="28"/>
          <w:szCs w:val="28"/>
          <w:lang w:val="en-US" w:bidi="ar-SA"/>
        </w:rPr>
        <w:t xml:space="preserve">A Chronological Note on the </w:t>
      </w:r>
      <w:proofErr w:type="spellStart"/>
      <w:r w:rsidRPr="00263B5F">
        <w:rPr>
          <w:rFonts w:ascii="Times New Roman" w:hAnsi="Times New Roman" w:cs="Times New Roman"/>
          <w:iCs/>
          <w:sz w:val="28"/>
          <w:szCs w:val="28"/>
          <w:lang w:val="en-US" w:bidi="ar-SA"/>
        </w:rPr>
        <w:t>Dga</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ldan</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khri</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pa</w:t>
      </w:r>
      <w:proofErr w:type="spellEnd"/>
      <w:r w:rsidRPr="00263B5F">
        <w:rPr>
          <w:rFonts w:ascii="Times New Roman" w:hAnsi="Times New Roman" w:cs="Times New Roman"/>
          <w:iCs/>
          <w:sz w:val="28"/>
          <w:szCs w:val="28"/>
          <w:lang w:val="en-US" w:bidi="ar-SA"/>
        </w:rPr>
        <w:t xml:space="preserve"> // Tibetan History and Language: studies dedicated to </w:t>
      </w:r>
      <w:proofErr w:type="spellStart"/>
      <w:r w:rsidRPr="00263B5F">
        <w:rPr>
          <w:rFonts w:ascii="Times New Roman" w:hAnsi="Times New Roman" w:cs="Times New Roman"/>
          <w:iCs/>
          <w:sz w:val="28"/>
          <w:szCs w:val="28"/>
          <w:lang w:val="en-US" w:bidi="ar-SA"/>
        </w:rPr>
        <w:t>Uray</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Géza</w:t>
      </w:r>
      <w:proofErr w:type="spellEnd"/>
      <w:r w:rsidRPr="00263B5F">
        <w:rPr>
          <w:rFonts w:ascii="Times New Roman" w:hAnsi="Times New Roman" w:cs="Times New Roman"/>
          <w:iCs/>
          <w:sz w:val="28"/>
          <w:szCs w:val="28"/>
          <w:lang w:val="en-US" w:bidi="ar-SA"/>
        </w:rPr>
        <w:t xml:space="preserve"> on his seventieth birthday. – Wien: </w:t>
      </w:r>
      <w:proofErr w:type="spellStart"/>
      <w:r w:rsidRPr="00263B5F">
        <w:rPr>
          <w:rFonts w:ascii="Times New Roman" w:hAnsi="Times New Roman" w:cs="Times New Roman"/>
          <w:iCs/>
          <w:sz w:val="28"/>
          <w:szCs w:val="28"/>
          <w:lang w:val="en-US" w:bidi="ar-SA"/>
        </w:rPr>
        <w:t>Arbeitskreis</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für</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tibetische</w:t>
      </w:r>
      <w:proofErr w:type="spellEnd"/>
      <w:r w:rsidRPr="00263B5F">
        <w:rPr>
          <w:rFonts w:ascii="Times New Roman" w:hAnsi="Times New Roman" w:cs="Times New Roman"/>
          <w:iCs/>
          <w:sz w:val="28"/>
          <w:szCs w:val="28"/>
          <w:lang w:val="en-US" w:bidi="ar-SA"/>
        </w:rPr>
        <w:t xml:space="preserve"> und </w:t>
      </w:r>
      <w:proofErr w:type="spellStart"/>
      <w:r w:rsidRPr="00263B5F">
        <w:rPr>
          <w:rFonts w:ascii="Times New Roman" w:hAnsi="Times New Roman" w:cs="Times New Roman"/>
          <w:iCs/>
          <w:sz w:val="28"/>
          <w:szCs w:val="28"/>
          <w:lang w:val="en-US" w:bidi="ar-SA"/>
        </w:rPr>
        <w:t>buddhistische</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studien</w:t>
      </w:r>
      <w:proofErr w:type="spellEnd"/>
      <w:r w:rsidRPr="00263B5F">
        <w:rPr>
          <w:rFonts w:ascii="Times New Roman" w:hAnsi="Times New Roman" w:cs="Times New Roman"/>
          <w:iCs/>
          <w:sz w:val="28"/>
          <w:szCs w:val="28"/>
          <w:lang w:val="en-US" w:bidi="ar-SA"/>
        </w:rPr>
        <w:t>, 1991. – P. 423-428</w:t>
      </w:r>
    </w:p>
    <w:p w14:paraId="39C4FBC3" w14:textId="77777777" w:rsidR="00B86956" w:rsidRPr="00B86956" w:rsidRDefault="00B86956" w:rsidP="006D57A5">
      <w:pPr>
        <w:spacing w:after="0" w:line="360" w:lineRule="auto"/>
        <w:ind w:firstLine="709"/>
        <w:contextualSpacing/>
        <w:jc w:val="both"/>
        <w:rPr>
          <w:rFonts w:ascii="Times New Roman" w:hAnsi="Times New Roman" w:cs="Times New Roman"/>
          <w:i/>
          <w:sz w:val="28"/>
          <w:szCs w:val="28"/>
          <w:lang w:val="en-US" w:bidi="ar-SA"/>
        </w:rPr>
      </w:pPr>
      <w:r w:rsidRPr="00B86956">
        <w:rPr>
          <w:rFonts w:ascii="Times New Roman" w:hAnsi="Times New Roman" w:cs="Times New Roman"/>
          <w:i/>
          <w:sz w:val="28"/>
          <w:szCs w:val="28"/>
          <w:lang w:val="en-US" w:bidi="ar-SA"/>
        </w:rPr>
        <w:t>Schaeffer K.R.</w:t>
      </w:r>
      <w:r>
        <w:rPr>
          <w:rFonts w:ascii="Times New Roman" w:hAnsi="Times New Roman" w:cs="Times New Roman"/>
          <w:iCs/>
          <w:sz w:val="28"/>
          <w:szCs w:val="28"/>
          <w:lang w:val="en-US" w:bidi="ar-SA"/>
        </w:rPr>
        <w:t xml:space="preserve"> The Fifth Dalai Lama </w:t>
      </w:r>
      <w:proofErr w:type="spellStart"/>
      <w:r>
        <w:rPr>
          <w:rFonts w:ascii="Times New Roman" w:hAnsi="Times New Roman" w:cs="Times New Roman"/>
          <w:iCs/>
          <w:sz w:val="28"/>
          <w:szCs w:val="28"/>
          <w:lang w:val="en-US" w:bidi="ar-SA"/>
        </w:rPr>
        <w:t>Ngawang</w:t>
      </w:r>
      <w:proofErr w:type="spellEnd"/>
      <w:r>
        <w:rPr>
          <w:rFonts w:ascii="Times New Roman" w:hAnsi="Times New Roman" w:cs="Times New Roman"/>
          <w:iCs/>
          <w:sz w:val="28"/>
          <w:szCs w:val="28"/>
          <w:lang w:val="en-US" w:bidi="ar-SA"/>
        </w:rPr>
        <w:t xml:space="preserve"> </w:t>
      </w:r>
      <w:proofErr w:type="spellStart"/>
      <w:r>
        <w:rPr>
          <w:rFonts w:ascii="Times New Roman" w:hAnsi="Times New Roman" w:cs="Times New Roman"/>
          <w:iCs/>
          <w:sz w:val="28"/>
          <w:szCs w:val="28"/>
          <w:lang w:val="en-US" w:bidi="ar-SA"/>
        </w:rPr>
        <w:t>Lopsang</w:t>
      </w:r>
      <w:proofErr w:type="spellEnd"/>
      <w:r>
        <w:rPr>
          <w:rFonts w:ascii="Times New Roman" w:hAnsi="Times New Roman" w:cs="Times New Roman"/>
          <w:iCs/>
          <w:sz w:val="28"/>
          <w:szCs w:val="28"/>
          <w:lang w:val="en-US" w:bidi="ar-SA"/>
        </w:rPr>
        <w:t xml:space="preserve"> Gyatso // </w:t>
      </w:r>
      <w:r w:rsidRPr="00B86956">
        <w:rPr>
          <w:rFonts w:ascii="Times New Roman" w:hAnsi="Times New Roman" w:cs="Times New Roman"/>
          <w:iCs/>
          <w:sz w:val="28"/>
          <w:szCs w:val="28"/>
          <w:lang w:val="en-US" w:bidi="ar-SA"/>
        </w:rPr>
        <w:t xml:space="preserve">The Dalai Lamas: A Visual History / Ed. </w:t>
      </w:r>
      <w:proofErr w:type="spellStart"/>
      <w:r w:rsidRPr="00B86956">
        <w:rPr>
          <w:rFonts w:ascii="Times New Roman" w:hAnsi="Times New Roman" w:cs="Times New Roman"/>
          <w:iCs/>
          <w:sz w:val="28"/>
          <w:szCs w:val="28"/>
          <w:lang w:val="en-US" w:bidi="ar-SA"/>
        </w:rPr>
        <w:t>Brauen</w:t>
      </w:r>
      <w:proofErr w:type="spellEnd"/>
      <w:r w:rsidRPr="00B86956">
        <w:rPr>
          <w:rFonts w:ascii="Times New Roman" w:hAnsi="Times New Roman" w:cs="Times New Roman"/>
          <w:iCs/>
          <w:sz w:val="28"/>
          <w:szCs w:val="28"/>
          <w:lang w:val="en-US" w:bidi="ar-SA"/>
        </w:rPr>
        <w:t xml:space="preserve"> M. – Chicago: </w:t>
      </w:r>
      <w:proofErr w:type="spellStart"/>
      <w:r w:rsidRPr="00B86956">
        <w:rPr>
          <w:rFonts w:ascii="Times New Roman" w:hAnsi="Times New Roman" w:cs="Times New Roman"/>
          <w:iCs/>
          <w:sz w:val="28"/>
          <w:szCs w:val="28"/>
          <w:lang w:val="en-US" w:bidi="ar-SA"/>
        </w:rPr>
        <w:t>Serindi</w:t>
      </w:r>
      <w:r>
        <w:rPr>
          <w:rFonts w:ascii="Times New Roman" w:hAnsi="Times New Roman" w:cs="Times New Roman"/>
          <w:iCs/>
          <w:sz w:val="28"/>
          <w:szCs w:val="28"/>
          <w:lang w:val="en-US" w:bidi="ar-SA"/>
        </w:rPr>
        <w:t>a</w:t>
      </w:r>
      <w:proofErr w:type="spellEnd"/>
      <w:r>
        <w:rPr>
          <w:rFonts w:ascii="Times New Roman" w:hAnsi="Times New Roman" w:cs="Times New Roman"/>
          <w:iCs/>
          <w:sz w:val="28"/>
          <w:szCs w:val="28"/>
          <w:lang w:val="en-US" w:bidi="ar-SA"/>
        </w:rPr>
        <w:t xml:space="preserve"> Publications, 2005. – P. 65-91</w:t>
      </w:r>
    </w:p>
    <w:p w14:paraId="54FB431A"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Schneider H. </w:t>
      </w:r>
      <w:r w:rsidRPr="00263B5F">
        <w:rPr>
          <w:rFonts w:ascii="Times New Roman" w:hAnsi="Times New Roman" w:cs="Times New Roman"/>
          <w:iCs/>
          <w:sz w:val="28"/>
          <w:szCs w:val="28"/>
          <w:lang w:val="en-US" w:bidi="ar-SA"/>
        </w:rPr>
        <w:t>The Formation of the Tibetan Official Style of Administrative Correspondence (17</w:t>
      </w:r>
      <w:r w:rsidRPr="00263B5F">
        <w:rPr>
          <w:rFonts w:ascii="Times New Roman" w:hAnsi="Times New Roman" w:cs="Times New Roman"/>
          <w:iCs/>
          <w:sz w:val="28"/>
          <w:szCs w:val="28"/>
          <w:vertAlign w:val="superscript"/>
          <w:lang w:val="en-US" w:bidi="ar-SA"/>
        </w:rPr>
        <w:t>th</w:t>
      </w:r>
      <w:r w:rsidRPr="00263B5F">
        <w:rPr>
          <w:rFonts w:ascii="Times New Roman" w:hAnsi="Times New Roman" w:cs="Times New Roman"/>
          <w:iCs/>
          <w:sz w:val="28"/>
          <w:szCs w:val="28"/>
          <w:lang w:val="en-US" w:bidi="ar-SA"/>
        </w:rPr>
        <w:t xml:space="preserve"> – 19</w:t>
      </w:r>
      <w:r w:rsidRPr="00263B5F">
        <w:rPr>
          <w:rFonts w:ascii="Times New Roman" w:hAnsi="Times New Roman" w:cs="Times New Roman"/>
          <w:iCs/>
          <w:sz w:val="28"/>
          <w:szCs w:val="28"/>
          <w:vertAlign w:val="superscript"/>
          <w:lang w:val="en-US" w:bidi="ar-SA"/>
        </w:rPr>
        <w:t>th</w:t>
      </w:r>
      <w:r w:rsidRPr="00263B5F">
        <w:rPr>
          <w:rFonts w:ascii="Times New Roman" w:hAnsi="Times New Roman" w:cs="Times New Roman"/>
          <w:iCs/>
          <w:sz w:val="28"/>
          <w:szCs w:val="28"/>
          <w:lang w:val="en-US" w:bidi="ar-SA"/>
        </w:rPr>
        <w:t xml:space="preserve"> century) // Tibet and Her </w:t>
      </w:r>
      <w:proofErr w:type="spellStart"/>
      <w:r w:rsidRPr="00263B5F">
        <w:rPr>
          <w:rFonts w:ascii="Times New Roman" w:hAnsi="Times New Roman" w:cs="Times New Roman"/>
          <w:iCs/>
          <w:sz w:val="28"/>
          <w:szCs w:val="28"/>
          <w:lang w:val="en-US" w:bidi="ar-SA"/>
        </w:rPr>
        <w:t>Neighbours</w:t>
      </w:r>
      <w:proofErr w:type="spellEnd"/>
      <w:r w:rsidRPr="00263B5F">
        <w:rPr>
          <w:rFonts w:ascii="Times New Roman" w:hAnsi="Times New Roman" w:cs="Times New Roman"/>
          <w:iCs/>
          <w:sz w:val="28"/>
          <w:szCs w:val="28"/>
          <w:lang w:val="en-US" w:bidi="ar-SA"/>
        </w:rPr>
        <w:t xml:space="preserve">: A History. – London: Edition </w:t>
      </w:r>
      <w:proofErr w:type="spellStart"/>
      <w:r w:rsidRPr="00263B5F">
        <w:rPr>
          <w:rFonts w:ascii="Times New Roman" w:hAnsi="Times New Roman" w:cs="Times New Roman"/>
          <w:iCs/>
          <w:sz w:val="28"/>
          <w:szCs w:val="28"/>
          <w:lang w:val="en-US" w:bidi="ar-SA"/>
        </w:rPr>
        <w:t>Hansjörg</w:t>
      </w:r>
      <w:proofErr w:type="spellEnd"/>
      <w:r w:rsidRPr="00263B5F">
        <w:rPr>
          <w:rFonts w:ascii="Times New Roman" w:hAnsi="Times New Roman" w:cs="Times New Roman"/>
          <w:iCs/>
          <w:sz w:val="28"/>
          <w:szCs w:val="28"/>
          <w:lang w:val="en-US" w:bidi="ar-SA"/>
        </w:rPr>
        <w:t xml:space="preserve"> Mayer, 2003. – P. 117-125</w:t>
      </w:r>
    </w:p>
    <w:p w14:paraId="464A1F6D"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Schwieger</w:t>
      </w:r>
      <w:proofErr w:type="spellEnd"/>
      <w:r w:rsidRPr="00263B5F">
        <w:rPr>
          <w:rFonts w:ascii="Times New Roman" w:hAnsi="Times New Roman" w:cs="Times New Roman"/>
          <w:i/>
          <w:sz w:val="28"/>
          <w:szCs w:val="28"/>
          <w:lang w:val="en-US" w:bidi="ar-SA"/>
        </w:rPr>
        <w:t xml:space="preserve"> P. </w:t>
      </w:r>
      <w:r w:rsidRPr="00263B5F">
        <w:rPr>
          <w:rFonts w:ascii="Times New Roman" w:hAnsi="Times New Roman" w:cs="Times New Roman"/>
          <w:sz w:val="28"/>
          <w:szCs w:val="28"/>
          <w:lang w:val="en-US" w:bidi="ar-SA"/>
        </w:rPr>
        <w:t>The Dalai Lama and The Emperor of China: A Political History of the Tibetan Institution of Reincarnation. – New York: Columbia University Press, 2015. – 321 p.</w:t>
      </w:r>
    </w:p>
    <w:p w14:paraId="24A4706A"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Seyfort</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Ruegg</w:t>
      </w:r>
      <w:proofErr w:type="spellEnd"/>
      <w:r w:rsidRPr="00263B5F">
        <w:rPr>
          <w:rFonts w:ascii="Times New Roman" w:hAnsi="Times New Roman" w:cs="Times New Roman"/>
          <w:i/>
          <w:sz w:val="28"/>
          <w:szCs w:val="28"/>
          <w:lang w:val="en-US" w:bidi="ar-SA"/>
        </w:rPr>
        <w:t xml:space="preserve"> D. </w:t>
      </w:r>
      <w:proofErr w:type="spellStart"/>
      <w:r w:rsidRPr="00263B5F">
        <w:rPr>
          <w:rFonts w:ascii="Times New Roman" w:hAnsi="Times New Roman" w:cs="Times New Roman"/>
          <w:iCs/>
          <w:sz w:val="28"/>
          <w:szCs w:val="28"/>
          <w:lang w:val="en-US" w:bidi="ar-SA"/>
        </w:rPr>
        <w:t>Mchod</w:t>
      </w:r>
      <w:proofErr w:type="spellEnd"/>
      <w:r w:rsidRPr="00263B5F">
        <w:rPr>
          <w:rFonts w:ascii="Times New Roman" w:hAnsi="Times New Roman" w:cs="Times New Roman"/>
          <w:iCs/>
          <w:sz w:val="28"/>
          <w:szCs w:val="28"/>
          <w:lang w:val="en-US" w:bidi="ar-SA"/>
        </w:rPr>
        <w:t xml:space="preserve"> yon, Yon </w:t>
      </w:r>
      <w:proofErr w:type="spellStart"/>
      <w:r w:rsidRPr="00263B5F">
        <w:rPr>
          <w:rFonts w:ascii="Times New Roman" w:hAnsi="Times New Roman" w:cs="Times New Roman"/>
          <w:iCs/>
          <w:sz w:val="28"/>
          <w:szCs w:val="28"/>
          <w:lang w:val="en-US" w:bidi="ar-SA"/>
        </w:rPr>
        <w:t>mchod</w:t>
      </w:r>
      <w:proofErr w:type="spellEnd"/>
      <w:r w:rsidRPr="00263B5F">
        <w:rPr>
          <w:rFonts w:ascii="Times New Roman" w:hAnsi="Times New Roman" w:cs="Times New Roman"/>
          <w:iCs/>
          <w:sz w:val="28"/>
          <w:szCs w:val="28"/>
          <w:lang w:val="en-US" w:bidi="ar-SA"/>
        </w:rPr>
        <w:t xml:space="preserve"> and </w:t>
      </w:r>
      <w:proofErr w:type="spellStart"/>
      <w:r w:rsidRPr="00263B5F">
        <w:rPr>
          <w:rFonts w:ascii="Times New Roman" w:hAnsi="Times New Roman" w:cs="Times New Roman"/>
          <w:iCs/>
          <w:sz w:val="28"/>
          <w:szCs w:val="28"/>
          <w:lang w:val="en-US" w:bidi="ar-SA"/>
        </w:rPr>
        <w:t>Mchod</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gnas</w:t>
      </w:r>
      <w:proofErr w:type="spellEnd"/>
      <w:r w:rsidRPr="00263B5F">
        <w:rPr>
          <w:rFonts w:ascii="Times New Roman" w:hAnsi="Times New Roman" w:cs="Times New Roman"/>
          <w:iCs/>
          <w:sz w:val="28"/>
          <w:szCs w:val="28"/>
          <w:lang w:val="en-US" w:bidi="ar-SA"/>
        </w:rPr>
        <w:t xml:space="preserve">/yon </w:t>
      </w:r>
      <w:proofErr w:type="spellStart"/>
      <w:r w:rsidRPr="00263B5F">
        <w:rPr>
          <w:rFonts w:ascii="Times New Roman" w:hAnsi="Times New Roman" w:cs="Times New Roman"/>
          <w:iCs/>
          <w:sz w:val="28"/>
          <w:szCs w:val="28"/>
          <w:lang w:val="en-US" w:bidi="ar-SA"/>
        </w:rPr>
        <w:t>gnas</w:t>
      </w:r>
      <w:proofErr w:type="spellEnd"/>
      <w:r w:rsidRPr="00263B5F">
        <w:rPr>
          <w:rFonts w:ascii="Times New Roman" w:hAnsi="Times New Roman" w:cs="Times New Roman"/>
          <w:iCs/>
          <w:sz w:val="28"/>
          <w:szCs w:val="28"/>
          <w:lang w:val="en-US" w:bidi="ar-SA"/>
        </w:rPr>
        <w:t xml:space="preserve">: on the Historiography and Semantics of a Tibetan </w:t>
      </w:r>
      <w:proofErr w:type="spellStart"/>
      <w:r w:rsidRPr="00263B5F">
        <w:rPr>
          <w:rFonts w:ascii="Times New Roman" w:hAnsi="Times New Roman" w:cs="Times New Roman"/>
          <w:iCs/>
          <w:sz w:val="28"/>
          <w:szCs w:val="28"/>
          <w:lang w:val="en-US" w:bidi="ar-SA"/>
        </w:rPr>
        <w:t>Religio</w:t>
      </w:r>
      <w:proofErr w:type="spellEnd"/>
      <w:r w:rsidRPr="00263B5F">
        <w:rPr>
          <w:rFonts w:ascii="Times New Roman" w:hAnsi="Times New Roman" w:cs="Times New Roman"/>
          <w:iCs/>
          <w:sz w:val="28"/>
          <w:szCs w:val="28"/>
          <w:lang w:val="en-US" w:bidi="ar-SA"/>
        </w:rPr>
        <w:t xml:space="preserve">-social and </w:t>
      </w:r>
      <w:proofErr w:type="spellStart"/>
      <w:r w:rsidRPr="00263B5F">
        <w:rPr>
          <w:rFonts w:ascii="Times New Roman" w:hAnsi="Times New Roman" w:cs="Times New Roman"/>
          <w:iCs/>
          <w:sz w:val="28"/>
          <w:szCs w:val="28"/>
          <w:lang w:val="en-US" w:bidi="ar-SA"/>
        </w:rPr>
        <w:t>Religio-poitical</w:t>
      </w:r>
      <w:proofErr w:type="spellEnd"/>
      <w:r w:rsidRPr="00263B5F">
        <w:rPr>
          <w:rFonts w:ascii="Times New Roman" w:hAnsi="Times New Roman" w:cs="Times New Roman"/>
          <w:iCs/>
          <w:sz w:val="28"/>
          <w:szCs w:val="28"/>
          <w:lang w:val="en-US" w:bidi="ar-SA"/>
        </w:rPr>
        <w:t xml:space="preserve"> Concept // Tibetan History and Language: studies dedicated to </w:t>
      </w:r>
      <w:proofErr w:type="spellStart"/>
      <w:r w:rsidRPr="00263B5F">
        <w:rPr>
          <w:rFonts w:ascii="Times New Roman" w:hAnsi="Times New Roman" w:cs="Times New Roman"/>
          <w:iCs/>
          <w:sz w:val="28"/>
          <w:szCs w:val="28"/>
          <w:lang w:val="en-US" w:bidi="ar-SA"/>
        </w:rPr>
        <w:t>Uray</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Géza</w:t>
      </w:r>
      <w:proofErr w:type="spellEnd"/>
      <w:r w:rsidRPr="00263B5F">
        <w:rPr>
          <w:rFonts w:ascii="Times New Roman" w:hAnsi="Times New Roman" w:cs="Times New Roman"/>
          <w:iCs/>
          <w:sz w:val="28"/>
          <w:szCs w:val="28"/>
          <w:lang w:val="en-US" w:bidi="ar-SA"/>
        </w:rPr>
        <w:t xml:space="preserve"> on his seventieth birthday. – Wien: </w:t>
      </w:r>
      <w:proofErr w:type="spellStart"/>
      <w:r w:rsidRPr="00263B5F">
        <w:rPr>
          <w:rFonts w:ascii="Times New Roman" w:hAnsi="Times New Roman" w:cs="Times New Roman"/>
          <w:iCs/>
          <w:sz w:val="28"/>
          <w:szCs w:val="28"/>
          <w:lang w:val="en-US" w:bidi="ar-SA"/>
        </w:rPr>
        <w:t>Arbeitskreis</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für</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tibetische</w:t>
      </w:r>
      <w:proofErr w:type="spellEnd"/>
      <w:r w:rsidRPr="00263B5F">
        <w:rPr>
          <w:rFonts w:ascii="Times New Roman" w:hAnsi="Times New Roman" w:cs="Times New Roman"/>
          <w:iCs/>
          <w:sz w:val="28"/>
          <w:szCs w:val="28"/>
          <w:lang w:val="en-US" w:bidi="ar-SA"/>
        </w:rPr>
        <w:t xml:space="preserve"> und </w:t>
      </w:r>
      <w:proofErr w:type="spellStart"/>
      <w:r w:rsidRPr="00263B5F">
        <w:rPr>
          <w:rFonts w:ascii="Times New Roman" w:hAnsi="Times New Roman" w:cs="Times New Roman"/>
          <w:iCs/>
          <w:sz w:val="28"/>
          <w:szCs w:val="28"/>
          <w:lang w:val="en-US" w:bidi="ar-SA"/>
        </w:rPr>
        <w:t>buddhistische</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studien</w:t>
      </w:r>
      <w:proofErr w:type="spellEnd"/>
      <w:r w:rsidRPr="00263B5F">
        <w:rPr>
          <w:rFonts w:ascii="Times New Roman" w:hAnsi="Times New Roman" w:cs="Times New Roman"/>
          <w:iCs/>
          <w:sz w:val="28"/>
          <w:szCs w:val="28"/>
          <w:lang w:val="en-US" w:bidi="ar-SA"/>
        </w:rPr>
        <w:t>, 1991. – P. 441-453</w:t>
      </w:r>
    </w:p>
    <w:p w14:paraId="537967DA"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Shakabpa</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Tsepon</w:t>
      </w:r>
      <w:proofErr w:type="spellEnd"/>
      <w:r w:rsidRPr="00263B5F">
        <w:rPr>
          <w:rFonts w:ascii="Times New Roman" w:hAnsi="Times New Roman" w:cs="Times New Roman"/>
          <w:i/>
          <w:sz w:val="28"/>
          <w:szCs w:val="28"/>
          <w:lang w:val="en-US" w:bidi="ar-SA"/>
        </w:rPr>
        <w:t xml:space="preserve"> Wangchuk </w:t>
      </w:r>
      <w:r w:rsidRPr="00263B5F">
        <w:rPr>
          <w:rFonts w:ascii="Times New Roman" w:hAnsi="Times New Roman" w:cs="Times New Roman"/>
          <w:iCs/>
          <w:sz w:val="28"/>
          <w:szCs w:val="28"/>
          <w:lang w:val="en-US" w:bidi="ar-SA"/>
        </w:rPr>
        <w:t xml:space="preserve">Tibet: A Political History. – New York: </w:t>
      </w:r>
      <w:proofErr w:type="spellStart"/>
      <w:r w:rsidRPr="00263B5F">
        <w:rPr>
          <w:rFonts w:ascii="Times New Roman" w:hAnsi="Times New Roman" w:cs="Times New Roman"/>
          <w:iCs/>
          <w:sz w:val="28"/>
          <w:szCs w:val="28"/>
          <w:lang w:val="en-US" w:bidi="ar-SA"/>
        </w:rPr>
        <w:t>Potala</w:t>
      </w:r>
      <w:proofErr w:type="spellEnd"/>
      <w:r w:rsidRPr="00263B5F">
        <w:rPr>
          <w:rFonts w:ascii="Times New Roman" w:hAnsi="Times New Roman" w:cs="Times New Roman"/>
          <w:iCs/>
          <w:sz w:val="28"/>
          <w:szCs w:val="28"/>
          <w:lang w:val="en-US" w:bidi="ar-SA"/>
        </w:rPr>
        <w:t xml:space="preserve"> Publications, 1984. – 369 p.</w:t>
      </w:r>
    </w:p>
    <w:p w14:paraId="7391EBC3"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Shakabpa</w:t>
      </w:r>
      <w:proofErr w:type="spellEnd"/>
      <w:r w:rsidRPr="00263B5F">
        <w:rPr>
          <w:rFonts w:ascii="Times New Roman" w:hAnsi="Times New Roman" w:cs="Times New Roman"/>
          <w:i/>
          <w:sz w:val="28"/>
          <w:szCs w:val="28"/>
          <w:lang w:val="en-US" w:bidi="ar-SA"/>
        </w:rPr>
        <w:t xml:space="preserve">, </w:t>
      </w:r>
      <w:proofErr w:type="spellStart"/>
      <w:r w:rsidRPr="00263B5F">
        <w:rPr>
          <w:rFonts w:ascii="Times New Roman" w:hAnsi="Times New Roman" w:cs="Times New Roman"/>
          <w:i/>
          <w:sz w:val="28"/>
          <w:szCs w:val="28"/>
          <w:lang w:val="en-US" w:bidi="ar-SA"/>
        </w:rPr>
        <w:t>Tsepon</w:t>
      </w:r>
      <w:proofErr w:type="spellEnd"/>
      <w:r w:rsidRPr="00263B5F">
        <w:rPr>
          <w:rFonts w:ascii="Times New Roman" w:hAnsi="Times New Roman" w:cs="Times New Roman"/>
          <w:i/>
          <w:sz w:val="28"/>
          <w:szCs w:val="28"/>
          <w:lang w:val="en-US" w:bidi="ar-SA"/>
        </w:rPr>
        <w:t xml:space="preserve"> Wangchuk </w:t>
      </w:r>
      <w:r w:rsidRPr="00263B5F">
        <w:rPr>
          <w:rFonts w:ascii="Times New Roman" w:hAnsi="Times New Roman" w:cs="Times New Roman"/>
          <w:sz w:val="28"/>
          <w:szCs w:val="28"/>
          <w:lang w:val="en-US" w:bidi="ar-SA"/>
        </w:rPr>
        <w:t>One Hundred Thousand Moons: An Advanced Political History of Tibet. – Vol. 1. – Leiden: BRILL, 2009. – 574 p.</w:t>
      </w:r>
    </w:p>
    <w:p w14:paraId="400E8250"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r w:rsidRPr="00263B5F">
        <w:rPr>
          <w:rFonts w:ascii="Times New Roman" w:hAnsi="Times New Roman" w:cs="Times New Roman"/>
          <w:i/>
          <w:sz w:val="28"/>
          <w:szCs w:val="28"/>
          <w:lang w:val="en-US" w:bidi="ar-SA"/>
        </w:rPr>
        <w:t xml:space="preserve">Smith, Gene </w:t>
      </w:r>
      <w:r w:rsidRPr="00263B5F">
        <w:rPr>
          <w:rFonts w:ascii="Times New Roman" w:hAnsi="Times New Roman" w:cs="Times New Roman"/>
          <w:sz w:val="28"/>
          <w:szCs w:val="28"/>
          <w:lang w:val="en-US" w:bidi="ar-SA"/>
        </w:rPr>
        <w:t>Among Tibetan Texts: History and Literature of the Himalayan Plateau. – Boston: Wisdom Publications, 2001. – 357 p.</w:t>
      </w:r>
    </w:p>
    <w:p w14:paraId="07AA1540" w14:textId="77777777" w:rsidR="00FA6A6A" w:rsidRDefault="00FA6A6A" w:rsidP="006D57A5">
      <w:pPr>
        <w:spacing w:after="0" w:line="360" w:lineRule="auto"/>
        <w:ind w:firstLine="709"/>
        <w:contextualSpacing/>
        <w:jc w:val="both"/>
        <w:rPr>
          <w:rFonts w:ascii="Times New Roman" w:hAnsi="Times New Roman" w:cs="Times New Roman"/>
          <w:iCs/>
          <w:sz w:val="28"/>
          <w:szCs w:val="28"/>
          <w:lang w:val="en-US" w:bidi="ar-SA"/>
        </w:rPr>
      </w:pPr>
      <w:r w:rsidRPr="00263B5F">
        <w:rPr>
          <w:rFonts w:ascii="Times New Roman" w:hAnsi="Times New Roman" w:cs="Times New Roman"/>
          <w:i/>
          <w:sz w:val="28"/>
          <w:szCs w:val="28"/>
          <w:lang w:val="en-US" w:bidi="ar-SA"/>
        </w:rPr>
        <w:t xml:space="preserve">Sperling E. </w:t>
      </w:r>
      <w:r w:rsidRPr="00263B5F">
        <w:rPr>
          <w:rFonts w:ascii="Times New Roman" w:hAnsi="Times New Roman" w:cs="Times New Roman"/>
          <w:iCs/>
          <w:sz w:val="28"/>
          <w:szCs w:val="28"/>
          <w:lang w:val="en-US" w:bidi="ar-SA"/>
        </w:rPr>
        <w:t>Reincarnation and the Golden Urn in the 19</w:t>
      </w:r>
      <w:r w:rsidRPr="00263B5F">
        <w:rPr>
          <w:rFonts w:ascii="Times New Roman" w:hAnsi="Times New Roman" w:cs="Times New Roman"/>
          <w:iCs/>
          <w:sz w:val="28"/>
          <w:szCs w:val="28"/>
          <w:vertAlign w:val="superscript"/>
          <w:lang w:val="en-US" w:bidi="ar-SA"/>
        </w:rPr>
        <w:t>th</w:t>
      </w:r>
      <w:r w:rsidRPr="00263B5F">
        <w:rPr>
          <w:rFonts w:ascii="Times New Roman" w:hAnsi="Times New Roman" w:cs="Times New Roman"/>
          <w:iCs/>
          <w:sz w:val="28"/>
          <w:szCs w:val="28"/>
          <w:lang w:val="en-US" w:bidi="ar-SA"/>
        </w:rPr>
        <w:t xml:space="preserve"> Century: The Recognition of the 8</w:t>
      </w:r>
      <w:r w:rsidRPr="00263B5F">
        <w:rPr>
          <w:rFonts w:ascii="Times New Roman" w:hAnsi="Times New Roman" w:cs="Times New Roman"/>
          <w:iCs/>
          <w:sz w:val="28"/>
          <w:szCs w:val="28"/>
          <w:vertAlign w:val="superscript"/>
          <w:lang w:val="en-US" w:bidi="ar-SA"/>
        </w:rPr>
        <w:t>th</w:t>
      </w:r>
      <w:r w:rsidRPr="00263B5F">
        <w:rPr>
          <w:rFonts w:ascii="Times New Roman" w:hAnsi="Times New Roman" w:cs="Times New Roman"/>
          <w:iCs/>
          <w:sz w:val="28"/>
          <w:szCs w:val="28"/>
          <w:lang w:val="en-US" w:bidi="ar-SA"/>
        </w:rPr>
        <w:t xml:space="preserve"> Panchen Lama // Studies on the History and Literature of </w:t>
      </w:r>
      <w:r w:rsidRPr="00263B5F">
        <w:rPr>
          <w:rFonts w:ascii="Times New Roman" w:hAnsi="Times New Roman" w:cs="Times New Roman"/>
          <w:iCs/>
          <w:sz w:val="28"/>
          <w:szCs w:val="28"/>
          <w:lang w:val="en-US" w:bidi="ar-SA"/>
        </w:rPr>
        <w:lastRenderedPageBreak/>
        <w:t>Tibet and the Himalaya / Vitali R., ed. – Kathmandu: Vajra Publications, 2012. – P. 97-107</w:t>
      </w:r>
    </w:p>
    <w:p w14:paraId="22FDF817" w14:textId="77777777" w:rsidR="00101E91" w:rsidRPr="00101E91" w:rsidRDefault="00101E91" w:rsidP="006D57A5">
      <w:pPr>
        <w:spacing w:after="0" w:line="360" w:lineRule="auto"/>
        <w:ind w:firstLine="709"/>
        <w:contextualSpacing/>
        <w:jc w:val="both"/>
        <w:rPr>
          <w:rFonts w:ascii="Times New Roman" w:hAnsi="Times New Roman" w:cs="Times New Roman"/>
          <w:iCs/>
          <w:sz w:val="28"/>
          <w:szCs w:val="28"/>
          <w:lang w:val="en-US" w:bidi="ar-SA"/>
        </w:rPr>
      </w:pPr>
      <w:r w:rsidRPr="00263B5F">
        <w:rPr>
          <w:rFonts w:ascii="Times New Roman" w:hAnsi="Times New Roman" w:cs="Times New Roman"/>
          <w:i/>
          <w:sz w:val="28"/>
          <w:szCs w:val="28"/>
          <w:lang w:val="en-US" w:bidi="ar-SA"/>
        </w:rPr>
        <w:t>Sperling E.</w:t>
      </w:r>
      <w:r>
        <w:rPr>
          <w:rFonts w:ascii="Times New Roman" w:hAnsi="Times New Roman" w:cs="Times New Roman"/>
          <w:i/>
          <w:sz w:val="28"/>
          <w:szCs w:val="28"/>
          <w:lang w:val="en-US" w:bidi="ar-SA"/>
        </w:rPr>
        <w:t xml:space="preserve"> </w:t>
      </w:r>
      <w:r>
        <w:rPr>
          <w:rFonts w:ascii="Times New Roman" w:hAnsi="Times New Roman" w:cs="Times New Roman"/>
          <w:iCs/>
          <w:sz w:val="28"/>
          <w:szCs w:val="28"/>
          <w:lang w:val="en-US" w:bidi="ar-SA"/>
        </w:rPr>
        <w:t>Pho-</w:t>
      </w:r>
      <w:proofErr w:type="spellStart"/>
      <w:r>
        <w:rPr>
          <w:rFonts w:ascii="Times New Roman" w:hAnsi="Times New Roman" w:cs="Times New Roman"/>
          <w:iCs/>
          <w:sz w:val="28"/>
          <w:szCs w:val="28"/>
          <w:lang w:val="en-US" w:bidi="ar-SA"/>
        </w:rPr>
        <w:t>lha</w:t>
      </w:r>
      <w:proofErr w:type="spellEnd"/>
      <w:r>
        <w:rPr>
          <w:rFonts w:ascii="Times New Roman" w:hAnsi="Times New Roman" w:cs="Times New Roman"/>
          <w:iCs/>
          <w:sz w:val="28"/>
          <w:szCs w:val="28"/>
          <w:lang w:val="en-US" w:bidi="ar-SA"/>
        </w:rPr>
        <w:t>-</w:t>
      </w:r>
      <w:proofErr w:type="spellStart"/>
      <w:r>
        <w:rPr>
          <w:rFonts w:ascii="Times New Roman" w:hAnsi="Times New Roman" w:cs="Times New Roman"/>
          <w:iCs/>
          <w:sz w:val="28"/>
          <w:szCs w:val="28"/>
          <w:lang w:val="en-US" w:bidi="ar-SA"/>
        </w:rPr>
        <w:t>nas</w:t>
      </w:r>
      <w:proofErr w:type="spellEnd"/>
      <w:r>
        <w:rPr>
          <w:rFonts w:ascii="Times New Roman" w:hAnsi="Times New Roman" w:cs="Times New Roman"/>
          <w:iCs/>
          <w:sz w:val="28"/>
          <w:szCs w:val="28"/>
          <w:lang w:val="en-US" w:bidi="ar-SA"/>
        </w:rPr>
        <w:t xml:space="preserve">, </w:t>
      </w:r>
      <w:proofErr w:type="spellStart"/>
      <w:r>
        <w:rPr>
          <w:rFonts w:ascii="Times New Roman" w:hAnsi="Times New Roman" w:cs="Times New Roman"/>
          <w:iCs/>
          <w:sz w:val="28"/>
          <w:szCs w:val="28"/>
          <w:lang w:val="en-US" w:bidi="ar-SA"/>
        </w:rPr>
        <w:t>Khang-chen-nas</w:t>
      </w:r>
      <w:proofErr w:type="spellEnd"/>
      <w:r>
        <w:rPr>
          <w:rFonts w:ascii="Times New Roman" w:hAnsi="Times New Roman" w:cs="Times New Roman"/>
          <w:iCs/>
          <w:sz w:val="28"/>
          <w:szCs w:val="28"/>
          <w:lang w:val="en-US" w:bidi="ar-SA"/>
        </w:rPr>
        <w:t xml:space="preserve">, and the Last Era of Mongol Domination in Tibet // </w:t>
      </w:r>
      <w:proofErr w:type="spellStart"/>
      <w:r w:rsidRPr="00101E91">
        <w:rPr>
          <w:rFonts w:ascii="Times New Roman" w:hAnsi="Times New Roman" w:cs="Times New Roman"/>
          <w:iCs/>
          <w:sz w:val="28"/>
          <w:szCs w:val="28"/>
          <w:lang w:val="en-US" w:bidi="ar-SA"/>
        </w:rPr>
        <w:t>Rocznik</w:t>
      </w:r>
      <w:proofErr w:type="spellEnd"/>
      <w:r w:rsidRPr="00101E91">
        <w:rPr>
          <w:rFonts w:ascii="Times New Roman" w:hAnsi="Times New Roman" w:cs="Times New Roman"/>
          <w:iCs/>
          <w:sz w:val="28"/>
          <w:szCs w:val="28"/>
          <w:lang w:val="en-US" w:bidi="ar-SA"/>
        </w:rPr>
        <w:t xml:space="preserve"> </w:t>
      </w:r>
      <w:proofErr w:type="spellStart"/>
      <w:r w:rsidRPr="00101E91">
        <w:rPr>
          <w:rFonts w:ascii="Times New Roman" w:hAnsi="Times New Roman" w:cs="Times New Roman"/>
          <w:iCs/>
          <w:sz w:val="28"/>
          <w:szCs w:val="28"/>
          <w:lang w:val="en-US" w:bidi="ar-SA"/>
        </w:rPr>
        <w:t>Orientalistyczny</w:t>
      </w:r>
      <w:proofErr w:type="spellEnd"/>
      <w:r>
        <w:rPr>
          <w:rFonts w:ascii="Times New Roman" w:hAnsi="Times New Roman" w:cs="Times New Roman"/>
          <w:iCs/>
          <w:sz w:val="28"/>
          <w:szCs w:val="28"/>
          <w:lang w:val="en-US" w:bidi="ar-SA"/>
        </w:rPr>
        <w:t>. – Vol. 65. – No. 1</w:t>
      </w:r>
      <w:r w:rsidRPr="00101E91">
        <w:rPr>
          <w:rFonts w:ascii="Times New Roman" w:hAnsi="Times New Roman" w:cs="Times New Roman"/>
          <w:iCs/>
          <w:sz w:val="28"/>
          <w:szCs w:val="28"/>
          <w:lang w:val="en-US" w:bidi="ar-SA"/>
        </w:rPr>
        <w:t xml:space="preserve"> </w:t>
      </w:r>
      <w:r>
        <w:rPr>
          <w:rFonts w:ascii="Times New Roman" w:hAnsi="Times New Roman" w:cs="Times New Roman"/>
          <w:iCs/>
          <w:sz w:val="28"/>
          <w:szCs w:val="28"/>
          <w:lang w:val="en-US" w:bidi="ar-SA"/>
        </w:rPr>
        <w:t>(</w:t>
      </w:r>
      <w:r w:rsidRPr="00101E91">
        <w:rPr>
          <w:rFonts w:ascii="Times New Roman" w:hAnsi="Times New Roman" w:cs="Times New Roman"/>
          <w:iCs/>
          <w:sz w:val="28"/>
          <w:szCs w:val="28"/>
          <w:lang w:val="en-US" w:bidi="ar-SA"/>
        </w:rPr>
        <w:t>2012</w:t>
      </w:r>
      <w:r>
        <w:rPr>
          <w:rFonts w:ascii="Times New Roman" w:hAnsi="Times New Roman" w:cs="Times New Roman"/>
          <w:iCs/>
          <w:sz w:val="28"/>
          <w:szCs w:val="28"/>
          <w:lang w:val="en-US" w:bidi="ar-SA"/>
        </w:rPr>
        <w:t>). – P</w:t>
      </w:r>
      <w:r w:rsidRPr="00101E91">
        <w:rPr>
          <w:rFonts w:ascii="Times New Roman" w:hAnsi="Times New Roman" w:cs="Times New Roman"/>
          <w:iCs/>
          <w:sz w:val="28"/>
          <w:szCs w:val="28"/>
          <w:lang w:val="en-US" w:bidi="ar-SA"/>
        </w:rPr>
        <w:t>. 195-211</w:t>
      </w:r>
    </w:p>
    <w:p w14:paraId="04235AE8" w14:textId="77777777" w:rsidR="00AD2735" w:rsidRDefault="00AD2735" w:rsidP="006D57A5">
      <w:pPr>
        <w:spacing w:after="0" w:line="360" w:lineRule="auto"/>
        <w:ind w:firstLine="709"/>
        <w:contextualSpacing/>
        <w:jc w:val="both"/>
        <w:rPr>
          <w:rFonts w:ascii="Times New Roman" w:hAnsi="Times New Roman" w:cs="Times New Roman"/>
          <w:sz w:val="28"/>
          <w:szCs w:val="28"/>
          <w:lang w:val="en-US" w:bidi="ar-SA"/>
        </w:rPr>
      </w:pPr>
      <w:r w:rsidRPr="00263B5F">
        <w:rPr>
          <w:rFonts w:ascii="Times New Roman" w:hAnsi="Times New Roman" w:cs="Times New Roman"/>
          <w:i/>
          <w:sz w:val="28"/>
          <w:szCs w:val="28"/>
          <w:lang w:val="en-US" w:bidi="ar-SA"/>
        </w:rPr>
        <w:t xml:space="preserve">Sperling E. </w:t>
      </w:r>
      <w:r w:rsidRPr="00263B5F">
        <w:rPr>
          <w:rFonts w:ascii="Times New Roman" w:hAnsi="Times New Roman" w:cs="Times New Roman"/>
          <w:sz w:val="28"/>
          <w:szCs w:val="28"/>
          <w:lang w:val="en-US" w:bidi="ar-SA"/>
        </w:rPr>
        <w:t>Awe and Submission: A Tibetan Aristocrat at the Court of Qianlong // Critical Readings on the History of Tibetan Foreign Relations. – Vol. III. – Leiden: BRILL, 2013. – P. 845-857</w:t>
      </w:r>
    </w:p>
    <w:p w14:paraId="5B6333DF" w14:textId="77777777" w:rsidR="006A10DD" w:rsidRPr="006A10DD" w:rsidRDefault="006A10DD" w:rsidP="006D57A5">
      <w:pPr>
        <w:spacing w:after="0" w:line="360" w:lineRule="auto"/>
        <w:ind w:firstLine="709"/>
        <w:contextualSpacing/>
        <w:jc w:val="both"/>
        <w:rPr>
          <w:rFonts w:ascii="Times New Roman" w:hAnsi="Times New Roman" w:cs="Times New Roman"/>
          <w:sz w:val="28"/>
          <w:szCs w:val="28"/>
          <w:lang w:val="en-US" w:bidi="ar-SA"/>
        </w:rPr>
      </w:pPr>
      <w:r>
        <w:rPr>
          <w:rFonts w:ascii="Times New Roman" w:hAnsi="Times New Roman" w:cs="Times New Roman"/>
          <w:sz w:val="28"/>
          <w:szCs w:val="28"/>
          <w:lang w:val="en-US" w:bidi="ar-SA"/>
        </w:rPr>
        <w:t xml:space="preserve">The Cambridge History of China / Ed. </w:t>
      </w:r>
      <w:proofErr w:type="spellStart"/>
      <w:r>
        <w:rPr>
          <w:rFonts w:ascii="Times New Roman" w:hAnsi="Times New Roman" w:cs="Times New Roman"/>
          <w:sz w:val="28"/>
          <w:szCs w:val="28"/>
          <w:lang w:val="en-US" w:bidi="ar-SA"/>
        </w:rPr>
        <w:t>Twitchett</w:t>
      </w:r>
      <w:proofErr w:type="spellEnd"/>
      <w:r>
        <w:rPr>
          <w:rFonts w:ascii="Times New Roman" w:hAnsi="Times New Roman" w:cs="Times New Roman"/>
          <w:sz w:val="28"/>
          <w:szCs w:val="28"/>
          <w:lang w:val="en-US" w:bidi="ar-SA"/>
        </w:rPr>
        <w:t xml:space="preserve"> D., Fairbank J.K. – Volume 9, Part I: The Ch’ing Empire to 1800. – Cambridge: Cambridge University Press, 2008. </w:t>
      </w:r>
      <w:r w:rsidR="006C4571">
        <w:rPr>
          <w:rFonts w:ascii="Times New Roman" w:hAnsi="Times New Roman" w:cs="Times New Roman"/>
          <w:sz w:val="28"/>
          <w:szCs w:val="28"/>
          <w:lang w:val="en-US" w:bidi="ar-SA"/>
        </w:rPr>
        <w:t>–</w:t>
      </w:r>
      <w:r>
        <w:rPr>
          <w:rFonts w:ascii="Times New Roman" w:hAnsi="Times New Roman" w:cs="Times New Roman"/>
          <w:sz w:val="28"/>
          <w:szCs w:val="28"/>
          <w:lang w:val="en-US" w:bidi="ar-SA"/>
        </w:rPr>
        <w:t xml:space="preserve"> </w:t>
      </w:r>
      <w:r w:rsidR="006C4571">
        <w:rPr>
          <w:rFonts w:ascii="Times New Roman" w:hAnsi="Times New Roman" w:cs="Times New Roman"/>
          <w:sz w:val="28"/>
          <w:szCs w:val="28"/>
          <w:lang w:val="en-US" w:bidi="ar-SA"/>
        </w:rPr>
        <w:t>713 p.</w:t>
      </w:r>
    </w:p>
    <w:p w14:paraId="07C9D7B1" w14:textId="77777777" w:rsidR="00332BAD" w:rsidRPr="00332BAD" w:rsidRDefault="00332BAD" w:rsidP="006D57A5">
      <w:pPr>
        <w:spacing w:after="0" w:line="360" w:lineRule="auto"/>
        <w:ind w:firstLine="709"/>
        <w:contextualSpacing/>
        <w:jc w:val="both"/>
        <w:rPr>
          <w:rFonts w:ascii="Times New Roman" w:hAnsi="Times New Roman" w:cs="Times New Roman"/>
          <w:iCs/>
          <w:sz w:val="28"/>
          <w:szCs w:val="28"/>
          <w:lang w:val="en-US" w:bidi="ar-SA"/>
        </w:rPr>
      </w:pPr>
      <w:r w:rsidRPr="00332BAD">
        <w:rPr>
          <w:rFonts w:ascii="Times New Roman" w:hAnsi="Times New Roman" w:cs="Times New Roman"/>
          <w:iCs/>
          <w:sz w:val="28"/>
          <w:szCs w:val="28"/>
          <w:lang w:val="en-US" w:bidi="ar-SA"/>
        </w:rPr>
        <w:t xml:space="preserve">The Dalai Lamas: A Visual History / Ed. </w:t>
      </w:r>
      <w:proofErr w:type="spellStart"/>
      <w:r w:rsidRPr="00332BAD">
        <w:rPr>
          <w:rFonts w:ascii="Times New Roman" w:hAnsi="Times New Roman" w:cs="Times New Roman"/>
          <w:iCs/>
          <w:sz w:val="28"/>
          <w:szCs w:val="28"/>
          <w:lang w:val="en-US" w:bidi="ar-SA"/>
        </w:rPr>
        <w:t>Brauen</w:t>
      </w:r>
      <w:proofErr w:type="spellEnd"/>
      <w:r w:rsidRPr="00332BAD">
        <w:rPr>
          <w:rFonts w:ascii="Times New Roman" w:hAnsi="Times New Roman" w:cs="Times New Roman"/>
          <w:iCs/>
          <w:sz w:val="28"/>
          <w:szCs w:val="28"/>
          <w:lang w:val="en-US" w:bidi="ar-SA"/>
        </w:rPr>
        <w:t xml:space="preserve"> M. – Chicago: </w:t>
      </w:r>
      <w:proofErr w:type="spellStart"/>
      <w:r w:rsidRPr="00332BAD">
        <w:rPr>
          <w:rFonts w:ascii="Times New Roman" w:hAnsi="Times New Roman" w:cs="Times New Roman"/>
          <w:iCs/>
          <w:sz w:val="28"/>
          <w:szCs w:val="28"/>
          <w:lang w:val="en-US" w:bidi="ar-SA"/>
        </w:rPr>
        <w:t>Serindia</w:t>
      </w:r>
      <w:proofErr w:type="spellEnd"/>
      <w:r w:rsidRPr="00332BAD">
        <w:rPr>
          <w:rFonts w:ascii="Times New Roman" w:hAnsi="Times New Roman" w:cs="Times New Roman"/>
          <w:iCs/>
          <w:sz w:val="28"/>
          <w:szCs w:val="28"/>
          <w:lang w:val="en-US" w:bidi="ar-SA"/>
        </w:rPr>
        <w:t xml:space="preserve"> Publications, 2005. </w:t>
      </w:r>
      <w:r>
        <w:rPr>
          <w:rFonts w:ascii="Times New Roman" w:hAnsi="Times New Roman" w:cs="Times New Roman"/>
          <w:iCs/>
          <w:sz w:val="28"/>
          <w:szCs w:val="28"/>
          <w:lang w:val="en-US" w:bidi="ar-SA"/>
        </w:rPr>
        <w:t>–</w:t>
      </w:r>
      <w:r w:rsidRPr="00332BAD">
        <w:rPr>
          <w:rFonts w:ascii="Times New Roman" w:hAnsi="Times New Roman" w:cs="Times New Roman"/>
          <w:iCs/>
          <w:sz w:val="28"/>
          <w:szCs w:val="28"/>
          <w:lang w:val="en-US" w:bidi="ar-SA"/>
        </w:rPr>
        <w:t xml:space="preserve"> 299 </w:t>
      </w:r>
      <w:r>
        <w:rPr>
          <w:rFonts w:ascii="Times New Roman" w:hAnsi="Times New Roman" w:cs="Times New Roman"/>
          <w:iCs/>
          <w:sz w:val="28"/>
          <w:szCs w:val="28"/>
          <w:lang w:val="en-US" w:bidi="ar-SA"/>
        </w:rPr>
        <w:t>p.</w:t>
      </w:r>
    </w:p>
    <w:p w14:paraId="6564676F" w14:textId="77777777" w:rsidR="00AD2735" w:rsidRPr="00263B5F" w:rsidRDefault="00AD2735" w:rsidP="006D57A5">
      <w:pPr>
        <w:spacing w:after="0" w:line="360" w:lineRule="auto"/>
        <w:ind w:firstLine="709"/>
        <w:contextualSpacing/>
        <w:jc w:val="both"/>
        <w:rPr>
          <w:rFonts w:ascii="Times New Roman" w:hAnsi="Times New Roman" w:cs="Times New Roman"/>
          <w:i/>
          <w:sz w:val="28"/>
          <w:szCs w:val="28"/>
          <w:lang w:val="en-US" w:bidi="ar-SA"/>
        </w:rPr>
      </w:pPr>
      <w:proofErr w:type="spellStart"/>
      <w:r w:rsidRPr="00263B5F">
        <w:rPr>
          <w:rFonts w:ascii="Times New Roman" w:hAnsi="Times New Roman" w:cs="Times New Roman"/>
          <w:i/>
          <w:sz w:val="28"/>
          <w:szCs w:val="28"/>
          <w:lang w:val="en-US" w:bidi="ar-SA"/>
        </w:rPr>
        <w:t>Thubten</w:t>
      </w:r>
      <w:proofErr w:type="spellEnd"/>
      <w:r w:rsidRPr="00263B5F">
        <w:rPr>
          <w:rFonts w:ascii="Times New Roman" w:hAnsi="Times New Roman" w:cs="Times New Roman"/>
          <w:i/>
          <w:sz w:val="28"/>
          <w:szCs w:val="28"/>
          <w:lang w:val="en-US" w:bidi="ar-SA"/>
        </w:rPr>
        <w:t xml:space="preserve"> Jigme Norbu, </w:t>
      </w:r>
      <w:proofErr w:type="spellStart"/>
      <w:r w:rsidRPr="00263B5F">
        <w:rPr>
          <w:rFonts w:ascii="Times New Roman" w:hAnsi="Times New Roman" w:cs="Times New Roman"/>
          <w:i/>
          <w:sz w:val="28"/>
          <w:szCs w:val="28"/>
          <w:lang w:val="en-US" w:bidi="ar-SA"/>
        </w:rPr>
        <w:t>Tsuguhito</w:t>
      </w:r>
      <w:proofErr w:type="spellEnd"/>
      <w:r w:rsidRPr="00263B5F">
        <w:rPr>
          <w:rFonts w:ascii="Times New Roman" w:hAnsi="Times New Roman" w:cs="Times New Roman"/>
          <w:i/>
          <w:sz w:val="28"/>
          <w:szCs w:val="28"/>
          <w:lang w:val="en-US" w:bidi="ar-SA"/>
        </w:rPr>
        <w:t xml:space="preserve"> Takeuchi. </w:t>
      </w:r>
      <w:r w:rsidRPr="00263B5F">
        <w:rPr>
          <w:rFonts w:ascii="Times New Roman" w:hAnsi="Times New Roman" w:cs="Times New Roman"/>
          <w:iCs/>
          <w:sz w:val="28"/>
          <w:szCs w:val="28"/>
          <w:lang w:val="en-US" w:bidi="ar-SA"/>
        </w:rPr>
        <w:t xml:space="preserve">Mongolian Loan-words in Tibetan and Their Socio-cultural Implications // Tibetan History and Language: studies dedicated to </w:t>
      </w:r>
      <w:proofErr w:type="spellStart"/>
      <w:r w:rsidRPr="00263B5F">
        <w:rPr>
          <w:rFonts w:ascii="Times New Roman" w:hAnsi="Times New Roman" w:cs="Times New Roman"/>
          <w:iCs/>
          <w:sz w:val="28"/>
          <w:szCs w:val="28"/>
          <w:lang w:val="en-US" w:bidi="ar-SA"/>
        </w:rPr>
        <w:t>Uray</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Géza</w:t>
      </w:r>
      <w:proofErr w:type="spellEnd"/>
      <w:r w:rsidRPr="00263B5F">
        <w:rPr>
          <w:rFonts w:ascii="Times New Roman" w:hAnsi="Times New Roman" w:cs="Times New Roman"/>
          <w:iCs/>
          <w:sz w:val="28"/>
          <w:szCs w:val="28"/>
          <w:lang w:val="en-US" w:bidi="ar-SA"/>
        </w:rPr>
        <w:t xml:space="preserve"> on his seventieth birthday. – Wien: </w:t>
      </w:r>
      <w:proofErr w:type="spellStart"/>
      <w:r w:rsidRPr="00263B5F">
        <w:rPr>
          <w:rFonts w:ascii="Times New Roman" w:hAnsi="Times New Roman" w:cs="Times New Roman"/>
          <w:iCs/>
          <w:sz w:val="28"/>
          <w:szCs w:val="28"/>
          <w:lang w:val="en-US" w:bidi="ar-SA"/>
        </w:rPr>
        <w:t>Arbeitskreis</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für</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tibetische</w:t>
      </w:r>
      <w:proofErr w:type="spellEnd"/>
      <w:r w:rsidRPr="00263B5F">
        <w:rPr>
          <w:rFonts w:ascii="Times New Roman" w:hAnsi="Times New Roman" w:cs="Times New Roman"/>
          <w:iCs/>
          <w:sz w:val="28"/>
          <w:szCs w:val="28"/>
          <w:lang w:val="en-US" w:bidi="ar-SA"/>
        </w:rPr>
        <w:t xml:space="preserve"> und </w:t>
      </w:r>
      <w:proofErr w:type="spellStart"/>
      <w:r w:rsidRPr="00263B5F">
        <w:rPr>
          <w:rFonts w:ascii="Times New Roman" w:hAnsi="Times New Roman" w:cs="Times New Roman"/>
          <w:iCs/>
          <w:sz w:val="28"/>
          <w:szCs w:val="28"/>
          <w:lang w:val="en-US" w:bidi="ar-SA"/>
        </w:rPr>
        <w:t>buddhistische</w:t>
      </w:r>
      <w:proofErr w:type="spellEnd"/>
      <w:r w:rsidRPr="00263B5F">
        <w:rPr>
          <w:rFonts w:ascii="Times New Roman" w:hAnsi="Times New Roman" w:cs="Times New Roman"/>
          <w:iCs/>
          <w:sz w:val="28"/>
          <w:szCs w:val="28"/>
          <w:lang w:val="en-US" w:bidi="ar-SA"/>
        </w:rPr>
        <w:t xml:space="preserve"> </w:t>
      </w:r>
      <w:proofErr w:type="spellStart"/>
      <w:r w:rsidRPr="00263B5F">
        <w:rPr>
          <w:rFonts w:ascii="Times New Roman" w:hAnsi="Times New Roman" w:cs="Times New Roman"/>
          <w:iCs/>
          <w:sz w:val="28"/>
          <w:szCs w:val="28"/>
          <w:lang w:val="en-US" w:bidi="ar-SA"/>
        </w:rPr>
        <w:t>studien</w:t>
      </w:r>
      <w:proofErr w:type="spellEnd"/>
      <w:r w:rsidRPr="00263B5F">
        <w:rPr>
          <w:rFonts w:ascii="Times New Roman" w:hAnsi="Times New Roman" w:cs="Times New Roman"/>
          <w:iCs/>
          <w:sz w:val="28"/>
          <w:szCs w:val="28"/>
          <w:lang w:val="en-US" w:bidi="ar-SA"/>
        </w:rPr>
        <w:t>, 1991. – P. 383-386</w:t>
      </w:r>
    </w:p>
    <w:p w14:paraId="57E0E7C3" w14:textId="2D93A082" w:rsidR="00AD2735" w:rsidRDefault="00AD2735" w:rsidP="006D57A5">
      <w:pPr>
        <w:spacing w:after="0" w:line="360" w:lineRule="auto"/>
        <w:ind w:firstLine="709"/>
        <w:contextualSpacing/>
        <w:jc w:val="both"/>
        <w:rPr>
          <w:rFonts w:ascii="Times New Roman" w:hAnsi="Times New Roman" w:cs="Times New Roman"/>
          <w:sz w:val="28"/>
          <w:szCs w:val="28"/>
          <w:lang w:val="en-US" w:bidi="ar-SA"/>
        </w:rPr>
      </w:pPr>
      <w:r w:rsidRPr="00263B5F">
        <w:rPr>
          <w:rFonts w:ascii="Times New Roman" w:hAnsi="Times New Roman" w:cs="Times New Roman"/>
          <w:sz w:val="28"/>
          <w:szCs w:val="28"/>
          <w:lang w:val="en-US" w:bidi="ar-SA"/>
        </w:rPr>
        <w:t>Tibet and Manchu: An Assessment of Tibet-Manchu Relations in Five Phases of Historical Development. – Dharamsala: The Department of Information and International relations, 2008. – 86 p.</w:t>
      </w:r>
    </w:p>
    <w:p w14:paraId="138163AF" w14:textId="4826DD49" w:rsidR="003D5106" w:rsidRDefault="003D5106" w:rsidP="006D57A5">
      <w:pPr>
        <w:spacing w:after="0" w:line="360" w:lineRule="auto"/>
        <w:ind w:firstLine="709"/>
        <w:contextualSpacing/>
        <w:jc w:val="both"/>
        <w:rPr>
          <w:rFonts w:ascii="Times New Roman" w:hAnsi="Times New Roman" w:cs="Times New Roman"/>
          <w:sz w:val="28"/>
          <w:szCs w:val="28"/>
          <w:lang w:val="en-US" w:bidi="ar-SA"/>
        </w:rPr>
      </w:pPr>
      <w:r w:rsidRPr="003D4215">
        <w:rPr>
          <w:rFonts w:ascii="Times New Roman" w:hAnsi="Times New Roman" w:cs="Times New Roman"/>
          <w:i/>
          <w:iCs/>
          <w:sz w:val="28"/>
          <w:szCs w:val="28"/>
          <w:lang w:val="en-US" w:bidi="ar-SA"/>
        </w:rPr>
        <w:t>Tucci G.</w:t>
      </w:r>
      <w:r>
        <w:rPr>
          <w:rFonts w:ascii="Times New Roman" w:hAnsi="Times New Roman" w:cs="Times New Roman"/>
          <w:sz w:val="28"/>
          <w:szCs w:val="28"/>
          <w:lang w:val="en-US" w:bidi="ar-SA"/>
        </w:rPr>
        <w:t xml:space="preserve"> Tibetan Painted Scrolls. – In 2 Vol. – Rome:</w:t>
      </w:r>
      <w:r w:rsidR="003D4215">
        <w:rPr>
          <w:rFonts w:ascii="Times New Roman" w:hAnsi="Times New Roman" w:cs="Times New Roman"/>
          <w:sz w:val="28"/>
          <w:szCs w:val="28"/>
          <w:lang w:val="en-US" w:bidi="ar-SA"/>
        </w:rPr>
        <w:t xml:space="preserve"> </w:t>
      </w:r>
      <w:r w:rsidR="003D4215" w:rsidRPr="003D4215">
        <w:rPr>
          <w:rFonts w:ascii="Times New Roman" w:hAnsi="Times New Roman" w:cs="Times New Roman"/>
          <w:sz w:val="28"/>
          <w:szCs w:val="28"/>
          <w:lang w:val="en-US" w:bidi="ar-SA"/>
        </w:rPr>
        <w:t xml:space="preserve">La </w:t>
      </w:r>
      <w:proofErr w:type="spellStart"/>
      <w:r w:rsidR="003D4215" w:rsidRPr="003D4215">
        <w:rPr>
          <w:rFonts w:ascii="Times New Roman" w:hAnsi="Times New Roman" w:cs="Times New Roman"/>
          <w:sz w:val="28"/>
          <w:szCs w:val="28"/>
          <w:lang w:val="en-US" w:bidi="ar-SA"/>
        </w:rPr>
        <w:t>Libreria</w:t>
      </w:r>
      <w:proofErr w:type="spellEnd"/>
      <w:r w:rsidR="003D4215" w:rsidRPr="003D4215">
        <w:rPr>
          <w:rFonts w:ascii="Times New Roman" w:hAnsi="Times New Roman" w:cs="Times New Roman"/>
          <w:sz w:val="28"/>
          <w:szCs w:val="28"/>
          <w:lang w:val="en-US" w:bidi="ar-SA"/>
        </w:rPr>
        <w:t xml:space="preserve"> Della </w:t>
      </w:r>
      <w:proofErr w:type="spellStart"/>
      <w:r w:rsidR="003D4215" w:rsidRPr="003D4215">
        <w:rPr>
          <w:rFonts w:ascii="Times New Roman" w:hAnsi="Times New Roman" w:cs="Times New Roman"/>
          <w:sz w:val="28"/>
          <w:szCs w:val="28"/>
          <w:lang w:val="en-US" w:bidi="ar-SA"/>
        </w:rPr>
        <w:t>Stato</w:t>
      </w:r>
      <w:proofErr w:type="spellEnd"/>
      <w:r w:rsidR="003D4215">
        <w:rPr>
          <w:rFonts w:ascii="Times New Roman" w:hAnsi="Times New Roman" w:cs="Times New Roman"/>
          <w:sz w:val="28"/>
          <w:szCs w:val="28"/>
          <w:lang w:val="en-US" w:bidi="ar-SA"/>
        </w:rPr>
        <w:t>, 1949.</w:t>
      </w:r>
    </w:p>
    <w:p w14:paraId="30660EA3" w14:textId="555421CC" w:rsidR="00644B9A" w:rsidRPr="00644B9A" w:rsidRDefault="00644B9A" w:rsidP="006D57A5">
      <w:pPr>
        <w:spacing w:after="0" w:line="360" w:lineRule="auto"/>
        <w:ind w:firstLine="709"/>
        <w:contextualSpacing/>
        <w:jc w:val="both"/>
        <w:rPr>
          <w:rFonts w:ascii="Times New Roman" w:hAnsi="Times New Roman" w:cs="Times New Roman"/>
          <w:sz w:val="28"/>
          <w:szCs w:val="28"/>
          <w:lang w:val="en-US" w:bidi="ar-SA"/>
        </w:rPr>
      </w:pPr>
      <w:bookmarkStart w:id="60" w:name="_Hlk74313171"/>
      <w:proofErr w:type="spellStart"/>
      <w:r w:rsidRPr="00644B9A">
        <w:rPr>
          <w:rFonts w:ascii="Times New Roman" w:hAnsi="Times New Roman" w:cs="Times New Roman"/>
          <w:i/>
          <w:iCs/>
          <w:sz w:val="28"/>
          <w:szCs w:val="28"/>
          <w:lang w:val="en-US" w:bidi="ar-SA"/>
        </w:rPr>
        <w:t>Varagur</w:t>
      </w:r>
      <w:bookmarkEnd w:id="60"/>
      <w:proofErr w:type="spellEnd"/>
      <w:r w:rsidRPr="00644B9A">
        <w:rPr>
          <w:i/>
          <w:iCs/>
          <w:lang w:val="en-US"/>
        </w:rPr>
        <w:t xml:space="preserve"> </w:t>
      </w:r>
      <w:r w:rsidRPr="00644B9A">
        <w:rPr>
          <w:rFonts w:ascii="Times New Roman" w:hAnsi="Times New Roman" w:cs="Times New Roman"/>
          <w:i/>
          <w:iCs/>
          <w:sz w:val="28"/>
          <w:szCs w:val="28"/>
          <w:lang w:val="en-US" w:bidi="ar-SA"/>
        </w:rPr>
        <w:t>K.</w:t>
      </w:r>
      <w:r>
        <w:rPr>
          <w:rFonts w:ascii="Times New Roman" w:hAnsi="Times New Roman" w:cs="Times New Roman"/>
          <w:sz w:val="28"/>
          <w:szCs w:val="28"/>
          <w:lang w:val="en-US" w:bidi="ar-SA"/>
        </w:rPr>
        <w:t xml:space="preserve"> </w:t>
      </w:r>
      <w:r w:rsidRPr="00644B9A">
        <w:rPr>
          <w:rFonts w:ascii="Times New Roman" w:hAnsi="Times New Roman" w:cs="Times New Roman"/>
          <w:sz w:val="28"/>
          <w:szCs w:val="28"/>
          <w:lang w:val="en-US" w:bidi="ar-SA"/>
        </w:rPr>
        <w:t>The Coming Fight for the Dalai Lama’s Soul</w:t>
      </w:r>
      <w:r>
        <w:rPr>
          <w:rFonts w:ascii="Times New Roman" w:hAnsi="Times New Roman" w:cs="Times New Roman"/>
          <w:sz w:val="28"/>
          <w:szCs w:val="28"/>
          <w:lang w:val="en-US" w:bidi="ar-SA"/>
        </w:rPr>
        <w:t xml:space="preserve"> [</w:t>
      </w:r>
      <w:r>
        <w:rPr>
          <w:rFonts w:ascii="Times New Roman" w:hAnsi="Times New Roman"/>
          <w:sz w:val="28"/>
          <w:szCs w:val="40"/>
        </w:rPr>
        <w:t>Электронный</w:t>
      </w:r>
      <w:r w:rsidRPr="00644B9A">
        <w:rPr>
          <w:rFonts w:ascii="Times New Roman" w:hAnsi="Times New Roman"/>
          <w:sz w:val="28"/>
          <w:szCs w:val="40"/>
          <w:lang w:val="en-US"/>
        </w:rPr>
        <w:t xml:space="preserve"> </w:t>
      </w:r>
      <w:r>
        <w:rPr>
          <w:rFonts w:ascii="Times New Roman" w:hAnsi="Times New Roman"/>
          <w:sz w:val="28"/>
          <w:szCs w:val="40"/>
        </w:rPr>
        <w:t>ресурс</w:t>
      </w:r>
      <w:r>
        <w:rPr>
          <w:rFonts w:ascii="Times New Roman" w:hAnsi="Times New Roman" w:cs="Times New Roman"/>
          <w:sz w:val="28"/>
          <w:szCs w:val="28"/>
          <w:lang w:val="en-US" w:bidi="ar-SA"/>
        </w:rPr>
        <w:t>] // Foreign Policy</w:t>
      </w:r>
      <w:r w:rsidRPr="00644B9A">
        <w:rPr>
          <w:rFonts w:ascii="Times New Roman" w:hAnsi="Times New Roman" w:cs="Times New Roman"/>
          <w:sz w:val="28"/>
          <w:szCs w:val="28"/>
          <w:lang w:val="en-US" w:bidi="ar-SA"/>
        </w:rPr>
        <w:t xml:space="preserve">. </w:t>
      </w:r>
      <w:r>
        <w:rPr>
          <w:rFonts w:ascii="Times New Roman" w:hAnsi="Times New Roman" w:cs="Times New Roman"/>
          <w:sz w:val="28"/>
          <w:szCs w:val="28"/>
          <w:lang w:val="en-US" w:bidi="ar-SA"/>
        </w:rPr>
        <w:t>–</w:t>
      </w:r>
      <w:r w:rsidRPr="00644B9A">
        <w:rPr>
          <w:rFonts w:ascii="Times New Roman" w:hAnsi="Times New Roman" w:cs="Times New Roman"/>
          <w:sz w:val="28"/>
          <w:szCs w:val="28"/>
          <w:lang w:val="en-US" w:bidi="ar-SA"/>
        </w:rPr>
        <w:t xml:space="preserve"> 2019. </w:t>
      </w:r>
      <w:r>
        <w:rPr>
          <w:rFonts w:ascii="Times New Roman" w:hAnsi="Times New Roman" w:cs="Times New Roman"/>
          <w:sz w:val="28"/>
          <w:szCs w:val="28"/>
          <w:lang w:val="en-US" w:bidi="ar-SA"/>
        </w:rPr>
        <w:t>–</w:t>
      </w:r>
      <w:r w:rsidRPr="00644B9A">
        <w:rPr>
          <w:rFonts w:ascii="Times New Roman" w:hAnsi="Times New Roman" w:cs="Times New Roman"/>
          <w:sz w:val="28"/>
          <w:szCs w:val="28"/>
          <w:lang w:val="en-US" w:bidi="ar-SA"/>
        </w:rPr>
        <w:t xml:space="preserve"> </w:t>
      </w:r>
      <w:r>
        <w:rPr>
          <w:rFonts w:ascii="Times New Roman" w:hAnsi="Times New Roman" w:cs="Times New Roman"/>
          <w:sz w:val="28"/>
          <w:szCs w:val="28"/>
          <w:lang w:val="en-US" w:bidi="ar-SA"/>
        </w:rPr>
        <w:t xml:space="preserve">URL: </w:t>
      </w:r>
      <w:hyperlink r:id="rId8" w:history="1">
        <w:r w:rsidRPr="004870E7">
          <w:rPr>
            <w:rStyle w:val="aa"/>
            <w:rFonts w:ascii="Times New Roman" w:hAnsi="Times New Roman" w:cs="Times New Roman"/>
            <w:sz w:val="28"/>
            <w:szCs w:val="28"/>
            <w:lang w:val="en-US" w:bidi="ar-SA"/>
          </w:rPr>
          <w:t>https://foreignpolicy.com/2019/01/22/dalai-lama-reincarnation-beijing-politics-tibet/</w:t>
        </w:r>
      </w:hyperlink>
      <w:r>
        <w:rPr>
          <w:rFonts w:ascii="Times New Roman" w:hAnsi="Times New Roman" w:cs="Times New Roman"/>
          <w:sz w:val="28"/>
          <w:szCs w:val="28"/>
          <w:lang w:val="en-US" w:bidi="ar-SA"/>
        </w:rPr>
        <w:t xml:space="preserve"> (</w:t>
      </w:r>
      <w:r>
        <w:rPr>
          <w:rFonts w:ascii="Times New Roman" w:hAnsi="Times New Roman"/>
          <w:sz w:val="28"/>
          <w:szCs w:val="40"/>
        </w:rPr>
        <w:t>дата</w:t>
      </w:r>
      <w:r w:rsidRPr="00644B9A">
        <w:rPr>
          <w:rFonts w:ascii="Times New Roman" w:hAnsi="Times New Roman"/>
          <w:sz w:val="28"/>
          <w:szCs w:val="40"/>
          <w:lang w:val="en-US"/>
        </w:rPr>
        <w:t xml:space="preserve"> </w:t>
      </w:r>
      <w:r>
        <w:rPr>
          <w:rFonts w:ascii="Times New Roman" w:hAnsi="Times New Roman"/>
          <w:sz w:val="28"/>
          <w:szCs w:val="40"/>
        </w:rPr>
        <w:t>обращения</w:t>
      </w:r>
      <w:r w:rsidRPr="00644B9A">
        <w:rPr>
          <w:rFonts w:ascii="Times New Roman" w:hAnsi="Times New Roman"/>
          <w:sz w:val="28"/>
          <w:szCs w:val="40"/>
          <w:lang w:val="en-US"/>
        </w:rPr>
        <w:t>: 11.06.2021</w:t>
      </w:r>
      <w:r>
        <w:rPr>
          <w:rFonts w:ascii="Times New Roman" w:hAnsi="Times New Roman" w:cs="Times New Roman"/>
          <w:sz w:val="28"/>
          <w:szCs w:val="28"/>
          <w:lang w:val="en-US" w:bidi="ar-SA"/>
        </w:rPr>
        <w:t>)</w:t>
      </w:r>
    </w:p>
    <w:p w14:paraId="6A2806E5" w14:textId="394FBFF1" w:rsidR="00AD2735" w:rsidRPr="00263B5F" w:rsidRDefault="001918AF" w:rsidP="006D57A5">
      <w:pPr>
        <w:spacing w:after="0" w:line="360" w:lineRule="auto"/>
        <w:ind w:firstLine="709"/>
        <w:contextualSpacing/>
        <w:jc w:val="both"/>
        <w:rPr>
          <w:rFonts w:ascii="Times New Roman" w:hAnsi="Times New Roman" w:cs="Times New Roman"/>
          <w:i/>
          <w:iCs/>
          <w:sz w:val="28"/>
          <w:szCs w:val="28"/>
          <w:lang w:val="en-US" w:bidi="ar-SA"/>
        </w:rPr>
      </w:pPr>
      <w:proofErr w:type="spellStart"/>
      <w:r>
        <w:rPr>
          <w:rFonts w:ascii="Times New Roman" w:hAnsi="Times New Roman" w:cs="Times New Roman"/>
          <w:i/>
          <w:iCs/>
          <w:sz w:val="28"/>
          <w:szCs w:val="28"/>
          <w:lang w:val="en-US" w:bidi="ar-SA"/>
        </w:rPr>
        <w:t>Vei</w:t>
      </w:r>
      <w:r w:rsidR="00AD2735" w:rsidRPr="00263B5F">
        <w:rPr>
          <w:rFonts w:ascii="Times New Roman" w:hAnsi="Times New Roman" w:cs="Times New Roman"/>
          <w:i/>
          <w:iCs/>
          <w:sz w:val="28"/>
          <w:szCs w:val="28"/>
          <w:lang w:val="en-US" w:bidi="ar-SA"/>
        </w:rPr>
        <w:t>t</w:t>
      </w:r>
      <w:proofErr w:type="spellEnd"/>
      <w:r w:rsidR="00AD2735" w:rsidRPr="00263B5F">
        <w:rPr>
          <w:rFonts w:ascii="Times New Roman" w:hAnsi="Times New Roman" w:cs="Times New Roman"/>
          <w:i/>
          <w:iCs/>
          <w:sz w:val="28"/>
          <w:szCs w:val="28"/>
          <w:lang w:val="en-US" w:bidi="ar-SA"/>
        </w:rPr>
        <w:t xml:space="preserve"> V. </w:t>
      </w:r>
      <w:r w:rsidR="00AD2735" w:rsidRPr="00263B5F">
        <w:rPr>
          <w:rFonts w:ascii="Times New Roman" w:hAnsi="Times New Roman" w:cs="Times New Roman"/>
          <w:sz w:val="28"/>
          <w:szCs w:val="28"/>
          <w:lang w:val="en-US" w:bidi="ar-SA"/>
        </w:rPr>
        <w:t xml:space="preserve">Die </w:t>
      </w:r>
      <w:proofErr w:type="spellStart"/>
      <w:r w:rsidR="00AD2735" w:rsidRPr="00263B5F">
        <w:rPr>
          <w:rFonts w:ascii="Times New Roman" w:hAnsi="Times New Roman" w:cs="Times New Roman"/>
          <w:sz w:val="28"/>
          <w:szCs w:val="28"/>
          <w:lang w:val="en-US" w:bidi="ar-SA"/>
        </w:rPr>
        <w:t>vier</w:t>
      </w:r>
      <w:proofErr w:type="spellEnd"/>
      <w:r w:rsidR="00AD2735" w:rsidRPr="00263B5F">
        <w:rPr>
          <w:rFonts w:ascii="Times New Roman" w:hAnsi="Times New Roman" w:cs="Times New Roman"/>
          <w:sz w:val="28"/>
          <w:szCs w:val="28"/>
          <w:lang w:val="en-US" w:bidi="ar-SA"/>
        </w:rPr>
        <w:t xml:space="preserve"> </w:t>
      </w:r>
      <w:proofErr w:type="spellStart"/>
      <w:r w:rsidR="00AD2735" w:rsidRPr="00263B5F">
        <w:rPr>
          <w:rFonts w:ascii="Times New Roman" w:hAnsi="Times New Roman" w:cs="Times New Roman"/>
          <w:sz w:val="28"/>
          <w:szCs w:val="28"/>
          <w:lang w:val="en-US" w:bidi="ar-SA"/>
        </w:rPr>
        <w:t>Qane</w:t>
      </w:r>
      <w:proofErr w:type="spellEnd"/>
      <w:r w:rsidR="00AD2735" w:rsidRPr="00263B5F">
        <w:rPr>
          <w:rFonts w:ascii="Times New Roman" w:hAnsi="Times New Roman" w:cs="Times New Roman"/>
          <w:sz w:val="28"/>
          <w:szCs w:val="28"/>
          <w:lang w:val="en-US" w:bidi="ar-SA"/>
        </w:rPr>
        <w:t xml:space="preserve"> von </w:t>
      </w:r>
      <w:proofErr w:type="spellStart"/>
      <w:r w:rsidR="00AD2735" w:rsidRPr="00263B5F">
        <w:rPr>
          <w:rFonts w:ascii="Times New Roman" w:hAnsi="Times New Roman" w:cs="Times New Roman"/>
          <w:sz w:val="28"/>
          <w:szCs w:val="28"/>
          <w:lang w:val="en-US" w:bidi="ar-SA"/>
        </w:rPr>
        <w:t>Qalqa</w:t>
      </w:r>
      <w:proofErr w:type="spellEnd"/>
      <w:r w:rsidR="00AD2735" w:rsidRPr="00263B5F">
        <w:rPr>
          <w:rFonts w:ascii="Times New Roman" w:hAnsi="Times New Roman" w:cs="Times New Roman"/>
          <w:sz w:val="28"/>
          <w:szCs w:val="28"/>
          <w:lang w:val="en-US" w:bidi="ar-SA"/>
        </w:rPr>
        <w:t xml:space="preserve">. – Teil I: </w:t>
      </w:r>
      <w:proofErr w:type="spellStart"/>
      <w:r w:rsidR="00AD2735" w:rsidRPr="00263B5F">
        <w:rPr>
          <w:rFonts w:ascii="Times New Roman" w:hAnsi="Times New Roman" w:cs="Times New Roman"/>
          <w:sz w:val="28"/>
          <w:szCs w:val="28"/>
          <w:lang w:val="en-US" w:bidi="ar-SA"/>
        </w:rPr>
        <w:t>Untersuchungen</w:t>
      </w:r>
      <w:proofErr w:type="spellEnd"/>
      <w:r w:rsidR="00AD2735" w:rsidRPr="00263B5F">
        <w:rPr>
          <w:rFonts w:ascii="Times New Roman" w:hAnsi="Times New Roman" w:cs="Times New Roman"/>
          <w:sz w:val="28"/>
          <w:szCs w:val="28"/>
          <w:lang w:val="en-US" w:bidi="ar-SA"/>
        </w:rPr>
        <w:t xml:space="preserve">. – Wiesbaden: Otto </w:t>
      </w:r>
      <w:proofErr w:type="spellStart"/>
      <w:r w:rsidR="00AD2735" w:rsidRPr="00263B5F">
        <w:rPr>
          <w:rFonts w:ascii="Times New Roman" w:hAnsi="Times New Roman" w:cs="Times New Roman"/>
          <w:sz w:val="28"/>
          <w:szCs w:val="28"/>
          <w:lang w:val="en-US" w:bidi="ar-SA"/>
        </w:rPr>
        <w:t>Harrassiwitz</w:t>
      </w:r>
      <w:proofErr w:type="spellEnd"/>
      <w:r w:rsidR="00AD2735" w:rsidRPr="00263B5F">
        <w:rPr>
          <w:rFonts w:ascii="Times New Roman" w:hAnsi="Times New Roman" w:cs="Times New Roman"/>
          <w:sz w:val="28"/>
          <w:szCs w:val="28"/>
          <w:lang w:val="en-US" w:bidi="ar-SA"/>
        </w:rPr>
        <w:t>, 1990. – 212 p.</w:t>
      </w:r>
    </w:p>
    <w:p w14:paraId="1C9D5DFA" w14:textId="77777777" w:rsidR="00AD2735" w:rsidRDefault="00AD2735" w:rsidP="006D57A5">
      <w:pPr>
        <w:spacing w:after="0" w:line="360" w:lineRule="auto"/>
        <w:ind w:firstLine="709"/>
        <w:contextualSpacing/>
        <w:jc w:val="both"/>
        <w:rPr>
          <w:rFonts w:ascii="Times New Roman" w:hAnsi="Times New Roman" w:cs="Times New Roman"/>
          <w:sz w:val="28"/>
          <w:szCs w:val="28"/>
          <w:lang w:val="en-US" w:bidi="ar-SA"/>
        </w:rPr>
      </w:pPr>
      <w:r w:rsidRPr="00263B5F">
        <w:rPr>
          <w:rFonts w:ascii="Times New Roman" w:hAnsi="Times New Roman" w:cs="Times New Roman"/>
          <w:i/>
          <w:sz w:val="28"/>
          <w:szCs w:val="28"/>
          <w:lang w:val="en-US" w:bidi="ar-SA"/>
        </w:rPr>
        <w:lastRenderedPageBreak/>
        <w:t xml:space="preserve">Wang </w:t>
      </w:r>
      <w:proofErr w:type="spellStart"/>
      <w:r w:rsidRPr="00263B5F">
        <w:rPr>
          <w:rFonts w:ascii="Times New Roman" w:hAnsi="Times New Roman" w:cs="Times New Roman"/>
          <w:i/>
          <w:sz w:val="28"/>
          <w:szCs w:val="28"/>
          <w:lang w:val="en-US" w:bidi="ar-SA"/>
        </w:rPr>
        <w:t>Xiangyun</w:t>
      </w:r>
      <w:proofErr w:type="spellEnd"/>
      <w:r w:rsidRPr="00263B5F">
        <w:rPr>
          <w:rFonts w:ascii="Times New Roman" w:hAnsi="Times New Roman" w:cs="Times New Roman"/>
          <w:i/>
          <w:sz w:val="28"/>
          <w:szCs w:val="28"/>
          <w:lang w:val="en-US" w:bidi="ar-SA"/>
        </w:rPr>
        <w:t xml:space="preserve"> </w:t>
      </w:r>
      <w:r w:rsidRPr="00263B5F">
        <w:rPr>
          <w:rFonts w:ascii="Times New Roman" w:hAnsi="Times New Roman" w:cs="Times New Roman"/>
          <w:sz w:val="28"/>
          <w:szCs w:val="28"/>
          <w:lang w:val="en-US" w:bidi="ar-SA"/>
        </w:rPr>
        <w:t xml:space="preserve">The Qing Court’s Tibet Connection: </w:t>
      </w:r>
      <w:proofErr w:type="spellStart"/>
      <w:r w:rsidRPr="00263B5F">
        <w:rPr>
          <w:rFonts w:ascii="Times New Roman" w:hAnsi="Times New Roman" w:cs="Times New Roman"/>
          <w:sz w:val="28"/>
          <w:szCs w:val="28"/>
          <w:lang w:val="en-US" w:bidi="ar-SA"/>
        </w:rPr>
        <w:t>Lcang</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skya</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Rol</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pa’i</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rdo</w:t>
      </w:r>
      <w:proofErr w:type="spellEnd"/>
      <w:r w:rsidRPr="00263B5F">
        <w:rPr>
          <w:rFonts w:ascii="Times New Roman" w:hAnsi="Times New Roman" w:cs="Times New Roman"/>
          <w:sz w:val="28"/>
          <w:szCs w:val="28"/>
          <w:lang w:val="en-US" w:bidi="ar-SA"/>
        </w:rPr>
        <w:t xml:space="preserve"> </w:t>
      </w:r>
      <w:proofErr w:type="spellStart"/>
      <w:r w:rsidRPr="00263B5F">
        <w:rPr>
          <w:rFonts w:ascii="Times New Roman" w:hAnsi="Times New Roman" w:cs="Times New Roman"/>
          <w:sz w:val="28"/>
          <w:szCs w:val="28"/>
          <w:lang w:val="en-US" w:bidi="ar-SA"/>
        </w:rPr>
        <w:t>rje</w:t>
      </w:r>
      <w:proofErr w:type="spellEnd"/>
      <w:r w:rsidRPr="00263B5F">
        <w:rPr>
          <w:rFonts w:ascii="Times New Roman" w:hAnsi="Times New Roman" w:cs="Times New Roman"/>
          <w:sz w:val="28"/>
          <w:szCs w:val="28"/>
          <w:lang w:val="en-US" w:bidi="ar-SA"/>
        </w:rPr>
        <w:t xml:space="preserve"> and the Qianlong Emperor // Harvard Journal of Asiatic Studies. – Vol 60. – No. 1 (Jun., 2000). – P. 125-163</w:t>
      </w:r>
    </w:p>
    <w:p w14:paraId="5C2B110B" w14:textId="77777777" w:rsidR="00BA625E" w:rsidRPr="006B5986" w:rsidRDefault="00BA625E" w:rsidP="006D57A5">
      <w:pPr>
        <w:spacing w:after="0" w:line="360" w:lineRule="auto"/>
        <w:ind w:firstLine="709"/>
        <w:contextualSpacing/>
        <w:jc w:val="both"/>
        <w:rPr>
          <w:rFonts w:ascii="Times New Roman" w:hAnsi="Times New Roman" w:cs="Times New Roman"/>
          <w:i/>
          <w:sz w:val="28"/>
          <w:szCs w:val="28"/>
          <w:lang w:bidi="ar-SA"/>
        </w:rPr>
      </w:pPr>
      <w:r w:rsidRPr="00BA625E">
        <w:rPr>
          <w:rFonts w:ascii="Times New Roman" w:hAnsi="Times New Roman" w:cs="Times New Roman"/>
          <w:i/>
          <w:iCs/>
          <w:sz w:val="28"/>
          <w:szCs w:val="28"/>
          <w:lang w:val="en-US" w:bidi="ar-SA"/>
        </w:rPr>
        <w:t xml:space="preserve">Wylie T.V. </w:t>
      </w:r>
      <w:r>
        <w:rPr>
          <w:rFonts w:ascii="Times New Roman" w:hAnsi="Times New Roman" w:cs="Times New Roman"/>
          <w:sz w:val="28"/>
          <w:szCs w:val="28"/>
          <w:lang w:val="en-US" w:bidi="ar-SA"/>
        </w:rPr>
        <w:t xml:space="preserve">The First Mongol Conquest of Tibet Reinterpreted // </w:t>
      </w:r>
      <w:r w:rsidR="00CF2953">
        <w:rPr>
          <w:rFonts w:ascii="Times New Roman" w:hAnsi="Times New Roman" w:cs="Times New Roman"/>
          <w:sz w:val="28"/>
          <w:szCs w:val="28"/>
          <w:lang w:val="en-US" w:bidi="ar-SA"/>
        </w:rPr>
        <w:t>The History of Tibet, Vol. II The Medieval Period: c.850-1895.</w:t>
      </w:r>
      <w:r w:rsidRPr="00BA625E">
        <w:rPr>
          <w:rFonts w:ascii="Times New Roman" w:hAnsi="Times New Roman" w:cs="Times New Roman"/>
          <w:sz w:val="28"/>
          <w:szCs w:val="28"/>
          <w:lang w:val="en-US" w:bidi="ar-SA"/>
        </w:rPr>
        <w:t xml:space="preserve"> The </w:t>
      </w:r>
      <w:r w:rsidR="00CF2953">
        <w:rPr>
          <w:rFonts w:ascii="Times New Roman" w:hAnsi="Times New Roman" w:cs="Times New Roman"/>
          <w:sz w:val="28"/>
          <w:szCs w:val="28"/>
          <w:lang w:val="en-US" w:bidi="ar-SA"/>
        </w:rPr>
        <w:t xml:space="preserve">Development of </w:t>
      </w:r>
      <w:proofErr w:type="spellStart"/>
      <w:r w:rsidR="00CF2953">
        <w:rPr>
          <w:rFonts w:ascii="Times New Roman" w:hAnsi="Times New Roman" w:cs="Times New Roman"/>
          <w:sz w:val="28"/>
          <w:szCs w:val="28"/>
          <w:lang w:val="en-US" w:bidi="ar-SA"/>
        </w:rPr>
        <w:t>Biddhist</w:t>
      </w:r>
      <w:proofErr w:type="spellEnd"/>
      <w:r w:rsidR="00CF2953">
        <w:rPr>
          <w:rFonts w:ascii="Times New Roman" w:hAnsi="Times New Roman" w:cs="Times New Roman"/>
          <w:sz w:val="28"/>
          <w:szCs w:val="28"/>
          <w:lang w:val="en-US" w:bidi="ar-SA"/>
        </w:rPr>
        <w:t xml:space="preserve"> </w:t>
      </w:r>
      <w:proofErr w:type="spellStart"/>
      <w:r w:rsidR="00CF2953">
        <w:rPr>
          <w:rFonts w:ascii="Times New Roman" w:hAnsi="Times New Roman" w:cs="Times New Roman"/>
          <w:sz w:val="28"/>
          <w:szCs w:val="28"/>
          <w:lang w:val="en-US" w:bidi="ar-SA"/>
        </w:rPr>
        <w:t>Paramouncy</w:t>
      </w:r>
      <w:proofErr w:type="spellEnd"/>
      <w:r w:rsidRPr="00BA625E">
        <w:rPr>
          <w:rFonts w:ascii="Times New Roman" w:hAnsi="Times New Roman" w:cs="Times New Roman"/>
          <w:sz w:val="28"/>
          <w:szCs w:val="28"/>
          <w:lang w:val="en-US" w:bidi="ar-SA"/>
        </w:rPr>
        <w:t xml:space="preserve"> / Ed. McKay</w:t>
      </w:r>
      <w:r w:rsidRPr="006B5986">
        <w:rPr>
          <w:rFonts w:ascii="Times New Roman" w:hAnsi="Times New Roman" w:cs="Times New Roman"/>
          <w:sz w:val="28"/>
          <w:szCs w:val="28"/>
          <w:lang w:bidi="ar-SA"/>
        </w:rPr>
        <w:t xml:space="preserve"> </w:t>
      </w:r>
      <w:r w:rsidRPr="00BA625E">
        <w:rPr>
          <w:rFonts w:ascii="Times New Roman" w:hAnsi="Times New Roman" w:cs="Times New Roman"/>
          <w:sz w:val="28"/>
          <w:szCs w:val="28"/>
          <w:lang w:val="en-US" w:bidi="ar-SA"/>
        </w:rPr>
        <w:t>A</w:t>
      </w:r>
      <w:r w:rsidRPr="006B5986">
        <w:rPr>
          <w:rFonts w:ascii="Times New Roman" w:hAnsi="Times New Roman" w:cs="Times New Roman"/>
          <w:sz w:val="28"/>
          <w:szCs w:val="28"/>
          <w:lang w:bidi="ar-SA"/>
        </w:rPr>
        <w:t xml:space="preserve">. – </w:t>
      </w:r>
      <w:r w:rsidRPr="00BA625E">
        <w:rPr>
          <w:rFonts w:ascii="Times New Roman" w:hAnsi="Times New Roman" w:cs="Times New Roman"/>
          <w:sz w:val="28"/>
          <w:szCs w:val="28"/>
          <w:lang w:val="en-US" w:bidi="ar-SA"/>
        </w:rPr>
        <w:t>Lond</w:t>
      </w:r>
      <w:r w:rsidR="00CF2953">
        <w:rPr>
          <w:rFonts w:ascii="Times New Roman" w:hAnsi="Times New Roman" w:cs="Times New Roman"/>
          <w:sz w:val="28"/>
          <w:szCs w:val="28"/>
          <w:lang w:val="en-US" w:bidi="ar-SA"/>
        </w:rPr>
        <w:t>on</w:t>
      </w:r>
      <w:r w:rsidR="00CF2953" w:rsidRPr="006B5986">
        <w:rPr>
          <w:rFonts w:ascii="Times New Roman" w:hAnsi="Times New Roman" w:cs="Times New Roman"/>
          <w:sz w:val="28"/>
          <w:szCs w:val="28"/>
          <w:lang w:bidi="ar-SA"/>
        </w:rPr>
        <w:t xml:space="preserve">: </w:t>
      </w:r>
      <w:r w:rsidR="00CF2953">
        <w:rPr>
          <w:rFonts w:ascii="Times New Roman" w:hAnsi="Times New Roman" w:cs="Times New Roman"/>
          <w:sz w:val="28"/>
          <w:szCs w:val="28"/>
          <w:lang w:val="en-US" w:bidi="ar-SA"/>
        </w:rPr>
        <w:t>Taylor</w:t>
      </w:r>
      <w:r w:rsidR="00CF2953" w:rsidRPr="006B5986">
        <w:rPr>
          <w:rFonts w:ascii="Times New Roman" w:hAnsi="Times New Roman" w:cs="Times New Roman"/>
          <w:sz w:val="28"/>
          <w:szCs w:val="28"/>
          <w:lang w:bidi="ar-SA"/>
        </w:rPr>
        <w:t xml:space="preserve"> &amp; </w:t>
      </w:r>
      <w:r w:rsidR="00CF2953">
        <w:rPr>
          <w:rFonts w:ascii="Times New Roman" w:hAnsi="Times New Roman" w:cs="Times New Roman"/>
          <w:sz w:val="28"/>
          <w:szCs w:val="28"/>
          <w:lang w:val="en-US" w:bidi="ar-SA"/>
        </w:rPr>
        <w:t>Francis</w:t>
      </w:r>
      <w:r w:rsidR="00CF2953" w:rsidRPr="006B5986">
        <w:rPr>
          <w:rFonts w:ascii="Times New Roman" w:hAnsi="Times New Roman" w:cs="Times New Roman"/>
          <w:sz w:val="28"/>
          <w:szCs w:val="28"/>
          <w:lang w:bidi="ar-SA"/>
        </w:rPr>
        <w:t xml:space="preserve"> </w:t>
      </w:r>
      <w:r w:rsidR="00CF2953">
        <w:rPr>
          <w:rFonts w:ascii="Times New Roman" w:hAnsi="Times New Roman" w:cs="Times New Roman"/>
          <w:sz w:val="28"/>
          <w:szCs w:val="28"/>
          <w:lang w:val="en-US" w:bidi="ar-SA"/>
        </w:rPr>
        <w:t>Group</w:t>
      </w:r>
      <w:r w:rsidR="00CF2953" w:rsidRPr="006B5986">
        <w:rPr>
          <w:rFonts w:ascii="Times New Roman" w:hAnsi="Times New Roman" w:cs="Times New Roman"/>
          <w:sz w:val="28"/>
          <w:szCs w:val="28"/>
          <w:lang w:bidi="ar-SA"/>
        </w:rPr>
        <w:t>, 2003</w:t>
      </w:r>
      <w:r w:rsidRPr="006B5986">
        <w:rPr>
          <w:rFonts w:ascii="Times New Roman" w:hAnsi="Times New Roman" w:cs="Times New Roman"/>
          <w:sz w:val="28"/>
          <w:szCs w:val="28"/>
          <w:lang w:bidi="ar-SA"/>
        </w:rPr>
        <w:t xml:space="preserve">. – </w:t>
      </w:r>
      <w:r w:rsidRPr="00BA625E">
        <w:rPr>
          <w:rFonts w:ascii="Times New Roman" w:hAnsi="Times New Roman" w:cs="Times New Roman"/>
          <w:sz w:val="28"/>
          <w:szCs w:val="28"/>
          <w:lang w:val="en-US" w:bidi="ar-SA"/>
        </w:rPr>
        <w:t>P</w:t>
      </w:r>
      <w:r w:rsidRPr="006B5986">
        <w:rPr>
          <w:rFonts w:ascii="Times New Roman" w:hAnsi="Times New Roman" w:cs="Times New Roman"/>
          <w:sz w:val="28"/>
          <w:szCs w:val="28"/>
          <w:lang w:bidi="ar-SA"/>
        </w:rPr>
        <w:t>.</w:t>
      </w:r>
      <w:r w:rsidR="00CF2953" w:rsidRPr="006B5986">
        <w:rPr>
          <w:rFonts w:ascii="Times New Roman" w:hAnsi="Times New Roman" w:cs="Times New Roman"/>
          <w:sz w:val="28"/>
          <w:szCs w:val="28"/>
          <w:lang w:bidi="ar-SA"/>
        </w:rPr>
        <w:t xml:space="preserve"> 317-338</w:t>
      </w:r>
    </w:p>
    <w:p w14:paraId="7B39A8F0" w14:textId="77777777" w:rsidR="003A7F0C" w:rsidRPr="006B5986" w:rsidRDefault="003A7F0C" w:rsidP="006D57A5">
      <w:pPr>
        <w:ind w:firstLine="709"/>
        <w:rPr>
          <w:rFonts w:ascii="Times New Roman" w:hAnsi="Times New Roman" w:cs="Times New Roman"/>
          <w:sz w:val="28"/>
          <w:szCs w:val="28"/>
        </w:rPr>
      </w:pPr>
      <w:r w:rsidRPr="006B5986">
        <w:rPr>
          <w:rFonts w:ascii="Times New Roman" w:hAnsi="Times New Roman" w:cs="Times New Roman"/>
          <w:sz w:val="28"/>
          <w:szCs w:val="28"/>
        </w:rPr>
        <w:br w:type="page"/>
      </w:r>
    </w:p>
    <w:p w14:paraId="6E12E623" w14:textId="77777777" w:rsidR="003A7F0C" w:rsidRPr="00D455A0" w:rsidRDefault="003A7F0C" w:rsidP="006D57A5">
      <w:pPr>
        <w:pStyle w:val="1"/>
        <w:spacing w:before="0" w:line="360" w:lineRule="auto"/>
        <w:ind w:firstLine="709"/>
        <w:rPr>
          <w:rFonts w:ascii="Times New Roman" w:hAnsi="Times New Roman" w:cs="Times New Roman"/>
          <w:color w:val="auto"/>
          <w:szCs w:val="28"/>
        </w:rPr>
      </w:pPr>
      <w:bookmarkStart w:id="61" w:name="_Toc74580175"/>
      <w:r w:rsidRPr="00263B5F">
        <w:rPr>
          <w:rFonts w:ascii="Times New Roman" w:hAnsi="Times New Roman" w:cs="Times New Roman"/>
          <w:color w:val="auto"/>
          <w:szCs w:val="28"/>
        </w:rPr>
        <w:lastRenderedPageBreak/>
        <w:t>Приложения</w:t>
      </w:r>
      <w:bookmarkEnd w:id="61"/>
    </w:p>
    <w:p w14:paraId="6613BCBB" w14:textId="77777777" w:rsidR="00C07EBF" w:rsidRPr="00263B5F" w:rsidRDefault="00C07EBF" w:rsidP="006D57A5">
      <w:pPr>
        <w:pStyle w:val="2"/>
        <w:spacing w:before="0" w:line="360" w:lineRule="auto"/>
        <w:ind w:firstLine="709"/>
        <w:jc w:val="both"/>
        <w:rPr>
          <w:rFonts w:ascii="Times New Roman" w:hAnsi="Times New Roman" w:cs="Times New Roman"/>
          <w:b w:val="0"/>
          <w:bCs w:val="0"/>
          <w:color w:val="auto"/>
          <w:sz w:val="28"/>
          <w:szCs w:val="28"/>
        </w:rPr>
      </w:pPr>
      <w:bookmarkStart w:id="62" w:name="_Toc74580176"/>
      <w:r w:rsidRPr="00263B5F">
        <w:rPr>
          <w:rFonts w:ascii="Times New Roman" w:hAnsi="Times New Roman" w:cs="Times New Roman"/>
          <w:b w:val="0"/>
          <w:bCs w:val="0"/>
          <w:color w:val="auto"/>
          <w:sz w:val="28"/>
          <w:szCs w:val="28"/>
        </w:rPr>
        <w:t>Приложение</w:t>
      </w:r>
      <w:r w:rsidRPr="00D455A0">
        <w:rPr>
          <w:rFonts w:ascii="Times New Roman" w:hAnsi="Times New Roman" w:cs="Times New Roman"/>
          <w:b w:val="0"/>
          <w:bCs w:val="0"/>
          <w:color w:val="auto"/>
          <w:sz w:val="28"/>
          <w:szCs w:val="28"/>
        </w:rPr>
        <w:t xml:space="preserve"> 1. </w:t>
      </w:r>
      <w:r w:rsidRPr="00263B5F">
        <w:rPr>
          <w:rFonts w:ascii="Times New Roman" w:hAnsi="Times New Roman" w:cs="Times New Roman"/>
          <w:b w:val="0"/>
          <w:bCs w:val="0"/>
          <w:color w:val="auto"/>
          <w:sz w:val="28"/>
          <w:szCs w:val="28"/>
        </w:rPr>
        <w:t>Доклад</w:t>
      </w:r>
      <w:r w:rsidRPr="00D455A0">
        <w:rPr>
          <w:rFonts w:ascii="Times New Roman" w:hAnsi="Times New Roman" w:cs="Times New Roman"/>
          <w:b w:val="0"/>
          <w:bCs w:val="0"/>
          <w:color w:val="auto"/>
          <w:sz w:val="28"/>
          <w:szCs w:val="28"/>
        </w:rPr>
        <w:t xml:space="preserve"> </w:t>
      </w:r>
      <w:proofErr w:type="spellStart"/>
      <w:r w:rsidRPr="00263B5F">
        <w:rPr>
          <w:rFonts w:ascii="Times New Roman" w:hAnsi="Times New Roman" w:cs="Times New Roman"/>
          <w:b w:val="0"/>
          <w:bCs w:val="0"/>
          <w:color w:val="auto"/>
          <w:sz w:val="28"/>
          <w:szCs w:val="28"/>
        </w:rPr>
        <w:t>амбаней</w:t>
      </w:r>
      <w:proofErr w:type="spellEnd"/>
      <w:r w:rsidRPr="00D455A0">
        <w:rPr>
          <w:rFonts w:ascii="Times New Roman" w:hAnsi="Times New Roman" w:cs="Times New Roman"/>
          <w:b w:val="0"/>
          <w:bCs w:val="0"/>
          <w:color w:val="auto"/>
          <w:sz w:val="28"/>
          <w:szCs w:val="28"/>
        </w:rPr>
        <w:t xml:space="preserve"> </w:t>
      </w:r>
      <w:proofErr w:type="spellStart"/>
      <w:r w:rsidRPr="00263B5F">
        <w:rPr>
          <w:rFonts w:ascii="Times New Roman" w:hAnsi="Times New Roman" w:cs="Times New Roman"/>
          <w:b w:val="0"/>
          <w:bCs w:val="0"/>
          <w:color w:val="auto"/>
          <w:sz w:val="28"/>
          <w:szCs w:val="28"/>
        </w:rPr>
        <w:t>Умитая</w:t>
      </w:r>
      <w:proofErr w:type="spellEnd"/>
      <w:r w:rsidRPr="00D455A0">
        <w:rPr>
          <w:rFonts w:ascii="Times New Roman" w:hAnsi="Times New Roman" w:cs="Times New Roman"/>
          <w:b w:val="0"/>
          <w:bCs w:val="0"/>
          <w:color w:val="auto"/>
          <w:sz w:val="28"/>
          <w:szCs w:val="28"/>
        </w:rPr>
        <w:t xml:space="preserve"> </w:t>
      </w:r>
      <w:r w:rsidRPr="00263B5F">
        <w:rPr>
          <w:rFonts w:ascii="Times New Roman" w:hAnsi="Times New Roman" w:cs="Times New Roman"/>
          <w:b w:val="0"/>
          <w:bCs w:val="0"/>
          <w:color w:val="auto"/>
          <w:sz w:val="28"/>
          <w:szCs w:val="28"/>
        </w:rPr>
        <w:t>и</w:t>
      </w:r>
      <w:r w:rsidRPr="00D455A0">
        <w:rPr>
          <w:rFonts w:ascii="Times New Roman" w:hAnsi="Times New Roman" w:cs="Times New Roman"/>
          <w:b w:val="0"/>
          <w:bCs w:val="0"/>
          <w:color w:val="auto"/>
          <w:sz w:val="28"/>
          <w:szCs w:val="28"/>
        </w:rPr>
        <w:t xml:space="preserve"> </w:t>
      </w:r>
      <w:proofErr w:type="spellStart"/>
      <w:r w:rsidRPr="00263B5F">
        <w:rPr>
          <w:rFonts w:ascii="Times New Roman" w:hAnsi="Times New Roman" w:cs="Times New Roman"/>
          <w:b w:val="0"/>
          <w:bCs w:val="0"/>
          <w:color w:val="auto"/>
          <w:sz w:val="28"/>
          <w:szCs w:val="28"/>
        </w:rPr>
        <w:t>Сарашаня</w:t>
      </w:r>
      <w:proofErr w:type="spellEnd"/>
      <w:r w:rsidRPr="00D455A0">
        <w:rPr>
          <w:rFonts w:ascii="Times New Roman" w:hAnsi="Times New Roman" w:cs="Times New Roman"/>
          <w:b w:val="0"/>
          <w:bCs w:val="0"/>
          <w:color w:val="auto"/>
          <w:sz w:val="28"/>
          <w:szCs w:val="28"/>
        </w:rPr>
        <w:t xml:space="preserve"> </w:t>
      </w:r>
      <w:r w:rsidRPr="00263B5F">
        <w:rPr>
          <w:rFonts w:ascii="Times New Roman" w:hAnsi="Times New Roman" w:cs="Times New Roman"/>
          <w:b w:val="0"/>
          <w:bCs w:val="0"/>
          <w:color w:val="auto"/>
          <w:sz w:val="28"/>
          <w:szCs w:val="28"/>
        </w:rPr>
        <w:t>о</w:t>
      </w:r>
      <w:r w:rsidRPr="00D455A0">
        <w:rPr>
          <w:rFonts w:ascii="Times New Roman" w:hAnsi="Times New Roman" w:cs="Times New Roman"/>
          <w:b w:val="0"/>
          <w:bCs w:val="0"/>
          <w:color w:val="auto"/>
          <w:sz w:val="28"/>
          <w:szCs w:val="28"/>
        </w:rPr>
        <w:t xml:space="preserve"> </w:t>
      </w:r>
      <w:r w:rsidRPr="00263B5F">
        <w:rPr>
          <w:rFonts w:ascii="Times New Roman" w:hAnsi="Times New Roman" w:cs="Times New Roman"/>
          <w:b w:val="0"/>
          <w:bCs w:val="0"/>
          <w:color w:val="auto"/>
          <w:sz w:val="28"/>
          <w:szCs w:val="28"/>
        </w:rPr>
        <w:t>смерти</w:t>
      </w:r>
      <w:r w:rsidRPr="00D455A0">
        <w:rPr>
          <w:rFonts w:ascii="Times New Roman" w:hAnsi="Times New Roman" w:cs="Times New Roman"/>
          <w:b w:val="0"/>
          <w:bCs w:val="0"/>
          <w:color w:val="auto"/>
          <w:sz w:val="28"/>
          <w:szCs w:val="28"/>
        </w:rPr>
        <w:t xml:space="preserve"> </w:t>
      </w:r>
      <w:r w:rsidRPr="00263B5F">
        <w:rPr>
          <w:rFonts w:ascii="Times New Roman" w:hAnsi="Times New Roman" w:cs="Times New Roman"/>
          <w:b w:val="0"/>
          <w:bCs w:val="0"/>
          <w:color w:val="auto"/>
          <w:sz w:val="28"/>
          <w:szCs w:val="28"/>
        </w:rPr>
        <w:t xml:space="preserve">Далай-ламы </w:t>
      </w:r>
      <w:r w:rsidRPr="00263B5F">
        <w:rPr>
          <w:rFonts w:ascii="Times New Roman" w:hAnsi="Times New Roman" w:cs="Times New Roman"/>
          <w:b w:val="0"/>
          <w:bCs w:val="0"/>
          <w:color w:val="auto"/>
          <w:sz w:val="28"/>
          <w:szCs w:val="28"/>
          <w:lang w:val="en-US"/>
        </w:rPr>
        <w:t>VII</w:t>
      </w:r>
      <w:r w:rsidRPr="00263B5F">
        <w:rPr>
          <w:rFonts w:ascii="Times New Roman" w:hAnsi="Times New Roman" w:cs="Times New Roman"/>
          <w:b w:val="0"/>
          <w:bCs w:val="0"/>
          <w:color w:val="auto"/>
          <w:sz w:val="28"/>
          <w:szCs w:val="28"/>
        </w:rPr>
        <w:t xml:space="preserve"> </w:t>
      </w:r>
      <w:proofErr w:type="spellStart"/>
      <w:r w:rsidRPr="00263B5F">
        <w:rPr>
          <w:rFonts w:ascii="Times New Roman" w:hAnsi="Times New Roman" w:cs="Times New Roman"/>
          <w:b w:val="0"/>
          <w:bCs w:val="0"/>
          <w:color w:val="auto"/>
          <w:sz w:val="28"/>
          <w:szCs w:val="28"/>
        </w:rPr>
        <w:t>Келсанг</w:t>
      </w:r>
      <w:proofErr w:type="spellEnd"/>
      <w:r w:rsidRPr="00263B5F">
        <w:rPr>
          <w:rFonts w:ascii="Times New Roman" w:hAnsi="Times New Roman" w:cs="Times New Roman"/>
          <w:b w:val="0"/>
          <w:bCs w:val="0"/>
          <w:color w:val="auto"/>
          <w:sz w:val="28"/>
          <w:szCs w:val="28"/>
        </w:rPr>
        <w:t xml:space="preserve"> </w:t>
      </w:r>
      <w:proofErr w:type="spellStart"/>
      <w:r w:rsidRPr="00263B5F">
        <w:rPr>
          <w:rFonts w:ascii="Times New Roman" w:hAnsi="Times New Roman" w:cs="Times New Roman"/>
          <w:b w:val="0"/>
          <w:bCs w:val="0"/>
          <w:color w:val="auto"/>
          <w:sz w:val="28"/>
          <w:szCs w:val="28"/>
        </w:rPr>
        <w:t>Гьяцо</w:t>
      </w:r>
      <w:proofErr w:type="spellEnd"/>
      <w:r w:rsidRPr="00263B5F">
        <w:rPr>
          <w:rFonts w:ascii="Times New Roman" w:hAnsi="Times New Roman" w:cs="Times New Roman"/>
          <w:b w:val="0"/>
          <w:bCs w:val="0"/>
          <w:color w:val="auto"/>
          <w:sz w:val="28"/>
          <w:szCs w:val="28"/>
        </w:rPr>
        <w:t xml:space="preserve"> (4 число 2 месяца 22 </w:t>
      </w:r>
      <w:r w:rsidR="004F1C70">
        <w:rPr>
          <w:rFonts w:ascii="Times New Roman" w:hAnsi="Times New Roman" w:cs="Times New Roman"/>
          <w:b w:val="0"/>
          <w:bCs w:val="0"/>
          <w:color w:val="auto"/>
          <w:sz w:val="28"/>
          <w:szCs w:val="28"/>
        </w:rPr>
        <w:t>г.</w:t>
      </w:r>
      <w:r w:rsidRPr="00263B5F">
        <w:rPr>
          <w:rFonts w:ascii="Times New Roman" w:hAnsi="Times New Roman" w:cs="Times New Roman"/>
          <w:b w:val="0"/>
          <w:bCs w:val="0"/>
          <w:color w:val="auto"/>
          <w:sz w:val="28"/>
          <w:szCs w:val="28"/>
        </w:rPr>
        <w:t xml:space="preserve"> правления императора </w:t>
      </w:r>
      <w:proofErr w:type="spellStart"/>
      <w:r w:rsidRPr="00263B5F">
        <w:rPr>
          <w:rFonts w:ascii="Times New Roman" w:hAnsi="Times New Roman" w:cs="Times New Roman"/>
          <w:b w:val="0"/>
          <w:bCs w:val="0"/>
          <w:color w:val="auto"/>
          <w:sz w:val="28"/>
          <w:szCs w:val="28"/>
        </w:rPr>
        <w:t>Цяньлуна</w:t>
      </w:r>
      <w:proofErr w:type="spellEnd"/>
      <w:r w:rsidRPr="00263B5F">
        <w:rPr>
          <w:rFonts w:ascii="Times New Roman" w:hAnsi="Times New Roman" w:cs="Times New Roman"/>
          <w:b w:val="0"/>
          <w:bCs w:val="0"/>
          <w:color w:val="auto"/>
          <w:sz w:val="28"/>
          <w:szCs w:val="28"/>
        </w:rPr>
        <w:t>)</w:t>
      </w:r>
      <w:bookmarkEnd w:id="62"/>
    </w:p>
    <w:p w14:paraId="1E3C410E" w14:textId="77777777" w:rsidR="00D6562E" w:rsidRPr="00263B5F" w:rsidRDefault="00D6562E" w:rsidP="006D57A5">
      <w:pPr>
        <w:ind w:firstLine="709"/>
        <w:rPr>
          <w:rFonts w:ascii="Times New Roman" w:hAnsi="Times New Roman" w:cs="Times New Roman"/>
          <w:sz w:val="28"/>
          <w:szCs w:val="28"/>
        </w:rPr>
      </w:pPr>
    </w:p>
    <w:p w14:paraId="089877E0" w14:textId="77777777" w:rsidR="00C07EBF" w:rsidRPr="00263B5F" w:rsidRDefault="00853286" w:rsidP="006D57A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u w:val="single"/>
        </w:rPr>
        <w:t>Транслитерация маньчжурского текста</w:t>
      </w:r>
      <w:r w:rsidR="00304357" w:rsidRPr="00263B5F">
        <w:rPr>
          <w:rStyle w:val="ae"/>
          <w:rFonts w:ascii="Times New Roman" w:hAnsi="Times New Roman" w:cs="Times New Roman"/>
          <w:sz w:val="28"/>
          <w:szCs w:val="28"/>
          <w:u w:val="single"/>
        </w:rPr>
        <w:footnoteReference w:id="254"/>
      </w:r>
      <w:r w:rsidR="00C07EBF" w:rsidRPr="00263B5F">
        <w:rPr>
          <w:rFonts w:ascii="Times New Roman" w:hAnsi="Times New Roman" w:cs="Times New Roman"/>
          <w:sz w:val="28"/>
          <w:szCs w:val="28"/>
        </w:rPr>
        <w:t>:</w:t>
      </w:r>
    </w:p>
    <w:p w14:paraId="5C3B9248" w14:textId="77777777" w:rsidR="00C07EBF" w:rsidRPr="00263B5F" w:rsidRDefault="00C07EBF"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umitai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sarašan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erde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budala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nimeku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tuwanaha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nimere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kejine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gisurecehe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nimengulehengge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gelecuke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wajire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nimeku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ulgiyan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bandida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jasak</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taiji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tseringwangjal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seyutsebten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jasak</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jiyaltsan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darhan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galsang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yondan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alahangge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jakan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tukdam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tanggūt</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kooli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ambakan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tukdam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cisui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tuheke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dosimbumbi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giran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eiten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hūdun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bahaci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giran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tukdam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cisui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tuheke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gubci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tanggūt</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isitala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manjusiri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akdafi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hūturi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nekliyen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farfabufi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alimbaharaku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akdafi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eiten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tacibure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alambi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sarku</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nenehe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giran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songkoi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icihiyabureci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bicibe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goidaraku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tucinjimbi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endurengge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ahasi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ucuri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urunaku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taifin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jirenacun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banjibure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anggala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urunaku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suwembe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bodome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dabala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tohorombeme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gisurehebi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hujufi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mentuhun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asuru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dulembuhaku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teisulebufi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tacibure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isinjime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goroki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bilume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eiten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songkoi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tohorombume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teilen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facihiyašame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baharaku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ulhiraku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tacibure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arbun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mujilen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werešeme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hūlhidame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tacibure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wasimbufi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bandida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tanggūt</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hergen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suwaliyame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w:t>
      </w:r>
      <w:r w:rsidR="00D6562E" w:rsidRPr="00263B5F">
        <w:rPr>
          <w:rFonts w:ascii="Times New Roman" w:hAnsi="Times New Roman" w:cs="Times New Roman"/>
          <w:sz w:val="28"/>
          <w:szCs w:val="28"/>
        </w:rPr>
        <w:t>eme</w:t>
      </w:r>
      <w:proofErr w:type="spellEnd"/>
      <w:r w:rsidR="00D6562E" w:rsidRPr="00263B5F">
        <w:rPr>
          <w:rFonts w:ascii="Times New Roman" w:hAnsi="Times New Roman" w:cs="Times New Roman"/>
          <w:sz w:val="28"/>
          <w:szCs w:val="28"/>
        </w:rPr>
        <w:t xml:space="preserve"> </w:t>
      </w:r>
      <w:proofErr w:type="spellStart"/>
      <w:r w:rsidR="00D6562E" w:rsidRPr="00263B5F">
        <w:rPr>
          <w:rFonts w:ascii="Times New Roman" w:hAnsi="Times New Roman" w:cs="Times New Roman"/>
          <w:sz w:val="28"/>
          <w:szCs w:val="28"/>
        </w:rPr>
        <w:t>ibebume</w:t>
      </w:r>
      <w:proofErr w:type="spellEnd"/>
      <w:r w:rsidR="00D6562E" w:rsidRPr="00263B5F">
        <w:rPr>
          <w:rFonts w:ascii="Times New Roman" w:hAnsi="Times New Roman" w:cs="Times New Roman"/>
          <w:sz w:val="28"/>
          <w:szCs w:val="28"/>
        </w:rPr>
        <w:t xml:space="preserve"> </w:t>
      </w:r>
      <w:proofErr w:type="spellStart"/>
      <w:r w:rsidR="00D6562E" w:rsidRPr="00263B5F">
        <w:rPr>
          <w:rFonts w:ascii="Times New Roman" w:hAnsi="Times New Roman" w:cs="Times New Roman"/>
          <w:sz w:val="28"/>
          <w:szCs w:val="28"/>
        </w:rPr>
        <w:t>donjibume</w:t>
      </w:r>
      <w:proofErr w:type="spellEnd"/>
      <w:r w:rsidR="00D6562E" w:rsidRPr="00263B5F">
        <w:rPr>
          <w:rFonts w:ascii="Times New Roman" w:hAnsi="Times New Roman" w:cs="Times New Roman"/>
          <w:sz w:val="28"/>
          <w:szCs w:val="28"/>
        </w:rPr>
        <w:t xml:space="preserve"> </w:t>
      </w:r>
      <w:proofErr w:type="spellStart"/>
      <w:r w:rsidR="00D6562E"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w:t>
      </w:r>
    </w:p>
    <w:p w14:paraId="7467C00D" w14:textId="77777777" w:rsidR="00D6562E" w:rsidRPr="00263B5F" w:rsidRDefault="00D6562E" w:rsidP="006D57A5">
      <w:pPr>
        <w:spacing w:after="0" w:line="360" w:lineRule="auto"/>
        <w:ind w:firstLine="709"/>
        <w:jc w:val="both"/>
        <w:rPr>
          <w:rFonts w:ascii="Times New Roman" w:hAnsi="Times New Roman" w:cs="Times New Roman"/>
          <w:sz w:val="28"/>
          <w:szCs w:val="28"/>
        </w:rPr>
      </w:pPr>
    </w:p>
    <w:p w14:paraId="4B3FA224"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633C1CD0"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Слуги [императора] </w:t>
      </w:r>
      <w:proofErr w:type="spellStart"/>
      <w:r w:rsidRPr="00263B5F">
        <w:rPr>
          <w:rFonts w:ascii="Times New Roman" w:hAnsi="Times New Roman" w:cs="Times New Roman"/>
          <w:sz w:val="28"/>
          <w:szCs w:val="28"/>
        </w:rPr>
        <w:t>Умитай</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Сарашань</w:t>
      </w:r>
      <w:proofErr w:type="spellEnd"/>
      <w:r w:rsidRPr="00263B5F">
        <w:rPr>
          <w:rFonts w:ascii="Times New Roman" w:hAnsi="Times New Roman" w:cs="Times New Roman"/>
          <w:sz w:val="28"/>
          <w:szCs w:val="28"/>
        </w:rPr>
        <w:t xml:space="preserve"> почтительно докладывают, чтобы довести до [высочайшего] сведения новости о смерти Далай-ламы.</w:t>
      </w:r>
    </w:p>
    <w:p w14:paraId="142A3A52" w14:textId="09CE31FA"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Утром третьего дня второго месяца, когда мы, слуги [императора], пришли во [дворец] Потала посмотреть на [состояние] болезни Далай-ламы, он, как обычно, встретившись с нами, долго рассказывал о [своем] недуге. Хотя состояние [его] болезни стало тяжелым и вызывающим опасения, совершенно не [представлялось возможным], чтобы [он] вдруг окончил [земной путь] и оставил телесную форму. [После встречи с Далай-ламой] мы, </w:t>
      </w:r>
      <w:r w:rsidRPr="00263B5F">
        <w:rPr>
          <w:rFonts w:ascii="Times New Roman" w:hAnsi="Times New Roman" w:cs="Times New Roman"/>
          <w:sz w:val="28"/>
          <w:szCs w:val="28"/>
        </w:rPr>
        <w:lastRenderedPageBreak/>
        <w:t>слуги, известили [императора] докладом, доведя до [высочайшего] сведения, что болезнь Далай-ламы стала еще более тяжелой. В тот самый день поздно ве</w:t>
      </w:r>
      <w:r w:rsidR="00D10A07">
        <w:rPr>
          <w:rFonts w:ascii="Times New Roman" w:hAnsi="Times New Roman" w:cs="Times New Roman"/>
          <w:sz w:val="28"/>
          <w:szCs w:val="28"/>
        </w:rPr>
        <w:t xml:space="preserve">чером </w:t>
      </w:r>
      <w:proofErr w:type="spellStart"/>
      <w:r w:rsidR="00D10A07">
        <w:rPr>
          <w:rFonts w:ascii="Times New Roman" w:hAnsi="Times New Roman" w:cs="Times New Roman"/>
          <w:sz w:val="28"/>
          <w:szCs w:val="28"/>
        </w:rPr>
        <w:t>габлоны</w:t>
      </w:r>
      <w:proofErr w:type="spellEnd"/>
      <w:r w:rsidR="00D10A07">
        <w:rPr>
          <w:rFonts w:ascii="Times New Roman" w:hAnsi="Times New Roman" w:cs="Times New Roman"/>
          <w:sz w:val="28"/>
          <w:szCs w:val="28"/>
        </w:rPr>
        <w:t xml:space="preserve"> гун </w:t>
      </w:r>
      <w:proofErr w:type="spellStart"/>
      <w:r w:rsidR="00D10A07">
        <w:rPr>
          <w:rFonts w:ascii="Times New Roman" w:hAnsi="Times New Roman" w:cs="Times New Roman"/>
          <w:sz w:val="28"/>
          <w:szCs w:val="28"/>
        </w:rPr>
        <w:t>Бандида</w:t>
      </w:r>
      <w:proofErr w:type="spellEnd"/>
      <w:r w:rsidR="00D10A07">
        <w:rPr>
          <w:rFonts w:ascii="Times New Roman" w:hAnsi="Times New Roman" w:cs="Times New Roman"/>
          <w:sz w:val="28"/>
          <w:szCs w:val="28"/>
        </w:rPr>
        <w:t xml:space="preserve">, </w:t>
      </w:r>
      <w:proofErr w:type="spellStart"/>
      <w:r w:rsidR="00D10A07">
        <w:rPr>
          <w:rFonts w:ascii="Times New Roman" w:hAnsi="Times New Roman" w:cs="Times New Roman"/>
          <w:sz w:val="28"/>
          <w:szCs w:val="28"/>
        </w:rPr>
        <w:t>д</w:t>
      </w:r>
      <w:r w:rsidRPr="00263B5F">
        <w:rPr>
          <w:rFonts w:ascii="Times New Roman" w:hAnsi="Times New Roman" w:cs="Times New Roman"/>
          <w:sz w:val="28"/>
          <w:szCs w:val="28"/>
        </w:rPr>
        <w:t>засак</w:t>
      </w:r>
      <w:proofErr w:type="spellEnd"/>
      <w:r w:rsidRPr="00263B5F">
        <w:rPr>
          <w:rFonts w:ascii="Times New Roman" w:hAnsi="Times New Roman" w:cs="Times New Roman"/>
          <w:sz w:val="28"/>
          <w:szCs w:val="28"/>
        </w:rPr>
        <w:t xml:space="preserve"> тайцз</w:t>
      </w:r>
      <w:r w:rsidR="00D10A07">
        <w:rPr>
          <w:rFonts w:ascii="Times New Roman" w:hAnsi="Times New Roman" w:cs="Times New Roman"/>
          <w:sz w:val="28"/>
          <w:szCs w:val="28"/>
        </w:rPr>
        <w:t xml:space="preserve">и </w:t>
      </w:r>
      <w:proofErr w:type="spellStart"/>
      <w:r w:rsidR="00D10A07">
        <w:rPr>
          <w:rFonts w:ascii="Times New Roman" w:hAnsi="Times New Roman" w:cs="Times New Roman"/>
          <w:sz w:val="28"/>
          <w:szCs w:val="28"/>
        </w:rPr>
        <w:t>Церинг</w:t>
      </w:r>
      <w:proofErr w:type="spellEnd"/>
      <w:r w:rsidR="00D10A07">
        <w:rPr>
          <w:rFonts w:ascii="Times New Roman" w:hAnsi="Times New Roman" w:cs="Times New Roman"/>
          <w:sz w:val="28"/>
          <w:szCs w:val="28"/>
        </w:rPr>
        <w:t xml:space="preserve"> </w:t>
      </w:r>
      <w:proofErr w:type="spellStart"/>
      <w:r w:rsidR="00D10A07">
        <w:rPr>
          <w:rFonts w:ascii="Times New Roman" w:hAnsi="Times New Roman" w:cs="Times New Roman"/>
          <w:sz w:val="28"/>
          <w:szCs w:val="28"/>
        </w:rPr>
        <w:t>Ванчжал</w:t>
      </w:r>
      <w:proofErr w:type="spellEnd"/>
      <w:r w:rsidR="00D10A07">
        <w:rPr>
          <w:rFonts w:ascii="Times New Roman" w:hAnsi="Times New Roman" w:cs="Times New Roman"/>
          <w:sz w:val="28"/>
          <w:szCs w:val="28"/>
        </w:rPr>
        <w:t xml:space="preserve">, Сеют </w:t>
      </w:r>
      <w:proofErr w:type="spellStart"/>
      <w:r w:rsidR="00D10A07">
        <w:rPr>
          <w:rFonts w:ascii="Times New Roman" w:hAnsi="Times New Roman" w:cs="Times New Roman"/>
          <w:sz w:val="28"/>
          <w:szCs w:val="28"/>
        </w:rPr>
        <w:t>Себтен</w:t>
      </w:r>
      <w:proofErr w:type="spellEnd"/>
      <w:r w:rsidR="00D10A07">
        <w:rPr>
          <w:rFonts w:ascii="Times New Roman" w:hAnsi="Times New Roman" w:cs="Times New Roman"/>
          <w:sz w:val="28"/>
          <w:szCs w:val="28"/>
        </w:rPr>
        <w:t xml:space="preserve">, </w:t>
      </w:r>
      <w:proofErr w:type="spellStart"/>
      <w:r w:rsidR="00D10A07">
        <w:rPr>
          <w:rFonts w:ascii="Times New Roman" w:hAnsi="Times New Roman" w:cs="Times New Roman"/>
          <w:sz w:val="28"/>
          <w:szCs w:val="28"/>
        </w:rPr>
        <w:t>д</w:t>
      </w:r>
      <w:r w:rsidRPr="00263B5F">
        <w:rPr>
          <w:rFonts w:ascii="Times New Roman" w:hAnsi="Times New Roman" w:cs="Times New Roman"/>
          <w:sz w:val="28"/>
          <w:szCs w:val="28"/>
        </w:rPr>
        <w:t>засак</w:t>
      </w:r>
      <w:proofErr w:type="spellEnd"/>
      <w:r w:rsidRPr="00263B5F">
        <w:rPr>
          <w:rFonts w:ascii="Times New Roman" w:hAnsi="Times New Roman" w:cs="Times New Roman"/>
          <w:sz w:val="28"/>
          <w:szCs w:val="28"/>
        </w:rPr>
        <w:t xml:space="preserve"> лама </w:t>
      </w:r>
      <w:proofErr w:type="spellStart"/>
      <w:r w:rsidRPr="00263B5F">
        <w:rPr>
          <w:rFonts w:ascii="Times New Roman" w:hAnsi="Times New Roman" w:cs="Times New Roman"/>
          <w:sz w:val="28"/>
          <w:szCs w:val="28"/>
        </w:rPr>
        <w:t>Нима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Чжалцан</w:t>
      </w:r>
      <w:proofErr w:type="spellEnd"/>
      <w:r w:rsidRPr="00263B5F">
        <w:rPr>
          <w:rFonts w:ascii="Times New Roman" w:hAnsi="Times New Roman" w:cs="Times New Roman"/>
          <w:sz w:val="28"/>
          <w:szCs w:val="28"/>
        </w:rPr>
        <w:t>, Дархан-</w:t>
      </w:r>
      <w:proofErr w:type="spellStart"/>
      <w:r w:rsidRPr="00263B5F">
        <w:rPr>
          <w:rFonts w:ascii="Times New Roman" w:hAnsi="Times New Roman" w:cs="Times New Roman"/>
          <w:sz w:val="28"/>
          <w:szCs w:val="28"/>
        </w:rPr>
        <w:t>гелун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Галсан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Йондан</w:t>
      </w:r>
      <w:proofErr w:type="spellEnd"/>
      <w:r w:rsidRPr="00263B5F">
        <w:rPr>
          <w:rFonts w:ascii="Times New Roman" w:hAnsi="Times New Roman" w:cs="Times New Roman"/>
          <w:sz w:val="28"/>
          <w:szCs w:val="28"/>
        </w:rPr>
        <w:t xml:space="preserve"> пришли [к нам в резиденцию] и известили [нас следующими словами]:</w:t>
      </w:r>
    </w:p>
    <w:p w14:paraId="330C1EB3" w14:textId="11050CF1"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«Далай-лама только что погрузился в медитацию и [ушел] искать новое перерождение. Единственно, согласно нашим тибетским законам, если великие ламы, такие как Далай-лама, уходят из жизни, сидя [в медитации], то за исключением одного-двух человек из числа приближенных слуг, никому другому не позволяется [их] видеть. Только после того, как [Далай-лама] освободится от медитации, и [тело его] самопроизвольно упадет, можно будет впустить людей [в его опочивальню]. Если для останков [Далай-ламы] провести погребение согласно законам [буддийского] учения, то [это] будет благоприятно для всех [дел], [кроме того],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также быстро проявится [в этом мире], поэтому [мы] просим, чтобы после того, как Далай-лама освободится от медитации, и тело [его] самопроизвольно упадет, мы, [проведя] совместное обсуждение, осуществили погребальные обряды согласно законам учения. Кроме того, весь наш Тибет – весь тангутский народ, включая великих и малых, мирян и монахов, – жил, опираясь на милость великого императора-</w:t>
      </w:r>
      <w:proofErr w:type="spellStart"/>
      <w:r w:rsidRPr="00263B5F">
        <w:rPr>
          <w:rFonts w:ascii="Times New Roman" w:hAnsi="Times New Roman" w:cs="Times New Roman"/>
          <w:sz w:val="28"/>
          <w:szCs w:val="28"/>
        </w:rPr>
        <w:t>Манджушри</w:t>
      </w:r>
      <w:proofErr w:type="spellEnd"/>
      <w:r w:rsidRPr="00263B5F">
        <w:rPr>
          <w:rFonts w:ascii="Times New Roman" w:hAnsi="Times New Roman" w:cs="Times New Roman"/>
          <w:sz w:val="28"/>
          <w:szCs w:val="28"/>
        </w:rPr>
        <w:t xml:space="preserve"> и на сострадание Далай-ламы. [Сейчас же] счастье нашего народа оскудело, [мы] запутались и невыносимо напуганы. Поскольку теперь [мы] живем, опираясь только лишь на милость императора, то хотели бы, чтобы в выполнении всех здешних дел [управления] все мы, извещая великих [наместников императора о происходящем] и испрашивая наказ, выполняли [дела], следуя [полученным наставлениям]».</w:t>
      </w:r>
    </w:p>
    <w:p w14:paraId="73029ABB"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Мы, слуги [императора], не разбираемся в предписаниях [буддийского] учения. Единственно, говорят, что, когда прежние Далай-ламы уходили из жизни, все [дела погребения] совершались согласно установлениям их [буддийского] учения. Помимо позволения провести погребальные обряды </w:t>
      </w:r>
      <w:r w:rsidRPr="00263B5F">
        <w:rPr>
          <w:rFonts w:ascii="Times New Roman" w:hAnsi="Times New Roman" w:cs="Times New Roman"/>
          <w:sz w:val="28"/>
          <w:szCs w:val="28"/>
        </w:rPr>
        <w:lastRenderedPageBreak/>
        <w:t xml:space="preserve">для останков Далай-ламы по законам буддийского учения в соответствии со сказанным [тибетскими министрами], мы, слуги [императора], сказали </w:t>
      </w:r>
      <w:proofErr w:type="spellStart"/>
      <w:r w:rsidRPr="00263B5F">
        <w:rPr>
          <w:rFonts w:ascii="Times New Roman" w:hAnsi="Times New Roman" w:cs="Times New Roman"/>
          <w:sz w:val="28"/>
          <w:szCs w:val="28"/>
        </w:rPr>
        <w:t>габлунам</w:t>
      </w:r>
      <w:proofErr w:type="spellEnd"/>
      <w:r w:rsidRPr="00263B5F">
        <w:rPr>
          <w:rFonts w:ascii="Times New Roman" w:hAnsi="Times New Roman" w:cs="Times New Roman"/>
          <w:sz w:val="28"/>
          <w:szCs w:val="28"/>
        </w:rPr>
        <w:t xml:space="preserve"> [следующее]:</w:t>
      </w:r>
    </w:p>
    <w:p w14:paraId="45F6F2BE"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«Хотя тело Далай-ламы умерло,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вскоре проявится [в этом мире], не позднее, чем [вы] думаете. Все вы – слуги божественного и премудрого императора, в связи с чем, в обычное время император чрезвычайно благоволил [к вам], удостаивая вас высочайшей милости. Сейчас, услышав о смерти Далай-ламы, [он] непременно отнесется к вам с еще большим состраданием и распространит милость, дарующую [всем] мирную, спокойную и счастливую жизнь; вследствие этого, хотя мы[, императорские резиденты, действуем] сами, но в действительности совершенно соотносимся с милосердными помыслами великого императора, который сострадательно заботится о вас, и осуществляем все дела, помышляя только о вашем благе», - утешая [тибетских министров], говорили [им такие слова].</w:t>
      </w:r>
    </w:p>
    <w:p w14:paraId="2DCB31C6"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Склонив голову, смиренно думаем: мы, слуги [императора], от рождения несведущи и, к тому же, неопытны. Сейчас [мы] столкнулись с этим настолько серьезным делом, и если будем действовать только после того, как испросим поучительный указ у императора, то [потеряем время], поскольку [Тибет -] место очень отдаленное, [и наш доклад] не сможет сразу же достичь [Пекина]. В отсутствии других способов [разрешить ситуацию], [мы], единственно соотносясь с сострадательной мыслью императора о милосердном умиротворении окраин, во всех здешних делах по-прежнему придерживаясь порядка, [установленного] при жизни Далай-ламы, позволяя им (тибетцам) действовать согласно своей природе, успокаивая [их] мысли, будем в соответствии с законами справедливости, прилагая все усилия, усердно управлять, приняв </w:t>
      </w:r>
      <w:proofErr w:type="spellStart"/>
      <w:r w:rsidRPr="00263B5F">
        <w:rPr>
          <w:rFonts w:ascii="Times New Roman" w:hAnsi="Times New Roman" w:cs="Times New Roman"/>
          <w:sz w:val="28"/>
          <w:szCs w:val="28"/>
        </w:rPr>
        <w:t>габлонов</w:t>
      </w:r>
      <w:proofErr w:type="spellEnd"/>
      <w:r w:rsidRPr="00263B5F">
        <w:rPr>
          <w:rFonts w:ascii="Times New Roman" w:hAnsi="Times New Roman" w:cs="Times New Roman"/>
          <w:sz w:val="28"/>
          <w:szCs w:val="28"/>
        </w:rPr>
        <w:t xml:space="preserve"> [под свое водительство]. Кроме того, при наличии любых дел, которые не охватываем мыслями или не понимаем, [мы] бы хотели, испросив особенный поучительный указ, почтительно исполнять [высшую волю императора].</w:t>
      </w:r>
    </w:p>
    <w:p w14:paraId="67414F18"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lastRenderedPageBreak/>
        <w:t xml:space="preserve">И </w:t>
      </w:r>
      <w:proofErr w:type="gramStart"/>
      <w:r w:rsidRPr="00263B5F">
        <w:rPr>
          <w:rFonts w:ascii="Times New Roman" w:hAnsi="Times New Roman" w:cs="Times New Roman"/>
          <w:sz w:val="28"/>
          <w:szCs w:val="28"/>
        </w:rPr>
        <w:t>еще, вследствие того, что</w:t>
      </w:r>
      <w:proofErr w:type="gramEnd"/>
      <w:r w:rsidRPr="00263B5F">
        <w:rPr>
          <w:rFonts w:ascii="Times New Roman" w:hAnsi="Times New Roman" w:cs="Times New Roman"/>
          <w:sz w:val="28"/>
          <w:szCs w:val="28"/>
        </w:rPr>
        <w:t xml:space="preserve"> в течение ближайших одного-двух дней не получится ясно распознать действительный облик, мысли и чувства всех людей [Тибета], посему мы, слуги [императора], будем наблюдать [за ситуацией], разведывая настроения [тибетцев] и производя подробное исследование; при наличии того, что следовало бы доложить, отдельным докладом сообщим [эти сведения императору].</w:t>
      </w:r>
    </w:p>
    <w:p w14:paraId="4F844793"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Сейчас, почтительно представив наши неразумные мысли, по обыкновению просим, чтобы император, оказывая высочайшую милость, издал поучительный указ, почтительно следуя которому [мы бы] исполняли [все дела].</w:t>
      </w:r>
    </w:p>
    <w:p w14:paraId="20BAB5E9" w14:textId="77777777" w:rsidR="00C07EBF" w:rsidRPr="00263B5F" w:rsidRDefault="00C07EBF"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Для сего, прикрепляя письмо на тибетском языке, представленное </w:t>
      </w:r>
      <w:proofErr w:type="spellStart"/>
      <w:r w:rsidRPr="00263B5F">
        <w:rPr>
          <w:rFonts w:ascii="Times New Roman" w:hAnsi="Times New Roman" w:cs="Times New Roman"/>
          <w:sz w:val="28"/>
          <w:szCs w:val="28"/>
        </w:rPr>
        <w:t>габлоном</w:t>
      </w:r>
      <w:proofErr w:type="spellEnd"/>
      <w:r w:rsidRPr="00263B5F">
        <w:rPr>
          <w:rFonts w:ascii="Times New Roman" w:hAnsi="Times New Roman" w:cs="Times New Roman"/>
          <w:sz w:val="28"/>
          <w:szCs w:val="28"/>
        </w:rPr>
        <w:t xml:space="preserve"> гуном </w:t>
      </w:r>
      <w:proofErr w:type="spellStart"/>
      <w:r w:rsidRPr="00263B5F">
        <w:rPr>
          <w:rFonts w:ascii="Times New Roman" w:hAnsi="Times New Roman" w:cs="Times New Roman"/>
          <w:sz w:val="28"/>
          <w:szCs w:val="28"/>
        </w:rPr>
        <w:t>Бандидой</w:t>
      </w:r>
      <w:proofErr w:type="spellEnd"/>
      <w:r w:rsidRPr="00263B5F">
        <w:rPr>
          <w:rFonts w:ascii="Times New Roman" w:hAnsi="Times New Roman" w:cs="Times New Roman"/>
          <w:sz w:val="28"/>
          <w:szCs w:val="28"/>
        </w:rPr>
        <w:t xml:space="preserve"> и другими, и почтительно подавая [его] на высшее рассмотрение, докладываем, доводя до сведения [императора произошедшие события].</w:t>
      </w:r>
    </w:p>
    <w:p w14:paraId="35E16783" w14:textId="77777777" w:rsidR="00D6562E" w:rsidRPr="00263B5F" w:rsidRDefault="00D6562E" w:rsidP="006D57A5">
      <w:pPr>
        <w:spacing w:after="0" w:line="360" w:lineRule="auto"/>
        <w:ind w:firstLine="709"/>
        <w:jc w:val="both"/>
        <w:rPr>
          <w:rFonts w:ascii="Times New Roman" w:hAnsi="Times New Roman" w:cs="Times New Roman"/>
          <w:sz w:val="28"/>
          <w:szCs w:val="28"/>
        </w:rPr>
      </w:pPr>
    </w:p>
    <w:p w14:paraId="40A90DF3" w14:textId="02C51BB2" w:rsidR="00D6562E" w:rsidRPr="009B4E25" w:rsidRDefault="00D6562E" w:rsidP="006D57A5">
      <w:pPr>
        <w:pStyle w:val="2"/>
        <w:spacing w:before="0" w:line="360" w:lineRule="auto"/>
        <w:ind w:firstLine="709"/>
        <w:jc w:val="both"/>
        <w:rPr>
          <w:rFonts w:ascii="Times New Roman" w:hAnsi="Times New Roman" w:cs="Times New Roman"/>
          <w:b w:val="0"/>
          <w:bCs w:val="0"/>
          <w:sz w:val="28"/>
          <w:szCs w:val="28"/>
        </w:rPr>
      </w:pPr>
      <w:r w:rsidRPr="00263B5F">
        <w:br w:type="page"/>
      </w:r>
      <w:bookmarkStart w:id="63" w:name="_Toc74580177"/>
      <w:r w:rsidR="00B138F3" w:rsidRPr="009B4E25">
        <w:rPr>
          <w:rFonts w:ascii="Times New Roman" w:hAnsi="Times New Roman" w:cs="Times New Roman"/>
          <w:b w:val="0"/>
          <w:bCs w:val="0"/>
          <w:color w:val="000000" w:themeColor="text1"/>
          <w:sz w:val="28"/>
          <w:szCs w:val="28"/>
        </w:rPr>
        <w:lastRenderedPageBreak/>
        <w:t xml:space="preserve">Приложение </w:t>
      </w:r>
      <w:r w:rsidR="009B4E25" w:rsidRPr="00D16DA8">
        <w:rPr>
          <w:rFonts w:ascii="Times New Roman" w:hAnsi="Times New Roman" w:cs="Times New Roman"/>
          <w:b w:val="0"/>
          <w:bCs w:val="0"/>
          <w:color w:val="000000" w:themeColor="text1"/>
          <w:sz w:val="28"/>
          <w:szCs w:val="28"/>
        </w:rPr>
        <w:t>2</w:t>
      </w:r>
      <w:r w:rsidR="00B138F3" w:rsidRPr="009B4E25">
        <w:rPr>
          <w:rFonts w:ascii="Times New Roman" w:hAnsi="Times New Roman" w:cs="Times New Roman"/>
          <w:b w:val="0"/>
          <w:bCs w:val="0"/>
          <w:color w:val="000000" w:themeColor="text1"/>
          <w:sz w:val="28"/>
          <w:szCs w:val="28"/>
        </w:rPr>
        <w:t xml:space="preserve">. Доклад </w:t>
      </w:r>
      <w:proofErr w:type="spellStart"/>
      <w:r w:rsidR="00B138F3" w:rsidRPr="009B4E25">
        <w:rPr>
          <w:rFonts w:ascii="Times New Roman" w:hAnsi="Times New Roman" w:cs="Times New Roman"/>
          <w:b w:val="0"/>
          <w:bCs w:val="0"/>
          <w:color w:val="000000" w:themeColor="text1"/>
          <w:sz w:val="28"/>
          <w:szCs w:val="28"/>
        </w:rPr>
        <w:t>Умитая</w:t>
      </w:r>
      <w:proofErr w:type="spellEnd"/>
      <w:r w:rsidR="00B138F3" w:rsidRPr="009B4E25">
        <w:rPr>
          <w:rFonts w:ascii="Times New Roman" w:hAnsi="Times New Roman" w:cs="Times New Roman"/>
          <w:b w:val="0"/>
          <w:bCs w:val="0"/>
          <w:color w:val="000000" w:themeColor="text1"/>
          <w:sz w:val="28"/>
          <w:szCs w:val="28"/>
        </w:rPr>
        <w:t xml:space="preserve"> и </w:t>
      </w:r>
      <w:proofErr w:type="spellStart"/>
      <w:r w:rsidR="00B138F3" w:rsidRPr="009B4E25">
        <w:rPr>
          <w:rFonts w:ascii="Times New Roman" w:hAnsi="Times New Roman" w:cs="Times New Roman"/>
          <w:b w:val="0"/>
          <w:bCs w:val="0"/>
          <w:color w:val="000000" w:themeColor="text1"/>
          <w:sz w:val="28"/>
          <w:szCs w:val="28"/>
        </w:rPr>
        <w:t>Сарашаня</w:t>
      </w:r>
      <w:proofErr w:type="spellEnd"/>
      <w:r w:rsidR="00B138F3" w:rsidRPr="009B4E25">
        <w:rPr>
          <w:rFonts w:ascii="Times New Roman" w:hAnsi="Times New Roman" w:cs="Times New Roman"/>
          <w:b w:val="0"/>
          <w:bCs w:val="0"/>
          <w:color w:val="000000" w:themeColor="text1"/>
          <w:sz w:val="28"/>
          <w:szCs w:val="28"/>
        </w:rPr>
        <w:t xml:space="preserve"> с просьбой об утверждении регента (15 число 2 месяца 22 </w:t>
      </w:r>
      <w:r w:rsidR="004F1C70" w:rsidRPr="009B4E25">
        <w:rPr>
          <w:rFonts w:ascii="Times New Roman" w:hAnsi="Times New Roman" w:cs="Times New Roman"/>
          <w:b w:val="0"/>
          <w:bCs w:val="0"/>
          <w:color w:val="000000" w:themeColor="text1"/>
          <w:sz w:val="28"/>
          <w:szCs w:val="28"/>
        </w:rPr>
        <w:t>г.</w:t>
      </w:r>
      <w:r w:rsidR="00B138F3" w:rsidRPr="009B4E25">
        <w:rPr>
          <w:rFonts w:ascii="Times New Roman" w:hAnsi="Times New Roman" w:cs="Times New Roman"/>
          <w:b w:val="0"/>
          <w:bCs w:val="0"/>
          <w:color w:val="000000" w:themeColor="text1"/>
          <w:sz w:val="28"/>
          <w:szCs w:val="28"/>
        </w:rPr>
        <w:t xml:space="preserve"> правления императора </w:t>
      </w:r>
      <w:proofErr w:type="spellStart"/>
      <w:r w:rsidR="00B138F3" w:rsidRPr="009B4E25">
        <w:rPr>
          <w:rFonts w:ascii="Times New Roman" w:hAnsi="Times New Roman" w:cs="Times New Roman"/>
          <w:b w:val="0"/>
          <w:bCs w:val="0"/>
          <w:color w:val="000000" w:themeColor="text1"/>
          <w:sz w:val="28"/>
          <w:szCs w:val="28"/>
        </w:rPr>
        <w:t>Цяньлуна</w:t>
      </w:r>
      <w:proofErr w:type="spellEnd"/>
      <w:r w:rsidR="00B138F3" w:rsidRPr="009B4E25">
        <w:rPr>
          <w:rFonts w:ascii="Times New Roman" w:hAnsi="Times New Roman" w:cs="Times New Roman"/>
          <w:b w:val="0"/>
          <w:bCs w:val="0"/>
          <w:color w:val="000000" w:themeColor="text1"/>
          <w:sz w:val="28"/>
          <w:szCs w:val="28"/>
        </w:rPr>
        <w:t>)</w:t>
      </w:r>
      <w:bookmarkEnd w:id="63"/>
    </w:p>
    <w:p w14:paraId="3088FC85" w14:textId="77777777" w:rsidR="00B138F3" w:rsidRPr="00263B5F" w:rsidRDefault="00B138F3" w:rsidP="006D57A5">
      <w:pPr>
        <w:spacing w:after="0" w:line="360" w:lineRule="auto"/>
        <w:ind w:firstLine="709"/>
        <w:rPr>
          <w:rFonts w:ascii="Times New Roman" w:hAnsi="Times New Roman" w:cs="Times New Roman"/>
          <w:sz w:val="28"/>
          <w:szCs w:val="28"/>
        </w:rPr>
      </w:pPr>
    </w:p>
    <w:p w14:paraId="124C3A9C" w14:textId="77777777" w:rsidR="00B138F3" w:rsidRPr="00263B5F" w:rsidRDefault="00853286" w:rsidP="006D57A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u w:val="single"/>
        </w:rPr>
        <w:t>Транслитерация маньчжурского текста</w:t>
      </w:r>
      <w:r w:rsidR="00304357" w:rsidRPr="00263B5F">
        <w:rPr>
          <w:rStyle w:val="ae"/>
          <w:rFonts w:ascii="Times New Roman" w:hAnsi="Times New Roman" w:cs="Times New Roman"/>
          <w:sz w:val="28"/>
          <w:szCs w:val="28"/>
          <w:u w:val="single"/>
        </w:rPr>
        <w:footnoteReference w:id="255"/>
      </w:r>
      <w:r w:rsidR="00B138F3" w:rsidRPr="00263B5F">
        <w:rPr>
          <w:rFonts w:ascii="Times New Roman" w:hAnsi="Times New Roman" w:cs="Times New Roman"/>
          <w:sz w:val="28"/>
          <w:szCs w:val="28"/>
        </w:rPr>
        <w:t>:</w:t>
      </w:r>
    </w:p>
    <w:p w14:paraId="1171204E" w14:textId="77777777" w:rsidR="00B138F3" w:rsidRPr="00263B5F" w:rsidRDefault="00B138F3"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umitai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sarašan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baicaci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juktehen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salifi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asuru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labdu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largin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salifi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icihyambihe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icihyara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icihyara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banjinarakū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awang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jambal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delek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jiyamtso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gūsin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sunja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colgorome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daruhai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eiten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i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ulhimbime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gubci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sahaliyan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kundulembi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ambalinggū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gubci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kundulembi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songkoi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darhan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galsang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yondan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lobdzang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tsering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lobdzang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namjal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jakba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awang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cindze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aisilabume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icihiyabuhabi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tucinjicibe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niyamla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baibumbi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jiduji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šangnara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temgetu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bahabufi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ohode</w:t>
      </w:r>
      <w:proofErr w:type="spellEnd"/>
      <w:r w:rsidRPr="00263B5F">
        <w:rPr>
          <w:rFonts w:ascii="Times New Roman" w:hAnsi="Times New Roman" w:cs="Times New Roman"/>
          <w:sz w:val="28"/>
          <w:szCs w:val="28"/>
        </w:rPr>
        <w:t xml:space="preserve">. i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hukšeme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kiceme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hūlhidame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acanara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acanarakū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genggiyen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bulekušefi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yabubureo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baimbi</w:t>
      </w:r>
      <w:proofErr w:type="spellEnd"/>
      <w:r w:rsidRPr="00263B5F">
        <w:rPr>
          <w:rFonts w:ascii="Times New Roman" w:hAnsi="Times New Roman" w:cs="Times New Roman"/>
          <w:sz w:val="28"/>
          <w:szCs w:val="28"/>
        </w:rPr>
        <w:t>..</w:t>
      </w:r>
    </w:p>
    <w:p w14:paraId="3BF11B91" w14:textId="77777777" w:rsidR="00B138F3" w:rsidRPr="00263B5F" w:rsidRDefault="00B138F3" w:rsidP="006D57A5">
      <w:pPr>
        <w:spacing w:after="0" w:line="360" w:lineRule="auto"/>
        <w:ind w:firstLine="709"/>
        <w:jc w:val="both"/>
        <w:rPr>
          <w:rFonts w:ascii="Times New Roman" w:hAnsi="Times New Roman" w:cs="Times New Roman"/>
          <w:sz w:val="28"/>
          <w:szCs w:val="28"/>
        </w:rPr>
      </w:pPr>
    </w:p>
    <w:p w14:paraId="2BBB4B3D" w14:textId="77777777" w:rsidR="00B138F3" w:rsidRPr="00263B5F" w:rsidRDefault="00B138F3" w:rsidP="006D57A5">
      <w:pPr>
        <w:spacing w:after="0" w:line="360" w:lineRule="auto"/>
        <w:ind w:firstLine="709"/>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4B423A87" w14:textId="77777777" w:rsidR="00B138F3" w:rsidRPr="00263B5F" w:rsidRDefault="00B138F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Слуги [императора] </w:t>
      </w:r>
      <w:proofErr w:type="spellStart"/>
      <w:r w:rsidRPr="00263B5F">
        <w:rPr>
          <w:rFonts w:ascii="Times New Roman" w:hAnsi="Times New Roman" w:cs="Times New Roman"/>
          <w:sz w:val="28"/>
          <w:szCs w:val="28"/>
        </w:rPr>
        <w:t>Умитай</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Сарашань</w:t>
      </w:r>
      <w:proofErr w:type="spellEnd"/>
      <w:r w:rsidRPr="00263B5F">
        <w:rPr>
          <w:rFonts w:ascii="Times New Roman" w:hAnsi="Times New Roman" w:cs="Times New Roman"/>
          <w:sz w:val="28"/>
          <w:szCs w:val="28"/>
        </w:rPr>
        <w:t xml:space="preserve"> почтительно докладывают, чтобы испросить высочайшее повеление.</w:t>
      </w:r>
    </w:p>
    <w:p w14:paraId="46CC1EF1" w14:textId="384A2F4A" w:rsidR="00B138F3" w:rsidRPr="00263B5F" w:rsidRDefault="00B138F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По справке: [ранее] всеми делами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многочисленных храмов и монастырей Тибета заведовал непосредственно Далай-лама. Сейчас Далай-лама ушел [из этого мира] искать следующее перерождение. Мы, слуги [императора], не разбираемся в том, что хорошо, а что плохо для лам, </w:t>
      </w:r>
      <w:proofErr w:type="spellStart"/>
      <w:r w:rsidRPr="00263B5F">
        <w:rPr>
          <w:rFonts w:ascii="Times New Roman" w:hAnsi="Times New Roman" w:cs="Times New Roman"/>
          <w:sz w:val="28"/>
          <w:szCs w:val="28"/>
        </w:rPr>
        <w:t>габлоны</w:t>
      </w:r>
      <w:proofErr w:type="spellEnd"/>
      <w:r w:rsidRPr="00263B5F">
        <w:rPr>
          <w:rFonts w:ascii="Times New Roman" w:hAnsi="Times New Roman" w:cs="Times New Roman"/>
          <w:sz w:val="28"/>
          <w:szCs w:val="28"/>
        </w:rPr>
        <w:t xml:space="preserve"> также не слишком понимают установления [буддийского] учения. В связи с этим, когда мы, слуги [императора], совещались с </w:t>
      </w:r>
      <w:proofErr w:type="spellStart"/>
      <w:r w:rsidRPr="00263B5F">
        <w:rPr>
          <w:rFonts w:ascii="Times New Roman" w:hAnsi="Times New Roman" w:cs="Times New Roman"/>
          <w:sz w:val="28"/>
          <w:szCs w:val="28"/>
        </w:rPr>
        <w:t>габлонами</w:t>
      </w:r>
      <w:proofErr w:type="spellEnd"/>
      <w:r w:rsidRPr="00263B5F">
        <w:rPr>
          <w:rFonts w:ascii="Times New Roman" w:hAnsi="Times New Roman" w:cs="Times New Roman"/>
          <w:sz w:val="28"/>
          <w:szCs w:val="28"/>
        </w:rPr>
        <w:t xml:space="preserve"> и многими гамбу, они сказали: «Наши здешние ламы очень многочисленны, дела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тоже сложны и запутанны. Прежде всем единолично заведовал Далай-лама. Сейчас же Далай-лама ушел из этого мира. Не годно, если в управлении делами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не будет какого-то одного человека, который бы, главенствуя над всеми, управлял [тибетской монашеской общиной]. Демо-хутухту </w:t>
      </w:r>
      <w:proofErr w:type="spellStart"/>
      <w:r w:rsidRPr="00263B5F">
        <w:rPr>
          <w:rFonts w:ascii="Times New Roman" w:hAnsi="Times New Roman" w:cs="Times New Roman"/>
          <w:sz w:val="28"/>
          <w:szCs w:val="28"/>
        </w:rPr>
        <w:t>Аван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Чжамбал</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Делек</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Чжамцо</w:t>
      </w:r>
      <w:proofErr w:type="spellEnd"/>
      <w:r w:rsidRPr="00263B5F">
        <w:rPr>
          <w:rFonts w:ascii="Times New Roman" w:hAnsi="Times New Roman" w:cs="Times New Roman"/>
          <w:sz w:val="28"/>
          <w:szCs w:val="28"/>
        </w:rPr>
        <w:t xml:space="preserve"> хорошо [разбирается] в учении, [является] человеком умным и понятливым. В этом году [ему исполнилось] тридцать пять лет. Когда Далай-лама был жив, относился к нему с невероятной заботой и часто занимался делами, держа [его] рядом [с собой]. Он ясно знает все разнообразные дела нашего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люди всего Тибета, как монахи, так и миряне, искренне почитают его. [Он], несомненно, сможет возглавить управление нашими делами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Мы думаем: если великие [императорские резиденты], поставив во главе всей [монашеской общины] Демо-хутухту, передадут [ему] управление нашими делами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[это] будет чрезвычайно полезно для желтого учения».</w:t>
      </w:r>
    </w:p>
    <w:p w14:paraId="1FCBCB7C" w14:textId="77777777" w:rsidR="00B138F3" w:rsidRPr="00263B5F" w:rsidRDefault="00B138F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lastRenderedPageBreak/>
        <w:t xml:space="preserve">Нам, слугам [императора], кажется, что Демо-хутухту человек умный и почтенный. Когда Далай-лама был жив, [он] особенно выделял его [среди других приближенных]. Народ всего Тибета также искренне почитает его. [Он] в состоянии заведовать делами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Посему, [кажется необходимым,] согласно их просьбе, все дела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передать под верховное управление Демо-хутухту, а приближенных Далай-ламы – гамбу </w:t>
      </w:r>
      <w:proofErr w:type="spellStart"/>
      <w:r w:rsidRPr="00263B5F">
        <w:rPr>
          <w:rFonts w:ascii="Times New Roman" w:hAnsi="Times New Roman" w:cs="Times New Roman"/>
          <w:sz w:val="28"/>
          <w:szCs w:val="28"/>
        </w:rPr>
        <w:t>дархан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гелун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Галсан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Йондана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Лобцзан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Цэрина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Лобцзан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Намчжала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Чжакба</w:t>
      </w:r>
      <w:proofErr w:type="spellEnd"/>
      <w:r w:rsidRPr="00263B5F">
        <w:rPr>
          <w:rFonts w:ascii="Times New Roman" w:hAnsi="Times New Roman" w:cs="Times New Roman"/>
          <w:sz w:val="28"/>
          <w:szCs w:val="28"/>
        </w:rPr>
        <w:t xml:space="preserve"> Тае, </w:t>
      </w:r>
      <w:proofErr w:type="spellStart"/>
      <w:r w:rsidRPr="00263B5F">
        <w:rPr>
          <w:rFonts w:ascii="Times New Roman" w:hAnsi="Times New Roman" w:cs="Times New Roman"/>
          <w:sz w:val="28"/>
          <w:szCs w:val="28"/>
        </w:rPr>
        <w:t>Аван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Чинцзэ</w:t>
      </w:r>
      <w:proofErr w:type="spellEnd"/>
      <w:r w:rsidRPr="00263B5F">
        <w:rPr>
          <w:rFonts w:ascii="Times New Roman" w:hAnsi="Times New Roman" w:cs="Times New Roman"/>
          <w:sz w:val="28"/>
          <w:szCs w:val="28"/>
        </w:rPr>
        <w:t xml:space="preserve"> – поставить помощниками в управлении. Тщательно обдумав [этот вопрос], [мы пришли к заключению], что, хотя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проявится быстро, через один-два года, [он] в течение некоторого времени не сможет самостоятельно вести дела управления. Все еще потребуется человек, заведующий [его] делами. Хотя в вопросе назначения Демо-хутухту главным в управлении делами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xml:space="preserve">, мы, слуги [императора], следуем желаниям всего [тибетского] народа, но поскольку, в конечном счете, [мы еще] не получили [соответствующий] указ императора, возносим прошение: если, оказав высочайшую милость, [император] дарует Демо-хутухту один почетный титул или же пожалует [ему] одну малую казенную печать и поставит единолично заведовать всеми делами </w:t>
      </w:r>
      <w:proofErr w:type="spellStart"/>
      <w:r w:rsidRPr="00263B5F">
        <w:rPr>
          <w:rFonts w:ascii="Times New Roman" w:hAnsi="Times New Roman" w:cs="Times New Roman"/>
          <w:sz w:val="28"/>
          <w:szCs w:val="28"/>
        </w:rPr>
        <w:t>ламства</w:t>
      </w:r>
      <w:proofErr w:type="spellEnd"/>
      <w:r w:rsidRPr="00263B5F">
        <w:rPr>
          <w:rFonts w:ascii="Times New Roman" w:hAnsi="Times New Roman" w:cs="Times New Roman"/>
          <w:sz w:val="28"/>
          <w:szCs w:val="28"/>
        </w:rPr>
        <w:t>, то он, испытывая искреннюю благодарность за высочайшую милость, будет старательно заниматься  [порученными ему] делами. Посему, доложив [императору] о том, как мы, слуги, неразумно решили [этот вопрос], [ожидаем высочайшего повеления:] после того, как прозорливости императора представится ясно, является [ли такое] решение подходящим или нет, прикажет ли [он] действовать [согласно изложенной просьбе]?</w:t>
      </w:r>
    </w:p>
    <w:p w14:paraId="684A15E8" w14:textId="77777777" w:rsidR="00B138F3" w:rsidRPr="00263B5F" w:rsidRDefault="00B138F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По этому поводу почтительно представили доклад и просим высочайшего указа.</w:t>
      </w:r>
    </w:p>
    <w:p w14:paraId="7D375884" w14:textId="77777777" w:rsidR="00B138F3" w:rsidRPr="00263B5F" w:rsidRDefault="00B138F3"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4F4BCE17" w14:textId="24E465B0" w:rsidR="00B138F3" w:rsidRPr="00263B5F" w:rsidRDefault="00B138F3" w:rsidP="006D57A5">
      <w:pPr>
        <w:pStyle w:val="2"/>
        <w:spacing w:before="0" w:line="360" w:lineRule="auto"/>
        <w:ind w:firstLine="709"/>
        <w:jc w:val="both"/>
        <w:rPr>
          <w:rFonts w:ascii="Times New Roman" w:hAnsi="Times New Roman" w:cs="Times New Roman"/>
          <w:b w:val="0"/>
          <w:bCs w:val="0"/>
          <w:color w:val="auto"/>
          <w:sz w:val="28"/>
          <w:szCs w:val="28"/>
        </w:rPr>
      </w:pPr>
      <w:bookmarkStart w:id="64" w:name="_Toc74580178"/>
      <w:r w:rsidRPr="00263B5F">
        <w:rPr>
          <w:rFonts w:ascii="Times New Roman" w:hAnsi="Times New Roman" w:cs="Times New Roman"/>
          <w:b w:val="0"/>
          <w:bCs w:val="0"/>
          <w:color w:val="auto"/>
          <w:sz w:val="28"/>
          <w:szCs w:val="28"/>
        </w:rPr>
        <w:lastRenderedPageBreak/>
        <w:t xml:space="preserve">Приложение </w:t>
      </w:r>
      <w:r w:rsidR="009B4E25" w:rsidRPr="00D16DA8">
        <w:rPr>
          <w:rFonts w:ascii="Times New Roman" w:hAnsi="Times New Roman" w:cs="Times New Roman"/>
          <w:b w:val="0"/>
          <w:bCs w:val="0"/>
          <w:color w:val="auto"/>
          <w:sz w:val="28"/>
          <w:szCs w:val="28"/>
        </w:rPr>
        <w:t>3</w:t>
      </w:r>
      <w:r w:rsidRPr="00263B5F">
        <w:rPr>
          <w:rFonts w:ascii="Times New Roman" w:hAnsi="Times New Roman" w:cs="Times New Roman"/>
          <w:b w:val="0"/>
          <w:bCs w:val="0"/>
          <w:color w:val="auto"/>
          <w:sz w:val="28"/>
          <w:szCs w:val="28"/>
        </w:rPr>
        <w:t>. «Золотая грамота» (</w:t>
      </w:r>
      <w:proofErr w:type="spellStart"/>
      <w:r w:rsidRPr="00263B5F">
        <w:rPr>
          <w:rFonts w:ascii="Times New Roman" w:hAnsi="Times New Roman" w:cs="Times New Roman"/>
          <w:b w:val="0"/>
          <w:bCs w:val="0"/>
          <w:color w:val="auto"/>
          <w:sz w:val="28"/>
          <w:szCs w:val="28"/>
        </w:rPr>
        <w:t>gser</w:t>
      </w:r>
      <w:proofErr w:type="spellEnd"/>
      <w:r w:rsidRPr="00263B5F">
        <w:rPr>
          <w:rFonts w:ascii="Times New Roman" w:hAnsi="Times New Roman" w:cs="Times New Roman"/>
          <w:b w:val="0"/>
          <w:bCs w:val="0"/>
          <w:color w:val="auto"/>
          <w:sz w:val="28"/>
          <w:szCs w:val="28"/>
        </w:rPr>
        <w:t xml:space="preserve"> </w:t>
      </w:r>
      <w:proofErr w:type="spellStart"/>
      <w:r w:rsidRPr="00263B5F">
        <w:rPr>
          <w:rFonts w:ascii="Times New Roman" w:hAnsi="Times New Roman" w:cs="Times New Roman"/>
          <w:b w:val="0"/>
          <w:bCs w:val="0"/>
          <w:color w:val="auto"/>
          <w:sz w:val="28"/>
          <w:szCs w:val="28"/>
        </w:rPr>
        <w:t>yig</w:t>
      </w:r>
      <w:proofErr w:type="spellEnd"/>
      <w:r w:rsidRPr="00263B5F">
        <w:rPr>
          <w:rFonts w:ascii="Times New Roman" w:hAnsi="Times New Roman" w:cs="Times New Roman"/>
          <w:b w:val="0"/>
          <w:bCs w:val="0"/>
          <w:color w:val="auto"/>
          <w:sz w:val="28"/>
          <w:szCs w:val="28"/>
        </w:rPr>
        <w:t xml:space="preserve">) императора </w:t>
      </w:r>
      <w:proofErr w:type="spellStart"/>
      <w:r w:rsidRPr="00263B5F">
        <w:rPr>
          <w:rFonts w:ascii="Times New Roman" w:hAnsi="Times New Roman" w:cs="Times New Roman"/>
          <w:b w:val="0"/>
          <w:bCs w:val="0"/>
          <w:color w:val="auto"/>
          <w:sz w:val="28"/>
          <w:szCs w:val="28"/>
        </w:rPr>
        <w:t>Цяньлуна</w:t>
      </w:r>
      <w:proofErr w:type="spellEnd"/>
      <w:r w:rsidRPr="00263B5F">
        <w:rPr>
          <w:rFonts w:ascii="Times New Roman" w:hAnsi="Times New Roman" w:cs="Times New Roman"/>
          <w:b w:val="0"/>
          <w:bCs w:val="0"/>
          <w:color w:val="auto"/>
          <w:sz w:val="28"/>
          <w:szCs w:val="28"/>
        </w:rPr>
        <w:t xml:space="preserve"> о даровании Демо-хутухту титула «</w:t>
      </w:r>
      <w:proofErr w:type="spellStart"/>
      <w:r w:rsidRPr="00263B5F">
        <w:rPr>
          <w:rFonts w:ascii="Times New Roman" w:hAnsi="Times New Roman" w:cs="Times New Roman"/>
          <w:b w:val="0"/>
          <w:bCs w:val="0"/>
          <w:color w:val="auto"/>
          <w:sz w:val="28"/>
          <w:szCs w:val="28"/>
        </w:rPr>
        <w:t>номунхан</w:t>
      </w:r>
      <w:proofErr w:type="spellEnd"/>
      <w:r w:rsidRPr="00263B5F">
        <w:rPr>
          <w:rFonts w:ascii="Times New Roman" w:hAnsi="Times New Roman" w:cs="Times New Roman"/>
          <w:b w:val="0"/>
          <w:bCs w:val="0"/>
          <w:color w:val="auto"/>
          <w:sz w:val="28"/>
          <w:szCs w:val="28"/>
        </w:rPr>
        <w:t>» и о передаче ему властных полномочий</w:t>
      </w:r>
      <w:bookmarkEnd w:id="64"/>
    </w:p>
    <w:p w14:paraId="2A2E383A" w14:textId="77777777" w:rsidR="00B138F3" w:rsidRPr="00263B5F" w:rsidRDefault="00B138F3" w:rsidP="006D57A5">
      <w:pPr>
        <w:spacing w:after="0" w:line="360" w:lineRule="auto"/>
        <w:ind w:firstLine="709"/>
        <w:jc w:val="both"/>
        <w:rPr>
          <w:rFonts w:ascii="Times New Roman" w:hAnsi="Times New Roman" w:cs="Times New Roman"/>
          <w:sz w:val="28"/>
          <w:szCs w:val="28"/>
        </w:rPr>
      </w:pPr>
    </w:p>
    <w:p w14:paraId="4A2FC3D0" w14:textId="77777777" w:rsidR="00B138F3"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тибетского текста</w:t>
      </w:r>
      <w:r w:rsidR="00304357" w:rsidRPr="00263B5F">
        <w:rPr>
          <w:rStyle w:val="ae"/>
          <w:rFonts w:ascii="Times New Roman" w:hAnsi="Times New Roman" w:cs="Times New Roman"/>
          <w:sz w:val="28"/>
          <w:szCs w:val="28"/>
          <w:u w:val="single"/>
        </w:rPr>
        <w:footnoteReference w:id="256"/>
      </w:r>
      <w:r w:rsidR="00B138F3" w:rsidRPr="00263B5F">
        <w:rPr>
          <w:rFonts w:ascii="Times New Roman" w:hAnsi="Times New Roman" w:cs="Times New Roman"/>
          <w:sz w:val="28"/>
          <w:szCs w:val="28"/>
        </w:rPr>
        <w:t>:</w:t>
      </w:r>
    </w:p>
    <w:p w14:paraId="2577EBFD" w14:textId="77777777" w:rsidR="00B138F3" w:rsidRPr="00263B5F" w:rsidRDefault="00B138F3"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rdo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rje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mtha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zhing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bod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zad</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bstan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srid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mthun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bsngags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gshegs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gyur</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dgongs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rdzogs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sgrub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skor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ltar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dbus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gtsang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rdo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rje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hut</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zhig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bcug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dbus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gtsang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mtha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snyam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ltar</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hut</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spyi’i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bskos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zhwa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dpal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ldam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hut</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khyod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mdzad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gshis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zhwa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phyugs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shing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brtses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bskyangs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mthun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sgrub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shor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sngar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srol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nyams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dgos</w:t>
      </w:r>
      <w:proofErr w:type="spellEnd"/>
      <w:r w:rsidRPr="00263B5F">
        <w:rPr>
          <w:rFonts w:ascii="Times New Roman" w:hAnsi="Times New Roman" w:cs="Times New Roman"/>
          <w:sz w:val="28"/>
          <w:szCs w:val="28"/>
        </w:rPr>
        <w:t>/_</w:t>
      </w:r>
    </w:p>
    <w:p w14:paraId="04A51232" w14:textId="77777777" w:rsidR="00B138F3" w:rsidRPr="00263B5F" w:rsidRDefault="00B138F3" w:rsidP="006D57A5">
      <w:pPr>
        <w:spacing w:after="0" w:line="360" w:lineRule="auto"/>
        <w:ind w:firstLine="709"/>
        <w:jc w:val="both"/>
        <w:rPr>
          <w:rFonts w:ascii="Times New Roman" w:hAnsi="Times New Roman" w:cs="Times New Roman"/>
          <w:sz w:val="28"/>
          <w:szCs w:val="28"/>
        </w:rPr>
      </w:pPr>
    </w:p>
    <w:p w14:paraId="4BB7AE01" w14:textId="77777777" w:rsidR="00B138F3" w:rsidRPr="00263B5F" w:rsidRDefault="00B138F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609B2BC9" w14:textId="77777777" w:rsidR="00B138F3" w:rsidRPr="00263B5F" w:rsidRDefault="00B138F3"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Ваджрадхара</w:t>
      </w:r>
      <w:proofErr w:type="spellEnd"/>
      <w:r w:rsidRPr="00263B5F">
        <w:rPr>
          <w:rFonts w:ascii="Times New Roman" w:hAnsi="Times New Roman" w:cs="Times New Roman"/>
          <w:sz w:val="28"/>
          <w:szCs w:val="28"/>
        </w:rPr>
        <w:t xml:space="preserve"> Далай-лама взял на себя ответственность выполнять все деяния учения Будды, поэтому является объектом поклонения и вместилищем надежд всех благородных личностей. [Он] не только сотворил </w:t>
      </w:r>
      <w:r w:rsidRPr="00263B5F">
        <w:rPr>
          <w:rFonts w:ascii="Times New Roman" w:hAnsi="Times New Roman" w:cs="Times New Roman"/>
          <w:sz w:val="28"/>
          <w:szCs w:val="28"/>
        </w:rPr>
        <w:lastRenderedPageBreak/>
        <w:t>счастье для всего тибетского народа, но и во всех делах, как светских, так и духовных, согласовывался с моими помыслами, что чрезвычайно похвально. Сейчас [он] внезапно ушел в нирвану, и сознание мое омрачилось тоской и грустью из-за сильных душевных переживаний. О выполнении заупокойных ритуалов ясно [написано] в приложении.</w:t>
      </w:r>
    </w:p>
    <w:p w14:paraId="3BEBAC8A" w14:textId="77777777" w:rsidR="00B138F3" w:rsidRPr="00263B5F" w:rsidRDefault="00B138F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Я считаю, что, поскольку традиции [областей] Уй и Цанг очень важны, то, если до проявления перерождения </w:t>
      </w:r>
      <w:proofErr w:type="spellStart"/>
      <w:r w:rsidRPr="00263B5F">
        <w:rPr>
          <w:rFonts w:ascii="Times New Roman" w:hAnsi="Times New Roman" w:cs="Times New Roman"/>
          <w:sz w:val="28"/>
          <w:szCs w:val="28"/>
        </w:rPr>
        <w:t>ваджрадхары</w:t>
      </w:r>
      <w:proofErr w:type="spellEnd"/>
      <w:r w:rsidRPr="00263B5F">
        <w:rPr>
          <w:rFonts w:ascii="Times New Roman" w:hAnsi="Times New Roman" w:cs="Times New Roman"/>
          <w:sz w:val="28"/>
          <w:szCs w:val="28"/>
        </w:rPr>
        <w:t xml:space="preserve"> Далай-ламы сделать так, чтобы один из великих хутухт принял на себя обязанности главноуправляющего, то [это] принесет большую пользу всему народу областей Уй и Цанг. В соответствии с этим, назначив Демо-хутухту на [должность] всеобщего защитника и проводника, дарую [ему] титул «достославный </w:t>
      </w:r>
      <w:proofErr w:type="spellStart"/>
      <w:r w:rsidRPr="00263B5F">
        <w:rPr>
          <w:rFonts w:ascii="Times New Roman" w:hAnsi="Times New Roman" w:cs="Times New Roman"/>
          <w:sz w:val="28"/>
          <w:szCs w:val="28"/>
        </w:rPr>
        <w:t>номунхан</w:t>
      </w:r>
      <w:proofErr w:type="spellEnd"/>
      <w:r w:rsidRPr="00263B5F">
        <w:rPr>
          <w:rFonts w:ascii="Times New Roman" w:hAnsi="Times New Roman" w:cs="Times New Roman"/>
          <w:sz w:val="28"/>
          <w:szCs w:val="28"/>
        </w:rPr>
        <w:t xml:space="preserve">, держатель учения </w:t>
      </w:r>
      <w:proofErr w:type="spellStart"/>
      <w:r w:rsidRPr="00263B5F">
        <w:rPr>
          <w:rFonts w:ascii="Times New Roman" w:hAnsi="Times New Roman" w:cs="Times New Roman"/>
          <w:sz w:val="28"/>
          <w:szCs w:val="28"/>
        </w:rPr>
        <w:t>желтошапочников</w:t>
      </w:r>
      <w:proofErr w:type="spellEnd"/>
      <w:r w:rsidRPr="00263B5F">
        <w:rPr>
          <w:rFonts w:ascii="Times New Roman" w:hAnsi="Times New Roman" w:cs="Times New Roman"/>
          <w:sz w:val="28"/>
          <w:szCs w:val="28"/>
        </w:rPr>
        <w:t xml:space="preserve">». Ты, Демо-хутухту, приняв на себя все обязанности Далай-ламы, должен [добросовестно] исполнять [их], всеми силами безошибочно содействовать распространению учения </w:t>
      </w:r>
      <w:proofErr w:type="spellStart"/>
      <w:r w:rsidRPr="00263B5F">
        <w:rPr>
          <w:rFonts w:ascii="Times New Roman" w:hAnsi="Times New Roman" w:cs="Times New Roman"/>
          <w:sz w:val="28"/>
          <w:szCs w:val="28"/>
        </w:rPr>
        <w:t>желтошапочников</w:t>
      </w:r>
      <w:proofErr w:type="spellEnd"/>
      <w:r w:rsidRPr="00263B5F">
        <w:rPr>
          <w:rFonts w:ascii="Times New Roman" w:hAnsi="Times New Roman" w:cs="Times New Roman"/>
          <w:sz w:val="28"/>
          <w:szCs w:val="28"/>
        </w:rPr>
        <w:t xml:space="preserve"> и увеличению благополучия тибетского народа. В соответствии с моими помыслами о милостивом и сострадательном оберегании всех живых существ под небесами, до появления перерождения Далай-ламы, в соответствии с [моим] указом, почтительно, без лени и упущений выполняй [свои обязанности]. </w:t>
      </w:r>
      <w:proofErr w:type="spellStart"/>
      <w:r w:rsidRPr="00D10A07">
        <w:rPr>
          <w:rFonts w:ascii="Times New Roman" w:hAnsi="Times New Roman" w:cs="Times New Roman"/>
          <w:i/>
          <w:iCs/>
          <w:sz w:val="28"/>
          <w:szCs w:val="28"/>
        </w:rPr>
        <w:t>Калоны</w:t>
      </w:r>
      <w:proofErr w:type="spellEnd"/>
      <w:r w:rsidRPr="00263B5F">
        <w:rPr>
          <w:rFonts w:ascii="Times New Roman" w:hAnsi="Times New Roman" w:cs="Times New Roman"/>
          <w:sz w:val="28"/>
          <w:szCs w:val="28"/>
        </w:rPr>
        <w:t xml:space="preserve"> и другие [чиновники] также должны усердствовать в делах, каждому из них предписанных. Необходимо сохранить в целостности благие прежние традиции, [установленные] при жизни Далай-ламы!</w:t>
      </w:r>
    </w:p>
    <w:p w14:paraId="5B4700E6" w14:textId="77777777" w:rsidR="00777C19" w:rsidRPr="00263B5F" w:rsidRDefault="00777C19" w:rsidP="006D57A5">
      <w:pPr>
        <w:spacing w:after="0" w:line="360" w:lineRule="auto"/>
        <w:ind w:firstLine="709"/>
        <w:jc w:val="both"/>
        <w:rPr>
          <w:rFonts w:ascii="Times New Roman" w:hAnsi="Times New Roman" w:cs="Times New Roman"/>
          <w:sz w:val="28"/>
          <w:szCs w:val="28"/>
        </w:rPr>
      </w:pPr>
    </w:p>
    <w:p w14:paraId="4DFA5E6E" w14:textId="77777777" w:rsidR="00777C19" w:rsidRPr="00263B5F" w:rsidRDefault="00777C19" w:rsidP="006D57A5">
      <w:pPr>
        <w:spacing w:after="0" w:line="360" w:lineRule="auto"/>
        <w:ind w:firstLine="709"/>
        <w:jc w:val="both"/>
        <w:rPr>
          <w:rFonts w:ascii="Times New Roman" w:hAnsi="Times New Roman" w:cs="Times New Roman"/>
          <w:sz w:val="28"/>
          <w:szCs w:val="28"/>
        </w:rPr>
      </w:pPr>
    </w:p>
    <w:p w14:paraId="19058ADD" w14:textId="77777777" w:rsidR="00777C19" w:rsidRPr="00263B5F" w:rsidRDefault="00777C19"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04ACFF27" w14:textId="3A9113CE" w:rsidR="00777C19" w:rsidRPr="00263B5F" w:rsidRDefault="00777C19" w:rsidP="006D57A5">
      <w:pPr>
        <w:pStyle w:val="2"/>
        <w:spacing w:before="0" w:line="360" w:lineRule="auto"/>
        <w:ind w:firstLine="709"/>
        <w:jc w:val="both"/>
        <w:rPr>
          <w:rFonts w:ascii="Times New Roman" w:hAnsi="Times New Roman" w:cs="Times New Roman"/>
          <w:b w:val="0"/>
          <w:bCs w:val="0"/>
          <w:color w:val="auto"/>
          <w:sz w:val="28"/>
          <w:szCs w:val="28"/>
        </w:rPr>
      </w:pPr>
      <w:bookmarkStart w:id="65" w:name="_Toc74580179"/>
      <w:r w:rsidRPr="00263B5F">
        <w:rPr>
          <w:rFonts w:ascii="Times New Roman" w:hAnsi="Times New Roman" w:cs="Times New Roman"/>
          <w:b w:val="0"/>
          <w:bCs w:val="0"/>
          <w:color w:val="auto"/>
          <w:sz w:val="28"/>
          <w:szCs w:val="28"/>
        </w:rPr>
        <w:lastRenderedPageBreak/>
        <w:t xml:space="preserve">Приложение </w:t>
      </w:r>
      <w:r w:rsidR="009B4E25" w:rsidRPr="00D16DA8">
        <w:rPr>
          <w:rFonts w:ascii="Times New Roman" w:hAnsi="Times New Roman" w:cs="Times New Roman"/>
          <w:b w:val="0"/>
          <w:bCs w:val="0"/>
          <w:color w:val="auto"/>
          <w:sz w:val="28"/>
          <w:szCs w:val="28"/>
        </w:rPr>
        <w:t>4</w:t>
      </w:r>
      <w:r w:rsidRPr="00263B5F">
        <w:rPr>
          <w:rFonts w:ascii="Times New Roman" w:hAnsi="Times New Roman" w:cs="Times New Roman"/>
          <w:b w:val="0"/>
          <w:bCs w:val="0"/>
          <w:color w:val="auto"/>
          <w:sz w:val="28"/>
          <w:szCs w:val="28"/>
        </w:rPr>
        <w:t xml:space="preserve">. Доклад </w:t>
      </w:r>
      <w:proofErr w:type="spellStart"/>
      <w:r w:rsidRPr="00263B5F">
        <w:rPr>
          <w:rFonts w:ascii="Times New Roman" w:hAnsi="Times New Roman" w:cs="Times New Roman"/>
          <w:b w:val="0"/>
          <w:bCs w:val="0"/>
          <w:color w:val="auto"/>
          <w:sz w:val="28"/>
          <w:szCs w:val="28"/>
        </w:rPr>
        <w:t>Чанкья</w:t>
      </w:r>
      <w:proofErr w:type="spellEnd"/>
      <w:r w:rsidRPr="00263B5F">
        <w:rPr>
          <w:rFonts w:ascii="Times New Roman" w:hAnsi="Times New Roman" w:cs="Times New Roman"/>
          <w:b w:val="0"/>
          <w:bCs w:val="0"/>
          <w:color w:val="auto"/>
          <w:sz w:val="28"/>
          <w:szCs w:val="28"/>
        </w:rPr>
        <w:t xml:space="preserve">-хутухту о претендентах на роль </w:t>
      </w:r>
      <w:proofErr w:type="spellStart"/>
      <w:r w:rsidRPr="00263B5F">
        <w:rPr>
          <w:rFonts w:ascii="Times New Roman" w:hAnsi="Times New Roman" w:cs="Times New Roman"/>
          <w:b w:val="0"/>
          <w:bCs w:val="0"/>
          <w:i/>
          <w:iCs/>
          <w:color w:val="auto"/>
          <w:sz w:val="28"/>
          <w:szCs w:val="28"/>
        </w:rPr>
        <w:t>тулку</w:t>
      </w:r>
      <w:proofErr w:type="spellEnd"/>
      <w:r w:rsidRPr="00263B5F">
        <w:rPr>
          <w:rFonts w:ascii="Times New Roman" w:hAnsi="Times New Roman" w:cs="Times New Roman"/>
          <w:b w:val="0"/>
          <w:bCs w:val="0"/>
          <w:color w:val="auto"/>
          <w:sz w:val="28"/>
          <w:szCs w:val="28"/>
        </w:rPr>
        <w:t xml:space="preserve"> Далай-ламы (25 число 9 месяца 23 года правления императора </w:t>
      </w:r>
      <w:proofErr w:type="spellStart"/>
      <w:r w:rsidRPr="00263B5F">
        <w:rPr>
          <w:rFonts w:ascii="Times New Roman" w:hAnsi="Times New Roman" w:cs="Times New Roman"/>
          <w:b w:val="0"/>
          <w:bCs w:val="0"/>
          <w:color w:val="auto"/>
          <w:sz w:val="28"/>
          <w:szCs w:val="28"/>
        </w:rPr>
        <w:t>Цяньлуна</w:t>
      </w:r>
      <w:proofErr w:type="spellEnd"/>
      <w:r w:rsidRPr="00263B5F">
        <w:rPr>
          <w:rFonts w:ascii="Times New Roman" w:hAnsi="Times New Roman" w:cs="Times New Roman"/>
          <w:b w:val="0"/>
          <w:bCs w:val="0"/>
          <w:color w:val="auto"/>
          <w:sz w:val="28"/>
          <w:szCs w:val="28"/>
        </w:rPr>
        <w:t>)</w:t>
      </w:r>
      <w:bookmarkEnd w:id="65"/>
    </w:p>
    <w:p w14:paraId="7BC53DDA" w14:textId="77777777" w:rsidR="00777C19" w:rsidRPr="00263B5F" w:rsidRDefault="00777C19" w:rsidP="006D57A5">
      <w:pPr>
        <w:spacing w:after="0" w:line="360" w:lineRule="auto"/>
        <w:ind w:firstLine="709"/>
        <w:jc w:val="both"/>
        <w:rPr>
          <w:rFonts w:ascii="Times New Roman" w:hAnsi="Times New Roman" w:cs="Times New Roman"/>
          <w:sz w:val="28"/>
          <w:szCs w:val="28"/>
        </w:rPr>
      </w:pPr>
    </w:p>
    <w:p w14:paraId="58E2C75C" w14:textId="77777777" w:rsidR="00777C19"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маньчжурского текста</w:t>
      </w:r>
      <w:r w:rsidR="00C26741" w:rsidRPr="00263B5F">
        <w:rPr>
          <w:rStyle w:val="ae"/>
          <w:rFonts w:ascii="Times New Roman" w:hAnsi="Times New Roman" w:cs="Times New Roman"/>
          <w:sz w:val="28"/>
          <w:szCs w:val="28"/>
          <w:u w:val="single"/>
        </w:rPr>
        <w:footnoteReference w:id="257"/>
      </w:r>
      <w:r w:rsidR="00777C19" w:rsidRPr="00263B5F">
        <w:rPr>
          <w:rFonts w:ascii="Times New Roman" w:hAnsi="Times New Roman" w:cs="Times New Roman"/>
          <w:sz w:val="28"/>
          <w:szCs w:val="28"/>
        </w:rPr>
        <w:t>:</w:t>
      </w:r>
    </w:p>
    <w:p w14:paraId="0F06F54F" w14:textId="77777777" w:rsidR="00777C19" w:rsidRPr="00263B5F" w:rsidRDefault="00777C19"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bireme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jilangga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gurun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baksi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janggiya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abkai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wehiyehe</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uyun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dorgide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tucinjiheo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undeo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giyan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tucici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adarame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wesimbukini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neneme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fujurulafi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olkha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emgi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fonjiname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unggihe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sirame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tusy</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hafan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ambum</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benjihe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namka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lundub</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sargan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duleke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bolori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jursulehe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tolgin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mahala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etufi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singgehe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dabsiha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genggiyen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elden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fosoko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gubci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tereci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juktehen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dorolome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jugūn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uju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genggiyen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elden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fosoko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muduri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nerginde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elden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jaksafi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kejine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goidafi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samsiha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fujurungga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bolgo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fuhali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gūwa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huhuri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cohome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yargiyan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temgetu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isinjime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unggihe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benjihe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bolgomibufi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asuru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serebure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bailingga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jalbarihai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todolo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tucinjihe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dasame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cincilame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jalbarime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hūsutuleme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gurima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weileme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hūdun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serebure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kiceki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budalade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emgi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jalbarime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ebunjibufi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olkha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sibkime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olkha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hūbulgan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dalibun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ergingge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yargiyan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ciralame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afabufi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algišaburakū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acaburakū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saikan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bolgomibume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goidarakū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cisui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serebumbi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olkha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boolanjihangge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fonjihakūci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neneme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šabisai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midok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derge</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olkha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olkha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tolgin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asuru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tusy</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hafan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ambum</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boolaha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genggiyen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elden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fosoko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giyan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tucici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wasimbuha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teisulebuhengge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namka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lundub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labdu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erecuke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bahanarangge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bahara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neneme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takaburengge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majuge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dalibun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cincilame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hūsutuleme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bolgombume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goidarakū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serebumbi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ergengge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olkha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dasame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unggiheci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juktuhen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selgiyefi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hūsutuleme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jalbarime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hacihiyame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enduringge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adistit</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hūsun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goidarakū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kenehunjeburakū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toktobufi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nikenefi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yargiyalame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hecen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jurafi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aisin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hargašaki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w:t>
      </w:r>
    </w:p>
    <w:p w14:paraId="18FD85DC" w14:textId="77777777" w:rsidR="00777C19" w:rsidRPr="00263B5F" w:rsidRDefault="00777C19" w:rsidP="006D57A5">
      <w:pPr>
        <w:spacing w:after="0" w:line="360" w:lineRule="auto"/>
        <w:ind w:firstLine="709"/>
        <w:jc w:val="both"/>
        <w:rPr>
          <w:rFonts w:ascii="Times New Roman" w:hAnsi="Times New Roman" w:cs="Times New Roman"/>
          <w:sz w:val="28"/>
          <w:szCs w:val="28"/>
        </w:rPr>
      </w:pPr>
    </w:p>
    <w:p w14:paraId="5104F833"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46B2ADF8"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Проповедующий Учение, всеблагой, обширно сострадательный великий государственный наставник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-хутухту почтительно докладывает, чтобы секретно довести до сведения [императора последние известия].</w:t>
      </w:r>
    </w:p>
    <w:p w14:paraId="4FC8DD15"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В указе, полученном [мною] четырнадцатого числа девятого месяца двадцать третьего года [правления императора] </w:t>
      </w:r>
      <w:proofErr w:type="spellStart"/>
      <w:r w:rsidRPr="00263B5F">
        <w:rPr>
          <w:rFonts w:ascii="Times New Roman" w:hAnsi="Times New Roman" w:cs="Times New Roman"/>
          <w:sz w:val="28"/>
          <w:szCs w:val="28"/>
        </w:rPr>
        <w:t>Цяньлуна</w:t>
      </w:r>
      <w:proofErr w:type="spellEnd"/>
      <w:r w:rsidRPr="00263B5F">
        <w:rPr>
          <w:rFonts w:ascii="Times New Roman" w:hAnsi="Times New Roman" w:cs="Times New Roman"/>
          <w:sz w:val="28"/>
          <w:szCs w:val="28"/>
        </w:rPr>
        <w:t xml:space="preserve">, было сказано: «Не проявился ли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за последнее время? Сейчас пришел момент, когда, по всем законам, надлежало бы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показаться [в этом мире], поэтому прошу хутухту сразу же доложить [мне обо всем], поведав, как обстоят дела». Почтительно последовав [высшему повелению], [докладываю]: прежде [мы по всем тибетским районам] собирали сведения о </w:t>
      </w:r>
      <w:proofErr w:type="spellStart"/>
      <w:r w:rsidRPr="00263B5F">
        <w:rPr>
          <w:rFonts w:ascii="Times New Roman" w:hAnsi="Times New Roman" w:cs="Times New Roman"/>
          <w:sz w:val="28"/>
          <w:szCs w:val="28"/>
        </w:rPr>
        <w:t>хубилгане</w:t>
      </w:r>
      <w:proofErr w:type="spellEnd"/>
      <w:r w:rsidRPr="00263B5F">
        <w:rPr>
          <w:rFonts w:ascii="Times New Roman" w:hAnsi="Times New Roman" w:cs="Times New Roman"/>
          <w:sz w:val="28"/>
          <w:szCs w:val="28"/>
        </w:rPr>
        <w:t xml:space="preserve"> Далай-ламы, [и оказалось, что] в двух местах под названиями </w:t>
      </w:r>
      <w:proofErr w:type="spellStart"/>
      <w:r w:rsidRPr="00263B5F">
        <w:rPr>
          <w:rFonts w:ascii="Times New Roman" w:hAnsi="Times New Roman" w:cs="Times New Roman"/>
          <w:sz w:val="28"/>
          <w:szCs w:val="28"/>
        </w:rPr>
        <w:t>Литан</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Олкха</w:t>
      </w:r>
      <w:proofErr w:type="spellEnd"/>
      <w:r w:rsidRPr="00263B5F">
        <w:rPr>
          <w:rFonts w:ascii="Times New Roman" w:hAnsi="Times New Roman" w:cs="Times New Roman"/>
          <w:sz w:val="28"/>
          <w:szCs w:val="28"/>
        </w:rPr>
        <w:t xml:space="preserve"> возникли немногочисленные [соответствующие] проявления.</w:t>
      </w:r>
    </w:p>
    <w:p w14:paraId="67D64E3C"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Я, ничтожный монах, посовещавшись с Демо-хутухту, отправил в каждое из [этих] двух мест по письму, в которых детально расспрашивал [о чудесных знаках и знамениях]. Вслед за этим </w:t>
      </w:r>
      <w:proofErr w:type="spellStart"/>
      <w:r w:rsidRPr="00263B5F">
        <w:rPr>
          <w:rFonts w:ascii="Times New Roman" w:hAnsi="Times New Roman" w:cs="Times New Roman"/>
          <w:sz w:val="28"/>
          <w:szCs w:val="28"/>
        </w:rPr>
        <w:t>Амбум</w:t>
      </w:r>
      <w:proofErr w:type="spellEnd"/>
      <w:r w:rsidRPr="00263B5F">
        <w:rPr>
          <w:rFonts w:ascii="Times New Roman" w:hAnsi="Times New Roman" w:cs="Times New Roman"/>
          <w:sz w:val="28"/>
          <w:szCs w:val="28"/>
        </w:rPr>
        <w:t>, чиновник-</w:t>
      </w:r>
      <w:proofErr w:type="spellStart"/>
      <w:r w:rsidRPr="00263B5F">
        <w:rPr>
          <w:rFonts w:ascii="Times New Roman" w:hAnsi="Times New Roman" w:cs="Times New Roman"/>
          <w:sz w:val="28"/>
          <w:szCs w:val="28"/>
        </w:rPr>
        <w:t>тусы</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прислал письмо, в котором говорилось: «Жена моего двоюродного племянника </w:t>
      </w:r>
      <w:proofErr w:type="spellStart"/>
      <w:r w:rsidRPr="00263B5F">
        <w:rPr>
          <w:rFonts w:ascii="Times New Roman" w:hAnsi="Times New Roman" w:cs="Times New Roman"/>
          <w:sz w:val="28"/>
          <w:szCs w:val="28"/>
        </w:rPr>
        <w:t>Намка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Лундуба</w:t>
      </w:r>
      <w:proofErr w:type="spellEnd"/>
      <w:r w:rsidRPr="00263B5F">
        <w:rPr>
          <w:rFonts w:ascii="Times New Roman" w:hAnsi="Times New Roman" w:cs="Times New Roman"/>
          <w:sz w:val="28"/>
          <w:szCs w:val="28"/>
        </w:rPr>
        <w:t xml:space="preserve"> осенью прошлого года забеременела и во сне [увидела следующее]: один великий лама, надев шапку Далай-ламы, пришел в их дом и говорит: «Буду жить в этом доме». Далее, с западной стороны показалась луна, и [лунный свет] проник в [ее] тело. Вот такие подобного рода благие знамения [она] видела. Однажды, когда солнце склонилось к западу, [его лучи] ярко осветили внутренность дома, и все домашние [это] </w:t>
      </w:r>
      <w:r w:rsidRPr="00263B5F">
        <w:rPr>
          <w:rFonts w:ascii="Times New Roman" w:hAnsi="Times New Roman" w:cs="Times New Roman"/>
          <w:sz w:val="28"/>
          <w:szCs w:val="28"/>
        </w:rPr>
        <w:lastRenderedPageBreak/>
        <w:t>видели. После этого, когда [они] шли по дороге в храм для исполнения ритуалов поклонения, солнечные лучи ясно осветили голову [жены моего племянника], и местные жители видели [это]. В час дракона четырнадцатого числа четвертого месяца сего года [она] родила мальчика. В то самое время, когда [она] рожала, внутренность их дома засияла ярким пурпурным [светом], и [видение это] длилось довольно долго, после чего рассеялось. Люди, [которые были рядом], тоже это видели. Если взглянуть [на малыша], телосложение [у него] крепкое, вид очень пригожий, светлый. То, как он смотрит на людей, совершенно отличается от других грудных младенцев. [Я получил] от хутухт специальное [письмо] с детальными расспросами [о знамениях], поэтому сейчас преподношу [свой ответ], представив на рассмотрение правдивые свидетельства, которые я видел и слышал».</w:t>
      </w:r>
    </w:p>
    <w:p w14:paraId="23844B4F"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Мы тут же отправили письмо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[в котором] поведали [ему известия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прочел [наше сообщение], и прислал ответное письмо, в [котором] говорилось: «Я, очистив тело, детально и тщательно прочитал три раза [написанное </w:t>
      </w:r>
      <w:proofErr w:type="spellStart"/>
      <w:r w:rsidRPr="00263B5F">
        <w:rPr>
          <w:rFonts w:ascii="Times New Roman" w:hAnsi="Times New Roman" w:cs="Times New Roman"/>
          <w:sz w:val="28"/>
          <w:szCs w:val="28"/>
        </w:rPr>
        <w:t>Амбумом</w:t>
      </w:r>
      <w:proofErr w:type="spellEnd"/>
      <w:r w:rsidRPr="00263B5F">
        <w:rPr>
          <w:rFonts w:ascii="Times New Roman" w:hAnsi="Times New Roman" w:cs="Times New Roman"/>
          <w:sz w:val="28"/>
          <w:szCs w:val="28"/>
        </w:rPr>
        <w:t>]. [Нужное] время по-прежнему еще не пришло, поэтому [новое перерождение] еще не слишком ясно обнаруживает [себя]. Единственно, Далай-лама – наш великий благодетельный учитель-лама, руководящий желтым учением, и я также искренне возношу молитвы [о его скорейшем появлении]. Сейчас обнаружились счастливые знамения, и возникли немногочисленные [соответствующие] проявления, поэтому надлежит снова провести тщательное рассмотрение [на предмет] истинности или ложности [сказанного в письме]. А пока, вознося искренние молитвы Будде, прилагая все свои силы в чтении священных текстов и совершении ритуалов, давайте вместе будем проявлять усердие ради скорейшего ясного проявления [перерождения Далай-ламы]».</w:t>
      </w:r>
    </w:p>
    <w:p w14:paraId="2549E4AD" w14:textId="2F8C66A2"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Далее, призвав в Поталу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xml:space="preserve">, ничтожный монах, самолично, вместе с Демо-хутухту, вознеся искренние молитвы и совершив жертвоприношения, обстоятельно и подробно расспросил [прорицателя] о </w:t>
      </w:r>
      <w:r w:rsidRPr="00263B5F">
        <w:rPr>
          <w:rFonts w:ascii="Times New Roman" w:hAnsi="Times New Roman" w:cs="Times New Roman"/>
          <w:sz w:val="28"/>
          <w:szCs w:val="28"/>
        </w:rPr>
        <w:lastRenderedPageBreak/>
        <w:t xml:space="preserve">двух местах - </w:t>
      </w:r>
      <w:proofErr w:type="spellStart"/>
      <w:r w:rsidRPr="00263B5F">
        <w:rPr>
          <w:rFonts w:ascii="Times New Roman" w:hAnsi="Times New Roman" w:cs="Times New Roman"/>
          <w:sz w:val="28"/>
          <w:szCs w:val="28"/>
        </w:rPr>
        <w:t>Литане</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Олкха</w:t>
      </w:r>
      <w:proofErr w:type="spellEnd"/>
      <w:r w:rsidRPr="00263B5F">
        <w:rPr>
          <w:rFonts w:ascii="Times New Roman" w:hAnsi="Times New Roman" w:cs="Times New Roman"/>
          <w:sz w:val="28"/>
          <w:szCs w:val="28"/>
        </w:rPr>
        <w:t xml:space="preserve">. В ответ [на наши вопросы]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xml:space="preserve"> сказал [нам следующую] речь: «В настоящее время я не могу с уверенностью сказать, что в двух местах – </w:t>
      </w:r>
      <w:proofErr w:type="spellStart"/>
      <w:r w:rsidRPr="00263B5F">
        <w:rPr>
          <w:rFonts w:ascii="Times New Roman" w:hAnsi="Times New Roman" w:cs="Times New Roman"/>
          <w:sz w:val="28"/>
          <w:szCs w:val="28"/>
        </w:rPr>
        <w:t>Литане</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Олкха</w:t>
      </w:r>
      <w:proofErr w:type="spellEnd"/>
      <w:r w:rsidRPr="00263B5F">
        <w:rPr>
          <w:rFonts w:ascii="Times New Roman" w:hAnsi="Times New Roman" w:cs="Times New Roman"/>
          <w:sz w:val="28"/>
          <w:szCs w:val="28"/>
        </w:rPr>
        <w:t xml:space="preserve"> – нет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[Истина] пока по-прежнему скрыта [от моего взора], поэтому временно невозможно сказать, [мальчик] какой из сторон [является] истинным [перерождением]. Вам следует организовать строгое наблюдение за всем [происходящим] в этих двух местах. Не [следует] опрометчиво разглашать [эти сведения]; также не [стоит] покровительствовать ни тем, ни другим; надлежащим образом проводите очищение [тела и сознания], [и тогда перерождение Далай-ламы] незамедлительно само собой ясно проявит себя».</w:t>
      </w:r>
    </w:p>
    <w:p w14:paraId="1ED6858F"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Кроме того, помимо двух мест –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Олкхи</w:t>
      </w:r>
      <w:proofErr w:type="spellEnd"/>
      <w:r w:rsidRPr="00263B5F">
        <w:rPr>
          <w:rFonts w:ascii="Times New Roman" w:hAnsi="Times New Roman" w:cs="Times New Roman"/>
          <w:sz w:val="28"/>
          <w:szCs w:val="28"/>
        </w:rPr>
        <w:t xml:space="preserve">, – приходили известия [о необычных знамениях] еще из нескольких [других] областей. Хотя [эти люди] говорят, что также видели благие знаки, во всех [их сообщениях] нет ясности. В связи с этим, я, ничтожный монах, помимо того, что [все полученные сведения] передавал </w:t>
      </w:r>
      <w:proofErr w:type="spellStart"/>
      <w:r w:rsidRPr="00263B5F">
        <w:rPr>
          <w:rFonts w:ascii="Times New Roman" w:hAnsi="Times New Roman" w:cs="Times New Roman"/>
          <w:sz w:val="28"/>
          <w:szCs w:val="28"/>
        </w:rPr>
        <w:t>Пачен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чойчжуну</w:t>
      </w:r>
      <w:proofErr w:type="spellEnd"/>
      <w:r w:rsidRPr="00263B5F">
        <w:rPr>
          <w:rFonts w:ascii="Times New Roman" w:hAnsi="Times New Roman" w:cs="Times New Roman"/>
          <w:sz w:val="28"/>
          <w:szCs w:val="28"/>
        </w:rPr>
        <w:t xml:space="preserve"> и задавал [им] вопросы, [также расспросил] учеников Далай-ламы, которые прежде прислуживали [ему]. [Они] сказали: «Если посмотреть на [тайные] проявления в речах, произнесенных [Далай-ламой] при жизни, можно надеяться, что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[появится] в таких местах, как </w:t>
      </w:r>
      <w:proofErr w:type="spellStart"/>
      <w:r w:rsidRPr="00263B5F">
        <w:rPr>
          <w:rFonts w:ascii="Times New Roman" w:hAnsi="Times New Roman" w:cs="Times New Roman"/>
          <w:sz w:val="28"/>
          <w:szCs w:val="28"/>
        </w:rPr>
        <w:t>Литан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Мидоктан</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Дерге</w:t>
      </w:r>
      <w:proofErr w:type="spellEnd"/>
      <w:r w:rsidRPr="00263B5F">
        <w:rPr>
          <w:rFonts w:ascii="Times New Roman" w:hAnsi="Times New Roman" w:cs="Times New Roman"/>
          <w:sz w:val="28"/>
          <w:szCs w:val="28"/>
        </w:rPr>
        <w:t>».</w:t>
      </w:r>
    </w:p>
    <w:p w14:paraId="26CE8815"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Сейчас среди писем, [полученных нами] с двух направлений -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Олкхи</w:t>
      </w:r>
      <w:proofErr w:type="spellEnd"/>
      <w:r w:rsidRPr="00263B5F">
        <w:rPr>
          <w:rFonts w:ascii="Times New Roman" w:hAnsi="Times New Roman" w:cs="Times New Roman"/>
          <w:sz w:val="28"/>
          <w:szCs w:val="28"/>
        </w:rPr>
        <w:t xml:space="preserve">, в сведениях, принесенных из </w:t>
      </w:r>
      <w:proofErr w:type="spellStart"/>
      <w:r w:rsidRPr="00263B5F">
        <w:rPr>
          <w:rFonts w:ascii="Times New Roman" w:hAnsi="Times New Roman" w:cs="Times New Roman"/>
          <w:sz w:val="28"/>
          <w:szCs w:val="28"/>
        </w:rPr>
        <w:t>Олкхи</w:t>
      </w:r>
      <w:proofErr w:type="spellEnd"/>
      <w:r w:rsidRPr="00263B5F">
        <w:rPr>
          <w:rFonts w:ascii="Times New Roman" w:hAnsi="Times New Roman" w:cs="Times New Roman"/>
          <w:sz w:val="28"/>
          <w:szCs w:val="28"/>
        </w:rPr>
        <w:t>, [содержится только указание на то, что они] видели солнце и луну в нескольких снах, поэтому [данные свидетельства] не слишком ясны. Тщательно прочитав письмо со сведениями от чиновника-</w:t>
      </w:r>
      <w:proofErr w:type="spellStart"/>
      <w:r w:rsidRPr="00263B5F">
        <w:rPr>
          <w:rFonts w:ascii="Times New Roman" w:hAnsi="Times New Roman" w:cs="Times New Roman"/>
          <w:sz w:val="28"/>
          <w:szCs w:val="28"/>
        </w:rPr>
        <w:t>тусы</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Амбума</w:t>
      </w:r>
      <w:proofErr w:type="spellEnd"/>
      <w:r w:rsidRPr="00263B5F">
        <w:rPr>
          <w:rFonts w:ascii="Times New Roman" w:hAnsi="Times New Roman" w:cs="Times New Roman"/>
          <w:sz w:val="28"/>
          <w:szCs w:val="28"/>
        </w:rPr>
        <w:t xml:space="preserve">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[обнаруживаем], что проявились такого рода благие знамения, как «ясные солнечные лучи, осветившие [голову]» и тому подобное, да и местные жители видели [эти благие знаки]; сверх того, [полученное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письмо] еще и подлинно совпало с указом [императора], в котором говорилось: «Сейчас пришел момент, когда, по всем законам, надлежало бы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показаться [в этом мире]», поэтому </w:t>
      </w:r>
      <w:r w:rsidRPr="00263B5F">
        <w:rPr>
          <w:rFonts w:ascii="Times New Roman" w:hAnsi="Times New Roman" w:cs="Times New Roman"/>
          <w:sz w:val="28"/>
          <w:szCs w:val="28"/>
        </w:rPr>
        <w:lastRenderedPageBreak/>
        <w:t xml:space="preserve">существует большая надежда для нас всех, что сын, родившийся у </w:t>
      </w:r>
      <w:proofErr w:type="spellStart"/>
      <w:r w:rsidRPr="00263B5F">
        <w:rPr>
          <w:rFonts w:ascii="Times New Roman" w:hAnsi="Times New Roman" w:cs="Times New Roman"/>
          <w:sz w:val="28"/>
          <w:szCs w:val="28"/>
        </w:rPr>
        <w:t>Намка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Лундуба</w:t>
      </w:r>
      <w:proofErr w:type="spellEnd"/>
      <w:r w:rsidRPr="00263B5F">
        <w:rPr>
          <w:rFonts w:ascii="Times New Roman" w:hAnsi="Times New Roman" w:cs="Times New Roman"/>
          <w:sz w:val="28"/>
          <w:szCs w:val="28"/>
        </w:rPr>
        <w:t xml:space="preserve">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 действительный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Единственно, [мальчик] все еще не умеет говорить. [Младенцы] научаются говорить за один год, если являются </w:t>
      </w:r>
      <w:proofErr w:type="spellStart"/>
      <w:r w:rsidRPr="00263B5F">
        <w:rPr>
          <w:rFonts w:ascii="Times New Roman" w:hAnsi="Times New Roman" w:cs="Times New Roman"/>
          <w:sz w:val="28"/>
          <w:szCs w:val="28"/>
        </w:rPr>
        <w:t>хублиганами</w:t>
      </w:r>
      <w:proofErr w:type="spellEnd"/>
      <w:r w:rsidRPr="00263B5F">
        <w:rPr>
          <w:rFonts w:ascii="Times New Roman" w:hAnsi="Times New Roman" w:cs="Times New Roman"/>
          <w:sz w:val="28"/>
          <w:szCs w:val="28"/>
        </w:rPr>
        <w:t xml:space="preserve"> великих лам. Когда [мальчик] сможет хоть что-то лепетать, тогда легко будет узнать, [является он истинным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или нет].</w:t>
      </w:r>
    </w:p>
    <w:p w14:paraId="5C474BE5"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Ранее результат безошибочного признания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утверждали, спросив [мнение] у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xml:space="preserve">. Ныне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рассмотрев [информацию о благих знамениях, полученных с указанных] двух направлений, сказали: «[Истина] по-прежнему немного скрыта [от взора], поэтому в настоящий момент [необходимо] продолжать осуществлять тщательное рассмотрение [получаемых сведений], прилагать все силы в чтении молитв и надлежащим образом очищать [тело и сознание], тогда [перерождение Далай-ламы] без промедления сразу ясно проявится себя». В связи с этим пока невозможно решить, [мальчик] которой стороны является действительным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Посовещавшись с Демо-хутухту и другими [чиновниками], [я] снова отправил письма в </w:t>
      </w:r>
      <w:proofErr w:type="spellStart"/>
      <w:r w:rsidRPr="00263B5F">
        <w:rPr>
          <w:rFonts w:ascii="Times New Roman" w:hAnsi="Times New Roman" w:cs="Times New Roman"/>
          <w:sz w:val="28"/>
          <w:szCs w:val="28"/>
        </w:rPr>
        <w:t>Литан</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Олкху</w:t>
      </w:r>
      <w:proofErr w:type="spellEnd"/>
      <w:r w:rsidRPr="00263B5F">
        <w:rPr>
          <w:rFonts w:ascii="Times New Roman" w:hAnsi="Times New Roman" w:cs="Times New Roman"/>
          <w:sz w:val="28"/>
          <w:szCs w:val="28"/>
        </w:rPr>
        <w:t xml:space="preserve">; кроме того, объявив во всех храмах [о скором проявлении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мы будем совместно прилагать усилия в чтении священных текстов и искреннем вознесении молитв. По-прежнему спрашивая и побуждая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эрдени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полагаясь на милость божественного и премудрого императора и на благоволение многих будд, [будем надеяться], что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без промедления сразу же проявится [в этом мире] и не заставит народ усомниться [в Учении]. Когда один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будет утвержден, я, ничтожный монах, сразу доложу [об этом императору], доведя до его сведения [благую новость].</w:t>
      </w:r>
    </w:p>
    <w:p w14:paraId="363767DC" w14:textId="77777777" w:rsidR="00777C19" w:rsidRPr="00263B5F" w:rsidRDefault="00777C1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Когда посредством самоличного выяснения будет определен [истинный перерожденец Далай-ламы], [я] бы хотел, доложив [об этом императору], выдвинуться в [обратный путь] в столичный город, чтобы лицезреть золотой лик императора. Ради этого почтительно доложил, </w:t>
      </w:r>
      <w:r w:rsidRPr="00263B5F">
        <w:rPr>
          <w:rFonts w:ascii="Times New Roman" w:hAnsi="Times New Roman" w:cs="Times New Roman"/>
          <w:sz w:val="28"/>
          <w:szCs w:val="28"/>
        </w:rPr>
        <w:lastRenderedPageBreak/>
        <w:t>секретно доводя до сведения [императора новости о поиске перерождения Далай-ламы].</w:t>
      </w:r>
    </w:p>
    <w:p w14:paraId="06982A55" w14:textId="77777777" w:rsidR="00777C19" w:rsidRPr="00263B5F" w:rsidRDefault="00777C19" w:rsidP="006D57A5">
      <w:pPr>
        <w:spacing w:after="0" w:line="360" w:lineRule="auto"/>
        <w:ind w:firstLine="709"/>
        <w:jc w:val="both"/>
        <w:rPr>
          <w:rFonts w:ascii="Times New Roman" w:hAnsi="Times New Roman" w:cs="Times New Roman"/>
          <w:sz w:val="28"/>
          <w:szCs w:val="28"/>
        </w:rPr>
      </w:pPr>
    </w:p>
    <w:p w14:paraId="169CB654" w14:textId="77777777" w:rsidR="00777C19" w:rsidRPr="00263B5F" w:rsidRDefault="00777C19" w:rsidP="006D57A5">
      <w:pPr>
        <w:spacing w:after="0" w:line="360" w:lineRule="auto"/>
        <w:ind w:firstLine="709"/>
        <w:jc w:val="both"/>
        <w:rPr>
          <w:rFonts w:ascii="Times New Roman" w:hAnsi="Times New Roman" w:cs="Times New Roman"/>
          <w:sz w:val="28"/>
          <w:szCs w:val="28"/>
        </w:rPr>
      </w:pPr>
    </w:p>
    <w:p w14:paraId="150B77E1" w14:textId="77777777" w:rsidR="00777C19" w:rsidRPr="00263B5F" w:rsidRDefault="00777C19"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7402B186" w14:textId="384DC3CB" w:rsidR="00777C19" w:rsidRPr="00263B5F" w:rsidRDefault="00777C19" w:rsidP="006D57A5">
      <w:pPr>
        <w:pStyle w:val="2"/>
        <w:spacing w:before="0" w:line="360" w:lineRule="auto"/>
        <w:ind w:firstLine="709"/>
        <w:jc w:val="both"/>
        <w:rPr>
          <w:rFonts w:ascii="Times New Roman" w:hAnsi="Times New Roman" w:cs="Times New Roman"/>
          <w:b w:val="0"/>
          <w:bCs w:val="0"/>
          <w:sz w:val="28"/>
          <w:szCs w:val="28"/>
        </w:rPr>
      </w:pPr>
      <w:bookmarkStart w:id="66" w:name="_Toc74580180"/>
      <w:r w:rsidRPr="00263B5F">
        <w:rPr>
          <w:rFonts w:ascii="Times New Roman" w:hAnsi="Times New Roman" w:cs="Times New Roman"/>
          <w:b w:val="0"/>
          <w:bCs w:val="0"/>
          <w:color w:val="auto"/>
          <w:sz w:val="28"/>
          <w:szCs w:val="28"/>
        </w:rPr>
        <w:lastRenderedPageBreak/>
        <w:t xml:space="preserve">Приложение </w:t>
      </w:r>
      <w:r w:rsidR="009B4E25" w:rsidRPr="00D16DA8">
        <w:rPr>
          <w:rFonts w:ascii="Times New Roman" w:hAnsi="Times New Roman" w:cs="Times New Roman"/>
          <w:b w:val="0"/>
          <w:bCs w:val="0"/>
          <w:color w:val="auto"/>
          <w:sz w:val="28"/>
          <w:szCs w:val="28"/>
        </w:rPr>
        <w:t>5</w:t>
      </w:r>
      <w:r w:rsidRPr="00263B5F">
        <w:rPr>
          <w:rFonts w:ascii="Times New Roman" w:hAnsi="Times New Roman" w:cs="Times New Roman"/>
          <w:b w:val="0"/>
          <w:bCs w:val="0"/>
          <w:color w:val="auto"/>
          <w:sz w:val="28"/>
          <w:szCs w:val="28"/>
        </w:rPr>
        <w:t xml:space="preserve">. Доклад </w:t>
      </w:r>
      <w:proofErr w:type="spellStart"/>
      <w:r w:rsidRPr="00263B5F">
        <w:rPr>
          <w:rFonts w:ascii="Times New Roman" w:hAnsi="Times New Roman" w:cs="Times New Roman"/>
          <w:b w:val="0"/>
          <w:bCs w:val="0"/>
          <w:color w:val="auto"/>
          <w:sz w:val="28"/>
          <w:szCs w:val="28"/>
        </w:rPr>
        <w:t>Ч</w:t>
      </w:r>
      <w:r w:rsidR="009C07A6" w:rsidRPr="00263B5F">
        <w:rPr>
          <w:rFonts w:ascii="Times New Roman" w:hAnsi="Times New Roman" w:cs="Times New Roman"/>
          <w:b w:val="0"/>
          <w:bCs w:val="0"/>
          <w:color w:val="auto"/>
          <w:sz w:val="28"/>
          <w:szCs w:val="28"/>
        </w:rPr>
        <w:t>анкья</w:t>
      </w:r>
      <w:proofErr w:type="spellEnd"/>
      <w:r w:rsidR="009C07A6" w:rsidRPr="00263B5F">
        <w:rPr>
          <w:rFonts w:ascii="Times New Roman" w:hAnsi="Times New Roman" w:cs="Times New Roman"/>
          <w:b w:val="0"/>
          <w:bCs w:val="0"/>
          <w:color w:val="auto"/>
          <w:sz w:val="28"/>
          <w:szCs w:val="28"/>
        </w:rPr>
        <w:t xml:space="preserve">-хутухту о выборе </w:t>
      </w:r>
      <w:proofErr w:type="spellStart"/>
      <w:r w:rsidR="009C07A6" w:rsidRPr="00263B5F">
        <w:rPr>
          <w:rFonts w:ascii="Times New Roman" w:hAnsi="Times New Roman" w:cs="Times New Roman"/>
          <w:b w:val="0"/>
          <w:bCs w:val="0"/>
          <w:i/>
          <w:iCs/>
          <w:color w:val="auto"/>
          <w:sz w:val="28"/>
          <w:szCs w:val="28"/>
        </w:rPr>
        <w:t>тулку</w:t>
      </w:r>
      <w:proofErr w:type="spellEnd"/>
      <w:r w:rsidR="009C07A6" w:rsidRPr="00263B5F">
        <w:rPr>
          <w:rFonts w:ascii="Times New Roman" w:hAnsi="Times New Roman" w:cs="Times New Roman"/>
          <w:b w:val="0"/>
          <w:bCs w:val="0"/>
          <w:color w:val="auto"/>
          <w:sz w:val="28"/>
          <w:szCs w:val="28"/>
        </w:rPr>
        <w:t xml:space="preserve"> Далай-ламы (6 число 5 месяца 24 </w:t>
      </w:r>
      <w:r w:rsidR="004F1C70">
        <w:rPr>
          <w:rFonts w:ascii="Times New Roman" w:hAnsi="Times New Roman" w:cs="Times New Roman"/>
          <w:b w:val="0"/>
          <w:bCs w:val="0"/>
          <w:color w:val="auto"/>
          <w:sz w:val="28"/>
          <w:szCs w:val="28"/>
        </w:rPr>
        <w:t>г.</w:t>
      </w:r>
      <w:r w:rsidR="009C07A6" w:rsidRPr="00263B5F">
        <w:rPr>
          <w:rFonts w:ascii="Times New Roman" w:hAnsi="Times New Roman" w:cs="Times New Roman"/>
          <w:b w:val="0"/>
          <w:bCs w:val="0"/>
          <w:color w:val="auto"/>
          <w:sz w:val="28"/>
          <w:szCs w:val="28"/>
        </w:rPr>
        <w:t xml:space="preserve"> императора </w:t>
      </w:r>
      <w:proofErr w:type="spellStart"/>
      <w:r w:rsidR="009C07A6" w:rsidRPr="00263B5F">
        <w:rPr>
          <w:rFonts w:ascii="Times New Roman" w:hAnsi="Times New Roman" w:cs="Times New Roman"/>
          <w:b w:val="0"/>
          <w:bCs w:val="0"/>
          <w:color w:val="auto"/>
          <w:sz w:val="28"/>
          <w:szCs w:val="28"/>
        </w:rPr>
        <w:t>Цяньлуна</w:t>
      </w:r>
      <w:proofErr w:type="spellEnd"/>
      <w:r w:rsidR="009C07A6" w:rsidRPr="00263B5F">
        <w:rPr>
          <w:rFonts w:ascii="Times New Roman" w:hAnsi="Times New Roman" w:cs="Times New Roman"/>
          <w:b w:val="0"/>
          <w:bCs w:val="0"/>
          <w:color w:val="auto"/>
          <w:sz w:val="28"/>
          <w:szCs w:val="28"/>
        </w:rPr>
        <w:t>)</w:t>
      </w:r>
      <w:bookmarkEnd w:id="66"/>
    </w:p>
    <w:p w14:paraId="26616A20" w14:textId="77777777" w:rsidR="009C07A6" w:rsidRPr="00263B5F" w:rsidRDefault="009C07A6" w:rsidP="006D57A5">
      <w:pPr>
        <w:spacing w:after="0" w:line="360" w:lineRule="auto"/>
        <w:ind w:firstLine="709"/>
        <w:jc w:val="both"/>
        <w:rPr>
          <w:rFonts w:ascii="Times New Roman" w:hAnsi="Times New Roman" w:cs="Times New Roman"/>
          <w:sz w:val="28"/>
          <w:szCs w:val="28"/>
        </w:rPr>
      </w:pPr>
    </w:p>
    <w:p w14:paraId="02311EA0" w14:textId="77777777" w:rsidR="009C07A6"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маньчжурского текста</w:t>
      </w:r>
      <w:r w:rsidR="00C26741" w:rsidRPr="00263B5F">
        <w:rPr>
          <w:rStyle w:val="ae"/>
          <w:rFonts w:ascii="Times New Roman" w:hAnsi="Times New Roman" w:cs="Times New Roman"/>
          <w:sz w:val="28"/>
          <w:szCs w:val="28"/>
          <w:u w:val="single"/>
        </w:rPr>
        <w:footnoteReference w:id="258"/>
      </w:r>
      <w:r w:rsidR="009C07A6" w:rsidRPr="00263B5F">
        <w:rPr>
          <w:rFonts w:ascii="Times New Roman" w:hAnsi="Times New Roman" w:cs="Times New Roman"/>
          <w:sz w:val="28"/>
          <w:szCs w:val="28"/>
        </w:rPr>
        <w:t>:</w:t>
      </w:r>
    </w:p>
    <w:p w14:paraId="3170A12A" w14:textId="77777777" w:rsidR="009C07A6" w:rsidRPr="00263B5F" w:rsidRDefault="009C07A6"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bireme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jilangga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gurun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baksi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janggiya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duleke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namka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lundub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elden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fosoko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serebuhe</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erecuke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bifi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tuwabuhade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serebure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sonomdarja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sabingga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lumbu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šangjotba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boolamjiha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cohome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yargiyan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temgetu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tucinerakū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iletuleme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jalaga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goicuka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iletuleme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emgi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soibon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unggifi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tuwanabume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julergi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juleri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siran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siran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julergi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sunja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fulu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subargan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juleri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dasame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nenehe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songkoi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tuwanabume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takūraha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soibon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boolanjiha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fujurungga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ambalinggū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gūwa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hacin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emgi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ambakasi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budala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juleri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buraibung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samya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g’awadung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camjuk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sunja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ebunjibufi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buraibung-ni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hūbulgan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turgun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boode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dasame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ebunjibufi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alarangge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sahahūn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tucimbi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toose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asigan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bandi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julergi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eiten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boljoci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sahahūn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ulgiyan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dorgide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birai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cikin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akdacun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aisin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julergi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jukteci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ergingge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endebure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calabure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kenehunjecuke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janggiya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šabisa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sakini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duleke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selgiyeci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ulhibume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selgiyeci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jalaga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labdu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holbobuhabi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sahahūn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sahahūn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ulgiyan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lungdan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baicame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acanahabi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onggolo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alarangge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baksi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tuwangiyangga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akdarakū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onggolo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jonoho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cohome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forome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buraibung-ni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adali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gisurembi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giyan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erehunjeme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hokome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suwaliyame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ojoroo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tanggūt</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gubci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juktehe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bandida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ambakan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akdara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niyalma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labdu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tanggūt</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urse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akdambi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tanggūt</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ambakasi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kenehunjere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kanagan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dekdebure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boljoci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ududu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endebure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calabure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genehunjecuke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emgi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arbun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sonomdarja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selgiyehe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songgkoi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selgiyerakū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telgetuleme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gidafi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temgetu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sindaha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geli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jemden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banjinarahū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gidafi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fempilefi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budala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siden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asarabume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selgiyebuki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harangga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harangga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erehunjeme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namka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lundub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sakil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tusy</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hafan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buhebi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ebsihe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cisui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serefi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ishunde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enreme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nakabure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anggala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litang-ni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hacin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colgorome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enduringge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aisin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umuhun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aljafi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goidaha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hūturi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akdafi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lama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getukelefi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mutebuhe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goidarakū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genggiyen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bahafi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hargašara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sidende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hacihiyame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dasatame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jugūn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unduri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doigonde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belhebume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jabdubufi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hecen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jurafi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aisin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hargašafi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anggai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akūmbume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narhūšame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w:t>
      </w:r>
    </w:p>
    <w:p w14:paraId="48E39536" w14:textId="77777777" w:rsidR="009C07A6" w:rsidRPr="00263B5F" w:rsidRDefault="009C07A6" w:rsidP="006D57A5">
      <w:pPr>
        <w:spacing w:after="0" w:line="360" w:lineRule="auto"/>
        <w:ind w:firstLine="709"/>
        <w:jc w:val="both"/>
        <w:rPr>
          <w:rFonts w:ascii="Times New Roman" w:hAnsi="Times New Roman" w:cs="Times New Roman"/>
          <w:sz w:val="28"/>
          <w:szCs w:val="28"/>
        </w:rPr>
      </w:pPr>
    </w:p>
    <w:p w14:paraId="5DE01800" w14:textId="77777777"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79059A9A" w14:textId="77777777"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Проповедующий Учение, всеблагой, обширно сострадательный великий государственный наставник, слуга [императора]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почтительно докладывает, чтобы секретно довести до сведения [императора последние известия]. Когда в прошлом году у </w:t>
      </w:r>
      <w:proofErr w:type="spellStart"/>
      <w:r w:rsidRPr="00263B5F">
        <w:rPr>
          <w:rFonts w:ascii="Times New Roman" w:hAnsi="Times New Roman" w:cs="Times New Roman"/>
          <w:sz w:val="28"/>
          <w:szCs w:val="28"/>
        </w:rPr>
        <w:t>Намка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Лундуба</w:t>
      </w:r>
      <w:proofErr w:type="spellEnd"/>
      <w:r w:rsidRPr="00263B5F">
        <w:rPr>
          <w:rFonts w:ascii="Times New Roman" w:hAnsi="Times New Roman" w:cs="Times New Roman"/>
          <w:sz w:val="28"/>
          <w:szCs w:val="28"/>
        </w:rPr>
        <w:t xml:space="preserve"> из местности </w:t>
      </w:r>
      <w:proofErr w:type="spellStart"/>
      <w:r w:rsidRPr="00263B5F">
        <w:rPr>
          <w:rFonts w:ascii="Times New Roman" w:hAnsi="Times New Roman" w:cs="Times New Roman"/>
          <w:sz w:val="28"/>
          <w:szCs w:val="28"/>
        </w:rPr>
        <w:t>Литан</w:t>
      </w:r>
      <w:proofErr w:type="spellEnd"/>
      <w:r w:rsidRPr="00263B5F">
        <w:rPr>
          <w:rFonts w:ascii="Times New Roman" w:hAnsi="Times New Roman" w:cs="Times New Roman"/>
          <w:sz w:val="28"/>
          <w:szCs w:val="28"/>
        </w:rPr>
        <w:t xml:space="preserve"> родился мальчик, проявились [разнообразные] счастливые знамения, такие как «внутренность дома осветили солнечные лучи». Посему существовала надежда [на то, что этот мальчик –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[В то время мы] сразу же показали [эти известия]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чойчжуну</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xml:space="preserve"> сказали: «[Истина] по-прежнему ясно не проявляется [перед нашим взором], [и мы] пока еще не можем сказать, [является ли он истинным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w:t>
      </w:r>
    </w:p>
    <w:p w14:paraId="670907A5" w14:textId="5C331A7F"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Затем у Сонам </w:t>
      </w:r>
      <w:proofErr w:type="spellStart"/>
      <w:r w:rsidRPr="00263B5F">
        <w:rPr>
          <w:rFonts w:ascii="Times New Roman" w:hAnsi="Times New Roman" w:cs="Times New Roman"/>
          <w:sz w:val="28"/>
          <w:szCs w:val="28"/>
        </w:rPr>
        <w:t>Дарджа</w:t>
      </w:r>
      <w:proofErr w:type="spellEnd"/>
      <w:r w:rsidRPr="00263B5F">
        <w:rPr>
          <w:rFonts w:ascii="Times New Roman" w:hAnsi="Times New Roman" w:cs="Times New Roman"/>
          <w:sz w:val="28"/>
          <w:szCs w:val="28"/>
        </w:rPr>
        <w:t xml:space="preserve"> из Заднего Тибета родился один мальчик. [Во время его появления на свет] также возникли [различные] благоприятные знаки. Об этом [нас] известил казначей </w:t>
      </w:r>
      <w:proofErr w:type="spellStart"/>
      <w:r w:rsidRPr="00263B5F">
        <w:rPr>
          <w:rFonts w:ascii="Times New Roman" w:hAnsi="Times New Roman" w:cs="Times New Roman"/>
          <w:sz w:val="28"/>
          <w:szCs w:val="28"/>
        </w:rPr>
        <w:t>Ташилунпо</w:t>
      </w:r>
      <w:proofErr w:type="spellEnd"/>
      <w:r w:rsidRPr="00263B5F">
        <w:rPr>
          <w:rFonts w:ascii="Times New Roman" w:hAnsi="Times New Roman" w:cs="Times New Roman"/>
          <w:sz w:val="28"/>
          <w:szCs w:val="28"/>
        </w:rPr>
        <w:t xml:space="preserve">. После этого я, ничтожный монах, сразу же спросил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xml:space="preserve">: «Который из двух мальчиков, находящихся в </w:t>
      </w:r>
      <w:proofErr w:type="spellStart"/>
      <w:r w:rsidRPr="00263B5F">
        <w:rPr>
          <w:rFonts w:ascii="Times New Roman" w:hAnsi="Times New Roman" w:cs="Times New Roman"/>
          <w:sz w:val="28"/>
          <w:szCs w:val="28"/>
        </w:rPr>
        <w:t>Литане</w:t>
      </w:r>
      <w:proofErr w:type="spellEnd"/>
      <w:r w:rsidRPr="00263B5F">
        <w:rPr>
          <w:rFonts w:ascii="Times New Roman" w:hAnsi="Times New Roman" w:cs="Times New Roman"/>
          <w:sz w:val="28"/>
          <w:szCs w:val="28"/>
        </w:rPr>
        <w:t xml:space="preserve"> и в Заднем Тибете, является действительным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Тогда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сказал: «Исключительно достоверные знаки все еще не проявились». А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xml:space="preserve"> известил [нас следующими] словами: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 среди этих двух мальчиков. Если сейчас открыто скажу, [кто именно является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возникнет препятствие для количества лет жизни, предопределенных ему судьбой. После того, как [нужное] время настанет, [я] </w:t>
      </w:r>
      <w:r w:rsidRPr="00263B5F">
        <w:rPr>
          <w:rFonts w:ascii="Times New Roman" w:hAnsi="Times New Roman" w:cs="Times New Roman"/>
          <w:sz w:val="28"/>
          <w:szCs w:val="28"/>
        </w:rPr>
        <w:lastRenderedPageBreak/>
        <w:t xml:space="preserve">открыто объявлю [вам свой ответ]». Посему я, ничтожный монах, посовещался с Демо-хутухту, и [мы] решили, с одной стороны, показать [известия о мальчиках] приближенным Далай-ламы - гамбу и </w:t>
      </w:r>
      <w:proofErr w:type="spellStart"/>
      <w:r w:rsidRPr="00263B5F">
        <w:rPr>
          <w:rFonts w:ascii="Times New Roman" w:hAnsi="Times New Roman" w:cs="Times New Roman"/>
          <w:sz w:val="28"/>
          <w:szCs w:val="28"/>
        </w:rPr>
        <w:t>сойбонам</w:t>
      </w:r>
      <w:proofErr w:type="spellEnd"/>
      <w:r w:rsidRPr="00263B5F">
        <w:rPr>
          <w:rFonts w:ascii="Times New Roman" w:hAnsi="Times New Roman" w:cs="Times New Roman"/>
          <w:sz w:val="28"/>
          <w:szCs w:val="28"/>
        </w:rPr>
        <w:t xml:space="preserve"> , и командировать [их] в оба места, чтобы они наблюдали [за всем происходящим], с другой стороны, отправить приглашение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с просьбой приехать в Передний Тибет, чтобы [иметь возможность] расспросить [его] перед лицом всех [высокопоставленных лиц] и постановить, [кто является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Об этом [я] раз за разом докладывал, доводя до сведения императора [наши действия и планы]. </w:t>
      </w:r>
    </w:p>
    <w:p w14:paraId="60772EF7" w14:textId="77777777" w:rsidR="009C07A6" w:rsidRPr="00263B5F" w:rsidRDefault="009C07A6" w:rsidP="006D57A5">
      <w:pPr>
        <w:spacing w:after="0" w:line="360" w:lineRule="auto"/>
        <w:ind w:firstLine="709"/>
        <w:jc w:val="both"/>
        <w:rPr>
          <w:rFonts w:ascii="Times New Roman" w:hAnsi="Times New Roman" w:cs="Times New Roman"/>
          <w:sz w:val="28"/>
          <w:szCs w:val="28"/>
        </w:rPr>
      </w:pPr>
      <w:proofErr w:type="gramStart"/>
      <w:r w:rsidRPr="00263B5F">
        <w:rPr>
          <w:rFonts w:ascii="Times New Roman" w:hAnsi="Times New Roman" w:cs="Times New Roman"/>
          <w:sz w:val="28"/>
          <w:szCs w:val="28"/>
        </w:rPr>
        <w:t>Помимо этого, после того, как</w:t>
      </w:r>
      <w:proofErr w:type="gramEnd"/>
      <w:r w:rsidRPr="00263B5F">
        <w:rPr>
          <w:rFonts w:ascii="Times New Roman" w:hAnsi="Times New Roman" w:cs="Times New Roman"/>
          <w:sz w:val="28"/>
          <w:szCs w:val="28"/>
        </w:rPr>
        <w:t xml:space="preserve"> двадцать второго числа третьего месяца этого года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приехал в Передний Тибет, [мы] снова подробно расспросили [его о перерождении Далай-ламы], на что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сказал: «[Известия об] этих двух младенцах я тщательно и внимательно просмотрел пять раз. [Представляется, что] младенец из Заднего Тибета более выдающийся, чем младенец, находящийся в </w:t>
      </w:r>
      <w:proofErr w:type="spellStart"/>
      <w:r w:rsidRPr="00263B5F">
        <w:rPr>
          <w:rFonts w:ascii="Times New Roman" w:hAnsi="Times New Roman" w:cs="Times New Roman"/>
          <w:sz w:val="28"/>
          <w:szCs w:val="28"/>
        </w:rPr>
        <w:t>Литане</w:t>
      </w:r>
      <w:proofErr w:type="spellEnd"/>
      <w:r w:rsidRPr="00263B5F">
        <w:rPr>
          <w:rFonts w:ascii="Times New Roman" w:hAnsi="Times New Roman" w:cs="Times New Roman"/>
          <w:sz w:val="28"/>
          <w:szCs w:val="28"/>
        </w:rPr>
        <w:t>». Мы сразу же провели службы перед субурганом Далай-ламы и еще раз дали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посмотреть [сведения о претендентах].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посмотрел и, согласно обыкновению, высказал [такое же мнение], как и прежде. Для проведения [дальнейших] наблюдений [мы] снова отправили [нескольких] </w:t>
      </w:r>
      <w:proofErr w:type="spellStart"/>
      <w:r w:rsidRPr="00263B5F">
        <w:rPr>
          <w:rFonts w:ascii="Times New Roman" w:hAnsi="Times New Roman" w:cs="Times New Roman"/>
          <w:sz w:val="28"/>
          <w:szCs w:val="28"/>
        </w:rPr>
        <w:t>сойбонов</w:t>
      </w:r>
      <w:proofErr w:type="spellEnd"/>
      <w:r w:rsidRPr="00263B5F">
        <w:rPr>
          <w:rFonts w:ascii="Times New Roman" w:hAnsi="Times New Roman" w:cs="Times New Roman"/>
          <w:sz w:val="28"/>
          <w:szCs w:val="28"/>
        </w:rPr>
        <w:t xml:space="preserve"> и гамбу в командировку в Задний Тибет и в </w:t>
      </w:r>
      <w:proofErr w:type="spellStart"/>
      <w:r w:rsidRPr="00263B5F">
        <w:rPr>
          <w:rFonts w:ascii="Times New Roman" w:hAnsi="Times New Roman" w:cs="Times New Roman"/>
          <w:sz w:val="28"/>
          <w:szCs w:val="28"/>
        </w:rPr>
        <w:t>Литан</w:t>
      </w:r>
      <w:proofErr w:type="spellEnd"/>
      <w:r w:rsidRPr="00263B5F">
        <w:rPr>
          <w:rFonts w:ascii="Times New Roman" w:hAnsi="Times New Roman" w:cs="Times New Roman"/>
          <w:sz w:val="28"/>
          <w:szCs w:val="28"/>
        </w:rPr>
        <w:t xml:space="preserve">. В письме с докладом об увиденном [они] написали: «Только эти два младенца более величественные и выдающиеся, чем обыкновенные мальчики». Совершенно не было другого рода [новых] проявлений. Поэтому я, ничтожный монах, совместно с Демо-хутухту вынес решение [относительно дальнейших действий]. Двадцать седьмого числа четвертого месяца [мы] призвали в Поталу пребывающих в Тибете </w:t>
      </w:r>
      <w:proofErr w:type="spellStart"/>
      <w:r w:rsidRPr="00263B5F">
        <w:rPr>
          <w:rFonts w:ascii="Times New Roman" w:hAnsi="Times New Roman" w:cs="Times New Roman"/>
          <w:sz w:val="28"/>
          <w:szCs w:val="28"/>
        </w:rPr>
        <w:t>амбаней</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габлунов</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дипа</w:t>
      </w:r>
      <w:proofErr w:type="spellEnd"/>
      <w:r w:rsidRPr="00263B5F">
        <w:rPr>
          <w:rFonts w:ascii="Times New Roman" w:hAnsi="Times New Roman" w:cs="Times New Roman"/>
          <w:sz w:val="28"/>
          <w:szCs w:val="28"/>
        </w:rPr>
        <w:t xml:space="preserve">, [различного рода] начальников, великих хутухту и гамбу и приказали пяти великим прорицателям -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чойчжону</w:t>
      </w:r>
      <w:proofErr w:type="spellEnd"/>
      <w:r w:rsidRPr="00263B5F">
        <w:rPr>
          <w:rFonts w:ascii="Times New Roman" w:hAnsi="Times New Roman" w:cs="Times New Roman"/>
          <w:sz w:val="28"/>
          <w:szCs w:val="28"/>
        </w:rPr>
        <w:t xml:space="preserve"> и [оракулам] из мест под на</w:t>
      </w:r>
      <w:r w:rsidR="003C1036" w:rsidRPr="00263B5F">
        <w:rPr>
          <w:rFonts w:ascii="Times New Roman" w:hAnsi="Times New Roman" w:cs="Times New Roman"/>
          <w:sz w:val="28"/>
          <w:szCs w:val="28"/>
        </w:rPr>
        <w:t xml:space="preserve">званиями </w:t>
      </w:r>
      <w:proofErr w:type="spellStart"/>
      <w:r w:rsidR="003C1036" w:rsidRPr="00263B5F">
        <w:rPr>
          <w:rFonts w:ascii="Times New Roman" w:hAnsi="Times New Roman" w:cs="Times New Roman"/>
          <w:sz w:val="28"/>
          <w:szCs w:val="28"/>
        </w:rPr>
        <w:t>Брайбун</w:t>
      </w:r>
      <w:proofErr w:type="spellEnd"/>
      <w:r w:rsidR="003C1036" w:rsidRPr="00263B5F">
        <w:rPr>
          <w:rFonts w:ascii="Times New Roman" w:hAnsi="Times New Roman" w:cs="Times New Roman"/>
          <w:sz w:val="28"/>
          <w:szCs w:val="28"/>
        </w:rPr>
        <w:t xml:space="preserve">, </w:t>
      </w:r>
      <w:proofErr w:type="spellStart"/>
      <w:r w:rsidR="003C1036" w:rsidRPr="00263B5F">
        <w:rPr>
          <w:rFonts w:ascii="Times New Roman" w:hAnsi="Times New Roman" w:cs="Times New Roman"/>
          <w:sz w:val="28"/>
          <w:szCs w:val="28"/>
        </w:rPr>
        <w:t>Самъе</w:t>
      </w:r>
      <w:proofErr w:type="spellEnd"/>
      <w:r w:rsidR="003C1036" w:rsidRPr="00263B5F">
        <w:rPr>
          <w:rFonts w:ascii="Times New Roman" w:hAnsi="Times New Roman" w:cs="Times New Roman"/>
          <w:sz w:val="28"/>
          <w:szCs w:val="28"/>
        </w:rPr>
        <w:t xml:space="preserve">, </w:t>
      </w:r>
      <w:proofErr w:type="spellStart"/>
      <w:r w:rsidR="003C1036" w:rsidRPr="00263B5F">
        <w:rPr>
          <w:rFonts w:ascii="Times New Roman" w:hAnsi="Times New Roman" w:cs="Times New Roman"/>
          <w:sz w:val="28"/>
          <w:szCs w:val="28"/>
        </w:rPr>
        <w:t>Гадун</w:t>
      </w:r>
      <w:proofErr w:type="spellEnd"/>
      <w:r w:rsidR="003C1036" w:rsidRPr="00263B5F">
        <w:rPr>
          <w:rFonts w:ascii="Times New Roman" w:hAnsi="Times New Roman" w:cs="Times New Roman"/>
          <w:sz w:val="28"/>
          <w:szCs w:val="28"/>
        </w:rPr>
        <w:t xml:space="preserve"> и </w:t>
      </w:r>
      <w:proofErr w:type="spellStart"/>
      <w:r w:rsidR="003C1036" w:rsidRPr="00263B5F">
        <w:rPr>
          <w:rFonts w:ascii="Times New Roman" w:hAnsi="Times New Roman" w:cs="Times New Roman"/>
          <w:sz w:val="28"/>
          <w:szCs w:val="28"/>
        </w:rPr>
        <w:t>Чамчжук</w:t>
      </w:r>
      <w:proofErr w:type="spellEnd"/>
      <w:r w:rsidRPr="00263B5F">
        <w:rPr>
          <w:rFonts w:ascii="Times New Roman" w:hAnsi="Times New Roman" w:cs="Times New Roman"/>
          <w:sz w:val="28"/>
          <w:szCs w:val="28"/>
        </w:rPr>
        <w:t xml:space="preserve">, чтобы они пред лицом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все разом произнесли свои предсказания. Когда [мы] последовательно задавали [им] вопросы, все четыре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xml:space="preserve">, до </w:t>
      </w:r>
      <w:proofErr w:type="spellStart"/>
      <w:r w:rsidRPr="00263B5F">
        <w:rPr>
          <w:rFonts w:ascii="Times New Roman" w:hAnsi="Times New Roman" w:cs="Times New Roman"/>
          <w:sz w:val="28"/>
          <w:szCs w:val="28"/>
        </w:rPr>
        <w:lastRenderedPageBreak/>
        <w:t>брайбунского</w:t>
      </w:r>
      <w:proofErr w:type="spellEnd"/>
      <w:r w:rsidRPr="00263B5F">
        <w:rPr>
          <w:rFonts w:ascii="Times New Roman" w:hAnsi="Times New Roman" w:cs="Times New Roman"/>
          <w:sz w:val="28"/>
          <w:szCs w:val="28"/>
        </w:rPr>
        <w:t xml:space="preserve"> [включительно], сказали, что младенец, находящийся в </w:t>
      </w:r>
      <w:proofErr w:type="spellStart"/>
      <w:r w:rsidRPr="00263B5F">
        <w:rPr>
          <w:rFonts w:ascii="Times New Roman" w:hAnsi="Times New Roman" w:cs="Times New Roman"/>
          <w:sz w:val="28"/>
          <w:szCs w:val="28"/>
        </w:rPr>
        <w:t>Литане</w:t>
      </w:r>
      <w:proofErr w:type="spellEnd"/>
      <w:r w:rsidRPr="00263B5F">
        <w:rPr>
          <w:rFonts w:ascii="Times New Roman" w:hAnsi="Times New Roman" w:cs="Times New Roman"/>
          <w:sz w:val="28"/>
          <w:szCs w:val="28"/>
        </w:rPr>
        <w:t xml:space="preserve">, является истинным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Далай</w:t>
      </w:r>
      <w:proofErr w:type="spellEnd"/>
      <w:r w:rsidRPr="00263B5F">
        <w:rPr>
          <w:rFonts w:ascii="Times New Roman" w:hAnsi="Times New Roman" w:cs="Times New Roman"/>
          <w:sz w:val="28"/>
          <w:szCs w:val="28"/>
        </w:rPr>
        <w:t xml:space="preserve">-дамы. А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xml:space="preserve"> сказал: «Младенец, находящийся в Заднем Тибете, является истинным перерождением Далай-ламы. Если вы спросите о причине [такого утверждения], я тут же [могу это вам] разъяснить».</w:t>
      </w:r>
    </w:p>
    <w:p w14:paraId="57519465" w14:textId="57BBD6FA"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Посему только [несколько людей] – я, ничтожный монах, самолично, а также Демо-хутухту, тибетские </w:t>
      </w:r>
      <w:proofErr w:type="spellStart"/>
      <w:r w:rsidRPr="00263B5F">
        <w:rPr>
          <w:rFonts w:ascii="Times New Roman" w:hAnsi="Times New Roman" w:cs="Times New Roman"/>
          <w:sz w:val="28"/>
          <w:szCs w:val="28"/>
        </w:rPr>
        <w:t>амбани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габлуны</w:t>
      </w:r>
      <w:proofErr w:type="spellEnd"/>
      <w:r w:rsidRPr="00263B5F">
        <w:rPr>
          <w:rFonts w:ascii="Times New Roman" w:hAnsi="Times New Roman" w:cs="Times New Roman"/>
          <w:sz w:val="28"/>
          <w:szCs w:val="28"/>
        </w:rPr>
        <w:t xml:space="preserve">, – отправились в дом, где расположился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снова попросили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произнести свои предсказания и стали подробно расспрашивать [его]. Тогда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сказал: «В год змеи десятого циклического знака (1713</w:t>
      </w:r>
      <w:r w:rsidR="00471A8F">
        <w:rPr>
          <w:rFonts w:ascii="Times New Roman" w:hAnsi="Times New Roman" w:cs="Times New Roman"/>
          <w:sz w:val="28"/>
          <w:szCs w:val="28"/>
        </w:rPr>
        <w:t xml:space="preserve"> г.</w:t>
      </w:r>
      <w:r w:rsidRPr="00263B5F">
        <w:rPr>
          <w:rFonts w:ascii="Times New Roman" w:hAnsi="Times New Roman" w:cs="Times New Roman"/>
          <w:sz w:val="28"/>
          <w:szCs w:val="28"/>
        </w:rPr>
        <w:t xml:space="preserve">) в речах, произнесенных мной, [были следующие слова]: “В будущем в </w:t>
      </w:r>
      <w:proofErr w:type="spellStart"/>
      <w:r w:rsidRPr="00263B5F">
        <w:rPr>
          <w:rFonts w:ascii="Times New Roman" w:hAnsi="Times New Roman" w:cs="Times New Roman"/>
          <w:sz w:val="28"/>
          <w:szCs w:val="28"/>
        </w:rPr>
        <w:t>литанской</w:t>
      </w:r>
      <w:proofErr w:type="spellEnd"/>
      <w:r w:rsidRPr="00263B5F">
        <w:rPr>
          <w:rFonts w:ascii="Times New Roman" w:hAnsi="Times New Roman" w:cs="Times New Roman"/>
          <w:sz w:val="28"/>
          <w:szCs w:val="28"/>
        </w:rPr>
        <w:t xml:space="preserve"> земле появится один великий лама, только нельзя наделять [его] властью Учения. Один молодой послушник из Заднего Тибета будет проповедовать все учения великих лам Переднего Тибета. [Возможно], великий лама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последует за ним, [но это] еще неизвестно”. В год свиньи десятого циклического знака (1743</w:t>
      </w:r>
      <w:r w:rsidR="00471A8F">
        <w:rPr>
          <w:rFonts w:ascii="Times New Roman" w:hAnsi="Times New Roman" w:cs="Times New Roman"/>
          <w:sz w:val="28"/>
          <w:szCs w:val="28"/>
        </w:rPr>
        <w:t xml:space="preserve"> г.</w:t>
      </w:r>
      <w:r w:rsidRPr="00263B5F">
        <w:rPr>
          <w:rFonts w:ascii="Times New Roman" w:hAnsi="Times New Roman" w:cs="Times New Roman"/>
          <w:sz w:val="28"/>
          <w:szCs w:val="28"/>
        </w:rPr>
        <w:t xml:space="preserve">), среди речей, сказанных [мною, было следующее]: “На берегу реки в Заднем Тибете появится человек, похожий на золотой цветок лотоса, - надежда Учения Будды Шакьямуни. Если почтительно преподнести [его] высокому превосходному сидению Переднего Тибета, сотворится польза для Учения”. Если вы поступите согласно моим речам, и впоследствии возникнут сомнения, - окажется, что [я] ввел вас в заблуждение или ошибочно направил, я могу взять всю ответственность на себя. Единственно,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[еще] очень мал, и [я] бы хотел, чтобы об этом знали [только]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Чанкья</w:t>
      </w:r>
      <w:proofErr w:type="spellEnd"/>
      <w:r w:rsidRPr="00263B5F">
        <w:rPr>
          <w:rFonts w:ascii="Times New Roman" w:hAnsi="Times New Roman" w:cs="Times New Roman"/>
          <w:sz w:val="28"/>
          <w:szCs w:val="28"/>
        </w:rPr>
        <w:t xml:space="preserve">-хутухту, Демо-хутухту, тибетские </w:t>
      </w:r>
      <w:proofErr w:type="spellStart"/>
      <w:r w:rsidRPr="00263B5F">
        <w:rPr>
          <w:rFonts w:ascii="Times New Roman" w:hAnsi="Times New Roman" w:cs="Times New Roman"/>
          <w:sz w:val="28"/>
          <w:szCs w:val="28"/>
        </w:rPr>
        <w:t>амбани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габлуны</w:t>
      </w:r>
      <w:proofErr w:type="spellEnd"/>
      <w:r w:rsidRPr="00263B5F">
        <w:rPr>
          <w:rFonts w:ascii="Times New Roman" w:hAnsi="Times New Roman" w:cs="Times New Roman"/>
          <w:sz w:val="28"/>
          <w:szCs w:val="28"/>
        </w:rPr>
        <w:t xml:space="preserve"> и ближайшие ученики Далай-ламы. Только по прошествии одного или нескольких лет можно будет объявить народу, [что он – истинный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Если сейчас дать знать народу, [кто является безошибочным перерождением Владыки Победоносных], [это] сотворит многочисленные преграды для предопределенного судьбой количества лет его жизни. Эти мои речи [вы], хутухту, можете передать </w:t>
      </w:r>
      <w:r w:rsidRPr="00263B5F">
        <w:rPr>
          <w:rFonts w:ascii="Times New Roman" w:hAnsi="Times New Roman" w:cs="Times New Roman"/>
          <w:sz w:val="28"/>
          <w:szCs w:val="28"/>
        </w:rPr>
        <w:lastRenderedPageBreak/>
        <w:t>великому императору, доведя до его сведения [мои прорицания]». Тогда [мы] достали на проверку предсказания двух лет – года свиньи и года змеи десятого циклического знака. Сличая [сведения], посмотрели [</w:t>
      </w:r>
      <w:proofErr w:type="spellStart"/>
      <w:r w:rsidRPr="00263B5F">
        <w:rPr>
          <w:rFonts w:ascii="Times New Roman" w:hAnsi="Times New Roman" w:cs="Times New Roman"/>
          <w:sz w:val="28"/>
          <w:szCs w:val="28"/>
        </w:rPr>
        <w:t>имющиеся</w:t>
      </w:r>
      <w:proofErr w:type="spellEnd"/>
      <w:r w:rsidRPr="00263B5F">
        <w:rPr>
          <w:rFonts w:ascii="Times New Roman" w:hAnsi="Times New Roman" w:cs="Times New Roman"/>
          <w:sz w:val="28"/>
          <w:szCs w:val="28"/>
        </w:rPr>
        <w:t xml:space="preserve"> записи и обнаружили], что все совпало [с услышанным от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xml:space="preserve">]. [Мы] спросили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[что он об этом думает], тогда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сказал: «Прежде я несколько раз подробно и внимательно читал [известия о младенцах] и сообщал [свое мнение] хутухтам. Сейчас же, если посмотреть, то [становится очевидным], что мальчик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тоже является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великого ламы, но вовсе не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а младенец из Заднего Тибета является истинным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w:t>
      </w:r>
    </w:p>
    <w:p w14:paraId="6FB6B849" w14:textId="77777777"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Демо-хутухту и </w:t>
      </w:r>
      <w:proofErr w:type="spellStart"/>
      <w:r w:rsidRPr="00263B5F">
        <w:rPr>
          <w:rFonts w:ascii="Times New Roman" w:hAnsi="Times New Roman" w:cs="Times New Roman"/>
          <w:sz w:val="28"/>
          <w:szCs w:val="28"/>
        </w:rPr>
        <w:t>габму</w:t>
      </w:r>
      <w:proofErr w:type="spellEnd"/>
      <w:r w:rsidRPr="00263B5F">
        <w:rPr>
          <w:rFonts w:ascii="Times New Roman" w:hAnsi="Times New Roman" w:cs="Times New Roman"/>
          <w:sz w:val="28"/>
          <w:szCs w:val="28"/>
        </w:rPr>
        <w:t xml:space="preserve"> из ближайшего окружения [прежнего] Далай-ламы секретно обратились ко мне [со следующей] речью: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 наш учитель лама, а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xml:space="preserve"> - великий прорицатель. У нас нет оснований не верить [их словам]. Однако, </w:t>
      </w:r>
      <w:proofErr w:type="gramStart"/>
      <w:r w:rsidRPr="00263B5F">
        <w:rPr>
          <w:rFonts w:ascii="Times New Roman" w:hAnsi="Times New Roman" w:cs="Times New Roman"/>
          <w:sz w:val="28"/>
          <w:szCs w:val="28"/>
        </w:rPr>
        <w:t>до того как</w:t>
      </w:r>
      <w:proofErr w:type="gramEnd"/>
      <w:r w:rsidRPr="00263B5F">
        <w:rPr>
          <w:rFonts w:ascii="Times New Roman" w:hAnsi="Times New Roman" w:cs="Times New Roman"/>
          <w:sz w:val="28"/>
          <w:szCs w:val="28"/>
        </w:rPr>
        <w:t xml:space="preserve"> Далай-лама ушел из жизни, [он] совершенно не упоминал о Заднем Тибете, а когда уходил из жизни, намеренно сел, обратив лицо на восток. И теперь все четыре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xml:space="preserve"> до </w:t>
      </w:r>
      <w:proofErr w:type="spellStart"/>
      <w:r w:rsidRPr="00263B5F">
        <w:rPr>
          <w:rFonts w:ascii="Times New Roman" w:hAnsi="Times New Roman" w:cs="Times New Roman"/>
          <w:sz w:val="28"/>
          <w:szCs w:val="28"/>
        </w:rPr>
        <w:t>брайбунгского</w:t>
      </w:r>
      <w:proofErr w:type="spellEnd"/>
      <w:r w:rsidRPr="00263B5F">
        <w:rPr>
          <w:rFonts w:ascii="Times New Roman" w:hAnsi="Times New Roman" w:cs="Times New Roman"/>
          <w:sz w:val="28"/>
          <w:szCs w:val="28"/>
        </w:rPr>
        <w:t xml:space="preserve"> [включительно] единодушно говорят, что младенец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 истинный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Глядя на облик дела, сейчас по всем законам надлежало бы решить вопрос, следуя словам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Единственно, нам по-прежнему думается, и невозможно освободиться от [тягостных] мыслей [о сложившемся неоднозначном положении]. Может ли хутухту лично секретно доложить об этом великому императору, присовокупив [наши размышления к собственному докладу]?»</w:t>
      </w:r>
    </w:p>
    <w:p w14:paraId="4FC8C14E" w14:textId="77777777"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Я, ничтожный монах, думаю так: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 их великий лама, которого из воплощения в воплощение искренне почитают все без исключения тибетцы. Нынешний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очень мудрый и даровитый, поэтому гун </w:t>
      </w:r>
      <w:proofErr w:type="spellStart"/>
      <w:r w:rsidRPr="00263B5F">
        <w:rPr>
          <w:rFonts w:ascii="Times New Roman" w:hAnsi="Times New Roman" w:cs="Times New Roman"/>
          <w:sz w:val="28"/>
          <w:szCs w:val="28"/>
        </w:rPr>
        <w:t>Бандида</w:t>
      </w:r>
      <w:proofErr w:type="spellEnd"/>
      <w:r w:rsidRPr="00263B5F">
        <w:rPr>
          <w:rFonts w:ascii="Times New Roman" w:hAnsi="Times New Roman" w:cs="Times New Roman"/>
          <w:sz w:val="28"/>
          <w:szCs w:val="28"/>
        </w:rPr>
        <w:t xml:space="preserve"> и [другие] высокопоставленные чиновники, такие как </w:t>
      </w:r>
      <w:proofErr w:type="spellStart"/>
      <w:r w:rsidRPr="00263B5F">
        <w:rPr>
          <w:rFonts w:ascii="Times New Roman" w:hAnsi="Times New Roman" w:cs="Times New Roman"/>
          <w:sz w:val="28"/>
          <w:szCs w:val="28"/>
        </w:rPr>
        <w:t>габлоны</w:t>
      </w:r>
      <w:proofErr w:type="spellEnd"/>
      <w:r w:rsidRPr="00263B5F">
        <w:rPr>
          <w:rFonts w:ascii="Times New Roman" w:hAnsi="Times New Roman" w:cs="Times New Roman"/>
          <w:sz w:val="28"/>
          <w:szCs w:val="28"/>
        </w:rPr>
        <w:t xml:space="preserve">, а также многочисленные люди из числа простого народа доверяют ему.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xml:space="preserve"> - прославленный великий прорицатель, его речам также очень верят тангутские люди. Если не решить [этот] вопрос в соответствии </w:t>
      </w:r>
      <w:r w:rsidRPr="00263B5F">
        <w:rPr>
          <w:rFonts w:ascii="Times New Roman" w:hAnsi="Times New Roman" w:cs="Times New Roman"/>
          <w:sz w:val="28"/>
          <w:szCs w:val="28"/>
        </w:rPr>
        <w:lastRenderedPageBreak/>
        <w:t xml:space="preserve">со словами, провозглашенными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чойчжуном</w:t>
      </w:r>
      <w:proofErr w:type="spellEnd"/>
      <w:r w:rsidRPr="00263B5F">
        <w:rPr>
          <w:rFonts w:ascii="Times New Roman" w:hAnsi="Times New Roman" w:cs="Times New Roman"/>
          <w:sz w:val="28"/>
          <w:szCs w:val="28"/>
        </w:rPr>
        <w:t xml:space="preserve"> после [долгого] рассмотрения, высокопоставленные люди Тибета начнут сомневаться и окажутся в затруднительном [положении], и кто знает, возможно, воспользовавшись предлогом, устроят смуту/начнут своевольничать. Сейчас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несколько раз просмотрев [сведения об особенных младенцах], сказал, что мальчик из Заднего Тибета является истинным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А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w:t>
      </w:r>
      <w:proofErr w:type="spellEnd"/>
      <w:r w:rsidRPr="00263B5F">
        <w:rPr>
          <w:rFonts w:ascii="Times New Roman" w:hAnsi="Times New Roman" w:cs="Times New Roman"/>
          <w:sz w:val="28"/>
          <w:szCs w:val="28"/>
        </w:rPr>
        <w:t xml:space="preserve"> объявил: «Кроме того, если впоследствии возникнут сомнения, и окажется, что я ввел [вас] в заблуждение или ошибочно направил, я могу взять всю ответственность на себя». В связи с этим, я, ничтожный монах, сразу же провел секретное совещание с Демо-хутухту, на котором сказал: «Необходимо постановить, что младенец, родившийся у Сонам </w:t>
      </w:r>
      <w:proofErr w:type="spellStart"/>
      <w:r w:rsidRPr="00263B5F">
        <w:rPr>
          <w:rFonts w:ascii="Times New Roman" w:hAnsi="Times New Roman" w:cs="Times New Roman"/>
          <w:sz w:val="28"/>
          <w:szCs w:val="28"/>
        </w:rPr>
        <w:t>Дарджа</w:t>
      </w:r>
      <w:proofErr w:type="spellEnd"/>
      <w:r w:rsidRPr="00263B5F">
        <w:rPr>
          <w:rFonts w:ascii="Times New Roman" w:hAnsi="Times New Roman" w:cs="Times New Roman"/>
          <w:sz w:val="28"/>
          <w:szCs w:val="28"/>
        </w:rPr>
        <w:t xml:space="preserve"> из Заднего Тибета, и есть истинный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Рассказать [об этом] только пребывающим в Тибете </w:t>
      </w:r>
      <w:proofErr w:type="spellStart"/>
      <w:r w:rsidRPr="00263B5F">
        <w:rPr>
          <w:rFonts w:ascii="Times New Roman" w:hAnsi="Times New Roman" w:cs="Times New Roman"/>
          <w:sz w:val="28"/>
          <w:szCs w:val="28"/>
        </w:rPr>
        <w:t>амбаням</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габлунам</w:t>
      </w:r>
      <w:proofErr w:type="spellEnd"/>
      <w:r w:rsidRPr="00263B5F">
        <w:rPr>
          <w:rFonts w:ascii="Times New Roman" w:hAnsi="Times New Roman" w:cs="Times New Roman"/>
          <w:sz w:val="28"/>
          <w:szCs w:val="28"/>
        </w:rPr>
        <w:t xml:space="preserve"> и приближенным к [прежнему] Далай-ламе </w:t>
      </w:r>
      <w:proofErr w:type="spellStart"/>
      <w:r w:rsidRPr="00263B5F">
        <w:rPr>
          <w:rFonts w:ascii="Times New Roman" w:hAnsi="Times New Roman" w:cs="Times New Roman"/>
          <w:sz w:val="28"/>
          <w:szCs w:val="28"/>
        </w:rPr>
        <w:t>габму</w:t>
      </w:r>
      <w:proofErr w:type="spellEnd"/>
      <w:r w:rsidRPr="00263B5F">
        <w:rPr>
          <w:rFonts w:ascii="Times New Roman" w:hAnsi="Times New Roman" w:cs="Times New Roman"/>
          <w:sz w:val="28"/>
          <w:szCs w:val="28"/>
        </w:rPr>
        <w:t xml:space="preserve">, а народу, согласно словам </w:t>
      </w:r>
      <w:proofErr w:type="spellStart"/>
      <w:r w:rsidRPr="00263B5F">
        <w:rPr>
          <w:rFonts w:ascii="Times New Roman" w:hAnsi="Times New Roman" w:cs="Times New Roman"/>
          <w:sz w:val="28"/>
          <w:szCs w:val="28"/>
        </w:rPr>
        <w:t>чойчжуна</w:t>
      </w:r>
      <w:proofErr w:type="spellEnd"/>
      <w:r w:rsidRPr="00263B5F">
        <w:rPr>
          <w:rFonts w:ascii="Times New Roman" w:hAnsi="Times New Roman" w:cs="Times New Roman"/>
          <w:sz w:val="28"/>
          <w:szCs w:val="28"/>
        </w:rPr>
        <w:t>, временно не объявлять [это решение]».</w:t>
      </w:r>
    </w:p>
    <w:p w14:paraId="63AC9FAE" w14:textId="77777777"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Секретно составив письменное свидетельство, [мы] приложили печать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После чего я, ничтожный монах, вместе с Демо-хутухту, [тоже] скрепили [документ своими] печатями. Еще, опасаясь, как бы потом не появилось другое, подложное [свидетельство], поставили [на документ] печать тибетских </w:t>
      </w:r>
      <w:proofErr w:type="spellStart"/>
      <w:r w:rsidRPr="00263B5F">
        <w:rPr>
          <w:rFonts w:ascii="Times New Roman" w:hAnsi="Times New Roman" w:cs="Times New Roman"/>
          <w:sz w:val="28"/>
          <w:szCs w:val="28"/>
        </w:rPr>
        <w:t>амбаней</w:t>
      </w:r>
      <w:proofErr w:type="spellEnd"/>
      <w:r w:rsidRPr="00263B5F">
        <w:rPr>
          <w:rFonts w:ascii="Times New Roman" w:hAnsi="Times New Roman" w:cs="Times New Roman"/>
          <w:sz w:val="28"/>
          <w:szCs w:val="28"/>
        </w:rPr>
        <w:t xml:space="preserve"> и заклеили [его]. После этого тайно положили [документ] на хранение в казенном месте во [дворце] Потала. Когда придет [нужное] время, тогда и объявим [народу, кто истинный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w:t>
      </w:r>
    </w:p>
    <w:p w14:paraId="7076C7F3" w14:textId="77777777"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И еще, </w:t>
      </w:r>
      <w:proofErr w:type="spellStart"/>
      <w:r w:rsidRPr="00263B5F">
        <w:rPr>
          <w:rFonts w:ascii="Times New Roman" w:hAnsi="Times New Roman" w:cs="Times New Roman"/>
          <w:sz w:val="28"/>
          <w:szCs w:val="28"/>
        </w:rPr>
        <w:t>литанская</w:t>
      </w:r>
      <w:proofErr w:type="spellEnd"/>
      <w:r w:rsidRPr="00263B5F">
        <w:rPr>
          <w:rFonts w:ascii="Times New Roman" w:hAnsi="Times New Roman" w:cs="Times New Roman"/>
          <w:sz w:val="28"/>
          <w:szCs w:val="28"/>
        </w:rPr>
        <w:t xml:space="preserve"> область относится к внутренним землям и не является районом, подвластным правительству Далай-ламы. Демо-хутухту и другие [высокопоставленные чиновники] по-прежнему отягощены думами, поэтому я, ничтожный монах, секретно отправил письмо </w:t>
      </w:r>
      <w:proofErr w:type="spellStart"/>
      <w:r w:rsidRPr="00263B5F">
        <w:rPr>
          <w:rFonts w:ascii="Times New Roman" w:hAnsi="Times New Roman" w:cs="Times New Roman"/>
          <w:sz w:val="28"/>
          <w:szCs w:val="28"/>
        </w:rPr>
        <w:t>Амбуму</w:t>
      </w:r>
      <w:proofErr w:type="spellEnd"/>
      <w:r w:rsidRPr="00263B5F">
        <w:rPr>
          <w:rFonts w:ascii="Times New Roman" w:hAnsi="Times New Roman" w:cs="Times New Roman"/>
          <w:sz w:val="28"/>
          <w:szCs w:val="28"/>
        </w:rPr>
        <w:t>, чиновнику-</w:t>
      </w:r>
      <w:proofErr w:type="spellStart"/>
      <w:r w:rsidRPr="00263B5F">
        <w:rPr>
          <w:rFonts w:ascii="Times New Roman" w:hAnsi="Times New Roman" w:cs="Times New Roman"/>
          <w:sz w:val="28"/>
          <w:szCs w:val="28"/>
        </w:rPr>
        <w:t>тусы</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о том, чтобы родившемуся у </w:t>
      </w:r>
      <w:proofErr w:type="spellStart"/>
      <w:r w:rsidRPr="00263B5F">
        <w:rPr>
          <w:rFonts w:ascii="Times New Roman" w:hAnsi="Times New Roman" w:cs="Times New Roman"/>
          <w:sz w:val="28"/>
          <w:szCs w:val="28"/>
        </w:rPr>
        <w:t>Намка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Лундуба</w:t>
      </w:r>
      <w:proofErr w:type="spellEnd"/>
      <w:r w:rsidRPr="00263B5F">
        <w:rPr>
          <w:rFonts w:ascii="Times New Roman" w:hAnsi="Times New Roman" w:cs="Times New Roman"/>
          <w:sz w:val="28"/>
          <w:szCs w:val="28"/>
        </w:rPr>
        <w:t xml:space="preserve"> мальчику в настоящее время, [пока еще не вынесено окончательное решение], организовали лучшее воспитание и позаботились о принятии [им] монашеских обетов. Когда тот </w:t>
      </w:r>
      <w:r w:rsidRPr="00263B5F">
        <w:rPr>
          <w:rFonts w:ascii="Times New Roman" w:hAnsi="Times New Roman" w:cs="Times New Roman"/>
          <w:sz w:val="28"/>
          <w:szCs w:val="28"/>
        </w:rPr>
        <w:lastRenderedPageBreak/>
        <w:t xml:space="preserve">маленький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появившийся в Заднем Тибете, станет вполне взрослым, [его суть] сама собой явственно проявится. Тогда [можно будет] не только положить конец взаимным подозрениям, но также, если обнаружится, что младенец из </w:t>
      </w:r>
      <w:proofErr w:type="spellStart"/>
      <w:r w:rsidRPr="00263B5F">
        <w:rPr>
          <w:rFonts w:ascii="Times New Roman" w:hAnsi="Times New Roman" w:cs="Times New Roman"/>
          <w:sz w:val="28"/>
          <w:szCs w:val="28"/>
        </w:rPr>
        <w:t>Литана</w:t>
      </w:r>
      <w:proofErr w:type="spellEnd"/>
      <w:r w:rsidRPr="00263B5F">
        <w:rPr>
          <w:rFonts w:ascii="Times New Roman" w:hAnsi="Times New Roman" w:cs="Times New Roman"/>
          <w:sz w:val="28"/>
          <w:szCs w:val="28"/>
        </w:rPr>
        <w:t xml:space="preserve"> обладает другого рода превосходными выдающимися [качествами], будет легко распорядиться о замене [одного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другим.</w:t>
      </w:r>
    </w:p>
    <w:p w14:paraId="17E1AB24" w14:textId="77777777" w:rsidR="009C07A6" w:rsidRPr="00263B5F" w:rsidRDefault="009C07A6"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Прошло много времени, после того как я, ничтожный монах, отлучился от золотых ног божественного и премудрого императора. Ныне, благодаря высочайшей милости и благословению императора, [я] выяснил, [кто является истинным]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и должным образом справился с [данным мне поручением]. Скоро [я смогу] предстать перед ясным взором [императора], [лично] явившись на аудиенцию. Поэтому в настоящий момент, усиленно приводя в порядок [все дела], приказал заблаговременно приготовить волов и почтовых лошадей, которые потребуются [мне] в дороге. После того, как будет издан высочайший указ, [я] сразу же отправлюсь в сторону столичного города, и, явившись пред золотым ликом императора, с полным усердием на словах доложу о совершенных делах. Ради этого почтительно составил секретный доклад, доводя до сведения императора [новости о выборе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w:t>
      </w:r>
    </w:p>
    <w:p w14:paraId="476F5347" w14:textId="77777777" w:rsidR="005E413E" w:rsidRPr="00263B5F" w:rsidRDefault="005E413E" w:rsidP="006D57A5">
      <w:pPr>
        <w:spacing w:after="0" w:line="360" w:lineRule="auto"/>
        <w:ind w:firstLine="709"/>
        <w:jc w:val="both"/>
        <w:rPr>
          <w:rFonts w:ascii="Times New Roman" w:hAnsi="Times New Roman" w:cs="Times New Roman"/>
          <w:sz w:val="28"/>
          <w:szCs w:val="28"/>
        </w:rPr>
      </w:pPr>
    </w:p>
    <w:p w14:paraId="14DAA469" w14:textId="77777777" w:rsidR="007B0821" w:rsidRPr="00263B5F" w:rsidRDefault="007B0821" w:rsidP="006D57A5">
      <w:pPr>
        <w:spacing w:after="0" w:line="360" w:lineRule="auto"/>
        <w:ind w:firstLine="709"/>
        <w:jc w:val="both"/>
        <w:rPr>
          <w:rFonts w:ascii="Times New Roman" w:hAnsi="Times New Roman" w:cs="Times New Roman"/>
          <w:sz w:val="28"/>
          <w:szCs w:val="28"/>
        </w:rPr>
      </w:pPr>
    </w:p>
    <w:p w14:paraId="22E20CEA" w14:textId="77777777" w:rsidR="007B0821" w:rsidRPr="00263B5F" w:rsidRDefault="007B0821"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55162C65" w14:textId="7DFC7C3E" w:rsidR="005E413E"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67" w:name="_Toc74580181"/>
      <w:r w:rsidRPr="00263B5F">
        <w:rPr>
          <w:rFonts w:ascii="Times New Roman" w:hAnsi="Times New Roman" w:cs="Times New Roman"/>
          <w:b w:val="0"/>
          <w:bCs w:val="0"/>
          <w:color w:val="auto"/>
          <w:sz w:val="28"/>
          <w:szCs w:val="28"/>
        </w:rPr>
        <w:lastRenderedPageBreak/>
        <w:t xml:space="preserve">Приложение </w:t>
      </w:r>
      <w:r w:rsidR="009B4E25" w:rsidRPr="00D16DA8">
        <w:rPr>
          <w:rFonts w:ascii="Times New Roman" w:hAnsi="Times New Roman" w:cs="Times New Roman"/>
          <w:b w:val="0"/>
          <w:bCs w:val="0"/>
          <w:color w:val="auto"/>
          <w:sz w:val="28"/>
          <w:szCs w:val="28"/>
        </w:rPr>
        <w:t>6</w:t>
      </w:r>
      <w:r w:rsidRPr="00263B5F">
        <w:rPr>
          <w:rFonts w:ascii="Times New Roman" w:hAnsi="Times New Roman" w:cs="Times New Roman"/>
          <w:b w:val="0"/>
          <w:bCs w:val="0"/>
          <w:color w:val="auto"/>
          <w:sz w:val="28"/>
          <w:szCs w:val="28"/>
        </w:rPr>
        <w:t xml:space="preserve">. Доклад </w:t>
      </w:r>
      <w:proofErr w:type="spellStart"/>
      <w:r w:rsidRPr="00263B5F">
        <w:rPr>
          <w:rFonts w:ascii="Times New Roman" w:hAnsi="Times New Roman" w:cs="Times New Roman"/>
          <w:b w:val="0"/>
          <w:bCs w:val="0"/>
          <w:color w:val="auto"/>
          <w:sz w:val="28"/>
          <w:szCs w:val="28"/>
        </w:rPr>
        <w:t>амбаней</w:t>
      </w:r>
      <w:proofErr w:type="spellEnd"/>
      <w:r w:rsidRPr="00263B5F">
        <w:rPr>
          <w:rFonts w:ascii="Times New Roman" w:hAnsi="Times New Roman" w:cs="Times New Roman"/>
          <w:b w:val="0"/>
          <w:bCs w:val="0"/>
          <w:color w:val="auto"/>
          <w:sz w:val="28"/>
          <w:szCs w:val="28"/>
        </w:rPr>
        <w:t xml:space="preserve"> </w:t>
      </w:r>
      <w:proofErr w:type="spellStart"/>
      <w:r w:rsidRPr="00263B5F">
        <w:rPr>
          <w:rFonts w:ascii="Times New Roman" w:hAnsi="Times New Roman" w:cs="Times New Roman"/>
          <w:b w:val="0"/>
          <w:bCs w:val="0"/>
          <w:color w:val="auto"/>
          <w:sz w:val="28"/>
          <w:szCs w:val="28"/>
        </w:rPr>
        <w:t>Цзифу</w:t>
      </w:r>
      <w:proofErr w:type="spellEnd"/>
      <w:r w:rsidRPr="00263B5F">
        <w:rPr>
          <w:rFonts w:ascii="Times New Roman" w:hAnsi="Times New Roman" w:cs="Times New Roman"/>
          <w:b w:val="0"/>
          <w:bCs w:val="0"/>
          <w:color w:val="auto"/>
          <w:sz w:val="28"/>
          <w:szCs w:val="28"/>
        </w:rPr>
        <w:t xml:space="preserve"> и </w:t>
      </w:r>
      <w:proofErr w:type="spellStart"/>
      <w:r w:rsidR="005A65E3" w:rsidRPr="00263B5F">
        <w:rPr>
          <w:rFonts w:ascii="Times New Roman" w:hAnsi="Times New Roman" w:cs="Times New Roman"/>
          <w:b w:val="0"/>
          <w:bCs w:val="0"/>
          <w:color w:val="auto"/>
          <w:sz w:val="28"/>
          <w:szCs w:val="28"/>
        </w:rPr>
        <w:t>Гуаньбао</w:t>
      </w:r>
      <w:proofErr w:type="spellEnd"/>
      <w:r w:rsidRPr="00263B5F">
        <w:rPr>
          <w:rFonts w:ascii="Times New Roman" w:hAnsi="Times New Roman" w:cs="Times New Roman"/>
          <w:b w:val="0"/>
          <w:bCs w:val="0"/>
          <w:color w:val="auto"/>
          <w:sz w:val="28"/>
          <w:szCs w:val="28"/>
        </w:rPr>
        <w:t xml:space="preserve"> о подготовке к поездке в </w:t>
      </w:r>
      <w:proofErr w:type="spellStart"/>
      <w:r w:rsidRPr="00263B5F">
        <w:rPr>
          <w:rFonts w:ascii="Times New Roman" w:hAnsi="Times New Roman" w:cs="Times New Roman"/>
          <w:b w:val="0"/>
          <w:bCs w:val="0"/>
          <w:color w:val="auto"/>
          <w:sz w:val="28"/>
          <w:szCs w:val="28"/>
        </w:rPr>
        <w:t>Тобгьел</w:t>
      </w:r>
      <w:proofErr w:type="spellEnd"/>
      <w:r w:rsidRPr="00263B5F">
        <w:rPr>
          <w:rFonts w:ascii="Times New Roman" w:hAnsi="Times New Roman" w:cs="Times New Roman"/>
          <w:b w:val="0"/>
          <w:bCs w:val="0"/>
          <w:color w:val="auto"/>
          <w:sz w:val="28"/>
          <w:szCs w:val="28"/>
        </w:rPr>
        <w:t xml:space="preserve"> (27 числа 1 месяца 26 </w:t>
      </w:r>
      <w:r w:rsidR="004F1C70">
        <w:rPr>
          <w:rFonts w:ascii="Times New Roman" w:hAnsi="Times New Roman" w:cs="Times New Roman"/>
          <w:b w:val="0"/>
          <w:bCs w:val="0"/>
          <w:color w:val="auto"/>
          <w:sz w:val="28"/>
          <w:szCs w:val="28"/>
        </w:rPr>
        <w:t>г.</w:t>
      </w:r>
      <w:r w:rsidRPr="00263B5F">
        <w:rPr>
          <w:rFonts w:ascii="Times New Roman" w:hAnsi="Times New Roman" w:cs="Times New Roman"/>
          <w:b w:val="0"/>
          <w:bCs w:val="0"/>
          <w:color w:val="auto"/>
          <w:sz w:val="28"/>
          <w:szCs w:val="28"/>
        </w:rPr>
        <w:t xml:space="preserve"> правления императора </w:t>
      </w:r>
      <w:proofErr w:type="spellStart"/>
      <w:r w:rsidRPr="00263B5F">
        <w:rPr>
          <w:rFonts w:ascii="Times New Roman" w:hAnsi="Times New Roman" w:cs="Times New Roman"/>
          <w:b w:val="0"/>
          <w:bCs w:val="0"/>
          <w:color w:val="auto"/>
          <w:sz w:val="28"/>
          <w:szCs w:val="28"/>
        </w:rPr>
        <w:t>Цяньлуна</w:t>
      </w:r>
      <w:proofErr w:type="spellEnd"/>
      <w:r w:rsidRPr="00263B5F">
        <w:rPr>
          <w:rFonts w:ascii="Times New Roman" w:hAnsi="Times New Roman" w:cs="Times New Roman"/>
          <w:b w:val="0"/>
          <w:bCs w:val="0"/>
          <w:color w:val="auto"/>
          <w:sz w:val="28"/>
          <w:szCs w:val="28"/>
        </w:rPr>
        <w:t>)</w:t>
      </w:r>
      <w:bookmarkEnd w:id="67"/>
    </w:p>
    <w:p w14:paraId="4EB21228" w14:textId="77777777" w:rsidR="007B0821" w:rsidRPr="00263B5F" w:rsidRDefault="007B0821" w:rsidP="006D57A5">
      <w:pPr>
        <w:ind w:firstLine="709"/>
        <w:rPr>
          <w:rFonts w:ascii="Times New Roman" w:hAnsi="Times New Roman" w:cs="Times New Roman"/>
          <w:sz w:val="28"/>
          <w:szCs w:val="28"/>
        </w:rPr>
      </w:pPr>
    </w:p>
    <w:p w14:paraId="206F5EDA" w14:textId="77777777" w:rsidR="007B0821" w:rsidRPr="00263B5F" w:rsidRDefault="003251C8" w:rsidP="006D57A5">
      <w:pPr>
        <w:spacing w:after="0" w:line="360" w:lineRule="auto"/>
        <w:ind w:firstLine="709"/>
        <w:rPr>
          <w:rFonts w:ascii="Times New Roman" w:hAnsi="Times New Roman" w:cs="Times New Roman"/>
          <w:sz w:val="28"/>
          <w:szCs w:val="28"/>
          <w:lang w:eastAsia="zh-TW"/>
        </w:rPr>
      </w:pPr>
      <w:r w:rsidRPr="00263B5F">
        <w:rPr>
          <w:rFonts w:ascii="Times New Roman" w:hAnsi="Times New Roman" w:cs="Times New Roman"/>
          <w:sz w:val="28"/>
          <w:szCs w:val="28"/>
          <w:u w:val="single"/>
          <w:lang w:eastAsia="zh-TW"/>
        </w:rPr>
        <w:t>Китайский</w:t>
      </w:r>
      <w:r w:rsidR="007B0821" w:rsidRPr="00263B5F">
        <w:rPr>
          <w:rFonts w:ascii="Times New Roman" w:hAnsi="Times New Roman" w:cs="Times New Roman"/>
          <w:sz w:val="28"/>
          <w:szCs w:val="28"/>
          <w:u w:val="single"/>
          <w:lang w:eastAsia="zh-TW"/>
        </w:rPr>
        <w:t xml:space="preserve"> текст</w:t>
      </w:r>
      <w:r w:rsidR="007B0821" w:rsidRPr="00263B5F">
        <w:rPr>
          <w:rStyle w:val="ae"/>
          <w:rFonts w:ascii="Times New Roman" w:hAnsi="Times New Roman" w:cs="Times New Roman"/>
          <w:sz w:val="28"/>
          <w:szCs w:val="28"/>
          <w:u w:val="single"/>
        </w:rPr>
        <w:footnoteReference w:id="259"/>
      </w:r>
      <w:r w:rsidR="007B0821" w:rsidRPr="00263B5F">
        <w:rPr>
          <w:rFonts w:ascii="Times New Roman" w:hAnsi="Times New Roman" w:cs="Times New Roman"/>
          <w:sz w:val="28"/>
          <w:szCs w:val="28"/>
          <w:lang w:eastAsia="zh-TW"/>
        </w:rPr>
        <w:t>:</w:t>
      </w:r>
    </w:p>
    <w:p w14:paraId="6B968E42" w14:textId="77777777" w:rsidR="003251C8" w:rsidRPr="00263B5F" w:rsidRDefault="003251C8" w:rsidP="006D57A5">
      <w:pPr>
        <w:ind w:firstLine="709"/>
        <w:jc w:val="both"/>
        <w:rPr>
          <w:rFonts w:ascii="Times New Roman" w:hAnsi="Times New Roman" w:cs="Times New Roman"/>
          <w:sz w:val="28"/>
          <w:szCs w:val="28"/>
        </w:rPr>
      </w:pPr>
      <w:r w:rsidRPr="00263B5F">
        <w:rPr>
          <w:rFonts w:ascii="Times New Roman" w:hAnsi="Times New Roman" w:cs="Times New Roman"/>
          <w:sz w:val="28"/>
          <w:szCs w:val="28"/>
          <w:lang w:eastAsia="zh-TW"/>
        </w:rPr>
        <w:t>奴才官保、積福謹奏，為奏聞事。</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據第穆呼圖克圖、噶倫公班智達等派人告稱：去年小僧為遵旨請達賴喇嘛呼畢勒罕，曾告知大臣等擬於本年正月親往延請，經奏奉旨：依議。</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知道了。</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欽此。</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欽遵。</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轉宣前來。</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小僧竅思請達賴喇嘛呼畢勒罕之事至關重要，故小僧偕同大臣等請拉穆吹忠占卜，據拉穆吹忠雲：前二世達賴喇嘛呼畢勒罕，均在二月圓寂，本年請達賴喇嘛呼畢勒罕當避二月，擇吉三月為好。</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等語。</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唯我等已將延請達賴喇嘛呼畢勒罕應用物件備齊，小僧仍擬於正月二十九日由藏起程，沿途在巴勒廓爾吹迪等寺為達賴喇嘛呼畢勒罕做好事，俟抵扎什倫布，向班禪額爾</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德尼遞丹書克、誦經等務，尚需時日，相應照拉穆吹忠所卜，小僧於三月朔赴托布甲拜謁達賴喇嘛呼畢勒罕，延請至德瓦甲寺妥善安置后，再奏聞於文殊菩薩大皇帝。</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等語。</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奴才等竅思，因延請達賴喇嘛呼畢勒罕一事極為重要，欽命奴才積福等偕同第穆呼圖克圖前往後藏，相應派官兵數人隨行照料達賴喇嘛呼畢勒罕，以示唐古特之眾，彰聖主慈愛達賴喇嘛之意。</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奴才等遂派筆帖式巴達喇虎、守備關進江、兵四十名隨行。</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彼等所需坐騎、廪饩等物，分文未取自達賴喇嘛商上，均由此處每年獎賞達木蒙古之五百兩銀內酌情支銀八十兩備辦，以宜耀於唐古特人眾。</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俟第穆呼圖克圖、奴才積福延至達賴喇嘛呼畢勒罕安置於聶唐地方德瓦甲寺後，再行具奏。</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rPr>
        <w:t>為此謹具奏聞。</w:t>
      </w:r>
    </w:p>
    <w:p w14:paraId="09DC7B9B" w14:textId="77777777" w:rsidR="003251C8" w:rsidRPr="00263B5F" w:rsidRDefault="003251C8" w:rsidP="006D57A5">
      <w:pPr>
        <w:ind w:firstLine="709"/>
        <w:jc w:val="both"/>
        <w:rPr>
          <w:rFonts w:ascii="Times New Roman" w:hAnsi="Times New Roman" w:cs="Times New Roman"/>
          <w:sz w:val="28"/>
          <w:szCs w:val="28"/>
        </w:rPr>
      </w:pPr>
    </w:p>
    <w:p w14:paraId="6A7EA613" w14:textId="77777777" w:rsidR="003251C8" w:rsidRPr="00263B5F" w:rsidRDefault="003251C8" w:rsidP="006D57A5">
      <w:pPr>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17B60CA8" w14:textId="77777777"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Слуги [императора] </w:t>
      </w:r>
      <w:proofErr w:type="spellStart"/>
      <w:r w:rsidR="005A65E3" w:rsidRPr="00263B5F">
        <w:rPr>
          <w:rFonts w:ascii="Times New Roman" w:hAnsi="Times New Roman" w:cs="Times New Roman"/>
          <w:sz w:val="28"/>
          <w:szCs w:val="28"/>
          <w:lang w:bidi="ar-SA"/>
        </w:rPr>
        <w:t>Гуаньбао</w:t>
      </w:r>
      <w:proofErr w:type="spellEnd"/>
      <w:r w:rsidRPr="00263B5F">
        <w:rPr>
          <w:rFonts w:ascii="Times New Roman" w:hAnsi="Times New Roman" w:cs="Times New Roman"/>
          <w:sz w:val="28"/>
          <w:szCs w:val="28"/>
          <w:lang w:bidi="ar-SA"/>
        </w:rPr>
        <w:t xml:space="preserve"> и </w:t>
      </w:r>
      <w:proofErr w:type="spellStart"/>
      <w:r w:rsidR="005A65E3"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почтительно докладывают, чтобы довести до сведения [императора] дела, [связанные с приглашением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w:t>
      </w:r>
    </w:p>
    <w:p w14:paraId="3E105622" w14:textId="77777777" w:rsidR="003251C8" w:rsidRPr="00263B5F" w:rsidRDefault="003251C8" w:rsidP="006D57A5">
      <w:pPr>
        <w:spacing w:line="360" w:lineRule="auto"/>
        <w:ind w:firstLine="709"/>
        <w:contextualSpacing/>
        <w:jc w:val="both"/>
        <w:rPr>
          <w:rFonts w:ascii="Times New Roman" w:hAnsi="Times New Roman" w:cs="Times New Roman"/>
          <w:sz w:val="28"/>
          <w:szCs w:val="28"/>
          <w:lang w:bidi="ar-SA"/>
        </w:rPr>
      </w:pPr>
      <w:r w:rsidRPr="00263B5F">
        <w:rPr>
          <w:rFonts w:ascii="Times New Roman" w:hAnsi="Times New Roman" w:cs="Times New Roman"/>
          <w:sz w:val="28"/>
          <w:szCs w:val="28"/>
          <w:lang w:bidi="ar-SA"/>
        </w:rPr>
        <w:t xml:space="preserve">Демо-хутухту и </w:t>
      </w:r>
      <w:proofErr w:type="spellStart"/>
      <w:r w:rsidRPr="00D10A07">
        <w:rPr>
          <w:rFonts w:ascii="Times New Roman" w:hAnsi="Times New Roman" w:cs="Times New Roman"/>
          <w:i/>
          <w:iCs/>
          <w:sz w:val="28"/>
          <w:szCs w:val="28"/>
          <w:lang w:bidi="ar-SA"/>
        </w:rPr>
        <w:t>калон</w:t>
      </w:r>
      <w:proofErr w:type="spellEnd"/>
      <w:r w:rsidRPr="00263B5F">
        <w:rPr>
          <w:rFonts w:ascii="Times New Roman" w:hAnsi="Times New Roman" w:cs="Times New Roman"/>
          <w:sz w:val="28"/>
          <w:szCs w:val="28"/>
          <w:lang w:bidi="ar-SA"/>
        </w:rPr>
        <w:t xml:space="preserve"> гун Пандита отправили [к нам] людей с такими словами: «В прошлом году ничтожный монах ради исполнения высочайшего указа о приглашении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[в Передний Тибет</w:t>
      </w:r>
      <w:r w:rsidRPr="00263B5F">
        <w:rPr>
          <w:rFonts w:ascii="Times New Roman" w:hAnsi="Times New Roman" w:cs="Times New Roman"/>
          <w:sz w:val="28"/>
          <w:szCs w:val="28"/>
          <w:vertAlign w:val="superscript"/>
          <w:lang w:bidi="ar-SA"/>
        </w:rPr>
        <w:footnoteReference w:id="260"/>
      </w:r>
      <w:r w:rsidRPr="00263B5F">
        <w:rPr>
          <w:rFonts w:ascii="Times New Roman" w:hAnsi="Times New Roman" w:cs="Times New Roman"/>
          <w:sz w:val="28"/>
          <w:szCs w:val="28"/>
          <w:lang w:bidi="ar-SA"/>
        </w:rPr>
        <w:t xml:space="preserve">] ранее уже </w:t>
      </w:r>
      <w:r w:rsidRPr="00263B5F">
        <w:rPr>
          <w:rFonts w:ascii="Times New Roman" w:hAnsi="Times New Roman" w:cs="Times New Roman"/>
          <w:sz w:val="28"/>
          <w:szCs w:val="28"/>
          <w:lang w:bidi="ar-SA"/>
        </w:rPr>
        <w:lastRenderedPageBreak/>
        <w:t>сообщил великим чиновникам о намерении в первом месяце этого года лично отправиться [в Задний Тибет] для приглашения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[Об этом] было доложено [императору], и был получен высочайший указ: «Одобряем данное предложение. Приняли к сведению. Быть посему. Благоговейно следуйте этому». [Указ] был передан [вами] и провозглашен. Ничтожный монах полагает, что приглашение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[в Передний Тибет] – дело чрезвычайной важности, поэтому ничтожный монах вместе с великими чиновниками попросил прорицателя </w:t>
      </w:r>
      <w:proofErr w:type="spellStart"/>
      <w:r w:rsidRPr="00263B5F">
        <w:rPr>
          <w:rFonts w:ascii="Times New Roman" w:hAnsi="Times New Roman" w:cs="Times New Roman"/>
          <w:sz w:val="28"/>
          <w:szCs w:val="28"/>
          <w:lang w:bidi="ar-SA"/>
        </w:rPr>
        <w:t>Ламо</w:t>
      </w:r>
      <w:proofErr w:type="spellEnd"/>
      <w:r w:rsidRPr="00263B5F">
        <w:rPr>
          <w:rFonts w:ascii="Times New Roman" w:hAnsi="Times New Roman" w:cs="Times New Roman"/>
          <w:sz w:val="28"/>
          <w:szCs w:val="28"/>
          <w:lang w:bidi="ar-SA"/>
        </w:rPr>
        <w:t xml:space="preserve"> осуществить гадание. Прорицатель </w:t>
      </w:r>
      <w:proofErr w:type="spellStart"/>
      <w:r w:rsidRPr="00263B5F">
        <w:rPr>
          <w:rFonts w:ascii="Times New Roman" w:hAnsi="Times New Roman" w:cs="Times New Roman"/>
          <w:sz w:val="28"/>
          <w:szCs w:val="28"/>
          <w:lang w:bidi="ar-SA"/>
        </w:rPr>
        <w:t>Ламо</w:t>
      </w:r>
      <w:proofErr w:type="spellEnd"/>
      <w:r w:rsidRPr="00263B5F">
        <w:rPr>
          <w:rFonts w:ascii="Times New Roman" w:hAnsi="Times New Roman" w:cs="Times New Roman"/>
          <w:sz w:val="28"/>
          <w:szCs w:val="28"/>
          <w:lang w:bidi="ar-SA"/>
        </w:rPr>
        <w:t xml:space="preserve"> сказал: «Два предыдущих воплощения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ушли в нирвану во втором месяце, поэтому при приглашении [нынешнего]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в этом году необходимо избежать [каких-либо передвижений] во втором месяце, лучше выбрать третий месяц в качестве благоприятного [времени для путешествия]». Однако мы уже полностью приготовили все необходимое для приглашения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поэтому ничтожный монах по-прежнему собирается выехать из Переднего Тибета двадцать девятого числа первого месяца и по пути совершить благие дела ради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в </w:t>
      </w:r>
      <w:proofErr w:type="spellStart"/>
      <w:r w:rsidRPr="00263B5F">
        <w:rPr>
          <w:rFonts w:ascii="Times New Roman" w:hAnsi="Times New Roman" w:cs="Times New Roman"/>
          <w:sz w:val="28"/>
          <w:szCs w:val="28"/>
          <w:lang w:bidi="ar-SA"/>
        </w:rPr>
        <w:t>Пелкор</w:t>
      </w:r>
      <w:proofErr w:type="spellEnd"/>
      <w:r w:rsidRPr="00263B5F">
        <w:rPr>
          <w:rFonts w:ascii="Times New Roman" w:hAnsi="Times New Roman" w:cs="Times New Roman"/>
          <w:sz w:val="28"/>
          <w:szCs w:val="28"/>
          <w:lang w:bidi="ar-SA"/>
        </w:rPr>
        <w:t xml:space="preserve"> </w:t>
      </w:r>
      <w:proofErr w:type="spellStart"/>
      <w:r w:rsidRPr="00263B5F">
        <w:rPr>
          <w:rFonts w:ascii="Times New Roman" w:hAnsi="Times New Roman" w:cs="Times New Roman"/>
          <w:sz w:val="28"/>
          <w:szCs w:val="28"/>
          <w:lang w:bidi="ar-SA"/>
        </w:rPr>
        <w:t>чойде</w:t>
      </w:r>
      <w:proofErr w:type="spellEnd"/>
      <w:r w:rsidRPr="00263B5F">
        <w:rPr>
          <w:rFonts w:ascii="Times New Roman" w:hAnsi="Times New Roman" w:cs="Times New Roman"/>
          <w:sz w:val="28"/>
          <w:szCs w:val="28"/>
          <w:vertAlign w:val="superscript"/>
          <w:lang w:bidi="ar-SA"/>
        </w:rPr>
        <w:footnoteReference w:id="261"/>
      </w:r>
      <w:r w:rsidRPr="00263B5F">
        <w:rPr>
          <w:rFonts w:ascii="Times New Roman" w:hAnsi="Times New Roman" w:cs="Times New Roman"/>
          <w:sz w:val="28"/>
          <w:szCs w:val="28"/>
          <w:lang w:bidi="ar-SA"/>
        </w:rPr>
        <w:t xml:space="preserve"> и других монастырях. После прибытия в </w:t>
      </w:r>
      <w:proofErr w:type="spellStart"/>
      <w:r w:rsidRPr="00263B5F">
        <w:rPr>
          <w:rFonts w:ascii="Times New Roman" w:hAnsi="Times New Roman" w:cs="Times New Roman"/>
          <w:sz w:val="28"/>
          <w:szCs w:val="28"/>
          <w:lang w:bidi="ar-SA"/>
        </w:rPr>
        <w:t>Ташилунпо</w:t>
      </w:r>
      <w:proofErr w:type="spellEnd"/>
      <w:r w:rsidRPr="00263B5F">
        <w:rPr>
          <w:rFonts w:ascii="Times New Roman" w:hAnsi="Times New Roman" w:cs="Times New Roman"/>
          <w:sz w:val="28"/>
          <w:szCs w:val="28"/>
          <w:lang w:bidi="ar-SA"/>
        </w:rPr>
        <w:t xml:space="preserve"> еще потребуется определенное время для поднесения даров долголетия </w:t>
      </w:r>
      <w:proofErr w:type="spellStart"/>
      <w:r w:rsidRPr="00263B5F">
        <w:rPr>
          <w:rFonts w:ascii="Times New Roman" w:hAnsi="Times New Roman" w:cs="Times New Roman"/>
          <w:sz w:val="28"/>
          <w:szCs w:val="28"/>
          <w:lang w:bidi="ar-SA"/>
        </w:rPr>
        <w:t>Панчен</w:t>
      </w:r>
      <w:proofErr w:type="spellEnd"/>
      <w:r w:rsidRPr="00263B5F">
        <w:rPr>
          <w:rFonts w:ascii="Times New Roman" w:hAnsi="Times New Roman" w:cs="Times New Roman"/>
          <w:sz w:val="28"/>
          <w:szCs w:val="28"/>
          <w:lang w:bidi="ar-SA"/>
        </w:rPr>
        <w:t xml:space="preserve"> </w:t>
      </w:r>
      <w:proofErr w:type="spellStart"/>
      <w:r w:rsidR="00471A8F">
        <w:rPr>
          <w:rFonts w:ascii="Times New Roman" w:hAnsi="Times New Roman" w:cs="Times New Roman"/>
          <w:sz w:val="28"/>
          <w:szCs w:val="28"/>
          <w:lang w:bidi="ar-SA"/>
        </w:rPr>
        <w:t>Эрдэни</w:t>
      </w:r>
      <w:proofErr w:type="spellEnd"/>
      <w:r w:rsidRPr="00263B5F">
        <w:rPr>
          <w:rFonts w:ascii="Times New Roman" w:hAnsi="Times New Roman" w:cs="Times New Roman"/>
          <w:sz w:val="28"/>
          <w:szCs w:val="28"/>
          <w:lang w:bidi="ar-SA"/>
        </w:rPr>
        <w:t xml:space="preserve">, совершения ритуалов и других необходимых дел, поэтому получится [осуществить все] в соответствии с прорицанием оракула </w:t>
      </w:r>
      <w:proofErr w:type="spellStart"/>
      <w:r w:rsidRPr="00263B5F">
        <w:rPr>
          <w:rFonts w:ascii="Times New Roman" w:hAnsi="Times New Roman" w:cs="Times New Roman"/>
          <w:sz w:val="28"/>
          <w:szCs w:val="28"/>
          <w:lang w:bidi="ar-SA"/>
        </w:rPr>
        <w:t>Ламо</w:t>
      </w:r>
      <w:proofErr w:type="spellEnd"/>
      <w:r w:rsidRPr="00263B5F">
        <w:rPr>
          <w:rFonts w:ascii="Times New Roman" w:hAnsi="Times New Roman" w:cs="Times New Roman"/>
          <w:sz w:val="28"/>
          <w:szCs w:val="28"/>
          <w:lang w:bidi="ar-SA"/>
        </w:rPr>
        <w:t xml:space="preserve">: ничтожный монах первого числа третьего месяца отправится в </w:t>
      </w:r>
      <w:proofErr w:type="spellStart"/>
      <w:r w:rsidRPr="00263B5F">
        <w:rPr>
          <w:rFonts w:ascii="Times New Roman" w:hAnsi="Times New Roman" w:cs="Times New Roman"/>
          <w:sz w:val="28"/>
          <w:szCs w:val="28"/>
          <w:lang w:bidi="ar-SA"/>
        </w:rPr>
        <w:t>Тобгьел</w:t>
      </w:r>
      <w:proofErr w:type="spellEnd"/>
      <w:r w:rsidRPr="00263B5F">
        <w:rPr>
          <w:rFonts w:ascii="Times New Roman" w:hAnsi="Times New Roman" w:cs="Times New Roman"/>
          <w:sz w:val="28"/>
          <w:szCs w:val="28"/>
          <w:lang w:bidi="ar-SA"/>
        </w:rPr>
        <w:t xml:space="preserve"> навестить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и пригласит [его] в монастырь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После того, как [</w:t>
      </w:r>
      <w:proofErr w:type="spellStart"/>
      <w:r w:rsidRPr="00263B5F">
        <w:rPr>
          <w:rFonts w:ascii="Times New Roman" w:hAnsi="Times New Roman" w:cs="Times New Roman"/>
          <w:sz w:val="28"/>
          <w:szCs w:val="28"/>
          <w:lang w:bidi="ar-SA"/>
        </w:rPr>
        <w:t>хубиглан</w:t>
      </w:r>
      <w:proofErr w:type="spellEnd"/>
      <w:r w:rsidRPr="00263B5F">
        <w:rPr>
          <w:rFonts w:ascii="Times New Roman" w:hAnsi="Times New Roman" w:cs="Times New Roman"/>
          <w:sz w:val="28"/>
          <w:szCs w:val="28"/>
          <w:lang w:bidi="ar-SA"/>
        </w:rPr>
        <w:t xml:space="preserve">] будет надлежащим образом размещен [в монастыре], мы отправим доклад [с этими известиями] императору, [воплощению] бодхисаттвы </w:t>
      </w:r>
      <w:proofErr w:type="spellStart"/>
      <w:r w:rsidRPr="00263B5F">
        <w:rPr>
          <w:rFonts w:ascii="Times New Roman" w:hAnsi="Times New Roman" w:cs="Times New Roman"/>
          <w:sz w:val="28"/>
          <w:szCs w:val="28"/>
          <w:lang w:bidi="ar-SA"/>
        </w:rPr>
        <w:t>Манджушри</w:t>
      </w:r>
      <w:proofErr w:type="spellEnd"/>
      <w:r w:rsidRPr="00263B5F">
        <w:rPr>
          <w:rFonts w:ascii="Times New Roman" w:hAnsi="Times New Roman" w:cs="Times New Roman"/>
          <w:sz w:val="28"/>
          <w:szCs w:val="28"/>
          <w:lang w:bidi="ar-SA"/>
        </w:rPr>
        <w:t>».</w:t>
      </w:r>
    </w:p>
    <w:p w14:paraId="13C52CAC" w14:textId="77777777" w:rsidR="007B0821" w:rsidRPr="00263B5F" w:rsidRDefault="003251C8" w:rsidP="006D57A5">
      <w:pPr>
        <w:spacing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lang w:bidi="ar-SA"/>
        </w:rPr>
        <w:t xml:space="preserve">Слуги [императора] размышляют так: поскольку дело приглашения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исключительно важное, высочайшим указом велено </w:t>
      </w:r>
      <w:r w:rsidRPr="00263B5F">
        <w:rPr>
          <w:rFonts w:ascii="Times New Roman" w:hAnsi="Times New Roman" w:cs="Times New Roman"/>
          <w:sz w:val="28"/>
          <w:szCs w:val="28"/>
          <w:lang w:bidi="ar-SA"/>
        </w:rPr>
        <w:lastRenderedPageBreak/>
        <w:t xml:space="preserve">слугам [императора] - </w:t>
      </w:r>
      <w:proofErr w:type="spellStart"/>
      <w:r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и другим - вместе с Демо-хутухту отправиться в Задний Тибет. В связи с этим, чтобы явить тибетскому народу намерение Божественного Владыки оказывать милость и любовь Далай-ламе, необходимо послать некоторое количество правительственных солдат для сопровождения и присмотра за </w:t>
      </w:r>
      <w:proofErr w:type="spellStart"/>
      <w:r w:rsidRPr="00263B5F">
        <w:rPr>
          <w:rFonts w:ascii="Times New Roman" w:hAnsi="Times New Roman" w:cs="Times New Roman"/>
          <w:sz w:val="28"/>
          <w:szCs w:val="28"/>
          <w:lang w:bidi="ar-SA"/>
        </w:rPr>
        <w:t>хубилганом</w:t>
      </w:r>
      <w:proofErr w:type="spellEnd"/>
      <w:r w:rsidRPr="00263B5F">
        <w:rPr>
          <w:rFonts w:ascii="Times New Roman" w:hAnsi="Times New Roman" w:cs="Times New Roman"/>
          <w:sz w:val="28"/>
          <w:szCs w:val="28"/>
          <w:lang w:bidi="ar-SA"/>
        </w:rPr>
        <w:t xml:space="preserve"> Далай-ламы.  Посему слуги [императора] командировали писца </w:t>
      </w:r>
      <w:proofErr w:type="spellStart"/>
      <w:r w:rsidRPr="00263B5F">
        <w:rPr>
          <w:rFonts w:ascii="Times New Roman" w:hAnsi="Times New Roman" w:cs="Times New Roman"/>
          <w:sz w:val="28"/>
          <w:szCs w:val="28"/>
          <w:lang w:bidi="ar-SA"/>
        </w:rPr>
        <w:t>Бадраха</w:t>
      </w:r>
      <w:proofErr w:type="spellEnd"/>
      <w:r w:rsidRPr="00263B5F">
        <w:rPr>
          <w:rFonts w:ascii="Times New Roman" w:hAnsi="Times New Roman" w:cs="Times New Roman"/>
          <w:sz w:val="28"/>
          <w:szCs w:val="28"/>
          <w:lang w:bidi="ar-SA"/>
        </w:rPr>
        <w:t xml:space="preserve">, ротного Гуань </w:t>
      </w:r>
      <w:proofErr w:type="spellStart"/>
      <w:r w:rsidRPr="00263B5F">
        <w:rPr>
          <w:rFonts w:ascii="Times New Roman" w:hAnsi="Times New Roman" w:cs="Times New Roman"/>
          <w:sz w:val="28"/>
          <w:szCs w:val="28"/>
          <w:lang w:bidi="ar-SA"/>
        </w:rPr>
        <w:t>Цзиньцзяна</w:t>
      </w:r>
      <w:proofErr w:type="spellEnd"/>
      <w:r w:rsidRPr="00263B5F">
        <w:rPr>
          <w:rFonts w:ascii="Times New Roman" w:hAnsi="Times New Roman" w:cs="Times New Roman"/>
          <w:sz w:val="28"/>
          <w:szCs w:val="28"/>
          <w:lang w:bidi="ar-SA"/>
        </w:rPr>
        <w:t xml:space="preserve"> и сорок солдат в качестве сопровождающих [для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и приглашающих его лиц]. Ради обеспечения их всем необходимым – верховыми лошадьми, жалованием и т.д., [мы], ни копейки не взяв из казны Далай-ламы, </w:t>
      </w:r>
      <w:proofErr w:type="gramStart"/>
      <w:r w:rsidRPr="00263B5F">
        <w:rPr>
          <w:rFonts w:ascii="Times New Roman" w:hAnsi="Times New Roman" w:cs="Times New Roman"/>
          <w:sz w:val="28"/>
          <w:szCs w:val="28"/>
          <w:lang w:bidi="ar-SA"/>
        </w:rPr>
        <w:t>согласно обстановке</w:t>
      </w:r>
      <w:proofErr w:type="gramEnd"/>
      <w:r w:rsidRPr="00263B5F">
        <w:rPr>
          <w:rFonts w:ascii="Times New Roman" w:hAnsi="Times New Roman" w:cs="Times New Roman"/>
          <w:sz w:val="28"/>
          <w:szCs w:val="28"/>
          <w:lang w:bidi="ar-SA"/>
        </w:rPr>
        <w:t xml:space="preserve"> выделили восемьдесят лянов серебра из предназначенных для ежегодного вознаграждения монголов Дама</w:t>
      </w:r>
      <w:r w:rsidRPr="00263B5F">
        <w:rPr>
          <w:rFonts w:ascii="Times New Roman" w:hAnsi="Times New Roman" w:cs="Times New Roman"/>
          <w:sz w:val="28"/>
          <w:szCs w:val="28"/>
          <w:vertAlign w:val="superscript"/>
          <w:lang w:bidi="ar-SA"/>
        </w:rPr>
        <w:footnoteReference w:id="262"/>
      </w:r>
      <w:r w:rsidRPr="00263B5F">
        <w:rPr>
          <w:rFonts w:ascii="Times New Roman" w:hAnsi="Times New Roman" w:cs="Times New Roman"/>
          <w:sz w:val="28"/>
          <w:szCs w:val="28"/>
          <w:lang w:bidi="ar-SA"/>
        </w:rPr>
        <w:t xml:space="preserve"> пятисот лянов серебра, чтобы продемонстрировать народу Тибета [безграничную милость императора]. После того, как Демо-хутухту и слуга [императора] </w:t>
      </w:r>
      <w:proofErr w:type="spellStart"/>
      <w:r w:rsidRPr="00263B5F">
        <w:rPr>
          <w:rFonts w:ascii="Times New Roman" w:hAnsi="Times New Roman" w:cs="Times New Roman"/>
          <w:sz w:val="28"/>
          <w:szCs w:val="28"/>
          <w:lang w:bidi="ar-SA"/>
        </w:rPr>
        <w:t>Цзифу</w:t>
      </w:r>
      <w:proofErr w:type="spellEnd"/>
      <w:r w:rsidRPr="00263B5F">
        <w:rPr>
          <w:rFonts w:ascii="Times New Roman" w:hAnsi="Times New Roman" w:cs="Times New Roman"/>
          <w:sz w:val="28"/>
          <w:szCs w:val="28"/>
          <w:lang w:bidi="ar-SA"/>
        </w:rPr>
        <w:t xml:space="preserve"> пригласят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 и разместят [его] в монастыре </w:t>
      </w:r>
      <w:proofErr w:type="spellStart"/>
      <w:r w:rsidRPr="00263B5F">
        <w:rPr>
          <w:rFonts w:ascii="Times New Roman" w:hAnsi="Times New Roman" w:cs="Times New Roman"/>
          <w:sz w:val="28"/>
          <w:szCs w:val="28"/>
          <w:lang w:bidi="ar-SA"/>
        </w:rPr>
        <w:t>Девачен</w:t>
      </w:r>
      <w:proofErr w:type="spellEnd"/>
      <w:r w:rsidRPr="00263B5F">
        <w:rPr>
          <w:rFonts w:ascii="Times New Roman" w:hAnsi="Times New Roman" w:cs="Times New Roman"/>
          <w:sz w:val="28"/>
          <w:szCs w:val="28"/>
          <w:lang w:bidi="ar-SA"/>
        </w:rPr>
        <w:t xml:space="preserve"> области </w:t>
      </w:r>
      <w:proofErr w:type="spellStart"/>
      <w:r w:rsidRPr="00263B5F">
        <w:rPr>
          <w:rFonts w:ascii="Times New Roman" w:hAnsi="Times New Roman" w:cs="Times New Roman"/>
          <w:sz w:val="28"/>
          <w:szCs w:val="28"/>
          <w:lang w:bidi="ar-SA"/>
        </w:rPr>
        <w:t>Ньетанг</w:t>
      </w:r>
      <w:proofErr w:type="spellEnd"/>
      <w:r w:rsidRPr="00263B5F">
        <w:rPr>
          <w:rFonts w:ascii="Times New Roman" w:hAnsi="Times New Roman" w:cs="Times New Roman"/>
          <w:sz w:val="28"/>
          <w:szCs w:val="28"/>
          <w:lang w:bidi="ar-SA"/>
        </w:rPr>
        <w:t xml:space="preserve">, [мы] еще раз составим подробный доклад [императору обо всем произошедшем]. Ради этого почтительно и подробно доложили, доведя до сведения [императора известия о приглашении </w:t>
      </w:r>
      <w:proofErr w:type="spellStart"/>
      <w:r w:rsidRPr="00263B5F">
        <w:rPr>
          <w:rFonts w:ascii="Times New Roman" w:hAnsi="Times New Roman" w:cs="Times New Roman"/>
          <w:sz w:val="28"/>
          <w:szCs w:val="28"/>
          <w:lang w:bidi="ar-SA"/>
        </w:rPr>
        <w:t>хубилгана</w:t>
      </w:r>
      <w:proofErr w:type="spellEnd"/>
      <w:r w:rsidRPr="00263B5F">
        <w:rPr>
          <w:rFonts w:ascii="Times New Roman" w:hAnsi="Times New Roman" w:cs="Times New Roman"/>
          <w:sz w:val="28"/>
          <w:szCs w:val="28"/>
          <w:lang w:bidi="ar-SA"/>
        </w:rPr>
        <w:t xml:space="preserve"> Далай-ламы]»</w:t>
      </w:r>
      <w:r w:rsidRPr="00263B5F">
        <w:rPr>
          <w:rFonts w:ascii="Times New Roman" w:hAnsi="Times New Roman" w:cs="Times New Roman"/>
          <w:sz w:val="28"/>
          <w:szCs w:val="28"/>
        </w:rPr>
        <w:t>.</w:t>
      </w:r>
      <w:r w:rsidR="007B0821" w:rsidRPr="00263B5F">
        <w:rPr>
          <w:rFonts w:ascii="Times New Roman" w:hAnsi="Times New Roman" w:cs="Times New Roman"/>
          <w:sz w:val="28"/>
          <w:szCs w:val="28"/>
        </w:rPr>
        <w:br w:type="page"/>
      </w:r>
    </w:p>
    <w:p w14:paraId="0E4F7F8E" w14:textId="17CA921C" w:rsidR="005E413E"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68" w:name="_Toc74580182"/>
      <w:r w:rsidRPr="00263B5F">
        <w:rPr>
          <w:rFonts w:ascii="Times New Roman" w:hAnsi="Times New Roman" w:cs="Times New Roman"/>
          <w:b w:val="0"/>
          <w:bCs w:val="0"/>
          <w:color w:val="auto"/>
          <w:sz w:val="28"/>
          <w:szCs w:val="28"/>
        </w:rPr>
        <w:lastRenderedPageBreak/>
        <w:t xml:space="preserve">Приложение </w:t>
      </w:r>
      <w:r w:rsidR="009B4E25" w:rsidRPr="00D16DA8">
        <w:rPr>
          <w:rFonts w:ascii="Times New Roman" w:hAnsi="Times New Roman" w:cs="Times New Roman"/>
          <w:b w:val="0"/>
          <w:bCs w:val="0"/>
          <w:color w:val="auto"/>
          <w:sz w:val="28"/>
          <w:szCs w:val="28"/>
        </w:rPr>
        <w:t>7</w:t>
      </w:r>
      <w:r w:rsidR="005E413E" w:rsidRPr="00263B5F">
        <w:rPr>
          <w:rFonts w:ascii="Times New Roman" w:hAnsi="Times New Roman" w:cs="Times New Roman"/>
          <w:b w:val="0"/>
          <w:bCs w:val="0"/>
          <w:color w:val="auto"/>
          <w:sz w:val="28"/>
          <w:szCs w:val="28"/>
        </w:rPr>
        <w:t xml:space="preserve">. Доклад </w:t>
      </w:r>
      <w:proofErr w:type="spellStart"/>
      <w:r w:rsidR="00497D2D" w:rsidRPr="00263B5F">
        <w:rPr>
          <w:rFonts w:ascii="Times New Roman" w:hAnsi="Times New Roman" w:cs="Times New Roman"/>
          <w:b w:val="0"/>
          <w:bCs w:val="0"/>
          <w:color w:val="auto"/>
          <w:sz w:val="28"/>
          <w:szCs w:val="28"/>
        </w:rPr>
        <w:t>Цзифу</w:t>
      </w:r>
      <w:proofErr w:type="spellEnd"/>
      <w:r w:rsidR="005E413E" w:rsidRPr="00263B5F">
        <w:rPr>
          <w:rFonts w:ascii="Times New Roman" w:hAnsi="Times New Roman" w:cs="Times New Roman"/>
          <w:b w:val="0"/>
          <w:bCs w:val="0"/>
          <w:color w:val="auto"/>
          <w:sz w:val="28"/>
          <w:szCs w:val="28"/>
        </w:rPr>
        <w:t xml:space="preserve"> о поездке в </w:t>
      </w:r>
      <w:proofErr w:type="spellStart"/>
      <w:r w:rsidR="005E413E" w:rsidRPr="00263B5F">
        <w:rPr>
          <w:rFonts w:ascii="Times New Roman" w:hAnsi="Times New Roman" w:cs="Times New Roman"/>
          <w:b w:val="0"/>
          <w:bCs w:val="0"/>
          <w:color w:val="auto"/>
          <w:sz w:val="28"/>
          <w:szCs w:val="28"/>
        </w:rPr>
        <w:t>Тобгьел</w:t>
      </w:r>
      <w:proofErr w:type="spellEnd"/>
      <w:r w:rsidR="005E413E" w:rsidRPr="00263B5F">
        <w:rPr>
          <w:rFonts w:ascii="Times New Roman" w:hAnsi="Times New Roman" w:cs="Times New Roman"/>
          <w:b w:val="0"/>
          <w:bCs w:val="0"/>
          <w:color w:val="auto"/>
          <w:sz w:val="28"/>
          <w:szCs w:val="28"/>
        </w:rPr>
        <w:t xml:space="preserve"> для приглашения </w:t>
      </w:r>
      <w:proofErr w:type="spellStart"/>
      <w:r w:rsidR="005E413E" w:rsidRPr="00263B5F">
        <w:rPr>
          <w:rFonts w:ascii="Times New Roman" w:hAnsi="Times New Roman" w:cs="Times New Roman"/>
          <w:b w:val="0"/>
          <w:bCs w:val="0"/>
          <w:i/>
          <w:iCs/>
          <w:color w:val="auto"/>
          <w:sz w:val="28"/>
          <w:szCs w:val="28"/>
        </w:rPr>
        <w:t>тулку</w:t>
      </w:r>
      <w:proofErr w:type="spellEnd"/>
      <w:r w:rsidR="005E413E" w:rsidRPr="00263B5F">
        <w:rPr>
          <w:rFonts w:ascii="Times New Roman" w:hAnsi="Times New Roman" w:cs="Times New Roman"/>
          <w:b w:val="0"/>
          <w:bCs w:val="0"/>
          <w:color w:val="auto"/>
          <w:sz w:val="28"/>
          <w:szCs w:val="28"/>
        </w:rPr>
        <w:t xml:space="preserve"> Далай-ламы (10 числа 2 месяца 26 </w:t>
      </w:r>
      <w:r w:rsidR="004F1C70">
        <w:rPr>
          <w:rFonts w:ascii="Times New Roman" w:hAnsi="Times New Roman" w:cs="Times New Roman"/>
          <w:b w:val="0"/>
          <w:bCs w:val="0"/>
          <w:color w:val="auto"/>
          <w:sz w:val="28"/>
          <w:szCs w:val="28"/>
        </w:rPr>
        <w:t>г.</w:t>
      </w:r>
      <w:r w:rsidR="005E413E" w:rsidRPr="00263B5F">
        <w:rPr>
          <w:rFonts w:ascii="Times New Roman" w:hAnsi="Times New Roman" w:cs="Times New Roman"/>
          <w:b w:val="0"/>
          <w:bCs w:val="0"/>
          <w:color w:val="auto"/>
          <w:sz w:val="28"/>
          <w:szCs w:val="28"/>
        </w:rPr>
        <w:t xml:space="preserve"> правления императора </w:t>
      </w:r>
      <w:proofErr w:type="spellStart"/>
      <w:r w:rsidR="005E413E" w:rsidRPr="00263B5F">
        <w:rPr>
          <w:rFonts w:ascii="Times New Roman" w:hAnsi="Times New Roman" w:cs="Times New Roman"/>
          <w:b w:val="0"/>
          <w:bCs w:val="0"/>
          <w:color w:val="auto"/>
          <w:sz w:val="28"/>
          <w:szCs w:val="28"/>
        </w:rPr>
        <w:t>Цяньлуна</w:t>
      </w:r>
      <w:proofErr w:type="spellEnd"/>
      <w:r w:rsidR="005E413E" w:rsidRPr="00263B5F">
        <w:rPr>
          <w:rFonts w:ascii="Times New Roman" w:hAnsi="Times New Roman" w:cs="Times New Roman"/>
          <w:b w:val="0"/>
          <w:bCs w:val="0"/>
          <w:color w:val="auto"/>
          <w:sz w:val="28"/>
          <w:szCs w:val="28"/>
        </w:rPr>
        <w:t>)</w:t>
      </w:r>
      <w:bookmarkEnd w:id="68"/>
    </w:p>
    <w:p w14:paraId="1ADD1F7D" w14:textId="77777777" w:rsidR="005E413E" w:rsidRPr="00263B5F" w:rsidRDefault="005E413E" w:rsidP="006D57A5">
      <w:pPr>
        <w:spacing w:after="0" w:line="360" w:lineRule="auto"/>
        <w:ind w:firstLine="709"/>
        <w:jc w:val="both"/>
        <w:rPr>
          <w:rFonts w:ascii="Times New Roman" w:hAnsi="Times New Roman" w:cs="Times New Roman"/>
          <w:sz w:val="28"/>
          <w:szCs w:val="28"/>
        </w:rPr>
      </w:pPr>
    </w:p>
    <w:p w14:paraId="300DBB07" w14:textId="77777777" w:rsidR="005E413E" w:rsidRPr="00263B5F" w:rsidRDefault="00853286" w:rsidP="006D57A5">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Транслитерация маньчжурского текста</w:t>
      </w:r>
      <w:r w:rsidR="00C26741" w:rsidRPr="00263B5F">
        <w:rPr>
          <w:rStyle w:val="ae"/>
          <w:rFonts w:ascii="Times New Roman" w:hAnsi="Times New Roman" w:cs="Times New Roman"/>
          <w:sz w:val="28"/>
          <w:szCs w:val="28"/>
          <w:u w:val="single"/>
        </w:rPr>
        <w:footnoteReference w:id="263"/>
      </w:r>
      <w:r w:rsidR="005E413E" w:rsidRPr="00263B5F">
        <w:rPr>
          <w:rFonts w:ascii="Times New Roman" w:hAnsi="Times New Roman" w:cs="Times New Roman"/>
          <w:sz w:val="28"/>
          <w:szCs w:val="28"/>
          <w:u w:val="single"/>
        </w:rPr>
        <w:t>:</w:t>
      </w:r>
    </w:p>
    <w:p w14:paraId="19CCD35D" w14:textId="77777777" w:rsidR="005E413E" w:rsidRPr="00263B5F" w:rsidRDefault="005E413E"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bandida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jasak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jiyaltsang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uyun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jurafi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nag’ardze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dorginde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manjusiri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deserengge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takuraha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urgunjehe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neneme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takurafi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uju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turgunde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songkoi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duleke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jorgon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kolime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jebdzun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lobdzang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wangcuk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jiyamba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jiamtsu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uju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fusifi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golmin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funiyagan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badarambure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abisik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tuwašateme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tebuhebi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tobgiyal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sunja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tobgiyal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genebuki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tobgiyal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nimeku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gasaha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labdu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adarame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toktobufi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unggireo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giyan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tobgiyal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tobgiyal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gasaha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labdu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tobgiyal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genebufi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oyonggo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danšuk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weilere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coijung-ni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songkoi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ince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jasi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atanggi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niyetang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ulhibume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adarame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werešeme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kimcime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w:t>
      </w:r>
    </w:p>
    <w:p w14:paraId="61D545C3" w14:textId="77777777" w:rsidR="005E413E" w:rsidRPr="00263B5F" w:rsidRDefault="005E413E" w:rsidP="006D57A5">
      <w:pPr>
        <w:spacing w:after="0" w:line="360" w:lineRule="auto"/>
        <w:ind w:firstLine="709"/>
        <w:jc w:val="both"/>
        <w:rPr>
          <w:rFonts w:ascii="Times New Roman" w:hAnsi="Times New Roman" w:cs="Times New Roman"/>
          <w:sz w:val="28"/>
          <w:szCs w:val="28"/>
        </w:rPr>
      </w:pPr>
    </w:p>
    <w:p w14:paraId="4DE245C5" w14:textId="77777777" w:rsidR="005E413E" w:rsidRPr="00263B5F" w:rsidRDefault="005E413E"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7C9B8109" w14:textId="77777777" w:rsidR="005E413E" w:rsidRPr="00263B5F" w:rsidRDefault="00C26741"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Слуга [императора]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почтительно докладывает, чтобы довести до сведения [императора последние известия]. Я, слуга [императора]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следуя высочайшему указу, вместе с Демо-хутухту, взяв [</w:t>
      </w:r>
      <w:r w:rsidR="00D10A07">
        <w:rPr>
          <w:rFonts w:ascii="Times New Roman" w:hAnsi="Times New Roman" w:cs="Times New Roman"/>
          <w:sz w:val="28"/>
          <w:szCs w:val="28"/>
        </w:rPr>
        <w:t xml:space="preserve">с собой] </w:t>
      </w:r>
      <w:proofErr w:type="spellStart"/>
      <w:r w:rsidR="00D10A07">
        <w:rPr>
          <w:rFonts w:ascii="Times New Roman" w:hAnsi="Times New Roman" w:cs="Times New Roman"/>
          <w:sz w:val="28"/>
          <w:szCs w:val="28"/>
        </w:rPr>
        <w:t>габлона</w:t>
      </w:r>
      <w:proofErr w:type="spellEnd"/>
      <w:r w:rsidR="00D10A07">
        <w:rPr>
          <w:rFonts w:ascii="Times New Roman" w:hAnsi="Times New Roman" w:cs="Times New Roman"/>
          <w:sz w:val="28"/>
          <w:szCs w:val="28"/>
        </w:rPr>
        <w:t xml:space="preserve"> гуна </w:t>
      </w:r>
      <w:proofErr w:type="spellStart"/>
      <w:r w:rsidR="00D10A07">
        <w:rPr>
          <w:rFonts w:ascii="Times New Roman" w:hAnsi="Times New Roman" w:cs="Times New Roman"/>
          <w:sz w:val="28"/>
          <w:szCs w:val="28"/>
        </w:rPr>
        <w:t>Бандиду</w:t>
      </w:r>
      <w:proofErr w:type="spellEnd"/>
      <w:r w:rsidR="00D10A07">
        <w:rPr>
          <w:rFonts w:ascii="Times New Roman" w:hAnsi="Times New Roman" w:cs="Times New Roman"/>
          <w:sz w:val="28"/>
          <w:szCs w:val="28"/>
        </w:rPr>
        <w:t xml:space="preserve">, </w:t>
      </w:r>
      <w:proofErr w:type="spellStart"/>
      <w:r w:rsidR="00D10A07">
        <w:rPr>
          <w:rFonts w:ascii="Times New Roman" w:hAnsi="Times New Roman" w:cs="Times New Roman"/>
          <w:sz w:val="28"/>
          <w:szCs w:val="28"/>
        </w:rPr>
        <w:t>д</w:t>
      </w:r>
      <w:r w:rsidRPr="00263B5F">
        <w:rPr>
          <w:rFonts w:ascii="Times New Roman" w:hAnsi="Times New Roman" w:cs="Times New Roman"/>
          <w:sz w:val="28"/>
          <w:szCs w:val="28"/>
        </w:rPr>
        <w:t>засак</w:t>
      </w:r>
      <w:proofErr w:type="spellEnd"/>
      <w:r w:rsidRPr="00263B5F">
        <w:rPr>
          <w:rFonts w:ascii="Times New Roman" w:hAnsi="Times New Roman" w:cs="Times New Roman"/>
          <w:sz w:val="28"/>
          <w:szCs w:val="28"/>
        </w:rPr>
        <w:t xml:space="preserve">-ламу </w:t>
      </w:r>
      <w:proofErr w:type="spellStart"/>
      <w:r w:rsidRPr="00263B5F">
        <w:rPr>
          <w:rFonts w:ascii="Times New Roman" w:hAnsi="Times New Roman" w:cs="Times New Roman"/>
          <w:sz w:val="28"/>
          <w:szCs w:val="28"/>
        </w:rPr>
        <w:t>Ньима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Джалцана</w:t>
      </w:r>
      <w:proofErr w:type="spellEnd"/>
      <w:r w:rsidRPr="00263B5F">
        <w:rPr>
          <w:rFonts w:ascii="Times New Roman" w:hAnsi="Times New Roman" w:cs="Times New Roman"/>
          <w:sz w:val="28"/>
          <w:szCs w:val="28"/>
        </w:rPr>
        <w:t xml:space="preserve"> и нескольких гамбу, двадцать девятого числа первого месяца отправился [в </w:t>
      </w:r>
      <w:proofErr w:type="spellStart"/>
      <w:r w:rsidRPr="00263B5F">
        <w:rPr>
          <w:rFonts w:ascii="Times New Roman" w:hAnsi="Times New Roman" w:cs="Times New Roman"/>
          <w:sz w:val="28"/>
          <w:szCs w:val="28"/>
        </w:rPr>
        <w:t>Тобгьел</w:t>
      </w:r>
      <w:proofErr w:type="spellEnd"/>
      <w:r w:rsidRPr="00263B5F">
        <w:rPr>
          <w:rFonts w:ascii="Times New Roman" w:hAnsi="Times New Roman" w:cs="Times New Roman"/>
          <w:sz w:val="28"/>
          <w:szCs w:val="28"/>
        </w:rPr>
        <w:t xml:space="preserve">] из [Переднего] Тибета. Третьего числа второго месяца [мы] </w:t>
      </w:r>
      <w:r w:rsidR="005E413E" w:rsidRPr="00263B5F">
        <w:rPr>
          <w:rFonts w:ascii="Times New Roman" w:hAnsi="Times New Roman" w:cs="Times New Roman"/>
          <w:sz w:val="28"/>
          <w:szCs w:val="28"/>
        </w:rPr>
        <w:t xml:space="preserve">прибыли в </w:t>
      </w:r>
      <w:proofErr w:type="spellStart"/>
      <w:r w:rsidR="005E413E" w:rsidRPr="00263B5F">
        <w:rPr>
          <w:rFonts w:ascii="Times New Roman" w:hAnsi="Times New Roman" w:cs="Times New Roman"/>
          <w:sz w:val="28"/>
          <w:szCs w:val="28"/>
        </w:rPr>
        <w:t>Нагардзе</w:t>
      </w:r>
      <w:proofErr w:type="spellEnd"/>
      <w:r w:rsidR="005E413E" w:rsidRPr="00263B5F">
        <w:rPr>
          <w:rFonts w:ascii="Times New Roman" w:hAnsi="Times New Roman" w:cs="Times New Roman"/>
          <w:sz w:val="28"/>
          <w:szCs w:val="28"/>
        </w:rPr>
        <w:t xml:space="preserve">. [Тогда] от </w:t>
      </w:r>
      <w:proofErr w:type="spellStart"/>
      <w:r w:rsidR="005E413E" w:rsidRPr="00263B5F">
        <w:rPr>
          <w:rFonts w:ascii="Times New Roman" w:hAnsi="Times New Roman" w:cs="Times New Roman"/>
          <w:sz w:val="28"/>
          <w:szCs w:val="28"/>
        </w:rPr>
        <w:t>Панчен</w:t>
      </w:r>
      <w:proofErr w:type="spellEnd"/>
      <w:r w:rsidR="005E413E"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005E413E" w:rsidRPr="00263B5F">
        <w:rPr>
          <w:rFonts w:ascii="Times New Roman" w:hAnsi="Times New Roman" w:cs="Times New Roman"/>
          <w:sz w:val="28"/>
          <w:szCs w:val="28"/>
        </w:rPr>
        <w:t xml:space="preserve"> пришло письмо, [адресованное] мне и Демо-хутухту. В [нем] было написано: «[Я] весьма обрадовался, получив известие о том, что Великий Владыка, [воплощение] </w:t>
      </w:r>
      <w:proofErr w:type="spellStart"/>
      <w:r w:rsidR="005E413E" w:rsidRPr="00263B5F">
        <w:rPr>
          <w:rFonts w:ascii="Times New Roman" w:hAnsi="Times New Roman" w:cs="Times New Roman"/>
          <w:sz w:val="28"/>
          <w:szCs w:val="28"/>
        </w:rPr>
        <w:t>Манджушри</w:t>
      </w:r>
      <w:proofErr w:type="spellEnd"/>
      <w:r w:rsidR="005E413E" w:rsidRPr="00263B5F">
        <w:rPr>
          <w:rFonts w:ascii="Times New Roman" w:hAnsi="Times New Roman" w:cs="Times New Roman"/>
          <w:sz w:val="28"/>
          <w:szCs w:val="28"/>
        </w:rPr>
        <w:t xml:space="preserve">, оказав безграничную милость, отправил высочайшим указом великих чиновников ради приглашения </w:t>
      </w:r>
      <w:proofErr w:type="spellStart"/>
      <w:r w:rsidR="005E413E" w:rsidRPr="00263B5F">
        <w:rPr>
          <w:rFonts w:ascii="Times New Roman" w:hAnsi="Times New Roman" w:cs="Times New Roman"/>
          <w:sz w:val="28"/>
          <w:szCs w:val="28"/>
        </w:rPr>
        <w:t>хубилгана</w:t>
      </w:r>
      <w:proofErr w:type="spellEnd"/>
      <w:r w:rsidR="005E413E" w:rsidRPr="00263B5F">
        <w:rPr>
          <w:rFonts w:ascii="Times New Roman" w:hAnsi="Times New Roman" w:cs="Times New Roman"/>
          <w:sz w:val="28"/>
          <w:szCs w:val="28"/>
        </w:rPr>
        <w:t xml:space="preserve"> Далай-ламы [в Передний Тибет]. Ранее Демо-хутухту прислал ко мне [нескольких] гамбу, [которые прежде] были приближенными слугами Далай-ламы, с просьбой дать имя </w:t>
      </w:r>
      <w:proofErr w:type="spellStart"/>
      <w:r w:rsidR="005E413E" w:rsidRPr="00263B5F">
        <w:rPr>
          <w:rFonts w:ascii="Times New Roman" w:hAnsi="Times New Roman" w:cs="Times New Roman"/>
          <w:sz w:val="28"/>
          <w:szCs w:val="28"/>
        </w:rPr>
        <w:t>хубилгану</w:t>
      </w:r>
      <w:proofErr w:type="spellEnd"/>
      <w:r w:rsidR="005E413E" w:rsidRPr="00263B5F">
        <w:rPr>
          <w:rFonts w:ascii="Times New Roman" w:hAnsi="Times New Roman" w:cs="Times New Roman"/>
          <w:sz w:val="28"/>
          <w:szCs w:val="28"/>
        </w:rPr>
        <w:t xml:space="preserve"> Далай-ламы и постричь [его в монахи]. В связи с этим, я, последовав просьбе, четырнадцатого числа двенадцатого месяца прошлого года пригласил </w:t>
      </w:r>
      <w:proofErr w:type="spellStart"/>
      <w:r w:rsidR="005E413E" w:rsidRPr="00263B5F">
        <w:rPr>
          <w:rFonts w:ascii="Times New Roman" w:hAnsi="Times New Roman" w:cs="Times New Roman"/>
          <w:sz w:val="28"/>
          <w:szCs w:val="28"/>
        </w:rPr>
        <w:t>хубилгана</w:t>
      </w:r>
      <w:proofErr w:type="spellEnd"/>
      <w:r w:rsidR="005E413E" w:rsidRPr="00263B5F">
        <w:rPr>
          <w:rFonts w:ascii="Times New Roman" w:hAnsi="Times New Roman" w:cs="Times New Roman"/>
          <w:sz w:val="28"/>
          <w:szCs w:val="28"/>
        </w:rPr>
        <w:t xml:space="preserve"> Далай-ламы в </w:t>
      </w:r>
      <w:proofErr w:type="spellStart"/>
      <w:r w:rsidR="005E413E" w:rsidRPr="00263B5F">
        <w:rPr>
          <w:rFonts w:ascii="Times New Roman" w:hAnsi="Times New Roman" w:cs="Times New Roman"/>
          <w:sz w:val="28"/>
          <w:szCs w:val="28"/>
        </w:rPr>
        <w:t>Ташилунпо</w:t>
      </w:r>
      <w:proofErr w:type="spellEnd"/>
      <w:r w:rsidR="005E413E" w:rsidRPr="00263B5F">
        <w:rPr>
          <w:rFonts w:ascii="Times New Roman" w:hAnsi="Times New Roman" w:cs="Times New Roman"/>
          <w:sz w:val="28"/>
          <w:szCs w:val="28"/>
        </w:rPr>
        <w:t xml:space="preserve">, а одиннадцатого числа первого месяца этого года, в благоприятное время, дал </w:t>
      </w:r>
      <w:proofErr w:type="spellStart"/>
      <w:r w:rsidR="005E413E" w:rsidRPr="00263B5F">
        <w:rPr>
          <w:rFonts w:ascii="Times New Roman" w:hAnsi="Times New Roman" w:cs="Times New Roman"/>
          <w:sz w:val="28"/>
          <w:szCs w:val="28"/>
        </w:rPr>
        <w:t>хубилгану</w:t>
      </w:r>
      <w:proofErr w:type="spellEnd"/>
      <w:r w:rsidR="005E413E" w:rsidRPr="00263B5F">
        <w:rPr>
          <w:rFonts w:ascii="Times New Roman" w:hAnsi="Times New Roman" w:cs="Times New Roman"/>
          <w:sz w:val="28"/>
          <w:szCs w:val="28"/>
        </w:rPr>
        <w:t xml:space="preserve"> Далай-ламы имя </w:t>
      </w:r>
      <w:proofErr w:type="spellStart"/>
      <w:r w:rsidR="005E413E" w:rsidRPr="00263B5F">
        <w:rPr>
          <w:rFonts w:ascii="Times New Roman" w:hAnsi="Times New Roman" w:cs="Times New Roman"/>
          <w:sz w:val="28"/>
          <w:szCs w:val="28"/>
        </w:rPr>
        <w:t>Джебдзун</w:t>
      </w:r>
      <w:proofErr w:type="spellEnd"/>
      <w:r w:rsidR="005E413E" w:rsidRPr="00263B5F">
        <w:rPr>
          <w:rFonts w:ascii="Times New Roman" w:hAnsi="Times New Roman" w:cs="Times New Roman"/>
          <w:sz w:val="28"/>
          <w:szCs w:val="28"/>
        </w:rPr>
        <w:t xml:space="preserve"> </w:t>
      </w:r>
      <w:proofErr w:type="spellStart"/>
      <w:r w:rsidR="005E413E" w:rsidRPr="00263B5F">
        <w:rPr>
          <w:rFonts w:ascii="Times New Roman" w:hAnsi="Times New Roman" w:cs="Times New Roman"/>
          <w:sz w:val="28"/>
          <w:szCs w:val="28"/>
        </w:rPr>
        <w:t>Лобдзан</w:t>
      </w:r>
      <w:proofErr w:type="spellEnd"/>
      <w:r w:rsidR="005E413E" w:rsidRPr="00263B5F">
        <w:rPr>
          <w:rFonts w:ascii="Times New Roman" w:hAnsi="Times New Roman" w:cs="Times New Roman"/>
          <w:sz w:val="28"/>
          <w:szCs w:val="28"/>
        </w:rPr>
        <w:t xml:space="preserve"> </w:t>
      </w:r>
      <w:proofErr w:type="spellStart"/>
      <w:r w:rsidR="005E413E" w:rsidRPr="00263B5F">
        <w:rPr>
          <w:rFonts w:ascii="Times New Roman" w:hAnsi="Times New Roman" w:cs="Times New Roman"/>
          <w:sz w:val="28"/>
          <w:szCs w:val="28"/>
        </w:rPr>
        <w:t>Даньби</w:t>
      </w:r>
      <w:proofErr w:type="spellEnd"/>
      <w:r w:rsidR="005E413E" w:rsidRPr="00263B5F">
        <w:rPr>
          <w:rFonts w:ascii="Times New Roman" w:hAnsi="Times New Roman" w:cs="Times New Roman"/>
          <w:sz w:val="28"/>
          <w:szCs w:val="28"/>
        </w:rPr>
        <w:t xml:space="preserve"> </w:t>
      </w:r>
      <w:proofErr w:type="spellStart"/>
      <w:r w:rsidR="005E413E" w:rsidRPr="00263B5F">
        <w:rPr>
          <w:rFonts w:ascii="Times New Roman" w:hAnsi="Times New Roman" w:cs="Times New Roman"/>
          <w:sz w:val="28"/>
          <w:szCs w:val="28"/>
        </w:rPr>
        <w:t>Ванчук</w:t>
      </w:r>
      <w:proofErr w:type="spellEnd"/>
      <w:r w:rsidR="005E413E" w:rsidRPr="00263B5F">
        <w:rPr>
          <w:rFonts w:ascii="Times New Roman" w:hAnsi="Times New Roman" w:cs="Times New Roman"/>
          <w:sz w:val="28"/>
          <w:szCs w:val="28"/>
        </w:rPr>
        <w:t xml:space="preserve"> </w:t>
      </w:r>
      <w:proofErr w:type="spellStart"/>
      <w:r w:rsidR="005E413E" w:rsidRPr="00263B5F">
        <w:rPr>
          <w:rFonts w:ascii="Times New Roman" w:hAnsi="Times New Roman" w:cs="Times New Roman"/>
          <w:sz w:val="28"/>
          <w:szCs w:val="28"/>
        </w:rPr>
        <w:t>Джамба</w:t>
      </w:r>
      <w:proofErr w:type="spellEnd"/>
      <w:r w:rsidR="005E413E" w:rsidRPr="00263B5F">
        <w:rPr>
          <w:rFonts w:ascii="Times New Roman" w:hAnsi="Times New Roman" w:cs="Times New Roman"/>
          <w:sz w:val="28"/>
          <w:szCs w:val="28"/>
        </w:rPr>
        <w:t xml:space="preserve"> </w:t>
      </w:r>
      <w:proofErr w:type="spellStart"/>
      <w:r w:rsidR="005E413E" w:rsidRPr="00263B5F">
        <w:rPr>
          <w:rFonts w:ascii="Times New Roman" w:hAnsi="Times New Roman" w:cs="Times New Roman"/>
          <w:sz w:val="28"/>
          <w:szCs w:val="28"/>
        </w:rPr>
        <w:t>Джамцо</w:t>
      </w:r>
      <w:proofErr w:type="spellEnd"/>
      <w:r w:rsidR="005E413E" w:rsidRPr="00263B5F">
        <w:rPr>
          <w:rFonts w:ascii="Times New Roman" w:hAnsi="Times New Roman" w:cs="Times New Roman"/>
          <w:sz w:val="28"/>
          <w:szCs w:val="28"/>
        </w:rPr>
        <w:t xml:space="preserve"> </w:t>
      </w:r>
      <w:proofErr w:type="spellStart"/>
      <w:r w:rsidR="005E413E" w:rsidRPr="00263B5F">
        <w:rPr>
          <w:rFonts w:ascii="Times New Roman" w:hAnsi="Times New Roman" w:cs="Times New Roman"/>
          <w:sz w:val="28"/>
          <w:szCs w:val="28"/>
        </w:rPr>
        <w:t>Бадзанбу</w:t>
      </w:r>
      <w:proofErr w:type="spellEnd"/>
      <w:r w:rsidR="005E413E" w:rsidRPr="00263B5F">
        <w:rPr>
          <w:rFonts w:ascii="Times New Roman" w:hAnsi="Times New Roman" w:cs="Times New Roman"/>
          <w:sz w:val="28"/>
          <w:szCs w:val="28"/>
        </w:rPr>
        <w:t xml:space="preserve"> и постриг [его в монахи]. Ради того, чтобы предназначенные ему судьбой годы жизни были долгими, а также ради увеличения [его] умственных способностей, [я] поместил [его] под постоянный присмотр, давая [маленькому </w:t>
      </w:r>
      <w:proofErr w:type="spellStart"/>
      <w:r w:rsidR="005E413E" w:rsidRPr="00263B5F">
        <w:rPr>
          <w:rFonts w:ascii="Times New Roman" w:hAnsi="Times New Roman" w:cs="Times New Roman"/>
          <w:sz w:val="28"/>
          <w:szCs w:val="28"/>
        </w:rPr>
        <w:t>хубилгану</w:t>
      </w:r>
      <w:proofErr w:type="spellEnd"/>
      <w:r w:rsidR="005E413E" w:rsidRPr="00263B5F">
        <w:rPr>
          <w:rFonts w:ascii="Times New Roman" w:hAnsi="Times New Roman" w:cs="Times New Roman"/>
          <w:sz w:val="28"/>
          <w:szCs w:val="28"/>
        </w:rPr>
        <w:t>] посвящения и [совершая] ритуальные омовения (</w:t>
      </w:r>
      <w:proofErr w:type="spellStart"/>
      <w:r w:rsidR="005E413E" w:rsidRPr="00263B5F">
        <w:rPr>
          <w:rFonts w:ascii="Times New Roman" w:hAnsi="Times New Roman" w:cs="Times New Roman"/>
          <w:sz w:val="28"/>
          <w:szCs w:val="28"/>
        </w:rPr>
        <w:t>абхишека</w:t>
      </w:r>
      <w:proofErr w:type="spellEnd"/>
      <w:r w:rsidR="005E413E" w:rsidRPr="00263B5F">
        <w:rPr>
          <w:rFonts w:ascii="Times New Roman" w:hAnsi="Times New Roman" w:cs="Times New Roman"/>
          <w:sz w:val="28"/>
          <w:szCs w:val="28"/>
        </w:rPr>
        <w:t xml:space="preserve">). В настоящее время я собирался, по прибытии Демо-хутухту и великих чиновников в </w:t>
      </w:r>
      <w:proofErr w:type="spellStart"/>
      <w:r w:rsidR="005E413E" w:rsidRPr="00263B5F">
        <w:rPr>
          <w:rFonts w:ascii="Times New Roman" w:hAnsi="Times New Roman" w:cs="Times New Roman"/>
          <w:sz w:val="28"/>
          <w:szCs w:val="28"/>
        </w:rPr>
        <w:t>Тобгьел</w:t>
      </w:r>
      <w:proofErr w:type="spellEnd"/>
      <w:r w:rsidR="005E413E" w:rsidRPr="00263B5F">
        <w:rPr>
          <w:rFonts w:ascii="Times New Roman" w:hAnsi="Times New Roman" w:cs="Times New Roman"/>
          <w:sz w:val="28"/>
          <w:szCs w:val="28"/>
        </w:rPr>
        <w:t xml:space="preserve">, согласно </w:t>
      </w:r>
      <w:r w:rsidR="005E413E" w:rsidRPr="00263B5F">
        <w:rPr>
          <w:rFonts w:ascii="Times New Roman" w:hAnsi="Times New Roman" w:cs="Times New Roman"/>
          <w:sz w:val="28"/>
          <w:szCs w:val="28"/>
        </w:rPr>
        <w:lastRenderedPageBreak/>
        <w:t>высочайшему указу, для приглашения [Далай-ламы в Передний Тибет], двадцать четвертого или двадцать пятого числа второго месяца отправить [</w:t>
      </w:r>
      <w:proofErr w:type="spellStart"/>
      <w:r w:rsidR="005E413E" w:rsidRPr="00263B5F">
        <w:rPr>
          <w:rFonts w:ascii="Times New Roman" w:hAnsi="Times New Roman" w:cs="Times New Roman"/>
          <w:sz w:val="28"/>
          <w:szCs w:val="28"/>
        </w:rPr>
        <w:t>хубилгана</w:t>
      </w:r>
      <w:proofErr w:type="spellEnd"/>
      <w:r w:rsidR="005E413E" w:rsidRPr="00263B5F">
        <w:rPr>
          <w:rFonts w:ascii="Times New Roman" w:hAnsi="Times New Roman" w:cs="Times New Roman"/>
          <w:sz w:val="28"/>
          <w:szCs w:val="28"/>
        </w:rPr>
        <w:t xml:space="preserve">] назад по дороге в </w:t>
      </w:r>
      <w:proofErr w:type="spellStart"/>
      <w:r w:rsidR="005E413E" w:rsidRPr="00263B5F">
        <w:rPr>
          <w:rFonts w:ascii="Times New Roman" w:hAnsi="Times New Roman" w:cs="Times New Roman"/>
          <w:sz w:val="28"/>
          <w:szCs w:val="28"/>
        </w:rPr>
        <w:t>Тобгьел</w:t>
      </w:r>
      <w:proofErr w:type="spellEnd"/>
      <w:r w:rsidR="005E413E" w:rsidRPr="00263B5F">
        <w:rPr>
          <w:rFonts w:ascii="Times New Roman" w:hAnsi="Times New Roman" w:cs="Times New Roman"/>
          <w:sz w:val="28"/>
          <w:szCs w:val="28"/>
        </w:rPr>
        <w:t xml:space="preserve"> для [осуществления церемонии] приглашения. Однако ныне в </w:t>
      </w:r>
      <w:proofErr w:type="spellStart"/>
      <w:r w:rsidR="005E413E" w:rsidRPr="00263B5F">
        <w:rPr>
          <w:rFonts w:ascii="Times New Roman" w:hAnsi="Times New Roman" w:cs="Times New Roman"/>
          <w:sz w:val="28"/>
          <w:szCs w:val="28"/>
        </w:rPr>
        <w:t>Тобгьеле</w:t>
      </w:r>
      <w:proofErr w:type="spellEnd"/>
      <w:r w:rsidR="005E413E" w:rsidRPr="00263B5F">
        <w:rPr>
          <w:rFonts w:ascii="Times New Roman" w:hAnsi="Times New Roman" w:cs="Times New Roman"/>
          <w:sz w:val="28"/>
          <w:szCs w:val="28"/>
        </w:rPr>
        <w:t xml:space="preserve"> обширно распространилась эпидемия, поэтому не могли бы [вы], Демо-хутухту и великие чиновники, решив, каким образом хотели бы поступить [при данных обстоятельствах], отправить мне [ответное] письмо?»</w:t>
      </w:r>
    </w:p>
    <w:p w14:paraId="74B23ABD" w14:textId="77777777" w:rsidR="005E413E" w:rsidRPr="00263B5F" w:rsidRDefault="005E413E"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Посему я, слуга [императора], встретился с Демо-хутухту и провел [с ним] совещание, на котором Демо-хутухту сказал: «Я, ничтожный монах, [считаю, что] надлежало бы, по всем законам, следуя высшему указу, пригласить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придя в </w:t>
      </w:r>
      <w:proofErr w:type="spellStart"/>
      <w:r w:rsidRPr="00263B5F">
        <w:rPr>
          <w:rFonts w:ascii="Times New Roman" w:hAnsi="Times New Roman" w:cs="Times New Roman"/>
          <w:sz w:val="28"/>
          <w:szCs w:val="28"/>
        </w:rPr>
        <w:t>Тобгьел</w:t>
      </w:r>
      <w:proofErr w:type="spellEnd"/>
      <w:r w:rsidRPr="00263B5F">
        <w:rPr>
          <w:rFonts w:ascii="Times New Roman" w:hAnsi="Times New Roman" w:cs="Times New Roman"/>
          <w:sz w:val="28"/>
          <w:szCs w:val="28"/>
        </w:rPr>
        <w:t xml:space="preserve">. Но в </w:t>
      </w:r>
      <w:proofErr w:type="spellStart"/>
      <w:r w:rsidRPr="00263B5F">
        <w:rPr>
          <w:rFonts w:ascii="Times New Roman" w:hAnsi="Times New Roman" w:cs="Times New Roman"/>
          <w:sz w:val="28"/>
          <w:szCs w:val="28"/>
        </w:rPr>
        <w:t>Тобгьеле</w:t>
      </w:r>
      <w:proofErr w:type="spellEnd"/>
      <w:r w:rsidRPr="00263B5F">
        <w:rPr>
          <w:rFonts w:ascii="Times New Roman" w:hAnsi="Times New Roman" w:cs="Times New Roman"/>
          <w:sz w:val="28"/>
          <w:szCs w:val="28"/>
        </w:rPr>
        <w:t xml:space="preserve"> [сейчас] обширное бедствие, поэтому, если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заставить поехать обратно в </w:t>
      </w:r>
      <w:proofErr w:type="spellStart"/>
      <w:r w:rsidRPr="00263B5F">
        <w:rPr>
          <w:rFonts w:ascii="Times New Roman" w:hAnsi="Times New Roman" w:cs="Times New Roman"/>
          <w:sz w:val="28"/>
          <w:szCs w:val="28"/>
        </w:rPr>
        <w:t>Тобгьел</w:t>
      </w:r>
      <w:proofErr w:type="spellEnd"/>
      <w:r w:rsidRPr="00263B5F">
        <w:rPr>
          <w:rFonts w:ascii="Times New Roman" w:hAnsi="Times New Roman" w:cs="Times New Roman"/>
          <w:sz w:val="28"/>
          <w:szCs w:val="28"/>
        </w:rPr>
        <w:t xml:space="preserve"> и после этого пригласить [в Передний Тибет, будет не слишком безопасно для него], а дело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весьма серьезное и важное. Ныне, кажется, будет очень хорошо, если ради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отправимся в </w:t>
      </w:r>
      <w:proofErr w:type="spellStart"/>
      <w:r w:rsidRPr="00263B5F">
        <w:rPr>
          <w:rFonts w:ascii="Times New Roman" w:hAnsi="Times New Roman" w:cs="Times New Roman"/>
          <w:sz w:val="28"/>
          <w:szCs w:val="28"/>
        </w:rPr>
        <w:t>Ташилунпо</w:t>
      </w:r>
      <w:proofErr w:type="spellEnd"/>
      <w:r w:rsidRPr="00263B5F">
        <w:rPr>
          <w:rFonts w:ascii="Times New Roman" w:hAnsi="Times New Roman" w:cs="Times New Roman"/>
          <w:sz w:val="28"/>
          <w:szCs w:val="28"/>
        </w:rPr>
        <w:t xml:space="preserve">, преподнесем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дары долголетия, совершим благие дела и прямо из </w:t>
      </w:r>
      <w:proofErr w:type="spellStart"/>
      <w:r w:rsidRPr="00263B5F">
        <w:rPr>
          <w:rFonts w:ascii="Times New Roman" w:hAnsi="Times New Roman" w:cs="Times New Roman"/>
          <w:sz w:val="28"/>
          <w:szCs w:val="28"/>
        </w:rPr>
        <w:t>Ташилунпо</w:t>
      </w:r>
      <w:proofErr w:type="spellEnd"/>
      <w:r w:rsidRPr="00263B5F">
        <w:rPr>
          <w:rFonts w:ascii="Times New Roman" w:hAnsi="Times New Roman" w:cs="Times New Roman"/>
          <w:sz w:val="28"/>
          <w:szCs w:val="28"/>
        </w:rPr>
        <w:t xml:space="preserve"> пригласим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[в Передний Тибет]. Опять же, согласно увиденному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чойчжуном</w:t>
      </w:r>
      <w:proofErr w:type="spellEnd"/>
      <w:r w:rsidRPr="00263B5F">
        <w:rPr>
          <w:rFonts w:ascii="Times New Roman" w:hAnsi="Times New Roman" w:cs="Times New Roman"/>
          <w:sz w:val="28"/>
          <w:szCs w:val="28"/>
        </w:rPr>
        <w:t xml:space="preserve">, первая декада третьего месяца является благоприятным временем, поэтому лучше нам вместе приехать в </w:t>
      </w:r>
      <w:proofErr w:type="spellStart"/>
      <w:r w:rsidRPr="00263B5F">
        <w:rPr>
          <w:rFonts w:ascii="Times New Roman" w:hAnsi="Times New Roman" w:cs="Times New Roman"/>
          <w:sz w:val="28"/>
          <w:szCs w:val="28"/>
        </w:rPr>
        <w:t>Ташилунпо</w:t>
      </w:r>
      <w:proofErr w:type="spellEnd"/>
      <w:r w:rsidRPr="00263B5F">
        <w:rPr>
          <w:rFonts w:ascii="Times New Roman" w:hAnsi="Times New Roman" w:cs="Times New Roman"/>
          <w:sz w:val="28"/>
          <w:szCs w:val="28"/>
        </w:rPr>
        <w:t xml:space="preserve"> [в это время] и встретиться с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Поскольку двенадцатого числа третьего месяца - чрезвычайно благоприятный день, [именно тогда и] пригласим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из </w:t>
      </w:r>
      <w:proofErr w:type="spellStart"/>
      <w:r w:rsidRPr="00263B5F">
        <w:rPr>
          <w:rFonts w:ascii="Times New Roman" w:hAnsi="Times New Roman" w:cs="Times New Roman"/>
          <w:sz w:val="28"/>
          <w:szCs w:val="28"/>
        </w:rPr>
        <w:t>Ташилунпо</w:t>
      </w:r>
      <w:proofErr w:type="spellEnd"/>
      <w:r w:rsidRPr="00263B5F">
        <w:rPr>
          <w:rFonts w:ascii="Times New Roman" w:hAnsi="Times New Roman" w:cs="Times New Roman"/>
          <w:sz w:val="28"/>
          <w:szCs w:val="28"/>
        </w:rPr>
        <w:t xml:space="preserve"> [в Передний Тибет]; а когда прибудем в </w:t>
      </w:r>
      <w:proofErr w:type="spellStart"/>
      <w:r w:rsidRPr="00263B5F">
        <w:rPr>
          <w:rFonts w:ascii="Times New Roman" w:hAnsi="Times New Roman" w:cs="Times New Roman"/>
          <w:sz w:val="28"/>
          <w:szCs w:val="28"/>
        </w:rPr>
        <w:t>Ньетанг</w:t>
      </w:r>
      <w:proofErr w:type="spellEnd"/>
      <w:r w:rsidRPr="00263B5F">
        <w:rPr>
          <w:rFonts w:ascii="Times New Roman" w:hAnsi="Times New Roman" w:cs="Times New Roman"/>
          <w:sz w:val="28"/>
          <w:szCs w:val="28"/>
        </w:rPr>
        <w:t xml:space="preserve">, составим отдельный доклад [императору обо всех произошедших событиях]». Закончив совещание, [мы] послали [ответное] письмо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оповещая [его о принятом решении]. Помимо этого, о том, каким образом слуга [императора]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вместе с Демо-хутухту, встретившись с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пригласят [его в Передний Тибет], я,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внимательно проведя изыскание, сразу же доложу [великому императору]. </w:t>
      </w:r>
      <w:r w:rsidRPr="00263B5F">
        <w:rPr>
          <w:rFonts w:ascii="Times New Roman" w:hAnsi="Times New Roman" w:cs="Times New Roman"/>
          <w:sz w:val="28"/>
          <w:szCs w:val="28"/>
        </w:rPr>
        <w:lastRenderedPageBreak/>
        <w:t>Ради этого почтительно составил доклад, доведя до сведения [императора известия об изменении изначального плана].</w:t>
      </w:r>
    </w:p>
    <w:p w14:paraId="74846A41" w14:textId="77777777" w:rsidR="005E413E" w:rsidRPr="00263B5F" w:rsidRDefault="005E413E" w:rsidP="006D57A5">
      <w:pPr>
        <w:spacing w:after="0" w:line="360" w:lineRule="auto"/>
        <w:ind w:firstLine="709"/>
        <w:jc w:val="both"/>
        <w:rPr>
          <w:rFonts w:ascii="Times New Roman" w:hAnsi="Times New Roman" w:cs="Times New Roman"/>
          <w:sz w:val="28"/>
          <w:szCs w:val="28"/>
        </w:rPr>
      </w:pPr>
    </w:p>
    <w:p w14:paraId="16ED3AB9" w14:textId="77777777" w:rsidR="005E413E" w:rsidRPr="00263B5F" w:rsidRDefault="005E413E" w:rsidP="006D57A5">
      <w:pPr>
        <w:spacing w:after="0" w:line="360" w:lineRule="auto"/>
        <w:ind w:firstLine="709"/>
        <w:jc w:val="both"/>
        <w:rPr>
          <w:rFonts w:ascii="Times New Roman" w:hAnsi="Times New Roman" w:cs="Times New Roman"/>
          <w:sz w:val="28"/>
          <w:szCs w:val="28"/>
        </w:rPr>
      </w:pPr>
    </w:p>
    <w:p w14:paraId="25F28F78" w14:textId="77777777" w:rsidR="005E413E" w:rsidRPr="00263B5F" w:rsidRDefault="005E413E"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6576B446" w14:textId="1F9B7CC2" w:rsidR="005E413E"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69" w:name="_Toc74580183"/>
      <w:r w:rsidRPr="00263B5F">
        <w:rPr>
          <w:rFonts w:ascii="Times New Roman" w:hAnsi="Times New Roman" w:cs="Times New Roman"/>
          <w:b w:val="0"/>
          <w:bCs w:val="0"/>
          <w:color w:val="auto"/>
          <w:sz w:val="28"/>
          <w:szCs w:val="28"/>
        </w:rPr>
        <w:lastRenderedPageBreak/>
        <w:t xml:space="preserve">Приложение </w:t>
      </w:r>
      <w:r w:rsidR="009B4E25" w:rsidRPr="00D16DA8">
        <w:rPr>
          <w:rFonts w:ascii="Times New Roman" w:hAnsi="Times New Roman" w:cs="Times New Roman"/>
          <w:b w:val="0"/>
          <w:bCs w:val="0"/>
          <w:color w:val="auto"/>
          <w:sz w:val="28"/>
          <w:szCs w:val="28"/>
        </w:rPr>
        <w:t>8</w:t>
      </w:r>
      <w:r w:rsidR="005E413E" w:rsidRPr="00263B5F">
        <w:rPr>
          <w:rFonts w:ascii="Times New Roman" w:hAnsi="Times New Roman" w:cs="Times New Roman"/>
          <w:b w:val="0"/>
          <w:bCs w:val="0"/>
          <w:color w:val="auto"/>
          <w:sz w:val="28"/>
          <w:szCs w:val="28"/>
        </w:rPr>
        <w:t xml:space="preserve">. Указ императора </w:t>
      </w:r>
      <w:proofErr w:type="spellStart"/>
      <w:r w:rsidR="005E413E" w:rsidRPr="00263B5F">
        <w:rPr>
          <w:rFonts w:ascii="Times New Roman" w:hAnsi="Times New Roman" w:cs="Times New Roman"/>
          <w:b w:val="0"/>
          <w:bCs w:val="0"/>
          <w:color w:val="auto"/>
          <w:sz w:val="28"/>
          <w:szCs w:val="28"/>
        </w:rPr>
        <w:t>Цяньлуна</w:t>
      </w:r>
      <w:proofErr w:type="spellEnd"/>
      <w:r w:rsidR="005E413E" w:rsidRPr="00263B5F">
        <w:rPr>
          <w:rFonts w:ascii="Times New Roman" w:hAnsi="Times New Roman" w:cs="Times New Roman"/>
          <w:b w:val="0"/>
          <w:bCs w:val="0"/>
          <w:color w:val="auto"/>
          <w:sz w:val="28"/>
          <w:szCs w:val="28"/>
        </w:rPr>
        <w:t xml:space="preserve"> о назначении учителей для </w:t>
      </w:r>
      <w:proofErr w:type="spellStart"/>
      <w:r w:rsidR="005E413E" w:rsidRPr="0006617E">
        <w:rPr>
          <w:rFonts w:ascii="Times New Roman" w:hAnsi="Times New Roman" w:cs="Times New Roman"/>
          <w:b w:val="0"/>
          <w:bCs w:val="0"/>
          <w:i/>
          <w:iCs/>
          <w:color w:val="auto"/>
          <w:sz w:val="28"/>
          <w:szCs w:val="28"/>
        </w:rPr>
        <w:t>тулку</w:t>
      </w:r>
      <w:proofErr w:type="spellEnd"/>
      <w:r w:rsidR="005E413E" w:rsidRPr="00263B5F">
        <w:rPr>
          <w:rFonts w:ascii="Times New Roman" w:hAnsi="Times New Roman" w:cs="Times New Roman"/>
          <w:b w:val="0"/>
          <w:bCs w:val="0"/>
          <w:color w:val="auto"/>
          <w:sz w:val="28"/>
          <w:szCs w:val="28"/>
        </w:rPr>
        <w:t xml:space="preserve"> Далай-ламы (10 число 4 месяца 26 </w:t>
      </w:r>
      <w:r w:rsidR="004F1C70">
        <w:rPr>
          <w:rFonts w:ascii="Times New Roman" w:hAnsi="Times New Roman" w:cs="Times New Roman"/>
          <w:b w:val="0"/>
          <w:bCs w:val="0"/>
          <w:color w:val="auto"/>
          <w:sz w:val="28"/>
          <w:szCs w:val="28"/>
        </w:rPr>
        <w:t>г.</w:t>
      </w:r>
      <w:r w:rsidR="005E413E" w:rsidRPr="00263B5F">
        <w:rPr>
          <w:rFonts w:ascii="Times New Roman" w:hAnsi="Times New Roman" w:cs="Times New Roman"/>
          <w:b w:val="0"/>
          <w:bCs w:val="0"/>
          <w:color w:val="auto"/>
          <w:sz w:val="28"/>
          <w:szCs w:val="28"/>
        </w:rPr>
        <w:t xml:space="preserve"> правления императора </w:t>
      </w:r>
      <w:proofErr w:type="spellStart"/>
      <w:r w:rsidR="005E413E" w:rsidRPr="00263B5F">
        <w:rPr>
          <w:rFonts w:ascii="Times New Roman" w:hAnsi="Times New Roman" w:cs="Times New Roman"/>
          <w:b w:val="0"/>
          <w:bCs w:val="0"/>
          <w:color w:val="auto"/>
          <w:sz w:val="28"/>
          <w:szCs w:val="28"/>
        </w:rPr>
        <w:t>Цяньлуна</w:t>
      </w:r>
      <w:proofErr w:type="spellEnd"/>
      <w:r w:rsidR="005E413E" w:rsidRPr="00263B5F">
        <w:rPr>
          <w:rFonts w:ascii="Times New Roman" w:hAnsi="Times New Roman" w:cs="Times New Roman"/>
          <w:b w:val="0"/>
          <w:bCs w:val="0"/>
          <w:color w:val="auto"/>
          <w:sz w:val="28"/>
          <w:szCs w:val="28"/>
        </w:rPr>
        <w:t>)</w:t>
      </w:r>
      <w:bookmarkEnd w:id="69"/>
    </w:p>
    <w:p w14:paraId="15EEDECA" w14:textId="77777777" w:rsidR="005E413E" w:rsidRPr="00263B5F" w:rsidRDefault="005E413E" w:rsidP="006D57A5">
      <w:pPr>
        <w:spacing w:after="0" w:line="360" w:lineRule="auto"/>
        <w:ind w:firstLine="709"/>
        <w:jc w:val="both"/>
        <w:rPr>
          <w:rFonts w:ascii="Times New Roman" w:hAnsi="Times New Roman" w:cs="Times New Roman"/>
          <w:sz w:val="28"/>
          <w:szCs w:val="28"/>
        </w:rPr>
      </w:pPr>
    </w:p>
    <w:p w14:paraId="07E59A71" w14:textId="77777777" w:rsidR="005E413E"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маньчжурского текста</w:t>
      </w:r>
      <w:r w:rsidR="00C26741" w:rsidRPr="00263B5F">
        <w:rPr>
          <w:rStyle w:val="ae"/>
          <w:rFonts w:ascii="Times New Roman" w:hAnsi="Times New Roman" w:cs="Times New Roman"/>
          <w:sz w:val="28"/>
          <w:szCs w:val="28"/>
          <w:u w:val="single"/>
        </w:rPr>
        <w:footnoteReference w:id="264"/>
      </w:r>
      <w:r w:rsidR="005E413E" w:rsidRPr="00263B5F">
        <w:rPr>
          <w:rFonts w:ascii="Times New Roman" w:hAnsi="Times New Roman" w:cs="Times New Roman"/>
          <w:sz w:val="28"/>
          <w:szCs w:val="28"/>
        </w:rPr>
        <w:t>:</w:t>
      </w:r>
    </w:p>
    <w:p w14:paraId="0E62973A" w14:textId="77777777" w:rsidR="005E413E" w:rsidRPr="00263B5F" w:rsidRDefault="00191793"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wasimbuhangge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tuwašataraci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arsari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duibuleci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tacire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giyan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edebume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hūwašabuci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hebdeme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colgoroko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tomilafi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hanci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daruhai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ulabukini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w:t>
      </w:r>
    </w:p>
    <w:p w14:paraId="77504C0E" w14:textId="77777777" w:rsidR="00191793" w:rsidRPr="00263B5F" w:rsidRDefault="00191793" w:rsidP="006D57A5">
      <w:pPr>
        <w:spacing w:after="0" w:line="360" w:lineRule="auto"/>
        <w:ind w:firstLine="709"/>
        <w:jc w:val="both"/>
        <w:rPr>
          <w:rFonts w:ascii="Times New Roman" w:hAnsi="Times New Roman" w:cs="Times New Roman"/>
          <w:sz w:val="28"/>
          <w:szCs w:val="28"/>
        </w:rPr>
      </w:pPr>
    </w:p>
    <w:p w14:paraId="5E82B9EF" w14:textId="77777777" w:rsidR="005E413E" w:rsidRPr="00263B5F" w:rsidRDefault="005E413E"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5823E19C" w14:textId="77777777" w:rsidR="00191793" w:rsidRPr="00263B5F" w:rsidRDefault="0019179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Десятого числа четвертого месяца издан указ:</w:t>
      </w:r>
    </w:p>
    <w:p w14:paraId="73930B10" w14:textId="77777777" w:rsidR="00191793" w:rsidRPr="00263B5F" w:rsidRDefault="00191793"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мал по возрасту; Демо-хутухту, пребывающие в Тибете </w:t>
      </w:r>
      <w:proofErr w:type="spellStart"/>
      <w:r w:rsidRPr="00263B5F">
        <w:rPr>
          <w:rFonts w:ascii="Times New Roman" w:hAnsi="Times New Roman" w:cs="Times New Roman"/>
          <w:sz w:val="28"/>
          <w:szCs w:val="28"/>
        </w:rPr>
        <w:t>амбани</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габлуны</w:t>
      </w:r>
      <w:proofErr w:type="spellEnd"/>
      <w:r w:rsidRPr="00263B5F">
        <w:rPr>
          <w:rFonts w:ascii="Times New Roman" w:hAnsi="Times New Roman" w:cs="Times New Roman"/>
          <w:sz w:val="28"/>
          <w:szCs w:val="28"/>
        </w:rPr>
        <w:t xml:space="preserve"> [должны] наилучшим образом присматривать [за ним], опекая [его]. Помимо этого, Далай-лама является великим ламой, проповедующий Желтое Учение, и [его] нельзя уподоблять простым </w:t>
      </w:r>
      <w:proofErr w:type="spellStart"/>
      <w:r w:rsidRPr="00263B5F">
        <w:rPr>
          <w:rFonts w:ascii="Times New Roman" w:hAnsi="Times New Roman" w:cs="Times New Roman"/>
          <w:sz w:val="28"/>
          <w:szCs w:val="28"/>
        </w:rPr>
        <w:t>хубилганам</w:t>
      </w:r>
      <w:proofErr w:type="spellEnd"/>
      <w:r w:rsidRPr="00263B5F">
        <w:rPr>
          <w:rFonts w:ascii="Times New Roman" w:hAnsi="Times New Roman" w:cs="Times New Roman"/>
          <w:sz w:val="28"/>
          <w:szCs w:val="28"/>
        </w:rPr>
        <w:t xml:space="preserve">. Сейчас [ему] действительно пришла пора для обучения [основам буддийского] Учения и добродетели. По всем законам, будет чрезвычайно полезно для Желтого Учения, если приставить [к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хороших мудрых лам, чтобы те наставляли его в [буддийском] Учении и добродетели. Поэтому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 Демо-хутухту [должны], посовещавшись, назначить превосходных мудрых лам [в качестве учителей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и, почтительно доложив [мне об этом], приказать [им] постоянно сопровождать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и преподавать [ему буддийское] Учение и добродетель.</w:t>
      </w:r>
    </w:p>
    <w:p w14:paraId="6B1C6C81" w14:textId="77777777" w:rsidR="00191793" w:rsidRPr="00263B5F" w:rsidRDefault="00191793"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3C7B8F45" w14:textId="306C62FB" w:rsidR="00191793"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70" w:name="_Toc74580184"/>
      <w:r w:rsidRPr="00263B5F">
        <w:rPr>
          <w:rFonts w:ascii="Times New Roman" w:hAnsi="Times New Roman" w:cs="Times New Roman"/>
          <w:b w:val="0"/>
          <w:bCs w:val="0"/>
          <w:color w:val="auto"/>
          <w:sz w:val="28"/>
          <w:szCs w:val="28"/>
        </w:rPr>
        <w:lastRenderedPageBreak/>
        <w:t xml:space="preserve">Приложение </w:t>
      </w:r>
      <w:r w:rsidR="009B4E25" w:rsidRPr="00D16DA8">
        <w:rPr>
          <w:rFonts w:ascii="Times New Roman" w:hAnsi="Times New Roman" w:cs="Times New Roman"/>
          <w:b w:val="0"/>
          <w:bCs w:val="0"/>
          <w:color w:val="auto"/>
          <w:sz w:val="28"/>
          <w:szCs w:val="28"/>
        </w:rPr>
        <w:t>9</w:t>
      </w:r>
      <w:r w:rsidR="00191793" w:rsidRPr="00263B5F">
        <w:rPr>
          <w:rFonts w:ascii="Times New Roman" w:hAnsi="Times New Roman" w:cs="Times New Roman"/>
          <w:b w:val="0"/>
          <w:bCs w:val="0"/>
          <w:color w:val="auto"/>
          <w:sz w:val="28"/>
          <w:szCs w:val="28"/>
        </w:rPr>
        <w:t xml:space="preserve">. Указ императора </w:t>
      </w:r>
      <w:proofErr w:type="spellStart"/>
      <w:r w:rsidR="00191793" w:rsidRPr="00263B5F">
        <w:rPr>
          <w:rFonts w:ascii="Times New Roman" w:hAnsi="Times New Roman" w:cs="Times New Roman"/>
          <w:b w:val="0"/>
          <w:bCs w:val="0"/>
          <w:color w:val="auto"/>
          <w:sz w:val="28"/>
          <w:szCs w:val="28"/>
        </w:rPr>
        <w:t>Цяньлуна</w:t>
      </w:r>
      <w:proofErr w:type="spellEnd"/>
      <w:r w:rsidR="00191793" w:rsidRPr="00263B5F">
        <w:rPr>
          <w:rFonts w:ascii="Times New Roman" w:hAnsi="Times New Roman" w:cs="Times New Roman"/>
          <w:b w:val="0"/>
          <w:bCs w:val="0"/>
          <w:color w:val="auto"/>
          <w:sz w:val="28"/>
          <w:szCs w:val="28"/>
        </w:rPr>
        <w:t xml:space="preserve"> </w:t>
      </w:r>
      <w:proofErr w:type="spellStart"/>
      <w:r w:rsidR="00191793" w:rsidRPr="00263B5F">
        <w:rPr>
          <w:rFonts w:ascii="Times New Roman" w:hAnsi="Times New Roman" w:cs="Times New Roman"/>
          <w:b w:val="0"/>
          <w:bCs w:val="0"/>
          <w:color w:val="auto"/>
          <w:sz w:val="28"/>
          <w:szCs w:val="28"/>
        </w:rPr>
        <w:t>хубилгану</w:t>
      </w:r>
      <w:proofErr w:type="spellEnd"/>
      <w:r w:rsidR="00191793" w:rsidRPr="00263B5F">
        <w:rPr>
          <w:rFonts w:ascii="Times New Roman" w:hAnsi="Times New Roman" w:cs="Times New Roman"/>
          <w:b w:val="0"/>
          <w:bCs w:val="0"/>
          <w:color w:val="auto"/>
          <w:sz w:val="28"/>
          <w:szCs w:val="28"/>
        </w:rPr>
        <w:t xml:space="preserve"> Далай-ламы (12 число 4 месяца 26 </w:t>
      </w:r>
      <w:r w:rsidR="004F1C70">
        <w:rPr>
          <w:rFonts w:ascii="Times New Roman" w:hAnsi="Times New Roman" w:cs="Times New Roman"/>
          <w:b w:val="0"/>
          <w:bCs w:val="0"/>
          <w:color w:val="auto"/>
          <w:sz w:val="28"/>
          <w:szCs w:val="28"/>
        </w:rPr>
        <w:t>г.</w:t>
      </w:r>
      <w:r w:rsidR="00191793" w:rsidRPr="00263B5F">
        <w:rPr>
          <w:rFonts w:ascii="Times New Roman" w:hAnsi="Times New Roman" w:cs="Times New Roman"/>
          <w:b w:val="0"/>
          <w:bCs w:val="0"/>
          <w:color w:val="auto"/>
          <w:sz w:val="28"/>
          <w:szCs w:val="28"/>
        </w:rPr>
        <w:t xml:space="preserve"> правления императора </w:t>
      </w:r>
      <w:proofErr w:type="spellStart"/>
      <w:r w:rsidR="00191793" w:rsidRPr="00263B5F">
        <w:rPr>
          <w:rFonts w:ascii="Times New Roman" w:hAnsi="Times New Roman" w:cs="Times New Roman"/>
          <w:b w:val="0"/>
          <w:bCs w:val="0"/>
          <w:color w:val="auto"/>
          <w:sz w:val="28"/>
          <w:szCs w:val="28"/>
        </w:rPr>
        <w:t>Цяньлуна</w:t>
      </w:r>
      <w:proofErr w:type="spellEnd"/>
      <w:r w:rsidR="00191793" w:rsidRPr="00263B5F">
        <w:rPr>
          <w:rFonts w:ascii="Times New Roman" w:hAnsi="Times New Roman" w:cs="Times New Roman"/>
          <w:b w:val="0"/>
          <w:bCs w:val="0"/>
          <w:color w:val="auto"/>
          <w:sz w:val="28"/>
          <w:szCs w:val="28"/>
        </w:rPr>
        <w:t>)</w:t>
      </w:r>
      <w:bookmarkEnd w:id="70"/>
    </w:p>
    <w:p w14:paraId="6B340E06" w14:textId="77777777" w:rsidR="00191793" w:rsidRPr="00263B5F" w:rsidRDefault="00191793" w:rsidP="006D57A5">
      <w:pPr>
        <w:spacing w:after="0" w:line="360" w:lineRule="auto"/>
        <w:ind w:firstLine="709"/>
        <w:jc w:val="both"/>
        <w:rPr>
          <w:rFonts w:ascii="Times New Roman" w:hAnsi="Times New Roman" w:cs="Times New Roman"/>
          <w:sz w:val="28"/>
          <w:szCs w:val="28"/>
        </w:rPr>
      </w:pPr>
    </w:p>
    <w:p w14:paraId="470AF2B7" w14:textId="77777777" w:rsidR="00191793"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маньчжурского текста</w:t>
      </w:r>
      <w:r w:rsidR="00C26741" w:rsidRPr="00263B5F">
        <w:rPr>
          <w:rStyle w:val="ae"/>
          <w:rFonts w:ascii="Times New Roman" w:hAnsi="Times New Roman" w:cs="Times New Roman"/>
          <w:sz w:val="28"/>
          <w:szCs w:val="28"/>
          <w:u w:val="single"/>
        </w:rPr>
        <w:footnoteReference w:id="265"/>
      </w:r>
      <w:r w:rsidR="00191793" w:rsidRPr="00263B5F">
        <w:rPr>
          <w:rFonts w:ascii="Times New Roman" w:hAnsi="Times New Roman" w:cs="Times New Roman"/>
          <w:sz w:val="28"/>
          <w:szCs w:val="28"/>
        </w:rPr>
        <w:t>:</w:t>
      </w:r>
    </w:p>
    <w:p w14:paraId="0A0E3E1C" w14:textId="77777777" w:rsidR="00191793" w:rsidRPr="00263B5F" w:rsidRDefault="00191793"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duin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abkai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forgon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hūwangdi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wasimbuha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jakan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icihiyara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meiren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janggin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beyebe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okdome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genefi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simbe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ferguwecuke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urgunjeme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nenehe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colgoroko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baderambure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taifin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jirgacun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banjibure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urgunjeme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saišambihe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gūnihaku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jangca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jakade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labdu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ališahabi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beye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getuken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iletulehengge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kek</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tacihiyan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wehiyeme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badarambume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tacin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fonjin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erdemu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kiceme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mohon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kice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heoledere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tucike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urgun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doroi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aisin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ayusi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sigemuni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šangnafi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unggihengge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cohome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golmin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šajin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badarambuki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besergen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erinde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ambarame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šangnambi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cohome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wasimbuha</w:t>
      </w:r>
      <w:proofErr w:type="spellEnd"/>
      <w:r w:rsidRPr="00263B5F">
        <w:rPr>
          <w:rFonts w:ascii="Times New Roman" w:hAnsi="Times New Roman" w:cs="Times New Roman"/>
          <w:sz w:val="28"/>
          <w:szCs w:val="28"/>
        </w:rPr>
        <w:t>..</w:t>
      </w:r>
    </w:p>
    <w:p w14:paraId="5F7173AA" w14:textId="77777777" w:rsidR="00191793" w:rsidRPr="00263B5F" w:rsidRDefault="00191793" w:rsidP="006D57A5">
      <w:pPr>
        <w:spacing w:after="0" w:line="360" w:lineRule="auto"/>
        <w:ind w:firstLine="709"/>
        <w:jc w:val="both"/>
        <w:rPr>
          <w:rFonts w:ascii="Times New Roman" w:hAnsi="Times New Roman" w:cs="Times New Roman"/>
          <w:sz w:val="28"/>
          <w:szCs w:val="28"/>
        </w:rPr>
      </w:pPr>
    </w:p>
    <w:p w14:paraId="1E6F2324" w14:textId="77777777" w:rsidR="00191793"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тибетского текста</w:t>
      </w:r>
      <w:r w:rsidR="00C26741" w:rsidRPr="00263B5F">
        <w:rPr>
          <w:rStyle w:val="ae"/>
          <w:rFonts w:ascii="Times New Roman" w:hAnsi="Times New Roman" w:cs="Times New Roman"/>
          <w:sz w:val="28"/>
          <w:szCs w:val="28"/>
          <w:u w:val="single"/>
        </w:rPr>
        <w:footnoteReference w:id="266"/>
      </w:r>
      <w:r w:rsidR="00191793" w:rsidRPr="00263B5F">
        <w:rPr>
          <w:rFonts w:ascii="Times New Roman" w:hAnsi="Times New Roman" w:cs="Times New Roman"/>
          <w:sz w:val="28"/>
          <w:szCs w:val="28"/>
        </w:rPr>
        <w:t>:</w:t>
      </w:r>
    </w:p>
    <w:p w14:paraId="28A3E283" w14:textId="77777777" w:rsidR="00191793" w:rsidRPr="00263B5F" w:rsidRDefault="00191793"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tshe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mong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nor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khyon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dbang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bskur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hwang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dhi’i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dbus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gtsang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khyod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khyod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gzhan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mtshar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dga</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phyin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zad</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blangs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zhwa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bod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dbus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gtsang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sbyor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mdzad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mthun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mnyes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gzengs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bgyis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kho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gshegs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gsum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khongs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mthun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rgyas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snying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zhwa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phyir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brtson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mdzad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sbyor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shor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rten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bral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ston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btags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legs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gser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dpag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brnyan</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g.yang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Ti'i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shakya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brnyan</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phyag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phreng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bcas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brtan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zhwa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gnam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skyong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nyer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drug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dbyar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gnyis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/_</w:t>
      </w:r>
    </w:p>
    <w:p w14:paraId="32358B8A" w14:textId="77777777" w:rsidR="00191793" w:rsidRPr="00263B5F" w:rsidRDefault="00191793" w:rsidP="006D57A5">
      <w:pPr>
        <w:spacing w:after="0" w:line="360" w:lineRule="auto"/>
        <w:ind w:firstLine="709"/>
        <w:jc w:val="both"/>
        <w:rPr>
          <w:rFonts w:ascii="Times New Roman" w:hAnsi="Times New Roman" w:cs="Times New Roman"/>
          <w:sz w:val="28"/>
          <w:szCs w:val="28"/>
        </w:rPr>
      </w:pPr>
    </w:p>
    <w:p w14:paraId="4B36FFB4" w14:textId="77777777" w:rsidR="00191793" w:rsidRPr="00263B5F" w:rsidRDefault="0019179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00093D43" w:rsidRPr="00263B5F">
        <w:rPr>
          <w:rStyle w:val="ae"/>
          <w:rFonts w:ascii="Times New Roman" w:hAnsi="Times New Roman" w:cs="Times New Roman"/>
          <w:sz w:val="28"/>
          <w:szCs w:val="28"/>
          <w:u w:val="single"/>
        </w:rPr>
        <w:footnoteReference w:id="267"/>
      </w:r>
      <w:r w:rsidRPr="00263B5F">
        <w:rPr>
          <w:rFonts w:ascii="Times New Roman" w:hAnsi="Times New Roman" w:cs="Times New Roman"/>
          <w:sz w:val="28"/>
          <w:szCs w:val="28"/>
        </w:rPr>
        <w:t>:</w:t>
      </w:r>
    </w:p>
    <w:p w14:paraId="17FC7CAD" w14:textId="77777777" w:rsidR="00191793" w:rsidRPr="00263B5F" w:rsidRDefault="0019179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Двенадцатого числа четвертого месяца.</w:t>
      </w:r>
    </w:p>
    <w:p w14:paraId="4C47BBFC" w14:textId="77777777" w:rsidR="00191793" w:rsidRPr="00263B5F" w:rsidRDefault="0019179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Указ [императора] </w:t>
      </w:r>
      <w:proofErr w:type="spellStart"/>
      <w:r w:rsidRPr="00263B5F">
        <w:rPr>
          <w:rFonts w:ascii="Times New Roman" w:hAnsi="Times New Roman" w:cs="Times New Roman"/>
          <w:sz w:val="28"/>
          <w:szCs w:val="28"/>
        </w:rPr>
        <w:t>хуанди</w:t>
      </w:r>
      <w:proofErr w:type="spellEnd"/>
      <w:r w:rsidRPr="00263B5F">
        <w:rPr>
          <w:rFonts w:ascii="Times New Roman" w:hAnsi="Times New Roman" w:cs="Times New Roman"/>
          <w:sz w:val="28"/>
          <w:szCs w:val="28"/>
        </w:rPr>
        <w:t xml:space="preserve">, правящего по высшей воле и указанию Небес. Дан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Далай-ламы.</w:t>
      </w:r>
    </w:p>
    <w:p w14:paraId="770382CB" w14:textId="77777777" w:rsidR="00191793" w:rsidRPr="00263B5F" w:rsidRDefault="0019179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Недавно помощник корпусного командира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пребывающий в Тибете и занимающийся делами [управления], следуя моему указу, отправился [в </w:t>
      </w:r>
      <w:proofErr w:type="spellStart"/>
      <w:r w:rsidRPr="00263B5F">
        <w:rPr>
          <w:rFonts w:ascii="Times New Roman" w:hAnsi="Times New Roman" w:cs="Times New Roman"/>
          <w:sz w:val="28"/>
          <w:szCs w:val="28"/>
        </w:rPr>
        <w:t>Ташилунпо</w:t>
      </w:r>
      <w:proofErr w:type="spellEnd"/>
      <w:r w:rsidRPr="00263B5F">
        <w:rPr>
          <w:rFonts w:ascii="Times New Roman" w:hAnsi="Times New Roman" w:cs="Times New Roman"/>
          <w:sz w:val="28"/>
          <w:szCs w:val="28"/>
        </w:rPr>
        <w:t xml:space="preserve">] встречать тебя,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и в своем докладе сообщил, что ты определенно удивительный и необыкновенный [ребенок], отличающийся от остальных. Я прочитал [эти известия] с великой радостью. Предыдущий Далай-лама был превосходным и мудрым; приняв мои указы, [он] распространял Желтое Учение и приводил [жителей] области Западного </w:t>
      </w:r>
      <w:proofErr w:type="spellStart"/>
      <w:r w:rsidRPr="00263B5F">
        <w:rPr>
          <w:rFonts w:ascii="Times New Roman" w:hAnsi="Times New Roman" w:cs="Times New Roman"/>
          <w:sz w:val="28"/>
          <w:szCs w:val="28"/>
        </w:rPr>
        <w:t>Цзана</w:t>
      </w:r>
      <w:proofErr w:type="spellEnd"/>
      <w:r w:rsidRPr="00263B5F">
        <w:rPr>
          <w:rFonts w:ascii="Times New Roman" w:hAnsi="Times New Roman" w:cs="Times New Roman"/>
          <w:sz w:val="28"/>
          <w:szCs w:val="28"/>
        </w:rPr>
        <w:t xml:space="preserve"> к мирной, спокойной и счастливой жизни, [таким образом], в том месте осуществлял все [деяния], согласуясь с моими помыслами. Я, очень радуясь этому, прославлял и возвеличивал [его]. Неожиданно он покинул этот мир, и я чрезвычайно опечалился. Теперь, по прошествии трех лет, </w:t>
      </w:r>
      <w:proofErr w:type="spellStart"/>
      <w:r w:rsidRPr="00263B5F">
        <w:rPr>
          <w:rFonts w:ascii="Times New Roman" w:hAnsi="Times New Roman" w:cs="Times New Roman"/>
          <w:sz w:val="28"/>
          <w:szCs w:val="28"/>
        </w:rPr>
        <w:lastRenderedPageBreak/>
        <w:t>хубилган</w:t>
      </w:r>
      <w:proofErr w:type="spellEnd"/>
      <w:r w:rsidRPr="00263B5F">
        <w:rPr>
          <w:rFonts w:ascii="Times New Roman" w:hAnsi="Times New Roman" w:cs="Times New Roman"/>
          <w:sz w:val="28"/>
          <w:szCs w:val="28"/>
        </w:rPr>
        <w:t xml:space="preserve"> [его] незамедлительно и ясно проявил себя, чему я весьма рад. Ты,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поддерживая Учение Будды, распространяя Желтое Учение, еще более усердно постигая ученые вопросы, проявляй рвение в Учении и добродетели. Если сможешь [осуществлять все действия], соотносясь с моими настоящими милосердными помыслами, будешь удостоен моей беспредельной милости. Трудись. Не ленись!</w:t>
      </w:r>
    </w:p>
    <w:p w14:paraId="5CBD9430" w14:textId="77777777" w:rsidR="00191793" w:rsidRPr="00263B5F" w:rsidRDefault="00191793"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Ныне в состоянии радости относительно проявления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в качестве даров отправляю [ему] церемониальный шарф, золотую [статую] Амитаюса, нефритовую [статую] Будды Шакьямуни и четки из драгоценных камней, специально для того, чтобы годы жизни, предопределенные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судьбой, были долгими, и чтобы он [успешно] распространял Желтое Учение. Во время церемонии интронизации, когда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достигнет подходящего возраста, [я], оказывая еще большую милость, передам [свои] дары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Далай-ламы]. С этой целью издал указ.</w:t>
      </w:r>
    </w:p>
    <w:p w14:paraId="6FEAEBBF" w14:textId="77777777" w:rsidR="00191793" w:rsidRPr="00263B5F" w:rsidRDefault="00191793" w:rsidP="006D57A5">
      <w:pPr>
        <w:spacing w:after="0" w:line="360" w:lineRule="auto"/>
        <w:ind w:firstLine="709"/>
        <w:jc w:val="both"/>
        <w:rPr>
          <w:rFonts w:ascii="Times New Roman" w:hAnsi="Times New Roman" w:cs="Times New Roman"/>
          <w:sz w:val="28"/>
          <w:szCs w:val="28"/>
        </w:rPr>
      </w:pPr>
    </w:p>
    <w:p w14:paraId="2262F753" w14:textId="77777777" w:rsidR="00AC5390" w:rsidRPr="00263B5F" w:rsidRDefault="00AC5390" w:rsidP="006D57A5">
      <w:pPr>
        <w:spacing w:after="0" w:line="360" w:lineRule="auto"/>
        <w:ind w:firstLine="709"/>
        <w:jc w:val="both"/>
        <w:rPr>
          <w:rFonts w:ascii="Times New Roman" w:hAnsi="Times New Roman" w:cs="Times New Roman"/>
          <w:sz w:val="28"/>
          <w:szCs w:val="28"/>
        </w:rPr>
      </w:pPr>
    </w:p>
    <w:p w14:paraId="49B6E539" w14:textId="77777777" w:rsidR="00AC5390" w:rsidRPr="00263B5F" w:rsidRDefault="00AC5390"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08848CC8" w14:textId="1F2FBF7F" w:rsidR="00191793"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71" w:name="_Toc74580185"/>
      <w:r w:rsidRPr="00263B5F">
        <w:rPr>
          <w:rFonts w:ascii="Times New Roman" w:hAnsi="Times New Roman" w:cs="Times New Roman"/>
          <w:b w:val="0"/>
          <w:bCs w:val="0"/>
          <w:color w:val="auto"/>
          <w:sz w:val="28"/>
          <w:szCs w:val="28"/>
        </w:rPr>
        <w:lastRenderedPageBreak/>
        <w:t>Приложение 1</w:t>
      </w:r>
      <w:r w:rsidR="009B4E25" w:rsidRPr="00D16DA8">
        <w:rPr>
          <w:rFonts w:ascii="Times New Roman" w:hAnsi="Times New Roman" w:cs="Times New Roman"/>
          <w:b w:val="0"/>
          <w:bCs w:val="0"/>
          <w:color w:val="auto"/>
          <w:sz w:val="28"/>
          <w:szCs w:val="28"/>
        </w:rPr>
        <w:t>0</w:t>
      </w:r>
      <w:r w:rsidR="00AC5390" w:rsidRPr="00263B5F">
        <w:rPr>
          <w:rFonts w:ascii="Times New Roman" w:hAnsi="Times New Roman" w:cs="Times New Roman"/>
          <w:b w:val="0"/>
          <w:bCs w:val="0"/>
          <w:color w:val="auto"/>
          <w:sz w:val="28"/>
          <w:szCs w:val="28"/>
        </w:rPr>
        <w:t xml:space="preserve">. Доклад </w:t>
      </w:r>
      <w:proofErr w:type="spellStart"/>
      <w:r w:rsidR="00AC5390" w:rsidRPr="00263B5F">
        <w:rPr>
          <w:rFonts w:ascii="Times New Roman" w:hAnsi="Times New Roman" w:cs="Times New Roman"/>
          <w:b w:val="0"/>
          <w:bCs w:val="0"/>
          <w:color w:val="auto"/>
          <w:sz w:val="28"/>
          <w:szCs w:val="28"/>
        </w:rPr>
        <w:t>амбаней</w:t>
      </w:r>
      <w:proofErr w:type="spellEnd"/>
      <w:r w:rsidR="00AC5390" w:rsidRPr="00263B5F">
        <w:rPr>
          <w:rFonts w:ascii="Times New Roman" w:hAnsi="Times New Roman" w:cs="Times New Roman"/>
          <w:b w:val="0"/>
          <w:bCs w:val="0"/>
          <w:color w:val="auto"/>
          <w:sz w:val="28"/>
          <w:szCs w:val="28"/>
        </w:rPr>
        <w:t xml:space="preserve"> </w:t>
      </w:r>
      <w:proofErr w:type="spellStart"/>
      <w:r w:rsidR="00497D2D" w:rsidRPr="00263B5F">
        <w:rPr>
          <w:rFonts w:ascii="Times New Roman" w:hAnsi="Times New Roman" w:cs="Times New Roman"/>
          <w:b w:val="0"/>
          <w:bCs w:val="0"/>
          <w:color w:val="auto"/>
          <w:sz w:val="28"/>
          <w:szCs w:val="28"/>
        </w:rPr>
        <w:t>Цзифу</w:t>
      </w:r>
      <w:proofErr w:type="spellEnd"/>
      <w:r w:rsidR="00AC5390" w:rsidRPr="00263B5F">
        <w:rPr>
          <w:rFonts w:ascii="Times New Roman" w:hAnsi="Times New Roman" w:cs="Times New Roman"/>
          <w:b w:val="0"/>
          <w:bCs w:val="0"/>
          <w:color w:val="auto"/>
          <w:sz w:val="28"/>
          <w:szCs w:val="28"/>
        </w:rPr>
        <w:t xml:space="preserve"> и </w:t>
      </w:r>
      <w:proofErr w:type="spellStart"/>
      <w:r w:rsidR="005A65E3" w:rsidRPr="00263B5F">
        <w:rPr>
          <w:rFonts w:ascii="Times New Roman" w:hAnsi="Times New Roman" w:cs="Times New Roman"/>
          <w:b w:val="0"/>
          <w:bCs w:val="0"/>
          <w:color w:val="auto"/>
          <w:sz w:val="28"/>
          <w:szCs w:val="28"/>
        </w:rPr>
        <w:t>Фуна</w:t>
      </w:r>
      <w:r w:rsidR="00AC5390" w:rsidRPr="00263B5F">
        <w:rPr>
          <w:rFonts w:ascii="Times New Roman" w:hAnsi="Times New Roman" w:cs="Times New Roman"/>
          <w:b w:val="0"/>
          <w:bCs w:val="0"/>
          <w:color w:val="auto"/>
          <w:sz w:val="28"/>
          <w:szCs w:val="28"/>
        </w:rPr>
        <w:t>я</w:t>
      </w:r>
      <w:proofErr w:type="spellEnd"/>
      <w:r w:rsidR="00AC5390" w:rsidRPr="00263B5F">
        <w:rPr>
          <w:rFonts w:ascii="Times New Roman" w:hAnsi="Times New Roman" w:cs="Times New Roman"/>
          <w:b w:val="0"/>
          <w:bCs w:val="0"/>
          <w:color w:val="auto"/>
          <w:sz w:val="28"/>
          <w:szCs w:val="28"/>
        </w:rPr>
        <w:t xml:space="preserve"> о проведении церемонии вручения </w:t>
      </w:r>
      <w:proofErr w:type="spellStart"/>
      <w:r w:rsidR="00AC5390" w:rsidRPr="00263B5F">
        <w:rPr>
          <w:rFonts w:ascii="Times New Roman" w:hAnsi="Times New Roman" w:cs="Times New Roman"/>
          <w:b w:val="0"/>
          <w:bCs w:val="0"/>
          <w:color w:val="auto"/>
          <w:sz w:val="28"/>
          <w:szCs w:val="28"/>
        </w:rPr>
        <w:t>хубилгану</w:t>
      </w:r>
      <w:proofErr w:type="spellEnd"/>
      <w:r w:rsidR="00AC5390" w:rsidRPr="00263B5F">
        <w:rPr>
          <w:rFonts w:ascii="Times New Roman" w:hAnsi="Times New Roman" w:cs="Times New Roman"/>
          <w:b w:val="0"/>
          <w:bCs w:val="0"/>
          <w:color w:val="auto"/>
          <w:sz w:val="28"/>
          <w:szCs w:val="28"/>
        </w:rPr>
        <w:t xml:space="preserve"> Далай-ламы «золотой грамоты» (24 число 6 месяца 26 </w:t>
      </w:r>
      <w:r w:rsidR="004F1C70">
        <w:rPr>
          <w:rFonts w:ascii="Times New Roman" w:hAnsi="Times New Roman" w:cs="Times New Roman"/>
          <w:b w:val="0"/>
          <w:bCs w:val="0"/>
          <w:color w:val="auto"/>
          <w:sz w:val="28"/>
          <w:szCs w:val="28"/>
        </w:rPr>
        <w:t>г.</w:t>
      </w:r>
      <w:r w:rsidR="00AC5390" w:rsidRPr="00263B5F">
        <w:rPr>
          <w:rFonts w:ascii="Times New Roman" w:hAnsi="Times New Roman" w:cs="Times New Roman"/>
          <w:b w:val="0"/>
          <w:bCs w:val="0"/>
          <w:color w:val="auto"/>
          <w:sz w:val="28"/>
          <w:szCs w:val="28"/>
        </w:rPr>
        <w:t xml:space="preserve"> правления императора </w:t>
      </w:r>
      <w:proofErr w:type="spellStart"/>
      <w:r w:rsidR="00AC5390" w:rsidRPr="00263B5F">
        <w:rPr>
          <w:rFonts w:ascii="Times New Roman" w:hAnsi="Times New Roman" w:cs="Times New Roman"/>
          <w:b w:val="0"/>
          <w:bCs w:val="0"/>
          <w:color w:val="auto"/>
          <w:sz w:val="28"/>
          <w:szCs w:val="28"/>
        </w:rPr>
        <w:t>Цяньлуна</w:t>
      </w:r>
      <w:proofErr w:type="spellEnd"/>
      <w:r w:rsidR="00AC5390" w:rsidRPr="00263B5F">
        <w:rPr>
          <w:rFonts w:ascii="Times New Roman" w:hAnsi="Times New Roman" w:cs="Times New Roman"/>
          <w:b w:val="0"/>
          <w:bCs w:val="0"/>
          <w:color w:val="auto"/>
          <w:sz w:val="28"/>
          <w:szCs w:val="28"/>
        </w:rPr>
        <w:t>)</w:t>
      </w:r>
      <w:bookmarkEnd w:id="71"/>
    </w:p>
    <w:p w14:paraId="60199CA9" w14:textId="77777777" w:rsidR="00AC5390" w:rsidRPr="00263B5F" w:rsidRDefault="00AC5390" w:rsidP="006D57A5">
      <w:pPr>
        <w:spacing w:after="0" w:line="360" w:lineRule="auto"/>
        <w:ind w:firstLine="709"/>
        <w:jc w:val="both"/>
        <w:rPr>
          <w:rFonts w:ascii="Times New Roman" w:hAnsi="Times New Roman" w:cs="Times New Roman"/>
          <w:sz w:val="28"/>
          <w:szCs w:val="28"/>
        </w:rPr>
      </w:pPr>
    </w:p>
    <w:p w14:paraId="519BEE96" w14:textId="77777777" w:rsidR="00AC5390"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маньчжурского текста</w:t>
      </w:r>
      <w:r w:rsidR="00093D43" w:rsidRPr="00263B5F">
        <w:rPr>
          <w:rStyle w:val="ae"/>
          <w:rFonts w:ascii="Times New Roman" w:hAnsi="Times New Roman" w:cs="Times New Roman"/>
          <w:sz w:val="28"/>
          <w:szCs w:val="28"/>
          <w:u w:val="single"/>
        </w:rPr>
        <w:footnoteReference w:id="268"/>
      </w:r>
      <w:r w:rsidR="00AC5390" w:rsidRPr="00263B5F">
        <w:rPr>
          <w:rFonts w:ascii="Times New Roman" w:hAnsi="Times New Roman" w:cs="Times New Roman"/>
          <w:sz w:val="28"/>
          <w:szCs w:val="28"/>
        </w:rPr>
        <w:t>:</w:t>
      </w:r>
    </w:p>
    <w:p w14:paraId="661CDF9C" w14:textId="77777777" w:rsidR="00AC5390" w:rsidRPr="00263B5F" w:rsidRDefault="00AC5390"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funai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donjibume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abkai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wehiyehe</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ningguci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aniya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sunja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orin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jakūn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isinjiha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coohai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nashun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baci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jasihan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dergici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wasimbuha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afaha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šangnaha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aisin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ayusi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šigemuni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erimbu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kūtuktu</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emgi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hebešefi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ninggun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biyai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ice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inenggi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ordo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tukiyefi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niyetang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jugun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unduri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bisirele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juktehen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lamasa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faidan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faidame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kumun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deribume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okdoko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niyetang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isinafi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besergen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forome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ilifi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bithe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wajifi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šangname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afabuha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ambula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bailingga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hendufi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jafara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ayusai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tugiyafi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alibuhabi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sirame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bandida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juktehen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julergi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daibung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dongkur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niyakūrafi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alahangge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manjusiri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tubet</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geren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ergengge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bilume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gosingga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ferguwecuke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šangnahangge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buya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yargiyan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hukšeme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wajirakū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manjusiri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enduringgei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acabume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muterei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teile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kiceme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faššame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erešeme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encu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gisun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baharakū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uhei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abkai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henggilefi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jafara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ayusai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emke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emu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ulcen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wesimbureo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alibuhabi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bandida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enduringge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gosime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cohome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wasimbufi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saika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tuwašatabure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teisu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kesi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hukšeme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akūmbume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tuwašataki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sehengge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umesi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lastRenderedPageBreak/>
        <w:t>uthai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uttu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kiceme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majige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oihorilame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heoledeci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ojorakū</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dasame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ciralame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afabuha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tulgiyen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jifu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funai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inu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ejen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tacibuhe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hese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dahafi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gūnin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werešeme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hūbilgan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eršeme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tuwašataki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erei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jalin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hubligan</w:t>
      </w:r>
      <w:proofErr w:type="spellEnd"/>
      <w:r w:rsidRPr="00263B5F">
        <w:rPr>
          <w:rFonts w:ascii="Times New Roman" w:hAnsi="Times New Roman" w:cs="Times New Roman"/>
          <w:sz w:val="28"/>
          <w:szCs w:val="28"/>
        </w:rPr>
        <w:t xml:space="preserve">-i </w:t>
      </w:r>
      <w:proofErr w:type="spellStart"/>
      <w:r w:rsidRPr="00263B5F">
        <w:rPr>
          <w:rFonts w:ascii="Times New Roman" w:hAnsi="Times New Roman" w:cs="Times New Roman"/>
          <w:sz w:val="28"/>
          <w:szCs w:val="28"/>
        </w:rPr>
        <w:t>jafara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ayusi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g’ablon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g’ambu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daibung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dongkur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seni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jafara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šufa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ayusi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fucihi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šuru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erihe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suwaliyame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gingguleme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ibebume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wesimbuhe</w:t>
      </w:r>
      <w:proofErr w:type="spellEnd"/>
      <w:r w:rsidRPr="00263B5F">
        <w:rPr>
          <w:rFonts w:ascii="Times New Roman" w:hAnsi="Times New Roman" w:cs="Times New Roman"/>
          <w:sz w:val="28"/>
          <w:szCs w:val="28"/>
        </w:rPr>
        <w:t>..</w:t>
      </w:r>
    </w:p>
    <w:p w14:paraId="7CBB4BD2" w14:textId="77777777" w:rsidR="00AC5390" w:rsidRPr="00263B5F" w:rsidRDefault="00AC5390" w:rsidP="006D57A5">
      <w:pPr>
        <w:spacing w:after="0" w:line="360" w:lineRule="auto"/>
        <w:ind w:firstLine="709"/>
        <w:jc w:val="both"/>
        <w:rPr>
          <w:rFonts w:ascii="Times New Roman" w:hAnsi="Times New Roman" w:cs="Times New Roman"/>
          <w:sz w:val="28"/>
          <w:szCs w:val="28"/>
        </w:rPr>
      </w:pPr>
    </w:p>
    <w:p w14:paraId="3858A390"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3B8790EC"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Слуги [императора]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и </w:t>
      </w:r>
      <w:proofErr w:type="spellStart"/>
      <w:r w:rsidR="00497D2D" w:rsidRPr="00263B5F">
        <w:rPr>
          <w:rFonts w:ascii="Times New Roman" w:hAnsi="Times New Roman" w:cs="Times New Roman"/>
          <w:sz w:val="28"/>
          <w:szCs w:val="28"/>
        </w:rPr>
        <w:t>Фунай</w:t>
      </w:r>
      <w:proofErr w:type="spellEnd"/>
      <w:r w:rsidRPr="00263B5F">
        <w:rPr>
          <w:rFonts w:ascii="Times New Roman" w:hAnsi="Times New Roman" w:cs="Times New Roman"/>
          <w:sz w:val="28"/>
          <w:szCs w:val="28"/>
        </w:rPr>
        <w:t xml:space="preserve"> почтительно докладывают, чтобы довести до сведения императора [последние известия].</w:t>
      </w:r>
    </w:p>
    <w:p w14:paraId="5ACF7DC2"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Мы, слуги [императора], двадцать восьмого числа пятого месяца двадцать шестого года [правления императора] </w:t>
      </w:r>
      <w:proofErr w:type="spellStart"/>
      <w:r w:rsidRPr="00263B5F">
        <w:rPr>
          <w:rFonts w:ascii="Times New Roman" w:hAnsi="Times New Roman" w:cs="Times New Roman"/>
          <w:sz w:val="28"/>
          <w:szCs w:val="28"/>
        </w:rPr>
        <w:t>Цяньлуна</w:t>
      </w:r>
      <w:proofErr w:type="spellEnd"/>
      <w:r w:rsidRPr="00263B5F">
        <w:rPr>
          <w:rFonts w:ascii="Times New Roman" w:hAnsi="Times New Roman" w:cs="Times New Roman"/>
          <w:sz w:val="28"/>
          <w:szCs w:val="28"/>
        </w:rPr>
        <w:t xml:space="preserve"> получили и почтительно приняли пришедшее от Военного совета послание, один лист с текстом указа, адресованного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Далай-ламы, и дары – хадак, золотую [статую] Будды Амитаюса, нефритовую [статую] Будды Шакьямуни, четки из драгоценных камней, – каждого по одному. [Тогда мы] провели совместное обсуждение [соответствующих вопросов] с Демо-хутухту, и, поскольку благоприятное время выпало на первый день шестого месяца, почтительно поместив [высочайший указ] в золотой шатер, повезли, приглашая, в </w:t>
      </w:r>
      <w:proofErr w:type="spellStart"/>
      <w:r w:rsidRPr="00263B5F">
        <w:rPr>
          <w:rFonts w:ascii="Times New Roman" w:hAnsi="Times New Roman" w:cs="Times New Roman"/>
          <w:sz w:val="28"/>
          <w:szCs w:val="28"/>
        </w:rPr>
        <w:t>Ньетанг</w:t>
      </w:r>
      <w:proofErr w:type="spellEnd"/>
      <w:r w:rsidRPr="00263B5F">
        <w:rPr>
          <w:rFonts w:ascii="Times New Roman" w:hAnsi="Times New Roman" w:cs="Times New Roman"/>
          <w:sz w:val="28"/>
          <w:szCs w:val="28"/>
        </w:rPr>
        <w:t xml:space="preserve">. Тогда ламы всех располагавшихся вдоль дороги монастырей встречали [нас], выстроившись рядами и играя </w:t>
      </w:r>
      <w:proofErr w:type="spellStart"/>
      <w:r w:rsidRPr="00263B5F">
        <w:rPr>
          <w:rFonts w:ascii="Times New Roman" w:hAnsi="Times New Roman" w:cs="Times New Roman"/>
          <w:sz w:val="28"/>
          <w:szCs w:val="28"/>
        </w:rPr>
        <w:t>мызыку</w:t>
      </w:r>
      <w:proofErr w:type="spellEnd"/>
      <w:r w:rsidRPr="00263B5F">
        <w:rPr>
          <w:rFonts w:ascii="Times New Roman" w:hAnsi="Times New Roman" w:cs="Times New Roman"/>
          <w:sz w:val="28"/>
          <w:szCs w:val="28"/>
        </w:rPr>
        <w:t>.</w:t>
      </w:r>
    </w:p>
    <w:p w14:paraId="65185504"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Когда [мы] прибыли в </w:t>
      </w:r>
      <w:proofErr w:type="spellStart"/>
      <w:r w:rsidRPr="00263B5F">
        <w:rPr>
          <w:rFonts w:ascii="Times New Roman" w:hAnsi="Times New Roman" w:cs="Times New Roman"/>
          <w:sz w:val="28"/>
          <w:szCs w:val="28"/>
        </w:rPr>
        <w:t>Ньетанг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слез с сидения и встал, обернувшись к востоку. Мы, слуги [императора], провозгласили текст указа и после этого вручили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хадак, [статуи] будд и четки. Тогда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двумя руками взяв [от нас дары], принял [их]. Произнеся [слова]: «Многомилостив [император]», – [он] поднял в руках один хадак и одну бронзовую статую Будды Амитаюса, преподнеся [эти предметы в качестве даров императору]. Далее </w:t>
      </w:r>
      <w:proofErr w:type="spellStart"/>
      <w:r w:rsidRPr="00263B5F">
        <w:rPr>
          <w:rFonts w:ascii="Times New Roman" w:hAnsi="Times New Roman" w:cs="Times New Roman"/>
          <w:sz w:val="28"/>
          <w:szCs w:val="28"/>
        </w:rPr>
        <w:t>габлон</w:t>
      </w:r>
      <w:proofErr w:type="spellEnd"/>
      <w:r w:rsidRPr="00263B5F">
        <w:rPr>
          <w:rFonts w:ascii="Times New Roman" w:hAnsi="Times New Roman" w:cs="Times New Roman"/>
          <w:sz w:val="28"/>
          <w:szCs w:val="28"/>
        </w:rPr>
        <w:t xml:space="preserve"> гун </w:t>
      </w:r>
      <w:proofErr w:type="spellStart"/>
      <w:r w:rsidRPr="00263B5F">
        <w:rPr>
          <w:rFonts w:ascii="Times New Roman" w:hAnsi="Times New Roman" w:cs="Times New Roman"/>
          <w:sz w:val="28"/>
          <w:szCs w:val="28"/>
        </w:rPr>
        <w:t>Баньдида</w:t>
      </w:r>
      <w:proofErr w:type="spellEnd"/>
      <w:r w:rsidRPr="00263B5F">
        <w:rPr>
          <w:rFonts w:ascii="Times New Roman" w:hAnsi="Times New Roman" w:cs="Times New Roman"/>
          <w:sz w:val="28"/>
          <w:szCs w:val="28"/>
        </w:rPr>
        <w:t xml:space="preserve"> и другие [министры], гамбу всех монастырей, </w:t>
      </w:r>
      <w:proofErr w:type="spellStart"/>
      <w:r w:rsidRPr="00263B5F">
        <w:rPr>
          <w:rFonts w:ascii="Times New Roman" w:hAnsi="Times New Roman" w:cs="Times New Roman"/>
          <w:sz w:val="28"/>
          <w:szCs w:val="28"/>
        </w:rPr>
        <w:t>дайбуны</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диба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донкуры</w:t>
      </w:r>
      <w:proofErr w:type="spellEnd"/>
      <w:r w:rsidRPr="00263B5F">
        <w:rPr>
          <w:rFonts w:ascii="Times New Roman" w:hAnsi="Times New Roman" w:cs="Times New Roman"/>
          <w:sz w:val="28"/>
          <w:szCs w:val="28"/>
        </w:rPr>
        <w:t xml:space="preserve"> и другие [чиновники] Переднего Тибета, преклонив колени, сказали: «Великий император, [воплощение] </w:t>
      </w:r>
      <w:proofErr w:type="spellStart"/>
      <w:r w:rsidRPr="00263B5F">
        <w:rPr>
          <w:rFonts w:ascii="Times New Roman" w:hAnsi="Times New Roman" w:cs="Times New Roman"/>
          <w:sz w:val="28"/>
          <w:szCs w:val="28"/>
        </w:rPr>
        <w:lastRenderedPageBreak/>
        <w:t>Манджушри</w:t>
      </w:r>
      <w:proofErr w:type="spellEnd"/>
      <w:r w:rsidRPr="00263B5F">
        <w:rPr>
          <w:rFonts w:ascii="Times New Roman" w:hAnsi="Times New Roman" w:cs="Times New Roman"/>
          <w:sz w:val="28"/>
          <w:szCs w:val="28"/>
        </w:rPr>
        <w:t xml:space="preserve">, ради проявления покровительственной любви к людям и другим живым существам нашей тибетской земли, даровал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Далай-ламы милостивый указ, необыкновенные [статуи] будд, четки и хадак. [Мы], ничтожные слуги [императора], подлинно бесконечно благодарны [ему за такую милость]. [Ныне] единственно согласуясь с мудрыми мыслями великого императора-</w:t>
      </w:r>
      <w:proofErr w:type="spellStart"/>
      <w:r w:rsidRPr="00263B5F">
        <w:rPr>
          <w:rFonts w:ascii="Times New Roman" w:hAnsi="Times New Roman" w:cs="Times New Roman"/>
          <w:sz w:val="28"/>
          <w:szCs w:val="28"/>
        </w:rPr>
        <w:t>Манджушри</w:t>
      </w:r>
      <w:proofErr w:type="spellEnd"/>
      <w:r w:rsidRPr="00263B5F">
        <w:rPr>
          <w:rFonts w:ascii="Times New Roman" w:hAnsi="Times New Roman" w:cs="Times New Roman"/>
          <w:sz w:val="28"/>
          <w:szCs w:val="28"/>
        </w:rPr>
        <w:t xml:space="preserve">, всеми силами усердно трудясь, будем с рвением выполнять [свои обязанности], должным образом прислуживая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Кроме этого, другое [мы] сказать не в силах». [Они] вместе совершили земные поклоны небесной милости и преподнесли [в качестве даров] для императора один хадак, одну бронзовую статую Будды Амитаюса, одну нитку коралловых четок и попросили передать [их], сказав: «Не доложите [ли императору]?»</w:t>
      </w:r>
    </w:p>
    <w:p w14:paraId="7182569D"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В связи с этим мы, слуги [императора], снова строго поучали </w:t>
      </w:r>
      <w:proofErr w:type="spellStart"/>
      <w:r w:rsidRPr="00263B5F">
        <w:rPr>
          <w:rFonts w:ascii="Times New Roman" w:hAnsi="Times New Roman" w:cs="Times New Roman"/>
          <w:sz w:val="28"/>
          <w:szCs w:val="28"/>
        </w:rPr>
        <w:t>габлона</w:t>
      </w:r>
      <w:proofErr w:type="spellEnd"/>
      <w:r w:rsidRPr="00263B5F">
        <w:rPr>
          <w:rFonts w:ascii="Times New Roman" w:hAnsi="Times New Roman" w:cs="Times New Roman"/>
          <w:sz w:val="28"/>
          <w:szCs w:val="28"/>
        </w:rPr>
        <w:t xml:space="preserve"> гуна </w:t>
      </w:r>
      <w:proofErr w:type="spellStart"/>
      <w:r w:rsidRPr="00263B5F">
        <w:rPr>
          <w:rFonts w:ascii="Times New Roman" w:hAnsi="Times New Roman" w:cs="Times New Roman"/>
          <w:sz w:val="28"/>
          <w:szCs w:val="28"/>
        </w:rPr>
        <w:t>Баньдиду</w:t>
      </w:r>
      <w:proofErr w:type="spellEnd"/>
      <w:r w:rsidRPr="00263B5F">
        <w:rPr>
          <w:rFonts w:ascii="Times New Roman" w:hAnsi="Times New Roman" w:cs="Times New Roman"/>
          <w:sz w:val="28"/>
          <w:szCs w:val="28"/>
        </w:rPr>
        <w:t xml:space="preserve"> и других [присутствовавших чиновников]: «Премудрый и божественный император заботливо подумал: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мал по возрасту», – и специально издал приказ наилучшим образом присматривать [за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прислуживая [ему]. Поэтому то, что вы все говорите: «Благоговейно принимая милость императора, собираемся усердно трудиться, прислуживая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и присматривая [за ним]», – очень верно. Таким образом усердно поступайте. Даже немного нельзя проявлять легкомысленность и леность». Помимо этого, слуги [императора]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и </w:t>
      </w:r>
      <w:proofErr w:type="spellStart"/>
      <w:r w:rsidR="00497D2D" w:rsidRPr="00263B5F">
        <w:rPr>
          <w:rFonts w:ascii="Times New Roman" w:hAnsi="Times New Roman" w:cs="Times New Roman"/>
          <w:sz w:val="28"/>
          <w:szCs w:val="28"/>
        </w:rPr>
        <w:t>Фунай</w:t>
      </w:r>
      <w:proofErr w:type="spellEnd"/>
      <w:r w:rsidRPr="00263B5F">
        <w:rPr>
          <w:rFonts w:ascii="Times New Roman" w:hAnsi="Times New Roman" w:cs="Times New Roman"/>
          <w:sz w:val="28"/>
          <w:szCs w:val="28"/>
        </w:rPr>
        <w:t xml:space="preserve">, искренне и почтительно последовав поучительному указу императора, тоже будут внимательно присматривать за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прислуживая [ему]. Ради этого доложили [императору последние новости], вместе [с докладом] почтительно преподнеся хадак и бронзовую статую Будды Амитаюса от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а также хадак, бронзовую статую Будды Амитаюса и коралловые четки от </w:t>
      </w:r>
      <w:proofErr w:type="spellStart"/>
      <w:r w:rsidRPr="00263B5F">
        <w:rPr>
          <w:rFonts w:ascii="Times New Roman" w:hAnsi="Times New Roman" w:cs="Times New Roman"/>
          <w:sz w:val="28"/>
          <w:szCs w:val="28"/>
        </w:rPr>
        <w:t>габлонов</w:t>
      </w:r>
      <w:proofErr w:type="spellEnd"/>
      <w:r w:rsidRPr="00263B5F">
        <w:rPr>
          <w:rFonts w:ascii="Times New Roman" w:hAnsi="Times New Roman" w:cs="Times New Roman"/>
          <w:sz w:val="28"/>
          <w:szCs w:val="28"/>
        </w:rPr>
        <w:t xml:space="preserve">, гунов, гамбу, </w:t>
      </w:r>
      <w:proofErr w:type="spellStart"/>
      <w:r w:rsidRPr="00263B5F">
        <w:rPr>
          <w:rFonts w:ascii="Times New Roman" w:hAnsi="Times New Roman" w:cs="Times New Roman"/>
          <w:sz w:val="28"/>
          <w:szCs w:val="28"/>
        </w:rPr>
        <w:t>дайбунов</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диба</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донкуров</w:t>
      </w:r>
      <w:proofErr w:type="spellEnd"/>
      <w:r w:rsidRPr="00263B5F">
        <w:rPr>
          <w:rFonts w:ascii="Times New Roman" w:hAnsi="Times New Roman" w:cs="Times New Roman"/>
          <w:sz w:val="28"/>
          <w:szCs w:val="28"/>
        </w:rPr>
        <w:t>.</w:t>
      </w:r>
    </w:p>
    <w:p w14:paraId="3041AEE9" w14:textId="77777777" w:rsidR="00AC5390" w:rsidRPr="00263B5F" w:rsidRDefault="00AC5390" w:rsidP="006D57A5">
      <w:pPr>
        <w:spacing w:after="0" w:line="360" w:lineRule="auto"/>
        <w:ind w:firstLine="709"/>
        <w:jc w:val="both"/>
        <w:rPr>
          <w:rFonts w:ascii="Times New Roman" w:hAnsi="Times New Roman" w:cs="Times New Roman"/>
          <w:sz w:val="28"/>
          <w:szCs w:val="28"/>
        </w:rPr>
      </w:pPr>
    </w:p>
    <w:p w14:paraId="62DFED72" w14:textId="77777777" w:rsidR="00AC5390" w:rsidRPr="00263B5F" w:rsidRDefault="00AC5390"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43A50F39" w14:textId="6999B6F2" w:rsidR="00AC5390"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72" w:name="_Toc74580186"/>
      <w:r w:rsidRPr="00263B5F">
        <w:rPr>
          <w:rFonts w:ascii="Times New Roman" w:hAnsi="Times New Roman" w:cs="Times New Roman"/>
          <w:b w:val="0"/>
          <w:bCs w:val="0"/>
          <w:color w:val="auto"/>
          <w:sz w:val="28"/>
          <w:szCs w:val="28"/>
        </w:rPr>
        <w:lastRenderedPageBreak/>
        <w:t>Приложение 1</w:t>
      </w:r>
      <w:r w:rsidR="009B4E25" w:rsidRPr="00D16DA8">
        <w:rPr>
          <w:rFonts w:ascii="Times New Roman" w:hAnsi="Times New Roman" w:cs="Times New Roman"/>
          <w:b w:val="0"/>
          <w:bCs w:val="0"/>
          <w:color w:val="auto"/>
          <w:sz w:val="28"/>
          <w:szCs w:val="28"/>
        </w:rPr>
        <w:t>1</w:t>
      </w:r>
      <w:r w:rsidR="00AC5390" w:rsidRPr="00263B5F">
        <w:rPr>
          <w:rFonts w:ascii="Times New Roman" w:hAnsi="Times New Roman" w:cs="Times New Roman"/>
          <w:b w:val="0"/>
          <w:bCs w:val="0"/>
          <w:color w:val="auto"/>
          <w:sz w:val="28"/>
          <w:szCs w:val="28"/>
        </w:rPr>
        <w:t xml:space="preserve">. Доклад </w:t>
      </w:r>
      <w:proofErr w:type="spellStart"/>
      <w:r w:rsidR="00AC5390" w:rsidRPr="00263B5F">
        <w:rPr>
          <w:rFonts w:ascii="Times New Roman" w:hAnsi="Times New Roman" w:cs="Times New Roman"/>
          <w:b w:val="0"/>
          <w:bCs w:val="0"/>
          <w:color w:val="auto"/>
          <w:sz w:val="28"/>
          <w:szCs w:val="28"/>
        </w:rPr>
        <w:t>амбаней</w:t>
      </w:r>
      <w:proofErr w:type="spellEnd"/>
      <w:r w:rsidR="00AC5390" w:rsidRPr="00263B5F">
        <w:rPr>
          <w:rFonts w:ascii="Times New Roman" w:hAnsi="Times New Roman" w:cs="Times New Roman"/>
          <w:b w:val="0"/>
          <w:bCs w:val="0"/>
          <w:color w:val="auto"/>
          <w:sz w:val="28"/>
          <w:szCs w:val="28"/>
        </w:rPr>
        <w:t xml:space="preserve"> </w:t>
      </w:r>
      <w:proofErr w:type="spellStart"/>
      <w:r w:rsidR="00497D2D" w:rsidRPr="00263B5F">
        <w:rPr>
          <w:rFonts w:ascii="Times New Roman" w:hAnsi="Times New Roman" w:cs="Times New Roman"/>
          <w:b w:val="0"/>
          <w:bCs w:val="0"/>
          <w:color w:val="auto"/>
          <w:sz w:val="28"/>
          <w:szCs w:val="28"/>
        </w:rPr>
        <w:t>Цзифу</w:t>
      </w:r>
      <w:proofErr w:type="spellEnd"/>
      <w:r w:rsidR="00AC5390" w:rsidRPr="00263B5F">
        <w:rPr>
          <w:rFonts w:ascii="Times New Roman" w:hAnsi="Times New Roman" w:cs="Times New Roman"/>
          <w:b w:val="0"/>
          <w:bCs w:val="0"/>
          <w:color w:val="auto"/>
          <w:sz w:val="28"/>
          <w:szCs w:val="28"/>
        </w:rPr>
        <w:t xml:space="preserve"> и </w:t>
      </w:r>
      <w:proofErr w:type="spellStart"/>
      <w:r w:rsidR="005A65E3" w:rsidRPr="00263B5F">
        <w:rPr>
          <w:rFonts w:ascii="Times New Roman" w:hAnsi="Times New Roman" w:cs="Times New Roman"/>
          <w:b w:val="0"/>
          <w:bCs w:val="0"/>
          <w:color w:val="auto"/>
          <w:sz w:val="28"/>
          <w:szCs w:val="28"/>
        </w:rPr>
        <w:t>Фуна</w:t>
      </w:r>
      <w:r w:rsidR="00AC5390" w:rsidRPr="00263B5F">
        <w:rPr>
          <w:rFonts w:ascii="Times New Roman" w:hAnsi="Times New Roman" w:cs="Times New Roman"/>
          <w:b w:val="0"/>
          <w:bCs w:val="0"/>
          <w:color w:val="auto"/>
          <w:sz w:val="28"/>
          <w:szCs w:val="28"/>
        </w:rPr>
        <w:t>я</w:t>
      </w:r>
      <w:proofErr w:type="spellEnd"/>
      <w:r w:rsidR="00AC5390" w:rsidRPr="00263B5F">
        <w:rPr>
          <w:rFonts w:ascii="Times New Roman" w:hAnsi="Times New Roman" w:cs="Times New Roman"/>
          <w:b w:val="0"/>
          <w:bCs w:val="0"/>
          <w:color w:val="auto"/>
          <w:sz w:val="28"/>
          <w:szCs w:val="28"/>
        </w:rPr>
        <w:t xml:space="preserve"> с просьбой об интронизации </w:t>
      </w:r>
      <w:proofErr w:type="spellStart"/>
      <w:r w:rsidR="00AC5390" w:rsidRPr="00263B5F">
        <w:rPr>
          <w:rFonts w:ascii="Times New Roman" w:hAnsi="Times New Roman" w:cs="Times New Roman"/>
          <w:b w:val="0"/>
          <w:bCs w:val="0"/>
          <w:color w:val="auto"/>
          <w:sz w:val="28"/>
          <w:szCs w:val="28"/>
        </w:rPr>
        <w:t>хубилгана</w:t>
      </w:r>
      <w:proofErr w:type="spellEnd"/>
      <w:r w:rsidR="00AC5390" w:rsidRPr="00263B5F">
        <w:rPr>
          <w:rFonts w:ascii="Times New Roman" w:hAnsi="Times New Roman" w:cs="Times New Roman"/>
          <w:b w:val="0"/>
          <w:bCs w:val="0"/>
          <w:color w:val="auto"/>
          <w:sz w:val="28"/>
          <w:szCs w:val="28"/>
        </w:rPr>
        <w:t xml:space="preserve"> Далай-ламы (18 число 10 месяца 26 </w:t>
      </w:r>
      <w:r w:rsidR="004F1C70">
        <w:rPr>
          <w:rFonts w:ascii="Times New Roman" w:hAnsi="Times New Roman" w:cs="Times New Roman"/>
          <w:b w:val="0"/>
          <w:bCs w:val="0"/>
          <w:color w:val="auto"/>
          <w:sz w:val="28"/>
          <w:szCs w:val="28"/>
        </w:rPr>
        <w:t>г.</w:t>
      </w:r>
      <w:r w:rsidR="00AC5390" w:rsidRPr="00263B5F">
        <w:rPr>
          <w:rFonts w:ascii="Times New Roman" w:hAnsi="Times New Roman" w:cs="Times New Roman"/>
          <w:b w:val="0"/>
          <w:bCs w:val="0"/>
          <w:color w:val="auto"/>
          <w:sz w:val="28"/>
          <w:szCs w:val="28"/>
        </w:rPr>
        <w:t xml:space="preserve"> правления императора </w:t>
      </w:r>
      <w:proofErr w:type="spellStart"/>
      <w:r w:rsidR="00AC5390" w:rsidRPr="00263B5F">
        <w:rPr>
          <w:rFonts w:ascii="Times New Roman" w:hAnsi="Times New Roman" w:cs="Times New Roman"/>
          <w:b w:val="0"/>
          <w:bCs w:val="0"/>
          <w:color w:val="auto"/>
          <w:sz w:val="28"/>
          <w:szCs w:val="28"/>
        </w:rPr>
        <w:t>Цяньлуна</w:t>
      </w:r>
      <w:proofErr w:type="spellEnd"/>
      <w:r w:rsidR="00AC5390" w:rsidRPr="00263B5F">
        <w:rPr>
          <w:rFonts w:ascii="Times New Roman" w:hAnsi="Times New Roman" w:cs="Times New Roman"/>
          <w:b w:val="0"/>
          <w:bCs w:val="0"/>
          <w:color w:val="auto"/>
          <w:sz w:val="28"/>
          <w:szCs w:val="28"/>
        </w:rPr>
        <w:t>)</w:t>
      </w:r>
      <w:bookmarkEnd w:id="72"/>
    </w:p>
    <w:p w14:paraId="2E45CB42" w14:textId="77777777" w:rsidR="00AC5390" w:rsidRPr="00263B5F" w:rsidRDefault="00AC5390" w:rsidP="006D57A5">
      <w:pPr>
        <w:spacing w:after="0" w:line="360" w:lineRule="auto"/>
        <w:ind w:firstLine="709"/>
        <w:jc w:val="both"/>
        <w:rPr>
          <w:rFonts w:ascii="Times New Roman" w:hAnsi="Times New Roman" w:cs="Times New Roman"/>
          <w:sz w:val="28"/>
          <w:szCs w:val="28"/>
        </w:rPr>
      </w:pPr>
    </w:p>
    <w:p w14:paraId="46937CBE" w14:textId="77777777" w:rsidR="00AC5390" w:rsidRPr="00D16DA8" w:rsidRDefault="00853286" w:rsidP="006D57A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u w:val="single"/>
        </w:rPr>
        <w:t>Транслитерация</w:t>
      </w:r>
      <w:r w:rsidRPr="00D16DA8">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маньчжурского</w:t>
      </w:r>
      <w:r w:rsidRPr="00D16DA8">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текста</w:t>
      </w:r>
      <w:r w:rsidR="00093D43" w:rsidRPr="00263B5F">
        <w:rPr>
          <w:rStyle w:val="ae"/>
          <w:rFonts w:ascii="Times New Roman" w:hAnsi="Times New Roman" w:cs="Times New Roman"/>
          <w:sz w:val="28"/>
          <w:szCs w:val="28"/>
          <w:u w:val="single"/>
        </w:rPr>
        <w:footnoteReference w:id="269"/>
      </w:r>
      <w:r w:rsidR="00AC5390" w:rsidRPr="00D16DA8">
        <w:rPr>
          <w:rFonts w:ascii="Times New Roman" w:hAnsi="Times New Roman" w:cs="Times New Roman"/>
          <w:sz w:val="28"/>
          <w:szCs w:val="28"/>
          <w:lang w:val="en-US"/>
        </w:rPr>
        <w:t>:</w:t>
      </w:r>
    </w:p>
    <w:p w14:paraId="23254FBB" w14:textId="2580C2BF" w:rsidR="00AC5390" w:rsidRPr="00794233" w:rsidRDefault="00AC5390" w:rsidP="006D57A5">
      <w:pPr>
        <w:spacing w:after="0" w:line="360" w:lineRule="auto"/>
        <w:ind w:firstLine="709"/>
        <w:jc w:val="both"/>
        <w:rPr>
          <w:rFonts w:ascii="Times New Roman" w:hAnsi="Times New Roman" w:cs="Times New Roman"/>
          <w:sz w:val="28"/>
          <w:szCs w:val="28"/>
          <w:lang w:val="en-US"/>
        </w:rPr>
      </w:pP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jifu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funai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wesimburengge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baire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ambu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baljur</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ablun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gung</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bandida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sebe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rafi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mende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benjihe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bithede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manjusiri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amba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bancen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erdeni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olo</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olo</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lama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jakade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jimbure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sankil</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sanwar</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wang</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abisik</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gaici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acara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erinde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nenehe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lama</w:t>
      </w:r>
      <w:r w:rsidRPr="00794233">
        <w:rPr>
          <w:rFonts w:ascii="Times New Roman" w:hAnsi="Times New Roman" w:cs="Times New Roman"/>
          <w:sz w:val="28"/>
          <w:szCs w:val="28"/>
          <w:lang w:val="en-US"/>
        </w:rPr>
        <w:t>-</w:t>
      </w:r>
      <w:proofErr w:type="spellStart"/>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bancen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erdeni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nomun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ulaha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songkoi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mbume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ulabure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gosingga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wasinjihangge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buya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toin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mini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beye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wargi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ergengge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isitala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labdu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gosingga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neneme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buya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toin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minde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wasimbuha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dorginde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lama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hengkilere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sengguwerak</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bahanara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erinde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dzang</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ambasai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emgi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hebe</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solikini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sehebe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dahame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niyetang</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dewajiyan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juktehen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solifi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tebuheci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beye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ambula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mutuhe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suwayan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kara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hengkilere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sengguwerak</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adis</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bure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dahame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uthai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budala</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solime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suwayan</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ajin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badarambumbime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dzang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suwayan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kara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teisu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teisu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huk</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urgunjembi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ubabe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mini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encu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donjimbume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tangg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hergen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bithe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emke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arafi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jafara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lima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fucihi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juwe</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ufa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emke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suwaliyame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alibuha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ulame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wesimbureo</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sehebi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niyetang</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tuwa</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atame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were</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tuwaci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hengkilebure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inenggi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babaci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hengkilenjire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belek</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juwe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ilan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tangg</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emu</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juwe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minggan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isinambi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esebe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acara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sengguwere</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ubur</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muru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ak</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baita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ak</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adali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tob</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ambalingg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ilhi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aname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adis</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gaitai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gaitai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niyalma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fonjire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gisun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tomorhon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kemungge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yargiyan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an</w:t>
      </w:r>
      <w:r w:rsidRPr="00794233">
        <w:rPr>
          <w:rFonts w:ascii="Times New Roman" w:hAnsi="Times New Roman" w:cs="Times New Roman"/>
          <w:sz w:val="28"/>
          <w:szCs w:val="28"/>
          <w:lang w:val="en-US"/>
        </w:rPr>
        <w:t>-</w:t>
      </w:r>
      <w:proofErr w:type="spellStart"/>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jergi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niyalma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lakcafi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encu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geli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ablun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gung</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bandida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sei</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lastRenderedPageBreak/>
        <w:t>mende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alanjiha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bade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hontoho</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aniya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funceme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tadurame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niyetang</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acara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elhe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sulfangga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njara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goloro</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hacin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ak</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ferguwecuke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labdu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serebumbi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enduringge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aika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uthai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budala</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tebubuci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yargiyan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tubet</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gubci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amba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turi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seme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ton</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ak</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mende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donjibume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alambi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tesei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muru</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tuwaci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ablun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fusih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dzang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suwayan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kara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isitala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teisu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teisu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hun</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unenggi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nin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kundulembime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geli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enduringge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suwayan</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ajin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badarambure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ergengge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gosire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amba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wasinjifi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dun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hing</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seme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jalbarime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erehunjehebi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dergeci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aika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songkoi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yabubuci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tubet</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gubci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kek</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enduringge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desereke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huk</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urgunjembime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suwayan</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ajin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inu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tusa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ombi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acanara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acanarak</w:t>
      </w:r>
      <w:r w:rsidRPr="00794233">
        <w:rPr>
          <w:rFonts w:ascii="Times New Roman" w:hAnsi="Times New Roman" w:cs="Times New Roman"/>
          <w:sz w:val="28"/>
          <w:szCs w:val="28"/>
          <w:lang w:val="en-US"/>
        </w:rPr>
        <w:t>ū</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babe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jorime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tacibuha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manggi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dahame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yabubuki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tangg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hergen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bithe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emke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jufara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lima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fucihi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juwe</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ufa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emke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suwaliyame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ibubufi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proofErr w:type="gramStart"/>
      <w:r w:rsidRPr="009C3646">
        <w:rPr>
          <w:rFonts w:ascii="Times New Roman" w:hAnsi="Times New Roman" w:cs="Times New Roman"/>
          <w:sz w:val="28"/>
          <w:szCs w:val="28"/>
          <w:lang w:val="en-US"/>
        </w:rPr>
        <w:t>baimbi</w:t>
      </w:r>
      <w:proofErr w:type="spellEnd"/>
      <w:r w:rsidRPr="00794233">
        <w:rPr>
          <w:rFonts w:ascii="Times New Roman" w:hAnsi="Times New Roman" w:cs="Times New Roman"/>
          <w:sz w:val="28"/>
          <w:szCs w:val="28"/>
          <w:lang w:val="en-US"/>
        </w:rPr>
        <w:t>..</w:t>
      </w:r>
      <w:proofErr w:type="gramEnd"/>
    </w:p>
    <w:p w14:paraId="69707014" w14:textId="77777777" w:rsidR="00AC5390" w:rsidRPr="00794233" w:rsidRDefault="00AC5390" w:rsidP="006D57A5">
      <w:pPr>
        <w:spacing w:after="0" w:line="360" w:lineRule="auto"/>
        <w:ind w:firstLine="709"/>
        <w:jc w:val="both"/>
        <w:rPr>
          <w:rFonts w:ascii="Times New Roman" w:hAnsi="Times New Roman" w:cs="Times New Roman"/>
          <w:sz w:val="28"/>
          <w:szCs w:val="28"/>
          <w:lang w:val="en-US"/>
        </w:rPr>
      </w:pPr>
    </w:p>
    <w:p w14:paraId="1988A37B"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29F474F6"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Слуги [императора]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и </w:t>
      </w:r>
      <w:proofErr w:type="spellStart"/>
      <w:r w:rsidR="00497D2D" w:rsidRPr="00263B5F">
        <w:rPr>
          <w:rFonts w:ascii="Times New Roman" w:hAnsi="Times New Roman" w:cs="Times New Roman"/>
          <w:sz w:val="28"/>
          <w:szCs w:val="28"/>
        </w:rPr>
        <w:t>Фунай</w:t>
      </w:r>
      <w:proofErr w:type="spellEnd"/>
      <w:r w:rsidRPr="00263B5F">
        <w:rPr>
          <w:rFonts w:ascii="Times New Roman" w:hAnsi="Times New Roman" w:cs="Times New Roman"/>
          <w:sz w:val="28"/>
          <w:szCs w:val="28"/>
        </w:rPr>
        <w:t xml:space="preserve"> почтительно докладывают, чтобы испросить высочайший указ. Демо-хутухту послал к нам, слугам [императора], гамбу </w:t>
      </w:r>
      <w:proofErr w:type="spellStart"/>
      <w:r w:rsidRPr="00263B5F">
        <w:rPr>
          <w:rFonts w:ascii="Times New Roman" w:hAnsi="Times New Roman" w:cs="Times New Roman"/>
          <w:sz w:val="28"/>
          <w:szCs w:val="28"/>
        </w:rPr>
        <w:t>Балджура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габлуна</w:t>
      </w:r>
      <w:proofErr w:type="spellEnd"/>
      <w:r w:rsidRPr="00263B5F">
        <w:rPr>
          <w:rFonts w:ascii="Times New Roman" w:hAnsi="Times New Roman" w:cs="Times New Roman"/>
          <w:sz w:val="28"/>
          <w:szCs w:val="28"/>
        </w:rPr>
        <w:t xml:space="preserve"> гуна </w:t>
      </w:r>
      <w:proofErr w:type="spellStart"/>
      <w:r w:rsidRPr="00263B5F">
        <w:rPr>
          <w:rFonts w:ascii="Times New Roman" w:hAnsi="Times New Roman" w:cs="Times New Roman"/>
          <w:sz w:val="28"/>
          <w:szCs w:val="28"/>
        </w:rPr>
        <w:t>Баньдиду</w:t>
      </w:r>
      <w:proofErr w:type="spellEnd"/>
      <w:r w:rsidRPr="00263B5F">
        <w:rPr>
          <w:rFonts w:ascii="Times New Roman" w:hAnsi="Times New Roman" w:cs="Times New Roman"/>
          <w:sz w:val="28"/>
          <w:szCs w:val="28"/>
        </w:rPr>
        <w:t xml:space="preserve"> и других и передал [через них] письмо, гласившее: «Прибыл [в Тибет] </w:t>
      </w:r>
      <w:proofErr w:type="spellStart"/>
      <w:r w:rsidRPr="00263B5F">
        <w:rPr>
          <w:rFonts w:ascii="Times New Roman" w:hAnsi="Times New Roman" w:cs="Times New Roman"/>
          <w:sz w:val="28"/>
          <w:szCs w:val="28"/>
        </w:rPr>
        <w:t>мислостиво</w:t>
      </w:r>
      <w:proofErr w:type="spellEnd"/>
      <w:r w:rsidRPr="00263B5F">
        <w:rPr>
          <w:rFonts w:ascii="Times New Roman" w:hAnsi="Times New Roman" w:cs="Times New Roman"/>
          <w:sz w:val="28"/>
          <w:szCs w:val="28"/>
        </w:rPr>
        <w:t xml:space="preserve"> изданный великим императором, [воплощением бодхисаттвы] </w:t>
      </w:r>
      <w:proofErr w:type="spellStart"/>
      <w:r w:rsidRPr="00263B5F">
        <w:rPr>
          <w:rFonts w:ascii="Times New Roman" w:hAnsi="Times New Roman" w:cs="Times New Roman"/>
          <w:sz w:val="28"/>
          <w:szCs w:val="28"/>
        </w:rPr>
        <w:t>Манджушри</w:t>
      </w:r>
      <w:proofErr w:type="spellEnd"/>
      <w:r w:rsidRPr="00263B5F">
        <w:rPr>
          <w:rFonts w:ascii="Times New Roman" w:hAnsi="Times New Roman" w:cs="Times New Roman"/>
          <w:sz w:val="28"/>
          <w:szCs w:val="28"/>
        </w:rPr>
        <w:t xml:space="preserve">, указ, [предназначенный] для того, чтобы побудить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в свободное время приехать к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Далай-ламы и, когда будет необходимо дать [ему] монашеские обеты, клятвы, посвящения и </w:t>
      </w:r>
      <w:proofErr w:type="spellStart"/>
      <w:r w:rsidRPr="00263B5F">
        <w:rPr>
          <w:rFonts w:ascii="Times New Roman" w:hAnsi="Times New Roman" w:cs="Times New Roman"/>
          <w:sz w:val="28"/>
          <w:szCs w:val="28"/>
        </w:rPr>
        <w:t>абхишеки</w:t>
      </w:r>
      <w:proofErr w:type="spellEnd"/>
      <w:r w:rsidRPr="00263B5F">
        <w:rPr>
          <w:rFonts w:ascii="Times New Roman" w:hAnsi="Times New Roman" w:cs="Times New Roman"/>
          <w:sz w:val="28"/>
          <w:szCs w:val="28"/>
        </w:rPr>
        <w:t xml:space="preserve">, усердно проповедовать [ему Учение], следуя [тому, как] прежний Далай-лама проповедовал Учение [самому]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Начиная с меня самого, ничтожного монаха, и кончая народом и живыми существами Западной земли, все принимали обширную и сострадательную милость императора. Прежде, в направленном мне, ничтожному монаху, указе [было] сказано: </w:t>
      </w:r>
      <w:r w:rsidRPr="00263B5F">
        <w:rPr>
          <w:rFonts w:ascii="Times New Roman" w:hAnsi="Times New Roman" w:cs="Times New Roman"/>
          <w:sz w:val="28"/>
          <w:szCs w:val="28"/>
        </w:rPr>
        <w:lastRenderedPageBreak/>
        <w:t xml:space="preserve">«Когда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при виде поклоняющихся [ему] людей будет способен сидеть, не выказывая робости, тогда, после совместного обсуждения с пребывающими в Тибете </w:t>
      </w:r>
      <w:proofErr w:type="spellStart"/>
      <w:r w:rsidRPr="00263B5F">
        <w:rPr>
          <w:rFonts w:ascii="Times New Roman" w:hAnsi="Times New Roman" w:cs="Times New Roman"/>
          <w:sz w:val="28"/>
          <w:szCs w:val="28"/>
        </w:rPr>
        <w:t>амбанями</w:t>
      </w:r>
      <w:proofErr w:type="spellEnd"/>
      <w:r w:rsidRPr="00263B5F">
        <w:rPr>
          <w:rFonts w:ascii="Times New Roman" w:hAnsi="Times New Roman" w:cs="Times New Roman"/>
          <w:sz w:val="28"/>
          <w:szCs w:val="28"/>
        </w:rPr>
        <w:t xml:space="preserve">, доложите [мне] о желании провести [для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церемонию] интронизации». Почтительно следуя [этому указу], [мы] пригласили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в монастырь </w:t>
      </w:r>
      <w:proofErr w:type="spellStart"/>
      <w:r w:rsidRPr="00263B5F">
        <w:rPr>
          <w:rFonts w:ascii="Times New Roman" w:hAnsi="Times New Roman" w:cs="Times New Roman"/>
          <w:sz w:val="28"/>
          <w:szCs w:val="28"/>
        </w:rPr>
        <w:t>Девачен</w:t>
      </w:r>
      <w:proofErr w:type="spellEnd"/>
      <w:r w:rsidRPr="00263B5F">
        <w:rPr>
          <w:rFonts w:ascii="Times New Roman" w:hAnsi="Times New Roman" w:cs="Times New Roman"/>
          <w:sz w:val="28"/>
          <w:szCs w:val="28"/>
        </w:rPr>
        <w:t xml:space="preserve"> в местности </w:t>
      </w:r>
      <w:proofErr w:type="spellStart"/>
      <w:r w:rsidRPr="00263B5F">
        <w:rPr>
          <w:rFonts w:ascii="Times New Roman" w:hAnsi="Times New Roman" w:cs="Times New Roman"/>
          <w:sz w:val="28"/>
          <w:szCs w:val="28"/>
        </w:rPr>
        <w:t>Ньетанг</w:t>
      </w:r>
      <w:proofErr w:type="spellEnd"/>
      <w:r w:rsidRPr="00263B5F">
        <w:rPr>
          <w:rFonts w:ascii="Times New Roman" w:hAnsi="Times New Roman" w:cs="Times New Roman"/>
          <w:sz w:val="28"/>
          <w:szCs w:val="28"/>
        </w:rPr>
        <w:t xml:space="preserve"> и устроили [его там]. [Все это время] здоровье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было отличное, [он] очень вырос, и [теперь], когда [ему] поклоняются люди – монахи и миряне, – [он] сидит, ничуть не робея, и раздает народу благословения. В связи с этим, если, испросив милость императора, сразу же пригласим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занять] трон </w:t>
      </w:r>
      <w:proofErr w:type="spellStart"/>
      <w:r w:rsidRPr="00263B5F">
        <w:rPr>
          <w:rFonts w:ascii="Times New Roman" w:hAnsi="Times New Roman" w:cs="Times New Roman"/>
          <w:sz w:val="28"/>
          <w:szCs w:val="28"/>
        </w:rPr>
        <w:t>Поталы</w:t>
      </w:r>
      <w:proofErr w:type="spellEnd"/>
      <w:r w:rsidRPr="00263B5F">
        <w:rPr>
          <w:rFonts w:ascii="Times New Roman" w:hAnsi="Times New Roman" w:cs="Times New Roman"/>
          <w:sz w:val="28"/>
          <w:szCs w:val="28"/>
        </w:rPr>
        <w:t xml:space="preserve"> и [проведем ритуал] интронизации, получит распространение Желтое учение, и все люди Уй-</w:t>
      </w:r>
      <w:proofErr w:type="spellStart"/>
      <w:r w:rsidRPr="00263B5F">
        <w:rPr>
          <w:rFonts w:ascii="Times New Roman" w:hAnsi="Times New Roman" w:cs="Times New Roman"/>
          <w:sz w:val="28"/>
          <w:szCs w:val="28"/>
        </w:rPr>
        <w:t>Цзана</w:t>
      </w:r>
      <w:proofErr w:type="spellEnd"/>
      <w:r w:rsidRPr="00263B5F">
        <w:rPr>
          <w:rFonts w:ascii="Times New Roman" w:hAnsi="Times New Roman" w:cs="Times New Roman"/>
          <w:sz w:val="28"/>
          <w:szCs w:val="28"/>
        </w:rPr>
        <w:t xml:space="preserve"> – и миряне, и монахи, – будут радоваться, с благодарностью принимая милость императора. Об этом я особо составил одно докладное письмо на тибетском языке и, приложив [к нему] две бронзовые [статуи] Будды и один хадак для императора, поднес [все это вам]. Не доложите ли [императору], передав [ему мое письмо и дары]?»</w:t>
      </w:r>
    </w:p>
    <w:p w14:paraId="2237BB97" w14:textId="77777777" w:rsidR="00AC5390" w:rsidRPr="00263B5F" w:rsidRDefault="00AC5390"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Когда мы, слуги [императора], пребывали в </w:t>
      </w:r>
      <w:proofErr w:type="spellStart"/>
      <w:r w:rsidRPr="00263B5F">
        <w:rPr>
          <w:rFonts w:ascii="Times New Roman" w:hAnsi="Times New Roman" w:cs="Times New Roman"/>
          <w:sz w:val="28"/>
          <w:szCs w:val="28"/>
        </w:rPr>
        <w:t>Ньетанге</w:t>
      </w:r>
      <w:proofErr w:type="spellEnd"/>
      <w:r w:rsidRPr="00263B5F">
        <w:rPr>
          <w:rFonts w:ascii="Times New Roman" w:hAnsi="Times New Roman" w:cs="Times New Roman"/>
          <w:sz w:val="28"/>
          <w:szCs w:val="28"/>
        </w:rPr>
        <w:t xml:space="preserve">, присматривая за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[мы] внимательно следили [за всем, что происходит]. В те моменты, когда призывают народ к поклонению [перед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[численность] людей, приходящих из </w:t>
      </w:r>
      <w:proofErr w:type="spellStart"/>
      <w:r w:rsidRPr="00263B5F">
        <w:rPr>
          <w:rFonts w:ascii="Times New Roman" w:hAnsi="Times New Roman" w:cs="Times New Roman"/>
          <w:sz w:val="28"/>
          <w:szCs w:val="28"/>
        </w:rPr>
        <w:t>раличных</w:t>
      </w:r>
      <w:proofErr w:type="spellEnd"/>
      <w:r w:rsidRPr="00263B5F">
        <w:rPr>
          <w:rFonts w:ascii="Times New Roman" w:hAnsi="Times New Roman" w:cs="Times New Roman"/>
          <w:sz w:val="28"/>
          <w:szCs w:val="28"/>
        </w:rPr>
        <w:t xml:space="preserve"> мест ради поклонения и поднесения подарков, составляет от двух-трех сотен до одной-двух тысяч.  Когда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встречается с ними, ничуть не проявляет робость или нерешительность. Если нет [каких-либо других] дел, [он] величественно сидит на троне и по порядку раздает [свои] благословения народу. По временам [он] спрашивает [людей о чем-либо] и отвечает [на вопросы]. [Тогда его] речь – ясная и образцовая. [Он] по-прежнему действительно значительно отличается от людей того [края]. К тому же, </w:t>
      </w:r>
      <w:proofErr w:type="spellStart"/>
      <w:r w:rsidRPr="00263B5F">
        <w:rPr>
          <w:rFonts w:ascii="Times New Roman" w:hAnsi="Times New Roman" w:cs="Times New Roman"/>
          <w:sz w:val="28"/>
          <w:szCs w:val="28"/>
        </w:rPr>
        <w:t>габлун</w:t>
      </w:r>
      <w:proofErr w:type="spellEnd"/>
      <w:r w:rsidRPr="00263B5F">
        <w:rPr>
          <w:rFonts w:ascii="Times New Roman" w:hAnsi="Times New Roman" w:cs="Times New Roman"/>
          <w:sz w:val="28"/>
          <w:szCs w:val="28"/>
        </w:rPr>
        <w:t xml:space="preserve"> гун </w:t>
      </w:r>
      <w:proofErr w:type="spellStart"/>
      <w:r w:rsidRPr="00263B5F">
        <w:rPr>
          <w:rFonts w:ascii="Times New Roman" w:hAnsi="Times New Roman" w:cs="Times New Roman"/>
          <w:sz w:val="28"/>
          <w:szCs w:val="28"/>
        </w:rPr>
        <w:t>Баньдида</w:t>
      </w:r>
      <w:proofErr w:type="spellEnd"/>
      <w:r w:rsidRPr="00263B5F">
        <w:rPr>
          <w:rFonts w:ascii="Times New Roman" w:hAnsi="Times New Roman" w:cs="Times New Roman"/>
          <w:sz w:val="28"/>
          <w:szCs w:val="28"/>
        </w:rPr>
        <w:t xml:space="preserve"> и другие [чиновники] на словах бесчисленное множество раз сообщали нам, слугам [императора, следующие] сведения: «Мы более полугода находились в </w:t>
      </w:r>
      <w:proofErr w:type="spellStart"/>
      <w:r w:rsidRPr="00263B5F">
        <w:rPr>
          <w:rFonts w:ascii="Times New Roman" w:hAnsi="Times New Roman" w:cs="Times New Roman"/>
          <w:sz w:val="28"/>
          <w:szCs w:val="28"/>
        </w:rPr>
        <w:t>Ньетанге</w:t>
      </w:r>
      <w:proofErr w:type="spellEnd"/>
      <w:r w:rsidRPr="00263B5F">
        <w:rPr>
          <w:rFonts w:ascii="Times New Roman" w:hAnsi="Times New Roman" w:cs="Times New Roman"/>
          <w:sz w:val="28"/>
          <w:szCs w:val="28"/>
        </w:rPr>
        <w:t xml:space="preserve">, по очереди прислуживая </w:t>
      </w:r>
      <w:proofErr w:type="spellStart"/>
      <w:r w:rsidRPr="00263B5F">
        <w:rPr>
          <w:rFonts w:ascii="Times New Roman" w:hAnsi="Times New Roman" w:cs="Times New Roman"/>
          <w:sz w:val="28"/>
          <w:szCs w:val="28"/>
        </w:rPr>
        <w:lastRenderedPageBreak/>
        <w:t>хубилгану</w:t>
      </w:r>
      <w:proofErr w:type="spellEnd"/>
      <w:r w:rsidRPr="00263B5F">
        <w:rPr>
          <w:rFonts w:ascii="Times New Roman" w:hAnsi="Times New Roman" w:cs="Times New Roman"/>
          <w:sz w:val="28"/>
          <w:szCs w:val="28"/>
        </w:rPr>
        <w:t xml:space="preserve">. Когда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встречается с народом, [он] спокоен и безмятежен, ничуть не мешкает и не пугается. Обширно проявляются чудесные черты [его сущности]. Если божественный и премудрый император окажет милость и велит сразу же возвести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на трон </w:t>
      </w:r>
      <w:proofErr w:type="spellStart"/>
      <w:r w:rsidRPr="00263B5F">
        <w:rPr>
          <w:rFonts w:ascii="Times New Roman" w:hAnsi="Times New Roman" w:cs="Times New Roman"/>
          <w:sz w:val="28"/>
          <w:szCs w:val="28"/>
        </w:rPr>
        <w:t>Поталы</w:t>
      </w:r>
      <w:proofErr w:type="spellEnd"/>
      <w:r w:rsidRPr="00263B5F">
        <w:rPr>
          <w:rFonts w:ascii="Times New Roman" w:hAnsi="Times New Roman" w:cs="Times New Roman"/>
          <w:sz w:val="28"/>
          <w:szCs w:val="28"/>
        </w:rPr>
        <w:t xml:space="preserve">, это станет подлинным великим благословением для всего нашего тибетского народа». Если посмотреть на их состояние, [то можно понять, что], начиная с </w:t>
      </w:r>
      <w:proofErr w:type="spellStart"/>
      <w:r w:rsidRPr="00263B5F">
        <w:rPr>
          <w:rFonts w:ascii="Times New Roman" w:hAnsi="Times New Roman" w:cs="Times New Roman"/>
          <w:sz w:val="28"/>
          <w:szCs w:val="28"/>
        </w:rPr>
        <w:t>габлунов</w:t>
      </w:r>
      <w:proofErr w:type="spellEnd"/>
      <w:r w:rsidRPr="00263B5F">
        <w:rPr>
          <w:rFonts w:ascii="Times New Roman" w:hAnsi="Times New Roman" w:cs="Times New Roman"/>
          <w:sz w:val="28"/>
          <w:szCs w:val="28"/>
        </w:rPr>
        <w:t xml:space="preserve"> и ниже, доходя до народа – монахов и мирян – Уй-</w:t>
      </w:r>
      <w:proofErr w:type="spellStart"/>
      <w:r w:rsidRPr="00263B5F">
        <w:rPr>
          <w:rFonts w:ascii="Times New Roman" w:hAnsi="Times New Roman" w:cs="Times New Roman"/>
          <w:sz w:val="28"/>
          <w:szCs w:val="28"/>
        </w:rPr>
        <w:t>Цзана</w:t>
      </w:r>
      <w:proofErr w:type="spellEnd"/>
      <w:r w:rsidRPr="00263B5F">
        <w:rPr>
          <w:rFonts w:ascii="Times New Roman" w:hAnsi="Times New Roman" w:cs="Times New Roman"/>
          <w:sz w:val="28"/>
          <w:szCs w:val="28"/>
        </w:rPr>
        <w:t xml:space="preserve">, все они без исключения, с благодарностью принимая милость императора, искренне и благоговейно почитают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и еще, вознося чистосердечные молитвы, питают искреннюю надежду, что божественный и премудрый император, распространяя Желтое Учение и заботясь о народе и живых существах, издаст великий указ ради скорейшего возведения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на трон. Если сверху спустят приказ поступать в соответствии с докладом и просьбами Демо-хутухты, весь народ Тибета возликует, с восторженными помыслами и благодарностью принимая безмерную милость божественного и премудрого императора, кроме того, сотворится польза для Желтого Учения. После того, как [император] наставительным указом даст [нам] поучение относительно того, можно ли так поступить или нет, мы, слуги [императора], почтительно следуя [высочайшему мнению], будем выполнять [приказание]. Ради этого составили доклад, прикладывая [к нему] одно докладное письмо на тибетском языке от Демо-хутухту, две бронзовых [статуи] Будды и один хадак и почтительно поднося [все это императору]. Просим указ.</w:t>
      </w:r>
    </w:p>
    <w:p w14:paraId="4F244880" w14:textId="77777777" w:rsidR="00AC5390" w:rsidRPr="00263B5F" w:rsidRDefault="00AC5390" w:rsidP="006D57A5">
      <w:pPr>
        <w:spacing w:after="0" w:line="360" w:lineRule="auto"/>
        <w:ind w:firstLine="709"/>
        <w:jc w:val="both"/>
        <w:rPr>
          <w:rFonts w:ascii="Times New Roman" w:hAnsi="Times New Roman" w:cs="Times New Roman"/>
          <w:sz w:val="28"/>
          <w:szCs w:val="28"/>
        </w:rPr>
      </w:pPr>
    </w:p>
    <w:p w14:paraId="3DFE3CA1" w14:textId="77777777" w:rsidR="00AC5390" w:rsidRPr="00263B5F" w:rsidRDefault="00AC5390" w:rsidP="006D57A5">
      <w:pPr>
        <w:spacing w:after="0" w:line="360" w:lineRule="auto"/>
        <w:ind w:firstLine="709"/>
        <w:jc w:val="both"/>
        <w:rPr>
          <w:rFonts w:ascii="Times New Roman" w:hAnsi="Times New Roman" w:cs="Times New Roman"/>
          <w:sz w:val="28"/>
          <w:szCs w:val="28"/>
        </w:rPr>
      </w:pPr>
    </w:p>
    <w:p w14:paraId="5D68B611" w14:textId="77777777" w:rsidR="00AC5390" w:rsidRPr="00263B5F" w:rsidRDefault="00AC5390"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151D9241" w14:textId="787C48D4" w:rsidR="00AC5390"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73" w:name="_Toc74580187"/>
      <w:r w:rsidRPr="00263B5F">
        <w:rPr>
          <w:rFonts w:ascii="Times New Roman" w:hAnsi="Times New Roman" w:cs="Times New Roman"/>
          <w:b w:val="0"/>
          <w:bCs w:val="0"/>
          <w:color w:val="auto"/>
          <w:sz w:val="28"/>
          <w:szCs w:val="28"/>
        </w:rPr>
        <w:lastRenderedPageBreak/>
        <w:t>Приложение 1</w:t>
      </w:r>
      <w:r w:rsidR="009B4E25" w:rsidRPr="00D16DA8">
        <w:rPr>
          <w:rFonts w:ascii="Times New Roman" w:hAnsi="Times New Roman" w:cs="Times New Roman"/>
          <w:b w:val="0"/>
          <w:bCs w:val="0"/>
          <w:color w:val="auto"/>
          <w:sz w:val="28"/>
          <w:szCs w:val="28"/>
        </w:rPr>
        <w:t>2</w:t>
      </w:r>
      <w:r w:rsidR="00BA7D62" w:rsidRPr="00263B5F">
        <w:rPr>
          <w:rFonts w:ascii="Times New Roman" w:hAnsi="Times New Roman" w:cs="Times New Roman"/>
          <w:b w:val="0"/>
          <w:bCs w:val="0"/>
          <w:color w:val="auto"/>
          <w:sz w:val="28"/>
          <w:szCs w:val="28"/>
        </w:rPr>
        <w:t xml:space="preserve">. Указ императора </w:t>
      </w:r>
      <w:proofErr w:type="spellStart"/>
      <w:r w:rsidR="00BA7D62" w:rsidRPr="00263B5F">
        <w:rPr>
          <w:rFonts w:ascii="Times New Roman" w:hAnsi="Times New Roman" w:cs="Times New Roman"/>
          <w:b w:val="0"/>
          <w:bCs w:val="0"/>
          <w:color w:val="auto"/>
          <w:sz w:val="28"/>
          <w:szCs w:val="28"/>
        </w:rPr>
        <w:t>Цяньлуна</w:t>
      </w:r>
      <w:proofErr w:type="spellEnd"/>
      <w:r w:rsidR="00BA7D62" w:rsidRPr="00263B5F">
        <w:rPr>
          <w:rFonts w:ascii="Times New Roman" w:hAnsi="Times New Roman" w:cs="Times New Roman"/>
          <w:b w:val="0"/>
          <w:bCs w:val="0"/>
          <w:color w:val="auto"/>
          <w:sz w:val="28"/>
          <w:szCs w:val="28"/>
        </w:rPr>
        <w:t xml:space="preserve"> с разрешением на проведение церемонии интронизации </w:t>
      </w:r>
      <w:proofErr w:type="spellStart"/>
      <w:r w:rsidR="00BA7D62" w:rsidRPr="00263B5F">
        <w:rPr>
          <w:rFonts w:ascii="Times New Roman" w:hAnsi="Times New Roman" w:cs="Times New Roman"/>
          <w:b w:val="0"/>
          <w:bCs w:val="0"/>
          <w:color w:val="auto"/>
          <w:sz w:val="28"/>
          <w:szCs w:val="28"/>
        </w:rPr>
        <w:t>хубилгана</w:t>
      </w:r>
      <w:proofErr w:type="spellEnd"/>
      <w:r w:rsidR="00BA7D62" w:rsidRPr="00263B5F">
        <w:rPr>
          <w:rFonts w:ascii="Times New Roman" w:hAnsi="Times New Roman" w:cs="Times New Roman"/>
          <w:b w:val="0"/>
          <w:bCs w:val="0"/>
          <w:color w:val="auto"/>
          <w:sz w:val="28"/>
          <w:szCs w:val="28"/>
        </w:rPr>
        <w:t xml:space="preserve"> Далай-ламы</w:t>
      </w:r>
      <w:bookmarkEnd w:id="73"/>
    </w:p>
    <w:p w14:paraId="2A80868E" w14:textId="77777777" w:rsidR="00BA7D62" w:rsidRPr="00263B5F" w:rsidRDefault="00BA7D62" w:rsidP="006D57A5">
      <w:pPr>
        <w:spacing w:after="0" w:line="360" w:lineRule="auto"/>
        <w:ind w:firstLine="709"/>
        <w:jc w:val="both"/>
        <w:rPr>
          <w:rFonts w:ascii="Times New Roman" w:hAnsi="Times New Roman" w:cs="Times New Roman"/>
          <w:sz w:val="28"/>
          <w:szCs w:val="28"/>
        </w:rPr>
      </w:pPr>
    </w:p>
    <w:p w14:paraId="1FB6BF3E" w14:textId="77777777" w:rsidR="00BA7D62" w:rsidRPr="00263B5F" w:rsidRDefault="0085328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Транслитерация тибетского текста</w:t>
      </w:r>
      <w:r w:rsidR="00093D43" w:rsidRPr="00263B5F">
        <w:rPr>
          <w:rStyle w:val="ae"/>
          <w:rFonts w:ascii="Times New Roman" w:hAnsi="Times New Roman" w:cs="Times New Roman"/>
          <w:sz w:val="28"/>
          <w:szCs w:val="28"/>
          <w:u w:val="single"/>
        </w:rPr>
        <w:footnoteReference w:id="270"/>
      </w:r>
      <w:r w:rsidR="00BA7D62" w:rsidRPr="00263B5F">
        <w:rPr>
          <w:rFonts w:ascii="Times New Roman" w:hAnsi="Times New Roman" w:cs="Times New Roman"/>
          <w:sz w:val="28"/>
          <w:szCs w:val="28"/>
        </w:rPr>
        <w:t>:</w:t>
      </w:r>
    </w:p>
    <w:p w14:paraId="40D37634" w14:textId="77777777" w:rsidR="00BA7D62" w:rsidRPr="00263B5F" w:rsidRDefault="00BA7D62"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ji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paN+Di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mngags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mnyes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spyan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drangs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bskyed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gshis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drangs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dbus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gtsang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dmangs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phel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yong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zhing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paN+Di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phral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rnams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yong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bcas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babs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bltas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rnam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gshis</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bar</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snga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sor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dmangs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mjal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bzhugs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byung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bsdad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mnyam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bgros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bslab</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mdzad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phebs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 xml:space="preserve">/_ </w:t>
      </w:r>
      <w:proofErr w:type="spellStart"/>
      <w:r w:rsidRPr="00263B5F">
        <w:rPr>
          <w:rFonts w:ascii="Times New Roman" w:hAnsi="Times New Roman" w:cs="Times New Roman"/>
          <w:sz w:val="28"/>
          <w:szCs w:val="28"/>
        </w:rPr>
        <w:t>da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bskyed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dmangs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mjal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skabs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phral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bton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dug_mtha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gcig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mdzad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bzhin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ston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don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yin</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di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mngags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mnyam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lha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phyin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grags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dems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dkrugs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bltas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mchog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gser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mnga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gsol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chug_nged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gsol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gnang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dngos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rnams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kyang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yod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/_</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rjes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phebs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bzhugs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jug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rgyu’i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slad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nged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khyed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tshos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zhus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ltar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ched</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mngags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wang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tshe</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brtan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skyabs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ring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dzang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phu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chen</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ar</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thog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thu</w:t>
      </w:r>
      <w:proofErr w:type="spellEnd"/>
      <w:r w:rsidRPr="00263B5F">
        <w:rPr>
          <w:rFonts w:ascii="Times New Roman" w:hAnsi="Times New Roman" w:cs="Times New Roman"/>
          <w:sz w:val="28"/>
          <w:szCs w:val="28"/>
        </w:rPr>
        <w:t>/_</w:t>
      </w:r>
      <w:proofErr w:type="spellStart"/>
      <w:r w:rsidRPr="00263B5F">
        <w:rPr>
          <w:rFonts w:ascii="Times New Roman" w:hAnsi="Times New Roman" w:cs="Times New Roman"/>
          <w:sz w:val="28"/>
          <w:szCs w:val="28"/>
        </w:rPr>
        <w:t>rim</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dang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ya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to’i</w:t>
      </w:r>
      <w:proofErr w:type="spellEnd"/>
      <w:r w:rsidRPr="00263B5F">
        <w:rPr>
          <w:rFonts w:ascii="Times New Roman" w:hAnsi="Times New Roman" w:cs="Times New Roman"/>
          <w:sz w:val="28"/>
          <w:szCs w:val="28"/>
        </w:rPr>
        <w:t xml:space="preserve"> e </w:t>
      </w:r>
      <w:proofErr w:type="spellStart"/>
      <w:r w:rsidRPr="00263B5F">
        <w:rPr>
          <w:rFonts w:ascii="Times New Roman" w:hAnsi="Times New Roman" w:cs="Times New Roman"/>
          <w:sz w:val="28"/>
          <w:szCs w:val="28"/>
        </w:rPr>
        <w:t>bu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ho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ling</w:t>
      </w:r>
      <w:proofErr w:type="spellEnd"/>
      <w:r w:rsidRPr="00263B5F">
        <w:rPr>
          <w:rFonts w:ascii="Times New Roman" w:hAnsi="Times New Roman" w:cs="Times New Roman"/>
          <w:sz w:val="28"/>
          <w:szCs w:val="28"/>
        </w:rPr>
        <w:t xml:space="preserve"> A </w:t>
      </w:r>
      <w:proofErr w:type="spellStart"/>
      <w:r w:rsidRPr="00263B5F">
        <w:rPr>
          <w:rFonts w:ascii="Times New Roman" w:hAnsi="Times New Roman" w:cs="Times New Roman"/>
          <w:sz w:val="28"/>
          <w:szCs w:val="28"/>
        </w:rPr>
        <w:t>sogs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slebs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bstun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ma’i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sprul</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sku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po</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ta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khri</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la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gdan</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drangs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nas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bzhugs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su</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chug</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ces</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bka</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bstsal</w:t>
      </w:r>
      <w:proofErr w:type="spellEnd"/>
      <w:r w:rsidRPr="00263B5F">
        <w:rPr>
          <w:rFonts w:ascii="Times New Roman" w:hAnsi="Times New Roman" w:cs="Times New Roman"/>
          <w:sz w:val="28"/>
          <w:szCs w:val="28"/>
        </w:rPr>
        <w:t>/_</w:t>
      </w:r>
    </w:p>
    <w:p w14:paraId="0B6A8A13" w14:textId="77777777" w:rsidR="00BA7D62" w:rsidRPr="00263B5F" w:rsidRDefault="00BA7D62" w:rsidP="006D57A5">
      <w:pPr>
        <w:spacing w:after="0" w:line="360" w:lineRule="auto"/>
        <w:ind w:firstLine="709"/>
        <w:jc w:val="both"/>
        <w:rPr>
          <w:rFonts w:ascii="Times New Roman" w:hAnsi="Times New Roman" w:cs="Times New Roman"/>
          <w:sz w:val="28"/>
          <w:szCs w:val="28"/>
        </w:rPr>
      </w:pPr>
    </w:p>
    <w:p w14:paraId="113FC4EF" w14:textId="77777777"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5672C9FB" w14:textId="77777777"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lastRenderedPageBreak/>
        <w:t xml:space="preserve">[Император] издал указ: «От </w:t>
      </w:r>
      <w:proofErr w:type="spellStart"/>
      <w:r w:rsidR="00497D2D" w:rsidRPr="00263B5F">
        <w:rPr>
          <w:rFonts w:ascii="Times New Roman" w:hAnsi="Times New Roman" w:cs="Times New Roman"/>
          <w:sz w:val="28"/>
          <w:szCs w:val="28"/>
        </w:rPr>
        <w:t>Цзифу</w:t>
      </w:r>
      <w:proofErr w:type="spellEnd"/>
      <w:r w:rsidRPr="00263B5F">
        <w:rPr>
          <w:rFonts w:ascii="Times New Roman" w:hAnsi="Times New Roman" w:cs="Times New Roman"/>
          <w:sz w:val="28"/>
          <w:szCs w:val="28"/>
        </w:rPr>
        <w:t xml:space="preserve"> и других пришел следующий доклад: «Демо-хутухту прислал гуна Пандиту и поднес [через него] прошение: «После того, как высшего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Далай-ламы пригласили в монастырь </w:t>
      </w:r>
      <w:proofErr w:type="spellStart"/>
      <w:r w:rsidRPr="00263B5F">
        <w:rPr>
          <w:rFonts w:ascii="Times New Roman" w:hAnsi="Times New Roman" w:cs="Times New Roman"/>
          <w:sz w:val="28"/>
          <w:szCs w:val="28"/>
        </w:rPr>
        <w:t>Девачен</w:t>
      </w:r>
      <w:proofErr w:type="spellEnd"/>
      <w:r w:rsidRPr="00263B5F">
        <w:rPr>
          <w:rFonts w:ascii="Times New Roman" w:hAnsi="Times New Roman" w:cs="Times New Roman"/>
          <w:sz w:val="28"/>
          <w:szCs w:val="28"/>
        </w:rPr>
        <w:t xml:space="preserve"> в </w:t>
      </w:r>
      <w:proofErr w:type="spellStart"/>
      <w:r w:rsidRPr="00263B5F">
        <w:rPr>
          <w:rFonts w:ascii="Times New Roman" w:hAnsi="Times New Roman" w:cs="Times New Roman"/>
          <w:sz w:val="28"/>
          <w:szCs w:val="28"/>
        </w:rPr>
        <w:t>Ньетанге</w:t>
      </w:r>
      <w:proofErr w:type="spellEnd"/>
      <w:r w:rsidRPr="00263B5F">
        <w:rPr>
          <w:rFonts w:ascii="Times New Roman" w:hAnsi="Times New Roman" w:cs="Times New Roman"/>
          <w:sz w:val="28"/>
          <w:szCs w:val="28"/>
        </w:rPr>
        <w:t xml:space="preserve">, высший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повзрослел. В связи с этим, если пригласить [его] занять золотой трон </w:t>
      </w:r>
      <w:proofErr w:type="spellStart"/>
      <w:r w:rsidRPr="00263B5F">
        <w:rPr>
          <w:rFonts w:ascii="Times New Roman" w:hAnsi="Times New Roman" w:cs="Times New Roman"/>
          <w:sz w:val="28"/>
          <w:szCs w:val="28"/>
        </w:rPr>
        <w:t>Поталы</w:t>
      </w:r>
      <w:proofErr w:type="spellEnd"/>
      <w:r w:rsidRPr="00263B5F">
        <w:rPr>
          <w:rFonts w:ascii="Times New Roman" w:hAnsi="Times New Roman" w:cs="Times New Roman"/>
          <w:sz w:val="28"/>
          <w:szCs w:val="28"/>
        </w:rPr>
        <w:t xml:space="preserve">, у всего народа Уй-Цанга возрастет почтение и радость». Пандита также сказал: «Если ныне можно высшего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сразу же возвести на трон в Потале, сотворится великое благо для наших тибетских подданных». Если посмотреть на их состояние, [кажется], что помыслы [их] полностью чисты, поэтому просим ясный указ о том, подходящим или неподходящим является это дело». Ранее я издал указ: «Когда высший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Далай-ламы при встрече с народом сможет сидеть, не выказывая робость, обговорив [эти вопросы] с пребывающими в Лхасе </w:t>
      </w:r>
      <w:proofErr w:type="spellStart"/>
      <w:r w:rsidRPr="00263B5F">
        <w:rPr>
          <w:rFonts w:ascii="Times New Roman" w:hAnsi="Times New Roman" w:cs="Times New Roman"/>
          <w:sz w:val="28"/>
          <w:szCs w:val="28"/>
        </w:rPr>
        <w:t>амбанями</w:t>
      </w:r>
      <w:proofErr w:type="spellEnd"/>
      <w:r w:rsidRPr="00263B5F">
        <w:rPr>
          <w:rFonts w:ascii="Times New Roman" w:hAnsi="Times New Roman" w:cs="Times New Roman"/>
          <w:sz w:val="28"/>
          <w:szCs w:val="28"/>
        </w:rPr>
        <w:t xml:space="preserve"> и испросив [высшее] поучение, возведите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на трон».</w:t>
      </w:r>
    </w:p>
    <w:p w14:paraId="0CBB9521" w14:textId="2CFDF3DA"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Если ныне высший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подрос и при встрече с народом не робеет, то можно сразу же посадить [его] на трон </w:t>
      </w:r>
      <w:proofErr w:type="spellStart"/>
      <w:r w:rsidRPr="00263B5F">
        <w:rPr>
          <w:rFonts w:ascii="Times New Roman" w:hAnsi="Times New Roman" w:cs="Times New Roman"/>
          <w:sz w:val="28"/>
          <w:szCs w:val="28"/>
        </w:rPr>
        <w:t>Поталы</w:t>
      </w:r>
      <w:proofErr w:type="spellEnd"/>
      <w:r w:rsidRPr="00263B5F">
        <w:rPr>
          <w:rFonts w:ascii="Times New Roman" w:hAnsi="Times New Roman" w:cs="Times New Roman"/>
          <w:sz w:val="28"/>
          <w:szCs w:val="28"/>
        </w:rPr>
        <w:t xml:space="preserve">. Определенно, подобная [церемония] интронизации высшего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 великое событие радостного торжества. Рад</w:t>
      </w:r>
      <w:r w:rsidR="001918AF">
        <w:rPr>
          <w:rFonts w:ascii="Times New Roman" w:hAnsi="Times New Roman" w:cs="Times New Roman"/>
          <w:sz w:val="28"/>
          <w:szCs w:val="28"/>
        </w:rPr>
        <w:t xml:space="preserve">и этого отправляю </w:t>
      </w:r>
      <w:proofErr w:type="spellStart"/>
      <w:r w:rsidR="001918AF">
        <w:rPr>
          <w:rFonts w:ascii="Times New Roman" w:hAnsi="Times New Roman" w:cs="Times New Roman"/>
          <w:sz w:val="28"/>
          <w:szCs w:val="28"/>
        </w:rPr>
        <w:t>Ачжа</w:t>
      </w:r>
      <w:proofErr w:type="spellEnd"/>
      <w:r w:rsidR="001918AF">
        <w:rPr>
          <w:rFonts w:ascii="Times New Roman" w:hAnsi="Times New Roman" w:cs="Times New Roman"/>
          <w:sz w:val="28"/>
          <w:szCs w:val="28"/>
        </w:rPr>
        <w:t>-хутухту</w:t>
      </w:r>
      <w:r w:rsidRPr="00263B5F">
        <w:rPr>
          <w:rFonts w:ascii="Times New Roman" w:hAnsi="Times New Roman" w:cs="Times New Roman"/>
          <w:sz w:val="28"/>
          <w:szCs w:val="28"/>
        </w:rPr>
        <w:t xml:space="preserve">, [который] в следующем году в скорости приедет в Лхасу вместе с командиром </w:t>
      </w:r>
      <w:proofErr w:type="spellStart"/>
      <w:r w:rsidR="00E5102C">
        <w:rPr>
          <w:rFonts w:ascii="Times New Roman" w:hAnsi="Times New Roman" w:cs="Times New Roman"/>
          <w:sz w:val="28"/>
          <w:szCs w:val="28"/>
        </w:rPr>
        <w:t>Фуцзин</w:t>
      </w:r>
      <w:r w:rsidRPr="00263B5F">
        <w:rPr>
          <w:rFonts w:ascii="Times New Roman" w:hAnsi="Times New Roman" w:cs="Times New Roman"/>
          <w:sz w:val="28"/>
          <w:szCs w:val="28"/>
        </w:rPr>
        <w:t>ом</w:t>
      </w:r>
      <w:proofErr w:type="spellEnd"/>
      <w:r w:rsidRPr="00263B5F">
        <w:rPr>
          <w:rFonts w:ascii="Times New Roman" w:hAnsi="Times New Roman" w:cs="Times New Roman"/>
          <w:sz w:val="28"/>
          <w:szCs w:val="28"/>
        </w:rPr>
        <w:t xml:space="preserve">. После [их прибытия], выбрав благоприятное время, возведите высшего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на золотой трон. [Я] также передал им вещи, предназначенные в качестве моих даров». В приписке к указу [было следующее]: «Ради возведения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Далай-ламы на трон </w:t>
      </w:r>
      <w:proofErr w:type="spellStart"/>
      <w:r w:rsidRPr="00263B5F">
        <w:rPr>
          <w:rFonts w:ascii="Times New Roman" w:hAnsi="Times New Roman" w:cs="Times New Roman"/>
          <w:sz w:val="28"/>
          <w:szCs w:val="28"/>
        </w:rPr>
        <w:t>Поталы</w:t>
      </w:r>
      <w:proofErr w:type="spellEnd"/>
      <w:r w:rsidRPr="00263B5F">
        <w:rPr>
          <w:rFonts w:ascii="Times New Roman" w:hAnsi="Times New Roman" w:cs="Times New Roman"/>
          <w:sz w:val="28"/>
          <w:szCs w:val="28"/>
        </w:rPr>
        <w:t xml:space="preserve"> я, в соответствии с вашей просьбой, специальным указом отправил</w:t>
      </w:r>
      <w:r w:rsidR="001918AF">
        <w:rPr>
          <w:rFonts w:ascii="Times New Roman" w:hAnsi="Times New Roman" w:cs="Times New Roman"/>
          <w:sz w:val="28"/>
          <w:szCs w:val="28"/>
        </w:rPr>
        <w:t xml:space="preserve"> </w:t>
      </w:r>
      <w:proofErr w:type="spellStart"/>
      <w:r w:rsidR="001918AF">
        <w:rPr>
          <w:rFonts w:ascii="Times New Roman" w:hAnsi="Times New Roman" w:cs="Times New Roman"/>
          <w:sz w:val="28"/>
          <w:szCs w:val="28"/>
        </w:rPr>
        <w:t>халхаского</w:t>
      </w:r>
      <w:proofErr w:type="spellEnd"/>
      <w:r w:rsidR="001918AF">
        <w:rPr>
          <w:rFonts w:ascii="Times New Roman" w:hAnsi="Times New Roman" w:cs="Times New Roman"/>
          <w:sz w:val="28"/>
          <w:szCs w:val="28"/>
        </w:rPr>
        <w:t xml:space="preserve"> </w:t>
      </w:r>
      <w:proofErr w:type="spellStart"/>
      <w:r w:rsidR="001918AF">
        <w:rPr>
          <w:rFonts w:ascii="Times New Roman" w:hAnsi="Times New Roman" w:cs="Times New Roman"/>
          <w:sz w:val="28"/>
          <w:szCs w:val="28"/>
        </w:rPr>
        <w:t>циньвана</w:t>
      </w:r>
      <w:proofErr w:type="spellEnd"/>
      <w:r w:rsidR="001918AF">
        <w:rPr>
          <w:rFonts w:ascii="Times New Roman" w:hAnsi="Times New Roman" w:cs="Times New Roman"/>
          <w:sz w:val="28"/>
          <w:szCs w:val="28"/>
        </w:rPr>
        <w:t xml:space="preserve"> </w:t>
      </w:r>
      <w:proofErr w:type="spellStart"/>
      <w:r w:rsidR="001918AF">
        <w:rPr>
          <w:rFonts w:ascii="Times New Roman" w:hAnsi="Times New Roman" w:cs="Times New Roman"/>
          <w:sz w:val="28"/>
          <w:szCs w:val="28"/>
        </w:rPr>
        <w:t>Цэбдэнжаба</w:t>
      </w:r>
      <w:proofErr w:type="spellEnd"/>
      <w:r w:rsidRPr="00263B5F">
        <w:rPr>
          <w:rFonts w:ascii="Times New Roman" w:hAnsi="Times New Roman" w:cs="Times New Roman"/>
          <w:sz w:val="28"/>
          <w:szCs w:val="28"/>
        </w:rPr>
        <w:t xml:space="preserve">, помощника корпусного командира </w:t>
      </w:r>
      <w:proofErr w:type="spellStart"/>
      <w:r w:rsidR="00E5102C">
        <w:rPr>
          <w:rFonts w:ascii="Times New Roman" w:hAnsi="Times New Roman" w:cs="Times New Roman"/>
          <w:sz w:val="28"/>
          <w:szCs w:val="28"/>
        </w:rPr>
        <w:t>Фуцзин</w:t>
      </w:r>
      <w:r w:rsidR="001918AF">
        <w:rPr>
          <w:rFonts w:ascii="Times New Roman" w:hAnsi="Times New Roman" w:cs="Times New Roman"/>
          <w:sz w:val="28"/>
          <w:szCs w:val="28"/>
        </w:rPr>
        <w:t>а</w:t>
      </w:r>
      <w:proofErr w:type="spellEnd"/>
      <w:r w:rsidR="001918AF">
        <w:rPr>
          <w:rFonts w:ascii="Times New Roman" w:hAnsi="Times New Roman" w:cs="Times New Roman"/>
          <w:sz w:val="28"/>
          <w:szCs w:val="28"/>
        </w:rPr>
        <w:t xml:space="preserve">, </w:t>
      </w:r>
      <w:proofErr w:type="spellStart"/>
      <w:r w:rsidR="001918AF">
        <w:rPr>
          <w:rFonts w:ascii="Times New Roman" w:hAnsi="Times New Roman" w:cs="Times New Roman"/>
          <w:sz w:val="28"/>
          <w:szCs w:val="28"/>
        </w:rPr>
        <w:t>Ачжа</w:t>
      </w:r>
      <w:proofErr w:type="spellEnd"/>
      <w:r w:rsidRPr="00263B5F">
        <w:rPr>
          <w:rFonts w:ascii="Times New Roman" w:hAnsi="Times New Roman" w:cs="Times New Roman"/>
          <w:sz w:val="28"/>
          <w:szCs w:val="28"/>
        </w:rPr>
        <w:t xml:space="preserve">-хутухту, императорского телохранителя первой степени, императорского зятя </w:t>
      </w:r>
      <w:proofErr w:type="spellStart"/>
      <w:r w:rsidRPr="00263B5F">
        <w:rPr>
          <w:rFonts w:ascii="Times New Roman" w:hAnsi="Times New Roman" w:cs="Times New Roman"/>
          <w:sz w:val="28"/>
          <w:szCs w:val="28"/>
        </w:rPr>
        <w:t>Фулингу</w:t>
      </w:r>
      <w:proofErr w:type="spellEnd"/>
      <w:r w:rsidRPr="00263B5F">
        <w:rPr>
          <w:rFonts w:ascii="Times New Roman" w:hAnsi="Times New Roman" w:cs="Times New Roman"/>
          <w:sz w:val="28"/>
          <w:szCs w:val="28"/>
        </w:rPr>
        <w:t xml:space="preserve"> и других. Как только [они] прибудут, проведите [церемонию] интронизации, пригласив </w:t>
      </w:r>
      <w:proofErr w:type="spellStart"/>
      <w:r w:rsidRPr="0006617E">
        <w:rPr>
          <w:rFonts w:ascii="Times New Roman" w:hAnsi="Times New Roman" w:cs="Times New Roman"/>
          <w:i/>
          <w:iCs/>
          <w:sz w:val="28"/>
          <w:szCs w:val="28"/>
        </w:rPr>
        <w:t>тулку</w:t>
      </w:r>
      <w:proofErr w:type="spellEnd"/>
      <w:r w:rsidRPr="00263B5F">
        <w:rPr>
          <w:rFonts w:ascii="Times New Roman" w:hAnsi="Times New Roman" w:cs="Times New Roman"/>
          <w:sz w:val="28"/>
          <w:szCs w:val="28"/>
        </w:rPr>
        <w:t xml:space="preserve"> Далай-ламы на трон </w:t>
      </w:r>
      <w:proofErr w:type="spellStart"/>
      <w:r w:rsidRPr="00263B5F">
        <w:rPr>
          <w:rFonts w:ascii="Times New Roman" w:hAnsi="Times New Roman" w:cs="Times New Roman"/>
          <w:sz w:val="28"/>
          <w:szCs w:val="28"/>
        </w:rPr>
        <w:t>Поталы</w:t>
      </w:r>
      <w:proofErr w:type="spellEnd"/>
      <w:r w:rsidRPr="00263B5F">
        <w:rPr>
          <w:rFonts w:ascii="Times New Roman" w:hAnsi="Times New Roman" w:cs="Times New Roman"/>
          <w:sz w:val="28"/>
          <w:szCs w:val="28"/>
        </w:rPr>
        <w:t>.</w:t>
      </w:r>
    </w:p>
    <w:p w14:paraId="1354B888" w14:textId="77777777" w:rsidR="00BA7D62" w:rsidRPr="00263B5F" w:rsidRDefault="00BA7D62" w:rsidP="006D57A5">
      <w:pPr>
        <w:spacing w:after="0" w:line="360" w:lineRule="auto"/>
        <w:ind w:firstLine="709"/>
        <w:jc w:val="both"/>
        <w:rPr>
          <w:rFonts w:ascii="Times New Roman" w:hAnsi="Times New Roman" w:cs="Times New Roman"/>
          <w:sz w:val="28"/>
          <w:szCs w:val="28"/>
        </w:rPr>
      </w:pPr>
    </w:p>
    <w:p w14:paraId="3437ECF5" w14:textId="77777777" w:rsidR="00BA7D62" w:rsidRPr="00263B5F" w:rsidRDefault="00BA7D62" w:rsidP="006D57A5">
      <w:pPr>
        <w:spacing w:after="0" w:line="360" w:lineRule="auto"/>
        <w:ind w:firstLine="709"/>
        <w:jc w:val="both"/>
        <w:rPr>
          <w:rFonts w:ascii="Times New Roman" w:hAnsi="Times New Roman" w:cs="Times New Roman"/>
          <w:sz w:val="28"/>
          <w:szCs w:val="28"/>
        </w:rPr>
      </w:pPr>
    </w:p>
    <w:p w14:paraId="608A4BA4" w14:textId="77777777" w:rsidR="00BA7D62" w:rsidRPr="00263B5F" w:rsidRDefault="00BA7D62"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3484CE36" w14:textId="330B46D1" w:rsidR="00BA7D62" w:rsidRPr="00263B5F" w:rsidRDefault="007B0821" w:rsidP="006D57A5">
      <w:pPr>
        <w:pStyle w:val="2"/>
        <w:spacing w:before="0" w:line="360" w:lineRule="auto"/>
        <w:ind w:firstLine="709"/>
        <w:jc w:val="both"/>
        <w:rPr>
          <w:rFonts w:ascii="Times New Roman" w:hAnsi="Times New Roman" w:cs="Times New Roman"/>
          <w:b w:val="0"/>
          <w:bCs w:val="0"/>
          <w:color w:val="auto"/>
          <w:sz w:val="28"/>
          <w:szCs w:val="28"/>
        </w:rPr>
      </w:pPr>
      <w:bookmarkStart w:id="74" w:name="_Toc74580188"/>
      <w:r w:rsidRPr="00263B5F">
        <w:rPr>
          <w:rFonts w:ascii="Times New Roman" w:hAnsi="Times New Roman" w:cs="Times New Roman"/>
          <w:b w:val="0"/>
          <w:bCs w:val="0"/>
          <w:color w:val="auto"/>
          <w:sz w:val="28"/>
          <w:szCs w:val="28"/>
        </w:rPr>
        <w:lastRenderedPageBreak/>
        <w:t>Приложение 1</w:t>
      </w:r>
      <w:r w:rsidR="009B4E25" w:rsidRPr="00D16DA8">
        <w:rPr>
          <w:rFonts w:ascii="Times New Roman" w:hAnsi="Times New Roman" w:cs="Times New Roman"/>
          <w:b w:val="0"/>
          <w:bCs w:val="0"/>
          <w:color w:val="auto"/>
          <w:sz w:val="28"/>
          <w:szCs w:val="28"/>
        </w:rPr>
        <w:t>3</w:t>
      </w:r>
      <w:r w:rsidR="00BA7D62" w:rsidRPr="00263B5F">
        <w:rPr>
          <w:rFonts w:ascii="Times New Roman" w:hAnsi="Times New Roman" w:cs="Times New Roman"/>
          <w:b w:val="0"/>
          <w:bCs w:val="0"/>
          <w:color w:val="auto"/>
          <w:sz w:val="28"/>
          <w:szCs w:val="28"/>
        </w:rPr>
        <w:t xml:space="preserve">. Доклад </w:t>
      </w:r>
      <w:proofErr w:type="spellStart"/>
      <w:r w:rsidR="00BA7D62" w:rsidRPr="00263B5F">
        <w:rPr>
          <w:rFonts w:ascii="Times New Roman" w:hAnsi="Times New Roman" w:cs="Times New Roman"/>
          <w:b w:val="0"/>
          <w:bCs w:val="0"/>
          <w:color w:val="auto"/>
          <w:sz w:val="28"/>
          <w:szCs w:val="28"/>
        </w:rPr>
        <w:t>циньвана</w:t>
      </w:r>
      <w:proofErr w:type="spellEnd"/>
      <w:r w:rsidR="00BA7D62" w:rsidRPr="00263B5F">
        <w:rPr>
          <w:rFonts w:ascii="Times New Roman" w:hAnsi="Times New Roman" w:cs="Times New Roman"/>
          <w:b w:val="0"/>
          <w:bCs w:val="0"/>
          <w:color w:val="auto"/>
          <w:sz w:val="28"/>
          <w:szCs w:val="28"/>
        </w:rPr>
        <w:t xml:space="preserve"> </w:t>
      </w:r>
      <w:proofErr w:type="spellStart"/>
      <w:r w:rsidR="00BA7D62" w:rsidRPr="00263B5F">
        <w:rPr>
          <w:rFonts w:ascii="Times New Roman" w:hAnsi="Times New Roman" w:cs="Times New Roman"/>
          <w:b w:val="0"/>
          <w:bCs w:val="0"/>
          <w:color w:val="auto"/>
          <w:sz w:val="28"/>
          <w:szCs w:val="28"/>
        </w:rPr>
        <w:t>Цэбдэнджаба</w:t>
      </w:r>
      <w:proofErr w:type="spellEnd"/>
      <w:r w:rsidR="00BA7D62" w:rsidRPr="00263B5F">
        <w:rPr>
          <w:rFonts w:ascii="Times New Roman" w:hAnsi="Times New Roman" w:cs="Times New Roman"/>
          <w:b w:val="0"/>
          <w:bCs w:val="0"/>
          <w:color w:val="auto"/>
          <w:sz w:val="28"/>
          <w:szCs w:val="28"/>
        </w:rPr>
        <w:t xml:space="preserve"> о церемонии интронизации </w:t>
      </w:r>
      <w:proofErr w:type="spellStart"/>
      <w:r w:rsidR="00BA7D62" w:rsidRPr="00263B5F">
        <w:rPr>
          <w:rFonts w:ascii="Times New Roman" w:hAnsi="Times New Roman" w:cs="Times New Roman"/>
          <w:b w:val="0"/>
          <w:bCs w:val="0"/>
          <w:color w:val="auto"/>
          <w:sz w:val="28"/>
          <w:szCs w:val="28"/>
        </w:rPr>
        <w:t>хубилгана</w:t>
      </w:r>
      <w:proofErr w:type="spellEnd"/>
      <w:r w:rsidR="00BA7D62" w:rsidRPr="00263B5F">
        <w:rPr>
          <w:rFonts w:ascii="Times New Roman" w:hAnsi="Times New Roman" w:cs="Times New Roman"/>
          <w:b w:val="0"/>
          <w:bCs w:val="0"/>
          <w:color w:val="auto"/>
          <w:sz w:val="28"/>
          <w:szCs w:val="28"/>
        </w:rPr>
        <w:t xml:space="preserve"> Далай-ламы (12 числа 8 месяца 27 </w:t>
      </w:r>
      <w:r w:rsidR="004F1C70">
        <w:rPr>
          <w:rFonts w:ascii="Times New Roman" w:hAnsi="Times New Roman" w:cs="Times New Roman"/>
          <w:b w:val="0"/>
          <w:bCs w:val="0"/>
          <w:color w:val="auto"/>
          <w:sz w:val="28"/>
          <w:szCs w:val="28"/>
        </w:rPr>
        <w:t>г.</w:t>
      </w:r>
      <w:r w:rsidR="00BA7D62" w:rsidRPr="00263B5F">
        <w:rPr>
          <w:rFonts w:ascii="Times New Roman" w:hAnsi="Times New Roman" w:cs="Times New Roman"/>
          <w:b w:val="0"/>
          <w:bCs w:val="0"/>
          <w:color w:val="auto"/>
          <w:sz w:val="28"/>
          <w:szCs w:val="28"/>
        </w:rPr>
        <w:t xml:space="preserve"> правления императора </w:t>
      </w:r>
      <w:proofErr w:type="spellStart"/>
      <w:r w:rsidR="00BA7D62" w:rsidRPr="00263B5F">
        <w:rPr>
          <w:rFonts w:ascii="Times New Roman" w:hAnsi="Times New Roman" w:cs="Times New Roman"/>
          <w:b w:val="0"/>
          <w:bCs w:val="0"/>
          <w:color w:val="auto"/>
          <w:sz w:val="28"/>
          <w:szCs w:val="28"/>
        </w:rPr>
        <w:t>Цяньлуна</w:t>
      </w:r>
      <w:proofErr w:type="spellEnd"/>
      <w:r w:rsidR="00BA7D62" w:rsidRPr="00263B5F">
        <w:rPr>
          <w:rFonts w:ascii="Times New Roman" w:hAnsi="Times New Roman" w:cs="Times New Roman"/>
          <w:b w:val="0"/>
          <w:bCs w:val="0"/>
          <w:color w:val="auto"/>
          <w:sz w:val="28"/>
          <w:szCs w:val="28"/>
        </w:rPr>
        <w:t>)</w:t>
      </w:r>
      <w:bookmarkEnd w:id="74"/>
    </w:p>
    <w:p w14:paraId="65E7BC37" w14:textId="77777777" w:rsidR="00BA7D62" w:rsidRPr="00263B5F" w:rsidRDefault="00BA7D62" w:rsidP="006D57A5">
      <w:pPr>
        <w:spacing w:after="0" w:line="360" w:lineRule="auto"/>
        <w:ind w:firstLine="709"/>
        <w:jc w:val="both"/>
        <w:rPr>
          <w:rFonts w:ascii="Times New Roman" w:hAnsi="Times New Roman" w:cs="Times New Roman"/>
          <w:sz w:val="28"/>
          <w:szCs w:val="28"/>
        </w:rPr>
      </w:pPr>
    </w:p>
    <w:p w14:paraId="062C7894" w14:textId="77777777" w:rsidR="00BA7D62" w:rsidRPr="00D16DA8" w:rsidRDefault="00853286" w:rsidP="006D57A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u w:val="single"/>
        </w:rPr>
        <w:t>Транслитерация</w:t>
      </w:r>
      <w:r w:rsidRPr="00D16DA8">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маньчжурского</w:t>
      </w:r>
      <w:r w:rsidRPr="00D16DA8">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текста</w:t>
      </w:r>
      <w:r w:rsidR="00093D43" w:rsidRPr="00263B5F">
        <w:rPr>
          <w:rStyle w:val="ae"/>
          <w:rFonts w:ascii="Times New Roman" w:hAnsi="Times New Roman" w:cs="Times New Roman"/>
          <w:sz w:val="28"/>
          <w:szCs w:val="28"/>
          <w:u w:val="single"/>
        </w:rPr>
        <w:footnoteReference w:id="271"/>
      </w:r>
      <w:r w:rsidR="00BA7D62" w:rsidRPr="00D16DA8">
        <w:rPr>
          <w:rFonts w:ascii="Times New Roman" w:hAnsi="Times New Roman" w:cs="Times New Roman"/>
          <w:sz w:val="28"/>
          <w:szCs w:val="28"/>
          <w:lang w:val="en-US"/>
        </w:rPr>
        <w:t>:</w:t>
      </w:r>
    </w:p>
    <w:p w14:paraId="731A7D23" w14:textId="77777777" w:rsidR="00BA7D62" w:rsidRPr="00794233" w:rsidRDefault="00BA7D62" w:rsidP="006D57A5">
      <w:pPr>
        <w:spacing w:after="0" w:line="360" w:lineRule="auto"/>
        <w:ind w:firstLine="709"/>
        <w:jc w:val="both"/>
        <w:rPr>
          <w:rFonts w:ascii="Times New Roman" w:hAnsi="Times New Roman" w:cs="Times New Roman"/>
          <w:sz w:val="28"/>
          <w:szCs w:val="28"/>
          <w:lang w:val="en-US"/>
        </w:rPr>
      </w:pP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cebdenjab</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wesimburengge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tebuhe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babe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donjibume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neneme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ceni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jiruhaici</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tuwaha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songkoi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ere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aniya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nadan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biyai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juwan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babe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dahame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nadan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biyai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ice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nadan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bancen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erdeni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emgi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niyetang</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dewajiyan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juktehen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solifi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ebsi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budala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jiderede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unduri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juktehen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ambu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lamasa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doroi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faidan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faidame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kumun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deribume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okdoko</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buraibung</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juktehen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hanci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dzanit</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lingge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sere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bade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isinjifi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hafan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cooha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ablun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sebe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tuwa</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atame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waran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jafafi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monggo</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boo</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cafi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tataha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ice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emu</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inenggi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teyebume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yendefi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ice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uyun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sain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budala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isinjifi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bancen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erdeni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sasa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tuwame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bodala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juwan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angnaha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mahala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etuku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endu</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etubufi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amba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dug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ang</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solime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tucibufi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bithe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wasimbure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ilihai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giogin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arame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injemeliyan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donjiha</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angnara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hacingga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jaka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angname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bure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umesi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mimbe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ambula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gosime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isibuha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bancen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erdeni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ishunde</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ufa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alibufi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angnaha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ninggu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sektefun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sektefi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solime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tebuhe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manggi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siran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sairan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hengkilefi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doroi</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ufa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belek</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adis</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ablun</w:t>
      </w:r>
      <w:proofErr w:type="spellEnd"/>
      <w:r w:rsidRPr="00794233">
        <w:rPr>
          <w:rFonts w:ascii="Times New Roman" w:hAnsi="Times New Roman" w:cs="Times New Roman"/>
          <w:sz w:val="28"/>
          <w:szCs w:val="28"/>
          <w:lang w:val="en-US"/>
        </w:rPr>
        <w:t xml:space="preserve">. </w:t>
      </w:r>
      <w:proofErr w:type="gramStart"/>
      <w:r w:rsidRPr="009C3646">
        <w:rPr>
          <w:rFonts w:ascii="Times New Roman" w:hAnsi="Times New Roman" w:cs="Times New Roman"/>
          <w:sz w:val="28"/>
          <w:szCs w:val="28"/>
          <w:lang w:val="en-US"/>
        </w:rPr>
        <w:t>gung</w:t>
      </w:r>
      <w:r w:rsidRPr="00794233">
        <w:rPr>
          <w:rFonts w:ascii="Times New Roman" w:hAnsi="Times New Roman" w:cs="Times New Roman"/>
          <w:sz w:val="28"/>
          <w:szCs w:val="28"/>
          <w:lang w:val="en-US"/>
        </w:rPr>
        <w:t xml:space="preserve"> .</w:t>
      </w:r>
      <w:proofErr w:type="gram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daibung</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juktehen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ambu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diba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dongkur</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inu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ilhi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aname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hengkilefi</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ufa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adis</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sirame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budala</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namjal</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ratsang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lamasa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mandal</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sabingga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nomun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laha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ambarame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sarilaha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bancen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erdeni</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emgi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sarin</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wajitala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goidame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wasifi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boo</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amasi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genere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umesi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urgunjeme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ofi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lastRenderedPageBreak/>
        <w:t>ahasi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baru</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amba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kai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sehede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amba</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injeme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dug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ang</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tucike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aha</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kimcime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tuwaci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beserge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tefi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harga</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hengkilere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ler</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seme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alime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gaiha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ujen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ambalingg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adis</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bumbi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fuhali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an</w:t>
      </w:r>
      <w:r w:rsidRPr="00794233">
        <w:rPr>
          <w:rFonts w:ascii="Times New Roman" w:hAnsi="Times New Roman" w:cs="Times New Roman"/>
          <w:sz w:val="28"/>
          <w:szCs w:val="28"/>
          <w:lang w:val="en-US"/>
        </w:rPr>
        <w:t>-</w:t>
      </w:r>
      <w:proofErr w:type="spellStart"/>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niyalma</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ferguwecuke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encu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tere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inenggi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bancen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erdeni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tuktu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ablun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gung</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daibung</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geren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juktehen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ambu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diba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dongkur</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ci</w:t>
      </w:r>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wargi</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suwayan</w:t>
      </w:r>
      <w:proofErr w:type="spellEnd"/>
      <w:r w:rsidRPr="00794233">
        <w:rPr>
          <w:rFonts w:ascii="Times New Roman" w:hAnsi="Times New Roman" w:cs="Times New Roman"/>
          <w:sz w:val="28"/>
          <w:szCs w:val="28"/>
          <w:lang w:val="en-US"/>
        </w:rPr>
        <w:t xml:space="preserve"> </w:t>
      </w:r>
      <w:proofErr w:type="spellStart"/>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ajin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urse</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isitala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teisu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gemu</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enduringge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ejen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kesi</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huk</w:t>
      </w:r>
      <w:r w:rsidRPr="00794233">
        <w:rPr>
          <w:rFonts w:ascii="Times New Roman" w:hAnsi="Times New Roman" w:cs="Times New Roman"/>
          <w:sz w:val="28"/>
          <w:szCs w:val="28"/>
          <w:lang w:val="en-US"/>
        </w:rPr>
        <w:t>š</w:t>
      </w:r>
      <w:r w:rsidRPr="009C3646">
        <w:rPr>
          <w:rFonts w:ascii="Times New Roman" w:hAnsi="Times New Roman" w:cs="Times New Roman"/>
          <w:sz w:val="28"/>
          <w:szCs w:val="28"/>
          <w:lang w:val="en-US"/>
        </w:rPr>
        <w:t>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dalai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lamai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bilgan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be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hing</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seme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giogin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arame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jalbarime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unenggi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nin</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urgunjendumbi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erei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jalin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gingguleme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donjibume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wesimbuhe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abkai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wehiyehe</w:t>
      </w:r>
      <w:r w:rsidRPr="00794233">
        <w:rPr>
          <w:rFonts w:ascii="Times New Roman" w:hAnsi="Times New Roman" w:cs="Times New Roman"/>
          <w:sz w:val="28"/>
          <w:szCs w:val="28"/>
          <w:lang w:val="en-US"/>
        </w:rPr>
        <w:t>-</w:t>
      </w:r>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orin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nidan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aniya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jak</w:t>
      </w:r>
      <w:r w:rsidRPr="00794233">
        <w:rPr>
          <w:rFonts w:ascii="Times New Roman" w:hAnsi="Times New Roman" w:cs="Times New Roman"/>
          <w:sz w:val="28"/>
          <w:szCs w:val="28"/>
          <w:lang w:val="en-US"/>
        </w:rPr>
        <w:t>ū</w:t>
      </w:r>
      <w:r w:rsidRPr="009C3646">
        <w:rPr>
          <w:rFonts w:ascii="Times New Roman" w:hAnsi="Times New Roman" w:cs="Times New Roman"/>
          <w:sz w:val="28"/>
          <w:szCs w:val="28"/>
          <w:lang w:val="en-US"/>
        </w:rPr>
        <w:t>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biyai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juwan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uyun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de</w:t>
      </w:r>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fulgiyan</w:t>
      </w:r>
      <w:proofErr w:type="spellEnd"/>
      <w:r w:rsidRPr="00794233">
        <w:rPr>
          <w:rFonts w:ascii="Times New Roman" w:hAnsi="Times New Roman" w:cs="Times New Roman"/>
          <w:sz w:val="28"/>
          <w:szCs w:val="28"/>
          <w:lang w:val="en-US"/>
        </w:rPr>
        <w:t xml:space="preserve"> </w:t>
      </w:r>
      <w:r w:rsidRPr="009C3646">
        <w:rPr>
          <w:rFonts w:ascii="Times New Roman" w:hAnsi="Times New Roman" w:cs="Times New Roman"/>
          <w:sz w:val="28"/>
          <w:szCs w:val="28"/>
          <w:lang w:val="en-US"/>
        </w:rPr>
        <w:t>fi</w:t>
      </w:r>
      <w:r w:rsidRPr="00794233">
        <w:rPr>
          <w:rFonts w:ascii="Times New Roman" w:hAnsi="Times New Roman" w:cs="Times New Roman"/>
          <w:sz w:val="28"/>
          <w:szCs w:val="28"/>
          <w:lang w:val="en-US"/>
        </w:rPr>
        <w:t>-</w:t>
      </w:r>
      <w:proofErr w:type="spellStart"/>
      <w:r w:rsidRPr="009C3646">
        <w:rPr>
          <w:rFonts w:ascii="Times New Roman" w:hAnsi="Times New Roman" w:cs="Times New Roman"/>
          <w:sz w:val="28"/>
          <w:szCs w:val="28"/>
          <w:lang w:val="en-US"/>
        </w:rPr>
        <w:t>i</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pilehe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hese</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sain</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baita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saha</w:t>
      </w:r>
      <w:proofErr w:type="spellEnd"/>
      <w:r w:rsidRPr="00794233">
        <w:rPr>
          <w:rFonts w:ascii="Times New Roman" w:hAnsi="Times New Roman" w:cs="Times New Roman"/>
          <w:sz w:val="28"/>
          <w:szCs w:val="28"/>
          <w:lang w:val="en-US"/>
        </w:rPr>
        <w:t xml:space="preserve"> </w:t>
      </w:r>
      <w:proofErr w:type="spellStart"/>
      <w:r w:rsidRPr="009C3646">
        <w:rPr>
          <w:rFonts w:ascii="Times New Roman" w:hAnsi="Times New Roman" w:cs="Times New Roman"/>
          <w:sz w:val="28"/>
          <w:szCs w:val="28"/>
          <w:lang w:val="en-US"/>
        </w:rPr>
        <w:t>sehe</w:t>
      </w:r>
      <w:proofErr w:type="spellEnd"/>
      <w:r w:rsidRPr="00794233">
        <w:rPr>
          <w:rFonts w:ascii="Times New Roman" w:hAnsi="Times New Roman" w:cs="Times New Roman"/>
          <w:sz w:val="28"/>
          <w:szCs w:val="28"/>
          <w:lang w:val="en-US"/>
        </w:rPr>
        <w:t>.</w:t>
      </w:r>
    </w:p>
    <w:p w14:paraId="5A3F8A78" w14:textId="77777777" w:rsidR="00BA7D62" w:rsidRPr="00794233" w:rsidRDefault="00BA7D62" w:rsidP="006D57A5">
      <w:pPr>
        <w:spacing w:after="0" w:line="360" w:lineRule="auto"/>
        <w:ind w:firstLine="709"/>
        <w:jc w:val="both"/>
        <w:rPr>
          <w:rFonts w:ascii="Times New Roman" w:hAnsi="Times New Roman" w:cs="Times New Roman"/>
          <w:sz w:val="28"/>
          <w:szCs w:val="28"/>
          <w:lang w:val="en-US"/>
        </w:rPr>
      </w:pPr>
    </w:p>
    <w:p w14:paraId="52B00704" w14:textId="77777777"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460A1419" w14:textId="77777777"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Слуги [императора] </w:t>
      </w:r>
      <w:proofErr w:type="spellStart"/>
      <w:r w:rsidRPr="00263B5F">
        <w:rPr>
          <w:rFonts w:ascii="Times New Roman" w:hAnsi="Times New Roman" w:cs="Times New Roman"/>
          <w:sz w:val="28"/>
          <w:szCs w:val="28"/>
        </w:rPr>
        <w:t>Цебденджаб</w:t>
      </w:r>
      <w:proofErr w:type="spellEnd"/>
      <w:r w:rsidRPr="00263B5F">
        <w:rPr>
          <w:rFonts w:ascii="Times New Roman" w:hAnsi="Times New Roman" w:cs="Times New Roman"/>
          <w:sz w:val="28"/>
          <w:szCs w:val="28"/>
        </w:rPr>
        <w:t xml:space="preserve"> и другие почтительно докладывают, чтобы довести до сведения [императора] известия о возведении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на трон.</w:t>
      </w:r>
    </w:p>
    <w:p w14:paraId="0BB1CF4A" w14:textId="77777777"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Ранее я, слуга [императора], доложил о том, что, согласно их астрологическим предсказаниям,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возведут на трон десятого числа седьмого месяца сего года. Сейчас мы, слуги [императора], следуя указу, седьмого числа седьмого месяца вместе с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Демо-хутухту и другими [высокопоставленными лицами] пригласили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из монастыря </w:t>
      </w:r>
      <w:proofErr w:type="spellStart"/>
      <w:r w:rsidRPr="00263B5F">
        <w:rPr>
          <w:rFonts w:ascii="Times New Roman" w:hAnsi="Times New Roman" w:cs="Times New Roman"/>
          <w:sz w:val="28"/>
          <w:szCs w:val="28"/>
        </w:rPr>
        <w:t>Девачен</w:t>
      </w:r>
      <w:proofErr w:type="spellEnd"/>
      <w:r w:rsidRPr="00263B5F">
        <w:rPr>
          <w:rFonts w:ascii="Times New Roman" w:hAnsi="Times New Roman" w:cs="Times New Roman"/>
          <w:sz w:val="28"/>
          <w:szCs w:val="28"/>
        </w:rPr>
        <w:t xml:space="preserve"> местности </w:t>
      </w:r>
      <w:proofErr w:type="spellStart"/>
      <w:r w:rsidRPr="00263B5F">
        <w:rPr>
          <w:rFonts w:ascii="Times New Roman" w:hAnsi="Times New Roman" w:cs="Times New Roman"/>
          <w:sz w:val="28"/>
          <w:szCs w:val="28"/>
        </w:rPr>
        <w:t>Ньетан</w:t>
      </w:r>
      <w:proofErr w:type="spellEnd"/>
      <w:r w:rsidRPr="00263B5F">
        <w:rPr>
          <w:rFonts w:ascii="Times New Roman" w:hAnsi="Times New Roman" w:cs="Times New Roman"/>
          <w:sz w:val="28"/>
          <w:szCs w:val="28"/>
        </w:rPr>
        <w:t xml:space="preserve">. Во время возвращения в Поталу, вдоль дороги [нас] радостно приветствовали гамбу и ламы многочисленных монастырей, выстроившись в стройные ряды и играя [ритуальную] музыку. Когда прибыли в место под названием </w:t>
      </w:r>
      <w:proofErr w:type="spellStart"/>
      <w:r w:rsidRPr="00263B5F">
        <w:rPr>
          <w:rFonts w:ascii="Times New Roman" w:hAnsi="Times New Roman" w:cs="Times New Roman"/>
          <w:sz w:val="28"/>
          <w:szCs w:val="28"/>
        </w:rPr>
        <w:t>Дзанит</w:t>
      </w:r>
      <w:proofErr w:type="spellEnd"/>
      <w:r w:rsidRPr="00263B5F">
        <w:rPr>
          <w:rFonts w:ascii="Times New Roman" w:hAnsi="Times New Roman" w:cs="Times New Roman"/>
          <w:sz w:val="28"/>
          <w:szCs w:val="28"/>
        </w:rPr>
        <w:t xml:space="preserve"> Линге, недалеко от монастыря </w:t>
      </w:r>
      <w:proofErr w:type="spellStart"/>
      <w:r w:rsidRPr="00263B5F">
        <w:rPr>
          <w:rFonts w:ascii="Times New Roman" w:hAnsi="Times New Roman" w:cs="Times New Roman"/>
          <w:sz w:val="28"/>
          <w:szCs w:val="28"/>
        </w:rPr>
        <w:t>Брайбун</w:t>
      </w:r>
      <w:proofErr w:type="spellEnd"/>
      <w:r w:rsidRPr="00263B5F">
        <w:rPr>
          <w:rFonts w:ascii="Times New Roman" w:hAnsi="Times New Roman" w:cs="Times New Roman"/>
          <w:sz w:val="28"/>
          <w:szCs w:val="28"/>
        </w:rPr>
        <w:t xml:space="preserve">, мы, слуги [императора], взяв государственные войска, </w:t>
      </w:r>
      <w:proofErr w:type="spellStart"/>
      <w:r w:rsidRPr="00263B5F">
        <w:rPr>
          <w:rFonts w:ascii="Times New Roman" w:hAnsi="Times New Roman" w:cs="Times New Roman"/>
          <w:sz w:val="28"/>
          <w:szCs w:val="28"/>
        </w:rPr>
        <w:t>габлунов</w:t>
      </w:r>
      <w:proofErr w:type="spellEnd"/>
      <w:r w:rsidRPr="00263B5F">
        <w:rPr>
          <w:rFonts w:ascii="Times New Roman" w:hAnsi="Times New Roman" w:cs="Times New Roman"/>
          <w:sz w:val="28"/>
          <w:szCs w:val="28"/>
        </w:rPr>
        <w:t xml:space="preserve"> и других, позаботились [о процессии]: обнесли [место стоянки] оградой, поставили монгольские юрты и организовали лагерь. Восьмого числа, дав [всем] отдохнуть один день, восполнили силы. Девятого числа благополучно прибыли в Поталу. Мы, слуги [императора], вместе с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Демо-хутухту и другими, </w:t>
      </w:r>
      <w:r w:rsidRPr="00263B5F">
        <w:rPr>
          <w:rFonts w:ascii="Times New Roman" w:hAnsi="Times New Roman" w:cs="Times New Roman"/>
          <w:sz w:val="28"/>
          <w:szCs w:val="28"/>
        </w:rPr>
        <w:lastRenderedPageBreak/>
        <w:t xml:space="preserve">наблюдая, ввели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 во [дворец] Потала. Десятого числа надели на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дарованные императором шапку и одеяние и, пригласив в большой </w:t>
      </w:r>
      <w:proofErr w:type="spellStart"/>
      <w:r w:rsidRPr="00263B5F">
        <w:rPr>
          <w:rFonts w:ascii="Times New Roman" w:hAnsi="Times New Roman" w:cs="Times New Roman"/>
          <w:sz w:val="28"/>
          <w:szCs w:val="28"/>
        </w:rPr>
        <w:t>дуган</w:t>
      </w:r>
      <w:proofErr w:type="spellEnd"/>
      <w:r w:rsidRPr="00263B5F">
        <w:rPr>
          <w:rFonts w:ascii="Times New Roman" w:hAnsi="Times New Roman" w:cs="Times New Roman"/>
          <w:sz w:val="28"/>
          <w:szCs w:val="28"/>
        </w:rPr>
        <w:t xml:space="preserve">, вывели [из дворца]. Когда мы, слуги [императора], почтительно провозглашали текст указа,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тотчас же сложил в почтении ладони и с улыбкой выслушал [высочайшее повеление]. Когда передавали всякого рода дары,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очень радостно принял [их] и сказал: «[Покорно благодарю императора за] оказанную мне обширную сострадательную милость!»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обменялись хадаками, разложили на троне подушки для сидения, дарованные императором, после чего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был приглашен и посажен на трон. Затем Демо-хутухту и мы, слуги [императора], многократно совершили земные поклоны, радостно преподнесли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хадаки и дары и взяли [у него] благословения. </w:t>
      </w:r>
      <w:proofErr w:type="spellStart"/>
      <w:r w:rsidRPr="00263B5F">
        <w:rPr>
          <w:rFonts w:ascii="Times New Roman" w:hAnsi="Times New Roman" w:cs="Times New Roman"/>
          <w:sz w:val="28"/>
          <w:szCs w:val="28"/>
        </w:rPr>
        <w:t>Габлуны</w:t>
      </w:r>
      <w:proofErr w:type="spellEnd"/>
      <w:r w:rsidRPr="00263B5F">
        <w:rPr>
          <w:rFonts w:ascii="Times New Roman" w:hAnsi="Times New Roman" w:cs="Times New Roman"/>
          <w:sz w:val="28"/>
          <w:szCs w:val="28"/>
        </w:rPr>
        <w:t xml:space="preserve">, гуны, </w:t>
      </w:r>
      <w:proofErr w:type="spellStart"/>
      <w:r w:rsidRPr="00263B5F">
        <w:rPr>
          <w:rFonts w:ascii="Times New Roman" w:hAnsi="Times New Roman" w:cs="Times New Roman"/>
          <w:sz w:val="28"/>
          <w:szCs w:val="28"/>
        </w:rPr>
        <w:t>дайбуны</w:t>
      </w:r>
      <w:proofErr w:type="spellEnd"/>
      <w:r w:rsidRPr="00263B5F">
        <w:rPr>
          <w:rFonts w:ascii="Times New Roman" w:hAnsi="Times New Roman" w:cs="Times New Roman"/>
          <w:sz w:val="28"/>
          <w:szCs w:val="28"/>
        </w:rPr>
        <w:t xml:space="preserve">, хутухту и гамбу многочисленных монастырей, </w:t>
      </w:r>
      <w:proofErr w:type="spellStart"/>
      <w:r w:rsidRPr="00263B5F">
        <w:rPr>
          <w:rFonts w:ascii="Times New Roman" w:hAnsi="Times New Roman" w:cs="Times New Roman"/>
          <w:sz w:val="28"/>
          <w:szCs w:val="28"/>
        </w:rPr>
        <w:t>диба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донкуры</w:t>
      </w:r>
      <w:proofErr w:type="spellEnd"/>
      <w:r w:rsidRPr="00263B5F">
        <w:rPr>
          <w:rFonts w:ascii="Times New Roman" w:hAnsi="Times New Roman" w:cs="Times New Roman"/>
          <w:sz w:val="28"/>
          <w:szCs w:val="28"/>
        </w:rPr>
        <w:t xml:space="preserve"> и другие также один за другим совершали поклоны, подносили хадаки и брали благословение. Вслед за тем многочисленные ламы </w:t>
      </w:r>
      <w:proofErr w:type="spellStart"/>
      <w:r w:rsidRPr="00263B5F">
        <w:rPr>
          <w:rFonts w:ascii="Times New Roman" w:hAnsi="Times New Roman" w:cs="Times New Roman"/>
          <w:sz w:val="28"/>
          <w:szCs w:val="28"/>
        </w:rPr>
        <w:t>Намджал</w:t>
      </w:r>
      <w:proofErr w:type="spellEnd"/>
      <w:r w:rsidRPr="00263B5F">
        <w:rPr>
          <w:rFonts w:ascii="Times New Roman" w:hAnsi="Times New Roman" w:cs="Times New Roman"/>
          <w:sz w:val="28"/>
          <w:szCs w:val="28"/>
        </w:rPr>
        <w:t>-дацана [при дворце] Потала поднесли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мандалу и нараспев прочитали благие [буддийские] тексты. Для всего народа был устроен обширный пир.</w:t>
      </w:r>
    </w:p>
    <w:p w14:paraId="3F69F2F2" w14:textId="77777777" w:rsidR="00BA7D62" w:rsidRPr="00263B5F" w:rsidRDefault="00BA7D62"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вместе с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сидели долго, до окончания пира, затем сошли с трона и пошли обратно в тот дом. Тогда [они были] очень обрадованы. Мы, слуги [императора], пред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xml:space="preserve"> Далай-ламы сказали: «Великая радость!» Тогда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ответствовал: «Великая радость!» - и, смеясь, вышел из </w:t>
      </w:r>
      <w:proofErr w:type="spellStart"/>
      <w:r w:rsidRPr="00263B5F">
        <w:rPr>
          <w:rFonts w:ascii="Times New Roman" w:hAnsi="Times New Roman" w:cs="Times New Roman"/>
          <w:sz w:val="28"/>
          <w:szCs w:val="28"/>
        </w:rPr>
        <w:t>дугана</w:t>
      </w:r>
      <w:proofErr w:type="spellEnd"/>
      <w:r w:rsidRPr="00263B5F">
        <w:rPr>
          <w:rFonts w:ascii="Times New Roman" w:hAnsi="Times New Roman" w:cs="Times New Roman"/>
          <w:sz w:val="28"/>
          <w:szCs w:val="28"/>
        </w:rPr>
        <w:t xml:space="preserve">. Мы, слуги [императора], внимательно наблюдали [за всем происходившим]: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Далай-ламы взошел на трон, и народ, взирая с почтением вверх, совершил поклоны.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степенно принял [это], важно и величественно раздавая благословения. [В своем поведении он] совершенно отличается от обычных людей. В тот момент, начиная с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00471A8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Демо-хутухту, </w:t>
      </w:r>
      <w:proofErr w:type="spellStart"/>
      <w:r w:rsidRPr="00263B5F">
        <w:rPr>
          <w:rFonts w:ascii="Times New Roman" w:hAnsi="Times New Roman" w:cs="Times New Roman"/>
          <w:sz w:val="28"/>
          <w:szCs w:val="28"/>
        </w:rPr>
        <w:t>габлонов</w:t>
      </w:r>
      <w:proofErr w:type="spellEnd"/>
      <w:r w:rsidRPr="00263B5F">
        <w:rPr>
          <w:rFonts w:ascii="Times New Roman" w:hAnsi="Times New Roman" w:cs="Times New Roman"/>
          <w:sz w:val="28"/>
          <w:szCs w:val="28"/>
        </w:rPr>
        <w:t xml:space="preserve">, гунов, </w:t>
      </w:r>
      <w:proofErr w:type="spellStart"/>
      <w:r w:rsidRPr="00263B5F">
        <w:rPr>
          <w:rFonts w:ascii="Times New Roman" w:hAnsi="Times New Roman" w:cs="Times New Roman"/>
          <w:sz w:val="28"/>
          <w:szCs w:val="28"/>
        </w:rPr>
        <w:t>дайбунов</w:t>
      </w:r>
      <w:proofErr w:type="spellEnd"/>
      <w:r w:rsidRPr="00263B5F">
        <w:rPr>
          <w:rFonts w:ascii="Times New Roman" w:hAnsi="Times New Roman" w:cs="Times New Roman"/>
          <w:sz w:val="28"/>
          <w:szCs w:val="28"/>
        </w:rPr>
        <w:t xml:space="preserve">, гамбу многочисленных монастырей, </w:t>
      </w:r>
      <w:proofErr w:type="spellStart"/>
      <w:r w:rsidRPr="00263B5F">
        <w:rPr>
          <w:rFonts w:ascii="Times New Roman" w:hAnsi="Times New Roman" w:cs="Times New Roman"/>
          <w:sz w:val="28"/>
          <w:szCs w:val="28"/>
        </w:rPr>
        <w:t>диба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донкуров</w:t>
      </w:r>
      <w:proofErr w:type="spellEnd"/>
      <w:r w:rsidRPr="00263B5F">
        <w:rPr>
          <w:rFonts w:ascii="Times New Roman" w:hAnsi="Times New Roman" w:cs="Times New Roman"/>
          <w:sz w:val="28"/>
          <w:szCs w:val="28"/>
        </w:rPr>
        <w:t xml:space="preserve"> и других [чиновников] и доходя до людей Желтого Учения Западной земли, все они, с </w:t>
      </w:r>
      <w:r w:rsidRPr="00263B5F">
        <w:rPr>
          <w:rFonts w:ascii="Times New Roman" w:hAnsi="Times New Roman" w:cs="Times New Roman"/>
          <w:sz w:val="28"/>
          <w:szCs w:val="28"/>
        </w:rPr>
        <w:lastRenderedPageBreak/>
        <w:t xml:space="preserve">благодарностью принимая милость божественного и премудрого императора, почтительно и искренне складывая ладони и кланяясь, откровенно возликовали. Ради этого почтительно доложили, доводя до сведения императора [события интронизации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Далай-ламы].</w:t>
      </w:r>
    </w:p>
    <w:p w14:paraId="5E99F612" w14:textId="77777777"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Девятнадцатого числа восьмого месяца двадцать седьмого года правления императора </w:t>
      </w:r>
      <w:proofErr w:type="spellStart"/>
      <w:r w:rsidRPr="00263B5F">
        <w:rPr>
          <w:rFonts w:ascii="Times New Roman" w:hAnsi="Times New Roman" w:cs="Times New Roman"/>
          <w:sz w:val="28"/>
          <w:szCs w:val="28"/>
        </w:rPr>
        <w:t>Цяньлуна</w:t>
      </w:r>
      <w:proofErr w:type="spellEnd"/>
      <w:r w:rsidRPr="00263B5F">
        <w:rPr>
          <w:rFonts w:ascii="Times New Roman" w:hAnsi="Times New Roman" w:cs="Times New Roman"/>
          <w:sz w:val="28"/>
          <w:szCs w:val="28"/>
        </w:rPr>
        <w:t xml:space="preserve"> красными чернилами была поставлена резолюция: «</w:t>
      </w:r>
      <w:r w:rsidR="00672455" w:rsidRPr="00263B5F">
        <w:rPr>
          <w:rFonts w:ascii="Times New Roman" w:hAnsi="Times New Roman" w:cs="Times New Roman"/>
          <w:sz w:val="28"/>
          <w:szCs w:val="28"/>
        </w:rPr>
        <w:t>Благое</w:t>
      </w:r>
      <w:r w:rsidRPr="00263B5F">
        <w:rPr>
          <w:rFonts w:ascii="Times New Roman" w:hAnsi="Times New Roman" w:cs="Times New Roman"/>
          <w:sz w:val="28"/>
          <w:szCs w:val="28"/>
        </w:rPr>
        <w:t xml:space="preserve"> дело. Приняли к сведению».</w:t>
      </w:r>
    </w:p>
    <w:p w14:paraId="5381E74E" w14:textId="77777777" w:rsidR="00BA7D62" w:rsidRPr="00263B5F" w:rsidRDefault="00BA7D62" w:rsidP="006D57A5">
      <w:pPr>
        <w:spacing w:after="0" w:line="360" w:lineRule="auto"/>
        <w:ind w:firstLine="709"/>
        <w:jc w:val="both"/>
        <w:rPr>
          <w:rFonts w:ascii="Times New Roman" w:hAnsi="Times New Roman" w:cs="Times New Roman"/>
          <w:sz w:val="28"/>
          <w:szCs w:val="28"/>
        </w:rPr>
      </w:pPr>
    </w:p>
    <w:p w14:paraId="39938237" w14:textId="77777777" w:rsidR="000532E3" w:rsidRPr="00263B5F" w:rsidRDefault="000532E3" w:rsidP="006D57A5">
      <w:pPr>
        <w:spacing w:after="0" w:line="360" w:lineRule="auto"/>
        <w:ind w:firstLine="709"/>
        <w:jc w:val="both"/>
        <w:rPr>
          <w:rFonts w:ascii="Times New Roman" w:hAnsi="Times New Roman" w:cs="Times New Roman"/>
          <w:sz w:val="28"/>
          <w:szCs w:val="28"/>
        </w:rPr>
      </w:pPr>
    </w:p>
    <w:p w14:paraId="6AF73A84" w14:textId="77777777" w:rsidR="000532E3" w:rsidRPr="00263B5F" w:rsidRDefault="000532E3"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298CBF2F" w14:textId="25121490" w:rsidR="000532E3" w:rsidRPr="00263B5F" w:rsidRDefault="000532E3" w:rsidP="006D57A5">
      <w:pPr>
        <w:pStyle w:val="2"/>
        <w:spacing w:before="0" w:line="360" w:lineRule="auto"/>
        <w:ind w:firstLine="709"/>
        <w:jc w:val="both"/>
        <w:rPr>
          <w:rFonts w:ascii="Times New Roman" w:hAnsi="Times New Roman" w:cs="Times New Roman"/>
          <w:b w:val="0"/>
          <w:bCs w:val="0"/>
          <w:color w:val="auto"/>
          <w:sz w:val="28"/>
          <w:szCs w:val="28"/>
          <w:lang w:bidi="ar-SA"/>
        </w:rPr>
      </w:pPr>
      <w:bookmarkStart w:id="75" w:name="_Toc74580189"/>
      <w:r w:rsidRPr="00263B5F">
        <w:rPr>
          <w:rFonts w:ascii="Times New Roman" w:hAnsi="Times New Roman" w:cs="Times New Roman"/>
          <w:b w:val="0"/>
          <w:bCs w:val="0"/>
          <w:color w:val="auto"/>
          <w:sz w:val="28"/>
          <w:szCs w:val="28"/>
          <w:lang w:bidi="ar-SA"/>
        </w:rPr>
        <w:lastRenderedPageBreak/>
        <w:t>Приложение 1</w:t>
      </w:r>
      <w:r w:rsidR="009B4E25" w:rsidRPr="00D16DA8">
        <w:rPr>
          <w:rFonts w:ascii="Times New Roman" w:hAnsi="Times New Roman" w:cs="Times New Roman"/>
          <w:b w:val="0"/>
          <w:bCs w:val="0"/>
          <w:color w:val="auto"/>
          <w:sz w:val="28"/>
          <w:szCs w:val="28"/>
          <w:lang w:bidi="ar-SA"/>
        </w:rPr>
        <w:t>4</w:t>
      </w:r>
      <w:r w:rsidRPr="00263B5F">
        <w:rPr>
          <w:rFonts w:ascii="Times New Roman" w:hAnsi="Times New Roman" w:cs="Times New Roman"/>
          <w:b w:val="0"/>
          <w:bCs w:val="0"/>
          <w:color w:val="auto"/>
          <w:sz w:val="28"/>
          <w:szCs w:val="28"/>
          <w:lang w:bidi="ar-SA"/>
        </w:rPr>
        <w:t xml:space="preserve">. Указ императора </w:t>
      </w:r>
      <w:proofErr w:type="spellStart"/>
      <w:r w:rsidRPr="00263B5F">
        <w:rPr>
          <w:rFonts w:ascii="Times New Roman" w:hAnsi="Times New Roman" w:cs="Times New Roman"/>
          <w:b w:val="0"/>
          <w:bCs w:val="0"/>
          <w:color w:val="auto"/>
          <w:sz w:val="28"/>
          <w:szCs w:val="28"/>
          <w:lang w:bidi="ar-SA"/>
        </w:rPr>
        <w:t>Цяньлуна</w:t>
      </w:r>
      <w:proofErr w:type="spellEnd"/>
      <w:r w:rsidRPr="00263B5F">
        <w:rPr>
          <w:rFonts w:ascii="Times New Roman" w:hAnsi="Times New Roman" w:cs="Times New Roman"/>
          <w:b w:val="0"/>
          <w:bCs w:val="0"/>
          <w:color w:val="auto"/>
          <w:sz w:val="28"/>
          <w:szCs w:val="28"/>
          <w:lang w:bidi="ar-SA"/>
        </w:rPr>
        <w:t xml:space="preserve"> </w:t>
      </w:r>
      <w:proofErr w:type="spellStart"/>
      <w:r w:rsidRPr="00471A8F">
        <w:rPr>
          <w:rFonts w:ascii="Times New Roman" w:hAnsi="Times New Roman" w:cs="Times New Roman"/>
          <w:b w:val="0"/>
          <w:bCs w:val="0"/>
          <w:i/>
          <w:iCs/>
          <w:color w:val="auto"/>
          <w:sz w:val="28"/>
          <w:szCs w:val="28"/>
          <w:lang w:bidi="ar-SA"/>
        </w:rPr>
        <w:t>тулку</w:t>
      </w:r>
      <w:proofErr w:type="spellEnd"/>
      <w:r w:rsidR="00471A8F">
        <w:rPr>
          <w:rFonts w:ascii="Times New Roman" w:hAnsi="Times New Roman" w:cs="Times New Roman"/>
          <w:b w:val="0"/>
          <w:bCs w:val="0"/>
          <w:color w:val="auto"/>
          <w:sz w:val="28"/>
          <w:szCs w:val="28"/>
          <w:lang w:bidi="ar-SA"/>
        </w:rPr>
        <w:t xml:space="preserve"> </w:t>
      </w:r>
      <w:proofErr w:type="spellStart"/>
      <w:r w:rsidR="00471A8F">
        <w:rPr>
          <w:rFonts w:ascii="Times New Roman" w:hAnsi="Times New Roman" w:cs="Times New Roman"/>
          <w:b w:val="0"/>
          <w:bCs w:val="0"/>
          <w:color w:val="auto"/>
          <w:sz w:val="28"/>
          <w:szCs w:val="28"/>
          <w:lang w:bidi="ar-SA"/>
        </w:rPr>
        <w:t>Панчен</w:t>
      </w:r>
      <w:proofErr w:type="spellEnd"/>
      <w:r w:rsidR="00471A8F">
        <w:rPr>
          <w:rFonts w:ascii="Times New Roman" w:hAnsi="Times New Roman" w:cs="Times New Roman"/>
          <w:b w:val="0"/>
          <w:bCs w:val="0"/>
          <w:color w:val="auto"/>
          <w:sz w:val="28"/>
          <w:szCs w:val="28"/>
          <w:lang w:bidi="ar-SA"/>
        </w:rPr>
        <w:t xml:space="preserve"> </w:t>
      </w:r>
      <w:proofErr w:type="spellStart"/>
      <w:r w:rsidR="00471A8F">
        <w:rPr>
          <w:rFonts w:ascii="Times New Roman" w:hAnsi="Times New Roman" w:cs="Times New Roman"/>
          <w:b w:val="0"/>
          <w:bCs w:val="0"/>
          <w:color w:val="auto"/>
          <w:sz w:val="28"/>
          <w:szCs w:val="28"/>
          <w:lang w:bidi="ar-SA"/>
        </w:rPr>
        <w:t>Эрдэни</w:t>
      </w:r>
      <w:proofErr w:type="spellEnd"/>
      <w:r w:rsidRPr="00263B5F">
        <w:rPr>
          <w:rFonts w:ascii="Times New Roman" w:hAnsi="Times New Roman" w:cs="Times New Roman"/>
          <w:b w:val="0"/>
          <w:bCs w:val="0"/>
          <w:color w:val="auto"/>
          <w:sz w:val="28"/>
          <w:szCs w:val="28"/>
          <w:lang w:bidi="ar-SA"/>
        </w:rPr>
        <w:t xml:space="preserve"> (20 числа 12 месяца 47 </w:t>
      </w:r>
      <w:r w:rsidR="004F1C70">
        <w:rPr>
          <w:rFonts w:ascii="Times New Roman" w:hAnsi="Times New Roman" w:cs="Times New Roman"/>
          <w:b w:val="0"/>
          <w:bCs w:val="0"/>
          <w:color w:val="auto"/>
          <w:sz w:val="28"/>
          <w:szCs w:val="28"/>
          <w:lang w:bidi="ar-SA"/>
        </w:rPr>
        <w:t>г.</w:t>
      </w:r>
      <w:r w:rsidRPr="00263B5F">
        <w:rPr>
          <w:rFonts w:ascii="Times New Roman" w:hAnsi="Times New Roman" w:cs="Times New Roman"/>
          <w:b w:val="0"/>
          <w:bCs w:val="0"/>
          <w:color w:val="auto"/>
          <w:sz w:val="28"/>
          <w:szCs w:val="28"/>
          <w:lang w:bidi="ar-SA"/>
        </w:rPr>
        <w:t xml:space="preserve"> правления императора </w:t>
      </w:r>
      <w:proofErr w:type="spellStart"/>
      <w:r w:rsidRPr="00263B5F">
        <w:rPr>
          <w:rFonts w:ascii="Times New Roman" w:hAnsi="Times New Roman" w:cs="Times New Roman"/>
          <w:b w:val="0"/>
          <w:bCs w:val="0"/>
          <w:color w:val="auto"/>
          <w:sz w:val="28"/>
          <w:szCs w:val="28"/>
          <w:lang w:bidi="ar-SA"/>
        </w:rPr>
        <w:t>Цяньлуна</w:t>
      </w:r>
      <w:proofErr w:type="spellEnd"/>
      <w:r w:rsidRPr="00263B5F">
        <w:rPr>
          <w:rFonts w:ascii="Times New Roman" w:hAnsi="Times New Roman" w:cs="Times New Roman"/>
          <w:b w:val="0"/>
          <w:bCs w:val="0"/>
          <w:color w:val="auto"/>
          <w:sz w:val="28"/>
          <w:szCs w:val="28"/>
          <w:lang w:bidi="ar-SA"/>
        </w:rPr>
        <w:t>)</w:t>
      </w:r>
      <w:bookmarkEnd w:id="75"/>
    </w:p>
    <w:p w14:paraId="178F30D7" w14:textId="77777777" w:rsidR="000532E3" w:rsidRPr="00263B5F" w:rsidRDefault="000532E3" w:rsidP="006D57A5">
      <w:pPr>
        <w:spacing w:after="0" w:line="360" w:lineRule="auto"/>
        <w:ind w:firstLine="709"/>
        <w:jc w:val="both"/>
        <w:rPr>
          <w:rFonts w:ascii="Times New Roman" w:eastAsia="DengXian" w:hAnsi="Times New Roman" w:cs="Times New Roman"/>
          <w:b/>
          <w:bCs/>
          <w:i/>
          <w:iCs/>
          <w:sz w:val="28"/>
          <w:szCs w:val="28"/>
          <w:lang w:bidi="ar-SA"/>
        </w:rPr>
      </w:pPr>
    </w:p>
    <w:p w14:paraId="6B515582" w14:textId="77777777" w:rsidR="000532E3" w:rsidRPr="00593123" w:rsidRDefault="00853286" w:rsidP="006D57A5">
      <w:pPr>
        <w:spacing w:after="0" w:line="360" w:lineRule="auto"/>
        <w:ind w:firstLine="709"/>
        <w:jc w:val="both"/>
        <w:rPr>
          <w:rFonts w:ascii="Times New Roman" w:eastAsia="DengXian" w:hAnsi="Times New Roman" w:cs="Times New Roman"/>
          <w:sz w:val="28"/>
          <w:szCs w:val="28"/>
          <w:u w:val="single"/>
          <w:lang w:bidi="ar-SA"/>
        </w:rPr>
      </w:pPr>
      <w:r>
        <w:rPr>
          <w:rFonts w:ascii="Times New Roman" w:eastAsia="DengXian" w:hAnsi="Times New Roman" w:cs="Times New Roman"/>
          <w:sz w:val="28"/>
          <w:szCs w:val="28"/>
          <w:u w:val="single"/>
          <w:lang w:bidi="ar-SA"/>
        </w:rPr>
        <w:t>Транслитерация тибетского текста</w:t>
      </w:r>
      <w:r w:rsidR="000532E3" w:rsidRPr="00263B5F">
        <w:rPr>
          <w:rStyle w:val="ae"/>
          <w:rFonts w:ascii="Times New Roman" w:eastAsia="DengXian" w:hAnsi="Times New Roman" w:cs="Times New Roman"/>
          <w:sz w:val="28"/>
          <w:szCs w:val="28"/>
          <w:u w:val="single"/>
          <w:lang w:bidi="ar-SA"/>
        </w:rPr>
        <w:footnoteReference w:id="272"/>
      </w:r>
      <w:r w:rsidR="000532E3" w:rsidRPr="00593123">
        <w:rPr>
          <w:rFonts w:ascii="Times New Roman" w:eastAsia="DengXian" w:hAnsi="Times New Roman" w:cs="Times New Roman"/>
          <w:sz w:val="28"/>
          <w:szCs w:val="28"/>
          <w:u w:val="single"/>
          <w:lang w:bidi="ar-SA"/>
        </w:rPr>
        <w:t>:</w:t>
      </w:r>
    </w:p>
    <w:p w14:paraId="2A4A5F47" w14:textId="77777777" w:rsidR="000532E3" w:rsidRPr="00D16DA8" w:rsidRDefault="000532E3" w:rsidP="006D57A5">
      <w:pPr>
        <w:spacing w:after="0" w:line="360" w:lineRule="auto"/>
        <w:ind w:firstLine="709"/>
        <w:jc w:val="both"/>
        <w:rPr>
          <w:rFonts w:ascii="Times New Roman" w:eastAsia="DengXian" w:hAnsi="Times New Roman" w:cs="Times New Roman"/>
          <w:sz w:val="28"/>
          <w:szCs w:val="28"/>
          <w:lang w:bidi="ar-SA"/>
        </w:rPr>
      </w:pPr>
      <w:proofErr w:type="spellStart"/>
      <w:r w:rsidRPr="00263B5F">
        <w:rPr>
          <w:rFonts w:ascii="Times New Roman" w:eastAsia="DengXian" w:hAnsi="Times New Roman" w:cs="Times New Roman"/>
          <w:sz w:val="28"/>
          <w:szCs w:val="28"/>
          <w:lang w:val="en-US" w:bidi="ar-SA"/>
        </w:rPr>
        <w:t>bka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yig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bzung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/_</w:t>
      </w:r>
    </w:p>
    <w:p w14:paraId="0235F4CC" w14:textId="77777777" w:rsidR="000532E3" w:rsidRPr="00D16DA8" w:rsidRDefault="000532E3" w:rsidP="006D57A5">
      <w:pPr>
        <w:spacing w:after="0" w:line="360" w:lineRule="auto"/>
        <w:ind w:firstLine="709"/>
        <w:jc w:val="both"/>
        <w:rPr>
          <w:rFonts w:ascii="Times New Roman" w:eastAsia="DengXian" w:hAnsi="Times New Roman" w:cs="Times New Roman"/>
          <w:sz w:val="28"/>
          <w:szCs w:val="28"/>
          <w:lang w:bidi="ar-SA"/>
        </w:rPr>
      </w:pPr>
      <w:proofErr w:type="spellStart"/>
      <w:r w:rsidRPr="00263B5F">
        <w:rPr>
          <w:rFonts w:ascii="Times New Roman" w:eastAsia="DengXian" w:hAnsi="Times New Roman" w:cs="Times New Roman"/>
          <w:sz w:val="28"/>
          <w:szCs w:val="28"/>
          <w:lang w:val="en-US" w:bidi="ar-SA"/>
        </w:rPr>
        <w:t>gnam</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skyong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bdun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zla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bcu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phabs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/_ </w:t>
      </w:r>
      <w:r w:rsidRPr="00263B5F">
        <w:rPr>
          <w:rFonts w:ascii="Times New Roman" w:eastAsia="DengXian" w:hAnsi="Times New Roman" w:cs="Times New Roman"/>
          <w:sz w:val="28"/>
          <w:szCs w:val="28"/>
          <w:lang w:val="en-US" w:bidi="ar-SA"/>
        </w:rPr>
        <w:t>be</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ching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can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bral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bcad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skor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ngas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kha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phye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bltas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thag</w:t>
      </w:r>
      <w:proofErr w:type="spellEnd"/>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stag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zla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brgyad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gtsang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khongs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gnam</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skyid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gzhong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sar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sde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dpal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ldan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don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grub</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mo</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chi</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med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rgyal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mo</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bug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cig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mthong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thag</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dgong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snyam</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theng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byung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yig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byung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mkhan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phyag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phreng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sorb</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stan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dzin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bcug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zla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brgyad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khrungs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de</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legs</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dzin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byung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bas</w:t>
      </w:r>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tA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mo</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skyong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khrul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med</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bcad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pas</w:t>
      </w:r>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gem</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thong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thag</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dgongs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shin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sprad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dga</w:t>
      </w:r>
      <w:proofErr w:type="spellEnd"/>
      <w:r w:rsidRPr="00D16DA8">
        <w:rPr>
          <w:rFonts w:ascii="Times New Roman" w:eastAsia="DengXian" w:hAnsi="Times New Roman" w:cs="Times New Roman"/>
          <w:sz w:val="28"/>
          <w:szCs w:val="28"/>
          <w:lang w:bidi="ar-SA"/>
        </w:rPr>
        <w:t>' '</w:t>
      </w:r>
      <w:proofErr w:type="spellStart"/>
      <w:r w:rsidRPr="00263B5F">
        <w:rPr>
          <w:rFonts w:ascii="Times New Roman" w:eastAsia="DengXian" w:hAnsi="Times New Roman" w:cs="Times New Roman"/>
          <w:sz w:val="28"/>
          <w:szCs w:val="28"/>
          <w:lang w:val="en-US" w:bidi="ar-SA"/>
        </w:rPr>
        <w:t>tshor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thugs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bde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byung</w:t>
      </w:r>
      <w:proofErr w:type="spellEnd"/>
      <w:r w:rsidRPr="00D16DA8">
        <w:rPr>
          <w:rFonts w:ascii="Times New Roman" w:eastAsia="DengXian" w:hAnsi="Times New Roman" w:cs="Times New Roman"/>
          <w:sz w:val="28"/>
          <w:szCs w:val="28"/>
          <w:lang w:bidi="ar-SA"/>
        </w:rPr>
        <w:t xml:space="preserve"> /_</w:t>
      </w:r>
      <w:proofErr w:type="spellStart"/>
      <w:r w:rsidRPr="00263B5F">
        <w:rPr>
          <w:rFonts w:ascii="Times New Roman" w:eastAsia="DengXian" w:hAnsi="Times New Roman" w:cs="Times New Roman"/>
          <w:sz w:val="28"/>
          <w:szCs w:val="28"/>
          <w:lang w:val="en-US" w:bidi="ar-SA"/>
        </w:rPr>
        <w:t>nges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sems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rtse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gcig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rig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mjal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yongs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bya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rnam</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grangs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mdzad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zin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gshegs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rjes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ring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gsal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bar</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byon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nam</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snyam</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re</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bgyid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yod</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da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re</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bskyang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rten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brel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bzang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mthu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smon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lam</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bzang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btab</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rgyu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phral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de</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ltar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gsal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bkra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legs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don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dug</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bltas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grub</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go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mthon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brnyes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gro</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ong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dbang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thob</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gzhan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ci</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lta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bu</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don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thugs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sprod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zad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mi</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shes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khungs</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zhu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yig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phral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thur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bstan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thus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kyang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shin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mo</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skyong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lastRenderedPageBreak/>
        <w:t>thag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bcad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shin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legs</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zer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zhing</w:t>
      </w:r>
      <w:proofErr w:type="spellEnd"/>
      <w:r w:rsidRPr="00D16DA8">
        <w:rPr>
          <w:rFonts w:ascii="Times New Roman" w:eastAsia="DengXian" w:hAnsi="Times New Roman" w:cs="Times New Roman"/>
          <w:sz w:val="28"/>
          <w:szCs w:val="28"/>
          <w:lang w:bidi="ar-SA"/>
        </w:rPr>
        <w:t xml:space="preserve"> /_</w:t>
      </w:r>
      <w:r w:rsidRPr="00263B5F">
        <w:rPr>
          <w:rFonts w:ascii="Times New Roman" w:eastAsia="DengXian" w:hAnsi="Times New Roman" w:cs="Times New Roman"/>
          <w:sz w:val="28"/>
          <w:szCs w:val="28"/>
          <w:lang w:val="en-US" w:bidi="ar-SA"/>
        </w:rPr>
        <w:t>yang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drung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mkha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bskur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bltas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pas</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sems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bde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song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dug</w:t>
      </w:r>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phran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263B5F">
        <w:rPr>
          <w:rFonts w:ascii="Times New Roman" w:eastAsia="DengXian" w:hAnsi="Times New Roman" w:cs="Times New Roman"/>
          <w:sz w:val="28"/>
          <w:szCs w:val="28"/>
          <w:vertAlign w:val="superscript"/>
          <w:lang w:val="en-US" w:bidi="ar-SA"/>
        </w:rPr>
        <w:footnoteReference w:id="273"/>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pe</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cing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dgon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rnams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thams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cad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dpag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med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thom</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snang</w:t>
      </w:r>
      <w:proofErr w:type="spellEnd"/>
      <w:r w:rsidRPr="00D16DA8">
        <w:rPr>
          <w:rFonts w:ascii="Times New Roman" w:eastAsia="DengXian" w:hAnsi="Times New Roman" w:cs="Times New Roman"/>
          <w:sz w:val="28"/>
          <w:szCs w:val="28"/>
          <w:lang w:bidi="ar-SA"/>
        </w:rPr>
        <w:t xml:space="preserve"> /_'</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slu</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rim</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gror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srung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sde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rnams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sun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gdum</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gzungs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don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zhes</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bka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phab</w:t>
      </w:r>
      <w:proofErr w:type="spellEnd"/>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yang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tshams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dmigs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bzhugs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brtag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zhib</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thugs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dgyes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byung</w:t>
      </w:r>
      <w:proofErr w:type="spellEnd"/>
      <w:r w:rsidRPr="00D16DA8">
        <w:rPr>
          <w:rFonts w:ascii="Times New Roman" w:eastAsia="DengXian" w:hAnsi="Times New Roman" w:cs="Times New Roman"/>
          <w:sz w:val="28"/>
          <w:szCs w:val="28"/>
          <w:lang w:bidi="ar-SA"/>
        </w:rPr>
        <w:t xml:space="preserve"> /_</w:t>
      </w:r>
      <w:proofErr w:type="spellStart"/>
      <w:r w:rsidRPr="00263B5F">
        <w:rPr>
          <w:rFonts w:ascii="Times New Roman" w:eastAsia="DengXian" w:hAnsi="Times New Roman" w:cs="Times New Roman"/>
          <w:sz w:val="28"/>
          <w:szCs w:val="28"/>
          <w:lang w:val="en-US" w:bidi="ar-SA"/>
        </w:rPr>
        <w:t>mkhan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no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mi</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han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dbang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khrims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don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skor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pral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zhus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mdzad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bcug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paying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bsngags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dug</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da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res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gsal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spro</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mas</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dbang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khrims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btags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re</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g</w:t>
      </w:r>
      <w:r w:rsidRPr="00D16DA8">
        <w:rPr>
          <w:rFonts w:ascii="Times New Roman" w:eastAsia="DengXian" w:hAnsi="Times New Roman" w:cs="Times New Roman"/>
          <w:sz w:val="28"/>
          <w:szCs w:val="28"/>
          <w:lang w:bidi="ar-SA"/>
        </w:rPr>
        <w:t>.</w:t>
      </w:r>
      <w:r w:rsidRPr="00263B5F">
        <w:rPr>
          <w:rFonts w:ascii="Times New Roman" w:eastAsia="DengXian" w:hAnsi="Times New Roman" w:cs="Times New Roman"/>
          <w:sz w:val="28"/>
          <w:szCs w:val="28"/>
          <w:lang w:val="en-US" w:bidi="ar-SA"/>
        </w:rPr>
        <w:t>yang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kyu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re</w:t>
      </w:r>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btags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cig</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mu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tig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phreng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cig</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g</w:t>
      </w:r>
      <w:r w:rsidRPr="00D16DA8">
        <w:rPr>
          <w:rFonts w:ascii="Times New Roman" w:eastAsia="DengXian" w:hAnsi="Times New Roman" w:cs="Times New Roman"/>
          <w:sz w:val="28"/>
          <w:szCs w:val="28"/>
          <w:lang w:bidi="ar-SA"/>
        </w:rPr>
        <w:t>.</w:t>
      </w:r>
      <w:r w:rsidRPr="00263B5F">
        <w:rPr>
          <w:rFonts w:ascii="Times New Roman" w:eastAsia="DengXian" w:hAnsi="Times New Roman" w:cs="Times New Roman"/>
          <w:sz w:val="28"/>
          <w:szCs w:val="28"/>
          <w:lang w:val="en-US" w:bidi="ar-SA"/>
        </w:rPr>
        <w:t>yang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kyu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gcig</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drung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mkhan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re</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kyu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g</w:t>
      </w:r>
      <w:r w:rsidRPr="00D16DA8">
        <w:rPr>
          <w:rFonts w:ascii="Times New Roman" w:eastAsia="DengXian" w:hAnsi="Times New Roman" w:cs="Times New Roman"/>
          <w:sz w:val="28"/>
          <w:szCs w:val="28"/>
          <w:lang w:bidi="ar-SA"/>
        </w:rPr>
        <w:t>.</w:t>
      </w:r>
      <w:r w:rsidRPr="00263B5F">
        <w:rPr>
          <w:rFonts w:ascii="Times New Roman" w:eastAsia="DengXian" w:hAnsi="Times New Roman" w:cs="Times New Roman"/>
          <w:sz w:val="28"/>
          <w:szCs w:val="28"/>
          <w:lang w:val="en-US" w:bidi="ar-SA"/>
        </w:rPr>
        <w:t>yang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can</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re</w:t>
      </w:r>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gnang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stsal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yod</w:t>
      </w:r>
      <w:r w:rsidRPr="00D16DA8">
        <w:rPr>
          <w:rFonts w:ascii="Times New Roman" w:eastAsia="DengXian" w:hAnsi="Times New Roman" w:cs="Times New Roman"/>
          <w:sz w:val="28"/>
          <w:szCs w:val="28"/>
          <w:lang w:bidi="ar-SA"/>
        </w:rPr>
        <w:t>/_</w:t>
      </w:r>
      <w:r w:rsidRPr="00263B5F">
        <w:rPr>
          <w:rFonts w:ascii="Times New Roman" w:eastAsia="DengXian" w:hAnsi="Times New Roman" w:cs="Times New Roman"/>
          <w:sz w:val="28"/>
          <w:szCs w:val="28"/>
          <w:lang w:val="en-US" w:bidi="ar-SA"/>
        </w:rPr>
        <w:t>pe</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cing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can</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blangs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thugs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spro</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babs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tA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danng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ngag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dbang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khrims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chug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kyu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sbyin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er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ntags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tig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phreng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g</w:t>
      </w:r>
      <w:r w:rsidRPr="00D16DA8">
        <w:rPr>
          <w:rFonts w:ascii="Times New Roman" w:eastAsia="DengXian" w:hAnsi="Times New Roman" w:cs="Times New Roman"/>
          <w:sz w:val="28"/>
          <w:szCs w:val="28"/>
          <w:lang w:bidi="ar-SA"/>
        </w:rPr>
        <w:t>.</w:t>
      </w:r>
      <w:r w:rsidRPr="00263B5F">
        <w:rPr>
          <w:rFonts w:ascii="Times New Roman" w:eastAsia="DengXian" w:hAnsi="Times New Roman" w:cs="Times New Roman"/>
          <w:sz w:val="28"/>
          <w:szCs w:val="28"/>
          <w:lang w:val="en-US" w:bidi="ar-SA"/>
        </w:rPr>
        <w:t>yang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kyu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rnams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pe</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ching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nge</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blang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btegs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bkra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lhun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por</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song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nged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bka</w:t>
      </w:r>
      <w:proofErr w:type="spellEnd"/>
      <w:r w:rsidRPr="00D16DA8">
        <w:rPr>
          <w:rFonts w:ascii="Times New Roman" w:eastAsia="DengXian" w:hAnsi="Times New Roman" w:cs="Times New Roman"/>
          <w:sz w:val="28"/>
          <w:szCs w:val="28"/>
          <w:lang w:bidi="ar-SA"/>
        </w:rPr>
        <w:t>' '</w:t>
      </w:r>
      <w:r w:rsidRPr="00263B5F">
        <w:rPr>
          <w:rFonts w:ascii="Times New Roman" w:eastAsia="DengXian" w:hAnsi="Times New Roman" w:cs="Times New Roman"/>
          <w:sz w:val="28"/>
          <w:szCs w:val="28"/>
          <w:lang w:val="en-US" w:bidi="ar-SA"/>
        </w:rPr>
        <w:t>di</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drung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mkhan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phab</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kyu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sbyin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phral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mkhan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mnyam</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bzhugs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sar</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song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mdzod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btags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phreng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yid</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gugs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kyu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rnams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sbyin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drung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mkhan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gsal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gtams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pas</w:t>
      </w:r>
      <w:r w:rsidRPr="00D16DA8">
        <w:rPr>
          <w:rFonts w:ascii="Times New Roman" w:eastAsia="DengXian" w:hAnsi="Times New Roman" w:cs="Times New Roman"/>
          <w:sz w:val="28"/>
          <w:szCs w:val="28"/>
          <w:lang w:bidi="ar-SA"/>
        </w:rPr>
        <w:t>/_</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lugs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srol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mthun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brug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lo</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zla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drug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bkra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lhun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gdan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drangs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bzhugs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jug</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/_</w:t>
      </w:r>
      <w:r w:rsidRPr="00263B5F">
        <w:rPr>
          <w:rFonts w:ascii="Times New Roman" w:eastAsia="DengXian" w:hAnsi="Times New Roman" w:cs="Times New Roman"/>
          <w:sz w:val="28"/>
          <w:szCs w:val="28"/>
          <w:lang w:val="en-US" w:bidi="ar-SA"/>
        </w:rPr>
        <w:t>de</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bar</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zhig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bkra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lhun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nye</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skor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gtsang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mar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brtan</w:t>
      </w:r>
      <w:proofErr w:type="spellEnd"/>
      <w:r w:rsidRPr="00263B5F">
        <w:rPr>
          <w:rFonts w:ascii="Times New Roman" w:eastAsia="DengXian" w:hAnsi="Times New Roman" w:cs="Times New Roman"/>
          <w:sz w:val="28"/>
          <w:szCs w:val="28"/>
          <w:vertAlign w:val="superscript"/>
          <w:lang w:val="en-US" w:bidi="ar-SA"/>
        </w:rPr>
        <w:footnoteReference w:id="274"/>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sems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rtse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gcig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chos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srungs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mchod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tshe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lastRenderedPageBreak/>
        <w:t>sgrub</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la</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brtson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zhes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sogs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bka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legs</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go</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bar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byed</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chug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lcang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skya</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thu</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paN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chen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rt</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te</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ni</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sku</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dga</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spro</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lugs</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phul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sgril</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/_</w:t>
      </w:r>
      <w:r w:rsidRPr="00263B5F">
        <w:rPr>
          <w:rFonts w:ascii="Times New Roman" w:eastAsia="DengXian" w:hAnsi="Times New Roman" w:cs="Times New Roman"/>
          <w:sz w:val="28"/>
          <w:szCs w:val="28"/>
          <w:lang w:val="en-US" w:bidi="ar-SA"/>
        </w:rPr>
        <w:t>yang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drung</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hu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thu</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dang</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gsol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dpon</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mkhan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por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bskur</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ba</w:t>
      </w:r>
      <w:proofErr w:type="spellEnd"/>
      <w:r w:rsidRPr="00D16DA8">
        <w:rPr>
          <w:rFonts w:ascii="Times New Roman" w:eastAsia="DengXian" w:hAnsi="Times New Roman" w:cs="Times New Roman"/>
          <w:sz w:val="28"/>
          <w:szCs w:val="28"/>
          <w:lang w:bidi="ar-SA"/>
        </w:rPr>
        <w:t>'</w:t>
      </w:r>
      <w:proofErr w:type="spellStart"/>
      <w:r w:rsidRPr="00263B5F">
        <w:rPr>
          <w:rFonts w:ascii="Times New Roman" w:eastAsia="DengXian" w:hAnsi="Times New Roman" w:cs="Times New Roman"/>
          <w:sz w:val="28"/>
          <w:szCs w:val="28"/>
          <w:lang w:val="en-US" w:bidi="ar-SA"/>
        </w:rPr>
        <w:t>i</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shog</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sgril</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bcas</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lhan</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du</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bskur</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yod</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rim</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rgyud</w:t>
      </w:r>
      <w:proofErr w:type="spellEnd"/>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kyis</w:t>
      </w:r>
      <w:proofErr w:type="spellEnd"/>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sprod</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val="en-US" w:bidi="ar-SA"/>
        </w:rPr>
        <w:t>par</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val="en-US" w:bidi="ar-SA"/>
        </w:rPr>
        <w:t>gyis</w:t>
      </w:r>
      <w:proofErr w:type="spellEnd"/>
      <w:r w:rsidRPr="00D16DA8">
        <w:rPr>
          <w:rFonts w:ascii="Times New Roman" w:eastAsia="DengXian" w:hAnsi="Times New Roman" w:cs="Times New Roman"/>
          <w:sz w:val="28"/>
          <w:szCs w:val="28"/>
          <w:lang w:bidi="ar-SA"/>
        </w:rPr>
        <w:t>/_</w:t>
      </w:r>
    </w:p>
    <w:p w14:paraId="6AFCECF4" w14:textId="77777777" w:rsidR="000532E3" w:rsidRPr="00D16DA8" w:rsidRDefault="000532E3" w:rsidP="006D57A5">
      <w:pPr>
        <w:spacing w:after="0" w:line="360" w:lineRule="auto"/>
        <w:ind w:firstLine="709"/>
        <w:jc w:val="both"/>
        <w:rPr>
          <w:rFonts w:ascii="Times New Roman" w:eastAsia="DengXian" w:hAnsi="Times New Roman" w:cs="Times New Roman"/>
          <w:b/>
          <w:bCs/>
          <w:i/>
          <w:iCs/>
          <w:sz w:val="28"/>
          <w:szCs w:val="28"/>
          <w:lang w:bidi="ar-SA"/>
        </w:rPr>
      </w:pPr>
    </w:p>
    <w:p w14:paraId="041B4B5A" w14:textId="77777777" w:rsidR="000532E3" w:rsidRPr="00D16DA8" w:rsidRDefault="000532E3" w:rsidP="006D57A5">
      <w:pPr>
        <w:spacing w:after="0" w:line="360" w:lineRule="auto"/>
        <w:ind w:firstLine="709"/>
        <w:jc w:val="both"/>
        <w:rPr>
          <w:rFonts w:ascii="Times New Roman" w:eastAsia="DengXian" w:hAnsi="Times New Roman" w:cs="Times New Roman"/>
          <w:sz w:val="28"/>
          <w:szCs w:val="28"/>
          <w:u w:val="single"/>
          <w:lang w:bidi="ar-SA"/>
        </w:rPr>
      </w:pPr>
      <w:r w:rsidRPr="00263B5F">
        <w:rPr>
          <w:rFonts w:ascii="Times New Roman" w:eastAsia="DengXian" w:hAnsi="Times New Roman" w:cs="Times New Roman"/>
          <w:sz w:val="28"/>
          <w:szCs w:val="28"/>
          <w:u w:val="single"/>
          <w:lang w:bidi="ar-SA"/>
        </w:rPr>
        <w:t>Перевод</w:t>
      </w:r>
      <w:r w:rsidRPr="00D16DA8">
        <w:rPr>
          <w:rFonts w:ascii="Times New Roman" w:eastAsia="DengXian" w:hAnsi="Times New Roman" w:cs="Times New Roman"/>
          <w:sz w:val="28"/>
          <w:szCs w:val="28"/>
          <w:u w:val="single"/>
          <w:lang w:bidi="ar-SA"/>
        </w:rPr>
        <w:t>:</w:t>
      </w:r>
    </w:p>
    <w:p w14:paraId="262665BB" w14:textId="77777777" w:rsidR="000532E3" w:rsidRPr="00D16DA8" w:rsidRDefault="000532E3" w:rsidP="006D57A5">
      <w:pPr>
        <w:spacing w:after="0" w:line="360" w:lineRule="auto"/>
        <w:ind w:firstLine="709"/>
        <w:jc w:val="both"/>
        <w:rPr>
          <w:rFonts w:ascii="Times New Roman" w:eastAsia="DengXian" w:hAnsi="Times New Roman" w:cs="Times New Roman"/>
          <w:sz w:val="28"/>
          <w:szCs w:val="28"/>
          <w:lang w:bidi="ar-SA"/>
        </w:rPr>
      </w:pPr>
      <w:r w:rsidRPr="00263B5F">
        <w:rPr>
          <w:rFonts w:ascii="Times New Roman" w:eastAsia="DengXian" w:hAnsi="Times New Roman" w:cs="Times New Roman"/>
          <w:sz w:val="28"/>
          <w:szCs w:val="28"/>
          <w:lang w:bidi="ar-SA"/>
        </w:rPr>
        <w:t>Указ</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об</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определении</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перерождения</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Панчен</w:t>
      </w:r>
      <w:proofErr w:type="spellEnd"/>
      <w:r w:rsidR="00C725D5" w:rsidRPr="00D16DA8">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p>
    <w:p w14:paraId="2A198CF4" w14:textId="77777777" w:rsidR="000532E3" w:rsidRPr="00D16DA8" w:rsidRDefault="000532E3" w:rsidP="006D57A5">
      <w:pPr>
        <w:spacing w:after="0" w:line="360" w:lineRule="auto"/>
        <w:ind w:firstLine="709"/>
        <w:jc w:val="both"/>
        <w:rPr>
          <w:rFonts w:ascii="Times New Roman" w:eastAsia="DengXian" w:hAnsi="Times New Roman" w:cs="Times New Roman"/>
          <w:sz w:val="28"/>
          <w:szCs w:val="28"/>
          <w:lang w:bidi="ar-SA"/>
        </w:rPr>
      </w:pPr>
      <w:r w:rsidRPr="00263B5F">
        <w:rPr>
          <w:rFonts w:ascii="Times New Roman" w:eastAsia="DengXian" w:hAnsi="Times New Roman" w:cs="Times New Roman"/>
          <w:sz w:val="28"/>
          <w:szCs w:val="28"/>
          <w:lang w:bidi="ar-SA"/>
        </w:rPr>
        <w:t>Издан</w:t>
      </w:r>
      <w:r w:rsidR="00C725D5" w:rsidRPr="00D16DA8">
        <w:rPr>
          <w:rFonts w:ascii="Times New Roman" w:eastAsia="DengXian" w:hAnsi="Times New Roman" w:cs="Times New Roman"/>
          <w:sz w:val="28"/>
          <w:szCs w:val="28"/>
          <w:lang w:bidi="ar-SA"/>
        </w:rPr>
        <w:t xml:space="preserve"> 20</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числа</w:t>
      </w:r>
      <w:r w:rsidR="00C725D5" w:rsidRPr="00D16DA8">
        <w:rPr>
          <w:rFonts w:ascii="Times New Roman" w:eastAsia="DengXian" w:hAnsi="Times New Roman" w:cs="Times New Roman"/>
          <w:sz w:val="28"/>
          <w:szCs w:val="28"/>
          <w:lang w:bidi="ar-SA"/>
        </w:rPr>
        <w:t xml:space="preserve"> 12</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месяца</w:t>
      </w:r>
      <w:r w:rsidR="00C725D5" w:rsidRPr="00D16DA8">
        <w:rPr>
          <w:rFonts w:ascii="Times New Roman" w:eastAsia="DengXian" w:hAnsi="Times New Roman" w:cs="Times New Roman"/>
          <w:sz w:val="28"/>
          <w:szCs w:val="28"/>
          <w:lang w:bidi="ar-SA"/>
        </w:rPr>
        <w:t xml:space="preserve"> 47</w:t>
      </w:r>
      <w:r w:rsidRPr="00D16DA8">
        <w:rPr>
          <w:rFonts w:ascii="Times New Roman" w:eastAsia="DengXian" w:hAnsi="Times New Roman" w:cs="Times New Roman"/>
          <w:sz w:val="28"/>
          <w:szCs w:val="28"/>
          <w:lang w:bidi="ar-SA"/>
        </w:rPr>
        <w:t xml:space="preserve"> </w:t>
      </w:r>
      <w:r w:rsidR="004F1C70">
        <w:rPr>
          <w:rFonts w:ascii="Times New Roman" w:eastAsia="DengXian" w:hAnsi="Times New Roman" w:cs="Times New Roman"/>
          <w:sz w:val="28"/>
          <w:szCs w:val="28"/>
          <w:lang w:bidi="ar-SA"/>
        </w:rPr>
        <w:t>г</w:t>
      </w:r>
      <w:r w:rsidR="004F1C70" w:rsidRPr="00D16DA8">
        <w:rPr>
          <w:rFonts w:ascii="Times New Roman" w:eastAsia="DengXian" w:hAnsi="Times New Roman" w:cs="Times New Roman"/>
          <w:sz w:val="28"/>
          <w:szCs w:val="28"/>
          <w:lang w:bidi="ar-SA"/>
        </w:rPr>
        <w:t>.</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правления</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императора</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Цяньлуна</w:t>
      </w:r>
      <w:proofErr w:type="spellEnd"/>
      <w:r w:rsidRPr="00D16DA8">
        <w:rPr>
          <w:rFonts w:ascii="Times New Roman" w:eastAsia="DengXian" w:hAnsi="Times New Roman" w:cs="Times New Roman"/>
          <w:sz w:val="28"/>
          <w:szCs w:val="28"/>
          <w:lang w:bidi="ar-SA"/>
        </w:rPr>
        <w:t xml:space="preserve"> (23 </w:t>
      </w:r>
      <w:r w:rsidRPr="00263B5F">
        <w:rPr>
          <w:rFonts w:ascii="Times New Roman" w:eastAsia="DengXian" w:hAnsi="Times New Roman" w:cs="Times New Roman"/>
          <w:sz w:val="28"/>
          <w:szCs w:val="28"/>
          <w:lang w:bidi="ar-SA"/>
        </w:rPr>
        <w:t>января</w:t>
      </w:r>
      <w:r w:rsidRPr="00D16DA8">
        <w:rPr>
          <w:rFonts w:ascii="Times New Roman" w:eastAsia="DengXian" w:hAnsi="Times New Roman" w:cs="Times New Roman"/>
          <w:sz w:val="28"/>
          <w:szCs w:val="28"/>
          <w:lang w:bidi="ar-SA"/>
        </w:rPr>
        <w:t xml:space="preserve"> 1783 </w:t>
      </w:r>
      <w:r w:rsidR="004F1C70">
        <w:rPr>
          <w:rFonts w:ascii="Times New Roman" w:eastAsia="DengXian" w:hAnsi="Times New Roman" w:cs="Times New Roman"/>
          <w:sz w:val="28"/>
          <w:szCs w:val="28"/>
          <w:lang w:bidi="ar-SA"/>
        </w:rPr>
        <w:t>г</w:t>
      </w:r>
      <w:r w:rsidR="004F1C70" w:rsidRPr="00D16DA8">
        <w:rPr>
          <w:rFonts w:ascii="Times New Roman" w:eastAsia="DengXian" w:hAnsi="Times New Roman" w:cs="Times New Roman"/>
          <w:sz w:val="28"/>
          <w:szCs w:val="28"/>
          <w:lang w:bidi="ar-SA"/>
        </w:rPr>
        <w:t>.</w:t>
      </w:r>
      <w:r w:rsidRPr="00D16DA8">
        <w:rPr>
          <w:rFonts w:ascii="Times New Roman" w:eastAsia="DengXian" w:hAnsi="Times New Roman" w:cs="Times New Roman"/>
          <w:sz w:val="28"/>
          <w:szCs w:val="28"/>
          <w:lang w:bidi="ar-SA"/>
        </w:rPr>
        <w:t>).</w:t>
      </w:r>
    </w:p>
    <w:p w14:paraId="31413433" w14:textId="77777777" w:rsidR="000532E3" w:rsidRPr="00263B5F" w:rsidRDefault="000532E3" w:rsidP="006D57A5">
      <w:pPr>
        <w:spacing w:after="0" w:line="360" w:lineRule="auto"/>
        <w:ind w:firstLine="709"/>
        <w:jc w:val="both"/>
        <w:rPr>
          <w:rFonts w:ascii="Times New Roman" w:eastAsia="DengXian" w:hAnsi="Times New Roman" w:cs="Times New Roman"/>
          <w:sz w:val="28"/>
          <w:szCs w:val="28"/>
          <w:lang w:bidi="ar-SA"/>
        </w:rPr>
      </w:pPr>
      <w:r w:rsidRPr="00263B5F">
        <w:rPr>
          <w:rFonts w:ascii="Times New Roman" w:eastAsia="DengXian" w:hAnsi="Times New Roman" w:cs="Times New Roman"/>
          <w:sz w:val="28"/>
          <w:szCs w:val="28"/>
          <w:lang w:bidi="ar-SA"/>
        </w:rPr>
        <w:t>Как</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только</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я</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открыл</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и</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прочитал</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доклад</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преподнесенный</w:t>
      </w:r>
      <w:r w:rsidRPr="00D16DA8">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Печиннэ</w:t>
      </w:r>
      <w:proofErr w:type="spellEnd"/>
      <w:r w:rsidR="00C725D5">
        <w:rPr>
          <w:rStyle w:val="ae"/>
          <w:rFonts w:ascii="Times New Roman" w:eastAsia="DengXian" w:hAnsi="Times New Roman" w:cs="Times New Roman"/>
          <w:sz w:val="28"/>
          <w:szCs w:val="28"/>
          <w:lang w:bidi="ar-SA"/>
        </w:rPr>
        <w:footnoteReference w:id="275"/>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и</w:t>
      </w:r>
      <w:r w:rsidRPr="00D16DA8">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другими</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чиновниками</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том</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что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было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принято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решение</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безошибочном</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утверждении</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перерождения</w:t>
      </w:r>
      <w:r w:rsidRPr="00420182">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Панчен</w:t>
      </w:r>
      <w:r w:rsidRPr="00420182">
        <w:rPr>
          <w:rFonts w:ascii="Times New Roman" w:eastAsia="DengXian" w:hAnsi="Times New Roman" w:cs="Times New Roman"/>
          <w:sz w:val="28"/>
          <w:szCs w:val="28"/>
          <w:lang w:bidi="ar-SA"/>
        </w:rPr>
        <w:t>-</w:t>
      </w:r>
      <w:r w:rsidRPr="00263B5F">
        <w:rPr>
          <w:rFonts w:ascii="Times New Roman" w:eastAsia="DengXian" w:hAnsi="Times New Roman" w:cs="Times New Roman"/>
          <w:sz w:val="28"/>
          <w:szCs w:val="28"/>
          <w:lang w:bidi="ar-SA"/>
        </w:rPr>
        <w:t>эрдени</w:t>
      </w:r>
      <w:proofErr w:type="spellEnd"/>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как</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только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увидел</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что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восьмого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числа</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четвертого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месяца</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этого</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года</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тигра</w:t>
      </w:r>
      <w:r w:rsidRPr="00420182">
        <w:rPr>
          <w:rFonts w:ascii="Times New Roman" w:eastAsia="DengXian" w:hAnsi="Times New Roman" w:cs="Times New Roman"/>
          <w:sz w:val="28"/>
          <w:szCs w:val="28"/>
          <w:lang w:bidi="ar-SA"/>
        </w:rPr>
        <w:t xml:space="preserve"> (20 </w:t>
      </w:r>
      <w:r w:rsidRPr="00263B5F">
        <w:rPr>
          <w:rFonts w:ascii="Times New Roman" w:eastAsia="DengXian" w:hAnsi="Times New Roman" w:cs="Times New Roman"/>
          <w:sz w:val="28"/>
          <w:szCs w:val="28"/>
          <w:lang w:bidi="ar-SA"/>
        </w:rPr>
        <w:t>мая</w:t>
      </w:r>
      <w:r w:rsidR="00C725D5">
        <w:rPr>
          <w:rFonts w:ascii="Times New Roman" w:eastAsia="DengXian" w:hAnsi="Times New Roman" w:cs="Times New Roman"/>
          <w:sz w:val="28"/>
          <w:szCs w:val="28"/>
          <w:lang w:bidi="ar-SA"/>
        </w:rPr>
        <w:t xml:space="preserve"> 17</w:t>
      </w:r>
      <w:r w:rsidRPr="00420182">
        <w:rPr>
          <w:rFonts w:ascii="Times New Roman" w:eastAsia="DengXian" w:hAnsi="Times New Roman" w:cs="Times New Roman"/>
          <w:sz w:val="28"/>
          <w:szCs w:val="28"/>
          <w:lang w:bidi="ar-SA"/>
        </w:rPr>
        <w:t xml:space="preserve">82 </w:t>
      </w:r>
      <w:r w:rsidR="004F1C70">
        <w:rPr>
          <w:rFonts w:ascii="Times New Roman" w:eastAsia="DengXian" w:hAnsi="Times New Roman" w:cs="Times New Roman"/>
          <w:sz w:val="28"/>
          <w:szCs w:val="28"/>
          <w:lang w:bidi="ar-SA"/>
        </w:rPr>
        <w:t>г.</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в</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месте</w:t>
      </w:r>
      <w:r w:rsidRPr="00420182">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Кьишонг</w:t>
      </w:r>
      <w:proofErr w:type="spellEnd"/>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области</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Панам</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относящейся</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к</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району</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Цанг</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у</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отца</w:t>
      </w:r>
      <w:r w:rsidRPr="00420182">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i/>
          <w:iCs/>
          <w:sz w:val="28"/>
          <w:szCs w:val="28"/>
          <w:lang w:bidi="ar-SA"/>
        </w:rPr>
        <w:t>дэпы</w:t>
      </w:r>
      <w:proofErr w:type="spellEnd"/>
      <w:r w:rsidRPr="00420182">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sz w:val="28"/>
          <w:szCs w:val="28"/>
          <w:lang w:bidi="ar-SA"/>
        </w:rPr>
        <w:t>Пэлдэн</w:t>
      </w:r>
      <w:proofErr w:type="spellEnd"/>
      <w:r w:rsidRPr="00420182">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Дондупа</w:t>
      </w:r>
      <w:proofErr w:type="spellEnd"/>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и</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матери</w:t>
      </w:r>
      <w:r w:rsidRPr="00420182">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Чимэ</w:t>
      </w:r>
      <w:proofErr w:type="spellEnd"/>
      <w:r w:rsidRPr="00420182">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Гьелмо</w:t>
      </w:r>
      <w:proofErr w:type="spellEnd"/>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родился</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сын</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я</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уже</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тогда</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подумал</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в</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своих</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мыслях</w:t>
      </w:r>
      <w:r w:rsidRPr="00420182">
        <w:rPr>
          <w:rFonts w:ascii="Times New Roman" w:eastAsia="DengXian" w:hAnsi="Times New Roman" w:cs="Times New Roman"/>
          <w:sz w:val="28"/>
          <w:szCs w:val="28"/>
          <w:lang w:bidi="ar-SA"/>
        </w:rPr>
        <w:t>: «[</w:t>
      </w:r>
      <w:r w:rsidRPr="00263B5F">
        <w:rPr>
          <w:rFonts w:ascii="Times New Roman" w:eastAsia="DengXian" w:hAnsi="Times New Roman" w:cs="Times New Roman"/>
          <w:sz w:val="28"/>
          <w:szCs w:val="28"/>
          <w:lang w:bidi="ar-SA"/>
        </w:rPr>
        <w:t>Этот</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ребенок</w:t>
      </w:r>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является</w:t>
      </w:r>
      <w:r w:rsidRPr="00420182">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i/>
          <w:iCs/>
          <w:sz w:val="28"/>
          <w:szCs w:val="28"/>
          <w:lang w:bidi="ar-SA"/>
        </w:rPr>
        <w:t>тулку</w:t>
      </w:r>
      <w:proofErr w:type="spellEnd"/>
      <w:r w:rsidRPr="00420182">
        <w:rPr>
          <w:rFonts w:ascii="Times New Roman" w:eastAsia="DengXian" w:hAnsi="Times New Roman" w:cs="Times New Roman"/>
          <w:sz w:val="28"/>
          <w:szCs w:val="28"/>
          <w:lang w:bidi="ar-SA"/>
        </w:rPr>
        <w:t xml:space="preserve">». </w:t>
      </w:r>
      <w:r w:rsidRPr="00263B5F">
        <w:rPr>
          <w:rFonts w:ascii="Times New Roman" w:eastAsia="DengXian" w:hAnsi="Times New Roman" w:cs="Times New Roman"/>
          <w:sz w:val="28"/>
          <w:szCs w:val="28"/>
          <w:lang w:bidi="ar-SA"/>
        </w:rPr>
        <w:t xml:space="preserve">Затем подобно молниям [стали поступать] доклады. Появилось четыре [ребенка], про которых в тех письмах говорилось, что являются </w:t>
      </w:r>
      <w:r w:rsidR="00C725D5">
        <w:rPr>
          <w:rFonts w:ascii="Times New Roman" w:eastAsia="DengXian" w:hAnsi="Times New Roman" w:cs="Times New Roman"/>
          <w:sz w:val="28"/>
          <w:szCs w:val="28"/>
          <w:lang w:bidi="ar-SA"/>
        </w:rPr>
        <w:t>перерождениями [</w:t>
      </w:r>
      <w:proofErr w:type="spellStart"/>
      <w:r w:rsidR="00C725D5">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Тогда </w:t>
      </w:r>
      <w:proofErr w:type="spellStart"/>
      <w:r w:rsidRPr="00263B5F">
        <w:rPr>
          <w:rFonts w:ascii="Times New Roman" w:eastAsia="DengXian" w:hAnsi="Times New Roman" w:cs="Times New Roman"/>
          <w:i/>
          <w:iCs/>
          <w:sz w:val="28"/>
          <w:szCs w:val="28"/>
          <w:lang w:bidi="ar-SA"/>
        </w:rPr>
        <w:t>солпон</w:t>
      </w:r>
      <w:proofErr w:type="spellEnd"/>
      <w:r w:rsidRPr="00263B5F">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sz w:val="28"/>
          <w:szCs w:val="28"/>
          <w:lang w:bidi="ar-SA"/>
        </w:rPr>
        <w:t xml:space="preserve"> показал каждому [из претендентов] четки </w:t>
      </w:r>
      <w:proofErr w:type="spellStart"/>
      <w:r w:rsidRPr="00263B5F">
        <w:rPr>
          <w:rFonts w:ascii="Times New Roman" w:eastAsia="DengXian" w:hAnsi="Times New Roman" w:cs="Times New Roman"/>
          <w:sz w:val="28"/>
          <w:szCs w:val="28"/>
          <w:lang w:bidi="ar-SA"/>
        </w:rPr>
        <w:t>Панчен-эрдени</w:t>
      </w:r>
      <w:proofErr w:type="spellEnd"/>
      <w:r w:rsidRPr="00263B5F">
        <w:rPr>
          <w:rFonts w:ascii="Times New Roman" w:eastAsia="DengXian" w:hAnsi="Times New Roman" w:cs="Times New Roman"/>
          <w:sz w:val="28"/>
          <w:szCs w:val="28"/>
          <w:lang w:bidi="ar-SA"/>
        </w:rPr>
        <w:t xml:space="preserve"> и предложил опознать [их]. Тот [мальчик], который родился восьмого числа четвертого месяца, бла</w:t>
      </w:r>
      <w:r w:rsidR="00C725D5">
        <w:rPr>
          <w:rFonts w:ascii="Times New Roman" w:eastAsia="DengXian" w:hAnsi="Times New Roman" w:cs="Times New Roman"/>
          <w:sz w:val="28"/>
          <w:szCs w:val="28"/>
          <w:lang w:bidi="ar-SA"/>
        </w:rPr>
        <w:t xml:space="preserve">гополучно опознал [четки </w:t>
      </w:r>
      <w:proofErr w:type="spellStart"/>
      <w:r w:rsidR="00C725D5">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Поскольку Далай-лама и прорицатель </w:t>
      </w:r>
      <w:proofErr w:type="spellStart"/>
      <w:r w:rsidRPr="00263B5F">
        <w:rPr>
          <w:rFonts w:ascii="Times New Roman" w:eastAsia="DengXian" w:hAnsi="Times New Roman" w:cs="Times New Roman"/>
          <w:sz w:val="28"/>
          <w:szCs w:val="28"/>
          <w:lang w:bidi="ar-SA"/>
        </w:rPr>
        <w:t>Ламо</w:t>
      </w:r>
      <w:proofErr w:type="spellEnd"/>
      <w:r w:rsidRPr="00263B5F">
        <w:rPr>
          <w:rFonts w:ascii="Times New Roman" w:eastAsia="DengXian" w:hAnsi="Times New Roman" w:cs="Times New Roman"/>
          <w:sz w:val="28"/>
          <w:szCs w:val="28"/>
          <w:lang w:bidi="ar-SA"/>
        </w:rPr>
        <w:t xml:space="preserve"> оба решили, что этот [мальчик] безошибочно является </w:t>
      </w:r>
      <w:proofErr w:type="spellStart"/>
      <w:r w:rsidRPr="00263B5F">
        <w:rPr>
          <w:rFonts w:ascii="Times New Roman" w:eastAsia="DengXian" w:hAnsi="Times New Roman" w:cs="Times New Roman"/>
          <w:i/>
          <w:iCs/>
          <w:sz w:val="28"/>
          <w:szCs w:val="28"/>
          <w:lang w:bidi="ar-SA"/>
        </w:rPr>
        <w:t>тулку</w:t>
      </w:r>
      <w:proofErr w:type="spellEnd"/>
      <w:r w:rsidRPr="00263B5F">
        <w:rPr>
          <w:rFonts w:ascii="Times New Roman" w:eastAsia="DengXian" w:hAnsi="Times New Roman" w:cs="Times New Roman"/>
          <w:sz w:val="28"/>
          <w:szCs w:val="28"/>
          <w:lang w:bidi="ar-SA"/>
        </w:rPr>
        <w:t xml:space="preserve">, как только я увидел письмо, мое сознание </w:t>
      </w:r>
      <w:proofErr w:type="spellStart"/>
      <w:r w:rsidRPr="00263B5F">
        <w:rPr>
          <w:rFonts w:ascii="Times New Roman" w:eastAsia="DengXian" w:hAnsi="Times New Roman" w:cs="Times New Roman"/>
          <w:sz w:val="28"/>
          <w:szCs w:val="28"/>
          <w:lang w:bidi="ar-SA"/>
        </w:rPr>
        <w:t>осчастливилось</w:t>
      </w:r>
      <w:proofErr w:type="spellEnd"/>
      <w:r w:rsidRPr="00263B5F">
        <w:rPr>
          <w:rFonts w:ascii="Times New Roman" w:eastAsia="DengXian" w:hAnsi="Times New Roman" w:cs="Times New Roman"/>
          <w:sz w:val="28"/>
          <w:szCs w:val="28"/>
          <w:lang w:bidi="ar-SA"/>
        </w:rPr>
        <w:t xml:space="preserve"> радостными чувствами, поскольку [такое решение] полностью согласовалось с моими помыслами. В действительно</w:t>
      </w:r>
      <w:r w:rsidR="00C725D5">
        <w:rPr>
          <w:rFonts w:ascii="Times New Roman" w:eastAsia="DengXian" w:hAnsi="Times New Roman" w:cs="Times New Roman"/>
          <w:sz w:val="28"/>
          <w:szCs w:val="28"/>
          <w:lang w:bidi="ar-SA"/>
        </w:rPr>
        <w:t xml:space="preserve">сти, </w:t>
      </w:r>
      <w:proofErr w:type="spellStart"/>
      <w:r w:rsidR="00C725D5">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с совершенной самоотдачей и почтением приехал издалека ради встречи [со мной] и, завершив многочисленные деяния Дхармы, упокоился. В течение двух лет </w:t>
      </w:r>
      <w:r w:rsidRPr="00263B5F">
        <w:rPr>
          <w:rFonts w:ascii="Times New Roman" w:eastAsia="DengXian" w:hAnsi="Times New Roman" w:cs="Times New Roman"/>
          <w:sz w:val="28"/>
          <w:szCs w:val="28"/>
          <w:lang w:bidi="ar-SA"/>
        </w:rPr>
        <w:lastRenderedPageBreak/>
        <w:t>после [этого происшествия] я беспрестанно лелеял надежду, думая: «Явится ли определенно</w:t>
      </w:r>
      <w:r w:rsidR="00471A8F">
        <w:rPr>
          <w:rFonts w:ascii="Times New Roman" w:eastAsia="DengXian" w:hAnsi="Times New Roman" w:cs="Times New Roman"/>
          <w:sz w:val="28"/>
          <w:szCs w:val="28"/>
          <w:lang w:bidi="ar-SA"/>
        </w:rPr>
        <w:t xml:space="preserve"> перерождение [</w:t>
      </w:r>
      <w:proofErr w:type="spellStart"/>
      <w:r w:rsidR="00471A8F">
        <w:rPr>
          <w:rFonts w:ascii="Times New Roman" w:eastAsia="DengXian" w:hAnsi="Times New Roman" w:cs="Times New Roman"/>
          <w:sz w:val="28"/>
          <w:szCs w:val="28"/>
          <w:lang w:bidi="ar-SA"/>
        </w:rPr>
        <w:t>Панчен</w:t>
      </w:r>
      <w:proofErr w:type="spellEnd"/>
      <w:r w:rsidR="00471A8F">
        <w:rPr>
          <w:rFonts w:ascii="Times New Roman" w:eastAsia="DengXian" w:hAnsi="Times New Roman" w:cs="Times New Roman"/>
          <w:sz w:val="28"/>
          <w:szCs w:val="28"/>
          <w:lang w:bidi="ar-SA"/>
        </w:rPr>
        <w:t xml:space="preserve"> </w:t>
      </w:r>
      <w:proofErr w:type="spellStart"/>
      <w:r w:rsidR="00471A8F">
        <w:rPr>
          <w:rFonts w:ascii="Times New Roman" w:eastAsia="DengXian" w:hAnsi="Times New Roman" w:cs="Times New Roman"/>
          <w:sz w:val="28"/>
          <w:szCs w:val="28"/>
          <w:lang w:bidi="ar-SA"/>
        </w:rPr>
        <w:t>Эрдэни</w:t>
      </w:r>
      <w:proofErr w:type="spellEnd"/>
      <w:r w:rsidRPr="00263B5F">
        <w:rPr>
          <w:rFonts w:ascii="Times New Roman" w:eastAsia="DengXian" w:hAnsi="Times New Roman" w:cs="Times New Roman"/>
          <w:sz w:val="28"/>
          <w:szCs w:val="28"/>
          <w:lang w:bidi="ar-SA"/>
        </w:rPr>
        <w:t xml:space="preserve">]?». И в этом году, благодаря силе </w:t>
      </w:r>
      <w:r w:rsidRPr="00C725D5">
        <w:rPr>
          <w:rFonts w:ascii="Times New Roman" w:eastAsia="DengXian" w:hAnsi="Times New Roman" w:cs="Times New Roman"/>
          <w:sz w:val="28"/>
          <w:szCs w:val="28"/>
          <w:lang w:bidi="ar-SA"/>
        </w:rPr>
        <w:t>благого взаимозависимого происхождения,</w:t>
      </w:r>
      <w:r w:rsidRPr="00263B5F">
        <w:rPr>
          <w:rFonts w:ascii="Times New Roman" w:eastAsia="DengXian" w:hAnsi="Times New Roman" w:cs="Times New Roman"/>
          <w:sz w:val="28"/>
          <w:szCs w:val="28"/>
          <w:lang w:bidi="ar-SA"/>
        </w:rPr>
        <w:t xml:space="preserve"> охраняемого моей надеждой, и по причине возносимых благих молитв, таким вот образом быстро было</w:t>
      </w:r>
      <w:r w:rsidR="00C725D5">
        <w:rPr>
          <w:rFonts w:ascii="Times New Roman" w:eastAsia="DengXian" w:hAnsi="Times New Roman" w:cs="Times New Roman"/>
          <w:sz w:val="28"/>
          <w:szCs w:val="28"/>
          <w:lang w:bidi="ar-SA"/>
        </w:rPr>
        <w:t xml:space="preserve"> определено перерождение </w:t>
      </w:r>
      <w:proofErr w:type="spellStart"/>
      <w:r w:rsidR="00C725D5">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Это действительно является счастливым и прекрасным событием. Если так </w:t>
      </w:r>
      <w:r w:rsidR="00C725D5">
        <w:rPr>
          <w:rFonts w:ascii="Times New Roman" w:eastAsia="DengXian" w:hAnsi="Times New Roman" w:cs="Times New Roman"/>
          <w:sz w:val="28"/>
          <w:szCs w:val="28"/>
          <w:lang w:bidi="ar-SA"/>
        </w:rPr>
        <w:t xml:space="preserve">посмотреть, то поскольку </w:t>
      </w:r>
      <w:proofErr w:type="spellStart"/>
      <w:r w:rsidR="00C725D5">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достиг высокого уровня духовных достижений, что же это еще, как не обретенная сила уходить и приходить [по собственной воле]? По поводу этого события в моем сознании родилась радость, не знающая истощения. Доклад незамедлительно показали </w:t>
      </w:r>
      <w:proofErr w:type="spellStart"/>
      <w:r w:rsidRPr="00263B5F">
        <w:rPr>
          <w:rFonts w:ascii="Times New Roman" w:eastAsia="DengXian" w:hAnsi="Times New Roman" w:cs="Times New Roman"/>
          <w:sz w:val="28"/>
          <w:szCs w:val="28"/>
          <w:lang w:bidi="ar-SA"/>
        </w:rPr>
        <w:t>Чанкья</w:t>
      </w:r>
      <w:proofErr w:type="spellEnd"/>
      <w:r w:rsidRPr="00263B5F">
        <w:rPr>
          <w:rFonts w:ascii="Times New Roman" w:eastAsia="DengXian" w:hAnsi="Times New Roman" w:cs="Times New Roman"/>
          <w:sz w:val="28"/>
          <w:szCs w:val="28"/>
          <w:lang w:bidi="ar-SA"/>
        </w:rPr>
        <w:t xml:space="preserve">-хутухте, на что хутухта, также чрезвычайно обрадовавшись, сказал: «Это решение, принятое Далай-ламой и прорицателем </w:t>
      </w:r>
      <w:proofErr w:type="spellStart"/>
      <w:r w:rsidRPr="00263B5F">
        <w:rPr>
          <w:rFonts w:ascii="Times New Roman" w:eastAsia="DengXian" w:hAnsi="Times New Roman" w:cs="Times New Roman"/>
          <w:sz w:val="28"/>
          <w:szCs w:val="28"/>
          <w:lang w:bidi="ar-SA"/>
        </w:rPr>
        <w:t>Ламо</w:t>
      </w:r>
      <w:proofErr w:type="spellEnd"/>
      <w:r w:rsidRPr="00263B5F">
        <w:rPr>
          <w:rFonts w:ascii="Times New Roman" w:eastAsia="DengXian" w:hAnsi="Times New Roman" w:cs="Times New Roman"/>
          <w:sz w:val="28"/>
          <w:szCs w:val="28"/>
          <w:lang w:bidi="ar-SA"/>
        </w:rPr>
        <w:t xml:space="preserve">, очень хорошее». Поскольку я также прочитал письма, преподнесенные </w:t>
      </w:r>
      <w:proofErr w:type="spellStart"/>
      <w:r w:rsidRPr="00263B5F">
        <w:rPr>
          <w:rFonts w:ascii="Times New Roman" w:eastAsia="DengXian" w:hAnsi="Times New Roman" w:cs="Times New Roman"/>
          <w:sz w:val="28"/>
          <w:szCs w:val="28"/>
          <w:lang w:bidi="ar-SA"/>
        </w:rPr>
        <w:t>Друнгпа</w:t>
      </w:r>
      <w:proofErr w:type="spellEnd"/>
      <w:r w:rsidRPr="00263B5F">
        <w:rPr>
          <w:rFonts w:ascii="Times New Roman" w:eastAsia="DengXian" w:hAnsi="Times New Roman" w:cs="Times New Roman"/>
          <w:sz w:val="28"/>
          <w:szCs w:val="28"/>
          <w:lang w:bidi="ar-SA"/>
        </w:rPr>
        <w:t xml:space="preserve">-хутухтой и </w:t>
      </w:r>
      <w:proofErr w:type="spellStart"/>
      <w:r w:rsidRPr="00263B5F">
        <w:rPr>
          <w:rFonts w:ascii="Times New Roman" w:eastAsia="DengXian" w:hAnsi="Times New Roman" w:cs="Times New Roman"/>
          <w:i/>
          <w:iCs/>
          <w:sz w:val="28"/>
          <w:szCs w:val="28"/>
          <w:lang w:bidi="ar-SA"/>
        </w:rPr>
        <w:t>солпон</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i/>
          <w:iCs/>
          <w:sz w:val="28"/>
          <w:szCs w:val="28"/>
          <w:lang w:bidi="ar-SA"/>
        </w:rPr>
        <w:t xml:space="preserve">, </w:t>
      </w:r>
      <w:r w:rsidRPr="00263B5F">
        <w:rPr>
          <w:rFonts w:ascii="Times New Roman" w:eastAsia="DengXian" w:hAnsi="Times New Roman" w:cs="Times New Roman"/>
          <w:sz w:val="28"/>
          <w:szCs w:val="28"/>
          <w:lang w:bidi="ar-SA"/>
        </w:rPr>
        <w:t>радость моя стала еще более полной. Поскольку [эту новость] очень быстро услышали ламы многих монастырей Пекина, все они обрели безграничную радость. На это я издал указ: «В качестве религиозной</w:t>
      </w:r>
      <w:r w:rsidR="00FE1D5C">
        <w:rPr>
          <w:rFonts w:ascii="Times New Roman" w:eastAsia="DengXian" w:hAnsi="Times New Roman" w:cs="Times New Roman"/>
          <w:sz w:val="28"/>
          <w:szCs w:val="28"/>
          <w:lang w:bidi="ar-SA"/>
        </w:rPr>
        <w:t xml:space="preserve"> службы для перерождения </w:t>
      </w:r>
      <w:proofErr w:type="spellStart"/>
      <w:r w:rsidR="00FE1D5C">
        <w:rPr>
          <w:rFonts w:ascii="Times New Roman" w:eastAsia="DengXian" w:hAnsi="Times New Roman" w:cs="Times New Roman"/>
          <w:sz w:val="28"/>
          <w:szCs w:val="28"/>
          <w:lang w:bidi="ar-SA"/>
        </w:rPr>
        <w:t>Панчен</w:t>
      </w:r>
      <w:proofErr w:type="spellEnd"/>
      <w:r w:rsidR="00FE1D5C">
        <w:rPr>
          <w:rFonts w:ascii="Times New Roman" w:eastAsia="DengXian" w:hAnsi="Times New Roman" w:cs="Times New Roman"/>
          <w:sz w:val="28"/>
          <w:szCs w:val="28"/>
          <w:lang w:bidi="ar-SA"/>
        </w:rPr>
        <w:t xml:space="preserve"> </w:t>
      </w:r>
      <w:proofErr w:type="spellStart"/>
      <w:r w:rsidR="00FE1D5C">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ради оберегания [его] жизни, позволительно в монастырях в течение трех дней совершать ритуалы долголетия и читать </w:t>
      </w:r>
      <w:proofErr w:type="spellStart"/>
      <w:r w:rsidRPr="00263B5F">
        <w:rPr>
          <w:rFonts w:ascii="Times New Roman" w:eastAsia="DengXian" w:hAnsi="Times New Roman" w:cs="Times New Roman"/>
          <w:sz w:val="28"/>
          <w:szCs w:val="28"/>
          <w:lang w:bidi="ar-SA"/>
        </w:rPr>
        <w:t>дхарани</w:t>
      </w:r>
      <w:proofErr w:type="spellEnd"/>
      <w:r w:rsidRPr="00263B5F">
        <w:rPr>
          <w:rFonts w:ascii="Times New Roman" w:eastAsia="DengXian" w:hAnsi="Times New Roman" w:cs="Times New Roman"/>
          <w:sz w:val="28"/>
          <w:szCs w:val="28"/>
          <w:lang w:bidi="ar-SA"/>
        </w:rPr>
        <w:t xml:space="preserve"> Амитаюса». Также, я был чрезвычайно обрадован тем, что Дала</w:t>
      </w:r>
      <w:r w:rsidR="00FE1D5C">
        <w:rPr>
          <w:rFonts w:ascii="Times New Roman" w:eastAsia="DengXian" w:hAnsi="Times New Roman" w:cs="Times New Roman"/>
          <w:sz w:val="28"/>
          <w:szCs w:val="28"/>
          <w:lang w:bidi="ar-SA"/>
        </w:rPr>
        <w:t xml:space="preserve">й-лама ради перерождения </w:t>
      </w:r>
      <w:proofErr w:type="spellStart"/>
      <w:r w:rsidR="00FE1D5C">
        <w:rPr>
          <w:rFonts w:ascii="Times New Roman" w:eastAsia="DengXian" w:hAnsi="Times New Roman" w:cs="Times New Roman"/>
          <w:sz w:val="28"/>
          <w:szCs w:val="28"/>
          <w:lang w:bidi="ar-SA"/>
        </w:rPr>
        <w:t>Панчен</w:t>
      </w:r>
      <w:proofErr w:type="spellEnd"/>
      <w:r w:rsidR="00FE1D5C">
        <w:rPr>
          <w:rFonts w:ascii="Times New Roman" w:eastAsia="DengXian" w:hAnsi="Times New Roman" w:cs="Times New Roman"/>
          <w:sz w:val="28"/>
          <w:szCs w:val="28"/>
          <w:lang w:bidi="ar-SA"/>
        </w:rPr>
        <w:t xml:space="preserve"> </w:t>
      </w:r>
      <w:proofErr w:type="spellStart"/>
      <w:r w:rsidR="00FE1D5C">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специально ушел в затворничество и занимался тщательным познанием. Кроме того, достойно похвалы то, что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эрдэни</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номунхан</w:t>
      </w:r>
      <w:proofErr w:type="spellEnd"/>
      <w:r w:rsidRPr="00263B5F">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Нгаван</w:t>
      </w:r>
      <w:proofErr w:type="spellEnd"/>
      <w:r w:rsidRPr="00263B5F">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Цултим</w:t>
      </w:r>
      <w:proofErr w:type="spellEnd"/>
      <w:r w:rsidRPr="00263B5F">
        <w:rPr>
          <w:rFonts w:ascii="Times New Roman" w:eastAsia="DengXian" w:hAnsi="Times New Roman" w:cs="Times New Roman"/>
          <w:sz w:val="28"/>
          <w:szCs w:val="28"/>
          <w:lang w:bidi="ar-SA"/>
        </w:rPr>
        <w:t xml:space="preserve"> незамедлительно сообщил Далай-ламе о перерождении </w:t>
      </w:r>
      <w:proofErr w:type="spellStart"/>
      <w:r w:rsidRPr="00263B5F">
        <w:rPr>
          <w:rFonts w:ascii="Times New Roman" w:eastAsia="DengXian" w:hAnsi="Times New Roman" w:cs="Times New Roman"/>
          <w:sz w:val="28"/>
          <w:szCs w:val="28"/>
          <w:lang w:bidi="ar-SA"/>
        </w:rPr>
        <w:t>Панчен-эрдени</w:t>
      </w:r>
      <w:proofErr w:type="spellEnd"/>
      <w:r w:rsidRPr="00263B5F">
        <w:rPr>
          <w:rFonts w:ascii="Times New Roman" w:eastAsia="DengXian" w:hAnsi="Times New Roman" w:cs="Times New Roman"/>
          <w:sz w:val="28"/>
          <w:szCs w:val="28"/>
          <w:lang w:bidi="ar-SA"/>
        </w:rPr>
        <w:t xml:space="preserve"> и попросил вынести решение. Сейчас, в состоянии радости относительно определения перерождения, дарую Далай-ламе и </w:t>
      </w:r>
      <w:proofErr w:type="spellStart"/>
      <w:r w:rsidRPr="00263B5F">
        <w:rPr>
          <w:rFonts w:ascii="Times New Roman" w:eastAsia="DengXian" w:hAnsi="Times New Roman" w:cs="Times New Roman"/>
          <w:sz w:val="28"/>
          <w:szCs w:val="28"/>
          <w:lang w:bidi="ar-SA"/>
        </w:rPr>
        <w:t>Нгаван</w:t>
      </w:r>
      <w:proofErr w:type="spellEnd"/>
      <w:r w:rsidRPr="00263B5F">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t>Цултиму</w:t>
      </w:r>
      <w:proofErr w:type="spellEnd"/>
      <w:r w:rsidRPr="00263B5F">
        <w:rPr>
          <w:rFonts w:ascii="Times New Roman" w:eastAsia="DengXian" w:hAnsi="Times New Roman" w:cs="Times New Roman"/>
          <w:sz w:val="28"/>
          <w:szCs w:val="28"/>
          <w:lang w:bidi="ar-SA"/>
        </w:rPr>
        <w:t xml:space="preserve"> по большому хадаку </w:t>
      </w:r>
      <w:proofErr w:type="spellStart"/>
      <w:r w:rsidRPr="00263B5F">
        <w:rPr>
          <w:rFonts w:ascii="Times New Roman" w:eastAsia="DengXian" w:hAnsi="Times New Roman" w:cs="Times New Roman"/>
          <w:i/>
          <w:iCs/>
          <w:sz w:val="28"/>
          <w:szCs w:val="28"/>
          <w:lang w:bidi="ar-SA"/>
        </w:rPr>
        <w:t>дзотак</w:t>
      </w:r>
      <w:proofErr w:type="spellEnd"/>
      <w:r w:rsidRPr="00263B5F">
        <w:rPr>
          <w:rFonts w:ascii="Times New Roman" w:eastAsia="DengXian" w:hAnsi="Times New Roman" w:cs="Times New Roman"/>
          <w:sz w:val="28"/>
          <w:szCs w:val="28"/>
          <w:lang w:bidi="ar-SA"/>
        </w:rPr>
        <w:t xml:space="preserve">, по жезлу </w:t>
      </w:r>
      <w:proofErr w:type="spellStart"/>
      <w:r w:rsidRPr="00263B5F">
        <w:rPr>
          <w:rFonts w:ascii="Times New Roman" w:eastAsia="DengXian" w:hAnsi="Times New Roman" w:cs="Times New Roman"/>
          <w:i/>
          <w:iCs/>
          <w:sz w:val="28"/>
          <w:szCs w:val="28"/>
          <w:lang w:bidi="ar-SA"/>
        </w:rPr>
        <w:t>жуи</w:t>
      </w:r>
      <w:proofErr w:type="spellEnd"/>
      <w:r w:rsidRPr="00263B5F">
        <w:rPr>
          <w:rFonts w:ascii="Times New Roman" w:eastAsia="DengXian" w:hAnsi="Times New Roman" w:cs="Times New Roman"/>
          <w:sz w:val="28"/>
          <w:szCs w:val="28"/>
          <w:lang w:bidi="ar-SA"/>
        </w:rPr>
        <w:t xml:space="preserve"> </w:t>
      </w:r>
      <w:r w:rsidR="00C725D5">
        <w:rPr>
          <w:rFonts w:ascii="Times New Roman" w:eastAsia="DengXian" w:hAnsi="Times New Roman" w:cs="Times New Roman"/>
          <w:sz w:val="28"/>
          <w:szCs w:val="28"/>
          <w:lang w:bidi="ar-SA"/>
        </w:rPr>
        <w:t xml:space="preserve">из нефрита, перерождению </w:t>
      </w:r>
      <w:proofErr w:type="spellStart"/>
      <w:r w:rsidR="00C725D5">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 один большой хадак </w:t>
      </w:r>
      <w:proofErr w:type="spellStart"/>
      <w:r w:rsidRPr="00263B5F">
        <w:rPr>
          <w:rFonts w:ascii="Times New Roman" w:eastAsia="DengXian" w:hAnsi="Times New Roman" w:cs="Times New Roman"/>
          <w:i/>
          <w:iCs/>
          <w:sz w:val="28"/>
          <w:szCs w:val="28"/>
          <w:lang w:bidi="ar-SA"/>
        </w:rPr>
        <w:t>дзотак</w:t>
      </w:r>
      <w:proofErr w:type="spellEnd"/>
      <w:r w:rsidRPr="00263B5F">
        <w:rPr>
          <w:rFonts w:ascii="Times New Roman" w:eastAsia="DengXian" w:hAnsi="Times New Roman" w:cs="Times New Roman"/>
          <w:sz w:val="28"/>
          <w:szCs w:val="28"/>
          <w:lang w:bidi="ar-SA"/>
        </w:rPr>
        <w:t xml:space="preserve">, одни жемчужные четки, один жезл </w:t>
      </w:r>
      <w:proofErr w:type="spellStart"/>
      <w:r w:rsidRPr="00263B5F">
        <w:rPr>
          <w:rFonts w:ascii="Times New Roman" w:eastAsia="DengXian" w:hAnsi="Times New Roman" w:cs="Times New Roman"/>
          <w:i/>
          <w:iCs/>
          <w:sz w:val="28"/>
          <w:szCs w:val="28"/>
          <w:lang w:bidi="ar-SA"/>
        </w:rPr>
        <w:t>жуи</w:t>
      </w:r>
      <w:proofErr w:type="spellEnd"/>
      <w:r w:rsidRPr="00263B5F">
        <w:rPr>
          <w:rFonts w:ascii="Times New Roman" w:eastAsia="DengXian" w:hAnsi="Times New Roman" w:cs="Times New Roman"/>
          <w:sz w:val="28"/>
          <w:szCs w:val="28"/>
          <w:lang w:bidi="ar-SA"/>
        </w:rPr>
        <w:t xml:space="preserve"> из нефрита, </w:t>
      </w:r>
      <w:proofErr w:type="spellStart"/>
      <w:r w:rsidRPr="00263B5F">
        <w:rPr>
          <w:rFonts w:ascii="Times New Roman" w:eastAsia="DengXian" w:hAnsi="Times New Roman" w:cs="Times New Roman"/>
          <w:sz w:val="28"/>
          <w:szCs w:val="28"/>
          <w:lang w:bidi="ar-SA"/>
        </w:rPr>
        <w:t>Друнгпа</w:t>
      </w:r>
      <w:proofErr w:type="spellEnd"/>
      <w:r w:rsidRPr="00263B5F">
        <w:rPr>
          <w:rFonts w:ascii="Times New Roman" w:eastAsia="DengXian" w:hAnsi="Times New Roman" w:cs="Times New Roman"/>
          <w:sz w:val="28"/>
          <w:szCs w:val="28"/>
          <w:lang w:bidi="ar-SA"/>
        </w:rPr>
        <w:t xml:space="preserve">-хутухте и </w:t>
      </w:r>
      <w:proofErr w:type="spellStart"/>
      <w:r w:rsidRPr="00263B5F">
        <w:rPr>
          <w:rFonts w:ascii="Times New Roman" w:eastAsia="DengXian" w:hAnsi="Times New Roman" w:cs="Times New Roman"/>
          <w:i/>
          <w:iCs/>
          <w:sz w:val="28"/>
          <w:szCs w:val="28"/>
          <w:lang w:bidi="ar-SA"/>
        </w:rPr>
        <w:t>солпон</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sz w:val="28"/>
          <w:szCs w:val="28"/>
          <w:lang w:bidi="ar-SA"/>
        </w:rPr>
        <w:t xml:space="preserve"> – по хадаку </w:t>
      </w:r>
      <w:proofErr w:type="spellStart"/>
      <w:r w:rsidRPr="00263B5F">
        <w:rPr>
          <w:rFonts w:ascii="Times New Roman" w:eastAsia="DengXian" w:hAnsi="Times New Roman" w:cs="Times New Roman"/>
          <w:i/>
          <w:iCs/>
          <w:sz w:val="28"/>
          <w:szCs w:val="28"/>
          <w:lang w:bidi="ar-SA"/>
        </w:rPr>
        <w:t>дзотак</w:t>
      </w:r>
      <w:proofErr w:type="spellEnd"/>
      <w:r w:rsidRPr="00263B5F">
        <w:rPr>
          <w:rFonts w:ascii="Times New Roman" w:eastAsia="DengXian" w:hAnsi="Times New Roman" w:cs="Times New Roman"/>
          <w:sz w:val="28"/>
          <w:szCs w:val="28"/>
          <w:lang w:bidi="ar-SA"/>
        </w:rPr>
        <w:t xml:space="preserve">, по жезлу </w:t>
      </w:r>
      <w:proofErr w:type="spellStart"/>
      <w:r w:rsidRPr="00263B5F">
        <w:rPr>
          <w:rFonts w:ascii="Times New Roman" w:eastAsia="DengXian" w:hAnsi="Times New Roman" w:cs="Times New Roman"/>
          <w:i/>
          <w:iCs/>
          <w:sz w:val="28"/>
          <w:szCs w:val="28"/>
          <w:lang w:bidi="ar-SA"/>
        </w:rPr>
        <w:t>жуи</w:t>
      </w:r>
      <w:proofErr w:type="spellEnd"/>
      <w:r w:rsidRPr="00263B5F">
        <w:rPr>
          <w:rFonts w:ascii="Times New Roman" w:eastAsia="DengXian" w:hAnsi="Times New Roman" w:cs="Times New Roman"/>
          <w:sz w:val="28"/>
          <w:szCs w:val="28"/>
          <w:lang w:bidi="ar-SA"/>
        </w:rPr>
        <w:t xml:space="preserve"> с украшениями из нефрита. </w:t>
      </w:r>
      <w:proofErr w:type="spellStart"/>
      <w:r w:rsidRPr="00263B5F">
        <w:rPr>
          <w:rFonts w:ascii="Times New Roman" w:eastAsia="DengXian" w:hAnsi="Times New Roman" w:cs="Times New Roman"/>
          <w:sz w:val="28"/>
          <w:szCs w:val="28"/>
          <w:lang w:bidi="ar-SA"/>
        </w:rPr>
        <w:t>Печиннэ</w:t>
      </w:r>
      <w:proofErr w:type="spellEnd"/>
      <w:r w:rsidRPr="00263B5F">
        <w:rPr>
          <w:rFonts w:ascii="Times New Roman" w:eastAsia="DengXian" w:hAnsi="Times New Roman" w:cs="Times New Roman"/>
          <w:sz w:val="28"/>
          <w:szCs w:val="28"/>
          <w:lang w:bidi="ar-SA"/>
        </w:rPr>
        <w:t xml:space="preserve"> и другие [чиновники] должны принять [это] к исполнению, изданный мною радостный указ четко донести до Далай-ламы и </w:t>
      </w:r>
      <w:proofErr w:type="spellStart"/>
      <w:r w:rsidRPr="00263B5F">
        <w:rPr>
          <w:rFonts w:ascii="Times New Roman" w:eastAsia="DengXian" w:hAnsi="Times New Roman" w:cs="Times New Roman"/>
          <w:sz w:val="28"/>
          <w:szCs w:val="28"/>
          <w:lang w:bidi="ar-SA"/>
        </w:rPr>
        <w:t>Нгаван</w:t>
      </w:r>
      <w:proofErr w:type="spellEnd"/>
      <w:r w:rsidRPr="00263B5F">
        <w:rPr>
          <w:rFonts w:ascii="Times New Roman" w:eastAsia="DengXian" w:hAnsi="Times New Roman" w:cs="Times New Roman"/>
          <w:sz w:val="28"/>
          <w:szCs w:val="28"/>
          <w:lang w:bidi="ar-SA"/>
        </w:rPr>
        <w:t xml:space="preserve"> </w:t>
      </w:r>
      <w:proofErr w:type="spellStart"/>
      <w:r w:rsidRPr="00263B5F">
        <w:rPr>
          <w:rFonts w:ascii="Times New Roman" w:eastAsia="DengXian" w:hAnsi="Times New Roman" w:cs="Times New Roman"/>
          <w:sz w:val="28"/>
          <w:szCs w:val="28"/>
          <w:lang w:bidi="ar-SA"/>
        </w:rPr>
        <w:lastRenderedPageBreak/>
        <w:t>Цултима</w:t>
      </w:r>
      <w:proofErr w:type="spellEnd"/>
      <w:r w:rsidRPr="00263B5F">
        <w:rPr>
          <w:rFonts w:ascii="Times New Roman" w:eastAsia="DengXian" w:hAnsi="Times New Roman" w:cs="Times New Roman"/>
          <w:sz w:val="28"/>
          <w:szCs w:val="28"/>
          <w:lang w:bidi="ar-SA"/>
        </w:rPr>
        <w:t xml:space="preserve">, а также передать [им] хадаки </w:t>
      </w:r>
      <w:proofErr w:type="spellStart"/>
      <w:r w:rsidRPr="00263B5F">
        <w:rPr>
          <w:rFonts w:ascii="Times New Roman" w:eastAsia="DengXian" w:hAnsi="Times New Roman" w:cs="Times New Roman"/>
          <w:i/>
          <w:iCs/>
          <w:sz w:val="28"/>
          <w:szCs w:val="28"/>
          <w:lang w:bidi="ar-SA"/>
        </w:rPr>
        <w:t>дзотак</w:t>
      </w:r>
      <w:proofErr w:type="spellEnd"/>
      <w:r w:rsidRPr="00263B5F">
        <w:rPr>
          <w:rFonts w:ascii="Times New Roman" w:eastAsia="DengXian" w:hAnsi="Times New Roman" w:cs="Times New Roman"/>
          <w:sz w:val="28"/>
          <w:szCs w:val="28"/>
          <w:lang w:bidi="ar-SA"/>
        </w:rPr>
        <w:t xml:space="preserve"> и жезлы </w:t>
      </w:r>
      <w:proofErr w:type="spellStart"/>
      <w:r w:rsidRPr="00263B5F">
        <w:rPr>
          <w:rFonts w:ascii="Times New Roman" w:eastAsia="DengXian" w:hAnsi="Times New Roman" w:cs="Times New Roman"/>
          <w:i/>
          <w:iCs/>
          <w:sz w:val="28"/>
          <w:szCs w:val="28"/>
          <w:lang w:bidi="ar-SA"/>
        </w:rPr>
        <w:t>жуи</w:t>
      </w:r>
      <w:proofErr w:type="spellEnd"/>
      <w:r w:rsidRPr="00263B5F">
        <w:rPr>
          <w:rFonts w:ascii="Times New Roman" w:eastAsia="DengXian" w:hAnsi="Times New Roman" w:cs="Times New Roman"/>
          <w:sz w:val="28"/>
          <w:szCs w:val="28"/>
          <w:lang w:bidi="ar-SA"/>
        </w:rPr>
        <w:t xml:space="preserve">. Хадак </w:t>
      </w:r>
      <w:proofErr w:type="spellStart"/>
      <w:r w:rsidRPr="00263B5F">
        <w:rPr>
          <w:rFonts w:ascii="Times New Roman" w:eastAsia="DengXian" w:hAnsi="Times New Roman" w:cs="Times New Roman"/>
          <w:i/>
          <w:iCs/>
          <w:sz w:val="28"/>
          <w:szCs w:val="28"/>
          <w:lang w:bidi="ar-SA"/>
        </w:rPr>
        <w:t>дзотак</w:t>
      </w:r>
      <w:proofErr w:type="spellEnd"/>
      <w:r w:rsidRPr="00263B5F">
        <w:rPr>
          <w:rFonts w:ascii="Times New Roman" w:eastAsia="DengXian" w:hAnsi="Times New Roman" w:cs="Times New Roman"/>
          <w:sz w:val="28"/>
          <w:szCs w:val="28"/>
          <w:lang w:bidi="ar-SA"/>
        </w:rPr>
        <w:t xml:space="preserve">, жемчужные четки и жезл </w:t>
      </w:r>
      <w:proofErr w:type="spellStart"/>
      <w:r w:rsidRPr="00263B5F">
        <w:rPr>
          <w:rFonts w:ascii="Times New Roman" w:eastAsia="DengXian" w:hAnsi="Times New Roman" w:cs="Times New Roman"/>
          <w:i/>
          <w:iCs/>
          <w:sz w:val="28"/>
          <w:szCs w:val="28"/>
          <w:lang w:bidi="ar-SA"/>
        </w:rPr>
        <w:t>жуи</w:t>
      </w:r>
      <w:proofErr w:type="spellEnd"/>
      <w:r w:rsidRPr="00263B5F">
        <w:rPr>
          <w:rFonts w:ascii="Times New Roman" w:eastAsia="DengXian" w:hAnsi="Times New Roman" w:cs="Times New Roman"/>
          <w:sz w:val="28"/>
          <w:szCs w:val="28"/>
          <w:lang w:bidi="ar-SA"/>
        </w:rPr>
        <w:t xml:space="preserve">, предназначенные для перерождения </w:t>
      </w:r>
      <w:proofErr w:type="spellStart"/>
      <w:r w:rsidRPr="00263B5F">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w:t>
      </w:r>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sz w:val="28"/>
          <w:szCs w:val="28"/>
          <w:lang w:bidi="ar-SA"/>
        </w:rPr>
        <w:t>Печиннэ</w:t>
      </w:r>
      <w:proofErr w:type="spellEnd"/>
      <w:r w:rsidRPr="00263B5F">
        <w:rPr>
          <w:rFonts w:ascii="Times New Roman" w:eastAsia="DengXian" w:hAnsi="Times New Roman" w:cs="Times New Roman"/>
          <w:sz w:val="28"/>
          <w:szCs w:val="28"/>
          <w:lang w:bidi="ar-SA"/>
        </w:rPr>
        <w:t xml:space="preserve"> должен взять сам, отправиться в </w:t>
      </w:r>
      <w:proofErr w:type="spellStart"/>
      <w:r w:rsidRPr="00263B5F">
        <w:rPr>
          <w:rFonts w:ascii="Times New Roman" w:eastAsia="DengXian" w:hAnsi="Times New Roman" w:cs="Times New Roman"/>
          <w:sz w:val="28"/>
          <w:szCs w:val="28"/>
          <w:lang w:bidi="ar-SA"/>
        </w:rPr>
        <w:t>Ташилунпо</w:t>
      </w:r>
      <w:proofErr w:type="spellEnd"/>
      <w:r w:rsidRPr="00263B5F">
        <w:rPr>
          <w:rFonts w:ascii="Times New Roman" w:eastAsia="DengXian" w:hAnsi="Times New Roman" w:cs="Times New Roman"/>
          <w:sz w:val="28"/>
          <w:szCs w:val="28"/>
          <w:lang w:bidi="ar-SA"/>
        </w:rPr>
        <w:t xml:space="preserve">, передать </w:t>
      </w:r>
      <w:proofErr w:type="spellStart"/>
      <w:r w:rsidRPr="00263B5F">
        <w:rPr>
          <w:rFonts w:ascii="Times New Roman" w:eastAsia="DengXian" w:hAnsi="Times New Roman" w:cs="Times New Roman"/>
          <w:sz w:val="28"/>
          <w:szCs w:val="28"/>
          <w:lang w:bidi="ar-SA"/>
        </w:rPr>
        <w:t>Друнгпа</w:t>
      </w:r>
      <w:proofErr w:type="spellEnd"/>
      <w:r w:rsidRPr="00263B5F">
        <w:rPr>
          <w:rFonts w:ascii="Times New Roman" w:eastAsia="DengXian" w:hAnsi="Times New Roman" w:cs="Times New Roman"/>
          <w:sz w:val="28"/>
          <w:szCs w:val="28"/>
          <w:lang w:bidi="ar-SA"/>
        </w:rPr>
        <w:t xml:space="preserve">-хутухте и </w:t>
      </w:r>
      <w:proofErr w:type="spellStart"/>
      <w:r w:rsidRPr="00263B5F">
        <w:rPr>
          <w:rFonts w:ascii="Times New Roman" w:eastAsia="DengXian" w:hAnsi="Times New Roman" w:cs="Times New Roman"/>
          <w:i/>
          <w:iCs/>
          <w:sz w:val="28"/>
          <w:szCs w:val="28"/>
          <w:lang w:bidi="ar-SA"/>
        </w:rPr>
        <w:t>солпон</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sz w:val="28"/>
          <w:szCs w:val="28"/>
          <w:lang w:bidi="ar-SA"/>
        </w:rPr>
        <w:t xml:space="preserve"> этот мой указ, а также вручить [им] хадаки </w:t>
      </w:r>
      <w:proofErr w:type="spellStart"/>
      <w:r w:rsidRPr="00263B5F">
        <w:rPr>
          <w:rFonts w:ascii="Times New Roman" w:eastAsia="DengXian" w:hAnsi="Times New Roman" w:cs="Times New Roman"/>
          <w:i/>
          <w:iCs/>
          <w:sz w:val="28"/>
          <w:szCs w:val="28"/>
          <w:lang w:bidi="ar-SA"/>
        </w:rPr>
        <w:t>дзотак</w:t>
      </w:r>
      <w:proofErr w:type="spellEnd"/>
      <w:r w:rsidRPr="00263B5F">
        <w:rPr>
          <w:rFonts w:ascii="Times New Roman" w:eastAsia="DengXian" w:hAnsi="Times New Roman" w:cs="Times New Roman"/>
          <w:sz w:val="28"/>
          <w:szCs w:val="28"/>
          <w:lang w:bidi="ar-SA"/>
        </w:rPr>
        <w:t xml:space="preserve"> и жезлы </w:t>
      </w:r>
      <w:proofErr w:type="spellStart"/>
      <w:r w:rsidRPr="00263B5F">
        <w:rPr>
          <w:rFonts w:ascii="Times New Roman" w:eastAsia="DengXian" w:hAnsi="Times New Roman" w:cs="Times New Roman"/>
          <w:i/>
          <w:iCs/>
          <w:sz w:val="28"/>
          <w:szCs w:val="28"/>
          <w:lang w:bidi="ar-SA"/>
        </w:rPr>
        <w:t>жуи</w:t>
      </w:r>
      <w:proofErr w:type="spellEnd"/>
      <w:r w:rsidRPr="00263B5F">
        <w:rPr>
          <w:rFonts w:ascii="Times New Roman" w:eastAsia="DengXian" w:hAnsi="Times New Roman" w:cs="Times New Roman"/>
          <w:sz w:val="28"/>
          <w:szCs w:val="28"/>
          <w:lang w:bidi="ar-SA"/>
        </w:rPr>
        <w:t xml:space="preserve">. После этого [он должен] вместе с </w:t>
      </w:r>
      <w:proofErr w:type="spellStart"/>
      <w:r w:rsidRPr="00263B5F">
        <w:rPr>
          <w:rFonts w:ascii="Times New Roman" w:eastAsia="DengXian" w:hAnsi="Times New Roman" w:cs="Times New Roman"/>
          <w:i/>
          <w:iCs/>
          <w:sz w:val="28"/>
          <w:szCs w:val="28"/>
          <w:lang w:bidi="ar-SA"/>
        </w:rPr>
        <w:t>солпон</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sz w:val="28"/>
          <w:szCs w:val="28"/>
          <w:lang w:bidi="ar-SA"/>
        </w:rPr>
        <w:t xml:space="preserve"> незамедлительно отправиться в место </w:t>
      </w:r>
      <w:r w:rsidR="00C725D5">
        <w:rPr>
          <w:rFonts w:ascii="Times New Roman" w:eastAsia="DengXian" w:hAnsi="Times New Roman" w:cs="Times New Roman"/>
          <w:sz w:val="28"/>
          <w:szCs w:val="28"/>
          <w:lang w:bidi="ar-SA"/>
        </w:rPr>
        <w:t>пребывания перерождения [</w:t>
      </w:r>
      <w:proofErr w:type="spellStart"/>
      <w:r w:rsidR="00C725D5">
        <w:rPr>
          <w:rFonts w:ascii="Times New Roman" w:eastAsia="DengXian" w:hAnsi="Times New Roman" w:cs="Times New Roman"/>
          <w:sz w:val="28"/>
          <w:szCs w:val="28"/>
          <w:lang w:bidi="ar-SA"/>
        </w:rPr>
        <w:t>Панчен</w:t>
      </w:r>
      <w:proofErr w:type="spellEnd"/>
      <w:r w:rsid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и передать ему хадак </w:t>
      </w:r>
      <w:proofErr w:type="spellStart"/>
      <w:r w:rsidRPr="00263B5F">
        <w:rPr>
          <w:rFonts w:ascii="Times New Roman" w:eastAsia="DengXian" w:hAnsi="Times New Roman" w:cs="Times New Roman"/>
          <w:i/>
          <w:iCs/>
          <w:sz w:val="28"/>
          <w:szCs w:val="28"/>
          <w:lang w:bidi="ar-SA"/>
        </w:rPr>
        <w:t>дзотак</w:t>
      </w:r>
      <w:proofErr w:type="spellEnd"/>
      <w:r w:rsidRPr="00263B5F">
        <w:rPr>
          <w:rFonts w:ascii="Times New Roman" w:eastAsia="DengXian" w:hAnsi="Times New Roman" w:cs="Times New Roman"/>
          <w:sz w:val="28"/>
          <w:szCs w:val="28"/>
          <w:lang w:bidi="ar-SA"/>
        </w:rPr>
        <w:t xml:space="preserve"> и жезл </w:t>
      </w:r>
      <w:proofErr w:type="spellStart"/>
      <w:r w:rsidRPr="00263B5F">
        <w:rPr>
          <w:rFonts w:ascii="Times New Roman" w:eastAsia="DengXian" w:hAnsi="Times New Roman" w:cs="Times New Roman"/>
          <w:i/>
          <w:iCs/>
          <w:sz w:val="28"/>
          <w:szCs w:val="28"/>
          <w:lang w:bidi="ar-SA"/>
        </w:rPr>
        <w:t>жуи</w:t>
      </w:r>
      <w:proofErr w:type="spellEnd"/>
      <w:r w:rsidRPr="00263B5F">
        <w:rPr>
          <w:rFonts w:ascii="Times New Roman" w:eastAsia="DengXian" w:hAnsi="Times New Roman" w:cs="Times New Roman"/>
          <w:sz w:val="28"/>
          <w:szCs w:val="28"/>
          <w:lang w:bidi="ar-SA"/>
        </w:rPr>
        <w:t xml:space="preserve">. Поскольку </w:t>
      </w:r>
      <w:proofErr w:type="spellStart"/>
      <w:r w:rsidRPr="00263B5F">
        <w:rPr>
          <w:rFonts w:ascii="Times New Roman" w:eastAsia="DengXian" w:hAnsi="Times New Roman" w:cs="Times New Roman"/>
          <w:sz w:val="28"/>
          <w:szCs w:val="28"/>
          <w:lang w:bidi="ar-SA"/>
        </w:rPr>
        <w:t>Друнгпа</w:t>
      </w:r>
      <w:proofErr w:type="spellEnd"/>
      <w:r w:rsidRPr="00263B5F">
        <w:rPr>
          <w:rFonts w:ascii="Times New Roman" w:eastAsia="DengXian" w:hAnsi="Times New Roman" w:cs="Times New Roman"/>
          <w:sz w:val="28"/>
          <w:szCs w:val="28"/>
          <w:lang w:bidi="ar-SA"/>
        </w:rPr>
        <w:t xml:space="preserve">-хутухту и </w:t>
      </w:r>
      <w:proofErr w:type="spellStart"/>
      <w:r w:rsidRPr="00263B5F">
        <w:rPr>
          <w:rFonts w:ascii="Times New Roman" w:eastAsia="DengXian" w:hAnsi="Times New Roman" w:cs="Times New Roman"/>
          <w:i/>
          <w:iCs/>
          <w:sz w:val="28"/>
          <w:szCs w:val="28"/>
          <w:lang w:bidi="ar-SA"/>
        </w:rPr>
        <w:t>солпон</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sz w:val="28"/>
          <w:szCs w:val="28"/>
          <w:lang w:bidi="ar-SA"/>
        </w:rPr>
        <w:t xml:space="preserve"> услыша</w:t>
      </w:r>
      <w:r w:rsidRPr="00263B5F">
        <w:rPr>
          <w:rFonts w:ascii="Times New Roman" w:eastAsia="DengXian" w:hAnsi="Times New Roman" w:cs="Times New Roman"/>
          <w:sz w:val="28"/>
          <w:szCs w:val="28"/>
        </w:rPr>
        <w:t>т</w:t>
      </w:r>
      <w:r w:rsidR="00C725D5">
        <w:rPr>
          <w:rFonts w:ascii="Times New Roman" w:eastAsia="DengXian" w:hAnsi="Times New Roman" w:cs="Times New Roman"/>
          <w:sz w:val="28"/>
          <w:szCs w:val="28"/>
          <w:lang w:bidi="ar-SA"/>
        </w:rPr>
        <w:t xml:space="preserve"> речь о</w:t>
      </w:r>
      <w:r w:rsidRPr="00263B5F">
        <w:rPr>
          <w:rFonts w:ascii="Times New Roman" w:eastAsia="DengXian" w:hAnsi="Times New Roman" w:cs="Times New Roman"/>
          <w:sz w:val="28"/>
          <w:szCs w:val="28"/>
          <w:lang w:bidi="ar-SA"/>
        </w:rPr>
        <w:t xml:space="preserve"> подтвержден</w:t>
      </w:r>
      <w:r w:rsidR="00C725D5">
        <w:rPr>
          <w:rFonts w:ascii="Times New Roman" w:eastAsia="DengXian" w:hAnsi="Times New Roman" w:cs="Times New Roman"/>
          <w:sz w:val="28"/>
          <w:szCs w:val="28"/>
          <w:lang w:bidi="ar-SA"/>
        </w:rPr>
        <w:t>ии [мною] перерождения [</w:t>
      </w:r>
      <w:proofErr w:type="spellStart"/>
      <w:r w:rsidR="00C725D5">
        <w:rPr>
          <w:rFonts w:ascii="Times New Roman" w:eastAsia="DengXian" w:hAnsi="Times New Roman" w:cs="Times New Roman"/>
          <w:sz w:val="28"/>
          <w:szCs w:val="28"/>
          <w:lang w:bidi="ar-SA"/>
        </w:rPr>
        <w:t>Панчен</w:t>
      </w:r>
      <w:proofErr w:type="spellEnd"/>
      <w:r w:rsidR="00C725D5" w:rsidRPr="00C725D5">
        <w:rPr>
          <w:rFonts w:ascii="Times New Roman" w:eastAsia="DengXian" w:hAnsi="Times New Roman" w:cs="Times New Roman"/>
          <w:sz w:val="28"/>
          <w:szCs w:val="28"/>
          <w:lang w:bidi="ar-SA"/>
        </w:rPr>
        <w:t xml:space="preserve"> </w:t>
      </w:r>
      <w:proofErr w:type="spellStart"/>
      <w:r w:rsidR="00C725D5">
        <w:rPr>
          <w:rFonts w:ascii="Times New Roman" w:eastAsia="DengXian" w:hAnsi="Times New Roman" w:cs="Times New Roman"/>
          <w:sz w:val="28"/>
          <w:szCs w:val="28"/>
          <w:lang w:bidi="ar-SA"/>
        </w:rPr>
        <w:t>Эрдэ</w:t>
      </w:r>
      <w:r w:rsidRPr="00263B5F">
        <w:rPr>
          <w:rFonts w:ascii="Times New Roman" w:eastAsia="DengXian" w:hAnsi="Times New Roman" w:cs="Times New Roman"/>
          <w:sz w:val="28"/>
          <w:szCs w:val="28"/>
          <w:lang w:bidi="ar-SA"/>
        </w:rPr>
        <w:t>ни</w:t>
      </w:r>
      <w:proofErr w:type="spellEnd"/>
      <w:r w:rsidRPr="00263B5F">
        <w:rPr>
          <w:rFonts w:ascii="Times New Roman" w:eastAsia="DengXian" w:hAnsi="Times New Roman" w:cs="Times New Roman"/>
          <w:sz w:val="28"/>
          <w:szCs w:val="28"/>
          <w:lang w:bidi="ar-SA"/>
        </w:rPr>
        <w:t xml:space="preserve">], в соответствии с религиозной традицией перерождений необходимо четвертого числа шестого месяца года дракона (21 июля 1784 </w:t>
      </w:r>
      <w:r w:rsidR="004F1C70">
        <w:rPr>
          <w:rFonts w:ascii="Times New Roman" w:eastAsia="DengXian" w:hAnsi="Times New Roman" w:cs="Times New Roman"/>
          <w:sz w:val="28"/>
          <w:szCs w:val="28"/>
          <w:lang w:bidi="ar-SA"/>
        </w:rPr>
        <w:t>г.</w:t>
      </w:r>
      <w:r w:rsidRPr="00263B5F">
        <w:rPr>
          <w:rFonts w:ascii="Times New Roman" w:eastAsia="DengXian" w:hAnsi="Times New Roman" w:cs="Times New Roman"/>
          <w:sz w:val="28"/>
          <w:szCs w:val="28"/>
          <w:lang w:bidi="ar-SA"/>
        </w:rPr>
        <w:t xml:space="preserve">) пригласить [перерождение </w:t>
      </w:r>
      <w:proofErr w:type="spellStart"/>
      <w:r w:rsidRPr="00263B5F">
        <w:rPr>
          <w:rFonts w:ascii="Times New Roman" w:eastAsia="DengXian" w:hAnsi="Times New Roman" w:cs="Times New Roman"/>
          <w:sz w:val="28"/>
          <w:szCs w:val="28"/>
          <w:lang w:bidi="ar-SA"/>
        </w:rPr>
        <w:t>Панчен-эрдени</w:t>
      </w:r>
      <w:proofErr w:type="spellEnd"/>
      <w:r w:rsidRPr="00263B5F">
        <w:rPr>
          <w:rFonts w:ascii="Times New Roman" w:eastAsia="DengXian" w:hAnsi="Times New Roman" w:cs="Times New Roman"/>
          <w:sz w:val="28"/>
          <w:szCs w:val="28"/>
          <w:lang w:bidi="ar-SA"/>
        </w:rPr>
        <w:t xml:space="preserve">] в </w:t>
      </w:r>
      <w:proofErr w:type="spellStart"/>
      <w:r w:rsidRPr="00263B5F">
        <w:rPr>
          <w:rFonts w:ascii="Times New Roman" w:eastAsia="DengXian" w:hAnsi="Times New Roman" w:cs="Times New Roman"/>
          <w:sz w:val="28"/>
          <w:szCs w:val="28"/>
          <w:lang w:bidi="ar-SA"/>
        </w:rPr>
        <w:t>Ташилунпо</w:t>
      </w:r>
      <w:proofErr w:type="spellEnd"/>
      <w:r w:rsidRPr="00263B5F">
        <w:rPr>
          <w:rFonts w:ascii="Times New Roman" w:eastAsia="DengXian" w:hAnsi="Times New Roman" w:cs="Times New Roman"/>
          <w:sz w:val="28"/>
          <w:szCs w:val="28"/>
          <w:lang w:bidi="ar-SA"/>
        </w:rPr>
        <w:t xml:space="preserve"> и устроить на постоянное проживание. До того момента необходимо в чистых местах вокруг </w:t>
      </w:r>
      <w:proofErr w:type="spellStart"/>
      <w:r w:rsidRPr="00263B5F">
        <w:rPr>
          <w:rFonts w:ascii="Times New Roman" w:eastAsia="DengXian" w:hAnsi="Times New Roman" w:cs="Times New Roman"/>
          <w:sz w:val="28"/>
          <w:szCs w:val="28"/>
          <w:lang w:bidi="ar-SA"/>
        </w:rPr>
        <w:t>Ташилунпо</w:t>
      </w:r>
      <w:proofErr w:type="spellEnd"/>
      <w:r w:rsidRPr="00263B5F">
        <w:rPr>
          <w:rFonts w:ascii="Times New Roman" w:eastAsia="DengXian" w:hAnsi="Times New Roman" w:cs="Times New Roman"/>
          <w:sz w:val="28"/>
          <w:szCs w:val="28"/>
          <w:lang w:bidi="ar-SA"/>
        </w:rPr>
        <w:t xml:space="preserve"> ради Учения сосредоточенно и усердно делать подношения защитникам Дхармы и выполнять </w:t>
      </w:r>
      <w:proofErr w:type="spellStart"/>
      <w:r w:rsidRPr="00263B5F">
        <w:rPr>
          <w:rFonts w:ascii="Times New Roman" w:eastAsia="DengXian" w:hAnsi="Times New Roman" w:cs="Times New Roman"/>
          <w:sz w:val="28"/>
          <w:szCs w:val="28"/>
          <w:lang w:bidi="ar-SA"/>
        </w:rPr>
        <w:t>садханы</w:t>
      </w:r>
      <w:proofErr w:type="spellEnd"/>
      <w:r w:rsidRPr="00263B5F">
        <w:rPr>
          <w:rFonts w:ascii="Times New Roman" w:eastAsia="DengXian" w:hAnsi="Times New Roman" w:cs="Times New Roman"/>
          <w:sz w:val="28"/>
          <w:szCs w:val="28"/>
          <w:lang w:bidi="ar-SA"/>
        </w:rPr>
        <w:t xml:space="preserve"> долголетия.</w:t>
      </w:r>
    </w:p>
    <w:p w14:paraId="2D7C4DEA" w14:textId="77777777" w:rsidR="000532E3" w:rsidRPr="00263B5F" w:rsidRDefault="000532E3" w:rsidP="006D57A5">
      <w:pPr>
        <w:spacing w:after="0" w:line="360" w:lineRule="auto"/>
        <w:ind w:firstLine="709"/>
        <w:jc w:val="both"/>
        <w:rPr>
          <w:rFonts w:ascii="Times New Roman" w:eastAsia="DengXian" w:hAnsi="Times New Roman" w:cs="Times New Roman"/>
          <w:sz w:val="28"/>
          <w:szCs w:val="28"/>
          <w:lang w:bidi="ar-SA"/>
        </w:rPr>
      </w:pPr>
      <w:r w:rsidRPr="00263B5F">
        <w:rPr>
          <w:rFonts w:ascii="Times New Roman" w:eastAsia="DengXian" w:hAnsi="Times New Roman" w:cs="Times New Roman"/>
          <w:sz w:val="28"/>
          <w:szCs w:val="28"/>
          <w:lang w:bidi="ar-SA"/>
        </w:rPr>
        <w:t>Необходимо должным образом донести указ до понимания.</w:t>
      </w:r>
    </w:p>
    <w:p w14:paraId="14C5C521" w14:textId="77777777" w:rsidR="00BA7D62" w:rsidRPr="00263B5F" w:rsidRDefault="000532E3" w:rsidP="006D57A5">
      <w:pPr>
        <w:spacing w:after="0" w:line="360" w:lineRule="auto"/>
        <w:ind w:firstLine="709"/>
        <w:jc w:val="both"/>
        <w:rPr>
          <w:rFonts w:ascii="Times New Roman" w:hAnsi="Times New Roman" w:cs="Times New Roman"/>
          <w:sz w:val="28"/>
          <w:szCs w:val="28"/>
        </w:rPr>
      </w:pPr>
      <w:r w:rsidRPr="00263B5F">
        <w:rPr>
          <w:rFonts w:ascii="Times New Roman" w:eastAsia="DengXian" w:hAnsi="Times New Roman" w:cs="Times New Roman"/>
          <w:sz w:val="28"/>
          <w:szCs w:val="28"/>
          <w:lang w:bidi="ar-SA"/>
        </w:rPr>
        <w:t xml:space="preserve">[Указ] сопровожден одновременно переданными [документами]: свитком, преподнесенным </w:t>
      </w:r>
      <w:proofErr w:type="spellStart"/>
      <w:r w:rsidRPr="00263B5F">
        <w:rPr>
          <w:rFonts w:ascii="Times New Roman" w:eastAsia="DengXian" w:hAnsi="Times New Roman" w:cs="Times New Roman"/>
          <w:sz w:val="28"/>
          <w:szCs w:val="28"/>
          <w:lang w:bidi="ar-SA"/>
        </w:rPr>
        <w:t>Чанкья</w:t>
      </w:r>
      <w:proofErr w:type="spellEnd"/>
      <w:r w:rsidRPr="00263B5F">
        <w:rPr>
          <w:rFonts w:ascii="Times New Roman" w:eastAsia="DengXian" w:hAnsi="Times New Roman" w:cs="Times New Roman"/>
          <w:sz w:val="28"/>
          <w:szCs w:val="28"/>
          <w:lang w:bidi="ar-SA"/>
        </w:rPr>
        <w:t>-хутухтой в радостном состояни</w:t>
      </w:r>
      <w:r w:rsidR="00471A8F">
        <w:rPr>
          <w:rFonts w:ascii="Times New Roman" w:eastAsia="DengXian" w:hAnsi="Times New Roman" w:cs="Times New Roman"/>
          <w:sz w:val="28"/>
          <w:szCs w:val="28"/>
          <w:lang w:bidi="ar-SA"/>
        </w:rPr>
        <w:t xml:space="preserve">и по поводу перерождения </w:t>
      </w:r>
      <w:proofErr w:type="spellStart"/>
      <w:r w:rsidR="00471A8F">
        <w:rPr>
          <w:rFonts w:ascii="Times New Roman" w:eastAsia="DengXian" w:hAnsi="Times New Roman" w:cs="Times New Roman"/>
          <w:sz w:val="28"/>
          <w:szCs w:val="28"/>
          <w:lang w:bidi="ar-SA"/>
        </w:rPr>
        <w:t>Панчен</w:t>
      </w:r>
      <w:proofErr w:type="spellEnd"/>
      <w:r w:rsidR="00471A8F">
        <w:rPr>
          <w:rFonts w:ascii="Times New Roman" w:eastAsia="DengXian" w:hAnsi="Times New Roman" w:cs="Times New Roman"/>
          <w:sz w:val="28"/>
          <w:szCs w:val="28"/>
          <w:lang w:bidi="ar-SA"/>
        </w:rPr>
        <w:t xml:space="preserve"> </w:t>
      </w:r>
      <w:proofErr w:type="spellStart"/>
      <w:r w:rsidR="00471A8F">
        <w:rPr>
          <w:rFonts w:ascii="Times New Roman" w:eastAsia="DengXian" w:hAnsi="Times New Roman" w:cs="Times New Roman"/>
          <w:sz w:val="28"/>
          <w:szCs w:val="28"/>
          <w:lang w:bidi="ar-SA"/>
        </w:rPr>
        <w:t>Э</w:t>
      </w:r>
      <w:r w:rsidRPr="00263B5F">
        <w:rPr>
          <w:rFonts w:ascii="Times New Roman" w:eastAsia="DengXian" w:hAnsi="Times New Roman" w:cs="Times New Roman"/>
          <w:sz w:val="28"/>
          <w:szCs w:val="28"/>
          <w:lang w:bidi="ar-SA"/>
        </w:rPr>
        <w:t>рдэни</w:t>
      </w:r>
      <w:proofErr w:type="spellEnd"/>
      <w:r w:rsidRPr="00263B5F">
        <w:rPr>
          <w:rFonts w:ascii="Times New Roman" w:eastAsia="DengXian" w:hAnsi="Times New Roman" w:cs="Times New Roman"/>
          <w:sz w:val="28"/>
          <w:szCs w:val="28"/>
          <w:lang w:bidi="ar-SA"/>
        </w:rPr>
        <w:t xml:space="preserve">, а также свитками, направленными </w:t>
      </w:r>
      <w:proofErr w:type="spellStart"/>
      <w:r w:rsidRPr="00263B5F">
        <w:rPr>
          <w:rFonts w:ascii="Times New Roman" w:eastAsia="DengXian" w:hAnsi="Times New Roman" w:cs="Times New Roman"/>
          <w:sz w:val="28"/>
          <w:szCs w:val="28"/>
          <w:lang w:bidi="ar-SA"/>
        </w:rPr>
        <w:t>Друнгпа</w:t>
      </w:r>
      <w:proofErr w:type="spellEnd"/>
      <w:r w:rsidRPr="00263B5F">
        <w:rPr>
          <w:rFonts w:ascii="Times New Roman" w:eastAsia="DengXian" w:hAnsi="Times New Roman" w:cs="Times New Roman"/>
          <w:sz w:val="28"/>
          <w:szCs w:val="28"/>
          <w:lang w:bidi="ar-SA"/>
        </w:rPr>
        <w:t xml:space="preserve">-хутухте и </w:t>
      </w:r>
      <w:proofErr w:type="spellStart"/>
      <w:r w:rsidRPr="00263B5F">
        <w:rPr>
          <w:rFonts w:ascii="Times New Roman" w:eastAsia="DengXian" w:hAnsi="Times New Roman" w:cs="Times New Roman"/>
          <w:i/>
          <w:iCs/>
          <w:sz w:val="28"/>
          <w:szCs w:val="28"/>
          <w:lang w:bidi="ar-SA"/>
        </w:rPr>
        <w:t>солпон</w:t>
      </w:r>
      <w:proofErr w:type="spellEnd"/>
      <w:r w:rsidRPr="00263B5F">
        <w:rPr>
          <w:rFonts w:ascii="Times New Roman" w:eastAsia="DengXian" w:hAnsi="Times New Roman" w:cs="Times New Roman"/>
          <w:i/>
          <w:iCs/>
          <w:sz w:val="28"/>
          <w:szCs w:val="28"/>
          <w:lang w:bidi="ar-SA"/>
        </w:rPr>
        <w:t xml:space="preserve"> </w:t>
      </w:r>
      <w:proofErr w:type="spellStart"/>
      <w:r w:rsidRPr="00263B5F">
        <w:rPr>
          <w:rFonts w:ascii="Times New Roman" w:eastAsia="DengXian" w:hAnsi="Times New Roman" w:cs="Times New Roman"/>
          <w:i/>
          <w:iCs/>
          <w:sz w:val="28"/>
          <w:szCs w:val="28"/>
          <w:lang w:bidi="ar-SA"/>
        </w:rPr>
        <w:t>кхенпо</w:t>
      </w:r>
      <w:proofErr w:type="spellEnd"/>
      <w:r w:rsidRPr="00263B5F">
        <w:rPr>
          <w:rFonts w:ascii="Times New Roman" w:eastAsia="DengXian" w:hAnsi="Times New Roman" w:cs="Times New Roman"/>
          <w:sz w:val="28"/>
          <w:szCs w:val="28"/>
          <w:lang w:bidi="ar-SA"/>
        </w:rPr>
        <w:t>. Необходимо вручать их по очереди.</w:t>
      </w:r>
    </w:p>
    <w:p w14:paraId="02284288" w14:textId="77777777" w:rsidR="00BA7D62" w:rsidRPr="00263B5F" w:rsidRDefault="00BA7D62"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5D8D1014" w14:textId="088D6C15" w:rsidR="00BA7D62" w:rsidRPr="00263B5F" w:rsidRDefault="000532E3" w:rsidP="006D57A5">
      <w:pPr>
        <w:pStyle w:val="2"/>
        <w:spacing w:before="0" w:line="360" w:lineRule="auto"/>
        <w:ind w:firstLine="709"/>
        <w:jc w:val="both"/>
        <w:rPr>
          <w:rFonts w:ascii="Times New Roman" w:hAnsi="Times New Roman" w:cs="Times New Roman"/>
          <w:b w:val="0"/>
          <w:bCs w:val="0"/>
          <w:color w:val="auto"/>
          <w:sz w:val="28"/>
          <w:szCs w:val="28"/>
        </w:rPr>
      </w:pPr>
      <w:bookmarkStart w:id="76" w:name="_Toc74580190"/>
      <w:r w:rsidRPr="00263B5F">
        <w:rPr>
          <w:rFonts w:ascii="Times New Roman" w:hAnsi="Times New Roman" w:cs="Times New Roman"/>
          <w:b w:val="0"/>
          <w:bCs w:val="0"/>
          <w:color w:val="auto"/>
          <w:sz w:val="28"/>
          <w:szCs w:val="28"/>
        </w:rPr>
        <w:lastRenderedPageBreak/>
        <w:t>Приложение 1</w:t>
      </w:r>
      <w:r w:rsidR="009B4E25" w:rsidRPr="009B4E25">
        <w:rPr>
          <w:rFonts w:ascii="Times New Roman" w:hAnsi="Times New Roman" w:cs="Times New Roman"/>
          <w:b w:val="0"/>
          <w:bCs w:val="0"/>
          <w:color w:val="auto"/>
          <w:sz w:val="28"/>
          <w:szCs w:val="28"/>
        </w:rPr>
        <w:t>5</w:t>
      </w:r>
      <w:r w:rsidR="00BA7D62" w:rsidRPr="00263B5F">
        <w:rPr>
          <w:rFonts w:ascii="Times New Roman" w:hAnsi="Times New Roman" w:cs="Times New Roman"/>
          <w:b w:val="0"/>
          <w:bCs w:val="0"/>
          <w:color w:val="auto"/>
          <w:sz w:val="28"/>
          <w:szCs w:val="28"/>
        </w:rPr>
        <w:t xml:space="preserve">. Доклад генерала </w:t>
      </w:r>
      <w:proofErr w:type="spellStart"/>
      <w:r w:rsidR="00BA7D62" w:rsidRPr="00263B5F">
        <w:rPr>
          <w:rFonts w:ascii="Times New Roman" w:hAnsi="Times New Roman" w:cs="Times New Roman"/>
          <w:b w:val="0"/>
          <w:bCs w:val="0"/>
          <w:color w:val="auto"/>
          <w:sz w:val="28"/>
          <w:szCs w:val="28"/>
        </w:rPr>
        <w:t>Фу</w:t>
      </w:r>
      <w:r w:rsidR="009B4E25">
        <w:rPr>
          <w:rFonts w:ascii="Times New Roman" w:hAnsi="Times New Roman" w:cs="Times New Roman"/>
          <w:b w:val="0"/>
          <w:bCs w:val="0"/>
          <w:color w:val="auto"/>
          <w:sz w:val="28"/>
          <w:szCs w:val="28"/>
        </w:rPr>
        <w:t>к</w:t>
      </w:r>
      <w:r w:rsidR="00BA7D62" w:rsidRPr="00263B5F">
        <w:rPr>
          <w:rFonts w:ascii="Times New Roman" w:hAnsi="Times New Roman" w:cs="Times New Roman"/>
          <w:b w:val="0"/>
          <w:bCs w:val="0"/>
          <w:color w:val="auto"/>
          <w:sz w:val="28"/>
          <w:szCs w:val="28"/>
        </w:rPr>
        <w:t>анъаня</w:t>
      </w:r>
      <w:proofErr w:type="spellEnd"/>
      <w:r w:rsidR="00BA7D62" w:rsidRPr="00263B5F">
        <w:rPr>
          <w:rFonts w:ascii="Times New Roman" w:hAnsi="Times New Roman" w:cs="Times New Roman"/>
          <w:b w:val="0"/>
          <w:bCs w:val="0"/>
          <w:color w:val="auto"/>
          <w:sz w:val="28"/>
          <w:szCs w:val="28"/>
        </w:rPr>
        <w:t xml:space="preserve"> от 23 числа 10 месяца 57 </w:t>
      </w:r>
      <w:r w:rsidR="004F1C70">
        <w:rPr>
          <w:rFonts w:ascii="Times New Roman" w:hAnsi="Times New Roman" w:cs="Times New Roman"/>
          <w:b w:val="0"/>
          <w:bCs w:val="0"/>
          <w:color w:val="auto"/>
          <w:sz w:val="28"/>
          <w:szCs w:val="28"/>
        </w:rPr>
        <w:t>г.</w:t>
      </w:r>
      <w:r w:rsidR="00BA7D62" w:rsidRPr="00263B5F">
        <w:rPr>
          <w:rFonts w:ascii="Times New Roman" w:hAnsi="Times New Roman" w:cs="Times New Roman"/>
          <w:b w:val="0"/>
          <w:bCs w:val="0"/>
          <w:color w:val="auto"/>
          <w:sz w:val="28"/>
          <w:szCs w:val="28"/>
        </w:rPr>
        <w:t xml:space="preserve"> правления императора </w:t>
      </w:r>
      <w:proofErr w:type="spellStart"/>
      <w:r w:rsidR="00BA7D62" w:rsidRPr="00263B5F">
        <w:rPr>
          <w:rFonts w:ascii="Times New Roman" w:hAnsi="Times New Roman" w:cs="Times New Roman"/>
          <w:b w:val="0"/>
          <w:bCs w:val="0"/>
          <w:color w:val="auto"/>
          <w:sz w:val="28"/>
          <w:szCs w:val="28"/>
        </w:rPr>
        <w:t>Цяньлуна</w:t>
      </w:r>
      <w:bookmarkEnd w:id="76"/>
      <w:proofErr w:type="spellEnd"/>
    </w:p>
    <w:p w14:paraId="07AEC3B6" w14:textId="77777777" w:rsidR="00BA7D62" w:rsidRPr="00263B5F" w:rsidRDefault="00BA7D62" w:rsidP="006D57A5">
      <w:pPr>
        <w:spacing w:after="0" w:line="360" w:lineRule="auto"/>
        <w:ind w:firstLine="709"/>
        <w:jc w:val="both"/>
        <w:rPr>
          <w:rFonts w:ascii="Times New Roman" w:hAnsi="Times New Roman" w:cs="Times New Roman"/>
          <w:sz w:val="28"/>
          <w:szCs w:val="28"/>
        </w:rPr>
      </w:pPr>
    </w:p>
    <w:p w14:paraId="5696CB92" w14:textId="77777777" w:rsidR="00BA7D62" w:rsidRPr="00263B5F" w:rsidRDefault="00BA7D62"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u w:val="single"/>
          <w:lang w:eastAsia="zh-TW"/>
        </w:rPr>
        <w:t>Китайский текст</w:t>
      </w:r>
      <w:r w:rsidR="00672455" w:rsidRPr="00263B5F">
        <w:rPr>
          <w:rStyle w:val="ae"/>
          <w:rFonts w:ascii="Times New Roman" w:hAnsi="Times New Roman" w:cs="Times New Roman"/>
          <w:sz w:val="28"/>
          <w:szCs w:val="28"/>
          <w:u w:val="single"/>
          <w:lang w:eastAsia="zh-TW"/>
        </w:rPr>
        <w:footnoteReference w:id="276"/>
      </w:r>
      <w:r w:rsidRPr="00263B5F">
        <w:rPr>
          <w:rFonts w:ascii="Times New Roman" w:hAnsi="Times New Roman" w:cs="Times New Roman"/>
          <w:sz w:val="28"/>
          <w:szCs w:val="28"/>
          <w:lang w:eastAsia="zh-TW"/>
        </w:rPr>
        <w:t>:</w:t>
      </w:r>
    </w:p>
    <w:p w14:paraId="720C918D" w14:textId="77777777" w:rsidR="00BA7D62" w:rsidRPr="00263B5F" w:rsidRDefault="00BA7D62"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臣福康安、孫士毅、惠齡、和琳跪奏，為遵旨設立金本巴瓶，拈定呼畢勒罕，以興黃教事。</w:t>
      </w:r>
      <w:r w:rsidRPr="00263B5F">
        <w:rPr>
          <w:rFonts w:ascii="Times New Roman" w:hAnsi="Times New Roman" w:cs="Times New Roman"/>
          <w:sz w:val="28"/>
          <w:szCs w:val="28"/>
          <w:lang w:eastAsia="zh-TW"/>
        </w:rPr>
        <w:t xml:space="preserve"> </w:t>
      </w:r>
    </w:p>
    <w:p w14:paraId="6738D58B" w14:textId="77777777" w:rsidR="007A0FA9" w:rsidRPr="00263B5F" w:rsidRDefault="00BA7D62"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查達賴喇嘛，班禪額爾德尼為黃教之宗，自宗喀巴流傳至今，凡達賴喇嘛、班禪額爾德尼圓寂后，不迷本性，俱有呼畢勒罕出世，以衍其教，向系令吹忠等作法降神，秉公指認，是以化身示現，僧俗人等皆信以為真。</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歷輩以來，仰蒙天朝衛法興教，恩禮優隆，各蒙古部落以及各處大小番族，俱憑吹忠作法指定，誠心敬奉，遠近皈依，是達賴喇嘛、班禪額爾德尼轉世後，必有實在根基。</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向來遠近番民數萬眾，總以作法降神為敬信，竟成相沿不改之習。</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然行之既久，其中妄指之弊（朱批：竟多）定所不免。</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即如藏內各呼圖克圖內，仲吧為前輩班禪額爾德尼之兄，哲卜尊丹巴呼圖克圖為達賴喇嘛之侄，而丹津班珠爾之子即系三巴呼圖克圖之呼畢勒罕，族屬姻婭，遞相傳襲，誠如聖諭，竟與世職無異。</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各呼畢勒罕既出於一家親族，不能使人無疑，恐將來達賴喇嘛、班禪額爾德尼之呼畢勒罕，若亦指認未真，於事殊有關係。</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仰蒙聖主振興黃教，頒發金本巴瓶一件，令將吹忠四人所指之呼畢勒罕姓名及生年月日，各寫一簽，貯於瓶內，對眾拈定，實足以防弊竇而愜眾心。</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奉到節次諭旨，仰見我皇上釐定正教，撫馭外番，於因勢利導之中，寓循名責實之意，臣等實深欽佩。</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並敬向達賴喇嘛、班禪額爾德尼、濟咙呼圖克圖、大喇嘛及吹忠等宣示聖諭，無不感激悅服。</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茲復欽遵訓示，公同籌議，嗣後藏內吹忠拉穆、內沖、噶瓦東、薩穆葉等四人，俱令其熟悉經典，誠演降神之法，設遇達賴喇嘛、班禪額爾德尼示寂后，令吹忠等四人認真作法降神，尋覓實在根基之呼畢勒罕，（朱批：目前只可如此定。</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另有旨。</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令汝</w:t>
      </w:r>
      <w:r w:rsidRPr="00263B5F">
        <w:rPr>
          <w:rFonts w:ascii="Times New Roman" w:hAnsi="Times New Roman" w:cs="Times New Roman"/>
          <w:sz w:val="28"/>
          <w:szCs w:val="28"/>
          <w:lang w:eastAsia="zh-TW"/>
        </w:rPr>
        <w:lastRenderedPageBreak/>
        <w:t>等公同試看吹忠等，若當眾前試出其不足信，成笑話，更當永不用，用斷去葛藤。</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汝等勉之。</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）指出若干，將其姓名、生年月日，各寫一簽，貯於欽頒金本巴瓶內，揀選熟習經典喇嘛，虔誠誦經七日，傳知各呼圖克圖喇嘛等，齊集佛前，駐藏大臣親往監視。</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凡達賴喇嘛、班禪額爾德尼之呼畢勒罕，即仿互為師弟之義，令其互相拈定。</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如吹忠四人所指皆同，只有一呼畢勒罕出世者，（朱批：亦不能無弊。</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）擬寫名簽一支，另加空簽一支入於瓶內，如法誦經，若對眾掣出空簽，則名簽之呼畢勒罕並非確實，是以不為佛佑，即別尋呼畢勒罕，另行簽掣，以杜吹忠等串通妄指之弊。</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簽上須兼寫清、漢、唐古特三樣字，使大眾一望而知，不致為所矇混。</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至前後藏各大呼圖克圖之呼畢勒罕，亦令駐藏大臣監同達賴喇嘛照例掣簽，方可定准。</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其餘如察木多、類烏齊</w:t>
      </w:r>
      <w:r w:rsidR="007A0FA9" w:rsidRPr="00263B5F">
        <w:rPr>
          <w:rFonts w:ascii="Times New Roman" w:hAnsi="Times New Roman" w:cs="Times New Roman"/>
          <w:sz w:val="28"/>
          <w:szCs w:val="28"/>
          <w:lang w:eastAsia="zh-TW"/>
        </w:rPr>
        <w:t>等處呼圖克圖廟宇，距藏較遠，所出之呼畢勒罕，非大呼圖克圖可比，向來不由藏地吹忠指認，仍應照舊令其徒眾自行尋覓。</w:t>
      </w:r>
      <w:r w:rsidR="007A0FA9" w:rsidRPr="00263B5F">
        <w:rPr>
          <w:rFonts w:ascii="Times New Roman" w:hAnsi="Times New Roman" w:cs="Times New Roman"/>
          <w:sz w:val="28"/>
          <w:szCs w:val="28"/>
          <w:lang w:eastAsia="zh-TW"/>
        </w:rPr>
        <w:t xml:space="preserve"> </w:t>
      </w:r>
      <w:r w:rsidR="007A0FA9" w:rsidRPr="00263B5F">
        <w:rPr>
          <w:rFonts w:ascii="Times New Roman" w:hAnsi="Times New Roman" w:cs="Times New Roman"/>
          <w:sz w:val="28"/>
          <w:szCs w:val="28"/>
          <w:lang w:eastAsia="zh-TW"/>
        </w:rPr>
        <w:t>再，藏內向來諷誦伊魯爾經之處，即系大昭，臣等已親至大昭揀擇寬敞經堂，掃除潔凈，俟御前侍衛惠倫、乾清門侍衛阿爾塔錫第恭港幣金本巴瓶到時，臣等即行送往大昭內宗喀巴前供奉，（朱批：是。</w:t>
      </w:r>
      <w:r w:rsidR="007A0FA9" w:rsidRPr="00263B5F">
        <w:rPr>
          <w:rFonts w:ascii="Times New Roman" w:hAnsi="Times New Roman" w:cs="Times New Roman"/>
          <w:sz w:val="28"/>
          <w:szCs w:val="28"/>
          <w:lang w:eastAsia="zh-TW"/>
        </w:rPr>
        <w:t xml:space="preserve"> </w:t>
      </w:r>
      <w:r w:rsidR="007A0FA9" w:rsidRPr="00263B5F">
        <w:rPr>
          <w:rFonts w:ascii="Times New Roman" w:hAnsi="Times New Roman" w:cs="Times New Roman"/>
          <w:sz w:val="28"/>
          <w:szCs w:val="28"/>
          <w:lang w:eastAsia="zh-TW"/>
        </w:rPr>
        <w:t>）並選派誠實喇嘛專司看守，以昭誠肅。</w:t>
      </w:r>
      <w:r w:rsidR="007A0FA9" w:rsidRPr="00263B5F">
        <w:rPr>
          <w:rFonts w:ascii="Times New Roman" w:hAnsi="Times New Roman" w:cs="Times New Roman"/>
          <w:sz w:val="28"/>
          <w:szCs w:val="28"/>
          <w:lang w:eastAsia="zh-TW"/>
        </w:rPr>
        <w:t xml:space="preserve"> </w:t>
      </w:r>
    </w:p>
    <w:p w14:paraId="0A651123" w14:textId="77777777" w:rsidR="00BA7D62"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所有臣等酌議緣由，除俟奉到諭旨再行傳知達賴喇嘛等遵照外，敬謹缮折具奏，伏乞皇上睿鑒訓示。</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謹奏。</w:t>
      </w:r>
    </w:p>
    <w:p w14:paraId="624F24CF"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朱批：另有旨。</w:t>
      </w:r>
    </w:p>
    <w:p w14:paraId="114402C7" w14:textId="77777777" w:rsidR="007A0FA9" w:rsidRPr="00263B5F" w:rsidRDefault="007A0FA9" w:rsidP="006D57A5">
      <w:pPr>
        <w:spacing w:after="0" w:line="360" w:lineRule="auto"/>
        <w:ind w:firstLine="709"/>
        <w:jc w:val="both"/>
        <w:rPr>
          <w:rFonts w:ascii="Times New Roman" w:hAnsi="Times New Roman" w:cs="Times New Roman"/>
          <w:sz w:val="28"/>
          <w:szCs w:val="28"/>
          <w:u w:val="single"/>
        </w:rPr>
      </w:pPr>
    </w:p>
    <w:p w14:paraId="792B3D25" w14:textId="77777777" w:rsidR="00BA7D62" w:rsidRPr="00263B5F" w:rsidRDefault="00BA7D6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0AD59EC5" w14:textId="77777777" w:rsidR="00E2296C"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Чиновники </w:t>
      </w:r>
      <w:proofErr w:type="spellStart"/>
      <w:r w:rsidRPr="00263B5F">
        <w:rPr>
          <w:rFonts w:ascii="Times New Roman" w:hAnsi="Times New Roman" w:cs="Times New Roman"/>
          <w:sz w:val="28"/>
          <w:szCs w:val="28"/>
        </w:rPr>
        <w:t>Фуканъань</w:t>
      </w:r>
      <w:proofErr w:type="spellEnd"/>
      <w:r w:rsidRPr="00263B5F">
        <w:rPr>
          <w:rFonts w:ascii="Times New Roman" w:hAnsi="Times New Roman" w:cs="Times New Roman"/>
          <w:sz w:val="28"/>
          <w:szCs w:val="28"/>
        </w:rPr>
        <w:t xml:space="preserve">, Сунь </w:t>
      </w:r>
      <w:proofErr w:type="spellStart"/>
      <w:r w:rsidRPr="00263B5F">
        <w:rPr>
          <w:rFonts w:ascii="Times New Roman" w:hAnsi="Times New Roman" w:cs="Times New Roman"/>
          <w:sz w:val="28"/>
          <w:szCs w:val="28"/>
        </w:rPr>
        <w:t>Шии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Хуэйлин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Хэлинь</w:t>
      </w:r>
      <w:proofErr w:type="spellEnd"/>
      <w:r w:rsidRPr="00263B5F">
        <w:rPr>
          <w:rFonts w:ascii="Times New Roman" w:hAnsi="Times New Roman" w:cs="Times New Roman"/>
          <w:sz w:val="28"/>
          <w:szCs w:val="28"/>
        </w:rPr>
        <w:t xml:space="preserve">, преклонив колена, докладывают о деле установления по высочайшему указу Золотой вазы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и выборе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ради </w:t>
      </w:r>
      <w:r w:rsidRPr="00C725D5">
        <w:rPr>
          <w:rFonts w:ascii="Times New Roman" w:hAnsi="Times New Roman" w:cs="Times New Roman"/>
          <w:sz w:val="28"/>
          <w:szCs w:val="28"/>
        </w:rPr>
        <w:t>возвышения</w:t>
      </w:r>
      <w:r w:rsidRPr="00263B5F">
        <w:rPr>
          <w:rFonts w:ascii="Times New Roman" w:hAnsi="Times New Roman" w:cs="Times New Roman"/>
          <w:sz w:val="28"/>
          <w:szCs w:val="28"/>
        </w:rPr>
        <w:t xml:space="preserve"> Желтого Учения.</w:t>
      </w:r>
    </w:p>
    <w:p w14:paraId="40389574" w14:textId="77777777" w:rsidR="00E2296C"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Как известно, Далай-лама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являются главами Желтого Учения. Со [времени] </w:t>
      </w:r>
      <w:proofErr w:type="spellStart"/>
      <w:r w:rsidRPr="00263B5F">
        <w:rPr>
          <w:rFonts w:ascii="Times New Roman" w:hAnsi="Times New Roman" w:cs="Times New Roman"/>
          <w:sz w:val="28"/>
          <w:szCs w:val="28"/>
        </w:rPr>
        <w:t>Цонкапы</w:t>
      </w:r>
      <w:proofErr w:type="spellEnd"/>
      <w:r w:rsidRPr="00263B5F">
        <w:rPr>
          <w:rFonts w:ascii="Times New Roman" w:hAnsi="Times New Roman" w:cs="Times New Roman"/>
          <w:sz w:val="28"/>
          <w:szCs w:val="28"/>
        </w:rPr>
        <w:t xml:space="preserve"> и до наших </w:t>
      </w:r>
      <w:proofErr w:type="gramStart"/>
      <w:r w:rsidRPr="00263B5F">
        <w:rPr>
          <w:rFonts w:ascii="Times New Roman" w:hAnsi="Times New Roman" w:cs="Times New Roman"/>
          <w:sz w:val="28"/>
          <w:szCs w:val="28"/>
        </w:rPr>
        <w:t>дней, после того, как</w:t>
      </w:r>
      <w:proofErr w:type="gramEnd"/>
      <w:r w:rsidRPr="00263B5F">
        <w:rPr>
          <w:rFonts w:ascii="Times New Roman" w:hAnsi="Times New Roman" w:cs="Times New Roman"/>
          <w:sz w:val="28"/>
          <w:szCs w:val="28"/>
        </w:rPr>
        <w:t xml:space="preserve"> каждый из Далай-лам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Эрдени</w:t>
      </w:r>
      <w:proofErr w:type="spellEnd"/>
      <w:r w:rsidRPr="00263B5F">
        <w:rPr>
          <w:rFonts w:ascii="Times New Roman" w:hAnsi="Times New Roman" w:cs="Times New Roman"/>
          <w:sz w:val="28"/>
          <w:szCs w:val="28"/>
        </w:rPr>
        <w:t xml:space="preserve"> уходил в нирвану, [он] не впадал в заблуждение относительно своей изначальной природы, и каждый раз появлялись в этом </w:t>
      </w:r>
      <w:r w:rsidRPr="00263B5F">
        <w:rPr>
          <w:rFonts w:ascii="Times New Roman" w:hAnsi="Times New Roman" w:cs="Times New Roman"/>
          <w:sz w:val="28"/>
          <w:szCs w:val="28"/>
        </w:rPr>
        <w:lastRenderedPageBreak/>
        <w:t xml:space="preserve">мире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чтобы распространять их Учение. Раньше приказывали </w:t>
      </w:r>
      <w:proofErr w:type="spellStart"/>
      <w:r w:rsidRPr="00263B5F">
        <w:rPr>
          <w:rFonts w:ascii="Times New Roman" w:hAnsi="Times New Roman" w:cs="Times New Roman"/>
          <w:sz w:val="28"/>
          <w:szCs w:val="28"/>
        </w:rPr>
        <w:t>чуйчжунам</w:t>
      </w:r>
      <w:proofErr w:type="spellEnd"/>
      <w:r w:rsidRPr="00263B5F">
        <w:rPr>
          <w:rFonts w:ascii="Times New Roman" w:hAnsi="Times New Roman" w:cs="Times New Roman"/>
          <w:sz w:val="28"/>
          <w:szCs w:val="28"/>
        </w:rPr>
        <w:t xml:space="preserve">, чтобы [те], сотворив заклинания и призвав духов, добросовестно указали [на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По этой причине, когда воплощение являло себя, и монахи, и миряне без исключения верили в него как в истинного [преемника в череде воплощений]. На протяжении многих воплощений [этих иерархов], благодаря тому, что Небесная династия оберегала Закон и способствовала процветанию Учения, благосклонно и учтиво оказывая великие почести, все без исключения монгольские племена, а также большие и малые </w:t>
      </w:r>
      <w:proofErr w:type="spellStart"/>
      <w:r w:rsidRPr="00263B5F">
        <w:rPr>
          <w:rFonts w:ascii="Times New Roman" w:hAnsi="Times New Roman" w:cs="Times New Roman"/>
          <w:sz w:val="28"/>
          <w:szCs w:val="28"/>
        </w:rPr>
        <w:t>фаньские</w:t>
      </w:r>
      <w:proofErr w:type="spellEnd"/>
      <w:r w:rsidRPr="00263B5F">
        <w:rPr>
          <w:rFonts w:ascii="Times New Roman" w:hAnsi="Times New Roman" w:cs="Times New Roman"/>
          <w:sz w:val="28"/>
          <w:szCs w:val="28"/>
        </w:rPr>
        <w:t xml:space="preserve"> народы разных земель, полагаясь на утверждения, сделанные </w:t>
      </w:r>
      <w:proofErr w:type="spellStart"/>
      <w:r w:rsidRPr="00263B5F">
        <w:rPr>
          <w:rFonts w:ascii="Times New Roman" w:hAnsi="Times New Roman" w:cs="Times New Roman"/>
          <w:sz w:val="28"/>
          <w:szCs w:val="28"/>
        </w:rPr>
        <w:t>чуйчжуном</w:t>
      </w:r>
      <w:proofErr w:type="spellEnd"/>
      <w:r w:rsidRPr="00263B5F">
        <w:rPr>
          <w:rFonts w:ascii="Times New Roman" w:hAnsi="Times New Roman" w:cs="Times New Roman"/>
          <w:sz w:val="28"/>
          <w:szCs w:val="28"/>
        </w:rPr>
        <w:t xml:space="preserve"> посредством магических заклинаний, искренне почитали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дальние и ближние находили [в них] опору. Эти Далай-ламы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после перерождения должны были обладать (или неизменно обладали) подлинными [сокровенными] способностями (</w:t>
      </w:r>
      <w:r w:rsidRPr="00C725D5">
        <w:rPr>
          <w:rFonts w:ascii="Times New Roman" w:hAnsi="Times New Roman" w:cs="Times New Roman"/>
          <w:sz w:val="28"/>
          <w:szCs w:val="28"/>
        </w:rPr>
        <w:t>подлинной [сокровенной] основой</w:t>
      </w:r>
      <w:r w:rsidRPr="00263B5F">
        <w:rPr>
          <w:rFonts w:ascii="Times New Roman" w:hAnsi="Times New Roman" w:cs="Times New Roman"/>
          <w:sz w:val="28"/>
          <w:szCs w:val="28"/>
        </w:rPr>
        <w:t xml:space="preserve">). Всегда все дальние и ближние </w:t>
      </w:r>
      <w:proofErr w:type="spellStart"/>
      <w:r w:rsidRPr="00263B5F">
        <w:rPr>
          <w:rFonts w:ascii="Times New Roman" w:hAnsi="Times New Roman" w:cs="Times New Roman"/>
          <w:sz w:val="28"/>
          <w:szCs w:val="28"/>
        </w:rPr>
        <w:t>фаньские</w:t>
      </w:r>
      <w:proofErr w:type="spellEnd"/>
      <w:r w:rsidRPr="00263B5F">
        <w:rPr>
          <w:rFonts w:ascii="Times New Roman" w:hAnsi="Times New Roman" w:cs="Times New Roman"/>
          <w:sz w:val="28"/>
          <w:szCs w:val="28"/>
        </w:rPr>
        <w:t xml:space="preserve"> подданные, исчисляемые тьмами, благоговейно верили в сотворение заклинаний и призвание духов, что в итоге стало неизменной, передаваемой из поколения в поколение привычкой (традицией).</w:t>
      </w:r>
    </w:p>
    <w:p w14:paraId="55CA4B38" w14:textId="77777777" w:rsidR="00BA7D62"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А раз уж она была в ходу в течение долгого времени, в этой [традиции] определенно нельзя было избежать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xml:space="preserve">: неожиданным образом [возникло] много) злоупотреблений, [связанных с] ложными </w:t>
      </w:r>
      <w:r w:rsidRPr="00C725D5">
        <w:rPr>
          <w:rFonts w:ascii="Times New Roman" w:hAnsi="Times New Roman" w:cs="Times New Roman"/>
          <w:sz w:val="28"/>
          <w:szCs w:val="28"/>
        </w:rPr>
        <w:t>указаниями</w:t>
      </w:r>
      <w:r w:rsidRPr="00263B5F">
        <w:rPr>
          <w:rFonts w:ascii="Times New Roman" w:hAnsi="Times New Roman" w:cs="Times New Roman"/>
          <w:sz w:val="28"/>
          <w:szCs w:val="28"/>
        </w:rPr>
        <w:t xml:space="preserve">. </w:t>
      </w:r>
      <w:proofErr w:type="gramStart"/>
      <w:r w:rsidRPr="00263B5F">
        <w:rPr>
          <w:rFonts w:ascii="Times New Roman" w:hAnsi="Times New Roman" w:cs="Times New Roman"/>
          <w:sz w:val="28"/>
          <w:szCs w:val="28"/>
        </w:rPr>
        <w:t>Взять к примеру</w:t>
      </w:r>
      <w:proofErr w:type="gramEnd"/>
      <w:r w:rsidRPr="00263B5F">
        <w:rPr>
          <w:rFonts w:ascii="Times New Roman" w:hAnsi="Times New Roman" w:cs="Times New Roman"/>
          <w:sz w:val="28"/>
          <w:szCs w:val="28"/>
        </w:rPr>
        <w:t xml:space="preserve"> [такой факт]: среди всех хутухт в Тибете </w:t>
      </w:r>
      <w:proofErr w:type="spellStart"/>
      <w:r w:rsidRPr="00263B5F">
        <w:rPr>
          <w:rFonts w:ascii="Times New Roman" w:hAnsi="Times New Roman" w:cs="Times New Roman"/>
          <w:sz w:val="28"/>
          <w:szCs w:val="28"/>
        </w:rPr>
        <w:t>Чжунба</w:t>
      </w:r>
      <w:proofErr w:type="spellEnd"/>
      <w:r w:rsidRPr="00263B5F">
        <w:rPr>
          <w:rFonts w:ascii="Times New Roman" w:hAnsi="Times New Roman" w:cs="Times New Roman"/>
          <w:sz w:val="28"/>
          <w:szCs w:val="28"/>
        </w:rPr>
        <w:t xml:space="preserve"> приходится старшим братом прежнего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Джебдзун</w:t>
      </w:r>
      <w:proofErr w:type="spellEnd"/>
      <w:r w:rsidRPr="00263B5F">
        <w:rPr>
          <w:rFonts w:ascii="Times New Roman" w:hAnsi="Times New Roman" w:cs="Times New Roman"/>
          <w:sz w:val="28"/>
          <w:szCs w:val="28"/>
        </w:rPr>
        <w:t>-дамба-</w:t>
      </w:r>
      <w:proofErr w:type="spellStart"/>
      <w:r w:rsidRPr="00263B5F">
        <w:rPr>
          <w:rFonts w:ascii="Times New Roman" w:hAnsi="Times New Roman" w:cs="Times New Roman"/>
          <w:sz w:val="28"/>
          <w:szCs w:val="28"/>
        </w:rPr>
        <w:t>хутуху</w:t>
      </w:r>
      <w:proofErr w:type="spellEnd"/>
      <w:r w:rsidRPr="00263B5F">
        <w:rPr>
          <w:rFonts w:ascii="Times New Roman" w:hAnsi="Times New Roman" w:cs="Times New Roman"/>
          <w:sz w:val="28"/>
          <w:szCs w:val="28"/>
        </w:rPr>
        <w:t xml:space="preserve"> является племянником Далай-ламы, а сын </w:t>
      </w:r>
      <w:proofErr w:type="spellStart"/>
      <w:r w:rsidRPr="00263B5F">
        <w:rPr>
          <w:rFonts w:ascii="Times New Roman" w:hAnsi="Times New Roman" w:cs="Times New Roman"/>
          <w:sz w:val="28"/>
          <w:szCs w:val="28"/>
        </w:rPr>
        <w:t>Даньцзинь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Баньчжура</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Саньба</w:t>
      </w:r>
      <w:proofErr w:type="spellEnd"/>
      <w:r w:rsidRPr="00263B5F">
        <w:rPr>
          <w:rFonts w:ascii="Times New Roman" w:hAnsi="Times New Roman" w:cs="Times New Roman"/>
          <w:sz w:val="28"/>
          <w:szCs w:val="28"/>
        </w:rPr>
        <w:t>-хутухту. [Таким образом], [все они] являются родственниками и свояками, передают [духовную власть] друг другу по наследству, что, действительно, как и сказано в высочайшем указе, ничуть не отличается от [передачи] наследственных должностей.</w:t>
      </w:r>
    </w:p>
    <w:p w14:paraId="4CB49981" w14:textId="77777777" w:rsidR="00E2296C"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Раз уж каждый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рождается в одной семье, среди родственников, этот [факт] не может не вызвать у людей подозрений. Существуют опасения, </w:t>
      </w:r>
      <w:proofErr w:type="gramStart"/>
      <w:r w:rsidRPr="00263B5F">
        <w:rPr>
          <w:rFonts w:ascii="Times New Roman" w:hAnsi="Times New Roman" w:cs="Times New Roman"/>
          <w:sz w:val="28"/>
          <w:szCs w:val="28"/>
        </w:rPr>
        <w:t>что</w:t>
      </w:r>
      <w:proofErr w:type="gramEnd"/>
      <w:r w:rsidRPr="00263B5F">
        <w:rPr>
          <w:rFonts w:ascii="Times New Roman" w:hAnsi="Times New Roman" w:cs="Times New Roman"/>
          <w:sz w:val="28"/>
          <w:szCs w:val="28"/>
        </w:rPr>
        <w:t xml:space="preserve"> если в будущем также будут утверждены </w:t>
      </w:r>
      <w:r w:rsidRPr="00263B5F">
        <w:rPr>
          <w:rFonts w:ascii="Times New Roman" w:hAnsi="Times New Roman" w:cs="Times New Roman"/>
          <w:sz w:val="28"/>
          <w:szCs w:val="28"/>
        </w:rPr>
        <w:lastRenderedPageBreak/>
        <w:t xml:space="preserve">ошибочные/не истинные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Далай-ламы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это окажет сильное воздействие на все дела. То, что Священный Правитель, способствуя возрождению Желтого Учения, ввел в употребление Золотую вазу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приказал написать на палочках жребия фамилию и имя, а также год, месяц и день рождения каждого из указанных четырьмя </w:t>
      </w:r>
      <w:proofErr w:type="spellStart"/>
      <w:r w:rsidRPr="00263B5F">
        <w:rPr>
          <w:rFonts w:ascii="Times New Roman" w:hAnsi="Times New Roman" w:cs="Times New Roman"/>
          <w:sz w:val="28"/>
          <w:szCs w:val="28"/>
        </w:rPr>
        <w:t>чуйчжунами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поместить [их] в вазу, перед народом вытащить [жребий] и определить [истинного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действительно достаточно для того, чтобы избежать злоупотреблений и удовлетворить сердца людей. Получив многократные указы, [мы] с благоговением увидели, как наш государь утверждает истинное учение, успокаивает и усмиряет внешних </w:t>
      </w:r>
      <w:proofErr w:type="spellStart"/>
      <w:r w:rsidRPr="00263B5F">
        <w:rPr>
          <w:rFonts w:ascii="Times New Roman" w:hAnsi="Times New Roman" w:cs="Times New Roman"/>
          <w:sz w:val="28"/>
          <w:szCs w:val="28"/>
        </w:rPr>
        <w:t>фаней</w:t>
      </w:r>
      <w:proofErr w:type="spellEnd"/>
      <w:r w:rsidRPr="00263B5F">
        <w:rPr>
          <w:rFonts w:ascii="Times New Roman" w:hAnsi="Times New Roman" w:cs="Times New Roman"/>
          <w:sz w:val="28"/>
          <w:szCs w:val="28"/>
        </w:rPr>
        <w:t xml:space="preserve"> и «направляя обстоятельства в благую [сторону]», «добивается соответствия слов [их] сути», чему подданные действительно искренне восхищаются.</w:t>
      </w:r>
    </w:p>
    <w:p w14:paraId="4771D4DC" w14:textId="77777777" w:rsidR="007A0FA9"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Кроме того, [мы] провозгласили высочайшие указы Далай-ламе,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w:t>
      </w:r>
      <w:proofErr w:type="spellStart"/>
      <w:r w:rsidR="005055A6">
        <w:rPr>
          <w:rFonts w:ascii="Times New Roman" w:hAnsi="Times New Roman" w:cs="Times New Roman"/>
          <w:sz w:val="28"/>
          <w:szCs w:val="28"/>
        </w:rPr>
        <w:t>Джедрунг</w:t>
      </w:r>
      <w:proofErr w:type="spellEnd"/>
      <w:r w:rsidRPr="00263B5F">
        <w:rPr>
          <w:rFonts w:ascii="Times New Roman" w:hAnsi="Times New Roman" w:cs="Times New Roman"/>
          <w:sz w:val="28"/>
          <w:szCs w:val="28"/>
        </w:rPr>
        <w:t xml:space="preserve">-хутухту, великим ламам, </w:t>
      </w:r>
      <w:proofErr w:type="spellStart"/>
      <w:r w:rsidRPr="00263B5F">
        <w:rPr>
          <w:rFonts w:ascii="Times New Roman" w:hAnsi="Times New Roman" w:cs="Times New Roman"/>
          <w:sz w:val="28"/>
          <w:szCs w:val="28"/>
        </w:rPr>
        <w:t>чуйчжунам</w:t>
      </w:r>
      <w:proofErr w:type="spellEnd"/>
      <w:r w:rsidRPr="00263B5F">
        <w:rPr>
          <w:rFonts w:ascii="Times New Roman" w:hAnsi="Times New Roman" w:cs="Times New Roman"/>
          <w:sz w:val="28"/>
          <w:szCs w:val="28"/>
        </w:rPr>
        <w:t xml:space="preserve"> и другим. Не нашлось ни одного, кто бы не выразил признательность и не подчинился с радостью. Ныне, снова почтительно следуя наказу [государя], [мы] совместно обсудили [эти дела] и [решили], что впредь [необходимо], чтобы все четыре тибетских </w:t>
      </w:r>
      <w:proofErr w:type="spellStart"/>
      <w:r w:rsidRPr="00263B5F">
        <w:rPr>
          <w:rFonts w:ascii="Times New Roman" w:hAnsi="Times New Roman" w:cs="Times New Roman"/>
          <w:sz w:val="28"/>
          <w:szCs w:val="28"/>
        </w:rPr>
        <w:t>чуйчжуна</w:t>
      </w:r>
      <w:proofErr w:type="spellEnd"/>
      <w:r w:rsidRPr="00263B5F">
        <w:rPr>
          <w:rFonts w:ascii="Times New Roman" w:hAnsi="Times New Roman" w:cs="Times New Roman"/>
          <w:sz w:val="28"/>
          <w:szCs w:val="28"/>
        </w:rPr>
        <w:t xml:space="preserve"> – </w:t>
      </w:r>
      <w:proofErr w:type="spellStart"/>
      <w:r w:rsidRPr="00263B5F">
        <w:rPr>
          <w:rFonts w:ascii="Times New Roman" w:hAnsi="Times New Roman" w:cs="Times New Roman"/>
          <w:sz w:val="28"/>
          <w:szCs w:val="28"/>
        </w:rPr>
        <w:t>Ламо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Нэчунг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Гадон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Самъе</w:t>
      </w:r>
      <w:proofErr w:type="spellEnd"/>
      <w:r w:rsidRPr="00263B5F">
        <w:rPr>
          <w:rFonts w:ascii="Times New Roman" w:hAnsi="Times New Roman" w:cs="Times New Roman"/>
          <w:sz w:val="28"/>
          <w:szCs w:val="28"/>
        </w:rPr>
        <w:t xml:space="preserve">, - изучали в совершенстве [буддийские] сутры и каноны и честно осуществляли действия по призванию духов. Если случится такое, что Далай-лама или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уйдет в нирвану, тогда [необходимо] приказать четырем </w:t>
      </w:r>
      <w:proofErr w:type="spellStart"/>
      <w:r w:rsidRPr="00263B5F">
        <w:rPr>
          <w:rFonts w:ascii="Times New Roman" w:hAnsi="Times New Roman" w:cs="Times New Roman"/>
          <w:sz w:val="28"/>
          <w:szCs w:val="28"/>
        </w:rPr>
        <w:t>чуйчжунам</w:t>
      </w:r>
      <w:proofErr w:type="spellEnd"/>
      <w:r w:rsidRPr="00263B5F">
        <w:rPr>
          <w:rFonts w:ascii="Times New Roman" w:hAnsi="Times New Roman" w:cs="Times New Roman"/>
          <w:sz w:val="28"/>
          <w:szCs w:val="28"/>
        </w:rPr>
        <w:t xml:space="preserve"> добросовестно творить заклинания, призывать духов, искать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действительно обладающих сокровенными способностями (</w:t>
      </w:r>
      <w:proofErr w:type="spellStart"/>
      <w:r w:rsidRPr="00263B5F">
        <w:rPr>
          <w:rFonts w:ascii="Times New Roman" w:hAnsi="Times New Roman" w:cs="Times New Roman"/>
          <w:sz w:val="28"/>
          <w:szCs w:val="28"/>
        </w:rPr>
        <w:t>имп</w:t>
      </w:r>
      <w:proofErr w:type="spellEnd"/>
      <w:r w:rsidRPr="00263B5F">
        <w:rPr>
          <w:rFonts w:ascii="Times New Roman" w:hAnsi="Times New Roman" w:cs="Times New Roman"/>
          <w:sz w:val="28"/>
          <w:szCs w:val="28"/>
        </w:rPr>
        <w:t xml:space="preserve">. резолюция: пока только так и можно постановить. [Относительно этого] имеется отдельный указ. Приказываю вам совместно провести испытания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если перед народом во время испытания проявится, что они не достойны доверия, станут посмешищем, тогда тем более необходимо навсегда отказаться от использования [их способностей], навечно устранив корень проблемы. Усердствуйте в исполнении этого [задания].), указать несколько [подходящих детей], написать фамилию и имя, год, месяц и день рождения </w:t>
      </w:r>
      <w:r w:rsidRPr="00263B5F">
        <w:rPr>
          <w:rFonts w:ascii="Times New Roman" w:hAnsi="Times New Roman" w:cs="Times New Roman"/>
          <w:sz w:val="28"/>
          <w:szCs w:val="28"/>
        </w:rPr>
        <w:lastRenderedPageBreak/>
        <w:t xml:space="preserve">каждого на отдельной палочке жребия, поместить в Золотую вазу </w:t>
      </w:r>
      <w:proofErr w:type="spellStart"/>
      <w:r w:rsidRPr="00263B5F">
        <w:rPr>
          <w:rFonts w:ascii="Times New Roman" w:hAnsi="Times New Roman" w:cs="Times New Roman"/>
          <w:sz w:val="28"/>
          <w:szCs w:val="28"/>
        </w:rPr>
        <w:t>бэньба</w:t>
      </w:r>
      <w:proofErr w:type="spellEnd"/>
      <w:r w:rsidRPr="00263B5F">
        <w:rPr>
          <w:rFonts w:ascii="Times New Roman" w:hAnsi="Times New Roman" w:cs="Times New Roman"/>
          <w:sz w:val="28"/>
          <w:szCs w:val="28"/>
        </w:rPr>
        <w:t xml:space="preserve">, выбрать лам, сведущих в буддийских сутрах и канонах, чтобы [они] читали сутры в течение семи дней, после чего передать всем ламам и хутухту, чтобы [те] собрались перед Буддой, а пребывающим в Тибете </w:t>
      </w:r>
      <w:proofErr w:type="spellStart"/>
      <w:r w:rsidRPr="00263B5F">
        <w:rPr>
          <w:rFonts w:ascii="Times New Roman" w:hAnsi="Times New Roman" w:cs="Times New Roman"/>
          <w:sz w:val="28"/>
          <w:szCs w:val="28"/>
        </w:rPr>
        <w:t>амбаням</w:t>
      </w:r>
      <w:proofErr w:type="spellEnd"/>
      <w:r w:rsidRPr="00263B5F">
        <w:rPr>
          <w:rFonts w:ascii="Times New Roman" w:hAnsi="Times New Roman" w:cs="Times New Roman"/>
          <w:sz w:val="28"/>
          <w:szCs w:val="28"/>
        </w:rPr>
        <w:t xml:space="preserve"> [приказать] лично отправиться [на место проведения церемонии] для осуществления надзора.</w:t>
      </w:r>
    </w:p>
    <w:p w14:paraId="74FFE472" w14:textId="77777777" w:rsidR="00E2296C"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Что касается каждого из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Далай-ламы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то, следуя принципу, согласно которому они попеременно являются учителем и учеником друг для друга, [необходимо] приказать им вытягивать жребий для утверждения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друг друга]. Если все то, на что указали четыре </w:t>
      </w:r>
      <w:proofErr w:type="spellStart"/>
      <w:r w:rsidRPr="00263B5F">
        <w:rPr>
          <w:rFonts w:ascii="Times New Roman" w:hAnsi="Times New Roman" w:cs="Times New Roman"/>
          <w:sz w:val="28"/>
          <w:szCs w:val="28"/>
        </w:rPr>
        <w:t>чуйчжуна</w:t>
      </w:r>
      <w:proofErr w:type="spellEnd"/>
      <w:r w:rsidRPr="00263B5F">
        <w:rPr>
          <w:rFonts w:ascii="Times New Roman" w:hAnsi="Times New Roman" w:cs="Times New Roman"/>
          <w:sz w:val="28"/>
          <w:szCs w:val="28"/>
        </w:rPr>
        <w:t xml:space="preserve">, совпадает, и есть только один проявивший себя в мире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xml:space="preserve">: тоже не обойдется без злоупотреблений) предлагаем написать одну палочку с именем и добавить еще пустую палочку, [обе] поместить в вазу и согласно Закону прочесть сутры. Если перед всеми будет вытянут пустой жребий, тогда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с именной палочки жребия совсем не является истинным, поэтому не благословлен Буддой. Тогда необходимо искать другого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и еще раз проводить вытягивание жребия, чтобы пресечь злоупотребления, связанные с вхождением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в сговор между собой и ошибочными указаниями.</w:t>
      </w:r>
    </w:p>
    <w:p w14:paraId="17EBD22B" w14:textId="4301892D" w:rsidR="00E2296C"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На палочке жребия необходимо осуществлять записи на трех языках – цин (маньчжурском), китайском и тангутском (тибетском), чтобы все присутствующие могли с первого взгляда узнать, [что написано], и не были введены в заблуждение. Что касается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великих хутухту Переднего и Заднего Тибета, [необходимо] также приказать пребывающим в Тибете </w:t>
      </w:r>
      <w:proofErr w:type="spellStart"/>
      <w:r w:rsidRPr="00263B5F">
        <w:rPr>
          <w:rFonts w:ascii="Times New Roman" w:hAnsi="Times New Roman" w:cs="Times New Roman"/>
          <w:sz w:val="28"/>
          <w:szCs w:val="28"/>
        </w:rPr>
        <w:t>амбаням</w:t>
      </w:r>
      <w:proofErr w:type="spellEnd"/>
      <w:r w:rsidRPr="00263B5F">
        <w:rPr>
          <w:rFonts w:ascii="Times New Roman" w:hAnsi="Times New Roman" w:cs="Times New Roman"/>
          <w:sz w:val="28"/>
          <w:szCs w:val="28"/>
        </w:rPr>
        <w:t xml:space="preserve"> проконтролировать, чтобы выбирались они согласно </w:t>
      </w:r>
      <w:r w:rsidR="00881B93" w:rsidRPr="00263B5F">
        <w:rPr>
          <w:rFonts w:ascii="Times New Roman" w:hAnsi="Times New Roman" w:cs="Times New Roman"/>
          <w:sz w:val="28"/>
          <w:szCs w:val="28"/>
        </w:rPr>
        <w:t>[традиции] жеребьевки</w:t>
      </w:r>
      <w:r w:rsidRPr="00263B5F">
        <w:rPr>
          <w:rFonts w:ascii="Times New Roman" w:hAnsi="Times New Roman" w:cs="Times New Roman"/>
          <w:sz w:val="28"/>
          <w:szCs w:val="28"/>
        </w:rPr>
        <w:t xml:space="preserve">, </w:t>
      </w:r>
      <w:r w:rsidR="00881B93" w:rsidRPr="00263B5F">
        <w:rPr>
          <w:rFonts w:ascii="Times New Roman" w:hAnsi="Times New Roman" w:cs="Times New Roman"/>
          <w:sz w:val="28"/>
          <w:szCs w:val="28"/>
        </w:rPr>
        <w:t>установленной</w:t>
      </w:r>
      <w:r w:rsidRPr="00263B5F">
        <w:rPr>
          <w:rFonts w:ascii="Times New Roman" w:hAnsi="Times New Roman" w:cs="Times New Roman"/>
          <w:sz w:val="28"/>
          <w:szCs w:val="28"/>
        </w:rPr>
        <w:t xml:space="preserve"> для Далай-лам, и только тогда можно утвердить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Что до остальных, таких как хутухту областей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Ривоче</w:t>
      </w:r>
      <w:proofErr w:type="spellEnd"/>
      <w:r w:rsidRPr="00263B5F">
        <w:rPr>
          <w:rFonts w:ascii="Times New Roman" w:hAnsi="Times New Roman" w:cs="Times New Roman"/>
          <w:sz w:val="28"/>
          <w:szCs w:val="28"/>
        </w:rPr>
        <w:t xml:space="preserve"> и т.д., то [их] монастыри достаточно далеко от Тибета, а проявляющие себя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не сравнятся с великими хутухту. Ранее [их] не утверждали </w:t>
      </w:r>
      <w:proofErr w:type="spellStart"/>
      <w:r w:rsidRPr="00263B5F">
        <w:rPr>
          <w:rFonts w:ascii="Times New Roman" w:hAnsi="Times New Roman" w:cs="Times New Roman"/>
          <w:sz w:val="28"/>
          <w:szCs w:val="28"/>
        </w:rPr>
        <w:t>чуйчжуны</w:t>
      </w:r>
      <w:proofErr w:type="spellEnd"/>
      <w:r w:rsidRPr="00263B5F">
        <w:rPr>
          <w:rFonts w:ascii="Times New Roman" w:hAnsi="Times New Roman" w:cs="Times New Roman"/>
          <w:sz w:val="28"/>
          <w:szCs w:val="28"/>
        </w:rPr>
        <w:t xml:space="preserve"> тибетской земли, поэтому следует как раньше, по старому </w:t>
      </w:r>
      <w:r w:rsidRPr="00263B5F">
        <w:rPr>
          <w:rFonts w:ascii="Times New Roman" w:hAnsi="Times New Roman" w:cs="Times New Roman"/>
          <w:sz w:val="28"/>
          <w:szCs w:val="28"/>
        </w:rPr>
        <w:lastRenderedPageBreak/>
        <w:t>обыкновению, предоставить их последователям самим осуществлять поиски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w:t>
      </w:r>
    </w:p>
    <w:p w14:paraId="4CEA6CB3" w14:textId="77777777" w:rsidR="00110EA2" w:rsidRPr="00263B5F" w:rsidRDefault="00110EA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Кроме того, местом, где в Тибете ранее рецитировали молитвенные благопожелания, был </w:t>
      </w:r>
      <w:proofErr w:type="spellStart"/>
      <w:r w:rsidRPr="00263B5F">
        <w:rPr>
          <w:rFonts w:ascii="Times New Roman" w:hAnsi="Times New Roman" w:cs="Times New Roman"/>
          <w:sz w:val="28"/>
          <w:szCs w:val="28"/>
        </w:rPr>
        <w:t>Джоканг</w:t>
      </w:r>
      <w:proofErr w:type="spellEnd"/>
      <w:r w:rsidRPr="00263B5F">
        <w:rPr>
          <w:rFonts w:ascii="Times New Roman" w:hAnsi="Times New Roman" w:cs="Times New Roman"/>
          <w:sz w:val="28"/>
          <w:szCs w:val="28"/>
        </w:rPr>
        <w:t xml:space="preserve">. Чиновники уже лично побывали в </w:t>
      </w:r>
      <w:proofErr w:type="spellStart"/>
      <w:r w:rsidRPr="00263B5F">
        <w:rPr>
          <w:rFonts w:ascii="Times New Roman" w:hAnsi="Times New Roman" w:cs="Times New Roman"/>
          <w:sz w:val="28"/>
          <w:szCs w:val="28"/>
        </w:rPr>
        <w:t>Джоканге</w:t>
      </w:r>
      <w:proofErr w:type="spellEnd"/>
      <w:r w:rsidRPr="00263B5F">
        <w:rPr>
          <w:rFonts w:ascii="Times New Roman" w:hAnsi="Times New Roman" w:cs="Times New Roman"/>
          <w:sz w:val="28"/>
          <w:szCs w:val="28"/>
        </w:rPr>
        <w:t>, выбрали просторный зал для богослужений и начисто прибрали [его]. Когда придворный императорский телох</w:t>
      </w:r>
      <w:r w:rsidR="00013070" w:rsidRPr="00263B5F">
        <w:rPr>
          <w:rFonts w:ascii="Times New Roman" w:hAnsi="Times New Roman" w:cs="Times New Roman"/>
          <w:sz w:val="28"/>
          <w:szCs w:val="28"/>
        </w:rPr>
        <w:t xml:space="preserve">ранитель </w:t>
      </w:r>
      <w:proofErr w:type="spellStart"/>
      <w:r w:rsidR="00013070" w:rsidRPr="00263B5F">
        <w:rPr>
          <w:rFonts w:ascii="Times New Roman" w:hAnsi="Times New Roman" w:cs="Times New Roman"/>
          <w:sz w:val="28"/>
          <w:szCs w:val="28"/>
        </w:rPr>
        <w:t>Хуэйл</w:t>
      </w:r>
      <w:r w:rsidRPr="00263B5F">
        <w:rPr>
          <w:rFonts w:ascii="Times New Roman" w:hAnsi="Times New Roman" w:cs="Times New Roman"/>
          <w:sz w:val="28"/>
          <w:szCs w:val="28"/>
        </w:rPr>
        <w:t>унь</w:t>
      </w:r>
      <w:proofErr w:type="spellEnd"/>
      <w:r w:rsidRPr="00263B5F">
        <w:rPr>
          <w:rFonts w:ascii="Times New Roman" w:hAnsi="Times New Roman" w:cs="Times New Roman"/>
          <w:sz w:val="28"/>
          <w:szCs w:val="28"/>
        </w:rPr>
        <w:t xml:space="preserve"> и императорский телохранитель у ворот </w:t>
      </w:r>
      <w:proofErr w:type="spellStart"/>
      <w:r w:rsidRPr="00263B5F">
        <w:rPr>
          <w:rFonts w:ascii="Times New Roman" w:hAnsi="Times New Roman" w:cs="Times New Roman"/>
          <w:sz w:val="28"/>
          <w:szCs w:val="28"/>
        </w:rPr>
        <w:t>Цяньцинмэнь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Артасиди</w:t>
      </w:r>
      <w:proofErr w:type="spellEnd"/>
      <w:r w:rsidRPr="00263B5F">
        <w:rPr>
          <w:rFonts w:ascii="Times New Roman" w:hAnsi="Times New Roman" w:cs="Times New Roman"/>
          <w:sz w:val="28"/>
          <w:szCs w:val="28"/>
        </w:rPr>
        <w:t xml:space="preserve"> почтительно доставят Золотую вазу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чиновники проводят [их] в </w:t>
      </w:r>
      <w:proofErr w:type="spellStart"/>
      <w:r w:rsidRPr="00263B5F">
        <w:rPr>
          <w:rFonts w:ascii="Times New Roman" w:hAnsi="Times New Roman" w:cs="Times New Roman"/>
          <w:sz w:val="28"/>
          <w:szCs w:val="28"/>
        </w:rPr>
        <w:t>Джоканг</w:t>
      </w:r>
      <w:proofErr w:type="spellEnd"/>
      <w:r w:rsidRPr="00263B5F">
        <w:rPr>
          <w:rFonts w:ascii="Times New Roman" w:hAnsi="Times New Roman" w:cs="Times New Roman"/>
          <w:sz w:val="28"/>
          <w:szCs w:val="28"/>
        </w:rPr>
        <w:t xml:space="preserve"> и установят [вазу] на почетное место перед [изображением] </w:t>
      </w:r>
      <w:proofErr w:type="spellStart"/>
      <w:r w:rsidRPr="00263B5F">
        <w:rPr>
          <w:rFonts w:ascii="Times New Roman" w:hAnsi="Times New Roman" w:cs="Times New Roman"/>
          <w:sz w:val="28"/>
          <w:szCs w:val="28"/>
        </w:rPr>
        <w:t>Цонкапы</w:t>
      </w:r>
      <w:proofErr w:type="spellEnd"/>
      <w:r w:rsidRPr="00263B5F">
        <w:rPr>
          <w:rFonts w:ascii="Times New Roman" w:hAnsi="Times New Roman" w:cs="Times New Roman"/>
          <w:sz w:val="28"/>
          <w:szCs w:val="28"/>
        </w:rPr>
        <w:t>,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именно так.) а также изберут и отправят честных лам специально заведовать и присматривать за [вазой], чтобы явить [всем] искренность и строгость.</w:t>
      </w:r>
    </w:p>
    <w:p w14:paraId="5858E7E4" w14:textId="77777777" w:rsidR="00110EA2" w:rsidRPr="00263B5F" w:rsidRDefault="00110EA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Помимо того, что [мы] будем ожидать императорского указа, чтобы потом передать [повеления императора] Далай-ламе и другим для почтительно исполнения, все остальные основания обсуждений обстановки, произведенные чиновниками, с великим уважением написали и подробно доложили. Покорнейше просим императора рассмотреть [наш доклад] и дать указания. Почтительно доложили.</w:t>
      </w:r>
    </w:p>
    <w:p w14:paraId="65C50000" w14:textId="77777777" w:rsidR="00110EA2" w:rsidRPr="00263B5F" w:rsidRDefault="00110EA2"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есть отдельный указ.</w:t>
      </w:r>
    </w:p>
    <w:p w14:paraId="519DE899" w14:textId="77777777" w:rsidR="007A0FA9" w:rsidRPr="00263B5F" w:rsidRDefault="007A0FA9"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31F1254D" w14:textId="7F836AD2" w:rsidR="007A0FA9" w:rsidRPr="00263B5F" w:rsidRDefault="000532E3" w:rsidP="006D57A5">
      <w:pPr>
        <w:pStyle w:val="2"/>
        <w:spacing w:before="0" w:line="360" w:lineRule="auto"/>
        <w:ind w:firstLine="709"/>
        <w:jc w:val="both"/>
        <w:rPr>
          <w:rFonts w:ascii="Times New Roman" w:hAnsi="Times New Roman" w:cs="Times New Roman"/>
          <w:b w:val="0"/>
          <w:bCs w:val="0"/>
          <w:color w:val="auto"/>
          <w:sz w:val="28"/>
          <w:szCs w:val="28"/>
        </w:rPr>
      </w:pPr>
      <w:bookmarkStart w:id="77" w:name="_Toc74580191"/>
      <w:r w:rsidRPr="00263B5F">
        <w:rPr>
          <w:rFonts w:ascii="Times New Roman" w:hAnsi="Times New Roman" w:cs="Times New Roman"/>
          <w:b w:val="0"/>
          <w:bCs w:val="0"/>
          <w:color w:val="auto"/>
          <w:sz w:val="28"/>
          <w:szCs w:val="28"/>
        </w:rPr>
        <w:lastRenderedPageBreak/>
        <w:t>Приложение 1</w:t>
      </w:r>
      <w:r w:rsidR="009B4E25">
        <w:rPr>
          <w:rFonts w:ascii="Times New Roman" w:hAnsi="Times New Roman" w:cs="Times New Roman"/>
          <w:b w:val="0"/>
          <w:bCs w:val="0"/>
          <w:color w:val="auto"/>
          <w:sz w:val="28"/>
          <w:szCs w:val="28"/>
        </w:rPr>
        <w:t>6</w:t>
      </w:r>
      <w:r w:rsidR="005055A6">
        <w:rPr>
          <w:rFonts w:ascii="Times New Roman" w:hAnsi="Times New Roman" w:cs="Times New Roman"/>
          <w:b w:val="0"/>
          <w:bCs w:val="0"/>
          <w:color w:val="auto"/>
          <w:sz w:val="28"/>
          <w:szCs w:val="28"/>
        </w:rPr>
        <w:t xml:space="preserve">. Доклад генерала </w:t>
      </w:r>
      <w:proofErr w:type="spellStart"/>
      <w:r w:rsidR="005055A6">
        <w:rPr>
          <w:rFonts w:ascii="Times New Roman" w:hAnsi="Times New Roman" w:cs="Times New Roman"/>
          <w:b w:val="0"/>
          <w:bCs w:val="0"/>
          <w:color w:val="auto"/>
          <w:sz w:val="28"/>
          <w:szCs w:val="28"/>
        </w:rPr>
        <w:t>Фук</w:t>
      </w:r>
      <w:r w:rsidR="007A0FA9" w:rsidRPr="00263B5F">
        <w:rPr>
          <w:rFonts w:ascii="Times New Roman" w:hAnsi="Times New Roman" w:cs="Times New Roman"/>
          <w:b w:val="0"/>
          <w:bCs w:val="0"/>
          <w:color w:val="auto"/>
          <w:sz w:val="28"/>
          <w:szCs w:val="28"/>
        </w:rPr>
        <w:t>анъаня</w:t>
      </w:r>
      <w:proofErr w:type="spellEnd"/>
      <w:r w:rsidR="007A0FA9" w:rsidRPr="00263B5F">
        <w:rPr>
          <w:rFonts w:ascii="Times New Roman" w:hAnsi="Times New Roman" w:cs="Times New Roman"/>
          <w:b w:val="0"/>
          <w:bCs w:val="0"/>
          <w:color w:val="auto"/>
          <w:sz w:val="28"/>
          <w:szCs w:val="28"/>
        </w:rPr>
        <w:t xml:space="preserve"> от 1 числа 12 месяца 57 </w:t>
      </w:r>
      <w:r w:rsidR="004F1C70">
        <w:rPr>
          <w:rFonts w:ascii="Times New Roman" w:hAnsi="Times New Roman" w:cs="Times New Roman"/>
          <w:b w:val="0"/>
          <w:bCs w:val="0"/>
          <w:color w:val="auto"/>
          <w:sz w:val="28"/>
          <w:szCs w:val="28"/>
        </w:rPr>
        <w:t>г.</w:t>
      </w:r>
      <w:r w:rsidR="007A0FA9" w:rsidRPr="00263B5F">
        <w:rPr>
          <w:rFonts w:ascii="Times New Roman" w:hAnsi="Times New Roman" w:cs="Times New Roman"/>
          <w:b w:val="0"/>
          <w:bCs w:val="0"/>
          <w:color w:val="auto"/>
          <w:sz w:val="28"/>
          <w:szCs w:val="28"/>
        </w:rPr>
        <w:t xml:space="preserve"> правления императора </w:t>
      </w:r>
      <w:proofErr w:type="spellStart"/>
      <w:r w:rsidR="007A0FA9" w:rsidRPr="00263B5F">
        <w:rPr>
          <w:rFonts w:ascii="Times New Roman" w:hAnsi="Times New Roman" w:cs="Times New Roman"/>
          <w:b w:val="0"/>
          <w:bCs w:val="0"/>
          <w:color w:val="auto"/>
          <w:sz w:val="28"/>
          <w:szCs w:val="28"/>
        </w:rPr>
        <w:t>Цяньлуна</w:t>
      </w:r>
      <w:bookmarkEnd w:id="77"/>
      <w:proofErr w:type="spellEnd"/>
    </w:p>
    <w:p w14:paraId="0B30CE26" w14:textId="77777777" w:rsidR="007A0FA9" w:rsidRPr="00263B5F" w:rsidRDefault="007A0FA9" w:rsidP="006D57A5">
      <w:pPr>
        <w:spacing w:after="0" w:line="360" w:lineRule="auto"/>
        <w:ind w:firstLine="709"/>
        <w:jc w:val="both"/>
        <w:rPr>
          <w:rFonts w:ascii="Times New Roman" w:hAnsi="Times New Roman" w:cs="Times New Roman"/>
          <w:sz w:val="28"/>
          <w:szCs w:val="28"/>
        </w:rPr>
      </w:pPr>
    </w:p>
    <w:p w14:paraId="6A612CBE"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u w:val="single"/>
          <w:lang w:eastAsia="zh-TW"/>
        </w:rPr>
        <w:t>Китайский текст</w:t>
      </w:r>
      <w:r w:rsidR="00672455" w:rsidRPr="00263B5F">
        <w:rPr>
          <w:rStyle w:val="ae"/>
          <w:rFonts w:ascii="Times New Roman" w:hAnsi="Times New Roman" w:cs="Times New Roman"/>
          <w:sz w:val="28"/>
          <w:szCs w:val="28"/>
          <w:u w:val="single"/>
          <w:lang w:eastAsia="zh-TW"/>
        </w:rPr>
        <w:footnoteReference w:id="277"/>
      </w:r>
      <w:r w:rsidRPr="00263B5F">
        <w:rPr>
          <w:rFonts w:ascii="Times New Roman" w:hAnsi="Times New Roman" w:cs="Times New Roman"/>
          <w:sz w:val="28"/>
          <w:szCs w:val="28"/>
          <w:lang w:eastAsia="zh-TW"/>
        </w:rPr>
        <w:t>:</w:t>
      </w:r>
    </w:p>
    <w:p w14:paraId="2CFE63EB"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臣福康安、孫士毅、惠齡、和琳跪奏，為奏聞事。</w:t>
      </w:r>
      <w:r w:rsidRPr="00263B5F">
        <w:rPr>
          <w:rFonts w:ascii="Times New Roman" w:hAnsi="Times New Roman" w:cs="Times New Roman"/>
          <w:sz w:val="28"/>
          <w:szCs w:val="28"/>
          <w:lang w:eastAsia="zh-TW"/>
        </w:rPr>
        <w:t xml:space="preserve"> </w:t>
      </w:r>
    </w:p>
    <w:p w14:paraId="364C019E"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lang w:eastAsia="zh-TW"/>
        </w:rPr>
        <w:t>竊臣等前奉諭旨，令御前侍衛惠倫、乾清門侍衛阿爾塔錫第恭峇志金本巴瓶來藏。</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惠倫等於十一月二十日敬謹幹部到，臣等率同官員、官兵，</w:t>
      </w:r>
      <w:r w:rsidR="005E5E02" w:rsidRPr="00263B5F">
        <w:rPr>
          <w:rFonts w:ascii="Times New Roman" w:hAnsi="Times New Roman" w:cs="Times New Roman"/>
          <w:sz w:val="28"/>
          <w:szCs w:val="28"/>
          <w:lang w:eastAsia="zh-TW"/>
        </w:rPr>
        <w:t>及濟咙呼圖克圖率領各寺呼圖克圖、大喇嘛及噶布倫以下番目，遠出祗迎</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達賴喇嘛感激聖恩，先期下山在大昭等候，派喇嘛等各執番花幡幢導引。</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臣等與惠倫等恭送金本巴瓶於向來諷誦伊羅爾經之大昭佛樓上宗喀巴前，敬謹供奉。</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達賴喇嘛率領僧眾，梵唄齊喧，極為誠肅。</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並據達賴喇嘛稱：呼畢勒罕轉世，遞衍禪宗，關係鄭重，今蒙大皇帝振興黃教，惟恐吹忠等降神作法指認為真，致有流弊，特頒金本巴瓶，欽差御前侍衛等日電送，衛護佛門，實</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已無微不至，我實感戴難名，嗣後惟有欽遵聖訓，指認呼畢勒罕時虔誠誦經，於大眾前秉公拈定，庶使化身真確，宣揚正法，遠近信心，闔藏僧俗頂戴天恩，無不感激。</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等語。</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察看達賴喇嘛等歡欣感頌情形，見於辭色。</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所有供奉金本巴瓶緣由，除惠倫等自行具奏，達賴喇嘛呈遞謝恩哈達一方，佛一尊，濟咙呼圖克圖呈遞謝恩哈達一方、佛一尊，面交惠倫等回京恭進外，達賴喇嘛另有交臣等隨折恭進謝恩哈達一方、佛一尊，理合附報進呈，伏乞皇上睿鑒。</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rPr>
        <w:t>謹奏。</w:t>
      </w:r>
    </w:p>
    <w:p w14:paraId="1CE6DCAC"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 </w:t>
      </w:r>
      <w:r w:rsidRPr="00263B5F">
        <w:rPr>
          <w:rFonts w:ascii="Times New Roman" w:hAnsi="Times New Roman" w:cs="Times New Roman"/>
          <w:sz w:val="28"/>
          <w:szCs w:val="28"/>
        </w:rPr>
        <w:t>朱批：好事。</w:t>
      </w:r>
      <w:r w:rsidRPr="00263B5F">
        <w:rPr>
          <w:rFonts w:ascii="Times New Roman" w:hAnsi="Times New Roman" w:cs="Times New Roman"/>
          <w:sz w:val="28"/>
          <w:szCs w:val="28"/>
        </w:rPr>
        <w:t xml:space="preserve"> </w:t>
      </w:r>
      <w:r w:rsidRPr="00263B5F">
        <w:rPr>
          <w:rFonts w:ascii="Times New Roman" w:hAnsi="Times New Roman" w:cs="Times New Roman"/>
          <w:sz w:val="28"/>
          <w:szCs w:val="28"/>
        </w:rPr>
        <w:t>知道了。</w:t>
      </w:r>
    </w:p>
    <w:p w14:paraId="5FAC76E4" w14:textId="77777777" w:rsidR="007A0FA9" w:rsidRPr="00263B5F" w:rsidRDefault="007A0FA9" w:rsidP="006D57A5">
      <w:pPr>
        <w:spacing w:after="0" w:line="360" w:lineRule="auto"/>
        <w:ind w:firstLine="709"/>
        <w:jc w:val="both"/>
        <w:rPr>
          <w:rFonts w:ascii="Times New Roman" w:hAnsi="Times New Roman" w:cs="Times New Roman"/>
          <w:sz w:val="28"/>
          <w:szCs w:val="28"/>
        </w:rPr>
      </w:pPr>
    </w:p>
    <w:p w14:paraId="765A02CF"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762AB44F" w14:textId="77777777" w:rsidR="00110EA2" w:rsidRPr="00263B5F" w:rsidRDefault="00110EA2"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Чиновни</w:t>
      </w:r>
      <w:r w:rsidR="005055A6">
        <w:rPr>
          <w:rFonts w:ascii="Times New Roman" w:hAnsi="Times New Roman" w:cs="Times New Roman"/>
          <w:sz w:val="28"/>
          <w:szCs w:val="28"/>
        </w:rPr>
        <w:t xml:space="preserve">ки </w:t>
      </w:r>
      <w:proofErr w:type="spellStart"/>
      <w:r w:rsidR="005055A6">
        <w:rPr>
          <w:rFonts w:ascii="Times New Roman" w:hAnsi="Times New Roman" w:cs="Times New Roman"/>
          <w:sz w:val="28"/>
          <w:szCs w:val="28"/>
        </w:rPr>
        <w:t>Фуканъань</w:t>
      </w:r>
      <w:proofErr w:type="spellEnd"/>
      <w:r w:rsidR="005055A6">
        <w:rPr>
          <w:rFonts w:ascii="Times New Roman" w:hAnsi="Times New Roman" w:cs="Times New Roman"/>
          <w:sz w:val="28"/>
          <w:szCs w:val="28"/>
        </w:rPr>
        <w:t xml:space="preserve">, Сунь </w:t>
      </w:r>
      <w:proofErr w:type="spellStart"/>
      <w:r w:rsidR="005055A6">
        <w:rPr>
          <w:rFonts w:ascii="Times New Roman" w:hAnsi="Times New Roman" w:cs="Times New Roman"/>
          <w:sz w:val="28"/>
          <w:szCs w:val="28"/>
        </w:rPr>
        <w:t>Шии</w:t>
      </w:r>
      <w:proofErr w:type="spellEnd"/>
      <w:r w:rsidR="005055A6">
        <w:rPr>
          <w:rFonts w:ascii="Times New Roman" w:hAnsi="Times New Roman" w:cs="Times New Roman"/>
          <w:sz w:val="28"/>
          <w:szCs w:val="28"/>
        </w:rPr>
        <w:t xml:space="preserve">, </w:t>
      </w:r>
      <w:proofErr w:type="spellStart"/>
      <w:r w:rsidR="005055A6">
        <w:rPr>
          <w:rFonts w:ascii="Times New Roman" w:hAnsi="Times New Roman" w:cs="Times New Roman"/>
          <w:sz w:val="28"/>
          <w:szCs w:val="28"/>
        </w:rPr>
        <w:t>Хуэйлин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Хэлинь</w:t>
      </w:r>
      <w:proofErr w:type="spellEnd"/>
      <w:r w:rsidRPr="00263B5F">
        <w:rPr>
          <w:rFonts w:ascii="Times New Roman" w:hAnsi="Times New Roman" w:cs="Times New Roman"/>
          <w:sz w:val="28"/>
          <w:szCs w:val="28"/>
        </w:rPr>
        <w:t>, преклонив колена, докладывают, чтобы довести до сведения [императора следующие] дела.</w:t>
      </w:r>
    </w:p>
    <w:p w14:paraId="5F54374E"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lastRenderedPageBreak/>
        <w:t xml:space="preserve">[Мы], недостойные подданные [государя], накануне получили указ Государя, повелевающий придворному императорскому телохранителю </w:t>
      </w:r>
      <w:proofErr w:type="spellStart"/>
      <w:r w:rsidRPr="00263B5F">
        <w:rPr>
          <w:rFonts w:ascii="Times New Roman" w:hAnsi="Times New Roman" w:cs="Times New Roman"/>
          <w:sz w:val="28"/>
          <w:szCs w:val="28"/>
        </w:rPr>
        <w:t>Хуэйлуню</w:t>
      </w:r>
      <w:proofErr w:type="spellEnd"/>
      <w:r w:rsidRPr="00263B5F">
        <w:rPr>
          <w:rFonts w:ascii="Times New Roman" w:hAnsi="Times New Roman" w:cs="Times New Roman"/>
          <w:sz w:val="28"/>
          <w:szCs w:val="28"/>
        </w:rPr>
        <w:t xml:space="preserve"> и императорскому телохранителю у ворот </w:t>
      </w:r>
      <w:proofErr w:type="spellStart"/>
      <w:r w:rsidRPr="00263B5F">
        <w:rPr>
          <w:rFonts w:ascii="Times New Roman" w:hAnsi="Times New Roman" w:cs="Times New Roman"/>
          <w:sz w:val="28"/>
          <w:szCs w:val="28"/>
        </w:rPr>
        <w:t>Цяньцинмэнь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Артасиди</w:t>
      </w:r>
      <w:proofErr w:type="spellEnd"/>
      <w:r w:rsidRPr="00263B5F">
        <w:rPr>
          <w:rFonts w:ascii="Times New Roman" w:hAnsi="Times New Roman" w:cs="Times New Roman"/>
          <w:sz w:val="28"/>
          <w:szCs w:val="28"/>
        </w:rPr>
        <w:t xml:space="preserve"> приказано почтительно доставить Золотую вазу </w:t>
      </w:r>
      <w:proofErr w:type="spellStart"/>
      <w:r w:rsidRPr="00263B5F">
        <w:rPr>
          <w:rFonts w:ascii="Times New Roman" w:hAnsi="Times New Roman" w:cs="Times New Roman"/>
          <w:i/>
          <w:iCs/>
          <w:sz w:val="28"/>
          <w:szCs w:val="28"/>
        </w:rPr>
        <w:t>бэньба</w:t>
      </w:r>
      <w:proofErr w:type="spellEnd"/>
      <w:r w:rsidR="00013070" w:rsidRPr="00263B5F">
        <w:rPr>
          <w:rFonts w:ascii="Times New Roman" w:hAnsi="Times New Roman" w:cs="Times New Roman"/>
          <w:sz w:val="28"/>
          <w:szCs w:val="28"/>
        </w:rPr>
        <w:t xml:space="preserve"> в Тибет. </w:t>
      </w:r>
      <w:proofErr w:type="spellStart"/>
      <w:r w:rsidR="00013070" w:rsidRPr="00263B5F">
        <w:rPr>
          <w:rFonts w:ascii="Times New Roman" w:hAnsi="Times New Roman" w:cs="Times New Roman"/>
          <w:sz w:val="28"/>
          <w:szCs w:val="28"/>
        </w:rPr>
        <w:t>Хуэйл</w:t>
      </w:r>
      <w:r w:rsidRPr="00263B5F">
        <w:rPr>
          <w:rFonts w:ascii="Times New Roman" w:hAnsi="Times New Roman" w:cs="Times New Roman"/>
          <w:sz w:val="28"/>
          <w:szCs w:val="28"/>
        </w:rPr>
        <w:t>унь</w:t>
      </w:r>
      <w:proofErr w:type="spellEnd"/>
      <w:r w:rsidRPr="00263B5F">
        <w:rPr>
          <w:rFonts w:ascii="Times New Roman" w:hAnsi="Times New Roman" w:cs="Times New Roman"/>
          <w:sz w:val="28"/>
          <w:szCs w:val="28"/>
        </w:rPr>
        <w:t xml:space="preserve"> и другие [посланники] с великим уважением привезли [Золотую вазу] 20 числа 11 месяца. [Мы], подданные [императора], во главе служащих и государственных солдат, а </w:t>
      </w:r>
      <w:proofErr w:type="spellStart"/>
      <w:r w:rsidRPr="00263B5F">
        <w:rPr>
          <w:rFonts w:ascii="Times New Roman" w:hAnsi="Times New Roman" w:cs="Times New Roman"/>
          <w:sz w:val="28"/>
          <w:szCs w:val="28"/>
        </w:rPr>
        <w:t>Джедрунг</w:t>
      </w:r>
      <w:proofErr w:type="spellEnd"/>
      <w:r w:rsidRPr="00263B5F">
        <w:rPr>
          <w:rFonts w:ascii="Times New Roman" w:hAnsi="Times New Roman" w:cs="Times New Roman"/>
          <w:sz w:val="28"/>
          <w:szCs w:val="28"/>
        </w:rPr>
        <w:t xml:space="preserve">-хутухту, возглавляя хутухт всех монастырей, высокопоставленных лам, </w:t>
      </w:r>
      <w:proofErr w:type="spellStart"/>
      <w:r w:rsidRPr="00D10A07">
        <w:rPr>
          <w:rFonts w:ascii="Times New Roman" w:hAnsi="Times New Roman" w:cs="Times New Roman"/>
          <w:i/>
          <w:iCs/>
          <w:sz w:val="28"/>
          <w:szCs w:val="28"/>
        </w:rPr>
        <w:t>калонов</w:t>
      </w:r>
      <w:proofErr w:type="spellEnd"/>
      <w:r w:rsidRPr="00263B5F">
        <w:rPr>
          <w:rFonts w:ascii="Times New Roman" w:hAnsi="Times New Roman" w:cs="Times New Roman"/>
          <w:sz w:val="28"/>
          <w:szCs w:val="28"/>
        </w:rPr>
        <w:t xml:space="preserve"> и нижестоящих местных служащих, вышли далеко [на дорогу], чтобы достойно встретить [императорских посланников]. Далай-лама, чувствуя великую признательность за оказанную высочайшую милость, заранее спустился с горы [</w:t>
      </w:r>
      <w:proofErr w:type="spellStart"/>
      <w:r w:rsidRPr="00263B5F">
        <w:rPr>
          <w:rFonts w:ascii="Times New Roman" w:hAnsi="Times New Roman" w:cs="Times New Roman"/>
          <w:sz w:val="28"/>
          <w:szCs w:val="28"/>
        </w:rPr>
        <w:t>Марпори</w:t>
      </w:r>
      <w:proofErr w:type="spellEnd"/>
      <w:r w:rsidRPr="00263B5F">
        <w:rPr>
          <w:rFonts w:ascii="Times New Roman" w:hAnsi="Times New Roman" w:cs="Times New Roman"/>
          <w:sz w:val="28"/>
          <w:szCs w:val="28"/>
        </w:rPr>
        <w:t xml:space="preserve">] и стал ожидать в </w:t>
      </w:r>
      <w:proofErr w:type="spellStart"/>
      <w:r w:rsidRPr="00263B5F">
        <w:rPr>
          <w:rFonts w:ascii="Times New Roman" w:hAnsi="Times New Roman" w:cs="Times New Roman"/>
          <w:sz w:val="28"/>
          <w:szCs w:val="28"/>
        </w:rPr>
        <w:t>Джоканге</w:t>
      </w:r>
      <w:proofErr w:type="spellEnd"/>
      <w:r w:rsidRPr="00263B5F">
        <w:rPr>
          <w:rFonts w:ascii="Times New Roman" w:hAnsi="Times New Roman" w:cs="Times New Roman"/>
          <w:sz w:val="28"/>
          <w:szCs w:val="28"/>
        </w:rPr>
        <w:t>, отправив лам с тибетскими цветами и стягами в руках показывать дорогу [прибывшим в Тибет посланникам].</w:t>
      </w:r>
    </w:p>
    <w:p w14:paraId="3CDA87DF" w14:textId="77777777" w:rsidR="007A0FA9"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Подданные [государя] вместе с </w:t>
      </w:r>
      <w:proofErr w:type="spellStart"/>
      <w:r w:rsidRPr="00263B5F">
        <w:rPr>
          <w:rFonts w:ascii="Times New Roman" w:hAnsi="Times New Roman" w:cs="Times New Roman"/>
          <w:sz w:val="28"/>
          <w:szCs w:val="28"/>
        </w:rPr>
        <w:t>Хуэйлунем</w:t>
      </w:r>
      <w:proofErr w:type="spellEnd"/>
      <w:r w:rsidRPr="00263B5F">
        <w:rPr>
          <w:rFonts w:ascii="Times New Roman" w:hAnsi="Times New Roman" w:cs="Times New Roman"/>
          <w:sz w:val="28"/>
          <w:szCs w:val="28"/>
        </w:rPr>
        <w:t xml:space="preserve"> и другими [посланниками] почтительно поднесли Золотую вазу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к [изображению] </w:t>
      </w:r>
      <w:proofErr w:type="spellStart"/>
      <w:r w:rsidRPr="00263B5F">
        <w:rPr>
          <w:rFonts w:ascii="Times New Roman" w:hAnsi="Times New Roman" w:cs="Times New Roman"/>
          <w:sz w:val="28"/>
          <w:szCs w:val="28"/>
        </w:rPr>
        <w:t>Цонкапы</w:t>
      </w:r>
      <w:proofErr w:type="spellEnd"/>
      <w:r w:rsidRPr="00263B5F">
        <w:rPr>
          <w:rFonts w:ascii="Times New Roman" w:hAnsi="Times New Roman" w:cs="Times New Roman"/>
          <w:sz w:val="28"/>
          <w:szCs w:val="28"/>
        </w:rPr>
        <w:t xml:space="preserve">, находящемуся этажом выше Будды </w:t>
      </w:r>
      <w:proofErr w:type="spellStart"/>
      <w:r w:rsidRPr="00263B5F">
        <w:rPr>
          <w:rFonts w:ascii="Times New Roman" w:hAnsi="Times New Roman" w:cs="Times New Roman"/>
          <w:sz w:val="28"/>
          <w:szCs w:val="28"/>
        </w:rPr>
        <w:t>Джоканга</w:t>
      </w:r>
      <w:proofErr w:type="spellEnd"/>
      <w:r w:rsidRPr="00263B5F">
        <w:rPr>
          <w:rFonts w:ascii="Times New Roman" w:hAnsi="Times New Roman" w:cs="Times New Roman"/>
          <w:sz w:val="28"/>
          <w:szCs w:val="28"/>
        </w:rPr>
        <w:t xml:space="preserve">, где всегда возносились тексты молитвенных благопожеланий. [Поместив ее там], с [подобающими] почестями совершили поклонение. Далай-лама, возглавляя собрание монахов, [вместе с ними] стройно и громко пропел хвалебные песнопения, чрезвычайно искренне и </w:t>
      </w:r>
      <w:r w:rsidR="005055A6">
        <w:rPr>
          <w:rFonts w:ascii="Times New Roman" w:hAnsi="Times New Roman" w:cs="Times New Roman"/>
          <w:sz w:val="28"/>
          <w:szCs w:val="28"/>
        </w:rPr>
        <w:t xml:space="preserve">строго. Кроме того, Далай-лама </w:t>
      </w:r>
      <w:r w:rsidRPr="00263B5F">
        <w:rPr>
          <w:rFonts w:ascii="Times New Roman" w:hAnsi="Times New Roman" w:cs="Times New Roman"/>
          <w:sz w:val="28"/>
          <w:szCs w:val="28"/>
        </w:rPr>
        <w:t>сказал [следующее]: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перерождаются, передают и распространяют буддийское учение, поэтому имеют очень важное значение. Ныне [мы] удостоены [великой милости]: император, способствуя процветанию Желтого Учения и опасаясь лишь того, что </w:t>
      </w:r>
      <w:proofErr w:type="spellStart"/>
      <w:r w:rsidRPr="00263B5F">
        <w:rPr>
          <w:rFonts w:ascii="Times New Roman" w:hAnsi="Times New Roman" w:cs="Times New Roman"/>
          <w:sz w:val="28"/>
          <w:szCs w:val="28"/>
        </w:rPr>
        <w:t>чуйчжуны</w:t>
      </w:r>
      <w:proofErr w:type="spellEnd"/>
      <w:r w:rsidRPr="00263B5F">
        <w:rPr>
          <w:rFonts w:ascii="Times New Roman" w:hAnsi="Times New Roman" w:cs="Times New Roman"/>
          <w:sz w:val="28"/>
          <w:szCs w:val="28"/>
        </w:rPr>
        <w:t xml:space="preserve"> посредством призвания божеств и сотворения заклинаний укажут не на истинного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что приведет к злоупотреблениям, особо жаловал Золотую вазу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и высочайшим указом отправил придворного императорского телохранителя и других [чиновников] доставить [ее в Тибет]. [В деле] защиты буддистов [император] действительно не упустил ни одну деталь. Я так благодарен, что сложно </w:t>
      </w:r>
      <w:r w:rsidRPr="00263B5F">
        <w:rPr>
          <w:rFonts w:ascii="Times New Roman" w:hAnsi="Times New Roman" w:cs="Times New Roman"/>
          <w:sz w:val="28"/>
          <w:szCs w:val="28"/>
        </w:rPr>
        <w:lastRenderedPageBreak/>
        <w:t xml:space="preserve">выразить словами. Отныне [мы] будем только почтительно следовать священным наставлениям [императора], во время утверждения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благочестиво читать молитвы, перед многочисленным народом справедливо вытягивать [жребий] и утверждать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чтобы гарантировать истинность перерожденца, который будет распространять правильный Закон, так что и дальние, и ближние будут веровать [в него]. Монахи и миряне всего Тибета, с уважением принимая небесную милость, все без исключения испытывают благодарность», - и т.д. Если тщательно посмотреть на Далай-ламу и других, то состояние восторга и восхваления [деяний императора] можно заметить и в словах, и в выражении их лиц.</w:t>
      </w:r>
    </w:p>
    <w:p w14:paraId="269B5C5E" w14:textId="77777777" w:rsidR="007A0FA9"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В [изложении] всех обстоятельств, сопутствовавших поднес</w:t>
      </w:r>
      <w:r w:rsidR="00013070" w:rsidRPr="00263B5F">
        <w:rPr>
          <w:rFonts w:ascii="Times New Roman" w:hAnsi="Times New Roman" w:cs="Times New Roman"/>
          <w:sz w:val="28"/>
          <w:szCs w:val="28"/>
        </w:rPr>
        <w:t xml:space="preserve">ению Золотой вазы </w:t>
      </w:r>
      <w:proofErr w:type="spellStart"/>
      <w:r w:rsidR="00013070" w:rsidRPr="00263B5F">
        <w:rPr>
          <w:rFonts w:ascii="Times New Roman" w:hAnsi="Times New Roman" w:cs="Times New Roman"/>
          <w:sz w:val="28"/>
          <w:szCs w:val="28"/>
        </w:rPr>
        <w:t>бэньба</w:t>
      </w:r>
      <w:proofErr w:type="spellEnd"/>
      <w:r w:rsidR="00013070" w:rsidRPr="00263B5F">
        <w:rPr>
          <w:rFonts w:ascii="Times New Roman" w:hAnsi="Times New Roman" w:cs="Times New Roman"/>
          <w:sz w:val="28"/>
          <w:szCs w:val="28"/>
        </w:rPr>
        <w:t xml:space="preserve">, </w:t>
      </w:r>
      <w:proofErr w:type="spellStart"/>
      <w:r w:rsidR="00013070" w:rsidRPr="00263B5F">
        <w:rPr>
          <w:rFonts w:ascii="Times New Roman" w:hAnsi="Times New Roman" w:cs="Times New Roman"/>
          <w:sz w:val="28"/>
          <w:szCs w:val="28"/>
        </w:rPr>
        <w:t>Хуэйл</w:t>
      </w:r>
      <w:r w:rsidRPr="00263B5F">
        <w:rPr>
          <w:rFonts w:ascii="Times New Roman" w:hAnsi="Times New Roman" w:cs="Times New Roman"/>
          <w:sz w:val="28"/>
          <w:szCs w:val="28"/>
        </w:rPr>
        <w:t>унь</w:t>
      </w:r>
      <w:proofErr w:type="spellEnd"/>
      <w:r w:rsidRPr="00263B5F">
        <w:rPr>
          <w:rFonts w:ascii="Times New Roman" w:hAnsi="Times New Roman" w:cs="Times New Roman"/>
          <w:sz w:val="28"/>
          <w:szCs w:val="28"/>
        </w:rPr>
        <w:t xml:space="preserve"> и другие помимо собственноручно составленного подробного донесения о преподнесении в качестве благодарности [императору] от Далай-ламы одного хадака и одной статуи Будды, и от </w:t>
      </w:r>
      <w:proofErr w:type="spellStart"/>
      <w:r w:rsidRPr="00263B5F">
        <w:rPr>
          <w:rFonts w:ascii="Times New Roman" w:hAnsi="Times New Roman" w:cs="Times New Roman"/>
          <w:sz w:val="28"/>
          <w:szCs w:val="28"/>
        </w:rPr>
        <w:t>Джедрунг</w:t>
      </w:r>
      <w:proofErr w:type="spellEnd"/>
      <w:r w:rsidRPr="00263B5F">
        <w:rPr>
          <w:rFonts w:ascii="Times New Roman" w:hAnsi="Times New Roman" w:cs="Times New Roman"/>
          <w:sz w:val="28"/>
          <w:szCs w:val="28"/>
        </w:rPr>
        <w:t>-хутухту – одного хадака и одной статуи Будды, которые были лично переданы</w:t>
      </w:r>
      <w:r w:rsidR="00013070" w:rsidRPr="00263B5F">
        <w:rPr>
          <w:rFonts w:ascii="Times New Roman" w:hAnsi="Times New Roman" w:cs="Times New Roman"/>
          <w:sz w:val="28"/>
          <w:szCs w:val="28"/>
        </w:rPr>
        <w:t xml:space="preserve"> </w:t>
      </w:r>
      <w:proofErr w:type="spellStart"/>
      <w:r w:rsidR="00013070" w:rsidRPr="00263B5F">
        <w:rPr>
          <w:rFonts w:ascii="Times New Roman" w:hAnsi="Times New Roman" w:cs="Times New Roman"/>
          <w:sz w:val="28"/>
          <w:szCs w:val="28"/>
        </w:rPr>
        <w:t>Хуэйл</w:t>
      </w:r>
      <w:r w:rsidRPr="00263B5F">
        <w:rPr>
          <w:rFonts w:ascii="Times New Roman" w:hAnsi="Times New Roman" w:cs="Times New Roman"/>
          <w:sz w:val="28"/>
          <w:szCs w:val="28"/>
        </w:rPr>
        <w:t>уню</w:t>
      </w:r>
      <w:proofErr w:type="spellEnd"/>
      <w:r w:rsidRPr="00263B5F">
        <w:rPr>
          <w:rFonts w:ascii="Times New Roman" w:hAnsi="Times New Roman" w:cs="Times New Roman"/>
          <w:sz w:val="28"/>
          <w:szCs w:val="28"/>
        </w:rPr>
        <w:t xml:space="preserve"> и другим, чтобы они почтительно представили [их императору] по приезде в Пекин, за долг считаем в дополнение доложить и представить [императору сведения] также о других [дарах], переданных в знак благодарности Далай-ламой чиновникам - один хадак и одну статую Будды. Покорнейше просим императора рассмотреть [наш доклад]. </w:t>
      </w:r>
      <w:proofErr w:type="gramStart"/>
      <w:r w:rsidRPr="00263B5F">
        <w:rPr>
          <w:rFonts w:ascii="Times New Roman" w:hAnsi="Times New Roman" w:cs="Times New Roman"/>
          <w:sz w:val="28"/>
          <w:szCs w:val="28"/>
        </w:rPr>
        <w:t>Почтительно  подаем</w:t>
      </w:r>
      <w:proofErr w:type="gramEnd"/>
      <w:r w:rsidRPr="00263B5F">
        <w:rPr>
          <w:rFonts w:ascii="Times New Roman" w:hAnsi="Times New Roman" w:cs="Times New Roman"/>
          <w:sz w:val="28"/>
          <w:szCs w:val="28"/>
        </w:rPr>
        <w:t xml:space="preserve"> [на рассмотрение].</w:t>
      </w:r>
    </w:p>
    <w:p w14:paraId="31333A45" w14:textId="77777777" w:rsidR="00386435" w:rsidRPr="00263B5F" w:rsidRDefault="00386435"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005055A6">
        <w:rPr>
          <w:rFonts w:ascii="Times New Roman" w:hAnsi="Times New Roman" w:cs="Times New Roman"/>
          <w:sz w:val="28"/>
          <w:szCs w:val="28"/>
        </w:rPr>
        <w:t>: Благое дело</w:t>
      </w:r>
      <w:r w:rsidRPr="00263B5F">
        <w:rPr>
          <w:rFonts w:ascii="Times New Roman" w:hAnsi="Times New Roman" w:cs="Times New Roman"/>
          <w:sz w:val="28"/>
          <w:szCs w:val="28"/>
        </w:rPr>
        <w:t>. Приняли к сведению.</w:t>
      </w:r>
    </w:p>
    <w:p w14:paraId="154F44C8" w14:textId="77777777" w:rsidR="007A0FA9" w:rsidRPr="00263B5F" w:rsidRDefault="007A0FA9"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1D0E6CB9" w14:textId="4B935C06" w:rsidR="007A0FA9" w:rsidRPr="00263B5F" w:rsidRDefault="000532E3" w:rsidP="006D57A5">
      <w:pPr>
        <w:pStyle w:val="2"/>
        <w:spacing w:before="0" w:line="360" w:lineRule="auto"/>
        <w:ind w:firstLine="709"/>
        <w:jc w:val="both"/>
        <w:rPr>
          <w:rFonts w:ascii="Times New Roman" w:hAnsi="Times New Roman" w:cs="Times New Roman"/>
          <w:b w:val="0"/>
          <w:bCs w:val="0"/>
          <w:color w:val="auto"/>
          <w:sz w:val="28"/>
          <w:szCs w:val="28"/>
        </w:rPr>
      </w:pPr>
      <w:bookmarkStart w:id="78" w:name="_Toc74580192"/>
      <w:r w:rsidRPr="00263B5F">
        <w:rPr>
          <w:rFonts w:ascii="Times New Roman" w:hAnsi="Times New Roman" w:cs="Times New Roman"/>
          <w:b w:val="0"/>
          <w:bCs w:val="0"/>
          <w:color w:val="auto"/>
          <w:sz w:val="28"/>
          <w:szCs w:val="28"/>
        </w:rPr>
        <w:lastRenderedPageBreak/>
        <w:t>Приложение 1</w:t>
      </w:r>
      <w:r w:rsidR="009B4E25">
        <w:rPr>
          <w:rFonts w:ascii="Times New Roman" w:hAnsi="Times New Roman" w:cs="Times New Roman"/>
          <w:b w:val="0"/>
          <w:bCs w:val="0"/>
          <w:color w:val="auto"/>
          <w:sz w:val="28"/>
          <w:szCs w:val="28"/>
        </w:rPr>
        <w:t>7</w:t>
      </w:r>
      <w:r w:rsidR="005055A6">
        <w:rPr>
          <w:rFonts w:ascii="Times New Roman" w:hAnsi="Times New Roman" w:cs="Times New Roman"/>
          <w:b w:val="0"/>
          <w:bCs w:val="0"/>
          <w:color w:val="auto"/>
          <w:sz w:val="28"/>
          <w:szCs w:val="28"/>
        </w:rPr>
        <w:t xml:space="preserve">. Доклад генерала </w:t>
      </w:r>
      <w:proofErr w:type="spellStart"/>
      <w:r w:rsidR="005055A6">
        <w:rPr>
          <w:rFonts w:ascii="Times New Roman" w:hAnsi="Times New Roman" w:cs="Times New Roman"/>
          <w:b w:val="0"/>
          <w:bCs w:val="0"/>
          <w:color w:val="auto"/>
          <w:sz w:val="28"/>
          <w:szCs w:val="28"/>
        </w:rPr>
        <w:t>Фук</w:t>
      </w:r>
      <w:r w:rsidR="007A0FA9" w:rsidRPr="00263B5F">
        <w:rPr>
          <w:rFonts w:ascii="Times New Roman" w:hAnsi="Times New Roman" w:cs="Times New Roman"/>
          <w:b w:val="0"/>
          <w:bCs w:val="0"/>
          <w:color w:val="auto"/>
          <w:sz w:val="28"/>
          <w:szCs w:val="28"/>
        </w:rPr>
        <w:t>анъаня</w:t>
      </w:r>
      <w:proofErr w:type="spellEnd"/>
      <w:r w:rsidR="007A0FA9" w:rsidRPr="00263B5F">
        <w:rPr>
          <w:rFonts w:ascii="Times New Roman" w:hAnsi="Times New Roman" w:cs="Times New Roman"/>
          <w:b w:val="0"/>
          <w:bCs w:val="0"/>
          <w:color w:val="auto"/>
          <w:sz w:val="28"/>
          <w:szCs w:val="28"/>
        </w:rPr>
        <w:t xml:space="preserve"> от 29 числа 12 месяца 57 </w:t>
      </w:r>
      <w:r w:rsidR="004F1C70">
        <w:rPr>
          <w:rFonts w:ascii="Times New Roman" w:hAnsi="Times New Roman" w:cs="Times New Roman"/>
          <w:b w:val="0"/>
          <w:bCs w:val="0"/>
          <w:color w:val="auto"/>
          <w:sz w:val="28"/>
          <w:szCs w:val="28"/>
        </w:rPr>
        <w:t>г.</w:t>
      </w:r>
      <w:r w:rsidR="007A0FA9" w:rsidRPr="00263B5F">
        <w:rPr>
          <w:rFonts w:ascii="Times New Roman" w:hAnsi="Times New Roman" w:cs="Times New Roman"/>
          <w:b w:val="0"/>
          <w:bCs w:val="0"/>
          <w:color w:val="auto"/>
          <w:sz w:val="28"/>
          <w:szCs w:val="28"/>
        </w:rPr>
        <w:t xml:space="preserve"> правления императора </w:t>
      </w:r>
      <w:proofErr w:type="spellStart"/>
      <w:r w:rsidR="007A0FA9" w:rsidRPr="00263B5F">
        <w:rPr>
          <w:rFonts w:ascii="Times New Roman" w:hAnsi="Times New Roman" w:cs="Times New Roman"/>
          <w:b w:val="0"/>
          <w:bCs w:val="0"/>
          <w:color w:val="auto"/>
          <w:sz w:val="28"/>
          <w:szCs w:val="28"/>
        </w:rPr>
        <w:t>Цяньлуна</w:t>
      </w:r>
      <w:bookmarkEnd w:id="78"/>
      <w:proofErr w:type="spellEnd"/>
    </w:p>
    <w:p w14:paraId="4D6DB44C" w14:textId="77777777" w:rsidR="007A0FA9" w:rsidRPr="00263B5F" w:rsidRDefault="007A0FA9" w:rsidP="006D57A5">
      <w:pPr>
        <w:spacing w:after="0" w:line="360" w:lineRule="auto"/>
        <w:ind w:firstLine="709"/>
        <w:jc w:val="both"/>
        <w:rPr>
          <w:rFonts w:ascii="Times New Roman" w:hAnsi="Times New Roman" w:cs="Times New Roman"/>
          <w:sz w:val="28"/>
          <w:szCs w:val="28"/>
        </w:rPr>
      </w:pPr>
    </w:p>
    <w:p w14:paraId="04AA9F34"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u w:val="single"/>
          <w:lang w:eastAsia="zh-TW"/>
        </w:rPr>
        <w:t>Китайский текст</w:t>
      </w:r>
      <w:r w:rsidR="00672455" w:rsidRPr="00263B5F">
        <w:rPr>
          <w:rStyle w:val="ae"/>
          <w:rFonts w:ascii="Times New Roman" w:hAnsi="Times New Roman" w:cs="Times New Roman"/>
          <w:sz w:val="28"/>
          <w:szCs w:val="28"/>
          <w:u w:val="single"/>
          <w:lang w:eastAsia="zh-TW"/>
        </w:rPr>
        <w:footnoteReference w:id="278"/>
      </w:r>
      <w:r w:rsidRPr="00263B5F">
        <w:rPr>
          <w:rFonts w:ascii="Times New Roman" w:hAnsi="Times New Roman" w:cs="Times New Roman"/>
          <w:sz w:val="28"/>
          <w:szCs w:val="28"/>
          <w:lang w:eastAsia="zh-TW"/>
        </w:rPr>
        <w:t>:</w:t>
      </w:r>
    </w:p>
    <w:p w14:paraId="20AA4E55"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臣福康安、孫士毅、和琳、惠齡、成德跪奏，為欽奉諭旨，恭折複奏事。</w:t>
      </w:r>
      <w:r w:rsidRPr="00263B5F">
        <w:rPr>
          <w:rFonts w:ascii="Times New Roman" w:hAnsi="Times New Roman" w:cs="Times New Roman"/>
          <w:sz w:val="28"/>
          <w:szCs w:val="28"/>
          <w:lang w:eastAsia="zh-TW"/>
        </w:rPr>
        <w:t xml:space="preserve"> </w:t>
      </w:r>
    </w:p>
    <w:p w14:paraId="408BCE72"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竊臣等欽奉谕旨：</w:t>
      </w:r>
      <w:r w:rsidRPr="00263B5F">
        <w:rPr>
          <w:rFonts w:ascii="Times New Roman" w:hAnsi="Times New Roman" w:cs="Times New Roman"/>
          <w:sz w:val="28"/>
          <w:szCs w:val="28"/>
          <w:lang w:eastAsia="zh-TW"/>
        </w:rPr>
        <w:t>"</w:t>
      </w:r>
      <w:r w:rsidRPr="00263B5F">
        <w:rPr>
          <w:rFonts w:ascii="Times New Roman" w:hAnsi="Times New Roman" w:cs="Times New Roman"/>
          <w:sz w:val="28"/>
          <w:szCs w:val="28"/>
          <w:lang w:eastAsia="zh-TW"/>
        </w:rPr>
        <w:t>吹忠多以邪術惑人，降神時舞刀自扎，而於身體無害。</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此等幻術，即使其法果真，在佛教中已最為下乘</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若系虛假，則更不值一噱，豈可仍前信奉。</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福康安等應即令吹忠四人各將其法試演，用刀自扎，若其法不靈，即當將吹忠降神荒唐不可信之處對眾曉諭，俾僧俗人等共知其妄，勿為所愚。</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嗣後出呼畢勒罕竟可禁止吹忠降神，將所生年月相仿數人之名，專用金本巴瓶，令達賴喇嘛掣簽指定，以昭公允。</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等因。</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欽此。</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仰見我皇上秉正黜邪，永隆黃教至意。</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臣等跪誦聖訓，當今切詳明，實可警悟愚蒙，祛除蔽惑。</w:t>
      </w:r>
    </w:p>
    <w:p w14:paraId="4E7BD4C3"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竊查達賴喇嘛、班禪額爾德尼及大呼圖克圖轉世，當其立教之初，前數輩或尚不迷本性，此後出世之呼畢勒罕是否實有根氣，其事原屬渺茫，未必確有征驗，亦未聞有真能記憶前生來歷、認取前輩物件者。</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然無此轉世之呼畢勒罕，則眾喇嘛等無所統屬皈依，轉難安輯。</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仰維聖主振興黃教之意，亦因各部蒙古、番族崇信佛法，因勢利導，以便方俗而安外藩，是以向來每遇吹忠指出之人，一經奏明，奉旨作為呼畢勒罕後，遠近蒙古、番眾數十萬人，悉皆信以為真，一心供奉。</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其吹忠所作之法，不過扮作神裝，誦經禱祝，忽稱神已附體，持刀跳舞，搖首噓氣，判斷年歲豐歉，有無痘症，間有小驗，及神去後，吹忠倏若甦醒，問以前語，懵然不知，番民等遂爾深信不疑。</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其事原屬影響，不足為憑，至於用刀自扎，皆系向來神奇其說，傳聞不確，其</w:t>
      </w:r>
      <w:r w:rsidRPr="00263B5F">
        <w:rPr>
          <w:rFonts w:ascii="Times New Roman" w:hAnsi="Times New Roman" w:cs="Times New Roman"/>
          <w:sz w:val="28"/>
          <w:szCs w:val="28"/>
          <w:lang w:eastAsia="zh-TW"/>
        </w:rPr>
        <w:lastRenderedPageBreak/>
        <w:t>實並無此事。</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論其技術，不值一噱，尚不及內地巫師稍有障眼邪法，可以欺哄愚蒙。</w:t>
      </w:r>
    </w:p>
    <w:p w14:paraId="7F9E2583"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臣等先後到藏，俱曾親見吹忠降神驅祟，一至街市，萬眾擁觀，有長跪遞送哈達者，有免冠叩求摩頂者，排比競進，奔走若狂。</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或被吹忠舞刀時誤行劃傷，其人即口誦佛號，欣喜過望，皆謂身受此傷，永無災病，其愚誕一至於此。</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臣等以其過於信奉，當傳達喇嘛及番目等，將吹忠荒唐之處詳切開導，而喇嘛番目等相視咋舌，不敢答言，惟恐罪過。</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觀其如此傾心信奉，（朱批：可笑）竟非言語所能譬解。</w:t>
      </w:r>
    </w:p>
    <w:p w14:paraId="71120946"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茲臣等復遵旨傳集吹忠，令其在大昭搬演幻術，皆稱向來只系降神附體，宣達神語，此外並無別術。</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試令降神，仍與臣等從前見聞相似。</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因以藏內現在有何休咎，試舉一二事以作徵驗。</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遂據吹忠托為神言，以現值春氣發生，番民將有痘症，此外並無別事。</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查藏內僧俗人等最忌出痘，（朱批：不當問此事。</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）臣等姑視為妄言妄聽，而降神之後，甫閱旬餘，番民出痘者已有二百餘人，此亦其術之小驗者。</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總之，此等妄誕不經之事，本不可信，無如唐古特僧俗人等，賦性甚愚，終日禮佛誦經，無非為福田利益起見，求其能通上乘，不信虛妄者，竟不可得，（朱批：亦屬確論。</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）锢习相沿，驟難破其愚惑。</w:t>
      </w:r>
    </w:p>
    <w:p w14:paraId="5BFAB7D7"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現蒙聖主振興黃教，頒發金本巴瓶供奉大昭，凡有吹忠認出之各呼畢勒罕，總以入瓶簽掣為準，既可堅番民信奉之心，又可潛杜從前彼此授意私相傳襲之弊，實屬法良意美。</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雖吹忠之指認呼畢勒罕不甚可憑信，但不由吹忠指認，不特簽上無憑開寫，轉難入瓶備掣，尤恐各呼畢勒罕之徒弟眾多，紛紛冒認，弊竇叢生，更屬毫無實據，且吹忠不過四名，即降神所指之呼畢勒罕，亦不過數人而止。</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臣等敬議聖諭，以指認呼畢勒罕與吏部掣簽相比，實為此事切喻。</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竊以吏部掣簽本系堂官親掣，即使書吏指缺撞騙，偶爾符合，亦系其人應得此缺，並非書吏有權，可見一命之榮胥關命數，何況達賴喇嘛、班禪額爾德尼等總領黃教，管轄衛藏，上受聖主優渥恩施，下為眾蒙古番民</w:t>
      </w:r>
      <w:r w:rsidRPr="00263B5F">
        <w:rPr>
          <w:rFonts w:ascii="Times New Roman" w:hAnsi="Times New Roman" w:cs="Times New Roman"/>
          <w:sz w:val="28"/>
          <w:szCs w:val="28"/>
          <w:lang w:eastAsia="zh-TW"/>
        </w:rPr>
        <w:lastRenderedPageBreak/>
        <w:t>信奉，縱非實有根氣，其福命亦自不凡。</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今既專用欽頒金本巴瓶掣簽，即吹忠所指不盡可信，而於瓶內掣出，承嗣衣缽，（朱批：仍應防弊。</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）自可令僧俗人等同心悅服，從前弊竇似可革除。</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現在如有應出之呼畢勒罕，不拘大小呼圖克圖，即遵旨先行試掣，以垂法制。</w:t>
      </w:r>
      <w:r w:rsidRPr="00263B5F">
        <w:rPr>
          <w:rFonts w:ascii="Times New Roman" w:hAnsi="Times New Roman" w:cs="Times New Roman"/>
          <w:sz w:val="28"/>
          <w:szCs w:val="28"/>
          <w:lang w:eastAsia="zh-TW"/>
        </w:rPr>
        <w:t xml:space="preserve"> </w:t>
      </w:r>
    </w:p>
    <w:p w14:paraId="3C6BA539"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lang w:eastAsia="zh-TW"/>
        </w:rPr>
        <w:t>所有臣等悉心酌議緣由，理合遵旨複奏，伏乞皇上睿鑒。</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rPr>
        <w:t>謹奏。</w:t>
      </w:r>
      <w:r w:rsidRPr="00263B5F">
        <w:rPr>
          <w:rFonts w:ascii="Times New Roman" w:hAnsi="Times New Roman" w:cs="Times New Roman"/>
          <w:sz w:val="28"/>
          <w:szCs w:val="28"/>
        </w:rPr>
        <w:t xml:space="preserve"> </w:t>
      </w:r>
    </w:p>
    <w:p w14:paraId="08AE47B0"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rPr>
        <w:t>朱批：另有指。</w:t>
      </w:r>
    </w:p>
    <w:p w14:paraId="2100E575" w14:textId="77777777" w:rsidR="007A0FA9" w:rsidRPr="00263B5F" w:rsidRDefault="007A0FA9" w:rsidP="006D57A5">
      <w:pPr>
        <w:spacing w:after="0" w:line="360" w:lineRule="auto"/>
        <w:ind w:firstLine="709"/>
        <w:jc w:val="both"/>
        <w:rPr>
          <w:rFonts w:ascii="Times New Roman" w:hAnsi="Times New Roman" w:cs="Times New Roman"/>
          <w:sz w:val="28"/>
          <w:szCs w:val="28"/>
        </w:rPr>
      </w:pPr>
    </w:p>
    <w:p w14:paraId="3A6F8E06"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64A851D2"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Чиновники </w:t>
      </w:r>
      <w:proofErr w:type="spellStart"/>
      <w:r w:rsidRPr="00263B5F">
        <w:rPr>
          <w:rFonts w:ascii="Times New Roman" w:hAnsi="Times New Roman" w:cs="Times New Roman"/>
          <w:sz w:val="28"/>
          <w:szCs w:val="28"/>
        </w:rPr>
        <w:t>Фуканъань</w:t>
      </w:r>
      <w:proofErr w:type="spellEnd"/>
      <w:r w:rsidRPr="00263B5F">
        <w:rPr>
          <w:rFonts w:ascii="Times New Roman" w:hAnsi="Times New Roman" w:cs="Times New Roman"/>
          <w:sz w:val="28"/>
          <w:szCs w:val="28"/>
        </w:rPr>
        <w:t xml:space="preserve">, Сунь </w:t>
      </w:r>
      <w:proofErr w:type="spellStart"/>
      <w:r w:rsidRPr="00263B5F">
        <w:rPr>
          <w:rFonts w:ascii="Times New Roman" w:hAnsi="Times New Roman" w:cs="Times New Roman"/>
          <w:sz w:val="28"/>
          <w:szCs w:val="28"/>
        </w:rPr>
        <w:t>Шии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Хэлинь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Хуэйлин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Чэндэ</w:t>
      </w:r>
      <w:proofErr w:type="spellEnd"/>
      <w:r w:rsidRPr="00263B5F">
        <w:rPr>
          <w:rFonts w:ascii="Times New Roman" w:hAnsi="Times New Roman" w:cs="Times New Roman"/>
          <w:sz w:val="28"/>
          <w:szCs w:val="28"/>
        </w:rPr>
        <w:t>, преклонив колена, докладывают, чтобы [довести до сведения императора], что с чувством глубокого уважения получили высочайший указ и почтительно составили повторный доклад.</w:t>
      </w:r>
    </w:p>
    <w:p w14:paraId="2857D6BB" w14:textId="77777777" w:rsidR="005055A6" w:rsidRDefault="005055A6" w:rsidP="006D57A5">
      <w:pPr>
        <w:spacing w:after="0" w:line="360" w:lineRule="auto"/>
        <w:ind w:firstLine="709"/>
        <w:jc w:val="both"/>
        <w:rPr>
          <w:rFonts w:ascii="Times New Roman" w:hAnsi="Times New Roman" w:cs="Times New Roman"/>
          <w:sz w:val="28"/>
          <w:szCs w:val="28"/>
        </w:rPr>
      </w:pPr>
      <w:r w:rsidRPr="005055A6">
        <w:rPr>
          <w:rFonts w:ascii="Times New Roman" w:hAnsi="Times New Roman" w:cs="Times New Roman"/>
          <w:sz w:val="28"/>
          <w:szCs w:val="28"/>
        </w:rPr>
        <w:t>[Мы], подданные [государя], тщательно рассмотрели полученный нами высочайший указ: «</w:t>
      </w:r>
      <w:proofErr w:type="spellStart"/>
      <w:r w:rsidRPr="005055A6">
        <w:rPr>
          <w:rFonts w:ascii="Times New Roman" w:hAnsi="Times New Roman" w:cs="Times New Roman"/>
          <w:sz w:val="28"/>
          <w:szCs w:val="28"/>
        </w:rPr>
        <w:t>Чуйчжуны</w:t>
      </w:r>
      <w:proofErr w:type="spellEnd"/>
      <w:r w:rsidRPr="005055A6">
        <w:rPr>
          <w:rFonts w:ascii="Times New Roman" w:hAnsi="Times New Roman" w:cs="Times New Roman"/>
          <w:sz w:val="28"/>
          <w:szCs w:val="28"/>
        </w:rPr>
        <w:t xml:space="preserve"> по большей части дурачат народ злобной магией. Когда призывают духов, [они] потрясают мечом и сами себя пронзают [им], а телу не делается никакого вреда. Пусть даже магия таких колдовских приемов истинна, в учении Будды [она] является самой низшей колесницей. А если [это всего лишь] пустое притворство, то тем более не стоит даже усмешки. [В таком случае], разве можно по-прежнему верить [</w:t>
      </w:r>
      <w:proofErr w:type="spellStart"/>
      <w:r w:rsidRPr="005055A6">
        <w:rPr>
          <w:rFonts w:ascii="Times New Roman" w:hAnsi="Times New Roman" w:cs="Times New Roman"/>
          <w:sz w:val="28"/>
          <w:szCs w:val="28"/>
        </w:rPr>
        <w:t>чуйчжунам</w:t>
      </w:r>
      <w:proofErr w:type="spellEnd"/>
      <w:r w:rsidRPr="005055A6">
        <w:rPr>
          <w:rFonts w:ascii="Times New Roman" w:hAnsi="Times New Roman" w:cs="Times New Roman"/>
          <w:sz w:val="28"/>
          <w:szCs w:val="28"/>
        </w:rPr>
        <w:t>] и почитать [их]?</w:t>
      </w:r>
    </w:p>
    <w:p w14:paraId="4CD59DEC" w14:textId="77777777" w:rsidR="007A0FA9" w:rsidRPr="005055A6" w:rsidRDefault="005055A6" w:rsidP="006D57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w:t>
      </w:r>
      <w:proofErr w:type="spellStart"/>
      <w:r>
        <w:rPr>
          <w:rFonts w:ascii="Times New Roman" w:hAnsi="Times New Roman" w:cs="Times New Roman"/>
          <w:sz w:val="28"/>
          <w:szCs w:val="28"/>
        </w:rPr>
        <w:t>Фук</w:t>
      </w:r>
      <w:r w:rsidRPr="005055A6">
        <w:rPr>
          <w:rFonts w:ascii="Times New Roman" w:hAnsi="Times New Roman" w:cs="Times New Roman"/>
          <w:sz w:val="28"/>
          <w:szCs w:val="28"/>
        </w:rPr>
        <w:t>анъань</w:t>
      </w:r>
      <w:proofErr w:type="spellEnd"/>
      <w:r w:rsidRPr="005055A6">
        <w:rPr>
          <w:rFonts w:ascii="Times New Roman" w:hAnsi="Times New Roman" w:cs="Times New Roman"/>
          <w:sz w:val="28"/>
          <w:szCs w:val="28"/>
        </w:rPr>
        <w:t xml:space="preserve"> и другие должны тотчас приказать каждому из четырех </w:t>
      </w:r>
      <w:proofErr w:type="spellStart"/>
      <w:r w:rsidRPr="005055A6">
        <w:rPr>
          <w:rFonts w:ascii="Times New Roman" w:hAnsi="Times New Roman" w:cs="Times New Roman"/>
          <w:sz w:val="28"/>
          <w:szCs w:val="28"/>
        </w:rPr>
        <w:t>чуйчжунов</w:t>
      </w:r>
      <w:proofErr w:type="spellEnd"/>
      <w:r w:rsidRPr="005055A6">
        <w:rPr>
          <w:rFonts w:ascii="Times New Roman" w:hAnsi="Times New Roman" w:cs="Times New Roman"/>
          <w:sz w:val="28"/>
          <w:szCs w:val="28"/>
        </w:rPr>
        <w:t xml:space="preserve"> устроить пробный показ своих магических способностей, пырнуть себя мечом. Если их магические способности </w:t>
      </w:r>
      <w:proofErr w:type="gramStart"/>
      <w:r w:rsidRPr="005055A6">
        <w:rPr>
          <w:rFonts w:ascii="Times New Roman" w:hAnsi="Times New Roman" w:cs="Times New Roman"/>
          <w:sz w:val="28"/>
          <w:szCs w:val="28"/>
        </w:rPr>
        <w:t>не  подействуют</w:t>
      </w:r>
      <w:proofErr w:type="gramEnd"/>
      <w:r w:rsidRPr="005055A6">
        <w:rPr>
          <w:rFonts w:ascii="Times New Roman" w:hAnsi="Times New Roman" w:cs="Times New Roman"/>
          <w:sz w:val="28"/>
          <w:szCs w:val="28"/>
        </w:rPr>
        <w:t xml:space="preserve">, тогда следует открыто объявить народу о том, что призвание </w:t>
      </w:r>
      <w:r>
        <w:rPr>
          <w:rFonts w:ascii="Times New Roman" w:hAnsi="Times New Roman" w:cs="Times New Roman"/>
          <w:sz w:val="28"/>
          <w:szCs w:val="28"/>
        </w:rPr>
        <w:t xml:space="preserve">духов </w:t>
      </w:r>
      <w:proofErr w:type="spellStart"/>
      <w:r>
        <w:rPr>
          <w:rFonts w:ascii="Times New Roman" w:hAnsi="Times New Roman" w:cs="Times New Roman"/>
          <w:sz w:val="28"/>
          <w:szCs w:val="28"/>
        </w:rPr>
        <w:t>чуйчжунами</w:t>
      </w:r>
      <w:proofErr w:type="spellEnd"/>
      <w:r>
        <w:rPr>
          <w:rFonts w:ascii="Times New Roman" w:hAnsi="Times New Roman" w:cs="Times New Roman"/>
          <w:sz w:val="28"/>
          <w:szCs w:val="28"/>
        </w:rPr>
        <w:t xml:space="preserve"> – пустой вздор</w:t>
      </w:r>
      <w:r w:rsidRPr="005055A6">
        <w:rPr>
          <w:rFonts w:ascii="Times New Roman" w:hAnsi="Times New Roman" w:cs="Times New Roman"/>
          <w:sz w:val="28"/>
          <w:szCs w:val="28"/>
        </w:rPr>
        <w:t>, [и что им] нельзя верить, чтобы и монахи, и миряне одинаково знали об их беззакониях и не поддавали</w:t>
      </w:r>
      <w:r>
        <w:rPr>
          <w:rFonts w:ascii="Times New Roman" w:hAnsi="Times New Roman" w:cs="Times New Roman"/>
          <w:sz w:val="28"/>
          <w:szCs w:val="28"/>
        </w:rPr>
        <w:t>сь на обман</w:t>
      </w:r>
      <w:r w:rsidRPr="005055A6">
        <w:rPr>
          <w:rFonts w:ascii="Times New Roman" w:hAnsi="Times New Roman" w:cs="Times New Roman"/>
          <w:sz w:val="28"/>
          <w:szCs w:val="28"/>
        </w:rPr>
        <w:t xml:space="preserve">. Впредь, при появлении </w:t>
      </w:r>
      <w:proofErr w:type="spellStart"/>
      <w:r w:rsidRPr="005055A6">
        <w:rPr>
          <w:rFonts w:ascii="Times New Roman" w:hAnsi="Times New Roman" w:cs="Times New Roman"/>
          <w:sz w:val="28"/>
          <w:szCs w:val="28"/>
        </w:rPr>
        <w:t>хубилгана</w:t>
      </w:r>
      <w:proofErr w:type="spellEnd"/>
      <w:r w:rsidRPr="005055A6">
        <w:rPr>
          <w:rFonts w:ascii="Times New Roman" w:hAnsi="Times New Roman" w:cs="Times New Roman"/>
          <w:sz w:val="28"/>
          <w:szCs w:val="28"/>
        </w:rPr>
        <w:t xml:space="preserve">, можно будет совсем запретить призвание духов </w:t>
      </w:r>
      <w:proofErr w:type="spellStart"/>
      <w:r w:rsidRPr="005055A6">
        <w:rPr>
          <w:rFonts w:ascii="Times New Roman" w:hAnsi="Times New Roman" w:cs="Times New Roman"/>
          <w:sz w:val="28"/>
          <w:szCs w:val="28"/>
        </w:rPr>
        <w:t>чуйчжунами</w:t>
      </w:r>
      <w:proofErr w:type="spellEnd"/>
      <w:r w:rsidRPr="005055A6">
        <w:rPr>
          <w:rFonts w:ascii="Times New Roman" w:hAnsi="Times New Roman" w:cs="Times New Roman"/>
          <w:sz w:val="28"/>
          <w:szCs w:val="28"/>
        </w:rPr>
        <w:t xml:space="preserve">, имена нескольких людей с подходящими месяцем и годом рождения [помещать в] специально используемую [для подобных </w:t>
      </w:r>
      <w:r w:rsidRPr="005055A6">
        <w:rPr>
          <w:rFonts w:ascii="Times New Roman" w:hAnsi="Times New Roman" w:cs="Times New Roman"/>
          <w:sz w:val="28"/>
          <w:szCs w:val="28"/>
        </w:rPr>
        <w:lastRenderedPageBreak/>
        <w:t xml:space="preserve">случаев] Золотую вазу </w:t>
      </w:r>
      <w:proofErr w:type="spellStart"/>
      <w:r w:rsidRPr="005055A6">
        <w:rPr>
          <w:rFonts w:ascii="Times New Roman" w:hAnsi="Times New Roman" w:cs="Times New Roman"/>
          <w:sz w:val="28"/>
          <w:szCs w:val="28"/>
        </w:rPr>
        <w:t>бэньба</w:t>
      </w:r>
      <w:proofErr w:type="spellEnd"/>
      <w:r w:rsidRPr="005055A6">
        <w:rPr>
          <w:rFonts w:ascii="Times New Roman" w:hAnsi="Times New Roman" w:cs="Times New Roman"/>
          <w:sz w:val="28"/>
          <w:szCs w:val="28"/>
        </w:rPr>
        <w:t xml:space="preserve"> и приказывать Далай-ламе вытягивать жребий и утверждать [</w:t>
      </w:r>
      <w:proofErr w:type="spellStart"/>
      <w:r w:rsidRPr="005055A6">
        <w:rPr>
          <w:rFonts w:ascii="Times New Roman" w:hAnsi="Times New Roman" w:cs="Times New Roman"/>
          <w:sz w:val="28"/>
          <w:szCs w:val="28"/>
        </w:rPr>
        <w:t>хубилгана</w:t>
      </w:r>
      <w:proofErr w:type="spellEnd"/>
      <w:r w:rsidRPr="005055A6">
        <w:rPr>
          <w:rFonts w:ascii="Times New Roman" w:hAnsi="Times New Roman" w:cs="Times New Roman"/>
          <w:sz w:val="28"/>
          <w:szCs w:val="28"/>
        </w:rPr>
        <w:t>], чтобы явить [таким образом] справедливость и беспристрастность. И т.д. Благоговейно следуйте этому». Взирая в почтении, увидели величайшее намерение нашего императора руководствоваться справедливос</w:t>
      </w:r>
      <w:r>
        <w:rPr>
          <w:rFonts w:ascii="Times New Roman" w:hAnsi="Times New Roman" w:cs="Times New Roman"/>
          <w:sz w:val="28"/>
          <w:szCs w:val="28"/>
        </w:rPr>
        <w:t>тью, искоренять зло</w:t>
      </w:r>
      <w:r w:rsidRPr="005055A6">
        <w:rPr>
          <w:rFonts w:ascii="Times New Roman" w:hAnsi="Times New Roman" w:cs="Times New Roman"/>
          <w:sz w:val="28"/>
          <w:szCs w:val="28"/>
        </w:rPr>
        <w:t xml:space="preserve"> и вечно чтить Желтое Учение. Подданные [государя], преклонив колена, прочли божественное наставление, убедительное и ясное во всех подробностях, [благодаря которому], действительно, возможно отрезвить невежественных и искоренить заблуждения</w:t>
      </w:r>
      <w:r w:rsidR="00386435" w:rsidRPr="005055A6">
        <w:rPr>
          <w:rFonts w:ascii="Times New Roman" w:hAnsi="Times New Roman" w:cs="Times New Roman"/>
          <w:sz w:val="28"/>
          <w:szCs w:val="28"/>
        </w:rPr>
        <w:t>.</w:t>
      </w:r>
    </w:p>
    <w:p w14:paraId="3A184658" w14:textId="77777777" w:rsidR="005055A6" w:rsidRDefault="005055A6" w:rsidP="006D57A5">
      <w:pPr>
        <w:spacing w:after="0" w:line="360" w:lineRule="auto"/>
        <w:ind w:firstLine="709"/>
        <w:jc w:val="both"/>
        <w:rPr>
          <w:rFonts w:ascii="Times New Roman" w:hAnsi="Times New Roman" w:cs="Times New Roman"/>
          <w:sz w:val="28"/>
          <w:szCs w:val="28"/>
        </w:rPr>
      </w:pPr>
      <w:r w:rsidRPr="005055A6">
        <w:rPr>
          <w:rFonts w:ascii="Times New Roman" w:hAnsi="Times New Roman" w:cs="Times New Roman"/>
          <w:sz w:val="28"/>
          <w:szCs w:val="28"/>
        </w:rPr>
        <w:t xml:space="preserve">По нашим сведениям, что касается перерождения Далай-ламы, </w:t>
      </w:r>
      <w:proofErr w:type="spellStart"/>
      <w:r w:rsidRPr="005055A6">
        <w:rPr>
          <w:rFonts w:ascii="Times New Roman" w:hAnsi="Times New Roman" w:cs="Times New Roman"/>
          <w:sz w:val="28"/>
          <w:szCs w:val="28"/>
        </w:rPr>
        <w:t>Панчен</w:t>
      </w:r>
      <w:proofErr w:type="spellEnd"/>
      <w:r w:rsidRPr="005055A6">
        <w:rPr>
          <w:rFonts w:ascii="Times New Roman" w:hAnsi="Times New Roman" w:cs="Times New Roman"/>
          <w:sz w:val="28"/>
          <w:szCs w:val="28"/>
        </w:rPr>
        <w:t xml:space="preserve"> </w:t>
      </w:r>
      <w:proofErr w:type="spellStart"/>
      <w:r w:rsidRPr="005055A6">
        <w:rPr>
          <w:rFonts w:ascii="Times New Roman" w:hAnsi="Times New Roman" w:cs="Times New Roman"/>
          <w:sz w:val="28"/>
          <w:szCs w:val="28"/>
        </w:rPr>
        <w:t>Эрдэни</w:t>
      </w:r>
      <w:proofErr w:type="spellEnd"/>
      <w:r w:rsidRPr="005055A6">
        <w:rPr>
          <w:rFonts w:ascii="Times New Roman" w:hAnsi="Times New Roman" w:cs="Times New Roman"/>
          <w:sz w:val="28"/>
          <w:szCs w:val="28"/>
        </w:rPr>
        <w:t xml:space="preserve"> и великих хутухту, то в начале, когда они устанавливали Учение, несколько первых [в цепи перерождений], возможно, еще не впадали в заблуждение относительно изначально [присущей им] природы. Обладали ли появившиеся впоследствии </w:t>
      </w:r>
      <w:proofErr w:type="spellStart"/>
      <w:r w:rsidRPr="005055A6">
        <w:rPr>
          <w:rFonts w:ascii="Times New Roman" w:hAnsi="Times New Roman" w:cs="Times New Roman"/>
          <w:sz w:val="28"/>
          <w:szCs w:val="28"/>
        </w:rPr>
        <w:t>хубилганы</w:t>
      </w:r>
      <w:proofErr w:type="spellEnd"/>
      <w:r w:rsidRPr="005055A6">
        <w:rPr>
          <w:rFonts w:ascii="Times New Roman" w:hAnsi="Times New Roman" w:cs="Times New Roman"/>
          <w:sz w:val="28"/>
          <w:szCs w:val="28"/>
        </w:rPr>
        <w:t xml:space="preserve"> в действительности той самой сокровенное природой – этот вопрос всегда был неясен, и едва ли имелись тому достоверные подтверждения. Также [мы] не слышали, чтобы был [среди </w:t>
      </w:r>
      <w:proofErr w:type="spellStart"/>
      <w:r w:rsidRPr="005055A6">
        <w:rPr>
          <w:rFonts w:ascii="Times New Roman" w:hAnsi="Times New Roman" w:cs="Times New Roman"/>
          <w:sz w:val="28"/>
          <w:szCs w:val="28"/>
        </w:rPr>
        <w:t>хубилганов</w:t>
      </w:r>
      <w:proofErr w:type="spellEnd"/>
      <w:r w:rsidRPr="005055A6">
        <w:rPr>
          <w:rFonts w:ascii="Times New Roman" w:hAnsi="Times New Roman" w:cs="Times New Roman"/>
          <w:sz w:val="28"/>
          <w:szCs w:val="28"/>
        </w:rPr>
        <w:t>] тот, кто в самом деле мог вспомнить историю прежних воплощений и опознать вещи своего предшественника.</w:t>
      </w:r>
    </w:p>
    <w:p w14:paraId="504F6F1E" w14:textId="77777777" w:rsidR="005055A6" w:rsidRDefault="005055A6" w:rsidP="006D57A5">
      <w:pPr>
        <w:spacing w:after="0" w:line="360" w:lineRule="auto"/>
        <w:ind w:firstLine="709"/>
        <w:jc w:val="both"/>
        <w:rPr>
          <w:rFonts w:ascii="Times New Roman" w:hAnsi="Times New Roman" w:cs="Times New Roman"/>
          <w:sz w:val="28"/>
          <w:szCs w:val="28"/>
        </w:rPr>
      </w:pPr>
      <w:r w:rsidRPr="005055A6">
        <w:rPr>
          <w:rFonts w:ascii="Times New Roman" w:hAnsi="Times New Roman" w:cs="Times New Roman"/>
          <w:sz w:val="28"/>
          <w:szCs w:val="28"/>
        </w:rPr>
        <w:t xml:space="preserve">Однако без таких перевоплощающихся </w:t>
      </w:r>
      <w:proofErr w:type="spellStart"/>
      <w:r w:rsidRPr="005055A6">
        <w:rPr>
          <w:rFonts w:ascii="Times New Roman" w:hAnsi="Times New Roman" w:cs="Times New Roman"/>
          <w:sz w:val="28"/>
          <w:szCs w:val="28"/>
        </w:rPr>
        <w:t>хубилганов</w:t>
      </w:r>
      <w:proofErr w:type="spellEnd"/>
      <w:r w:rsidRPr="005055A6">
        <w:rPr>
          <w:rFonts w:ascii="Times New Roman" w:hAnsi="Times New Roman" w:cs="Times New Roman"/>
          <w:sz w:val="28"/>
          <w:szCs w:val="28"/>
        </w:rPr>
        <w:t xml:space="preserve"> всем ламам некому будет подчиняться и не за кем следовать, и сложно будет умиротворить их и собрать вместе. Почтительно соотносились с намерением божественного Владыки способствовать процветанию Желтого Учения, а также (поскольку монголы всех племен и </w:t>
      </w:r>
      <w:proofErr w:type="spellStart"/>
      <w:r w:rsidRPr="005055A6">
        <w:rPr>
          <w:rFonts w:ascii="Times New Roman" w:hAnsi="Times New Roman" w:cs="Times New Roman"/>
          <w:sz w:val="28"/>
          <w:szCs w:val="28"/>
        </w:rPr>
        <w:t>фаньские</w:t>
      </w:r>
      <w:proofErr w:type="spellEnd"/>
      <w:r w:rsidRPr="005055A6">
        <w:rPr>
          <w:rFonts w:ascii="Times New Roman" w:hAnsi="Times New Roman" w:cs="Times New Roman"/>
          <w:sz w:val="28"/>
          <w:szCs w:val="28"/>
        </w:rPr>
        <w:t xml:space="preserve"> народы почитают и верят в Закон Будды) направляли обстоятельства в благую [сторону], чтобы облегчить осуществление местных обычаев и умиротворить внешних </w:t>
      </w:r>
      <w:proofErr w:type="spellStart"/>
      <w:r w:rsidRPr="005055A6">
        <w:rPr>
          <w:rFonts w:ascii="Times New Roman" w:hAnsi="Times New Roman" w:cs="Times New Roman"/>
          <w:sz w:val="28"/>
          <w:szCs w:val="28"/>
        </w:rPr>
        <w:t>фаней</w:t>
      </w:r>
      <w:proofErr w:type="spellEnd"/>
      <w:r w:rsidRPr="005055A6">
        <w:rPr>
          <w:rFonts w:ascii="Times New Roman" w:hAnsi="Times New Roman" w:cs="Times New Roman"/>
          <w:sz w:val="28"/>
          <w:szCs w:val="28"/>
        </w:rPr>
        <w:t xml:space="preserve">, посему всякий раз, когда </w:t>
      </w:r>
      <w:proofErr w:type="spellStart"/>
      <w:r w:rsidRPr="005055A6">
        <w:rPr>
          <w:rFonts w:ascii="Times New Roman" w:hAnsi="Times New Roman" w:cs="Times New Roman"/>
          <w:sz w:val="28"/>
          <w:szCs w:val="28"/>
        </w:rPr>
        <w:t>чуйчжун</w:t>
      </w:r>
      <w:proofErr w:type="spellEnd"/>
      <w:r w:rsidRPr="005055A6">
        <w:rPr>
          <w:rFonts w:ascii="Times New Roman" w:hAnsi="Times New Roman" w:cs="Times New Roman"/>
          <w:sz w:val="28"/>
          <w:szCs w:val="28"/>
        </w:rPr>
        <w:t xml:space="preserve"> указывал на какого-либо человека [как на </w:t>
      </w:r>
      <w:proofErr w:type="spellStart"/>
      <w:r w:rsidRPr="005055A6">
        <w:rPr>
          <w:rFonts w:ascii="Times New Roman" w:hAnsi="Times New Roman" w:cs="Times New Roman"/>
          <w:sz w:val="28"/>
          <w:szCs w:val="28"/>
        </w:rPr>
        <w:t>хубилгана</w:t>
      </w:r>
      <w:proofErr w:type="spellEnd"/>
      <w:r w:rsidRPr="005055A6">
        <w:rPr>
          <w:rFonts w:ascii="Times New Roman" w:hAnsi="Times New Roman" w:cs="Times New Roman"/>
          <w:sz w:val="28"/>
          <w:szCs w:val="28"/>
        </w:rPr>
        <w:t xml:space="preserve">], сразу ясно докладывали [об этом]. После того, как получали указ о подтверждении [кандидата] в качестве </w:t>
      </w:r>
      <w:proofErr w:type="spellStart"/>
      <w:r w:rsidRPr="005055A6">
        <w:rPr>
          <w:rFonts w:ascii="Times New Roman" w:hAnsi="Times New Roman" w:cs="Times New Roman"/>
          <w:sz w:val="28"/>
          <w:szCs w:val="28"/>
        </w:rPr>
        <w:t>хубилгана</w:t>
      </w:r>
      <w:proofErr w:type="spellEnd"/>
      <w:r w:rsidRPr="005055A6">
        <w:rPr>
          <w:rFonts w:ascii="Times New Roman" w:hAnsi="Times New Roman" w:cs="Times New Roman"/>
          <w:sz w:val="28"/>
          <w:szCs w:val="28"/>
        </w:rPr>
        <w:t xml:space="preserve">, сотни тысяч людей - дальние и ближние монголы, а также </w:t>
      </w:r>
      <w:proofErr w:type="spellStart"/>
      <w:r w:rsidRPr="005055A6">
        <w:rPr>
          <w:rFonts w:ascii="Times New Roman" w:hAnsi="Times New Roman" w:cs="Times New Roman"/>
          <w:sz w:val="28"/>
          <w:szCs w:val="28"/>
        </w:rPr>
        <w:t>фаньские</w:t>
      </w:r>
      <w:proofErr w:type="spellEnd"/>
      <w:r w:rsidRPr="005055A6">
        <w:rPr>
          <w:rFonts w:ascii="Times New Roman" w:hAnsi="Times New Roman" w:cs="Times New Roman"/>
          <w:sz w:val="28"/>
          <w:szCs w:val="28"/>
        </w:rPr>
        <w:t xml:space="preserve"> народы, все без исключения верили [в него] как в истинного и единодушно поклонялись [ему].</w:t>
      </w:r>
    </w:p>
    <w:p w14:paraId="1266A0E0" w14:textId="77777777" w:rsidR="005055A6" w:rsidRDefault="005055A6" w:rsidP="006D57A5">
      <w:pPr>
        <w:spacing w:after="0" w:line="360" w:lineRule="auto"/>
        <w:ind w:firstLine="709"/>
        <w:jc w:val="both"/>
        <w:rPr>
          <w:rFonts w:ascii="Times New Roman" w:hAnsi="Times New Roman" w:cs="Times New Roman"/>
          <w:sz w:val="28"/>
          <w:szCs w:val="28"/>
        </w:rPr>
      </w:pPr>
      <w:r w:rsidRPr="005055A6">
        <w:rPr>
          <w:rFonts w:ascii="Times New Roman" w:hAnsi="Times New Roman" w:cs="Times New Roman"/>
          <w:sz w:val="28"/>
          <w:szCs w:val="28"/>
        </w:rPr>
        <w:lastRenderedPageBreak/>
        <w:t xml:space="preserve">Что же касается магии, творимой </w:t>
      </w:r>
      <w:proofErr w:type="spellStart"/>
      <w:r w:rsidRPr="005055A6">
        <w:rPr>
          <w:rFonts w:ascii="Times New Roman" w:hAnsi="Times New Roman" w:cs="Times New Roman"/>
          <w:sz w:val="28"/>
          <w:szCs w:val="28"/>
        </w:rPr>
        <w:t>чуйчжунами</w:t>
      </w:r>
      <w:proofErr w:type="spellEnd"/>
      <w:r w:rsidRPr="005055A6">
        <w:rPr>
          <w:rFonts w:ascii="Times New Roman" w:hAnsi="Times New Roman" w:cs="Times New Roman"/>
          <w:sz w:val="28"/>
          <w:szCs w:val="28"/>
        </w:rPr>
        <w:t xml:space="preserve">, то это не более чем [следующее]: [они] переодеваются в одежды божества, читают сутры и молитвы, внезапно объявляют, что божество уже вселилось в тело, танцуют, держа в руках меч, качают головой и тяжело дышат, определяют, будет ли год урожайным или скудным, будет ли эпидемия оспы. Есть в этом и маленькое доказательство: когда божество уходит, </w:t>
      </w:r>
      <w:proofErr w:type="spellStart"/>
      <w:r w:rsidRPr="005055A6">
        <w:rPr>
          <w:rFonts w:ascii="Times New Roman" w:hAnsi="Times New Roman" w:cs="Times New Roman"/>
          <w:sz w:val="28"/>
          <w:szCs w:val="28"/>
        </w:rPr>
        <w:t>чуйчжун</w:t>
      </w:r>
      <w:proofErr w:type="spellEnd"/>
      <w:r w:rsidRPr="005055A6">
        <w:rPr>
          <w:rFonts w:ascii="Times New Roman" w:hAnsi="Times New Roman" w:cs="Times New Roman"/>
          <w:sz w:val="28"/>
          <w:szCs w:val="28"/>
        </w:rPr>
        <w:t xml:space="preserve"> тут же будто приходит в себя, а когда его спрашивают о том, что [он] только что сказал, растерянно [говорит], что не знает. </w:t>
      </w:r>
      <w:r>
        <w:rPr>
          <w:rFonts w:ascii="Times New Roman" w:hAnsi="Times New Roman" w:cs="Times New Roman"/>
          <w:sz w:val="28"/>
          <w:szCs w:val="28"/>
        </w:rPr>
        <w:t xml:space="preserve">Поэтому </w:t>
      </w:r>
      <w:proofErr w:type="spellStart"/>
      <w:r>
        <w:rPr>
          <w:rFonts w:ascii="Times New Roman" w:hAnsi="Times New Roman" w:cs="Times New Roman"/>
          <w:sz w:val="28"/>
          <w:szCs w:val="28"/>
        </w:rPr>
        <w:t>фаньский</w:t>
      </w:r>
      <w:proofErr w:type="spellEnd"/>
      <w:r>
        <w:rPr>
          <w:rFonts w:ascii="Times New Roman" w:hAnsi="Times New Roman" w:cs="Times New Roman"/>
          <w:sz w:val="28"/>
          <w:szCs w:val="28"/>
        </w:rPr>
        <w:t xml:space="preserve"> народ верит [</w:t>
      </w:r>
      <w:proofErr w:type="spellStart"/>
      <w:r>
        <w:rPr>
          <w:rFonts w:ascii="Times New Roman" w:hAnsi="Times New Roman" w:cs="Times New Roman"/>
          <w:sz w:val="28"/>
          <w:szCs w:val="28"/>
        </w:rPr>
        <w:t>чу</w:t>
      </w:r>
      <w:r w:rsidRPr="005055A6">
        <w:rPr>
          <w:rFonts w:ascii="Times New Roman" w:hAnsi="Times New Roman" w:cs="Times New Roman"/>
          <w:sz w:val="28"/>
          <w:szCs w:val="28"/>
        </w:rPr>
        <w:t>йчжунам</w:t>
      </w:r>
      <w:proofErr w:type="spellEnd"/>
      <w:r w:rsidRPr="005055A6">
        <w:rPr>
          <w:rFonts w:ascii="Times New Roman" w:hAnsi="Times New Roman" w:cs="Times New Roman"/>
          <w:sz w:val="28"/>
          <w:szCs w:val="28"/>
        </w:rPr>
        <w:t xml:space="preserve">], не подвергая [ничего] сомнению. Это дело изначально пустое и не достойно доверия. Что же до того, чтобы пронзать себя мечом, то все это всегда было сказочными небылицами, недостоверными </w:t>
      </w:r>
      <w:proofErr w:type="spellStart"/>
      <w:r w:rsidRPr="005055A6">
        <w:rPr>
          <w:rFonts w:ascii="Times New Roman" w:hAnsi="Times New Roman" w:cs="Times New Roman"/>
          <w:sz w:val="28"/>
          <w:szCs w:val="28"/>
        </w:rPr>
        <w:t>слухыми</w:t>
      </w:r>
      <w:proofErr w:type="spellEnd"/>
      <w:r w:rsidRPr="005055A6">
        <w:rPr>
          <w:rFonts w:ascii="Times New Roman" w:hAnsi="Times New Roman" w:cs="Times New Roman"/>
          <w:sz w:val="28"/>
          <w:szCs w:val="28"/>
        </w:rPr>
        <w:t>, в действительности, такого нет. Что до их искусства, то [оно] не стоит и усмешки, не дотягивает до колдунов внутренних земель, у которых еще имеется определенные вводящие в заблуждение магические навыки, способные заморочить голову глупым и невежественным.</w:t>
      </w:r>
    </w:p>
    <w:p w14:paraId="06367617"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Когда [мы], подданные [государя], по очереди приехали в Тибет, все имели возможность лично увидеть, как </w:t>
      </w:r>
      <w:proofErr w:type="spellStart"/>
      <w:r w:rsidRPr="00263B5F">
        <w:rPr>
          <w:rFonts w:ascii="Times New Roman" w:hAnsi="Times New Roman" w:cs="Times New Roman"/>
          <w:sz w:val="28"/>
          <w:szCs w:val="28"/>
        </w:rPr>
        <w:t>чуйчжун</w:t>
      </w:r>
      <w:proofErr w:type="spellEnd"/>
      <w:r w:rsidRPr="00263B5F">
        <w:rPr>
          <w:rFonts w:ascii="Times New Roman" w:hAnsi="Times New Roman" w:cs="Times New Roman"/>
          <w:sz w:val="28"/>
          <w:szCs w:val="28"/>
        </w:rPr>
        <w:t xml:space="preserve"> призывает духов и изгоняет демонов. Как только [он] появляется в торговых кварталах, огромная толпа собирается вокруг, чтобы посмотреть [на него]. Среди [них] есть те, кто, стоя на коленях, протягивают хадаки, есть те, кто без шапки кладут земные поклоны и просят коснуться [их] темени в знак благословения. [Все] идут вперед, выстроившись рядами, и бегут стремглав, как сумасшедшие. [Бывает], что </w:t>
      </w:r>
      <w:proofErr w:type="spellStart"/>
      <w:r w:rsidRPr="00263B5F">
        <w:rPr>
          <w:rFonts w:ascii="Times New Roman" w:hAnsi="Times New Roman" w:cs="Times New Roman"/>
          <w:sz w:val="28"/>
          <w:szCs w:val="28"/>
        </w:rPr>
        <w:t>чуйчжун</w:t>
      </w:r>
      <w:proofErr w:type="spellEnd"/>
      <w:r w:rsidRPr="00263B5F">
        <w:rPr>
          <w:rFonts w:ascii="Times New Roman" w:hAnsi="Times New Roman" w:cs="Times New Roman"/>
          <w:sz w:val="28"/>
          <w:szCs w:val="28"/>
        </w:rPr>
        <w:t xml:space="preserve"> во время движения мечом нечаянно поранит [кого-то], тогда такой человек произносит имена Будды, радуется сверх ожиданий и говорит: [поскольку] получил эту рану, теперь навечно избавлен от болезней. Вот до чего доходит их глупость и распущенность. Подданные [государя] тогда говорили Далай-ламе и другим, что [они] слишком сильно верят [в оракулов], старательно вразумляли их относительно того, что [действия]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 вздор, однако ламы и местные чиновники только смотрели друг на друга в оцепенении, не осмеливаясь ответить, единственно опасаясь совершить </w:t>
      </w:r>
      <w:r w:rsidRPr="00263B5F">
        <w:rPr>
          <w:rFonts w:ascii="Times New Roman" w:hAnsi="Times New Roman" w:cs="Times New Roman"/>
          <w:sz w:val="28"/>
          <w:szCs w:val="28"/>
        </w:rPr>
        <w:lastRenderedPageBreak/>
        <w:t>какой-либо проступок. Наблюдая за тем, как они настолько искренне верят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смешно), [можно понять], что словами их совсем не переубедить.</w:t>
      </w:r>
    </w:p>
    <w:p w14:paraId="725CF31F"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Ныне подданные [государя], снова следуя указу, собрали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и приказали им в </w:t>
      </w:r>
      <w:proofErr w:type="spellStart"/>
      <w:r w:rsidRPr="00263B5F">
        <w:rPr>
          <w:rFonts w:ascii="Times New Roman" w:hAnsi="Times New Roman" w:cs="Times New Roman"/>
          <w:sz w:val="28"/>
          <w:szCs w:val="28"/>
        </w:rPr>
        <w:t>Джоканге</w:t>
      </w:r>
      <w:proofErr w:type="spellEnd"/>
      <w:r w:rsidRPr="00263B5F">
        <w:rPr>
          <w:rFonts w:ascii="Times New Roman" w:hAnsi="Times New Roman" w:cs="Times New Roman"/>
          <w:sz w:val="28"/>
          <w:szCs w:val="28"/>
        </w:rPr>
        <w:t xml:space="preserve"> представить свое магическое искусство. Все [</w:t>
      </w:r>
      <w:proofErr w:type="spellStart"/>
      <w:r w:rsidRPr="00263B5F">
        <w:rPr>
          <w:rFonts w:ascii="Times New Roman" w:hAnsi="Times New Roman" w:cs="Times New Roman"/>
          <w:sz w:val="28"/>
          <w:szCs w:val="28"/>
        </w:rPr>
        <w:t>чуйчжуны</w:t>
      </w:r>
      <w:proofErr w:type="spellEnd"/>
      <w:r w:rsidRPr="00263B5F">
        <w:rPr>
          <w:rFonts w:ascii="Times New Roman" w:hAnsi="Times New Roman" w:cs="Times New Roman"/>
          <w:sz w:val="28"/>
          <w:szCs w:val="28"/>
        </w:rPr>
        <w:t xml:space="preserve">] сказали, что всегда лишь призывали божества, чтобы те вселились в [их] тела, и объявляли [другим] слова божеств, и </w:t>
      </w:r>
      <w:proofErr w:type="gramStart"/>
      <w:r w:rsidRPr="00263B5F">
        <w:rPr>
          <w:rFonts w:ascii="Times New Roman" w:hAnsi="Times New Roman" w:cs="Times New Roman"/>
          <w:sz w:val="28"/>
          <w:szCs w:val="28"/>
        </w:rPr>
        <w:t>что кроме этого</w:t>
      </w:r>
      <w:proofErr w:type="gramEnd"/>
      <w:r w:rsidRPr="00263B5F">
        <w:rPr>
          <w:rFonts w:ascii="Times New Roman" w:hAnsi="Times New Roman" w:cs="Times New Roman"/>
          <w:sz w:val="28"/>
          <w:szCs w:val="28"/>
        </w:rPr>
        <w:t xml:space="preserve"> нет никакого другого искусства. [Когда мы] приказали им призвать духов, [все произошло] подобно тому, что ранее видели и слышали чиновники. Поэтому [мы] попросили их указать одно или два события из счастливых [происшествий] и бед, которые ожидаются сейчас в Тибете. В связи с этим </w:t>
      </w:r>
      <w:proofErr w:type="spellStart"/>
      <w:r w:rsidRPr="00263B5F">
        <w:rPr>
          <w:rFonts w:ascii="Times New Roman" w:hAnsi="Times New Roman" w:cs="Times New Roman"/>
          <w:sz w:val="28"/>
          <w:szCs w:val="28"/>
        </w:rPr>
        <w:t>чуйчжуны</w:t>
      </w:r>
      <w:proofErr w:type="spellEnd"/>
      <w:r w:rsidRPr="00263B5F">
        <w:rPr>
          <w:rFonts w:ascii="Times New Roman" w:hAnsi="Times New Roman" w:cs="Times New Roman"/>
          <w:sz w:val="28"/>
          <w:szCs w:val="28"/>
        </w:rPr>
        <w:t xml:space="preserve"> сказали, ссылаясь на слова духов, что сейчас пришло время проявления весенней </w:t>
      </w:r>
      <w:proofErr w:type="spellStart"/>
      <w:r w:rsidRPr="00263B5F">
        <w:rPr>
          <w:rFonts w:ascii="Times New Roman" w:hAnsi="Times New Roman" w:cs="Times New Roman"/>
          <w:i/>
          <w:iCs/>
          <w:sz w:val="28"/>
          <w:szCs w:val="28"/>
        </w:rPr>
        <w:t>ци</w:t>
      </w:r>
      <w:proofErr w:type="spellEnd"/>
      <w:r w:rsidRPr="00263B5F">
        <w:rPr>
          <w:rFonts w:ascii="Times New Roman" w:hAnsi="Times New Roman" w:cs="Times New Roman"/>
          <w:sz w:val="28"/>
          <w:szCs w:val="28"/>
        </w:rPr>
        <w:t xml:space="preserve">, поэтому среди </w:t>
      </w:r>
      <w:proofErr w:type="spellStart"/>
      <w:r w:rsidRPr="00263B5F">
        <w:rPr>
          <w:rFonts w:ascii="Times New Roman" w:hAnsi="Times New Roman" w:cs="Times New Roman"/>
          <w:sz w:val="28"/>
          <w:szCs w:val="28"/>
        </w:rPr>
        <w:t>фаньского</w:t>
      </w:r>
      <w:proofErr w:type="spellEnd"/>
      <w:r w:rsidRPr="00263B5F">
        <w:rPr>
          <w:rFonts w:ascii="Times New Roman" w:hAnsi="Times New Roman" w:cs="Times New Roman"/>
          <w:sz w:val="28"/>
          <w:szCs w:val="28"/>
        </w:rPr>
        <w:t xml:space="preserve"> народа пройдет эпидемия оспы, </w:t>
      </w:r>
      <w:proofErr w:type="gramStart"/>
      <w:r w:rsidRPr="00263B5F">
        <w:rPr>
          <w:rFonts w:ascii="Times New Roman" w:hAnsi="Times New Roman" w:cs="Times New Roman"/>
          <w:sz w:val="28"/>
          <w:szCs w:val="28"/>
        </w:rPr>
        <w:t>а кроме этого</w:t>
      </w:r>
      <w:proofErr w:type="gramEnd"/>
      <w:r w:rsidRPr="00263B5F">
        <w:rPr>
          <w:rFonts w:ascii="Times New Roman" w:hAnsi="Times New Roman" w:cs="Times New Roman"/>
          <w:sz w:val="28"/>
          <w:szCs w:val="28"/>
        </w:rPr>
        <w:t xml:space="preserve"> не будет других [важных] происшествий. Приняв во внимание, что монахи и миряне в Тибете больше всего боятся заболеть оспой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xml:space="preserve"> не следует и спрашивать об этом), подданные [государя] не отнеслись [к этому прорицанию] всерьез. Однако, по прошествии чуть более декады после осуществления прорицания, среди </w:t>
      </w:r>
      <w:proofErr w:type="spellStart"/>
      <w:r w:rsidRPr="00263B5F">
        <w:rPr>
          <w:rFonts w:ascii="Times New Roman" w:hAnsi="Times New Roman" w:cs="Times New Roman"/>
          <w:sz w:val="28"/>
          <w:szCs w:val="28"/>
        </w:rPr>
        <w:t>фаньского</w:t>
      </w:r>
      <w:proofErr w:type="spellEnd"/>
      <w:r w:rsidRPr="00263B5F">
        <w:rPr>
          <w:rFonts w:ascii="Times New Roman" w:hAnsi="Times New Roman" w:cs="Times New Roman"/>
          <w:sz w:val="28"/>
          <w:szCs w:val="28"/>
        </w:rPr>
        <w:t xml:space="preserve"> народа было уже более двух сотен человек, заболевших оспой. Это тоже можно назвать маленьким подтверждением их искусства. В целом, во все эти абсурдные и вздорные </w:t>
      </w:r>
      <w:r w:rsidRPr="00934072">
        <w:rPr>
          <w:rFonts w:ascii="Times New Roman" w:hAnsi="Times New Roman" w:cs="Times New Roman"/>
          <w:sz w:val="28"/>
          <w:szCs w:val="28"/>
        </w:rPr>
        <w:t>дела, в сущности,</w:t>
      </w:r>
      <w:r w:rsidRPr="00263B5F">
        <w:rPr>
          <w:rFonts w:ascii="Times New Roman" w:hAnsi="Times New Roman" w:cs="Times New Roman"/>
          <w:sz w:val="28"/>
          <w:szCs w:val="28"/>
        </w:rPr>
        <w:t xml:space="preserve"> нельзя верить, но, к сожалению, тибетские монахи и миряне по природе своей слишком глупы, днями поклоняются Будде и читают сутры, и только ради того, чтобы были плодородные поля и прибыль; ищи среди них тех, кто </w:t>
      </w:r>
      <w:r w:rsidR="00934072" w:rsidRPr="00934072">
        <w:rPr>
          <w:rFonts w:ascii="Times New Roman" w:hAnsi="Times New Roman" w:cs="Times New Roman"/>
          <w:sz w:val="28"/>
          <w:szCs w:val="28"/>
        </w:rPr>
        <w:t>имеет глубокое понятие о</w:t>
      </w:r>
      <w:r w:rsidR="00934072">
        <w:rPr>
          <w:rFonts w:ascii="Times New Roman" w:hAnsi="Times New Roman" w:cs="Times New Roman"/>
          <w:sz w:val="28"/>
          <w:szCs w:val="28"/>
        </w:rPr>
        <w:t xml:space="preserve"> высшей колеснице</w:t>
      </w:r>
      <w:r w:rsidRPr="00263B5F">
        <w:rPr>
          <w:rFonts w:ascii="Times New Roman" w:hAnsi="Times New Roman" w:cs="Times New Roman"/>
          <w:sz w:val="28"/>
          <w:szCs w:val="28"/>
        </w:rPr>
        <w:t xml:space="preserve"> [буддизма] и не верит вымыслам, и совершенно не найдешь [такого]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тоже бесспорное заявление). Чем дольше передается закоренелая привычка, тем сложнее разрушить их невежественные заблуждения.</w:t>
      </w:r>
    </w:p>
    <w:p w14:paraId="72E7D0E3"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Ныне Священный Правитель, способствуя процветанию Желтого Учения, ввел в употребление Золотую вазу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которую [разместили] для </w:t>
      </w:r>
      <w:r w:rsidRPr="00263B5F">
        <w:rPr>
          <w:rFonts w:ascii="Times New Roman" w:hAnsi="Times New Roman" w:cs="Times New Roman"/>
          <w:sz w:val="28"/>
          <w:szCs w:val="28"/>
        </w:rPr>
        <w:lastRenderedPageBreak/>
        <w:t xml:space="preserve">поклонения в [храме] </w:t>
      </w:r>
      <w:proofErr w:type="spellStart"/>
      <w:r w:rsidRPr="00263B5F">
        <w:rPr>
          <w:rFonts w:ascii="Times New Roman" w:hAnsi="Times New Roman" w:cs="Times New Roman"/>
          <w:sz w:val="28"/>
          <w:szCs w:val="28"/>
        </w:rPr>
        <w:t>Джоканг</w:t>
      </w:r>
      <w:proofErr w:type="spellEnd"/>
      <w:r w:rsidRPr="00263B5F">
        <w:rPr>
          <w:rFonts w:ascii="Times New Roman" w:hAnsi="Times New Roman" w:cs="Times New Roman"/>
          <w:sz w:val="28"/>
          <w:szCs w:val="28"/>
        </w:rPr>
        <w:t xml:space="preserve">, и в качестве правила утвердил, что каждый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признанный </w:t>
      </w:r>
      <w:proofErr w:type="spellStart"/>
      <w:r w:rsidRPr="00263B5F">
        <w:rPr>
          <w:rFonts w:ascii="Times New Roman" w:hAnsi="Times New Roman" w:cs="Times New Roman"/>
          <w:sz w:val="28"/>
          <w:szCs w:val="28"/>
        </w:rPr>
        <w:t>чуйчжунами</w:t>
      </w:r>
      <w:proofErr w:type="spellEnd"/>
      <w:r w:rsidRPr="00263B5F">
        <w:rPr>
          <w:rFonts w:ascii="Times New Roman" w:hAnsi="Times New Roman" w:cs="Times New Roman"/>
          <w:sz w:val="28"/>
          <w:szCs w:val="28"/>
        </w:rPr>
        <w:t xml:space="preserve">, всегда будет проходить жеребьевку посредством Золотой вазы. Благодаря [этой мере] можно, с одной стороны, укрепить веру и почтение </w:t>
      </w:r>
      <w:proofErr w:type="spellStart"/>
      <w:r w:rsidRPr="00263B5F">
        <w:rPr>
          <w:rFonts w:ascii="Times New Roman" w:hAnsi="Times New Roman" w:cs="Times New Roman"/>
          <w:sz w:val="28"/>
          <w:szCs w:val="28"/>
        </w:rPr>
        <w:t>фаньского</w:t>
      </w:r>
      <w:proofErr w:type="spellEnd"/>
      <w:r w:rsidRPr="00263B5F">
        <w:rPr>
          <w:rFonts w:ascii="Times New Roman" w:hAnsi="Times New Roman" w:cs="Times New Roman"/>
          <w:sz w:val="28"/>
          <w:szCs w:val="28"/>
        </w:rPr>
        <w:t xml:space="preserve"> народа, с другой стороны, косвенно пресечь прежние злоупотребления, </w:t>
      </w:r>
      <w:r w:rsidR="00934072" w:rsidRPr="00934072">
        <w:rPr>
          <w:rFonts w:ascii="Times New Roman" w:hAnsi="Times New Roman" w:cs="Times New Roman"/>
          <w:sz w:val="28"/>
          <w:szCs w:val="28"/>
        </w:rPr>
        <w:t>связанные с передачей по собственному усмотрению власти друг другу посредством взаимного сговора</w:t>
      </w:r>
      <w:r w:rsidRPr="00263B5F">
        <w:rPr>
          <w:rFonts w:ascii="Times New Roman" w:hAnsi="Times New Roman" w:cs="Times New Roman"/>
          <w:sz w:val="28"/>
          <w:szCs w:val="28"/>
        </w:rPr>
        <w:t xml:space="preserve">. [Это] действительно является хорошим законом и прекрасной идеей. Хотя нельзя совершенно верить в то, что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указанные </w:t>
      </w:r>
      <w:proofErr w:type="spellStart"/>
      <w:r w:rsidRPr="00263B5F">
        <w:rPr>
          <w:rFonts w:ascii="Times New Roman" w:hAnsi="Times New Roman" w:cs="Times New Roman"/>
          <w:sz w:val="28"/>
          <w:szCs w:val="28"/>
        </w:rPr>
        <w:t>чуйчжунами</w:t>
      </w:r>
      <w:proofErr w:type="spellEnd"/>
      <w:r w:rsidRPr="00263B5F">
        <w:rPr>
          <w:rFonts w:ascii="Times New Roman" w:hAnsi="Times New Roman" w:cs="Times New Roman"/>
          <w:sz w:val="28"/>
          <w:szCs w:val="28"/>
        </w:rPr>
        <w:t xml:space="preserve">, [истинные], но если [попытаться осуществить утверждение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без указаний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то не только не будет основания для написания [сведений] на палочках жребия, что приведет к сложностям при подготовке к жеребьевке из Золотой вазы, но, более того, существуют опасения, что многочисленные последователи каждого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начнут сами наперебой признавать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злоупотребления возникнут во множестве, [а утверждения последователей] будут еще более необоснованными. Кроме того,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только четыре человека, поэтому и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указанных посредством призвания духов, будет только несколько человек. Подданные [государя] благоговейно обсудили высочайший указ, [и пришли к выводу], что сравнение утверждения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с жеребьевкой Министерства чинов - действительно прекрасная аналогия для данного случая. Согласно имеющимся сведениям, жеребьевка в Министерстве чинов производится лично начальником ведомства; даже если писец смошенничал при указании на кандидата, иногда [результаты жеребьевки] совпадают, что тоже [подтверждает тот факт], что этот человек должен занять это место; и не потому, что у писца есть такие полномочия. [На этом примере] можно увидеть, что слава и почет в жизни целиком зависит от судьбы. Тем более это касается Далай-ламы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[они] руководят Желтым Учением, управляют Тибетом (</w:t>
      </w:r>
      <w:proofErr w:type="spellStart"/>
      <w:r w:rsidRPr="00263B5F">
        <w:rPr>
          <w:rFonts w:ascii="Times New Roman" w:hAnsi="Times New Roman" w:cs="Times New Roman"/>
          <w:sz w:val="28"/>
          <w:szCs w:val="28"/>
        </w:rPr>
        <w:t>Вэй-Цаном</w:t>
      </w:r>
      <w:proofErr w:type="spellEnd"/>
      <w:r w:rsidRPr="00263B5F">
        <w:rPr>
          <w:rFonts w:ascii="Times New Roman" w:hAnsi="Times New Roman" w:cs="Times New Roman"/>
          <w:sz w:val="28"/>
          <w:szCs w:val="28"/>
        </w:rPr>
        <w:t xml:space="preserve">), получают сверху щедрые милости от божественного владыки, снизу пользуются уважением и являются объектами веры для многочисленных монголов и </w:t>
      </w:r>
      <w:proofErr w:type="spellStart"/>
      <w:r w:rsidRPr="00263B5F">
        <w:rPr>
          <w:rFonts w:ascii="Times New Roman" w:hAnsi="Times New Roman" w:cs="Times New Roman"/>
          <w:sz w:val="28"/>
          <w:szCs w:val="28"/>
        </w:rPr>
        <w:t>фаней</w:t>
      </w:r>
      <w:proofErr w:type="spellEnd"/>
      <w:r w:rsidRPr="00263B5F">
        <w:rPr>
          <w:rFonts w:ascii="Times New Roman" w:hAnsi="Times New Roman" w:cs="Times New Roman"/>
          <w:sz w:val="28"/>
          <w:szCs w:val="28"/>
        </w:rPr>
        <w:t xml:space="preserve">; пусть даже нет у них в </w:t>
      </w:r>
      <w:r w:rsidRPr="00934072">
        <w:rPr>
          <w:rFonts w:ascii="Times New Roman" w:hAnsi="Times New Roman" w:cs="Times New Roman"/>
          <w:sz w:val="28"/>
          <w:szCs w:val="28"/>
        </w:rPr>
        <w:lastRenderedPageBreak/>
        <w:t>действительности сокровенных качеств, все</w:t>
      </w:r>
      <w:r w:rsidRPr="00263B5F">
        <w:rPr>
          <w:rFonts w:ascii="Times New Roman" w:hAnsi="Times New Roman" w:cs="Times New Roman"/>
          <w:sz w:val="28"/>
          <w:szCs w:val="28"/>
        </w:rPr>
        <w:t xml:space="preserve"> же их участь (судьба) сама по себе незаурядна</w:t>
      </w:r>
      <w:r w:rsidR="00934072">
        <w:rPr>
          <w:rFonts w:ascii="Times New Roman" w:hAnsi="Times New Roman" w:cs="Times New Roman"/>
          <w:sz w:val="28"/>
          <w:szCs w:val="28"/>
        </w:rPr>
        <w:t>.</w:t>
      </w:r>
    </w:p>
    <w:p w14:paraId="42459292"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Ныне, коль скоро специально используется Золотая ваза </w:t>
      </w:r>
      <w:proofErr w:type="spellStart"/>
      <w:r w:rsidRPr="00263B5F">
        <w:rPr>
          <w:rFonts w:ascii="Times New Roman" w:hAnsi="Times New Roman" w:cs="Times New Roman"/>
          <w:sz w:val="28"/>
          <w:szCs w:val="28"/>
        </w:rPr>
        <w:t>бэньба</w:t>
      </w:r>
      <w:proofErr w:type="spellEnd"/>
      <w:r w:rsidRPr="00263B5F">
        <w:rPr>
          <w:rFonts w:ascii="Times New Roman" w:hAnsi="Times New Roman" w:cs="Times New Roman"/>
          <w:sz w:val="28"/>
          <w:szCs w:val="28"/>
        </w:rPr>
        <w:t xml:space="preserve"> для проведения жеребьевки, даже при том, что нельзя полностью доверять указанному </w:t>
      </w:r>
      <w:proofErr w:type="spellStart"/>
      <w:r w:rsidRPr="00263B5F">
        <w:rPr>
          <w:rFonts w:ascii="Times New Roman" w:hAnsi="Times New Roman" w:cs="Times New Roman"/>
          <w:sz w:val="28"/>
          <w:szCs w:val="28"/>
        </w:rPr>
        <w:t>чуйчжунами</w:t>
      </w:r>
      <w:proofErr w:type="spellEnd"/>
      <w:r w:rsidRPr="00263B5F">
        <w:rPr>
          <w:rFonts w:ascii="Times New Roman" w:hAnsi="Times New Roman" w:cs="Times New Roman"/>
          <w:sz w:val="28"/>
          <w:szCs w:val="28"/>
        </w:rPr>
        <w:t xml:space="preserve">, после вытягивания жребия из вазы и наследования рясы и </w:t>
      </w:r>
      <w:proofErr w:type="spellStart"/>
      <w:r w:rsidRPr="00263B5F">
        <w:rPr>
          <w:rFonts w:ascii="Times New Roman" w:hAnsi="Times New Roman" w:cs="Times New Roman"/>
          <w:sz w:val="28"/>
          <w:szCs w:val="28"/>
        </w:rPr>
        <w:t>патры</w:t>
      </w:r>
      <w:proofErr w:type="spellEnd"/>
      <w:r w:rsidRPr="00263B5F">
        <w:rPr>
          <w:rFonts w:ascii="Times New Roman" w:hAnsi="Times New Roman" w:cs="Times New Roman"/>
          <w:sz w:val="28"/>
          <w:szCs w:val="28"/>
        </w:rPr>
        <w:t xml:space="preserve"> [предшественника] (</w:t>
      </w:r>
      <w:proofErr w:type="spellStart"/>
      <w:r w:rsidRPr="00263B5F">
        <w:rPr>
          <w:rFonts w:ascii="Times New Roman" w:hAnsi="Times New Roman" w:cs="Times New Roman"/>
          <w:sz w:val="28"/>
          <w:szCs w:val="28"/>
        </w:rPr>
        <w:t>имп</w:t>
      </w:r>
      <w:proofErr w:type="spellEnd"/>
      <w:r w:rsidRPr="00263B5F">
        <w:rPr>
          <w:rFonts w:ascii="Times New Roman" w:hAnsi="Times New Roman" w:cs="Times New Roman"/>
          <w:sz w:val="28"/>
          <w:szCs w:val="28"/>
        </w:rPr>
        <w:t xml:space="preserve">. резолюция: все еще необходимо противодействовать злоупотреблениям), естественным образом можно заставить монахов и мирян единодушно и с радостью одобрить/принять [такого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и, кажется, прежние злоупотребления можно будет устранить. Сейчас, если будет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которому предстоит появиться [в этом мире], не важно, великого или малого хутухты, тут же последуем указу и прежде проведем пробную жеребьевку, </w:t>
      </w:r>
      <w:r w:rsidRPr="00934072">
        <w:rPr>
          <w:rFonts w:ascii="Times New Roman" w:hAnsi="Times New Roman" w:cs="Times New Roman"/>
          <w:sz w:val="28"/>
          <w:szCs w:val="28"/>
        </w:rPr>
        <w:t>чтобы ввести закон в действие.</w:t>
      </w:r>
    </w:p>
    <w:p w14:paraId="0214B97E"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Все доводы тщательного благоразумного обсуждения, [проведенного] подданными [государя], считаем своим долгом, следуя указу, повторно доложить. Покорнейше просим императора рассмотреть [наш доклад]. Почтительно доложили.</w:t>
      </w:r>
    </w:p>
    <w:p w14:paraId="701CD111"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b/>
          <w:bCs/>
          <w:i/>
          <w:iCs/>
          <w:sz w:val="28"/>
          <w:szCs w:val="28"/>
        </w:rPr>
        <w:t>Императорская резолюция</w:t>
      </w:r>
      <w:proofErr w:type="gramStart"/>
      <w:r w:rsidR="00934072">
        <w:rPr>
          <w:rFonts w:ascii="Times New Roman" w:hAnsi="Times New Roman" w:cs="Times New Roman"/>
          <w:sz w:val="28"/>
          <w:szCs w:val="28"/>
        </w:rPr>
        <w:t>: Будет</w:t>
      </w:r>
      <w:proofErr w:type="gramEnd"/>
      <w:r w:rsidRPr="00263B5F">
        <w:rPr>
          <w:rFonts w:ascii="Times New Roman" w:hAnsi="Times New Roman" w:cs="Times New Roman"/>
          <w:sz w:val="28"/>
          <w:szCs w:val="28"/>
        </w:rPr>
        <w:t xml:space="preserve"> отдельный указ.</w:t>
      </w:r>
    </w:p>
    <w:p w14:paraId="1C8D5F28" w14:textId="77777777" w:rsidR="007A0FA9" w:rsidRPr="00263B5F" w:rsidRDefault="007A0FA9"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7688542D" w14:textId="7AB68459" w:rsidR="007A0FA9" w:rsidRPr="00263B5F" w:rsidRDefault="000532E3" w:rsidP="006D57A5">
      <w:pPr>
        <w:pStyle w:val="2"/>
        <w:spacing w:before="0" w:line="360" w:lineRule="auto"/>
        <w:ind w:firstLine="709"/>
        <w:jc w:val="both"/>
        <w:rPr>
          <w:rFonts w:ascii="Times New Roman" w:hAnsi="Times New Roman" w:cs="Times New Roman"/>
          <w:b w:val="0"/>
          <w:bCs w:val="0"/>
          <w:color w:val="auto"/>
          <w:sz w:val="28"/>
          <w:szCs w:val="28"/>
        </w:rPr>
      </w:pPr>
      <w:bookmarkStart w:id="79" w:name="_Toc74580193"/>
      <w:r w:rsidRPr="00263B5F">
        <w:rPr>
          <w:rFonts w:ascii="Times New Roman" w:hAnsi="Times New Roman" w:cs="Times New Roman"/>
          <w:b w:val="0"/>
          <w:bCs w:val="0"/>
          <w:color w:val="auto"/>
          <w:sz w:val="28"/>
          <w:szCs w:val="28"/>
        </w:rPr>
        <w:lastRenderedPageBreak/>
        <w:t xml:space="preserve">Приложение </w:t>
      </w:r>
      <w:r w:rsidR="00306B20">
        <w:rPr>
          <w:rFonts w:ascii="Times New Roman" w:hAnsi="Times New Roman" w:cs="Times New Roman"/>
          <w:b w:val="0"/>
          <w:bCs w:val="0"/>
          <w:color w:val="auto"/>
          <w:sz w:val="28"/>
          <w:szCs w:val="28"/>
        </w:rPr>
        <w:t>18</w:t>
      </w:r>
      <w:r w:rsidR="00934072">
        <w:rPr>
          <w:rFonts w:ascii="Times New Roman" w:hAnsi="Times New Roman" w:cs="Times New Roman"/>
          <w:b w:val="0"/>
          <w:bCs w:val="0"/>
          <w:color w:val="auto"/>
          <w:sz w:val="28"/>
          <w:szCs w:val="28"/>
        </w:rPr>
        <w:t xml:space="preserve">. Доклад генерала </w:t>
      </w:r>
      <w:proofErr w:type="spellStart"/>
      <w:r w:rsidR="00934072">
        <w:rPr>
          <w:rFonts w:ascii="Times New Roman" w:hAnsi="Times New Roman" w:cs="Times New Roman"/>
          <w:b w:val="0"/>
          <w:bCs w:val="0"/>
          <w:color w:val="auto"/>
          <w:sz w:val="28"/>
          <w:szCs w:val="28"/>
        </w:rPr>
        <w:t>Фук</w:t>
      </w:r>
      <w:r w:rsidR="007A0FA9" w:rsidRPr="00263B5F">
        <w:rPr>
          <w:rFonts w:ascii="Times New Roman" w:hAnsi="Times New Roman" w:cs="Times New Roman"/>
          <w:b w:val="0"/>
          <w:bCs w:val="0"/>
          <w:color w:val="auto"/>
          <w:sz w:val="28"/>
          <w:szCs w:val="28"/>
        </w:rPr>
        <w:t>анъаня</w:t>
      </w:r>
      <w:proofErr w:type="spellEnd"/>
      <w:r w:rsidR="007A0FA9" w:rsidRPr="00263B5F">
        <w:rPr>
          <w:rFonts w:ascii="Times New Roman" w:hAnsi="Times New Roman" w:cs="Times New Roman"/>
          <w:b w:val="0"/>
          <w:bCs w:val="0"/>
          <w:color w:val="auto"/>
          <w:sz w:val="28"/>
          <w:szCs w:val="28"/>
        </w:rPr>
        <w:t xml:space="preserve"> от 8 числа 1 месяца 58 </w:t>
      </w:r>
      <w:r w:rsidR="004F1C70">
        <w:rPr>
          <w:rFonts w:ascii="Times New Roman" w:hAnsi="Times New Roman" w:cs="Times New Roman"/>
          <w:b w:val="0"/>
          <w:bCs w:val="0"/>
          <w:color w:val="auto"/>
          <w:sz w:val="28"/>
          <w:szCs w:val="28"/>
        </w:rPr>
        <w:t>г.</w:t>
      </w:r>
      <w:r w:rsidR="007A0FA9" w:rsidRPr="00263B5F">
        <w:rPr>
          <w:rFonts w:ascii="Times New Roman" w:hAnsi="Times New Roman" w:cs="Times New Roman"/>
          <w:b w:val="0"/>
          <w:bCs w:val="0"/>
          <w:color w:val="auto"/>
          <w:sz w:val="28"/>
          <w:szCs w:val="28"/>
        </w:rPr>
        <w:t xml:space="preserve"> правления императора </w:t>
      </w:r>
      <w:proofErr w:type="spellStart"/>
      <w:r w:rsidR="007A0FA9" w:rsidRPr="00263B5F">
        <w:rPr>
          <w:rFonts w:ascii="Times New Roman" w:hAnsi="Times New Roman" w:cs="Times New Roman"/>
          <w:b w:val="0"/>
          <w:bCs w:val="0"/>
          <w:color w:val="auto"/>
          <w:sz w:val="28"/>
          <w:szCs w:val="28"/>
        </w:rPr>
        <w:t>Цяньлуна</w:t>
      </w:r>
      <w:bookmarkEnd w:id="79"/>
      <w:proofErr w:type="spellEnd"/>
    </w:p>
    <w:p w14:paraId="67122999" w14:textId="77777777" w:rsidR="007A0FA9" w:rsidRPr="00263B5F" w:rsidRDefault="007A0FA9" w:rsidP="006D57A5">
      <w:pPr>
        <w:spacing w:after="0" w:line="360" w:lineRule="auto"/>
        <w:ind w:firstLine="709"/>
        <w:jc w:val="both"/>
        <w:rPr>
          <w:rFonts w:ascii="Times New Roman" w:hAnsi="Times New Roman" w:cs="Times New Roman"/>
          <w:sz w:val="28"/>
          <w:szCs w:val="28"/>
        </w:rPr>
      </w:pPr>
    </w:p>
    <w:p w14:paraId="3ED2B81C"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u w:val="single"/>
          <w:lang w:eastAsia="zh-TW"/>
        </w:rPr>
        <w:t>Китайский текст</w:t>
      </w:r>
      <w:r w:rsidR="00243EA4" w:rsidRPr="00263B5F">
        <w:rPr>
          <w:rStyle w:val="ae"/>
          <w:rFonts w:ascii="Times New Roman" w:hAnsi="Times New Roman" w:cs="Times New Roman"/>
          <w:sz w:val="28"/>
          <w:szCs w:val="28"/>
          <w:u w:val="single"/>
          <w:lang w:eastAsia="zh-TW"/>
        </w:rPr>
        <w:footnoteReference w:id="279"/>
      </w:r>
      <w:r w:rsidRPr="00263B5F">
        <w:rPr>
          <w:rFonts w:ascii="Times New Roman" w:hAnsi="Times New Roman" w:cs="Times New Roman"/>
          <w:sz w:val="28"/>
          <w:szCs w:val="28"/>
          <w:lang w:eastAsia="zh-TW"/>
        </w:rPr>
        <w:t>:</w:t>
      </w:r>
    </w:p>
    <w:p w14:paraId="34EDE8BB"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臣福康安、孫士毅、和琳、惠齡、成德跪奏，為恭折複奏，仰祈聖鑒事。</w:t>
      </w:r>
      <w:r w:rsidRPr="00263B5F">
        <w:rPr>
          <w:rFonts w:ascii="Times New Roman" w:hAnsi="Times New Roman" w:cs="Times New Roman"/>
          <w:sz w:val="28"/>
          <w:szCs w:val="28"/>
          <w:lang w:eastAsia="zh-TW"/>
        </w:rPr>
        <w:t xml:space="preserve"> </w:t>
      </w:r>
    </w:p>
    <w:p w14:paraId="2606309E"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竊臣等欽奉諭旨：「前因吹忠降神作法，其事近於荒唐，業經降旨令福康安等試驗，如其法不靈，即可向眾曉諭永行禁止。</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嗣後應出呼畢勒罕時，在所生幼孩內擇其稍能有符驗智慧數人，於發去簽上書其姓名，貯入金本巴瓶內，公同拈定。</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察木多等處呼圖克圖所出之呼畢勒罕，仍令其徒眾尋覓，所辦亦未允協。</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現在蒙古內外紮薩克供奉之呼畢勒罕，已於雍和宮所貯金本巴瓶內簽掣，察木多等處竟應送交駐藏大臣，一體公同簽掣。</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等因。</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欽此。</w:t>
      </w:r>
      <w:r w:rsidRPr="00263B5F">
        <w:rPr>
          <w:rFonts w:ascii="Times New Roman" w:hAnsi="Times New Roman" w:cs="Times New Roman"/>
          <w:sz w:val="28"/>
          <w:szCs w:val="28"/>
          <w:lang w:eastAsia="zh-TW"/>
        </w:rPr>
        <w:t xml:space="preserve"> ”</w:t>
      </w:r>
    </w:p>
    <w:p w14:paraId="5683D957"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又奉谕旨：「昨據福康安等奏，察木多、類烏齊所出之呼畢勒罕，應仍令其徒眾自行尋覓一節，朕思察木多等處系屬番地，與蒙古各扎薩</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克不同，該處至前藏三千余里，距成都亦屬遙遠，駐藏大臣與四川總督皆屬鞭長莫及，福康安等察看情形，如能遵照昨降諭旨，固屬甚善</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若有礙難辦理之處，即仍其舊，以免更張而從方俗，究亦不致為大弊有害國政，亦無不可。</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等因。</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欽此。</w:t>
      </w:r>
      <w:r w:rsidRPr="00263B5F">
        <w:rPr>
          <w:rFonts w:ascii="Times New Roman" w:hAnsi="Times New Roman" w:cs="Times New Roman"/>
          <w:sz w:val="28"/>
          <w:szCs w:val="28"/>
          <w:lang w:eastAsia="zh-TW"/>
        </w:rPr>
        <w:t xml:space="preserve"> ”</w:t>
      </w:r>
    </w:p>
    <w:p w14:paraId="1B35C470"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又奉諭旨：「察木多、類烏齊所出之呼畢勒罕，福康安等前請仍令伊徒自行尋覓，所想亦是，總在福康安等因地制宜，不必稍存遷就。</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或者問彼處眾情，如藏中辦理，情願與否亦可，總不必勉強滋事也。</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等因。</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欽此。</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查藏內吹忠演法降神，原難憑信，業經臣等遵旨詢問，親加試驗，俱不能用刀自扎、以舌舐刀。</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（朱批：原屬可笑無妄之事。</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）論其幻術，尚不及內地巫師。</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惟是轉世之呼畢勒罕，必皆生而智慧、能識前輩物件者，亦不過神</w:t>
      </w:r>
      <w:r w:rsidRPr="00263B5F">
        <w:rPr>
          <w:rFonts w:ascii="Times New Roman" w:hAnsi="Times New Roman" w:cs="Times New Roman"/>
          <w:sz w:val="28"/>
          <w:szCs w:val="28"/>
          <w:lang w:eastAsia="zh-TW"/>
        </w:rPr>
        <w:lastRenderedPageBreak/>
        <w:t>奇其說，其實並無其事。</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若竟革去吹忠，勢不能將前後藏略具聰明之幼孩遍加試驗，必致遠近紛紛冒認，一時竟出呼畢勒罕數十百人，轉屬不成事體。</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甚或串通前輩徒眾，預將前輩物件令所報之呼畢勒罕認熟，以便臨時識認，此亦弊所必有。</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是以臣等再四籌畫，莫若因勢利導，仍遵前奉諭旨，令番民敬信之吹忠等各皆降神指認，總以欽頒金本巴瓶為準，入瓶掣得者，始作為真正呼畢勒罕，似足以除積弊而服人心。</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（朱批：亦不過權宜而已。</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）前經臣等酌議具奏，伏候聖明訓示。</w:t>
      </w:r>
    </w:p>
    <w:p w14:paraId="78BDAA64"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至察木多、類烏齊等處各呼圖克圖所出之呼畢勒罕，因該處距藏三千余里，向來並不送至前藏，亦不由吹忠指認，俱系伊等徒眾在附近地方自行尋覓。</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竊思該處呼圖克圖，本非達賴喇嘛等可比，誠如聖諭，察木多等處番地與蒙古各札薩克不同，若將所出之呼畢勒罕強令遠送至藏，恐非番情所願。</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臣等公同籌議，體察情形，如各該處聞藏中現有欽頒金本巴瓶，將所出之呼畢勒罕送至前藏簽掣，原所不禁。</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倘不欲遠送到藏簽掣者，似應仍循其舊，（朱批：是。</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）免致更張。</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如此辦理，庶番眾均各相安，亦不致有關政務。</w:t>
      </w:r>
      <w:r w:rsidRPr="00263B5F">
        <w:rPr>
          <w:rFonts w:ascii="Times New Roman" w:hAnsi="Times New Roman" w:cs="Times New Roman"/>
          <w:sz w:val="28"/>
          <w:szCs w:val="28"/>
          <w:lang w:eastAsia="zh-TW"/>
        </w:rPr>
        <w:t xml:space="preserve"> </w:t>
      </w:r>
    </w:p>
    <w:p w14:paraId="1F3EB6E4" w14:textId="77777777" w:rsidR="007A0FA9" w:rsidRPr="00263B5F" w:rsidRDefault="007A0FA9"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所有遵旨酌議緣由，理合恭折具奏，伏乞皇上睿鑒。</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謹奏。</w:t>
      </w:r>
      <w:r w:rsidRPr="00263B5F">
        <w:rPr>
          <w:rFonts w:ascii="Times New Roman" w:hAnsi="Times New Roman" w:cs="Times New Roman"/>
          <w:sz w:val="28"/>
          <w:szCs w:val="28"/>
          <w:lang w:eastAsia="zh-TW"/>
        </w:rPr>
        <w:t xml:space="preserve"> </w:t>
      </w:r>
    </w:p>
    <w:p w14:paraId="43FB0658"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朱批：余有旨。</w:t>
      </w:r>
    </w:p>
    <w:p w14:paraId="102F3CAE" w14:textId="77777777" w:rsidR="00F7698B" w:rsidRPr="00263B5F" w:rsidRDefault="00F7698B" w:rsidP="006D57A5">
      <w:pPr>
        <w:spacing w:after="0" w:line="360" w:lineRule="auto"/>
        <w:ind w:firstLine="709"/>
        <w:jc w:val="both"/>
        <w:rPr>
          <w:rFonts w:ascii="Times New Roman" w:hAnsi="Times New Roman" w:cs="Times New Roman"/>
          <w:sz w:val="28"/>
          <w:szCs w:val="28"/>
        </w:rPr>
      </w:pPr>
    </w:p>
    <w:p w14:paraId="7F37A976" w14:textId="77777777" w:rsidR="007A0FA9" w:rsidRPr="00263B5F" w:rsidRDefault="007A0FA9"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156D144C" w14:textId="77777777" w:rsidR="007A0FA9"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Чиновники </w:t>
      </w:r>
      <w:proofErr w:type="spellStart"/>
      <w:r w:rsidRPr="00263B5F">
        <w:rPr>
          <w:rFonts w:ascii="Times New Roman" w:hAnsi="Times New Roman" w:cs="Times New Roman"/>
          <w:sz w:val="28"/>
          <w:szCs w:val="28"/>
        </w:rPr>
        <w:t>Фуканъань</w:t>
      </w:r>
      <w:proofErr w:type="spellEnd"/>
      <w:r w:rsidRPr="00263B5F">
        <w:rPr>
          <w:rFonts w:ascii="Times New Roman" w:hAnsi="Times New Roman" w:cs="Times New Roman"/>
          <w:sz w:val="28"/>
          <w:szCs w:val="28"/>
        </w:rPr>
        <w:t xml:space="preserve">, Сунь </w:t>
      </w:r>
      <w:proofErr w:type="spellStart"/>
      <w:r w:rsidRPr="00263B5F">
        <w:rPr>
          <w:rFonts w:ascii="Times New Roman" w:hAnsi="Times New Roman" w:cs="Times New Roman"/>
          <w:sz w:val="28"/>
          <w:szCs w:val="28"/>
        </w:rPr>
        <w:t>Шии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Хэлинь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Хуэйлин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Чэндэ</w:t>
      </w:r>
      <w:proofErr w:type="spellEnd"/>
      <w:r w:rsidRPr="00263B5F">
        <w:rPr>
          <w:rFonts w:ascii="Times New Roman" w:hAnsi="Times New Roman" w:cs="Times New Roman"/>
          <w:sz w:val="28"/>
          <w:szCs w:val="28"/>
        </w:rPr>
        <w:t>, преклонив колена, докладывают, почтительно составляя повторное донесение и покорнейше прося божественного [императора] о [его] рассмотрении.</w:t>
      </w:r>
    </w:p>
    <w:p w14:paraId="14B067FA"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Мы, подданные [государя], тщательно изучили полученное нами высочайшее повеление: «Поскольку призвание духов и сотворение магических заклинаний </w:t>
      </w:r>
      <w:proofErr w:type="spellStart"/>
      <w:r w:rsidRPr="00263B5F">
        <w:rPr>
          <w:rFonts w:ascii="Times New Roman" w:hAnsi="Times New Roman" w:cs="Times New Roman"/>
          <w:sz w:val="28"/>
          <w:szCs w:val="28"/>
        </w:rPr>
        <w:t>чуйчжунами</w:t>
      </w:r>
      <w:proofErr w:type="spellEnd"/>
      <w:r w:rsidRPr="00263B5F">
        <w:rPr>
          <w:rFonts w:ascii="Times New Roman" w:hAnsi="Times New Roman" w:cs="Times New Roman"/>
          <w:sz w:val="28"/>
          <w:szCs w:val="28"/>
        </w:rPr>
        <w:t xml:space="preserve"> граничит с абсурдом/ близко к обману, ранее [я] уже направил указ Фу </w:t>
      </w:r>
      <w:proofErr w:type="spellStart"/>
      <w:r w:rsidRPr="00263B5F">
        <w:rPr>
          <w:rFonts w:ascii="Times New Roman" w:hAnsi="Times New Roman" w:cs="Times New Roman"/>
          <w:sz w:val="28"/>
          <w:szCs w:val="28"/>
        </w:rPr>
        <w:t>Канъаню</w:t>
      </w:r>
      <w:proofErr w:type="spellEnd"/>
      <w:r w:rsidRPr="00263B5F">
        <w:rPr>
          <w:rFonts w:ascii="Times New Roman" w:hAnsi="Times New Roman" w:cs="Times New Roman"/>
          <w:sz w:val="28"/>
          <w:szCs w:val="28"/>
        </w:rPr>
        <w:t xml:space="preserve"> и другим [чиновникам] о необходимости провести проверку [их удивительных способностей]. Если их магические навыки не действуют, то можно объявить всем о наложении вечного запрета [на эту практику]. Отныне, когда придет время появиться </w:t>
      </w:r>
      <w:proofErr w:type="spellStart"/>
      <w:r w:rsidRPr="00263B5F">
        <w:rPr>
          <w:rFonts w:ascii="Times New Roman" w:hAnsi="Times New Roman" w:cs="Times New Roman"/>
          <w:sz w:val="28"/>
          <w:szCs w:val="28"/>
        </w:rPr>
        <w:lastRenderedPageBreak/>
        <w:t>хубилгану</w:t>
      </w:r>
      <w:proofErr w:type="spellEnd"/>
      <w:r w:rsidRPr="00263B5F">
        <w:rPr>
          <w:rFonts w:ascii="Times New Roman" w:hAnsi="Times New Roman" w:cs="Times New Roman"/>
          <w:sz w:val="28"/>
          <w:szCs w:val="28"/>
        </w:rPr>
        <w:t xml:space="preserve">, [необходимо] среди рожденных детей выбрать несколько человек, более или менее обладающих достоверными признаками мудрости, на отправленных [в Тибет] палочках жребия написать их фамилии и имена, поместить в Золотую вазу </w:t>
      </w:r>
      <w:proofErr w:type="spellStart"/>
      <w:r w:rsidRPr="00934072">
        <w:rPr>
          <w:rFonts w:ascii="Times New Roman" w:hAnsi="Times New Roman" w:cs="Times New Roman"/>
          <w:i/>
          <w:iCs/>
          <w:sz w:val="28"/>
          <w:szCs w:val="28"/>
        </w:rPr>
        <w:t>бэньба</w:t>
      </w:r>
      <w:proofErr w:type="spellEnd"/>
      <w:r w:rsidRPr="00934072">
        <w:rPr>
          <w:rFonts w:ascii="Times New Roman" w:hAnsi="Times New Roman" w:cs="Times New Roman"/>
          <w:sz w:val="28"/>
          <w:szCs w:val="28"/>
        </w:rPr>
        <w:t xml:space="preserve"> и совместно осуществить</w:t>
      </w:r>
      <w:r w:rsidRPr="00263B5F">
        <w:rPr>
          <w:rFonts w:ascii="Times New Roman" w:hAnsi="Times New Roman" w:cs="Times New Roman"/>
          <w:sz w:val="28"/>
          <w:szCs w:val="28"/>
        </w:rPr>
        <w:t xml:space="preserve"> вытягивание жребия. Что касается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появляющихся в линиях хутухт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и других [подобных] районов, то если по-прежнему дать их последователям возможность самим искать [перерождение], [это] тоже не будет надлежащим. Ныне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которых почитают </w:t>
      </w:r>
      <w:proofErr w:type="spellStart"/>
      <w:r w:rsidRPr="00263B5F">
        <w:rPr>
          <w:rFonts w:ascii="Times New Roman" w:hAnsi="Times New Roman" w:cs="Times New Roman"/>
          <w:sz w:val="28"/>
          <w:szCs w:val="28"/>
        </w:rPr>
        <w:t>дзасаки</w:t>
      </w:r>
      <w:proofErr w:type="spellEnd"/>
      <w:r w:rsidRPr="00263B5F">
        <w:rPr>
          <w:rFonts w:ascii="Times New Roman" w:hAnsi="Times New Roman" w:cs="Times New Roman"/>
          <w:sz w:val="28"/>
          <w:szCs w:val="28"/>
        </w:rPr>
        <w:t xml:space="preserve"> Внутренней и Внешней Монголии, уже утверждаются посредством вытягивания жребия из Золотой вазы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находящейся на хранении в </w:t>
      </w:r>
      <w:proofErr w:type="spellStart"/>
      <w:r w:rsidRPr="00263B5F">
        <w:rPr>
          <w:rFonts w:ascii="Times New Roman" w:hAnsi="Times New Roman" w:cs="Times New Roman"/>
          <w:sz w:val="28"/>
          <w:szCs w:val="28"/>
        </w:rPr>
        <w:t>Юнхэгуне</w:t>
      </w:r>
      <w:proofErr w:type="spellEnd"/>
      <w:r w:rsidRPr="00263B5F">
        <w:rPr>
          <w:rFonts w:ascii="Times New Roman" w:hAnsi="Times New Roman" w:cs="Times New Roman"/>
          <w:sz w:val="28"/>
          <w:szCs w:val="28"/>
        </w:rPr>
        <w:t>. Всех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и других [подобных] районов необходимо отправлять к пребывающим в Тибете </w:t>
      </w:r>
      <w:proofErr w:type="spellStart"/>
      <w:r w:rsidRPr="00263B5F">
        <w:rPr>
          <w:rFonts w:ascii="Times New Roman" w:hAnsi="Times New Roman" w:cs="Times New Roman"/>
          <w:sz w:val="28"/>
          <w:szCs w:val="28"/>
        </w:rPr>
        <w:t>амбаням</w:t>
      </w:r>
      <w:proofErr w:type="spellEnd"/>
      <w:r w:rsidRPr="00263B5F">
        <w:rPr>
          <w:rFonts w:ascii="Times New Roman" w:hAnsi="Times New Roman" w:cs="Times New Roman"/>
          <w:sz w:val="28"/>
          <w:szCs w:val="28"/>
        </w:rPr>
        <w:t>, чтобы на равных основаниях вместе проводить [для них] жеребьевку. И т.д. Благоговейно следуйте этому».</w:t>
      </w:r>
    </w:p>
    <w:p w14:paraId="4E91966B"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И еще получили высочайшее повеление: «Согласно докладу Фу </w:t>
      </w:r>
      <w:proofErr w:type="spellStart"/>
      <w:r w:rsidRPr="00263B5F">
        <w:rPr>
          <w:rFonts w:ascii="Times New Roman" w:hAnsi="Times New Roman" w:cs="Times New Roman"/>
          <w:sz w:val="28"/>
          <w:szCs w:val="28"/>
        </w:rPr>
        <w:t>Канъаня</w:t>
      </w:r>
      <w:proofErr w:type="spellEnd"/>
      <w:r w:rsidRPr="00263B5F">
        <w:rPr>
          <w:rFonts w:ascii="Times New Roman" w:hAnsi="Times New Roman" w:cs="Times New Roman"/>
          <w:sz w:val="28"/>
          <w:szCs w:val="28"/>
        </w:rPr>
        <w:t xml:space="preserve"> и других [чиновников], [который я получил] вчера, необходимо позволить, чтобы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появляющихся в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Ривоче</w:t>
      </w:r>
      <w:proofErr w:type="spellEnd"/>
      <w:r w:rsidRPr="00263B5F">
        <w:rPr>
          <w:rFonts w:ascii="Times New Roman" w:hAnsi="Times New Roman" w:cs="Times New Roman"/>
          <w:sz w:val="28"/>
          <w:szCs w:val="28"/>
        </w:rPr>
        <w:t xml:space="preserve">, по-прежнему искали их последователи. Что касается этого утверждения, я думаю так: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и другие [близлежащие] районы – это </w:t>
      </w:r>
      <w:proofErr w:type="spellStart"/>
      <w:r w:rsidRPr="00263B5F">
        <w:rPr>
          <w:rFonts w:ascii="Times New Roman" w:hAnsi="Times New Roman" w:cs="Times New Roman"/>
          <w:sz w:val="28"/>
          <w:szCs w:val="28"/>
        </w:rPr>
        <w:t>фаньские</w:t>
      </w:r>
      <w:proofErr w:type="spellEnd"/>
      <w:r w:rsidRPr="00263B5F">
        <w:rPr>
          <w:rFonts w:ascii="Times New Roman" w:hAnsi="Times New Roman" w:cs="Times New Roman"/>
          <w:sz w:val="28"/>
          <w:szCs w:val="28"/>
        </w:rPr>
        <w:t xml:space="preserve"> земли, [они] отличаются от </w:t>
      </w:r>
      <w:proofErr w:type="spellStart"/>
      <w:r w:rsidRPr="00263B5F">
        <w:rPr>
          <w:rFonts w:ascii="Times New Roman" w:hAnsi="Times New Roman" w:cs="Times New Roman"/>
          <w:sz w:val="28"/>
          <w:szCs w:val="28"/>
        </w:rPr>
        <w:t>дзасаков</w:t>
      </w:r>
      <w:proofErr w:type="spellEnd"/>
      <w:r w:rsidRPr="00263B5F">
        <w:rPr>
          <w:rFonts w:ascii="Times New Roman" w:hAnsi="Times New Roman" w:cs="Times New Roman"/>
          <w:sz w:val="28"/>
          <w:szCs w:val="28"/>
        </w:rPr>
        <w:t xml:space="preserve"> Монголии; от этих областей до Переднего Тибета – более трех тысяч ли, от Чэнду [эти области] отстоят тоже достаточно далеко. Посему [они] находятся вне зоны досягаемости и пребывающих в Тибете </w:t>
      </w:r>
      <w:proofErr w:type="spellStart"/>
      <w:r w:rsidRPr="00263B5F">
        <w:rPr>
          <w:rFonts w:ascii="Times New Roman" w:hAnsi="Times New Roman" w:cs="Times New Roman"/>
          <w:sz w:val="28"/>
          <w:szCs w:val="28"/>
        </w:rPr>
        <w:t>амбаней</w:t>
      </w:r>
      <w:proofErr w:type="spellEnd"/>
      <w:r w:rsidRPr="00263B5F">
        <w:rPr>
          <w:rFonts w:ascii="Times New Roman" w:hAnsi="Times New Roman" w:cs="Times New Roman"/>
          <w:sz w:val="28"/>
          <w:szCs w:val="28"/>
        </w:rPr>
        <w:t xml:space="preserve">, и генерал-губернатора провинции Сычуань. </w:t>
      </w:r>
      <w:proofErr w:type="spellStart"/>
      <w:r w:rsidR="00E5102C">
        <w:rPr>
          <w:rFonts w:ascii="Times New Roman" w:hAnsi="Times New Roman" w:cs="Times New Roman"/>
          <w:sz w:val="28"/>
          <w:szCs w:val="28"/>
        </w:rPr>
        <w:t>Фуканъань</w:t>
      </w:r>
      <w:proofErr w:type="spellEnd"/>
      <w:r w:rsidRPr="00263B5F">
        <w:rPr>
          <w:rFonts w:ascii="Times New Roman" w:hAnsi="Times New Roman" w:cs="Times New Roman"/>
          <w:sz w:val="28"/>
          <w:szCs w:val="28"/>
        </w:rPr>
        <w:t xml:space="preserve"> и другие [чиновники] должны посмотреть по обстоятельствам; если можно все устроить согласно указу, отправленному [мною] вчера, тогда, конечно, было бы прекрасно. Если же существуют какие-либо препятствия к осуществлению [такой политики], тогда пусть будет по-старому, чтобы избежать резких изменений и последовать местным традициям. В конце концов, [что] не приведет к большим злоупотреблениям и не принесет вреда государственным делам, то вполне можно [дозволить]. И т.д. Благоговейно следуйте этому».</w:t>
      </w:r>
    </w:p>
    <w:p w14:paraId="42447457"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lastRenderedPageBreak/>
        <w:t xml:space="preserve">И еще получили высочайший указ: «Что касается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появляющихся в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Ривоче</w:t>
      </w:r>
      <w:proofErr w:type="spellEnd"/>
      <w:r w:rsidRPr="00263B5F">
        <w:rPr>
          <w:rFonts w:ascii="Times New Roman" w:hAnsi="Times New Roman" w:cs="Times New Roman"/>
          <w:sz w:val="28"/>
          <w:szCs w:val="28"/>
        </w:rPr>
        <w:t xml:space="preserve">, то ранее </w:t>
      </w:r>
      <w:proofErr w:type="spellStart"/>
      <w:r w:rsidR="00E5102C">
        <w:rPr>
          <w:rFonts w:ascii="Times New Roman" w:hAnsi="Times New Roman" w:cs="Times New Roman"/>
          <w:sz w:val="28"/>
          <w:szCs w:val="28"/>
        </w:rPr>
        <w:t>Фуканъань</w:t>
      </w:r>
      <w:proofErr w:type="spellEnd"/>
      <w:r w:rsidRPr="00263B5F">
        <w:rPr>
          <w:rFonts w:ascii="Times New Roman" w:hAnsi="Times New Roman" w:cs="Times New Roman"/>
          <w:sz w:val="28"/>
          <w:szCs w:val="28"/>
        </w:rPr>
        <w:t xml:space="preserve"> и другие [чиновники] попросили позволить их последователям по-прежнему самим искать [перерождения]. Мысли эти тоже верны. В целом, </w:t>
      </w:r>
      <w:proofErr w:type="spellStart"/>
      <w:r w:rsidR="00E5102C">
        <w:rPr>
          <w:rFonts w:ascii="Times New Roman" w:hAnsi="Times New Roman" w:cs="Times New Roman"/>
          <w:sz w:val="28"/>
          <w:szCs w:val="28"/>
        </w:rPr>
        <w:t>Фуканъань</w:t>
      </w:r>
      <w:proofErr w:type="spellEnd"/>
      <w:r w:rsidRPr="00263B5F">
        <w:rPr>
          <w:rFonts w:ascii="Times New Roman" w:hAnsi="Times New Roman" w:cs="Times New Roman"/>
          <w:sz w:val="28"/>
          <w:szCs w:val="28"/>
        </w:rPr>
        <w:t xml:space="preserve"> и другие [чиновники], принимая решения в зависимости от местных условий, не должны допускать и малейшего потакания [местным злоупотреблениям]. Можно сделать так: выяснить настроения местного населения тех районов, спросить, не желают ли они осуществлять [утверждение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в Тибете. В общем, нельзя навязывать [новую политику], чтобы не вызвать беспорядки. И т.д. Благоговейно следуйте этому».</w:t>
      </w:r>
    </w:p>
    <w:p w14:paraId="573015E8" w14:textId="77777777" w:rsidR="00F7698B"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Если разобраться, то в магические представления и призвание духов </w:t>
      </w:r>
      <w:proofErr w:type="spellStart"/>
      <w:r w:rsidRPr="00263B5F">
        <w:rPr>
          <w:rFonts w:ascii="Times New Roman" w:hAnsi="Times New Roman" w:cs="Times New Roman"/>
          <w:sz w:val="28"/>
          <w:szCs w:val="28"/>
        </w:rPr>
        <w:t>чуйчжунами</w:t>
      </w:r>
      <w:proofErr w:type="spellEnd"/>
      <w:r w:rsidRPr="00263B5F">
        <w:rPr>
          <w:rFonts w:ascii="Times New Roman" w:hAnsi="Times New Roman" w:cs="Times New Roman"/>
          <w:sz w:val="28"/>
          <w:szCs w:val="28"/>
        </w:rPr>
        <w:t xml:space="preserve"> в Тибете, по существу, сложно поверить. А недавно подданные [императора], следуя указу, провели опрос и лично осуществили испытания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Оказалось, что никто из них не может проткнуть себя мечом или лизать меч языком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xml:space="preserve">: </w:t>
      </w:r>
      <w:r w:rsidR="00934072" w:rsidRPr="00934072">
        <w:rPr>
          <w:rFonts w:ascii="Times New Roman" w:hAnsi="Times New Roman" w:cs="Times New Roman"/>
          <w:sz w:val="28"/>
          <w:szCs w:val="28"/>
        </w:rPr>
        <w:t>изначально являлось смешным и безвредным</w:t>
      </w:r>
      <w:r w:rsidRPr="00934072">
        <w:rPr>
          <w:rFonts w:ascii="Times New Roman" w:hAnsi="Times New Roman" w:cs="Times New Roman"/>
          <w:sz w:val="28"/>
          <w:szCs w:val="28"/>
        </w:rPr>
        <w:t xml:space="preserve"> дело</w:t>
      </w:r>
      <w:r w:rsidR="00934072">
        <w:rPr>
          <w:rFonts w:ascii="Times New Roman" w:hAnsi="Times New Roman" w:cs="Times New Roman"/>
          <w:sz w:val="28"/>
          <w:szCs w:val="28"/>
        </w:rPr>
        <w:t>м</w:t>
      </w:r>
      <w:r w:rsidRPr="00263B5F">
        <w:rPr>
          <w:rFonts w:ascii="Times New Roman" w:hAnsi="Times New Roman" w:cs="Times New Roman"/>
          <w:sz w:val="28"/>
          <w:szCs w:val="28"/>
        </w:rPr>
        <w:t xml:space="preserve">). Если говорить об их магическом искусстве, [то оно] не дотягивает до [способностей] колдунов внутренних земель. Единственно, перерождающиеся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должны все с рождения обладать мудростью и опознавать вещи предшественников, но это тоже не более чем удивительные россказни, в действительности такого совершенно нет. Если полностью убрать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то, по-видимому, невозможно будет провести испытания всех </w:t>
      </w:r>
      <w:r w:rsidRPr="00934072">
        <w:rPr>
          <w:rFonts w:ascii="Times New Roman" w:hAnsi="Times New Roman" w:cs="Times New Roman"/>
          <w:sz w:val="28"/>
          <w:szCs w:val="28"/>
        </w:rPr>
        <w:t>более или менее смышленых</w:t>
      </w:r>
      <w:r w:rsidRPr="00263B5F">
        <w:rPr>
          <w:rFonts w:ascii="Times New Roman" w:hAnsi="Times New Roman" w:cs="Times New Roman"/>
          <w:sz w:val="28"/>
          <w:szCs w:val="28"/>
        </w:rPr>
        <w:t xml:space="preserve"> детей Переднего и Заднего Тибета; это обязательно приведет к тому, что ближние и дальние начнут наперебой опознавать [перерождения], и одновременно появится несколько сотен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что совершенно неприемлемо.</w:t>
      </w:r>
    </w:p>
    <w:p w14:paraId="6AC53920"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Или же, более того, последователи, хорошо знавшие предшественника [в линии хутухт], заранее дадут </w:t>
      </w:r>
      <w:proofErr w:type="spellStart"/>
      <w:r w:rsidRPr="00263B5F">
        <w:rPr>
          <w:rFonts w:ascii="Times New Roman" w:hAnsi="Times New Roman" w:cs="Times New Roman"/>
          <w:sz w:val="28"/>
          <w:szCs w:val="28"/>
        </w:rPr>
        <w:t>хубилгану</w:t>
      </w:r>
      <w:proofErr w:type="spellEnd"/>
      <w:r w:rsidRPr="00263B5F">
        <w:rPr>
          <w:rFonts w:ascii="Times New Roman" w:hAnsi="Times New Roman" w:cs="Times New Roman"/>
          <w:sz w:val="28"/>
          <w:szCs w:val="28"/>
        </w:rPr>
        <w:t xml:space="preserve">, о котором уже объявлено, хорошенько запомнить вещи предшественника, чтобы облегчить узнавание в нужный момент. Это тоже злоупотребления, которые обязательно возникнут. В связи с этим, чиновники, неоднократно тщательно обдумав [стратегию </w:t>
      </w:r>
      <w:r w:rsidRPr="00263B5F">
        <w:rPr>
          <w:rFonts w:ascii="Times New Roman" w:hAnsi="Times New Roman" w:cs="Times New Roman"/>
          <w:sz w:val="28"/>
          <w:szCs w:val="28"/>
        </w:rPr>
        <w:lastRenderedPageBreak/>
        <w:t xml:space="preserve">действий], решили, что нет ничего лучше, чем направлять обстоятельства в благую [сторону] и, следуя прежде полученному указу, приказать каждому из </w:t>
      </w:r>
      <w:proofErr w:type="spellStart"/>
      <w:r w:rsidRPr="00263B5F">
        <w:rPr>
          <w:rFonts w:ascii="Times New Roman" w:hAnsi="Times New Roman" w:cs="Times New Roman"/>
          <w:sz w:val="28"/>
          <w:szCs w:val="28"/>
        </w:rPr>
        <w:t>чуйчжунов</w:t>
      </w:r>
      <w:proofErr w:type="spellEnd"/>
      <w:r w:rsidRPr="00263B5F">
        <w:rPr>
          <w:rFonts w:ascii="Times New Roman" w:hAnsi="Times New Roman" w:cs="Times New Roman"/>
          <w:sz w:val="28"/>
          <w:szCs w:val="28"/>
        </w:rPr>
        <w:t xml:space="preserve">, пользующихся доверием </w:t>
      </w:r>
      <w:proofErr w:type="spellStart"/>
      <w:r w:rsidRPr="00263B5F">
        <w:rPr>
          <w:rFonts w:ascii="Times New Roman" w:hAnsi="Times New Roman" w:cs="Times New Roman"/>
          <w:sz w:val="28"/>
          <w:szCs w:val="28"/>
        </w:rPr>
        <w:t>фаньского</w:t>
      </w:r>
      <w:proofErr w:type="spellEnd"/>
      <w:r w:rsidRPr="00263B5F">
        <w:rPr>
          <w:rFonts w:ascii="Times New Roman" w:hAnsi="Times New Roman" w:cs="Times New Roman"/>
          <w:sz w:val="28"/>
          <w:szCs w:val="28"/>
        </w:rPr>
        <w:t xml:space="preserve"> населения, призывать духов и указывать на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Неизменным правилом будет [жеребьевка] посредством Золотой вазы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 только тот, чье имя вытянули из вазы, будет признан настоящим </w:t>
      </w:r>
      <w:proofErr w:type="spellStart"/>
      <w:r w:rsidRPr="00263B5F">
        <w:rPr>
          <w:rFonts w:ascii="Times New Roman" w:hAnsi="Times New Roman" w:cs="Times New Roman"/>
          <w:sz w:val="28"/>
          <w:szCs w:val="28"/>
        </w:rPr>
        <w:t>хубилганом</w:t>
      </w:r>
      <w:proofErr w:type="spellEnd"/>
      <w:r w:rsidRPr="00263B5F">
        <w:rPr>
          <w:rFonts w:ascii="Times New Roman" w:hAnsi="Times New Roman" w:cs="Times New Roman"/>
          <w:sz w:val="28"/>
          <w:szCs w:val="28"/>
        </w:rPr>
        <w:t>. [Этих мер], кажется, будет достаточно, чтобы искоренить застарелые злоупотребления и склонить к подчинению сердца людей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тоже не более чем временные, сообразующиеся с обстоятельствами меры, и только). Ранее подданные [императора] благоразумно обсудили [эти вопросы] и подробно доложили [императору свои мысли]; склонившись в почтении, ждем высочайших указаний.</w:t>
      </w:r>
    </w:p>
    <w:p w14:paraId="2B2D6448"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Что касается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появляющихся в линиях хутухт из районов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Ривоче</w:t>
      </w:r>
      <w:proofErr w:type="spellEnd"/>
      <w:r w:rsidRPr="00263B5F">
        <w:rPr>
          <w:rFonts w:ascii="Times New Roman" w:hAnsi="Times New Roman" w:cs="Times New Roman"/>
          <w:sz w:val="28"/>
          <w:szCs w:val="28"/>
        </w:rPr>
        <w:t xml:space="preserve"> и т.д., то поскольку эти районы отстоят от Тибета на более чем три тысячи ли,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никогда не отправляли в Передний Тибет, также, [в их] опознании не участвовали </w:t>
      </w:r>
      <w:proofErr w:type="spellStart"/>
      <w:r w:rsidRPr="00263B5F">
        <w:rPr>
          <w:rFonts w:ascii="Times New Roman" w:hAnsi="Times New Roman" w:cs="Times New Roman"/>
          <w:sz w:val="28"/>
          <w:szCs w:val="28"/>
        </w:rPr>
        <w:t>чуйчжуны</w:t>
      </w:r>
      <w:proofErr w:type="spellEnd"/>
      <w:r w:rsidRPr="00263B5F">
        <w:rPr>
          <w:rFonts w:ascii="Times New Roman" w:hAnsi="Times New Roman" w:cs="Times New Roman"/>
          <w:sz w:val="28"/>
          <w:szCs w:val="28"/>
        </w:rPr>
        <w:t>. Всех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самостоятельно искали в близлежащих землях их последователи. По нашим неразумным размышлениям, хутухту этих районов, в сущности, не могут сравниться [по значимости] с Далай-ламой и [другими высшими хутухту]; действительно, как сказано в высочайшем указе, </w:t>
      </w:r>
      <w:proofErr w:type="spellStart"/>
      <w:r w:rsidRPr="00263B5F">
        <w:rPr>
          <w:rFonts w:ascii="Times New Roman" w:hAnsi="Times New Roman" w:cs="Times New Roman"/>
          <w:sz w:val="28"/>
          <w:szCs w:val="28"/>
        </w:rPr>
        <w:t>фаньские</w:t>
      </w:r>
      <w:proofErr w:type="spellEnd"/>
      <w:r w:rsidRPr="00263B5F">
        <w:rPr>
          <w:rFonts w:ascii="Times New Roman" w:hAnsi="Times New Roman" w:cs="Times New Roman"/>
          <w:sz w:val="28"/>
          <w:szCs w:val="28"/>
        </w:rPr>
        <w:t xml:space="preserve"> земли </w:t>
      </w:r>
      <w:proofErr w:type="spellStart"/>
      <w:r w:rsidRPr="00263B5F">
        <w:rPr>
          <w:rFonts w:ascii="Times New Roman" w:hAnsi="Times New Roman" w:cs="Times New Roman"/>
          <w:sz w:val="28"/>
          <w:szCs w:val="28"/>
        </w:rPr>
        <w:t>Чамдо</w:t>
      </w:r>
      <w:proofErr w:type="spellEnd"/>
      <w:r w:rsidRPr="00263B5F">
        <w:rPr>
          <w:rFonts w:ascii="Times New Roman" w:hAnsi="Times New Roman" w:cs="Times New Roman"/>
          <w:sz w:val="28"/>
          <w:szCs w:val="28"/>
        </w:rPr>
        <w:t xml:space="preserve"> и других [подобных областей] отличаются от </w:t>
      </w:r>
      <w:proofErr w:type="spellStart"/>
      <w:r w:rsidRPr="00263B5F">
        <w:rPr>
          <w:rFonts w:ascii="Times New Roman" w:hAnsi="Times New Roman" w:cs="Times New Roman"/>
          <w:sz w:val="28"/>
          <w:szCs w:val="28"/>
        </w:rPr>
        <w:t>дзасаков</w:t>
      </w:r>
      <w:proofErr w:type="spellEnd"/>
      <w:r w:rsidRPr="00263B5F">
        <w:rPr>
          <w:rFonts w:ascii="Times New Roman" w:hAnsi="Times New Roman" w:cs="Times New Roman"/>
          <w:sz w:val="28"/>
          <w:szCs w:val="28"/>
        </w:rPr>
        <w:t xml:space="preserve"> Монголии, если насильно заставить [их] отправлять появившихся [там]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далеко в Тибет, существуют опасения, что это будет противоречить желаниям </w:t>
      </w:r>
      <w:proofErr w:type="spellStart"/>
      <w:r w:rsidRPr="00263B5F">
        <w:rPr>
          <w:rFonts w:ascii="Times New Roman" w:hAnsi="Times New Roman" w:cs="Times New Roman"/>
          <w:sz w:val="28"/>
          <w:szCs w:val="28"/>
        </w:rPr>
        <w:t>фаней</w:t>
      </w:r>
      <w:proofErr w:type="spellEnd"/>
      <w:r w:rsidRPr="00263B5F">
        <w:rPr>
          <w:rFonts w:ascii="Times New Roman" w:hAnsi="Times New Roman" w:cs="Times New Roman"/>
          <w:sz w:val="28"/>
          <w:szCs w:val="28"/>
        </w:rPr>
        <w:t xml:space="preserve">. Чиновники совместно обсудили [ситуацию], внимательно разобрались в обстановке, [и пришли к выводу]: если в каждой из этих областей, услышав, что в Тибете сейчас имеется Золотая ваза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отправят появившихся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в Передний Тибет для жеребьевки, то, по существу, это не запрещено. Если же не пожелают отправлять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так далеко в Тибет для проведения жеребьевки, тогда, по-видимому, необходимо будет по-прежнему следовать старым [обычаям] (</w:t>
      </w:r>
      <w:proofErr w:type="spellStart"/>
      <w:r w:rsidRPr="00263B5F">
        <w:rPr>
          <w:rFonts w:ascii="Times New Roman" w:hAnsi="Times New Roman" w:cs="Times New Roman"/>
          <w:b/>
          <w:bCs/>
          <w:i/>
          <w:iCs/>
          <w:sz w:val="28"/>
          <w:szCs w:val="28"/>
        </w:rPr>
        <w:t>имп</w:t>
      </w:r>
      <w:proofErr w:type="spellEnd"/>
      <w:r w:rsidRPr="00263B5F">
        <w:rPr>
          <w:rFonts w:ascii="Times New Roman" w:hAnsi="Times New Roman" w:cs="Times New Roman"/>
          <w:b/>
          <w:bCs/>
          <w:i/>
          <w:iCs/>
          <w:sz w:val="28"/>
          <w:szCs w:val="28"/>
        </w:rPr>
        <w:t>. резолюция</w:t>
      </w:r>
      <w:r w:rsidRPr="00263B5F">
        <w:rPr>
          <w:rFonts w:ascii="Times New Roman" w:hAnsi="Times New Roman" w:cs="Times New Roman"/>
          <w:sz w:val="28"/>
          <w:szCs w:val="28"/>
        </w:rPr>
        <w:t xml:space="preserve">: именно так), чтобы </w:t>
      </w:r>
      <w:r w:rsidRPr="00263B5F">
        <w:rPr>
          <w:rFonts w:ascii="Times New Roman" w:hAnsi="Times New Roman" w:cs="Times New Roman"/>
          <w:sz w:val="28"/>
          <w:szCs w:val="28"/>
        </w:rPr>
        <w:lastRenderedPageBreak/>
        <w:t xml:space="preserve">избежать резкой перестройки [сложившихся устоев]. Если таким образом разрешить [проблему], все </w:t>
      </w:r>
      <w:proofErr w:type="spellStart"/>
      <w:r w:rsidRPr="00263B5F">
        <w:rPr>
          <w:rFonts w:ascii="Times New Roman" w:hAnsi="Times New Roman" w:cs="Times New Roman"/>
          <w:sz w:val="28"/>
          <w:szCs w:val="28"/>
        </w:rPr>
        <w:t>фаньские</w:t>
      </w:r>
      <w:proofErr w:type="spellEnd"/>
      <w:r w:rsidRPr="00263B5F">
        <w:rPr>
          <w:rFonts w:ascii="Times New Roman" w:hAnsi="Times New Roman" w:cs="Times New Roman"/>
          <w:sz w:val="28"/>
          <w:szCs w:val="28"/>
        </w:rPr>
        <w:t xml:space="preserve"> народы будут жить в мире и спокойствии, и дела управления не будут затронуты.</w:t>
      </w:r>
    </w:p>
    <w:p w14:paraId="076CE81D" w14:textId="77777777" w:rsidR="00386435" w:rsidRPr="00263B5F" w:rsidRDefault="00386435"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Все подробности благоразумного обсуждения в соответствии с указом считаем своим долгом почтительно изложить в докладе. Покорнейше просим императора рассмотреть [наш доклад]. Почтительно доложили.</w:t>
      </w:r>
    </w:p>
    <w:p w14:paraId="78115EB9" w14:textId="77777777" w:rsidR="00386435" w:rsidRPr="00263B5F" w:rsidRDefault="00934072" w:rsidP="006D57A5">
      <w:pPr>
        <w:spacing w:after="0" w:line="360" w:lineRule="auto"/>
        <w:ind w:firstLine="709"/>
        <w:jc w:val="both"/>
        <w:rPr>
          <w:rFonts w:ascii="Times New Roman" w:hAnsi="Times New Roman" w:cs="Times New Roman"/>
          <w:sz w:val="28"/>
          <w:szCs w:val="28"/>
        </w:rPr>
      </w:pPr>
      <w:proofErr w:type="spellStart"/>
      <w:r w:rsidRPr="00934072">
        <w:rPr>
          <w:rFonts w:ascii="Times New Roman" w:hAnsi="Times New Roman" w:cs="Times New Roman"/>
          <w:b/>
          <w:bCs/>
          <w:i/>
          <w:iCs/>
          <w:sz w:val="28"/>
          <w:szCs w:val="28"/>
        </w:rPr>
        <w:t>Имп</w:t>
      </w:r>
      <w:proofErr w:type="spellEnd"/>
      <w:r w:rsidRPr="00934072">
        <w:rPr>
          <w:rFonts w:ascii="Times New Roman" w:hAnsi="Times New Roman" w:cs="Times New Roman"/>
          <w:b/>
          <w:bCs/>
          <w:i/>
          <w:iCs/>
          <w:sz w:val="28"/>
          <w:szCs w:val="28"/>
        </w:rPr>
        <w:t>.</w:t>
      </w:r>
      <w:r w:rsidR="00386435" w:rsidRPr="00934072">
        <w:rPr>
          <w:rFonts w:ascii="Times New Roman" w:hAnsi="Times New Roman" w:cs="Times New Roman"/>
          <w:b/>
          <w:bCs/>
          <w:i/>
          <w:iCs/>
          <w:sz w:val="28"/>
          <w:szCs w:val="28"/>
        </w:rPr>
        <w:t xml:space="preserve"> резолюция</w:t>
      </w:r>
      <w:proofErr w:type="gramStart"/>
      <w:r w:rsidR="00386435" w:rsidRPr="00934072">
        <w:rPr>
          <w:rFonts w:ascii="Times New Roman" w:hAnsi="Times New Roman" w:cs="Times New Roman"/>
          <w:sz w:val="28"/>
          <w:szCs w:val="28"/>
        </w:rPr>
        <w:t xml:space="preserve">: </w:t>
      </w:r>
      <w:r w:rsidRPr="00934072">
        <w:rPr>
          <w:rFonts w:ascii="Times New Roman" w:hAnsi="Times New Roman" w:cs="Times New Roman"/>
          <w:sz w:val="28"/>
          <w:szCs w:val="28"/>
        </w:rPr>
        <w:t>Будет</w:t>
      </w:r>
      <w:proofErr w:type="gramEnd"/>
      <w:r w:rsidR="00386435" w:rsidRPr="00934072">
        <w:rPr>
          <w:rFonts w:ascii="Times New Roman" w:hAnsi="Times New Roman" w:cs="Times New Roman"/>
          <w:sz w:val="28"/>
          <w:szCs w:val="28"/>
        </w:rPr>
        <w:t xml:space="preserve"> еще указ.</w:t>
      </w:r>
    </w:p>
    <w:p w14:paraId="4D6BD645" w14:textId="77777777" w:rsidR="00F7698B" w:rsidRPr="00263B5F" w:rsidRDefault="00F7698B" w:rsidP="006D57A5">
      <w:pPr>
        <w:ind w:firstLine="709"/>
        <w:rPr>
          <w:rFonts w:ascii="Times New Roman" w:hAnsi="Times New Roman" w:cs="Times New Roman"/>
          <w:sz w:val="28"/>
          <w:szCs w:val="28"/>
        </w:rPr>
      </w:pPr>
      <w:r w:rsidRPr="00263B5F">
        <w:rPr>
          <w:rFonts w:ascii="Times New Roman" w:hAnsi="Times New Roman" w:cs="Times New Roman"/>
          <w:sz w:val="28"/>
          <w:szCs w:val="28"/>
        </w:rPr>
        <w:br w:type="page"/>
      </w:r>
    </w:p>
    <w:p w14:paraId="3D07E0AB" w14:textId="408C1526" w:rsidR="00F7698B" w:rsidRPr="00263B5F" w:rsidRDefault="000532E3" w:rsidP="006D57A5">
      <w:pPr>
        <w:pStyle w:val="2"/>
        <w:spacing w:before="0" w:line="360" w:lineRule="auto"/>
        <w:ind w:firstLine="709"/>
        <w:jc w:val="both"/>
        <w:rPr>
          <w:rFonts w:ascii="Times New Roman" w:hAnsi="Times New Roman" w:cs="Times New Roman"/>
          <w:b w:val="0"/>
          <w:bCs w:val="0"/>
          <w:color w:val="auto"/>
          <w:sz w:val="28"/>
          <w:szCs w:val="28"/>
        </w:rPr>
      </w:pPr>
      <w:bookmarkStart w:id="80" w:name="_Toc74580194"/>
      <w:r w:rsidRPr="00263B5F">
        <w:rPr>
          <w:rFonts w:ascii="Times New Roman" w:hAnsi="Times New Roman" w:cs="Times New Roman"/>
          <w:b w:val="0"/>
          <w:bCs w:val="0"/>
          <w:color w:val="auto"/>
          <w:sz w:val="28"/>
          <w:szCs w:val="28"/>
        </w:rPr>
        <w:lastRenderedPageBreak/>
        <w:t xml:space="preserve">Приложение </w:t>
      </w:r>
      <w:r w:rsidR="00306B20">
        <w:rPr>
          <w:rFonts w:ascii="Times New Roman" w:hAnsi="Times New Roman" w:cs="Times New Roman"/>
          <w:b w:val="0"/>
          <w:bCs w:val="0"/>
          <w:color w:val="auto"/>
          <w:sz w:val="28"/>
          <w:szCs w:val="28"/>
        </w:rPr>
        <w:t>19</w:t>
      </w:r>
      <w:r w:rsidR="00F7698B" w:rsidRPr="00263B5F">
        <w:rPr>
          <w:rFonts w:ascii="Times New Roman" w:hAnsi="Times New Roman" w:cs="Times New Roman"/>
          <w:b w:val="0"/>
          <w:bCs w:val="0"/>
          <w:color w:val="auto"/>
          <w:sz w:val="28"/>
          <w:szCs w:val="28"/>
        </w:rPr>
        <w:t>.</w:t>
      </w:r>
      <w:r w:rsidR="00934072">
        <w:rPr>
          <w:rFonts w:ascii="Times New Roman" w:hAnsi="Times New Roman" w:cs="Times New Roman"/>
          <w:b w:val="0"/>
          <w:bCs w:val="0"/>
          <w:color w:val="auto"/>
          <w:sz w:val="28"/>
          <w:szCs w:val="28"/>
        </w:rPr>
        <w:t xml:space="preserve"> Доклад генерала </w:t>
      </w:r>
      <w:proofErr w:type="spellStart"/>
      <w:r w:rsidR="00934072">
        <w:rPr>
          <w:rFonts w:ascii="Times New Roman" w:hAnsi="Times New Roman" w:cs="Times New Roman"/>
          <w:b w:val="0"/>
          <w:bCs w:val="0"/>
          <w:color w:val="auto"/>
          <w:sz w:val="28"/>
          <w:szCs w:val="28"/>
        </w:rPr>
        <w:t>Фук</w:t>
      </w:r>
      <w:r w:rsidR="005E5E02" w:rsidRPr="00263B5F">
        <w:rPr>
          <w:rFonts w:ascii="Times New Roman" w:hAnsi="Times New Roman" w:cs="Times New Roman"/>
          <w:b w:val="0"/>
          <w:bCs w:val="0"/>
          <w:color w:val="auto"/>
          <w:sz w:val="28"/>
          <w:szCs w:val="28"/>
        </w:rPr>
        <w:t>анъаня</w:t>
      </w:r>
      <w:proofErr w:type="spellEnd"/>
      <w:r w:rsidR="005E5E02" w:rsidRPr="00263B5F">
        <w:rPr>
          <w:rFonts w:ascii="Times New Roman" w:hAnsi="Times New Roman" w:cs="Times New Roman"/>
          <w:b w:val="0"/>
          <w:bCs w:val="0"/>
          <w:color w:val="auto"/>
          <w:sz w:val="28"/>
          <w:szCs w:val="28"/>
        </w:rPr>
        <w:t xml:space="preserve"> от 13</w:t>
      </w:r>
      <w:r w:rsidR="00F7698B" w:rsidRPr="00263B5F">
        <w:rPr>
          <w:rFonts w:ascii="Times New Roman" w:hAnsi="Times New Roman" w:cs="Times New Roman"/>
          <w:b w:val="0"/>
          <w:bCs w:val="0"/>
          <w:color w:val="auto"/>
          <w:sz w:val="28"/>
          <w:szCs w:val="28"/>
        </w:rPr>
        <w:t xml:space="preserve"> числа 2 месяца 58 </w:t>
      </w:r>
      <w:r w:rsidR="004F1C70">
        <w:rPr>
          <w:rFonts w:ascii="Times New Roman" w:hAnsi="Times New Roman" w:cs="Times New Roman"/>
          <w:b w:val="0"/>
          <w:bCs w:val="0"/>
          <w:color w:val="auto"/>
          <w:sz w:val="28"/>
          <w:szCs w:val="28"/>
        </w:rPr>
        <w:t>г.</w:t>
      </w:r>
      <w:r w:rsidR="00F7698B" w:rsidRPr="00263B5F">
        <w:rPr>
          <w:rFonts w:ascii="Times New Roman" w:hAnsi="Times New Roman" w:cs="Times New Roman"/>
          <w:b w:val="0"/>
          <w:bCs w:val="0"/>
          <w:color w:val="auto"/>
          <w:sz w:val="28"/>
          <w:szCs w:val="28"/>
        </w:rPr>
        <w:t xml:space="preserve"> правления императора </w:t>
      </w:r>
      <w:proofErr w:type="spellStart"/>
      <w:r w:rsidR="00F7698B" w:rsidRPr="00263B5F">
        <w:rPr>
          <w:rFonts w:ascii="Times New Roman" w:hAnsi="Times New Roman" w:cs="Times New Roman"/>
          <w:b w:val="0"/>
          <w:bCs w:val="0"/>
          <w:color w:val="auto"/>
          <w:sz w:val="28"/>
          <w:szCs w:val="28"/>
        </w:rPr>
        <w:t>Цяньлуна</w:t>
      </w:r>
      <w:bookmarkEnd w:id="80"/>
      <w:proofErr w:type="spellEnd"/>
    </w:p>
    <w:p w14:paraId="7242E486" w14:textId="77777777" w:rsidR="00F7698B" w:rsidRPr="00263B5F" w:rsidRDefault="00F7698B" w:rsidP="006D57A5">
      <w:pPr>
        <w:spacing w:after="0" w:line="360" w:lineRule="auto"/>
        <w:ind w:firstLine="709"/>
        <w:jc w:val="both"/>
        <w:rPr>
          <w:rFonts w:ascii="Times New Roman" w:hAnsi="Times New Roman" w:cs="Times New Roman"/>
          <w:sz w:val="28"/>
          <w:szCs w:val="28"/>
        </w:rPr>
      </w:pPr>
    </w:p>
    <w:p w14:paraId="0B45D1CF" w14:textId="77777777" w:rsidR="00F7698B" w:rsidRPr="00263B5F" w:rsidRDefault="00E2296C"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u w:val="single"/>
          <w:lang w:eastAsia="zh-TW"/>
        </w:rPr>
        <w:t>Китайский текст</w:t>
      </w:r>
      <w:r w:rsidRPr="00263B5F">
        <w:rPr>
          <w:rStyle w:val="ae"/>
          <w:rFonts w:ascii="Times New Roman" w:hAnsi="Times New Roman" w:cs="Times New Roman"/>
          <w:sz w:val="28"/>
          <w:szCs w:val="28"/>
          <w:u w:val="single"/>
        </w:rPr>
        <w:footnoteReference w:id="280"/>
      </w:r>
      <w:r w:rsidRPr="00263B5F">
        <w:rPr>
          <w:rFonts w:ascii="Times New Roman" w:hAnsi="Times New Roman" w:cs="Times New Roman"/>
          <w:sz w:val="28"/>
          <w:szCs w:val="28"/>
          <w:lang w:eastAsia="zh-TW"/>
        </w:rPr>
        <w:t>:</w:t>
      </w:r>
    </w:p>
    <w:p w14:paraId="108E9FAF" w14:textId="77777777" w:rsidR="00E2296C" w:rsidRPr="00263B5F" w:rsidRDefault="00E2296C"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臣福康安、孫士毅、和琳、惠齡、成德跪奏，為西寧及科爾沁等處地方送到各呼畢勒罕，遵旨入瓶試掣，恭折具奏，仰祈聖鑒事。</w:t>
      </w:r>
      <w:r w:rsidRPr="00263B5F">
        <w:rPr>
          <w:rFonts w:ascii="Times New Roman" w:hAnsi="Times New Roman" w:cs="Times New Roman"/>
          <w:sz w:val="28"/>
          <w:szCs w:val="28"/>
          <w:lang w:eastAsia="zh-TW"/>
        </w:rPr>
        <w:t xml:space="preserve"> </w:t>
      </w:r>
    </w:p>
    <w:p w14:paraId="4A90B9DE" w14:textId="77777777" w:rsidR="00E2296C" w:rsidRPr="00263B5F" w:rsidRDefault="00E2296C"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竊臣等前奉谕旨，遇有大小呼畢勒罕，即在金本巴瓶先行試掣。</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茲有西寧送來遜巴呼圖克圖之呼畢勒罕，並年班回藏堪布囊索帶來科爾沁地方達喇嘛四人之呼畢勒罕，查有一人送到呼必勒罕三名者，又有每一人各送到一名者，現在送到之呼畢勒罕共計九名。</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所有各呼畢勒罕，俱非大呼圖克圖，向來轉世，並不報名理藩院具奏，亦不由藏內吹忠指認，惟將本處所出之呼畢勒罕名字送交達賴喇嘛、班禪額爾德尼，誦經指定，歷來俱系如此辦理。</w:t>
      </w:r>
    </w:p>
    <w:p w14:paraId="2D374374" w14:textId="77777777" w:rsidR="00E2296C" w:rsidRPr="00263B5F" w:rsidRDefault="00E2296C"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臣等伏思，欽頒金本巴瓶今既供奉在藏，自應將送到之呼畢勒罕各按名字人數，分別入瓶試掣。</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因先期令濟咙呼圖克圖等帶同喇嘛於大昭宗喀巴前虔誠誦經，二月十一日，達賴喇嘛下山至大昭，臣等親往監視寫簽入瓶，公同抽掣。</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查遜巴呼圖克圖之呼畢勒罕，送來者共有三名，掣得策旺哲克增之子</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又達喇嘛羅布藏多布丹之呼畢勒罕，送來者亦有三名，掣得烏珠穆沁地方策巴克之子</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又喇嘛羅布藏丹津、羅布藏達布凱、敦珠布班珠爾三人之呼畢勒罕，送來者每人各一名，是以寫名簽三隻，各配空簽一隻，分作三次入瓶抽掣。</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其達喇嘛羅布藏丹津及羅布藏達布凱之呼畢勒罕，俱系掣得名簽，准其指認</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惟敦珠布班珠爾之呼畢勒罕，掣得空籤，自非確實，應令該地方另行尋覓。</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是日掣簽之時，自達賴喇嘛以下僧俗環觀，皆稱大皇帝護衛黃教，特設金本巴瓶，辦理極為公允。</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臣等察看眾情，甚屬感激悅服，傾心信奉。</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嗣後藏內吹忠指認之大小呼畢勒罕，俱即照此簽掣，永遠尊奉。</w:t>
      </w:r>
    </w:p>
    <w:p w14:paraId="3C238FC2" w14:textId="77777777" w:rsidR="00E2296C" w:rsidRPr="00263B5F" w:rsidRDefault="00E2296C"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lastRenderedPageBreak/>
        <w:t>再，查前奉谕旨，各蒙古地方所出之呼畢勒罕，俱於雍和宮設立之金本巴瓶內抽掣。</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今此數呼畢勒罕既已送到藏內，臣等遵即試掣。</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嗣後西寧地方距藏較近，將所出之呼畢勒罕，仍就近送藏入瓶抽掣，此外，各蒙古地方所出之呼畢勒罕，俱應由理藩院行文，令其將名字送京，在雍和宮金本巴瓶內簽掣，以別真偽。</w:t>
      </w:r>
    </w:p>
    <w:p w14:paraId="3B4EDE6B" w14:textId="77777777" w:rsidR="00E2296C" w:rsidRPr="00263B5F" w:rsidRDefault="00E2296C"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謹將現在所出之呼畢勒罕，開列清單，註明掣得之人，恭呈御覽，伏乞皇上睿鑒。</w:t>
      </w:r>
      <w:r w:rsidRPr="00263B5F">
        <w:rPr>
          <w:rFonts w:ascii="Times New Roman" w:hAnsi="Times New Roman" w:cs="Times New Roman"/>
          <w:sz w:val="28"/>
          <w:szCs w:val="28"/>
          <w:lang w:eastAsia="zh-TW"/>
        </w:rPr>
        <w:t xml:space="preserve"> </w:t>
      </w:r>
      <w:r w:rsidRPr="00263B5F">
        <w:rPr>
          <w:rFonts w:ascii="Times New Roman" w:hAnsi="Times New Roman" w:cs="Times New Roman"/>
          <w:sz w:val="28"/>
          <w:szCs w:val="28"/>
          <w:lang w:eastAsia="zh-TW"/>
        </w:rPr>
        <w:t>謹奏。</w:t>
      </w:r>
    </w:p>
    <w:p w14:paraId="5BB779A6" w14:textId="77777777" w:rsidR="00E2296C" w:rsidRDefault="00E2296C" w:rsidP="006D57A5">
      <w:pPr>
        <w:spacing w:after="0" w:line="360" w:lineRule="auto"/>
        <w:ind w:firstLine="709"/>
        <w:jc w:val="both"/>
        <w:rPr>
          <w:rFonts w:ascii="Times New Roman" w:hAnsi="Times New Roman" w:cs="Times New Roman"/>
          <w:sz w:val="28"/>
          <w:szCs w:val="28"/>
          <w:lang w:eastAsia="zh-TW"/>
        </w:rPr>
      </w:pPr>
      <w:r w:rsidRPr="00263B5F">
        <w:rPr>
          <w:rFonts w:ascii="Times New Roman" w:hAnsi="Times New Roman" w:cs="Times New Roman"/>
          <w:sz w:val="28"/>
          <w:szCs w:val="28"/>
          <w:lang w:eastAsia="zh-TW"/>
        </w:rPr>
        <w:t>朱批：該部議奏。</w:t>
      </w:r>
    </w:p>
    <w:p w14:paraId="28C2B9C9" w14:textId="77777777" w:rsidR="00934072" w:rsidRPr="00263B5F" w:rsidRDefault="00934072" w:rsidP="006D57A5">
      <w:pPr>
        <w:spacing w:after="0" w:line="360" w:lineRule="auto"/>
        <w:ind w:firstLine="709"/>
        <w:jc w:val="both"/>
        <w:rPr>
          <w:rFonts w:ascii="Times New Roman" w:hAnsi="Times New Roman" w:cs="Times New Roman"/>
          <w:sz w:val="28"/>
          <w:szCs w:val="28"/>
          <w:lang w:eastAsia="zh-TW"/>
        </w:rPr>
      </w:pPr>
    </w:p>
    <w:p w14:paraId="515E1DC0" w14:textId="77777777" w:rsidR="00E2296C" w:rsidRPr="00263B5F" w:rsidRDefault="00E2296C"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u w:val="single"/>
        </w:rPr>
        <w:t>Перевод</w:t>
      </w:r>
      <w:r w:rsidRPr="00263B5F">
        <w:rPr>
          <w:rFonts w:ascii="Times New Roman" w:hAnsi="Times New Roman" w:cs="Times New Roman"/>
          <w:sz w:val="28"/>
          <w:szCs w:val="28"/>
        </w:rPr>
        <w:t>:</w:t>
      </w:r>
    </w:p>
    <w:p w14:paraId="22A81E67" w14:textId="77777777" w:rsidR="00E2296C" w:rsidRPr="00263B5F" w:rsidRDefault="00304357"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Чиновники </w:t>
      </w:r>
      <w:proofErr w:type="spellStart"/>
      <w:r w:rsidRPr="00263B5F">
        <w:rPr>
          <w:rFonts w:ascii="Times New Roman" w:hAnsi="Times New Roman" w:cs="Times New Roman"/>
          <w:sz w:val="28"/>
          <w:szCs w:val="28"/>
        </w:rPr>
        <w:t>Фуканъань</w:t>
      </w:r>
      <w:proofErr w:type="spellEnd"/>
      <w:r w:rsidRPr="00263B5F">
        <w:rPr>
          <w:rFonts w:ascii="Times New Roman" w:hAnsi="Times New Roman" w:cs="Times New Roman"/>
          <w:sz w:val="28"/>
          <w:szCs w:val="28"/>
        </w:rPr>
        <w:t xml:space="preserve">, Сунь </w:t>
      </w:r>
      <w:proofErr w:type="spellStart"/>
      <w:r w:rsidRPr="00263B5F">
        <w:rPr>
          <w:rFonts w:ascii="Times New Roman" w:hAnsi="Times New Roman" w:cs="Times New Roman"/>
          <w:sz w:val="28"/>
          <w:szCs w:val="28"/>
        </w:rPr>
        <w:t>Шии</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Хэлинь</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Хуэйлин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Чэндэ</w:t>
      </w:r>
      <w:proofErr w:type="spellEnd"/>
      <w:r w:rsidRPr="00263B5F">
        <w:rPr>
          <w:rFonts w:ascii="Times New Roman" w:hAnsi="Times New Roman" w:cs="Times New Roman"/>
          <w:sz w:val="28"/>
          <w:szCs w:val="28"/>
        </w:rPr>
        <w:t xml:space="preserve">, преклонив колена, почтительно докладывают о выполнении в соответствии с указом пробной жеребьевки из вазы для каждого из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присланных из районов </w:t>
      </w:r>
      <w:proofErr w:type="spellStart"/>
      <w:r w:rsidRPr="00263B5F">
        <w:rPr>
          <w:rFonts w:ascii="Times New Roman" w:hAnsi="Times New Roman" w:cs="Times New Roman"/>
          <w:sz w:val="28"/>
          <w:szCs w:val="28"/>
        </w:rPr>
        <w:t>Синина</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Хорчина</w:t>
      </w:r>
      <w:proofErr w:type="spellEnd"/>
      <w:r w:rsidRPr="00263B5F">
        <w:rPr>
          <w:rFonts w:ascii="Times New Roman" w:hAnsi="Times New Roman" w:cs="Times New Roman"/>
          <w:sz w:val="28"/>
          <w:szCs w:val="28"/>
        </w:rPr>
        <w:t>. Благоговейно просим рассмотреть [наш доклад].</w:t>
      </w:r>
    </w:p>
    <w:p w14:paraId="26A30C1E" w14:textId="77777777" w:rsidR="00304357" w:rsidRPr="00263B5F" w:rsidRDefault="00304357"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[Мы], </w:t>
      </w:r>
      <w:r w:rsidRPr="003B07F5">
        <w:rPr>
          <w:rFonts w:ascii="Times New Roman" w:hAnsi="Times New Roman" w:cs="Times New Roman"/>
          <w:sz w:val="28"/>
          <w:szCs w:val="28"/>
        </w:rPr>
        <w:t xml:space="preserve">подданные [императора], </w:t>
      </w:r>
      <w:r w:rsidR="003B07F5">
        <w:rPr>
          <w:rFonts w:ascii="Times New Roman" w:hAnsi="Times New Roman" w:cs="Times New Roman"/>
          <w:sz w:val="28"/>
          <w:szCs w:val="28"/>
        </w:rPr>
        <w:t>ранее получили</w:t>
      </w:r>
      <w:r w:rsidRPr="00263B5F">
        <w:rPr>
          <w:rFonts w:ascii="Times New Roman" w:hAnsi="Times New Roman" w:cs="Times New Roman"/>
          <w:sz w:val="28"/>
          <w:szCs w:val="28"/>
        </w:rPr>
        <w:t xml:space="preserve"> указ, [в котором говорилось]: «Если случится, что [появится] великий или малый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то сперва проведите [для него] пробную жеребьевку в Золотой вазе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i/>
          <w:iCs/>
          <w:sz w:val="28"/>
          <w:szCs w:val="28"/>
        </w:rPr>
        <w:t>»</w:t>
      </w:r>
      <w:r w:rsidRPr="00263B5F">
        <w:rPr>
          <w:rFonts w:ascii="Times New Roman" w:hAnsi="Times New Roman" w:cs="Times New Roman"/>
          <w:sz w:val="28"/>
          <w:szCs w:val="28"/>
        </w:rPr>
        <w:t xml:space="preserve">. Ныне имеется </w:t>
      </w:r>
      <w:proofErr w:type="spellStart"/>
      <w:r w:rsidRPr="00263B5F">
        <w:rPr>
          <w:rFonts w:ascii="Times New Roman" w:hAnsi="Times New Roman" w:cs="Times New Roman"/>
          <w:sz w:val="28"/>
          <w:szCs w:val="28"/>
        </w:rPr>
        <w:t>хубилган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Суньба</w:t>
      </w:r>
      <w:proofErr w:type="spellEnd"/>
      <w:r w:rsidRPr="00263B5F">
        <w:rPr>
          <w:rFonts w:ascii="Times New Roman" w:hAnsi="Times New Roman" w:cs="Times New Roman"/>
          <w:sz w:val="28"/>
          <w:szCs w:val="28"/>
        </w:rPr>
        <w:t xml:space="preserve">-хутухту, присланный из </w:t>
      </w:r>
      <w:proofErr w:type="spellStart"/>
      <w:r w:rsidRPr="00263B5F">
        <w:rPr>
          <w:rFonts w:ascii="Times New Roman" w:hAnsi="Times New Roman" w:cs="Times New Roman"/>
          <w:sz w:val="28"/>
          <w:szCs w:val="28"/>
        </w:rPr>
        <w:t>Синина</w:t>
      </w:r>
      <w:proofErr w:type="spellEnd"/>
      <w:r w:rsidRPr="00263B5F">
        <w:rPr>
          <w:rFonts w:ascii="Times New Roman" w:hAnsi="Times New Roman" w:cs="Times New Roman"/>
          <w:sz w:val="28"/>
          <w:szCs w:val="28"/>
        </w:rPr>
        <w:t xml:space="preserve">, а также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четырех </w:t>
      </w:r>
      <w:proofErr w:type="spellStart"/>
      <w:r w:rsidRPr="00263B5F">
        <w:rPr>
          <w:rFonts w:ascii="Times New Roman" w:hAnsi="Times New Roman" w:cs="Times New Roman"/>
          <w:sz w:val="28"/>
          <w:szCs w:val="28"/>
        </w:rPr>
        <w:t>далам</w:t>
      </w:r>
      <w:proofErr w:type="spellEnd"/>
      <w:r w:rsidRPr="00263B5F">
        <w:rPr>
          <w:rFonts w:ascii="Times New Roman" w:hAnsi="Times New Roman" w:cs="Times New Roman"/>
          <w:sz w:val="28"/>
          <w:szCs w:val="28"/>
        </w:rPr>
        <w:t xml:space="preserve"> из области </w:t>
      </w:r>
      <w:proofErr w:type="spellStart"/>
      <w:r w:rsidRPr="00263B5F">
        <w:rPr>
          <w:rFonts w:ascii="Times New Roman" w:hAnsi="Times New Roman" w:cs="Times New Roman"/>
          <w:sz w:val="28"/>
          <w:szCs w:val="28"/>
        </w:rPr>
        <w:t>Хорчин</w:t>
      </w:r>
      <w:proofErr w:type="spellEnd"/>
      <w:r w:rsidRPr="00263B5F">
        <w:rPr>
          <w:rFonts w:ascii="Times New Roman" w:hAnsi="Times New Roman" w:cs="Times New Roman"/>
          <w:sz w:val="28"/>
          <w:szCs w:val="28"/>
        </w:rPr>
        <w:t xml:space="preserve">, которых привез с собой </w:t>
      </w:r>
      <w:proofErr w:type="spellStart"/>
      <w:r w:rsidRPr="00263B5F">
        <w:rPr>
          <w:rFonts w:ascii="Times New Roman" w:hAnsi="Times New Roman" w:cs="Times New Roman"/>
          <w:sz w:val="28"/>
          <w:szCs w:val="28"/>
        </w:rPr>
        <w:t>каньбу-нансо</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кхенпо-нансо</w:t>
      </w:r>
      <w:proofErr w:type="spellEnd"/>
      <w:r w:rsidRPr="00263B5F">
        <w:rPr>
          <w:rFonts w:ascii="Times New Roman" w:hAnsi="Times New Roman" w:cs="Times New Roman"/>
          <w:sz w:val="28"/>
          <w:szCs w:val="28"/>
        </w:rPr>
        <w:t xml:space="preserve">), возвратившийся в Тибет после ежегодной даннической миссии. По полученным сведениям, есть один человек, [для которого] прислали трех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а также есть те, для кого прислали по одному. Сейчас присланных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всего девять человек. Все эти </w:t>
      </w:r>
      <w:proofErr w:type="spellStart"/>
      <w:r w:rsidRPr="00263B5F">
        <w:rPr>
          <w:rFonts w:ascii="Times New Roman" w:hAnsi="Times New Roman" w:cs="Times New Roman"/>
          <w:sz w:val="28"/>
          <w:szCs w:val="28"/>
        </w:rPr>
        <w:t>хубилганы</w:t>
      </w:r>
      <w:proofErr w:type="spellEnd"/>
      <w:r w:rsidRPr="00263B5F">
        <w:rPr>
          <w:rFonts w:ascii="Times New Roman" w:hAnsi="Times New Roman" w:cs="Times New Roman"/>
          <w:sz w:val="28"/>
          <w:szCs w:val="28"/>
        </w:rPr>
        <w:t xml:space="preserve"> не относятся к [линиям перерождений] великих хутухту; при смене перерождений никогда не регистрировались в </w:t>
      </w:r>
      <w:proofErr w:type="spellStart"/>
      <w:r w:rsidRPr="00263B5F">
        <w:rPr>
          <w:rFonts w:ascii="Times New Roman" w:hAnsi="Times New Roman" w:cs="Times New Roman"/>
          <w:sz w:val="28"/>
          <w:szCs w:val="28"/>
        </w:rPr>
        <w:t>Лифаньюань</w:t>
      </w:r>
      <w:proofErr w:type="spellEnd"/>
      <w:r w:rsidRPr="00263B5F">
        <w:rPr>
          <w:rFonts w:ascii="Times New Roman" w:hAnsi="Times New Roman" w:cs="Times New Roman"/>
          <w:sz w:val="28"/>
          <w:szCs w:val="28"/>
        </w:rPr>
        <w:t xml:space="preserve"> и не докладывали [об этом], кроме того, [их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не утверждали тибетские </w:t>
      </w:r>
      <w:proofErr w:type="spellStart"/>
      <w:r w:rsidRPr="00263B5F">
        <w:rPr>
          <w:rFonts w:ascii="Times New Roman" w:hAnsi="Times New Roman" w:cs="Times New Roman"/>
          <w:sz w:val="28"/>
          <w:szCs w:val="28"/>
        </w:rPr>
        <w:t>чуйчжуны</w:t>
      </w:r>
      <w:proofErr w:type="spellEnd"/>
      <w:r w:rsidRPr="00263B5F">
        <w:rPr>
          <w:rFonts w:ascii="Times New Roman" w:hAnsi="Times New Roman" w:cs="Times New Roman"/>
          <w:sz w:val="28"/>
          <w:szCs w:val="28"/>
        </w:rPr>
        <w:t xml:space="preserve">; [их последователи] только посылали Далай-ламе и </w:t>
      </w:r>
      <w:proofErr w:type="spellStart"/>
      <w:r w:rsidRPr="00263B5F">
        <w:rPr>
          <w:rFonts w:ascii="Times New Roman" w:hAnsi="Times New Roman" w:cs="Times New Roman"/>
          <w:sz w:val="28"/>
          <w:szCs w:val="28"/>
        </w:rPr>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имена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появившихся в этих местах, чтобы [Далай-лама и </w:t>
      </w:r>
      <w:proofErr w:type="spellStart"/>
      <w:r w:rsidRPr="00263B5F">
        <w:rPr>
          <w:rFonts w:ascii="Times New Roman" w:hAnsi="Times New Roman" w:cs="Times New Roman"/>
          <w:sz w:val="28"/>
          <w:szCs w:val="28"/>
        </w:rPr>
        <w:lastRenderedPageBreak/>
        <w:t>Панчен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Эрдэни</w:t>
      </w:r>
      <w:proofErr w:type="spellEnd"/>
      <w:r w:rsidRPr="00263B5F">
        <w:rPr>
          <w:rFonts w:ascii="Times New Roman" w:hAnsi="Times New Roman" w:cs="Times New Roman"/>
          <w:sz w:val="28"/>
          <w:szCs w:val="28"/>
        </w:rPr>
        <w:t xml:space="preserve">] прочли священные тексты и утвердили [истинного </w:t>
      </w:r>
      <w:proofErr w:type="spellStart"/>
      <w:r w:rsidRPr="00263B5F">
        <w:rPr>
          <w:rFonts w:ascii="Times New Roman" w:hAnsi="Times New Roman" w:cs="Times New Roman"/>
          <w:sz w:val="28"/>
          <w:szCs w:val="28"/>
        </w:rPr>
        <w:t>хибулгана</w:t>
      </w:r>
      <w:proofErr w:type="spellEnd"/>
      <w:r w:rsidRPr="00263B5F">
        <w:rPr>
          <w:rFonts w:ascii="Times New Roman" w:hAnsi="Times New Roman" w:cs="Times New Roman"/>
          <w:sz w:val="28"/>
          <w:szCs w:val="28"/>
        </w:rPr>
        <w:t>]. Издавна во всех [случаях] поступали именно так.</w:t>
      </w:r>
    </w:p>
    <w:p w14:paraId="5814A54D" w14:textId="77777777" w:rsidR="00304357" w:rsidRPr="00263B5F" w:rsidRDefault="00304357"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По покорным размышлениям подданных [императора], раз уж введенная по высочайшему повелению Золотая ваза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[утверждена] для поклонения в Тибете, то естественным образом представляется необходимым по отдельности провести пробную жеребьевку для каждого из присланных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поименно, в соответствии с [их] числом. Поскольку заранее дали указания </w:t>
      </w:r>
      <w:proofErr w:type="spellStart"/>
      <w:r w:rsidRPr="00263B5F">
        <w:rPr>
          <w:rFonts w:ascii="Times New Roman" w:hAnsi="Times New Roman" w:cs="Times New Roman"/>
          <w:sz w:val="28"/>
          <w:szCs w:val="28"/>
        </w:rPr>
        <w:t>Джедрун</w:t>
      </w:r>
      <w:proofErr w:type="spellEnd"/>
      <w:r w:rsidRPr="00263B5F">
        <w:rPr>
          <w:rFonts w:ascii="Times New Roman" w:hAnsi="Times New Roman" w:cs="Times New Roman"/>
          <w:sz w:val="28"/>
          <w:szCs w:val="28"/>
        </w:rPr>
        <w:t xml:space="preserve">-хутухту и другим [высокопоставленным духовным чиновникам] привести лам к [изображению] </w:t>
      </w:r>
      <w:proofErr w:type="spellStart"/>
      <w:r w:rsidRPr="00263B5F">
        <w:rPr>
          <w:rFonts w:ascii="Times New Roman" w:hAnsi="Times New Roman" w:cs="Times New Roman"/>
          <w:sz w:val="28"/>
          <w:szCs w:val="28"/>
        </w:rPr>
        <w:t>Цонкапы</w:t>
      </w:r>
      <w:proofErr w:type="spellEnd"/>
      <w:r w:rsidRPr="00263B5F">
        <w:rPr>
          <w:rFonts w:ascii="Times New Roman" w:hAnsi="Times New Roman" w:cs="Times New Roman"/>
          <w:sz w:val="28"/>
          <w:szCs w:val="28"/>
        </w:rPr>
        <w:t xml:space="preserve"> в </w:t>
      </w:r>
      <w:proofErr w:type="spellStart"/>
      <w:r w:rsidRPr="00263B5F">
        <w:rPr>
          <w:rFonts w:ascii="Times New Roman" w:hAnsi="Times New Roman" w:cs="Times New Roman"/>
          <w:sz w:val="28"/>
          <w:szCs w:val="28"/>
        </w:rPr>
        <w:t>Джоканге</w:t>
      </w:r>
      <w:proofErr w:type="spellEnd"/>
      <w:r w:rsidRPr="00263B5F">
        <w:rPr>
          <w:rFonts w:ascii="Times New Roman" w:hAnsi="Times New Roman" w:cs="Times New Roman"/>
          <w:sz w:val="28"/>
          <w:szCs w:val="28"/>
        </w:rPr>
        <w:t xml:space="preserve"> и [вместе с ними] благочестиво прочесть священные тексты, одиннадцатого числа второго месяца Далай-лама спустился с горы [</w:t>
      </w:r>
      <w:proofErr w:type="spellStart"/>
      <w:r w:rsidRPr="00263B5F">
        <w:rPr>
          <w:rFonts w:ascii="Times New Roman" w:hAnsi="Times New Roman" w:cs="Times New Roman"/>
          <w:sz w:val="28"/>
          <w:szCs w:val="28"/>
        </w:rPr>
        <w:t>Марпори</w:t>
      </w:r>
      <w:proofErr w:type="spellEnd"/>
      <w:r w:rsidRPr="00263B5F">
        <w:rPr>
          <w:rFonts w:ascii="Times New Roman" w:hAnsi="Times New Roman" w:cs="Times New Roman"/>
          <w:sz w:val="28"/>
          <w:szCs w:val="28"/>
        </w:rPr>
        <w:t xml:space="preserve">] и прибыл в </w:t>
      </w:r>
      <w:proofErr w:type="spellStart"/>
      <w:r w:rsidRPr="00263B5F">
        <w:rPr>
          <w:rFonts w:ascii="Times New Roman" w:hAnsi="Times New Roman" w:cs="Times New Roman"/>
          <w:sz w:val="28"/>
          <w:szCs w:val="28"/>
        </w:rPr>
        <w:t>Джоканг</w:t>
      </w:r>
      <w:proofErr w:type="spellEnd"/>
      <w:r w:rsidRPr="00263B5F">
        <w:rPr>
          <w:rFonts w:ascii="Times New Roman" w:hAnsi="Times New Roman" w:cs="Times New Roman"/>
          <w:sz w:val="28"/>
          <w:szCs w:val="28"/>
        </w:rPr>
        <w:t xml:space="preserve">; подданные [государя] собственнолично отправились [туда], чтобы осуществить надзор за написанием [имен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на палочках жребия, введением их в вазу и проведением совместного вытягивания [жребия]. По полученным сведениям, [для определения]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Суньба</w:t>
      </w:r>
      <w:proofErr w:type="spellEnd"/>
      <w:r w:rsidRPr="00263B5F">
        <w:rPr>
          <w:rFonts w:ascii="Times New Roman" w:hAnsi="Times New Roman" w:cs="Times New Roman"/>
          <w:sz w:val="28"/>
          <w:szCs w:val="28"/>
        </w:rPr>
        <w:t xml:space="preserve">-хутухту прислали общим числом троих [человек], [из вазы] вытянули [имя] сына </w:t>
      </w:r>
      <w:proofErr w:type="spellStart"/>
      <w:r w:rsidRPr="00263B5F">
        <w:rPr>
          <w:rFonts w:ascii="Times New Roman" w:hAnsi="Times New Roman" w:cs="Times New Roman"/>
          <w:sz w:val="28"/>
          <w:szCs w:val="28"/>
        </w:rPr>
        <w:t>Цеван</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Чжэкцзэна</w:t>
      </w:r>
      <w:proofErr w:type="spellEnd"/>
      <w:r w:rsidRPr="00263B5F">
        <w:rPr>
          <w:rFonts w:ascii="Times New Roman" w:hAnsi="Times New Roman" w:cs="Times New Roman"/>
          <w:sz w:val="28"/>
          <w:szCs w:val="28"/>
        </w:rPr>
        <w:t xml:space="preserve">; помимо этого, [для определения]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даламы</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Лобсанг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Тубтена</w:t>
      </w:r>
      <w:proofErr w:type="spellEnd"/>
      <w:r w:rsidRPr="00263B5F">
        <w:rPr>
          <w:rFonts w:ascii="Times New Roman" w:hAnsi="Times New Roman" w:cs="Times New Roman"/>
          <w:sz w:val="28"/>
          <w:szCs w:val="28"/>
        </w:rPr>
        <w:t xml:space="preserve"> тоже прислали троих [человек], [из вазы] вытянули [имя] сына </w:t>
      </w:r>
      <w:proofErr w:type="spellStart"/>
      <w:r w:rsidRPr="00263B5F">
        <w:rPr>
          <w:rFonts w:ascii="Times New Roman" w:hAnsi="Times New Roman" w:cs="Times New Roman"/>
          <w:sz w:val="28"/>
          <w:szCs w:val="28"/>
        </w:rPr>
        <w:t>Цебака</w:t>
      </w:r>
      <w:proofErr w:type="spellEnd"/>
      <w:r w:rsidRPr="00263B5F">
        <w:rPr>
          <w:rFonts w:ascii="Times New Roman" w:hAnsi="Times New Roman" w:cs="Times New Roman"/>
          <w:sz w:val="28"/>
          <w:szCs w:val="28"/>
        </w:rPr>
        <w:t xml:space="preserve"> из </w:t>
      </w:r>
      <w:proofErr w:type="spellStart"/>
      <w:r w:rsidRPr="00263B5F">
        <w:rPr>
          <w:rFonts w:ascii="Times New Roman" w:hAnsi="Times New Roman" w:cs="Times New Roman"/>
          <w:sz w:val="28"/>
          <w:szCs w:val="28"/>
        </w:rPr>
        <w:t>Учжумчина</w:t>
      </w:r>
      <w:proofErr w:type="spellEnd"/>
      <w:r w:rsidRPr="00263B5F">
        <w:rPr>
          <w:rFonts w:ascii="Times New Roman" w:hAnsi="Times New Roman" w:cs="Times New Roman"/>
          <w:sz w:val="28"/>
          <w:szCs w:val="28"/>
        </w:rPr>
        <w:t xml:space="preserve">; кроме того, [для определения]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лам </w:t>
      </w:r>
      <w:proofErr w:type="spellStart"/>
      <w:r w:rsidRPr="00263B5F">
        <w:rPr>
          <w:rFonts w:ascii="Times New Roman" w:hAnsi="Times New Roman" w:cs="Times New Roman"/>
          <w:sz w:val="28"/>
          <w:szCs w:val="28"/>
        </w:rPr>
        <w:t>Лобсанг</w:t>
      </w:r>
      <w:proofErr w:type="spellEnd"/>
      <w:r w:rsidRPr="00263B5F">
        <w:rPr>
          <w:rFonts w:ascii="Times New Roman" w:hAnsi="Times New Roman" w:cs="Times New Roman"/>
          <w:sz w:val="28"/>
          <w:szCs w:val="28"/>
        </w:rPr>
        <w:t xml:space="preserve"> Тендзина, </w:t>
      </w:r>
      <w:proofErr w:type="spellStart"/>
      <w:r w:rsidRPr="00263B5F">
        <w:rPr>
          <w:rFonts w:ascii="Times New Roman" w:hAnsi="Times New Roman" w:cs="Times New Roman"/>
          <w:sz w:val="28"/>
          <w:szCs w:val="28"/>
        </w:rPr>
        <w:t>Лобсанг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Дабке</w:t>
      </w:r>
      <w:proofErr w:type="spellEnd"/>
      <w:r w:rsidRPr="00263B5F">
        <w:rPr>
          <w:rFonts w:ascii="Times New Roman" w:hAnsi="Times New Roman" w:cs="Times New Roman"/>
          <w:sz w:val="28"/>
          <w:szCs w:val="28"/>
        </w:rPr>
        <w:t xml:space="preserve"> и </w:t>
      </w:r>
      <w:proofErr w:type="spellStart"/>
      <w:r w:rsidRPr="00263B5F">
        <w:rPr>
          <w:rFonts w:ascii="Times New Roman" w:hAnsi="Times New Roman" w:cs="Times New Roman"/>
          <w:sz w:val="28"/>
          <w:szCs w:val="28"/>
        </w:rPr>
        <w:t>Дундуб</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Пелджора</w:t>
      </w:r>
      <w:proofErr w:type="spellEnd"/>
      <w:r w:rsidRPr="00263B5F">
        <w:rPr>
          <w:rFonts w:ascii="Times New Roman" w:hAnsi="Times New Roman" w:cs="Times New Roman"/>
          <w:sz w:val="28"/>
          <w:szCs w:val="28"/>
        </w:rPr>
        <w:t xml:space="preserve"> прислали по одному [человеку] для каждого, поэтому [мы] написали на трех палочках [их] имена, сопроводили каждую одной пустой палочкой жребия, и раздельно три раза помещали [по две палочки жребия] в вазу и осуществляли жеребьевку.</w:t>
      </w:r>
    </w:p>
    <w:p w14:paraId="2B1662FA" w14:textId="77777777" w:rsidR="00304357" w:rsidRPr="00263B5F" w:rsidRDefault="00304357"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Из этих [трех], что касается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далам</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Лобсанг</w:t>
      </w:r>
      <w:proofErr w:type="spellEnd"/>
      <w:r w:rsidRPr="00263B5F">
        <w:rPr>
          <w:rFonts w:ascii="Times New Roman" w:hAnsi="Times New Roman" w:cs="Times New Roman"/>
          <w:sz w:val="28"/>
          <w:szCs w:val="28"/>
        </w:rPr>
        <w:t xml:space="preserve"> Тендзина и </w:t>
      </w:r>
      <w:proofErr w:type="spellStart"/>
      <w:r w:rsidRPr="00263B5F">
        <w:rPr>
          <w:rFonts w:ascii="Times New Roman" w:hAnsi="Times New Roman" w:cs="Times New Roman"/>
          <w:sz w:val="28"/>
          <w:szCs w:val="28"/>
        </w:rPr>
        <w:t>Лобсанг</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Дабке</w:t>
      </w:r>
      <w:proofErr w:type="spellEnd"/>
      <w:r w:rsidRPr="00263B5F">
        <w:rPr>
          <w:rFonts w:ascii="Times New Roman" w:hAnsi="Times New Roman" w:cs="Times New Roman"/>
          <w:sz w:val="28"/>
          <w:szCs w:val="28"/>
        </w:rPr>
        <w:t xml:space="preserve">, то были вытащены палочки жребия с именами, поэтому было одобрено их утверждение [в качестве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только в отношении </w:t>
      </w:r>
      <w:proofErr w:type="spellStart"/>
      <w:r w:rsidRPr="00263B5F">
        <w:rPr>
          <w:rFonts w:ascii="Times New Roman" w:hAnsi="Times New Roman" w:cs="Times New Roman"/>
          <w:sz w:val="28"/>
          <w:szCs w:val="28"/>
        </w:rPr>
        <w:t>хубилгана</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Дундуб</w:t>
      </w:r>
      <w:proofErr w:type="spellEnd"/>
      <w:r w:rsidRPr="00263B5F">
        <w:rPr>
          <w:rFonts w:ascii="Times New Roman" w:hAnsi="Times New Roman" w:cs="Times New Roman"/>
          <w:sz w:val="28"/>
          <w:szCs w:val="28"/>
        </w:rPr>
        <w:t xml:space="preserve"> </w:t>
      </w:r>
      <w:proofErr w:type="spellStart"/>
      <w:r w:rsidRPr="00263B5F">
        <w:rPr>
          <w:rFonts w:ascii="Times New Roman" w:hAnsi="Times New Roman" w:cs="Times New Roman"/>
          <w:sz w:val="28"/>
          <w:szCs w:val="28"/>
        </w:rPr>
        <w:t>Пелджора</w:t>
      </w:r>
      <w:proofErr w:type="spellEnd"/>
      <w:r w:rsidRPr="00263B5F">
        <w:rPr>
          <w:rFonts w:ascii="Times New Roman" w:hAnsi="Times New Roman" w:cs="Times New Roman"/>
          <w:sz w:val="28"/>
          <w:szCs w:val="28"/>
        </w:rPr>
        <w:t xml:space="preserve"> была вытащена пустая палочка жребия, поэтому [кандидат], естественно, не был подтвержден, и стало необходимым приказать, чтобы в том районе дополнительно провели поиски [перерождения]. В тот день, во время проведения жеребьевки, монахи и </w:t>
      </w:r>
      <w:r w:rsidRPr="00263B5F">
        <w:rPr>
          <w:rFonts w:ascii="Times New Roman" w:hAnsi="Times New Roman" w:cs="Times New Roman"/>
          <w:sz w:val="28"/>
          <w:szCs w:val="28"/>
        </w:rPr>
        <w:lastRenderedPageBreak/>
        <w:t xml:space="preserve">миряне, начиная с Далай-ламы, встали кругом и наблюдали [за церемонией]; все они сказали: «Император, оберегая Желтое Учение, специально учредил Золотую вазу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устроил [это дело] чрезвычайно справедливо и приемлемо [для всех]». Подданные [государя] тщательно рассмотрели всеобщее настроение [тибетского] народа. [Можно отметить, что все] весьма благодарны и одобряют [нововведение], с искренним сердцем верят [в новый порядок утверждения перерождений]. Впредь в Тибете в отношении всех без исключения великих и малых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указанных </w:t>
      </w:r>
      <w:proofErr w:type="spellStart"/>
      <w:r w:rsidRPr="00263B5F">
        <w:rPr>
          <w:rFonts w:ascii="Times New Roman" w:hAnsi="Times New Roman" w:cs="Times New Roman"/>
          <w:sz w:val="28"/>
          <w:szCs w:val="28"/>
        </w:rPr>
        <w:t>чуйчжунами</w:t>
      </w:r>
      <w:proofErr w:type="spellEnd"/>
      <w:r w:rsidRPr="00263B5F">
        <w:rPr>
          <w:rFonts w:ascii="Times New Roman" w:hAnsi="Times New Roman" w:cs="Times New Roman"/>
          <w:sz w:val="28"/>
          <w:szCs w:val="28"/>
        </w:rPr>
        <w:t xml:space="preserve">, будет проводиться жеребьевка </w:t>
      </w:r>
      <w:proofErr w:type="gramStart"/>
      <w:r w:rsidRPr="00263B5F">
        <w:rPr>
          <w:rFonts w:ascii="Times New Roman" w:hAnsi="Times New Roman" w:cs="Times New Roman"/>
          <w:sz w:val="28"/>
          <w:szCs w:val="28"/>
        </w:rPr>
        <w:t>по этому</w:t>
      </w:r>
      <w:proofErr w:type="gramEnd"/>
      <w:r w:rsidRPr="00263B5F">
        <w:rPr>
          <w:rFonts w:ascii="Times New Roman" w:hAnsi="Times New Roman" w:cs="Times New Roman"/>
          <w:sz w:val="28"/>
          <w:szCs w:val="28"/>
        </w:rPr>
        <w:t xml:space="preserve"> [образцу], и вечно будет чтится [данная традиция].</w:t>
      </w:r>
    </w:p>
    <w:p w14:paraId="14DFC8CB" w14:textId="5E85830E" w:rsidR="00304357" w:rsidRPr="00263B5F" w:rsidRDefault="00304357"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Кроме того, согласно ранее полученному указу, в отношении всех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появившихся в разных монгольских землях, жеребьевка будет проводиться из Золотой вазы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установленной в </w:t>
      </w:r>
      <w:proofErr w:type="spellStart"/>
      <w:r w:rsidRPr="00263B5F">
        <w:rPr>
          <w:rFonts w:ascii="Times New Roman" w:hAnsi="Times New Roman" w:cs="Times New Roman"/>
          <w:sz w:val="28"/>
          <w:szCs w:val="28"/>
        </w:rPr>
        <w:t>Юнхэгуне</w:t>
      </w:r>
      <w:proofErr w:type="spellEnd"/>
      <w:r w:rsidRPr="00263B5F">
        <w:rPr>
          <w:rFonts w:ascii="Times New Roman" w:hAnsi="Times New Roman" w:cs="Times New Roman"/>
          <w:sz w:val="28"/>
          <w:szCs w:val="28"/>
        </w:rPr>
        <w:t xml:space="preserve">. Раз уж эти нынешние несколько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уже были доставлены в Тибет, подданные [государя], почтительно следуя [указу], осуществили [для них] пробную жеребьевку [из вазы]. Впредь, поскольку область [города] </w:t>
      </w:r>
      <w:proofErr w:type="spellStart"/>
      <w:r w:rsidRPr="00263B5F">
        <w:rPr>
          <w:rFonts w:ascii="Times New Roman" w:hAnsi="Times New Roman" w:cs="Times New Roman"/>
          <w:sz w:val="28"/>
          <w:szCs w:val="28"/>
        </w:rPr>
        <w:t>Синин</w:t>
      </w:r>
      <w:proofErr w:type="spellEnd"/>
      <w:r w:rsidRPr="00263B5F">
        <w:rPr>
          <w:rFonts w:ascii="Times New Roman" w:hAnsi="Times New Roman" w:cs="Times New Roman"/>
          <w:sz w:val="28"/>
          <w:szCs w:val="28"/>
        </w:rPr>
        <w:t xml:space="preserve"> расположена сравнительно недалеко от Тибета, появившихся там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[следует] по-прежнему отправлять в Тибет для осуществления жеребьевки. А что касается остальных – всех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появившихся в разных монгольских областях, то министерству </w:t>
      </w:r>
      <w:proofErr w:type="spellStart"/>
      <w:r w:rsidRPr="00263B5F">
        <w:rPr>
          <w:rFonts w:ascii="Times New Roman" w:hAnsi="Times New Roman" w:cs="Times New Roman"/>
          <w:sz w:val="28"/>
          <w:szCs w:val="28"/>
        </w:rPr>
        <w:t>Лифаньюань</w:t>
      </w:r>
      <w:proofErr w:type="spellEnd"/>
      <w:r w:rsidRPr="00263B5F">
        <w:rPr>
          <w:rFonts w:ascii="Times New Roman" w:hAnsi="Times New Roman" w:cs="Times New Roman"/>
          <w:sz w:val="28"/>
          <w:szCs w:val="28"/>
        </w:rPr>
        <w:t xml:space="preserve"> необходимо будет письменно уведомить [их], чтобы они присылали имена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xml:space="preserve">] в Пекин для проведения жеребьевки из Золотой вазы </w:t>
      </w:r>
      <w:proofErr w:type="spellStart"/>
      <w:r w:rsidRPr="00263B5F">
        <w:rPr>
          <w:rFonts w:ascii="Times New Roman" w:hAnsi="Times New Roman" w:cs="Times New Roman"/>
          <w:i/>
          <w:iCs/>
          <w:sz w:val="28"/>
          <w:szCs w:val="28"/>
        </w:rPr>
        <w:t>бэньба</w:t>
      </w:r>
      <w:proofErr w:type="spellEnd"/>
      <w:r w:rsidRPr="00263B5F">
        <w:rPr>
          <w:rFonts w:ascii="Times New Roman" w:hAnsi="Times New Roman" w:cs="Times New Roman"/>
          <w:sz w:val="28"/>
          <w:szCs w:val="28"/>
        </w:rPr>
        <w:t xml:space="preserve">, [установленной в] </w:t>
      </w:r>
      <w:proofErr w:type="spellStart"/>
      <w:r w:rsidRPr="00263B5F">
        <w:rPr>
          <w:rFonts w:ascii="Times New Roman" w:hAnsi="Times New Roman" w:cs="Times New Roman"/>
          <w:sz w:val="28"/>
          <w:szCs w:val="28"/>
        </w:rPr>
        <w:t>Юнхэгуне</w:t>
      </w:r>
      <w:proofErr w:type="spellEnd"/>
      <w:r w:rsidRPr="00263B5F">
        <w:rPr>
          <w:rFonts w:ascii="Times New Roman" w:hAnsi="Times New Roman" w:cs="Times New Roman"/>
          <w:sz w:val="28"/>
          <w:szCs w:val="28"/>
        </w:rPr>
        <w:t>, чтобы различить – кто настоящий, а кто нет.</w:t>
      </w:r>
    </w:p>
    <w:p w14:paraId="6826E185" w14:textId="77777777" w:rsidR="00304357" w:rsidRPr="00263B5F" w:rsidRDefault="00304357" w:rsidP="006D57A5">
      <w:pPr>
        <w:spacing w:after="0" w:line="360" w:lineRule="auto"/>
        <w:ind w:firstLine="709"/>
        <w:jc w:val="both"/>
        <w:rPr>
          <w:rFonts w:ascii="Times New Roman" w:hAnsi="Times New Roman" w:cs="Times New Roman"/>
          <w:sz w:val="28"/>
          <w:szCs w:val="28"/>
        </w:rPr>
      </w:pPr>
      <w:r w:rsidRPr="00263B5F">
        <w:rPr>
          <w:rFonts w:ascii="Times New Roman" w:hAnsi="Times New Roman" w:cs="Times New Roman"/>
          <w:sz w:val="28"/>
          <w:szCs w:val="28"/>
        </w:rPr>
        <w:t xml:space="preserve">Тщательно составив список </w:t>
      </w:r>
      <w:proofErr w:type="spellStart"/>
      <w:r w:rsidRPr="00263B5F">
        <w:rPr>
          <w:rFonts w:ascii="Times New Roman" w:hAnsi="Times New Roman" w:cs="Times New Roman"/>
          <w:sz w:val="28"/>
          <w:szCs w:val="28"/>
        </w:rPr>
        <w:t>хубилганов</w:t>
      </w:r>
      <w:proofErr w:type="spellEnd"/>
      <w:r w:rsidRPr="00263B5F">
        <w:rPr>
          <w:rFonts w:ascii="Times New Roman" w:hAnsi="Times New Roman" w:cs="Times New Roman"/>
          <w:sz w:val="28"/>
          <w:szCs w:val="28"/>
        </w:rPr>
        <w:t>, которые ныне появились, [мы] указали людей, определенных путем жеребьевки, и почтительно предоставляем на высочайшее рассмотрение. Покорнейше просим императора взглянуть [на доклад и составленный нами список]. Почтительно доложили.</w:t>
      </w:r>
    </w:p>
    <w:p w14:paraId="36A699FD" w14:textId="77777777" w:rsidR="00304357" w:rsidRPr="00263B5F" w:rsidRDefault="00304357" w:rsidP="006D57A5">
      <w:pPr>
        <w:spacing w:after="0" w:line="360" w:lineRule="auto"/>
        <w:ind w:firstLine="709"/>
        <w:jc w:val="both"/>
        <w:rPr>
          <w:rFonts w:ascii="Times New Roman" w:hAnsi="Times New Roman" w:cs="Times New Roman"/>
          <w:sz w:val="28"/>
          <w:szCs w:val="28"/>
        </w:rPr>
      </w:pPr>
      <w:proofErr w:type="spellStart"/>
      <w:r w:rsidRPr="00263B5F">
        <w:rPr>
          <w:rFonts w:ascii="Times New Roman" w:hAnsi="Times New Roman" w:cs="Times New Roman"/>
          <w:b/>
          <w:bCs/>
          <w:i/>
          <w:iCs/>
          <w:sz w:val="28"/>
          <w:szCs w:val="28"/>
        </w:rPr>
        <w:t>Имп</w:t>
      </w:r>
      <w:proofErr w:type="spellEnd"/>
      <w:r w:rsidR="003B07F5">
        <w:rPr>
          <w:rFonts w:ascii="Times New Roman" w:hAnsi="Times New Roman" w:cs="Times New Roman"/>
          <w:b/>
          <w:bCs/>
          <w:i/>
          <w:iCs/>
          <w:sz w:val="28"/>
          <w:szCs w:val="28"/>
        </w:rPr>
        <w:t>.</w:t>
      </w:r>
      <w:r w:rsidRPr="00263B5F">
        <w:rPr>
          <w:rFonts w:ascii="Times New Roman" w:hAnsi="Times New Roman" w:cs="Times New Roman"/>
          <w:b/>
          <w:bCs/>
          <w:i/>
          <w:iCs/>
          <w:sz w:val="28"/>
          <w:szCs w:val="28"/>
        </w:rPr>
        <w:t xml:space="preserve"> резолюция</w:t>
      </w:r>
      <w:r w:rsidRPr="00263B5F">
        <w:rPr>
          <w:rFonts w:ascii="Times New Roman" w:hAnsi="Times New Roman" w:cs="Times New Roman"/>
          <w:sz w:val="28"/>
          <w:szCs w:val="28"/>
        </w:rPr>
        <w:t>: Соответствующему</w:t>
      </w:r>
      <w:r w:rsidR="003B07F5">
        <w:rPr>
          <w:rFonts w:ascii="Times New Roman" w:hAnsi="Times New Roman" w:cs="Times New Roman"/>
          <w:sz w:val="28"/>
          <w:szCs w:val="28"/>
        </w:rPr>
        <w:t xml:space="preserve"> ведомству обсудить и доложить.</w:t>
      </w:r>
    </w:p>
    <w:p w14:paraId="306E3D40" w14:textId="641D990D" w:rsidR="00F7698B" w:rsidRPr="00263B5F" w:rsidRDefault="00F7698B" w:rsidP="006D57A5">
      <w:pPr>
        <w:ind w:firstLine="709"/>
        <w:rPr>
          <w:rFonts w:ascii="Times New Roman" w:hAnsi="Times New Roman" w:cs="Times New Roman"/>
          <w:sz w:val="28"/>
          <w:szCs w:val="28"/>
        </w:rPr>
      </w:pPr>
    </w:p>
    <w:sectPr w:rsidR="00F7698B" w:rsidRPr="00263B5F" w:rsidSect="00263B5F">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DB17" w14:textId="77777777" w:rsidR="00D16DA8" w:rsidRDefault="00D16DA8" w:rsidP="003A7F0C">
      <w:pPr>
        <w:spacing w:after="0" w:line="240" w:lineRule="auto"/>
      </w:pPr>
      <w:r>
        <w:separator/>
      </w:r>
    </w:p>
  </w:endnote>
  <w:endnote w:type="continuationSeparator" w:id="0">
    <w:p w14:paraId="6700848A" w14:textId="77777777" w:rsidR="00D16DA8" w:rsidRDefault="00D16DA8" w:rsidP="003A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3802" w14:textId="77777777" w:rsidR="00D16DA8" w:rsidRDefault="00D16DA8" w:rsidP="003A7F0C">
      <w:pPr>
        <w:spacing w:after="0" w:line="240" w:lineRule="auto"/>
      </w:pPr>
      <w:r>
        <w:separator/>
      </w:r>
    </w:p>
  </w:footnote>
  <w:footnote w:type="continuationSeparator" w:id="0">
    <w:p w14:paraId="3DC87AA4" w14:textId="77777777" w:rsidR="00D16DA8" w:rsidRDefault="00D16DA8" w:rsidP="003A7F0C">
      <w:pPr>
        <w:spacing w:after="0" w:line="240" w:lineRule="auto"/>
      </w:pPr>
      <w:r>
        <w:continuationSeparator/>
      </w:r>
    </w:p>
  </w:footnote>
  <w:footnote w:id="1">
    <w:p w14:paraId="5FF16C46" w14:textId="68972C24" w:rsidR="0060241C" w:rsidRPr="00EF324A" w:rsidRDefault="0060241C" w:rsidP="0060241C">
      <w:pPr>
        <w:pStyle w:val="ac"/>
        <w:jc w:val="both"/>
        <w:rPr>
          <w:rFonts w:ascii="Times New Roman" w:hAnsi="Times New Roman" w:cs="Times New Roman"/>
        </w:rPr>
      </w:pPr>
      <w:r w:rsidRPr="00EF324A">
        <w:rPr>
          <w:rStyle w:val="ae"/>
          <w:rFonts w:ascii="Times New Roman" w:hAnsi="Times New Roman" w:cs="Times New Roman"/>
        </w:rPr>
        <w:footnoteRef/>
      </w:r>
      <w:r w:rsidRPr="00EF324A">
        <w:rPr>
          <w:rFonts w:ascii="Times New Roman" w:hAnsi="Times New Roman" w:cs="Times New Roman"/>
        </w:rPr>
        <w:t xml:space="preserve"> </w:t>
      </w:r>
      <w:proofErr w:type="spellStart"/>
      <w:r w:rsidRPr="00D138CE">
        <w:rPr>
          <w:rFonts w:ascii="Times New Roman" w:hAnsi="Times New Roman" w:cs="Times New Roman"/>
          <w:i/>
          <w:iCs/>
        </w:rPr>
        <w:t>Намтар</w:t>
      </w:r>
      <w:proofErr w:type="spellEnd"/>
      <w:r w:rsidRPr="00EF324A">
        <w:rPr>
          <w:rFonts w:ascii="Times New Roman" w:hAnsi="Times New Roman" w:cs="Times New Roman"/>
        </w:rPr>
        <w:t xml:space="preserve"> (</w:t>
      </w:r>
      <w:proofErr w:type="spellStart"/>
      <w:r w:rsidRPr="00EF324A">
        <w:rPr>
          <w:rFonts w:ascii="Times New Roman" w:hAnsi="Times New Roman" w:cs="Times New Roman"/>
        </w:rPr>
        <w:t>тиб</w:t>
      </w:r>
      <w:proofErr w:type="spellEnd"/>
      <w:r w:rsidRPr="00EF324A">
        <w:rPr>
          <w:rFonts w:ascii="Times New Roman" w:hAnsi="Times New Roman" w:cs="Times New Roman"/>
        </w:rPr>
        <w:t xml:space="preserve">. </w:t>
      </w:r>
      <w:proofErr w:type="spellStart"/>
      <w:r w:rsidRPr="00EF324A">
        <w:rPr>
          <w:rFonts w:ascii="Times New Roman" w:hAnsi="Times New Roman" w:cs="Times New Roman"/>
          <w:lang w:val="en-US"/>
        </w:rPr>
        <w:t>rnam</w:t>
      </w:r>
      <w:proofErr w:type="spellEnd"/>
      <w:r w:rsidRPr="00EF324A">
        <w:rPr>
          <w:rFonts w:ascii="Times New Roman" w:hAnsi="Times New Roman" w:cs="Times New Roman"/>
        </w:rPr>
        <w:t xml:space="preserve"> </w:t>
      </w:r>
      <w:r w:rsidRPr="00EF324A">
        <w:rPr>
          <w:rFonts w:ascii="Times New Roman" w:hAnsi="Times New Roman" w:cs="Times New Roman"/>
          <w:lang w:val="en-US"/>
        </w:rPr>
        <w:t>thar</w:t>
      </w:r>
      <w:r w:rsidRPr="00EF324A">
        <w:rPr>
          <w:rFonts w:ascii="Times New Roman" w:hAnsi="Times New Roman" w:cs="Times New Roman"/>
        </w:rPr>
        <w:t xml:space="preserve">) – </w:t>
      </w:r>
      <w:r>
        <w:rPr>
          <w:rFonts w:ascii="Times New Roman" w:hAnsi="Times New Roman" w:cs="Times New Roman"/>
        </w:rPr>
        <w:t xml:space="preserve">произведение тибетской агиографической литературы, в котором повествуется о жизни выдающихся деятелей тибетского буддизма – учителей, проповедников, переводчиков, настоятелей монастырей, </w:t>
      </w:r>
      <w:proofErr w:type="spellStart"/>
      <w:r w:rsidRPr="00D138CE">
        <w:rPr>
          <w:rFonts w:ascii="Times New Roman" w:hAnsi="Times New Roman" w:cs="Times New Roman"/>
          <w:i/>
          <w:iCs/>
        </w:rPr>
        <w:t>тулку</w:t>
      </w:r>
      <w:proofErr w:type="spellEnd"/>
      <w:r>
        <w:rPr>
          <w:rFonts w:ascii="Times New Roman" w:hAnsi="Times New Roman" w:cs="Times New Roman"/>
        </w:rPr>
        <w:t xml:space="preserve">, в более позднее время – также и некоторых светских лиц. Они могут быть написаны как самими этими лицами, так и их учениками, или же авторами позднейшего времени </w:t>
      </w:r>
      <w:r w:rsidRPr="00D138CE">
        <w:rPr>
          <w:rFonts w:ascii="Times New Roman" w:hAnsi="Times New Roman" w:cs="Times New Roman"/>
        </w:rPr>
        <w:t>[</w:t>
      </w:r>
      <w:r>
        <w:rPr>
          <w:rFonts w:ascii="Times New Roman" w:eastAsia="PMingLiU" w:hAnsi="Times New Roman" w:cs="Times New Roman"/>
          <w:lang w:eastAsia="zh-MO"/>
        </w:rPr>
        <w:t>Востриков 2007</w:t>
      </w:r>
      <w:r w:rsidR="003D5106">
        <w:rPr>
          <w:rFonts w:ascii="Times New Roman" w:eastAsia="PMingLiU" w:hAnsi="Times New Roman" w:cs="Times New Roman"/>
          <w:lang w:eastAsia="zh-MO"/>
        </w:rPr>
        <w:t>:</w:t>
      </w:r>
      <w:r>
        <w:rPr>
          <w:rFonts w:ascii="Times New Roman" w:eastAsia="PMingLiU" w:hAnsi="Times New Roman" w:cs="Times New Roman"/>
          <w:lang w:eastAsia="zh-MO"/>
        </w:rPr>
        <w:t xml:space="preserve"> 90</w:t>
      </w:r>
      <w:r w:rsidRPr="006A5332">
        <w:rPr>
          <w:rFonts w:ascii="Times New Roman" w:eastAsia="PMingLiU" w:hAnsi="Times New Roman" w:cs="Times New Roman"/>
          <w:lang w:eastAsia="zh-MO"/>
        </w:rPr>
        <w:t>-95</w:t>
      </w:r>
      <w:r w:rsidRPr="00D138CE">
        <w:rPr>
          <w:rFonts w:ascii="Times New Roman" w:hAnsi="Times New Roman" w:cs="Times New Roman"/>
        </w:rPr>
        <w:t>]</w:t>
      </w:r>
      <w:r>
        <w:rPr>
          <w:rFonts w:ascii="Times New Roman" w:hAnsi="Times New Roman" w:cs="Times New Roman"/>
        </w:rPr>
        <w:t>.</w:t>
      </w:r>
    </w:p>
  </w:footnote>
  <w:footnote w:id="2">
    <w:p w14:paraId="4BD3A421" w14:textId="2C1AA603" w:rsidR="0060241C" w:rsidRPr="006A5332" w:rsidRDefault="0060241C" w:rsidP="0060241C">
      <w:pPr>
        <w:pStyle w:val="ac"/>
        <w:jc w:val="both"/>
        <w:rPr>
          <w:rFonts w:ascii="Times New Roman" w:hAnsi="Times New Roman" w:cs="Times New Roman"/>
        </w:rPr>
      </w:pPr>
      <w:r w:rsidRPr="00EF324A">
        <w:rPr>
          <w:rStyle w:val="ae"/>
          <w:rFonts w:ascii="Times New Roman" w:hAnsi="Times New Roman" w:cs="Times New Roman"/>
        </w:rPr>
        <w:footnoteRef/>
      </w:r>
      <w:r w:rsidRPr="00EF324A">
        <w:rPr>
          <w:rFonts w:ascii="Times New Roman" w:hAnsi="Times New Roman" w:cs="Times New Roman"/>
        </w:rPr>
        <w:t xml:space="preserve"> </w:t>
      </w:r>
      <w:r>
        <w:rPr>
          <w:rFonts w:ascii="Times New Roman" w:hAnsi="Times New Roman" w:cs="Times New Roman"/>
        </w:rPr>
        <w:t>Полное название</w:t>
      </w:r>
      <w:r w:rsidRPr="006A5332">
        <w:rPr>
          <w:rFonts w:ascii="Times New Roman" w:hAnsi="Times New Roman" w:cs="Times New Roman"/>
        </w:rPr>
        <w:t xml:space="preserve"> </w:t>
      </w:r>
      <w:r>
        <w:rPr>
          <w:rFonts w:ascii="Times New Roman" w:hAnsi="Times New Roman" w:cs="Times New Roman"/>
        </w:rPr>
        <w:t xml:space="preserve">на тибетском: </w:t>
      </w:r>
      <w:r>
        <w:rPr>
          <w:rFonts w:ascii="Times New Roman" w:hAnsi="Times New Roman" w:cs="Times New Roman"/>
          <w:lang w:val="en-US"/>
        </w:rPr>
        <w:t>s</w:t>
      </w:r>
      <w:proofErr w:type="spellStart"/>
      <w:r w:rsidRPr="006A5332">
        <w:rPr>
          <w:rFonts w:ascii="Times New Roman" w:hAnsi="Times New Roman" w:cs="Times New Roman"/>
        </w:rPr>
        <w:t>ku</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phreng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bdun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blo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bskal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rgya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mtsho’i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rnam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bsam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rin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che’i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snye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ma</w:t>
      </w:r>
      <w:proofErr w:type="spellEnd"/>
      <w:r w:rsidRPr="006A5332">
        <w:rPr>
          <w:rFonts w:ascii="Times New Roman" w:hAnsi="Times New Roman" w:cs="Times New Roman"/>
        </w:rPr>
        <w:t xml:space="preserve"> [</w:t>
      </w:r>
      <w:r w:rsidR="003D5106">
        <w:rPr>
          <w:rFonts w:ascii="Times New Roman" w:hAnsi="Times New Roman" w:cs="Times New Roman"/>
        </w:rPr>
        <w:t>БДЛ7,</w:t>
      </w:r>
      <w:r w:rsidRPr="006A5332">
        <w:rPr>
          <w:rFonts w:ascii="Times New Roman" w:hAnsi="Times New Roman" w:cs="Times New Roman"/>
        </w:rPr>
        <w:t xml:space="preserve"> 1990].</w:t>
      </w:r>
    </w:p>
  </w:footnote>
  <w:footnote w:id="3">
    <w:p w14:paraId="114C52A5" w14:textId="27D81ABA" w:rsidR="0060241C" w:rsidRPr="006A5332" w:rsidRDefault="0060241C" w:rsidP="0060241C">
      <w:pPr>
        <w:pStyle w:val="ac"/>
        <w:jc w:val="both"/>
        <w:rPr>
          <w:rFonts w:ascii="Times New Roman" w:hAnsi="Times New Roman" w:cs="Times New Roman"/>
        </w:rPr>
      </w:pPr>
      <w:r w:rsidRPr="00EF324A">
        <w:rPr>
          <w:rStyle w:val="a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r</w:t>
      </w:r>
      <w:proofErr w:type="spellStart"/>
      <w:r w:rsidRPr="006A5332">
        <w:rPr>
          <w:rFonts w:ascii="Times New Roman" w:hAnsi="Times New Roman" w:cs="Times New Roman"/>
        </w:rPr>
        <w:t>gyal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dbang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thams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cad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mkhyen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gzigs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chen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rje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btsun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blo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bstan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dbang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phyug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jam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rgya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mtsho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po’i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zhal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snga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nas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kyi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rnam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mdo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tsam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brjod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dzam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gling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gru</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yangs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rgyan</w:t>
      </w:r>
      <w:proofErr w:type="spellEnd"/>
      <w:r w:rsidRPr="006A5332">
        <w:rPr>
          <w:rFonts w:ascii="Times New Roman" w:hAnsi="Times New Roman" w:cs="Times New Roman"/>
        </w:rPr>
        <w:t xml:space="preserve"> [</w:t>
      </w:r>
      <w:r w:rsidR="003D5106">
        <w:rPr>
          <w:rFonts w:ascii="Times New Roman" w:hAnsi="Times New Roman" w:cs="Times New Roman"/>
        </w:rPr>
        <w:t xml:space="preserve">БДЛ8, </w:t>
      </w:r>
      <w:r w:rsidR="003D5106">
        <w:rPr>
          <w:rFonts w:ascii="Times New Roman" w:hAnsi="Times New Roman" w:cs="Times New Roman"/>
          <w:lang w:val="en-US"/>
        </w:rPr>
        <w:t>s</w:t>
      </w:r>
      <w:r w:rsidR="003D5106" w:rsidRPr="003D5106">
        <w:rPr>
          <w:rFonts w:ascii="Times New Roman" w:hAnsi="Times New Roman" w:cs="Times New Roman"/>
        </w:rPr>
        <w:t>.</w:t>
      </w:r>
      <w:r w:rsidR="003D5106">
        <w:rPr>
          <w:rFonts w:ascii="Times New Roman" w:hAnsi="Times New Roman" w:cs="Times New Roman"/>
          <w:lang w:val="en-US"/>
        </w:rPr>
        <w:t>a</w:t>
      </w:r>
      <w:r w:rsidR="003D5106" w:rsidRPr="003D5106">
        <w:rPr>
          <w:rFonts w:ascii="Times New Roman" w:hAnsi="Times New Roman" w:cs="Times New Roman"/>
        </w:rPr>
        <w:t>.</w:t>
      </w:r>
      <w:r w:rsidRPr="006A5332">
        <w:rPr>
          <w:rFonts w:ascii="Times New Roman" w:hAnsi="Times New Roman" w:cs="Times New Roman"/>
        </w:rPr>
        <w:t>].</w:t>
      </w:r>
    </w:p>
  </w:footnote>
  <w:footnote w:id="4">
    <w:p w14:paraId="380B3073" w14:textId="0F53CC4F" w:rsidR="0060241C" w:rsidRPr="006A5332" w:rsidRDefault="0060241C" w:rsidP="0060241C">
      <w:pPr>
        <w:pStyle w:val="ac"/>
        <w:jc w:val="both"/>
        <w:rPr>
          <w:rFonts w:ascii="Times New Roman" w:hAnsi="Times New Roman" w:cs="Times New Roman"/>
        </w:rPr>
      </w:pPr>
      <w:r w:rsidRPr="00EF324A">
        <w:rPr>
          <w:rStyle w:val="ae"/>
          <w:rFonts w:ascii="Times New Roman" w:hAnsi="Times New Roman" w:cs="Times New Roman"/>
        </w:rPr>
        <w:footnoteRef/>
      </w:r>
      <w:r w:rsidRPr="00EF324A">
        <w:rPr>
          <w:rFonts w:ascii="Times New Roman" w:hAnsi="Times New Roman" w:cs="Times New Roman"/>
        </w:rPr>
        <w:t xml:space="preserve"> </w:t>
      </w:r>
      <w:r>
        <w:rPr>
          <w:rFonts w:ascii="Times New Roman" w:hAnsi="Times New Roman" w:cs="Times New Roman"/>
          <w:lang w:val="en-US"/>
        </w:rPr>
        <w:t>r</w:t>
      </w:r>
      <w:proofErr w:type="spellStart"/>
      <w:r w:rsidRPr="006A5332">
        <w:rPr>
          <w:rFonts w:ascii="Times New Roman" w:hAnsi="Times New Roman" w:cs="Times New Roman"/>
        </w:rPr>
        <w:t>je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bla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srid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zhi’i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gtsug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rgyan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chen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thams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cad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mkhyen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blo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ldan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ye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shes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po’i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zhal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snga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nas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kyi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rnam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nyi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od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zer</w:t>
      </w:r>
      <w:proofErr w:type="spellEnd"/>
      <w:r w:rsidRPr="006A5332">
        <w:rPr>
          <w:rFonts w:ascii="Times New Roman" w:hAnsi="Times New Roman" w:cs="Times New Roman"/>
        </w:rPr>
        <w:t xml:space="preserve"> [</w:t>
      </w:r>
      <w:r w:rsidR="003D5106">
        <w:rPr>
          <w:rFonts w:ascii="Times New Roman" w:hAnsi="Times New Roman"/>
        </w:rPr>
        <w:t xml:space="preserve">БПЛ, </w:t>
      </w:r>
      <w:r w:rsidRPr="006A5332">
        <w:rPr>
          <w:rFonts w:ascii="Times New Roman" w:hAnsi="Times New Roman" w:cs="Times New Roman"/>
        </w:rPr>
        <w:t>2002].</w:t>
      </w:r>
    </w:p>
  </w:footnote>
  <w:footnote w:id="5">
    <w:p w14:paraId="204E8193" w14:textId="575285E3" w:rsidR="0060241C" w:rsidRPr="00F548B9" w:rsidRDefault="0060241C" w:rsidP="0060241C">
      <w:pPr>
        <w:pStyle w:val="ac"/>
        <w:jc w:val="both"/>
        <w:rPr>
          <w:rFonts w:ascii="Times New Roman" w:hAnsi="Times New Roman" w:cs="Times New Roman"/>
        </w:rPr>
      </w:pPr>
      <w:r w:rsidRPr="00EF324A">
        <w:rPr>
          <w:rStyle w:val="ae"/>
          <w:rFonts w:ascii="Times New Roman" w:hAnsi="Times New Roman" w:cs="Times New Roman"/>
        </w:rPr>
        <w:footnoteRef/>
      </w:r>
      <w:r w:rsidRPr="00EF324A">
        <w:rPr>
          <w:rFonts w:ascii="Times New Roman" w:hAnsi="Times New Roman" w:cs="Times New Roman"/>
        </w:rPr>
        <w:t xml:space="preserve"> </w:t>
      </w:r>
      <w:r>
        <w:rPr>
          <w:rFonts w:ascii="Times New Roman" w:hAnsi="Times New Roman" w:cs="Times New Roman"/>
          <w:lang w:val="en-US"/>
        </w:rPr>
        <w:t>k</w:t>
      </w:r>
      <w:proofErr w:type="spellStart"/>
      <w:r w:rsidRPr="006A5332">
        <w:rPr>
          <w:rFonts w:ascii="Times New Roman" w:hAnsi="Times New Roman" w:cs="Times New Roman"/>
        </w:rPr>
        <w:t>hyab</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bdag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rdo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rje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sems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ngo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ldan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bla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ye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shes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bstan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sgron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po’i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rnam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mdo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tsam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brjod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dge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ldan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bstan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mdzes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rgyan</w:t>
      </w:r>
      <w:proofErr w:type="spellEnd"/>
      <w:r w:rsidRPr="00F548B9">
        <w:rPr>
          <w:rFonts w:ascii="Times New Roman" w:hAnsi="Times New Roman" w:cs="Times New Roman"/>
        </w:rPr>
        <w:t xml:space="preserve"> [</w:t>
      </w:r>
      <w:r w:rsidR="003D5106">
        <w:rPr>
          <w:rFonts w:ascii="Times New Roman" w:hAnsi="Times New Roman" w:cs="Times New Roman"/>
        </w:rPr>
        <w:t xml:space="preserve">БЧХ, </w:t>
      </w:r>
      <w:r w:rsidRPr="00F548B9">
        <w:rPr>
          <w:rFonts w:ascii="Times New Roman" w:hAnsi="Times New Roman" w:cs="Times New Roman"/>
        </w:rPr>
        <w:t>1989].</w:t>
      </w:r>
    </w:p>
  </w:footnote>
  <w:footnote w:id="6">
    <w:p w14:paraId="7ECD970D" w14:textId="2840B0F4" w:rsidR="0060241C" w:rsidRPr="006A5332" w:rsidRDefault="0060241C" w:rsidP="0060241C">
      <w:pPr>
        <w:pStyle w:val="ac"/>
        <w:rPr>
          <w:rFonts w:ascii="Times New Roman" w:hAnsi="Times New Roman" w:cs="Times New Roman"/>
        </w:rPr>
      </w:pPr>
      <w:r w:rsidRPr="00EF324A">
        <w:rPr>
          <w:rStyle w:val="ae"/>
          <w:rFonts w:ascii="Times New Roman" w:hAnsi="Times New Roman" w:cs="Times New Roman"/>
        </w:rPr>
        <w:footnoteRef/>
      </w:r>
      <w:r w:rsidRPr="00EF324A">
        <w:rPr>
          <w:rFonts w:ascii="Times New Roman" w:hAnsi="Times New Roman" w:cs="Times New Roman"/>
        </w:rPr>
        <w:t xml:space="preserve"> </w:t>
      </w:r>
      <w:r>
        <w:rPr>
          <w:rFonts w:ascii="Times New Roman" w:hAnsi="Times New Roman" w:cs="Times New Roman"/>
          <w:lang w:val="en-US"/>
        </w:rPr>
        <w:t>r</w:t>
      </w:r>
      <w:proofErr w:type="spellStart"/>
      <w:r w:rsidRPr="006A5332">
        <w:rPr>
          <w:rFonts w:ascii="Times New Roman" w:hAnsi="Times New Roman" w:cs="Times New Roman"/>
        </w:rPr>
        <w:t>do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rje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chang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lcang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skya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rol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rdo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rje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ye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shes</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bstan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sgron</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me</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dpal</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bzang</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po’i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rnam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thar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dad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pad+mo</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rnam</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par</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byed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pa</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nyi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ma’i</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od</w:t>
      </w:r>
      <w:proofErr w:type="spellEnd"/>
      <w:r w:rsidRPr="006A5332">
        <w:rPr>
          <w:rFonts w:ascii="Times New Roman" w:hAnsi="Times New Roman" w:cs="Times New Roman"/>
        </w:rPr>
        <w:t xml:space="preserve"> </w:t>
      </w:r>
      <w:proofErr w:type="spellStart"/>
      <w:r w:rsidRPr="006A5332">
        <w:rPr>
          <w:rFonts w:ascii="Times New Roman" w:hAnsi="Times New Roman" w:cs="Times New Roman"/>
        </w:rPr>
        <w:t>zer</w:t>
      </w:r>
      <w:proofErr w:type="spellEnd"/>
      <w:r w:rsidRPr="00F548B9">
        <w:rPr>
          <w:rFonts w:ascii="Times New Roman" w:hAnsi="Times New Roman" w:cs="Times New Roman"/>
        </w:rPr>
        <w:t xml:space="preserve"> [</w:t>
      </w:r>
      <w:r w:rsidR="003D5106">
        <w:rPr>
          <w:rFonts w:ascii="Times New Roman" w:hAnsi="Times New Roman" w:cs="Times New Roman"/>
        </w:rPr>
        <w:t>БЧХ</w:t>
      </w:r>
      <w:r w:rsidRPr="00F548B9">
        <w:rPr>
          <w:rFonts w:ascii="Times New Roman" w:hAnsi="Times New Roman" w:cs="Times New Roman"/>
        </w:rPr>
        <w:t xml:space="preserve">, </w:t>
      </w:r>
      <w:r w:rsidR="003D5106">
        <w:rPr>
          <w:rFonts w:ascii="Times New Roman" w:hAnsi="Times New Roman" w:cs="Times New Roman"/>
          <w:lang w:val="en-US"/>
        </w:rPr>
        <w:t>s</w:t>
      </w:r>
      <w:r w:rsidR="003D5106" w:rsidRPr="003D5106">
        <w:rPr>
          <w:rFonts w:ascii="Times New Roman" w:hAnsi="Times New Roman" w:cs="Times New Roman"/>
        </w:rPr>
        <w:t>.</w:t>
      </w:r>
      <w:r w:rsidR="003D5106">
        <w:rPr>
          <w:rFonts w:ascii="Times New Roman" w:hAnsi="Times New Roman" w:cs="Times New Roman"/>
          <w:lang w:val="en-US"/>
        </w:rPr>
        <w:t>a</w:t>
      </w:r>
      <w:r w:rsidR="003D5106" w:rsidRPr="003D5106">
        <w:rPr>
          <w:rFonts w:ascii="Times New Roman" w:hAnsi="Times New Roman" w:cs="Times New Roman"/>
        </w:rPr>
        <w:t>.</w:t>
      </w:r>
      <w:r w:rsidRPr="00F548B9">
        <w:rPr>
          <w:rFonts w:ascii="Times New Roman" w:hAnsi="Times New Roman" w:cs="Times New Roman"/>
        </w:rPr>
        <w:t>]</w:t>
      </w:r>
      <w:r w:rsidRPr="006A5332">
        <w:rPr>
          <w:rFonts w:ascii="Times New Roman" w:hAnsi="Times New Roman" w:cs="Times New Roman"/>
        </w:rPr>
        <w:t>.</w:t>
      </w:r>
    </w:p>
  </w:footnote>
  <w:footnote w:id="7">
    <w:p w14:paraId="3028C5D6" w14:textId="7045E912" w:rsidR="0060241C" w:rsidRPr="00F548B9" w:rsidRDefault="0060241C" w:rsidP="0060241C">
      <w:pPr>
        <w:pStyle w:val="ac"/>
        <w:rPr>
          <w:rFonts w:ascii="Times New Roman" w:hAnsi="Times New Roman" w:cs="Times New Roman"/>
        </w:rPr>
      </w:pPr>
      <w:r w:rsidRPr="00EF324A">
        <w:rPr>
          <w:rStyle w:val="ae"/>
          <w:rFonts w:ascii="Times New Roman" w:hAnsi="Times New Roman" w:cs="Times New Roman"/>
        </w:rPr>
        <w:footnoteRef/>
      </w:r>
      <w:r w:rsidRPr="00EF324A">
        <w:rPr>
          <w:rFonts w:ascii="Times New Roman" w:hAnsi="Times New Roman" w:cs="Times New Roman"/>
        </w:rPr>
        <w:t xml:space="preserve"> </w:t>
      </w:r>
      <w:r>
        <w:rPr>
          <w:rFonts w:ascii="Times New Roman" w:hAnsi="Times New Roman" w:cs="Times New Roman"/>
        </w:rPr>
        <w:t xml:space="preserve">Название на тибетском: </w:t>
      </w:r>
      <w:r>
        <w:rPr>
          <w:rFonts w:ascii="Times New Roman" w:hAnsi="Times New Roman" w:cs="Times New Roman"/>
          <w:lang w:val="en-US"/>
        </w:rPr>
        <w:t>b</w:t>
      </w:r>
      <w:proofErr w:type="spellStart"/>
      <w:r w:rsidRPr="00F548B9">
        <w:rPr>
          <w:rFonts w:ascii="Times New Roman" w:hAnsi="Times New Roman" w:cs="Times New Roman"/>
        </w:rPr>
        <w:t>ka</w:t>
      </w:r>
      <w:proofErr w:type="spellEnd"/>
      <w:r w:rsidRPr="00F548B9">
        <w:rPr>
          <w:rFonts w:ascii="Times New Roman" w:hAnsi="Times New Roman" w:cs="Times New Roman"/>
        </w:rPr>
        <w:t xml:space="preserve">’ </w:t>
      </w:r>
      <w:proofErr w:type="spellStart"/>
      <w:r w:rsidRPr="00F548B9">
        <w:rPr>
          <w:rFonts w:ascii="Times New Roman" w:hAnsi="Times New Roman" w:cs="Times New Roman"/>
        </w:rPr>
        <w:t>blon</w:t>
      </w:r>
      <w:proofErr w:type="spellEnd"/>
      <w:r w:rsidRPr="00F548B9">
        <w:rPr>
          <w:rFonts w:ascii="Times New Roman" w:hAnsi="Times New Roman" w:cs="Times New Roman"/>
        </w:rPr>
        <w:t xml:space="preserve"> </w:t>
      </w:r>
      <w:proofErr w:type="spellStart"/>
      <w:r w:rsidRPr="00F548B9">
        <w:rPr>
          <w:rFonts w:ascii="Times New Roman" w:hAnsi="Times New Roman" w:cs="Times New Roman"/>
        </w:rPr>
        <w:t>rtogs</w:t>
      </w:r>
      <w:proofErr w:type="spellEnd"/>
      <w:r w:rsidRPr="00F548B9">
        <w:rPr>
          <w:rFonts w:ascii="Times New Roman" w:hAnsi="Times New Roman" w:cs="Times New Roman"/>
        </w:rPr>
        <w:t xml:space="preserve"> </w:t>
      </w:r>
      <w:proofErr w:type="spellStart"/>
      <w:r w:rsidRPr="00F548B9">
        <w:rPr>
          <w:rFonts w:ascii="Times New Roman" w:hAnsi="Times New Roman" w:cs="Times New Roman"/>
        </w:rPr>
        <w:t>brjod</w:t>
      </w:r>
      <w:proofErr w:type="spellEnd"/>
      <w:r w:rsidRPr="00F548B9">
        <w:rPr>
          <w:rFonts w:ascii="Times New Roman" w:hAnsi="Times New Roman" w:cs="Times New Roman"/>
        </w:rPr>
        <w:t xml:space="preserve"> [</w:t>
      </w:r>
      <w:r w:rsidR="003D5106">
        <w:rPr>
          <w:rFonts w:ascii="Times New Roman" w:hAnsi="Times New Roman" w:cs="Times New Roman"/>
        </w:rPr>
        <w:t>АБК</w:t>
      </w:r>
      <w:r w:rsidRPr="00F548B9">
        <w:rPr>
          <w:rFonts w:ascii="Times New Roman" w:hAnsi="Times New Roman" w:cs="Times New Roman"/>
        </w:rPr>
        <w:t>, 1981].</w:t>
      </w:r>
    </w:p>
  </w:footnote>
  <w:footnote w:id="8">
    <w:p w14:paraId="273A5CD0" w14:textId="0874EBF8" w:rsidR="0060241C" w:rsidRPr="00F548B9" w:rsidRDefault="0060241C" w:rsidP="0060241C">
      <w:pPr>
        <w:pStyle w:val="ac"/>
        <w:jc w:val="both"/>
        <w:rPr>
          <w:rFonts w:ascii="Times New Roman" w:hAnsi="Times New Roman" w:cs="Times New Roman"/>
          <w:lang w:val="en-US"/>
        </w:rPr>
      </w:pPr>
      <w:r w:rsidRPr="00F548B9">
        <w:rPr>
          <w:rStyle w:val="ae"/>
          <w:rFonts w:ascii="Times New Roman" w:hAnsi="Times New Roman" w:cs="Times New Roman"/>
        </w:rPr>
        <w:footnoteRef/>
      </w:r>
      <w:r w:rsidRPr="00F548B9">
        <w:rPr>
          <w:rFonts w:ascii="Times New Roman" w:hAnsi="Times New Roman" w:cs="Times New Roman"/>
          <w:lang w:val="en-US"/>
        </w:rPr>
        <w:t xml:space="preserve"> </w:t>
      </w:r>
      <w:proofErr w:type="spellStart"/>
      <w:r w:rsidRPr="00F548B9">
        <w:rPr>
          <w:rFonts w:ascii="Times New Roman" w:hAnsi="Times New Roman" w:cs="Times New Roman"/>
          <w:lang w:val="en-US"/>
        </w:rPr>
        <w:t>rdo</w:t>
      </w:r>
      <w:proofErr w:type="spellEnd"/>
      <w:r w:rsidRPr="00F548B9">
        <w:rPr>
          <w:rFonts w:ascii="Times New Roman" w:hAnsi="Times New Roman" w:cs="Times New Roman"/>
          <w:lang w:val="en-US"/>
        </w:rPr>
        <w:t xml:space="preserve"> ring </w:t>
      </w:r>
      <w:proofErr w:type="spellStart"/>
      <w:r w:rsidRPr="00F548B9">
        <w:rPr>
          <w:rFonts w:ascii="Times New Roman" w:hAnsi="Times New Roman" w:cs="Times New Roman"/>
          <w:lang w:val="en-US"/>
        </w:rPr>
        <w:t>paN+Di</w:t>
      </w:r>
      <w:proofErr w:type="spellEnd"/>
      <w:r w:rsidRPr="00F548B9">
        <w:rPr>
          <w:rFonts w:ascii="Times New Roman" w:hAnsi="Times New Roman" w:cs="Times New Roman"/>
          <w:lang w:val="en-US"/>
        </w:rPr>
        <w:t xml:space="preserve"> </w:t>
      </w:r>
      <w:proofErr w:type="spellStart"/>
      <w:r w:rsidRPr="00F548B9">
        <w:rPr>
          <w:rFonts w:ascii="Times New Roman" w:hAnsi="Times New Roman" w:cs="Times New Roman"/>
          <w:lang w:val="en-US"/>
        </w:rPr>
        <w:t>ta’i</w:t>
      </w:r>
      <w:proofErr w:type="spellEnd"/>
      <w:r w:rsidRPr="00F548B9">
        <w:rPr>
          <w:rFonts w:ascii="Times New Roman" w:hAnsi="Times New Roman" w:cs="Times New Roman"/>
          <w:lang w:val="en-US"/>
        </w:rPr>
        <w:t xml:space="preserve"> </w:t>
      </w:r>
      <w:proofErr w:type="spellStart"/>
      <w:r w:rsidRPr="00F548B9">
        <w:rPr>
          <w:rFonts w:ascii="Times New Roman" w:hAnsi="Times New Roman" w:cs="Times New Roman"/>
          <w:lang w:val="en-US"/>
        </w:rPr>
        <w:t>rnam</w:t>
      </w:r>
      <w:proofErr w:type="spellEnd"/>
      <w:r w:rsidRPr="00F548B9">
        <w:rPr>
          <w:rFonts w:ascii="Times New Roman" w:hAnsi="Times New Roman" w:cs="Times New Roman"/>
          <w:lang w:val="en-US"/>
        </w:rPr>
        <w:t xml:space="preserve"> thar [</w:t>
      </w:r>
      <w:r w:rsidR="003D5106">
        <w:rPr>
          <w:rFonts w:ascii="Times New Roman" w:hAnsi="Times New Roman" w:cs="Times New Roman"/>
        </w:rPr>
        <w:t>БДП</w:t>
      </w:r>
      <w:r w:rsidRPr="00F548B9">
        <w:rPr>
          <w:rFonts w:ascii="Times New Roman" w:hAnsi="Times New Roman" w:cs="Times New Roman"/>
          <w:lang w:val="en-US"/>
        </w:rPr>
        <w:t>, 2006].</w:t>
      </w:r>
    </w:p>
  </w:footnote>
  <w:footnote w:id="9">
    <w:p w14:paraId="050768A4" w14:textId="44978D59" w:rsidR="0060241C" w:rsidRPr="00E460BB" w:rsidRDefault="0060241C" w:rsidP="0060241C">
      <w:pPr>
        <w:pStyle w:val="ac"/>
        <w:jc w:val="both"/>
        <w:rPr>
          <w:rFonts w:ascii="Times New Roman" w:hAnsi="Times New Roman" w:cs="Times New Roman"/>
        </w:rPr>
      </w:pPr>
      <w:r w:rsidRPr="00E460BB">
        <w:rPr>
          <w:rStyle w:val="ae"/>
          <w:rFonts w:ascii="Times New Roman" w:hAnsi="Times New Roman" w:cs="Times New Roman"/>
        </w:rPr>
        <w:footnoteRef/>
      </w:r>
      <w:r w:rsidRPr="00E460BB">
        <w:rPr>
          <w:rFonts w:ascii="Times New Roman" w:hAnsi="Times New Roman" w:cs="Times New Roman"/>
          <w:lang w:val="en-US"/>
        </w:rPr>
        <w:t xml:space="preserve"> </w:t>
      </w:r>
      <w:proofErr w:type="spellStart"/>
      <w:r w:rsidRPr="00E460BB">
        <w:rPr>
          <w:rFonts w:ascii="Times New Roman" w:hAnsi="Times New Roman" w:cs="Times New Roman"/>
        </w:rPr>
        <w:t>Тиб</w:t>
      </w:r>
      <w:proofErr w:type="spellEnd"/>
      <w:r w:rsidRPr="00E460BB">
        <w:rPr>
          <w:rFonts w:ascii="Times New Roman" w:hAnsi="Times New Roman" w:cs="Times New Roman"/>
          <w:lang w:val="en-US"/>
        </w:rPr>
        <w:t xml:space="preserve">. </w:t>
      </w:r>
      <w:proofErr w:type="spellStart"/>
      <w:r w:rsidRPr="00E460BB">
        <w:rPr>
          <w:rFonts w:ascii="Times New Roman" w:hAnsi="Times New Roman" w:cs="Times New Roman"/>
          <w:lang w:val="en-US"/>
        </w:rPr>
        <w:t>lcang</w:t>
      </w:r>
      <w:proofErr w:type="spellEnd"/>
      <w:r w:rsidRPr="00E460BB">
        <w:rPr>
          <w:rFonts w:ascii="Times New Roman" w:hAnsi="Times New Roman" w:cs="Times New Roman"/>
          <w:lang w:val="en-US"/>
        </w:rPr>
        <w:t xml:space="preserve"> </w:t>
      </w:r>
      <w:proofErr w:type="spellStart"/>
      <w:r>
        <w:rPr>
          <w:rFonts w:ascii="Times New Roman" w:hAnsi="Times New Roman" w:cs="Times New Roman"/>
          <w:lang w:val="en-US"/>
        </w:rPr>
        <w:t>sky</w:t>
      </w:r>
      <w:r w:rsidRPr="00E460BB">
        <w:rPr>
          <w:rFonts w:ascii="Times New Roman" w:hAnsi="Times New Roman" w:cs="Times New Roman"/>
          <w:lang w:val="en-US"/>
        </w:rPr>
        <w:t>a</w:t>
      </w:r>
      <w:proofErr w:type="spellEnd"/>
      <w:r w:rsidRPr="00E460BB">
        <w:rPr>
          <w:rFonts w:ascii="Times New Roman" w:hAnsi="Times New Roman" w:cs="Times New Roman"/>
          <w:lang w:val="en-US"/>
        </w:rPr>
        <w:t xml:space="preserve"> hu</w:t>
      </w:r>
      <w:r>
        <w:rPr>
          <w:rFonts w:ascii="Times New Roman" w:hAnsi="Times New Roman" w:cs="Times New Roman"/>
          <w:lang w:val="en-US"/>
        </w:rPr>
        <w:t xml:space="preserve"> </w:t>
      </w:r>
      <w:proofErr w:type="spellStart"/>
      <w:r>
        <w:rPr>
          <w:rFonts w:ascii="Times New Roman" w:hAnsi="Times New Roman" w:cs="Times New Roman"/>
          <w:lang w:val="en-US"/>
        </w:rPr>
        <w:t>thog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rje</w:t>
      </w:r>
      <w:proofErr w:type="spellEnd"/>
      <w:r>
        <w:rPr>
          <w:rFonts w:ascii="Times New Roman" w:hAnsi="Times New Roman" w:cs="Times New Roman"/>
          <w:lang w:val="en-US"/>
        </w:rPr>
        <w:t>, 171</w:t>
      </w:r>
      <w:r w:rsidRPr="002B1E2B">
        <w:rPr>
          <w:rFonts w:ascii="Times New Roman" w:eastAsia="PMingLiU" w:hAnsi="Times New Roman"/>
          <w:lang w:val="en-US" w:eastAsia="zh-MO"/>
        </w:rPr>
        <w:t>7</w:t>
      </w:r>
      <w:r w:rsidRPr="00E460BB">
        <w:rPr>
          <w:rFonts w:ascii="Times New Roman" w:hAnsi="Times New Roman" w:cs="Times New Roman"/>
          <w:lang w:val="en-US"/>
        </w:rPr>
        <w:t xml:space="preserve">-1786. </w:t>
      </w:r>
      <w:r>
        <w:rPr>
          <w:rFonts w:ascii="Times New Roman" w:hAnsi="Times New Roman" w:cs="Times New Roman"/>
        </w:rPr>
        <w:t>Третий</w:t>
      </w:r>
      <w:r w:rsidRPr="00E460BB">
        <w:rPr>
          <w:rFonts w:ascii="Times New Roman" w:hAnsi="Times New Roman" w:cs="Times New Roman"/>
        </w:rPr>
        <w:t xml:space="preserve"> в линии перерождений </w:t>
      </w:r>
      <w:proofErr w:type="spellStart"/>
      <w:r w:rsidRPr="00E460BB">
        <w:rPr>
          <w:rFonts w:ascii="Times New Roman" w:hAnsi="Times New Roman" w:cs="Times New Roman"/>
        </w:rPr>
        <w:t>Чанкья</w:t>
      </w:r>
      <w:proofErr w:type="spellEnd"/>
      <w:r w:rsidRPr="00E460BB">
        <w:rPr>
          <w:rFonts w:ascii="Times New Roman" w:hAnsi="Times New Roman" w:cs="Times New Roman"/>
        </w:rPr>
        <w:t>.</w:t>
      </w:r>
      <w:r>
        <w:rPr>
          <w:rFonts w:ascii="Times New Roman" w:hAnsi="Times New Roman" w:cs="Times New Roman"/>
        </w:rPr>
        <w:t xml:space="preserve"> Один из самых знаменитых и влиятельных буддийских иерархов </w:t>
      </w:r>
      <w:r>
        <w:rPr>
          <w:rFonts w:ascii="Times New Roman" w:hAnsi="Times New Roman" w:cs="Times New Roman"/>
          <w:lang w:val="en-US"/>
        </w:rPr>
        <w:t>XVIII</w:t>
      </w:r>
      <w:r w:rsidRPr="00E460BB">
        <w:rPr>
          <w:rFonts w:ascii="Times New Roman" w:hAnsi="Times New Roman" w:cs="Times New Roman"/>
        </w:rPr>
        <w:t xml:space="preserve"> </w:t>
      </w:r>
      <w:r>
        <w:rPr>
          <w:rFonts w:ascii="Times New Roman" w:hAnsi="Times New Roman" w:cs="Times New Roman"/>
        </w:rPr>
        <w:t>века. В 1734 году ему был пожалован титул «государственный наставник» (кит.</w:t>
      </w:r>
      <w:r w:rsidRPr="00E460BB">
        <w:rPr>
          <w:rFonts w:ascii="Times New Roman" w:hAnsi="Times New Roman" w:cs="Times New Roman" w:hint="eastAsia"/>
        </w:rPr>
        <w:t xml:space="preserve"> </w:t>
      </w:r>
      <w:r>
        <w:rPr>
          <w:rFonts w:ascii="Times New Roman" w:hAnsi="Times New Roman" w:cs="Times New Roman" w:hint="eastAsia"/>
        </w:rPr>
        <w:t>國師</w:t>
      </w:r>
      <w:r>
        <w:rPr>
          <w:rFonts w:ascii="Times New Roman" w:hAnsi="Times New Roman" w:cs="Times New Roman" w:hint="eastAsia"/>
        </w:rPr>
        <w:t>)</w:t>
      </w:r>
      <w:r>
        <w:rPr>
          <w:rFonts w:ascii="Times New Roman" w:hAnsi="Times New Roman" w:cs="Times New Roman"/>
        </w:rPr>
        <w:t xml:space="preserve">. С 1736 года он руководил деятельностью пекинских монастырей в должности </w:t>
      </w:r>
      <w:proofErr w:type="spellStart"/>
      <w:r>
        <w:rPr>
          <w:rFonts w:ascii="Times New Roman" w:hAnsi="Times New Roman" w:cs="Times New Roman"/>
        </w:rPr>
        <w:t>дзасак-далама</w:t>
      </w:r>
      <w:proofErr w:type="spellEnd"/>
      <w:r>
        <w:rPr>
          <w:rFonts w:ascii="Times New Roman" w:hAnsi="Times New Roman" w:cs="Times New Roman"/>
        </w:rPr>
        <w:t xml:space="preserve"> (кит.</w:t>
      </w:r>
      <w:r w:rsidRPr="00E460BB">
        <w:rPr>
          <w:rFonts w:ascii="Times New Roman" w:hAnsi="Times New Roman" w:cs="Times New Roman" w:hint="eastAsia"/>
        </w:rPr>
        <w:t xml:space="preserve"> </w:t>
      </w:r>
      <w:r>
        <w:rPr>
          <w:rFonts w:ascii="Times New Roman" w:hAnsi="Times New Roman" w:cs="Times New Roman" w:hint="eastAsia"/>
        </w:rPr>
        <w:t>紮薩克達喇嘛</w:t>
      </w:r>
      <w:r>
        <w:rPr>
          <w:rFonts w:ascii="Times New Roman" w:hAnsi="Times New Roman" w:cs="Times New Roman"/>
        </w:rPr>
        <w:t xml:space="preserve">), руководил переводом </w:t>
      </w:r>
      <w:proofErr w:type="spellStart"/>
      <w:r>
        <w:rPr>
          <w:rFonts w:ascii="Times New Roman" w:hAnsi="Times New Roman" w:cs="Times New Roman"/>
        </w:rPr>
        <w:t>Тенгьюра</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bstan</w:t>
      </w:r>
      <w:proofErr w:type="spellEnd"/>
      <w:r w:rsidRPr="00E460BB">
        <w:rPr>
          <w:rFonts w:ascii="Times New Roman" w:hAnsi="Times New Roman" w:cs="Times New Roman"/>
        </w:rPr>
        <w:t xml:space="preserve"> ‘</w:t>
      </w:r>
      <w:proofErr w:type="spellStart"/>
      <w:r>
        <w:rPr>
          <w:rFonts w:ascii="Times New Roman" w:hAnsi="Times New Roman" w:cs="Times New Roman"/>
          <w:lang w:val="en-US"/>
        </w:rPr>
        <w:t>gyur</w:t>
      </w:r>
      <w:proofErr w:type="spellEnd"/>
      <w:r>
        <w:rPr>
          <w:rFonts w:ascii="Times New Roman" w:hAnsi="Times New Roman" w:cs="Times New Roman"/>
        </w:rPr>
        <w:t xml:space="preserve">) на монгольский язык и </w:t>
      </w:r>
      <w:proofErr w:type="spellStart"/>
      <w:r>
        <w:rPr>
          <w:rFonts w:ascii="Times New Roman" w:hAnsi="Times New Roman" w:cs="Times New Roman"/>
        </w:rPr>
        <w:t>Кангьюра</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bka</w:t>
      </w:r>
      <w:proofErr w:type="spellEnd"/>
      <w:r w:rsidRPr="002B1E2B">
        <w:rPr>
          <w:rFonts w:ascii="Times New Roman" w:hAnsi="Times New Roman" w:cs="Times New Roman"/>
        </w:rPr>
        <w:t>’ ‘</w:t>
      </w:r>
      <w:proofErr w:type="spellStart"/>
      <w:r>
        <w:rPr>
          <w:rFonts w:ascii="Times New Roman" w:hAnsi="Times New Roman" w:cs="Times New Roman"/>
          <w:lang w:val="en-US"/>
        </w:rPr>
        <w:t>gyur</w:t>
      </w:r>
      <w:proofErr w:type="spellEnd"/>
      <w:r>
        <w:rPr>
          <w:rFonts w:ascii="Times New Roman" w:hAnsi="Times New Roman" w:cs="Times New Roman"/>
        </w:rPr>
        <w:t xml:space="preserve">) на маньчжурский язык. Был советником императора </w:t>
      </w:r>
      <w:proofErr w:type="spellStart"/>
      <w:r>
        <w:rPr>
          <w:rFonts w:ascii="Times New Roman" w:hAnsi="Times New Roman" w:cs="Times New Roman"/>
        </w:rPr>
        <w:t>Цяньлуна</w:t>
      </w:r>
      <w:proofErr w:type="spellEnd"/>
      <w:r>
        <w:rPr>
          <w:rFonts w:ascii="Times New Roman" w:hAnsi="Times New Roman" w:cs="Times New Roman"/>
        </w:rPr>
        <w:t xml:space="preserve"> в вопросах тибетского буддизма.</w:t>
      </w:r>
      <w:r w:rsidRPr="00E460BB">
        <w:rPr>
          <w:rFonts w:ascii="Times New Roman" w:hAnsi="Times New Roman" w:cs="Times New Roman"/>
        </w:rPr>
        <w:t xml:space="preserve"> </w:t>
      </w:r>
      <w:r>
        <w:rPr>
          <w:rFonts w:ascii="Times New Roman" w:hAnsi="Times New Roman" w:cs="Times New Roman"/>
        </w:rPr>
        <w:t xml:space="preserve">Два раза был отправлен высочайшим указом в Тибет – в 1734 году для сопровождения Далай-ламы </w:t>
      </w:r>
      <w:r>
        <w:rPr>
          <w:rFonts w:ascii="Times New Roman" w:hAnsi="Times New Roman" w:cs="Times New Roman"/>
          <w:lang w:val="en-US"/>
        </w:rPr>
        <w:t>VII</w:t>
      </w:r>
      <w:r w:rsidRPr="00E460BB">
        <w:rPr>
          <w:rFonts w:ascii="Times New Roman" w:hAnsi="Times New Roman" w:cs="Times New Roman"/>
        </w:rPr>
        <w:t xml:space="preserve"> </w:t>
      </w:r>
      <w:proofErr w:type="spellStart"/>
      <w:r>
        <w:rPr>
          <w:rFonts w:ascii="Times New Roman" w:hAnsi="Times New Roman" w:cs="Times New Roman"/>
        </w:rPr>
        <w:t>Келсанг</w:t>
      </w:r>
      <w:proofErr w:type="spellEnd"/>
      <w:r>
        <w:rPr>
          <w:rFonts w:ascii="Times New Roman" w:hAnsi="Times New Roman" w:cs="Times New Roman"/>
        </w:rPr>
        <w:t xml:space="preserve"> </w:t>
      </w:r>
      <w:proofErr w:type="spellStart"/>
      <w:r>
        <w:rPr>
          <w:rFonts w:ascii="Times New Roman" w:hAnsi="Times New Roman" w:cs="Times New Roman"/>
        </w:rPr>
        <w:t>Гьяцо</w:t>
      </w:r>
      <w:proofErr w:type="spellEnd"/>
      <w:r>
        <w:rPr>
          <w:rFonts w:ascii="Times New Roman" w:hAnsi="Times New Roman" w:cs="Times New Roman"/>
        </w:rPr>
        <w:t xml:space="preserve"> и в 175</w:t>
      </w:r>
      <w:r w:rsidRPr="00E65C97">
        <w:rPr>
          <w:rFonts w:ascii="Times New Roman" w:hAnsi="Times New Roman" w:cs="Times New Roman"/>
        </w:rPr>
        <w:t>7</w:t>
      </w:r>
      <w:r>
        <w:rPr>
          <w:rFonts w:ascii="Times New Roman" w:hAnsi="Times New Roman" w:cs="Times New Roman"/>
        </w:rPr>
        <w:t xml:space="preserve"> году для участия в поисках перерождения Далай-ламы </w:t>
      </w:r>
      <w:r w:rsidRPr="00E460BB">
        <w:rPr>
          <w:rFonts w:ascii="Times New Roman" w:hAnsi="Times New Roman" w:cs="Times New Roman"/>
        </w:rPr>
        <w:t>[</w:t>
      </w:r>
      <w:r>
        <w:rPr>
          <w:rFonts w:ascii="Times New Roman" w:hAnsi="Times New Roman" w:cs="Times New Roman"/>
        </w:rPr>
        <w:t>Успенский 2011</w:t>
      </w:r>
      <w:r w:rsidR="003D5106">
        <w:rPr>
          <w:rFonts w:ascii="Times New Roman" w:hAnsi="Times New Roman" w:cs="Times New Roman"/>
        </w:rPr>
        <w:t xml:space="preserve">: </w:t>
      </w:r>
      <w:r>
        <w:rPr>
          <w:rFonts w:ascii="Times New Roman" w:hAnsi="Times New Roman" w:cs="Times New Roman"/>
        </w:rPr>
        <w:t xml:space="preserve">107, 251-257; </w:t>
      </w:r>
      <w:proofErr w:type="spellStart"/>
      <w:r w:rsidRPr="00E65C97">
        <w:rPr>
          <w:rFonts w:ascii="Times New Roman" w:hAnsi="Times New Roman" w:cs="Times New Roman"/>
        </w:rPr>
        <w:t>Cai</w:t>
      </w:r>
      <w:proofErr w:type="spellEnd"/>
      <w:r w:rsidRPr="00E65C97">
        <w:rPr>
          <w:rFonts w:ascii="Times New Roman" w:hAnsi="Times New Roman" w:cs="Times New Roman"/>
        </w:rPr>
        <w:t xml:space="preserve"> </w:t>
      </w:r>
      <w:proofErr w:type="spellStart"/>
      <w:r w:rsidRPr="00E65C97">
        <w:rPr>
          <w:rFonts w:ascii="Times New Roman" w:hAnsi="Times New Roman" w:cs="Times New Roman"/>
        </w:rPr>
        <w:t>Zhichun</w:t>
      </w:r>
      <w:proofErr w:type="spellEnd"/>
      <w:r w:rsidRPr="00E65C97">
        <w:rPr>
          <w:rFonts w:ascii="Times New Roman" w:hAnsi="Times New Roman" w:cs="Times New Roman"/>
        </w:rPr>
        <w:t xml:space="preserve">, </w:t>
      </w:r>
      <w:proofErr w:type="spellStart"/>
      <w:r w:rsidRPr="00E65C97">
        <w:rPr>
          <w:rFonts w:ascii="Times New Roman" w:hAnsi="Times New Roman" w:cs="Times New Roman"/>
        </w:rPr>
        <w:t>Huang</w:t>
      </w:r>
      <w:proofErr w:type="spellEnd"/>
      <w:r w:rsidRPr="00E65C97">
        <w:rPr>
          <w:rFonts w:ascii="Times New Roman" w:hAnsi="Times New Roman" w:cs="Times New Roman"/>
        </w:rPr>
        <w:t xml:space="preserve"> </w:t>
      </w:r>
      <w:proofErr w:type="spellStart"/>
      <w:r w:rsidRPr="00E65C97">
        <w:rPr>
          <w:rFonts w:ascii="Times New Roman" w:hAnsi="Times New Roman" w:cs="Times New Roman"/>
        </w:rPr>
        <w:t>Hao</w:t>
      </w:r>
      <w:proofErr w:type="spellEnd"/>
      <w:r w:rsidRPr="00E65C97">
        <w:rPr>
          <w:rFonts w:ascii="Times New Roman" w:hAnsi="Times New Roman" w:cs="Times New Roman"/>
        </w:rPr>
        <w:t xml:space="preserve"> 2013</w:t>
      </w:r>
      <w:r w:rsidR="003D5106">
        <w:rPr>
          <w:rFonts w:ascii="Times New Roman" w:hAnsi="Times New Roman" w:cs="Times New Roman"/>
        </w:rPr>
        <w:t>:</w:t>
      </w:r>
      <w:r>
        <w:rPr>
          <w:rFonts w:ascii="Times New Roman" w:hAnsi="Times New Roman" w:cs="Times New Roman"/>
        </w:rPr>
        <w:t xml:space="preserve"> 145</w:t>
      </w:r>
      <w:r w:rsidRPr="00E460BB">
        <w:rPr>
          <w:rFonts w:ascii="Times New Roman" w:hAnsi="Times New Roman" w:cs="Times New Roman"/>
        </w:rPr>
        <w:t>]</w:t>
      </w:r>
      <w:r>
        <w:rPr>
          <w:rFonts w:ascii="Times New Roman" w:hAnsi="Times New Roman" w:cs="Times New Roman"/>
        </w:rPr>
        <w:t>.</w:t>
      </w:r>
    </w:p>
  </w:footnote>
  <w:footnote w:id="10">
    <w:p w14:paraId="7B8D811A" w14:textId="77777777" w:rsidR="00D16DA8" w:rsidRDefault="00D16DA8" w:rsidP="00977736">
      <w:pPr>
        <w:pStyle w:val="ac"/>
        <w:jc w:val="both"/>
      </w:pPr>
      <w:r>
        <w:rPr>
          <w:rStyle w:val="ae"/>
        </w:rPr>
        <w:footnoteRef/>
      </w:r>
      <w:r>
        <w:t xml:space="preserve"> </w:t>
      </w:r>
      <w:r>
        <w:rPr>
          <w:rFonts w:ascii="Times New Roman" w:hAnsi="Times New Roman" w:cs="Times New Roman"/>
        </w:rPr>
        <w:t>К</w:t>
      </w:r>
      <w:r w:rsidRPr="00977736">
        <w:rPr>
          <w:rFonts w:ascii="Times New Roman" w:hAnsi="Times New Roman" w:cs="Times New Roman"/>
        </w:rPr>
        <w:t xml:space="preserve">ит. </w:t>
      </w:r>
      <w:r w:rsidRPr="00977736">
        <w:rPr>
          <w:rFonts w:ascii="Times New Roman" w:hAnsi="Times New Roman" w:cs="Times New Roman"/>
        </w:rPr>
        <w:t>乾隆</w:t>
      </w:r>
      <w:r w:rsidRPr="00977736">
        <w:rPr>
          <w:rFonts w:ascii="Times New Roman" w:hAnsi="Times New Roman" w:cs="Times New Roman"/>
        </w:rPr>
        <w:t xml:space="preserve">, «непоколебимое и славное»; личное имя: </w:t>
      </w:r>
      <w:proofErr w:type="spellStart"/>
      <w:r w:rsidRPr="00977736">
        <w:rPr>
          <w:rFonts w:ascii="Times New Roman" w:hAnsi="Times New Roman" w:cs="Times New Roman"/>
        </w:rPr>
        <w:t>Хунли</w:t>
      </w:r>
      <w:proofErr w:type="spellEnd"/>
      <w:r w:rsidRPr="00977736">
        <w:rPr>
          <w:rFonts w:ascii="Times New Roman" w:hAnsi="Times New Roman" w:cs="Times New Roman"/>
        </w:rPr>
        <w:t xml:space="preserve">, кит. </w:t>
      </w:r>
      <w:r w:rsidRPr="00977736">
        <w:rPr>
          <w:rFonts w:ascii="Times New Roman" w:hAnsi="Times New Roman" w:cs="Times New Roman"/>
        </w:rPr>
        <w:t>弘曆</w:t>
      </w:r>
      <w:r w:rsidRPr="00977736">
        <w:rPr>
          <w:rFonts w:ascii="Times New Roman" w:hAnsi="Times New Roman" w:cs="Times New Roman"/>
        </w:rPr>
        <w:t xml:space="preserve">; храмовое имя: </w:t>
      </w:r>
      <w:proofErr w:type="spellStart"/>
      <w:r w:rsidRPr="00977736">
        <w:rPr>
          <w:rFonts w:ascii="Times New Roman" w:hAnsi="Times New Roman" w:cs="Times New Roman"/>
        </w:rPr>
        <w:t>Гаоцзун</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чуньхуанди</w:t>
      </w:r>
      <w:proofErr w:type="spellEnd"/>
      <w:r w:rsidRPr="00977736">
        <w:rPr>
          <w:rFonts w:ascii="Times New Roman" w:hAnsi="Times New Roman" w:cs="Times New Roman"/>
        </w:rPr>
        <w:t xml:space="preserve">, кит. </w:t>
      </w:r>
      <w:r w:rsidRPr="00977736">
        <w:rPr>
          <w:rFonts w:ascii="Times New Roman" w:hAnsi="Times New Roman" w:cs="Times New Roman"/>
        </w:rPr>
        <w:t>高宗純皇帝</w:t>
      </w:r>
      <w:r>
        <w:rPr>
          <w:rFonts w:ascii="Times New Roman" w:hAnsi="Times New Roman" w:cs="Times New Roman"/>
        </w:rPr>
        <w:t>.</w:t>
      </w:r>
    </w:p>
  </w:footnote>
  <w:footnote w:id="11">
    <w:p w14:paraId="7E9EB994" w14:textId="77777777" w:rsidR="00D16DA8" w:rsidRPr="00412240" w:rsidRDefault="00D16DA8" w:rsidP="00977736">
      <w:pPr>
        <w:pStyle w:val="ac"/>
        <w:jc w:val="both"/>
        <w:rPr>
          <w:rFonts w:ascii="Times New Roman" w:hAnsi="Times New Roman" w:cs="Times New Roman"/>
        </w:rPr>
      </w:pPr>
      <w:r w:rsidRPr="00412240">
        <w:rPr>
          <w:rStyle w:val="ae"/>
          <w:rFonts w:ascii="Times New Roman" w:hAnsi="Times New Roman" w:cs="Times New Roman"/>
        </w:rPr>
        <w:footnoteRef/>
      </w:r>
      <w:r w:rsidRPr="00412240">
        <w:rPr>
          <w:rFonts w:ascii="Times New Roman" w:hAnsi="Times New Roman" w:cs="Times New Roman"/>
        </w:rPr>
        <w:t xml:space="preserve"> Церемония интронизации </w:t>
      </w:r>
      <w:r>
        <w:rPr>
          <w:rFonts w:ascii="Times New Roman" w:hAnsi="Times New Roman" w:cs="Times New Roman"/>
        </w:rPr>
        <w:t xml:space="preserve">императора </w:t>
      </w:r>
      <w:proofErr w:type="spellStart"/>
      <w:r>
        <w:rPr>
          <w:rFonts w:ascii="Times New Roman" w:hAnsi="Times New Roman" w:cs="Times New Roman"/>
        </w:rPr>
        <w:t>Цяньлуна</w:t>
      </w:r>
      <w:proofErr w:type="spellEnd"/>
      <w:r>
        <w:rPr>
          <w:rFonts w:ascii="Times New Roman" w:hAnsi="Times New Roman" w:cs="Times New Roman"/>
        </w:rPr>
        <w:t xml:space="preserve"> </w:t>
      </w:r>
      <w:r w:rsidRPr="00412240">
        <w:rPr>
          <w:rFonts w:ascii="Times New Roman" w:hAnsi="Times New Roman" w:cs="Times New Roman"/>
        </w:rPr>
        <w:t>прошла 18 октября 1735 г., однако девиз правления был изменен только в следующем, 1736 г.</w:t>
      </w:r>
    </w:p>
  </w:footnote>
  <w:footnote w:id="12">
    <w:p w14:paraId="2A425BC7" w14:textId="77777777" w:rsidR="00D16DA8" w:rsidRPr="00977736" w:rsidRDefault="00D16DA8" w:rsidP="00977736">
      <w:pPr>
        <w:pStyle w:val="ac"/>
        <w:jc w:val="both"/>
        <w:rPr>
          <w:rFonts w:ascii="Times New Roman" w:hAnsi="Times New Roman" w:cs="Times New Roman"/>
        </w:rPr>
      </w:pPr>
      <w:r w:rsidRPr="00E96865">
        <w:rPr>
          <w:rStyle w:val="ae"/>
          <w:rFonts w:ascii="Times New Roman" w:hAnsi="Times New Roman" w:cs="Times New Roman"/>
        </w:rPr>
        <w:footnoteRef/>
      </w:r>
      <w:r w:rsidRPr="00E96865">
        <w:rPr>
          <w:rFonts w:ascii="Times New Roman" w:hAnsi="Times New Roman" w:cs="Times New Roman"/>
        </w:rPr>
        <w:t xml:space="preserve"> Император </w:t>
      </w:r>
      <w:proofErr w:type="spellStart"/>
      <w:r w:rsidRPr="00E96865">
        <w:rPr>
          <w:rFonts w:ascii="Times New Roman" w:hAnsi="Times New Roman" w:cs="Times New Roman"/>
        </w:rPr>
        <w:t>Юнчжэн</w:t>
      </w:r>
      <w:proofErr w:type="spellEnd"/>
      <w:r w:rsidRPr="00E96865">
        <w:rPr>
          <w:rFonts w:ascii="Times New Roman" w:hAnsi="Times New Roman" w:cs="Times New Roman"/>
        </w:rPr>
        <w:t xml:space="preserve"> (кит.</w:t>
      </w:r>
      <w:r w:rsidRPr="00117162">
        <w:rPr>
          <w:rFonts w:ascii="Times New Roman" w:hAnsi="Times New Roman" w:cs="Times New Roman" w:hint="eastAsia"/>
        </w:rPr>
        <w:t xml:space="preserve"> </w:t>
      </w:r>
      <w:r>
        <w:rPr>
          <w:rFonts w:ascii="Times New Roman" w:hAnsi="Times New Roman" w:cs="Times New Roman" w:hint="eastAsia"/>
        </w:rPr>
        <w:t>雍正</w:t>
      </w:r>
      <w:r w:rsidRPr="00E96865">
        <w:rPr>
          <w:rFonts w:ascii="Times New Roman" w:hAnsi="Times New Roman" w:cs="Times New Roman"/>
        </w:rPr>
        <w:t>, «</w:t>
      </w:r>
      <w:r>
        <w:rPr>
          <w:rFonts w:ascii="Times New Roman" w:hAnsi="Times New Roman" w:cs="Times New Roman"/>
        </w:rPr>
        <w:t>гармоничное и справедливое</w:t>
      </w:r>
      <w:r w:rsidRPr="00E96865">
        <w:rPr>
          <w:rFonts w:ascii="Times New Roman" w:hAnsi="Times New Roman" w:cs="Times New Roman"/>
        </w:rPr>
        <w:t xml:space="preserve">»; личное имя: </w:t>
      </w:r>
      <w:proofErr w:type="spellStart"/>
      <w:r>
        <w:rPr>
          <w:rFonts w:ascii="Times New Roman" w:hAnsi="Times New Roman" w:cs="Times New Roman"/>
        </w:rPr>
        <w:t>Иньчжэнь</w:t>
      </w:r>
      <w:proofErr w:type="spellEnd"/>
      <w:r>
        <w:rPr>
          <w:rFonts w:ascii="Times New Roman" w:hAnsi="Times New Roman" w:cs="Times New Roman"/>
        </w:rPr>
        <w:t xml:space="preserve">, кит. </w:t>
      </w:r>
      <w:r>
        <w:rPr>
          <w:rFonts w:ascii="Times New Roman" w:hAnsi="Times New Roman" w:cs="Times New Roman" w:hint="eastAsia"/>
        </w:rPr>
        <w:t>胤禛</w:t>
      </w:r>
      <w:r w:rsidRPr="00E96865">
        <w:rPr>
          <w:rFonts w:ascii="Times New Roman" w:hAnsi="Times New Roman" w:cs="Times New Roman"/>
        </w:rPr>
        <w:t>; храмовое имя:</w:t>
      </w:r>
      <w:r w:rsidRPr="00117162">
        <w:rPr>
          <w:rFonts w:hint="eastAsia"/>
        </w:rPr>
        <w:t xml:space="preserve"> </w:t>
      </w:r>
      <w:proofErr w:type="spellStart"/>
      <w:r>
        <w:rPr>
          <w:rFonts w:ascii="Times New Roman" w:hAnsi="Times New Roman" w:cs="Times New Roman"/>
        </w:rPr>
        <w:t>Шицзун</w:t>
      </w:r>
      <w:proofErr w:type="spellEnd"/>
      <w:r>
        <w:rPr>
          <w:rFonts w:ascii="Times New Roman" w:hAnsi="Times New Roman" w:cs="Times New Roman"/>
        </w:rPr>
        <w:t xml:space="preserve"> </w:t>
      </w:r>
      <w:proofErr w:type="spellStart"/>
      <w:r>
        <w:rPr>
          <w:rFonts w:ascii="Times New Roman" w:hAnsi="Times New Roman" w:cs="Times New Roman"/>
        </w:rPr>
        <w:t>сяньхуанди</w:t>
      </w:r>
      <w:proofErr w:type="spellEnd"/>
      <w:r>
        <w:rPr>
          <w:rFonts w:ascii="Times New Roman" w:hAnsi="Times New Roman" w:cs="Times New Roman" w:hint="eastAsia"/>
        </w:rPr>
        <w:t>世宗憲皇帝</w:t>
      </w:r>
      <w:r w:rsidRPr="00E96865">
        <w:rPr>
          <w:rFonts w:ascii="Times New Roman" w:hAnsi="Times New Roman" w:cs="Times New Roman"/>
        </w:rPr>
        <w:t xml:space="preserve">) </w:t>
      </w:r>
      <w:r>
        <w:rPr>
          <w:rFonts w:ascii="Times New Roman" w:hAnsi="Times New Roman" w:cs="Times New Roman"/>
        </w:rPr>
        <w:t>–</w:t>
      </w:r>
      <w:r w:rsidRPr="00E96865">
        <w:rPr>
          <w:rFonts w:ascii="Times New Roman" w:hAnsi="Times New Roman" w:cs="Times New Roman"/>
        </w:rPr>
        <w:t xml:space="preserve"> </w:t>
      </w:r>
      <w:r>
        <w:rPr>
          <w:rFonts w:ascii="Times New Roman" w:hAnsi="Times New Roman" w:cs="Times New Roman"/>
        </w:rPr>
        <w:t xml:space="preserve">пятый правитель маньчжурской династии Цин (гг. правления: 1723-1735). Усилия императора </w:t>
      </w:r>
      <w:proofErr w:type="spellStart"/>
      <w:r>
        <w:rPr>
          <w:rFonts w:ascii="Times New Roman" w:hAnsi="Times New Roman" w:cs="Times New Roman"/>
        </w:rPr>
        <w:t>Юнчжэна</w:t>
      </w:r>
      <w:proofErr w:type="spellEnd"/>
      <w:r>
        <w:rPr>
          <w:rFonts w:ascii="Times New Roman" w:hAnsi="Times New Roman" w:cs="Times New Roman"/>
        </w:rPr>
        <w:t xml:space="preserve"> были направлены на централизацию власти и реорганизацию органов государственного управления, сокращение военных расходов и увеличение государственной казны, повышение благосостояния народа, урегулирование налоговой системы </w:t>
      </w:r>
      <w:r w:rsidRPr="008B6720">
        <w:rPr>
          <w:rFonts w:ascii="Times New Roman" w:hAnsi="Times New Roman" w:cs="Times New Roman"/>
        </w:rPr>
        <w:t>[</w:t>
      </w:r>
      <w:r>
        <w:rPr>
          <w:rFonts w:ascii="Times New Roman" w:hAnsi="Times New Roman" w:cs="Times New Roman"/>
          <w:lang w:val="en-US"/>
        </w:rPr>
        <w:t>The</w:t>
      </w:r>
      <w:r w:rsidRPr="008B6720">
        <w:rPr>
          <w:rFonts w:ascii="Times New Roman" w:hAnsi="Times New Roman" w:cs="Times New Roman"/>
        </w:rPr>
        <w:t xml:space="preserve"> </w:t>
      </w:r>
      <w:r w:rsidRPr="00977736">
        <w:rPr>
          <w:rFonts w:ascii="Times New Roman" w:hAnsi="Times New Roman" w:cs="Times New Roman"/>
          <w:lang w:val="en-US"/>
        </w:rPr>
        <w:t>Cambridge</w:t>
      </w:r>
      <w:r w:rsidRPr="00977736">
        <w:rPr>
          <w:rFonts w:ascii="Times New Roman" w:hAnsi="Times New Roman" w:cs="Times New Roman"/>
        </w:rPr>
        <w:t xml:space="preserve"> </w:t>
      </w:r>
      <w:r w:rsidRPr="00977736">
        <w:rPr>
          <w:rFonts w:ascii="Times New Roman" w:hAnsi="Times New Roman" w:cs="Times New Roman"/>
          <w:lang w:val="en-US"/>
        </w:rPr>
        <w:t>History</w:t>
      </w:r>
      <w:r w:rsidRPr="00977736">
        <w:rPr>
          <w:rFonts w:ascii="Times New Roman" w:hAnsi="Times New Roman" w:cs="Times New Roman"/>
        </w:rPr>
        <w:t xml:space="preserve"> </w:t>
      </w:r>
      <w:r w:rsidRPr="00977736">
        <w:rPr>
          <w:rFonts w:ascii="Times New Roman" w:hAnsi="Times New Roman" w:cs="Times New Roman"/>
          <w:lang w:val="en-US"/>
        </w:rPr>
        <w:t>of</w:t>
      </w:r>
      <w:r w:rsidRPr="00977736">
        <w:rPr>
          <w:rFonts w:ascii="Times New Roman" w:hAnsi="Times New Roman" w:cs="Times New Roman"/>
        </w:rPr>
        <w:t xml:space="preserve"> </w:t>
      </w:r>
      <w:r w:rsidRPr="00977736">
        <w:rPr>
          <w:rFonts w:ascii="Times New Roman" w:hAnsi="Times New Roman" w:cs="Times New Roman"/>
          <w:lang w:val="en-US"/>
        </w:rPr>
        <w:t>China</w:t>
      </w:r>
      <w:r w:rsidRPr="00977736">
        <w:rPr>
          <w:rFonts w:ascii="Times New Roman" w:hAnsi="Times New Roman" w:cs="Times New Roman"/>
        </w:rPr>
        <w:t>, 2008: 183-229].</w:t>
      </w:r>
    </w:p>
  </w:footnote>
  <w:footnote w:id="13">
    <w:p w14:paraId="4EC7A241" w14:textId="77777777" w:rsidR="00D16DA8" w:rsidRPr="000B4E48" w:rsidRDefault="00D16DA8" w:rsidP="00E0776E">
      <w:pPr>
        <w:pStyle w:val="ac"/>
        <w:jc w:val="both"/>
        <w:rPr>
          <w:rFonts w:ascii="Times New Roman" w:hAnsi="Times New Roman" w:cs="Times New Roman"/>
        </w:rPr>
      </w:pPr>
      <w:r w:rsidRPr="000B4E48">
        <w:rPr>
          <w:rStyle w:val="ae"/>
          <w:rFonts w:ascii="Times New Roman" w:hAnsi="Times New Roman" w:cs="Times New Roman"/>
        </w:rPr>
        <w:footnoteRef/>
      </w:r>
      <w:r w:rsidRPr="000B4E48">
        <w:rPr>
          <w:rFonts w:ascii="Times New Roman" w:hAnsi="Times New Roman" w:cs="Times New Roman"/>
        </w:rPr>
        <w:t xml:space="preserve"> Кит.</w:t>
      </w:r>
      <w:r w:rsidRPr="000B4E48">
        <w:rPr>
          <w:rFonts w:ascii="Times New Roman" w:hAnsi="Times New Roman" w:cs="Times New Roman" w:hint="eastAsia"/>
        </w:rPr>
        <w:t xml:space="preserve"> </w:t>
      </w:r>
      <w:r>
        <w:rPr>
          <w:rFonts w:ascii="Times New Roman" w:hAnsi="Times New Roman" w:cs="Times New Roman" w:hint="eastAsia"/>
        </w:rPr>
        <w:t>嘉慶</w:t>
      </w:r>
      <w:r w:rsidRPr="000B4E48">
        <w:rPr>
          <w:rFonts w:ascii="Times New Roman" w:hAnsi="Times New Roman" w:cs="Times New Roman"/>
        </w:rPr>
        <w:t xml:space="preserve">, «прекрасное и радостное»; личное имя: </w:t>
      </w:r>
      <w:proofErr w:type="spellStart"/>
      <w:r w:rsidRPr="000B4E48">
        <w:rPr>
          <w:rFonts w:ascii="Times New Roman" w:hAnsi="Times New Roman" w:cs="Times New Roman"/>
        </w:rPr>
        <w:t>Юнъянь</w:t>
      </w:r>
      <w:proofErr w:type="spellEnd"/>
      <w:r w:rsidRPr="000B4E48">
        <w:rPr>
          <w:rFonts w:ascii="Times New Roman" w:hAnsi="Times New Roman" w:cs="Times New Roman"/>
        </w:rPr>
        <w:t>, кит.</w:t>
      </w:r>
      <w:r w:rsidRPr="000B4E48">
        <w:rPr>
          <w:rFonts w:ascii="Times New Roman" w:hAnsi="Times New Roman" w:cs="Times New Roman" w:hint="eastAsia"/>
        </w:rPr>
        <w:t xml:space="preserve"> </w:t>
      </w:r>
      <w:r>
        <w:rPr>
          <w:rFonts w:ascii="Times New Roman" w:hAnsi="Times New Roman" w:cs="Times New Roman" w:hint="eastAsia"/>
        </w:rPr>
        <w:t>永琰</w:t>
      </w:r>
      <w:r w:rsidRPr="000B4E48">
        <w:rPr>
          <w:rFonts w:ascii="Times New Roman" w:hAnsi="Times New Roman" w:cs="Times New Roman"/>
        </w:rPr>
        <w:t xml:space="preserve">; храмовое имя: </w:t>
      </w:r>
      <w:proofErr w:type="spellStart"/>
      <w:r w:rsidRPr="000B4E48">
        <w:rPr>
          <w:rFonts w:ascii="Times New Roman" w:hAnsi="Times New Roman" w:cs="Times New Roman"/>
        </w:rPr>
        <w:t>Жэньцзун</w:t>
      </w:r>
      <w:proofErr w:type="spellEnd"/>
      <w:r w:rsidRPr="000B4E48">
        <w:rPr>
          <w:rFonts w:ascii="Times New Roman" w:hAnsi="Times New Roman" w:cs="Times New Roman"/>
        </w:rPr>
        <w:t xml:space="preserve"> </w:t>
      </w:r>
      <w:proofErr w:type="spellStart"/>
      <w:r w:rsidRPr="000B4E48">
        <w:rPr>
          <w:rFonts w:ascii="Times New Roman" w:hAnsi="Times New Roman" w:cs="Times New Roman"/>
        </w:rPr>
        <w:t>жуйхуанди</w:t>
      </w:r>
      <w:proofErr w:type="spellEnd"/>
      <w:r w:rsidRPr="000B4E48">
        <w:rPr>
          <w:rFonts w:ascii="Times New Roman" w:hAnsi="Times New Roman" w:cs="Times New Roman"/>
        </w:rPr>
        <w:t>, кит.</w:t>
      </w:r>
      <w:r w:rsidRPr="000B4E48">
        <w:rPr>
          <w:rFonts w:ascii="Times New Roman" w:hAnsi="Times New Roman" w:cs="Times New Roman" w:hint="eastAsia"/>
        </w:rPr>
        <w:t xml:space="preserve"> </w:t>
      </w:r>
      <w:r>
        <w:rPr>
          <w:rFonts w:ascii="Times New Roman" w:hAnsi="Times New Roman" w:cs="Times New Roman" w:hint="eastAsia"/>
        </w:rPr>
        <w:t>仁宗睿皇帝</w:t>
      </w:r>
      <w:r w:rsidRPr="000B4E48">
        <w:rPr>
          <w:rFonts w:ascii="Times New Roman" w:hAnsi="Times New Roman" w:cs="Times New Roman"/>
        </w:rPr>
        <w:t>.</w:t>
      </w:r>
    </w:p>
  </w:footnote>
  <w:footnote w:id="14">
    <w:p w14:paraId="5BA883F5" w14:textId="77777777" w:rsidR="00D16DA8" w:rsidRPr="00794233" w:rsidRDefault="00D16DA8" w:rsidP="00977736">
      <w:pPr>
        <w:pStyle w:val="ac"/>
        <w:jc w:val="both"/>
        <w:rPr>
          <w:lang w:val="en-US"/>
        </w:rPr>
      </w:pPr>
      <w:r w:rsidRPr="00977736">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794233">
        <w:rPr>
          <w:rFonts w:ascii="Times New Roman" w:hAnsi="Times New Roman" w:cs="Times New Roman"/>
          <w:lang w:val="en-US"/>
        </w:rPr>
        <w:t xml:space="preserve">. </w:t>
      </w:r>
      <w:r w:rsidRPr="009C3646">
        <w:rPr>
          <w:rFonts w:ascii="Times New Roman" w:hAnsi="Times New Roman" w:cs="Times New Roman"/>
          <w:lang w:val="en-US"/>
        </w:rPr>
        <w:t>gong</w:t>
      </w:r>
      <w:r w:rsidRPr="00794233">
        <w:rPr>
          <w:rFonts w:ascii="Times New Roman" w:hAnsi="Times New Roman" w:cs="Times New Roman"/>
          <w:lang w:val="en-US"/>
        </w:rPr>
        <w:t xml:space="preserve"> </w:t>
      </w:r>
      <w:proofErr w:type="spellStart"/>
      <w:r w:rsidRPr="009C3646">
        <w:rPr>
          <w:rFonts w:ascii="Times New Roman" w:hAnsi="Times New Roman" w:cs="Times New Roman"/>
          <w:lang w:val="en-US"/>
        </w:rPr>
        <w:t>sa</w:t>
      </w:r>
      <w:proofErr w:type="spellEnd"/>
      <w:r w:rsidRPr="00794233">
        <w:rPr>
          <w:rFonts w:ascii="Times New Roman" w:hAnsi="Times New Roman" w:cs="Times New Roman"/>
          <w:lang w:val="en-US"/>
        </w:rPr>
        <w:t xml:space="preserve"> </w:t>
      </w:r>
      <w:proofErr w:type="spellStart"/>
      <w:r w:rsidRPr="009C3646">
        <w:rPr>
          <w:rFonts w:ascii="Times New Roman" w:hAnsi="Times New Roman" w:cs="Times New Roman"/>
          <w:lang w:val="en-US"/>
        </w:rPr>
        <w:t>bdun</w:t>
      </w:r>
      <w:proofErr w:type="spellEnd"/>
      <w:r w:rsidRPr="00794233">
        <w:rPr>
          <w:rFonts w:ascii="Times New Roman" w:hAnsi="Times New Roman" w:cs="Times New Roman"/>
          <w:lang w:val="en-US"/>
        </w:rPr>
        <w:t xml:space="preserve"> </w:t>
      </w:r>
      <w:r w:rsidRPr="009C3646">
        <w:rPr>
          <w:rFonts w:ascii="Times New Roman" w:hAnsi="Times New Roman" w:cs="Times New Roman"/>
          <w:lang w:val="en-US"/>
        </w:rPr>
        <w:t>pa</w:t>
      </w:r>
      <w:r w:rsidRPr="00794233">
        <w:rPr>
          <w:rFonts w:ascii="Times New Roman" w:hAnsi="Times New Roman" w:cs="Times New Roman"/>
          <w:lang w:val="en-US"/>
        </w:rPr>
        <w:t xml:space="preserve"> </w:t>
      </w:r>
      <w:proofErr w:type="spellStart"/>
      <w:r w:rsidRPr="009C3646">
        <w:rPr>
          <w:rFonts w:ascii="Times New Roman" w:hAnsi="Times New Roman" w:cs="Times New Roman"/>
          <w:lang w:val="en-US"/>
        </w:rPr>
        <w:t>skal</w:t>
      </w:r>
      <w:proofErr w:type="spellEnd"/>
      <w:r w:rsidRPr="00794233">
        <w:rPr>
          <w:rFonts w:ascii="Times New Roman" w:hAnsi="Times New Roman" w:cs="Times New Roman"/>
          <w:lang w:val="en-US"/>
        </w:rPr>
        <w:t xml:space="preserve"> </w:t>
      </w:r>
      <w:proofErr w:type="spellStart"/>
      <w:r w:rsidRPr="009C3646">
        <w:rPr>
          <w:rFonts w:ascii="Times New Roman" w:hAnsi="Times New Roman" w:cs="Times New Roman"/>
          <w:lang w:val="en-US"/>
        </w:rPr>
        <w:t>bzang</w:t>
      </w:r>
      <w:proofErr w:type="spellEnd"/>
      <w:r w:rsidRPr="00794233">
        <w:rPr>
          <w:rFonts w:ascii="Times New Roman" w:hAnsi="Times New Roman" w:cs="Times New Roman"/>
          <w:lang w:val="en-US"/>
        </w:rPr>
        <w:t xml:space="preserve"> </w:t>
      </w:r>
      <w:proofErr w:type="spellStart"/>
      <w:r w:rsidRPr="009C3646">
        <w:rPr>
          <w:rFonts w:ascii="Times New Roman" w:hAnsi="Times New Roman" w:cs="Times New Roman"/>
          <w:lang w:val="en-US"/>
        </w:rPr>
        <w:t>rgya</w:t>
      </w:r>
      <w:proofErr w:type="spellEnd"/>
      <w:r w:rsidRPr="00794233">
        <w:rPr>
          <w:rFonts w:ascii="Times New Roman" w:hAnsi="Times New Roman" w:cs="Times New Roman"/>
          <w:lang w:val="en-US"/>
        </w:rPr>
        <w:t xml:space="preserve"> </w:t>
      </w:r>
      <w:proofErr w:type="spellStart"/>
      <w:r w:rsidRPr="009C3646">
        <w:rPr>
          <w:rFonts w:ascii="Times New Roman" w:hAnsi="Times New Roman" w:cs="Times New Roman"/>
          <w:lang w:val="en-US"/>
        </w:rPr>
        <w:t>mtsho</w:t>
      </w:r>
      <w:proofErr w:type="spellEnd"/>
      <w:r w:rsidRPr="00794233">
        <w:rPr>
          <w:rFonts w:ascii="Times New Roman" w:hAnsi="Times New Roman" w:cs="Times New Roman"/>
          <w:lang w:val="en-US"/>
        </w:rPr>
        <w:t>, 1708-1757</w:t>
      </w:r>
    </w:p>
  </w:footnote>
  <w:footnote w:id="15">
    <w:p w14:paraId="6ADB40DE" w14:textId="77777777" w:rsidR="00D16DA8" w:rsidRPr="00F75F85" w:rsidRDefault="00D16DA8" w:rsidP="00F02B1B">
      <w:pPr>
        <w:pStyle w:val="ac"/>
        <w:jc w:val="both"/>
        <w:rPr>
          <w:rFonts w:ascii="Times New Roman" w:hAnsi="Times New Roman" w:cs="Times New Roman"/>
        </w:rPr>
      </w:pPr>
      <w:r w:rsidRPr="00F75F85">
        <w:rPr>
          <w:rStyle w:val="ae"/>
          <w:rFonts w:ascii="Times New Roman" w:hAnsi="Times New Roman" w:cs="Times New Roman"/>
        </w:rPr>
        <w:footnoteRef/>
      </w:r>
      <w:r w:rsidRPr="00794233">
        <w:rPr>
          <w:rFonts w:ascii="Times New Roman" w:hAnsi="Times New Roman" w:cs="Times New Roman"/>
          <w:lang w:val="en-US"/>
        </w:rPr>
        <w:t xml:space="preserve"> </w:t>
      </w:r>
      <w:r w:rsidRPr="00F75F85">
        <w:rPr>
          <w:rFonts w:ascii="Times New Roman" w:hAnsi="Times New Roman" w:cs="Times New Roman"/>
        </w:rPr>
        <w:t>Школа</w:t>
      </w:r>
      <w:r w:rsidRPr="00794233">
        <w:rPr>
          <w:rFonts w:ascii="Times New Roman" w:hAnsi="Times New Roman" w:cs="Times New Roman"/>
          <w:lang w:val="en-US"/>
        </w:rPr>
        <w:t xml:space="preserve"> </w:t>
      </w:r>
      <w:proofErr w:type="spellStart"/>
      <w:r>
        <w:rPr>
          <w:rFonts w:ascii="Times New Roman" w:hAnsi="Times New Roman" w:cs="Times New Roman"/>
        </w:rPr>
        <w:t>Гелуг</w:t>
      </w:r>
      <w:proofErr w:type="spellEnd"/>
      <w:r w:rsidRPr="00794233">
        <w:rPr>
          <w:rFonts w:ascii="Times New Roman" w:hAnsi="Times New Roman" w:cs="Times New Roman"/>
          <w:lang w:val="en-US"/>
        </w:rPr>
        <w:t xml:space="preserve"> (</w:t>
      </w:r>
      <w:proofErr w:type="spellStart"/>
      <w:r w:rsidRPr="00F75F85">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F75F85">
        <w:rPr>
          <w:rFonts w:ascii="Times New Roman" w:hAnsi="Times New Roman" w:cs="Times New Roman"/>
          <w:lang w:val="en-US"/>
        </w:rPr>
        <w:t>dge</w:t>
      </w:r>
      <w:proofErr w:type="spellEnd"/>
      <w:r w:rsidRPr="00794233">
        <w:rPr>
          <w:rFonts w:ascii="Times New Roman" w:hAnsi="Times New Roman" w:cs="Times New Roman"/>
          <w:lang w:val="en-US"/>
        </w:rPr>
        <w:t xml:space="preserve"> </w:t>
      </w:r>
      <w:r w:rsidRPr="00F75F85">
        <w:rPr>
          <w:rFonts w:ascii="Times New Roman" w:hAnsi="Times New Roman" w:cs="Times New Roman"/>
          <w:lang w:val="en-US"/>
        </w:rPr>
        <w:t>lugs</w:t>
      </w:r>
      <w:r w:rsidRPr="00794233">
        <w:rPr>
          <w:rFonts w:ascii="Times New Roman" w:hAnsi="Times New Roman" w:cs="Times New Roman"/>
          <w:lang w:val="en-US"/>
        </w:rPr>
        <w:t xml:space="preserve">) – </w:t>
      </w:r>
      <w:r w:rsidRPr="00F75F85">
        <w:rPr>
          <w:rFonts w:ascii="Times New Roman" w:hAnsi="Times New Roman" w:cs="Times New Roman"/>
        </w:rPr>
        <w:t>тибетская</w:t>
      </w:r>
      <w:r w:rsidRPr="00794233">
        <w:rPr>
          <w:rFonts w:ascii="Times New Roman" w:hAnsi="Times New Roman" w:cs="Times New Roman"/>
          <w:lang w:val="en-US"/>
        </w:rPr>
        <w:t xml:space="preserve"> </w:t>
      </w:r>
      <w:r w:rsidRPr="00F75F85">
        <w:rPr>
          <w:rFonts w:ascii="Times New Roman" w:hAnsi="Times New Roman" w:cs="Times New Roman"/>
        </w:rPr>
        <w:t>буддийская</w:t>
      </w:r>
      <w:r w:rsidRPr="00794233">
        <w:rPr>
          <w:rFonts w:ascii="Times New Roman" w:hAnsi="Times New Roman" w:cs="Times New Roman"/>
          <w:lang w:val="en-US"/>
        </w:rPr>
        <w:t xml:space="preserve"> </w:t>
      </w:r>
      <w:r w:rsidRPr="00F75F85">
        <w:rPr>
          <w:rFonts w:ascii="Times New Roman" w:hAnsi="Times New Roman" w:cs="Times New Roman"/>
        </w:rPr>
        <w:t>школа</w:t>
      </w:r>
      <w:r w:rsidRPr="00794233">
        <w:rPr>
          <w:rFonts w:ascii="Times New Roman" w:hAnsi="Times New Roman" w:cs="Times New Roman"/>
          <w:lang w:val="en-US"/>
        </w:rPr>
        <w:t xml:space="preserve">, </w:t>
      </w:r>
      <w:r w:rsidRPr="00F75F85">
        <w:rPr>
          <w:rFonts w:ascii="Times New Roman" w:hAnsi="Times New Roman" w:cs="Times New Roman"/>
        </w:rPr>
        <w:t>основанная</w:t>
      </w:r>
      <w:r w:rsidRPr="00794233">
        <w:rPr>
          <w:rFonts w:ascii="Times New Roman" w:hAnsi="Times New Roman" w:cs="Times New Roman"/>
          <w:lang w:val="en-US"/>
        </w:rPr>
        <w:t xml:space="preserve"> </w:t>
      </w:r>
      <w:proofErr w:type="spellStart"/>
      <w:r>
        <w:rPr>
          <w:rFonts w:ascii="Times New Roman" w:hAnsi="Times New Roman" w:cs="Times New Roman"/>
        </w:rPr>
        <w:t>Дже</w:t>
      </w:r>
      <w:proofErr w:type="spellEnd"/>
      <w:r w:rsidRPr="00794233">
        <w:rPr>
          <w:rFonts w:ascii="Times New Roman" w:hAnsi="Times New Roman" w:cs="Times New Roman"/>
          <w:lang w:val="en-US"/>
        </w:rPr>
        <w:t xml:space="preserve"> </w:t>
      </w:r>
      <w:proofErr w:type="spellStart"/>
      <w:r w:rsidRPr="00F75F85">
        <w:rPr>
          <w:rFonts w:ascii="Times New Roman" w:hAnsi="Times New Roman" w:cs="Times New Roman"/>
        </w:rPr>
        <w:t>Цонгкапой</w:t>
      </w:r>
      <w:proofErr w:type="spellEnd"/>
      <w:r w:rsidRPr="00794233">
        <w:rPr>
          <w:rFonts w:ascii="Times New Roman" w:hAnsi="Times New Roman" w:cs="Times New Roman"/>
          <w:lang w:val="en-US"/>
        </w:rPr>
        <w:t xml:space="preserve"> </w:t>
      </w:r>
      <w:proofErr w:type="spellStart"/>
      <w:r>
        <w:rPr>
          <w:rFonts w:ascii="Times New Roman" w:hAnsi="Times New Roman" w:cs="Times New Roman"/>
        </w:rPr>
        <w:t>Лосанг</w:t>
      </w:r>
      <w:proofErr w:type="spellEnd"/>
      <w:r w:rsidRPr="00794233">
        <w:rPr>
          <w:rFonts w:ascii="Times New Roman" w:hAnsi="Times New Roman" w:cs="Times New Roman"/>
          <w:lang w:val="en-US"/>
        </w:rPr>
        <w:t xml:space="preserve"> </w:t>
      </w:r>
      <w:proofErr w:type="spellStart"/>
      <w:r>
        <w:rPr>
          <w:rFonts w:ascii="Times New Roman" w:hAnsi="Times New Roman" w:cs="Times New Roman"/>
        </w:rPr>
        <w:t>Дракпой</w:t>
      </w:r>
      <w:proofErr w:type="spellEnd"/>
      <w:r w:rsidRPr="00794233">
        <w:rPr>
          <w:rFonts w:ascii="Times New Roman" w:hAnsi="Times New Roman" w:cs="Times New Roman"/>
          <w:lang w:val="en-US"/>
        </w:rPr>
        <w:t xml:space="preserve"> (</w:t>
      </w:r>
      <w:proofErr w:type="spellStart"/>
      <w:r w:rsidRPr="00F75F85">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rje</w:t>
      </w:r>
      <w:proofErr w:type="spellEnd"/>
      <w:r w:rsidRPr="00794233">
        <w:rPr>
          <w:rFonts w:ascii="Times New Roman" w:hAnsi="Times New Roman" w:cs="Times New Roman"/>
          <w:lang w:val="en-US"/>
        </w:rPr>
        <w:t xml:space="preserve"> </w:t>
      </w:r>
      <w:proofErr w:type="spellStart"/>
      <w:r w:rsidRPr="009C3646">
        <w:rPr>
          <w:rFonts w:ascii="Times New Roman" w:hAnsi="Times New Roman" w:cs="Times New Roman"/>
          <w:lang w:val="en-US"/>
        </w:rPr>
        <w:t>tsong</w:t>
      </w:r>
      <w:proofErr w:type="spellEnd"/>
      <w:r w:rsidRPr="00794233">
        <w:rPr>
          <w:rFonts w:ascii="Times New Roman" w:hAnsi="Times New Roman" w:cs="Times New Roman"/>
          <w:lang w:val="en-US"/>
        </w:rPr>
        <w:t xml:space="preserve"> </w:t>
      </w:r>
      <w:r w:rsidRPr="009C3646">
        <w:rPr>
          <w:rFonts w:ascii="Times New Roman" w:hAnsi="Times New Roman" w:cs="Times New Roman"/>
          <w:lang w:val="en-US"/>
        </w:rPr>
        <w:t>kha</w:t>
      </w:r>
      <w:r w:rsidRPr="00794233">
        <w:rPr>
          <w:rFonts w:ascii="Times New Roman" w:hAnsi="Times New Roman" w:cs="Times New Roman"/>
          <w:lang w:val="en-US"/>
        </w:rPr>
        <w:t xml:space="preserve"> </w:t>
      </w:r>
      <w:r w:rsidRPr="009C3646">
        <w:rPr>
          <w:rFonts w:ascii="Times New Roman" w:hAnsi="Times New Roman" w:cs="Times New Roman"/>
          <w:lang w:val="en-US"/>
        </w:rPr>
        <w:t>pa</w:t>
      </w:r>
      <w:r w:rsidRPr="00794233">
        <w:rPr>
          <w:rFonts w:ascii="Times New Roman" w:hAnsi="Times New Roman" w:cs="Times New Roman"/>
          <w:lang w:val="en-US"/>
        </w:rPr>
        <w:t xml:space="preserve"> </w:t>
      </w:r>
      <w:proofErr w:type="spellStart"/>
      <w:r>
        <w:rPr>
          <w:rFonts w:ascii="Times New Roman" w:hAnsi="Times New Roman" w:cs="Times New Roman"/>
          <w:lang w:val="en-US"/>
        </w:rPr>
        <w:t>blo</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bzang</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grags</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pa</w:t>
      </w:r>
      <w:proofErr w:type="spellEnd"/>
      <w:r w:rsidRPr="00794233">
        <w:rPr>
          <w:rFonts w:ascii="Times New Roman" w:hAnsi="Times New Roman" w:cs="Times New Roman"/>
          <w:lang w:val="en-US"/>
        </w:rPr>
        <w:t xml:space="preserve">; 1357–1419) </w:t>
      </w:r>
      <w:r w:rsidRPr="00F75F85">
        <w:rPr>
          <w:rFonts w:ascii="Times New Roman" w:hAnsi="Times New Roman" w:cs="Times New Roman"/>
        </w:rPr>
        <w:t>в</w:t>
      </w:r>
      <w:r w:rsidRPr="00794233">
        <w:rPr>
          <w:rFonts w:ascii="Times New Roman" w:hAnsi="Times New Roman" w:cs="Times New Roman"/>
          <w:lang w:val="en-US"/>
        </w:rPr>
        <w:t xml:space="preserve"> </w:t>
      </w:r>
      <w:r w:rsidRPr="00F75F85">
        <w:rPr>
          <w:rFonts w:ascii="Times New Roman" w:hAnsi="Times New Roman" w:cs="Times New Roman"/>
        </w:rPr>
        <w:t>начале</w:t>
      </w:r>
      <w:r w:rsidRPr="00794233">
        <w:rPr>
          <w:rFonts w:ascii="Times New Roman" w:hAnsi="Times New Roman" w:cs="Times New Roman"/>
          <w:lang w:val="en-US"/>
        </w:rPr>
        <w:t xml:space="preserve"> </w:t>
      </w:r>
      <w:r w:rsidRPr="009C3646">
        <w:rPr>
          <w:rFonts w:ascii="Times New Roman" w:hAnsi="Times New Roman" w:cs="Times New Roman"/>
          <w:lang w:val="en-US"/>
        </w:rPr>
        <w:t>XV</w:t>
      </w:r>
      <w:r w:rsidRPr="00794233">
        <w:rPr>
          <w:rFonts w:ascii="Times New Roman" w:hAnsi="Times New Roman" w:cs="Times New Roman"/>
          <w:lang w:val="en-US"/>
        </w:rPr>
        <w:t xml:space="preserve"> </w:t>
      </w:r>
      <w:r w:rsidRPr="00F75F85">
        <w:rPr>
          <w:rFonts w:ascii="Times New Roman" w:hAnsi="Times New Roman" w:cs="Times New Roman"/>
        </w:rPr>
        <w:t>века</w:t>
      </w:r>
      <w:r w:rsidRPr="00794233">
        <w:rPr>
          <w:rFonts w:ascii="Times New Roman" w:hAnsi="Times New Roman" w:cs="Times New Roman"/>
          <w:lang w:val="en-US"/>
        </w:rPr>
        <w:t xml:space="preserve">. </w:t>
      </w:r>
      <w:r w:rsidRPr="00F02B1B">
        <w:rPr>
          <w:rFonts w:ascii="Times New Roman" w:hAnsi="Times New Roman" w:cs="Times New Roman"/>
        </w:rPr>
        <w:t>Она сыграла решающую роль в истории тибетского общест</w:t>
      </w:r>
      <w:r>
        <w:rPr>
          <w:rFonts w:ascii="Times New Roman" w:hAnsi="Times New Roman" w:cs="Times New Roman"/>
        </w:rPr>
        <w:t>ва, превратившись в доминирующее направление тибетского буддизма</w:t>
      </w:r>
      <w:r w:rsidRPr="00F02B1B">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В китайских источниках именуется «Желтым Учением» (кит.</w:t>
      </w:r>
      <w:r w:rsidRPr="00200EEE">
        <w:rPr>
          <w:rFonts w:ascii="Times New Roman" w:hAnsi="Times New Roman" w:cs="Times New Roman" w:hint="eastAsia"/>
        </w:rPr>
        <w:t xml:space="preserve"> </w:t>
      </w:r>
      <w:r>
        <w:rPr>
          <w:rFonts w:ascii="Times New Roman" w:hAnsi="Times New Roman" w:cs="Times New Roman" w:hint="eastAsia"/>
        </w:rPr>
        <w:t>黃教</w:t>
      </w:r>
      <w:r>
        <w:rPr>
          <w:rFonts w:ascii="Times New Roman" w:hAnsi="Times New Roman" w:cs="Times New Roman"/>
        </w:rPr>
        <w:t>).</w:t>
      </w:r>
    </w:p>
  </w:footnote>
  <w:footnote w:id="16">
    <w:p w14:paraId="78546FF1" w14:textId="77777777" w:rsidR="00D16DA8" w:rsidRPr="00C92014" w:rsidRDefault="00D16DA8" w:rsidP="00FD5683">
      <w:pPr>
        <w:pStyle w:val="ac"/>
        <w:jc w:val="both"/>
        <w:rPr>
          <w:rFonts w:ascii="Times New Roman" w:hAnsi="Times New Roman" w:cs="Times New Roman"/>
        </w:rPr>
      </w:pPr>
      <w:r w:rsidRPr="00FD5683">
        <w:rPr>
          <w:rStyle w:val="ae"/>
          <w:rFonts w:ascii="Times New Roman" w:hAnsi="Times New Roman" w:cs="Times New Roman"/>
        </w:rPr>
        <w:footnoteRef/>
      </w:r>
      <w:r w:rsidRPr="00FD5683">
        <w:rPr>
          <w:rFonts w:ascii="Times New Roman" w:hAnsi="Times New Roman" w:cs="Times New Roman"/>
        </w:rPr>
        <w:t xml:space="preserve"> Полный</w:t>
      </w:r>
      <w:r>
        <w:rPr>
          <w:rFonts w:ascii="Times New Roman" w:hAnsi="Times New Roman" w:cs="Times New Roman"/>
        </w:rPr>
        <w:t xml:space="preserve"> титул, согласно анонимной биографии </w:t>
      </w:r>
      <w:proofErr w:type="spellStart"/>
      <w:r>
        <w:rPr>
          <w:rFonts w:ascii="Times New Roman" w:hAnsi="Times New Roman" w:cs="Times New Roman"/>
        </w:rPr>
        <w:t>Алтан</w:t>
      </w:r>
      <w:proofErr w:type="spellEnd"/>
      <w:r>
        <w:rPr>
          <w:rFonts w:ascii="Times New Roman" w:hAnsi="Times New Roman" w:cs="Times New Roman"/>
        </w:rPr>
        <w:t xml:space="preserve">-хана в стихах, гласит: </w:t>
      </w:r>
      <w:r w:rsidRPr="00D455A0">
        <w:rPr>
          <w:rFonts w:ascii="Symbol" w:hAnsi="Symbol" w:cs="Times New Roman"/>
        </w:rPr>
        <w:t></w:t>
      </w:r>
      <w:proofErr w:type="spellStart"/>
      <w:r w:rsidRPr="00D455A0">
        <w:rPr>
          <w:rFonts w:ascii="Times New Roman" w:hAnsi="Times New Roman" w:cs="Times New Roman"/>
        </w:rPr>
        <w:t>ayiqamsi</w:t>
      </w:r>
      <w:proofErr w:type="spellEnd"/>
      <w:r w:rsidRPr="00D455A0">
        <w:rPr>
          <w:rFonts w:ascii="Symbol" w:hAnsi="Symbol" w:cs="Times New Roman"/>
        </w:rPr>
        <w:t></w:t>
      </w:r>
      <w:r w:rsidRPr="00D455A0">
        <w:rPr>
          <w:rFonts w:ascii="Times New Roman" w:hAnsi="Times New Roman" w:cs="Times New Roman"/>
        </w:rPr>
        <w:t xml:space="preserve"> </w:t>
      </w:r>
      <w:r w:rsidRPr="00D455A0">
        <w:rPr>
          <w:rFonts w:ascii="Times New Roman" w:hAnsi="Times New Roman" w:cs="Times New Roman"/>
          <w:lang w:val="en-US"/>
        </w:rPr>
        <w:t>v</w:t>
      </w:r>
      <w:r w:rsidRPr="00D455A0">
        <w:rPr>
          <w:rFonts w:ascii="Times New Roman" w:hAnsi="Times New Roman" w:cs="Times New Roman"/>
        </w:rPr>
        <w:t>č</w:t>
      </w:r>
      <w:proofErr w:type="spellStart"/>
      <w:r w:rsidRPr="00D455A0">
        <w:rPr>
          <w:rFonts w:ascii="Times New Roman" w:hAnsi="Times New Roman" w:cs="Times New Roman"/>
          <w:lang w:val="en-US"/>
        </w:rPr>
        <w:t>ir</w:t>
      </w:r>
      <w:proofErr w:type="spellEnd"/>
      <w:r w:rsidRPr="00D455A0">
        <w:rPr>
          <w:rFonts w:ascii="Times New Roman" w:hAnsi="Times New Roman" w:cs="Times New Roman"/>
        </w:rPr>
        <w:t>-</w:t>
      </w:r>
      <w:r w:rsidRPr="00D455A0">
        <w:rPr>
          <w:rFonts w:ascii="Times New Roman" w:hAnsi="Times New Roman" w:cs="Times New Roman"/>
          <w:lang w:val="en-US"/>
        </w:rPr>
        <w:t>a</w:t>
      </w:r>
      <w:r w:rsidRPr="00D455A0">
        <w:rPr>
          <w:rFonts w:ascii="Times New Roman" w:hAnsi="Times New Roman" w:cs="Times New Roman"/>
        </w:rPr>
        <w:t>-</w:t>
      </w:r>
      <w:proofErr w:type="spellStart"/>
      <w:r w:rsidRPr="00D455A0">
        <w:rPr>
          <w:rFonts w:ascii="Times New Roman" w:hAnsi="Times New Roman" w:cs="Times New Roman"/>
          <w:lang w:val="en-US"/>
        </w:rPr>
        <w:t>dara</w:t>
      </w:r>
      <w:proofErr w:type="spellEnd"/>
      <w:r w:rsidRPr="00D455A0">
        <w:rPr>
          <w:rFonts w:ascii="Times New Roman" w:hAnsi="Times New Roman" w:cs="Times New Roman"/>
        </w:rPr>
        <w:t xml:space="preserve"> </w:t>
      </w:r>
      <w:proofErr w:type="spellStart"/>
      <w:r w:rsidRPr="00D455A0">
        <w:rPr>
          <w:rFonts w:ascii="Times New Roman" w:hAnsi="Times New Roman" w:cs="Times New Roman"/>
          <w:lang w:val="en-US"/>
        </w:rPr>
        <w:t>sayin</w:t>
      </w:r>
      <w:proofErr w:type="spellEnd"/>
      <w:r w:rsidRPr="00D455A0">
        <w:rPr>
          <w:rFonts w:ascii="Times New Roman" w:hAnsi="Times New Roman" w:cs="Times New Roman"/>
        </w:rPr>
        <w:t xml:space="preserve"> č</w:t>
      </w:r>
      <w:proofErr w:type="spellStart"/>
      <w:r w:rsidRPr="00D455A0">
        <w:rPr>
          <w:rFonts w:ascii="Times New Roman" w:hAnsi="Times New Roman" w:cs="Times New Roman"/>
          <w:lang w:val="en-US"/>
        </w:rPr>
        <w:t>o</w:t>
      </w:r>
      <w:r w:rsidRPr="00D455A0">
        <w:rPr>
          <w:rFonts w:ascii="Symbol" w:hAnsi="Symbol" w:cs="Times New Roman"/>
          <w:lang w:val="en-US"/>
        </w:rPr>
        <w:t></w:t>
      </w:r>
      <w:r w:rsidRPr="00D455A0">
        <w:rPr>
          <w:rFonts w:ascii="Times New Roman" w:hAnsi="Times New Roman" w:cs="Times New Roman"/>
          <w:lang w:val="en-US"/>
        </w:rPr>
        <w:t>tu</w:t>
      </w:r>
      <w:proofErr w:type="spellEnd"/>
      <w:r w:rsidRPr="00D455A0">
        <w:rPr>
          <w:rFonts w:ascii="Times New Roman" w:hAnsi="Times New Roman" w:cs="Times New Roman"/>
        </w:rPr>
        <w:t xml:space="preserve"> </w:t>
      </w:r>
      <w:proofErr w:type="spellStart"/>
      <w:r w:rsidRPr="00D455A0">
        <w:rPr>
          <w:rFonts w:ascii="Times New Roman" w:hAnsi="Times New Roman" w:cs="Times New Roman"/>
          <w:lang w:val="en-US"/>
        </w:rPr>
        <w:t>b</w:t>
      </w:r>
      <w:r>
        <w:rPr>
          <w:rFonts w:ascii="Times New Roman" w:hAnsi="Times New Roman" w:cs="Times New Roman"/>
          <w:lang w:val="en-US"/>
        </w:rPr>
        <w:t>uyantu</w:t>
      </w:r>
      <w:proofErr w:type="spellEnd"/>
      <w:r w:rsidRPr="00C92014">
        <w:rPr>
          <w:rFonts w:ascii="Times New Roman" w:hAnsi="Times New Roman" w:cs="Times New Roman"/>
        </w:rPr>
        <w:t xml:space="preserve"> </w:t>
      </w:r>
      <w:proofErr w:type="spellStart"/>
      <w:r>
        <w:rPr>
          <w:rFonts w:ascii="Times New Roman" w:hAnsi="Times New Roman" w:cs="Times New Roman"/>
          <w:lang w:val="en-US"/>
        </w:rPr>
        <w:t>dalai</w:t>
      </w:r>
      <w:proofErr w:type="spellEnd"/>
      <w:r w:rsidRPr="00C92014">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vajradhara</w:t>
      </w:r>
      <w:proofErr w:type="spellEnd"/>
      <w:r>
        <w:rPr>
          <w:rFonts w:ascii="Times New Roman" w:hAnsi="Times New Roman" w:cs="Times New Roman"/>
        </w:rPr>
        <w:t xml:space="preserve"> </w:t>
      </w:r>
      <w:proofErr w:type="spellStart"/>
      <w:r>
        <w:rPr>
          <w:rFonts w:ascii="Times New Roman" w:hAnsi="Times New Roman" w:cs="Times New Roman"/>
          <w:lang w:val="en-US"/>
        </w:rPr>
        <w:t>dpal</w:t>
      </w:r>
      <w:proofErr w:type="spellEnd"/>
      <w:r w:rsidRPr="00C92014">
        <w:rPr>
          <w:rFonts w:ascii="Times New Roman" w:hAnsi="Times New Roman" w:cs="Times New Roman"/>
        </w:rPr>
        <w:t xml:space="preserve"> </w:t>
      </w:r>
      <w:proofErr w:type="spellStart"/>
      <w:r>
        <w:rPr>
          <w:rFonts w:ascii="Times New Roman" w:hAnsi="Times New Roman" w:cs="Times New Roman"/>
          <w:lang w:val="en-US"/>
        </w:rPr>
        <w:t>bzang</w:t>
      </w:r>
      <w:proofErr w:type="spellEnd"/>
      <w:r w:rsidRPr="00C92014">
        <w:rPr>
          <w:rFonts w:ascii="Times New Roman" w:hAnsi="Times New Roman" w:cs="Times New Roman"/>
        </w:rPr>
        <w:t xml:space="preserve"> </w:t>
      </w:r>
      <w:r>
        <w:rPr>
          <w:rFonts w:ascii="Times New Roman" w:hAnsi="Times New Roman" w:cs="Times New Roman"/>
          <w:lang w:val="en-US"/>
        </w:rPr>
        <w:t>po</w:t>
      </w:r>
      <w:r w:rsidRPr="00C92014">
        <w:rPr>
          <w:rFonts w:ascii="Times New Roman" w:hAnsi="Times New Roman" w:cs="Times New Roman"/>
        </w:rPr>
        <w:t xml:space="preserve"> </w:t>
      </w:r>
      <w:proofErr w:type="spellStart"/>
      <w:r>
        <w:rPr>
          <w:rFonts w:ascii="Times New Roman" w:hAnsi="Times New Roman" w:cs="Times New Roman"/>
          <w:lang w:val="en-US"/>
        </w:rPr>
        <w:t>bsod</w:t>
      </w:r>
      <w:proofErr w:type="spellEnd"/>
      <w:r w:rsidRPr="00C92014">
        <w:rPr>
          <w:rFonts w:ascii="Times New Roman" w:hAnsi="Times New Roman" w:cs="Times New Roman"/>
        </w:rPr>
        <w:t xml:space="preserve"> </w:t>
      </w:r>
      <w:proofErr w:type="spellStart"/>
      <w:r>
        <w:rPr>
          <w:rFonts w:ascii="Times New Roman" w:hAnsi="Times New Roman" w:cs="Times New Roman"/>
          <w:lang w:val="en-US"/>
        </w:rPr>
        <w:t>nams</w:t>
      </w:r>
      <w:proofErr w:type="spellEnd"/>
      <w:r w:rsidRPr="00C92014">
        <w:rPr>
          <w:rFonts w:ascii="Times New Roman" w:hAnsi="Times New Roman" w:cs="Times New Roman"/>
        </w:rPr>
        <w:t xml:space="preserve"> </w:t>
      </w:r>
      <w:proofErr w:type="spellStart"/>
      <w:r>
        <w:rPr>
          <w:rFonts w:ascii="Times New Roman" w:hAnsi="Times New Roman" w:cs="Times New Roman"/>
          <w:lang w:val="en-US"/>
        </w:rPr>
        <w:t>rgya</w:t>
      </w:r>
      <w:proofErr w:type="spellEnd"/>
      <w:r w:rsidRPr="00C92014">
        <w:rPr>
          <w:rFonts w:ascii="Times New Roman" w:hAnsi="Times New Roman" w:cs="Times New Roman"/>
        </w:rPr>
        <w:t xml:space="preserve"> </w:t>
      </w:r>
      <w:proofErr w:type="spellStart"/>
      <w:r>
        <w:rPr>
          <w:rFonts w:ascii="Times New Roman" w:hAnsi="Times New Roman" w:cs="Times New Roman"/>
          <w:lang w:val="en-US"/>
        </w:rPr>
        <w:t>mtsho</w:t>
      </w:r>
      <w:proofErr w:type="spellEnd"/>
      <w:r w:rsidRPr="00C92014">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ваджрадхара</w:t>
      </w:r>
      <w:proofErr w:type="spellEnd"/>
      <w:r>
        <w:rPr>
          <w:rFonts w:ascii="Times New Roman" w:hAnsi="Times New Roman" w:cs="Times New Roman"/>
        </w:rPr>
        <w:t xml:space="preserve"> </w:t>
      </w:r>
      <w:proofErr w:type="spellStart"/>
      <w:r>
        <w:rPr>
          <w:rFonts w:ascii="Times New Roman" w:hAnsi="Times New Roman" w:cs="Times New Roman"/>
        </w:rPr>
        <w:t>Пелсангпо</w:t>
      </w:r>
      <w:proofErr w:type="spellEnd"/>
      <w:r>
        <w:rPr>
          <w:rFonts w:ascii="Times New Roman" w:hAnsi="Times New Roman" w:cs="Times New Roman"/>
        </w:rPr>
        <w:t xml:space="preserve"> Сонам </w:t>
      </w:r>
      <w:proofErr w:type="spellStart"/>
      <w:r>
        <w:rPr>
          <w:rFonts w:ascii="Times New Roman" w:hAnsi="Times New Roman" w:cs="Times New Roman"/>
        </w:rPr>
        <w:t>Гьяцо</w:t>
      </w:r>
      <w:proofErr w:type="spellEnd"/>
      <w:r>
        <w:rPr>
          <w:rFonts w:ascii="Times New Roman" w:hAnsi="Times New Roman" w:cs="Times New Roman"/>
        </w:rPr>
        <w:t>»</w:t>
      </w:r>
      <w:r w:rsidRPr="00C92014">
        <w:rPr>
          <w:rFonts w:ascii="Times New Roman" w:hAnsi="Times New Roman" w:cs="Times New Roman"/>
        </w:rPr>
        <w:t>)</w:t>
      </w:r>
      <w:r w:rsidRPr="00FD5683">
        <w:rPr>
          <w:rFonts w:ascii="Times New Roman" w:hAnsi="Times New Roman" w:cs="Times New Roman"/>
        </w:rPr>
        <w:t xml:space="preserve"> [</w:t>
      </w:r>
      <w:r>
        <w:rPr>
          <w:rFonts w:ascii="Times New Roman" w:hAnsi="Times New Roman" w:cs="Times New Roman"/>
          <w:lang w:val="en-US"/>
        </w:rPr>
        <w:t>The</w:t>
      </w:r>
      <w:r w:rsidRPr="00332BAD">
        <w:rPr>
          <w:rFonts w:ascii="Times New Roman" w:hAnsi="Times New Roman" w:cs="Times New Roman"/>
        </w:rPr>
        <w:t xml:space="preserve"> </w:t>
      </w:r>
      <w:r>
        <w:rPr>
          <w:rFonts w:ascii="Times New Roman" w:hAnsi="Times New Roman" w:cs="Times New Roman"/>
          <w:lang w:val="en-US"/>
        </w:rPr>
        <w:t>Dalai</w:t>
      </w:r>
      <w:r w:rsidRPr="00332BAD">
        <w:rPr>
          <w:rFonts w:ascii="Times New Roman" w:hAnsi="Times New Roman" w:cs="Times New Roman"/>
        </w:rPr>
        <w:t xml:space="preserve"> </w:t>
      </w:r>
      <w:r>
        <w:rPr>
          <w:rFonts w:ascii="Times New Roman" w:hAnsi="Times New Roman" w:cs="Times New Roman"/>
          <w:lang w:val="en-US"/>
        </w:rPr>
        <w:t>Lamas</w:t>
      </w:r>
      <w:r>
        <w:rPr>
          <w:rFonts w:ascii="Times New Roman" w:hAnsi="Times New Roman" w:cs="Times New Roman"/>
        </w:rPr>
        <w:t>, 2005:</w:t>
      </w:r>
      <w:r w:rsidRPr="00332BAD">
        <w:rPr>
          <w:rFonts w:ascii="Times New Roman" w:hAnsi="Times New Roman" w:cs="Times New Roman"/>
        </w:rPr>
        <w:t xml:space="preserve"> 279].</w:t>
      </w:r>
    </w:p>
  </w:footnote>
  <w:footnote w:id="17">
    <w:p w14:paraId="5A5774F3" w14:textId="77777777" w:rsidR="00D16DA8" w:rsidRPr="004961AA" w:rsidRDefault="00D16DA8" w:rsidP="00E96865">
      <w:pPr>
        <w:pStyle w:val="ac"/>
        <w:jc w:val="both"/>
        <w:rPr>
          <w:rFonts w:ascii="Times New Roman" w:hAnsi="Times New Roman" w:cs="Times New Roman"/>
        </w:rPr>
      </w:pPr>
      <w:r w:rsidRPr="004961AA">
        <w:rPr>
          <w:rStyle w:val="ae"/>
          <w:rFonts w:ascii="Times New Roman" w:hAnsi="Times New Roman" w:cs="Times New Roman"/>
        </w:rPr>
        <w:footnoteRef/>
      </w:r>
      <w:r w:rsidRPr="004961AA">
        <w:rPr>
          <w:rFonts w:ascii="Times New Roman" w:hAnsi="Times New Roman" w:cs="Times New Roman"/>
        </w:rPr>
        <w:t xml:space="preserve"> </w:t>
      </w:r>
      <w:proofErr w:type="spellStart"/>
      <w:r w:rsidRPr="004961AA">
        <w:rPr>
          <w:rFonts w:ascii="Times New Roman" w:hAnsi="Times New Roman" w:cs="Times New Roman"/>
        </w:rPr>
        <w:t>Алтан</w:t>
      </w:r>
      <w:proofErr w:type="spellEnd"/>
      <w:r w:rsidRPr="004961AA">
        <w:rPr>
          <w:rFonts w:ascii="Times New Roman" w:hAnsi="Times New Roman" w:cs="Times New Roman"/>
        </w:rPr>
        <w:t xml:space="preserve">-хан (1507-1582) - хан </w:t>
      </w:r>
      <w:proofErr w:type="spellStart"/>
      <w:r w:rsidRPr="004961AA">
        <w:rPr>
          <w:rFonts w:ascii="Times New Roman" w:hAnsi="Times New Roman" w:cs="Times New Roman"/>
        </w:rPr>
        <w:t>Тумэтского</w:t>
      </w:r>
      <w:proofErr w:type="spellEnd"/>
      <w:r w:rsidRPr="004961AA">
        <w:rPr>
          <w:rFonts w:ascii="Times New Roman" w:hAnsi="Times New Roman" w:cs="Times New Roman"/>
        </w:rPr>
        <w:t xml:space="preserve"> ханства (1548—1582), второй сын великого монгольского хана </w:t>
      </w:r>
      <w:proofErr w:type="spellStart"/>
      <w:r w:rsidRPr="004961AA">
        <w:rPr>
          <w:rFonts w:ascii="Times New Roman" w:hAnsi="Times New Roman" w:cs="Times New Roman"/>
        </w:rPr>
        <w:t>Барсболода-джинона</w:t>
      </w:r>
      <w:proofErr w:type="spellEnd"/>
      <w:r w:rsidRPr="004961AA">
        <w:rPr>
          <w:rFonts w:ascii="Times New Roman" w:hAnsi="Times New Roman" w:cs="Times New Roman"/>
        </w:rPr>
        <w:t xml:space="preserve"> (1490-1519) и внук знаменитого монгольского хана Бату </w:t>
      </w:r>
      <w:proofErr w:type="spellStart"/>
      <w:r w:rsidRPr="004961AA">
        <w:rPr>
          <w:rFonts w:ascii="Times New Roman" w:hAnsi="Times New Roman" w:cs="Times New Roman"/>
        </w:rPr>
        <w:t>Мункэ</w:t>
      </w:r>
      <w:proofErr w:type="spellEnd"/>
      <w:r w:rsidRPr="004961AA">
        <w:rPr>
          <w:rFonts w:ascii="Times New Roman" w:hAnsi="Times New Roman" w:cs="Times New Roman"/>
        </w:rPr>
        <w:t xml:space="preserve"> </w:t>
      </w:r>
      <w:proofErr w:type="spellStart"/>
      <w:r w:rsidRPr="004961AA">
        <w:rPr>
          <w:rFonts w:ascii="Times New Roman" w:hAnsi="Times New Roman" w:cs="Times New Roman"/>
        </w:rPr>
        <w:t>Даян</w:t>
      </w:r>
      <w:proofErr w:type="spellEnd"/>
      <w:r w:rsidRPr="004961AA">
        <w:rPr>
          <w:rFonts w:ascii="Times New Roman" w:hAnsi="Times New Roman" w:cs="Times New Roman"/>
        </w:rPr>
        <w:t>-хана.</w:t>
      </w:r>
    </w:p>
  </w:footnote>
  <w:footnote w:id="18">
    <w:p w14:paraId="682E669E" w14:textId="77777777" w:rsidR="00D16DA8" w:rsidRPr="00977736" w:rsidRDefault="00D16DA8">
      <w:pPr>
        <w:pStyle w:val="ac"/>
        <w:rPr>
          <w:rFonts w:ascii="Times New Roman" w:hAnsi="Times New Roman" w:cs="Times New Roman"/>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w:t>
      </w:r>
      <w:proofErr w:type="gramStart"/>
      <w:r w:rsidRPr="00977736">
        <w:rPr>
          <w:rFonts w:ascii="Times New Roman" w:hAnsi="Times New Roman" w:cs="Times New Roman"/>
          <w:lang w:val="en-US"/>
        </w:rPr>
        <w:t>bras</w:t>
      </w:r>
      <w:proofErr w:type="gramEnd"/>
      <w:r w:rsidRPr="00977736">
        <w:rPr>
          <w:rFonts w:ascii="Times New Roman" w:hAnsi="Times New Roman" w:cs="Times New Roman"/>
          <w:lang w:val="en-US"/>
        </w:rPr>
        <w:t xml:space="preserve"> spungs </w:t>
      </w:r>
      <w:proofErr w:type="spellStart"/>
      <w:r w:rsidRPr="00977736">
        <w:rPr>
          <w:rFonts w:ascii="Times New Roman" w:hAnsi="Times New Roman" w:cs="Times New Roman"/>
          <w:lang w:val="en-US"/>
        </w:rPr>
        <w:t>chos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rje</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bsod</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nams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rgya</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mtsho</w:t>
      </w:r>
      <w:proofErr w:type="spellEnd"/>
      <w:r w:rsidRPr="00977736">
        <w:rPr>
          <w:rFonts w:ascii="Times New Roman" w:hAnsi="Times New Roman" w:cs="Times New Roman"/>
          <w:lang w:val="en-US"/>
        </w:rPr>
        <w:t>, 1543-1588</w:t>
      </w:r>
    </w:p>
  </w:footnote>
  <w:footnote w:id="19">
    <w:p w14:paraId="57239B28" w14:textId="77777777" w:rsidR="00D16DA8" w:rsidRPr="003F53AD" w:rsidRDefault="00D16DA8" w:rsidP="002C355C">
      <w:pPr>
        <w:pStyle w:val="ac"/>
        <w:jc w:val="both"/>
        <w:rPr>
          <w:rFonts w:ascii="Times New Roman" w:hAnsi="Times New Roman" w:cs="Times New Roman"/>
        </w:rPr>
      </w:pPr>
      <w:r w:rsidRPr="003F53AD">
        <w:rPr>
          <w:rStyle w:val="ae"/>
          <w:rFonts w:ascii="Times New Roman" w:hAnsi="Times New Roman" w:cs="Times New Roman"/>
        </w:rPr>
        <w:footnoteRef/>
      </w:r>
      <w:r w:rsidRPr="003F53AD">
        <w:rPr>
          <w:rFonts w:ascii="Times New Roman" w:hAnsi="Times New Roman" w:cs="Times New Roman"/>
        </w:rPr>
        <w:t xml:space="preserve"> </w:t>
      </w:r>
      <w:proofErr w:type="spellStart"/>
      <w:r w:rsidRPr="003F53AD">
        <w:rPr>
          <w:rFonts w:ascii="Times New Roman" w:hAnsi="Times New Roman" w:cs="Times New Roman"/>
        </w:rPr>
        <w:t>Тиб</w:t>
      </w:r>
      <w:proofErr w:type="spellEnd"/>
      <w:r w:rsidRPr="003F53AD">
        <w:rPr>
          <w:rFonts w:ascii="Times New Roman" w:hAnsi="Times New Roman" w:cs="Times New Roman"/>
        </w:rPr>
        <w:t xml:space="preserve">. </w:t>
      </w:r>
      <w:proofErr w:type="spellStart"/>
      <w:r w:rsidRPr="003F53AD">
        <w:rPr>
          <w:rFonts w:ascii="Times New Roman" w:hAnsi="Times New Roman" w:cs="Times New Roman"/>
        </w:rPr>
        <w:t>dge</w:t>
      </w:r>
      <w:proofErr w:type="spellEnd"/>
      <w:r w:rsidRPr="003F53AD">
        <w:rPr>
          <w:rFonts w:ascii="Times New Roman" w:hAnsi="Times New Roman" w:cs="Times New Roman"/>
        </w:rPr>
        <w:t xml:space="preserve"> ‘</w:t>
      </w:r>
      <w:proofErr w:type="spellStart"/>
      <w:r w:rsidRPr="003F53AD">
        <w:rPr>
          <w:rFonts w:ascii="Times New Roman" w:hAnsi="Times New Roman" w:cs="Times New Roman"/>
        </w:rPr>
        <w:t>dun</w:t>
      </w:r>
      <w:proofErr w:type="spellEnd"/>
      <w:r w:rsidRPr="003F53AD">
        <w:rPr>
          <w:rFonts w:ascii="Times New Roman" w:hAnsi="Times New Roman" w:cs="Times New Roman"/>
        </w:rPr>
        <w:t xml:space="preserve"> </w:t>
      </w:r>
      <w:proofErr w:type="spellStart"/>
      <w:r w:rsidRPr="003F53AD">
        <w:rPr>
          <w:rFonts w:ascii="Times New Roman" w:hAnsi="Times New Roman" w:cs="Times New Roman"/>
        </w:rPr>
        <w:t>grub</w:t>
      </w:r>
      <w:proofErr w:type="spellEnd"/>
      <w:r w:rsidRPr="003F53AD">
        <w:rPr>
          <w:rFonts w:ascii="Times New Roman" w:hAnsi="Times New Roman" w:cs="Times New Roman"/>
        </w:rPr>
        <w:t xml:space="preserve">. Знаменитый тибетский ученый, стоящий у основания школы </w:t>
      </w:r>
      <w:proofErr w:type="spellStart"/>
      <w:r w:rsidRPr="003F53AD">
        <w:rPr>
          <w:rFonts w:ascii="Times New Roman" w:hAnsi="Times New Roman" w:cs="Times New Roman"/>
        </w:rPr>
        <w:t>Гелук</w:t>
      </w:r>
      <w:proofErr w:type="spellEnd"/>
      <w:r w:rsidRPr="003F53AD">
        <w:rPr>
          <w:rFonts w:ascii="Times New Roman" w:hAnsi="Times New Roman" w:cs="Times New Roman"/>
        </w:rPr>
        <w:t xml:space="preserve">. В течение 50 лет проповедовал учение </w:t>
      </w:r>
      <w:proofErr w:type="spellStart"/>
      <w:r w:rsidRPr="003F53AD">
        <w:rPr>
          <w:rFonts w:ascii="Times New Roman" w:hAnsi="Times New Roman" w:cs="Times New Roman"/>
        </w:rPr>
        <w:t>Цонкапы</w:t>
      </w:r>
      <w:proofErr w:type="spellEnd"/>
      <w:r w:rsidRPr="003F53AD">
        <w:rPr>
          <w:rFonts w:ascii="Times New Roman" w:hAnsi="Times New Roman" w:cs="Times New Roman"/>
        </w:rPr>
        <w:t xml:space="preserve">, основал монастырь </w:t>
      </w:r>
      <w:proofErr w:type="spellStart"/>
      <w:r w:rsidRPr="003F53AD">
        <w:rPr>
          <w:rFonts w:ascii="Times New Roman" w:hAnsi="Times New Roman" w:cs="Times New Roman"/>
        </w:rPr>
        <w:t>Ташилунпо</w:t>
      </w:r>
      <w:proofErr w:type="spellEnd"/>
      <w:r w:rsidRPr="003F53AD">
        <w:rPr>
          <w:rFonts w:ascii="Times New Roman" w:hAnsi="Times New Roman" w:cs="Times New Roman"/>
        </w:rPr>
        <w:t xml:space="preserve"> в области Цанг, уменьшив, таким образом, влияние школ </w:t>
      </w:r>
      <w:proofErr w:type="spellStart"/>
      <w:r w:rsidRPr="003F53AD">
        <w:rPr>
          <w:rFonts w:ascii="Times New Roman" w:hAnsi="Times New Roman" w:cs="Times New Roman"/>
        </w:rPr>
        <w:t>Сакья</w:t>
      </w:r>
      <w:proofErr w:type="spellEnd"/>
      <w:r w:rsidRPr="003F53AD">
        <w:rPr>
          <w:rFonts w:ascii="Times New Roman" w:hAnsi="Times New Roman" w:cs="Times New Roman"/>
        </w:rPr>
        <w:t xml:space="preserve"> и </w:t>
      </w:r>
      <w:proofErr w:type="spellStart"/>
      <w:r w:rsidRPr="003F53AD">
        <w:rPr>
          <w:rFonts w:ascii="Times New Roman" w:hAnsi="Times New Roman" w:cs="Times New Roman"/>
        </w:rPr>
        <w:t>Кагью</w:t>
      </w:r>
      <w:proofErr w:type="spellEnd"/>
      <w:r w:rsidRPr="003F53AD">
        <w:rPr>
          <w:rFonts w:ascii="Times New Roman" w:hAnsi="Times New Roman" w:cs="Times New Roman"/>
        </w:rPr>
        <w:t xml:space="preserve"> в этом регионе. Знаменит своими трудами по </w:t>
      </w:r>
      <w:proofErr w:type="spellStart"/>
      <w:r w:rsidRPr="003F53AD">
        <w:rPr>
          <w:rFonts w:ascii="Times New Roman" w:hAnsi="Times New Roman" w:cs="Times New Roman"/>
        </w:rPr>
        <w:t>Винае</w:t>
      </w:r>
      <w:proofErr w:type="spellEnd"/>
      <w:r w:rsidRPr="003F53AD">
        <w:rPr>
          <w:rFonts w:ascii="Times New Roman" w:hAnsi="Times New Roman" w:cs="Times New Roman"/>
        </w:rPr>
        <w:t xml:space="preserve"> и действиями, направленными на установление новых правил монашества в Тибете.</w:t>
      </w:r>
    </w:p>
  </w:footnote>
  <w:footnote w:id="20">
    <w:p w14:paraId="0C042C9E" w14:textId="77777777" w:rsidR="00D16DA8" w:rsidRPr="00977736" w:rsidRDefault="00D16DA8" w:rsidP="002C355C">
      <w:pPr>
        <w:pStyle w:val="ac"/>
        <w:jc w:val="both"/>
        <w:rPr>
          <w:rFonts w:ascii="Times New Roman" w:hAnsi="Times New Roman" w:cs="Times New Roman"/>
        </w:rPr>
      </w:pPr>
      <w:r w:rsidRPr="00942212">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942212">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942212">
        <w:rPr>
          <w:rFonts w:ascii="Times New Roman" w:hAnsi="Times New Roman" w:cs="Times New Roman"/>
          <w:lang w:val="en-US"/>
        </w:rPr>
        <w:t>dge</w:t>
      </w:r>
      <w:proofErr w:type="spellEnd"/>
      <w:r w:rsidRPr="00794233">
        <w:rPr>
          <w:rFonts w:ascii="Times New Roman" w:hAnsi="Times New Roman" w:cs="Times New Roman"/>
          <w:lang w:val="en-US"/>
        </w:rPr>
        <w:t xml:space="preserve"> ‘</w:t>
      </w:r>
      <w:r w:rsidRPr="00942212">
        <w:rPr>
          <w:rFonts w:ascii="Times New Roman" w:hAnsi="Times New Roman" w:cs="Times New Roman"/>
          <w:lang w:val="en-US"/>
        </w:rPr>
        <w:t>dun</w:t>
      </w:r>
      <w:r w:rsidRPr="00794233">
        <w:rPr>
          <w:rFonts w:ascii="Times New Roman" w:hAnsi="Times New Roman" w:cs="Times New Roman"/>
          <w:lang w:val="en-US"/>
        </w:rPr>
        <w:t xml:space="preserve"> </w:t>
      </w:r>
      <w:proofErr w:type="spellStart"/>
      <w:r w:rsidRPr="00942212">
        <w:rPr>
          <w:rFonts w:ascii="Times New Roman" w:hAnsi="Times New Roman" w:cs="Times New Roman"/>
          <w:lang w:val="en-US"/>
        </w:rPr>
        <w:t>rgya</w:t>
      </w:r>
      <w:proofErr w:type="spellEnd"/>
      <w:r w:rsidRPr="00794233">
        <w:rPr>
          <w:rFonts w:ascii="Times New Roman" w:hAnsi="Times New Roman" w:cs="Times New Roman"/>
          <w:lang w:val="en-US"/>
        </w:rPr>
        <w:t xml:space="preserve"> </w:t>
      </w:r>
      <w:proofErr w:type="spellStart"/>
      <w:r w:rsidRPr="00942212">
        <w:rPr>
          <w:rFonts w:ascii="Times New Roman" w:hAnsi="Times New Roman" w:cs="Times New Roman"/>
          <w:lang w:val="en-US"/>
        </w:rPr>
        <w:t>mtsho</w:t>
      </w:r>
      <w:proofErr w:type="spellEnd"/>
      <w:r w:rsidRPr="00794233">
        <w:rPr>
          <w:rFonts w:ascii="Times New Roman" w:hAnsi="Times New Roman" w:cs="Times New Roman"/>
          <w:lang w:val="en-US"/>
        </w:rPr>
        <w:t xml:space="preserve">. </w:t>
      </w:r>
      <w:r>
        <w:rPr>
          <w:rFonts w:ascii="Times New Roman" w:hAnsi="Times New Roman" w:cs="Times New Roman"/>
        </w:rPr>
        <w:t xml:space="preserve">Выдающийся ученый и проповедник </w:t>
      </w:r>
      <w:r w:rsidRPr="00F02B1B">
        <w:rPr>
          <w:rFonts w:ascii="Times New Roman" w:hAnsi="Times New Roman" w:cs="Times New Roman"/>
        </w:rPr>
        <w:t xml:space="preserve">школы </w:t>
      </w:r>
      <w:proofErr w:type="spellStart"/>
      <w:r>
        <w:rPr>
          <w:rFonts w:ascii="Times New Roman" w:hAnsi="Times New Roman" w:cs="Times New Roman"/>
        </w:rPr>
        <w:t>Гелуг</w:t>
      </w:r>
      <w:proofErr w:type="spellEnd"/>
      <w:r>
        <w:rPr>
          <w:rFonts w:ascii="Times New Roman" w:hAnsi="Times New Roman" w:cs="Times New Roman"/>
        </w:rPr>
        <w:t xml:space="preserve">. Был настоятелем главных монастырей этой школы – </w:t>
      </w:r>
      <w:proofErr w:type="spellStart"/>
      <w:r>
        <w:rPr>
          <w:rFonts w:ascii="Times New Roman" w:hAnsi="Times New Roman" w:cs="Times New Roman"/>
        </w:rPr>
        <w:t>Ташилунпо</w:t>
      </w:r>
      <w:proofErr w:type="spellEnd"/>
      <w:r>
        <w:rPr>
          <w:rFonts w:ascii="Times New Roman" w:hAnsi="Times New Roman" w:cs="Times New Roman"/>
        </w:rPr>
        <w:t xml:space="preserve"> (1512), </w:t>
      </w:r>
      <w:proofErr w:type="spellStart"/>
      <w:r>
        <w:rPr>
          <w:rFonts w:ascii="Times New Roman" w:hAnsi="Times New Roman" w:cs="Times New Roman"/>
        </w:rPr>
        <w:t>Дрепунг</w:t>
      </w:r>
      <w:proofErr w:type="spellEnd"/>
      <w:r>
        <w:rPr>
          <w:rFonts w:ascii="Times New Roman" w:hAnsi="Times New Roman" w:cs="Times New Roman"/>
        </w:rPr>
        <w:t xml:space="preserve"> (1517) и Сера (1528). Потратил много усилий на укрепление позиций школы </w:t>
      </w:r>
      <w:proofErr w:type="spellStart"/>
      <w:r>
        <w:rPr>
          <w:rFonts w:ascii="Times New Roman" w:hAnsi="Times New Roman" w:cs="Times New Roman"/>
        </w:rPr>
        <w:t>Гелуг</w:t>
      </w:r>
      <w:proofErr w:type="spellEnd"/>
      <w:r>
        <w:rPr>
          <w:rFonts w:ascii="Times New Roman" w:hAnsi="Times New Roman" w:cs="Times New Roman"/>
        </w:rPr>
        <w:t xml:space="preserve"> в Тибете, активно занимался распространением учений этой школы, </w:t>
      </w:r>
      <w:r w:rsidRPr="00977736">
        <w:rPr>
          <w:rFonts w:ascii="Times New Roman" w:hAnsi="Times New Roman" w:cs="Times New Roman"/>
        </w:rPr>
        <w:t>строительством и восстановлением монастырей и храмов, привлечением на свою сторону местных правителей.</w:t>
      </w:r>
    </w:p>
  </w:footnote>
  <w:footnote w:id="21">
    <w:p w14:paraId="17307022" w14:textId="77777777" w:rsidR="00D16DA8" w:rsidRPr="00977736" w:rsidRDefault="00D16DA8">
      <w:pPr>
        <w:pStyle w:val="ac"/>
        <w:rPr>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yon tan </w:t>
      </w:r>
      <w:proofErr w:type="spellStart"/>
      <w:r w:rsidRPr="00977736">
        <w:rPr>
          <w:rFonts w:ascii="Times New Roman" w:hAnsi="Times New Roman" w:cs="Times New Roman"/>
          <w:lang w:val="en-US"/>
        </w:rPr>
        <w:t>rgya</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mtsho</w:t>
      </w:r>
      <w:proofErr w:type="spellEnd"/>
      <w:r w:rsidRPr="00977736">
        <w:rPr>
          <w:rFonts w:ascii="Times New Roman" w:hAnsi="Times New Roman" w:cs="Times New Roman"/>
          <w:lang w:val="en-US"/>
        </w:rPr>
        <w:t>, 1589-1616</w:t>
      </w:r>
    </w:p>
  </w:footnote>
  <w:footnote w:id="22">
    <w:p w14:paraId="384A8DD0" w14:textId="77777777" w:rsidR="00D16DA8" w:rsidRPr="00977736" w:rsidRDefault="00D16DA8">
      <w:pPr>
        <w:pStyle w:val="ac"/>
        <w:rPr>
          <w:rFonts w:ascii="Times New Roman" w:hAnsi="Times New Roman" w:cs="Times New Roman"/>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ngag</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dbang</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blo</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bzang</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rgya</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mtsho</w:t>
      </w:r>
      <w:proofErr w:type="spellEnd"/>
      <w:r w:rsidRPr="00977736">
        <w:rPr>
          <w:rFonts w:ascii="Times New Roman" w:hAnsi="Times New Roman" w:cs="Times New Roman"/>
          <w:lang w:val="en-US"/>
        </w:rPr>
        <w:t>, 1617-1682</w:t>
      </w:r>
    </w:p>
  </w:footnote>
  <w:footnote w:id="23">
    <w:p w14:paraId="1F2F26A7" w14:textId="77777777" w:rsidR="00D16DA8" w:rsidRPr="00A4373B" w:rsidRDefault="00D16DA8" w:rsidP="00A4373B">
      <w:pPr>
        <w:pStyle w:val="ac"/>
        <w:jc w:val="both"/>
        <w:rPr>
          <w:rFonts w:ascii="Times New Roman" w:hAnsi="Times New Roman" w:cs="Times New Roman"/>
        </w:rPr>
      </w:pPr>
      <w:r w:rsidRPr="00A4373B">
        <w:rPr>
          <w:rStyle w:val="a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Сакья</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rPr>
        <w:t>тиб</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sa</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skya</w:t>
      </w:r>
      <w:proofErr w:type="spellEnd"/>
      <w:r w:rsidRPr="00A4373B">
        <w:rPr>
          <w:rFonts w:ascii="Times New Roman" w:hAnsi="Times New Roman" w:cs="Times New Roman"/>
        </w:rPr>
        <w:t>) - одна из четырех основных школ тибетского буддизма. Название школы происх</w:t>
      </w:r>
      <w:r>
        <w:rPr>
          <w:rFonts w:ascii="Times New Roman" w:hAnsi="Times New Roman" w:cs="Times New Roman"/>
        </w:rPr>
        <w:t>о</w:t>
      </w:r>
      <w:r w:rsidRPr="00A4373B">
        <w:rPr>
          <w:rFonts w:ascii="Times New Roman" w:hAnsi="Times New Roman" w:cs="Times New Roman"/>
        </w:rPr>
        <w:t xml:space="preserve">дит от названия местечка в западном Тибете, где в 1073 г. был основан монастырь </w:t>
      </w:r>
      <w:proofErr w:type="spellStart"/>
      <w:r w:rsidRPr="00A4373B">
        <w:rPr>
          <w:rFonts w:ascii="Times New Roman" w:hAnsi="Times New Roman" w:cs="Times New Roman"/>
        </w:rPr>
        <w:t>Сакья</w:t>
      </w:r>
      <w:proofErr w:type="spellEnd"/>
      <w:r w:rsidRPr="00A4373B">
        <w:rPr>
          <w:rFonts w:ascii="Times New Roman" w:hAnsi="Times New Roman" w:cs="Times New Roman"/>
        </w:rPr>
        <w:t xml:space="preserve">. Основоположником школы считается Сачен </w:t>
      </w:r>
      <w:proofErr w:type="spellStart"/>
      <w:r w:rsidRPr="00A4373B">
        <w:rPr>
          <w:rFonts w:ascii="Times New Roman" w:hAnsi="Times New Roman" w:cs="Times New Roman"/>
        </w:rPr>
        <w:t>Кунга</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rPr>
        <w:t>Ньингпо</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rPr>
        <w:t>тиб</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sa</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chen</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kun</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dga</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snying</w:t>
      </w:r>
      <w:proofErr w:type="spellEnd"/>
      <w:r w:rsidRPr="00A4373B">
        <w:rPr>
          <w:rFonts w:ascii="Times New Roman" w:hAnsi="Times New Roman" w:cs="Times New Roman"/>
        </w:rPr>
        <w:t xml:space="preserve"> </w:t>
      </w:r>
      <w:r w:rsidRPr="00A4373B">
        <w:rPr>
          <w:rFonts w:ascii="Times New Roman" w:hAnsi="Times New Roman" w:cs="Times New Roman"/>
          <w:lang w:val="en-US"/>
        </w:rPr>
        <w:t>po</w:t>
      </w:r>
      <w:r w:rsidRPr="00A4373B">
        <w:rPr>
          <w:rFonts w:ascii="Times New Roman" w:hAnsi="Times New Roman" w:cs="Times New Roman"/>
        </w:rPr>
        <w:t xml:space="preserve">, 1092–1158), который был признан воплощением бодхисаттвы </w:t>
      </w:r>
      <w:proofErr w:type="spellStart"/>
      <w:r w:rsidRPr="00A4373B">
        <w:rPr>
          <w:rFonts w:ascii="Times New Roman" w:hAnsi="Times New Roman" w:cs="Times New Roman"/>
        </w:rPr>
        <w:t>Авалокитешвары</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rPr>
        <w:t>тиб</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spyan</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ras</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gzigs</w:t>
      </w:r>
      <w:proofErr w:type="spellEnd"/>
      <w:r w:rsidRPr="00A4373B">
        <w:rPr>
          <w:rFonts w:ascii="Times New Roman" w:hAnsi="Times New Roman" w:cs="Times New Roman"/>
        </w:rPr>
        <w:t xml:space="preserve">, санскр. </w:t>
      </w:r>
      <w:proofErr w:type="spellStart"/>
      <w:r w:rsidRPr="00A4373B">
        <w:rPr>
          <w:rFonts w:ascii="Times New Roman" w:hAnsi="Times New Roman" w:cs="Times New Roman"/>
          <w:lang w:val="en-US"/>
        </w:rPr>
        <w:t>avalokite</w:t>
      </w:r>
      <w:proofErr w:type="spellEnd"/>
      <w:r w:rsidRPr="00A4373B">
        <w:rPr>
          <w:rFonts w:ascii="Times New Roman" w:hAnsi="Times New Roman" w:cs="Times New Roman"/>
        </w:rPr>
        <w:t>ś</w:t>
      </w:r>
      <w:proofErr w:type="spellStart"/>
      <w:r w:rsidRPr="00A4373B">
        <w:rPr>
          <w:rFonts w:ascii="Times New Roman" w:hAnsi="Times New Roman" w:cs="Times New Roman"/>
          <w:lang w:val="en-US"/>
        </w:rPr>
        <w:t>vara</w:t>
      </w:r>
      <w:proofErr w:type="spellEnd"/>
      <w:r w:rsidRPr="00A4373B">
        <w:rPr>
          <w:rFonts w:ascii="Times New Roman" w:hAnsi="Times New Roman" w:cs="Times New Roman"/>
        </w:rPr>
        <w:t xml:space="preserve">) и отец которого — </w:t>
      </w:r>
      <w:proofErr w:type="spellStart"/>
      <w:r w:rsidRPr="00A4373B">
        <w:rPr>
          <w:rFonts w:ascii="Times New Roman" w:hAnsi="Times New Roman" w:cs="Times New Roman"/>
        </w:rPr>
        <w:t>Кончог</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rPr>
        <w:t>Гьелпо</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rPr>
        <w:t>тиб</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dkon</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mchog</w:t>
      </w:r>
      <w:proofErr w:type="spellEnd"/>
      <w:r w:rsidRPr="00A4373B">
        <w:rPr>
          <w:rFonts w:ascii="Times New Roman" w:hAnsi="Times New Roman" w:cs="Times New Roman"/>
        </w:rPr>
        <w:t xml:space="preserve"> </w:t>
      </w:r>
      <w:proofErr w:type="spellStart"/>
      <w:r w:rsidRPr="00A4373B">
        <w:rPr>
          <w:rFonts w:ascii="Times New Roman" w:hAnsi="Times New Roman" w:cs="Times New Roman"/>
          <w:lang w:val="en-US"/>
        </w:rPr>
        <w:t>rgyal</w:t>
      </w:r>
      <w:proofErr w:type="spellEnd"/>
      <w:r w:rsidRPr="00A4373B">
        <w:rPr>
          <w:rFonts w:ascii="Times New Roman" w:hAnsi="Times New Roman" w:cs="Times New Roman"/>
        </w:rPr>
        <w:t xml:space="preserve"> </w:t>
      </w:r>
      <w:r w:rsidRPr="00A4373B">
        <w:rPr>
          <w:rFonts w:ascii="Times New Roman" w:hAnsi="Times New Roman" w:cs="Times New Roman"/>
          <w:lang w:val="en-US"/>
        </w:rPr>
        <w:t>po</w:t>
      </w:r>
      <w:r w:rsidRPr="00A4373B">
        <w:rPr>
          <w:rFonts w:ascii="Times New Roman" w:hAnsi="Times New Roman" w:cs="Times New Roman"/>
        </w:rPr>
        <w:t>, 1034–1103) — построил первый монастырь.</w:t>
      </w:r>
    </w:p>
  </w:footnote>
  <w:footnote w:id="24">
    <w:p w14:paraId="6EEA9015" w14:textId="77777777" w:rsidR="00D16DA8" w:rsidRPr="0097738A" w:rsidRDefault="00D16DA8" w:rsidP="0097738A">
      <w:pPr>
        <w:pStyle w:val="ac"/>
        <w:jc w:val="both"/>
        <w:rPr>
          <w:rFonts w:ascii="Times New Roman" w:hAnsi="Times New Roman" w:cs="Times New Roman"/>
        </w:rPr>
      </w:pPr>
      <w:r w:rsidRPr="000A033F">
        <w:rPr>
          <w:rStyle w:val="a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Кагью</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rPr>
        <w:t>тиб</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lang w:val="en-US"/>
        </w:rPr>
        <w:t>bka</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lang w:val="en-US"/>
        </w:rPr>
        <w:t>brgyud</w:t>
      </w:r>
      <w:proofErr w:type="spellEnd"/>
      <w:r w:rsidRPr="000A033F">
        <w:rPr>
          <w:rFonts w:ascii="Times New Roman" w:hAnsi="Times New Roman" w:cs="Times New Roman"/>
        </w:rPr>
        <w:t xml:space="preserve">) </w:t>
      </w:r>
      <w:r>
        <w:rPr>
          <w:rFonts w:ascii="Times New Roman" w:hAnsi="Times New Roman" w:cs="Times New Roman"/>
        </w:rPr>
        <w:t>–</w:t>
      </w:r>
      <w:r w:rsidRPr="000A033F">
        <w:rPr>
          <w:rFonts w:ascii="Times New Roman" w:hAnsi="Times New Roman" w:cs="Times New Roman"/>
        </w:rPr>
        <w:t xml:space="preserve"> </w:t>
      </w:r>
      <w:r>
        <w:rPr>
          <w:rFonts w:ascii="Times New Roman" w:hAnsi="Times New Roman" w:cs="Times New Roman"/>
        </w:rPr>
        <w:t xml:space="preserve">одна из ведущих школ тибетского буддизма. Берет свое начало от деятельности учителя и переводчика </w:t>
      </w:r>
      <w:r>
        <w:rPr>
          <w:rFonts w:ascii="Times New Roman" w:hAnsi="Times New Roman" w:cs="Times New Roman"/>
          <w:lang w:val="en-US"/>
        </w:rPr>
        <w:t>XI</w:t>
      </w:r>
      <w:r w:rsidRPr="00DC3BB6">
        <w:rPr>
          <w:rFonts w:ascii="Times New Roman" w:hAnsi="Times New Roman" w:cs="Times New Roman"/>
        </w:rPr>
        <w:t xml:space="preserve"> </w:t>
      </w:r>
      <w:r>
        <w:rPr>
          <w:rFonts w:ascii="Times New Roman" w:hAnsi="Times New Roman" w:cs="Times New Roman"/>
        </w:rPr>
        <w:t xml:space="preserve">в. </w:t>
      </w:r>
      <w:proofErr w:type="spellStart"/>
      <w:r>
        <w:rPr>
          <w:rFonts w:ascii="Times New Roman" w:hAnsi="Times New Roman" w:cs="Times New Roman"/>
        </w:rPr>
        <w:t>Марпы-лодзавы</w:t>
      </w:r>
      <w:proofErr w:type="spellEnd"/>
      <w:r>
        <w:rPr>
          <w:rFonts w:ascii="Times New Roman" w:hAnsi="Times New Roman" w:cs="Times New Roman"/>
        </w:rPr>
        <w:t xml:space="preserve"> </w:t>
      </w:r>
      <w:proofErr w:type="spellStart"/>
      <w:r>
        <w:rPr>
          <w:rFonts w:ascii="Times New Roman" w:hAnsi="Times New Roman" w:cs="Times New Roman"/>
        </w:rPr>
        <w:t>Чойкьи</w:t>
      </w:r>
      <w:proofErr w:type="spellEnd"/>
      <w:r>
        <w:rPr>
          <w:rFonts w:ascii="Times New Roman" w:hAnsi="Times New Roman" w:cs="Times New Roman"/>
        </w:rPr>
        <w:t xml:space="preserve"> </w:t>
      </w:r>
      <w:proofErr w:type="spellStart"/>
      <w:r>
        <w:rPr>
          <w:rFonts w:ascii="Times New Roman" w:hAnsi="Times New Roman" w:cs="Times New Roman"/>
        </w:rPr>
        <w:t>Лодоя</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r>
        <w:rPr>
          <w:rFonts w:ascii="Times New Roman" w:hAnsi="Times New Roman" w:cs="Times New Roman"/>
          <w:lang w:val="en-US"/>
        </w:rPr>
        <w:t>mar</w:t>
      </w:r>
      <w:r w:rsidRPr="00DC3BB6">
        <w:rPr>
          <w:rFonts w:ascii="Times New Roman" w:hAnsi="Times New Roman" w:cs="Times New Roman"/>
        </w:rPr>
        <w:t xml:space="preserve"> </w:t>
      </w:r>
      <w:r>
        <w:rPr>
          <w:rFonts w:ascii="Times New Roman" w:hAnsi="Times New Roman" w:cs="Times New Roman"/>
          <w:lang w:val="en-US"/>
        </w:rPr>
        <w:t>pa</w:t>
      </w:r>
      <w:r w:rsidRPr="00DC3BB6">
        <w:rPr>
          <w:rFonts w:ascii="Times New Roman" w:hAnsi="Times New Roman" w:cs="Times New Roman"/>
        </w:rPr>
        <w:t xml:space="preserve"> </w:t>
      </w:r>
      <w:r>
        <w:rPr>
          <w:rFonts w:ascii="Times New Roman" w:hAnsi="Times New Roman" w:cs="Times New Roman"/>
          <w:lang w:val="en-US"/>
        </w:rPr>
        <w:t>lo</w:t>
      </w:r>
      <w:r w:rsidRPr="00DC3BB6">
        <w:rPr>
          <w:rFonts w:ascii="Times New Roman" w:hAnsi="Times New Roman" w:cs="Times New Roman"/>
        </w:rPr>
        <w:t xml:space="preserve"> </w:t>
      </w:r>
      <w:proofErr w:type="spellStart"/>
      <w:r>
        <w:rPr>
          <w:rFonts w:ascii="Times New Roman" w:hAnsi="Times New Roman" w:cs="Times New Roman"/>
          <w:lang w:val="en-US"/>
        </w:rPr>
        <w:t>tsA</w:t>
      </w:r>
      <w:proofErr w:type="spellEnd"/>
      <w:r w:rsidRPr="00DC3BB6">
        <w:rPr>
          <w:rFonts w:ascii="Times New Roman" w:hAnsi="Times New Roman" w:cs="Times New Roman"/>
        </w:rPr>
        <w:t xml:space="preserve"> </w:t>
      </w:r>
      <w:proofErr w:type="spellStart"/>
      <w:r>
        <w:rPr>
          <w:rFonts w:ascii="Times New Roman" w:hAnsi="Times New Roman" w:cs="Times New Roman"/>
          <w:lang w:val="en-US"/>
        </w:rPr>
        <w:t>ba</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chos</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kyi</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blo</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gros</w:t>
      </w:r>
      <w:proofErr w:type="spellEnd"/>
      <w:r>
        <w:rPr>
          <w:rFonts w:ascii="Times New Roman" w:hAnsi="Times New Roman" w:cs="Times New Roman"/>
        </w:rPr>
        <w:t>, 1012-109</w:t>
      </w:r>
      <w:r w:rsidRPr="00834E75">
        <w:rPr>
          <w:rFonts w:ascii="Times New Roman" w:hAnsi="Times New Roman" w:cs="Times New Roman"/>
        </w:rPr>
        <w:t>7</w:t>
      </w:r>
      <w:r w:rsidRPr="00DC3BB6">
        <w:rPr>
          <w:rFonts w:ascii="Times New Roman" w:hAnsi="Times New Roman" w:cs="Times New Roman"/>
        </w:rPr>
        <w:t>)</w:t>
      </w:r>
      <w:r>
        <w:rPr>
          <w:rFonts w:ascii="Times New Roman" w:hAnsi="Times New Roman" w:cs="Times New Roman"/>
        </w:rPr>
        <w:t xml:space="preserve">, который проходил обучение у индийского </w:t>
      </w:r>
      <w:proofErr w:type="spellStart"/>
      <w:r>
        <w:rPr>
          <w:rFonts w:ascii="Times New Roman" w:hAnsi="Times New Roman" w:cs="Times New Roman"/>
        </w:rPr>
        <w:t>йогина</w:t>
      </w:r>
      <w:proofErr w:type="spellEnd"/>
      <w:r>
        <w:rPr>
          <w:rFonts w:ascii="Times New Roman" w:hAnsi="Times New Roman" w:cs="Times New Roman"/>
        </w:rPr>
        <w:t xml:space="preserve"> </w:t>
      </w:r>
      <w:proofErr w:type="spellStart"/>
      <w:r>
        <w:rPr>
          <w:rFonts w:ascii="Times New Roman" w:hAnsi="Times New Roman" w:cs="Times New Roman"/>
        </w:rPr>
        <w:t>Наропы</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nA</w:t>
      </w:r>
      <w:proofErr w:type="spellEnd"/>
      <w:r w:rsidRPr="0097738A">
        <w:rPr>
          <w:rFonts w:ascii="Times New Roman" w:hAnsi="Times New Roman" w:cs="Times New Roman"/>
        </w:rPr>
        <w:t xml:space="preserve"> </w:t>
      </w:r>
      <w:proofErr w:type="spellStart"/>
      <w:r>
        <w:rPr>
          <w:rFonts w:ascii="Times New Roman" w:hAnsi="Times New Roman" w:cs="Times New Roman"/>
          <w:lang w:val="en-US"/>
        </w:rPr>
        <w:t>ro</w:t>
      </w:r>
      <w:proofErr w:type="spellEnd"/>
      <w:r w:rsidRPr="0097738A">
        <w:rPr>
          <w:rFonts w:ascii="Times New Roman" w:hAnsi="Times New Roman" w:cs="Times New Roman"/>
        </w:rPr>
        <w:t xml:space="preserve"> </w:t>
      </w:r>
      <w:r>
        <w:rPr>
          <w:rFonts w:ascii="Times New Roman" w:hAnsi="Times New Roman" w:cs="Times New Roman"/>
          <w:lang w:val="en-US"/>
        </w:rPr>
        <w:t>pa</w:t>
      </w:r>
      <w:r w:rsidRPr="0097738A">
        <w:rPr>
          <w:rFonts w:ascii="Times New Roman" w:hAnsi="Times New Roman" w:cs="Times New Roman"/>
        </w:rPr>
        <w:t>, 1012/1016-1110</w:t>
      </w:r>
      <w:r>
        <w:rPr>
          <w:rFonts w:ascii="Times New Roman" w:hAnsi="Times New Roman" w:cs="Times New Roman"/>
        </w:rPr>
        <w:t xml:space="preserve">). Одной из самых знаменитых фигур среди последователей </w:t>
      </w:r>
      <w:proofErr w:type="spellStart"/>
      <w:r>
        <w:rPr>
          <w:rFonts w:ascii="Times New Roman" w:hAnsi="Times New Roman" w:cs="Times New Roman"/>
        </w:rPr>
        <w:t>Марпы</w:t>
      </w:r>
      <w:proofErr w:type="spellEnd"/>
      <w:r>
        <w:rPr>
          <w:rFonts w:ascii="Times New Roman" w:hAnsi="Times New Roman" w:cs="Times New Roman"/>
        </w:rPr>
        <w:t xml:space="preserve"> был </w:t>
      </w:r>
      <w:proofErr w:type="spellStart"/>
      <w:r>
        <w:rPr>
          <w:rFonts w:ascii="Times New Roman" w:hAnsi="Times New Roman" w:cs="Times New Roman"/>
        </w:rPr>
        <w:t>йогин</w:t>
      </w:r>
      <w:proofErr w:type="spellEnd"/>
      <w:r>
        <w:rPr>
          <w:rFonts w:ascii="Times New Roman" w:hAnsi="Times New Roman" w:cs="Times New Roman"/>
        </w:rPr>
        <w:t xml:space="preserve"> </w:t>
      </w:r>
      <w:proofErr w:type="spellStart"/>
      <w:r>
        <w:rPr>
          <w:rFonts w:ascii="Times New Roman" w:hAnsi="Times New Roman" w:cs="Times New Roman"/>
        </w:rPr>
        <w:t>Миларепа</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r>
        <w:rPr>
          <w:rFonts w:ascii="Times New Roman" w:hAnsi="Times New Roman" w:cs="Times New Roman"/>
          <w:lang w:val="en-US"/>
        </w:rPr>
        <w:t>mi</w:t>
      </w:r>
      <w:r w:rsidRPr="0097738A">
        <w:rPr>
          <w:rFonts w:ascii="Times New Roman" w:hAnsi="Times New Roman" w:cs="Times New Roman"/>
        </w:rPr>
        <w:t xml:space="preserve"> </w:t>
      </w:r>
      <w:r>
        <w:rPr>
          <w:rFonts w:ascii="Times New Roman" w:hAnsi="Times New Roman" w:cs="Times New Roman"/>
          <w:lang w:val="en-US"/>
        </w:rPr>
        <w:t>la</w:t>
      </w:r>
      <w:r w:rsidRPr="0097738A">
        <w:rPr>
          <w:rFonts w:ascii="Times New Roman" w:hAnsi="Times New Roman" w:cs="Times New Roman"/>
        </w:rPr>
        <w:t xml:space="preserve"> </w:t>
      </w:r>
      <w:proofErr w:type="spellStart"/>
      <w:r>
        <w:rPr>
          <w:rFonts w:ascii="Times New Roman" w:hAnsi="Times New Roman" w:cs="Times New Roman"/>
          <w:lang w:val="en-US"/>
        </w:rPr>
        <w:t>ras</w:t>
      </w:r>
      <w:proofErr w:type="spellEnd"/>
      <w:r w:rsidRPr="0097738A">
        <w:rPr>
          <w:rFonts w:ascii="Times New Roman" w:hAnsi="Times New Roman" w:cs="Times New Roman"/>
        </w:rPr>
        <w:t xml:space="preserve"> </w:t>
      </w:r>
      <w:r>
        <w:rPr>
          <w:rFonts w:ascii="Times New Roman" w:hAnsi="Times New Roman" w:cs="Times New Roman"/>
          <w:lang w:val="en-US"/>
        </w:rPr>
        <w:t>pa</w:t>
      </w:r>
      <w:r w:rsidRPr="0097738A">
        <w:rPr>
          <w:rFonts w:ascii="Times New Roman" w:hAnsi="Times New Roman" w:cs="Times New Roman"/>
        </w:rPr>
        <w:t>, 1040-1123)</w:t>
      </w:r>
      <w:r>
        <w:rPr>
          <w:rFonts w:ascii="Times New Roman" w:hAnsi="Times New Roman" w:cs="Times New Roman"/>
        </w:rPr>
        <w:t>.</w:t>
      </w:r>
    </w:p>
  </w:footnote>
  <w:footnote w:id="25">
    <w:p w14:paraId="37A67768" w14:textId="77777777" w:rsidR="00D16DA8" w:rsidRPr="00834E75" w:rsidRDefault="00D16DA8" w:rsidP="00834E75">
      <w:pPr>
        <w:pStyle w:val="ac"/>
        <w:jc w:val="both"/>
        <w:rPr>
          <w:rFonts w:ascii="Times New Roman" w:hAnsi="Times New Roman" w:cs="Times New Roman"/>
        </w:rPr>
      </w:pPr>
      <w:r w:rsidRPr="000A033F">
        <w:rPr>
          <w:rStyle w:val="a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Ньингма</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rPr>
        <w:t>тиб</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lang w:val="en-US"/>
        </w:rPr>
        <w:t>rnying</w:t>
      </w:r>
      <w:proofErr w:type="spellEnd"/>
      <w:r w:rsidRPr="000A033F">
        <w:rPr>
          <w:rFonts w:ascii="Times New Roman" w:hAnsi="Times New Roman" w:cs="Times New Roman"/>
        </w:rPr>
        <w:t xml:space="preserve"> </w:t>
      </w:r>
      <w:r w:rsidRPr="000A033F">
        <w:rPr>
          <w:rFonts w:ascii="Times New Roman" w:hAnsi="Times New Roman" w:cs="Times New Roman"/>
          <w:lang w:val="en-US"/>
        </w:rPr>
        <w:t>ma</w:t>
      </w:r>
      <w:r w:rsidRPr="000A033F">
        <w:rPr>
          <w:rFonts w:ascii="Times New Roman" w:hAnsi="Times New Roman" w:cs="Times New Roman"/>
        </w:rPr>
        <w:t xml:space="preserve">) </w:t>
      </w:r>
      <w:r>
        <w:rPr>
          <w:rFonts w:ascii="Times New Roman" w:hAnsi="Times New Roman" w:cs="Times New Roman"/>
        </w:rPr>
        <w:t>–</w:t>
      </w:r>
      <w:r w:rsidRPr="000A033F">
        <w:rPr>
          <w:rFonts w:ascii="Times New Roman" w:hAnsi="Times New Roman" w:cs="Times New Roman"/>
        </w:rPr>
        <w:t xml:space="preserve"> </w:t>
      </w:r>
      <w:r>
        <w:rPr>
          <w:rFonts w:ascii="Times New Roman" w:hAnsi="Times New Roman" w:cs="Times New Roman"/>
        </w:rPr>
        <w:t xml:space="preserve">самая древняя из школ тибетского буддизма. Основателем этой школы считается </w:t>
      </w:r>
      <w:proofErr w:type="spellStart"/>
      <w:r>
        <w:rPr>
          <w:rFonts w:ascii="Times New Roman" w:hAnsi="Times New Roman" w:cs="Times New Roman"/>
        </w:rPr>
        <w:t>Падмасамбхава</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r>
        <w:rPr>
          <w:rFonts w:ascii="Times New Roman" w:hAnsi="Times New Roman" w:cs="Times New Roman"/>
          <w:lang w:val="en-US"/>
        </w:rPr>
        <w:t>pad</w:t>
      </w:r>
      <w:r w:rsidRPr="00834E75">
        <w:rPr>
          <w:rFonts w:ascii="Times New Roman" w:hAnsi="Times New Roman" w:cs="Times New Roman"/>
        </w:rPr>
        <w:t>+</w:t>
      </w:r>
      <w:r>
        <w:rPr>
          <w:rFonts w:ascii="Times New Roman" w:hAnsi="Times New Roman" w:cs="Times New Roman"/>
          <w:lang w:val="en-US"/>
        </w:rPr>
        <w:t>ma</w:t>
      </w:r>
      <w:r w:rsidRPr="00834E75">
        <w:rPr>
          <w:rFonts w:ascii="Times New Roman" w:hAnsi="Times New Roman" w:cs="Times New Roman"/>
        </w:rPr>
        <w:t xml:space="preserve"> ‘</w:t>
      </w:r>
      <w:proofErr w:type="spellStart"/>
      <w:r>
        <w:rPr>
          <w:rFonts w:ascii="Times New Roman" w:hAnsi="Times New Roman" w:cs="Times New Roman"/>
          <w:lang w:val="en-US"/>
        </w:rPr>
        <w:t>byung</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gnas</w:t>
      </w:r>
      <w:proofErr w:type="spellEnd"/>
      <w:r>
        <w:rPr>
          <w:rFonts w:ascii="Times New Roman" w:hAnsi="Times New Roman" w:cs="Times New Roman"/>
        </w:rPr>
        <w:t>, также Гуру Ринпоче, «драгоценный учитель»</w:t>
      </w:r>
      <w:r w:rsidRPr="00834E75">
        <w:rPr>
          <w:rFonts w:ascii="Times New Roman" w:hAnsi="Times New Roman" w:cs="Times New Roman"/>
        </w:rPr>
        <w:t>)</w:t>
      </w:r>
      <w:r>
        <w:rPr>
          <w:rFonts w:ascii="Times New Roman" w:hAnsi="Times New Roman" w:cs="Times New Roman"/>
        </w:rPr>
        <w:t xml:space="preserve">, который был приглашен царем Тибетской империи </w:t>
      </w:r>
      <w:proofErr w:type="spellStart"/>
      <w:r>
        <w:rPr>
          <w:rFonts w:ascii="Times New Roman" w:hAnsi="Times New Roman" w:cs="Times New Roman"/>
        </w:rPr>
        <w:t>Тисонг</w:t>
      </w:r>
      <w:proofErr w:type="spellEnd"/>
      <w:r>
        <w:rPr>
          <w:rFonts w:ascii="Times New Roman" w:hAnsi="Times New Roman" w:cs="Times New Roman"/>
        </w:rPr>
        <w:t xml:space="preserve"> </w:t>
      </w:r>
      <w:proofErr w:type="spellStart"/>
      <w:r>
        <w:rPr>
          <w:rFonts w:ascii="Times New Roman" w:hAnsi="Times New Roman" w:cs="Times New Roman"/>
        </w:rPr>
        <w:t>Деценом</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khri</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srong</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sde</w:t>
      </w:r>
      <w:proofErr w:type="spellEnd"/>
      <w:r w:rsidRPr="00834E75">
        <w:rPr>
          <w:rFonts w:ascii="Times New Roman" w:hAnsi="Times New Roman" w:cs="Times New Roman"/>
        </w:rPr>
        <w:t xml:space="preserve"> </w:t>
      </w:r>
      <w:proofErr w:type="spellStart"/>
      <w:r>
        <w:rPr>
          <w:rFonts w:ascii="Times New Roman" w:hAnsi="Times New Roman" w:cs="Times New Roman"/>
          <w:lang w:val="en-US"/>
        </w:rPr>
        <w:t>btsan</w:t>
      </w:r>
      <w:proofErr w:type="spellEnd"/>
      <w:r w:rsidRPr="00834E75">
        <w:rPr>
          <w:rFonts w:ascii="Times New Roman" w:hAnsi="Times New Roman" w:cs="Times New Roman"/>
        </w:rPr>
        <w:t xml:space="preserve">) </w:t>
      </w:r>
      <w:r>
        <w:rPr>
          <w:rFonts w:ascii="Times New Roman" w:hAnsi="Times New Roman" w:cs="Times New Roman"/>
        </w:rPr>
        <w:t>для распространения буддизма в Тибете и участия в строительстве монастырей.</w:t>
      </w:r>
    </w:p>
  </w:footnote>
  <w:footnote w:id="26">
    <w:p w14:paraId="083F9B57" w14:textId="77777777" w:rsidR="00D16DA8" w:rsidRPr="00977736" w:rsidRDefault="00D16DA8" w:rsidP="00D44DB8">
      <w:pPr>
        <w:pStyle w:val="ac"/>
        <w:jc w:val="both"/>
        <w:rPr>
          <w:rFonts w:ascii="Times New Roman" w:hAnsi="Times New Roman" w:cs="Times New Roman"/>
        </w:rPr>
      </w:pPr>
      <w:r w:rsidRPr="00AC5872">
        <w:rPr>
          <w:rStyle w:val="ae"/>
          <w:rFonts w:ascii="Times New Roman" w:hAnsi="Times New Roman" w:cs="Times New Roman"/>
        </w:rPr>
        <w:footnoteRef/>
      </w:r>
      <w:r w:rsidRPr="00AC5872">
        <w:rPr>
          <w:rFonts w:ascii="Times New Roman" w:hAnsi="Times New Roman" w:cs="Times New Roman"/>
        </w:rPr>
        <w:t xml:space="preserve"> </w:t>
      </w:r>
      <w:proofErr w:type="spellStart"/>
      <w:r w:rsidRPr="00AC5872">
        <w:rPr>
          <w:rFonts w:ascii="Times New Roman" w:hAnsi="Times New Roman" w:cs="Times New Roman"/>
        </w:rPr>
        <w:t>Гуши</w:t>
      </w:r>
      <w:proofErr w:type="spellEnd"/>
      <w:r w:rsidRPr="00AC5872">
        <w:rPr>
          <w:rFonts w:ascii="Times New Roman" w:hAnsi="Times New Roman" w:cs="Times New Roman"/>
        </w:rPr>
        <w:t xml:space="preserve">-хан </w:t>
      </w:r>
      <w:proofErr w:type="spellStart"/>
      <w:r w:rsidRPr="00AC5872">
        <w:rPr>
          <w:rFonts w:ascii="Times New Roman" w:hAnsi="Times New Roman" w:cs="Times New Roman"/>
        </w:rPr>
        <w:t>Турубайху</w:t>
      </w:r>
      <w:proofErr w:type="spellEnd"/>
      <w:r w:rsidRPr="00AC5872">
        <w:rPr>
          <w:rFonts w:ascii="Times New Roman" w:hAnsi="Times New Roman" w:cs="Times New Roman"/>
        </w:rPr>
        <w:t xml:space="preserve"> (1582-1654) – правитель ойратского племени </w:t>
      </w:r>
      <w:proofErr w:type="spellStart"/>
      <w:r w:rsidRPr="00AC5872">
        <w:rPr>
          <w:rFonts w:ascii="Times New Roman" w:hAnsi="Times New Roman" w:cs="Times New Roman"/>
        </w:rPr>
        <w:t>хошутов</w:t>
      </w:r>
      <w:proofErr w:type="spellEnd"/>
      <w:r w:rsidRPr="00AC5872">
        <w:rPr>
          <w:rFonts w:ascii="Times New Roman" w:hAnsi="Times New Roman" w:cs="Times New Roman"/>
        </w:rPr>
        <w:t xml:space="preserve">, третий сын Хани-нойон </w:t>
      </w:r>
      <w:proofErr w:type="spellStart"/>
      <w:r w:rsidRPr="00AC5872">
        <w:rPr>
          <w:rFonts w:ascii="Times New Roman" w:hAnsi="Times New Roman" w:cs="Times New Roman"/>
        </w:rPr>
        <w:t>Хонгора</w:t>
      </w:r>
      <w:proofErr w:type="spellEnd"/>
      <w:r w:rsidRPr="00AC5872">
        <w:rPr>
          <w:rFonts w:ascii="Times New Roman" w:hAnsi="Times New Roman" w:cs="Times New Roman"/>
        </w:rPr>
        <w:t xml:space="preserve">. </w:t>
      </w:r>
      <w:r>
        <w:rPr>
          <w:rFonts w:ascii="Times New Roman" w:hAnsi="Times New Roman" w:cs="Times New Roman"/>
        </w:rPr>
        <w:t>И</w:t>
      </w:r>
      <w:r w:rsidRPr="00AC5872">
        <w:rPr>
          <w:rFonts w:ascii="Times New Roman" w:hAnsi="Times New Roman" w:cs="Times New Roman"/>
        </w:rPr>
        <w:t>звестен тем, что, вступив со своим войском в Тибет, силой оружия</w:t>
      </w:r>
      <w:r>
        <w:rPr>
          <w:rFonts w:ascii="Times New Roman" w:hAnsi="Times New Roman" w:cs="Times New Roman"/>
        </w:rPr>
        <w:t xml:space="preserve"> </w:t>
      </w:r>
      <w:r w:rsidRPr="00AC5872">
        <w:rPr>
          <w:rFonts w:ascii="Times New Roman" w:hAnsi="Times New Roman" w:cs="Times New Roman"/>
        </w:rPr>
        <w:t xml:space="preserve">сделал главенствующей религиозную школу </w:t>
      </w:r>
      <w:proofErr w:type="spellStart"/>
      <w:r>
        <w:rPr>
          <w:rFonts w:ascii="Times New Roman" w:hAnsi="Times New Roman" w:cs="Times New Roman"/>
        </w:rPr>
        <w:t>Гелуг</w:t>
      </w:r>
      <w:proofErr w:type="spellEnd"/>
      <w:r>
        <w:rPr>
          <w:rFonts w:ascii="Times New Roman" w:hAnsi="Times New Roman" w:cs="Times New Roman"/>
        </w:rPr>
        <w:t xml:space="preserve"> </w:t>
      </w:r>
      <w:r w:rsidRPr="00D44DB8">
        <w:rPr>
          <w:rFonts w:ascii="Times New Roman" w:hAnsi="Times New Roman" w:cs="Times New Roman"/>
        </w:rPr>
        <w:t>[</w:t>
      </w:r>
      <w:r>
        <w:rPr>
          <w:rFonts w:ascii="Times New Roman" w:hAnsi="Times New Roman" w:cs="Times New Roman"/>
        </w:rPr>
        <w:t>Успенский 2014: 52</w:t>
      </w:r>
      <w:r w:rsidRPr="00D44DB8">
        <w:rPr>
          <w:rFonts w:ascii="Times New Roman" w:hAnsi="Times New Roman" w:cs="Times New Roman"/>
        </w:rPr>
        <w:t>]</w:t>
      </w:r>
      <w:r w:rsidRPr="00AC5872">
        <w:rPr>
          <w:rFonts w:ascii="Times New Roman" w:hAnsi="Times New Roman" w:cs="Times New Roman"/>
        </w:rPr>
        <w:t>.</w:t>
      </w:r>
      <w:r>
        <w:rPr>
          <w:rFonts w:ascii="Times New Roman" w:hAnsi="Times New Roman" w:cs="Times New Roman"/>
        </w:rPr>
        <w:t xml:space="preserve"> В конце 1630-х гг. основал </w:t>
      </w:r>
      <w:proofErr w:type="spellStart"/>
      <w:r>
        <w:rPr>
          <w:rFonts w:ascii="Times New Roman" w:hAnsi="Times New Roman" w:cs="Times New Roman"/>
        </w:rPr>
        <w:t>Хошутское</w:t>
      </w:r>
      <w:proofErr w:type="spellEnd"/>
      <w:r>
        <w:rPr>
          <w:rFonts w:ascii="Times New Roman" w:hAnsi="Times New Roman" w:cs="Times New Roman"/>
        </w:rPr>
        <w:t xml:space="preserve"> ханство, которое включало в себя территорию «Большого Тибета» (</w:t>
      </w:r>
      <w:proofErr w:type="spellStart"/>
      <w:r>
        <w:rPr>
          <w:rFonts w:ascii="Times New Roman" w:hAnsi="Times New Roman" w:cs="Times New Roman"/>
        </w:rPr>
        <w:t>тиб</w:t>
      </w:r>
      <w:proofErr w:type="spellEnd"/>
      <w:r>
        <w:rPr>
          <w:rFonts w:ascii="Times New Roman" w:hAnsi="Times New Roman" w:cs="Times New Roman"/>
        </w:rPr>
        <w:t xml:space="preserve">. </w:t>
      </w:r>
      <w:r>
        <w:rPr>
          <w:rFonts w:ascii="Times New Roman" w:hAnsi="Times New Roman" w:cs="Times New Roman"/>
          <w:lang w:val="en-US"/>
        </w:rPr>
        <w:t>bod</w:t>
      </w:r>
      <w:r w:rsidRPr="00690158">
        <w:rPr>
          <w:rFonts w:ascii="Times New Roman" w:hAnsi="Times New Roman" w:cs="Times New Roman"/>
        </w:rPr>
        <w:t xml:space="preserve"> </w:t>
      </w:r>
      <w:proofErr w:type="spellStart"/>
      <w:r>
        <w:rPr>
          <w:rFonts w:ascii="Times New Roman" w:hAnsi="Times New Roman" w:cs="Times New Roman"/>
          <w:lang w:val="en-US"/>
        </w:rPr>
        <w:t>chen</w:t>
      </w:r>
      <w:proofErr w:type="spellEnd"/>
      <w:r w:rsidRPr="00690158">
        <w:rPr>
          <w:rFonts w:ascii="Times New Roman" w:hAnsi="Times New Roman" w:cs="Times New Roman"/>
        </w:rPr>
        <w:t xml:space="preserve"> </w:t>
      </w:r>
      <w:r>
        <w:rPr>
          <w:rFonts w:ascii="Times New Roman" w:hAnsi="Times New Roman" w:cs="Times New Roman"/>
          <w:lang w:val="en-US"/>
        </w:rPr>
        <w:t>po</w:t>
      </w:r>
      <w:r>
        <w:rPr>
          <w:rFonts w:ascii="Times New Roman" w:hAnsi="Times New Roman" w:cs="Times New Roman"/>
        </w:rPr>
        <w:t xml:space="preserve">). Это ханство перестало существовать </w:t>
      </w:r>
      <w:r w:rsidRPr="00977736">
        <w:rPr>
          <w:rFonts w:ascii="Times New Roman" w:hAnsi="Times New Roman" w:cs="Times New Roman"/>
        </w:rPr>
        <w:t xml:space="preserve">после подавления войсками империи Цин восстания </w:t>
      </w:r>
      <w:proofErr w:type="spellStart"/>
      <w:r w:rsidRPr="00977736">
        <w:rPr>
          <w:rFonts w:ascii="Times New Roman" w:hAnsi="Times New Roman" w:cs="Times New Roman"/>
        </w:rPr>
        <w:t>хошутского</w:t>
      </w:r>
      <w:proofErr w:type="spellEnd"/>
      <w:r w:rsidRPr="00977736">
        <w:rPr>
          <w:rFonts w:ascii="Times New Roman" w:hAnsi="Times New Roman" w:cs="Times New Roman"/>
        </w:rPr>
        <w:t xml:space="preserve"> князя </w:t>
      </w:r>
      <w:proofErr w:type="spellStart"/>
      <w:r w:rsidRPr="00977736">
        <w:rPr>
          <w:rFonts w:ascii="Times New Roman" w:hAnsi="Times New Roman" w:cs="Times New Roman"/>
        </w:rPr>
        <w:t>Лобсан-Дандзина</w:t>
      </w:r>
      <w:proofErr w:type="spellEnd"/>
      <w:r w:rsidRPr="00977736">
        <w:rPr>
          <w:rFonts w:ascii="Times New Roman" w:hAnsi="Times New Roman" w:cs="Times New Roman"/>
        </w:rPr>
        <w:t xml:space="preserve"> в 1724 г.</w:t>
      </w:r>
    </w:p>
  </w:footnote>
  <w:footnote w:id="27">
    <w:p w14:paraId="0B3701D2" w14:textId="77777777" w:rsidR="00D16DA8" w:rsidRDefault="00D16DA8">
      <w:pPr>
        <w:pStyle w:val="ac"/>
      </w:pPr>
      <w:r w:rsidRPr="00977736">
        <w:rPr>
          <w:rStyle w:val="ae"/>
          <w:rFonts w:ascii="Times New Roman" w:hAnsi="Times New Roman" w:cs="Times New Roman"/>
        </w:rPr>
        <w:footnoteRef/>
      </w:r>
      <w:r w:rsidRPr="00977736">
        <w:rPr>
          <w:rFonts w:ascii="Times New Roman" w:hAnsi="Times New Roman" w:cs="Times New Roman"/>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gtsang</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pa</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sde</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srid</w:t>
      </w:r>
      <w:proofErr w:type="spellEnd"/>
    </w:p>
  </w:footnote>
  <w:footnote w:id="28">
    <w:p w14:paraId="584D8504" w14:textId="77777777" w:rsidR="00D16DA8" w:rsidRPr="000A033F" w:rsidRDefault="00D16DA8" w:rsidP="000A033F">
      <w:pPr>
        <w:pStyle w:val="ac"/>
        <w:jc w:val="both"/>
        <w:rPr>
          <w:rFonts w:ascii="Times New Roman" w:hAnsi="Times New Roman" w:cs="Times New Roman"/>
        </w:rPr>
      </w:pPr>
      <w:r w:rsidRPr="000A033F">
        <w:rPr>
          <w:rStyle w:val="ae"/>
          <w:rFonts w:ascii="Times New Roman" w:hAnsi="Times New Roman" w:cs="Times New Roman"/>
        </w:rPr>
        <w:footnoteRef/>
      </w:r>
      <w:r w:rsidRPr="000A033F">
        <w:rPr>
          <w:rFonts w:ascii="Times New Roman" w:hAnsi="Times New Roman" w:cs="Times New Roman"/>
        </w:rPr>
        <w:t xml:space="preserve"> Карма </w:t>
      </w:r>
      <w:proofErr w:type="spellStart"/>
      <w:r>
        <w:rPr>
          <w:rFonts w:ascii="Times New Roman" w:hAnsi="Times New Roman" w:cs="Times New Roman"/>
        </w:rPr>
        <w:t>Кагью</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rPr>
        <w:t>karma</w:t>
      </w:r>
      <w:proofErr w:type="spellEnd"/>
      <w:r>
        <w:rPr>
          <w:rFonts w:ascii="Times New Roman" w:hAnsi="Times New Roman" w:cs="Times New Roman"/>
        </w:rPr>
        <w:t xml:space="preserve"> </w:t>
      </w:r>
      <w:proofErr w:type="spellStart"/>
      <w:r>
        <w:rPr>
          <w:rFonts w:ascii="Times New Roman" w:hAnsi="Times New Roman" w:cs="Times New Roman"/>
        </w:rPr>
        <w:t>bka</w:t>
      </w:r>
      <w:proofErr w:type="spellEnd"/>
      <w:r>
        <w:rPr>
          <w:rFonts w:ascii="Times New Roman" w:hAnsi="Times New Roman" w:cs="Times New Roman"/>
        </w:rPr>
        <w:t xml:space="preserve">' </w:t>
      </w:r>
      <w:proofErr w:type="spellStart"/>
      <w:r>
        <w:rPr>
          <w:rFonts w:ascii="Times New Roman" w:hAnsi="Times New Roman" w:cs="Times New Roman"/>
        </w:rPr>
        <w:t>brgyud</w:t>
      </w:r>
      <w:proofErr w:type="spellEnd"/>
      <w:r w:rsidRPr="000A033F">
        <w:rPr>
          <w:rFonts w:ascii="Times New Roman" w:hAnsi="Times New Roman" w:cs="Times New Roman"/>
        </w:rPr>
        <w:t>) - к</w:t>
      </w:r>
      <w:r>
        <w:rPr>
          <w:rFonts w:ascii="Times New Roman" w:hAnsi="Times New Roman" w:cs="Times New Roman"/>
        </w:rPr>
        <w:t xml:space="preserve">рупнейшая </w:t>
      </w:r>
      <w:proofErr w:type="spellStart"/>
      <w:r>
        <w:rPr>
          <w:rFonts w:ascii="Times New Roman" w:hAnsi="Times New Roman" w:cs="Times New Roman"/>
        </w:rPr>
        <w:t>подшкола</w:t>
      </w:r>
      <w:proofErr w:type="spellEnd"/>
      <w:r>
        <w:rPr>
          <w:rFonts w:ascii="Times New Roman" w:hAnsi="Times New Roman" w:cs="Times New Roman"/>
        </w:rPr>
        <w:t xml:space="preserve"> традиции </w:t>
      </w:r>
      <w:proofErr w:type="spellStart"/>
      <w:r>
        <w:rPr>
          <w:rFonts w:ascii="Times New Roman" w:hAnsi="Times New Roman" w:cs="Times New Roman"/>
        </w:rPr>
        <w:t>Кагью</w:t>
      </w:r>
      <w:proofErr w:type="spellEnd"/>
      <w:r>
        <w:rPr>
          <w:rFonts w:ascii="Times New Roman" w:hAnsi="Times New Roman" w:cs="Times New Roman"/>
        </w:rPr>
        <w:t>.</w:t>
      </w:r>
    </w:p>
  </w:footnote>
  <w:footnote w:id="29">
    <w:p w14:paraId="30F4DF58" w14:textId="77777777" w:rsidR="00D16DA8" w:rsidRPr="00B97B56" w:rsidRDefault="00D16DA8" w:rsidP="000971B0">
      <w:pPr>
        <w:pStyle w:val="ac"/>
        <w:jc w:val="both"/>
        <w:rPr>
          <w:rFonts w:ascii="Times New Roman" w:hAnsi="Times New Roman" w:cs="Times New Roman"/>
        </w:rPr>
      </w:pPr>
      <w:r w:rsidRPr="000A033F">
        <w:rPr>
          <w:rStyle w:val="ae"/>
          <w:rFonts w:ascii="Times New Roman" w:hAnsi="Times New Roman" w:cs="Times New Roman"/>
        </w:rPr>
        <w:footnoteRef/>
      </w:r>
      <w:r w:rsidRPr="000A033F">
        <w:rPr>
          <w:rFonts w:ascii="Times New Roman" w:hAnsi="Times New Roman" w:cs="Times New Roman"/>
        </w:rPr>
        <w:t xml:space="preserve"> </w:t>
      </w:r>
      <w:proofErr w:type="spellStart"/>
      <w:r w:rsidRPr="000A033F">
        <w:rPr>
          <w:rFonts w:ascii="Times New Roman" w:hAnsi="Times New Roman" w:cs="Times New Roman"/>
        </w:rPr>
        <w:t>Пагпа</w:t>
      </w:r>
      <w:proofErr w:type="spellEnd"/>
      <w:r w:rsidRPr="000A033F">
        <w:rPr>
          <w:rFonts w:ascii="Times New Roman" w:hAnsi="Times New Roman" w:cs="Times New Roman"/>
        </w:rPr>
        <w:t xml:space="preserve">-лама </w:t>
      </w:r>
      <w:proofErr w:type="spellStart"/>
      <w:r w:rsidRPr="000A033F">
        <w:rPr>
          <w:rFonts w:ascii="Times New Roman" w:hAnsi="Times New Roman" w:cs="Times New Roman"/>
        </w:rPr>
        <w:t>Лодой</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rPr>
        <w:t>Гьелцен</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rPr>
        <w:t>тиб</w:t>
      </w:r>
      <w:proofErr w:type="spellEnd"/>
      <w:r w:rsidRPr="000A033F">
        <w:rPr>
          <w:rFonts w:ascii="Times New Roman" w:hAnsi="Times New Roman" w:cs="Times New Roman"/>
        </w:rPr>
        <w:t xml:space="preserve">. </w:t>
      </w:r>
      <w:r w:rsidRPr="00D455A0">
        <w:rPr>
          <w:rFonts w:ascii="Times New Roman" w:hAnsi="Times New Roman" w:cs="Times New Roman"/>
        </w:rPr>
        <w:t>‘</w:t>
      </w:r>
      <w:proofErr w:type="spellStart"/>
      <w:r w:rsidRPr="000A033F">
        <w:rPr>
          <w:rFonts w:ascii="Times New Roman" w:hAnsi="Times New Roman" w:cs="Times New Roman"/>
          <w:lang w:val="en-US"/>
        </w:rPr>
        <w:t>phags</w:t>
      </w:r>
      <w:proofErr w:type="spellEnd"/>
      <w:r w:rsidRPr="000A033F">
        <w:rPr>
          <w:rFonts w:ascii="Times New Roman" w:hAnsi="Times New Roman" w:cs="Times New Roman"/>
        </w:rPr>
        <w:t xml:space="preserve"> </w:t>
      </w:r>
      <w:r w:rsidRPr="000A033F">
        <w:rPr>
          <w:rFonts w:ascii="Times New Roman" w:hAnsi="Times New Roman" w:cs="Times New Roman"/>
          <w:lang w:val="en-US"/>
        </w:rPr>
        <w:t>pa</w:t>
      </w:r>
      <w:r w:rsidRPr="000A033F">
        <w:rPr>
          <w:rFonts w:ascii="Times New Roman" w:hAnsi="Times New Roman" w:cs="Times New Roman"/>
        </w:rPr>
        <w:t xml:space="preserve"> </w:t>
      </w:r>
      <w:proofErr w:type="spellStart"/>
      <w:r w:rsidRPr="000A033F">
        <w:rPr>
          <w:rFonts w:ascii="Times New Roman" w:hAnsi="Times New Roman" w:cs="Times New Roman"/>
          <w:lang w:val="en-US"/>
        </w:rPr>
        <w:t>blo</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lang w:val="en-US"/>
        </w:rPr>
        <w:t>gros</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lang w:val="en-US"/>
        </w:rPr>
        <w:t>rgyal</w:t>
      </w:r>
      <w:proofErr w:type="spellEnd"/>
      <w:r w:rsidRPr="000A033F">
        <w:rPr>
          <w:rFonts w:ascii="Times New Roman" w:hAnsi="Times New Roman" w:cs="Times New Roman"/>
        </w:rPr>
        <w:t xml:space="preserve"> </w:t>
      </w:r>
      <w:proofErr w:type="spellStart"/>
      <w:r w:rsidRPr="000A033F">
        <w:rPr>
          <w:rFonts w:ascii="Times New Roman" w:hAnsi="Times New Roman" w:cs="Times New Roman"/>
          <w:lang w:val="en-US"/>
        </w:rPr>
        <w:t>mtshan</w:t>
      </w:r>
      <w:proofErr w:type="spellEnd"/>
      <w:r w:rsidRPr="000A033F">
        <w:rPr>
          <w:rFonts w:ascii="Times New Roman" w:hAnsi="Times New Roman" w:cs="Times New Roman"/>
        </w:rPr>
        <w:t xml:space="preserve">, 1235-1280) </w:t>
      </w:r>
      <w:r>
        <w:rPr>
          <w:rFonts w:ascii="Times New Roman" w:hAnsi="Times New Roman" w:cs="Times New Roman"/>
        </w:rPr>
        <w:t>–</w:t>
      </w:r>
      <w:r w:rsidRPr="000A033F">
        <w:rPr>
          <w:rFonts w:ascii="Times New Roman" w:hAnsi="Times New Roman" w:cs="Times New Roman"/>
        </w:rPr>
        <w:t xml:space="preserve"> </w:t>
      </w:r>
      <w:r>
        <w:rPr>
          <w:rFonts w:ascii="Times New Roman" w:hAnsi="Times New Roman" w:cs="Times New Roman"/>
        </w:rPr>
        <w:t xml:space="preserve">пятый и последний из основателей школы </w:t>
      </w:r>
      <w:proofErr w:type="spellStart"/>
      <w:r>
        <w:rPr>
          <w:rFonts w:ascii="Times New Roman" w:hAnsi="Times New Roman" w:cs="Times New Roman"/>
        </w:rPr>
        <w:t>Сакьяпа</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sa</w:t>
      </w:r>
      <w:proofErr w:type="spellEnd"/>
      <w:r w:rsidRPr="000971B0">
        <w:rPr>
          <w:rFonts w:ascii="Times New Roman" w:hAnsi="Times New Roman" w:cs="Times New Roman"/>
        </w:rPr>
        <w:t xml:space="preserve"> </w:t>
      </w:r>
      <w:proofErr w:type="spellStart"/>
      <w:r>
        <w:rPr>
          <w:rFonts w:ascii="Times New Roman" w:hAnsi="Times New Roman" w:cs="Times New Roman"/>
          <w:lang w:val="en-US"/>
        </w:rPr>
        <w:t>skya</w:t>
      </w:r>
      <w:proofErr w:type="spellEnd"/>
      <w:r w:rsidRPr="000971B0">
        <w:rPr>
          <w:rFonts w:ascii="Times New Roman" w:hAnsi="Times New Roman" w:cs="Times New Roman"/>
        </w:rPr>
        <w:t xml:space="preserve"> </w:t>
      </w:r>
      <w:r>
        <w:rPr>
          <w:rFonts w:ascii="Times New Roman" w:hAnsi="Times New Roman" w:cs="Times New Roman"/>
          <w:lang w:val="en-US"/>
        </w:rPr>
        <w:t>gong</w:t>
      </w:r>
      <w:r w:rsidRPr="000971B0">
        <w:rPr>
          <w:rFonts w:ascii="Times New Roman" w:hAnsi="Times New Roman" w:cs="Times New Roman"/>
        </w:rPr>
        <w:t xml:space="preserve"> </w:t>
      </w:r>
      <w:r>
        <w:rPr>
          <w:rFonts w:ascii="Times New Roman" w:hAnsi="Times New Roman" w:cs="Times New Roman"/>
          <w:lang w:val="en-US"/>
        </w:rPr>
        <w:t>ma</w:t>
      </w:r>
      <w:r w:rsidRPr="000971B0">
        <w:rPr>
          <w:rFonts w:ascii="Times New Roman" w:hAnsi="Times New Roman" w:cs="Times New Roman"/>
        </w:rPr>
        <w:t xml:space="preserve"> </w:t>
      </w:r>
      <w:proofErr w:type="spellStart"/>
      <w:r>
        <w:rPr>
          <w:rFonts w:ascii="Times New Roman" w:hAnsi="Times New Roman" w:cs="Times New Roman"/>
          <w:lang w:val="en-US"/>
        </w:rPr>
        <w:t>rnam</w:t>
      </w:r>
      <w:proofErr w:type="spellEnd"/>
      <w:r w:rsidRPr="000971B0">
        <w:rPr>
          <w:rFonts w:ascii="Times New Roman" w:hAnsi="Times New Roman" w:cs="Times New Roman"/>
        </w:rPr>
        <w:t xml:space="preserve"> </w:t>
      </w:r>
      <w:proofErr w:type="spellStart"/>
      <w:r>
        <w:rPr>
          <w:rFonts w:ascii="Times New Roman" w:hAnsi="Times New Roman" w:cs="Times New Roman"/>
          <w:lang w:val="en-US"/>
        </w:rPr>
        <w:t>rnga</w:t>
      </w:r>
      <w:proofErr w:type="spellEnd"/>
      <w:r w:rsidRPr="000971B0">
        <w:rPr>
          <w:rFonts w:ascii="Times New Roman" w:hAnsi="Times New Roman" w:cs="Times New Roman"/>
        </w:rPr>
        <w:t>)</w:t>
      </w:r>
      <w:r>
        <w:rPr>
          <w:rFonts w:ascii="Times New Roman" w:hAnsi="Times New Roman" w:cs="Times New Roman"/>
        </w:rPr>
        <w:t xml:space="preserve">, седьмой держатель трона </w:t>
      </w:r>
      <w:proofErr w:type="spellStart"/>
      <w:r>
        <w:rPr>
          <w:rFonts w:ascii="Times New Roman" w:hAnsi="Times New Roman" w:cs="Times New Roman"/>
        </w:rPr>
        <w:t>Сакья</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sa</w:t>
      </w:r>
      <w:proofErr w:type="spellEnd"/>
      <w:r w:rsidRPr="00B97B56">
        <w:rPr>
          <w:rFonts w:ascii="Times New Roman" w:hAnsi="Times New Roman" w:cs="Times New Roman"/>
        </w:rPr>
        <w:t xml:space="preserve"> </w:t>
      </w:r>
      <w:proofErr w:type="spellStart"/>
      <w:r>
        <w:rPr>
          <w:rFonts w:ascii="Times New Roman" w:hAnsi="Times New Roman" w:cs="Times New Roman"/>
          <w:lang w:val="en-US"/>
        </w:rPr>
        <w:t>skya</w:t>
      </w:r>
      <w:proofErr w:type="spellEnd"/>
      <w:r w:rsidRPr="00B97B56">
        <w:rPr>
          <w:rFonts w:ascii="Times New Roman" w:hAnsi="Times New Roman" w:cs="Times New Roman"/>
        </w:rPr>
        <w:t xml:space="preserve"> </w:t>
      </w:r>
      <w:proofErr w:type="spellStart"/>
      <w:r>
        <w:rPr>
          <w:rFonts w:ascii="Times New Roman" w:hAnsi="Times New Roman" w:cs="Times New Roman"/>
          <w:lang w:val="en-US"/>
        </w:rPr>
        <w:t>khri</w:t>
      </w:r>
      <w:proofErr w:type="spellEnd"/>
      <w:r w:rsidRPr="00B97B56">
        <w:rPr>
          <w:rFonts w:ascii="Times New Roman" w:hAnsi="Times New Roman" w:cs="Times New Roman"/>
        </w:rPr>
        <w:t xml:space="preserve"> ‘</w:t>
      </w:r>
      <w:proofErr w:type="spellStart"/>
      <w:r>
        <w:rPr>
          <w:rFonts w:ascii="Times New Roman" w:hAnsi="Times New Roman" w:cs="Times New Roman"/>
          <w:lang w:val="en-US"/>
        </w:rPr>
        <w:t>dzin</w:t>
      </w:r>
      <w:proofErr w:type="spellEnd"/>
      <w:r w:rsidRPr="00B97B56">
        <w:rPr>
          <w:rFonts w:ascii="Times New Roman" w:hAnsi="Times New Roman" w:cs="Times New Roman"/>
        </w:rPr>
        <w:t>)</w:t>
      </w:r>
      <w:r w:rsidRPr="000971B0">
        <w:rPr>
          <w:rFonts w:ascii="Times New Roman" w:hAnsi="Times New Roman" w:cs="Times New Roman"/>
        </w:rPr>
        <w:t xml:space="preserve">. </w:t>
      </w:r>
      <w:r>
        <w:rPr>
          <w:rFonts w:ascii="Times New Roman" w:hAnsi="Times New Roman" w:cs="Times New Roman"/>
        </w:rPr>
        <w:t xml:space="preserve">Был духовным наставником </w:t>
      </w:r>
      <w:proofErr w:type="spellStart"/>
      <w:r>
        <w:rPr>
          <w:rFonts w:ascii="Times New Roman" w:hAnsi="Times New Roman" w:cs="Times New Roman"/>
        </w:rPr>
        <w:t>Хубилай</w:t>
      </w:r>
      <w:proofErr w:type="spellEnd"/>
      <w:r>
        <w:rPr>
          <w:rFonts w:ascii="Times New Roman" w:hAnsi="Times New Roman" w:cs="Times New Roman"/>
        </w:rPr>
        <w:t>-хана, получил от него титулы «государственный наставник» (</w:t>
      </w:r>
      <w:proofErr w:type="spellStart"/>
      <w:r>
        <w:rPr>
          <w:rFonts w:ascii="Times New Roman" w:hAnsi="Times New Roman" w:cs="Times New Roman"/>
        </w:rPr>
        <w:t>гоши</w:t>
      </w:r>
      <w:proofErr w:type="spellEnd"/>
      <w:r>
        <w:rPr>
          <w:rFonts w:ascii="Times New Roman" w:hAnsi="Times New Roman" w:cs="Times New Roman"/>
        </w:rPr>
        <w:t>, кит.</w:t>
      </w:r>
      <w:r w:rsidRPr="003560D3">
        <w:rPr>
          <w:rFonts w:ascii="Times New Roman" w:hAnsi="Times New Roman" w:cs="Times New Roman" w:hint="eastAsia"/>
        </w:rPr>
        <w:t xml:space="preserve"> </w:t>
      </w:r>
      <w:r>
        <w:rPr>
          <w:rFonts w:ascii="Times New Roman" w:hAnsi="Times New Roman" w:cs="Times New Roman" w:hint="eastAsia"/>
        </w:rPr>
        <w:t>國師</w:t>
      </w:r>
      <w:r>
        <w:rPr>
          <w:rFonts w:ascii="Times New Roman" w:hAnsi="Times New Roman" w:cs="Times New Roman"/>
        </w:rPr>
        <w:t xml:space="preserve">) в </w:t>
      </w:r>
      <w:r w:rsidRPr="00B97B56">
        <w:rPr>
          <w:rFonts w:ascii="Times New Roman" w:hAnsi="Times New Roman" w:cs="Times New Roman"/>
        </w:rPr>
        <w:t xml:space="preserve">1260 </w:t>
      </w:r>
      <w:r>
        <w:rPr>
          <w:rFonts w:ascii="Times New Roman" w:hAnsi="Times New Roman" w:cs="Times New Roman"/>
        </w:rPr>
        <w:t>г. и титул «императорский наставник» (</w:t>
      </w:r>
      <w:proofErr w:type="spellStart"/>
      <w:r>
        <w:rPr>
          <w:rFonts w:ascii="Times New Roman" w:hAnsi="Times New Roman" w:cs="Times New Roman"/>
        </w:rPr>
        <w:t>диши</w:t>
      </w:r>
      <w:proofErr w:type="spellEnd"/>
      <w:r>
        <w:rPr>
          <w:rFonts w:ascii="Times New Roman" w:hAnsi="Times New Roman" w:cs="Times New Roman"/>
        </w:rPr>
        <w:t>, кит.</w:t>
      </w:r>
      <w:r w:rsidRPr="003560D3">
        <w:rPr>
          <w:rFonts w:ascii="Times New Roman" w:hAnsi="Times New Roman" w:cs="Times New Roman" w:hint="eastAsia"/>
        </w:rPr>
        <w:t xml:space="preserve"> </w:t>
      </w:r>
      <w:r>
        <w:rPr>
          <w:rFonts w:ascii="Times New Roman" w:hAnsi="Times New Roman" w:cs="Times New Roman" w:hint="eastAsia"/>
        </w:rPr>
        <w:t>帝師</w:t>
      </w:r>
      <w:r>
        <w:rPr>
          <w:rFonts w:ascii="Times New Roman" w:hAnsi="Times New Roman" w:cs="Times New Roman"/>
        </w:rPr>
        <w:t>) в 1270 г. Благодаря отношениям</w:t>
      </w:r>
      <w:r w:rsidRPr="0006316E">
        <w:rPr>
          <w:rFonts w:ascii="Times New Roman" w:hAnsi="Times New Roman" w:cs="Times New Roman"/>
        </w:rPr>
        <w:t xml:space="preserve"> </w:t>
      </w:r>
      <w:r>
        <w:rPr>
          <w:rFonts w:ascii="Times New Roman" w:hAnsi="Times New Roman" w:cs="Times New Roman"/>
        </w:rPr>
        <w:t xml:space="preserve">между </w:t>
      </w:r>
      <w:proofErr w:type="spellStart"/>
      <w:r>
        <w:rPr>
          <w:rFonts w:ascii="Times New Roman" w:hAnsi="Times New Roman" w:cs="Times New Roman"/>
        </w:rPr>
        <w:t>Хубилай</w:t>
      </w:r>
      <w:proofErr w:type="spellEnd"/>
      <w:r>
        <w:rPr>
          <w:rFonts w:ascii="Times New Roman" w:hAnsi="Times New Roman" w:cs="Times New Roman"/>
        </w:rPr>
        <w:t xml:space="preserve">-ханом и </w:t>
      </w:r>
      <w:proofErr w:type="spellStart"/>
      <w:r>
        <w:rPr>
          <w:rFonts w:ascii="Times New Roman" w:hAnsi="Times New Roman" w:cs="Times New Roman"/>
        </w:rPr>
        <w:t>Пагпа</w:t>
      </w:r>
      <w:proofErr w:type="spellEnd"/>
      <w:r>
        <w:rPr>
          <w:rFonts w:ascii="Times New Roman" w:hAnsi="Times New Roman" w:cs="Times New Roman"/>
        </w:rPr>
        <w:t xml:space="preserve">-ламой </w:t>
      </w:r>
      <w:proofErr w:type="spellStart"/>
      <w:r>
        <w:rPr>
          <w:rFonts w:ascii="Times New Roman" w:hAnsi="Times New Roman" w:cs="Times New Roman"/>
        </w:rPr>
        <w:t>Сакья</w:t>
      </w:r>
      <w:proofErr w:type="spellEnd"/>
      <w:r>
        <w:rPr>
          <w:rFonts w:ascii="Times New Roman" w:hAnsi="Times New Roman" w:cs="Times New Roman"/>
        </w:rPr>
        <w:t xml:space="preserve"> на некоторое время заняла главенствующие позиции среди других школ тибетского буддизма </w:t>
      </w:r>
      <w:r w:rsidRPr="002153BD">
        <w:rPr>
          <w:rFonts w:ascii="Times New Roman" w:hAnsi="Times New Roman" w:cs="Times New Roman"/>
        </w:rPr>
        <w:t>[</w:t>
      </w:r>
      <w:r>
        <w:rPr>
          <w:rFonts w:ascii="Times New Roman" w:hAnsi="Times New Roman" w:cs="Times New Roman"/>
          <w:lang w:val="en-US"/>
        </w:rPr>
        <w:t>Wylie</w:t>
      </w:r>
      <w:r w:rsidRPr="007C5185">
        <w:rPr>
          <w:rFonts w:ascii="Times New Roman" w:hAnsi="Times New Roman" w:cs="Times New Roman"/>
        </w:rPr>
        <w:t xml:space="preserve"> 2003: 330-331</w:t>
      </w:r>
      <w:r w:rsidRPr="002153BD">
        <w:rPr>
          <w:rFonts w:ascii="Times New Roman" w:hAnsi="Times New Roman" w:cs="Times New Roman"/>
        </w:rPr>
        <w:t>]</w:t>
      </w:r>
      <w:r>
        <w:rPr>
          <w:rFonts w:ascii="Times New Roman" w:hAnsi="Times New Roman" w:cs="Times New Roman"/>
        </w:rPr>
        <w:t>.</w:t>
      </w:r>
    </w:p>
  </w:footnote>
  <w:footnote w:id="30">
    <w:p w14:paraId="3D28F43B" w14:textId="77777777" w:rsidR="00D16DA8" w:rsidRPr="003560D3" w:rsidRDefault="00D16DA8" w:rsidP="006F7225">
      <w:pPr>
        <w:pStyle w:val="ac"/>
        <w:jc w:val="both"/>
        <w:rPr>
          <w:rFonts w:ascii="Times New Roman" w:hAnsi="Times New Roman" w:cs="Times New Roman"/>
        </w:rPr>
      </w:pPr>
      <w:r w:rsidRPr="000A033F">
        <w:rPr>
          <w:rStyle w:val="ae"/>
          <w:rFonts w:ascii="Times New Roman" w:hAnsi="Times New Roman" w:cs="Times New Roman"/>
        </w:rPr>
        <w:footnoteRef/>
      </w:r>
      <w:r w:rsidRPr="003560D3">
        <w:rPr>
          <w:rFonts w:ascii="Times New Roman" w:hAnsi="Times New Roman" w:cs="Times New Roman"/>
        </w:rPr>
        <w:t xml:space="preserve"> </w:t>
      </w:r>
      <w:proofErr w:type="spellStart"/>
      <w:r w:rsidRPr="000A033F">
        <w:rPr>
          <w:rFonts w:ascii="Times New Roman" w:hAnsi="Times New Roman" w:cs="Times New Roman"/>
        </w:rPr>
        <w:t>Хубилай</w:t>
      </w:r>
      <w:proofErr w:type="spellEnd"/>
      <w:r w:rsidRPr="003560D3">
        <w:rPr>
          <w:rFonts w:ascii="Times New Roman" w:hAnsi="Times New Roman" w:cs="Times New Roman"/>
        </w:rPr>
        <w:t>-</w:t>
      </w:r>
      <w:r w:rsidRPr="000A033F">
        <w:rPr>
          <w:rFonts w:ascii="Times New Roman" w:hAnsi="Times New Roman" w:cs="Times New Roman"/>
        </w:rPr>
        <w:t>хан</w:t>
      </w:r>
      <w:r w:rsidRPr="003560D3">
        <w:rPr>
          <w:rFonts w:ascii="Times New Roman" w:hAnsi="Times New Roman" w:cs="Times New Roman"/>
        </w:rPr>
        <w:t xml:space="preserve"> (</w:t>
      </w:r>
      <w:proofErr w:type="spellStart"/>
      <w:r>
        <w:rPr>
          <w:rFonts w:ascii="Times New Roman" w:hAnsi="Times New Roman" w:cs="Times New Roman"/>
        </w:rPr>
        <w:t>тиб</w:t>
      </w:r>
      <w:proofErr w:type="spellEnd"/>
      <w:r w:rsidRPr="003560D3">
        <w:rPr>
          <w:rFonts w:ascii="Times New Roman" w:hAnsi="Times New Roman" w:cs="Times New Roman"/>
        </w:rPr>
        <w:t xml:space="preserve">. </w:t>
      </w:r>
      <w:r w:rsidRPr="003560D3">
        <w:rPr>
          <w:rFonts w:ascii="Times New Roman" w:hAnsi="Times New Roman" w:cs="Times New Roman"/>
          <w:lang w:val="fr-FR"/>
        </w:rPr>
        <w:t>se</w:t>
      </w:r>
      <w:r w:rsidRPr="003560D3">
        <w:rPr>
          <w:rFonts w:ascii="Times New Roman" w:hAnsi="Times New Roman" w:cs="Times New Roman"/>
        </w:rPr>
        <w:t xml:space="preserve"> </w:t>
      </w:r>
      <w:r w:rsidRPr="003560D3">
        <w:rPr>
          <w:rFonts w:ascii="Times New Roman" w:hAnsi="Times New Roman" w:cs="Times New Roman"/>
          <w:lang w:val="fr-FR"/>
        </w:rPr>
        <w:t>chen</w:t>
      </w:r>
      <w:r w:rsidRPr="003560D3">
        <w:rPr>
          <w:rFonts w:ascii="Times New Roman" w:hAnsi="Times New Roman" w:cs="Times New Roman"/>
        </w:rPr>
        <w:t xml:space="preserve"> </w:t>
      </w:r>
      <w:r w:rsidRPr="003560D3">
        <w:rPr>
          <w:rFonts w:ascii="Times New Roman" w:hAnsi="Times New Roman" w:cs="Times New Roman"/>
          <w:lang w:val="fr-FR"/>
        </w:rPr>
        <w:t>rgyal</w:t>
      </w:r>
      <w:r w:rsidRPr="003560D3">
        <w:rPr>
          <w:rFonts w:ascii="Times New Roman" w:hAnsi="Times New Roman" w:cs="Times New Roman"/>
        </w:rPr>
        <w:t xml:space="preserve"> </w:t>
      </w:r>
      <w:r w:rsidRPr="003560D3">
        <w:rPr>
          <w:rFonts w:ascii="Times New Roman" w:hAnsi="Times New Roman" w:cs="Times New Roman"/>
          <w:lang w:val="fr-FR"/>
        </w:rPr>
        <w:t>po</w:t>
      </w:r>
      <w:r w:rsidRPr="003560D3">
        <w:rPr>
          <w:rFonts w:ascii="Times New Roman" w:hAnsi="Times New Roman" w:cs="Times New Roman"/>
        </w:rPr>
        <w:t xml:space="preserve">, </w:t>
      </w:r>
      <w:r>
        <w:rPr>
          <w:rFonts w:ascii="Times New Roman" w:hAnsi="Times New Roman" w:cs="Times New Roman"/>
        </w:rPr>
        <w:t>кит.</w:t>
      </w:r>
      <w:r w:rsidRPr="003560D3">
        <w:rPr>
          <w:rFonts w:ascii="Times New Roman" w:hAnsi="Times New Roman" w:cs="Times New Roman" w:hint="eastAsia"/>
        </w:rPr>
        <w:t xml:space="preserve"> </w:t>
      </w:r>
      <w:r>
        <w:rPr>
          <w:rFonts w:ascii="Times New Roman" w:hAnsi="Times New Roman" w:cs="Times New Roman" w:hint="eastAsia"/>
        </w:rPr>
        <w:t>忽必烈</w:t>
      </w:r>
      <w:r>
        <w:rPr>
          <w:rFonts w:ascii="Times New Roman" w:hAnsi="Times New Roman" w:cs="Times New Roman"/>
        </w:rPr>
        <w:t xml:space="preserve">, </w:t>
      </w:r>
      <w:r w:rsidRPr="003560D3">
        <w:rPr>
          <w:rFonts w:ascii="Times New Roman" w:hAnsi="Times New Roman" w:cs="Times New Roman"/>
        </w:rPr>
        <w:t xml:space="preserve">1215-1294) </w:t>
      </w:r>
      <w:r>
        <w:rPr>
          <w:rFonts w:ascii="Times New Roman" w:hAnsi="Times New Roman" w:cs="Times New Roman"/>
        </w:rPr>
        <w:t>–</w:t>
      </w:r>
      <w:r w:rsidRPr="003560D3">
        <w:rPr>
          <w:rFonts w:ascii="Times New Roman" w:hAnsi="Times New Roman" w:cs="Times New Roman"/>
        </w:rPr>
        <w:t xml:space="preserve"> </w:t>
      </w:r>
      <w:r>
        <w:rPr>
          <w:rFonts w:ascii="Times New Roman" w:hAnsi="Times New Roman" w:cs="Times New Roman"/>
        </w:rPr>
        <w:t>монгольский хан, основатель империи Юань (1271-1368).</w:t>
      </w:r>
    </w:p>
  </w:footnote>
  <w:footnote w:id="31">
    <w:p w14:paraId="672E5D4A" w14:textId="77777777" w:rsidR="00D16DA8" w:rsidRPr="00751207" w:rsidRDefault="00D16DA8" w:rsidP="003F3328">
      <w:pPr>
        <w:pStyle w:val="ac"/>
      </w:pPr>
      <w:r w:rsidRPr="006F7225">
        <w:rPr>
          <w:rStyle w:val="ae"/>
          <w:rFonts w:ascii="Times New Roman" w:hAnsi="Times New Roman" w:cs="Times New Roman"/>
        </w:rPr>
        <w:footnoteRef/>
      </w:r>
      <w:r w:rsidRPr="00751207">
        <w:rPr>
          <w:rFonts w:ascii="Times New Roman" w:hAnsi="Times New Roman" w:cs="Times New Roman"/>
        </w:rPr>
        <w:t xml:space="preserve"> </w:t>
      </w:r>
      <w:proofErr w:type="spellStart"/>
      <w:r w:rsidRPr="006F7225">
        <w:rPr>
          <w:rFonts w:ascii="Times New Roman" w:hAnsi="Times New Roman" w:cs="Times New Roman"/>
        </w:rPr>
        <w:t>Лхавзан</w:t>
      </w:r>
      <w:proofErr w:type="spellEnd"/>
      <w:r w:rsidRPr="00751207">
        <w:rPr>
          <w:rFonts w:ascii="Times New Roman" w:hAnsi="Times New Roman" w:cs="Times New Roman"/>
        </w:rPr>
        <w:t>-</w:t>
      </w:r>
      <w:r w:rsidRPr="006F7225">
        <w:rPr>
          <w:rFonts w:ascii="Times New Roman" w:hAnsi="Times New Roman" w:cs="Times New Roman"/>
        </w:rPr>
        <w:t>хан</w:t>
      </w:r>
      <w:r>
        <w:rPr>
          <w:rFonts w:ascii="Times New Roman" w:hAnsi="Times New Roman" w:cs="Times New Roman"/>
        </w:rPr>
        <w:t xml:space="preserve"> (? - 1717) – последний правитель </w:t>
      </w:r>
      <w:proofErr w:type="spellStart"/>
      <w:r>
        <w:rPr>
          <w:rFonts w:ascii="Times New Roman" w:hAnsi="Times New Roman" w:cs="Times New Roman"/>
        </w:rPr>
        <w:t>Хошусткого</w:t>
      </w:r>
      <w:proofErr w:type="spellEnd"/>
      <w:r>
        <w:rPr>
          <w:rFonts w:ascii="Times New Roman" w:hAnsi="Times New Roman" w:cs="Times New Roman"/>
        </w:rPr>
        <w:t xml:space="preserve"> ханства (гг. правления: 1703-1717).</w:t>
      </w:r>
    </w:p>
  </w:footnote>
  <w:footnote w:id="32">
    <w:p w14:paraId="78BDC243" w14:textId="77777777" w:rsidR="00D16DA8" w:rsidRPr="008F4F8E" w:rsidRDefault="00D16DA8" w:rsidP="008F4F8E">
      <w:pPr>
        <w:pStyle w:val="ac"/>
        <w:jc w:val="both"/>
        <w:rPr>
          <w:rFonts w:ascii="Times New Roman" w:hAnsi="Times New Roman" w:cs="Times New Roman"/>
        </w:rPr>
      </w:pPr>
      <w:r w:rsidRPr="00AA2DD8">
        <w:rPr>
          <w:rStyle w:val="ae"/>
          <w:rFonts w:ascii="Times New Roman" w:hAnsi="Times New Roman" w:cs="Times New Roman"/>
        </w:rPr>
        <w:footnoteRef/>
      </w:r>
      <w:r w:rsidRPr="00AA2DD8">
        <w:rPr>
          <w:rFonts w:ascii="Times New Roman" w:hAnsi="Times New Roman" w:cs="Times New Roman"/>
        </w:rPr>
        <w:t xml:space="preserve"> </w:t>
      </w:r>
      <w:proofErr w:type="spellStart"/>
      <w:r>
        <w:rPr>
          <w:rFonts w:ascii="Times New Roman" w:hAnsi="Times New Roman" w:cs="Times New Roman"/>
        </w:rPr>
        <w:t>Авалокитешвара</w:t>
      </w:r>
      <w:proofErr w:type="spellEnd"/>
      <w:r>
        <w:rPr>
          <w:rFonts w:ascii="Times New Roman" w:hAnsi="Times New Roman" w:cs="Times New Roman"/>
        </w:rPr>
        <w:t xml:space="preserve"> (</w:t>
      </w:r>
      <w:r w:rsidRPr="00026AF5">
        <w:rPr>
          <w:rFonts w:ascii="Times New Roman" w:hAnsi="Times New Roman" w:cs="Times New Roman"/>
        </w:rPr>
        <w:t xml:space="preserve">санскр. </w:t>
      </w:r>
      <w:proofErr w:type="spellStart"/>
      <w:r w:rsidRPr="00026AF5">
        <w:rPr>
          <w:rFonts w:ascii="Times New Roman" w:hAnsi="Times New Roman" w:cs="Times New Roman"/>
        </w:rPr>
        <w:t>avalokiteśvara</w:t>
      </w:r>
      <w:proofErr w:type="spellEnd"/>
      <w:r w:rsidRPr="00026AF5">
        <w:rPr>
          <w:rFonts w:ascii="Times New Roman" w:hAnsi="Times New Roman" w:cs="Times New Roman"/>
        </w:rPr>
        <w:t xml:space="preserve">, </w:t>
      </w:r>
      <w:proofErr w:type="spellStart"/>
      <w:r w:rsidRPr="00026AF5">
        <w:rPr>
          <w:rFonts w:ascii="Times New Roman" w:hAnsi="Times New Roman" w:cs="Times New Roman"/>
        </w:rPr>
        <w:t>тиб</w:t>
      </w:r>
      <w:proofErr w:type="spellEnd"/>
      <w:r w:rsidRPr="00026AF5">
        <w:rPr>
          <w:rFonts w:ascii="Times New Roman" w:hAnsi="Times New Roman" w:cs="Times New Roman"/>
        </w:rPr>
        <w:t xml:space="preserve">. </w:t>
      </w:r>
      <w:proofErr w:type="spellStart"/>
      <w:r w:rsidRPr="00026AF5">
        <w:rPr>
          <w:rFonts w:ascii="Times New Roman" w:hAnsi="Times New Roman" w:cs="Times New Roman"/>
        </w:rPr>
        <w:t>spyan</w:t>
      </w:r>
      <w:proofErr w:type="spellEnd"/>
      <w:r w:rsidRPr="00026AF5">
        <w:rPr>
          <w:rFonts w:ascii="Times New Roman" w:hAnsi="Times New Roman" w:cs="Times New Roman"/>
        </w:rPr>
        <w:t xml:space="preserve"> </w:t>
      </w:r>
      <w:proofErr w:type="spellStart"/>
      <w:r w:rsidRPr="00026AF5">
        <w:rPr>
          <w:rFonts w:ascii="Times New Roman" w:hAnsi="Times New Roman" w:cs="Times New Roman"/>
        </w:rPr>
        <w:t>ras</w:t>
      </w:r>
      <w:proofErr w:type="spellEnd"/>
      <w:r w:rsidRPr="00026AF5">
        <w:rPr>
          <w:rFonts w:ascii="Times New Roman" w:hAnsi="Times New Roman" w:cs="Times New Roman"/>
        </w:rPr>
        <w:t xml:space="preserve"> </w:t>
      </w:r>
      <w:proofErr w:type="spellStart"/>
      <w:r w:rsidRPr="00026AF5">
        <w:rPr>
          <w:rFonts w:ascii="Times New Roman" w:hAnsi="Times New Roman" w:cs="Times New Roman"/>
        </w:rPr>
        <w:t>gzigs</w:t>
      </w:r>
      <w:proofErr w:type="spellEnd"/>
      <w:r>
        <w:rPr>
          <w:rFonts w:ascii="Times New Roman" w:hAnsi="Times New Roman" w:cs="Times New Roman"/>
        </w:rPr>
        <w:t xml:space="preserve">) – </w:t>
      </w:r>
      <w:r w:rsidRPr="006F7225">
        <w:rPr>
          <w:rFonts w:ascii="Times New Roman" w:hAnsi="Times New Roman" w:cs="Times New Roman"/>
        </w:rPr>
        <w:t>бодхисаттва семейства Падма</w:t>
      </w:r>
      <w:r>
        <w:rPr>
          <w:rFonts w:ascii="Times New Roman" w:hAnsi="Times New Roman" w:cs="Times New Roman"/>
        </w:rPr>
        <w:t>, воплощение с</w:t>
      </w:r>
      <w:r w:rsidRPr="006F7225">
        <w:rPr>
          <w:rFonts w:ascii="Times New Roman" w:hAnsi="Times New Roman" w:cs="Times New Roman"/>
        </w:rPr>
        <w:t>острадания</w:t>
      </w:r>
      <w:r>
        <w:rPr>
          <w:rFonts w:ascii="Times New Roman" w:hAnsi="Times New Roman" w:cs="Times New Roman"/>
        </w:rPr>
        <w:t xml:space="preserve">. Благодаря активным действиям самого Далай-ламы </w:t>
      </w:r>
      <w:r>
        <w:rPr>
          <w:rFonts w:ascii="Times New Roman" w:hAnsi="Times New Roman" w:cs="Times New Roman"/>
          <w:lang w:val="en-US"/>
        </w:rPr>
        <w:t>V</w:t>
      </w:r>
      <w:r>
        <w:rPr>
          <w:rFonts w:ascii="Times New Roman" w:hAnsi="Times New Roman" w:cs="Times New Roman"/>
        </w:rPr>
        <w:t xml:space="preserve">, направленным на создание и поддержание этого культа, Далай-ламы стали рассматриваться всем тибетским обществом как воплощения бодхисаттвы </w:t>
      </w:r>
      <w:proofErr w:type="spellStart"/>
      <w:r>
        <w:rPr>
          <w:rFonts w:ascii="Times New Roman" w:hAnsi="Times New Roman" w:cs="Times New Roman"/>
        </w:rPr>
        <w:t>Авалокитешвары</w:t>
      </w:r>
      <w:proofErr w:type="spellEnd"/>
      <w:r>
        <w:rPr>
          <w:rFonts w:ascii="Times New Roman" w:hAnsi="Times New Roman" w:cs="Times New Roman"/>
        </w:rPr>
        <w:t xml:space="preserve"> (</w:t>
      </w:r>
      <w:proofErr w:type="spellStart"/>
      <w:r>
        <w:rPr>
          <w:rFonts w:ascii="Times New Roman" w:hAnsi="Times New Roman" w:cs="Times New Roman"/>
        </w:rPr>
        <w:t>подребнее</w:t>
      </w:r>
      <w:proofErr w:type="spellEnd"/>
      <w:r>
        <w:rPr>
          <w:rFonts w:ascii="Times New Roman" w:hAnsi="Times New Roman" w:cs="Times New Roman"/>
        </w:rPr>
        <w:t xml:space="preserve"> см.: </w:t>
      </w:r>
      <w:proofErr w:type="spellStart"/>
      <w:r>
        <w:rPr>
          <w:rFonts w:ascii="Times New Roman" w:hAnsi="Times New Roman" w:cs="Times New Roman"/>
          <w:lang w:val="en-US"/>
        </w:rPr>
        <w:t>Ishihama</w:t>
      </w:r>
      <w:proofErr w:type="spellEnd"/>
      <w:r w:rsidRPr="008F4F8E">
        <w:rPr>
          <w:rFonts w:ascii="Times New Roman" w:hAnsi="Times New Roman" w:cs="Times New Roman"/>
        </w:rPr>
        <w:t xml:space="preserve"> 2003</w:t>
      </w:r>
      <w:r>
        <w:rPr>
          <w:rFonts w:ascii="Times New Roman" w:hAnsi="Times New Roman" w:cs="Times New Roman"/>
        </w:rPr>
        <w:t>).</w:t>
      </w:r>
    </w:p>
  </w:footnote>
  <w:footnote w:id="33">
    <w:p w14:paraId="22D27123" w14:textId="77777777" w:rsidR="00D16DA8" w:rsidRPr="006C4571" w:rsidRDefault="00D16DA8" w:rsidP="0055157B">
      <w:pPr>
        <w:pStyle w:val="ac"/>
        <w:jc w:val="both"/>
        <w:rPr>
          <w:rFonts w:ascii="Times New Roman" w:hAnsi="Times New Roman" w:cs="Times New Roman"/>
          <w:lang w:val="en-US"/>
        </w:rPr>
      </w:pPr>
      <w:r w:rsidRPr="00AA2DD8">
        <w:rPr>
          <w:rStyle w:val="ae"/>
          <w:rFonts w:ascii="Times New Roman" w:hAnsi="Times New Roman" w:cs="Times New Roman"/>
        </w:rPr>
        <w:footnoteRef/>
      </w:r>
      <w:r w:rsidRPr="00AA2DD8">
        <w:rPr>
          <w:rFonts w:ascii="Times New Roman" w:hAnsi="Times New Roman" w:cs="Times New Roman"/>
        </w:rPr>
        <w:t xml:space="preserve"> </w:t>
      </w:r>
      <w:r>
        <w:rPr>
          <w:rFonts w:ascii="Times New Roman" w:hAnsi="Times New Roman" w:cs="Times New Roman"/>
        </w:rPr>
        <w:t xml:space="preserve">Император </w:t>
      </w:r>
      <w:proofErr w:type="spellStart"/>
      <w:r>
        <w:rPr>
          <w:rFonts w:ascii="Times New Roman" w:hAnsi="Times New Roman" w:cs="Times New Roman"/>
        </w:rPr>
        <w:t>Шуньчжи</w:t>
      </w:r>
      <w:proofErr w:type="spellEnd"/>
      <w:r>
        <w:rPr>
          <w:rFonts w:ascii="Times New Roman" w:hAnsi="Times New Roman" w:cs="Times New Roman"/>
        </w:rPr>
        <w:t xml:space="preserve"> </w:t>
      </w:r>
      <w:r w:rsidRPr="00977736">
        <w:rPr>
          <w:rFonts w:ascii="Times New Roman" w:hAnsi="Times New Roman" w:cs="Times New Roman"/>
        </w:rPr>
        <w:t xml:space="preserve">(кит. </w:t>
      </w:r>
      <w:r w:rsidRPr="00977736">
        <w:rPr>
          <w:rFonts w:ascii="Times New Roman" w:hAnsi="Times New Roman" w:cs="Times New Roman"/>
        </w:rPr>
        <w:t>順治</w:t>
      </w:r>
      <w:r w:rsidRPr="00977736">
        <w:rPr>
          <w:rFonts w:ascii="Times New Roman" w:hAnsi="Times New Roman" w:cs="Times New Roman"/>
        </w:rPr>
        <w:t xml:space="preserve">, «благоприятное правление»; личное имя: </w:t>
      </w:r>
      <w:proofErr w:type="spellStart"/>
      <w:r w:rsidRPr="00977736">
        <w:rPr>
          <w:rFonts w:ascii="Times New Roman" w:hAnsi="Times New Roman" w:cs="Times New Roman"/>
        </w:rPr>
        <w:t>Фулинь</w:t>
      </w:r>
      <w:proofErr w:type="spellEnd"/>
      <w:r w:rsidRPr="00977736">
        <w:rPr>
          <w:rFonts w:ascii="Times New Roman" w:hAnsi="Times New Roman" w:cs="Times New Roman"/>
        </w:rPr>
        <w:t xml:space="preserve">, кит. </w:t>
      </w:r>
      <w:r w:rsidRPr="00977736">
        <w:rPr>
          <w:rFonts w:ascii="Times New Roman" w:hAnsi="Times New Roman" w:cs="Times New Roman"/>
        </w:rPr>
        <w:t>福臨</w:t>
      </w:r>
      <w:r w:rsidRPr="00977736">
        <w:rPr>
          <w:rFonts w:ascii="Times New Roman" w:hAnsi="Times New Roman" w:cs="Times New Roman"/>
        </w:rPr>
        <w:t xml:space="preserve">; храмовое имя: </w:t>
      </w:r>
      <w:proofErr w:type="spellStart"/>
      <w:r w:rsidRPr="00977736">
        <w:rPr>
          <w:rFonts w:ascii="Times New Roman" w:hAnsi="Times New Roman" w:cs="Times New Roman"/>
        </w:rPr>
        <w:t>Шицзу</w:t>
      </w:r>
      <w:proofErr w:type="spellEnd"/>
      <w:r w:rsidRPr="00977736">
        <w:rPr>
          <w:rFonts w:ascii="Times New Roman" w:hAnsi="Times New Roman" w:cs="Times New Roman"/>
        </w:rPr>
        <w:t xml:space="preserve">, кит. </w:t>
      </w:r>
      <w:r w:rsidRPr="00977736">
        <w:rPr>
          <w:rFonts w:ascii="Times New Roman" w:hAnsi="Times New Roman" w:cs="Times New Roman"/>
        </w:rPr>
        <w:t>世祖</w:t>
      </w:r>
      <w:r w:rsidRPr="00977736">
        <w:rPr>
          <w:rFonts w:ascii="Times New Roman" w:hAnsi="Times New Roman" w:cs="Times New Roman"/>
        </w:rPr>
        <w:t>)</w:t>
      </w:r>
      <w:r>
        <w:rPr>
          <w:rFonts w:ascii="Times New Roman" w:hAnsi="Times New Roman" w:cs="Times New Roman"/>
        </w:rPr>
        <w:t xml:space="preserve"> – третий правитель династии Цин (гг. правления: 1643-1661). До 1650 г. империей правил принц-регент </w:t>
      </w:r>
      <w:proofErr w:type="spellStart"/>
      <w:r>
        <w:rPr>
          <w:rFonts w:ascii="Times New Roman" w:hAnsi="Times New Roman" w:cs="Times New Roman"/>
        </w:rPr>
        <w:t>Доргонь</w:t>
      </w:r>
      <w:proofErr w:type="spellEnd"/>
      <w:r>
        <w:rPr>
          <w:rFonts w:ascii="Times New Roman" w:hAnsi="Times New Roman" w:cs="Times New Roman"/>
        </w:rPr>
        <w:t xml:space="preserve"> (1612-1650), при котором власти империи Цин была подчинена большая часть территории Китая. В начале своего единоличного правления император </w:t>
      </w:r>
      <w:proofErr w:type="spellStart"/>
      <w:r>
        <w:rPr>
          <w:rFonts w:ascii="Times New Roman" w:hAnsi="Times New Roman" w:cs="Times New Roman"/>
        </w:rPr>
        <w:t>Шуньчжи</w:t>
      </w:r>
      <w:proofErr w:type="spellEnd"/>
      <w:r>
        <w:rPr>
          <w:rFonts w:ascii="Times New Roman" w:hAnsi="Times New Roman" w:cs="Times New Roman"/>
        </w:rPr>
        <w:t xml:space="preserve"> провел антикоррупционную кампанию, в 1</w:t>
      </w:r>
      <w:r w:rsidRPr="00D455A0">
        <w:rPr>
          <w:rFonts w:ascii="Times New Roman" w:hAnsi="Times New Roman" w:cs="Times New Roman"/>
        </w:rPr>
        <w:t>6</w:t>
      </w:r>
      <w:r>
        <w:rPr>
          <w:rFonts w:ascii="Times New Roman" w:hAnsi="Times New Roman" w:cs="Times New Roman"/>
        </w:rPr>
        <w:t>58 г. утвердил Государственную канцелярию (кит.</w:t>
      </w:r>
      <w:r w:rsidRPr="0055157B">
        <w:rPr>
          <w:rFonts w:ascii="Times New Roman" w:hAnsi="Times New Roman" w:cs="Times New Roman" w:hint="eastAsia"/>
        </w:rPr>
        <w:t xml:space="preserve"> </w:t>
      </w:r>
      <w:r>
        <w:rPr>
          <w:rFonts w:ascii="Times New Roman" w:hAnsi="Times New Roman" w:cs="Times New Roman" w:hint="eastAsia"/>
        </w:rPr>
        <w:t>內閣</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по примеру династии Мин, а также должность да-</w:t>
      </w:r>
      <w:proofErr w:type="spellStart"/>
      <w:r>
        <w:rPr>
          <w:rFonts w:ascii="Times New Roman" w:hAnsi="Times New Roman" w:cs="Times New Roman"/>
        </w:rPr>
        <w:t>сюэши</w:t>
      </w:r>
      <w:proofErr w:type="spellEnd"/>
      <w:r>
        <w:rPr>
          <w:rFonts w:ascii="Times New Roman" w:hAnsi="Times New Roman" w:cs="Times New Roman"/>
        </w:rPr>
        <w:t xml:space="preserve"> (кит.</w:t>
      </w:r>
      <w:r w:rsidRPr="006A10DD">
        <w:rPr>
          <w:rFonts w:ascii="Times New Roman" w:hAnsi="Times New Roman" w:cs="Times New Roman" w:hint="eastAsia"/>
        </w:rPr>
        <w:t xml:space="preserve"> </w:t>
      </w:r>
      <w:r>
        <w:rPr>
          <w:rFonts w:ascii="Times New Roman" w:hAnsi="Times New Roman" w:cs="Times New Roman" w:hint="eastAsia"/>
        </w:rPr>
        <w:t>大學士</w:t>
      </w:r>
      <w:r>
        <w:rPr>
          <w:rFonts w:ascii="Times New Roman" w:hAnsi="Times New Roman" w:cs="Times New Roman"/>
        </w:rPr>
        <w:t xml:space="preserve">, «великий министр»). В конце своего недолгого правления стал приближать к себе молодых чиновников из числа </w:t>
      </w:r>
      <w:proofErr w:type="spellStart"/>
      <w:r>
        <w:rPr>
          <w:rFonts w:ascii="Times New Roman" w:hAnsi="Times New Roman" w:cs="Times New Roman"/>
        </w:rPr>
        <w:t>цзиньши</w:t>
      </w:r>
      <w:proofErr w:type="spellEnd"/>
      <w:r>
        <w:rPr>
          <w:rFonts w:ascii="Times New Roman" w:hAnsi="Times New Roman" w:cs="Times New Roman"/>
        </w:rPr>
        <w:t xml:space="preserve"> (кит.</w:t>
      </w:r>
      <w:r w:rsidRPr="006A10DD">
        <w:rPr>
          <w:rFonts w:ascii="Times New Roman" w:hAnsi="Times New Roman" w:cs="Times New Roman" w:hint="eastAsia"/>
        </w:rPr>
        <w:t xml:space="preserve"> </w:t>
      </w:r>
      <w:r>
        <w:rPr>
          <w:rFonts w:ascii="Times New Roman" w:hAnsi="Times New Roman" w:cs="Times New Roman" w:hint="eastAsia"/>
        </w:rPr>
        <w:t>進士</w:t>
      </w:r>
      <w:r>
        <w:rPr>
          <w:rFonts w:ascii="Times New Roman" w:hAnsi="Times New Roman" w:cs="Times New Roman"/>
        </w:rPr>
        <w:t>), евнухов, буддийских монахов и иезуитов. Умер</w:t>
      </w:r>
      <w:r w:rsidRPr="006C4571">
        <w:rPr>
          <w:rFonts w:ascii="Times New Roman" w:hAnsi="Times New Roman" w:cs="Times New Roman"/>
          <w:lang w:val="en-US"/>
        </w:rPr>
        <w:t xml:space="preserve"> </w:t>
      </w:r>
      <w:r>
        <w:rPr>
          <w:rFonts w:ascii="Times New Roman" w:hAnsi="Times New Roman" w:cs="Times New Roman"/>
        </w:rPr>
        <w:t>в</w:t>
      </w:r>
      <w:r w:rsidRPr="006C4571">
        <w:rPr>
          <w:rFonts w:ascii="Times New Roman" w:hAnsi="Times New Roman" w:cs="Times New Roman"/>
          <w:lang w:val="en-US"/>
        </w:rPr>
        <w:t xml:space="preserve"> 1661 </w:t>
      </w:r>
      <w:r>
        <w:rPr>
          <w:rFonts w:ascii="Times New Roman" w:hAnsi="Times New Roman" w:cs="Times New Roman"/>
        </w:rPr>
        <w:t>г</w:t>
      </w:r>
      <w:r w:rsidRPr="006C4571">
        <w:rPr>
          <w:rFonts w:ascii="Times New Roman" w:hAnsi="Times New Roman" w:cs="Times New Roman"/>
          <w:lang w:val="en-US"/>
        </w:rPr>
        <w:t xml:space="preserve">. </w:t>
      </w:r>
      <w:r>
        <w:rPr>
          <w:rFonts w:ascii="Times New Roman" w:hAnsi="Times New Roman" w:cs="Times New Roman"/>
        </w:rPr>
        <w:t>в</w:t>
      </w:r>
      <w:r w:rsidRPr="006C4571">
        <w:rPr>
          <w:rFonts w:ascii="Times New Roman" w:hAnsi="Times New Roman" w:cs="Times New Roman"/>
          <w:lang w:val="en-US"/>
        </w:rPr>
        <w:t xml:space="preserve"> </w:t>
      </w:r>
      <w:r>
        <w:rPr>
          <w:rFonts w:ascii="Times New Roman" w:hAnsi="Times New Roman" w:cs="Times New Roman"/>
        </w:rPr>
        <w:t>возрасте</w:t>
      </w:r>
      <w:r w:rsidRPr="006C4571">
        <w:rPr>
          <w:rFonts w:ascii="Times New Roman" w:hAnsi="Times New Roman" w:cs="Times New Roman"/>
          <w:lang w:val="en-US"/>
        </w:rPr>
        <w:t xml:space="preserve"> 22 </w:t>
      </w:r>
      <w:r>
        <w:rPr>
          <w:rFonts w:ascii="Times New Roman" w:hAnsi="Times New Roman" w:cs="Times New Roman"/>
        </w:rPr>
        <w:t>лет</w:t>
      </w:r>
      <w:r w:rsidRPr="006C4571">
        <w:rPr>
          <w:rFonts w:ascii="Times New Roman" w:hAnsi="Times New Roman" w:cs="Times New Roman"/>
          <w:lang w:val="en-US"/>
        </w:rPr>
        <w:t xml:space="preserve"> [The Cambridge History of China</w:t>
      </w:r>
      <w:r>
        <w:rPr>
          <w:rFonts w:ascii="Times New Roman" w:hAnsi="Times New Roman" w:cs="Times New Roman"/>
          <w:lang w:val="en-US"/>
        </w:rPr>
        <w:t>, 2008: 73-119</w:t>
      </w:r>
      <w:r w:rsidRPr="006C4571">
        <w:rPr>
          <w:rFonts w:ascii="Times New Roman" w:hAnsi="Times New Roman" w:cs="Times New Roman"/>
          <w:lang w:val="en-US"/>
        </w:rPr>
        <w:t>].</w:t>
      </w:r>
    </w:p>
  </w:footnote>
  <w:footnote w:id="34">
    <w:p w14:paraId="7E4B1BA9" w14:textId="77777777" w:rsidR="00D16DA8" w:rsidRPr="00690158" w:rsidRDefault="00D16DA8">
      <w:pPr>
        <w:pStyle w:val="ac"/>
        <w:rPr>
          <w:rFonts w:ascii="Times New Roman" w:hAnsi="Times New Roman" w:cs="Times New Roman"/>
          <w:lang w:val="en-US"/>
        </w:rPr>
      </w:pPr>
      <w:r w:rsidRPr="007A2A07">
        <w:rPr>
          <w:rStyle w:val="ae"/>
          <w:rFonts w:ascii="Times New Roman" w:hAnsi="Times New Roman" w:cs="Times New Roman"/>
        </w:rPr>
        <w:footnoteRef/>
      </w:r>
      <w:r w:rsidRPr="00690158">
        <w:rPr>
          <w:rFonts w:ascii="Times New Roman" w:hAnsi="Times New Roman" w:cs="Times New Roman"/>
          <w:lang w:val="en-US"/>
        </w:rPr>
        <w:t xml:space="preserve"> </w:t>
      </w:r>
      <w:proofErr w:type="spellStart"/>
      <w:r w:rsidRPr="007A2A07">
        <w:rPr>
          <w:rFonts w:ascii="Times New Roman" w:hAnsi="Times New Roman" w:cs="Times New Roman"/>
        </w:rPr>
        <w:t>Тиб</w:t>
      </w:r>
      <w:proofErr w:type="spellEnd"/>
      <w:r w:rsidRPr="00690158">
        <w:rPr>
          <w:rFonts w:ascii="Times New Roman" w:hAnsi="Times New Roman" w:cs="Times New Roman"/>
          <w:lang w:val="en-US"/>
        </w:rPr>
        <w:t xml:space="preserve">. </w:t>
      </w:r>
      <w:proofErr w:type="spellStart"/>
      <w:r w:rsidRPr="007A2A07">
        <w:rPr>
          <w:rFonts w:ascii="Times New Roman" w:hAnsi="Times New Roman" w:cs="Times New Roman"/>
          <w:lang w:val="en-US"/>
        </w:rPr>
        <w:t>gnam</w:t>
      </w:r>
      <w:proofErr w:type="spellEnd"/>
      <w:r w:rsidRPr="00690158">
        <w:rPr>
          <w:rFonts w:ascii="Times New Roman" w:hAnsi="Times New Roman" w:cs="Times New Roman"/>
          <w:lang w:val="en-US"/>
        </w:rPr>
        <w:t xml:space="preserve"> </w:t>
      </w:r>
      <w:proofErr w:type="spellStart"/>
      <w:r w:rsidRPr="007A2A07">
        <w:rPr>
          <w:rFonts w:ascii="Times New Roman" w:hAnsi="Times New Roman" w:cs="Times New Roman"/>
          <w:lang w:val="en-US"/>
        </w:rPr>
        <w:t>gyi</w:t>
      </w:r>
      <w:proofErr w:type="spellEnd"/>
      <w:r w:rsidRPr="00690158">
        <w:rPr>
          <w:rFonts w:ascii="Times New Roman" w:hAnsi="Times New Roman" w:cs="Times New Roman"/>
          <w:lang w:val="en-US"/>
        </w:rPr>
        <w:t xml:space="preserve"> </w:t>
      </w:r>
      <w:proofErr w:type="spellStart"/>
      <w:r w:rsidRPr="007A2A07">
        <w:rPr>
          <w:rFonts w:ascii="Times New Roman" w:hAnsi="Times New Roman" w:cs="Times New Roman"/>
          <w:lang w:val="en-US"/>
        </w:rPr>
        <w:t>lha</w:t>
      </w:r>
      <w:proofErr w:type="spellEnd"/>
      <w:r w:rsidRPr="00690158">
        <w:rPr>
          <w:rFonts w:ascii="Times New Roman" w:hAnsi="Times New Roman" w:cs="Times New Roman"/>
          <w:lang w:val="en-US"/>
        </w:rPr>
        <w:t xml:space="preserve"> ‘</w:t>
      </w:r>
      <w:r w:rsidRPr="007A2A07">
        <w:rPr>
          <w:rFonts w:ascii="Times New Roman" w:hAnsi="Times New Roman" w:cs="Times New Roman"/>
          <w:lang w:val="en-US"/>
        </w:rPr>
        <w:t>jam</w:t>
      </w:r>
      <w:r w:rsidRPr="00690158">
        <w:rPr>
          <w:rFonts w:ascii="Times New Roman" w:hAnsi="Times New Roman" w:cs="Times New Roman"/>
          <w:lang w:val="en-US"/>
        </w:rPr>
        <w:t xml:space="preserve"> </w:t>
      </w:r>
      <w:proofErr w:type="spellStart"/>
      <w:r w:rsidRPr="007A2A07">
        <w:rPr>
          <w:rFonts w:ascii="Times New Roman" w:hAnsi="Times New Roman" w:cs="Times New Roman"/>
          <w:lang w:val="en-US"/>
        </w:rPr>
        <w:t>dbyangs</w:t>
      </w:r>
      <w:proofErr w:type="spellEnd"/>
      <w:r w:rsidRPr="00690158">
        <w:rPr>
          <w:rFonts w:ascii="Times New Roman" w:hAnsi="Times New Roman" w:cs="Times New Roman"/>
          <w:lang w:val="en-US"/>
        </w:rPr>
        <w:t xml:space="preserve"> </w:t>
      </w:r>
      <w:r w:rsidRPr="007A2A07">
        <w:rPr>
          <w:rFonts w:ascii="Times New Roman" w:hAnsi="Times New Roman" w:cs="Times New Roman"/>
          <w:lang w:val="en-US"/>
        </w:rPr>
        <w:t>gong</w:t>
      </w:r>
      <w:r w:rsidRPr="00690158">
        <w:rPr>
          <w:rFonts w:ascii="Times New Roman" w:hAnsi="Times New Roman" w:cs="Times New Roman"/>
          <w:lang w:val="en-US"/>
        </w:rPr>
        <w:t xml:space="preserve"> </w:t>
      </w:r>
      <w:r w:rsidRPr="007A2A07">
        <w:rPr>
          <w:rFonts w:ascii="Times New Roman" w:hAnsi="Times New Roman" w:cs="Times New Roman"/>
          <w:lang w:val="en-US"/>
        </w:rPr>
        <w:t>ma</w:t>
      </w:r>
      <w:r w:rsidRPr="00690158">
        <w:rPr>
          <w:rFonts w:ascii="Times New Roman" w:hAnsi="Times New Roman" w:cs="Times New Roman"/>
          <w:lang w:val="en-US"/>
        </w:rPr>
        <w:t xml:space="preserve"> </w:t>
      </w:r>
      <w:proofErr w:type="spellStart"/>
      <w:r w:rsidRPr="007A2A07">
        <w:rPr>
          <w:rFonts w:ascii="Times New Roman" w:hAnsi="Times New Roman" w:cs="Times New Roman"/>
          <w:lang w:val="en-US"/>
        </w:rPr>
        <w:t>bdag</w:t>
      </w:r>
      <w:proofErr w:type="spellEnd"/>
      <w:r w:rsidRPr="00690158">
        <w:rPr>
          <w:rFonts w:ascii="Times New Roman" w:hAnsi="Times New Roman" w:cs="Times New Roman"/>
          <w:lang w:val="en-US"/>
        </w:rPr>
        <w:t xml:space="preserve"> </w:t>
      </w:r>
      <w:r w:rsidRPr="007A2A07">
        <w:rPr>
          <w:rFonts w:ascii="Times New Roman" w:hAnsi="Times New Roman" w:cs="Times New Roman"/>
          <w:lang w:val="en-US"/>
        </w:rPr>
        <w:t>po</w:t>
      </w:r>
      <w:r w:rsidRPr="00690158">
        <w:rPr>
          <w:rFonts w:ascii="Times New Roman" w:hAnsi="Times New Roman" w:cs="Times New Roman"/>
          <w:lang w:val="en-US"/>
        </w:rPr>
        <w:t xml:space="preserve"> </w:t>
      </w:r>
      <w:proofErr w:type="spellStart"/>
      <w:r w:rsidRPr="007A2A07">
        <w:rPr>
          <w:rFonts w:ascii="Times New Roman" w:hAnsi="Times New Roman" w:cs="Times New Roman"/>
          <w:lang w:val="en-US"/>
        </w:rPr>
        <w:t>chen</w:t>
      </w:r>
      <w:proofErr w:type="spellEnd"/>
      <w:r w:rsidRPr="00690158">
        <w:rPr>
          <w:rFonts w:ascii="Times New Roman" w:hAnsi="Times New Roman" w:cs="Times New Roman"/>
          <w:lang w:val="en-US"/>
        </w:rPr>
        <w:t xml:space="preserve"> </w:t>
      </w:r>
      <w:r w:rsidRPr="007A2A07">
        <w:rPr>
          <w:rFonts w:ascii="Times New Roman" w:hAnsi="Times New Roman" w:cs="Times New Roman"/>
          <w:lang w:val="en-US"/>
        </w:rPr>
        <w:t>po</w:t>
      </w:r>
    </w:p>
  </w:footnote>
  <w:footnote w:id="35">
    <w:p w14:paraId="22711B55" w14:textId="77777777" w:rsidR="00D16DA8" w:rsidRPr="00977736" w:rsidRDefault="00D16DA8">
      <w:pPr>
        <w:pStyle w:val="ac"/>
        <w:rPr>
          <w:rFonts w:ascii="Times New Roman" w:hAnsi="Times New Roman" w:cs="Times New Roman"/>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r w:rsidRPr="00977736">
        <w:rPr>
          <w:rFonts w:ascii="Times New Roman" w:hAnsi="Times New Roman" w:cs="Times New Roman"/>
        </w:rPr>
        <w:t>Кит</w:t>
      </w:r>
      <w:r w:rsidRPr="00977736">
        <w:rPr>
          <w:rFonts w:ascii="Times New Roman" w:hAnsi="Times New Roman" w:cs="Times New Roman"/>
          <w:lang w:val="en-US"/>
        </w:rPr>
        <w:t xml:space="preserve">. </w:t>
      </w:r>
      <w:r w:rsidRPr="00977736">
        <w:rPr>
          <w:rFonts w:ascii="Times New Roman" w:hAnsi="Times New Roman" w:cs="Times New Roman"/>
        </w:rPr>
        <w:t>西天大善自在佛所領天下釋教普通瓦赤喇怛喇達賴喇嘛</w:t>
      </w:r>
    </w:p>
  </w:footnote>
  <w:footnote w:id="36">
    <w:p w14:paraId="683245F2" w14:textId="77777777" w:rsidR="00D16DA8" w:rsidRPr="00977736" w:rsidRDefault="00D16DA8">
      <w:pPr>
        <w:pStyle w:val="ac"/>
        <w:rPr>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sangs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rgyas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rgya</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mtsho</w:t>
      </w:r>
      <w:proofErr w:type="spellEnd"/>
      <w:r w:rsidRPr="00977736">
        <w:rPr>
          <w:rFonts w:ascii="Times New Roman" w:hAnsi="Times New Roman" w:cs="Times New Roman"/>
          <w:lang w:val="en-US"/>
        </w:rPr>
        <w:t>, 1653—1705</w:t>
      </w:r>
    </w:p>
  </w:footnote>
  <w:footnote w:id="37">
    <w:p w14:paraId="6BB24C59" w14:textId="77777777" w:rsidR="00D16DA8" w:rsidRPr="00977736" w:rsidRDefault="00D16DA8">
      <w:pPr>
        <w:pStyle w:val="ac"/>
        <w:rPr>
          <w:rFonts w:ascii="Times New Roman" w:hAnsi="Times New Roman" w:cs="Times New Roman"/>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tshangs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dbyangs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rgya</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mtsho</w:t>
      </w:r>
      <w:proofErr w:type="spellEnd"/>
      <w:r w:rsidRPr="00977736">
        <w:rPr>
          <w:rFonts w:ascii="Times New Roman" w:hAnsi="Times New Roman" w:cs="Times New Roman"/>
          <w:lang w:val="en-US"/>
        </w:rPr>
        <w:t>, 1683-1706</w:t>
      </w:r>
    </w:p>
  </w:footnote>
  <w:footnote w:id="38">
    <w:p w14:paraId="3227E0B4" w14:textId="77777777" w:rsidR="00D16DA8" w:rsidRPr="00977736" w:rsidRDefault="00D16DA8">
      <w:pPr>
        <w:pStyle w:val="ac"/>
        <w:rPr>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blo</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bzang</w:t>
      </w:r>
      <w:proofErr w:type="spellEnd"/>
      <w:r w:rsidRPr="00977736">
        <w:rPr>
          <w:rFonts w:ascii="Times New Roman" w:hAnsi="Times New Roman" w:cs="Times New Roman"/>
          <w:lang w:val="en-US"/>
        </w:rPr>
        <w:t xml:space="preserve"> ye </w:t>
      </w:r>
      <w:proofErr w:type="spellStart"/>
      <w:r w:rsidRPr="00977736">
        <w:rPr>
          <w:rFonts w:ascii="Times New Roman" w:hAnsi="Times New Roman" w:cs="Times New Roman"/>
          <w:lang w:val="en-US"/>
        </w:rPr>
        <w:t>shes</w:t>
      </w:r>
      <w:proofErr w:type="spellEnd"/>
      <w:r w:rsidRPr="00977736">
        <w:rPr>
          <w:rFonts w:ascii="Times New Roman" w:hAnsi="Times New Roman" w:cs="Times New Roman"/>
          <w:lang w:val="en-US"/>
        </w:rPr>
        <w:t>, 1663-1737</w:t>
      </w:r>
    </w:p>
  </w:footnote>
  <w:footnote w:id="39">
    <w:p w14:paraId="3EE4224C" w14:textId="77777777" w:rsidR="00D16DA8" w:rsidRPr="00C85613" w:rsidRDefault="00D16DA8" w:rsidP="00751207">
      <w:pPr>
        <w:pStyle w:val="ac"/>
        <w:jc w:val="both"/>
        <w:rPr>
          <w:rFonts w:ascii="Times New Roman" w:hAnsi="Times New Roman" w:cs="Times New Roman"/>
        </w:rPr>
      </w:pPr>
      <w:r w:rsidRPr="006F7225">
        <w:rPr>
          <w:rStyle w:val="ae"/>
          <w:rFonts w:ascii="Times New Roman" w:hAnsi="Times New Roman" w:cs="Times New Roman"/>
        </w:rPr>
        <w:footnoteRef/>
      </w:r>
      <w:r w:rsidRPr="00794233">
        <w:rPr>
          <w:rFonts w:ascii="Times New Roman" w:hAnsi="Times New Roman" w:cs="Times New Roman"/>
        </w:rPr>
        <w:t xml:space="preserve"> </w:t>
      </w:r>
      <w:r w:rsidRPr="006F7225">
        <w:rPr>
          <w:rFonts w:ascii="Times New Roman" w:hAnsi="Times New Roman" w:cs="Times New Roman"/>
        </w:rPr>
        <w:t>Император</w:t>
      </w:r>
      <w:r w:rsidRPr="00794233">
        <w:rPr>
          <w:rFonts w:ascii="Times New Roman" w:hAnsi="Times New Roman" w:cs="Times New Roman"/>
        </w:rPr>
        <w:t xml:space="preserve"> </w:t>
      </w:r>
      <w:proofErr w:type="spellStart"/>
      <w:r w:rsidRPr="006F7225">
        <w:rPr>
          <w:rFonts w:ascii="Times New Roman" w:hAnsi="Times New Roman" w:cs="Times New Roman"/>
        </w:rPr>
        <w:t>Канси</w:t>
      </w:r>
      <w:proofErr w:type="spellEnd"/>
      <w:r w:rsidRPr="00794233">
        <w:rPr>
          <w:rFonts w:ascii="Times New Roman" w:hAnsi="Times New Roman" w:cs="Times New Roman"/>
        </w:rPr>
        <w:t xml:space="preserve"> (</w:t>
      </w:r>
      <w:r w:rsidRPr="00977736">
        <w:rPr>
          <w:rFonts w:ascii="Times New Roman" w:hAnsi="Times New Roman" w:cs="Times New Roman"/>
        </w:rPr>
        <w:t>кит</w:t>
      </w:r>
      <w:r w:rsidRPr="00794233">
        <w:rPr>
          <w:rFonts w:ascii="Times New Roman" w:hAnsi="Times New Roman" w:cs="Times New Roman"/>
        </w:rPr>
        <w:t xml:space="preserve">. </w:t>
      </w:r>
      <w:r w:rsidRPr="00977736">
        <w:rPr>
          <w:rFonts w:ascii="Times New Roman" w:hAnsi="Times New Roman" w:cs="Times New Roman"/>
        </w:rPr>
        <w:t>康熙</w:t>
      </w:r>
      <w:r w:rsidRPr="00794233">
        <w:rPr>
          <w:rFonts w:ascii="Times New Roman" w:hAnsi="Times New Roman" w:cs="Times New Roman"/>
        </w:rPr>
        <w:t>, «</w:t>
      </w:r>
      <w:r w:rsidRPr="00977736">
        <w:rPr>
          <w:rFonts w:ascii="Times New Roman" w:hAnsi="Times New Roman" w:cs="Times New Roman"/>
        </w:rPr>
        <w:t>процветающее</w:t>
      </w:r>
      <w:r w:rsidRPr="00794233">
        <w:rPr>
          <w:rFonts w:ascii="Times New Roman" w:hAnsi="Times New Roman" w:cs="Times New Roman"/>
        </w:rPr>
        <w:t xml:space="preserve"> </w:t>
      </w:r>
      <w:r w:rsidRPr="00977736">
        <w:rPr>
          <w:rFonts w:ascii="Times New Roman" w:hAnsi="Times New Roman" w:cs="Times New Roman"/>
        </w:rPr>
        <w:t>и</w:t>
      </w:r>
      <w:r w:rsidRPr="00794233">
        <w:rPr>
          <w:rFonts w:ascii="Times New Roman" w:hAnsi="Times New Roman" w:cs="Times New Roman"/>
        </w:rPr>
        <w:t xml:space="preserve"> </w:t>
      </w:r>
      <w:r w:rsidRPr="00977736">
        <w:rPr>
          <w:rFonts w:ascii="Times New Roman" w:hAnsi="Times New Roman" w:cs="Times New Roman"/>
        </w:rPr>
        <w:t>лучезарное</w:t>
      </w:r>
      <w:r w:rsidRPr="00794233">
        <w:rPr>
          <w:rFonts w:ascii="Times New Roman" w:hAnsi="Times New Roman" w:cs="Times New Roman"/>
        </w:rPr>
        <w:t xml:space="preserve">»; </w:t>
      </w:r>
      <w:r w:rsidRPr="00977736">
        <w:rPr>
          <w:rFonts w:ascii="Times New Roman" w:hAnsi="Times New Roman" w:cs="Times New Roman"/>
        </w:rPr>
        <w:t>личное</w:t>
      </w:r>
      <w:r w:rsidRPr="00794233">
        <w:rPr>
          <w:rFonts w:ascii="Times New Roman" w:hAnsi="Times New Roman" w:cs="Times New Roman"/>
        </w:rPr>
        <w:t xml:space="preserve"> </w:t>
      </w:r>
      <w:r w:rsidRPr="00977736">
        <w:rPr>
          <w:rFonts w:ascii="Times New Roman" w:hAnsi="Times New Roman" w:cs="Times New Roman"/>
        </w:rPr>
        <w:t>имя</w:t>
      </w:r>
      <w:r w:rsidRPr="00794233">
        <w:rPr>
          <w:rFonts w:ascii="Times New Roman" w:hAnsi="Times New Roman" w:cs="Times New Roman"/>
        </w:rPr>
        <w:t xml:space="preserve">: </w:t>
      </w:r>
      <w:proofErr w:type="spellStart"/>
      <w:r w:rsidRPr="00977736">
        <w:rPr>
          <w:rFonts w:ascii="Times New Roman" w:hAnsi="Times New Roman" w:cs="Times New Roman"/>
        </w:rPr>
        <w:t>Сюанье</w:t>
      </w:r>
      <w:proofErr w:type="spellEnd"/>
      <w:r w:rsidRPr="00794233">
        <w:rPr>
          <w:rFonts w:ascii="Times New Roman" w:hAnsi="Times New Roman" w:cs="Times New Roman"/>
        </w:rPr>
        <w:t xml:space="preserve">, </w:t>
      </w:r>
      <w:r w:rsidRPr="00977736">
        <w:rPr>
          <w:rFonts w:ascii="Times New Roman" w:hAnsi="Times New Roman" w:cs="Times New Roman"/>
        </w:rPr>
        <w:t>кит</w:t>
      </w:r>
      <w:r w:rsidRPr="00794233">
        <w:rPr>
          <w:rFonts w:ascii="Times New Roman" w:hAnsi="Times New Roman" w:cs="Times New Roman"/>
        </w:rPr>
        <w:t xml:space="preserve">. </w:t>
      </w:r>
      <w:r w:rsidRPr="00977736">
        <w:rPr>
          <w:rFonts w:ascii="Times New Roman" w:hAnsi="Times New Roman" w:cs="Times New Roman"/>
        </w:rPr>
        <w:t>玄燁</w:t>
      </w:r>
      <w:r w:rsidRPr="00794233">
        <w:rPr>
          <w:rFonts w:ascii="Times New Roman" w:hAnsi="Times New Roman" w:cs="Times New Roman"/>
        </w:rPr>
        <w:t xml:space="preserve">; </w:t>
      </w:r>
      <w:r w:rsidRPr="00977736">
        <w:rPr>
          <w:rFonts w:ascii="Times New Roman" w:hAnsi="Times New Roman" w:cs="Times New Roman"/>
        </w:rPr>
        <w:t>храмовое</w:t>
      </w:r>
      <w:r w:rsidRPr="00794233">
        <w:rPr>
          <w:rFonts w:ascii="Times New Roman" w:hAnsi="Times New Roman" w:cs="Times New Roman"/>
        </w:rPr>
        <w:t xml:space="preserve"> </w:t>
      </w:r>
      <w:r w:rsidRPr="00977736">
        <w:rPr>
          <w:rFonts w:ascii="Times New Roman" w:hAnsi="Times New Roman" w:cs="Times New Roman"/>
        </w:rPr>
        <w:t>имя</w:t>
      </w:r>
      <w:r w:rsidRPr="00794233">
        <w:rPr>
          <w:rFonts w:ascii="Times New Roman" w:hAnsi="Times New Roman" w:cs="Times New Roman"/>
        </w:rPr>
        <w:t xml:space="preserve">: </w:t>
      </w:r>
      <w:r w:rsidRPr="00977736">
        <w:rPr>
          <w:rFonts w:ascii="Times New Roman" w:hAnsi="Times New Roman" w:cs="Times New Roman"/>
        </w:rPr>
        <w:t>聖祖仁皇帝</w:t>
      </w:r>
      <w:r w:rsidRPr="00794233">
        <w:rPr>
          <w:rFonts w:ascii="Times New Roman" w:hAnsi="Times New Roman" w:cs="Times New Roman"/>
        </w:rPr>
        <w:t xml:space="preserve">) – </w:t>
      </w:r>
      <w:r>
        <w:rPr>
          <w:rFonts w:ascii="Times New Roman" w:hAnsi="Times New Roman" w:cs="Times New Roman"/>
        </w:rPr>
        <w:t>четвертый</w:t>
      </w:r>
      <w:r w:rsidRPr="00794233">
        <w:rPr>
          <w:rFonts w:ascii="Times New Roman" w:hAnsi="Times New Roman" w:cs="Times New Roman"/>
        </w:rPr>
        <w:t xml:space="preserve"> </w:t>
      </w:r>
      <w:r>
        <w:rPr>
          <w:rFonts w:ascii="Times New Roman" w:hAnsi="Times New Roman" w:cs="Times New Roman"/>
        </w:rPr>
        <w:t>правитель</w:t>
      </w:r>
      <w:r w:rsidRPr="00794233">
        <w:rPr>
          <w:rFonts w:ascii="Times New Roman" w:hAnsi="Times New Roman" w:cs="Times New Roman"/>
        </w:rPr>
        <w:t xml:space="preserve"> </w:t>
      </w:r>
      <w:r>
        <w:rPr>
          <w:rFonts w:ascii="Times New Roman" w:hAnsi="Times New Roman" w:cs="Times New Roman"/>
        </w:rPr>
        <w:t>из</w:t>
      </w:r>
      <w:r w:rsidRPr="00794233">
        <w:rPr>
          <w:rFonts w:ascii="Times New Roman" w:hAnsi="Times New Roman" w:cs="Times New Roman"/>
        </w:rPr>
        <w:t xml:space="preserve"> </w:t>
      </w:r>
      <w:r>
        <w:rPr>
          <w:rFonts w:ascii="Times New Roman" w:hAnsi="Times New Roman" w:cs="Times New Roman"/>
        </w:rPr>
        <w:t>династии</w:t>
      </w:r>
      <w:r w:rsidRPr="00794233">
        <w:rPr>
          <w:rFonts w:ascii="Times New Roman" w:hAnsi="Times New Roman" w:cs="Times New Roman"/>
        </w:rPr>
        <w:t xml:space="preserve"> </w:t>
      </w:r>
      <w:r>
        <w:rPr>
          <w:rFonts w:ascii="Times New Roman" w:hAnsi="Times New Roman" w:cs="Times New Roman"/>
        </w:rPr>
        <w:t>Цин</w:t>
      </w:r>
      <w:r w:rsidRPr="00794233">
        <w:rPr>
          <w:rFonts w:ascii="Times New Roman" w:hAnsi="Times New Roman" w:cs="Times New Roman"/>
        </w:rPr>
        <w:t xml:space="preserve"> (</w:t>
      </w:r>
      <w:r>
        <w:rPr>
          <w:rFonts w:ascii="Times New Roman" w:hAnsi="Times New Roman" w:cs="Times New Roman"/>
        </w:rPr>
        <w:t>гг</w:t>
      </w:r>
      <w:r w:rsidRPr="00794233">
        <w:rPr>
          <w:rFonts w:ascii="Times New Roman" w:hAnsi="Times New Roman" w:cs="Times New Roman"/>
        </w:rPr>
        <w:t xml:space="preserve">. </w:t>
      </w:r>
      <w:r>
        <w:rPr>
          <w:rFonts w:ascii="Times New Roman" w:hAnsi="Times New Roman" w:cs="Times New Roman"/>
        </w:rPr>
        <w:t>правления</w:t>
      </w:r>
      <w:r w:rsidRPr="00794233">
        <w:rPr>
          <w:rFonts w:ascii="Times New Roman" w:hAnsi="Times New Roman" w:cs="Times New Roman"/>
        </w:rPr>
        <w:t xml:space="preserve">: 1662-1723). </w:t>
      </w:r>
      <w:r>
        <w:rPr>
          <w:rFonts w:ascii="Times New Roman" w:hAnsi="Times New Roman" w:cs="Times New Roman"/>
        </w:rPr>
        <w:t xml:space="preserve">Период его царствования является самым долгим в истории маньчжурской династии. При нем было завершено завоевание Китая, постепенно восстанавливалось хозяйство и производство, была урегулирована налоговая система, расширены границы империи за счет присоединения монголов </w:t>
      </w:r>
      <w:proofErr w:type="spellStart"/>
      <w:r>
        <w:rPr>
          <w:rFonts w:ascii="Times New Roman" w:hAnsi="Times New Roman" w:cs="Times New Roman"/>
        </w:rPr>
        <w:t>Халхи</w:t>
      </w:r>
      <w:proofErr w:type="spellEnd"/>
      <w:r>
        <w:rPr>
          <w:rFonts w:ascii="Times New Roman" w:hAnsi="Times New Roman" w:cs="Times New Roman"/>
        </w:rPr>
        <w:t xml:space="preserve">, земель Тибета и части территории Восточного Туркестана </w:t>
      </w:r>
      <w:r w:rsidRPr="00EA620C">
        <w:rPr>
          <w:rFonts w:ascii="Times New Roman" w:hAnsi="Times New Roman" w:cs="Times New Roman"/>
        </w:rPr>
        <w:t>[</w:t>
      </w:r>
      <w:r>
        <w:rPr>
          <w:rFonts w:ascii="Times New Roman" w:hAnsi="Times New Roman" w:cs="Times New Roman"/>
          <w:lang w:val="en-US"/>
        </w:rPr>
        <w:t>The</w:t>
      </w:r>
      <w:r w:rsidRPr="00B70979">
        <w:rPr>
          <w:rFonts w:ascii="Times New Roman" w:hAnsi="Times New Roman" w:cs="Times New Roman"/>
        </w:rPr>
        <w:t xml:space="preserve"> </w:t>
      </w:r>
      <w:r>
        <w:rPr>
          <w:rFonts w:ascii="Times New Roman" w:hAnsi="Times New Roman" w:cs="Times New Roman"/>
          <w:lang w:val="en-US"/>
        </w:rPr>
        <w:t>Cambridge</w:t>
      </w:r>
      <w:r w:rsidRPr="00B70979">
        <w:rPr>
          <w:rFonts w:ascii="Times New Roman" w:hAnsi="Times New Roman" w:cs="Times New Roman"/>
        </w:rPr>
        <w:t xml:space="preserve"> </w:t>
      </w:r>
      <w:r>
        <w:rPr>
          <w:rFonts w:ascii="Times New Roman" w:hAnsi="Times New Roman" w:cs="Times New Roman"/>
          <w:lang w:val="en-US"/>
        </w:rPr>
        <w:t>History</w:t>
      </w:r>
      <w:r w:rsidRPr="00B70979">
        <w:rPr>
          <w:rFonts w:ascii="Times New Roman" w:hAnsi="Times New Roman" w:cs="Times New Roman"/>
        </w:rPr>
        <w:t xml:space="preserve"> </w:t>
      </w:r>
      <w:r>
        <w:rPr>
          <w:rFonts w:ascii="Times New Roman" w:hAnsi="Times New Roman" w:cs="Times New Roman"/>
          <w:lang w:val="en-US"/>
        </w:rPr>
        <w:t>of</w:t>
      </w:r>
      <w:r w:rsidRPr="00B70979">
        <w:rPr>
          <w:rFonts w:ascii="Times New Roman" w:hAnsi="Times New Roman" w:cs="Times New Roman"/>
        </w:rPr>
        <w:t xml:space="preserve"> </w:t>
      </w:r>
      <w:r>
        <w:rPr>
          <w:rFonts w:ascii="Times New Roman" w:hAnsi="Times New Roman" w:cs="Times New Roman"/>
          <w:lang w:val="en-US"/>
        </w:rPr>
        <w:t>China</w:t>
      </w:r>
      <w:r w:rsidRPr="00B70979">
        <w:rPr>
          <w:rFonts w:ascii="Times New Roman" w:hAnsi="Times New Roman" w:cs="Times New Roman"/>
        </w:rPr>
        <w:t>, 2008: 120-182</w:t>
      </w:r>
      <w:r w:rsidRPr="00EA620C">
        <w:rPr>
          <w:rFonts w:ascii="Times New Roman" w:hAnsi="Times New Roman" w:cs="Times New Roman"/>
        </w:rPr>
        <w:t>]</w:t>
      </w:r>
      <w:r>
        <w:rPr>
          <w:rFonts w:ascii="Times New Roman" w:hAnsi="Times New Roman" w:cs="Times New Roman"/>
        </w:rPr>
        <w:t>.</w:t>
      </w:r>
    </w:p>
  </w:footnote>
  <w:footnote w:id="40">
    <w:p w14:paraId="51048D55" w14:textId="77777777" w:rsidR="00D16DA8" w:rsidRPr="00EA620C" w:rsidRDefault="00D16DA8" w:rsidP="00EA620C">
      <w:pPr>
        <w:pStyle w:val="ac"/>
        <w:jc w:val="both"/>
        <w:rPr>
          <w:rFonts w:ascii="Times New Roman" w:hAnsi="Times New Roman" w:cs="Times New Roman"/>
        </w:rPr>
      </w:pPr>
      <w:r w:rsidRPr="006F7225">
        <w:rPr>
          <w:rStyle w:val="ae"/>
          <w:rFonts w:ascii="Times New Roman" w:hAnsi="Times New Roman" w:cs="Times New Roman"/>
        </w:rPr>
        <w:footnoteRef/>
      </w:r>
      <w:r w:rsidRPr="00751207">
        <w:rPr>
          <w:rFonts w:ascii="Times New Roman" w:hAnsi="Times New Roman" w:cs="Times New Roman"/>
        </w:rPr>
        <w:t xml:space="preserve"> </w:t>
      </w:r>
      <w:proofErr w:type="spellStart"/>
      <w:r w:rsidRPr="006F7225">
        <w:rPr>
          <w:rFonts w:ascii="Times New Roman" w:hAnsi="Times New Roman" w:cs="Times New Roman"/>
        </w:rPr>
        <w:t>Галдан</w:t>
      </w:r>
      <w:proofErr w:type="spellEnd"/>
      <w:r w:rsidRPr="00751207">
        <w:rPr>
          <w:rFonts w:ascii="Times New Roman" w:hAnsi="Times New Roman" w:cs="Times New Roman"/>
        </w:rPr>
        <w:t xml:space="preserve"> </w:t>
      </w:r>
      <w:proofErr w:type="spellStart"/>
      <w:r w:rsidRPr="006F7225">
        <w:rPr>
          <w:rFonts w:ascii="Times New Roman" w:hAnsi="Times New Roman" w:cs="Times New Roman"/>
        </w:rPr>
        <w:t>Бошогту</w:t>
      </w:r>
      <w:proofErr w:type="spellEnd"/>
      <w:r w:rsidRPr="00751207">
        <w:rPr>
          <w:rFonts w:ascii="Times New Roman" w:hAnsi="Times New Roman" w:cs="Times New Roman"/>
        </w:rPr>
        <w:t>-</w:t>
      </w:r>
      <w:r w:rsidRPr="006F7225">
        <w:rPr>
          <w:rFonts w:ascii="Times New Roman" w:hAnsi="Times New Roman" w:cs="Times New Roman"/>
        </w:rPr>
        <w:t>хан</w:t>
      </w:r>
      <w:r>
        <w:rPr>
          <w:rFonts w:ascii="Times New Roman" w:hAnsi="Times New Roman" w:cs="Times New Roman"/>
        </w:rPr>
        <w:t xml:space="preserve"> (1644-1697) – третий хан </w:t>
      </w:r>
      <w:proofErr w:type="spellStart"/>
      <w:r>
        <w:rPr>
          <w:rFonts w:ascii="Times New Roman" w:hAnsi="Times New Roman" w:cs="Times New Roman"/>
        </w:rPr>
        <w:t>Джунгарского</w:t>
      </w:r>
      <w:proofErr w:type="spellEnd"/>
      <w:r>
        <w:rPr>
          <w:rFonts w:ascii="Times New Roman" w:hAnsi="Times New Roman" w:cs="Times New Roman"/>
        </w:rPr>
        <w:t xml:space="preserve"> ханства (гг. правления: 1677-1697). В раннем возрасте был </w:t>
      </w:r>
      <w:r w:rsidRPr="00FE3EBA">
        <w:rPr>
          <w:rFonts w:ascii="Times New Roman" w:hAnsi="Times New Roman" w:cs="Times New Roman"/>
        </w:rPr>
        <w:t xml:space="preserve">признан четвертым </w:t>
      </w:r>
      <w:proofErr w:type="spellStart"/>
      <w:r w:rsidRPr="00FE3EBA">
        <w:rPr>
          <w:rFonts w:ascii="Times New Roman" w:hAnsi="Times New Roman" w:cs="Times New Roman"/>
        </w:rPr>
        <w:t>Энса-</w:t>
      </w:r>
      <w:r w:rsidRPr="0006617E">
        <w:rPr>
          <w:rFonts w:ascii="Times New Roman" w:hAnsi="Times New Roman" w:cs="Times New Roman"/>
          <w:i/>
          <w:iCs/>
        </w:rPr>
        <w:t>тулку</w:t>
      </w:r>
      <w:proofErr w:type="spellEnd"/>
      <w:r w:rsidRPr="00FE3EBA">
        <w:rPr>
          <w:rFonts w:ascii="Times New Roman" w:hAnsi="Times New Roman" w:cs="Times New Roman"/>
        </w:rPr>
        <w:t xml:space="preserve"> (</w:t>
      </w:r>
      <w:proofErr w:type="spellStart"/>
      <w:r w:rsidRPr="00FE3EBA">
        <w:rPr>
          <w:rFonts w:ascii="Times New Roman" w:hAnsi="Times New Roman" w:cs="Times New Roman"/>
        </w:rPr>
        <w:t>тиб</w:t>
      </w:r>
      <w:proofErr w:type="spellEnd"/>
      <w:r w:rsidRPr="00FE3EBA">
        <w:rPr>
          <w:rFonts w:ascii="Times New Roman" w:hAnsi="Times New Roman" w:cs="Times New Roman"/>
        </w:rPr>
        <w:t xml:space="preserve">. </w:t>
      </w:r>
      <w:proofErr w:type="spellStart"/>
      <w:r w:rsidRPr="00FE3EBA">
        <w:rPr>
          <w:rFonts w:ascii="Times New Roman" w:hAnsi="Times New Roman" w:cs="Times New Roman"/>
        </w:rPr>
        <w:t>dben</w:t>
      </w:r>
      <w:proofErr w:type="spellEnd"/>
      <w:r w:rsidRPr="00FE3EBA">
        <w:rPr>
          <w:rFonts w:ascii="Times New Roman" w:hAnsi="Times New Roman" w:cs="Times New Roman"/>
        </w:rPr>
        <w:t xml:space="preserve"> </w:t>
      </w:r>
      <w:proofErr w:type="spellStart"/>
      <w:r w:rsidRPr="00FE3EBA">
        <w:rPr>
          <w:rFonts w:ascii="Times New Roman" w:hAnsi="Times New Roman" w:cs="Times New Roman"/>
        </w:rPr>
        <w:t>sa</w:t>
      </w:r>
      <w:proofErr w:type="spellEnd"/>
      <w:r w:rsidRPr="00FE3EBA">
        <w:rPr>
          <w:rFonts w:ascii="Times New Roman" w:hAnsi="Times New Roman" w:cs="Times New Roman"/>
        </w:rPr>
        <w:t xml:space="preserve"> </w:t>
      </w:r>
      <w:proofErr w:type="spellStart"/>
      <w:r w:rsidRPr="00FE3EBA">
        <w:rPr>
          <w:rFonts w:ascii="Times New Roman" w:hAnsi="Times New Roman" w:cs="Times New Roman"/>
        </w:rPr>
        <w:t>sprul</w:t>
      </w:r>
      <w:proofErr w:type="spellEnd"/>
      <w:r w:rsidRPr="00FE3EBA">
        <w:rPr>
          <w:rFonts w:ascii="Times New Roman" w:hAnsi="Times New Roman" w:cs="Times New Roman"/>
        </w:rPr>
        <w:t xml:space="preserve"> </w:t>
      </w:r>
      <w:proofErr w:type="spellStart"/>
      <w:r w:rsidRPr="00FE3EBA">
        <w:rPr>
          <w:rFonts w:ascii="Times New Roman" w:hAnsi="Times New Roman" w:cs="Times New Roman"/>
        </w:rPr>
        <w:t>sku</w:t>
      </w:r>
      <w:proofErr w:type="spellEnd"/>
      <w:r w:rsidRPr="00FE3EBA">
        <w:rPr>
          <w:rFonts w:ascii="Times New Roman" w:hAnsi="Times New Roman" w:cs="Times New Roman"/>
        </w:rPr>
        <w:t>)</w:t>
      </w:r>
      <w:r>
        <w:rPr>
          <w:rFonts w:ascii="Times New Roman" w:hAnsi="Times New Roman" w:cs="Times New Roman"/>
        </w:rPr>
        <w:t xml:space="preserve"> и отправлен на обучение в Тибет. </w:t>
      </w:r>
      <w:r w:rsidRPr="00EA620C">
        <w:rPr>
          <w:rFonts w:ascii="Times New Roman" w:hAnsi="Times New Roman" w:cs="Times New Roman"/>
        </w:rPr>
        <w:t>В Тибете он</w:t>
      </w:r>
      <w:r>
        <w:rPr>
          <w:rFonts w:ascii="Times New Roman" w:hAnsi="Times New Roman" w:cs="Times New Roman"/>
        </w:rPr>
        <w:t xml:space="preserve"> оставался до 1666 г. (или 1664 г.)</w:t>
      </w:r>
      <w:r>
        <w:rPr>
          <w:rFonts w:ascii="Times New Roman" w:eastAsia="PMingLiU" w:hAnsi="Times New Roman" w:cs="Times New Roman"/>
          <w:lang w:eastAsia="zh-MO"/>
        </w:rPr>
        <w:t xml:space="preserve">, где занимался </w:t>
      </w:r>
      <w:r w:rsidRPr="00EA620C">
        <w:rPr>
          <w:rFonts w:ascii="Times New Roman" w:hAnsi="Times New Roman" w:cs="Times New Roman"/>
        </w:rPr>
        <w:t>изучением буддийской философии сначала под руковод</w:t>
      </w:r>
      <w:r>
        <w:rPr>
          <w:rFonts w:ascii="Times New Roman" w:hAnsi="Times New Roman" w:cs="Times New Roman"/>
        </w:rPr>
        <w:t>ством Панчен-ламы, а с 1663 г. – самого Далай-ламы</w:t>
      </w:r>
      <w:r w:rsidRPr="00EA620C">
        <w:rPr>
          <w:rFonts w:ascii="Times New Roman" w:hAnsi="Times New Roman" w:cs="Times New Roman"/>
        </w:rPr>
        <w:t>.</w:t>
      </w:r>
      <w:r>
        <w:rPr>
          <w:rFonts w:ascii="Times New Roman" w:hAnsi="Times New Roman" w:cs="Times New Roman"/>
        </w:rPr>
        <w:t xml:space="preserve"> В 1672 г., в связи с необходимостью вести борьбу за власть, сложил с себя монашеские обеты </w:t>
      </w:r>
      <w:r w:rsidRPr="008B6720">
        <w:rPr>
          <w:rFonts w:ascii="Times New Roman" w:hAnsi="Times New Roman" w:cs="Times New Roman"/>
        </w:rPr>
        <w:t>[</w:t>
      </w:r>
      <w:r>
        <w:rPr>
          <w:rFonts w:ascii="Times New Roman" w:hAnsi="Times New Roman" w:cs="Times New Roman"/>
        </w:rPr>
        <w:t>Успенский 2011: 179</w:t>
      </w:r>
      <w:r w:rsidRPr="008B6720">
        <w:rPr>
          <w:rFonts w:ascii="Times New Roman" w:hAnsi="Times New Roman" w:cs="Times New Roman"/>
        </w:rPr>
        <w:t>]</w:t>
      </w:r>
      <w:r>
        <w:rPr>
          <w:rFonts w:ascii="Times New Roman" w:hAnsi="Times New Roman" w:cs="Times New Roman"/>
        </w:rPr>
        <w:t xml:space="preserve">. В результате военного противостояния с </w:t>
      </w:r>
      <w:proofErr w:type="spellStart"/>
      <w:r>
        <w:rPr>
          <w:rFonts w:ascii="Times New Roman" w:hAnsi="Times New Roman" w:cs="Times New Roman"/>
        </w:rPr>
        <w:t>халхаскими</w:t>
      </w:r>
      <w:proofErr w:type="spellEnd"/>
      <w:r>
        <w:rPr>
          <w:rFonts w:ascii="Times New Roman" w:hAnsi="Times New Roman" w:cs="Times New Roman"/>
        </w:rPr>
        <w:t xml:space="preserve"> князьями, перешедшими под власть империи Цин, вызвал ответные действия императора </w:t>
      </w:r>
      <w:proofErr w:type="spellStart"/>
      <w:r>
        <w:rPr>
          <w:rFonts w:ascii="Times New Roman" w:hAnsi="Times New Roman" w:cs="Times New Roman"/>
        </w:rPr>
        <w:t>Канси</w:t>
      </w:r>
      <w:proofErr w:type="spellEnd"/>
      <w:r>
        <w:rPr>
          <w:rFonts w:ascii="Times New Roman" w:hAnsi="Times New Roman" w:cs="Times New Roman"/>
        </w:rPr>
        <w:t xml:space="preserve">, переросшие в </w:t>
      </w:r>
      <w:proofErr w:type="spellStart"/>
      <w:r>
        <w:rPr>
          <w:rFonts w:ascii="Times New Roman" w:hAnsi="Times New Roman" w:cs="Times New Roman"/>
        </w:rPr>
        <w:t>ойратско</w:t>
      </w:r>
      <w:proofErr w:type="spellEnd"/>
      <w:r>
        <w:rPr>
          <w:rFonts w:ascii="Times New Roman" w:hAnsi="Times New Roman" w:cs="Times New Roman"/>
        </w:rPr>
        <w:t xml:space="preserve">-маньчжурскую войну (1690-1697), которая закончилась поражением </w:t>
      </w:r>
      <w:proofErr w:type="spellStart"/>
      <w:r>
        <w:rPr>
          <w:rFonts w:ascii="Times New Roman" w:hAnsi="Times New Roman" w:cs="Times New Roman"/>
        </w:rPr>
        <w:t>Джунгарского</w:t>
      </w:r>
      <w:proofErr w:type="spellEnd"/>
      <w:r>
        <w:rPr>
          <w:rFonts w:ascii="Times New Roman" w:hAnsi="Times New Roman" w:cs="Times New Roman"/>
        </w:rPr>
        <w:t xml:space="preserve"> ханства и смертью </w:t>
      </w:r>
      <w:proofErr w:type="spellStart"/>
      <w:r>
        <w:rPr>
          <w:rFonts w:ascii="Times New Roman" w:hAnsi="Times New Roman" w:cs="Times New Roman"/>
        </w:rPr>
        <w:t>Галдана</w:t>
      </w:r>
      <w:proofErr w:type="spellEnd"/>
      <w:r>
        <w:rPr>
          <w:rFonts w:ascii="Times New Roman" w:hAnsi="Times New Roman" w:cs="Times New Roman"/>
        </w:rPr>
        <w:t xml:space="preserve"> </w:t>
      </w:r>
      <w:r w:rsidRPr="00707DF8">
        <w:rPr>
          <w:rFonts w:ascii="Times New Roman" w:hAnsi="Times New Roman" w:cs="Times New Roman"/>
        </w:rPr>
        <w:t>[</w:t>
      </w:r>
      <w:proofErr w:type="spellStart"/>
      <w:r w:rsidRPr="008B6720">
        <w:rPr>
          <w:rFonts w:ascii="Times New Roman" w:hAnsi="Times New Roman" w:cs="Times New Roman"/>
        </w:rPr>
        <w:t>Schwieger</w:t>
      </w:r>
      <w:proofErr w:type="spellEnd"/>
      <w:r w:rsidRPr="008B6720">
        <w:rPr>
          <w:rFonts w:ascii="Times New Roman" w:hAnsi="Times New Roman" w:cs="Times New Roman"/>
        </w:rPr>
        <w:t xml:space="preserve"> 2015: 73</w:t>
      </w:r>
      <w:r w:rsidRPr="00707DF8">
        <w:rPr>
          <w:rFonts w:ascii="Times New Roman" w:hAnsi="Times New Roman" w:cs="Times New Roman"/>
        </w:rPr>
        <w:t>]</w:t>
      </w:r>
      <w:r>
        <w:rPr>
          <w:rFonts w:ascii="Times New Roman" w:hAnsi="Times New Roman" w:cs="Times New Roman"/>
        </w:rPr>
        <w:t>.</w:t>
      </w:r>
    </w:p>
  </w:footnote>
  <w:footnote w:id="41">
    <w:p w14:paraId="36AED9E9" w14:textId="77777777" w:rsidR="00D16DA8" w:rsidRPr="00977736" w:rsidRDefault="00D16DA8">
      <w:pPr>
        <w:pStyle w:val="ac"/>
        <w:rPr>
          <w:rFonts w:ascii="Times New Roman" w:hAnsi="Times New Roman" w:cs="Times New Roman"/>
        </w:rPr>
      </w:pPr>
      <w:r w:rsidRPr="00977736">
        <w:rPr>
          <w:rStyle w:val="ae"/>
          <w:rFonts w:ascii="Times New Roman" w:hAnsi="Times New Roman" w:cs="Times New Roman"/>
        </w:rPr>
        <w:footnoteRef/>
      </w:r>
      <w:r w:rsidRPr="00977736">
        <w:rPr>
          <w:rFonts w:ascii="Times New Roman" w:hAnsi="Times New Roman" w:cs="Times New Roman"/>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ngag</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dbang</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ye</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shes</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rgya</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mtsho</w:t>
      </w:r>
      <w:proofErr w:type="spellEnd"/>
    </w:p>
  </w:footnote>
  <w:footnote w:id="42">
    <w:p w14:paraId="6CEA85ED" w14:textId="77777777" w:rsidR="00D16DA8" w:rsidRPr="00707DF8" w:rsidRDefault="00D16DA8">
      <w:pPr>
        <w:pStyle w:val="ac"/>
        <w:rPr>
          <w:rFonts w:ascii="Times New Roman" w:hAnsi="Times New Roman" w:cs="Times New Roman"/>
        </w:rPr>
      </w:pPr>
      <w:r w:rsidRPr="00707DF8">
        <w:rPr>
          <w:rStyle w:val="ae"/>
          <w:rFonts w:ascii="Times New Roman" w:hAnsi="Times New Roman" w:cs="Times New Roman"/>
        </w:rPr>
        <w:footnoteRef/>
      </w:r>
      <w:r w:rsidRPr="00707DF8">
        <w:rPr>
          <w:rFonts w:ascii="Times New Roman" w:hAnsi="Times New Roman" w:cs="Times New Roman"/>
        </w:rPr>
        <w:t xml:space="preserve"> </w:t>
      </w:r>
      <w:proofErr w:type="spellStart"/>
      <w:r w:rsidRPr="00707DF8">
        <w:rPr>
          <w:rFonts w:ascii="Times New Roman" w:hAnsi="Times New Roman" w:cs="Times New Roman"/>
        </w:rPr>
        <w:t>Тиб</w:t>
      </w:r>
      <w:proofErr w:type="spellEnd"/>
      <w:r w:rsidRPr="00707DF8">
        <w:rPr>
          <w:rFonts w:ascii="Times New Roman" w:hAnsi="Times New Roman" w:cs="Times New Roman"/>
        </w:rPr>
        <w:t xml:space="preserve">. </w:t>
      </w:r>
      <w:proofErr w:type="spellStart"/>
      <w:r w:rsidRPr="00707DF8">
        <w:rPr>
          <w:rFonts w:ascii="Times New Roman" w:hAnsi="Times New Roman" w:cs="Times New Roman"/>
          <w:lang w:val="en-US"/>
        </w:rPr>
        <w:t>dga</w:t>
      </w:r>
      <w:proofErr w:type="spellEnd"/>
      <w:r w:rsidRPr="00707DF8">
        <w:rPr>
          <w:rFonts w:ascii="Times New Roman" w:hAnsi="Times New Roman" w:cs="Times New Roman"/>
        </w:rPr>
        <w:t xml:space="preserve">’ </w:t>
      </w:r>
      <w:proofErr w:type="spellStart"/>
      <w:r w:rsidRPr="00707DF8">
        <w:rPr>
          <w:rFonts w:ascii="Times New Roman" w:hAnsi="Times New Roman" w:cs="Times New Roman"/>
          <w:lang w:val="en-US"/>
        </w:rPr>
        <w:t>ldan</w:t>
      </w:r>
      <w:proofErr w:type="spellEnd"/>
    </w:p>
  </w:footnote>
  <w:footnote w:id="43">
    <w:p w14:paraId="7C20BD78" w14:textId="77777777" w:rsidR="00D16DA8" w:rsidRPr="002F4298" w:rsidRDefault="00D16DA8">
      <w:pPr>
        <w:pStyle w:val="ac"/>
        <w:rPr>
          <w:rFonts w:ascii="Times New Roman" w:hAnsi="Times New Roman" w:cs="Times New Roman"/>
          <w:lang w:val="fr-FR"/>
        </w:rPr>
      </w:pPr>
      <w:r w:rsidRPr="006F7225">
        <w:rPr>
          <w:rStyle w:val="ae"/>
          <w:rFonts w:ascii="Times New Roman" w:hAnsi="Times New Roman" w:cs="Times New Roman"/>
        </w:rPr>
        <w:footnoteRef/>
      </w:r>
      <w:r w:rsidRPr="002F4298">
        <w:rPr>
          <w:rFonts w:ascii="Times New Roman" w:hAnsi="Times New Roman" w:cs="Times New Roman"/>
          <w:lang w:val="fr-FR"/>
        </w:rPr>
        <w:t xml:space="preserve"> </w:t>
      </w:r>
      <w:proofErr w:type="spellStart"/>
      <w:r>
        <w:rPr>
          <w:rFonts w:ascii="Times New Roman" w:hAnsi="Times New Roman" w:cs="Times New Roman"/>
        </w:rPr>
        <w:t>Тиб</w:t>
      </w:r>
      <w:proofErr w:type="spellEnd"/>
      <w:r w:rsidRPr="002F4298">
        <w:rPr>
          <w:rFonts w:ascii="Times New Roman" w:hAnsi="Times New Roman" w:cs="Times New Roman"/>
          <w:lang w:val="fr-FR"/>
        </w:rPr>
        <w:t xml:space="preserve">. </w:t>
      </w:r>
      <w:r w:rsidRPr="002F4298">
        <w:rPr>
          <w:rFonts w:ascii="Times New Roman" w:hAnsi="Times New Roman" w:cs="Times New Roman"/>
          <w:lang w:val="fr-FR"/>
        </w:rPr>
        <w:t>‘</w:t>
      </w:r>
      <w:r w:rsidRPr="00173C96">
        <w:rPr>
          <w:rFonts w:ascii="Times New Roman" w:hAnsi="Times New Roman" w:cs="Times New Roman"/>
          <w:lang w:val="fr-FR"/>
        </w:rPr>
        <w:t>bras</w:t>
      </w:r>
      <w:r w:rsidRPr="002F4298">
        <w:rPr>
          <w:rFonts w:ascii="Times New Roman" w:hAnsi="Times New Roman" w:cs="Times New Roman"/>
          <w:lang w:val="fr-FR"/>
        </w:rPr>
        <w:t xml:space="preserve"> </w:t>
      </w:r>
      <w:r w:rsidRPr="00173C96">
        <w:rPr>
          <w:rFonts w:ascii="Times New Roman" w:hAnsi="Times New Roman" w:cs="Times New Roman"/>
          <w:lang w:val="fr-FR"/>
        </w:rPr>
        <w:t>spungs</w:t>
      </w:r>
    </w:p>
  </w:footnote>
  <w:footnote w:id="44">
    <w:p w14:paraId="0F11A5D9" w14:textId="77777777" w:rsidR="00D16DA8" w:rsidRPr="002F4298" w:rsidRDefault="00D16DA8">
      <w:pPr>
        <w:pStyle w:val="ac"/>
        <w:rPr>
          <w:lang w:val="fr-FR"/>
        </w:rPr>
      </w:pPr>
      <w:r w:rsidRPr="006F7225">
        <w:rPr>
          <w:rStyle w:val="ae"/>
          <w:rFonts w:ascii="Times New Roman" w:hAnsi="Times New Roman" w:cs="Times New Roman"/>
        </w:rPr>
        <w:footnoteRef/>
      </w:r>
      <w:r w:rsidRPr="002F4298">
        <w:rPr>
          <w:rFonts w:ascii="Times New Roman" w:hAnsi="Times New Roman" w:cs="Times New Roman"/>
          <w:lang w:val="fr-FR"/>
        </w:rPr>
        <w:t xml:space="preserve"> </w:t>
      </w:r>
      <w:proofErr w:type="spellStart"/>
      <w:r>
        <w:rPr>
          <w:rFonts w:ascii="Times New Roman" w:hAnsi="Times New Roman" w:cs="Times New Roman"/>
        </w:rPr>
        <w:t>Тиб</w:t>
      </w:r>
      <w:proofErr w:type="spellEnd"/>
      <w:r w:rsidRPr="002F4298">
        <w:rPr>
          <w:rFonts w:ascii="Times New Roman" w:hAnsi="Times New Roman" w:cs="Times New Roman"/>
          <w:lang w:val="fr-FR"/>
        </w:rPr>
        <w:t xml:space="preserve">. </w:t>
      </w:r>
      <w:r w:rsidRPr="00173C96">
        <w:rPr>
          <w:rFonts w:ascii="Times New Roman" w:hAnsi="Times New Roman" w:cs="Times New Roman"/>
          <w:lang w:val="fr-FR"/>
        </w:rPr>
        <w:t>se</w:t>
      </w:r>
      <w:r w:rsidRPr="002F4298">
        <w:rPr>
          <w:rFonts w:ascii="Times New Roman" w:hAnsi="Times New Roman" w:cs="Times New Roman"/>
          <w:lang w:val="fr-FR"/>
        </w:rPr>
        <w:t xml:space="preserve"> </w:t>
      </w:r>
      <w:r w:rsidRPr="00173C96">
        <w:rPr>
          <w:rFonts w:ascii="Times New Roman" w:hAnsi="Times New Roman" w:cs="Times New Roman"/>
          <w:lang w:val="fr-FR"/>
        </w:rPr>
        <w:t>ra</w:t>
      </w:r>
    </w:p>
  </w:footnote>
  <w:footnote w:id="45">
    <w:p w14:paraId="3314360C" w14:textId="23397A4A" w:rsidR="00D16DA8" w:rsidRPr="00E45284" w:rsidRDefault="00D16DA8" w:rsidP="00E91D02">
      <w:pPr>
        <w:pStyle w:val="ac"/>
        <w:jc w:val="both"/>
        <w:rPr>
          <w:rFonts w:ascii="Times New Roman" w:hAnsi="Times New Roman" w:cs="Times New Roman"/>
        </w:rPr>
      </w:pPr>
      <w:r w:rsidRPr="00E45284">
        <w:rPr>
          <w:rStyle w:val="ae"/>
          <w:rFonts w:ascii="Times New Roman" w:hAnsi="Times New Roman" w:cs="Times New Roman"/>
        </w:rPr>
        <w:footnoteRef/>
      </w:r>
      <w:r w:rsidRPr="00E45284">
        <w:rPr>
          <w:rFonts w:ascii="Times New Roman" w:hAnsi="Times New Roman" w:cs="Times New Roman"/>
        </w:rPr>
        <w:t xml:space="preserve"> Тогда император </w:t>
      </w:r>
      <w:proofErr w:type="spellStart"/>
      <w:r w:rsidRPr="00E45284">
        <w:rPr>
          <w:rFonts w:ascii="Times New Roman" w:hAnsi="Times New Roman" w:cs="Times New Roman"/>
        </w:rPr>
        <w:t>Канси</w:t>
      </w:r>
      <w:proofErr w:type="spellEnd"/>
      <w:r w:rsidRPr="00E45284">
        <w:rPr>
          <w:rFonts w:ascii="Times New Roman" w:hAnsi="Times New Roman" w:cs="Times New Roman"/>
        </w:rPr>
        <w:t xml:space="preserve"> лишь утвердил</w:t>
      </w:r>
      <w:r>
        <w:rPr>
          <w:rFonts w:ascii="Times New Roman" w:hAnsi="Times New Roman" w:cs="Times New Roman"/>
        </w:rPr>
        <w:t xml:space="preserve"> </w:t>
      </w:r>
      <w:proofErr w:type="spellStart"/>
      <w:r>
        <w:rPr>
          <w:rFonts w:ascii="Times New Roman" w:hAnsi="Times New Roman" w:cs="Times New Roman"/>
        </w:rPr>
        <w:t>Нгаванг</w:t>
      </w:r>
      <w:proofErr w:type="spellEnd"/>
      <w:r>
        <w:rPr>
          <w:rFonts w:ascii="Times New Roman" w:hAnsi="Times New Roman" w:cs="Times New Roman"/>
        </w:rPr>
        <w:t xml:space="preserve"> </w:t>
      </w:r>
      <w:proofErr w:type="spellStart"/>
      <w:r>
        <w:rPr>
          <w:rFonts w:ascii="Times New Roman" w:hAnsi="Times New Roman" w:cs="Times New Roman"/>
        </w:rPr>
        <w:t>Еше</w:t>
      </w:r>
      <w:proofErr w:type="spellEnd"/>
      <w:r>
        <w:rPr>
          <w:rFonts w:ascii="Times New Roman" w:hAnsi="Times New Roman" w:cs="Times New Roman"/>
        </w:rPr>
        <w:t xml:space="preserve"> </w:t>
      </w:r>
      <w:proofErr w:type="spellStart"/>
      <w:r>
        <w:rPr>
          <w:rFonts w:ascii="Times New Roman" w:hAnsi="Times New Roman" w:cs="Times New Roman"/>
        </w:rPr>
        <w:t>Гьяцо</w:t>
      </w:r>
      <w:proofErr w:type="spellEnd"/>
      <w:r>
        <w:rPr>
          <w:rFonts w:ascii="Times New Roman" w:hAnsi="Times New Roman" w:cs="Times New Roman"/>
        </w:rPr>
        <w:t xml:space="preserve"> в качестве Шестого Далай-ламы</w:t>
      </w:r>
      <w:r w:rsidRPr="00E45284">
        <w:rPr>
          <w:rFonts w:ascii="Times New Roman" w:hAnsi="Times New Roman" w:cs="Times New Roman"/>
        </w:rPr>
        <w:t>, но не даровал ему титул.</w:t>
      </w:r>
      <w:r>
        <w:rPr>
          <w:rFonts w:ascii="Times New Roman" w:hAnsi="Times New Roman" w:cs="Times New Roman"/>
        </w:rPr>
        <w:t xml:space="preserve"> В</w:t>
      </w:r>
      <w:r w:rsidRPr="00E91D02">
        <w:rPr>
          <w:rFonts w:ascii="Times New Roman" w:hAnsi="Times New Roman" w:cs="Times New Roman"/>
        </w:rPr>
        <w:t xml:space="preserve"> 1713 г. император, желая укрепить статус и влияние Панчен-ламы в Тибете и, таким образ</w:t>
      </w:r>
      <w:r>
        <w:rPr>
          <w:rFonts w:ascii="Times New Roman" w:hAnsi="Times New Roman" w:cs="Times New Roman"/>
        </w:rPr>
        <w:t>ом, противо</w:t>
      </w:r>
      <w:r w:rsidRPr="00E91D02">
        <w:rPr>
          <w:rFonts w:ascii="Times New Roman" w:hAnsi="Times New Roman" w:cs="Times New Roman"/>
        </w:rPr>
        <w:t xml:space="preserve">поставить его </w:t>
      </w:r>
      <w:proofErr w:type="spellStart"/>
      <w:r w:rsidRPr="00E91D02">
        <w:rPr>
          <w:rFonts w:ascii="Times New Roman" w:hAnsi="Times New Roman" w:cs="Times New Roman"/>
        </w:rPr>
        <w:t>лхас</w:t>
      </w:r>
      <w:r w:rsidR="007B29AB">
        <w:rPr>
          <w:rFonts w:ascii="Times New Roman" w:hAnsi="Times New Roman" w:cs="Times New Roman"/>
        </w:rPr>
        <w:t>с</w:t>
      </w:r>
      <w:r w:rsidRPr="00E91D02">
        <w:rPr>
          <w:rFonts w:ascii="Times New Roman" w:hAnsi="Times New Roman" w:cs="Times New Roman"/>
        </w:rPr>
        <w:t>кому</w:t>
      </w:r>
      <w:proofErr w:type="spellEnd"/>
      <w:r w:rsidRPr="00E91D02">
        <w:rPr>
          <w:rFonts w:ascii="Times New Roman" w:hAnsi="Times New Roman" w:cs="Times New Roman"/>
        </w:rPr>
        <w:t xml:space="preserve"> духовен</w:t>
      </w:r>
      <w:r>
        <w:rPr>
          <w:rFonts w:ascii="Times New Roman" w:hAnsi="Times New Roman" w:cs="Times New Roman"/>
        </w:rPr>
        <w:t>ству, даровал ему титул «</w:t>
      </w:r>
      <w:proofErr w:type="spellStart"/>
      <w:r>
        <w:rPr>
          <w:rFonts w:ascii="Times New Roman" w:hAnsi="Times New Roman" w:cs="Times New Roman"/>
        </w:rPr>
        <w:t>Панчен</w:t>
      </w:r>
      <w:proofErr w:type="spellEnd"/>
      <w:r>
        <w:rPr>
          <w:rFonts w:ascii="Times New Roman" w:hAnsi="Times New Roman" w:cs="Times New Roman"/>
        </w:rPr>
        <w:t xml:space="preserve"> </w:t>
      </w:r>
      <w:proofErr w:type="spellStart"/>
      <w:r>
        <w:rPr>
          <w:rFonts w:ascii="Times New Roman" w:hAnsi="Times New Roman" w:cs="Times New Roman"/>
        </w:rPr>
        <w:t>Эрдэни</w:t>
      </w:r>
      <w:proofErr w:type="spellEnd"/>
      <w:r w:rsidRPr="00E91D02">
        <w:rPr>
          <w:rFonts w:ascii="Times New Roman" w:hAnsi="Times New Roman" w:cs="Times New Roman"/>
        </w:rPr>
        <w:t>» (</w:t>
      </w:r>
      <w:proofErr w:type="spellStart"/>
      <w:r w:rsidRPr="00E91D02">
        <w:rPr>
          <w:rFonts w:ascii="Times New Roman" w:hAnsi="Times New Roman" w:cs="Times New Roman"/>
        </w:rPr>
        <w:t>тиб</w:t>
      </w:r>
      <w:proofErr w:type="spellEnd"/>
      <w:r w:rsidRPr="00E91D02">
        <w:rPr>
          <w:rFonts w:ascii="Times New Roman" w:hAnsi="Times New Roman" w:cs="Times New Roman"/>
        </w:rPr>
        <w:t xml:space="preserve">. </w:t>
      </w:r>
      <w:proofErr w:type="spellStart"/>
      <w:r w:rsidRPr="00E91D02">
        <w:rPr>
          <w:rFonts w:ascii="Times New Roman" w:hAnsi="Times New Roman" w:cs="Times New Roman"/>
          <w:lang w:val="en-US"/>
        </w:rPr>
        <w:t>paN</w:t>
      </w:r>
      <w:proofErr w:type="spellEnd"/>
      <w:r w:rsidRPr="00E91D02">
        <w:rPr>
          <w:rFonts w:ascii="Times New Roman" w:hAnsi="Times New Roman" w:cs="Times New Roman"/>
        </w:rPr>
        <w:t xml:space="preserve"> </w:t>
      </w:r>
      <w:proofErr w:type="spellStart"/>
      <w:r w:rsidRPr="00E91D02">
        <w:rPr>
          <w:rFonts w:ascii="Times New Roman" w:hAnsi="Times New Roman" w:cs="Times New Roman"/>
          <w:lang w:val="en-US"/>
        </w:rPr>
        <w:t>chen</w:t>
      </w:r>
      <w:proofErr w:type="spellEnd"/>
      <w:r w:rsidRPr="00E91D02">
        <w:rPr>
          <w:rFonts w:ascii="Times New Roman" w:hAnsi="Times New Roman" w:cs="Times New Roman"/>
        </w:rPr>
        <w:t xml:space="preserve"> </w:t>
      </w:r>
      <w:r w:rsidRPr="00E91D02">
        <w:rPr>
          <w:rFonts w:ascii="Times New Roman" w:hAnsi="Times New Roman" w:cs="Times New Roman"/>
          <w:lang w:val="en-US"/>
        </w:rPr>
        <w:t>er</w:t>
      </w:r>
      <w:r w:rsidRPr="00E91D02">
        <w:rPr>
          <w:rFonts w:ascii="Times New Roman" w:hAnsi="Times New Roman" w:cs="Times New Roman"/>
        </w:rPr>
        <w:t xml:space="preserve"> </w:t>
      </w:r>
      <w:proofErr w:type="spellStart"/>
      <w:r w:rsidRPr="00E91D02">
        <w:rPr>
          <w:rFonts w:ascii="Times New Roman" w:hAnsi="Times New Roman" w:cs="Times New Roman"/>
          <w:lang w:val="en-US"/>
        </w:rPr>
        <w:t>te</w:t>
      </w:r>
      <w:proofErr w:type="spellEnd"/>
      <w:r w:rsidRPr="00E91D02">
        <w:rPr>
          <w:rFonts w:ascii="Times New Roman" w:hAnsi="Times New Roman" w:cs="Times New Roman"/>
        </w:rPr>
        <w:t xml:space="preserve"> </w:t>
      </w:r>
      <w:proofErr w:type="spellStart"/>
      <w:r w:rsidRPr="00E91D02">
        <w:rPr>
          <w:rFonts w:ascii="Times New Roman" w:hAnsi="Times New Roman" w:cs="Times New Roman"/>
          <w:lang w:val="en-US"/>
        </w:rPr>
        <w:t>ni</w:t>
      </w:r>
      <w:proofErr w:type="spellEnd"/>
      <w:r w:rsidRPr="00E91D02">
        <w:rPr>
          <w:rFonts w:ascii="Times New Roman" w:hAnsi="Times New Roman" w:cs="Times New Roman"/>
        </w:rPr>
        <w:t>, кит.</w:t>
      </w:r>
      <w:r w:rsidRPr="00E91D02">
        <w:rPr>
          <w:rFonts w:ascii="Times New Roman" w:hAnsi="Times New Roman" w:cs="Times New Roman" w:hint="eastAsia"/>
        </w:rPr>
        <w:t xml:space="preserve"> </w:t>
      </w:r>
      <w:r w:rsidRPr="00E91D02">
        <w:rPr>
          <w:rFonts w:ascii="Times New Roman" w:hAnsi="Times New Roman" w:cs="Times New Roman" w:hint="eastAsia"/>
        </w:rPr>
        <w:t>班禪額爾德尼</w:t>
      </w:r>
      <w:r w:rsidRPr="00E91D02">
        <w:rPr>
          <w:rFonts w:ascii="Times New Roman" w:hAnsi="Times New Roman" w:cs="Times New Roman"/>
        </w:rPr>
        <w:t>), а также соответствующие грамоту и печать [Драгоценное собрание, 2004: 41-42].</w:t>
      </w:r>
    </w:p>
  </w:footnote>
  <w:footnote w:id="46">
    <w:p w14:paraId="296A3763" w14:textId="77777777" w:rsidR="00D16DA8" w:rsidRPr="00977736" w:rsidRDefault="00D16DA8">
      <w:pPr>
        <w:pStyle w:val="ac"/>
        <w:rPr>
          <w:rFonts w:ascii="Times New Roman" w:hAnsi="Times New Roman" w:cs="Times New Roman"/>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bsod</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nams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dar</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rgyas</w:t>
      </w:r>
      <w:proofErr w:type="spellEnd"/>
      <w:proofErr w:type="gramStart"/>
      <w:r w:rsidRPr="00977736">
        <w:rPr>
          <w:rFonts w:ascii="Times New Roman" w:hAnsi="Times New Roman" w:cs="Times New Roman"/>
          <w:lang w:val="en-US"/>
        </w:rPr>
        <w:t>, ?</w:t>
      </w:r>
      <w:proofErr w:type="gramEnd"/>
      <w:r w:rsidRPr="00977736">
        <w:rPr>
          <w:rFonts w:ascii="Times New Roman" w:hAnsi="Times New Roman" w:cs="Times New Roman"/>
          <w:lang w:val="en-US"/>
        </w:rPr>
        <w:t xml:space="preserve"> - 1744</w:t>
      </w:r>
    </w:p>
  </w:footnote>
  <w:footnote w:id="47">
    <w:p w14:paraId="6ADBA050" w14:textId="77777777" w:rsidR="00D16DA8" w:rsidRPr="00977736" w:rsidRDefault="00D16DA8" w:rsidP="0020526C">
      <w:pPr>
        <w:pStyle w:val="ac"/>
        <w:jc w:val="both"/>
        <w:rPr>
          <w:rFonts w:ascii="Times New Roman" w:eastAsia="PMingLiU" w:hAnsi="Times New Roman" w:cs="Times New Roman"/>
          <w:lang w:eastAsia="zh-MO"/>
        </w:rPr>
      </w:pPr>
      <w:r w:rsidRPr="006F7225">
        <w:rPr>
          <w:rStyle w:val="ae"/>
          <w:rFonts w:ascii="Times New Roman" w:hAnsi="Times New Roman" w:cs="Times New Roman"/>
        </w:rPr>
        <w:footnoteRef/>
      </w:r>
      <w:r w:rsidRPr="00794233">
        <w:rPr>
          <w:rFonts w:ascii="Times New Roman" w:hAnsi="Times New Roman" w:cs="Times New Roman"/>
        </w:rPr>
        <w:t xml:space="preserve"> </w:t>
      </w:r>
      <w:r>
        <w:rPr>
          <w:rFonts w:ascii="Times New Roman" w:eastAsia="PMingLiU" w:hAnsi="Times New Roman"/>
          <w:lang w:eastAsia="zh-MO"/>
        </w:rPr>
        <w:t>Монастырь</w:t>
      </w:r>
      <w:r w:rsidRPr="00794233">
        <w:rPr>
          <w:rFonts w:ascii="Times New Roman" w:eastAsia="PMingLiU" w:hAnsi="Times New Roman"/>
          <w:lang w:eastAsia="zh-MO"/>
        </w:rPr>
        <w:t xml:space="preserve"> </w:t>
      </w:r>
      <w:proofErr w:type="spellStart"/>
      <w:r>
        <w:rPr>
          <w:rFonts w:ascii="Times New Roman" w:hAnsi="Times New Roman" w:cs="Times New Roman"/>
        </w:rPr>
        <w:t>Кумбум</w:t>
      </w:r>
      <w:proofErr w:type="spellEnd"/>
      <w:r w:rsidRPr="00794233">
        <w:rPr>
          <w:rFonts w:ascii="Times New Roman" w:hAnsi="Times New Roman" w:cs="Times New Roman"/>
        </w:rPr>
        <w:t xml:space="preserve"> </w:t>
      </w:r>
      <w:proofErr w:type="spellStart"/>
      <w:r>
        <w:rPr>
          <w:rFonts w:ascii="Times New Roman" w:hAnsi="Times New Roman" w:cs="Times New Roman"/>
        </w:rPr>
        <w:t>Джампалинг</w:t>
      </w:r>
      <w:proofErr w:type="spellEnd"/>
      <w:r w:rsidRPr="00794233">
        <w:rPr>
          <w:rFonts w:ascii="Times New Roman" w:hAnsi="Times New Roman" w:cs="Times New Roman"/>
        </w:rPr>
        <w:t xml:space="preserve"> (</w:t>
      </w:r>
      <w:proofErr w:type="spellStart"/>
      <w:r>
        <w:rPr>
          <w:rFonts w:ascii="Times New Roman" w:hAnsi="Times New Roman" w:cs="Times New Roman"/>
        </w:rPr>
        <w:t>тиб</w:t>
      </w:r>
      <w:proofErr w:type="spellEnd"/>
      <w:r w:rsidRPr="00794233">
        <w:rPr>
          <w:rFonts w:ascii="Times New Roman" w:hAnsi="Times New Roman" w:cs="Times New Roman"/>
        </w:rPr>
        <w:t xml:space="preserve">. </w:t>
      </w:r>
      <w:proofErr w:type="spellStart"/>
      <w:r>
        <w:rPr>
          <w:rFonts w:ascii="Times New Roman" w:hAnsi="Times New Roman" w:cs="Times New Roman"/>
          <w:lang w:val="en-US"/>
        </w:rPr>
        <w:t>sku</w:t>
      </w:r>
      <w:proofErr w:type="spellEnd"/>
      <w:r w:rsidRPr="00794233">
        <w:rPr>
          <w:rFonts w:ascii="Times New Roman" w:hAnsi="Times New Roman" w:cs="Times New Roman"/>
        </w:rPr>
        <w:t xml:space="preserve"> ‘</w:t>
      </w:r>
      <w:r>
        <w:rPr>
          <w:rFonts w:ascii="Times New Roman" w:hAnsi="Times New Roman" w:cs="Times New Roman"/>
          <w:lang w:val="en-US"/>
        </w:rPr>
        <w:t>bum</w:t>
      </w:r>
      <w:r w:rsidRPr="00794233">
        <w:rPr>
          <w:rFonts w:ascii="Times New Roman" w:hAnsi="Times New Roman" w:cs="Times New Roman"/>
        </w:rPr>
        <w:t xml:space="preserve"> </w:t>
      </w:r>
      <w:proofErr w:type="spellStart"/>
      <w:r>
        <w:rPr>
          <w:rFonts w:ascii="Times New Roman" w:hAnsi="Times New Roman" w:cs="Times New Roman"/>
          <w:lang w:val="en-US"/>
        </w:rPr>
        <w:t>byams</w:t>
      </w:r>
      <w:proofErr w:type="spellEnd"/>
      <w:r w:rsidRPr="00794233">
        <w:rPr>
          <w:rFonts w:ascii="Times New Roman" w:hAnsi="Times New Roman" w:cs="Times New Roman"/>
        </w:rPr>
        <w:t xml:space="preserve"> </w:t>
      </w:r>
      <w:r>
        <w:rPr>
          <w:rFonts w:ascii="Times New Roman" w:hAnsi="Times New Roman" w:cs="Times New Roman"/>
          <w:lang w:val="en-US"/>
        </w:rPr>
        <w:t>pa</w:t>
      </w:r>
      <w:r w:rsidRPr="00794233">
        <w:rPr>
          <w:rFonts w:ascii="Times New Roman" w:hAnsi="Times New Roman" w:cs="Times New Roman"/>
        </w:rPr>
        <w:t xml:space="preserve"> </w:t>
      </w:r>
      <w:proofErr w:type="spellStart"/>
      <w:r>
        <w:rPr>
          <w:rFonts w:ascii="Times New Roman" w:hAnsi="Times New Roman" w:cs="Times New Roman"/>
          <w:lang w:val="en-US"/>
        </w:rPr>
        <w:t>gling</w:t>
      </w:r>
      <w:proofErr w:type="spellEnd"/>
      <w:r w:rsidRPr="00794233">
        <w:rPr>
          <w:rFonts w:ascii="Times New Roman" w:hAnsi="Times New Roman" w:cs="Times New Roman"/>
        </w:rPr>
        <w:t xml:space="preserve">, </w:t>
      </w:r>
      <w:r>
        <w:rPr>
          <w:rFonts w:ascii="Times New Roman" w:hAnsi="Times New Roman" w:cs="Times New Roman"/>
        </w:rPr>
        <w:t>кит</w:t>
      </w:r>
      <w:r w:rsidRPr="00794233">
        <w:rPr>
          <w:rFonts w:ascii="Times New Roman" w:hAnsi="Times New Roman" w:cs="Times New Roman"/>
        </w:rPr>
        <w:t>.</w:t>
      </w:r>
      <w:r w:rsidRPr="00794233">
        <w:rPr>
          <w:rFonts w:ascii="Times New Roman" w:hAnsi="Times New Roman" w:cs="Times New Roman" w:hint="eastAsia"/>
        </w:rPr>
        <w:t xml:space="preserve"> </w:t>
      </w:r>
      <w:r>
        <w:rPr>
          <w:rFonts w:ascii="Times New Roman" w:hAnsi="Times New Roman" w:cs="Times New Roman" w:hint="eastAsia"/>
        </w:rPr>
        <w:t>塔爾寺</w:t>
      </w:r>
      <w:r w:rsidRPr="00794233">
        <w:rPr>
          <w:rFonts w:ascii="Times New Roman" w:hAnsi="Times New Roman" w:cs="Times New Roman"/>
        </w:rPr>
        <w:t>)</w:t>
      </w:r>
      <w:r w:rsidRPr="00794233">
        <w:rPr>
          <w:rFonts w:ascii="Times New Roman" w:eastAsia="PMingLiU" w:hAnsi="Times New Roman" w:cs="Times New Roman"/>
          <w:lang w:eastAsia="zh-MO"/>
        </w:rPr>
        <w:t xml:space="preserve"> – </w:t>
      </w:r>
      <w:r>
        <w:rPr>
          <w:rFonts w:ascii="Times New Roman" w:eastAsia="PMingLiU" w:hAnsi="Times New Roman" w:cs="Times New Roman"/>
          <w:lang w:eastAsia="zh-MO"/>
        </w:rPr>
        <w:t>большой</w:t>
      </w:r>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монастырь</w:t>
      </w:r>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школы</w:t>
      </w:r>
      <w:r w:rsidRPr="00794233">
        <w:rPr>
          <w:rFonts w:ascii="Times New Roman" w:eastAsia="PMingLiU" w:hAnsi="Times New Roman" w:cs="Times New Roman"/>
          <w:lang w:eastAsia="zh-MO"/>
        </w:rPr>
        <w:t xml:space="preserve"> </w:t>
      </w:r>
      <w:proofErr w:type="spellStart"/>
      <w:r>
        <w:rPr>
          <w:rFonts w:ascii="Times New Roman" w:eastAsia="PMingLiU" w:hAnsi="Times New Roman" w:cs="Times New Roman"/>
          <w:lang w:eastAsia="zh-MO"/>
        </w:rPr>
        <w:t>Гелуг</w:t>
      </w:r>
      <w:proofErr w:type="spellEnd"/>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построенный</w:t>
      </w:r>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в</w:t>
      </w:r>
      <w:r w:rsidRPr="00794233">
        <w:rPr>
          <w:rFonts w:ascii="Times New Roman" w:eastAsia="PMingLiU" w:hAnsi="Times New Roman" w:cs="Times New Roman"/>
          <w:lang w:eastAsia="zh-MO"/>
        </w:rPr>
        <w:t xml:space="preserve"> 1583 </w:t>
      </w:r>
      <w:r>
        <w:rPr>
          <w:rFonts w:ascii="Times New Roman" w:eastAsia="PMingLiU" w:hAnsi="Times New Roman" w:cs="Times New Roman"/>
          <w:lang w:eastAsia="zh-MO"/>
        </w:rPr>
        <w:t>г</w:t>
      </w:r>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по</w:t>
      </w:r>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просьбе</w:t>
      </w:r>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Далай</w:t>
      </w:r>
      <w:r w:rsidRPr="00794233">
        <w:rPr>
          <w:rFonts w:ascii="Times New Roman" w:eastAsia="PMingLiU" w:hAnsi="Times New Roman" w:cs="Times New Roman"/>
          <w:lang w:eastAsia="zh-MO"/>
        </w:rPr>
        <w:t>-</w:t>
      </w:r>
      <w:r>
        <w:rPr>
          <w:rFonts w:ascii="Times New Roman" w:eastAsia="PMingLiU" w:hAnsi="Times New Roman" w:cs="Times New Roman"/>
          <w:lang w:eastAsia="zh-MO"/>
        </w:rPr>
        <w:t>ламы</w:t>
      </w:r>
      <w:r w:rsidRPr="00794233">
        <w:rPr>
          <w:rFonts w:ascii="Times New Roman" w:eastAsia="PMingLiU" w:hAnsi="Times New Roman" w:cs="Times New Roman"/>
          <w:lang w:eastAsia="zh-MO"/>
        </w:rPr>
        <w:t xml:space="preserve"> </w:t>
      </w:r>
      <w:r>
        <w:rPr>
          <w:rFonts w:ascii="Times New Roman" w:eastAsia="PMingLiU" w:hAnsi="Times New Roman" w:cs="Times New Roman"/>
          <w:lang w:val="en-US" w:eastAsia="zh-MO"/>
        </w:rPr>
        <w:t>III</w:t>
      </w:r>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Сонам</w:t>
      </w:r>
      <w:r w:rsidRPr="00794233">
        <w:rPr>
          <w:rFonts w:ascii="Times New Roman" w:eastAsia="PMingLiU" w:hAnsi="Times New Roman" w:cs="Times New Roman"/>
          <w:lang w:eastAsia="zh-MO"/>
        </w:rPr>
        <w:t xml:space="preserve"> </w:t>
      </w:r>
      <w:proofErr w:type="spellStart"/>
      <w:r>
        <w:rPr>
          <w:rFonts w:ascii="Times New Roman" w:eastAsia="PMingLiU" w:hAnsi="Times New Roman" w:cs="Times New Roman"/>
          <w:lang w:eastAsia="zh-MO"/>
        </w:rPr>
        <w:t>Гьяцо</w:t>
      </w:r>
      <w:proofErr w:type="spellEnd"/>
      <w:r w:rsidRPr="00794233">
        <w:t xml:space="preserve"> </w:t>
      </w:r>
      <w:r w:rsidRPr="006A2269">
        <w:rPr>
          <w:rFonts w:ascii="Times New Roman" w:eastAsia="PMingLiU" w:hAnsi="Times New Roman" w:cs="Times New Roman"/>
          <w:lang w:eastAsia="zh-MO"/>
        </w:rPr>
        <w:t>на</w:t>
      </w:r>
      <w:r w:rsidRPr="00794233">
        <w:rPr>
          <w:rFonts w:ascii="Times New Roman" w:eastAsia="PMingLiU" w:hAnsi="Times New Roman" w:cs="Times New Roman"/>
          <w:lang w:eastAsia="zh-MO"/>
        </w:rPr>
        <w:t xml:space="preserve"> </w:t>
      </w:r>
      <w:r w:rsidRPr="006A2269">
        <w:rPr>
          <w:rFonts w:ascii="Times New Roman" w:eastAsia="PMingLiU" w:hAnsi="Times New Roman" w:cs="Times New Roman"/>
          <w:lang w:eastAsia="zh-MO"/>
        </w:rPr>
        <w:t>месте</w:t>
      </w:r>
      <w:r w:rsidRPr="00794233">
        <w:rPr>
          <w:rFonts w:ascii="Times New Roman" w:eastAsia="PMingLiU" w:hAnsi="Times New Roman" w:cs="Times New Roman"/>
          <w:lang w:eastAsia="zh-MO"/>
        </w:rPr>
        <w:t xml:space="preserve"> </w:t>
      </w:r>
      <w:r w:rsidRPr="006A2269">
        <w:rPr>
          <w:rFonts w:ascii="Times New Roman" w:eastAsia="PMingLiU" w:hAnsi="Times New Roman" w:cs="Times New Roman"/>
          <w:lang w:eastAsia="zh-MO"/>
        </w:rPr>
        <w:t>рождения</w:t>
      </w:r>
      <w:r w:rsidRPr="00794233">
        <w:rPr>
          <w:rFonts w:ascii="Times New Roman" w:eastAsia="PMingLiU" w:hAnsi="Times New Roman" w:cs="Times New Roman"/>
          <w:lang w:eastAsia="zh-MO"/>
        </w:rPr>
        <w:t xml:space="preserve"> </w:t>
      </w:r>
      <w:r w:rsidRPr="006A2269">
        <w:rPr>
          <w:rFonts w:ascii="Times New Roman" w:eastAsia="PMingLiU" w:hAnsi="Times New Roman" w:cs="Times New Roman"/>
          <w:lang w:eastAsia="zh-MO"/>
        </w:rPr>
        <w:t>основателя</w:t>
      </w:r>
      <w:r w:rsidRPr="00794233">
        <w:rPr>
          <w:rFonts w:ascii="Times New Roman" w:eastAsia="PMingLiU" w:hAnsi="Times New Roman" w:cs="Times New Roman"/>
          <w:lang w:eastAsia="zh-MO"/>
        </w:rPr>
        <w:t xml:space="preserve"> </w:t>
      </w:r>
      <w:r w:rsidRPr="006A2269">
        <w:rPr>
          <w:rFonts w:ascii="Times New Roman" w:eastAsia="PMingLiU" w:hAnsi="Times New Roman" w:cs="Times New Roman"/>
          <w:lang w:eastAsia="zh-MO"/>
        </w:rPr>
        <w:t>школы</w:t>
      </w:r>
      <w:r w:rsidRPr="00794233">
        <w:rPr>
          <w:rFonts w:ascii="Times New Roman" w:eastAsia="PMingLiU" w:hAnsi="Times New Roman" w:cs="Times New Roman"/>
          <w:lang w:eastAsia="zh-MO"/>
        </w:rPr>
        <w:t xml:space="preserve"> </w:t>
      </w:r>
      <w:proofErr w:type="spellStart"/>
      <w:r w:rsidRPr="006A2269">
        <w:rPr>
          <w:rFonts w:ascii="Times New Roman" w:eastAsia="PMingLiU" w:hAnsi="Times New Roman" w:cs="Times New Roman"/>
          <w:lang w:eastAsia="zh-MO"/>
        </w:rPr>
        <w:t>Гелуг</w:t>
      </w:r>
      <w:proofErr w:type="spellEnd"/>
      <w:r w:rsidRPr="00794233">
        <w:rPr>
          <w:rFonts w:ascii="Times New Roman" w:eastAsia="PMingLiU" w:hAnsi="Times New Roman" w:cs="Times New Roman"/>
          <w:lang w:eastAsia="zh-MO"/>
        </w:rPr>
        <w:t xml:space="preserve">, </w:t>
      </w:r>
      <w:proofErr w:type="spellStart"/>
      <w:r w:rsidRPr="006A2269">
        <w:rPr>
          <w:rFonts w:ascii="Times New Roman" w:eastAsia="PMingLiU" w:hAnsi="Times New Roman" w:cs="Times New Roman"/>
          <w:lang w:eastAsia="zh-MO"/>
        </w:rPr>
        <w:t>Цонкапы</w:t>
      </w:r>
      <w:proofErr w:type="spellEnd"/>
      <w:r w:rsidRPr="00794233">
        <w:rPr>
          <w:rFonts w:ascii="Times New Roman" w:eastAsia="PMingLiU" w:hAnsi="Times New Roman" w:cs="Times New Roman"/>
          <w:lang w:eastAsia="zh-MO"/>
        </w:rPr>
        <w:t xml:space="preserve">. </w:t>
      </w:r>
      <w:r>
        <w:rPr>
          <w:rFonts w:ascii="Times New Roman" w:eastAsia="PMingLiU" w:hAnsi="Times New Roman" w:cs="Times New Roman"/>
          <w:lang w:eastAsia="zh-MO"/>
        </w:rPr>
        <w:t xml:space="preserve">Этот монастырь расположен в северо-восточном Тибете, в районе </w:t>
      </w:r>
      <w:proofErr w:type="spellStart"/>
      <w:r>
        <w:rPr>
          <w:rFonts w:ascii="Times New Roman" w:eastAsia="PMingLiU" w:hAnsi="Times New Roman" w:cs="Times New Roman"/>
          <w:lang w:eastAsia="zh-MO"/>
        </w:rPr>
        <w:t>Амдо</w:t>
      </w:r>
      <w:proofErr w:type="spellEnd"/>
      <w:r>
        <w:rPr>
          <w:rFonts w:ascii="Times New Roman" w:eastAsia="PMingLiU" w:hAnsi="Times New Roman" w:cs="Times New Roman"/>
          <w:lang w:eastAsia="zh-MO"/>
        </w:rPr>
        <w:t xml:space="preserve"> (современная </w:t>
      </w:r>
      <w:r w:rsidRPr="00977736">
        <w:rPr>
          <w:rFonts w:ascii="Times New Roman" w:eastAsia="PMingLiU" w:hAnsi="Times New Roman" w:cs="Times New Roman"/>
          <w:lang w:eastAsia="zh-MO"/>
        </w:rPr>
        <w:t>провинция Цинхай).</w:t>
      </w:r>
    </w:p>
  </w:footnote>
  <w:footnote w:id="48">
    <w:p w14:paraId="06A2049E" w14:textId="77777777" w:rsidR="00D16DA8" w:rsidRPr="00977736" w:rsidRDefault="00D16DA8">
      <w:pPr>
        <w:pStyle w:val="ac"/>
        <w:rPr>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tshe</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dbang</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rab</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brtan</w:t>
      </w:r>
      <w:proofErr w:type="spellEnd"/>
      <w:r w:rsidRPr="00977736">
        <w:rPr>
          <w:rFonts w:ascii="Times New Roman" w:hAnsi="Times New Roman" w:cs="Times New Roman"/>
          <w:lang w:val="en-US"/>
        </w:rPr>
        <w:t>, 1697-1727</w:t>
      </w:r>
    </w:p>
  </w:footnote>
  <w:footnote w:id="49">
    <w:p w14:paraId="1097D614" w14:textId="77777777" w:rsidR="00D16DA8" w:rsidRPr="00457E47" w:rsidRDefault="00D16DA8" w:rsidP="00C67B35">
      <w:pPr>
        <w:pStyle w:val="ac"/>
        <w:jc w:val="both"/>
        <w:rPr>
          <w:rFonts w:ascii="Times New Roman" w:eastAsia="PMingLiU" w:hAnsi="Times New Roman" w:cs="Times New Roman"/>
          <w:lang w:eastAsia="zh-MO"/>
        </w:rPr>
      </w:pPr>
      <w:r w:rsidRPr="006F7225">
        <w:rPr>
          <w:rStyle w:val="ae"/>
          <w:rFonts w:ascii="Times New Roman" w:hAnsi="Times New Roman" w:cs="Times New Roman"/>
        </w:rPr>
        <w:footnoteRef/>
      </w:r>
      <w:r w:rsidRPr="006F7225">
        <w:rPr>
          <w:rFonts w:ascii="Times New Roman" w:hAnsi="Times New Roman" w:cs="Times New Roman"/>
        </w:rPr>
        <w:t xml:space="preserve"> </w:t>
      </w:r>
      <w:r>
        <w:rPr>
          <w:rFonts w:ascii="Times New Roman" w:hAnsi="Times New Roman" w:cs="Times New Roman"/>
        </w:rPr>
        <w:t xml:space="preserve">Император </w:t>
      </w:r>
      <w:proofErr w:type="spellStart"/>
      <w:r>
        <w:rPr>
          <w:rFonts w:ascii="Times New Roman" w:hAnsi="Times New Roman" w:cs="Times New Roman"/>
        </w:rPr>
        <w:t>Канси</w:t>
      </w:r>
      <w:proofErr w:type="spellEnd"/>
      <w:r>
        <w:rPr>
          <w:rFonts w:ascii="Times New Roman" w:hAnsi="Times New Roman" w:cs="Times New Roman"/>
        </w:rPr>
        <w:t xml:space="preserve"> даровал </w:t>
      </w:r>
      <w:proofErr w:type="spellStart"/>
      <w:r>
        <w:rPr>
          <w:rFonts w:ascii="Times New Roman" w:hAnsi="Times New Roman" w:cs="Times New Roman"/>
        </w:rPr>
        <w:t>Келсанг</w:t>
      </w:r>
      <w:proofErr w:type="spellEnd"/>
      <w:r>
        <w:rPr>
          <w:rFonts w:ascii="Times New Roman" w:hAnsi="Times New Roman" w:cs="Times New Roman"/>
        </w:rPr>
        <w:t xml:space="preserve"> </w:t>
      </w:r>
      <w:proofErr w:type="spellStart"/>
      <w:r>
        <w:rPr>
          <w:rFonts w:ascii="Times New Roman" w:hAnsi="Times New Roman" w:cs="Times New Roman"/>
        </w:rPr>
        <w:t>Гьяцо</w:t>
      </w:r>
      <w:proofErr w:type="spellEnd"/>
      <w:r>
        <w:rPr>
          <w:rFonts w:ascii="Times New Roman" w:hAnsi="Times New Roman" w:cs="Times New Roman"/>
        </w:rPr>
        <w:t xml:space="preserve"> титул «Распространяющий Учение (Закон Будды), направляющий всех живых существ </w:t>
      </w:r>
      <w:r w:rsidRPr="00C67B35">
        <w:rPr>
          <w:rFonts w:ascii="Times New Roman" w:hAnsi="Times New Roman" w:cs="Times New Roman"/>
        </w:rPr>
        <w:t>[</w:t>
      </w:r>
      <w:r>
        <w:rPr>
          <w:rFonts w:ascii="Times New Roman" w:hAnsi="Times New Roman" w:cs="Times New Roman"/>
        </w:rPr>
        <w:t>к пробуждению</w:t>
      </w:r>
      <w:r w:rsidRPr="00C67B35">
        <w:rPr>
          <w:rFonts w:ascii="Times New Roman" w:hAnsi="Times New Roman" w:cs="Times New Roman"/>
        </w:rPr>
        <w:t>]</w:t>
      </w:r>
      <w:r>
        <w:rPr>
          <w:rFonts w:ascii="Times New Roman" w:hAnsi="Times New Roman" w:cs="Times New Roman"/>
        </w:rPr>
        <w:t xml:space="preserve"> Шестой Далай-лама»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bstan</w:t>
      </w:r>
      <w:proofErr w:type="spellEnd"/>
      <w:r w:rsidRPr="00BC59DF">
        <w:rPr>
          <w:rFonts w:ascii="Times New Roman" w:hAnsi="Times New Roman" w:cs="Times New Roman"/>
        </w:rPr>
        <w:t xml:space="preserve"> </w:t>
      </w:r>
      <w:r>
        <w:rPr>
          <w:rFonts w:ascii="Times New Roman" w:hAnsi="Times New Roman" w:cs="Times New Roman"/>
          <w:lang w:val="en-US"/>
        </w:rPr>
        <w:t>pa</w:t>
      </w:r>
      <w:r w:rsidRPr="00BC59DF">
        <w:rPr>
          <w:rFonts w:ascii="Times New Roman" w:hAnsi="Times New Roman" w:cs="Times New Roman"/>
        </w:rPr>
        <w:t xml:space="preserve"> </w:t>
      </w:r>
      <w:proofErr w:type="spellStart"/>
      <w:r>
        <w:rPr>
          <w:rFonts w:ascii="Times New Roman" w:hAnsi="Times New Roman" w:cs="Times New Roman"/>
          <w:lang w:val="en-US"/>
        </w:rPr>
        <w:t>rgyas</w:t>
      </w:r>
      <w:proofErr w:type="spellEnd"/>
      <w:r w:rsidRPr="00BC59DF">
        <w:rPr>
          <w:rFonts w:ascii="Times New Roman" w:hAnsi="Times New Roman" w:cs="Times New Roman"/>
        </w:rPr>
        <w:t xml:space="preserve"> </w:t>
      </w:r>
      <w:r>
        <w:rPr>
          <w:rFonts w:ascii="Times New Roman" w:hAnsi="Times New Roman" w:cs="Times New Roman"/>
          <w:lang w:val="en-US"/>
        </w:rPr>
        <w:t>shing</w:t>
      </w:r>
      <w:r w:rsidRPr="00BC59DF">
        <w:rPr>
          <w:rFonts w:ascii="Times New Roman" w:hAnsi="Times New Roman" w:cs="Times New Roman"/>
        </w:rPr>
        <w:t xml:space="preserve"> ‘</w:t>
      </w:r>
      <w:proofErr w:type="spellStart"/>
      <w:r>
        <w:rPr>
          <w:rFonts w:ascii="Times New Roman" w:hAnsi="Times New Roman" w:cs="Times New Roman"/>
          <w:lang w:val="en-US"/>
        </w:rPr>
        <w:t>gro</w:t>
      </w:r>
      <w:proofErr w:type="spellEnd"/>
      <w:r w:rsidRPr="00BC59DF">
        <w:rPr>
          <w:rFonts w:ascii="Times New Roman" w:hAnsi="Times New Roman" w:cs="Times New Roman"/>
        </w:rPr>
        <w:t xml:space="preserve"> </w:t>
      </w:r>
      <w:proofErr w:type="spellStart"/>
      <w:r>
        <w:rPr>
          <w:rFonts w:ascii="Times New Roman" w:hAnsi="Times New Roman" w:cs="Times New Roman"/>
          <w:lang w:val="en-US"/>
        </w:rPr>
        <w:t>ba</w:t>
      </w:r>
      <w:proofErr w:type="spellEnd"/>
      <w:r w:rsidRPr="00BC59DF">
        <w:rPr>
          <w:rFonts w:ascii="Times New Roman" w:hAnsi="Times New Roman" w:cs="Times New Roman"/>
        </w:rPr>
        <w:t xml:space="preserve"> ‘</w:t>
      </w:r>
      <w:proofErr w:type="spellStart"/>
      <w:r>
        <w:rPr>
          <w:rFonts w:ascii="Times New Roman" w:hAnsi="Times New Roman" w:cs="Times New Roman"/>
          <w:lang w:val="en-US"/>
        </w:rPr>
        <w:t>dren</w:t>
      </w:r>
      <w:proofErr w:type="spellEnd"/>
      <w:r w:rsidRPr="00BC59DF">
        <w:rPr>
          <w:rFonts w:ascii="Times New Roman" w:hAnsi="Times New Roman" w:cs="Times New Roman"/>
        </w:rPr>
        <w:t xml:space="preserve"> </w:t>
      </w:r>
      <w:r>
        <w:rPr>
          <w:rFonts w:ascii="Times New Roman" w:hAnsi="Times New Roman" w:cs="Times New Roman"/>
          <w:lang w:val="en-US"/>
        </w:rPr>
        <w:t>pa</w:t>
      </w:r>
      <w:r w:rsidRPr="00BC59DF">
        <w:rPr>
          <w:rFonts w:ascii="Times New Roman" w:hAnsi="Times New Roman" w:cs="Times New Roman"/>
        </w:rPr>
        <w:t>’</w:t>
      </w:r>
      <w:proofErr w:type="spellStart"/>
      <w:r>
        <w:rPr>
          <w:rFonts w:ascii="Times New Roman" w:hAnsi="Times New Roman" w:cs="Times New Roman"/>
          <w:lang w:val="en-US"/>
        </w:rPr>
        <w:t>i</w:t>
      </w:r>
      <w:proofErr w:type="spellEnd"/>
      <w:r w:rsidRPr="00BC59DF">
        <w:rPr>
          <w:rFonts w:ascii="Times New Roman" w:hAnsi="Times New Roman" w:cs="Times New Roman"/>
        </w:rPr>
        <w:t xml:space="preserve"> </w:t>
      </w:r>
      <w:proofErr w:type="spellStart"/>
      <w:r>
        <w:rPr>
          <w:rFonts w:ascii="Times New Roman" w:hAnsi="Times New Roman" w:cs="Times New Roman"/>
          <w:lang w:val="en-US"/>
        </w:rPr>
        <w:t>tA</w:t>
      </w:r>
      <w:proofErr w:type="spellEnd"/>
      <w:r w:rsidRPr="00BC59DF">
        <w:rPr>
          <w:rFonts w:ascii="Times New Roman" w:hAnsi="Times New Roman" w:cs="Times New Roman"/>
        </w:rPr>
        <w:t xml:space="preserve"> </w:t>
      </w:r>
      <w:r>
        <w:rPr>
          <w:rFonts w:ascii="Times New Roman" w:hAnsi="Times New Roman" w:cs="Times New Roman"/>
          <w:lang w:val="en-US"/>
        </w:rPr>
        <w:t>la</w:t>
      </w:r>
      <w:r w:rsidRPr="00BC59DF">
        <w:rPr>
          <w:rFonts w:ascii="Times New Roman" w:hAnsi="Times New Roman" w:cs="Times New Roman"/>
        </w:rPr>
        <w:t>’</w:t>
      </w:r>
      <w:proofErr w:type="spellStart"/>
      <w:r>
        <w:rPr>
          <w:rFonts w:ascii="Times New Roman" w:hAnsi="Times New Roman" w:cs="Times New Roman"/>
          <w:lang w:val="en-US"/>
        </w:rPr>
        <w:t>i</w:t>
      </w:r>
      <w:proofErr w:type="spellEnd"/>
      <w:r w:rsidRPr="00BC59DF">
        <w:rPr>
          <w:rFonts w:ascii="Times New Roman" w:hAnsi="Times New Roman" w:cs="Times New Roman"/>
        </w:rPr>
        <w:t xml:space="preserve"> </w:t>
      </w:r>
      <w:proofErr w:type="spellStart"/>
      <w:r>
        <w:rPr>
          <w:rFonts w:ascii="Times New Roman" w:hAnsi="Times New Roman" w:cs="Times New Roman"/>
          <w:lang w:val="en-US"/>
        </w:rPr>
        <w:t>bla</w:t>
      </w:r>
      <w:proofErr w:type="spellEnd"/>
      <w:r w:rsidRPr="00BC59DF">
        <w:rPr>
          <w:rFonts w:ascii="Times New Roman" w:hAnsi="Times New Roman" w:cs="Times New Roman"/>
        </w:rPr>
        <w:t xml:space="preserve"> </w:t>
      </w:r>
      <w:r>
        <w:rPr>
          <w:rFonts w:ascii="Times New Roman" w:hAnsi="Times New Roman" w:cs="Times New Roman"/>
          <w:lang w:val="en-US"/>
        </w:rPr>
        <w:t>ma</w:t>
      </w:r>
      <w:r w:rsidRPr="00BC59DF">
        <w:rPr>
          <w:rFonts w:ascii="Times New Roman" w:hAnsi="Times New Roman" w:cs="Times New Roman"/>
        </w:rPr>
        <w:t xml:space="preserve"> </w:t>
      </w:r>
      <w:r>
        <w:rPr>
          <w:rFonts w:ascii="Times New Roman" w:hAnsi="Times New Roman" w:cs="Times New Roman"/>
          <w:lang w:val="en-US"/>
        </w:rPr>
        <w:t>drug</w:t>
      </w:r>
      <w:r w:rsidRPr="00BC59DF">
        <w:rPr>
          <w:rFonts w:ascii="Times New Roman" w:hAnsi="Times New Roman" w:cs="Times New Roman"/>
        </w:rPr>
        <w:t xml:space="preserve"> </w:t>
      </w:r>
      <w:r>
        <w:rPr>
          <w:rFonts w:ascii="Times New Roman" w:hAnsi="Times New Roman" w:cs="Times New Roman"/>
          <w:lang w:val="en-US"/>
        </w:rPr>
        <w:t>pa</w:t>
      </w:r>
      <w:r w:rsidRPr="00BC59DF">
        <w:rPr>
          <w:rFonts w:ascii="Times New Roman" w:hAnsi="Times New Roman" w:cs="Times New Roman"/>
        </w:rPr>
        <w:t xml:space="preserve">; </w:t>
      </w:r>
      <w:r>
        <w:rPr>
          <w:rFonts w:ascii="Times New Roman" w:hAnsi="Times New Roman" w:cs="Times New Roman"/>
        </w:rPr>
        <w:t>кит.</w:t>
      </w:r>
      <w:r w:rsidRPr="008B6720">
        <w:rPr>
          <w:rFonts w:ascii="Times New Roman" w:hAnsi="Times New Roman" w:cs="Times New Roman" w:hint="eastAsia"/>
        </w:rPr>
        <w:t xml:space="preserve"> </w:t>
      </w:r>
      <w:r>
        <w:rPr>
          <w:rFonts w:ascii="Times New Roman" w:hAnsi="Times New Roman" w:cs="Times New Roman" w:hint="eastAsia"/>
        </w:rPr>
        <w:t>弘法覺眾六世達賴喇嘛</w:t>
      </w:r>
      <w:r>
        <w:rPr>
          <w:rFonts w:ascii="Times New Roman" w:hAnsi="Times New Roman" w:cs="Times New Roman"/>
        </w:rPr>
        <w:t xml:space="preserve">) </w:t>
      </w:r>
      <w:r w:rsidRPr="00C67B35">
        <w:rPr>
          <w:rFonts w:ascii="Times New Roman" w:hAnsi="Times New Roman" w:cs="Times New Roman"/>
        </w:rPr>
        <w:t>[</w:t>
      </w:r>
      <w:r w:rsidRPr="00BC59DF">
        <w:rPr>
          <w:rFonts w:ascii="Times New Roman" w:hAnsi="Times New Roman" w:cs="Times New Roman"/>
        </w:rPr>
        <w:t xml:space="preserve">Собрание исторических документов, 1989: 245; </w:t>
      </w:r>
      <w:r>
        <w:rPr>
          <w:rFonts w:ascii="Times New Roman" w:hAnsi="Times New Roman" w:cs="Times New Roman"/>
        </w:rPr>
        <w:t>Драгоценное собрание, 2006: 54</w:t>
      </w:r>
      <w:r w:rsidRPr="00C67B35">
        <w:rPr>
          <w:rFonts w:ascii="Times New Roman" w:hAnsi="Times New Roman" w:cs="Times New Roman"/>
        </w:rPr>
        <w:t>]</w:t>
      </w:r>
      <w:r>
        <w:rPr>
          <w:rFonts w:ascii="Times New Roman" w:hAnsi="Times New Roman" w:cs="Times New Roman"/>
        </w:rPr>
        <w:t xml:space="preserve">. Золотые печать и грамота были дарованы Далай-ламе позже, в 1723 г. </w:t>
      </w:r>
      <w:r w:rsidRPr="00C67B35">
        <w:rPr>
          <w:rFonts w:ascii="Times New Roman" w:hAnsi="Times New Roman" w:cs="Times New Roman"/>
        </w:rPr>
        <w:t>[</w:t>
      </w:r>
      <w:proofErr w:type="spellStart"/>
      <w:r w:rsidRPr="00BC59DF">
        <w:rPr>
          <w:rFonts w:ascii="Times New Roman" w:hAnsi="Times New Roman" w:cs="Times New Roman"/>
        </w:rPr>
        <w:t>Цинчао</w:t>
      </w:r>
      <w:proofErr w:type="spellEnd"/>
      <w:r w:rsidRPr="00BC59DF">
        <w:rPr>
          <w:rFonts w:ascii="Times New Roman" w:hAnsi="Times New Roman" w:cs="Times New Roman"/>
        </w:rPr>
        <w:t xml:space="preserve"> </w:t>
      </w:r>
      <w:proofErr w:type="spellStart"/>
      <w:r w:rsidRPr="00BC59DF">
        <w:rPr>
          <w:rFonts w:ascii="Times New Roman" w:hAnsi="Times New Roman" w:cs="Times New Roman"/>
        </w:rPr>
        <w:t>чжи</w:t>
      </w:r>
      <w:proofErr w:type="spellEnd"/>
      <w:r w:rsidRPr="00BC59DF">
        <w:rPr>
          <w:rFonts w:ascii="Times New Roman" w:hAnsi="Times New Roman" w:cs="Times New Roman"/>
        </w:rPr>
        <w:t xml:space="preserve"> </w:t>
      </w:r>
      <w:proofErr w:type="spellStart"/>
      <w:r w:rsidRPr="00BC59DF">
        <w:rPr>
          <w:rFonts w:ascii="Times New Roman" w:hAnsi="Times New Roman" w:cs="Times New Roman"/>
        </w:rPr>
        <w:t>цзан</w:t>
      </w:r>
      <w:proofErr w:type="spellEnd"/>
      <w:r w:rsidRPr="00BC59DF">
        <w:rPr>
          <w:rFonts w:ascii="Times New Roman" w:hAnsi="Times New Roman" w:cs="Times New Roman"/>
        </w:rPr>
        <w:t>, 2002b</w:t>
      </w:r>
      <w:r>
        <w:rPr>
          <w:rFonts w:ascii="Times New Roman" w:hAnsi="Times New Roman" w:cs="Times New Roman"/>
        </w:rPr>
        <w:t>: 432-434</w:t>
      </w:r>
      <w:r w:rsidRPr="00C67B35">
        <w:rPr>
          <w:rFonts w:ascii="Times New Roman" w:hAnsi="Times New Roman" w:cs="Times New Roman"/>
        </w:rPr>
        <w:t>].</w:t>
      </w:r>
      <w:r>
        <w:rPr>
          <w:rFonts w:ascii="Times New Roman" w:hAnsi="Times New Roman" w:cs="Times New Roman"/>
        </w:rPr>
        <w:t xml:space="preserve"> Тогда император </w:t>
      </w:r>
      <w:proofErr w:type="spellStart"/>
      <w:r>
        <w:rPr>
          <w:rFonts w:ascii="Times New Roman" w:hAnsi="Times New Roman" w:cs="Times New Roman"/>
        </w:rPr>
        <w:t>Юнчжэн</w:t>
      </w:r>
      <w:proofErr w:type="spellEnd"/>
      <w:r>
        <w:rPr>
          <w:rFonts w:ascii="Times New Roman" w:hAnsi="Times New Roman" w:cs="Times New Roman"/>
        </w:rPr>
        <w:t xml:space="preserve"> передал ему титул Далай-ламы </w:t>
      </w:r>
      <w:r>
        <w:rPr>
          <w:rFonts w:ascii="Times New Roman" w:hAnsi="Times New Roman" w:cs="Times New Roman"/>
          <w:lang w:val="en-US"/>
        </w:rPr>
        <w:t>V</w:t>
      </w:r>
      <w:r w:rsidRPr="00697C9C">
        <w:rPr>
          <w:rFonts w:ascii="Times New Roman" w:hAnsi="Times New Roman" w:cs="Times New Roman"/>
        </w:rPr>
        <w:t xml:space="preserve"> (</w:t>
      </w:r>
      <w:r>
        <w:rPr>
          <w:rFonts w:ascii="Times New Roman" w:hAnsi="Times New Roman" w:cs="Times New Roman"/>
        </w:rPr>
        <w:t>«</w:t>
      </w:r>
      <w:proofErr w:type="spellStart"/>
      <w:r w:rsidRPr="00697C9C">
        <w:rPr>
          <w:rFonts w:ascii="Times New Roman" w:hAnsi="Times New Roman" w:cs="Times New Roman"/>
        </w:rPr>
        <w:t>Наиблагой</w:t>
      </w:r>
      <w:proofErr w:type="spellEnd"/>
      <w:r w:rsidRPr="00697C9C">
        <w:rPr>
          <w:rFonts w:ascii="Times New Roman" w:hAnsi="Times New Roman" w:cs="Times New Roman"/>
        </w:rPr>
        <w:t xml:space="preserve"> самосуществующий Будда Западного края, управляющий делами буддийского учения во всей Поднебесной, всепроникающий, несущий громовой скипетр, подобный океану лама</w:t>
      </w:r>
      <w:r>
        <w:rPr>
          <w:rFonts w:ascii="Times New Roman" w:hAnsi="Times New Roman" w:cs="Times New Roman"/>
        </w:rPr>
        <w:t>»</w:t>
      </w:r>
      <w:r w:rsidRPr="00697C9C">
        <w:rPr>
          <w:rFonts w:ascii="Times New Roman" w:hAnsi="Times New Roman" w:cs="Times New Roman"/>
        </w:rPr>
        <w:t>)</w:t>
      </w:r>
      <w:r>
        <w:rPr>
          <w:rFonts w:ascii="Times New Roman" w:hAnsi="Times New Roman" w:cs="Times New Roman"/>
        </w:rPr>
        <w:t>.</w:t>
      </w:r>
    </w:p>
  </w:footnote>
  <w:footnote w:id="50">
    <w:p w14:paraId="2BFC64FB" w14:textId="77777777" w:rsidR="00D16DA8" w:rsidRPr="00D22BA9" w:rsidRDefault="00D16DA8" w:rsidP="002376B2">
      <w:pPr>
        <w:pStyle w:val="ac"/>
        <w:jc w:val="both"/>
        <w:rPr>
          <w:rFonts w:ascii="Times New Roman" w:hAnsi="Times New Roman" w:cs="Times New Roman"/>
        </w:rPr>
      </w:pPr>
      <w:r w:rsidRPr="006A2269">
        <w:rPr>
          <w:rStyle w:val="ae"/>
          <w:rFonts w:ascii="Times New Roman" w:hAnsi="Times New Roman" w:cs="Times New Roman"/>
        </w:rPr>
        <w:footnoteRef/>
      </w:r>
      <w:r w:rsidRPr="006A2269">
        <w:rPr>
          <w:rFonts w:ascii="Times New Roman" w:hAnsi="Times New Roman" w:cs="Times New Roman"/>
        </w:rPr>
        <w:t xml:space="preserve"> </w:t>
      </w:r>
      <w:r>
        <w:rPr>
          <w:rFonts w:ascii="Times New Roman" w:hAnsi="Times New Roman" w:cs="Times New Roman"/>
        </w:rPr>
        <w:t xml:space="preserve">Совет министров (или </w:t>
      </w:r>
      <w:proofErr w:type="spellStart"/>
      <w:r w:rsidRPr="00A13F66">
        <w:rPr>
          <w:rFonts w:ascii="Times New Roman" w:hAnsi="Times New Roman" w:cs="Times New Roman"/>
          <w:i/>
          <w:iCs/>
        </w:rPr>
        <w:t>калонов</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bka</w:t>
      </w:r>
      <w:proofErr w:type="spellEnd"/>
      <w:r w:rsidRPr="002376B2">
        <w:rPr>
          <w:rFonts w:ascii="Times New Roman" w:hAnsi="Times New Roman" w:cs="Times New Roman"/>
        </w:rPr>
        <w:t xml:space="preserve">’ </w:t>
      </w:r>
      <w:proofErr w:type="spellStart"/>
      <w:r>
        <w:rPr>
          <w:rFonts w:ascii="Times New Roman" w:hAnsi="Times New Roman" w:cs="Times New Roman"/>
          <w:lang w:val="en-US"/>
        </w:rPr>
        <w:t>blon</w:t>
      </w:r>
      <w:proofErr w:type="spellEnd"/>
      <w:r>
        <w:rPr>
          <w:rFonts w:ascii="Times New Roman" w:hAnsi="Times New Roman" w:cs="Times New Roman"/>
        </w:rPr>
        <w:t xml:space="preserve">) в то время состоял из </w:t>
      </w:r>
      <w:proofErr w:type="spellStart"/>
      <w:r>
        <w:rPr>
          <w:rFonts w:ascii="Times New Roman" w:hAnsi="Times New Roman" w:cs="Times New Roman"/>
        </w:rPr>
        <w:t>Канченнэ</w:t>
      </w:r>
      <w:proofErr w:type="spellEnd"/>
      <w:r>
        <w:rPr>
          <w:rFonts w:ascii="Times New Roman" w:hAnsi="Times New Roman" w:cs="Times New Roman"/>
        </w:rPr>
        <w:t xml:space="preserve"> Сонам </w:t>
      </w:r>
      <w:proofErr w:type="spellStart"/>
      <w:r>
        <w:rPr>
          <w:rFonts w:ascii="Times New Roman" w:hAnsi="Times New Roman" w:cs="Times New Roman"/>
        </w:rPr>
        <w:t>Гьелпо</w:t>
      </w:r>
      <w:proofErr w:type="spellEnd"/>
      <w:r>
        <w:rPr>
          <w:rFonts w:ascii="Times New Roman" w:hAnsi="Times New Roman" w:cs="Times New Roman"/>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khang</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chen</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nas</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bsod</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nams</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rgyal</w:t>
      </w:r>
      <w:proofErr w:type="spellEnd"/>
      <w:r w:rsidRPr="00977736">
        <w:rPr>
          <w:rFonts w:ascii="Times New Roman" w:hAnsi="Times New Roman" w:cs="Times New Roman"/>
        </w:rPr>
        <w:t xml:space="preserve"> </w:t>
      </w:r>
      <w:proofErr w:type="spellStart"/>
      <w:r w:rsidRPr="00977736">
        <w:rPr>
          <w:rFonts w:ascii="Times New Roman" w:hAnsi="Times New Roman" w:cs="Times New Roman"/>
        </w:rPr>
        <w:t>po</w:t>
      </w:r>
      <w:proofErr w:type="spellEnd"/>
      <w:proofErr w:type="gramStart"/>
      <w:r w:rsidRPr="00977736">
        <w:rPr>
          <w:rFonts w:ascii="Times New Roman" w:hAnsi="Times New Roman" w:cs="Times New Roman"/>
        </w:rPr>
        <w:t>, ?</w:t>
      </w:r>
      <w:proofErr w:type="gramEnd"/>
      <w:r w:rsidRPr="00977736">
        <w:rPr>
          <w:rFonts w:ascii="Times New Roman" w:hAnsi="Times New Roman" w:cs="Times New Roman"/>
        </w:rPr>
        <w:t xml:space="preserve"> - 1727</w:t>
      </w:r>
      <w:r>
        <w:rPr>
          <w:rFonts w:ascii="Times New Roman" w:hAnsi="Times New Roman" w:cs="Times New Roman"/>
        </w:rPr>
        <w:t xml:space="preserve">), </w:t>
      </w:r>
      <w:proofErr w:type="spellStart"/>
      <w:r>
        <w:rPr>
          <w:rFonts w:ascii="Times New Roman" w:hAnsi="Times New Roman" w:cs="Times New Roman"/>
        </w:rPr>
        <w:t>Нгапопы</w:t>
      </w:r>
      <w:proofErr w:type="spellEnd"/>
      <w:r>
        <w:rPr>
          <w:rFonts w:ascii="Times New Roman" w:hAnsi="Times New Roman" w:cs="Times New Roman"/>
        </w:rPr>
        <w:t xml:space="preserve"> Дордже </w:t>
      </w:r>
      <w:proofErr w:type="spellStart"/>
      <w:r>
        <w:rPr>
          <w:rFonts w:ascii="Times New Roman" w:hAnsi="Times New Roman" w:cs="Times New Roman"/>
        </w:rPr>
        <w:t>Гьелпо</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nga</w:t>
      </w:r>
      <w:proofErr w:type="spellEnd"/>
      <w:r w:rsidRPr="00D22BA9">
        <w:rPr>
          <w:rFonts w:ascii="Times New Roman" w:hAnsi="Times New Roman" w:cs="Times New Roman"/>
        </w:rPr>
        <w:t xml:space="preserve"> </w:t>
      </w:r>
      <w:proofErr w:type="spellStart"/>
      <w:r>
        <w:rPr>
          <w:rFonts w:ascii="Times New Roman" w:hAnsi="Times New Roman" w:cs="Times New Roman"/>
          <w:lang w:val="en-US"/>
        </w:rPr>
        <w:t>phod</w:t>
      </w:r>
      <w:proofErr w:type="spellEnd"/>
      <w:r w:rsidRPr="00D22BA9">
        <w:rPr>
          <w:rFonts w:ascii="Times New Roman" w:hAnsi="Times New Roman" w:cs="Times New Roman"/>
        </w:rPr>
        <w:t xml:space="preserve"> </w:t>
      </w:r>
      <w:r>
        <w:rPr>
          <w:rFonts w:ascii="Times New Roman" w:hAnsi="Times New Roman" w:cs="Times New Roman"/>
          <w:lang w:val="en-US"/>
        </w:rPr>
        <w:t>pa</w:t>
      </w:r>
      <w:r w:rsidRPr="00D22BA9">
        <w:rPr>
          <w:rFonts w:ascii="Times New Roman" w:hAnsi="Times New Roman" w:cs="Times New Roman"/>
        </w:rPr>
        <w:t xml:space="preserve"> </w:t>
      </w:r>
      <w:proofErr w:type="spellStart"/>
      <w:r>
        <w:rPr>
          <w:rFonts w:ascii="Times New Roman" w:hAnsi="Times New Roman" w:cs="Times New Roman"/>
          <w:lang w:val="en-US"/>
        </w:rPr>
        <w:t>rdo</w:t>
      </w:r>
      <w:proofErr w:type="spellEnd"/>
      <w:r w:rsidRPr="00D22BA9">
        <w:rPr>
          <w:rFonts w:ascii="Times New Roman" w:hAnsi="Times New Roman" w:cs="Times New Roman"/>
        </w:rPr>
        <w:t xml:space="preserve"> </w:t>
      </w:r>
      <w:proofErr w:type="spellStart"/>
      <w:r>
        <w:rPr>
          <w:rFonts w:ascii="Times New Roman" w:hAnsi="Times New Roman" w:cs="Times New Roman"/>
          <w:lang w:val="en-US"/>
        </w:rPr>
        <w:t>rje</w:t>
      </w:r>
      <w:proofErr w:type="spellEnd"/>
      <w:r w:rsidRPr="00D22BA9">
        <w:rPr>
          <w:rFonts w:ascii="Times New Roman" w:hAnsi="Times New Roman" w:cs="Times New Roman"/>
        </w:rPr>
        <w:t xml:space="preserve"> </w:t>
      </w:r>
      <w:proofErr w:type="spellStart"/>
      <w:r>
        <w:rPr>
          <w:rFonts w:ascii="Times New Roman" w:hAnsi="Times New Roman" w:cs="Times New Roman"/>
          <w:lang w:val="en-US"/>
        </w:rPr>
        <w:t>rgyal</w:t>
      </w:r>
      <w:proofErr w:type="spellEnd"/>
      <w:r w:rsidRPr="00D22BA9">
        <w:rPr>
          <w:rFonts w:ascii="Times New Roman" w:hAnsi="Times New Roman" w:cs="Times New Roman"/>
        </w:rPr>
        <w:t xml:space="preserve"> </w:t>
      </w:r>
      <w:r>
        <w:rPr>
          <w:rFonts w:ascii="Times New Roman" w:hAnsi="Times New Roman" w:cs="Times New Roman"/>
          <w:lang w:val="en-US"/>
        </w:rPr>
        <w:t>po</w:t>
      </w:r>
      <w:r w:rsidRPr="00D22BA9">
        <w:rPr>
          <w:rFonts w:ascii="Times New Roman" w:hAnsi="Times New Roman" w:cs="Times New Roman"/>
        </w:rPr>
        <w:t xml:space="preserve">), </w:t>
      </w:r>
      <w:proofErr w:type="spellStart"/>
      <w:r>
        <w:rPr>
          <w:rFonts w:ascii="Times New Roman" w:hAnsi="Times New Roman" w:cs="Times New Roman"/>
        </w:rPr>
        <w:t>Лумпанэ</w:t>
      </w:r>
      <w:proofErr w:type="spellEnd"/>
      <w:r>
        <w:rPr>
          <w:rFonts w:ascii="Times New Roman" w:hAnsi="Times New Roman" w:cs="Times New Roman"/>
        </w:rPr>
        <w:t xml:space="preserve"> </w:t>
      </w:r>
      <w:proofErr w:type="spellStart"/>
      <w:r>
        <w:rPr>
          <w:rFonts w:ascii="Times New Roman" w:hAnsi="Times New Roman" w:cs="Times New Roman"/>
        </w:rPr>
        <w:t>Таши</w:t>
      </w:r>
      <w:proofErr w:type="spellEnd"/>
      <w:r>
        <w:rPr>
          <w:rFonts w:ascii="Times New Roman" w:hAnsi="Times New Roman" w:cs="Times New Roman"/>
        </w:rPr>
        <w:t xml:space="preserve"> </w:t>
      </w:r>
      <w:proofErr w:type="spellStart"/>
      <w:r>
        <w:rPr>
          <w:rFonts w:ascii="Times New Roman" w:hAnsi="Times New Roman" w:cs="Times New Roman"/>
        </w:rPr>
        <w:t>Гьелпо</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lum</w:t>
      </w:r>
      <w:proofErr w:type="spellEnd"/>
      <w:r w:rsidRPr="00D22BA9">
        <w:rPr>
          <w:rFonts w:ascii="Times New Roman" w:hAnsi="Times New Roman" w:cs="Times New Roman"/>
        </w:rPr>
        <w:t xml:space="preserve"> </w:t>
      </w:r>
      <w:r>
        <w:rPr>
          <w:rFonts w:ascii="Times New Roman" w:hAnsi="Times New Roman" w:cs="Times New Roman"/>
          <w:lang w:val="en-US"/>
        </w:rPr>
        <w:t>pa</w:t>
      </w:r>
      <w:r w:rsidRPr="00D22BA9">
        <w:rPr>
          <w:rFonts w:ascii="Times New Roman" w:hAnsi="Times New Roman" w:cs="Times New Roman"/>
        </w:rPr>
        <w:t xml:space="preserve"> </w:t>
      </w:r>
      <w:proofErr w:type="spellStart"/>
      <w:r>
        <w:rPr>
          <w:rFonts w:ascii="Times New Roman" w:hAnsi="Times New Roman" w:cs="Times New Roman"/>
          <w:lang w:val="en-US"/>
        </w:rPr>
        <w:t>nas</w:t>
      </w:r>
      <w:proofErr w:type="spellEnd"/>
      <w:r w:rsidRPr="00D22BA9">
        <w:rPr>
          <w:rFonts w:ascii="Times New Roman" w:hAnsi="Times New Roman" w:cs="Times New Roman"/>
        </w:rPr>
        <w:t xml:space="preserve"> </w:t>
      </w:r>
      <w:proofErr w:type="spellStart"/>
      <w:r>
        <w:rPr>
          <w:rFonts w:ascii="Times New Roman" w:hAnsi="Times New Roman" w:cs="Times New Roman"/>
          <w:lang w:val="en-US"/>
        </w:rPr>
        <w:t>bkra</w:t>
      </w:r>
      <w:proofErr w:type="spellEnd"/>
      <w:r w:rsidRPr="00D22BA9">
        <w:rPr>
          <w:rFonts w:ascii="Times New Roman" w:hAnsi="Times New Roman" w:cs="Times New Roman"/>
        </w:rPr>
        <w:t xml:space="preserve"> </w:t>
      </w:r>
      <w:proofErr w:type="spellStart"/>
      <w:r>
        <w:rPr>
          <w:rFonts w:ascii="Times New Roman" w:hAnsi="Times New Roman" w:cs="Times New Roman"/>
          <w:lang w:val="en-US"/>
        </w:rPr>
        <w:t>shis</w:t>
      </w:r>
      <w:proofErr w:type="spellEnd"/>
      <w:r w:rsidRPr="00D22BA9">
        <w:rPr>
          <w:rFonts w:ascii="Times New Roman" w:hAnsi="Times New Roman" w:cs="Times New Roman"/>
        </w:rPr>
        <w:t xml:space="preserve"> </w:t>
      </w:r>
      <w:proofErr w:type="spellStart"/>
      <w:r>
        <w:rPr>
          <w:rFonts w:ascii="Times New Roman" w:hAnsi="Times New Roman" w:cs="Times New Roman"/>
          <w:lang w:val="en-US"/>
        </w:rPr>
        <w:t>rgyal</w:t>
      </w:r>
      <w:proofErr w:type="spellEnd"/>
      <w:r w:rsidRPr="00D22BA9">
        <w:rPr>
          <w:rFonts w:ascii="Times New Roman" w:hAnsi="Times New Roman" w:cs="Times New Roman"/>
        </w:rPr>
        <w:t xml:space="preserve"> </w:t>
      </w:r>
      <w:r>
        <w:rPr>
          <w:rFonts w:ascii="Times New Roman" w:hAnsi="Times New Roman" w:cs="Times New Roman"/>
          <w:lang w:val="en-US"/>
        </w:rPr>
        <w:t>po</w:t>
      </w:r>
      <w:r>
        <w:rPr>
          <w:rFonts w:ascii="Times New Roman" w:hAnsi="Times New Roman" w:cs="Times New Roman"/>
        </w:rPr>
        <w:t xml:space="preserve">) и </w:t>
      </w:r>
      <w:proofErr w:type="spellStart"/>
      <w:r>
        <w:rPr>
          <w:rFonts w:ascii="Times New Roman" w:hAnsi="Times New Roman" w:cs="Times New Roman"/>
        </w:rPr>
        <w:t>Джарава</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sbyar</w:t>
      </w:r>
      <w:proofErr w:type="spellEnd"/>
      <w:r w:rsidRPr="002376B2">
        <w:rPr>
          <w:rFonts w:ascii="Times New Roman" w:hAnsi="Times New Roman" w:cs="Times New Roman"/>
        </w:rPr>
        <w:t xml:space="preserve"> </w:t>
      </w:r>
      <w:r>
        <w:rPr>
          <w:rFonts w:ascii="Times New Roman" w:hAnsi="Times New Roman" w:cs="Times New Roman"/>
          <w:lang w:val="en-US"/>
        </w:rPr>
        <w:t>ra</w:t>
      </w:r>
      <w:r w:rsidRPr="002376B2">
        <w:rPr>
          <w:rFonts w:ascii="Times New Roman" w:hAnsi="Times New Roman" w:cs="Times New Roman"/>
        </w:rPr>
        <w:t xml:space="preserve"> </w:t>
      </w:r>
      <w:proofErr w:type="spellStart"/>
      <w:r>
        <w:rPr>
          <w:rFonts w:ascii="Times New Roman" w:hAnsi="Times New Roman" w:cs="Times New Roman"/>
          <w:lang w:val="en-US"/>
        </w:rPr>
        <w:t>ba</w:t>
      </w:r>
      <w:proofErr w:type="spellEnd"/>
      <w:r w:rsidRPr="002376B2">
        <w:rPr>
          <w:rFonts w:ascii="Times New Roman" w:hAnsi="Times New Roman" w:cs="Times New Roman"/>
        </w:rPr>
        <w:t>)</w:t>
      </w:r>
      <w:r>
        <w:rPr>
          <w:rFonts w:ascii="Times New Roman" w:hAnsi="Times New Roman" w:cs="Times New Roman"/>
        </w:rPr>
        <w:t xml:space="preserve">. Кроме того, неофициально в него входили также </w:t>
      </w:r>
      <w:proofErr w:type="spellStart"/>
      <w:r>
        <w:rPr>
          <w:rFonts w:ascii="Times New Roman" w:hAnsi="Times New Roman" w:cs="Times New Roman"/>
        </w:rPr>
        <w:t>Пхолханэ</w:t>
      </w:r>
      <w:proofErr w:type="spellEnd"/>
      <w:r>
        <w:rPr>
          <w:rFonts w:ascii="Times New Roman" w:hAnsi="Times New Roman" w:cs="Times New Roman"/>
        </w:rPr>
        <w:t xml:space="preserve"> Сонам </w:t>
      </w:r>
      <w:proofErr w:type="spellStart"/>
      <w:r>
        <w:rPr>
          <w:rFonts w:ascii="Times New Roman" w:hAnsi="Times New Roman" w:cs="Times New Roman"/>
        </w:rPr>
        <w:t>Тобгье</w:t>
      </w:r>
      <w:proofErr w:type="spellEnd"/>
      <w:r>
        <w:rPr>
          <w:rFonts w:ascii="Times New Roman" w:hAnsi="Times New Roman" w:cs="Times New Roman"/>
        </w:rPr>
        <w:t xml:space="preserve"> (</w:t>
      </w:r>
      <w:proofErr w:type="spellStart"/>
      <w:r w:rsidRPr="002376B2">
        <w:rPr>
          <w:rFonts w:ascii="Times New Roman" w:hAnsi="Times New Roman" w:cs="Times New Roman"/>
        </w:rPr>
        <w:t>тиб</w:t>
      </w:r>
      <w:proofErr w:type="spellEnd"/>
      <w:r w:rsidRPr="002376B2">
        <w:rPr>
          <w:rFonts w:ascii="Times New Roman" w:hAnsi="Times New Roman" w:cs="Times New Roman"/>
        </w:rPr>
        <w:t xml:space="preserve">. </w:t>
      </w:r>
      <w:proofErr w:type="spellStart"/>
      <w:r w:rsidRPr="002376B2">
        <w:rPr>
          <w:rFonts w:ascii="Times New Roman" w:hAnsi="Times New Roman" w:cs="Times New Roman"/>
        </w:rPr>
        <w:t>pho</w:t>
      </w:r>
      <w:proofErr w:type="spellEnd"/>
      <w:r w:rsidRPr="002376B2">
        <w:rPr>
          <w:rFonts w:ascii="Times New Roman" w:hAnsi="Times New Roman" w:cs="Times New Roman"/>
        </w:rPr>
        <w:t xml:space="preserve"> </w:t>
      </w:r>
      <w:proofErr w:type="spellStart"/>
      <w:r w:rsidRPr="002376B2">
        <w:rPr>
          <w:rFonts w:ascii="Times New Roman" w:hAnsi="Times New Roman" w:cs="Times New Roman"/>
        </w:rPr>
        <w:t>lha</w:t>
      </w:r>
      <w:proofErr w:type="spellEnd"/>
      <w:r w:rsidRPr="002376B2">
        <w:rPr>
          <w:rFonts w:ascii="Times New Roman" w:hAnsi="Times New Roman" w:cs="Times New Roman"/>
        </w:rPr>
        <w:t xml:space="preserve"> </w:t>
      </w:r>
      <w:proofErr w:type="spellStart"/>
      <w:r w:rsidRPr="002376B2">
        <w:rPr>
          <w:rFonts w:ascii="Times New Roman" w:hAnsi="Times New Roman" w:cs="Times New Roman"/>
        </w:rPr>
        <w:t>nas</w:t>
      </w:r>
      <w:proofErr w:type="spellEnd"/>
      <w:r w:rsidRPr="002376B2">
        <w:rPr>
          <w:rFonts w:ascii="Times New Roman" w:hAnsi="Times New Roman" w:cs="Times New Roman"/>
        </w:rPr>
        <w:t xml:space="preserve"> </w:t>
      </w:r>
      <w:proofErr w:type="spellStart"/>
      <w:r w:rsidRPr="002376B2">
        <w:rPr>
          <w:rFonts w:ascii="Times New Roman" w:hAnsi="Times New Roman" w:cs="Times New Roman"/>
        </w:rPr>
        <w:t>bsod</w:t>
      </w:r>
      <w:proofErr w:type="spellEnd"/>
      <w:r w:rsidRPr="002376B2">
        <w:rPr>
          <w:rFonts w:ascii="Times New Roman" w:hAnsi="Times New Roman" w:cs="Times New Roman"/>
        </w:rPr>
        <w:t xml:space="preserve"> </w:t>
      </w:r>
      <w:proofErr w:type="spellStart"/>
      <w:r w:rsidRPr="002376B2">
        <w:rPr>
          <w:rFonts w:ascii="Times New Roman" w:hAnsi="Times New Roman" w:cs="Times New Roman"/>
        </w:rPr>
        <w:t>nams</w:t>
      </w:r>
      <w:proofErr w:type="spellEnd"/>
      <w:r w:rsidRPr="002376B2">
        <w:rPr>
          <w:rFonts w:ascii="Times New Roman" w:hAnsi="Times New Roman" w:cs="Times New Roman"/>
        </w:rPr>
        <w:t xml:space="preserve"> </w:t>
      </w:r>
      <w:proofErr w:type="spellStart"/>
      <w:r w:rsidRPr="002376B2">
        <w:rPr>
          <w:rFonts w:ascii="Times New Roman" w:hAnsi="Times New Roman" w:cs="Times New Roman"/>
        </w:rPr>
        <w:t>thob</w:t>
      </w:r>
      <w:proofErr w:type="spellEnd"/>
      <w:r w:rsidRPr="002376B2">
        <w:rPr>
          <w:rFonts w:ascii="Times New Roman" w:hAnsi="Times New Roman" w:cs="Times New Roman"/>
        </w:rPr>
        <w:t xml:space="preserve"> </w:t>
      </w:r>
      <w:proofErr w:type="spellStart"/>
      <w:r w:rsidRPr="002376B2">
        <w:rPr>
          <w:rFonts w:ascii="Times New Roman" w:hAnsi="Times New Roman" w:cs="Times New Roman"/>
        </w:rPr>
        <w:t>rgyas</w:t>
      </w:r>
      <w:proofErr w:type="spellEnd"/>
      <w:r w:rsidRPr="002376B2">
        <w:rPr>
          <w:rFonts w:ascii="Times New Roman" w:hAnsi="Times New Roman" w:cs="Times New Roman"/>
        </w:rPr>
        <w:t>, 1689-1747</w:t>
      </w:r>
      <w:r>
        <w:rPr>
          <w:rFonts w:ascii="Times New Roman" w:hAnsi="Times New Roman" w:cs="Times New Roman"/>
        </w:rPr>
        <w:t xml:space="preserve">) и отец Далай-ламы Сонам </w:t>
      </w:r>
      <w:proofErr w:type="spellStart"/>
      <w:r>
        <w:rPr>
          <w:rFonts w:ascii="Times New Roman" w:hAnsi="Times New Roman" w:cs="Times New Roman"/>
        </w:rPr>
        <w:t>Даргье</w:t>
      </w:r>
      <w:proofErr w:type="spellEnd"/>
      <w:r w:rsidRPr="00B35762">
        <w:rPr>
          <w:rFonts w:ascii="Times New Roman" w:hAnsi="Times New Roman" w:cs="Times New Roman"/>
        </w:rPr>
        <w:t xml:space="preserve"> [</w:t>
      </w:r>
      <w:r>
        <w:rPr>
          <w:rFonts w:ascii="Times New Roman" w:hAnsi="Times New Roman" w:cs="Times New Roman"/>
        </w:rPr>
        <w:t xml:space="preserve">Ян </w:t>
      </w:r>
      <w:proofErr w:type="spellStart"/>
      <w:r>
        <w:rPr>
          <w:rFonts w:ascii="Times New Roman" w:hAnsi="Times New Roman" w:cs="Times New Roman"/>
        </w:rPr>
        <w:t>Цзямин</w:t>
      </w:r>
      <w:proofErr w:type="spellEnd"/>
      <w:r>
        <w:rPr>
          <w:rFonts w:ascii="Times New Roman" w:hAnsi="Times New Roman" w:cs="Times New Roman"/>
        </w:rPr>
        <w:t xml:space="preserve"> 1986: 21</w:t>
      </w:r>
      <w:r w:rsidRPr="00B35762">
        <w:rPr>
          <w:rFonts w:ascii="Times New Roman" w:hAnsi="Times New Roman" w:cs="Times New Roman"/>
        </w:rPr>
        <w:t>]</w:t>
      </w:r>
      <w:r>
        <w:rPr>
          <w:rFonts w:ascii="Times New Roman" w:hAnsi="Times New Roman" w:cs="Times New Roman"/>
        </w:rPr>
        <w:t>.</w:t>
      </w:r>
    </w:p>
  </w:footnote>
  <w:footnote w:id="51">
    <w:p w14:paraId="0CBAAF01" w14:textId="77777777" w:rsidR="00D16DA8" w:rsidRPr="00977736" w:rsidRDefault="00D16DA8">
      <w:pPr>
        <w:pStyle w:val="ac"/>
        <w:rPr>
          <w:rFonts w:ascii="Times New Roman" w:hAnsi="Times New Roman" w:cs="Times New Roman"/>
          <w:lang w:val="en-US"/>
        </w:rPr>
      </w:pPr>
      <w:r w:rsidRPr="00977736">
        <w:rPr>
          <w:rStyle w:val="ae"/>
          <w:rFonts w:ascii="Times New Roman" w:hAnsi="Times New Roman" w:cs="Times New Roman"/>
        </w:rPr>
        <w:footnoteRef/>
      </w:r>
      <w:r w:rsidRPr="0097773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977736">
        <w:rPr>
          <w:rFonts w:ascii="Times New Roman" w:hAnsi="Times New Roman" w:cs="Times New Roman"/>
          <w:lang w:val="en-US"/>
        </w:rPr>
        <w:t xml:space="preserve">. pho </w:t>
      </w:r>
      <w:proofErr w:type="spellStart"/>
      <w:r w:rsidRPr="00977736">
        <w:rPr>
          <w:rFonts w:ascii="Times New Roman" w:hAnsi="Times New Roman" w:cs="Times New Roman"/>
          <w:lang w:val="en-US"/>
        </w:rPr>
        <w:t>lha</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nas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bsod</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nams</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thob</w:t>
      </w:r>
      <w:proofErr w:type="spellEnd"/>
      <w:r w:rsidRPr="00977736">
        <w:rPr>
          <w:rFonts w:ascii="Times New Roman" w:hAnsi="Times New Roman" w:cs="Times New Roman"/>
          <w:lang w:val="en-US"/>
        </w:rPr>
        <w:t xml:space="preserve"> </w:t>
      </w:r>
      <w:proofErr w:type="spellStart"/>
      <w:r w:rsidRPr="00977736">
        <w:rPr>
          <w:rFonts w:ascii="Times New Roman" w:hAnsi="Times New Roman" w:cs="Times New Roman"/>
          <w:lang w:val="en-US"/>
        </w:rPr>
        <w:t>rgyas</w:t>
      </w:r>
      <w:proofErr w:type="spellEnd"/>
      <w:r w:rsidRPr="00977736">
        <w:rPr>
          <w:rFonts w:ascii="Times New Roman" w:hAnsi="Times New Roman" w:cs="Times New Roman"/>
          <w:lang w:val="en-US"/>
        </w:rPr>
        <w:t>, 1689-1747</w:t>
      </w:r>
    </w:p>
  </w:footnote>
  <w:footnote w:id="52">
    <w:p w14:paraId="70D86737" w14:textId="77777777" w:rsidR="00D16DA8" w:rsidRPr="00A00C9F" w:rsidRDefault="00D16DA8">
      <w:pPr>
        <w:pStyle w:val="ac"/>
        <w:rPr>
          <w:rFonts w:ascii="Times New Roman" w:hAnsi="Times New Roman" w:cs="Times New Roman"/>
        </w:rPr>
      </w:pPr>
      <w:r w:rsidRPr="00BB7C87">
        <w:rPr>
          <w:rStyle w:val="ae"/>
          <w:rFonts w:ascii="Times New Roman" w:hAnsi="Times New Roman" w:cs="Times New Roman"/>
        </w:rPr>
        <w:footnoteRef/>
      </w:r>
      <w:r w:rsidRPr="00BB7C87">
        <w:rPr>
          <w:rFonts w:ascii="Times New Roman" w:hAnsi="Times New Roman" w:cs="Times New Roman"/>
        </w:rPr>
        <w:t xml:space="preserve"> Далай-лама покинул Лхасу 23 декабря 1728 г. [</w:t>
      </w:r>
      <w:proofErr w:type="spellStart"/>
      <w:r>
        <w:rPr>
          <w:rFonts w:ascii="Times New Roman" w:hAnsi="Times New Roman" w:cs="Times New Roman"/>
          <w:lang w:val="en-US"/>
        </w:rPr>
        <w:t>Schwieger</w:t>
      </w:r>
      <w:proofErr w:type="spellEnd"/>
      <w:r w:rsidRPr="00A00C9F">
        <w:rPr>
          <w:rFonts w:ascii="Times New Roman" w:hAnsi="Times New Roman" w:cs="Times New Roman"/>
        </w:rPr>
        <w:t xml:space="preserve"> 2015: 141</w:t>
      </w:r>
      <w:r w:rsidRPr="00BB7C87">
        <w:rPr>
          <w:rFonts w:ascii="Times New Roman" w:hAnsi="Times New Roman" w:cs="Times New Roman"/>
        </w:rPr>
        <w:t>]</w:t>
      </w:r>
      <w:r w:rsidRPr="00A00C9F">
        <w:rPr>
          <w:rFonts w:ascii="Times New Roman" w:hAnsi="Times New Roman" w:cs="Times New Roman"/>
        </w:rPr>
        <w:t>.</w:t>
      </w:r>
    </w:p>
  </w:footnote>
  <w:footnote w:id="53">
    <w:p w14:paraId="38FCAF7A" w14:textId="77777777" w:rsidR="00D16DA8" w:rsidRPr="003C0CDB" w:rsidRDefault="00D16DA8" w:rsidP="00A00C9F">
      <w:pPr>
        <w:pStyle w:val="ac"/>
        <w:jc w:val="both"/>
      </w:pPr>
      <w:r>
        <w:rPr>
          <w:rStyle w:val="ae"/>
        </w:rPr>
        <w:footnoteRef/>
      </w:r>
      <w:r w:rsidRPr="003C0CDB">
        <w:t xml:space="preserve"> </w:t>
      </w:r>
      <w:proofErr w:type="spellStart"/>
      <w:r w:rsidRPr="009B7F84">
        <w:rPr>
          <w:rFonts w:ascii="Times New Roman" w:hAnsi="Times New Roman" w:cs="Times New Roman"/>
        </w:rPr>
        <w:t>Фугогун</w:t>
      </w:r>
      <w:proofErr w:type="spellEnd"/>
      <w:r w:rsidRPr="009B7F84">
        <w:rPr>
          <w:rFonts w:ascii="Times New Roman" w:hAnsi="Times New Roman" w:cs="Times New Roman"/>
        </w:rPr>
        <w:t xml:space="preserve"> </w:t>
      </w:r>
      <w:r w:rsidRPr="005C0D78">
        <w:rPr>
          <w:rFonts w:ascii="Times New Roman" w:hAnsi="Times New Roman" w:cs="Times New Roman"/>
        </w:rPr>
        <w:t>(кит.</w:t>
      </w:r>
      <w:r w:rsidRPr="005C0D78">
        <w:rPr>
          <w:rFonts w:ascii="Times New Roman" w:hAnsi="Times New Roman" w:cs="Times New Roman" w:hint="eastAsia"/>
        </w:rPr>
        <w:t xml:space="preserve"> </w:t>
      </w:r>
      <w:r w:rsidRPr="005C0D78">
        <w:rPr>
          <w:rFonts w:ascii="Times New Roman" w:hAnsi="Times New Roman" w:cs="Times New Roman" w:hint="eastAsia"/>
        </w:rPr>
        <w:t>輔國公</w:t>
      </w:r>
      <w:r w:rsidRPr="005C0D78">
        <w:rPr>
          <w:rFonts w:ascii="Times New Roman" w:hAnsi="Times New Roman" w:cs="Times New Roman"/>
        </w:rPr>
        <w:t>)</w:t>
      </w:r>
      <w:r w:rsidRPr="005C0D78">
        <w:rPr>
          <w:rFonts w:ascii="Times New Roman" w:hAnsi="Times New Roman" w:cs="Times New Roman" w:hint="eastAsia"/>
        </w:rPr>
        <w:t xml:space="preserve"> </w:t>
      </w:r>
      <w:r w:rsidRPr="005C0D78">
        <w:rPr>
          <w:rFonts w:ascii="Times New Roman" w:hAnsi="Times New Roman"/>
        </w:rPr>
        <w:t>– «князь помогающий государству». Наследственный княжеский титул при династии Цин (князь шестой степени) [</w:t>
      </w:r>
      <w:proofErr w:type="spellStart"/>
      <w:r w:rsidRPr="005C0D78">
        <w:rPr>
          <w:rFonts w:ascii="Times New Roman" w:hAnsi="Times New Roman"/>
          <w:lang w:val="en-US"/>
        </w:rPr>
        <w:t>Mayers</w:t>
      </w:r>
      <w:proofErr w:type="spellEnd"/>
      <w:r w:rsidRPr="005C0D78">
        <w:rPr>
          <w:rFonts w:ascii="Times New Roman" w:hAnsi="Times New Roman"/>
        </w:rPr>
        <w:t xml:space="preserve"> 1886: 3].</w:t>
      </w:r>
    </w:p>
  </w:footnote>
  <w:footnote w:id="54">
    <w:p w14:paraId="50E4B6F5" w14:textId="77777777" w:rsidR="00D16DA8" w:rsidRPr="003C0CDB" w:rsidRDefault="00D16DA8">
      <w:pPr>
        <w:pStyle w:val="ac"/>
        <w:rPr>
          <w:rFonts w:ascii="Times New Roman" w:hAnsi="Times New Roman" w:cs="Times New Roman"/>
        </w:rPr>
      </w:pPr>
      <w:r w:rsidRPr="003C0CDB">
        <w:rPr>
          <w:rStyle w:val="ae"/>
          <w:rFonts w:ascii="Times New Roman" w:hAnsi="Times New Roman" w:cs="Times New Roman"/>
        </w:rPr>
        <w:footnoteRef/>
      </w:r>
      <w:r w:rsidRPr="003C0CDB">
        <w:rPr>
          <w:rFonts w:ascii="Times New Roman" w:hAnsi="Times New Roman" w:cs="Times New Roman"/>
        </w:rPr>
        <w:t xml:space="preserve"> Кит. </w:t>
      </w:r>
      <w:r w:rsidRPr="003C0CDB">
        <w:rPr>
          <w:rFonts w:ascii="Times New Roman" w:hAnsi="Times New Roman" w:cs="Times New Roman"/>
        </w:rPr>
        <w:t>鼐格</w:t>
      </w:r>
    </w:p>
  </w:footnote>
  <w:footnote w:id="55">
    <w:p w14:paraId="714BB476" w14:textId="77777777" w:rsidR="00D16DA8" w:rsidRPr="006F54BB" w:rsidRDefault="00D16DA8">
      <w:pPr>
        <w:pStyle w:val="ac"/>
        <w:rPr>
          <w:rFonts w:ascii="Times New Roman" w:hAnsi="Times New Roman" w:cs="Times New Roman"/>
        </w:rPr>
      </w:pPr>
      <w:r w:rsidRPr="006F54BB">
        <w:rPr>
          <w:rStyle w:val="ae"/>
          <w:rFonts w:ascii="Times New Roman" w:hAnsi="Times New Roman" w:cs="Times New Roman"/>
        </w:rPr>
        <w:footnoteRef/>
      </w:r>
      <w:r w:rsidRPr="006F54BB">
        <w:rPr>
          <w:rFonts w:ascii="Times New Roman" w:hAnsi="Times New Roman" w:cs="Times New Roman"/>
        </w:rPr>
        <w:t xml:space="preserve"> </w:t>
      </w:r>
      <w:proofErr w:type="spellStart"/>
      <w:r w:rsidRPr="009B7F84">
        <w:rPr>
          <w:rFonts w:ascii="Times New Roman" w:hAnsi="Times New Roman" w:cs="Times New Roman"/>
        </w:rPr>
        <w:t>Бэйсэ</w:t>
      </w:r>
      <w:proofErr w:type="spellEnd"/>
      <w:r w:rsidRPr="009B7F84">
        <w:rPr>
          <w:rFonts w:ascii="Times New Roman" w:hAnsi="Times New Roman" w:cs="Times New Roman"/>
        </w:rPr>
        <w:t xml:space="preserve"> </w:t>
      </w:r>
      <w:r w:rsidRPr="006F54BB">
        <w:rPr>
          <w:rFonts w:ascii="Times New Roman" w:hAnsi="Times New Roman" w:cs="Times New Roman"/>
        </w:rPr>
        <w:t>(кит.</w:t>
      </w:r>
      <w:r w:rsidRPr="006F54BB">
        <w:rPr>
          <w:rFonts w:ascii="Times New Roman" w:hAnsi="Times New Roman" w:cs="Times New Roman" w:hint="eastAsia"/>
        </w:rPr>
        <w:t xml:space="preserve"> </w:t>
      </w:r>
      <w:r>
        <w:rPr>
          <w:rFonts w:ascii="Times New Roman" w:hAnsi="Times New Roman" w:cs="Times New Roman" w:hint="eastAsia"/>
        </w:rPr>
        <w:t>貝子</w:t>
      </w:r>
      <w:r w:rsidRPr="006F54BB">
        <w:rPr>
          <w:rFonts w:ascii="Times New Roman" w:hAnsi="Times New Roman" w:cs="Times New Roman"/>
        </w:rPr>
        <w:t>) – наследственный княжеский титул при д</w:t>
      </w:r>
      <w:r>
        <w:rPr>
          <w:rFonts w:ascii="Times New Roman" w:hAnsi="Times New Roman" w:cs="Times New Roman"/>
        </w:rPr>
        <w:t xml:space="preserve">инастии Цин: </w:t>
      </w:r>
      <w:r w:rsidRPr="006F54BB">
        <w:rPr>
          <w:rFonts w:ascii="Times New Roman" w:hAnsi="Times New Roman" w:cs="Times New Roman"/>
        </w:rPr>
        <w:t>князь четвертой степени [</w:t>
      </w:r>
      <w:proofErr w:type="spellStart"/>
      <w:r w:rsidRPr="006F54BB">
        <w:rPr>
          <w:rFonts w:ascii="Times New Roman" w:hAnsi="Times New Roman" w:cs="Times New Roman"/>
          <w:lang w:val="en-US"/>
        </w:rPr>
        <w:t>Mayers</w:t>
      </w:r>
      <w:proofErr w:type="spellEnd"/>
      <w:r w:rsidRPr="006F54BB">
        <w:rPr>
          <w:rFonts w:ascii="Times New Roman" w:hAnsi="Times New Roman" w:cs="Times New Roman"/>
        </w:rPr>
        <w:t xml:space="preserve"> 1886: 2].</w:t>
      </w:r>
    </w:p>
  </w:footnote>
  <w:footnote w:id="56">
    <w:p w14:paraId="0056FC72" w14:textId="77777777" w:rsidR="00D16DA8" w:rsidRPr="003C0CDB" w:rsidRDefault="00D16DA8">
      <w:pPr>
        <w:pStyle w:val="ac"/>
        <w:rPr>
          <w:rFonts w:ascii="Times New Roman" w:hAnsi="Times New Roman" w:cs="Times New Roman"/>
        </w:rPr>
      </w:pPr>
      <w:r w:rsidRPr="003C0CDB">
        <w:rPr>
          <w:rStyle w:val="ae"/>
          <w:rFonts w:ascii="Times New Roman" w:hAnsi="Times New Roman" w:cs="Times New Roman"/>
        </w:rPr>
        <w:footnoteRef/>
      </w:r>
      <w:r w:rsidRPr="003C0CDB">
        <w:rPr>
          <w:rFonts w:ascii="Times New Roman" w:hAnsi="Times New Roman" w:cs="Times New Roman"/>
        </w:rPr>
        <w:t xml:space="preserve"> </w:t>
      </w:r>
      <w:proofErr w:type="spellStart"/>
      <w:r w:rsidRPr="009B7F84">
        <w:rPr>
          <w:rFonts w:ascii="Times New Roman" w:hAnsi="Times New Roman" w:cs="Times New Roman"/>
        </w:rPr>
        <w:t>Бэйлэ</w:t>
      </w:r>
      <w:proofErr w:type="spellEnd"/>
      <w:r w:rsidRPr="009B7F84">
        <w:rPr>
          <w:rFonts w:ascii="Times New Roman" w:hAnsi="Times New Roman" w:cs="Times New Roman"/>
        </w:rPr>
        <w:t xml:space="preserve"> </w:t>
      </w:r>
      <w:r>
        <w:rPr>
          <w:rFonts w:ascii="Times New Roman" w:hAnsi="Times New Roman" w:cs="Times New Roman"/>
        </w:rPr>
        <w:t>(к</w:t>
      </w:r>
      <w:r w:rsidRPr="003C0CDB">
        <w:rPr>
          <w:rFonts w:ascii="Times New Roman" w:hAnsi="Times New Roman" w:cs="Times New Roman"/>
        </w:rPr>
        <w:t>ит.</w:t>
      </w:r>
      <w:r w:rsidRPr="006F54BB">
        <w:rPr>
          <w:rFonts w:ascii="Times New Roman" w:hAnsi="Times New Roman" w:cs="Times New Roman" w:hint="eastAsia"/>
        </w:rPr>
        <w:t xml:space="preserve"> </w:t>
      </w:r>
      <w:r>
        <w:rPr>
          <w:rFonts w:ascii="Times New Roman" w:hAnsi="Times New Roman" w:cs="Times New Roman" w:hint="eastAsia"/>
        </w:rPr>
        <w:t>貝勒</w:t>
      </w:r>
      <w:r>
        <w:rPr>
          <w:rFonts w:ascii="Times New Roman" w:hAnsi="Times New Roman" w:cs="Times New Roman"/>
        </w:rPr>
        <w:t xml:space="preserve">) – </w:t>
      </w:r>
      <w:proofErr w:type="spellStart"/>
      <w:r>
        <w:rPr>
          <w:rFonts w:ascii="Times New Roman" w:hAnsi="Times New Roman" w:cs="Times New Roman"/>
        </w:rPr>
        <w:t>неследственный</w:t>
      </w:r>
      <w:proofErr w:type="spellEnd"/>
      <w:r>
        <w:rPr>
          <w:rFonts w:ascii="Times New Roman" w:hAnsi="Times New Roman" w:cs="Times New Roman"/>
        </w:rPr>
        <w:t xml:space="preserve"> княжеский титул при династии Цин: князь третьей степени </w:t>
      </w:r>
      <w:r w:rsidRPr="00A13F66">
        <w:rPr>
          <w:rFonts w:ascii="Times New Roman" w:hAnsi="Times New Roman" w:cs="Times New Roman"/>
        </w:rPr>
        <w:t>[</w:t>
      </w:r>
      <w:proofErr w:type="spellStart"/>
      <w:r>
        <w:rPr>
          <w:rFonts w:ascii="Times New Roman" w:hAnsi="Times New Roman" w:cs="Times New Roman"/>
        </w:rPr>
        <w:t>Mayers</w:t>
      </w:r>
      <w:proofErr w:type="spellEnd"/>
      <w:r>
        <w:rPr>
          <w:rFonts w:ascii="Times New Roman" w:hAnsi="Times New Roman" w:cs="Times New Roman"/>
        </w:rPr>
        <w:t xml:space="preserve"> 1886: </w:t>
      </w:r>
      <w:r w:rsidRPr="00A13F66">
        <w:rPr>
          <w:rFonts w:ascii="Times New Roman" w:hAnsi="Times New Roman" w:cs="Times New Roman"/>
        </w:rPr>
        <w:t>3</w:t>
      </w:r>
      <w:r w:rsidRPr="006F54BB">
        <w:rPr>
          <w:rFonts w:ascii="Times New Roman" w:hAnsi="Times New Roman" w:cs="Times New Roman"/>
        </w:rPr>
        <w:t>]</w:t>
      </w:r>
    </w:p>
  </w:footnote>
  <w:footnote w:id="57">
    <w:p w14:paraId="241F5258" w14:textId="77777777" w:rsidR="00D16DA8" w:rsidRPr="00794233" w:rsidRDefault="00D16DA8">
      <w:pPr>
        <w:pStyle w:val="ac"/>
        <w:rPr>
          <w:rFonts w:ascii="Times New Roman" w:hAnsi="Times New Roman" w:cs="Times New Roman"/>
          <w:lang w:val="en-US"/>
        </w:rPr>
      </w:pPr>
      <w:r w:rsidRPr="003C0CDB">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sri</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gcod</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tshe</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brtan</w:t>
      </w:r>
      <w:proofErr w:type="spellEnd"/>
    </w:p>
  </w:footnote>
  <w:footnote w:id="58">
    <w:p w14:paraId="60A6C4E6" w14:textId="77777777" w:rsidR="00D16DA8" w:rsidRPr="00794233" w:rsidRDefault="00D16DA8">
      <w:pPr>
        <w:pStyle w:val="ac"/>
        <w:rPr>
          <w:rFonts w:ascii="Times New Roman" w:hAnsi="Times New Roman" w:cs="Times New Roman"/>
          <w:lang w:val="en-US"/>
        </w:rPr>
      </w:pPr>
      <w:r w:rsidRPr="003C0CDB">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Pr>
          <w:rFonts w:ascii="Times New Roman" w:eastAsia="PMingLiU" w:hAnsi="Times New Roman" w:cs="Times New Roman"/>
          <w:lang w:eastAsia="zh-MO"/>
        </w:rPr>
        <w:t>Тиб</w:t>
      </w:r>
      <w:proofErr w:type="spellEnd"/>
      <w:r w:rsidRPr="00794233">
        <w:rPr>
          <w:rFonts w:ascii="Times New Roman" w:eastAsia="PMingLiU" w:hAnsi="Times New Roman" w:cs="Times New Roman"/>
          <w:lang w:val="en-US" w:eastAsia="zh-MO"/>
        </w:rPr>
        <w:t xml:space="preserve">. </w:t>
      </w:r>
      <w:proofErr w:type="spellStart"/>
      <w:r>
        <w:rPr>
          <w:rFonts w:ascii="Times New Roman" w:hAnsi="Times New Roman" w:cs="Times New Roman"/>
          <w:lang w:val="en-US"/>
        </w:rPr>
        <w:t>mdo</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mkhar</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ba</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tshe</w:t>
      </w:r>
      <w:proofErr w:type="spellEnd"/>
      <w:r w:rsidRPr="00794233">
        <w:rPr>
          <w:rFonts w:ascii="Times New Roman" w:hAnsi="Times New Roman" w:cs="Times New Roman"/>
          <w:lang w:val="en-US"/>
        </w:rPr>
        <w:t xml:space="preserve"> </w:t>
      </w:r>
      <w:r>
        <w:rPr>
          <w:rFonts w:ascii="Times New Roman" w:hAnsi="Times New Roman" w:cs="Times New Roman"/>
          <w:lang w:val="en-US"/>
        </w:rPr>
        <w:t>ring</w:t>
      </w:r>
      <w:r w:rsidRPr="00794233">
        <w:rPr>
          <w:rFonts w:ascii="Times New Roman" w:hAnsi="Times New Roman" w:cs="Times New Roman"/>
          <w:lang w:val="en-US"/>
        </w:rPr>
        <w:t xml:space="preserve"> </w:t>
      </w:r>
      <w:proofErr w:type="spellStart"/>
      <w:r>
        <w:rPr>
          <w:rFonts w:ascii="Times New Roman" w:hAnsi="Times New Roman" w:cs="Times New Roman"/>
          <w:lang w:val="en-US"/>
        </w:rPr>
        <w:t>dbang</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rgyal</w:t>
      </w:r>
      <w:proofErr w:type="spellEnd"/>
    </w:p>
  </w:footnote>
  <w:footnote w:id="59">
    <w:p w14:paraId="78DC85FD" w14:textId="77777777" w:rsidR="00D16DA8" w:rsidRPr="00794233" w:rsidRDefault="00D16DA8">
      <w:pPr>
        <w:pStyle w:val="ac"/>
        <w:rPr>
          <w:rFonts w:ascii="Times New Roman" w:hAnsi="Times New Roman" w:cs="Times New Roman"/>
          <w:lang w:val="en-US"/>
        </w:rPr>
      </w:pPr>
      <w:r w:rsidRPr="003C0CDB">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dga</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bzhi</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rnam</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rgyal</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tshe</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brtan</w:t>
      </w:r>
      <w:proofErr w:type="spellEnd"/>
    </w:p>
  </w:footnote>
  <w:footnote w:id="60">
    <w:p w14:paraId="3F0D4454" w14:textId="77777777" w:rsidR="00D16DA8" w:rsidRPr="00B35762" w:rsidRDefault="00D16DA8">
      <w:pPr>
        <w:pStyle w:val="ac"/>
        <w:rPr>
          <w:rFonts w:ascii="Times New Roman" w:hAnsi="Times New Roman" w:cs="Times New Roman"/>
          <w:lang w:val="en-US"/>
        </w:rPr>
      </w:pPr>
      <w:r w:rsidRPr="003C0CDB">
        <w:rPr>
          <w:rStyle w:val="ae"/>
          <w:rFonts w:ascii="Times New Roman" w:hAnsi="Times New Roman" w:cs="Times New Roman"/>
        </w:rPr>
        <w:footnoteRef/>
      </w:r>
      <w:r w:rsidRPr="00B35762">
        <w:rPr>
          <w:rFonts w:ascii="Times New Roman" w:hAnsi="Times New Roman" w:cs="Times New Roman"/>
          <w:lang w:val="en-US"/>
        </w:rPr>
        <w:t xml:space="preserve"> </w:t>
      </w:r>
      <w:proofErr w:type="spellStart"/>
      <w:r>
        <w:rPr>
          <w:rFonts w:ascii="Times New Roman" w:hAnsi="Times New Roman" w:cs="Times New Roman"/>
        </w:rPr>
        <w:t>Тиб</w:t>
      </w:r>
      <w:proofErr w:type="spellEnd"/>
      <w:r w:rsidRPr="00B35762">
        <w:rPr>
          <w:rFonts w:ascii="Times New Roman" w:hAnsi="Times New Roman" w:cs="Times New Roman"/>
          <w:lang w:val="en-US"/>
        </w:rPr>
        <w:t xml:space="preserve">. </w:t>
      </w:r>
      <w:r>
        <w:rPr>
          <w:rFonts w:ascii="Times New Roman" w:hAnsi="Times New Roman" w:cs="Times New Roman"/>
          <w:lang w:val="en-US"/>
        </w:rPr>
        <w:t>‘</w:t>
      </w:r>
      <w:proofErr w:type="spellStart"/>
      <w:proofErr w:type="gramStart"/>
      <w:r>
        <w:rPr>
          <w:rFonts w:ascii="Times New Roman" w:hAnsi="Times New Roman" w:cs="Times New Roman"/>
          <w:lang w:val="en-US"/>
        </w:rPr>
        <w:t>brong</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rtse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dbang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rgyal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brtan</w:t>
      </w:r>
      <w:proofErr w:type="spellEnd"/>
    </w:p>
  </w:footnote>
  <w:footnote w:id="61">
    <w:p w14:paraId="7B032972" w14:textId="77777777" w:rsidR="00D16DA8" w:rsidRDefault="00D16DA8" w:rsidP="00F95186">
      <w:pPr>
        <w:pStyle w:val="ac"/>
        <w:jc w:val="both"/>
      </w:pPr>
      <w:r>
        <w:rPr>
          <w:rStyle w:val="ae"/>
        </w:rPr>
        <w:footnoteRef/>
      </w:r>
      <w:r w:rsidRPr="00F95186">
        <w:rPr>
          <w:lang w:val="en-US"/>
        </w:rPr>
        <w:t xml:space="preserve"> </w:t>
      </w:r>
      <w:r w:rsidRPr="00F95186">
        <w:rPr>
          <w:rFonts w:ascii="Times New Roman" w:hAnsi="Times New Roman" w:cs="Times New Roman"/>
        </w:rPr>
        <w:t>Пребывающий</w:t>
      </w:r>
      <w:r w:rsidRPr="00F95186">
        <w:rPr>
          <w:rFonts w:ascii="Times New Roman" w:hAnsi="Times New Roman" w:cs="Times New Roman"/>
          <w:lang w:val="en-US"/>
        </w:rPr>
        <w:t xml:space="preserve"> </w:t>
      </w:r>
      <w:r w:rsidRPr="00F95186">
        <w:rPr>
          <w:rFonts w:ascii="Times New Roman" w:hAnsi="Times New Roman" w:cs="Times New Roman"/>
        </w:rPr>
        <w:t>в</w:t>
      </w:r>
      <w:r w:rsidRPr="00F95186">
        <w:rPr>
          <w:rFonts w:ascii="Times New Roman" w:hAnsi="Times New Roman" w:cs="Times New Roman"/>
          <w:lang w:val="en-US"/>
        </w:rPr>
        <w:t xml:space="preserve"> </w:t>
      </w:r>
      <w:r w:rsidRPr="00F95186">
        <w:rPr>
          <w:rFonts w:ascii="Times New Roman" w:hAnsi="Times New Roman" w:cs="Times New Roman"/>
        </w:rPr>
        <w:t>Тибете</w:t>
      </w:r>
      <w:r w:rsidRPr="00F95186">
        <w:rPr>
          <w:rFonts w:ascii="Times New Roman" w:hAnsi="Times New Roman" w:cs="Times New Roman"/>
          <w:lang w:val="en-US"/>
        </w:rPr>
        <w:t xml:space="preserve"> </w:t>
      </w:r>
      <w:proofErr w:type="spellStart"/>
      <w:r w:rsidRPr="00F95186">
        <w:rPr>
          <w:rFonts w:ascii="Times New Roman" w:hAnsi="Times New Roman" w:cs="Times New Roman"/>
        </w:rPr>
        <w:t>амбань</w:t>
      </w:r>
      <w:proofErr w:type="spellEnd"/>
      <w:r w:rsidRPr="00F95186">
        <w:rPr>
          <w:rFonts w:ascii="Times New Roman" w:hAnsi="Times New Roman" w:cs="Times New Roman"/>
          <w:lang w:val="en-US"/>
        </w:rPr>
        <w:t xml:space="preserve"> (</w:t>
      </w:r>
      <w:r w:rsidRPr="00F95186">
        <w:rPr>
          <w:rFonts w:ascii="Times New Roman" w:hAnsi="Times New Roman" w:cs="Times New Roman"/>
        </w:rPr>
        <w:t>кит</w:t>
      </w:r>
      <w:r w:rsidRPr="00F95186">
        <w:rPr>
          <w:rFonts w:ascii="Times New Roman" w:hAnsi="Times New Roman" w:cs="Times New Roman"/>
          <w:lang w:val="en-US"/>
        </w:rPr>
        <w:t xml:space="preserve">. </w:t>
      </w:r>
      <w:r w:rsidRPr="00F95186">
        <w:rPr>
          <w:rFonts w:ascii="Times New Roman" w:hAnsi="Times New Roman" w:cs="Times New Roman"/>
        </w:rPr>
        <w:t>駐藏大臣</w:t>
      </w:r>
      <w:r w:rsidRPr="00F95186">
        <w:rPr>
          <w:rFonts w:ascii="Times New Roman" w:hAnsi="Times New Roman" w:cs="Times New Roman"/>
          <w:lang w:val="en-US"/>
        </w:rPr>
        <w:t xml:space="preserve">, </w:t>
      </w:r>
      <w:proofErr w:type="spellStart"/>
      <w:r w:rsidRPr="00F95186">
        <w:rPr>
          <w:rFonts w:ascii="Times New Roman" w:hAnsi="Times New Roman" w:cs="Times New Roman"/>
        </w:rPr>
        <w:t>тиб</w:t>
      </w:r>
      <w:proofErr w:type="spellEnd"/>
      <w:r w:rsidRPr="00F95186">
        <w:rPr>
          <w:rFonts w:ascii="Times New Roman" w:hAnsi="Times New Roman" w:cs="Times New Roman"/>
          <w:lang w:val="en-US"/>
        </w:rPr>
        <w:t xml:space="preserve">. bod </w:t>
      </w:r>
      <w:proofErr w:type="spellStart"/>
      <w:r w:rsidRPr="00F95186">
        <w:rPr>
          <w:rFonts w:ascii="Times New Roman" w:hAnsi="Times New Roman" w:cs="Times New Roman"/>
          <w:lang w:val="en-US"/>
        </w:rPr>
        <w:t>bzhugs</w:t>
      </w:r>
      <w:proofErr w:type="spellEnd"/>
      <w:r w:rsidRPr="00F95186">
        <w:rPr>
          <w:rFonts w:ascii="Times New Roman" w:hAnsi="Times New Roman" w:cs="Times New Roman"/>
          <w:lang w:val="en-US"/>
        </w:rPr>
        <w:t xml:space="preserve"> am ban, </w:t>
      </w:r>
      <w:proofErr w:type="spellStart"/>
      <w:r w:rsidRPr="00F95186">
        <w:rPr>
          <w:rFonts w:ascii="Times New Roman" w:hAnsi="Times New Roman" w:cs="Times New Roman"/>
        </w:rPr>
        <w:t>маньчж</w:t>
      </w:r>
      <w:proofErr w:type="spellEnd"/>
      <w:r w:rsidRPr="00F95186">
        <w:rPr>
          <w:rFonts w:ascii="Times New Roman" w:hAnsi="Times New Roman" w:cs="Times New Roman"/>
          <w:lang w:val="en-US"/>
        </w:rPr>
        <w:t xml:space="preserve">. </w:t>
      </w:r>
      <w:proofErr w:type="spellStart"/>
      <w:r w:rsidRPr="00F95186">
        <w:rPr>
          <w:rFonts w:ascii="Times New Roman" w:hAnsi="Times New Roman" w:cs="Times New Roman"/>
          <w:lang w:val="en-US"/>
        </w:rPr>
        <w:t>dzang</w:t>
      </w:r>
      <w:proofErr w:type="spellEnd"/>
      <w:r w:rsidRPr="00F95186">
        <w:rPr>
          <w:rFonts w:ascii="Times New Roman" w:hAnsi="Times New Roman" w:cs="Times New Roman"/>
          <w:lang w:val="en-US"/>
        </w:rPr>
        <w:t xml:space="preserve"> de </w:t>
      </w:r>
      <w:proofErr w:type="spellStart"/>
      <w:r w:rsidRPr="00F95186">
        <w:rPr>
          <w:rFonts w:ascii="Times New Roman" w:hAnsi="Times New Roman" w:cs="Times New Roman"/>
          <w:lang w:val="en-US"/>
        </w:rPr>
        <w:t>tehe</w:t>
      </w:r>
      <w:proofErr w:type="spellEnd"/>
      <w:r w:rsidRPr="00F95186">
        <w:rPr>
          <w:rFonts w:ascii="Times New Roman" w:hAnsi="Times New Roman" w:cs="Times New Roman"/>
          <w:lang w:val="en-US"/>
        </w:rPr>
        <w:t xml:space="preserve"> amban) – </w:t>
      </w:r>
      <w:r w:rsidRPr="00F95186">
        <w:rPr>
          <w:rFonts w:ascii="Times New Roman" w:hAnsi="Times New Roman" w:cs="Times New Roman"/>
        </w:rPr>
        <w:t>цинский</w:t>
      </w:r>
      <w:r w:rsidRPr="00F95186">
        <w:rPr>
          <w:rFonts w:ascii="Times New Roman" w:hAnsi="Times New Roman" w:cs="Times New Roman"/>
          <w:lang w:val="en-US"/>
        </w:rPr>
        <w:t xml:space="preserve"> </w:t>
      </w:r>
      <w:r w:rsidRPr="00F95186">
        <w:rPr>
          <w:rFonts w:ascii="Times New Roman" w:hAnsi="Times New Roman" w:cs="Times New Roman"/>
        </w:rPr>
        <w:t>резидент</w:t>
      </w:r>
      <w:r w:rsidRPr="00F95186">
        <w:rPr>
          <w:rFonts w:ascii="Times New Roman" w:hAnsi="Times New Roman" w:cs="Times New Roman"/>
          <w:lang w:val="en-US"/>
        </w:rPr>
        <w:t xml:space="preserve"> </w:t>
      </w:r>
      <w:r w:rsidRPr="00F95186">
        <w:rPr>
          <w:rFonts w:ascii="Times New Roman" w:hAnsi="Times New Roman" w:cs="Times New Roman"/>
        </w:rPr>
        <w:t>в</w:t>
      </w:r>
      <w:r w:rsidRPr="00F95186">
        <w:rPr>
          <w:rFonts w:ascii="Times New Roman" w:hAnsi="Times New Roman" w:cs="Times New Roman"/>
          <w:lang w:val="en-US"/>
        </w:rPr>
        <w:t xml:space="preserve"> </w:t>
      </w:r>
      <w:r w:rsidRPr="00F95186">
        <w:rPr>
          <w:rFonts w:ascii="Times New Roman" w:hAnsi="Times New Roman" w:cs="Times New Roman"/>
        </w:rPr>
        <w:t>Лхасе</w:t>
      </w:r>
      <w:r w:rsidRPr="00F95186">
        <w:rPr>
          <w:rFonts w:ascii="Times New Roman" w:hAnsi="Times New Roman" w:cs="Times New Roman"/>
          <w:lang w:val="en-US"/>
        </w:rPr>
        <w:t xml:space="preserve">. </w:t>
      </w:r>
      <w:r w:rsidRPr="00F95186">
        <w:rPr>
          <w:rFonts w:ascii="Times New Roman" w:hAnsi="Times New Roman" w:cs="Times New Roman"/>
        </w:rPr>
        <w:t xml:space="preserve">Пост </w:t>
      </w:r>
      <w:proofErr w:type="spellStart"/>
      <w:r w:rsidRPr="00F95186">
        <w:rPr>
          <w:rFonts w:ascii="Times New Roman" w:hAnsi="Times New Roman" w:cs="Times New Roman"/>
        </w:rPr>
        <w:t>амбаня</w:t>
      </w:r>
      <w:proofErr w:type="spellEnd"/>
      <w:r w:rsidRPr="00F95186">
        <w:rPr>
          <w:rFonts w:ascii="Times New Roman" w:hAnsi="Times New Roman" w:cs="Times New Roman"/>
        </w:rPr>
        <w:t xml:space="preserve"> был впервые утвержден в 1727 году (пятый год правления императора </w:t>
      </w:r>
      <w:proofErr w:type="spellStart"/>
      <w:r w:rsidRPr="00F95186">
        <w:rPr>
          <w:rFonts w:ascii="Times New Roman" w:hAnsi="Times New Roman" w:cs="Times New Roman"/>
        </w:rPr>
        <w:t>Юнчжэна</w:t>
      </w:r>
      <w:proofErr w:type="spellEnd"/>
      <w:r w:rsidRPr="00F95186">
        <w:rPr>
          <w:rFonts w:ascii="Times New Roman" w:hAnsi="Times New Roman" w:cs="Times New Roman"/>
        </w:rPr>
        <w:t xml:space="preserve">). До 1751 года полномочия </w:t>
      </w:r>
      <w:proofErr w:type="spellStart"/>
      <w:r w:rsidRPr="00F95186">
        <w:rPr>
          <w:rFonts w:ascii="Times New Roman" w:hAnsi="Times New Roman" w:cs="Times New Roman"/>
        </w:rPr>
        <w:t>амбаней</w:t>
      </w:r>
      <w:proofErr w:type="spellEnd"/>
      <w:r w:rsidRPr="00F95186">
        <w:rPr>
          <w:rFonts w:ascii="Times New Roman" w:hAnsi="Times New Roman" w:cs="Times New Roman"/>
        </w:rPr>
        <w:t xml:space="preserve"> не были четко утверждены законодательными актами. В 1751 году, после проведения административной реформы в Тибете </w:t>
      </w:r>
      <w:proofErr w:type="spellStart"/>
      <w:r w:rsidRPr="00F95186">
        <w:rPr>
          <w:rFonts w:ascii="Times New Roman" w:hAnsi="Times New Roman" w:cs="Times New Roman"/>
        </w:rPr>
        <w:t>амбани</w:t>
      </w:r>
      <w:proofErr w:type="spellEnd"/>
      <w:r w:rsidRPr="00F95186">
        <w:rPr>
          <w:rFonts w:ascii="Times New Roman" w:hAnsi="Times New Roman" w:cs="Times New Roman"/>
        </w:rPr>
        <w:t xml:space="preserve"> были признаны</w:t>
      </w:r>
      <w:r w:rsidRPr="00F95186">
        <w:t xml:space="preserve"> </w:t>
      </w:r>
      <w:r w:rsidRPr="00F95186">
        <w:rPr>
          <w:rFonts w:ascii="Times New Roman" w:hAnsi="Times New Roman" w:cs="Times New Roman"/>
        </w:rPr>
        <w:t>равными по статусу с Далай-ламой, а решения по всем важным вопросам управления Тибетом впредь должны были выноситься только после консультации с ними.</w:t>
      </w:r>
    </w:p>
  </w:footnote>
  <w:footnote w:id="62">
    <w:p w14:paraId="4359FFF0" w14:textId="77777777" w:rsidR="00D16DA8" w:rsidRPr="001E7053" w:rsidRDefault="00D16DA8" w:rsidP="00F95186">
      <w:pPr>
        <w:pStyle w:val="ac"/>
        <w:jc w:val="both"/>
        <w:rPr>
          <w:rFonts w:ascii="Times New Roman" w:hAnsi="Times New Roman" w:cs="Times New Roman"/>
        </w:rPr>
      </w:pPr>
      <w:r w:rsidRPr="001E7053">
        <w:rPr>
          <w:rStyle w:val="ae"/>
          <w:rFonts w:ascii="Times New Roman" w:hAnsi="Times New Roman" w:cs="Times New Roman"/>
        </w:rPr>
        <w:footnoteRef/>
      </w:r>
      <w:r w:rsidRPr="001E7053">
        <w:rPr>
          <w:rFonts w:ascii="Times New Roman" w:hAnsi="Times New Roman" w:cs="Times New Roman"/>
        </w:rPr>
        <w:t xml:space="preserve"> </w:t>
      </w:r>
      <w:proofErr w:type="spellStart"/>
      <w:r w:rsidRPr="001E7053">
        <w:rPr>
          <w:rFonts w:ascii="Times New Roman" w:hAnsi="Times New Roman" w:cs="Times New Roman"/>
        </w:rPr>
        <w:t>Юньли</w:t>
      </w:r>
      <w:proofErr w:type="spellEnd"/>
      <w:r w:rsidRPr="001E7053">
        <w:rPr>
          <w:rFonts w:ascii="Times New Roman" w:hAnsi="Times New Roman" w:cs="Times New Roman"/>
        </w:rPr>
        <w:t xml:space="preserve"> (кит. </w:t>
      </w:r>
      <w:r w:rsidRPr="00F95186">
        <w:rPr>
          <w:rFonts w:ascii="Times New Roman" w:hAnsi="Times New Roman" w:cs="Times New Roman" w:hint="eastAsia"/>
        </w:rPr>
        <w:t>允禮</w:t>
      </w:r>
      <w:r w:rsidRPr="001E7053">
        <w:rPr>
          <w:rFonts w:ascii="Times New Roman" w:hAnsi="Times New Roman" w:cs="Times New Roman"/>
        </w:rPr>
        <w:t xml:space="preserve">, 1697-1738) – 17-й сын императора </w:t>
      </w:r>
      <w:proofErr w:type="spellStart"/>
      <w:r w:rsidRPr="001E7053">
        <w:rPr>
          <w:rFonts w:ascii="Times New Roman" w:hAnsi="Times New Roman" w:cs="Times New Roman"/>
        </w:rPr>
        <w:t>Канси</w:t>
      </w:r>
      <w:proofErr w:type="spellEnd"/>
      <w:r w:rsidRPr="001E7053">
        <w:rPr>
          <w:rFonts w:ascii="Times New Roman" w:hAnsi="Times New Roman" w:cs="Times New Roman"/>
        </w:rPr>
        <w:t xml:space="preserve">, брат императора </w:t>
      </w:r>
      <w:proofErr w:type="spellStart"/>
      <w:r w:rsidRPr="001E7053">
        <w:rPr>
          <w:rFonts w:ascii="Times New Roman" w:hAnsi="Times New Roman" w:cs="Times New Roman"/>
        </w:rPr>
        <w:t>Юнчжэна</w:t>
      </w:r>
      <w:proofErr w:type="spellEnd"/>
      <w:r w:rsidRPr="001E7053">
        <w:rPr>
          <w:rFonts w:ascii="Times New Roman" w:hAnsi="Times New Roman" w:cs="Times New Roman"/>
        </w:rPr>
        <w:t xml:space="preserve">, принц Го (кит. </w:t>
      </w:r>
      <w:r w:rsidRPr="001E7053">
        <w:rPr>
          <w:rFonts w:ascii="Times New Roman" w:hAnsi="Times New Roman" w:cs="Times New Roman"/>
        </w:rPr>
        <w:t>果郡王</w:t>
      </w:r>
      <w:r w:rsidRPr="001E7053">
        <w:rPr>
          <w:rFonts w:ascii="Times New Roman" w:hAnsi="Times New Roman" w:cs="Times New Roman"/>
        </w:rPr>
        <w:t>).</w:t>
      </w:r>
      <w:r>
        <w:rPr>
          <w:rFonts w:ascii="Times New Roman" w:hAnsi="Times New Roman" w:cs="Times New Roman"/>
        </w:rPr>
        <w:t xml:space="preserve"> Возглавлял Палату внешних сношений (Палату по делам зависимых территорий, кит.</w:t>
      </w:r>
      <w:r w:rsidRPr="00F95186">
        <w:rPr>
          <w:rFonts w:ascii="Times New Roman" w:hAnsi="Times New Roman" w:cs="Times New Roman" w:hint="eastAsia"/>
        </w:rPr>
        <w:t xml:space="preserve"> </w:t>
      </w:r>
      <w:r>
        <w:rPr>
          <w:rFonts w:ascii="Times New Roman" w:hAnsi="Times New Roman" w:cs="Times New Roman" w:hint="eastAsia"/>
        </w:rPr>
        <w:t>理藩院</w:t>
      </w:r>
      <w:r>
        <w:rPr>
          <w:rFonts w:ascii="Times New Roman" w:hAnsi="Times New Roman" w:cs="Times New Roman"/>
        </w:rPr>
        <w:t>).</w:t>
      </w:r>
    </w:p>
  </w:footnote>
  <w:footnote w:id="63">
    <w:p w14:paraId="4CF016E8" w14:textId="522F4B9D" w:rsidR="00D16DA8" w:rsidRPr="005E5BDC" w:rsidRDefault="00D16DA8" w:rsidP="005E5BDC">
      <w:pPr>
        <w:pStyle w:val="ac"/>
        <w:jc w:val="both"/>
        <w:rPr>
          <w:rFonts w:ascii="Times New Roman" w:hAnsi="Times New Roman" w:cs="Times New Roman"/>
        </w:rPr>
      </w:pPr>
      <w:r w:rsidRPr="005E5BDC">
        <w:rPr>
          <w:rStyle w:val="ae"/>
          <w:rFonts w:ascii="Times New Roman" w:hAnsi="Times New Roman" w:cs="Times New Roman"/>
        </w:rPr>
        <w:footnoteRef/>
      </w:r>
      <w:r w:rsidRPr="005E5BDC">
        <w:rPr>
          <w:rFonts w:ascii="Times New Roman" w:hAnsi="Times New Roman" w:cs="Times New Roman"/>
        </w:rPr>
        <w:t xml:space="preserve"> Институт </w:t>
      </w:r>
      <w:r>
        <w:rPr>
          <w:rFonts w:ascii="Times New Roman" w:hAnsi="Times New Roman" w:cs="Times New Roman"/>
        </w:rPr>
        <w:t xml:space="preserve">лам-перерожденцев </w:t>
      </w:r>
      <w:r w:rsidRPr="005E5BDC">
        <w:rPr>
          <w:rFonts w:ascii="Times New Roman" w:hAnsi="Times New Roman" w:cs="Times New Roman"/>
        </w:rPr>
        <w:t>(</w:t>
      </w:r>
      <w:proofErr w:type="spellStart"/>
      <w:r w:rsidRPr="005E5BDC">
        <w:rPr>
          <w:rFonts w:ascii="Times New Roman" w:hAnsi="Times New Roman" w:cs="Times New Roman"/>
          <w:i/>
          <w:iCs/>
        </w:rPr>
        <w:t>тулку</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тиб</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sprul</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sku</w:t>
      </w:r>
      <w:proofErr w:type="spellEnd"/>
      <w:r w:rsidRPr="005E5BDC">
        <w:rPr>
          <w:rFonts w:ascii="Times New Roman" w:hAnsi="Times New Roman" w:cs="Times New Roman"/>
        </w:rPr>
        <w:t>) - уникальное явление, появившееся в рамках тибетского буддизма в XIII-XIV веках [</w:t>
      </w:r>
      <w:proofErr w:type="spellStart"/>
      <w:r w:rsidRPr="005E5BDC">
        <w:rPr>
          <w:rFonts w:ascii="Times New Roman" w:hAnsi="Times New Roman" w:cs="Times New Roman"/>
        </w:rPr>
        <w:t>Schwieger</w:t>
      </w:r>
      <w:proofErr w:type="spellEnd"/>
      <w:r w:rsidRPr="005E5BDC">
        <w:rPr>
          <w:rFonts w:ascii="Times New Roman" w:hAnsi="Times New Roman" w:cs="Times New Roman"/>
        </w:rPr>
        <w:t xml:space="preserve">, 2015. P. 14]. Концепция </w:t>
      </w:r>
      <w:proofErr w:type="spellStart"/>
      <w:r w:rsidRPr="0006617E">
        <w:rPr>
          <w:rFonts w:ascii="Times New Roman" w:hAnsi="Times New Roman" w:cs="Times New Roman"/>
          <w:i/>
          <w:iCs/>
        </w:rPr>
        <w:t>тулку</w:t>
      </w:r>
      <w:proofErr w:type="spellEnd"/>
      <w:r w:rsidRPr="005E5BDC">
        <w:rPr>
          <w:rFonts w:ascii="Times New Roman" w:hAnsi="Times New Roman" w:cs="Times New Roman"/>
        </w:rPr>
        <w:t xml:space="preserve">, беря начало в философской традиции Махаяны, была реализована на практике сначала в школе </w:t>
      </w:r>
      <w:proofErr w:type="spellStart"/>
      <w:r w:rsidRPr="005E5BDC">
        <w:rPr>
          <w:rFonts w:ascii="Times New Roman" w:hAnsi="Times New Roman" w:cs="Times New Roman"/>
        </w:rPr>
        <w:t>Кагью</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тиб</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bka</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brgyud</w:t>
      </w:r>
      <w:proofErr w:type="spellEnd"/>
      <w:r w:rsidRPr="005E5BDC">
        <w:rPr>
          <w:rFonts w:ascii="Times New Roman" w:hAnsi="Times New Roman" w:cs="Times New Roman"/>
        </w:rPr>
        <w:t>), затем и в других школах тибетского буддизма [</w:t>
      </w:r>
      <w:proofErr w:type="spellStart"/>
      <w:r w:rsidRPr="005E5BDC">
        <w:rPr>
          <w:rFonts w:ascii="Times New Roman" w:hAnsi="Times New Roman" w:cs="Times New Roman"/>
        </w:rPr>
        <w:t>Cai</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Zhichun</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Huang</w:t>
      </w:r>
      <w:proofErr w:type="spellEnd"/>
      <w:r w:rsidRPr="005E5BDC">
        <w:rPr>
          <w:rFonts w:ascii="Times New Roman" w:hAnsi="Times New Roman" w:cs="Times New Roman"/>
        </w:rPr>
        <w:t xml:space="preserve"> </w:t>
      </w:r>
      <w:proofErr w:type="spellStart"/>
      <w:r w:rsidRPr="005E5BDC">
        <w:rPr>
          <w:rFonts w:ascii="Times New Roman" w:hAnsi="Times New Roman" w:cs="Times New Roman"/>
        </w:rPr>
        <w:t>Hao</w:t>
      </w:r>
      <w:proofErr w:type="spellEnd"/>
      <w:r w:rsidRPr="005E5BDC">
        <w:rPr>
          <w:rFonts w:ascii="Times New Roman" w:hAnsi="Times New Roman" w:cs="Times New Roman"/>
        </w:rPr>
        <w:t xml:space="preserve"> 2013. P. 11-12]. В течение нескольких веков она обретала законченные формы и проявила себя не только в религиозной жизни тибетского (и монгольского) общества, но и в социальной и политической сферах. Линии прославленных лам-перерожденцев стали наиболее влиятельными и могущественными фигурами в жизни тибетцев и соседних народов, исповедовавших тибетский буддизм.</w:t>
      </w:r>
    </w:p>
  </w:footnote>
  <w:footnote w:id="64">
    <w:p w14:paraId="31ABA304" w14:textId="77777777" w:rsidR="00D16DA8" w:rsidRPr="00F95186" w:rsidRDefault="00D16DA8" w:rsidP="00593123">
      <w:pPr>
        <w:pStyle w:val="ac"/>
        <w:rPr>
          <w:rFonts w:ascii="Times New Roman" w:hAnsi="Times New Roman" w:cs="Times New Roman"/>
          <w:lang w:val="en-US"/>
        </w:rPr>
      </w:pPr>
      <w:r w:rsidRPr="00977736">
        <w:rPr>
          <w:rStyle w:val="ae"/>
          <w:rFonts w:ascii="Times New Roman" w:hAnsi="Times New Roman" w:cs="Times New Roman"/>
        </w:rPr>
        <w:footnoteRef/>
      </w:r>
      <w:r w:rsidRPr="00F95186">
        <w:rPr>
          <w:rFonts w:ascii="Times New Roman" w:hAnsi="Times New Roman" w:cs="Times New Roman"/>
          <w:lang w:val="en-US"/>
        </w:rPr>
        <w:t xml:space="preserve"> </w:t>
      </w:r>
      <w:proofErr w:type="spellStart"/>
      <w:r w:rsidRPr="00977736">
        <w:rPr>
          <w:rFonts w:ascii="Times New Roman" w:hAnsi="Times New Roman" w:cs="Times New Roman"/>
        </w:rPr>
        <w:t>Тиб</w:t>
      </w:r>
      <w:proofErr w:type="spellEnd"/>
      <w:r w:rsidRPr="00F95186">
        <w:rPr>
          <w:rFonts w:ascii="Times New Roman" w:hAnsi="Times New Roman" w:cs="Times New Roman"/>
          <w:lang w:val="en-US"/>
        </w:rPr>
        <w:t xml:space="preserve">. </w:t>
      </w:r>
      <w:proofErr w:type="spellStart"/>
      <w:r w:rsidRPr="00977736">
        <w:rPr>
          <w:rFonts w:ascii="Times New Roman" w:hAnsi="Times New Roman" w:cs="Times New Roman"/>
          <w:lang w:val="en-US"/>
        </w:rPr>
        <w:t>paN</w:t>
      </w:r>
      <w:proofErr w:type="spellEnd"/>
      <w:r w:rsidRPr="00F95186">
        <w:rPr>
          <w:rFonts w:ascii="Times New Roman" w:hAnsi="Times New Roman" w:cs="Times New Roman"/>
          <w:lang w:val="en-US"/>
        </w:rPr>
        <w:t xml:space="preserve"> </w:t>
      </w:r>
      <w:proofErr w:type="spellStart"/>
      <w:r w:rsidRPr="00977736">
        <w:rPr>
          <w:rFonts w:ascii="Times New Roman" w:hAnsi="Times New Roman" w:cs="Times New Roman"/>
          <w:lang w:val="en-US"/>
        </w:rPr>
        <w:t>chen</w:t>
      </w:r>
      <w:proofErr w:type="spellEnd"/>
      <w:r w:rsidRPr="00F95186">
        <w:rPr>
          <w:rFonts w:ascii="Times New Roman" w:hAnsi="Times New Roman" w:cs="Times New Roman"/>
          <w:lang w:val="en-US"/>
        </w:rPr>
        <w:t xml:space="preserve"> </w:t>
      </w:r>
      <w:proofErr w:type="spellStart"/>
      <w:r w:rsidRPr="00977736">
        <w:rPr>
          <w:rFonts w:ascii="Times New Roman" w:hAnsi="Times New Roman" w:cs="Times New Roman"/>
          <w:lang w:val="en-US"/>
        </w:rPr>
        <w:t>bsod</w:t>
      </w:r>
      <w:proofErr w:type="spellEnd"/>
      <w:r w:rsidRPr="00F95186">
        <w:rPr>
          <w:rFonts w:ascii="Times New Roman" w:hAnsi="Times New Roman" w:cs="Times New Roman"/>
          <w:lang w:val="en-US"/>
        </w:rPr>
        <w:t xml:space="preserve"> </w:t>
      </w:r>
      <w:proofErr w:type="spellStart"/>
      <w:r w:rsidRPr="00977736">
        <w:rPr>
          <w:rFonts w:ascii="Times New Roman" w:hAnsi="Times New Roman" w:cs="Times New Roman"/>
          <w:lang w:val="en-US"/>
        </w:rPr>
        <w:t>nams</w:t>
      </w:r>
      <w:proofErr w:type="spellEnd"/>
      <w:r w:rsidRPr="00F95186">
        <w:rPr>
          <w:rFonts w:ascii="Times New Roman" w:hAnsi="Times New Roman" w:cs="Times New Roman"/>
          <w:lang w:val="en-US"/>
        </w:rPr>
        <w:t xml:space="preserve"> </w:t>
      </w:r>
      <w:proofErr w:type="spellStart"/>
      <w:r w:rsidRPr="00977736">
        <w:rPr>
          <w:rFonts w:ascii="Times New Roman" w:hAnsi="Times New Roman" w:cs="Times New Roman"/>
          <w:lang w:val="en-US"/>
        </w:rPr>
        <w:t>grags</w:t>
      </w:r>
      <w:proofErr w:type="spellEnd"/>
      <w:r w:rsidRPr="00F95186">
        <w:rPr>
          <w:rFonts w:ascii="Times New Roman" w:hAnsi="Times New Roman" w:cs="Times New Roman"/>
          <w:lang w:val="en-US"/>
        </w:rPr>
        <w:t xml:space="preserve"> </w:t>
      </w:r>
      <w:proofErr w:type="spellStart"/>
      <w:r w:rsidRPr="00977736">
        <w:rPr>
          <w:rFonts w:ascii="Times New Roman" w:hAnsi="Times New Roman" w:cs="Times New Roman"/>
          <w:lang w:val="en-US"/>
        </w:rPr>
        <w:t>pa</w:t>
      </w:r>
      <w:proofErr w:type="spellEnd"/>
      <w:r w:rsidRPr="00F95186">
        <w:rPr>
          <w:rFonts w:ascii="Times New Roman" w:hAnsi="Times New Roman" w:cs="Times New Roman"/>
          <w:lang w:val="en-US"/>
        </w:rPr>
        <w:t>, 1478-1554</w:t>
      </w:r>
    </w:p>
  </w:footnote>
  <w:footnote w:id="65">
    <w:p w14:paraId="2099970A" w14:textId="77777777" w:rsidR="00D16DA8" w:rsidRPr="0055319B" w:rsidRDefault="00D16DA8" w:rsidP="0055319B">
      <w:pPr>
        <w:pStyle w:val="ac"/>
        <w:jc w:val="both"/>
        <w:rPr>
          <w:rFonts w:ascii="Times New Roman" w:hAnsi="Times New Roman" w:cs="Times New Roman"/>
        </w:rPr>
      </w:pPr>
      <w:r w:rsidRPr="006D0C73">
        <w:rPr>
          <w:rStyle w:val="ae"/>
          <w:rFonts w:ascii="Times New Roman" w:hAnsi="Times New Roman" w:cs="Times New Roman"/>
        </w:rPr>
        <w:footnoteRef/>
      </w:r>
      <w:r w:rsidRPr="0055319B">
        <w:rPr>
          <w:rFonts w:ascii="Times New Roman" w:hAnsi="Times New Roman" w:cs="Times New Roman"/>
        </w:rPr>
        <w:t xml:space="preserve"> </w:t>
      </w:r>
      <w:proofErr w:type="spellStart"/>
      <w:r w:rsidRPr="006D0C73">
        <w:rPr>
          <w:rFonts w:ascii="Times New Roman" w:hAnsi="Times New Roman" w:cs="Times New Roman"/>
        </w:rPr>
        <w:t>Шаньиньсы</w:t>
      </w:r>
      <w:proofErr w:type="spellEnd"/>
      <w:r w:rsidRPr="0055319B">
        <w:rPr>
          <w:rFonts w:ascii="Times New Roman" w:hAnsi="Times New Roman" w:cs="Times New Roman"/>
        </w:rPr>
        <w:t xml:space="preserve"> (</w:t>
      </w:r>
      <w:r w:rsidRPr="006D0C73">
        <w:rPr>
          <w:rFonts w:ascii="Times New Roman" w:hAnsi="Times New Roman" w:cs="Times New Roman"/>
        </w:rPr>
        <w:t>кит</w:t>
      </w:r>
      <w:r w:rsidRPr="0055319B">
        <w:rPr>
          <w:rFonts w:ascii="Times New Roman" w:hAnsi="Times New Roman" w:cs="Times New Roman"/>
        </w:rPr>
        <w:t xml:space="preserve">. </w:t>
      </w:r>
      <w:r w:rsidRPr="006D0C73">
        <w:rPr>
          <w:rFonts w:ascii="Times New Roman" w:hAnsi="Times New Roman" w:cs="Times New Roman"/>
        </w:rPr>
        <w:t>善因寺</w:t>
      </w:r>
      <w:r w:rsidRPr="0055319B">
        <w:rPr>
          <w:rFonts w:ascii="Times New Roman" w:hAnsi="Times New Roman" w:cs="Times New Roman"/>
        </w:rPr>
        <w:t xml:space="preserve">) – </w:t>
      </w:r>
      <w:r>
        <w:rPr>
          <w:rFonts w:ascii="Times New Roman" w:hAnsi="Times New Roman" w:cs="Times New Roman"/>
        </w:rPr>
        <w:t>монастырь</w:t>
      </w:r>
      <w:r w:rsidRPr="0055319B">
        <w:rPr>
          <w:rFonts w:ascii="Times New Roman" w:hAnsi="Times New Roman" w:cs="Times New Roman"/>
        </w:rPr>
        <w:t xml:space="preserve"> </w:t>
      </w:r>
      <w:r>
        <w:rPr>
          <w:rFonts w:ascii="Times New Roman" w:hAnsi="Times New Roman" w:cs="Times New Roman"/>
        </w:rPr>
        <w:t>школы</w:t>
      </w:r>
      <w:r w:rsidRPr="0055319B">
        <w:rPr>
          <w:rFonts w:ascii="Times New Roman" w:hAnsi="Times New Roman" w:cs="Times New Roman"/>
        </w:rPr>
        <w:t xml:space="preserve"> </w:t>
      </w:r>
      <w:proofErr w:type="spellStart"/>
      <w:r>
        <w:rPr>
          <w:rFonts w:ascii="Times New Roman" w:hAnsi="Times New Roman" w:cs="Times New Roman"/>
        </w:rPr>
        <w:t>Гелуг</w:t>
      </w:r>
      <w:proofErr w:type="spellEnd"/>
      <w:r w:rsidRPr="0055319B">
        <w:rPr>
          <w:rFonts w:ascii="Times New Roman" w:hAnsi="Times New Roman" w:cs="Times New Roman"/>
        </w:rPr>
        <w:t xml:space="preserve">, </w:t>
      </w:r>
      <w:r>
        <w:rPr>
          <w:rFonts w:ascii="Times New Roman" w:hAnsi="Times New Roman" w:cs="Times New Roman"/>
        </w:rPr>
        <w:t>расположенный</w:t>
      </w:r>
      <w:r w:rsidRPr="0055319B">
        <w:rPr>
          <w:rFonts w:ascii="Times New Roman" w:hAnsi="Times New Roman" w:cs="Times New Roman"/>
        </w:rPr>
        <w:t xml:space="preserve"> </w:t>
      </w:r>
      <w:r>
        <w:rPr>
          <w:rFonts w:ascii="Times New Roman" w:hAnsi="Times New Roman" w:cs="Times New Roman"/>
        </w:rPr>
        <w:t>на</w:t>
      </w:r>
      <w:r w:rsidRPr="0055319B">
        <w:rPr>
          <w:rFonts w:ascii="Times New Roman" w:hAnsi="Times New Roman" w:cs="Times New Roman"/>
        </w:rPr>
        <w:t xml:space="preserve"> </w:t>
      </w:r>
      <w:r>
        <w:rPr>
          <w:rFonts w:ascii="Times New Roman" w:hAnsi="Times New Roman" w:cs="Times New Roman"/>
        </w:rPr>
        <w:t>территории</w:t>
      </w:r>
      <w:r w:rsidRPr="0055319B">
        <w:rPr>
          <w:rFonts w:ascii="Times New Roman" w:hAnsi="Times New Roman" w:cs="Times New Roman"/>
        </w:rPr>
        <w:t xml:space="preserve"> </w:t>
      </w:r>
      <w:r>
        <w:rPr>
          <w:rFonts w:ascii="Times New Roman" w:hAnsi="Times New Roman" w:cs="Times New Roman"/>
        </w:rPr>
        <w:t>современной</w:t>
      </w:r>
      <w:r w:rsidRPr="0055319B">
        <w:rPr>
          <w:rFonts w:ascii="Times New Roman" w:hAnsi="Times New Roman" w:cs="Times New Roman"/>
        </w:rPr>
        <w:t xml:space="preserve"> </w:t>
      </w:r>
      <w:r>
        <w:rPr>
          <w:rFonts w:ascii="Times New Roman" w:hAnsi="Times New Roman" w:cs="Times New Roman"/>
        </w:rPr>
        <w:t>Внутренней</w:t>
      </w:r>
      <w:r w:rsidRPr="0055319B">
        <w:rPr>
          <w:rFonts w:ascii="Times New Roman" w:hAnsi="Times New Roman" w:cs="Times New Roman"/>
        </w:rPr>
        <w:t xml:space="preserve"> </w:t>
      </w:r>
      <w:r>
        <w:rPr>
          <w:rFonts w:ascii="Times New Roman" w:hAnsi="Times New Roman" w:cs="Times New Roman"/>
        </w:rPr>
        <w:t>Монголии</w:t>
      </w:r>
      <w:r w:rsidRPr="0055319B">
        <w:rPr>
          <w:rFonts w:ascii="Times New Roman" w:hAnsi="Times New Roman" w:cs="Times New Roman"/>
        </w:rPr>
        <w:t xml:space="preserve"> (</w:t>
      </w:r>
      <w:r>
        <w:rPr>
          <w:rFonts w:ascii="Times New Roman" w:hAnsi="Times New Roman" w:cs="Times New Roman"/>
        </w:rPr>
        <w:t>аймак</w:t>
      </w:r>
      <w:r w:rsidRPr="0055319B">
        <w:rPr>
          <w:rFonts w:ascii="Times New Roman" w:hAnsi="Times New Roman" w:cs="Times New Roman"/>
        </w:rPr>
        <w:t xml:space="preserve"> </w:t>
      </w:r>
      <w:r>
        <w:rPr>
          <w:rFonts w:ascii="Times New Roman" w:hAnsi="Times New Roman" w:cs="Times New Roman"/>
        </w:rPr>
        <w:t>Силин</w:t>
      </w:r>
      <w:r w:rsidRPr="0055319B">
        <w:rPr>
          <w:rFonts w:ascii="Times New Roman" w:hAnsi="Times New Roman" w:cs="Times New Roman"/>
        </w:rPr>
        <w:t>-</w:t>
      </w:r>
      <w:r>
        <w:rPr>
          <w:rFonts w:ascii="Times New Roman" w:hAnsi="Times New Roman" w:cs="Times New Roman"/>
        </w:rPr>
        <w:t>Гол</w:t>
      </w:r>
      <w:r w:rsidRPr="0055319B">
        <w:rPr>
          <w:rFonts w:ascii="Times New Roman" w:hAnsi="Times New Roman" w:cs="Times New Roman"/>
        </w:rPr>
        <w:t xml:space="preserve">, </w:t>
      </w:r>
      <w:r>
        <w:rPr>
          <w:rFonts w:ascii="Times New Roman" w:hAnsi="Times New Roman" w:cs="Times New Roman"/>
        </w:rPr>
        <w:t>уезд</w:t>
      </w:r>
      <w:r w:rsidRPr="0055319B">
        <w:rPr>
          <w:rFonts w:ascii="Times New Roman" w:hAnsi="Times New Roman" w:cs="Times New Roman"/>
        </w:rPr>
        <w:t xml:space="preserve"> </w:t>
      </w:r>
      <w:proofErr w:type="spellStart"/>
      <w:r>
        <w:rPr>
          <w:rFonts w:ascii="Times New Roman" w:hAnsi="Times New Roman" w:cs="Times New Roman"/>
        </w:rPr>
        <w:t>Долоннор</w:t>
      </w:r>
      <w:proofErr w:type="spellEnd"/>
      <w:r w:rsidRPr="0055319B">
        <w:rPr>
          <w:rFonts w:ascii="Times New Roman" w:hAnsi="Times New Roman" w:cs="Times New Roman"/>
        </w:rPr>
        <w:t xml:space="preserve">). </w:t>
      </w:r>
      <w:r>
        <w:rPr>
          <w:rFonts w:ascii="Times New Roman" w:hAnsi="Times New Roman" w:cs="Times New Roman"/>
        </w:rPr>
        <w:t>Построен по приказу</w:t>
      </w:r>
      <w:r w:rsidRPr="0055319B">
        <w:rPr>
          <w:rFonts w:ascii="Times New Roman" w:hAnsi="Times New Roman" w:cs="Times New Roman"/>
        </w:rPr>
        <w:t xml:space="preserve"> </w:t>
      </w:r>
      <w:r>
        <w:rPr>
          <w:rFonts w:ascii="Times New Roman" w:hAnsi="Times New Roman" w:cs="Times New Roman"/>
        </w:rPr>
        <w:t>императора</w:t>
      </w:r>
      <w:r w:rsidRPr="0055319B">
        <w:rPr>
          <w:rFonts w:ascii="Times New Roman" w:hAnsi="Times New Roman" w:cs="Times New Roman"/>
        </w:rPr>
        <w:t xml:space="preserve"> </w:t>
      </w:r>
      <w:proofErr w:type="spellStart"/>
      <w:r>
        <w:rPr>
          <w:rFonts w:ascii="Times New Roman" w:hAnsi="Times New Roman" w:cs="Times New Roman"/>
        </w:rPr>
        <w:t>Юнчжэна</w:t>
      </w:r>
      <w:proofErr w:type="spellEnd"/>
      <w:r w:rsidRPr="0055319B">
        <w:rPr>
          <w:rFonts w:ascii="Times New Roman" w:hAnsi="Times New Roman" w:cs="Times New Roman"/>
        </w:rPr>
        <w:t xml:space="preserve"> </w:t>
      </w:r>
      <w:r>
        <w:rPr>
          <w:rFonts w:ascii="Times New Roman" w:hAnsi="Times New Roman" w:cs="Times New Roman"/>
        </w:rPr>
        <w:t>от</w:t>
      </w:r>
      <w:r w:rsidRPr="0055319B">
        <w:rPr>
          <w:rFonts w:ascii="Times New Roman" w:hAnsi="Times New Roman" w:cs="Times New Roman"/>
        </w:rPr>
        <w:t xml:space="preserve"> 1727 </w:t>
      </w:r>
      <w:r>
        <w:rPr>
          <w:rFonts w:ascii="Times New Roman" w:hAnsi="Times New Roman" w:cs="Times New Roman"/>
        </w:rPr>
        <w:t>г</w:t>
      </w:r>
      <w:r w:rsidRPr="0055319B">
        <w:rPr>
          <w:rFonts w:ascii="Times New Roman" w:hAnsi="Times New Roman" w:cs="Times New Roman"/>
        </w:rPr>
        <w:t>.</w:t>
      </w:r>
    </w:p>
  </w:footnote>
  <w:footnote w:id="66">
    <w:p w14:paraId="3F441228" w14:textId="77777777" w:rsidR="00D16DA8" w:rsidRPr="00B42411" w:rsidRDefault="00D16DA8" w:rsidP="00B42411">
      <w:pPr>
        <w:pStyle w:val="ac"/>
        <w:jc w:val="both"/>
        <w:rPr>
          <w:rFonts w:ascii="Times New Roman" w:hAnsi="Times New Roman" w:cs="Times New Roman"/>
        </w:rPr>
      </w:pPr>
      <w:r w:rsidRPr="00B42411">
        <w:rPr>
          <w:rStyle w:val="ae"/>
          <w:rFonts w:ascii="Times New Roman" w:hAnsi="Times New Roman" w:cs="Times New Roman"/>
        </w:rPr>
        <w:footnoteRef/>
      </w:r>
      <w:r w:rsidRPr="00B42411">
        <w:rPr>
          <w:rFonts w:ascii="Times New Roman" w:hAnsi="Times New Roman" w:cs="Times New Roman"/>
        </w:rPr>
        <w:t xml:space="preserve"> Как утверждает исследователь </w:t>
      </w:r>
      <w:proofErr w:type="spellStart"/>
      <w:r w:rsidRPr="00B42411">
        <w:rPr>
          <w:rFonts w:ascii="Times New Roman" w:hAnsi="Times New Roman" w:cs="Times New Roman"/>
        </w:rPr>
        <w:t>М.Ойдтманн</w:t>
      </w:r>
      <w:proofErr w:type="spellEnd"/>
      <w:r w:rsidRPr="00B42411">
        <w:rPr>
          <w:rFonts w:ascii="Times New Roman" w:hAnsi="Times New Roman" w:cs="Times New Roman"/>
        </w:rPr>
        <w:t xml:space="preserve">, император </w:t>
      </w:r>
      <w:proofErr w:type="spellStart"/>
      <w:r w:rsidRPr="00B42411">
        <w:rPr>
          <w:rFonts w:ascii="Times New Roman" w:hAnsi="Times New Roman" w:cs="Times New Roman"/>
        </w:rPr>
        <w:t>Цяньлун</w:t>
      </w:r>
      <w:proofErr w:type="spellEnd"/>
      <w:r w:rsidRPr="00B42411">
        <w:rPr>
          <w:rFonts w:ascii="Times New Roman" w:hAnsi="Times New Roman" w:cs="Times New Roman"/>
        </w:rPr>
        <w:t xml:space="preserve"> придавал особую важность </w:t>
      </w:r>
      <w:r>
        <w:rPr>
          <w:rFonts w:ascii="Times New Roman" w:hAnsi="Times New Roman" w:cs="Times New Roman"/>
        </w:rPr>
        <w:t>задействованию</w:t>
      </w:r>
      <w:r w:rsidRPr="00B42411">
        <w:rPr>
          <w:rFonts w:ascii="Times New Roman" w:hAnsi="Times New Roman" w:cs="Times New Roman"/>
        </w:rPr>
        <w:t xml:space="preserve"> духовных ресурсов тибетского буддизма (молитвенных усилий тысяч монахов) на благо империи</w:t>
      </w:r>
      <w:r>
        <w:rPr>
          <w:rFonts w:ascii="Times New Roman" w:hAnsi="Times New Roman" w:cs="Times New Roman"/>
        </w:rPr>
        <w:t xml:space="preserve"> </w:t>
      </w:r>
      <w:r w:rsidRPr="00B42411">
        <w:rPr>
          <w:rFonts w:ascii="Times New Roman" w:hAnsi="Times New Roman" w:cs="Times New Roman"/>
        </w:rPr>
        <w:t>[</w:t>
      </w:r>
      <w:proofErr w:type="spellStart"/>
      <w:r>
        <w:rPr>
          <w:rFonts w:ascii="Times New Roman" w:hAnsi="Times New Roman" w:cs="Times New Roman"/>
          <w:lang w:val="en-US"/>
        </w:rPr>
        <w:t>Oidtmann</w:t>
      </w:r>
      <w:proofErr w:type="spellEnd"/>
      <w:r w:rsidRPr="00B42411">
        <w:rPr>
          <w:rFonts w:ascii="Times New Roman" w:hAnsi="Times New Roman" w:cs="Times New Roman"/>
        </w:rPr>
        <w:t xml:space="preserve"> 2018: 35].</w:t>
      </w:r>
    </w:p>
  </w:footnote>
  <w:footnote w:id="67">
    <w:p w14:paraId="317952DD" w14:textId="77777777" w:rsidR="00D16DA8" w:rsidRPr="00853286" w:rsidRDefault="00D16DA8" w:rsidP="004D7047">
      <w:pPr>
        <w:pStyle w:val="ac"/>
        <w:jc w:val="both"/>
      </w:pPr>
      <w:r>
        <w:rPr>
          <w:rStyle w:val="ae"/>
        </w:rPr>
        <w:footnoteRef/>
      </w:r>
      <w:r w:rsidRPr="00853286">
        <w:t xml:space="preserve"> </w:t>
      </w:r>
      <w:proofErr w:type="spellStart"/>
      <w:r w:rsidRPr="00F03861">
        <w:rPr>
          <w:rFonts w:ascii="Times New Roman" w:hAnsi="Times New Roman" w:cs="Times New Roman"/>
        </w:rPr>
        <w:t>Хубилган</w:t>
      </w:r>
      <w:proofErr w:type="spellEnd"/>
      <w:r w:rsidRPr="00853286">
        <w:rPr>
          <w:rFonts w:ascii="Times New Roman" w:hAnsi="Times New Roman" w:cs="Times New Roman"/>
        </w:rPr>
        <w:t xml:space="preserve"> (</w:t>
      </w:r>
      <w:proofErr w:type="spellStart"/>
      <w:r w:rsidRPr="00F03861">
        <w:rPr>
          <w:rFonts w:ascii="Times New Roman" w:hAnsi="Times New Roman" w:cs="Times New Roman"/>
        </w:rPr>
        <w:t>монг</w:t>
      </w:r>
      <w:proofErr w:type="spellEnd"/>
      <w:r w:rsidRPr="00853286">
        <w:rPr>
          <w:rFonts w:ascii="Times New Roman" w:hAnsi="Times New Roman" w:cs="Times New Roman"/>
        </w:rPr>
        <w:t xml:space="preserve">. </w:t>
      </w:r>
      <w:proofErr w:type="spellStart"/>
      <w:r w:rsidRPr="00F03861">
        <w:rPr>
          <w:rFonts w:ascii="Times New Roman" w:hAnsi="Times New Roman" w:cs="Times New Roman"/>
          <w:lang w:val="en-US"/>
        </w:rPr>
        <w:t>qubil</w:t>
      </w:r>
      <w:r w:rsidRPr="00177065">
        <w:rPr>
          <w:rFonts w:ascii="Symbol" w:hAnsi="Symbol"/>
          <w:lang w:val="en-US"/>
        </w:rPr>
        <w:t></w:t>
      </w:r>
      <w:proofErr w:type="gramStart"/>
      <w:r w:rsidRPr="00F03861">
        <w:rPr>
          <w:rFonts w:ascii="Times New Roman" w:hAnsi="Times New Roman" w:cs="Times New Roman"/>
          <w:lang w:val="en-US"/>
        </w:rPr>
        <w:t>an</w:t>
      </w:r>
      <w:proofErr w:type="spellEnd"/>
      <w:r w:rsidRPr="00853286">
        <w:rPr>
          <w:rFonts w:ascii="Times New Roman" w:hAnsi="Times New Roman" w:cs="Times New Roman"/>
        </w:rPr>
        <w:t xml:space="preserve"> &gt;</w:t>
      </w:r>
      <w:proofErr w:type="gramEnd"/>
      <w:r w:rsidRPr="00853286">
        <w:rPr>
          <w:rFonts w:ascii="Times New Roman" w:hAnsi="Times New Roman" w:cs="Times New Roman"/>
        </w:rPr>
        <w:t xml:space="preserve"> </w:t>
      </w:r>
      <w:proofErr w:type="spellStart"/>
      <w:r w:rsidRPr="00F03861">
        <w:rPr>
          <w:rFonts w:ascii="Times New Roman" w:hAnsi="Times New Roman" w:cs="Times New Roman"/>
        </w:rPr>
        <w:t>маньчж</w:t>
      </w:r>
      <w:proofErr w:type="spellEnd"/>
      <w:r w:rsidRPr="00853286">
        <w:rPr>
          <w:rFonts w:ascii="Times New Roman" w:hAnsi="Times New Roman" w:cs="Times New Roman"/>
        </w:rPr>
        <w:t xml:space="preserve">. </w:t>
      </w:r>
      <w:r w:rsidRPr="004D7047">
        <w:rPr>
          <w:rFonts w:ascii="Times New Roman" w:hAnsi="Times New Roman" w:cs="Times New Roman"/>
          <w:lang w:val="en-US"/>
        </w:rPr>
        <w:t>h</w:t>
      </w:r>
      <w:r w:rsidRPr="00853286">
        <w:rPr>
          <w:rFonts w:ascii="Times New Roman" w:hAnsi="Times New Roman" w:cs="Times New Roman"/>
        </w:rPr>
        <w:t>ū</w:t>
      </w:r>
      <w:proofErr w:type="spellStart"/>
      <w:r w:rsidRPr="004D7047">
        <w:rPr>
          <w:rFonts w:ascii="Times New Roman" w:hAnsi="Times New Roman" w:cs="Times New Roman"/>
          <w:lang w:val="en-US"/>
        </w:rPr>
        <w:t>bilgan</w:t>
      </w:r>
      <w:proofErr w:type="spellEnd"/>
      <w:r w:rsidRPr="00853286">
        <w:rPr>
          <w:rFonts w:ascii="Times New Roman" w:hAnsi="Times New Roman" w:cs="Times New Roman"/>
        </w:rPr>
        <w:t xml:space="preserve">, </w:t>
      </w:r>
      <w:r w:rsidRPr="00F03861">
        <w:rPr>
          <w:rFonts w:ascii="Times New Roman" w:hAnsi="Times New Roman" w:cs="Times New Roman"/>
        </w:rPr>
        <w:t>кит</w:t>
      </w:r>
      <w:r w:rsidRPr="00853286">
        <w:rPr>
          <w:rFonts w:ascii="Times New Roman" w:hAnsi="Times New Roman" w:cs="Times New Roman"/>
        </w:rPr>
        <w:t xml:space="preserve">. </w:t>
      </w:r>
      <w:r w:rsidRPr="00F03861">
        <w:rPr>
          <w:rFonts w:ascii="Times New Roman" w:hAnsi="Times New Roman" w:cs="Times New Roman"/>
        </w:rPr>
        <w:t>呼畢勒罕</w:t>
      </w:r>
      <w:r w:rsidRPr="00853286">
        <w:rPr>
          <w:rFonts w:ascii="Times New Roman" w:hAnsi="Times New Roman" w:cs="Times New Roman"/>
        </w:rPr>
        <w:t xml:space="preserve">) – </w:t>
      </w:r>
      <w:r w:rsidRPr="00F03861">
        <w:rPr>
          <w:rFonts w:ascii="Times New Roman" w:hAnsi="Times New Roman" w:cs="Times New Roman"/>
        </w:rPr>
        <w:t>воплощение</w:t>
      </w:r>
      <w:r w:rsidRPr="00853286">
        <w:rPr>
          <w:rFonts w:ascii="Times New Roman" w:hAnsi="Times New Roman" w:cs="Times New Roman"/>
        </w:rPr>
        <w:t xml:space="preserve"> </w:t>
      </w:r>
      <w:r w:rsidRPr="00F03861">
        <w:rPr>
          <w:rFonts w:ascii="Times New Roman" w:hAnsi="Times New Roman" w:cs="Times New Roman"/>
        </w:rPr>
        <w:t>буддийского</w:t>
      </w:r>
      <w:r w:rsidRPr="00853286">
        <w:rPr>
          <w:rFonts w:ascii="Times New Roman" w:hAnsi="Times New Roman" w:cs="Times New Roman"/>
        </w:rPr>
        <w:t xml:space="preserve"> </w:t>
      </w:r>
      <w:r w:rsidRPr="00F03861">
        <w:rPr>
          <w:rFonts w:ascii="Times New Roman" w:hAnsi="Times New Roman" w:cs="Times New Roman"/>
        </w:rPr>
        <w:t>духовного</w:t>
      </w:r>
      <w:r w:rsidRPr="00853286">
        <w:rPr>
          <w:rFonts w:ascii="Times New Roman" w:hAnsi="Times New Roman" w:cs="Times New Roman"/>
        </w:rPr>
        <w:t xml:space="preserve"> </w:t>
      </w:r>
      <w:r w:rsidRPr="00F03861">
        <w:rPr>
          <w:rFonts w:ascii="Times New Roman" w:hAnsi="Times New Roman" w:cs="Times New Roman"/>
        </w:rPr>
        <w:t>деятеля</w:t>
      </w:r>
      <w:r w:rsidRPr="00853286">
        <w:rPr>
          <w:rFonts w:ascii="Times New Roman" w:hAnsi="Times New Roman" w:cs="Times New Roman"/>
        </w:rPr>
        <w:t xml:space="preserve"> </w:t>
      </w:r>
      <w:r w:rsidRPr="00F03861">
        <w:rPr>
          <w:rFonts w:ascii="Times New Roman" w:hAnsi="Times New Roman" w:cs="Times New Roman"/>
        </w:rPr>
        <w:t>или</w:t>
      </w:r>
      <w:r w:rsidRPr="00853286">
        <w:rPr>
          <w:rFonts w:ascii="Times New Roman" w:hAnsi="Times New Roman" w:cs="Times New Roman"/>
        </w:rPr>
        <w:t xml:space="preserve"> </w:t>
      </w:r>
      <w:r w:rsidRPr="00F03861">
        <w:rPr>
          <w:rFonts w:ascii="Times New Roman" w:hAnsi="Times New Roman" w:cs="Times New Roman"/>
        </w:rPr>
        <w:t>божества</w:t>
      </w:r>
      <w:r w:rsidRPr="00853286">
        <w:rPr>
          <w:rFonts w:ascii="Times New Roman" w:hAnsi="Times New Roman" w:cs="Times New Roman"/>
        </w:rPr>
        <w:t xml:space="preserve">. </w:t>
      </w:r>
      <w:r w:rsidRPr="00F03861">
        <w:rPr>
          <w:rFonts w:ascii="Times New Roman" w:hAnsi="Times New Roman" w:cs="Times New Roman"/>
        </w:rPr>
        <w:t>Это</w:t>
      </w:r>
      <w:r w:rsidRPr="00853286">
        <w:rPr>
          <w:rFonts w:ascii="Times New Roman" w:hAnsi="Times New Roman" w:cs="Times New Roman"/>
        </w:rPr>
        <w:t xml:space="preserve"> </w:t>
      </w:r>
      <w:r w:rsidRPr="00F03861">
        <w:rPr>
          <w:rFonts w:ascii="Times New Roman" w:hAnsi="Times New Roman" w:cs="Times New Roman"/>
        </w:rPr>
        <w:t>слово</w:t>
      </w:r>
      <w:r w:rsidRPr="00853286">
        <w:rPr>
          <w:rFonts w:ascii="Times New Roman" w:hAnsi="Times New Roman" w:cs="Times New Roman"/>
        </w:rPr>
        <w:t xml:space="preserve"> </w:t>
      </w:r>
      <w:r w:rsidRPr="00F03861">
        <w:rPr>
          <w:rFonts w:ascii="Times New Roman" w:hAnsi="Times New Roman" w:cs="Times New Roman"/>
        </w:rPr>
        <w:t>употреблялось</w:t>
      </w:r>
      <w:r w:rsidRPr="00853286">
        <w:rPr>
          <w:rFonts w:ascii="Times New Roman" w:hAnsi="Times New Roman" w:cs="Times New Roman"/>
        </w:rPr>
        <w:t xml:space="preserve"> </w:t>
      </w:r>
      <w:r w:rsidRPr="00F03861">
        <w:rPr>
          <w:rFonts w:ascii="Times New Roman" w:hAnsi="Times New Roman" w:cs="Times New Roman"/>
        </w:rPr>
        <w:t>в</w:t>
      </w:r>
      <w:r w:rsidRPr="00853286">
        <w:rPr>
          <w:rFonts w:ascii="Times New Roman" w:hAnsi="Times New Roman" w:cs="Times New Roman"/>
        </w:rPr>
        <w:t xml:space="preserve"> </w:t>
      </w:r>
      <w:r w:rsidRPr="00F03861">
        <w:rPr>
          <w:rFonts w:ascii="Times New Roman" w:hAnsi="Times New Roman" w:cs="Times New Roman"/>
        </w:rPr>
        <w:t>официальных</w:t>
      </w:r>
      <w:r w:rsidRPr="00853286">
        <w:rPr>
          <w:rFonts w:ascii="Times New Roman" w:hAnsi="Times New Roman" w:cs="Times New Roman"/>
        </w:rPr>
        <w:t xml:space="preserve"> </w:t>
      </w:r>
      <w:r w:rsidRPr="00F03861">
        <w:rPr>
          <w:rFonts w:ascii="Times New Roman" w:hAnsi="Times New Roman" w:cs="Times New Roman"/>
        </w:rPr>
        <w:t>документах</w:t>
      </w:r>
      <w:r w:rsidRPr="00853286">
        <w:rPr>
          <w:rFonts w:ascii="Times New Roman" w:hAnsi="Times New Roman" w:cs="Times New Roman"/>
        </w:rPr>
        <w:t xml:space="preserve"> </w:t>
      </w:r>
      <w:r w:rsidRPr="00F03861">
        <w:rPr>
          <w:rFonts w:ascii="Times New Roman" w:hAnsi="Times New Roman" w:cs="Times New Roman"/>
        </w:rPr>
        <w:t>на</w:t>
      </w:r>
      <w:r w:rsidRPr="00853286">
        <w:rPr>
          <w:rFonts w:ascii="Times New Roman" w:hAnsi="Times New Roman" w:cs="Times New Roman"/>
        </w:rPr>
        <w:t xml:space="preserve"> </w:t>
      </w:r>
      <w:r w:rsidRPr="00F03861">
        <w:rPr>
          <w:rFonts w:ascii="Times New Roman" w:hAnsi="Times New Roman" w:cs="Times New Roman"/>
        </w:rPr>
        <w:t>маньчжурском</w:t>
      </w:r>
      <w:r w:rsidRPr="00853286">
        <w:rPr>
          <w:rFonts w:ascii="Times New Roman" w:hAnsi="Times New Roman" w:cs="Times New Roman"/>
        </w:rPr>
        <w:t xml:space="preserve">, </w:t>
      </w:r>
      <w:r w:rsidRPr="00F03861">
        <w:rPr>
          <w:rFonts w:ascii="Times New Roman" w:hAnsi="Times New Roman" w:cs="Times New Roman"/>
        </w:rPr>
        <w:t>монгольском</w:t>
      </w:r>
      <w:r w:rsidRPr="00853286">
        <w:rPr>
          <w:rFonts w:ascii="Times New Roman" w:hAnsi="Times New Roman" w:cs="Times New Roman"/>
        </w:rPr>
        <w:t xml:space="preserve"> </w:t>
      </w:r>
      <w:r w:rsidRPr="00F03861">
        <w:rPr>
          <w:rFonts w:ascii="Times New Roman" w:hAnsi="Times New Roman" w:cs="Times New Roman"/>
        </w:rPr>
        <w:t>и</w:t>
      </w:r>
      <w:r w:rsidRPr="00853286">
        <w:rPr>
          <w:rFonts w:ascii="Times New Roman" w:hAnsi="Times New Roman" w:cs="Times New Roman"/>
        </w:rPr>
        <w:t xml:space="preserve"> </w:t>
      </w:r>
      <w:r w:rsidRPr="00F03861">
        <w:rPr>
          <w:rFonts w:ascii="Times New Roman" w:hAnsi="Times New Roman" w:cs="Times New Roman"/>
        </w:rPr>
        <w:t>китайском</w:t>
      </w:r>
      <w:r w:rsidRPr="00853286">
        <w:rPr>
          <w:rFonts w:ascii="Times New Roman" w:hAnsi="Times New Roman" w:cs="Times New Roman"/>
        </w:rPr>
        <w:t xml:space="preserve"> </w:t>
      </w:r>
      <w:r w:rsidRPr="00F03861">
        <w:rPr>
          <w:rFonts w:ascii="Times New Roman" w:hAnsi="Times New Roman" w:cs="Times New Roman"/>
        </w:rPr>
        <w:t>языках</w:t>
      </w:r>
      <w:r w:rsidRPr="00853286">
        <w:rPr>
          <w:rFonts w:ascii="Times New Roman" w:hAnsi="Times New Roman" w:cs="Times New Roman"/>
        </w:rPr>
        <w:t xml:space="preserve"> </w:t>
      </w:r>
      <w:r w:rsidRPr="00F03861">
        <w:rPr>
          <w:rFonts w:ascii="Times New Roman" w:hAnsi="Times New Roman" w:cs="Times New Roman"/>
        </w:rPr>
        <w:t>для</w:t>
      </w:r>
      <w:r w:rsidRPr="00853286">
        <w:rPr>
          <w:rFonts w:ascii="Times New Roman" w:hAnsi="Times New Roman" w:cs="Times New Roman"/>
        </w:rPr>
        <w:t xml:space="preserve"> </w:t>
      </w:r>
      <w:r w:rsidRPr="00F03861">
        <w:rPr>
          <w:rFonts w:ascii="Times New Roman" w:hAnsi="Times New Roman" w:cs="Times New Roman"/>
        </w:rPr>
        <w:t>обозначения</w:t>
      </w:r>
      <w:r w:rsidRPr="00853286">
        <w:rPr>
          <w:rFonts w:ascii="Times New Roman" w:hAnsi="Times New Roman" w:cs="Times New Roman"/>
        </w:rPr>
        <w:t xml:space="preserve"> </w:t>
      </w:r>
      <w:r w:rsidRPr="00F03861">
        <w:rPr>
          <w:rFonts w:ascii="Times New Roman" w:hAnsi="Times New Roman" w:cs="Times New Roman"/>
        </w:rPr>
        <w:t>ребенка</w:t>
      </w:r>
      <w:r w:rsidRPr="00853286">
        <w:rPr>
          <w:rFonts w:ascii="Times New Roman" w:hAnsi="Times New Roman" w:cs="Times New Roman"/>
        </w:rPr>
        <w:t xml:space="preserve">, </w:t>
      </w:r>
      <w:r w:rsidRPr="00F03861">
        <w:rPr>
          <w:rFonts w:ascii="Times New Roman" w:hAnsi="Times New Roman" w:cs="Times New Roman"/>
        </w:rPr>
        <w:t>признанного</w:t>
      </w:r>
      <w:r w:rsidRPr="00853286">
        <w:rPr>
          <w:rFonts w:ascii="Times New Roman" w:hAnsi="Times New Roman" w:cs="Times New Roman"/>
        </w:rPr>
        <w:t xml:space="preserve"> </w:t>
      </w:r>
      <w:r w:rsidRPr="00F03861">
        <w:rPr>
          <w:rFonts w:ascii="Times New Roman" w:hAnsi="Times New Roman" w:cs="Times New Roman"/>
        </w:rPr>
        <w:t>перерожден</w:t>
      </w:r>
      <w:r>
        <w:rPr>
          <w:rFonts w:ascii="Times New Roman" w:hAnsi="Times New Roman" w:cs="Times New Roman"/>
        </w:rPr>
        <w:t>и</w:t>
      </w:r>
      <w:r w:rsidRPr="00F03861">
        <w:rPr>
          <w:rFonts w:ascii="Times New Roman" w:hAnsi="Times New Roman" w:cs="Times New Roman"/>
        </w:rPr>
        <w:t>ем</w:t>
      </w:r>
      <w:r w:rsidRPr="00853286">
        <w:rPr>
          <w:rFonts w:ascii="Times New Roman" w:hAnsi="Times New Roman" w:cs="Times New Roman"/>
        </w:rPr>
        <w:t xml:space="preserve"> </w:t>
      </w:r>
      <w:r w:rsidRPr="00F03861">
        <w:rPr>
          <w:rFonts w:ascii="Times New Roman" w:hAnsi="Times New Roman" w:cs="Times New Roman"/>
        </w:rPr>
        <w:t>какого</w:t>
      </w:r>
      <w:r w:rsidRPr="00853286">
        <w:rPr>
          <w:rFonts w:ascii="Times New Roman" w:hAnsi="Times New Roman" w:cs="Times New Roman"/>
        </w:rPr>
        <w:t>-</w:t>
      </w:r>
      <w:r w:rsidRPr="00F03861">
        <w:rPr>
          <w:rFonts w:ascii="Times New Roman" w:hAnsi="Times New Roman" w:cs="Times New Roman"/>
        </w:rPr>
        <w:t>либо</w:t>
      </w:r>
      <w:r w:rsidRPr="00853286">
        <w:rPr>
          <w:rFonts w:ascii="Times New Roman" w:hAnsi="Times New Roman" w:cs="Times New Roman"/>
        </w:rPr>
        <w:t xml:space="preserve"> </w:t>
      </w:r>
      <w:r w:rsidRPr="00F03861">
        <w:rPr>
          <w:rFonts w:ascii="Times New Roman" w:hAnsi="Times New Roman" w:cs="Times New Roman"/>
        </w:rPr>
        <w:t>скончавшегося</w:t>
      </w:r>
      <w:r w:rsidRPr="00853286">
        <w:rPr>
          <w:rFonts w:ascii="Times New Roman" w:hAnsi="Times New Roman" w:cs="Times New Roman"/>
        </w:rPr>
        <w:t xml:space="preserve"> </w:t>
      </w:r>
      <w:r w:rsidRPr="00F03861">
        <w:rPr>
          <w:rFonts w:ascii="Times New Roman" w:hAnsi="Times New Roman" w:cs="Times New Roman"/>
        </w:rPr>
        <w:t>деятеля</w:t>
      </w:r>
      <w:r w:rsidRPr="00853286">
        <w:rPr>
          <w:rFonts w:ascii="Times New Roman" w:hAnsi="Times New Roman" w:cs="Times New Roman"/>
        </w:rPr>
        <w:t xml:space="preserve"> </w:t>
      </w:r>
      <w:r w:rsidRPr="00F03861">
        <w:rPr>
          <w:rFonts w:ascii="Times New Roman" w:hAnsi="Times New Roman" w:cs="Times New Roman"/>
        </w:rPr>
        <w:t>тибетского</w:t>
      </w:r>
      <w:r w:rsidRPr="00853286">
        <w:rPr>
          <w:rFonts w:ascii="Times New Roman" w:hAnsi="Times New Roman" w:cs="Times New Roman"/>
        </w:rPr>
        <w:t xml:space="preserve"> </w:t>
      </w:r>
      <w:r w:rsidRPr="00F03861">
        <w:rPr>
          <w:rFonts w:ascii="Times New Roman" w:hAnsi="Times New Roman" w:cs="Times New Roman"/>
        </w:rPr>
        <w:t>буддизма</w:t>
      </w:r>
      <w:r w:rsidRPr="00853286">
        <w:rPr>
          <w:rFonts w:ascii="Times New Roman" w:hAnsi="Times New Roman" w:cs="Times New Roman"/>
        </w:rPr>
        <w:t xml:space="preserve"> [</w:t>
      </w:r>
      <w:r>
        <w:rPr>
          <w:rFonts w:ascii="Times New Roman" w:hAnsi="Times New Roman" w:cs="Times New Roman"/>
        </w:rPr>
        <w:t>Успенский</w:t>
      </w:r>
      <w:r w:rsidRPr="00853286">
        <w:rPr>
          <w:rFonts w:ascii="Times New Roman" w:hAnsi="Times New Roman" w:cs="Times New Roman"/>
        </w:rPr>
        <w:t xml:space="preserve"> 2015: 133]. </w:t>
      </w:r>
      <w:r w:rsidRPr="00F03861">
        <w:rPr>
          <w:rFonts w:ascii="Times New Roman" w:hAnsi="Times New Roman" w:cs="Times New Roman"/>
        </w:rPr>
        <w:t>Согласно</w:t>
      </w:r>
      <w:r w:rsidRPr="00853286">
        <w:rPr>
          <w:rFonts w:ascii="Times New Roman" w:hAnsi="Times New Roman" w:cs="Times New Roman"/>
        </w:rPr>
        <w:t xml:space="preserve"> «</w:t>
      </w:r>
      <w:r w:rsidRPr="00F03861">
        <w:rPr>
          <w:rFonts w:ascii="Times New Roman" w:hAnsi="Times New Roman" w:cs="Times New Roman"/>
        </w:rPr>
        <w:t>Высочайше</w:t>
      </w:r>
      <w:r w:rsidRPr="00853286">
        <w:rPr>
          <w:rFonts w:ascii="Times New Roman" w:hAnsi="Times New Roman" w:cs="Times New Roman"/>
        </w:rPr>
        <w:t xml:space="preserve"> </w:t>
      </w:r>
      <w:r w:rsidRPr="00F03861">
        <w:rPr>
          <w:rFonts w:ascii="Times New Roman" w:hAnsi="Times New Roman" w:cs="Times New Roman"/>
        </w:rPr>
        <w:t>утвержденным</w:t>
      </w:r>
      <w:r w:rsidRPr="00853286">
        <w:rPr>
          <w:rFonts w:ascii="Times New Roman" w:hAnsi="Times New Roman" w:cs="Times New Roman"/>
        </w:rPr>
        <w:t xml:space="preserve"> </w:t>
      </w:r>
      <w:r w:rsidRPr="00F03861">
        <w:rPr>
          <w:rFonts w:ascii="Times New Roman" w:hAnsi="Times New Roman" w:cs="Times New Roman"/>
        </w:rPr>
        <w:t>постановлениям</w:t>
      </w:r>
      <w:r w:rsidRPr="00853286">
        <w:rPr>
          <w:rFonts w:ascii="Times New Roman" w:hAnsi="Times New Roman" w:cs="Times New Roman"/>
        </w:rPr>
        <w:t xml:space="preserve"> </w:t>
      </w:r>
      <w:proofErr w:type="spellStart"/>
      <w:r w:rsidRPr="00F03861">
        <w:rPr>
          <w:rFonts w:ascii="Times New Roman" w:hAnsi="Times New Roman" w:cs="Times New Roman"/>
        </w:rPr>
        <w:t>Лифаньюань</w:t>
      </w:r>
      <w:proofErr w:type="spellEnd"/>
      <w:r w:rsidRPr="00853286">
        <w:rPr>
          <w:rFonts w:ascii="Times New Roman" w:hAnsi="Times New Roman" w:cs="Times New Roman"/>
        </w:rPr>
        <w:t>» (</w:t>
      </w:r>
      <w:r w:rsidRPr="00F03861">
        <w:rPr>
          <w:rFonts w:ascii="Times New Roman" w:hAnsi="Times New Roman" w:cs="Times New Roman"/>
        </w:rPr>
        <w:t>кит</w:t>
      </w:r>
      <w:r w:rsidRPr="00853286">
        <w:rPr>
          <w:rFonts w:ascii="Times New Roman" w:hAnsi="Times New Roman" w:cs="Times New Roman"/>
        </w:rPr>
        <w:t xml:space="preserve">. </w:t>
      </w:r>
      <w:r w:rsidRPr="00F03861">
        <w:rPr>
          <w:rFonts w:ascii="Times New Roman" w:hAnsi="Times New Roman" w:cs="Times New Roman"/>
        </w:rPr>
        <w:t>欽定理藩</w:t>
      </w:r>
      <w:r>
        <w:rPr>
          <w:rFonts w:ascii="Times New Roman" w:hAnsi="Times New Roman" w:cs="Times New Roman" w:hint="eastAsia"/>
        </w:rPr>
        <w:t>院</w:t>
      </w:r>
      <w:r w:rsidRPr="00F03861">
        <w:rPr>
          <w:rFonts w:ascii="Times New Roman" w:hAnsi="Times New Roman" w:cs="Times New Roman"/>
        </w:rPr>
        <w:t>則例</w:t>
      </w:r>
      <w:r w:rsidRPr="00853286">
        <w:rPr>
          <w:rFonts w:ascii="Times New Roman" w:hAnsi="Times New Roman" w:cs="Times New Roman"/>
        </w:rPr>
        <w:t xml:space="preserve">), </w:t>
      </w:r>
      <w:r w:rsidRPr="00F03861">
        <w:rPr>
          <w:rFonts w:ascii="Times New Roman" w:hAnsi="Times New Roman" w:cs="Times New Roman"/>
        </w:rPr>
        <w:t>после</w:t>
      </w:r>
      <w:r w:rsidRPr="00853286">
        <w:rPr>
          <w:rFonts w:ascii="Times New Roman" w:hAnsi="Times New Roman" w:cs="Times New Roman"/>
        </w:rPr>
        <w:t xml:space="preserve"> </w:t>
      </w:r>
      <w:r w:rsidRPr="00F03861">
        <w:rPr>
          <w:rFonts w:ascii="Times New Roman" w:hAnsi="Times New Roman" w:cs="Times New Roman"/>
        </w:rPr>
        <w:t>проведения</w:t>
      </w:r>
      <w:r w:rsidRPr="00853286">
        <w:rPr>
          <w:rFonts w:ascii="Times New Roman" w:hAnsi="Times New Roman" w:cs="Times New Roman"/>
        </w:rPr>
        <w:t xml:space="preserve"> </w:t>
      </w:r>
      <w:r w:rsidRPr="00F03861">
        <w:rPr>
          <w:rFonts w:ascii="Times New Roman" w:hAnsi="Times New Roman" w:cs="Times New Roman"/>
        </w:rPr>
        <w:t>церемонии</w:t>
      </w:r>
      <w:r w:rsidRPr="00853286">
        <w:rPr>
          <w:rFonts w:ascii="Times New Roman" w:hAnsi="Times New Roman" w:cs="Times New Roman"/>
        </w:rPr>
        <w:t xml:space="preserve"> </w:t>
      </w:r>
      <w:r w:rsidRPr="00F03861">
        <w:rPr>
          <w:rFonts w:ascii="Times New Roman" w:hAnsi="Times New Roman" w:cs="Times New Roman"/>
        </w:rPr>
        <w:t>интронизации</w:t>
      </w:r>
      <w:r w:rsidRPr="00853286">
        <w:rPr>
          <w:rFonts w:ascii="Times New Roman" w:hAnsi="Times New Roman" w:cs="Times New Roman"/>
        </w:rPr>
        <w:t xml:space="preserve">, </w:t>
      </w:r>
      <w:r w:rsidRPr="00F03861">
        <w:rPr>
          <w:rFonts w:ascii="Times New Roman" w:hAnsi="Times New Roman" w:cs="Times New Roman"/>
        </w:rPr>
        <w:t>или</w:t>
      </w:r>
      <w:r w:rsidRPr="00853286">
        <w:rPr>
          <w:rFonts w:ascii="Times New Roman" w:hAnsi="Times New Roman" w:cs="Times New Roman"/>
        </w:rPr>
        <w:t xml:space="preserve"> </w:t>
      </w:r>
      <w:r w:rsidRPr="00F03861">
        <w:rPr>
          <w:rFonts w:ascii="Times New Roman" w:hAnsi="Times New Roman" w:cs="Times New Roman"/>
        </w:rPr>
        <w:t>же</w:t>
      </w:r>
      <w:r w:rsidRPr="00853286">
        <w:rPr>
          <w:rFonts w:ascii="Times New Roman" w:hAnsi="Times New Roman" w:cs="Times New Roman"/>
        </w:rPr>
        <w:t xml:space="preserve"> </w:t>
      </w:r>
      <w:r w:rsidRPr="00F03861">
        <w:rPr>
          <w:rFonts w:ascii="Times New Roman" w:hAnsi="Times New Roman" w:cs="Times New Roman"/>
        </w:rPr>
        <w:t>после</w:t>
      </w:r>
      <w:r w:rsidRPr="00853286">
        <w:rPr>
          <w:rFonts w:ascii="Times New Roman" w:hAnsi="Times New Roman" w:cs="Times New Roman"/>
        </w:rPr>
        <w:t xml:space="preserve"> </w:t>
      </w:r>
      <w:r w:rsidRPr="00F03861">
        <w:rPr>
          <w:rFonts w:ascii="Times New Roman" w:hAnsi="Times New Roman" w:cs="Times New Roman"/>
        </w:rPr>
        <w:t>официального</w:t>
      </w:r>
      <w:r w:rsidRPr="00853286">
        <w:rPr>
          <w:rFonts w:ascii="Times New Roman" w:hAnsi="Times New Roman" w:cs="Times New Roman"/>
        </w:rPr>
        <w:t xml:space="preserve"> </w:t>
      </w:r>
      <w:r w:rsidRPr="00F03861">
        <w:rPr>
          <w:rFonts w:ascii="Times New Roman" w:hAnsi="Times New Roman" w:cs="Times New Roman"/>
        </w:rPr>
        <w:t>представления</w:t>
      </w:r>
      <w:r w:rsidRPr="00853286">
        <w:rPr>
          <w:rFonts w:ascii="Times New Roman" w:hAnsi="Times New Roman" w:cs="Times New Roman"/>
        </w:rPr>
        <w:t xml:space="preserve"> </w:t>
      </w:r>
      <w:r w:rsidRPr="00F03861">
        <w:rPr>
          <w:rFonts w:ascii="Times New Roman" w:hAnsi="Times New Roman" w:cs="Times New Roman"/>
        </w:rPr>
        <w:t>императору</w:t>
      </w:r>
      <w:r w:rsidRPr="00853286">
        <w:rPr>
          <w:rFonts w:ascii="Times New Roman" w:hAnsi="Times New Roman" w:cs="Times New Roman"/>
        </w:rPr>
        <w:t xml:space="preserve">, </w:t>
      </w:r>
      <w:r w:rsidRPr="00F03861">
        <w:rPr>
          <w:rFonts w:ascii="Times New Roman" w:hAnsi="Times New Roman" w:cs="Times New Roman"/>
        </w:rPr>
        <w:t>или</w:t>
      </w:r>
      <w:r w:rsidRPr="00853286">
        <w:rPr>
          <w:rFonts w:ascii="Times New Roman" w:hAnsi="Times New Roman" w:cs="Times New Roman"/>
        </w:rPr>
        <w:t xml:space="preserve"> </w:t>
      </w:r>
      <w:r w:rsidRPr="00F03861">
        <w:rPr>
          <w:rFonts w:ascii="Times New Roman" w:hAnsi="Times New Roman" w:cs="Times New Roman"/>
        </w:rPr>
        <w:t>по</w:t>
      </w:r>
      <w:r w:rsidRPr="00853286">
        <w:rPr>
          <w:rFonts w:ascii="Times New Roman" w:hAnsi="Times New Roman" w:cs="Times New Roman"/>
        </w:rPr>
        <w:t xml:space="preserve"> </w:t>
      </w:r>
      <w:r w:rsidRPr="00F03861">
        <w:rPr>
          <w:rFonts w:ascii="Times New Roman" w:hAnsi="Times New Roman" w:cs="Times New Roman"/>
        </w:rPr>
        <w:t>достижении</w:t>
      </w:r>
      <w:r w:rsidRPr="00853286">
        <w:rPr>
          <w:rFonts w:ascii="Times New Roman" w:hAnsi="Times New Roman" w:cs="Times New Roman"/>
        </w:rPr>
        <w:t xml:space="preserve"> </w:t>
      </w:r>
      <w:r w:rsidRPr="00F03861">
        <w:rPr>
          <w:rFonts w:ascii="Times New Roman" w:hAnsi="Times New Roman" w:cs="Times New Roman"/>
        </w:rPr>
        <w:t>восемнадцатилетнего</w:t>
      </w:r>
      <w:r w:rsidRPr="00853286">
        <w:rPr>
          <w:rFonts w:ascii="Times New Roman" w:hAnsi="Times New Roman" w:cs="Times New Roman"/>
        </w:rPr>
        <w:t xml:space="preserve"> </w:t>
      </w:r>
      <w:r w:rsidRPr="00F03861">
        <w:rPr>
          <w:rFonts w:ascii="Times New Roman" w:hAnsi="Times New Roman" w:cs="Times New Roman"/>
        </w:rPr>
        <w:t>возраста</w:t>
      </w:r>
      <w:r w:rsidRPr="00853286">
        <w:rPr>
          <w:rFonts w:ascii="Times New Roman" w:hAnsi="Times New Roman" w:cs="Times New Roman"/>
        </w:rPr>
        <w:t xml:space="preserve"> </w:t>
      </w:r>
      <w:r w:rsidRPr="00F03861">
        <w:rPr>
          <w:rFonts w:ascii="Times New Roman" w:hAnsi="Times New Roman" w:cs="Times New Roman"/>
        </w:rPr>
        <w:t>слово</w:t>
      </w:r>
      <w:r w:rsidRPr="00853286">
        <w:rPr>
          <w:rFonts w:ascii="Times New Roman" w:hAnsi="Times New Roman" w:cs="Times New Roman"/>
        </w:rPr>
        <w:t xml:space="preserve"> «</w:t>
      </w:r>
      <w:proofErr w:type="spellStart"/>
      <w:r w:rsidRPr="00F03861">
        <w:rPr>
          <w:rFonts w:ascii="Times New Roman" w:hAnsi="Times New Roman" w:cs="Times New Roman"/>
        </w:rPr>
        <w:t>хубилган</w:t>
      </w:r>
      <w:proofErr w:type="spellEnd"/>
      <w:r w:rsidRPr="00853286">
        <w:rPr>
          <w:rFonts w:ascii="Times New Roman" w:hAnsi="Times New Roman" w:cs="Times New Roman"/>
        </w:rPr>
        <w:t xml:space="preserve">» </w:t>
      </w:r>
      <w:r w:rsidRPr="00F03861">
        <w:rPr>
          <w:rFonts w:ascii="Times New Roman" w:hAnsi="Times New Roman" w:cs="Times New Roman"/>
        </w:rPr>
        <w:t>в</w:t>
      </w:r>
      <w:r w:rsidRPr="00853286">
        <w:rPr>
          <w:rFonts w:ascii="Times New Roman" w:hAnsi="Times New Roman" w:cs="Times New Roman"/>
        </w:rPr>
        <w:t xml:space="preserve"> </w:t>
      </w:r>
      <w:r w:rsidRPr="00F03861">
        <w:rPr>
          <w:rFonts w:ascii="Times New Roman" w:hAnsi="Times New Roman" w:cs="Times New Roman"/>
        </w:rPr>
        <w:t>имени</w:t>
      </w:r>
      <w:r w:rsidRPr="00853286">
        <w:rPr>
          <w:rFonts w:ascii="Times New Roman" w:hAnsi="Times New Roman" w:cs="Times New Roman"/>
        </w:rPr>
        <w:t xml:space="preserve"> </w:t>
      </w:r>
      <w:r w:rsidRPr="00F03861">
        <w:rPr>
          <w:rFonts w:ascii="Times New Roman" w:hAnsi="Times New Roman" w:cs="Times New Roman"/>
        </w:rPr>
        <w:t>буддийского</w:t>
      </w:r>
      <w:r w:rsidRPr="00853286">
        <w:rPr>
          <w:rFonts w:ascii="Times New Roman" w:hAnsi="Times New Roman" w:cs="Times New Roman"/>
        </w:rPr>
        <w:t xml:space="preserve"> </w:t>
      </w:r>
      <w:r w:rsidRPr="00F03861">
        <w:rPr>
          <w:rFonts w:ascii="Times New Roman" w:hAnsi="Times New Roman" w:cs="Times New Roman"/>
        </w:rPr>
        <w:t>деятеля</w:t>
      </w:r>
      <w:r w:rsidRPr="00853286">
        <w:rPr>
          <w:rFonts w:ascii="Times New Roman" w:hAnsi="Times New Roman" w:cs="Times New Roman"/>
        </w:rPr>
        <w:t xml:space="preserve"> </w:t>
      </w:r>
      <w:r w:rsidRPr="00F03861">
        <w:rPr>
          <w:rFonts w:ascii="Times New Roman" w:hAnsi="Times New Roman" w:cs="Times New Roman"/>
        </w:rPr>
        <w:t>убирали</w:t>
      </w:r>
      <w:r w:rsidRPr="00853286">
        <w:rPr>
          <w:rFonts w:ascii="Times New Roman" w:hAnsi="Times New Roman" w:cs="Times New Roman"/>
        </w:rPr>
        <w:t xml:space="preserve">. </w:t>
      </w:r>
      <w:r w:rsidRPr="00F03861">
        <w:rPr>
          <w:rFonts w:ascii="Times New Roman" w:hAnsi="Times New Roman" w:cs="Times New Roman"/>
        </w:rPr>
        <w:t>Император</w:t>
      </w:r>
      <w:r w:rsidRPr="00853286">
        <w:rPr>
          <w:rFonts w:ascii="Times New Roman" w:hAnsi="Times New Roman" w:cs="Times New Roman"/>
        </w:rPr>
        <w:t xml:space="preserve"> </w:t>
      </w:r>
      <w:r w:rsidRPr="00F03861">
        <w:rPr>
          <w:rFonts w:ascii="Times New Roman" w:hAnsi="Times New Roman" w:cs="Times New Roman"/>
        </w:rPr>
        <w:t>издавал</w:t>
      </w:r>
      <w:r w:rsidRPr="00853286">
        <w:rPr>
          <w:rFonts w:ascii="Times New Roman" w:hAnsi="Times New Roman" w:cs="Times New Roman"/>
        </w:rPr>
        <w:t xml:space="preserve"> </w:t>
      </w:r>
      <w:r w:rsidRPr="00F03861">
        <w:rPr>
          <w:rFonts w:ascii="Times New Roman" w:hAnsi="Times New Roman" w:cs="Times New Roman"/>
        </w:rPr>
        <w:t>указ</w:t>
      </w:r>
      <w:r w:rsidRPr="00853286">
        <w:rPr>
          <w:rFonts w:ascii="Times New Roman" w:hAnsi="Times New Roman" w:cs="Times New Roman"/>
        </w:rPr>
        <w:t xml:space="preserve"> </w:t>
      </w:r>
      <w:r w:rsidRPr="00F03861">
        <w:rPr>
          <w:rFonts w:ascii="Times New Roman" w:hAnsi="Times New Roman" w:cs="Times New Roman"/>
        </w:rPr>
        <w:t>о</w:t>
      </w:r>
      <w:r w:rsidRPr="00853286">
        <w:rPr>
          <w:rFonts w:ascii="Times New Roman" w:hAnsi="Times New Roman" w:cs="Times New Roman"/>
        </w:rPr>
        <w:t xml:space="preserve"> </w:t>
      </w:r>
      <w:r w:rsidRPr="00F03861">
        <w:rPr>
          <w:rFonts w:ascii="Times New Roman" w:hAnsi="Times New Roman" w:cs="Times New Roman"/>
        </w:rPr>
        <w:t>пожаловании</w:t>
      </w:r>
      <w:r w:rsidRPr="00853286">
        <w:rPr>
          <w:rFonts w:ascii="Times New Roman" w:hAnsi="Times New Roman" w:cs="Times New Roman"/>
        </w:rPr>
        <w:t xml:space="preserve"> </w:t>
      </w:r>
      <w:r w:rsidRPr="00F03861">
        <w:rPr>
          <w:rFonts w:ascii="Times New Roman" w:hAnsi="Times New Roman" w:cs="Times New Roman"/>
        </w:rPr>
        <w:t>ему</w:t>
      </w:r>
      <w:r w:rsidRPr="00853286">
        <w:rPr>
          <w:rFonts w:ascii="Times New Roman" w:hAnsi="Times New Roman" w:cs="Times New Roman"/>
        </w:rPr>
        <w:t xml:space="preserve"> </w:t>
      </w:r>
      <w:r w:rsidRPr="00F03861">
        <w:rPr>
          <w:rFonts w:ascii="Times New Roman" w:hAnsi="Times New Roman" w:cs="Times New Roman"/>
        </w:rPr>
        <w:t>грамоты</w:t>
      </w:r>
      <w:r w:rsidRPr="00853286">
        <w:rPr>
          <w:rFonts w:ascii="Times New Roman" w:hAnsi="Times New Roman" w:cs="Times New Roman"/>
        </w:rPr>
        <w:t xml:space="preserve"> </w:t>
      </w:r>
      <w:r w:rsidRPr="00F03861">
        <w:rPr>
          <w:rFonts w:ascii="Times New Roman" w:hAnsi="Times New Roman" w:cs="Times New Roman"/>
        </w:rPr>
        <w:t>и</w:t>
      </w:r>
      <w:r w:rsidRPr="00853286">
        <w:rPr>
          <w:rFonts w:ascii="Times New Roman" w:hAnsi="Times New Roman" w:cs="Times New Roman"/>
        </w:rPr>
        <w:t xml:space="preserve"> </w:t>
      </w:r>
      <w:r w:rsidRPr="00F03861">
        <w:rPr>
          <w:rFonts w:ascii="Times New Roman" w:hAnsi="Times New Roman" w:cs="Times New Roman"/>
        </w:rPr>
        <w:t>печати</w:t>
      </w:r>
      <w:r w:rsidRPr="00853286">
        <w:rPr>
          <w:rFonts w:ascii="Times New Roman" w:hAnsi="Times New Roman" w:cs="Times New Roman"/>
        </w:rPr>
        <w:t xml:space="preserve">, </w:t>
      </w:r>
      <w:r w:rsidRPr="00F03861">
        <w:rPr>
          <w:rFonts w:ascii="Times New Roman" w:hAnsi="Times New Roman" w:cs="Times New Roman"/>
        </w:rPr>
        <w:t>официально</w:t>
      </w:r>
      <w:r w:rsidRPr="00853286">
        <w:rPr>
          <w:rFonts w:ascii="Times New Roman" w:hAnsi="Times New Roman" w:cs="Times New Roman"/>
        </w:rPr>
        <w:t xml:space="preserve"> </w:t>
      </w:r>
      <w:r w:rsidRPr="00F03861">
        <w:rPr>
          <w:rFonts w:ascii="Times New Roman" w:hAnsi="Times New Roman" w:cs="Times New Roman"/>
        </w:rPr>
        <w:t>подтверждая</w:t>
      </w:r>
      <w:r w:rsidRPr="00853286">
        <w:rPr>
          <w:rFonts w:ascii="Times New Roman" w:hAnsi="Times New Roman" w:cs="Times New Roman"/>
        </w:rPr>
        <w:t xml:space="preserve"> </w:t>
      </w:r>
      <w:r w:rsidRPr="00F03861">
        <w:rPr>
          <w:rFonts w:ascii="Times New Roman" w:hAnsi="Times New Roman" w:cs="Times New Roman"/>
        </w:rPr>
        <w:t>переход</w:t>
      </w:r>
      <w:r w:rsidRPr="00853286">
        <w:rPr>
          <w:rFonts w:ascii="Times New Roman" w:hAnsi="Times New Roman" w:cs="Times New Roman"/>
        </w:rPr>
        <w:t xml:space="preserve"> </w:t>
      </w:r>
      <w:r w:rsidRPr="00F03861">
        <w:rPr>
          <w:rFonts w:ascii="Times New Roman" w:hAnsi="Times New Roman" w:cs="Times New Roman"/>
        </w:rPr>
        <w:t>к</w:t>
      </w:r>
      <w:r w:rsidRPr="00853286">
        <w:rPr>
          <w:rFonts w:ascii="Times New Roman" w:hAnsi="Times New Roman" w:cs="Times New Roman"/>
        </w:rPr>
        <w:t xml:space="preserve"> </w:t>
      </w:r>
      <w:r w:rsidRPr="00F03861">
        <w:rPr>
          <w:rFonts w:ascii="Times New Roman" w:hAnsi="Times New Roman" w:cs="Times New Roman"/>
        </w:rPr>
        <w:t>нему</w:t>
      </w:r>
      <w:r w:rsidRPr="00853286">
        <w:rPr>
          <w:rFonts w:ascii="Times New Roman" w:hAnsi="Times New Roman" w:cs="Times New Roman"/>
        </w:rPr>
        <w:t xml:space="preserve"> </w:t>
      </w:r>
      <w:r w:rsidRPr="00F03861">
        <w:rPr>
          <w:rFonts w:ascii="Times New Roman" w:hAnsi="Times New Roman" w:cs="Times New Roman"/>
        </w:rPr>
        <w:t>титула</w:t>
      </w:r>
      <w:r w:rsidRPr="00853286">
        <w:rPr>
          <w:rFonts w:ascii="Times New Roman" w:hAnsi="Times New Roman" w:cs="Times New Roman"/>
        </w:rPr>
        <w:t xml:space="preserve"> "</w:t>
      </w:r>
      <w:r w:rsidRPr="00F03861">
        <w:rPr>
          <w:rFonts w:ascii="Times New Roman" w:hAnsi="Times New Roman" w:cs="Times New Roman"/>
        </w:rPr>
        <w:t>хутухту</w:t>
      </w:r>
      <w:r w:rsidRPr="00853286">
        <w:rPr>
          <w:rFonts w:ascii="Times New Roman" w:hAnsi="Times New Roman" w:cs="Times New Roman"/>
        </w:rPr>
        <w:t>" (</w:t>
      </w:r>
      <w:proofErr w:type="spellStart"/>
      <w:r w:rsidRPr="00F03861">
        <w:rPr>
          <w:rFonts w:ascii="Times New Roman" w:hAnsi="Times New Roman" w:cs="Times New Roman"/>
        </w:rPr>
        <w:t>монг</w:t>
      </w:r>
      <w:proofErr w:type="spellEnd"/>
      <w:r w:rsidRPr="00853286">
        <w:rPr>
          <w:rFonts w:ascii="Times New Roman" w:hAnsi="Times New Roman" w:cs="Times New Roman"/>
        </w:rPr>
        <w:t xml:space="preserve">. </w:t>
      </w:r>
      <w:proofErr w:type="spellStart"/>
      <w:r w:rsidRPr="00F03861">
        <w:rPr>
          <w:rFonts w:ascii="Times New Roman" w:hAnsi="Times New Roman" w:cs="Times New Roman"/>
          <w:lang w:val="en-US"/>
        </w:rPr>
        <w:t>qutu</w:t>
      </w:r>
      <w:r w:rsidRPr="00177065">
        <w:rPr>
          <w:rFonts w:ascii="Symbol" w:hAnsi="Symbol"/>
          <w:lang w:val="en-US"/>
        </w:rPr>
        <w:t></w:t>
      </w:r>
      <w:proofErr w:type="gramStart"/>
      <w:r w:rsidRPr="00F03861">
        <w:rPr>
          <w:rFonts w:ascii="Times New Roman" w:hAnsi="Times New Roman" w:cs="Times New Roman"/>
          <w:lang w:val="en-US"/>
        </w:rPr>
        <w:t>tu</w:t>
      </w:r>
      <w:proofErr w:type="spellEnd"/>
      <w:r w:rsidRPr="00853286">
        <w:rPr>
          <w:rFonts w:ascii="Times New Roman" w:hAnsi="Times New Roman" w:cs="Times New Roman"/>
        </w:rPr>
        <w:t xml:space="preserve"> &gt;</w:t>
      </w:r>
      <w:proofErr w:type="gramEnd"/>
      <w:r w:rsidRPr="00853286">
        <w:rPr>
          <w:rFonts w:ascii="Times New Roman" w:hAnsi="Times New Roman" w:cs="Times New Roman"/>
        </w:rPr>
        <w:t xml:space="preserve"> </w:t>
      </w:r>
      <w:proofErr w:type="spellStart"/>
      <w:r w:rsidRPr="00F03861">
        <w:rPr>
          <w:rFonts w:ascii="Times New Roman" w:hAnsi="Times New Roman" w:cs="Times New Roman"/>
        </w:rPr>
        <w:t>маньчж</w:t>
      </w:r>
      <w:proofErr w:type="spellEnd"/>
      <w:r w:rsidRPr="00853286">
        <w:rPr>
          <w:rFonts w:ascii="Times New Roman" w:hAnsi="Times New Roman" w:cs="Times New Roman"/>
        </w:rPr>
        <w:t xml:space="preserve">. </w:t>
      </w:r>
      <w:r w:rsidRPr="004D7047">
        <w:rPr>
          <w:rFonts w:ascii="Times New Roman" w:hAnsi="Times New Roman" w:cs="Times New Roman"/>
          <w:lang w:val="en-US"/>
        </w:rPr>
        <w:t>k</w:t>
      </w:r>
      <w:r w:rsidRPr="00853286">
        <w:rPr>
          <w:rFonts w:ascii="Times New Roman" w:hAnsi="Times New Roman" w:cs="Times New Roman"/>
        </w:rPr>
        <w:t>ū</w:t>
      </w:r>
      <w:proofErr w:type="spellStart"/>
      <w:r w:rsidRPr="004D7047">
        <w:rPr>
          <w:rFonts w:ascii="Times New Roman" w:hAnsi="Times New Roman" w:cs="Times New Roman"/>
          <w:lang w:val="en-US"/>
        </w:rPr>
        <w:t>tuktu</w:t>
      </w:r>
      <w:proofErr w:type="spellEnd"/>
      <w:r w:rsidRPr="00853286">
        <w:rPr>
          <w:rFonts w:ascii="Times New Roman" w:hAnsi="Times New Roman" w:cs="Times New Roman"/>
        </w:rPr>
        <w:t xml:space="preserve">, </w:t>
      </w:r>
      <w:r w:rsidRPr="00F03861">
        <w:rPr>
          <w:rFonts w:ascii="Times New Roman" w:hAnsi="Times New Roman" w:cs="Times New Roman"/>
        </w:rPr>
        <w:t>кит</w:t>
      </w:r>
      <w:r w:rsidRPr="00853286">
        <w:rPr>
          <w:rFonts w:ascii="Times New Roman" w:hAnsi="Times New Roman" w:cs="Times New Roman"/>
        </w:rPr>
        <w:t xml:space="preserve">. </w:t>
      </w:r>
      <w:r w:rsidRPr="00F03861">
        <w:rPr>
          <w:rFonts w:ascii="Times New Roman" w:hAnsi="Times New Roman" w:cs="Times New Roman"/>
        </w:rPr>
        <w:t>呼圖克圖</w:t>
      </w:r>
      <w:r w:rsidRPr="00853286">
        <w:rPr>
          <w:rFonts w:ascii="Times New Roman" w:hAnsi="Times New Roman" w:cs="Times New Roman"/>
        </w:rPr>
        <w:t xml:space="preserve">, </w:t>
      </w:r>
      <w:proofErr w:type="spellStart"/>
      <w:r w:rsidRPr="00F03861">
        <w:rPr>
          <w:rFonts w:ascii="Times New Roman" w:hAnsi="Times New Roman" w:cs="Times New Roman"/>
        </w:rPr>
        <w:t>тиб</w:t>
      </w:r>
      <w:proofErr w:type="spellEnd"/>
      <w:r w:rsidRPr="00853286">
        <w:rPr>
          <w:rFonts w:ascii="Times New Roman" w:hAnsi="Times New Roman" w:cs="Times New Roman"/>
        </w:rPr>
        <w:t xml:space="preserve">. </w:t>
      </w:r>
      <w:r w:rsidRPr="004D7047">
        <w:rPr>
          <w:rFonts w:ascii="Times New Roman" w:hAnsi="Times New Roman" w:cs="Times New Roman"/>
          <w:lang w:val="en-US"/>
        </w:rPr>
        <w:t>hu</w:t>
      </w:r>
      <w:r w:rsidRPr="00853286">
        <w:rPr>
          <w:rFonts w:ascii="Times New Roman" w:hAnsi="Times New Roman" w:cs="Times New Roman"/>
        </w:rPr>
        <w:t xml:space="preserve"> </w:t>
      </w:r>
      <w:proofErr w:type="spellStart"/>
      <w:r>
        <w:rPr>
          <w:rFonts w:ascii="Times New Roman" w:hAnsi="Times New Roman" w:cs="Times New Roman"/>
          <w:lang w:val="en-US"/>
        </w:rPr>
        <w:t>thog</w:t>
      </w:r>
      <w:proofErr w:type="spellEnd"/>
      <w:r w:rsidRPr="00853286">
        <w:rPr>
          <w:rFonts w:ascii="Times New Roman" w:hAnsi="Times New Roman" w:cs="Times New Roman"/>
        </w:rPr>
        <w:t xml:space="preserve"> </w:t>
      </w:r>
      <w:proofErr w:type="spellStart"/>
      <w:r>
        <w:rPr>
          <w:rFonts w:ascii="Times New Roman" w:hAnsi="Times New Roman" w:cs="Times New Roman"/>
          <w:lang w:val="en-US"/>
        </w:rPr>
        <w:t>thu</w:t>
      </w:r>
      <w:proofErr w:type="spellEnd"/>
      <w:r w:rsidRPr="00853286">
        <w:rPr>
          <w:rFonts w:ascii="Times New Roman" w:hAnsi="Times New Roman" w:cs="Times New Roman"/>
        </w:rPr>
        <w:t>) [</w:t>
      </w:r>
      <w:proofErr w:type="spellStart"/>
      <w:r>
        <w:rPr>
          <w:rFonts w:ascii="Times New Roman" w:hAnsi="Times New Roman" w:cs="Times New Roman"/>
        </w:rPr>
        <w:t>Цинчао</w:t>
      </w:r>
      <w:proofErr w:type="spellEnd"/>
      <w:r w:rsidRPr="00853286">
        <w:rPr>
          <w:rFonts w:ascii="Times New Roman" w:hAnsi="Times New Roman" w:cs="Times New Roman"/>
        </w:rPr>
        <w:t xml:space="preserve"> </w:t>
      </w:r>
      <w:proofErr w:type="spellStart"/>
      <w:r>
        <w:rPr>
          <w:rFonts w:ascii="Times New Roman" w:hAnsi="Times New Roman" w:cs="Times New Roman"/>
        </w:rPr>
        <w:t>чжи</w:t>
      </w:r>
      <w:proofErr w:type="spellEnd"/>
      <w:r w:rsidRPr="00853286">
        <w:rPr>
          <w:rFonts w:ascii="Times New Roman" w:hAnsi="Times New Roman" w:cs="Times New Roman"/>
        </w:rPr>
        <w:t xml:space="preserve"> </w:t>
      </w:r>
      <w:proofErr w:type="spellStart"/>
      <w:r>
        <w:rPr>
          <w:rFonts w:ascii="Times New Roman" w:hAnsi="Times New Roman" w:cs="Times New Roman"/>
        </w:rPr>
        <w:t>цзан</w:t>
      </w:r>
      <w:proofErr w:type="spellEnd"/>
      <w:r w:rsidRPr="00853286">
        <w:rPr>
          <w:rFonts w:ascii="Times New Roman" w:hAnsi="Times New Roman" w:cs="Times New Roman"/>
        </w:rPr>
        <w:t>, 2002: 749].</w:t>
      </w:r>
    </w:p>
  </w:footnote>
  <w:footnote w:id="68">
    <w:p w14:paraId="166CA2F5" w14:textId="77777777" w:rsidR="00D16DA8" w:rsidRPr="00853286" w:rsidRDefault="00D16DA8" w:rsidP="001E1D39">
      <w:pPr>
        <w:pStyle w:val="ac"/>
        <w:jc w:val="both"/>
        <w:rPr>
          <w:rFonts w:ascii="Times New Roman" w:hAnsi="Times New Roman" w:cs="Times New Roman"/>
        </w:rPr>
      </w:pPr>
      <w:r w:rsidRPr="001E1D39">
        <w:rPr>
          <w:rStyle w:val="ae"/>
          <w:rFonts w:ascii="Times New Roman" w:hAnsi="Times New Roman" w:cs="Times New Roman"/>
        </w:rPr>
        <w:footnoteRef/>
      </w:r>
      <w:r w:rsidRPr="00853286">
        <w:rPr>
          <w:rFonts w:ascii="Times New Roman" w:hAnsi="Times New Roman" w:cs="Times New Roman"/>
        </w:rPr>
        <w:t xml:space="preserve"> </w:t>
      </w:r>
      <w:proofErr w:type="spellStart"/>
      <w:r w:rsidRPr="001E1D39">
        <w:rPr>
          <w:rFonts w:ascii="Times New Roman" w:hAnsi="Times New Roman" w:cs="Times New Roman"/>
        </w:rPr>
        <w:t>Тиб</w:t>
      </w:r>
      <w:proofErr w:type="spellEnd"/>
      <w:r w:rsidRPr="00853286">
        <w:rPr>
          <w:rFonts w:ascii="Times New Roman" w:hAnsi="Times New Roman" w:cs="Times New Roman"/>
        </w:rPr>
        <w:t>. ‘</w:t>
      </w:r>
      <w:r w:rsidRPr="001E1D39">
        <w:rPr>
          <w:rFonts w:ascii="Times New Roman" w:hAnsi="Times New Roman" w:cs="Times New Roman"/>
          <w:lang w:val="en-US"/>
        </w:rPr>
        <w:t>di</w:t>
      </w:r>
      <w:r w:rsidRPr="00853286">
        <w:rPr>
          <w:rFonts w:ascii="Times New Roman" w:hAnsi="Times New Roman" w:cs="Times New Roman"/>
        </w:rPr>
        <w:t xml:space="preserve"> </w:t>
      </w:r>
      <w:proofErr w:type="spellStart"/>
      <w:r w:rsidRPr="001E1D39">
        <w:rPr>
          <w:rFonts w:ascii="Times New Roman" w:hAnsi="Times New Roman" w:cs="Times New Roman"/>
          <w:lang w:val="en-US"/>
        </w:rPr>
        <w:t>skabs</w:t>
      </w:r>
      <w:proofErr w:type="spellEnd"/>
      <w:r w:rsidRPr="00853286">
        <w:rPr>
          <w:rFonts w:ascii="Times New Roman" w:hAnsi="Times New Roman" w:cs="Times New Roman"/>
        </w:rPr>
        <w:t xml:space="preserve"> ‘</w:t>
      </w:r>
      <w:r w:rsidRPr="001E1D39">
        <w:rPr>
          <w:rFonts w:ascii="Times New Roman" w:hAnsi="Times New Roman" w:cs="Times New Roman"/>
          <w:lang w:val="en-US"/>
        </w:rPr>
        <w:t>jam</w:t>
      </w:r>
      <w:r w:rsidRPr="00853286">
        <w:rPr>
          <w:rFonts w:ascii="Times New Roman" w:hAnsi="Times New Roman" w:cs="Times New Roman"/>
        </w:rPr>
        <w:t xml:space="preserve"> </w:t>
      </w:r>
      <w:proofErr w:type="spellStart"/>
      <w:r w:rsidRPr="001E1D39">
        <w:rPr>
          <w:rFonts w:ascii="Times New Roman" w:hAnsi="Times New Roman" w:cs="Times New Roman"/>
          <w:lang w:val="en-US"/>
        </w:rPr>
        <w:t>dbyangs</w:t>
      </w:r>
      <w:proofErr w:type="spellEnd"/>
      <w:r w:rsidRPr="00853286">
        <w:rPr>
          <w:rFonts w:ascii="Times New Roman" w:hAnsi="Times New Roman" w:cs="Times New Roman"/>
        </w:rPr>
        <w:t xml:space="preserve"> </w:t>
      </w:r>
      <w:r w:rsidRPr="001E1D39">
        <w:rPr>
          <w:rFonts w:ascii="Times New Roman" w:hAnsi="Times New Roman" w:cs="Times New Roman"/>
          <w:lang w:val="en-US"/>
        </w:rPr>
        <w:t>gong</w:t>
      </w:r>
      <w:r w:rsidRPr="00853286">
        <w:rPr>
          <w:rFonts w:ascii="Times New Roman" w:hAnsi="Times New Roman" w:cs="Times New Roman"/>
        </w:rPr>
        <w:t xml:space="preserve"> </w:t>
      </w:r>
      <w:r w:rsidRPr="001E1D39">
        <w:rPr>
          <w:rFonts w:ascii="Times New Roman" w:hAnsi="Times New Roman" w:cs="Times New Roman"/>
          <w:lang w:val="en-US"/>
        </w:rPr>
        <w:t>ma</w:t>
      </w:r>
      <w:r w:rsidRPr="00853286">
        <w:rPr>
          <w:rFonts w:ascii="Times New Roman" w:hAnsi="Times New Roman" w:cs="Times New Roman"/>
        </w:rPr>
        <w:t xml:space="preserve"> </w:t>
      </w:r>
      <w:proofErr w:type="spellStart"/>
      <w:r w:rsidRPr="001E1D39">
        <w:rPr>
          <w:rFonts w:ascii="Times New Roman" w:hAnsi="Times New Roman" w:cs="Times New Roman"/>
          <w:lang w:val="en-US"/>
        </w:rPr>
        <w:t>chos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kyi</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rgyal</w:t>
      </w:r>
      <w:proofErr w:type="spellEnd"/>
      <w:r w:rsidRPr="00853286">
        <w:rPr>
          <w:rFonts w:ascii="Times New Roman" w:hAnsi="Times New Roman" w:cs="Times New Roman"/>
        </w:rPr>
        <w:t xml:space="preserve"> </w:t>
      </w:r>
      <w:r w:rsidRPr="001E1D39">
        <w:rPr>
          <w:rFonts w:ascii="Times New Roman" w:hAnsi="Times New Roman" w:cs="Times New Roman"/>
          <w:lang w:val="en-US"/>
        </w:rPr>
        <w:t>po</w:t>
      </w:r>
      <w:r w:rsidRPr="00853286">
        <w:rPr>
          <w:rFonts w:ascii="Times New Roman" w:hAnsi="Times New Roman" w:cs="Times New Roman"/>
        </w:rPr>
        <w:t xml:space="preserve"> </w:t>
      </w:r>
      <w:r w:rsidRPr="001E1D39">
        <w:rPr>
          <w:rFonts w:ascii="Times New Roman" w:hAnsi="Times New Roman" w:cs="Times New Roman"/>
          <w:lang w:val="en-US"/>
        </w:rPr>
        <w:t>g</w:t>
      </w:r>
      <w:r w:rsidRPr="00853286">
        <w:rPr>
          <w:rFonts w:ascii="Times New Roman" w:hAnsi="Times New Roman" w:cs="Times New Roman"/>
        </w:rPr>
        <w:t>.</w:t>
      </w:r>
      <w:proofErr w:type="spellStart"/>
      <w:r w:rsidRPr="001E1D39">
        <w:rPr>
          <w:rFonts w:ascii="Times New Roman" w:hAnsi="Times New Roman" w:cs="Times New Roman"/>
          <w:lang w:val="en-US"/>
        </w:rPr>
        <w:t>yung</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cing</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gnam</w:t>
      </w:r>
      <w:proofErr w:type="spellEnd"/>
      <w:r w:rsidRPr="00853286">
        <w:rPr>
          <w:rFonts w:ascii="Times New Roman" w:hAnsi="Times New Roman" w:cs="Times New Roman"/>
        </w:rPr>
        <w:t xml:space="preserve"> </w:t>
      </w:r>
      <w:r w:rsidRPr="001E1D39">
        <w:rPr>
          <w:rFonts w:ascii="Times New Roman" w:hAnsi="Times New Roman" w:cs="Times New Roman"/>
          <w:lang w:val="en-US"/>
        </w:rPr>
        <w:t>du</w:t>
      </w:r>
      <w:r w:rsidRPr="00853286">
        <w:rPr>
          <w:rFonts w:ascii="Times New Roman" w:hAnsi="Times New Roman" w:cs="Times New Roman"/>
        </w:rPr>
        <w:t xml:space="preserve"> </w:t>
      </w:r>
      <w:proofErr w:type="spellStart"/>
      <w:r w:rsidRPr="001E1D39">
        <w:rPr>
          <w:rFonts w:ascii="Times New Roman" w:hAnsi="Times New Roman" w:cs="Times New Roman"/>
          <w:lang w:val="en-US"/>
        </w:rPr>
        <w:t>gshegs</w:t>
      </w:r>
      <w:proofErr w:type="spellEnd"/>
      <w:r w:rsidRPr="00853286">
        <w:rPr>
          <w:rFonts w:ascii="Times New Roman" w:hAnsi="Times New Roman" w:cs="Times New Roman"/>
        </w:rPr>
        <w:t xml:space="preserve"> </w:t>
      </w:r>
      <w:r w:rsidRPr="001E1D39">
        <w:rPr>
          <w:rFonts w:ascii="Times New Roman" w:hAnsi="Times New Roman" w:cs="Times New Roman"/>
          <w:lang w:val="en-US"/>
        </w:rPr>
        <w:t>shing</w:t>
      </w:r>
      <w:r w:rsidRPr="00853286">
        <w:rPr>
          <w:rFonts w:ascii="Times New Roman" w:hAnsi="Times New Roman" w:cs="Times New Roman"/>
        </w:rPr>
        <w:t xml:space="preserve"> </w:t>
      </w:r>
      <w:proofErr w:type="spellStart"/>
      <w:r w:rsidRPr="001E1D39">
        <w:rPr>
          <w:rFonts w:ascii="Times New Roman" w:hAnsi="Times New Roman" w:cs="Times New Roman"/>
          <w:lang w:val="en-US"/>
        </w:rPr>
        <w:t>lha</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sras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bzhi</w:t>
      </w:r>
      <w:proofErr w:type="spellEnd"/>
      <w:r w:rsidRPr="00853286">
        <w:rPr>
          <w:rFonts w:ascii="Times New Roman" w:hAnsi="Times New Roman" w:cs="Times New Roman"/>
        </w:rPr>
        <w:t xml:space="preserve"> </w:t>
      </w:r>
      <w:r w:rsidRPr="001E1D39">
        <w:rPr>
          <w:rFonts w:ascii="Times New Roman" w:hAnsi="Times New Roman" w:cs="Times New Roman"/>
          <w:lang w:val="en-US"/>
        </w:rPr>
        <w:t>pa</w:t>
      </w:r>
      <w:r w:rsidRPr="00853286">
        <w:rPr>
          <w:rFonts w:ascii="Times New Roman" w:hAnsi="Times New Roman" w:cs="Times New Roman"/>
        </w:rPr>
        <w:t xml:space="preserve"> </w:t>
      </w:r>
      <w:proofErr w:type="spellStart"/>
      <w:r w:rsidRPr="001E1D39">
        <w:rPr>
          <w:rFonts w:ascii="Times New Roman" w:hAnsi="Times New Roman" w:cs="Times New Roman"/>
          <w:lang w:val="en-US"/>
        </w:rPr>
        <w:t>khrir</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phebs</w:t>
      </w:r>
      <w:proofErr w:type="spellEnd"/>
      <w:r w:rsidRPr="00853286">
        <w:rPr>
          <w:rFonts w:ascii="Times New Roman" w:hAnsi="Times New Roman" w:cs="Times New Roman"/>
        </w:rPr>
        <w:t xml:space="preserve"> </w:t>
      </w:r>
      <w:r w:rsidRPr="001E1D39">
        <w:rPr>
          <w:rFonts w:ascii="Times New Roman" w:hAnsi="Times New Roman" w:cs="Times New Roman"/>
          <w:lang w:val="en-US"/>
        </w:rPr>
        <w:t>pa</w:t>
      </w:r>
      <w:r w:rsidRPr="00853286">
        <w:rPr>
          <w:rFonts w:ascii="Times New Roman" w:hAnsi="Times New Roman" w:cs="Times New Roman"/>
        </w:rPr>
        <w:t>’</w:t>
      </w:r>
      <w:r w:rsidRPr="001E1D39">
        <w:rPr>
          <w:rFonts w:ascii="Times New Roman" w:hAnsi="Times New Roman" w:cs="Times New Roman"/>
          <w:lang w:val="en-US"/>
        </w:rPr>
        <w:t>I</w:t>
      </w:r>
      <w:r w:rsidRPr="00853286">
        <w:rPr>
          <w:rFonts w:ascii="Times New Roman" w:hAnsi="Times New Roman" w:cs="Times New Roman"/>
        </w:rPr>
        <w:t xml:space="preserve"> </w:t>
      </w:r>
      <w:proofErr w:type="spellStart"/>
      <w:r w:rsidRPr="001E1D39">
        <w:rPr>
          <w:rFonts w:ascii="Times New Roman" w:hAnsi="Times New Roman" w:cs="Times New Roman"/>
          <w:lang w:val="en-US"/>
        </w:rPr>
        <w:t>gnas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tshul</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lha</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sa</w:t>
      </w:r>
      <w:proofErr w:type="spellEnd"/>
      <w:r w:rsidRPr="00853286">
        <w:rPr>
          <w:rFonts w:ascii="Times New Roman" w:hAnsi="Times New Roman" w:cs="Times New Roman"/>
        </w:rPr>
        <w:t>’</w:t>
      </w:r>
      <w:r w:rsidRPr="001E1D39">
        <w:rPr>
          <w:rFonts w:ascii="Times New Roman" w:hAnsi="Times New Roman" w:cs="Times New Roman"/>
          <w:lang w:val="en-US"/>
        </w:rPr>
        <w:t>I</w:t>
      </w:r>
      <w:r w:rsidRPr="00853286">
        <w:rPr>
          <w:rFonts w:ascii="Times New Roman" w:hAnsi="Times New Roman" w:cs="Times New Roman"/>
        </w:rPr>
        <w:t xml:space="preserve"> </w:t>
      </w:r>
      <w:proofErr w:type="spellStart"/>
      <w:r w:rsidRPr="001E1D39">
        <w:rPr>
          <w:rFonts w:ascii="Times New Roman" w:hAnsi="Times New Roman" w:cs="Times New Roman"/>
          <w:lang w:val="en-US"/>
        </w:rPr>
        <w:t>tA</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zhin</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rnams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nas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snyan</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sgron</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zhus</w:t>
      </w:r>
      <w:proofErr w:type="spellEnd"/>
      <w:r w:rsidRPr="00853286">
        <w:rPr>
          <w:rFonts w:ascii="Times New Roman" w:hAnsi="Times New Roman" w:cs="Times New Roman"/>
        </w:rPr>
        <w:t xml:space="preserve"> </w:t>
      </w:r>
      <w:r w:rsidRPr="001E1D39">
        <w:rPr>
          <w:rFonts w:ascii="Times New Roman" w:hAnsi="Times New Roman" w:cs="Times New Roman"/>
          <w:lang w:val="en-US"/>
        </w:rPr>
        <w:t>par</w:t>
      </w:r>
      <w:r w:rsidRPr="00853286">
        <w:rPr>
          <w:rFonts w:ascii="Times New Roman" w:hAnsi="Times New Roman" w:cs="Times New Roman"/>
        </w:rPr>
        <w:t xml:space="preserve"> </w:t>
      </w:r>
      <w:proofErr w:type="spellStart"/>
      <w:r w:rsidRPr="001E1D39">
        <w:rPr>
          <w:rFonts w:ascii="Times New Roman" w:hAnsi="Times New Roman" w:cs="Times New Roman"/>
          <w:lang w:val="en-US"/>
        </w:rPr>
        <w:t>brten</w:t>
      </w:r>
      <w:proofErr w:type="spellEnd"/>
      <w:r w:rsidRPr="00853286">
        <w:rPr>
          <w:rFonts w:ascii="Times New Roman" w:hAnsi="Times New Roman" w:cs="Times New Roman"/>
        </w:rPr>
        <w:t>/_</w:t>
      </w:r>
      <w:r w:rsidRPr="001E1D39">
        <w:rPr>
          <w:rFonts w:ascii="Times New Roman" w:hAnsi="Times New Roman" w:cs="Times New Roman"/>
          <w:lang w:val="en-US"/>
        </w:rPr>
        <w:t>gong</w:t>
      </w:r>
      <w:r w:rsidRPr="00853286">
        <w:rPr>
          <w:rFonts w:ascii="Times New Roman" w:hAnsi="Times New Roman" w:cs="Times New Roman"/>
        </w:rPr>
        <w:t xml:space="preserve"> </w:t>
      </w:r>
      <w:r w:rsidRPr="001E1D39">
        <w:rPr>
          <w:rFonts w:ascii="Times New Roman" w:hAnsi="Times New Roman" w:cs="Times New Roman"/>
          <w:lang w:val="en-US"/>
        </w:rPr>
        <w:t>ma</w:t>
      </w:r>
      <w:r w:rsidRPr="00853286">
        <w:rPr>
          <w:rFonts w:ascii="Times New Roman" w:hAnsi="Times New Roman" w:cs="Times New Roman"/>
        </w:rPr>
        <w:t>’</w:t>
      </w:r>
      <w:r w:rsidRPr="001E1D39">
        <w:rPr>
          <w:rFonts w:ascii="Times New Roman" w:hAnsi="Times New Roman" w:cs="Times New Roman"/>
          <w:lang w:val="en-US"/>
        </w:rPr>
        <w:t>I</w:t>
      </w:r>
      <w:r w:rsidRPr="00853286">
        <w:rPr>
          <w:rFonts w:ascii="Times New Roman" w:hAnsi="Times New Roman" w:cs="Times New Roman"/>
        </w:rPr>
        <w:t xml:space="preserve"> ‘</w:t>
      </w:r>
      <w:proofErr w:type="spellStart"/>
      <w:r w:rsidRPr="001E1D39">
        <w:rPr>
          <w:rFonts w:ascii="Times New Roman" w:hAnsi="Times New Roman" w:cs="Times New Roman"/>
          <w:lang w:val="en-US"/>
        </w:rPr>
        <w:t>khrungs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ksar</w:t>
      </w:r>
      <w:proofErr w:type="spellEnd"/>
      <w:r w:rsidRPr="00853286">
        <w:rPr>
          <w:rFonts w:ascii="Times New Roman" w:hAnsi="Times New Roman" w:cs="Times New Roman"/>
        </w:rPr>
        <w:t xml:space="preserve"> </w:t>
      </w:r>
      <w:r w:rsidRPr="001E1D39">
        <w:rPr>
          <w:rFonts w:ascii="Times New Roman" w:hAnsi="Times New Roman" w:cs="Times New Roman"/>
          <w:lang w:val="en-US"/>
        </w:rPr>
        <w:t>po</w:t>
      </w:r>
      <w:r w:rsidRPr="00853286">
        <w:rPr>
          <w:rFonts w:ascii="Times New Roman" w:hAnsi="Times New Roman" w:cs="Times New Roman"/>
        </w:rPr>
        <w:t xml:space="preserve"> </w:t>
      </w:r>
      <w:r w:rsidRPr="001E1D39">
        <w:rPr>
          <w:rFonts w:ascii="Times New Roman" w:hAnsi="Times New Roman" w:cs="Times New Roman"/>
          <w:lang w:val="en-US"/>
        </w:rPr>
        <w:t>ta</w:t>
      </w:r>
      <w:r w:rsidRPr="00853286">
        <w:rPr>
          <w:rFonts w:ascii="Times New Roman" w:hAnsi="Times New Roman" w:cs="Times New Roman"/>
        </w:rPr>
        <w:t xml:space="preserve"> </w:t>
      </w:r>
      <w:r w:rsidRPr="001E1D39">
        <w:rPr>
          <w:rFonts w:ascii="Times New Roman" w:hAnsi="Times New Roman" w:cs="Times New Roman"/>
          <w:lang w:val="en-US"/>
        </w:rPr>
        <w:t>lar</w:t>
      </w:r>
      <w:r w:rsidRPr="00853286">
        <w:rPr>
          <w:rFonts w:ascii="Times New Roman" w:hAnsi="Times New Roman" w:cs="Times New Roman"/>
        </w:rPr>
        <w:t xml:space="preserve"> </w:t>
      </w:r>
      <w:proofErr w:type="spellStart"/>
      <w:r w:rsidRPr="001E1D39">
        <w:rPr>
          <w:rFonts w:ascii="Times New Roman" w:hAnsi="Times New Roman" w:cs="Times New Roman"/>
          <w:lang w:val="en-US"/>
        </w:rPr>
        <w:t>tshugs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rgyu</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bshol</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te</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zla</w:t>
      </w:r>
      <w:proofErr w:type="spellEnd"/>
      <w:r w:rsidRPr="00853286">
        <w:rPr>
          <w:rFonts w:ascii="Times New Roman" w:hAnsi="Times New Roman" w:cs="Times New Roman"/>
        </w:rPr>
        <w:t xml:space="preserve"> </w:t>
      </w:r>
      <w:r w:rsidRPr="001E1D39">
        <w:rPr>
          <w:rFonts w:ascii="Times New Roman" w:hAnsi="Times New Roman" w:cs="Times New Roman"/>
          <w:lang w:val="en-US"/>
        </w:rPr>
        <w:t>bag</w:t>
      </w:r>
      <w:r w:rsidRPr="00853286">
        <w:rPr>
          <w:rFonts w:ascii="Times New Roman" w:hAnsi="Times New Roman" w:cs="Times New Roman"/>
        </w:rPr>
        <w:t xml:space="preserve"> </w:t>
      </w:r>
      <w:r w:rsidRPr="001E1D39">
        <w:rPr>
          <w:rFonts w:ascii="Times New Roman" w:hAnsi="Times New Roman" w:cs="Times New Roman"/>
          <w:lang w:val="en-US"/>
        </w:rPr>
        <w:t>cig</w:t>
      </w:r>
      <w:r w:rsidRPr="00853286">
        <w:rPr>
          <w:rFonts w:ascii="Times New Roman" w:hAnsi="Times New Roman" w:cs="Times New Roman"/>
        </w:rPr>
        <w:t xml:space="preserve"> </w:t>
      </w:r>
      <w:proofErr w:type="spellStart"/>
      <w:r w:rsidRPr="001E1D39">
        <w:rPr>
          <w:rFonts w:ascii="Times New Roman" w:hAnsi="Times New Roman" w:cs="Times New Roman"/>
          <w:lang w:val="en-US"/>
        </w:rPr>
        <w:t>gi</w:t>
      </w:r>
      <w:proofErr w:type="spellEnd"/>
      <w:r w:rsidRPr="00853286">
        <w:rPr>
          <w:rFonts w:ascii="Times New Roman" w:hAnsi="Times New Roman" w:cs="Times New Roman"/>
        </w:rPr>
        <w:t xml:space="preserve"> </w:t>
      </w:r>
      <w:r w:rsidRPr="001E1D39">
        <w:rPr>
          <w:rFonts w:ascii="Times New Roman" w:hAnsi="Times New Roman" w:cs="Times New Roman"/>
          <w:lang w:val="en-US"/>
        </w:rPr>
        <w:t>ring</w:t>
      </w:r>
      <w:r w:rsidRPr="00853286">
        <w:rPr>
          <w:rFonts w:ascii="Times New Roman" w:hAnsi="Times New Roman" w:cs="Times New Roman"/>
        </w:rPr>
        <w:t xml:space="preserve"> ‘</w:t>
      </w:r>
      <w:r w:rsidRPr="001E1D39">
        <w:rPr>
          <w:rFonts w:ascii="Times New Roman" w:hAnsi="Times New Roman" w:cs="Times New Roman"/>
          <w:lang w:val="en-US"/>
        </w:rPr>
        <w:t>jam</w:t>
      </w:r>
      <w:r w:rsidRPr="00853286">
        <w:rPr>
          <w:rFonts w:ascii="Times New Roman" w:hAnsi="Times New Roman" w:cs="Times New Roman"/>
        </w:rPr>
        <w:t xml:space="preserve"> </w:t>
      </w:r>
      <w:proofErr w:type="spellStart"/>
      <w:r w:rsidRPr="001E1D39">
        <w:rPr>
          <w:rFonts w:ascii="Times New Roman" w:hAnsi="Times New Roman" w:cs="Times New Roman"/>
          <w:lang w:val="en-US"/>
        </w:rPr>
        <w:t>dbyangs</w:t>
      </w:r>
      <w:proofErr w:type="spellEnd"/>
      <w:r w:rsidRPr="00853286">
        <w:rPr>
          <w:rFonts w:ascii="Times New Roman" w:hAnsi="Times New Roman" w:cs="Times New Roman"/>
        </w:rPr>
        <w:t xml:space="preserve"> </w:t>
      </w:r>
      <w:r w:rsidRPr="001E1D39">
        <w:rPr>
          <w:rFonts w:ascii="Times New Roman" w:hAnsi="Times New Roman" w:cs="Times New Roman"/>
          <w:lang w:val="en-US"/>
        </w:rPr>
        <w:t>gong</w:t>
      </w:r>
      <w:r w:rsidRPr="00853286">
        <w:rPr>
          <w:rFonts w:ascii="Times New Roman" w:hAnsi="Times New Roman" w:cs="Times New Roman"/>
        </w:rPr>
        <w:t xml:space="preserve"> </w:t>
      </w:r>
      <w:r w:rsidRPr="001E1D39">
        <w:rPr>
          <w:rFonts w:ascii="Times New Roman" w:hAnsi="Times New Roman" w:cs="Times New Roman"/>
          <w:lang w:val="en-US"/>
        </w:rPr>
        <w:t>ma</w:t>
      </w:r>
      <w:r w:rsidRPr="00853286">
        <w:rPr>
          <w:rFonts w:ascii="Times New Roman" w:hAnsi="Times New Roman" w:cs="Times New Roman"/>
        </w:rPr>
        <w:t xml:space="preserve"> </w:t>
      </w:r>
      <w:proofErr w:type="spellStart"/>
      <w:r w:rsidRPr="001E1D39">
        <w:rPr>
          <w:rFonts w:ascii="Times New Roman" w:hAnsi="Times New Roman" w:cs="Times New Roman"/>
          <w:lang w:val="en-US"/>
        </w:rPr>
        <w:t>chen</w:t>
      </w:r>
      <w:proofErr w:type="spellEnd"/>
      <w:r w:rsidRPr="00853286">
        <w:rPr>
          <w:rFonts w:ascii="Times New Roman" w:hAnsi="Times New Roman" w:cs="Times New Roman"/>
        </w:rPr>
        <w:t xml:space="preserve"> </w:t>
      </w:r>
      <w:r w:rsidRPr="001E1D39">
        <w:rPr>
          <w:rFonts w:ascii="Times New Roman" w:hAnsi="Times New Roman" w:cs="Times New Roman"/>
          <w:lang w:val="en-US"/>
        </w:rPr>
        <w:t>po</w:t>
      </w:r>
      <w:r w:rsidRPr="00853286">
        <w:rPr>
          <w:rFonts w:ascii="Times New Roman" w:hAnsi="Times New Roman" w:cs="Times New Roman"/>
        </w:rPr>
        <w:t>’</w:t>
      </w:r>
      <w:proofErr w:type="spellStart"/>
      <w:r w:rsidRPr="001E1D39">
        <w:rPr>
          <w:rFonts w:ascii="Times New Roman" w:hAnsi="Times New Roman" w:cs="Times New Roman"/>
          <w:lang w:val="en-US"/>
        </w:rPr>
        <w:t>i</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dgongs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rdzogs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su</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dmigs</w:t>
      </w:r>
      <w:proofErr w:type="spellEnd"/>
      <w:r w:rsidRPr="00853286">
        <w:rPr>
          <w:rFonts w:ascii="Times New Roman" w:hAnsi="Times New Roman" w:cs="Times New Roman"/>
        </w:rPr>
        <w:t>/_</w:t>
      </w:r>
      <w:proofErr w:type="spellStart"/>
      <w:r w:rsidRPr="001E1D39">
        <w:rPr>
          <w:rFonts w:ascii="Times New Roman" w:hAnsi="Times New Roman" w:cs="Times New Roman"/>
          <w:lang w:val="en-US"/>
        </w:rPr>
        <w:t>gdan</w:t>
      </w:r>
      <w:proofErr w:type="spellEnd"/>
      <w:r w:rsidRPr="00853286">
        <w:rPr>
          <w:rFonts w:ascii="Times New Roman" w:hAnsi="Times New Roman" w:cs="Times New Roman"/>
        </w:rPr>
        <w:t xml:space="preserve"> </w:t>
      </w:r>
      <w:r w:rsidRPr="001E1D39">
        <w:rPr>
          <w:rFonts w:ascii="Times New Roman" w:hAnsi="Times New Roman" w:cs="Times New Roman"/>
          <w:lang w:val="en-US"/>
        </w:rPr>
        <w:t>sag</w:t>
      </w:r>
      <w:r w:rsidRPr="00853286">
        <w:rPr>
          <w:rFonts w:ascii="Times New Roman" w:hAnsi="Times New Roman" w:cs="Times New Roman"/>
        </w:rPr>
        <w:t xml:space="preserve"> </w:t>
      </w:r>
      <w:r w:rsidRPr="001E1D39">
        <w:rPr>
          <w:rFonts w:ascii="Times New Roman" w:hAnsi="Times New Roman" w:cs="Times New Roman"/>
          <w:lang w:val="en-US"/>
        </w:rPr>
        <w:t>sum</w:t>
      </w:r>
      <w:r w:rsidRPr="00853286">
        <w:rPr>
          <w:rFonts w:ascii="Times New Roman" w:hAnsi="Times New Roman" w:cs="Times New Roman"/>
        </w:rPr>
        <w:t xml:space="preserve"> </w:t>
      </w:r>
      <w:proofErr w:type="spellStart"/>
      <w:r w:rsidRPr="001E1D39">
        <w:rPr>
          <w:rFonts w:ascii="Times New Roman" w:hAnsi="Times New Roman" w:cs="Times New Roman"/>
          <w:lang w:val="en-US"/>
        </w:rPr>
        <w:t>gyi</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dge</w:t>
      </w:r>
      <w:proofErr w:type="spellEnd"/>
      <w:r w:rsidRPr="00853286">
        <w:rPr>
          <w:rFonts w:ascii="Times New Roman" w:hAnsi="Times New Roman" w:cs="Times New Roman"/>
        </w:rPr>
        <w:t xml:space="preserve"> ‘</w:t>
      </w:r>
      <w:r w:rsidRPr="001E1D39">
        <w:rPr>
          <w:rFonts w:ascii="Times New Roman" w:hAnsi="Times New Roman" w:cs="Times New Roman"/>
          <w:lang w:val="en-US"/>
        </w:rPr>
        <w:t>dun</w:t>
      </w:r>
      <w:r w:rsidRPr="00853286">
        <w:rPr>
          <w:rFonts w:ascii="Times New Roman" w:hAnsi="Times New Roman" w:cs="Times New Roman"/>
        </w:rPr>
        <w:t xml:space="preserve"> </w:t>
      </w:r>
      <w:r w:rsidRPr="001E1D39">
        <w:rPr>
          <w:rFonts w:ascii="Times New Roman" w:hAnsi="Times New Roman" w:cs="Times New Roman"/>
          <w:lang w:val="en-US"/>
        </w:rPr>
        <w:t>rags</w:t>
      </w:r>
      <w:r w:rsidRPr="00853286">
        <w:rPr>
          <w:rFonts w:ascii="Times New Roman" w:hAnsi="Times New Roman" w:cs="Times New Roman"/>
        </w:rPr>
        <w:t xml:space="preserve"> </w:t>
      </w:r>
      <w:proofErr w:type="spellStart"/>
      <w:r w:rsidRPr="001E1D39">
        <w:rPr>
          <w:rFonts w:ascii="Times New Roman" w:hAnsi="Times New Roman" w:cs="Times New Roman"/>
          <w:lang w:val="en-US"/>
        </w:rPr>
        <w:t>bsdus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chig</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stong</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skor</w:t>
      </w:r>
      <w:proofErr w:type="spellEnd"/>
      <w:r w:rsidRPr="00853286">
        <w:rPr>
          <w:rFonts w:ascii="Times New Roman" w:hAnsi="Times New Roman" w:cs="Times New Roman"/>
        </w:rPr>
        <w:t xml:space="preserve"> </w:t>
      </w:r>
      <w:r w:rsidRPr="001E1D39">
        <w:rPr>
          <w:rFonts w:ascii="Times New Roman" w:hAnsi="Times New Roman" w:cs="Times New Roman"/>
          <w:lang w:val="en-US"/>
        </w:rPr>
        <w:t>ra</w:t>
      </w:r>
      <w:r w:rsidRPr="00853286">
        <w:rPr>
          <w:rFonts w:ascii="Times New Roman" w:hAnsi="Times New Roman" w:cs="Times New Roman"/>
        </w:rPr>
        <w:t xml:space="preserve"> </w:t>
      </w:r>
      <w:proofErr w:type="spellStart"/>
      <w:r w:rsidRPr="001E1D39">
        <w:rPr>
          <w:rFonts w:ascii="Times New Roman" w:hAnsi="Times New Roman" w:cs="Times New Roman"/>
          <w:lang w:val="en-US"/>
        </w:rPr>
        <w:t>sa</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phrul</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snang</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gi</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gtsug</w:t>
      </w:r>
      <w:proofErr w:type="spellEnd"/>
      <w:r w:rsidRPr="00853286">
        <w:rPr>
          <w:rFonts w:ascii="Times New Roman" w:hAnsi="Times New Roman" w:cs="Times New Roman"/>
        </w:rPr>
        <w:t xml:space="preserve"> </w:t>
      </w:r>
      <w:r w:rsidRPr="001E1D39">
        <w:rPr>
          <w:rFonts w:ascii="Times New Roman" w:hAnsi="Times New Roman" w:cs="Times New Roman"/>
          <w:lang w:val="en-US"/>
        </w:rPr>
        <w:t>lag</w:t>
      </w:r>
      <w:r w:rsidRPr="00853286">
        <w:rPr>
          <w:rFonts w:ascii="Times New Roman" w:hAnsi="Times New Roman" w:cs="Times New Roman"/>
        </w:rPr>
        <w:t xml:space="preserve"> </w:t>
      </w:r>
      <w:proofErr w:type="spellStart"/>
      <w:r w:rsidRPr="001E1D39">
        <w:rPr>
          <w:rFonts w:ascii="Times New Roman" w:hAnsi="Times New Roman" w:cs="Times New Roman"/>
          <w:lang w:val="en-US"/>
        </w:rPr>
        <w:t>khang</w:t>
      </w:r>
      <w:proofErr w:type="spellEnd"/>
      <w:r w:rsidRPr="00853286">
        <w:rPr>
          <w:rFonts w:ascii="Times New Roman" w:hAnsi="Times New Roman" w:cs="Times New Roman"/>
        </w:rPr>
        <w:t xml:space="preserve"> </w:t>
      </w:r>
      <w:r w:rsidRPr="001E1D39">
        <w:rPr>
          <w:rFonts w:ascii="Times New Roman" w:hAnsi="Times New Roman" w:cs="Times New Roman"/>
          <w:lang w:val="en-US"/>
        </w:rPr>
        <w:t>du</w:t>
      </w:r>
      <w:r w:rsidRPr="00853286">
        <w:rPr>
          <w:rFonts w:ascii="Times New Roman" w:hAnsi="Times New Roman" w:cs="Times New Roman"/>
        </w:rPr>
        <w:t xml:space="preserve"> </w:t>
      </w:r>
      <w:proofErr w:type="spellStart"/>
      <w:r w:rsidRPr="001E1D39">
        <w:rPr>
          <w:rFonts w:ascii="Times New Roman" w:hAnsi="Times New Roman" w:cs="Times New Roman"/>
          <w:lang w:val="en-US"/>
        </w:rPr>
        <w:t>tshogs</w:t>
      </w:r>
      <w:proofErr w:type="spellEnd"/>
      <w:r w:rsidRPr="00853286">
        <w:rPr>
          <w:rFonts w:ascii="Times New Roman" w:hAnsi="Times New Roman" w:cs="Times New Roman"/>
        </w:rPr>
        <w:t xml:space="preserve"> </w:t>
      </w:r>
      <w:r w:rsidRPr="001E1D39">
        <w:rPr>
          <w:rFonts w:ascii="Times New Roman" w:hAnsi="Times New Roman" w:cs="Times New Roman"/>
          <w:lang w:val="en-US"/>
        </w:rPr>
        <w:t>pa</w:t>
      </w:r>
      <w:r w:rsidRPr="00853286">
        <w:rPr>
          <w:rFonts w:ascii="Times New Roman" w:hAnsi="Times New Roman" w:cs="Times New Roman"/>
        </w:rPr>
        <w:t xml:space="preserve"> </w:t>
      </w:r>
      <w:r w:rsidRPr="001E1D39">
        <w:rPr>
          <w:rFonts w:ascii="Times New Roman" w:hAnsi="Times New Roman" w:cs="Times New Roman"/>
          <w:lang w:val="en-US"/>
        </w:rPr>
        <w:t>la</w:t>
      </w:r>
      <w:r w:rsidRPr="00853286">
        <w:rPr>
          <w:rFonts w:ascii="Times New Roman" w:hAnsi="Times New Roman" w:cs="Times New Roman"/>
        </w:rPr>
        <w:t xml:space="preserve"> </w:t>
      </w:r>
      <w:proofErr w:type="spellStart"/>
      <w:r w:rsidRPr="001E1D39">
        <w:rPr>
          <w:rFonts w:ascii="Times New Roman" w:hAnsi="Times New Roman" w:cs="Times New Roman"/>
          <w:lang w:val="en-US"/>
        </w:rPr>
        <w:t>bsnyen</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bkur</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zhing</w:t>
      </w:r>
      <w:proofErr w:type="spellEnd"/>
      <w:r w:rsidRPr="00853286">
        <w:rPr>
          <w:rFonts w:ascii="Times New Roman" w:hAnsi="Times New Roman" w:cs="Times New Roman"/>
        </w:rPr>
        <w:t xml:space="preserve"> /_</w:t>
      </w:r>
      <w:proofErr w:type="spellStart"/>
      <w:r w:rsidRPr="001E1D39">
        <w:rPr>
          <w:rFonts w:ascii="Times New Roman" w:hAnsi="Times New Roman" w:cs="Times New Roman"/>
          <w:lang w:val="en-US"/>
        </w:rPr>
        <w:t>nyin</w:t>
      </w:r>
      <w:proofErr w:type="spellEnd"/>
      <w:r w:rsidRPr="00853286">
        <w:rPr>
          <w:rFonts w:ascii="Times New Roman" w:hAnsi="Times New Roman" w:cs="Times New Roman"/>
        </w:rPr>
        <w:t xml:space="preserve"> </w:t>
      </w:r>
      <w:r w:rsidRPr="001E1D39">
        <w:rPr>
          <w:rFonts w:ascii="Times New Roman" w:hAnsi="Times New Roman" w:cs="Times New Roman"/>
          <w:lang w:val="en-US"/>
        </w:rPr>
        <w:t>re</w:t>
      </w:r>
      <w:r w:rsidRPr="00853286">
        <w:rPr>
          <w:rFonts w:ascii="Times New Roman" w:hAnsi="Times New Roman" w:cs="Times New Roman"/>
        </w:rPr>
        <w:t xml:space="preserve"> </w:t>
      </w:r>
      <w:proofErr w:type="spellStart"/>
      <w:r w:rsidRPr="001E1D39">
        <w:rPr>
          <w:rFonts w:ascii="Times New Roman" w:hAnsi="Times New Roman" w:cs="Times New Roman"/>
          <w:lang w:val="en-US"/>
        </w:rPr>
        <w:t>bzhin</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stong</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mchod</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rgyas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pa</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bshams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te</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mchod</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bul</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smon</w:t>
      </w:r>
      <w:proofErr w:type="spellEnd"/>
      <w:r w:rsidRPr="00853286">
        <w:rPr>
          <w:rFonts w:ascii="Times New Roman" w:hAnsi="Times New Roman" w:cs="Times New Roman"/>
        </w:rPr>
        <w:t xml:space="preserve"> </w:t>
      </w:r>
      <w:r w:rsidRPr="001E1D39">
        <w:rPr>
          <w:rFonts w:ascii="Times New Roman" w:hAnsi="Times New Roman" w:cs="Times New Roman"/>
          <w:lang w:val="en-US"/>
        </w:rPr>
        <w:t>lam</w:t>
      </w:r>
      <w:r w:rsidRPr="00853286">
        <w:rPr>
          <w:rFonts w:ascii="Times New Roman" w:hAnsi="Times New Roman" w:cs="Times New Roman"/>
        </w:rPr>
        <w:t xml:space="preserve"> </w:t>
      </w:r>
      <w:proofErr w:type="spellStart"/>
      <w:r w:rsidRPr="001E1D39">
        <w:rPr>
          <w:rFonts w:ascii="Times New Roman" w:hAnsi="Times New Roman" w:cs="Times New Roman"/>
          <w:lang w:val="en-US"/>
        </w:rPr>
        <w:t>rnam</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gsum</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sogs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kyi</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zhal</w:t>
      </w:r>
      <w:proofErr w:type="spellEnd"/>
      <w:r w:rsidRPr="00853286">
        <w:rPr>
          <w:rFonts w:ascii="Times New Roman" w:hAnsi="Times New Roman" w:cs="Times New Roman"/>
        </w:rPr>
        <w:t xml:space="preserve"> ‘</w:t>
      </w:r>
      <w:r w:rsidRPr="001E1D39">
        <w:rPr>
          <w:rFonts w:ascii="Times New Roman" w:hAnsi="Times New Roman" w:cs="Times New Roman"/>
          <w:lang w:val="en-US"/>
        </w:rPr>
        <w:t>don</w:t>
      </w:r>
      <w:r w:rsidRPr="00853286">
        <w:rPr>
          <w:rFonts w:ascii="Times New Roman" w:hAnsi="Times New Roman" w:cs="Times New Roman"/>
        </w:rPr>
        <w:t xml:space="preserve"> </w:t>
      </w:r>
      <w:r w:rsidRPr="001E1D39">
        <w:rPr>
          <w:rFonts w:ascii="Times New Roman" w:hAnsi="Times New Roman" w:cs="Times New Roman"/>
          <w:lang w:val="en-US"/>
        </w:rPr>
        <w:t>dang</w:t>
      </w:r>
      <w:r w:rsidRPr="00853286">
        <w:rPr>
          <w:rFonts w:ascii="Times New Roman" w:hAnsi="Times New Roman" w:cs="Times New Roman"/>
        </w:rPr>
        <w:t xml:space="preserve"> /_</w:t>
      </w:r>
      <w:proofErr w:type="spellStart"/>
      <w:r w:rsidRPr="001E1D39">
        <w:rPr>
          <w:rFonts w:ascii="Times New Roman" w:hAnsi="Times New Roman" w:cs="Times New Roman"/>
          <w:lang w:val="en-US"/>
        </w:rPr>
        <w:t>dge</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ba</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rdzogs</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byang</w:t>
      </w:r>
      <w:proofErr w:type="spellEnd"/>
      <w:r w:rsidRPr="00853286">
        <w:rPr>
          <w:rFonts w:ascii="Times New Roman" w:hAnsi="Times New Roman" w:cs="Times New Roman"/>
        </w:rPr>
        <w:t xml:space="preserve"> </w:t>
      </w:r>
      <w:r w:rsidRPr="001E1D39">
        <w:rPr>
          <w:rFonts w:ascii="Times New Roman" w:hAnsi="Times New Roman" w:cs="Times New Roman"/>
          <w:lang w:val="en-US"/>
        </w:rPr>
        <w:t>du</w:t>
      </w:r>
      <w:r w:rsidRPr="00853286">
        <w:rPr>
          <w:rFonts w:ascii="Times New Roman" w:hAnsi="Times New Roman" w:cs="Times New Roman"/>
        </w:rPr>
        <w:t xml:space="preserve"> </w:t>
      </w:r>
      <w:proofErr w:type="spellStart"/>
      <w:r w:rsidRPr="001E1D39">
        <w:rPr>
          <w:rFonts w:ascii="Times New Roman" w:hAnsi="Times New Roman" w:cs="Times New Roman"/>
          <w:lang w:val="en-US"/>
        </w:rPr>
        <w:t>bsngo</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ba</w:t>
      </w:r>
      <w:proofErr w:type="spellEnd"/>
      <w:r w:rsidRPr="00853286">
        <w:rPr>
          <w:rFonts w:ascii="Times New Roman" w:hAnsi="Times New Roman" w:cs="Times New Roman"/>
        </w:rPr>
        <w:t xml:space="preserve"> </w:t>
      </w:r>
      <w:proofErr w:type="spellStart"/>
      <w:r w:rsidRPr="001E1D39">
        <w:rPr>
          <w:rFonts w:ascii="Times New Roman" w:hAnsi="Times New Roman" w:cs="Times New Roman"/>
          <w:lang w:val="en-US"/>
        </w:rPr>
        <w:t>mdzad</w:t>
      </w:r>
      <w:proofErr w:type="spellEnd"/>
      <w:r w:rsidRPr="00853286">
        <w:rPr>
          <w:rFonts w:ascii="Times New Roman" w:hAnsi="Times New Roman" w:cs="Times New Roman"/>
        </w:rPr>
        <w:t>/_</w:t>
      </w:r>
    </w:p>
  </w:footnote>
  <w:footnote w:id="69">
    <w:p w14:paraId="60B44D18" w14:textId="77777777" w:rsidR="00D16DA8" w:rsidRPr="008A46E5" w:rsidRDefault="00D16DA8" w:rsidP="007356A3">
      <w:pPr>
        <w:pStyle w:val="ac"/>
        <w:jc w:val="both"/>
        <w:rPr>
          <w:rFonts w:ascii="Times New Roman" w:hAnsi="Times New Roman" w:cs="Times New Roman"/>
        </w:rPr>
      </w:pPr>
      <w:r w:rsidRPr="008A46E5">
        <w:rPr>
          <w:rStyle w:val="ae"/>
          <w:rFonts w:ascii="Times New Roman" w:hAnsi="Times New Roman" w:cs="Times New Roman"/>
        </w:rPr>
        <w:footnoteRef/>
      </w:r>
      <w:r w:rsidRPr="008A46E5">
        <w:rPr>
          <w:rFonts w:ascii="Times New Roman" w:hAnsi="Times New Roman" w:cs="Times New Roman"/>
        </w:rPr>
        <w:t xml:space="preserve"> Нянь бань чао гун, кит. </w:t>
      </w:r>
      <w:r>
        <w:rPr>
          <w:rFonts w:ascii="Times New Roman" w:hAnsi="Times New Roman" w:cs="Times New Roman" w:hint="eastAsia"/>
        </w:rPr>
        <w:t>年班朝貢</w:t>
      </w:r>
      <w:r>
        <w:rPr>
          <w:rFonts w:ascii="Times New Roman" w:hAnsi="Times New Roman" w:cs="Times New Roman"/>
        </w:rPr>
        <w:t>. В 173</w:t>
      </w:r>
      <w:r w:rsidRPr="008A46E5">
        <w:rPr>
          <w:rFonts w:ascii="Times New Roman" w:hAnsi="Times New Roman" w:cs="Times New Roman"/>
        </w:rPr>
        <w:t>7</w:t>
      </w:r>
      <w:r>
        <w:rPr>
          <w:rFonts w:ascii="Times New Roman" w:hAnsi="Times New Roman" w:cs="Times New Roman"/>
        </w:rPr>
        <w:t xml:space="preserve"> г., после смерти Панчен-ламы </w:t>
      </w:r>
      <w:r>
        <w:rPr>
          <w:rFonts w:ascii="Times New Roman" w:hAnsi="Times New Roman" w:cs="Times New Roman"/>
          <w:lang w:val="en-US"/>
        </w:rPr>
        <w:t>V</w:t>
      </w:r>
      <w:r w:rsidRPr="008A46E5">
        <w:rPr>
          <w:rFonts w:ascii="Times New Roman" w:hAnsi="Times New Roman" w:cs="Times New Roman"/>
        </w:rPr>
        <w:t xml:space="preserve"> </w:t>
      </w:r>
      <w:proofErr w:type="spellStart"/>
      <w:r>
        <w:rPr>
          <w:rFonts w:ascii="Times New Roman" w:hAnsi="Times New Roman" w:cs="Times New Roman"/>
        </w:rPr>
        <w:t>Лосанг</w:t>
      </w:r>
      <w:proofErr w:type="spellEnd"/>
      <w:r>
        <w:rPr>
          <w:rFonts w:ascii="Times New Roman" w:hAnsi="Times New Roman" w:cs="Times New Roman"/>
        </w:rPr>
        <w:t xml:space="preserve"> </w:t>
      </w:r>
      <w:proofErr w:type="spellStart"/>
      <w:r>
        <w:rPr>
          <w:rFonts w:ascii="Times New Roman" w:hAnsi="Times New Roman" w:cs="Times New Roman"/>
        </w:rPr>
        <w:t>Еше</w:t>
      </w:r>
      <w:proofErr w:type="spellEnd"/>
      <w:r>
        <w:rPr>
          <w:rFonts w:ascii="Times New Roman" w:hAnsi="Times New Roman" w:cs="Times New Roman"/>
        </w:rPr>
        <w:t xml:space="preserve">, император </w:t>
      </w:r>
      <w:proofErr w:type="spellStart"/>
      <w:r>
        <w:rPr>
          <w:rFonts w:ascii="Times New Roman" w:hAnsi="Times New Roman" w:cs="Times New Roman"/>
        </w:rPr>
        <w:t>Цяньлун</w:t>
      </w:r>
      <w:proofErr w:type="spellEnd"/>
      <w:r>
        <w:rPr>
          <w:rFonts w:ascii="Times New Roman" w:hAnsi="Times New Roman" w:cs="Times New Roman"/>
        </w:rPr>
        <w:t xml:space="preserve"> повелел Далай-ламе и </w:t>
      </w:r>
      <w:proofErr w:type="spellStart"/>
      <w:r>
        <w:rPr>
          <w:rFonts w:ascii="Times New Roman" w:hAnsi="Times New Roman" w:cs="Times New Roman"/>
        </w:rPr>
        <w:t>Полханэ</w:t>
      </w:r>
      <w:proofErr w:type="spellEnd"/>
      <w:r>
        <w:rPr>
          <w:rFonts w:ascii="Times New Roman" w:hAnsi="Times New Roman" w:cs="Times New Roman"/>
        </w:rPr>
        <w:t xml:space="preserve"> отправлять совместные даннические миссии один раз в два года. В 1742 </w:t>
      </w:r>
      <w:proofErr w:type="gramStart"/>
      <w:r>
        <w:rPr>
          <w:rFonts w:ascii="Times New Roman" w:hAnsi="Times New Roman" w:cs="Times New Roman"/>
        </w:rPr>
        <w:t>г., после того, как</w:t>
      </w:r>
      <w:proofErr w:type="gramEnd"/>
      <w:r>
        <w:rPr>
          <w:rFonts w:ascii="Times New Roman" w:hAnsi="Times New Roman" w:cs="Times New Roman"/>
        </w:rPr>
        <w:t xml:space="preserve"> </w:t>
      </w:r>
      <w:proofErr w:type="spellStart"/>
      <w:r>
        <w:rPr>
          <w:rFonts w:ascii="Times New Roman" w:hAnsi="Times New Roman" w:cs="Times New Roman"/>
        </w:rPr>
        <w:t>хубилган</w:t>
      </w:r>
      <w:proofErr w:type="spellEnd"/>
      <w:r>
        <w:rPr>
          <w:rFonts w:ascii="Times New Roman" w:hAnsi="Times New Roman" w:cs="Times New Roman"/>
        </w:rPr>
        <w:t xml:space="preserve"> Панчен-ламы был найден и введен на трон в монастыре </w:t>
      </w:r>
      <w:proofErr w:type="spellStart"/>
      <w:r>
        <w:rPr>
          <w:rFonts w:ascii="Times New Roman" w:hAnsi="Times New Roman" w:cs="Times New Roman"/>
        </w:rPr>
        <w:t>Ташилунпо</w:t>
      </w:r>
      <w:proofErr w:type="spellEnd"/>
      <w:r>
        <w:rPr>
          <w:rFonts w:ascii="Times New Roman" w:hAnsi="Times New Roman" w:cs="Times New Roman"/>
        </w:rPr>
        <w:t xml:space="preserve">, Панчен-лама и Далай-лама получили указ отправлять даннические миссии </w:t>
      </w:r>
      <w:proofErr w:type="spellStart"/>
      <w:r>
        <w:rPr>
          <w:rFonts w:ascii="Times New Roman" w:hAnsi="Times New Roman" w:cs="Times New Roman"/>
        </w:rPr>
        <w:t>по-очереди</w:t>
      </w:r>
      <w:proofErr w:type="spellEnd"/>
      <w:r>
        <w:rPr>
          <w:rFonts w:ascii="Times New Roman" w:hAnsi="Times New Roman" w:cs="Times New Roman"/>
        </w:rPr>
        <w:t xml:space="preserve">, при этом посланник от </w:t>
      </w:r>
      <w:proofErr w:type="spellStart"/>
      <w:r>
        <w:rPr>
          <w:rFonts w:ascii="Times New Roman" w:hAnsi="Times New Roman" w:cs="Times New Roman"/>
        </w:rPr>
        <w:t>Полханэ</w:t>
      </w:r>
      <w:proofErr w:type="spellEnd"/>
      <w:r>
        <w:rPr>
          <w:rFonts w:ascii="Times New Roman" w:hAnsi="Times New Roman" w:cs="Times New Roman"/>
        </w:rPr>
        <w:t xml:space="preserve"> должен был сопровождать миссию Далай-ламы. Начиная с 1751 г. Далай-лама и Панчен-лама отправляли даннические миссии ко двору императора </w:t>
      </w:r>
      <w:proofErr w:type="spellStart"/>
      <w:r>
        <w:rPr>
          <w:rFonts w:ascii="Times New Roman" w:hAnsi="Times New Roman" w:cs="Times New Roman"/>
        </w:rPr>
        <w:t>по-очереди</w:t>
      </w:r>
      <w:proofErr w:type="spellEnd"/>
      <w:r>
        <w:rPr>
          <w:rFonts w:ascii="Times New Roman" w:hAnsi="Times New Roman" w:cs="Times New Roman"/>
        </w:rPr>
        <w:t xml:space="preserve">, раз в два года каждый </w:t>
      </w:r>
      <w:r w:rsidRPr="007356A3">
        <w:rPr>
          <w:rFonts w:ascii="Times New Roman" w:hAnsi="Times New Roman" w:cs="Times New Roman"/>
        </w:rPr>
        <w:t>[</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цзан</w:t>
      </w:r>
      <w:proofErr w:type="spellEnd"/>
      <w:r>
        <w:rPr>
          <w:rFonts w:ascii="Times New Roman" w:hAnsi="Times New Roman" w:cs="Times New Roman"/>
        </w:rPr>
        <w:t>, 2002</w:t>
      </w:r>
      <w:r>
        <w:rPr>
          <w:rFonts w:ascii="Times New Roman" w:hAnsi="Times New Roman" w:cs="Times New Roman"/>
          <w:lang w:val="en-US"/>
        </w:rPr>
        <w:t>c</w:t>
      </w:r>
      <w:r w:rsidRPr="007356A3">
        <w:rPr>
          <w:rFonts w:ascii="Times New Roman" w:hAnsi="Times New Roman" w:cs="Times New Roman"/>
        </w:rPr>
        <w:t>: 953]</w:t>
      </w:r>
      <w:r>
        <w:rPr>
          <w:rFonts w:ascii="Times New Roman" w:hAnsi="Times New Roman" w:cs="Times New Roman"/>
        </w:rPr>
        <w:t>.</w:t>
      </w:r>
    </w:p>
  </w:footnote>
  <w:footnote w:id="70">
    <w:p w14:paraId="7FFE857B" w14:textId="77777777" w:rsidR="00D16DA8" w:rsidRPr="0050502D" w:rsidRDefault="00D16DA8" w:rsidP="008C65AB">
      <w:pPr>
        <w:pStyle w:val="ac"/>
        <w:jc w:val="both"/>
        <w:rPr>
          <w:rFonts w:ascii="Times New Roman" w:hAnsi="Times New Roman" w:cs="Times New Roman"/>
        </w:rPr>
      </w:pPr>
      <w:r w:rsidRPr="0050502D">
        <w:rPr>
          <w:rStyle w:val="ae"/>
          <w:rFonts w:ascii="Times New Roman" w:hAnsi="Times New Roman" w:cs="Times New Roman"/>
        </w:rPr>
        <w:footnoteRef/>
      </w:r>
      <w:r w:rsidRPr="0050502D">
        <w:rPr>
          <w:rFonts w:ascii="Times New Roman" w:hAnsi="Times New Roman" w:cs="Times New Roman"/>
        </w:rPr>
        <w:t xml:space="preserve"> Изначально </w:t>
      </w:r>
      <w:proofErr w:type="spellStart"/>
      <w:r w:rsidRPr="0050502D">
        <w:rPr>
          <w:rFonts w:ascii="Times New Roman" w:hAnsi="Times New Roman" w:cs="Times New Roman"/>
        </w:rPr>
        <w:t>Чанкья</w:t>
      </w:r>
      <w:proofErr w:type="spellEnd"/>
      <w:r w:rsidRPr="0050502D">
        <w:rPr>
          <w:rFonts w:ascii="Times New Roman" w:hAnsi="Times New Roman" w:cs="Times New Roman"/>
        </w:rPr>
        <w:t xml:space="preserve">-хутухту просил императора вернуть Далай-ламе области </w:t>
      </w:r>
      <w:proofErr w:type="spellStart"/>
      <w:r w:rsidRPr="0050502D">
        <w:rPr>
          <w:rFonts w:ascii="Times New Roman" w:hAnsi="Times New Roman" w:cs="Times New Roman"/>
        </w:rPr>
        <w:t>Литанг</w:t>
      </w:r>
      <w:proofErr w:type="spellEnd"/>
      <w:r w:rsidRPr="0050502D">
        <w:rPr>
          <w:rFonts w:ascii="Times New Roman" w:hAnsi="Times New Roman" w:cs="Times New Roman"/>
        </w:rPr>
        <w:t xml:space="preserve"> и </w:t>
      </w:r>
      <w:proofErr w:type="spellStart"/>
      <w:r w:rsidRPr="0050502D">
        <w:rPr>
          <w:rFonts w:ascii="Times New Roman" w:hAnsi="Times New Roman" w:cs="Times New Roman"/>
        </w:rPr>
        <w:t>Батанг</w:t>
      </w:r>
      <w:proofErr w:type="spellEnd"/>
      <w:r w:rsidRPr="0050502D">
        <w:rPr>
          <w:rFonts w:ascii="Times New Roman" w:hAnsi="Times New Roman" w:cs="Times New Roman"/>
        </w:rPr>
        <w:t xml:space="preserve">, отошедшие к империи Цин после </w:t>
      </w:r>
      <w:r>
        <w:rPr>
          <w:rFonts w:ascii="Times New Roman" w:hAnsi="Times New Roman" w:cs="Times New Roman"/>
        </w:rPr>
        <w:t xml:space="preserve">изгнания </w:t>
      </w:r>
      <w:proofErr w:type="spellStart"/>
      <w:r>
        <w:rPr>
          <w:rFonts w:ascii="Times New Roman" w:hAnsi="Times New Roman" w:cs="Times New Roman"/>
        </w:rPr>
        <w:t>джунгаров</w:t>
      </w:r>
      <w:proofErr w:type="spellEnd"/>
      <w:r>
        <w:rPr>
          <w:rFonts w:ascii="Times New Roman" w:hAnsi="Times New Roman" w:cs="Times New Roman"/>
        </w:rPr>
        <w:t xml:space="preserve"> в 1720 г. Однако, после совещания с высокопоставленными чиновниками, было решено отдать Далай-ламе около половины доходов с области </w:t>
      </w:r>
      <w:proofErr w:type="spellStart"/>
      <w:r>
        <w:rPr>
          <w:rFonts w:ascii="Times New Roman" w:hAnsi="Times New Roman" w:cs="Times New Roman"/>
        </w:rPr>
        <w:t>Дацзяньлу</w:t>
      </w:r>
      <w:proofErr w:type="spellEnd"/>
      <w:r>
        <w:rPr>
          <w:rFonts w:ascii="Times New Roman" w:hAnsi="Times New Roman" w:cs="Times New Roman"/>
        </w:rPr>
        <w:t xml:space="preserve"> </w:t>
      </w:r>
      <w:r w:rsidRPr="008C65AB">
        <w:rPr>
          <w:rFonts w:ascii="Times New Roman" w:hAnsi="Times New Roman" w:cs="Times New Roman"/>
        </w:rPr>
        <w:t>[</w:t>
      </w:r>
      <w:r>
        <w:rPr>
          <w:rFonts w:ascii="Times New Roman" w:hAnsi="Times New Roman" w:cs="Times New Roman"/>
        </w:rPr>
        <w:t>Цин шилу, т.1, 1982: 378-382</w:t>
      </w:r>
      <w:r w:rsidRPr="008C65AB">
        <w:rPr>
          <w:rFonts w:ascii="Times New Roman" w:hAnsi="Times New Roman" w:cs="Times New Roman"/>
        </w:rPr>
        <w:t>]</w:t>
      </w:r>
      <w:r>
        <w:rPr>
          <w:rFonts w:ascii="Times New Roman" w:hAnsi="Times New Roman" w:cs="Times New Roman"/>
        </w:rPr>
        <w:t>.</w:t>
      </w:r>
    </w:p>
  </w:footnote>
  <w:footnote w:id="71">
    <w:p w14:paraId="6253B1DF" w14:textId="77777777" w:rsidR="00D16DA8" w:rsidRPr="00853286" w:rsidRDefault="00D16DA8">
      <w:pPr>
        <w:pStyle w:val="ac"/>
        <w:rPr>
          <w:rFonts w:ascii="Times New Roman" w:hAnsi="Times New Roman" w:cs="Times New Roman"/>
        </w:rPr>
      </w:pPr>
      <w:r w:rsidRPr="00BF4172">
        <w:rPr>
          <w:rStyle w:val="ae"/>
          <w:rFonts w:ascii="Times New Roman" w:hAnsi="Times New Roman" w:cs="Times New Roman"/>
        </w:rPr>
        <w:footnoteRef/>
      </w:r>
      <w:r w:rsidRPr="00853286">
        <w:rPr>
          <w:rFonts w:ascii="Times New Roman" w:hAnsi="Times New Roman" w:cs="Times New Roman"/>
        </w:rPr>
        <w:t xml:space="preserve"> </w:t>
      </w:r>
      <w:r w:rsidRPr="00BF4172">
        <w:rPr>
          <w:rFonts w:ascii="Times New Roman" w:hAnsi="Times New Roman" w:cs="Times New Roman"/>
        </w:rPr>
        <w:t>Кит</w:t>
      </w:r>
      <w:r w:rsidRPr="00853286">
        <w:rPr>
          <w:rFonts w:ascii="Times New Roman" w:hAnsi="Times New Roman" w:cs="Times New Roman"/>
        </w:rPr>
        <w:t xml:space="preserve">. </w:t>
      </w:r>
      <w:r w:rsidRPr="00BF4172">
        <w:rPr>
          <w:rFonts w:ascii="Times New Roman" w:hAnsi="Times New Roman" w:cs="Times New Roman"/>
        </w:rPr>
        <w:t>雍和宮</w:t>
      </w:r>
    </w:p>
  </w:footnote>
  <w:footnote w:id="72">
    <w:p w14:paraId="3FDBB152" w14:textId="77777777" w:rsidR="00D16DA8" w:rsidRPr="00853286" w:rsidRDefault="00D16DA8">
      <w:pPr>
        <w:pStyle w:val="ac"/>
        <w:rPr>
          <w:rFonts w:ascii="Times New Roman" w:hAnsi="Times New Roman" w:cs="Times New Roman"/>
        </w:rPr>
      </w:pPr>
      <w:r w:rsidRPr="00BF4172">
        <w:rPr>
          <w:rStyle w:val="ae"/>
          <w:rFonts w:ascii="Times New Roman" w:hAnsi="Times New Roman" w:cs="Times New Roman"/>
        </w:rPr>
        <w:footnoteRef/>
      </w:r>
      <w:r w:rsidRPr="00853286">
        <w:rPr>
          <w:rFonts w:ascii="Times New Roman" w:hAnsi="Times New Roman" w:cs="Times New Roman"/>
        </w:rPr>
        <w:t xml:space="preserve"> </w:t>
      </w:r>
      <w:proofErr w:type="spellStart"/>
      <w:r w:rsidRPr="009B7F84">
        <w:rPr>
          <w:rFonts w:ascii="Times New Roman" w:hAnsi="Times New Roman" w:cs="Times New Roman"/>
        </w:rPr>
        <w:t>Цзюньван</w:t>
      </w:r>
      <w:proofErr w:type="spellEnd"/>
      <w:r w:rsidRPr="00853286">
        <w:rPr>
          <w:rFonts w:ascii="Times New Roman" w:hAnsi="Times New Roman" w:cs="Times New Roman"/>
        </w:rPr>
        <w:t xml:space="preserve"> (</w:t>
      </w:r>
      <w:r w:rsidRPr="00BF4172">
        <w:rPr>
          <w:rFonts w:ascii="Times New Roman" w:hAnsi="Times New Roman" w:cs="Times New Roman"/>
        </w:rPr>
        <w:t>кит</w:t>
      </w:r>
      <w:r w:rsidRPr="00853286">
        <w:rPr>
          <w:rFonts w:ascii="Times New Roman" w:hAnsi="Times New Roman" w:cs="Times New Roman"/>
        </w:rPr>
        <w:t xml:space="preserve">. </w:t>
      </w:r>
      <w:r w:rsidRPr="00BF4172">
        <w:rPr>
          <w:rFonts w:ascii="Times New Roman" w:hAnsi="Times New Roman" w:cs="Times New Roman"/>
        </w:rPr>
        <w:t>郡王</w:t>
      </w:r>
      <w:r w:rsidRPr="00853286">
        <w:rPr>
          <w:rFonts w:ascii="Times New Roman" w:hAnsi="Times New Roman" w:cs="Times New Roman"/>
        </w:rPr>
        <w:t xml:space="preserve"> </w:t>
      </w:r>
      <w:r w:rsidRPr="00BF4172">
        <w:rPr>
          <w:rFonts w:ascii="Times New Roman" w:hAnsi="Times New Roman" w:cs="Times New Roman"/>
        </w:rPr>
        <w:t>или</w:t>
      </w:r>
      <w:r w:rsidRPr="00853286">
        <w:rPr>
          <w:rFonts w:ascii="Times New Roman" w:hAnsi="Times New Roman" w:cs="Times New Roman"/>
        </w:rPr>
        <w:t xml:space="preserve"> </w:t>
      </w:r>
      <w:r w:rsidRPr="00BF4172">
        <w:rPr>
          <w:rFonts w:ascii="Times New Roman" w:hAnsi="Times New Roman" w:cs="Times New Roman"/>
        </w:rPr>
        <w:t>多羅郡王</w:t>
      </w:r>
      <w:r w:rsidRPr="00853286">
        <w:rPr>
          <w:rFonts w:ascii="Times New Roman" w:hAnsi="Times New Roman" w:cs="Times New Roman"/>
        </w:rPr>
        <w:t xml:space="preserve">) – </w:t>
      </w:r>
      <w:r w:rsidRPr="00BF4172">
        <w:rPr>
          <w:rFonts w:ascii="Times New Roman" w:hAnsi="Times New Roman" w:cs="Times New Roman"/>
        </w:rPr>
        <w:t>наследственный</w:t>
      </w:r>
      <w:r w:rsidRPr="00853286">
        <w:rPr>
          <w:rFonts w:ascii="Times New Roman" w:hAnsi="Times New Roman" w:cs="Times New Roman"/>
        </w:rPr>
        <w:t xml:space="preserve"> </w:t>
      </w:r>
      <w:r w:rsidRPr="00BF4172">
        <w:rPr>
          <w:rFonts w:ascii="Times New Roman" w:hAnsi="Times New Roman" w:cs="Times New Roman"/>
        </w:rPr>
        <w:t>княжеский</w:t>
      </w:r>
      <w:r w:rsidRPr="00853286">
        <w:rPr>
          <w:rFonts w:ascii="Times New Roman" w:hAnsi="Times New Roman" w:cs="Times New Roman"/>
        </w:rPr>
        <w:t xml:space="preserve"> </w:t>
      </w:r>
      <w:r w:rsidRPr="00BF4172">
        <w:rPr>
          <w:rFonts w:ascii="Times New Roman" w:hAnsi="Times New Roman" w:cs="Times New Roman"/>
        </w:rPr>
        <w:t>титул</w:t>
      </w:r>
      <w:r w:rsidRPr="00853286">
        <w:rPr>
          <w:rFonts w:ascii="Times New Roman" w:hAnsi="Times New Roman" w:cs="Times New Roman"/>
        </w:rPr>
        <w:t xml:space="preserve"> </w:t>
      </w:r>
      <w:r w:rsidRPr="00BF4172">
        <w:rPr>
          <w:rFonts w:ascii="Times New Roman" w:hAnsi="Times New Roman" w:cs="Times New Roman"/>
        </w:rPr>
        <w:t>при</w:t>
      </w:r>
      <w:r w:rsidRPr="00853286">
        <w:rPr>
          <w:rFonts w:ascii="Times New Roman" w:hAnsi="Times New Roman" w:cs="Times New Roman"/>
        </w:rPr>
        <w:t xml:space="preserve"> </w:t>
      </w:r>
      <w:r w:rsidRPr="00BF4172">
        <w:rPr>
          <w:rFonts w:ascii="Times New Roman" w:hAnsi="Times New Roman" w:cs="Times New Roman"/>
        </w:rPr>
        <w:t>династии</w:t>
      </w:r>
      <w:r w:rsidRPr="00853286">
        <w:rPr>
          <w:rFonts w:ascii="Times New Roman" w:hAnsi="Times New Roman" w:cs="Times New Roman"/>
        </w:rPr>
        <w:t xml:space="preserve"> </w:t>
      </w:r>
      <w:r w:rsidRPr="00BF4172">
        <w:rPr>
          <w:rFonts w:ascii="Times New Roman" w:hAnsi="Times New Roman" w:cs="Times New Roman"/>
        </w:rPr>
        <w:t>Цин</w:t>
      </w:r>
      <w:r w:rsidRPr="00853286">
        <w:rPr>
          <w:rFonts w:ascii="Times New Roman" w:hAnsi="Times New Roman" w:cs="Times New Roman"/>
        </w:rPr>
        <w:t xml:space="preserve">: </w:t>
      </w:r>
      <w:r w:rsidRPr="00BF4172">
        <w:rPr>
          <w:rFonts w:ascii="Times New Roman" w:hAnsi="Times New Roman" w:cs="Times New Roman"/>
        </w:rPr>
        <w:t>князь</w:t>
      </w:r>
      <w:r w:rsidRPr="00853286">
        <w:rPr>
          <w:rFonts w:ascii="Times New Roman" w:hAnsi="Times New Roman" w:cs="Times New Roman"/>
        </w:rPr>
        <w:t xml:space="preserve"> </w:t>
      </w:r>
      <w:r w:rsidRPr="00BF4172">
        <w:rPr>
          <w:rFonts w:ascii="Times New Roman" w:hAnsi="Times New Roman" w:cs="Times New Roman"/>
        </w:rPr>
        <w:t>второй</w:t>
      </w:r>
      <w:r w:rsidRPr="00853286">
        <w:rPr>
          <w:rFonts w:ascii="Times New Roman" w:hAnsi="Times New Roman" w:cs="Times New Roman"/>
        </w:rPr>
        <w:t xml:space="preserve"> </w:t>
      </w:r>
      <w:r w:rsidRPr="00874F0A">
        <w:rPr>
          <w:rFonts w:ascii="Times New Roman" w:hAnsi="Times New Roman" w:cs="Times New Roman"/>
        </w:rPr>
        <w:t>степени</w:t>
      </w:r>
      <w:r w:rsidRPr="00853286">
        <w:rPr>
          <w:rFonts w:ascii="Times New Roman" w:hAnsi="Times New Roman" w:cs="Times New Roman"/>
        </w:rPr>
        <w:t xml:space="preserve"> [</w:t>
      </w:r>
      <w:proofErr w:type="spellStart"/>
      <w:r w:rsidRPr="00874F0A">
        <w:rPr>
          <w:rFonts w:ascii="Times New Roman" w:hAnsi="Times New Roman" w:cs="Times New Roman"/>
          <w:lang w:val="en-US"/>
        </w:rPr>
        <w:t>Mayers</w:t>
      </w:r>
      <w:proofErr w:type="spellEnd"/>
      <w:r w:rsidRPr="00853286">
        <w:rPr>
          <w:rFonts w:ascii="Times New Roman" w:hAnsi="Times New Roman" w:cs="Times New Roman"/>
        </w:rPr>
        <w:t xml:space="preserve"> 1886: 2].</w:t>
      </w:r>
    </w:p>
  </w:footnote>
  <w:footnote w:id="73">
    <w:p w14:paraId="6A2E738C" w14:textId="77777777" w:rsidR="00D16DA8" w:rsidRPr="00853286" w:rsidRDefault="00D16DA8">
      <w:pPr>
        <w:pStyle w:val="ac"/>
        <w:rPr>
          <w:rFonts w:ascii="Times New Roman" w:hAnsi="Times New Roman" w:cs="Times New Roman"/>
        </w:rPr>
      </w:pPr>
      <w:r w:rsidRPr="00874F0A">
        <w:rPr>
          <w:rStyle w:val="ae"/>
          <w:rFonts w:ascii="Times New Roman" w:hAnsi="Times New Roman" w:cs="Times New Roman"/>
        </w:rPr>
        <w:footnoteRef/>
      </w:r>
      <w:r w:rsidRPr="00853286">
        <w:rPr>
          <w:rFonts w:ascii="Times New Roman" w:hAnsi="Times New Roman" w:cs="Times New Roman"/>
        </w:rPr>
        <w:t xml:space="preserve"> </w:t>
      </w:r>
      <w:proofErr w:type="spellStart"/>
      <w:r w:rsidRPr="00874F0A">
        <w:rPr>
          <w:rFonts w:ascii="Times New Roman" w:hAnsi="Times New Roman" w:cs="Times New Roman"/>
        </w:rPr>
        <w:t>Тиб</w:t>
      </w:r>
      <w:proofErr w:type="spellEnd"/>
      <w:r w:rsidRPr="00853286">
        <w:rPr>
          <w:rFonts w:ascii="Times New Roman" w:hAnsi="Times New Roman" w:cs="Times New Roman"/>
        </w:rPr>
        <w:t xml:space="preserve">. </w:t>
      </w:r>
      <w:proofErr w:type="spellStart"/>
      <w:r w:rsidRPr="00874F0A">
        <w:rPr>
          <w:rFonts w:ascii="Times New Roman" w:hAnsi="Times New Roman" w:cs="Times New Roman"/>
          <w:lang w:val="en-US"/>
        </w:rPr>
        <w:t>drung</w:t>
      </w:r>
      <w:proofErr w:type="spellEnd"/>
      <w:r w:rsidRPr="00853286">
        <w:rPr>
          <w:rFonts w:ascii="Times New Roman" w:hAnsi="Times New Roman" w:cs="Times New Roman"/>
        </w:rPr>
        <w:t xml:space="preserve"> </w:t>
      </w:r>
      <w:proofErr w:type="spellStart"/>
      <w:r w:rsidRPr="00874F0A">
        <w:rPr>
          <w:rFonts w:ascii="Times New Roman" w:hAnsi="Times New Roman" w:cs="Times New Roman"/>
          <w:lang w:val="en-US"/>
        </w:rPr>
        <w:t>yig</w:t>
      </w:r>
      <w:proofErr w:type="spellEnd"/>
      <w:r w:rsidRPr="00853286">
        <w:rPr>
          <w:rFonts w:ascii="Times New Roman" w:hAnsi="Times New Roman" w:cs="Times New Roman"/>
        </w:rPr>
        <w:t xml:space="preserve"> </w:t>
      </w:r>
      <w:proofErr w:type="spellStart"/>
      <w:r w:rsidRPr="00874F0A">
        <w:rPr>
          <w:rFonts w:ascii="Times New Roman" w:hAnsi="Times New Roman" w:cs="Times New Roman"/>
          <w:lang w:val="en-US"/>
        </w:rPr>
        <w:t>tshangs</w:t>
      </w:r>
      <w:proofErr w:type="spellEnd"/>
      <w:r w:rsidRPr="00853286">
        <w:rPr>
          <w:rFonts w:ascii="Times New Roman" w:hAnsi="Times New Roman" w:cs="Times New Roman"/>
        </w:rPr>
        <w:t xml:space="preserve"> </w:t>
      </w:r>
      <w:proofErr w:type="spellStart"/>
      <w:r w:rsidRPr="00874F0A">
        <w:rPr>
          <w:rFonts w:ascii="Times New Roman" w:hAnsi="Times New Roman" w:cs="Times New Roman"/>
          <w:lang w:val="en-US"/>
        </w:rPr>
        <w:t>skyes</w:t>
      </w:r>
      <w:proofErr w:type="spellEnd"/>
    </w:p>
  </w:footnote>
  <w:footnote w:id="74">
    <w:p w14:paraId="1313BD1F" w14:textId="77777777" w:rsidR="00D16DA8" w:rsidRPr="009B7F84" w:rsidRDefault="00D16DA8" w:rsidP="009B7F84">
      <w:pPr>
        <w:pStyle w:val="ac"/>
        <w:rPr>
          <w:rFonts w:ascii="Times New Roman" w:hAnsi="Times New Roman" w:cs="Times New Roman"/>
        </w:rPr>
      </w:pPr>
      <w:r w:rsidRPr="00E32A46">
        <w:rPr>
          <w:rStyle w:val="ae"/>
          <w:rFonts w:ascii="Times New Roman" w:hAnsi="Times New Roman" w:cs="Times New Roman"/>
        </w:rPr>
        <w:footnoteRef/>
      </w:r>
      <w:r w:rsidRPr="009B7F84">
        <w:rPr>
          <w:rFonts w:ascii="Times New Roman" w:hAnsi="Times New Roman" w:cs="Times New Roman"/>
        </w:rPr>
        <w:t xml:space="preserve"> </w:t>
      </w:r>
      <w:proofErr w:type="spellStart"/>
      <w:r w:rsidRPr="00E32A46">
        <w:rPr>
          <w:rFonts w:ascii="Times New Roman" w:hAnsi="Times New Roman" w:cs="Times New Roman"/>
        </w:rPr>
        <w:t>Тиб</w:t>
      </w:r>
      <w:proofErr w:type="spellEnd"/>
      <w:r w:rsidRPr="009B7F84">
        <w:rPr>
          <w:rFonts w:ascii="Times New Roman" w:hAnsi="Times New Roman" w:cs="Times New Roman"/>
        </w:rPr>
        <w:t xml:space="preserve">. </w:t>
      </w:r>
      <w:proofErr w:type="spellStart"/>
      <w:r w:rsidRPr="00A55B86">
        <w:rPr>
          <w:rFonts w:ascii="Times New Roman" w:hAnsi="Times New Roman" w:cs="Times New Roman"/>
          <w:lang w:val="en-US"/>
        </w:rPr>
        <w:t>gsol</w:t>
      </w:r>
      <w:proofErr w:type="spellEnd"/>
      <w:r w:rsidRPr="009B7F84">
        <w:rPr>
          <w:rFonts w:ascii="Times New Roman" w:hAnsi="Times New Roman" w:cs="Times New Roman"/>
        </w:rPr>
        <w:t xml:space="preserve"> </w:t>
      </w:r>
      <w:proofErr w:type="spellStart"/>
      <w:r w:rsidRPr="00A55B86">
        <w:rPr>
          <w:rFonts w:ascii="Times New Roman" w:hAnsi="Times New Roman" w:cs="Times New Roman"/>
          <w:lang w:val="en-US"/>
        </w:rPr>
        <w:t>dpon</w:t>
      </w:r>
      <w:proofErr w:type="spellEnd"/>
      <w:r w:rsidRPr="009B7F84">
        <w:rPr>
          <w:rFonts w:ascii="Times New Roman" w:hAnsi="Times New Roman" w:cs="Times New Roman"/>
        </w:rPr>
        <w:t xml:space="preserve">, </w:t>
      </w:r>
      <w:r>
        <w:rPr>
          <w:rFonts w:ascii="Times New Roman" w:hAnsi="Times New Roman" w:cs="Times New Roman"/>
        </w:rPr>
        <w:t>стольник</w:t>
      </w:r>
      <w:r w:rsidRPr="009B7F84">
        <w:rPr>
          <w:rFonts w:ascii="Times New Roman" w:hAnsi="Times New Roman" w:cs="Times New Roman"/>
        </w:rPr>
        <w:t>.</w:t>
      </w:r>
    </w:p>
  </w:footnote>
  <w:footnote w:id="75">
    <w:p w14:paraId="774AFA04" w14:textId="77777777" w:rsidR="00D16DA8" w:rsidRPr="00853286" w:rsidRDefault="00D16DA8">
      <w:pPr>
        <w:pStyle w:val="ac"/>
      </w:pPr>
      <w:r w:rsidRPr="00874F0A">
        <w:rPr>
          <w:rStyle w:val="a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Т</w:t>
      </w:r>
      <w:r w:rsidRPr="00853286">
        <w:rPr>
          <w:rFonts w:ascii="Times New Roman" w:hAnsi="Times New Roman" w:cs="Times New Roman"/>
        </w:rPr>
        <w:t>иб</w:t>
      </w:r>
      <w:proofErr w:type="spellEnd"/>
      <w:r w:rsidRPr="00853286">
        <w:rPr>
          <w:rFonts w:ascii="Times New Roman" w:hAnsi="Times New Roman" w:cs="Times New Roman"/>
        </w:rPr>
        <w:t xml:space="preserve">. </w:t>
      </w:r>
      <w:proofErr w:type="spellStart"/>
      <w:r w:rsidRPr="00874F0A">
        <w:rPr>
          <w:rFonts w:ascii="Times New Roman" w:hAnsi="Times New Roman" w:cs="Times New Roman"/>
          <w:lang w:val="en-US"/>
        </w:rPr>
        <w:t>grags</w:t>
      </w:r>
      <w:proofErr w:type="spellEnd"/>
      <w:r w:rsidRPr="00853286">
        <w:rPr>
          <w:rFonts w:ascii="Times New Roman" w:hAnsi="Times New Roman" w:cs="Times New Roman"/>
        </w:rPr>
        <w:t xml:space="preserve"> </w:t>
      </w:r>
      <w:r w:rsidRPr="00874F0A">
        <w:rPr>
          <w:rFonts w:ascii="Times New Roman" w:hAnsi="Times New Roman" w:cs="Times New Roman"/>
          <w:lang w:val="en-US"/>
        </w:rPr>
        <w:t>pa</w:t>
      </w:r>
      <w:r w:rsidRPr="00853286">
        <w:rPr>
          <w:rFonts w:ascii="Times New Roman" w:hAnsi="Times New Roman" w:cs="Times New Roman"/>
        </w:rPr>
        <w:t xml:space="preserve"> </w:t>
      </w:r>
      <w:proofErr w:type="spellStart"/>
      <w:r w:rsidRPr="00874F0A">
        <w:rPr>
          <w:rFonts w:ascii="Times New Roman" w:hAnsi="Times New Roman" w:cs="Times New Roman"/>
          <w:lang w:val="en-US"/>
        </w:rPr>
        <w:t>mtha</w:t>
      </w:r>
      <w:proofErr w:type="spellEnd"/>
      <w:r w:rsidRPr="00853286">
        <w:rPr>
          <w:rFonts w:ascii="Times New Roman" w:hAnsi="Times New Roman" w:cs="Times New Roman"/>
        </w:rPr>
        <w:t xml:space="preserve">' </w:t>
      </w:r>
      <w:proofErr w:type="spellStart"/>
      <w:r w:rsidRPr="00874F0A">
        <w:rPr>
          <w:rFonts w:ascii="Times New Roman" w:hAnsi="Times New Roman" w:cs="Times New Roman"/>
          <w:lang w:val="en-US"/>
        </w:rPr>
        <w:t>yas</w:t>
      </w:r>
      <w:proofErr w:type="spellEnd"/>
    </w:p>
  </w:footnote>
  <w:footnote w:id="76">
    <w:p w14:paraId="12666EA8" w14:textId="77777777" w:rsidR="00D16DA8" w:rsidRPr="00170D7F" w:rsidRDefault="00D16DA8">
      <w:pPr>
        <w:pStyle w:val="ac"/>
        <w:rPr>
          <w:rFonts w:ascii="Times New Roman" w:hAnsi="Times New Roman" w:cs="Times New Roman"/>
        </w:rPr>
      </w:pPr>
      <w:r w:rsidRPr="009F6B46">
        <w:rPr>
          <w:rStyle w:val="ae"/>
          <w:rFonts w:ascii="Times New Roman" w:hAnsi="Times New Roman" w:cs="Times New Roman"/>
        </w:rPr>
        <w:footnoteRef/>
      </w:r>
      <w:r w:rsidRPr="00170D7F">
        <w:rPr>
          <w:rFonts w:ascii="Times New Roman" w:hAnsi="Times New Roman" w:cs="Times New Roman"/>
        </w:rPr>
        <w:t xml:space="preserve"> </w:t>
      </w:r>
      <w:proofErr w:type="spellStart"/>
      <w:r w:rsidRPr="009F6B46">
        <w:rPr>
          <w:rFonts w:ascii="Times New Roman" w:hAnsi="Times New Roman" w:cs="Times New Roman"/>
        </w:rPr>
        <w:t>Тиб</w:t>
      </w:r>
      <w:proofErr w:type="spellEnd"/>
      <w:r w:rsidRPr="00170D7F">
        <w:rPr>
          <w:rFonts w:ascii="Times New Roman" w:hAnsi="Times New Roman" w:cs="Times New Roman"/>
        </w:rPr>
        <w:t xml:space="preserve">. </w:t>
      </w:r>
      <w:r w:rsidRPr="009F6B46">
        <w:rPr>
          <w:rFonts w:ascii="Times New Roman" w:hAnsi="Times New Roman" w:cs="Times New Roman"/>
          <w:lang w:val="en-US"/>
        </w:rPr>
        <w:t>da</w:t>
      </w:r>
      <w:r w:rsidRPr="00170D7F">
        <w:rPr>
          <w:rFonts w:ascii="Times New Roman" w:hAnsi="Times New Roman" w:cs="Times New Roman"/>
        </w:rPr>
        <w:t xml:space="preserve"> </w:t>
      </w:r>
      <w:r w:rsidRPr="009F6B46">
        <w:rPr>
          <w:rFonts w:ascii="Times New Roman" w:hAnsi="Times New Roman" w:cs="Times New Roman"/>
          <w:lang w:val="en-US"/>
        </w:rPr>
        <w:t>la</w:t>
      </w:r>
      <w:r w:rsidRPr="00170D7F">
        <w:rPr>
          <w:rFonts w:ascii="Times New Roman" w:hAnsi="Times New Roman" w:cs="Times New Roman"/>
        </w:rPr>
        <w:t>’</w:t>
      </w:r>
      <w:proofErr w:type="spellStart"/>
      <w:r w:rsidRPr="009F6B46">
        <w:rPr>
          <w:rFonts w:ascii="Times New Roman" w:hAnsi="Times New Roman" w:cs="Times New Roman"/>
          <w:lang w:val="en-US"/>
        </w:rPr>
        <w:t>i</w:t>
      </w:r>
      <w:proofErr w:type="spellEnd"/>
      <w:r w:rsidRPr="00170D7F">
        <w:rPr>
          <w:rFonts w:ascii="Times New Roman" w:hAnsi="Times New Roman" w:cs="Times New Roman"/>
        </w:rPr>
        <w:t xml:space="preserve"> </w:t>
      </w:r>
      <w:proofErr w:type="spellStart"/>
      <w:r w:rsidRPr="009F6B46">
        <w:rPr>
          <w:rFonts w:ascii="Times New Roman" w:hAnsi="Times New Roman" w:cs="Times New Roman"/>
          <w:lang w:val="en-US"/>
        </w:rPr>
        <w:t>bA</w:t>
      </w:r>
      <w:proofErr w:type="spellEnd"/>
      <w:r w:rsidRPr="00170D7F">
        <w:rPr>
          <w:rFonts w:ascii="Times New Roman" w:hAnsi="Times New Roman" w:cs="Times New Roman"/>
        </w:rPr>
        <w:t xml:space="preserve"> </w:t>
      </w:r>
      <w:r w:rsidRPr="009F6B46">
        <w:rPr>
          <w:rFonts w:ascii="Times New Roman" w:hAnsi="Times New Roman" w:cs="Times New Roman"/>
          <w:lang w:val="en-US"/>
        </w:rPr>
        <w:t>dur</w:t>
      </w:r>
      <w:r w:rsidRPr="00170D7F">
        <w:rPr>
          <w:rFonts w:ascii="Times New Roman" w:hAnsi="Times New Roman" w:cs="Times New Roman"/>
        </w:rPr>
        <w:t xml:space="preserve"> '</w:t>
      </w:r>
      <w:proofErr w:type="spellStart"/>
      <w:r w:rsidRPr="009F6B46">
        <w:rPr>
          <w:rFonts w:ascii="Times New Roman" w:hAnsi="Times New Roman" w:cs="Times New Roman"/>
          <w:lang w:val="en-US"/>
        </w:rPr>
        <w:t>gyur</w:t>
      </w:r>
      <w:proofErr w:type="spellEnd"/>
      <w:r w:rsidRPr="00170D7F">
        <w:rPr>
          <w:rFonts w:ascii="Times New Roman" w:hAnsi="Times New Roman" w:cs="Times New Roman"/>
        </w:rPr>
        <w:t xml:space="preserve"> </w:t>
      </w:r>
      <w:r w:rsidRPr="009F6B46">
        <w:rPr>
          <w:rFonts w:ascii="Times New Roman" w:hAnsi="Times New Roman" w:cs="Times New Roman"/>
          <w:lang w:val="en-US"/>
        </w:rPr>
        <w:t>med</w:t>
      </w:r>
      <w:r w:rsidRPr="00170D7F">
        <w:rPr>
          <w:rFonts w:ascii="Times New Roman" w:hAnsi="Times New Roman" w:cs="Times New Roman"/>
        </w:rPr>
        <w:t xml:space="preserve"> </w:t>
      </w:r>
      <w:proofErr w:type="spellStart"/>
      <w:r w:rsidRPr="009F6B46">
        <w:rPr>
          <w:rFonts w:ascii="Times New Roman" w:hAnsi="Times New Roman" w:cs="Times New Roman"/>
          <w:lang w:val="en-US"/>
        </w:rPr>
        <w:t>rnam</w:t>
      </w:r>
      <w:proofErr w:type="spellEnd"/>
      <w:r w:rsidRPr="00170D7F">
        <w:rPr>
          <w:rFonts w:ascii="Times New Roman" w:hAnsi="Times New Roman" w:cs="Times New Roman"/>
        </w:rPr>
        <w:t xml:space="preserve"> </w:t>
      </w:r>
      <w:proofErr w:type="spellStart"/>
      <w:r w:rsidRPr="009F6B46">
        <w:rPr>
          <w:rFonts w:ascii="Times New Roman" w:hAnsi="Times New Roman" w:cs="Times New Roman"/>
          <w:lang w:val="en-US"/>
        </w:rPr>
        <w:t>rgyal</w:t>
      </w:r>
      <w:proofErr w:type="spellEnd"/>
      <w:proofErr w:type="gramStart"/>
      <w:r w:rsidRPr="00170D7F">
        <w:rPr>
          <w:rFonts w:ascii="Times New Roman" w:hAnsi="Times New Roman" w:cs="Times New Roman"/>
        </w:rPr>
        <w:t>, ?</w:t>
      </w:r>
      <w:proofErr w:type="gramEnd"/>
      <w:r w:rsidRPr="00170D7F">
        <w:rPr>
          <w:rFonts w:ascii="Times New Roman" w:hAnsi="Times New Roman" w:cs="Times New Roman"/>
        </w:rPr>
        <w:t xml:space="preserve"> - 1750</w:t>
      </w:r>
    </w:p>
  </w:footnote>
  <w:footnote w:id="77">
    <w:p w14:paraId="7EAFD89A" w14:textId="77777777" w:rsidR="00D16DA8" w:rsidRPr="00853286" w:rsidRDefault="00D16DA8">
      <w:pPr>
        <w:pStyle w:val="ac"/>
        <w:rPr>
          <w:rFonts w:ascii="Times New Roman" w:hAnsi="Times New Roman" w:cs="Times New Roman"/>
          <w:lang w:val="en-US"/>
        </w:rPr>
      </w:pPr>
      <w:r w:rsidRPr="00B60D11">
        <w:rPr>
          <w:rStyle w:val="ae"/>
          <w:rFonts w:ascii="Times New Roman" w:hAnsi="Times New Roman" w:cs="Times New Roman"/>
        </w:rPr>
        <w:footnoteRef/>
      </w:r>
      <w:r w:rsidRPr="00853286">
        <w:rPr>
          <w:rFonts w:ascii="Times New Roman" w:hAnsi="Times New Roman" w:cs="Times New Roman"/>
          <w:lang w:val="en-US"/>
        </w:rPr>
        <w:t xml:space="preserve"> </w:t>
      </w:r>
      <w:proofErr w:type="spellStart"/>
      <w:r w:rsidRPr="00B60D11">
        <w:rPr>
          <w:rFonts w:ascii="Times New Roman" w:hAnsi="Times New Roman" w:cs="Times New Roman"/>
        </w:rPr>
        <w:t>Тиб</w:t>
      </w:r>
      <w:proofErr w:type="spellEnd"/>
      <w:r w:rsidRPr="00853286">
        <w:rPr>
          <w:rFonts w:ascii="Times New Roman" w:hAnsi="Times New Roman" w:cs="Times New Roman"/>
          <w:lang w:val="en-US"/>
        </w:rPr>
        <w:t>. ‘</w:t>
      </w:r>
      <w:proofErr w:type="spellStart"/>
      <w:proofErr w:type="gramStart"/>
      <w:r w:rsidRPr="00B60D11">
        <w:rPr>
          <w:rFonts w:ascii="Times New Roman" w:hAnsi="Times New Roman" w:cs="Times New Roman"/>
          <w:lang w:val="en-US"/>
        </w:rPr>
        <w:t>gyur</w:t>
      </w:r>
      <w:proofErr w:type="spellEnd"/>
      <w:proofErr w:type="gramEnd"/>
      <w:r w:rsidRPr="00853286">
        <w:rPr>
          <w:rFonts w:ascii="Times New Roman" w:hAnsi="Times New Roman" w:cs="Times New Roman"/>
          <w:lang w:val="en-US"/>
        </w:rPr>
        <w:t xml:space="preserve"> </w:t>
      </w:r>
      <w:r w:rsidRPr="00B60D11">
        <w:rPr>
          <w:rFonts w:ascii="Times New Roman" w:hAnsi="Times New Roman" w:cs="Times New Roman"/>
          <w:lang w:val="en-US"/>
        </w:rPr>
        <w:t>med</w:t>
      </w:r>
      <w:r w:rsidRPr="00853286">
        <w:rPr>
          <w:rFonts w:ascii="Times New Roman" w:hAnsi="Times New Roman" w:cs="Times New Roman"/>
          <w:lang w:val="en-US"/>
        </w:rPr>
        <w:t xml:space="preserve"> </w:t>
      </w:r>
      <w:proofErr w:type="spellStart"/>
      <w:r w:rsidRPr="00B60D11">
        <w:rPr>
          <w:rFonts w:ascii="Times New Roman" w:hAnsi="Times New Roman" w:cs="Times New Roman"/>
          <w:lang w:val="en-US"/>
        </w:rPr>
        <w:t>tshe</w:t>
      </w:r>
      <w:proofErr w:type="spellEnd"/>
      <w:r w:rsidRPr="00853286">
        <w:rPr>
          <w:rFonts w:ascii="Times New Roman" w:hAnsi="Times New Roman" w:cs="Times New Roman"/>
          <w:lang w:val="en-US"/>
        </w:rPr>
        <w:t xml:space="preserve"> </w:t>
      </w:r>
      <w:proofErr w:type="spellStart"/>
      <w:r w:rsidRPr="00B60D11">
        <w:rPr>
          <w:rFonts w:ascii="Times New Roman" w:hAnsi="Times New Roman" w:cs="Times New Roman"/>
          <w:lang w:val="en-US"/>
        </w:rPr>
        <w:t>brtan</w:t>
      </w:r>
      <w:proofErr w:type="spellEnd"/>
    </w:p>
  </w:footnote>
  <w:footnote w:id="78">
    <w:p w14:paraId="3B158747" w14:textId="77777777" w:rsidR="00D16DA8" w:rsidRPr="00853286" w:rsidRDefault="00D16DA8">
      <w:pPr>
        <w:pStyle w:val="ac"/>
        <w:rPr>
          <w:rFonts w:ascii="Times New Roman" w:hAnsi="Times New Roman" w:cs="Times New Roman"/>
          <w:lang w:val="en-US"/>
        </w:rPr>
      </w:pPr>
      <w:r w:rsidRPr="00B60D11">
        <w:rPr>
          <w:rStyle w:val="ae"/>
          <w:rFonts w:ascii="Times New Roman" w:hAnsi="Times New Roman" w:cs="Times New Roman"/>
        </w:rPr>
        <w:footnoteRef/>
      </w:r>
      <w:r w:rsidRPr="00853286">
        <w:rPr>
          <w:rFonts w:ascii="Times New Roman" w:hAnsi="Times New Roman" w:cs="Times New Roman"/>
          <w:lang w:val="en-US"/>
        </w:rPr>
        <w:t xml:space="preserve"> </w:t>
      </w:r>
      <w:proofErr w:type="spellStart"/>
      <w:r>
        <w:rPr>
          <w:rFonts w:ascii="Times New Roman" w:hAnsi="Times New Roman" w:cs="Times New Roman"/>
        </w:rPr>
        <w:t>Т</w:t>
      </w:r>
      <w:r w:rsidRPr="00B60D11">
        <w:rPr>
          <w:rFonts w:ascii="Times New Roman" w:hAnsi="Times New Roman" w:cs="Times New Roman"/>
        </w:rPr>
        <w:t>иб</w:t>
      </w:r>
      <w:proofErr w:type="spellEnd"/>
      <w:r w:rsidRPr="00853286">
        <w:rPr>
          <w:rFonts w:ascii="Times New Roman" w:hAnsi="Times New Roman" w:cs="Times New Roman"/>
          <w:lang w:val="en-US"/>
        </w:rPr>
        <w:t xml:space="preserve">. </w:t>
      </w:r>
      <w:proofErr w:type="spellStart"/>
      <w:r w:rsidRPr="00B60D11">
        <w:rPr>
          <w:rFonts w:ascii="Times New Roman" w:hAnsi="Times New Roman" w:cs="Times New Roman"/>
          <w:lang w:val="en-US"/>
        </w:rPr>
        <w:t>mnga</w:t>
      </w:r>
      <w:proofErr w:type="spellEnd"/>
      <w:r w:rsidRPr="00853286">
        <w:rPr>
          <w:rFonts w:ascii="Times New Roman" w:hAnsi="Times New Roman" w:cs="Times New Roman"/>
          <w:lang w:val="en-US"/>
        </w:rPr>
        <w:t xml:space="preserve"> </w:t>
      </w:r>
      <w:proofErr w:type="spellStart"/>
      <w:r w:rsidRPr="00B60D11">
        <w:rPr>
          <w:rFonts w:ascii="Times New Roman" w:hAnsi="Times New Roman" w:cs="Times New Roman"/>
          <w:lang w:val="en-US"/>
        </w:rPr>
        <w:t>ris</w:t>
      </w:r>
      <w:proofErr w:type="spellEnd"/>
    </w:p>
  </w:footnote>
  <w:footnote w:id="79">
    <w:p w14:paraId="43F38808" w14:textId="77777777" w:rsidR="00D16DA8" w:rsidRDefault="00D16DA8" w:rsidP="00B60D11">
      <w:pPr>
        <w:pStyle w:val="ac"/>
        <w:jc w:val="both"/>
      </w:pPr>
      <w:r>
        <w:rPr>
          <w:rStyle w:val="ae"/>
        </w:rPr>
        <w:footnoteRef/>
      </w:r>
      <w:r w:rsidRPr="00853286">
        <w:rPr>
          <w:lang w:val="en-US"/>
        </w:rPr>
        <w:t xml:space="preserve"> </w:t>
      </w:r>
      <w:r w:rsidRPr="00B60D11">
        <w:rPr>
          <w:rFonts w:ascii="Times New Roman" w:hAnsi="Times New Roman" w:cs="Times New Roman"/>
          <w:i/>
          <w:iCs/>
        </w:rPr>
        <w:t>Гун</w:t>
      </w:r>
      <w:r w:rsidRPr="00853286">
        <w:rPr>
          <w:rFonts w:ascii="Times New Roman" w:hAnsi="Times New Roman" w:cs="Times New Roman"/>
          <w:lang w:val="en-US"/>
        </w:rPr>
        <w:t xml:space="preserve"> </w:t>
      </w:r>
      <w:proofErr w:type="spellStart"/>
      <w:r w:rsidRPr="00B60D11">
        <w:rPr>
          <w:rFonts w:ascii="Times New Roman" w:hAnsi="Times New Roman" w:cs="Times New Roman"/>
        </w:rPr>
        <w:t>Дорин</w:t>
      </w:r>
      <w:proofErr w:type="spellEnd"/>
      <w:r w:rsidRPr="00853286">
        <w:rPr>
          <w:rFonts w:ascii="Times New Roman" w:hAnsi="Times New Roman" w:cs="Times New Roman"/>
          <w:lang w:val="en-US"/>
        </w:rPr>
        <w:t xml:space="preserve"> </w:t>
      </w:r>
      <w:r w:rsidRPr="00B60D11">
        <w:rPr>
          <w:rFonts w:ascii="Times New Roman" w:hAnsi="Times New Roman" w:cs="Times New Roman"/>
        </w:rPr>
        <w:t>Пандита</w:t>
      </w:r>
      <w:r w:rsidRPr="00853286">
        <w:rPr>
          <w:rFonts w:ascii="Times New Roman" w:hAnsi="Times New Roman" w:cs="Times New Roman"/>
          <w:lang w:val="en-US"/>
        </w:rPr>
        <w:t xml:space="preserve"> (</w:t>
      </w:r>
      <w:proofErr w:type="spellStart"/>
      <w:r w:rsidRPr="00B60D11">
        <w:rPr>
          <w:rFonts w:ascii="Times New Roman" w:hAnsi="Times New Roman" w:cs="Times New Roman"/>
        </w:rPr>
        <w:t>тиб</w:t>
      </w:r>
      <w:proofErr w:type="spellEnd"/>
      <w:r w:rsidRPr="00853286">
        <w:rPr>
          <w:rFonts w:ascii="Times New Roman" w:hAnsi="Times New Roman" w:cs="Times New Roman"/>
          <w:lang w:val="en-US"/>
        </w:rPr>
        <w:t xml:space="preserve">. </w:t>
      </w:r>
      <w:r>
        <w:rPr>
          <w:rFonts w:ascii="Times New Roman" w:hAnsi="Times New Roman" w:cs="Times New Roman"/>
          <w:lang w:val="en-US"/>
        </w:rPr>
        <w:t>gung</w:t>
      </w:r>
      <w:r w:rsidRPr="00853286">
        <w:rPr>
          <w:rFonts w:ascii="Times New Roman" w:hAnsi="Times New Roman" w:cs="Times New Roman"/>
          <w:lang w:val="en-US"/>
        </w:rPr>
        <w:t xml:space="preserve"> </w:t>
      </w:r>
      <w:proofErr w:type="spellStart"/>
      <w:r>
        <w:rPr>
          <w:rFonts w:ascii="Times New Roman" w:hAnsi="Times New Roman" w:cs="Times New Roman"/>
          <w:lang w:val="en-US"/>
        </w:rPr>
        <w:t>rdo</w:t>
      </w:r>
      <w:proofErr w:type="spellEnd"/>
      <w:r w:rsidRPr="00853286">
        <w:rPr>
          <w:rFonts w:ascii="Times New Roman" w:hAnsi="Times New Roman" w:cs="Times New Roman"/>
          <w:lang w:val="en-US"/>
        </w:rPr>
        <w:t xml:space="preserve"> </w:t>
      </w:r>
      <w:r>
        <w:rPr>
          <w:rFonts w:ascii="Times New Roman" w:hAnsi="Times New Roman" w:cs="Times New Roman"/>
          <w:lang w:val="en-US"/>
        </w:rPr>
        <w:t>ring</w:t>
      </w:r>
      <w:r w:rsidRPr="00853286">
        <w:rPr>
          <w:rFonts w:ascii="Times New Roman" w:hAnsi="Times New Roman" w:cs="Times New Roman"/>
          <w:lang w:val="en-US"/>
        </w:rPr>
        <w:t xml:space="preserve"> </w:t>
      </w:r>
      <w:proofErr w:type="spellStart"/>
      <w:r>
        <w:rPr>
          <w:rFonts w:ascii="Times New Roman" w:hAnsi="Times New Roman" w:cs="Times New Roman"/>
          <w:lang w:val="en-US"/>
        </w:rPr>
        <w:t>paN</w:t>
      </w:r>
      <w:r w:rsidRPr="00853286">
        <w:rPr>
          <w:rFonts w:ascii="Times New Roman" w:hAnsi="Times New Roman" w:cs="Times New Roman"/>
          <w:lang w:val="en-US"/>
        </w:rPr>
        <w:t>+</w:t>
      </w:r>
      <w:r>
        <w:rPr>
          <w:rFonts w:ascii="Times New Roman" w:hAnsi="Times New Roman" w:cs="Times New Roman"/>
          <w:lang w:val="en-US"/>
        </w:rPr>
        <w:t>Di</w:t>
      </w:r>
      <w:proofErr w:type="spellEnd"/>
      <w:r w:rsidRPr="00853286">
        <w:rPr>
          <w:rFonts w:ascii="Times New Roman" w:hAnsi="Times New Roman" w:cs="Times New Roman"/>
          <w:lang w:val="en-US"/>
        </w:rPr>
        <w:t xml:space="preserve"> </w:t>
      </w:r>
      <w:r>
        <w:rPr>
          <w:rFonts w:ascii="Times New Roman" w:hAnsi="Times New Roman" w:cs="Times New Roman"/>
          <w:lang w:val="en-US"/>
        </w:rPr>
        <w:t>ta</w:t>
      </w:r>
      <w:r w:rsidRPr="00853286">
        <w:rPr>
          <w:rFonts w:ascii="Times New Roman" w:hAnsi="Times New Roman" w:cs="Times New Roman"/>
          <w:lang w:val="en-US"/>
        </w:rPr>
        <w:t xml:space="preserve">) – </w:t>
      </w:r>
      <w:r w:rsidRPr="00B60D11">
        <w:rPr>
          <w:rFonts w:ascii="Times New Roman" w:hAnsi="Times New Roman" w:cs="Times New Roman"/>
        </w:rPr>
        <w:t>тибетский</w:t>
      </w:r>
      <w:r w:rsidRPr="00853286">
        <w:rPr>
          <w:rFonts w:ascii="Times New Roman" w:hAnsi="Times New Roman" w:cs="Times New Roman"/>
          <w:lang w:val="en-US"/>
        </w:rPr>
        <w:t xml:space="preserve"> </w:t>
      </w:r>
      <w:r w:rsidRPr="00B60D11">
        <w:rPr>
          <w:rFonts w:ascii="Times New Roman" w:hAnsi="Times New Roman" w:cs="Times New Roman"/>
        </w:rPr>
        <w:t>аристократ</w:t>
      </w:r>
      <w:r w:rsidRPr="00853286">
        <w:rPr>
          <w:rFonts w:ascii="Times New Roman" w:hAnsi="Times New Roman" w:cs="Times New Roman"/>
          <w:lang w:val="en-US"/>
        </w:rPr>
        <w:t xml:space="preserve"> </w:t>
      </w:r>
      <w:r w:rsidRPr="00B60D11">
        <w:rPr>
          <w:rFonts w:ascii="Times New Roman" w:hAnsi="Times New Roman" w:cs="Times New Roman"/>
        </w:rPr>
        <w:t>из</w:t>
      </w:r>
      <w:r w:rsidRPr="00853286">
        <w:rPr>
          <w:rFonts w:ascii="Times New Roman" w:hAnsi="Times New Roman" w:cs="Times New Roman"/>
          <w:lang w:val="en-US"/>
        </w:rPr>
        <w:t xml:space="preserve"> </w:t>
      </w:r>
      <w:r w:rsidRPr="00B60D11">
        <w:rPr>
          <w:rFonts w:ascii="Times New Roman" w:hAnsi="Times New Roman" w:cs="Times New Roman"/>
        </w:rPr>
        <w:t>клана</w:t>
      </w:r>
      <w:r w:rsidRPr="00853286">
        <w:rPr>
          <w:rFonts w:ascii="Times New Roman" w:hAnsi="Times New Roman" w:cs="Times New Roman"/>
          <w:lang w:val="en-US"/>
        </w:rPr>
        <w:t xml:space="preserve"> </w:t>
      </w:r>
      <w:proofErr w:type="spellStart"/>
      <w:r>
        <w:rPr>
          <w:rFonts w:ascii="Times New Roman" w:hAnsi="Times New Roman" w:cs="Times New Roman"/>
        </w:rPr>
        <w:t>Гаш</w:t>
      </w:r>
      <w:r w:rsidRPr="00B60D11">
        <w:rPr>
          <w:rFonts w:ascii="Times New Roman" w:hAnsi="Times New Roman" w:cs="Times New Roman"/>
        </w:rPr>
        <w:t>и</w:t>
      </w:r>
      <w:proofErr w:type="spellEnd"/>
      <w:r w:rsidRPr="00853286">
        <w:rPr>
          <w:rFonts w:ascii="Times New Roman" w:hAnsi="Times New Roman" w:cs="Times New Roman"/>
          <w:lang w:val="en-US"/>
        </w:rPr>
        <w:t xml:space="preserve"> (</w:t>
      </w:r>
      <w:proofErr w:type="spellStart"/>
      <w:r>
        <w:rPr>
          <w:rFonts w:ascii="Times New Roman" w:hAnsi="Times New Roman" w:cs="Times New Roman"/>
        </w:rPr>
        <w:t>тиб</w:t>
      </w:r>
      <w:proofErr w:type="spellEnd"/>
      <w:r w:rsidRPr="00853286">
        <w:rPr>
          <w:rFonts w:ascii="Times New Roman" w:hAnsi="Times New Roman" w:cs="Times New Roman"/>
          <w:lang w:val="en-US"/>
        </w:rPr>
        <w:t xml:space="preserve">. </w:t>
      </w:r>
      <w:proofErr w:type="spellStart"/>
      <w:r w:rsidRPr="00B60D11">
        <w:rPr>
          <w:rFonts w:ascii="Times New Roman" w:hAnsi="Times New Roman" w:cs="Times New Roman"/>
          <w:lang w:val="en-US"/>
        </w:rPr>
        <w:t>dga</w:t>
      </w:r>
      <w:proofErr w:type="spellEnd"/>
      <w:r w:rsidRPr="00853286">
        <w:rPr>
          <w:rFonts w:ascii="Times New Roman" w:hAnsi="Times New Roman" w:cs="Times New Roman"/>
          <w:lang w:val="en-US"/>
        </w:rPr>
        <w:t xml:space="preserve">' </w:t>
      </w:r>
      <w:proofErr w:type="spellStart"/>
      <w:r w:rsidRPr="00B60D11">
        <w:rPr>
          <w:rFonts w:ascii="Times New Roman" w:hAnsi="Times New Roman" w:cs="Times New Roman"/>
          <w:lang w:val="en-US"/>
        </w:rPr>
        <w:t>bzhi</w:t>
      </w:r>
      <w:proofErr w:type="spellEnd"/>
      <w:r w:rsidRPr="00853286">
        <w:rPr>
          <w:rFonts w:ascii="Times New Roman" w:hAnsi="Times New Roman" w:cs="Times New Roman"/>
          <w:lang w:val="en-US"/>
        </w:rPr>
        <w:t xml:space="preserve">). </w:t>
      </w:r>
      <w:r w:rsidRPr="00B60D11">
        <w:rPr>
          <w:rFonts w:ascii="Times New Roman" w:hAnsi="Times New Roman" w:cs="Times New Roman"/>
        </w:rPr>
        <w:t xml:space="preserve">Занимал пост </w:t>
      </w:r>
      <w:proofErr w:type="spellStart"/>
      <w:r w:rsidRPr="00B60D11">
        <w:rPr>
          <w:rFonts w:ascii="Times New Roman" w:hAnsi="Times New Roman" w:cs="Times New Roman"/>
          <w:i/>
          <w:iCs/>
        </w:rPr>
        <w:t>калона</w:t>
      </w:r>
      <w:proofErr w:type="spellEnd"/>
      <w:r>
        <w:rPr>
          <w:rFonts w:ascii="Times New Roman" w:hAnsi="Times New Roman" w:cs="Times New Roman"/>
        </w:rPr>
        <w:t xml:space="preserve"> при </w:t>
      </w:r>
      <w:proofErr w:type="spellStart"/>
      <w:r>
        <w:rPr>
          <w:rFonts w:ascii="Times New Roman" w:hAnsi="Times New Roman" w:cs="Times New Roman"/>
        </w:rPr>
        <w:t>Полхане</w:t>
      </w:r>
      <w:proofErr w:type="spellEnd"/>
      <w:r>
        <w:rPr>
          <w:rFonts w:ascii="Times New Roman" w:hAnsi="Times New Roman" w:cs="Times New Roman"/>
        </w:rPr>
        <w:t xml:space="preserve">, </w:t>
      </w:r>
      <w:proofErr w:type="spellStart"/>
      <w:r>
        <w:rPr>
          <w:rFonts w:ascii="Times New Roman" w:hAnsi="Times New Roman" w:cs="Times New Roman"/>
        </w:rPr>
        <w:t>Гьюрмэ</w:t>
      </w:r>
      <w:proofErr w:type="spellEnd"/>
      <w:r>
        <w:rPr>
          <w:rFonts w:ascii="Times New Roman" w:hAnsi="Times New Roman" w:cs="Times New Roman"/>
        </w:rPr>
        <w:t xml:space="preserve"> </w:t>
      </w:r>
      <w:proofErr w:type="spellStart"/>
      <w:r>
        <w:rPr>
          <w:rFonts w:ascii="Times New Roman" w:hAnsi="Times New Roman" w:cs="Times New Roman"/>
        </w:rPr>
        <w:t>Намгье</w:t>
      </w:r>
      <w:r w:rsidRPr="00B60D11">
        <w:rPr>
          <w:rFonts w:ascii="Times New Roman" w:hAnsi="Times New Roman" w:cs="Times New Roman"/>
        </w:rPr>
        <w:t>ле</w:t>
      </w:r>
      <w:proofErr w:type="spellEnd"/>
      <w:r w:rsidRPr="00B60D11">
        <w:rPr>
          <w:rFonts w:ascii="Times New Roman" w:hAnsi="Times New Roman" w:cs="Times New Roman"/>
        </w:rPr>
        <w:t xml:space="preserve"> и после проведения административной реформы в 1751 г. Унаследовал от старшего брата титул </w:t>
      </w:r>
      <w:proofErr w:type="spellStart"/>
      <w:r w:rsidRPr="009B7F84">
        <w:rPr>
          <w:rFonts w:ascii="Times New Roman" w:hAnsi="Times New Roman" w:cs="Times New Roman"/>
        </w:rPr>
        <w:t>фугогун</w:t>
      </w:r>
      <w:proofErr w:type="spellEnd"/>
      <w:r w:rsidRPr="009B7F84">
        <w:rPr>
          <w:rFonts w:ascii="Times New Roman" w:hAnsi="Times New Roman" w:cs="Times New Roman"/>
        </w:rPr>
        <w:t>.</w:t>
      </w:r>
      <w:r w:rsidRPr="00B60D11">
        <w:rPr>
          <w:rFonts w:ascii="Times New Roman" w:hAnsi="Times New Roman" w:cs="Times New Roman"/>
        </w:rPr>
        <w:t xml:space="preserve"> События его жизни подробно описаны в сочинении «Биография </w:t>
      </w:r>
      <w:proofErr w:type="spellStart"/>
      <w:r w:rsidRPr="00B60D11">
        <w:rPr>
          <w:rFonts w:ascii="Times New Roman" w:hAnsi="Times New Roman" w:cs="Times New Roman"/>
        </w:rPr>
        <w:t>Дорин</w:t>
      </w:r>
      <w:proofErr w:type="spellEnd"/>
      <w:r w:rsidRPr="00B60D11">
        <w:rPr>
          <w:rFonts w:ascii="Times New Roman" w:hAnsi="Times New Roman" w:cs="Times New Roman"/>
        </w:rPr>
        <w:t xml:space="preserve"> Пандиты».</w:t>
      </w:r>
    </w:p>
  </w:footnote>
  <w:footnote w:id="80">
    <w:p w14:paraId="70B6818E" w14:textId="77777777" w:rsidR="00D16DA8" w:rsidRPr="00B60D11" w:rsidRDefault="00D16DA8">
      <w:pPr>
        <w:pStyle w:val="ac"/>
        <w:rPr>
          <w:rFonts w:ascii="Times New Roman" w:hAnsi="Times New Roman" w:cs="Times New Roman"/>
          <w:lang w:val="en-US"/>
        </w:rPr>
      </w:pPr>
      <w:r w:rsidRPr="00B60D11">
        <w:rPr>
          <w:rStyle w:val="ae"/>
          <w:rFonts w:ascii="Times New Roman" w:hAnsi="Times New Roman" w:cs="Times New Roman"/>
        </w:rPr>
        <w:footnoteRef/>
      </w:r>
      <w:r w:rsidRPr="00B60D11">
        <w:rPr>
          <w:rFonts w:ascii="Times New Roman" w:hAnsi="Times New Roman" w:cs="Times New Roman"/>
          <w:lang w:val="en-US"/>
        </w:rPr>
        <w:t xml:space="preserve"> </w:t>
      </w:r>
      <w:proofErr w:type="spellStart"/>
      <w:r w:rsidRPr="00B60D11">
        <w:rPr>
          <w:rFonts w:ascii="Times New Roman" w:hAnsi="Times New Roman" w:cs="Times New Roman"/>
        </w:rPr>
        <w:t>Тиб</w:t>
      </w:r>
      <w:proofErr w:type="spellEnd"/>
      <w:r w:rsidRPr="00B60D11">
        <w:rPr>
          <w:rFonts w:ascii="Times New Roman" w:hAnsi="Times New Roman" w:cs="Times New Roman"/>
          <w:lang w:val="en-US"/>
        </w:rPr>
        <w:t xml:space="preserve">. </w:t>
      </w:r>
      <w:proofErr w:type="spellStart"/>
      <w:r w:rsidRPr="00B60D11">
        <w:rPr>
          <w:rFonts w:ascii="Times New Roman" w:hAnsi="Times New Roman" w:cs="Times New Roman"/>
          <w:lang w:val="en-US"/>
        </w:rPr>
        <w:t>tha’i</w:t>
      </w:r>
      <w:proofErr w:type="spellEnd"/>
      <w:r w:rsidRPr="00B60D11">
        <w:rPr>
          <w:rFonts w:ascii="Times New Roman" w:hAnsi="Times New Roman" w:cs="Times New Roman"/>
          <w:lang w:val="en-US"/>
        </w:rPr>
        <w:t xml:space="preserve"> ji pa </w:t>
      </w:r>
      <w:proofErr w:type="spellStart"/>
      <w:r w:rsidRPr="00B60D11">
        <w:rPr>
          <w:rFonts w:ascii="Times New Roman" w:hAnsi="Times New Roman" w:cs="Times New Roman"/>
          <w:lang w:val="en-US"/>
        </w:rPr>
        <w:t>sangs</w:t>
      </w:r>
      <w:proofErr w:type="spellEnd"/>
      <w:r w:rsidRPr="00B60D11">
        <w:rPr>
          <w:rFonts w:ascii="Times New Roman" w:hAnsi="Times New Roman" w:cs="Times New Roman"/>
          <w:lang w:val="en-US"/>
        </w:rPr>
        <w:t xml:space="preserve"> </w:t>
      </w:r>
      <w:proofErr w:type="spellStart"/>
      <w:r w:rsidRPr="00B60D11">
        <w:rPr>
          <w:rFonts w:ascii="Times New Roman" w:hAnsi="Times New Roman" w:cs="Times New Roman"/>
          <w:lang w:val="en-US"/>
        </w:rPr>
        <w:t>tshe</w:t>
      </w:r>
      <w:proofErr w:type="spellEnd"/>
      <w:r w:rsidRPr="00B60D11">
        <w:rPr>
          <w:rFonts w:ascii="Times New Roman" w:hAnsi="Times New Roman" w:cs="Times New Roman"/>
          <w:lang w:val="en-US"/>
        </w:rPr>
        <w:t xml:space="preserve"> ring</w:t>
      </w:r>
    </w:p>
  </w:footnote>
  <w:footnote w:id="81">
    <w:p w14:paraId="24951EF2" w14:textId="77777777" w:rsidR="00D16DA8" w:rsidRPr="00B60D11" w:rsidRDefault="00D16DA8" w:rsidP="00387F28">
      <w:pPr>
        <w:pStyle w:val="ac"/>
        <w:rPr>
          <w:rFonts w:ascii="Times New Roman" w:hAnsi="Times New Roman" w:cs="Times New Roman"/>
          <w:lang w:val="en-US"/>
        </w:rPr>
      </w:pPr>
      <w:r w:rsidRPr="005C0D78">
        <w:rPr>
          <w:rStyle w:val="ae"/>
          <w:rFonts w:ascii="Times New Roman" w:hAnsi="Times New Roman" w:cs="Times New Roman"/>
        </w:rPr>
        <w:footnoteRef/>
      </w:r>
      <w:r w:rsidRPr="00B60D11">
        <w:rPr>
          <w:rFonts w:ascii="Times New Roman" w:hAnsi="Times New Roman" w:cs="Times New Roman"/>
          <w:lang w:val="en-US"/>
        </w:rPr>
        <w:t xml:space="preserve"> </w:t>
      </w:r>
      <w:proofErr w:type="spellStart"/>
      <w:r w:rsidRPr="005C0D78">
        <w:rPr>
          <w:rFonts w:ascii="Times New Roman" w:hAnsi="Times New Roman" w:cs="Times New Roman"/>
        </w:rPr>
        <w:t>Тиб</w:t>
      </w:r>
      <w:proofErr w:type="spellEnd"/>
      <w:r w:rsidRPr="00B60D11">
        <w:rPr>
          <w:rFonts w:ascii="Times New Roman" w:hAnsi="Times New Roman" w:cs="Times New Roman"/>
          <w:lang w:val="en-US"/>
        </w:rPr>
        <w:t xml:space="preserve">. stag </w:t>
      </w:r>
      <w:proofErr w:type="spellStart"/>
      <w:r w:rsidRPr="00B60D11">
        <w:rPr>
          <w:rFonts w:ascii="Times New Roman" w:hAnsi="Times New Roman" w:cs="Times New Roman"/>
          <w:lang w:val="en-US"/>
        </w:rPr>
        <w:t>rtse</w:t>
      </w:r>
      <w:proofErr w:type="spellEnd"/>
    </w:p>
  </w:footnote>
  <w:footnote w:id="82">
    <w:p w14:paraId="07D0F539" w14:textId="08356748" w:rsidR="00D16DA8" w:rsidRPr="00B60D11" w:rsidRDefault="00D16DA8" w:rsidP="00B60D11">
      <w:pPr>
        <w:pStyle w:val="ac"/>
        <w:jc w:val="both"/>
        <w:rPr>
          <w:rFonts w:ascii="Times New Roman" w:hAnsi="Times New Roman" w:cs="Times New Roman"/>
        </w:rPr>
      </w:pPr>
      <w:r w:rsidRPr="00B60D11">
        <w:rPr>
          <w:rStyle w:val="ae"/>
          <w:rFonts w:ascii="Times New Roman" w:hAnsi="Times New Roman" w:cs="Times New Roman"/>
        </w:rPr>
        <w:footnoteRef/>
      </w:r>
      <w:r w:rsidRPr="00B60D11">
        <w:rPr>
          <w:rFonts w:ascii="Times New Roman" w:hAnsi="Times New Roman" w:cs="Times New Roman"/>
          <w:lang w:val="en-US"/>
        </w:rPr>
        <w:t xml:space="preserve"> </w:t>
      </w:r>
      <w:proofErr w:type="spellStart"/>
      <w:r w:rsidRPr="00B60D11">
        <w:rPr>
          <w:rFonts w:ascii="Times New Roman" w:hAnsi="Times New Roman" w:cs="Times New Roman"/>
        </w:rPr>
        <w:t>Деден</w:t>
      </w:r>
      <w:proofErr w:type="spellEnd"/>
      <w:r w:rsidRPr="00B60D11">
        <w:rPr>
          <w:rFonts w:ascii="Times New Roman" w:hAnsi="Times New Roman" w:cs="Times New Roman"/>
          <w:lang w:val="en-US"/>
        </w:rPr>
        <w:t xml:space="preserve"> </w:t>
      </w:r>
      <w:r w:rsidRPr="00B60D11">
        <w:rPr>
          <w:rFonts w:ascii="Times New Roman" w:hAnsi="Times New Roman" w:cs="Times New Roman"/>
        </w:rPr>
        <w:t>Долма</w:t>
      </w:r>
      <w:r w:rsidRPr="00B60D11">
        <w:rPr>
          <w:rFonts w:ascii="Times New Roman" w:hAnsi="Times New Roman" w:cs="Times New Roman"/>
          <w:lang w:val="en-US"/>
        </w:rPr>
        <w:t xml:space="preserve"> (</w:t>
      </w:r>
      <w:proofErr w:type="spellStart"/>
      <w:r w:rsidRPr="00B60D11">
        <w:rPr>
          <w:rFonts w:ascii="Times New Roman" w:hAnsi="Times New Roman" w:cs="Times New Roman"/>
        </w:rPr>
        <w:t>тиб</w:t>
      </w:r>
      <w:proofErr w:type="spellEnd"/>
      <w:r w:rsidRPr="00B60D11">
        <w:rPr>
          <w:rFonts w:ascii="Times New Roman" w:hAnsi="Times New Roman" w:cs="Times New Roman"/>
          <w:lang w:val="en-US"/>
        </w:rPr>
        <w:t xml:space="preserve">. </w:t>
      </w:r>
      <w:proofErr w:type="spellStart"/>
      <w:r w:rsidRPr="00B60D11">
        <w:rPr>
          <w:rFonts w:ascii="Times New Roman" w:hAnsi="Times New Roman" w:cs="Times New Roman"/>
          <w:lang w:val="en-US"/>
        </w:rPr>
        <w:t>bde</w:t>
      </w:r>
      <w:proofErr w:type="spellEnd"/>
      <w:r w:rsidRPr="00B60D11">
        <w:rPr>
          <w:rFonts w:ascii="Times New Roman" w:hAnsi="Times New Roman" w:cs="Times New Roman"/>
          <w:lang w:val="en-US"/>
        </w:rPr>
        <w:t xml:space="preserve"> </w:t>
      </w:r>
      <w:proofErr w:type="spellStart"/>
      <w:r w:rsidRPr="00B60D11">
        <w:rPr>
          <w:rFonts w:ascii="Times New Roman" w:hAnsi="Times New Roman" w:cs="Times New Roman"/>
          <w:lang w:val="en-US"/>
        </w:rPr>
        <w:t>ldan</w:t>
      </w:r>
      <w:proofErr w:type="spellEnd"/>
      <w:r w:rsidRPr="00B60D11">
        <w:rPr>
          <w:rFonts w:ascii="Times New Roman" w:hAnsi="Times New Roman" w:cs="Times New Roman"/>
          <w:lang w:val="en-US"/>
        </w:rPr>
        <w:t xml:space="preserve"> </w:t>
      </w:r>
      <w:proofErr w:type="spellStart"/>
      <w:r w:rsidRPr="00B60D11">
        <w:rPr>
          <w:rFonts w:ascii="Times New Roman" w:hAnsi="Times New Roman" w:cs="Times New Roman"/>
          <w:lang w:val="en-US"/>
        </w:rPr>
        <w:t>sgrol</w:t>
      </w:r>
      <w:proofErr w:type="spellEnd"/>
      <w:r w:rsidRPr="00B60D11">
        <w:rPr>
          <w:rFonts w:ascii="Times New Roman" w:hAnsi="Times New Roman" w:cs="Times New Roman"/>
          <w:lang w:val="en-US"/>
        </w:rPr>
        <w:t xml:space="preserve"> ma) – </w:t>
      </w:r>
      <w:r w:rsidRPr="00B60D11">
        <w:rPr>
          <w:rFonts w:ascii="Times New Roman" w:hAnsi="Times New Roman" w:cs="Times New Roman"/>
        </w:rPr>
        <w:t>дочь</w:t>
      </w:r>
      <w:r w:rsidRPr="00B60D11">
        <w:rPr>
          <w:rFonts w:ascii="Times New Roman" w:hAnsi="Times New Roman" w:cs="Times New Roman"/>
          <w:lang w:val="en-US"/>
        </w:rPr>
        <w:t xml:space="preserve"> </w:t>
      </w:r>
      <w:proofErr w:type="spellStart"/>
      <w:r w:rsidRPr="00B60D11">
        <w:rPr>
          <w:rFonts w:ascii="Times New Roman" w:hAnsi="Times New Roman" w:cs="Times New Roman"/>
        </w:rPr>
        <w:t>Полхане</w:t>
      </w:r>
      <w:proofErr w:type="spellEnd"/>
      <w:r w:rsidRPr="00B60D11">
        <w:rPr>
          <w:rFonts w:ascii="Times New Roman" w:hAnsi="Times New Roman" w:cs="Times New Roman"/>
          <w:lang w:val="en-US"/>
        </w:rPr>
        <w:t xml:space="preserve">, </w:t>
      </w:r>
      <w:r w:rsidRPr="00B60D11">
        <w:rPr>
          <w:rFonts w:ascii="Times New Roman" w:hAnsi="Times New Roman" w:cs="Times New Roman"/>
        </w:rPr>
        <w:t>младшая</w:t>
      </w:r>
      <w:r w:rsidRPr="00B60D11">
        <w:rPr>
          <w:rFonts w:ascii="Times New Roman" w:hAnsi="Times New Roman" w:cs="Times New Roman"/>
          <w:lang w:val="en-US"/>
        </w:rPr>
        <w:t xml:space="preserve"> </w:t>
      </w:r>
      <w:r w:rsidRPr="00B60D11">
        <w:rPr>
          <w:rFonts w:ascii="Times New Roman" w:hAnsi="Times New Roman" w:cs="Times New Roman"/>
        </w:rPr>
        <w:t>сестра</w:t>
      </w:r>
      <w:r w:rsidRPr="00B60D11">
        <w:rPr>
          <w:rFonts w:ascii="Times New Roman" w:hAnsi="Times New Roman" w:cs="Times New Roman"/>
          <w:lang w:val="en-US"/>
        </w:rPr>
        <w:t xml:space="preserve"> </w:t>
      </w:r>
      <w:proofErr w:type="spellStart"/>
      <w:r w:rsidRPr="00B60D11">
        <w:rPr>
          <w:rFonts w:ascii="Times New Roman" w:hAnsi="Times New Roman" w:cs="Times New Roman"/>
        </w:rPr>
        <w:t>Гьюрмэ</w:t>
      </w:r>
      <w:proofErr w:type="spellEnd"/>
      <w:r w:rsidRPr="00B60D11">
        <w:rPr>
          <w:rFonts w:ascii="Times New Roman" w:hAnsi="Times New Roman" w:cs="Times New Roman"/>
          <w:lang w:val="en-US"/>
        </w:rPr>
        <w:t xml:space="preserve"> </w:t>
      </w:r>
      <w:proofErr w:type="spellStart"/>
      <w:r>
        <w:rPr>
          <w:rFonts w:ascii="Times New Roman" w:hAnsi="Times New Roman" w:cs="Times New Roman"/>
        </w:rPr>
        <w:t>Намгье</w:t>
      </w:r>
      <w:r w:rsidRPr="00B60D11">
        <w:rPr>
          <w:rFonts w:ascii="Times New Roman" w:hAnsi="Times New Roman" w:cs="Times New Roman"/>
        </w:rPr>
        <w:t>ла</w:t>
      </w:r>
      <w:proofErr w:type="spellEnd"/>
      <w:r w:rsidRPr="00B60D11">
        <w:rPr>
          <w:rFonts w:ascii="Times New Roman" w:hAnsi="Times New Roman" w:cs="Times New Roman"/>
          <w:lang w:val="en-US"/>
        </w:rPr>
        <w:t xml:space="preserve">. </w:t>
      </w:r>
      <w:r w:rsidRPr="00B60D11">
        <w:rPr>
          <w:rFonts w:ascii="Times New Roman" w:hAnsi="Times New Roman" w:cs="Times New Roman"/>
        </w:rPr>
        <w:t xml:space="preserve">Была отдана в жены </w:t>
      </w:r>
      <w:r w:rsidRPr="009B7F84">
        <w:rPr>
          <w:rFonts w:ascii="Times New Roman" w:hAnsi="Times New Roman" w:cs="Times New Roman"/>
        </w:rPr>
        <w:t>гуну</w:t>
      </w:r>
      <w:r w:rsidRPr="00B60D11">
        <w:rPr>
          <w:rFonts w:ascii="Times New Roman" w:hAnsi="Times New Roman" w:cs="Times New Roman"/>
        </w:rPr>
        <w:t xml:space="preserve"> Пандите и его старшему брату, </w:t>
      </w:r>
      <w:proofErr w:type="spellStart"/>
      <w:r w:rsidRPr="00B60D11">
        <w:rPr>
          <w:rFonts w:ascii="Times New Roman" w:hAnsi="Times New Roman" w:cs="Times New Roman"/>
        </w:rPr>
        <w:t>Намгьял</w:t>
      </w:r>
      <w:proofErr w:type="spellEnd"/>
      <w:r w:rsidRPr="00B60D11">
        <w:rPr>
          <w:rFonts w:ascii="Times New Roman" w:hAnsi="Times New Roman" w:cs="Times New Roman"/>
        </w:rPr>
        <w:t xml:space="preserve"> </w:t>
      </w:r>
      <w:proofErr w:type="spellStart"/>
      <w:r w:rsidRPr="00B60D11">
        <w:rPr>
          <w:rFonts w:ascii="Times New Roman" w:hAnsi="Times New Roman" w:cs="Times New Roman"/>
        </w:rPr>
        <w:t>Цетену</w:t>
      </w:r>
      <w:proofErr w:type="spellEnd"/>
      <w:r w:rsidRPr="00B60D11">
        <w:rPr>
          <w:rFonts w:ascii="Times New Roman" w:hAnsi="Times New Roman" w:cs="Times New Roman"/>
        </w:rPr>
        <w:t xml:space="preserve"> (</w:t>
      </w:r>
      <w:proofErr w:type="spellStart"/>
      <w:r w:rsidRPr="00B60D11">
        <w:rPr>
          <w:rFonts w:ascii="Times New Roman" w:hAnsi="Times New Roman" w:cs="Times New Roman"/>
        </w:rPr>
        <w:t>тиб</w:t>
      </w:r>
      <w:proofErr w:type="spellEnd"/>
      <w:r w:rsidRPr="00B60D11">
        <w:rPr>
          <w:rFonts w:ascii="Times New Roman" w:hAnsi="Times New Roman" w:cs="Times New Roman"/>
        </w:rPr>
        <w:t xml:space="preserve">. </w:t>
      </w:r>
      <w:proofErr w:type="spellStart"/>
      <w:r w:rsidRPr="00B60D11">
        <w:rPr>
          <w:rFonts w:ascii="Times New Roman" w:hAnsi="Times New Roman" w:cs="Times New Roman"/>
        </w:rPr>
        <w:t>rnam</w:t>
      </w:r>
      <w:proofErr w:type="spellEnd"/>
      <w:r w:rsidRPr="00B60D11">
        <w:rPr>
          <w:rFonts w:ascii="Times New Roman" w:hAnsi="Times New Roman" w:cs="Times New Roman"/>
        </w:rPr>
        <w:t xml:space="preserve"> </w:t>
      </w:r>
      <w:proofErr w:type="spellStart"/>
      <w:r>
        <w:rPr>
          <w:rFonts w:ascii="Times New Roman" w:hAnsi="Times New Roman" w:cs="Times New Roman"/>
        </w:rPr>
        <w:t>rgyal</w:t>
      </w:r>
      <w:proofErr w:type="spellEnd"/>
      <w:r>
        <w:rPr>
          <w:rFonts w:ascii="Times New Roman" w:hAnsi="Times New Roman" w:cs="Times New Roman"/>
        </w:rPr>
        <w:t xml:space="preserve"> </w:t>
      </w:r>
      <w:proofErr w:type="spellStart"/>
      <w:r>
        <w:rPr>
          <w:rFonts w:ascii="Times New Roman" w:hAnsi="Times New Roman" w:cs="Times New Roman"/>
        </w:rPr>
        <w:t>tshe</w:t>
      </w:r>
      <w:proofErr w:type="spellEnd"/>
      <w:r>
        <w:rPr>
          <w:rFonts w:ascii="Times New Roman" w:hAnsi="Times New Roman" w:cs="Times New Roman"/>
        </w:rPr>
        <w:t xml:space="preserve"> </w:t>
      </w:r>
      <w:proofErr w:type="spellStart"/>
      <w:r>
        <w:rPr>
          <w:rFonts w:ascii="Times New Roman" w:hAnsi="Times New Roman" w:cs="Times New Roman"/>
        </w:rPr>
        <w:t>brtan</w:t>
      </w:r>
      <w:proofErr w:type="spellEnd"/>
      <w:r>
        <w:rPr>
          <w:rFonts w:ascii="Times New Roman" w:hAnsi="Times New Roman" w:cs="Times New Roman"/>
        </w:rPr>
        <w:t xml:space="preserve">). </w:t>
      </w:r>
      <w:proofErr w:type="spellStart"/>
      <w:r>
        <w:rPr>
          <w:rFonts w:ascii="Times New Roman" w:hAnsi="Times New Roman" w:cs="Times New Roman"/>
        </w:rPr>
        <w:t>Пасан</w:t>
      </w:r>
      <w:proofErr w:type="spellEnd"/>
      <w:r>
        <w:rPr>
          <w:rFonts w:ascii="Times New Roman" w:hAnsi="Times New Roman" w:cs="Times New Roman"/>
        </w:rPr>
        <w:t xml:space="preserve"> </w:t>
      </w:r>
      <w:proofErr w:type="spellStart"/>
      <w:r>
        <w:rPr>
          <w:rFonts w:ascii="Times New Roman" w:hAnsi="Times New Roman" w:cs="Times New Roman"/>
        </w:rPr>
        <w:t>Церин</w:t>
      </w:r>
      <w:proofErr w:type="spellEnd"/>
      <w:r w:rsidRPr="00B60D11">
        <w:rPr>
          <w:rFonts w:ascii="Times New Roman" w:hAnsi="Times New Roman" w:cs="Times New Roman"/>
        </w:rPr>
        <w:t xml:space="preserve">, унаследовавший </w:t>
      </w:r>
      <w:r w:rsidRPr="009B7F84">
        <w:rPr>
          <w:rFonts w:ascii="Times New Roman" w:hAnsi="Times New Roman" w:cs="Times New Roman"/>
        </w:rPr>
        <w:t>титул тайцзи</w:t>
      </w:r>
      <w:r w:rsidRPr="00B60D11">
        <w:rPr>
          <w:rFonts w:ascii="Times New Roman" w:hAnsi="Times New Roman" w:cs="Times New Roman"/>
        </w:rPr>
        <w:t xml:space="preserve">, был сыном </w:t>
      </w:r>
      <w:proofErr w:type="spellStart"/>
      <w:r w:rsidRPr="00B60D11">
        <w:rPr>
          <w:rFonts w:ascii="Times New Roman" w:hAnsi="Times New Roman" w:cs="Times New Roman"/>
        </w:rPr>
        <w:t>Деден</w:t>
      </w:r>
      <w:proofErr w:type="spellEnd"/>
      <w:r w:rsidRPr="00B60D11">
        <w:rPr>
          <w:rFonts w:ascii="Times New Roman" w:hAnsi="Times New Roman" w:cs="Times New Roman"/>
        </w:rPr>
        <w:t xml:space="preserve"> Долмы и </w:t>
      </w:r>
      <w:proofErr w:type="spellStart"/>
      <w:r w:rsidRPr="00B60D11">
        <w:rPr>
          <w:rFonts w:ascii="Times New Roman" w:hAnsi="Times New Roman" w:cs="Times New Roman"/>
        </w:rPr>
        <w:t>Намгьял</w:t>
      </w:r>
      <w:proofErr w:type="spellEnd"/>
      <w:r w:rsidRPr="00B60D11">
        <w:rPr>
          <w:rFonts w:ascii="Times New Roman" w:hAnsi="Times New Roman" w:cs="Times New Roman"/>
        </w:rPr>
        <w:t xml:space="preserve"> </w:t>
      </w:r>
      <w:proofErr w:type="spellStart"/>
      <w:r w:rsidRPr="00B60D11">
        <w:rPr>
          <w:rFonts w:ascii="Times New Roman" w:hAnsi="Times New Roman" w:cs="Times New Roman"/>
        </w:rPr>
        <w:t>Цетена</w:t>
      </w:r>
      <w:proofErr w:type="spellEnd"/>
      <w:r w:rsidRPr="00B60D11">
        <w:rPr>
          <w:rFonts w:ascii="Times New Roman" w:hAnsi="Times New Roman" w:cs="Times New Roman"/>
        </w:rPr>
        <w:t xml:space="preserve">. После смерти последнего в 1739 г., опеку над </w:t>
      </w:r>
      <w:proofErr w:type="spellStart"/>
      <w:r w:rsidRPr="00B60D11">
        <w:rPr>
          <w:rFonts w:ascii="Times New Roman" w:hAnsi="Times New Roman" w:cs="Times New Roman"/>
        </w:rPr>
        <w:t>Пасан</w:t>
      </w:r>
      <w:proofErr w:type="spellEnd"/>
      <w:r w:rsidRPr="00B60D11">
        <w:rPr>
          <w:rFonts w:ascii="Times New Roman" w:hAnsi="Times New Roman" w:cs="Times New Roman"/>
        </w:rPr>
        <w:t xml:space="preserve"> </w:t>
      </w:r>
      <w:proofErr w:type="spellStart"/>
      <w:r w:rsidRPr="00B60D11">
        <w:rPr>
          <w:rFonts w:ascii="Times New Roman" w:hAnsi="Times New Roman" w:cs="Times New Roman"/>
        </w:rPr>
        <w:t>Церином</w:t>
      </w:r>
      <w:proofErr w:type="spellEnd"/>
      <w:r w:rsidRPr="00B60D11">
        <w:rPr>
          <w:rFonts w:ascii="Times New Roman" w:hAnsi="Times New Roman" w:cs="Times New Roman"/>
        </w:rPr>
        <w:t xml:space="preserve"> взял </w:t>
      </w:r>
      <w:r w:rsidRPr="009B7F84">
        <w:rPr>
          <w:rFonts w:ascii="Times New Roman" w:hAnsi="Times New Roman" w:cs="Times New Roman"/>
        </w:rPr>
        <w:t xml:space="preserve">гун </w:t>
      </w:r>
      <w:proofErr w:type="spellStart"/>
      <w:r w:rsidRPr="00B60D11">
        <w:rPr>
          <w:rFonts w:ascii="Times New Roman" w:hAnsi="Times New Roman" w:cs="Times New Roman"/>
        </w:rPr>
        <w:t>Дорин</w:t>
      </w:r>
      <w:proofErr w:type="spellEnd"/>
      <w:r w:rsidRPr="00B60D11">
        <w:rPr>
          <w:rFonts w:ascii="Times New Roman" w:hAnsi="Times New Roman" w:cs="Times New Roman"/>
        </w:rPr>
        <w:t xml:space="preserve"> Пандита.</w:t>
      </w:r>
    </w:p>
  </w:footnote>
  <w:footnote w:id="83">
    <w:p w14:paraId="765C2DDF" w14:textId="03C7EBC8" w:rsidR="00D16DA8" w:rsidRPr="00235FA2" w:rsidRDefault="00D16DA8" w:rsidP="00235FA2">
      <w:pPr>
        <w:pStyle w:val="ac"/>
        <w:jc w:val="both"/>
        <w:rPr>
          <w:rFonts w:ascii="Times New Roman" w:hAnsi="Times New Roman" w:cs="Times New Roman"/>
        </w:rPr>
      </w:pPr>
      <w:r w:rsidRPr="00235FA2">
        <w:rPr>
          <w:rStyle w:val="ae"/>
          <w:rFonts w:ascii="Times New Roman" w:hAnsi="Times New Roman" w:cs="Times New Roman"/>
        </w:rPr>
        <w:footnoteRef/>
      </w:r>
      <w:r w:rsidRPr="00235FA2">
        <w:rPr>
          <w:rFonts w:ascii="Times New Roman" w:hAnsi="Times New Roman" w:cs="Times New Roman"/>
        </w:rPr>
        <w:t xml:space="preserve"> </w:t>
      </w:r>
      <w:proofErr w:type="spellStart"/>
      <w:r w:rsidRPr="00235FA2">
        <w:rPr>
          <w:rFonts w:ascii="Times New Roman" w:hAnsi="Times New Roman" w:cs="Times New Roman"/>
        </w:rPr>
        <w:t>Фуцин</w:t>
      </w:r>
      <w:proofErr w:type="spellEnd"/>
      <w:r w:rsidRPr="00235FA2">
        <w:rPr>
          <w:rFonts w:ascii="Times New Roman" w:hAnsi="Times New Roman" w:cs="Times New Roman"/>
        </w:rPr>
        <w:t xml:space="preserve"> (кит. </w:t>
      </w:r>
      <w:r w:rsidRPr="00235FA2">
        <w:rPr>
          <w:rFonts w:ascii="Times New Roman" w:hAnsi="Times New Roman" w:cs="Times New Roman"/>
        </w:rPr>
        <w:t>傅清</w:t>
      </w:r>
      <w:r w:rsidRPr="00235FA2">
        <w:rPr>
          <w:rFonts w:ascii="Times New Roman" w:hAnsi="Times New Roman" w:cs="Times New Roman"/>
        </w:rPr>
        <w:t xml:space="preserve">, ?-1750) - высокопоставленный цинский чиновник, принадлежал к маньчжурскому корпусу окаймленного желтого знамени. Два раза занимал </w:t>
      </w:r>
      <w:r w:rsidRPr="009B7F84">
        <w:rPr>
          <w:rFonts w:ascii="Times New Roman" w:hAnsi="Times New Roman" w:cs="Times New Roman"/>
        </w:rPr>
        <w:t xml:space="preserve">должность </w:t>
      </w:r>
      <w:proofErr w:type="spellStart"/>
      <w:r w:rsidRPr="009B7F84">
        <w:rPr>
          <w:rFonts w:ascii="Times New Roman" w:hAnsi="Times New Roman" w:cs="Times New Roman"/>
        </w:rPr>
        <w:t>амбаня</w:t>
      </w:r>
      <w:proofErr w:type="spellEnd"/>
      <w:r w:rsidRPr="00235FA2">
        <w:rPr>
          <w:rFonts w:ascii="Times New Roman" w:hAnsi="Times New Roman" w:cs="Times New Roman"/>
        </w:rPr>
        <w:t xml:space="preserve"> в Тибете (с 1744 г. по 1748 г. и в 1750 г.) в ранге помощника корпусного командира (кит. </w:t>
      </w:r>
      <w:r w:rsidRPr="00235FA2">
        <w:rPr>
          <w:rFonts w:ascii="Times New Roman" w:hAnsi="Times New Roman" w:cs="Times New Roman"/>
        </w:rPr>
        <w:t>副都統</w:t>
      </w:r>
      <w:r w:rsidRPr="00235FA2">
        <w:rPr>
          <w:rFonts w:ascii="Times New Roman" w:hAnsi="Times New Roman" w:cs="Times New Roman"/>
        </w:rPr>
        <w:t>).</w:t>
      </w:r>
    </w:p>
  </w:footnote>
  <w:footnote w:id="84">
    <w:p w14:paraId="4958BD9F" w14:textId="77777777" w:rsidR="00D16DA8" w:rsidRDefault="00D16DA8" w:rsidP="00235FA2">
      <w:pPr>
        <w:pStyle w:val="ac"/>
        <w:jc w:val="both"/>
      </w:pPr>
      <w:r>
        <w:rPr>
          <w:rStyle w:val="ae"/>
        </w:rPr>
        <w:footnoteRef/>
      </w:r>
      <w:r>
        <w:t xml:space="preserve"> </w:t>
      </w:r>
      <w:proofErr w:type="spellStart"/>
      <w:r w:rsidRPr="005C0D78">
        <w:rPr>
          <w:rFonts w:ascii="Times New Roman" w:hAnsi="Times New Roman" w:cs="Times New Roman"/>
        </w:rPr>
        <w:t>Лабдунь</w:t>
      </w:r>
      <w:proofErr w:type="spellEnd"/>
      <w:r w:rsidRPr="005C0D78">
        <w:rPr>
          <w:rFonts w:ascii="Times New Roman" w:hAnsi="Times New Roman" w:cs="Times New Roman"/>
        </w:rPr>
        <w:t xml:space="preserve"> (кит. </w:t>
      </w:r>
      <w:r w:rsidRPr="005C0D78">
        <w:rPr>
          <w:rFonts w:ascii="Times New Roman" w:hAnsi="Times New Roman" w:cs="Times New Roman" w:hint="eastAsia"/>
        </w:rPr>
        <w:t>拉布敦</w:t>
      </w:r>
      <w:r w:rsidRPr="005C0D78">
        <w:rPr>
          <w:rFonts w:ascii="Times New Roman" w:hAnsi="Times New Roman"/>
        </w:rPr>
        <w:t>, ?-1750</w:t>
      </w:r>
      <w:r w:rsidRPr="005C0D78">
        <w:rPr>
          <w:rFonts w:ascii="Times New Roman" w:hAnsi="Times New Roman" w:cs="Times New Roman" w:hint="eastAsia"/>
        </w:rPr>
        <w:t xml:space="preserve">) </w:t>
      </w:r>
      <w:r w:rsidRPr="005C0D78">
        <w:rPr>
          <w:rFonts w:ascii="Times New Roman" w:hAnsi="Times New Roman" w:cs="Times New Roman"/>
        </w:rPr>
        <w:t>–</w:t>
      </w:r>
      <w:r w:rsidRPr="005C0D78">
        <w:rPr>
          <w:rFonts w:ascii="Times New Roman" w:hAnsi="Times New Roman" w:cs="Times New Roman" w:hint="eastAsia"/>
        </w:rPr>
        <w:t xml:space="preserve"> </w:t>
      </w:r>
      <w:r w:rsidRPr="005C0D78">
        <w:rPr>
          <w:rFonts w:ascii="Times New Roman" w:hAnsi="Times New Roman"/>
        </w:rPr>
        <w:t xml:space="preserve">высокопоставленный цинский чиновник, принадлежал к маньчжурскому корпусу желтого знамени. Два раза занимал пост </w:t>
      </w:r>
      <w:proofErr w:type="spellStart"/>
      <w:r w:rsidRPr="009B7F84">
        <w:rPr>
          <w:rFonts w:ascii="Times New Roman" w:hAnsi="Times New Roman"/>
        </w:rPr>
        <w:t>амбаня</w:t>
      </w:r>
      <w:proofErr w:type="spellEnd"/>
      <w:r w:rsidRPr="009B7F84">
        <w:rPr>
          <w:rFonts w:ascii="Times New Roman" w:hAnsi="Times New Roman"/>
        </w:rPr>
        <w:t xml:space="preserve"> </w:t>
      </w:r>
      <w:r w:rsidRPr="005C0D78">
        <w:rPr>
          <w:rFonts w:ascii="Times New Roman" w:hAnsi="Times New Roman"/>
        </w:rPr>
        <w:t>в Тибете (с 1748 г. по 1749 г. и в 1750 г.) в ра</w:t>
      </w:r>
      <w:r>
        <w:rPr>
          <w:rFonts w:ascii="Times New Roman" w:hAnsi="Times New Roman"/>
        </w:rPr>
        <w:t>нгах товарищ министра из ведомст</w:t>
      </w:r>
      <w:r w:rsidRPr="005C0D78">
        <w:rPr>
          <w:rFonts w:ascii="Times New Roman" w:hAnsi="Times New Roman"/>
        </w:rPr>
        <w:t xml:space="preserve">ва работ (кит. </w:t>
      </w:r>
      <w:r w:rsidRPr="005C0D78">
        <w:rPr>
          <w:rFonts w:ascii="Times New Roman" w:hAnsi="Times New Roman" w:hint="eastAsia"/>
        </w:rPr>
        <w:t>工部侍郎</w:t>
      </w:r>
      <w:r w:rsidRPr="005C0D78">
        <w:rPr>
          <w:rFonts w:ascii="Times New Roman" w:hAnsi="Times New Roman" w:hint="eastAsia"/>
        </w:rPr>
        <w:t>)</w:t>
      </w:r>
      <w:r>
        <w:rPr>
          <w:rFonts w:ascii="Times New Roman" w:hAnsi="Times New Roman"/>
        </w:rPr>
        <w:t xml:space="preserve"> и главн</w:t>
      </w:r>
      <w:r w:rsidRPr="005C0D78">
        <w:rPr>
          <w:rFonts w:ascii="Times New Roman" w:hAnsi="Times New Roman"/>
        </w:rPr>
        <w:t xml:space="preserve">ый цензор контрольно-судебной палаты (кит. </w:t>
      </w:r>
      <w:r w:rsidRPr="005C0D78">
        <w:rPr>
          <w:rFonts w:ascii="Times New Roman" w:hAnsi="Times New Roman" w:hint="eastAsia"/>
        </w:rPr>
        <w:t>都察院左都御史</w:t>
      </w:r>
      <w:r w:rsidRPr="005C0D78">
        <w:rPr>
          <w:rFonts w:ascii="Times New Roman" w:hAnsi="Times New Roman"/>
        </w:rPr>
        <w:t>).</w:t>
      </w:r>
    </w:p>
  </w:footnote>
  <w:footnote w:id="85">
    <w:p w14:paraId="6C6F4F1B" w14:textId="77777777" w:rsidR="00D16DA8" w:rsidRDefault="00D16DA8">
      <w:pPr>
        <w:pStyle w:val="ac"/>
      </w:pPr>
      <w:r>
        <w:rPr>
          <w:rStyle w:val="ae"/>
        </w:rPr>
        <w:footnoteRef/>
      </w:r>
      <w:r>
        <w:t xml:space="preserve"> </w:t>
      </w:r>
      <w:r w:rsidRPr="005C0D78">
        <w:rPr>
          <w:rFonts w:ascii="Times New Roman" w:hAnsi="Times New Roman" w:cs="Times New Roman"/>
        </w:rPr>
        <w:t xml:space="preserve">Кит. </w:t>
      </w:r>
      <w:r w:rsidRPr="005C0D78">
        <w:rPr>
          <w:rFonts w:ascii="Times New Roman" w:hAnsi="Times New Roman" w:cs="Times New Roman"/>
        </w:rPr>
        <w:t>酌定西藏善後章程</w:t>
      </w:r>
    </w:p>
  </w:footnote>
  <w:footnote w:id="86">
    <w:p w14:paraId="053AB08E" w14:textId="77777777" w:rsidR="00D16DA8" w:rsidRPr="00F56FA4" w:rsidRDefault="00D16DA8">
      <w:pPr>
        <w:pStyle w:val="ac"/>
        <w:rPr>
          <w:rFonts w:ascii="Times New Roman" w:hAnsi="Times New Roman" w:cs="Times New Roman"/>
        </w:rPr>
      </w:pPr>
      <w:r w:rsidRPr="00F56FA4">
        <w:rPr>
          <w:rStyle w:val="ae"/>
          <w:rFonts w:ascii="Times New Roman" w:hAnsi="Times New Roman" w:cs="Times New Roman"/>
        </w:rPr>
        <w:footnoteRef/>
      </w:r>
      <w:r w:rsidRPr="00F56FA4">
        <w:rPr>
          <w:rFonts w:ascii="Times New Roman" w:hAnsi="Times New Roman" w:cs="Times New Roman"/>
        </w:rPr>
        <w:t xml:space="preserve"> </w:t>
      </w:r>
      <w:proofErr w:type="spellStart"/>
      <w:r w:rsidRPr="00F56FA4">
        <w:rPr>
          <w:rFonts w:ascii="Times New Roman" w:hAnsi="Times New Roman" w:cs="Times New Roman"/>
        </w:rPr>
        <w:t>Тиб</w:t>
      </w:r>
      <w:proofErr w:type="spellEnd"/>
      <w:r w:rsidRPr="00F56FA4">
        <w:rPr>
          <w:rFonts w:ascii="Times New Roman" w:hAnsi="Times New Roman" w:cs="Times New Roman"/>
        </w:rPr>
        <w:t xml:space="preserve">. </w:t>
      </w:r>
      <w:proofErr w:type="spellStart"/>
      <w:r w:rsidRPr="00F56FA4">
        <w:rPr>
          <w:rFonts w:ascii="Times New Roman" w:hAnsi="Times New Roman" w:cs="Times New Roman"/>
          <w:lang w:val="en-US"/>
        </w:rPr>
        <w:t>bka</w:t>
      </w:r>
      <w:proofErr w:type="spellEnd"/>
      <w:r w:rsidRPr="00F56FA4">
        <w:rPr>
          <w:rFonts w:ascii="Times New Roman" w:hAnsi="Times New Roman" w:cs="Times New Roman"/>
        </w:rPr>
        <w:t xml:space="preserve">’ </w:t>
      </w:r>
      <w:r w:rsidRPr="00F56FA4">
        <w:rPr>
          <w:rFonts w:ascii="Times New Roman" w:hAnsi="Times New Roman" w:cs="Times New Roman"/>
          <w:lang w:val="en-US"/>
        </w:rPr>
        <w:t>shag</w:t>
      </w:r>
      <w:r w:rsidRPr="00F56FA4">
        <w:rPr>
          <w:rFonts w:ascii="Times New Roman" w:hAnsi="Times New Roman" w:cs="Times New Roman"/>
        </w:rPr>
        <w:t xml:space="preserve">, </w:t>
      </w:r>
      <w:r>
        <w:rPr>
          <w:rFonts w:ascii="Times New Roman" w:hAnsi="Times New Roman" w:cs="Times New Roman"/>
        </w:rPr>
        <w:t>С</w:t>
      </w:r>
      <w:r w:rsidRPr="00F56FA4">
        <w:rPr>
          <w:rFonts w:ascii="Times New Roman" w:hAnsi="Times New Roman" w:cs="Times New Roman"/>
        </w:rPr>
        <w:t>овет министров.</w:t>
      </w:r>
    </w:p>
  </w:footnote>
  <w:footnote w:id="87">
    <w:p w14:paraId="3793E0DF" w14:textId="77777777" w:rsidR="00D16DA8" w:rsidRPr="00BB5811" w:rsidRDefault="00D16DA8">
      <w:pPr>
        <w:pStyle w:val="ac"/>
        <w:rPr>
          <w:rFonts w:ascii="Times New Roman" w:hAnsi="Times New Roman" w:cs="Times New Roman"/>
          <w:szCs w:val="20"/>
          <w:lang w:bidi="ar-SA"/>
        </w:rPr>
      </w:pPr>
      <w:r>
        <w:rPr>
          <w:rStyle w:val="ae"/>
        </w:rPr>
        <w:footnoteRef/>
      </w:r>
      <w:r w:rsidRPr="00BB5811">
        <w:t xml:space="preserve"> </w:t>
      </w:r>
      <w:proofErr w:type="spellStart"/>
      <w:r w:rsidRPr="006353C8">
        <w:rPr>
          <w:rFonts w:ascii="Times New Roman" w:hAnsi="Times New Roman" w:cs="Times New Roman"/>
          <w:szCs w:val="20"/>
          <w:lang w:bidi="ar-SA"/>
        </w:rPr>
        <w:t>Тиб</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bod</w:t>
      </w:r>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w:t>
      </w:r>
      <w:r w:rsidRPr="006353C8">
        <w:rPr>
          <w:rFonts w:ascii="Times New Roman" w:hAnsi="Times New Roman" w:cs="Times New Roman" w:hint="eastAsia"/>
          <w:szCs w:val="20"/>
          <w:lang w:val="en-US" w:bidi="ar-SA"/>
        </w:rPr>
        <w:t>z</w:t>
      </w:r>
      <w:r w:rsidRPr="006353C8">
        <w:rPr>
          <w:rFonts w:ascii="Times New Roman" w:hAnsi="Times New Roman" w:cs="Times New Roman"/>
          <w:szCs w:val="20"/>
          <w:lang w:val="en-US" w:bidi="ar-SA"/>
        </w:rPr>
        <w:t>hugs</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bkas</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mngags</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am</w:t>
      </w:r>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ban</w:t>
      </w:r>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dang</w:t>
      </w:r>
      <w:r w:rsidRPr="00BB5811">
        <w:rPr>
          <w:rFonts w:ascii="Times New Roman" w:hAnsi="Times New Roman" w:cs="Times New Roman"/>
          <w:szCs w:val="20"/>
          <w:lang w:bidi="ar-SA"/>
        </w:rPr>
        <w:t xml:space="preserve"> /_</w:t>
      </w:r>
      <w:proofErr w:type="spellStart"/>
      <w:r w:rsidRPr="006353C8">
        <w:rPr>
          <w:rFonts w:ascii="Times New Roman" w:hAnsi="Times New Roman" w:cs="Times New Roman"/>
          <w:szCs w:val="20"/>
          <w:lang w:val="en-US" w:bidi="ar-SA"/>
        </w:rPr>
        <w:t>sde</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pa</w:t>
      </w:r>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gzhung</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bka</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shag</w:t>
      </w:r>
      <w:r w:rsidRPr="00BB5811">
        <w:rPr>
          <w:rFonts w:ascii="Times New Roman" w:hAnsi="Times New Roman" w:cs="Times New Roman"/>
          <w:szCs w:val="20"/>
          <w:lang w:bidi="ar-SA"/>
        </w:rPr>
        <w:t>_</w:t>
      </w:r>
      <w:r w:rsidRPr="006353C8">
        <w:rPr>
          <w:rFonts w:ascii="Times New Roman" w:hAnsi="Times New Roman" w:cs="Times New Roman"/>
          <w:szCs w:val="20"/>
          <w:lang w:val="en-US" w:bidi="ar-SA"/>
        </w:rPr>
        <w:t>se</w:t>
      </w:r>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bres</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dge</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gsum</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gyi</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sku</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tshab</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bcas</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thun</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mong</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tshogs</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du</w:t>
      </w:r>
      <w:r w:rsidRPr="00BB5811">
        <w:rPr>
          <w:rFonts w:ascii="Times New Roman" w:hAnsi="Times New Roman" w:cs="Times New Roman"/>
          <w:szCs w:val="20"/>
          <w:lang w:bidi="ar-SA"/>
        </w:rPr>
        <w:t>’</w:t>
      </w:r>
      <w:proofErr w:type="spellStart"/>
      <w:r w:rsidRPr="006353C8">
        <w:rPr>
          <w:rFonts w:ascii="Times New Roman" w:hAnsi="Times New Roman" w:cs="Times New Roman"/>
          <w:szCs w:val="20"/>
          <w:lang w:val="en-US" w:bidi="ar-SA"/>
        </w:rPr>
        <w:t>i</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thog</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gros</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chams</w:t>
      </w:r>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byung</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ba</w:t>
      </w:r>
      <w:proofErr w:type="spellEnd"/>
      <w:r w:rsidRPr="00BB5811">
        <w:rPr>
          <w:rFonts w:ascii="Times New Roman" w:hAnsi="Times New Roman" w:cs="Times New Roman"/>
          <w:szCs w:val="20"/>
          <w:lang w:bidi="ar-SA"/>
        </w:rPr>
        <w:t>'</w:t>
      </w:r>
      <w:proofErr w:type="spellStart"/>
      <w:r w:rsidRPr="006353C8">
        <w:rPr>
          <w:rFonts w:ascii="Times New Roman" w:hAnsi="Times New Roman" w:cs="Times New Roman"/>
          <w:szCs w:val="20"/>
          <w:lang w:val="en-US" w:bidi="ar-SA"/>
        </w:rPr>
        <w:t>i</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gros</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tshod</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de</w:t>
      </w:r>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don</w:t>
      </w:r>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tshan</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bcu</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gsum</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zhes</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bya</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ba</w:t>
      </w:r>
      <w:proofErr w:type="spellEnd"/>
      <w:r w:rsidRPr="00BB5811">
        <w:rPr>
          <w:rFonts w:ascii="Times New Roman" w:hAnsi="Times New Roman" w:cs="Times New Roman"/>
          <w:szCs w:val="20"/>
          <w:lang w:bidi="ar-SA"/>
        </w:rPr>
        <w:t xml:space="preserve"> </w:t>
      </w:r>
      <w:proofErr w:type="spellStart"/>
      <w:r w:rsidRPr="006353C8">
        <w:rPr>
          <w:rFonts w:ascii="Times New Roman" w:hAnsi="Times New Roman" w:cs="Times New Roman"/>
          <w:szCs w:val="20"/>
          <w:lang w:val="en-US" w:bidi="ar-SA"/>
        </w:rPr>
        <w:t>bzhugs</w:t>
      </w:r>
      <w:proofErr w:type="spellEnd"/>
      <w:r w:rsidRPr="00BB5811">
        <w:rPr>
          <w:rFonts w:ascii="Times New Roman" w:hAnsi="Times New Roman" w:cs="Times New Roman"/>
          <w:szCs w:val="20"/>
          <w:lang w:bidi="ar-SA"/>
        </w:rPr>
        <w:t xml:space="preserve"> </w:t>
      </w:r>
      <w:r w:rsidRPr="006353C8">
        <w:rPr>
          <w:rFonts w:ascii="Times New Roman" w:hAnsi="Times New Roman" w:cs="Times New Roman"/>
          <w:szCs w:val="20"/>
          <w:lang w:val="en-US" w:bidi="ar-SA"/>
        </w:rPr>
        <w:t>so</w:t>
      </w:r>
      <w:r w:rsidRPr="00BB5811">
        <w:rPr>
          <w:rFonts w:ascii="Times New Roman" w:hAnsi="Times New Roman" w:cs="Times New Roman"/>
          <w:szCs w:val="20"/>
          <w:lang w:bidi="ar-SA"/>
        </w:rPr>
        <w:t xml:space="preserve">/ </w:t>
      </w:r>
      <w:r w:rsidRPr="00BB5811">
        <w:rPr>
          <w:rFonts w:ascii="Times New Roman" w:hAnsi="Times New Roman" w:cs="Times New Roman"/>
        </w:rPr>
        <w:t>[</w:t>
      </w:r>
      <w:r w:rsidRPr="006353C8">
        <w:rPr>
          <w:rFonts w:ascii="Times New Roman" w:hAnsi="Times New Roman" w:cs="Times New Roman"/>
          <w:szCs w:val="20"/>
          <w:lang w:bidi="ar-SA"/>
        </w:rPr>
        <w:t>Собрание</w:t>
      </w:r>
      <w:r w:rsidRPr="00BB5811">
        <w:rPr>
          <w:rFonts w:ascii="Times New Roman" w:hAnsi="Times New Roman" w:cs="Times New Roman"/>
          <w:szCs w:val="20"/>
          <w:lang w:bidi="ar-SA"/>
        </w:rPr>
        <w:t xml:space="preserve"> </w:t>
      </w:r>
      <w:r w:rsidRPr="006353C8">
        <w:rPr>
          <w:rFonts w:ascii="Times New Roman" w:hAnsi="Times New Roman" w:cs="Times New Roman"/>
          <w:szCs w:val="20"/>
          <w:lang w:bidi="ar-SA"/>
        </w:rPr>
        <w:t>исторических</w:t>
      </w:r>
      <w:r w:rsidRPr="00BB5811">
        <w:rPr>
          <w:rFonts w:ascii="Times New Roman" w:hAnsi="Times New Roman" w:cs="Times New Roman"/>
          <w:szCs w:val="20"/>
          <w:lang w:bidi="ar-SA"/>
        </w:rPr>
        <w:t xml:space="preserve"> </w:t>
      </w:r>
      <w:r w:rsidRPr="006353C8">
        <w:rPr>
          <w:rFonts w:ascii="Times New Roman" w:hAnsi="Times New Roman" w:cs="Times New Roman"/>
          <w:szCs w:val="20"/>
          <w:lang w:bidi="ar-SA"/>
        </w:rPr>
        <w:t>документов</w:t>
      </w:r>
      <w:r w:rsidRPr="00BB5811">
        <w:rPr>
          <w:rFonts w:ascii="Times New Roman" w:hAnsi="Times New Roman" w:cs="Times New Roman"/>
          <w:szCs w:val="20"/>
          <w:lang w:bidi="ar-SA"/>
        </w:rPr>
        <w:t>, 1989: 97].</w:t>
      </w:r>
    </w:p>
  </w:footnote>
  <w:footnote w:id="88">
    <w:p w14:paraId="3F26A813" w14:textId="77777777" w:rsidR="00D16DA8" w:rsidRPr="00E73DCF" w:rsidRDefault="00D16DA8" w:rsidP="00E73DCF">
      <w:pPr>
        <w:pStyle w:val="ac"/>
        <w:jc w:val="both"/>
        <w:rPr>
          <w:rFonts w:ascii="Times New Roman" w:hAnsi="Times New Roman" w:cs="Times New Roman"/>
        </w:rPr>
      </w:pPr>
      <w:r w:rsidRPr="00E73DCF">
        <w:rPr>
          <w:rStyle w:val="ae"/>
          <w:rFonts w:ascii="Times New Roman" w:hAnsi="Times New Roman" w:cs="Times New Roman"/>
        </w:rPr>
        <w:footnoteRef/>
      </w:r>
      <w:r w:rsidRPr="00E73DCF">
        <w:rPr>
          <w:rFonts w:ascii="Times New Roman" w:hAnsi="Times New Roman" w:cs="Times New Roman"/>
        </w:rPr>
        <w:t xml:space="preserve"> </w:t>
      </w:r>
      <w:proofErr w:type="spellStart"/>
      <w:r w:rsidRPr="00E73DCF">
        <w:rPr>
          <w:rFonts w:ascii="Times New Roman" w:hAnsi="Times New Roman" w:cs="Times New Roman"/>
        </w:rPr>
        <w:t>Тиб</w:t>
      </w:r>
      <w:proofErr w:type="spellEnd"/>
      <w:r w:rsidRPr="00E73DCF">
        <w:rPr>
          <w:rFonts w:ascii="Times New Roman" w:hAnsi="Times New Roman" w:cs="Times New Roman"/>
        </w:rPr>
        <w:t xml:space="preserve">. </w:t>
      </w:r>
      <w:r w:rsidRPr="00E73DCF">
        <w:rPr>
          <w:rFonts w:ascii="Times New Roman" w:hAnsi="Times New Roman" w:cs="Times New Roman"/>
          <w:lang w:val="en-US"/>
        </w:rPr>
        <w:t>no</w:t>
      </w:r>
      <w:r w:rsidRPr="00E73DCF">
        <w:rPr>
          <w:rFonts w:ascii="Times New Roman" w:hAnsi="Times New Roman" w:cs="Times New Roman"/>
        </w:rPr>
        <w:t xml:space="preserve"> </w:t>
      </w:r>
      <w:r w:rsidRPr="00E73DCF">
        <w:rPr>
          <w:rFonts w:ascii="Times New Roman" w:hAnsi="Times New Roman" w:cs="Times New Roman"/>
          <w:lang w:val="en-US"/>
        </w:rPr>
        <w:t>yon</w:t>
      </w:r>
      <w:r w:rsidRPr="00E73DCF">
        <w:rPr>
          <w:rFonts w:ascii="Times New Roman" w:hAnsi="Times New Roman" w:cs="Times New Roman"/>
        </w:rPr>
        <w:t xml:space="preserve"> </w:t>
      </w:r>
      <w:r w:rsidRPr="00E73DCF">
        <w:rPr>
          <w:rFonts w:ascii="Times New Roman" w:hAnsi="Times New Roman" w:cs="Times New Roman"/>
          <w:lang w:val="en-US"/>
        </w:rPr>
        <w:t>gung</w:t>
      </w:r>
      <w:r w:rsidRPr="00E73DCF">
        <w:rPr>
          <w:rFonts w:ascii="Times New Roman" w:hAnsi="Times New Roman" w:cs="Times New Roman"/>
        </w:rPr>
        <w:t xml:space="preserve"> </w:t>
      </w:r>
      <w:proofErr w:type="spellStart"/>
      <w:r w:rsidRPr="00E73DCF">
        <w:rPr>
          <w:rFonts w:ascii="Times New Roman" w:hAnsi="Times New Roman" w:cs="Times New Roman"/>
          <w:lang w:val="en-US"/>
        </w:rPr>
        <w:t>paN</w:t>
      </w:r>
      <w:proofErr w:type="spellEnd"/>
      <w:r w:rsidRPr="00E73DCF">
        <w:rPr>
          <w:rFonts w:ascii="Times New Roman" w:hAnsi="Times New Roman" w:cs="Times New Roman"/>
        </w:rPr>
        <w:t>+</w:t>
      </w:r>
      <w:r w:rsidRPr="00E73DCF">
        <w:rPr>
          <w:rFonts w:ascii="Times New Roman" w:hAnsi="Times New Roman" w:cs="Times New Roman"/>
          <w:lang w:val="en-US"/>
        </w:rPr>
        <w:t>Di</w:t>
      </w:r>
      <w:r w:rsidRPr="00E73DCF">
        <w:rPr>
          <w:rFonts w:ascii="Times New Roman" w:hAnsi="Times New Roman" w:cs="Times New Roman"/>
        </w:rPr>
        <w:t xml:space="preserve"> </w:t>
      </w:r>
      <w:r w:rsidRPr="00E73DCF">
        <w:rPr>
          <w:rFonts w:ascii="Times New Roman" w:hAnsi="Times New Roman" w:cs="Times New Roman"/>
          <w:lang w:val="en-US"/>
        </w:rPr>
        <w:t>ta</w:t>
      </w:r>
      <w:r w:rsidRPr="00E73DCF">
        <w:rPr>
          <w:rFonts w:ascii="Times New Roman" w:hAnsi="Times New Roman" w:cs="Times New Roman"/>
        </w:rPr>
        <w:t xml:space="preserve"> </w:t>
      </w:r>
      <w:r w:rsidRPr="00E73DCF">
        <w:rPr>
          <w:rFonts w:ascii="Times New Roman" w:hAnsi="Times New Roman" w:cs="Times New Roman"/>
          <w:lang w:val="en-US"/>
        </w:rPr>
        <w:t>rang</w:t>
      </w:r>
      <w:r w:rsidRPr="00E73DCF">
        <w:rPr>
          <w:rFonts w:ascii="Times New Roman" w:hAnsi="Times New Roman" w:cs="Times New Roman"/>
        </w:rPr>
        <w:t xml:space="preserve"> </w:t>
      </w:r>
      <w:proofErr w:type="spellStart"/>
      <w:r w:rsidRPr="00E73DCF">
        <w:rPr>
          <w:rFonts w:ascii="Times New Roman" w:hAnsi="Times New Roman" w:cs="Times New Roman"/>
          <w:lang w:val="en-US"/>
        </w:rPr>
        <w:t>rgyus</w:t>
      </w:r>
      <w:proofErr w:type="spellEnd"/>
      <w:r w:rsidRPr="00E73DCF">
        <w:rPr>
          <w:rFonts w:ascii="Times New Roman" w:hAnsi="Times New Roman" w:cs="Times New Roman"/>
        </w:rPr>
        <w:t xml:space="preserve"> </w:t>
      </w:r>
      <w:r w:rsidRPr="00E73DCF">
        <w:rPr>
          <w:rFonts w:ascii="Times New Roman" w:hAnsi="Times New Roman" w:cs="Times New Roman"/>
          <w:lang w:val="en-US"/>
        </w:rPr>
        <w:t>yod</w:t>
      </w:r>
      <w:r w:rsidRPr="00E73DCF">
        <w:rPr>
          <w:rFonts w:ascii="Times New Roman" w:hAnsi="Times New Roman" w:cs="Times New Roman"/>
        </w:rPr>
        <w:t>/_</w:t>
      </w:r>
      <w:proofErr w:type="spellStart"/>
      <w:r w:rsidRPr="00E73DCF">
        <w:rPr>
          <w:rFonts w:ascii="Times New Roman" w:hAnsi="Times New Roman" w:cs="Times New Roman"/>
          <w:lang w:val="en-US"/>
        </w:rPr>
        <w:t>shes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bya</w:t>
      </w:r>
      <w:proofErr w:type="spellEnd"/>
      <w:r w:rsidRPr="00E73DCF">
        <w:rPr>
          <w:rFonts w:ascii="Times New Roman" w:hAnsi="Times New Roman" w:cs="Times New Roman"/>
        </w:rPr>
        <w:t>/_</w:t>
      </w:r>
      <w:proofErr w:type="spellStart"/>
      <w:r w:rsidRPr="00E73DCF">
        <w:rPr>
          <w:rFonts w:ascii="Times New Roman" w:hAnsi="Times New Roman" w:cs="Times New Roman"/>
          <w:lang w:val="en-US"/>
        </w:rPr>
        <w:t>byas</w:t>
      </w:r>
      <w:proofErr w:type="spellEnd"/>
      <w:r w:rsidRPr="00E73DCF">
        <w:rPr>
          <w:rFonts w:ascii="Times New Roman" w:hAnsi="Times New Roman" w:cs="Times New Roman"/>
        </w:rPr>
        <w:t xml:space="preserve"> </w:t>
      </w:r>
      <w:r w:rsidRPr="00E73DCF">
        <w:rPr>
          <w:rFonts w:ascii="Times New Roman" w:hAnsi="Times New Roman" w:cs="Times New Roman"/>
          <w:lang w:val="en-US"/>
        </w:rPr>
        <w:t>pa</w:t>
      </w:r>
      <w:r w:rsidRPr="00E73DCF">
        <w:rPr>
          <w:rFonts w:ascii="Times New Roman" w:hAnsi="Times New Roman" w:cs="Times New Roman"/>
        </w:rPr>
        <w:t xml:space="preserve"> </w:t>
      </w:r>
      <w:proofErr w:type="spellStart"/>
      <w:r w:rsidRPr="00E73DCF">
        <w:rPr>
          <w:rFonts w:ascii="Times New Roman" w:hAnsi="Times New Roman" w:cs="Times New Roman"/>
          <w:lang w:val="en-US"/>
        </w:rPr>
        <w:t>bcas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che</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ba</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kun</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shes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ltar</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gyi</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thog</w:t>
      </w:r>
      <w:proofErr w:type="spellEnd"/>
      <w:r w:rsidRPr="00E73DCF">
        <w:rPr>
          <w:rFonts w:ascii="Times New Roman" w:hAnsi="Times New Roman" w:cs="Times New Roman"/>
        </w:rPr>
        <w:t>_</w:t>
      </w:r>
      <w:proofErr w:type="spellStart"/>
      <w:r w:rsidRPr="00E73DCF">
        <w:rPr>
          <w:rFonts w:ascii="Times New Roman" w:hAnsi="Times New Roman" w:cs="Times New Roman"/>
          <w:lang w:val="en-US"/>
        </w:rPr>
        <w:t>bka</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blon</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zhabs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drung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skya</w:t>
      </w:r>
      <w:proofErr w:type="spellEnd"/>
      <w:r w:rsidRPr="00E73DCF">
        <w:rPr>
          <w:rFonts w:ascii="Times New Roman" w:hAnsi="Times New Roman" w:cs="Times New Roman"/>
        </w:rPr>
        <w:t xml:space="preserve"> </w:t>
      </w:r>
      <w:r w:rsidRPr="00E73DCF">
        <w:rPr>
          <w:rFonts w:ascii="Times New Roman" w:hAnsi="Times New Roman" w:cs="Times New Roman"/>
          <w:lang w:val="en-US"/>
        </w:rPr>
        <w:t>ser</w:t>
      </w:r>
      <w:r w:rsidRPr="00E73DCF">
        <w:rPr>
          <w:rFonts w:ascii="Times New Roman" w:hAnsi="Times New Roman" w:cs="Times New Roman"/>
        </w:rPr>
        <w:t xml:space="preserve"> </w:t>
      </w:r>
      <w:proofErr w:type="spellStart"/>
      <w:r w:rsidRPr="00E73DCF">
        <w:rPr>
          <w:rFonts w:ascii="Times New Roman" w:hAnsi="Times New Roman" w:cs="Times New Roman"/>
          <w:lang w:val="en-US"/>
        </w:rPr>
        <w:t>gsum</w:t>
      </w:r>
      <w:proofErr w:type="spellEnd"/>
      <w:r w:rsidRPr="00E73DCF">
        <w:rPr>
          <w:rFonts w:ascii="Times New Roman" w:hAnsi="Times New Roman" w:cs="Times New Roman"/>
        </w:rPr>
        <w:t xml:space="preserve"> </w:t>
      </w:r>
      <w:r w:rsidRPr="00E73DCF">
        <w:rPr>
          <w:rFonts w:ascii="Times New Roman" w:hAnsi="Times New Roman" w:cs="Times New Roman"/>
          <w:lang w:val="en-US"/>
        </w:rPr>
        <w:t>po</w:t>
      </w:r>
      <w:r w:rsidRPr="00E73DCF">
        <w:rPr>
          <w:rFonts w:ascii="Times New Roman" w:hAnsi="Times New Roman" w:cs="Times New Roman"/>
        </w:rPr>
        <w:t xml:space="preserve"> </w:t>
      </w:r>
      <w:r w:rsidRPr="00E73DCF">
        <w:rPr>
          <w:rFonts w:ascii="Times New Roman" w:hAnsi="Times New Roman" w:cs="Times New Roman"/>
          <w:lang w:val="en-US"/>
        </w:rPr>
        <w:t>yang</w:t>
      </w:r>
      <w:r w:rsidRPr="00E73DCF">
        <w:rPr>
          <w:rFonts w:ascii="Times New Roman" w:hAnsi="Times New Roman" w:cs="Times New Roman"/>
        </w:rPr>
        <w:t xml:space="preserve"> ‘</w:t>
      </w:r>
      <w:proofErr w:type="spellStart"/>
      <w:r w:rsidRPr="00E73DCF">
        <w:rPr>
          <w:rFonts w:ascii="Times New Roman" w:hAnsi="Times New Roman" w:cs="Times New Roman"/>
          <w:lang w:val="en-US"/>
        </w:rPr>
        <w:t>dems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sgrugs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kyis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bskos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pa</w:t>
      </w:r>
      <w:proofErr w:type="spellEnd"/>
      <w:r w:rsidRPr="00E73DCF">
        <w:rPr>
          <w:rFonts w:ascii="Times New Roman" w:hAnsi="Times New Roman" w:cs="Times New Roman"/>
        </w:rPr>
        <w:t xml:space="preserve"> </w:t>
      </w:r>
      <w:r w:rsidRPr="00E73DCF">
        <w:rPr>
          <w:rFonts w:ascii="Times New Roman" w:hAnsi="Times New Roman" w:cs="Times New Roman"/>
          <w:lang w:val="en-US"/>
        </w:rPr>
        <w:t>sha</w:t>
      </w:r>
      <w:r w:rsidRPr="00E73DCF">
        <w:rPr>
          <w:rFonts w:ascii="Times New Roman" w:hAnsi="Times New Roman" w:cs="Times New Roman"/>
        </w:rPr>
        <w:t xml:space="preserve"> </w:t>
      </w:r>
      <w:proofErr w:type="spellStart"/>
      <w:r w:rsidRPr="00E73DCF">
        <w:rPr>
          <w:rFonts w:ascii="Times New Roman" w:hAnsi="Times New Roman" w:cs="Times New Roman"/>
          <w:lang w:val="en-US"/>
        </w:rPr>
        <w:t>dag</w:t>
      </w:r>
      <w:proofErr w:type="spellEnd"/>
      <w:r w:rsidRPr="00E73DCF">
        <w:rPr>
          <w:rFonts w:ascii="Times New Roman" w:hAnsi="Times New Roman" w:cs="Times New Roman"/>
        </w:rPr>
        <w:t xml:space="preserve"> </w:t>
      </w:r>
      <w:r w:rsidRPr="00E73DCF">
        <w:rPr>
          <w:rFonts w:ascii="Times New Roman" w:hAnsi="Times New Roman" w:cs="Times New Roman"/>
          <w:lang w:val="en-US"/>
        </w:rPr>
        <w:t>las</w:t>
      </w:r>
      <w:r w:rsidRPr="00E73DCF">
        <w:rPr>
          <w:rFonts w:ascii="Times New Roman" w:hAnsi="Times New Roman" w:cs="Times New Roman"/>
        </w:rPr>
        <w:t>/_’</w:t>
      </w:r>
      <w:proofErr w:type="spellStart"/>
      <w:r w:rsidRPr="00E73DCF">
        <w:rPr>
          <w:rFonts w:ascii="Times New Roman" w:hAnsi="Times New Roman" w:cs="Times New Roman"/>
          <w:lang w:val="en-US"/>
        </w:rPr>
        <w:t>dod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zhu</w:t>
      </w:r>
      <w:proofErr w:type="spellEnd"/>
      <w:r w:rsidRPr="00E73DCF">
        <w:rPr>
          <w:rFonts w:ascii="Times New Roman" w:hAnsi="Times New Roman" w:cs="Times New Roman"/>
        </w:rPr>
        <w:t xml:space="preserve"> </w:t>
      </w:r>
      <w:r w:rsidRPr="00E73DCF">
        <w:rPr>
          <w:rFonts w:ascii="Times New Roman" w:hAnsi="Times New Roman" w:cs="Times New Roman"/>
          <w:lang w:val="en-US"/>
        </w:rPr>
        <w:t>dog</w:t>
      </w:r>
      <w:r w:rsidRPr="00E73DCF">
        <w:rPr>
          <w:rFonts w:ascii="Times New Roman" w:hAnsi="Times New Roman" w:cs="Times New Roman"/>
        </w:rPr>
        <w:t xml:space="preserve"> ‘</w:t>
      </w:r>
      <w:proofErr w:type="spellStart"/>
      <w:r w:rsidRPr="00E73DCF">
        <w:rPr>
          <w:rFonts w:ascii="Times New Roman" w:hAnsi="Times New Roman" w:cs="Times New Roman"/>
          <w:lang w:val="en-US"/>
        </w:rPr>
        <w:t>tshangs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byas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pa</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sogs</w:t>
      </w:r>
      <w:proofErr w:type="spellEnd"/>
      <w:r w:rsidRPr="00E73DCF">
        <w:rPr>
          <w:rFonts w:ascii="Times New Roman" w:hAnsi="Times New Roman" w:cs="Times New Roman"/>
        </w:rPr>
        <w:t xml:space="preserve"> </w:t>
      </w:r>
      <w:r w:rsidRPr="00E73DCF">
        <w:rPr>
          <w:rFonts w:ascii="Times New Roman" w:hAnsi="Times New Roman" w:cs="Times New Roman"/>
          <w:lang w:val="en-US"/>
        </w:rPr>
        <w:t>min</w:t>
      </w:r>
      <w:r w:rsidRPr="00E73DCF">
        <w:rPr>
          <w:rFonts w:ascii="Times New Roman" w:hAnsi="Times New Roman" w:cs="Times New Roman"/>
        </w:rPr>
        <w:t xml:space="preserve"> </w:t>
      </w:r>
      <w:r w:rsidRPr="00E73DCF">
        <w:rPr>
          <w:rFonts w:ascii="Times New Roman" w:hAnsi="Times New Roman" w:cs="Times New Roman"/>
          <w:lang w:val="en-US"/>
        </w:rPr>
        <w:t>stabs</w:t>
      </w:r>
      <w:r w:rsidRPr="00E73DCF">
        <w:rPr>
          <w:rFonts w:ascii="Times New Roman" w:hAnsi="Times New Roman" w:cs="Times New Roman"/>
        </w:rPr>
        <w:t xml:space="preserve"> </w:t>
      </w:r>
      <w:proofErr w:type="spellStart"/>
      <w:r w:rsidRPr="00E73DCF">
        <w:rPr>
          <w:rFonts w:ascii="Times New Roman" w:hAnsi="Times New Roman" w:cs="Times New Roman"/>
          <w:lang w:val="en-US"/>
        </w:rPr>
        <w:t>snga</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dus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kyis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bka</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blon</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rnams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ltar</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yul</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zhen</w:t>
      </w:r>
      <w:proofErr w:type="spellEnd"/>
      <w:r w:rsidRPr="00E73DCF">
        <w:rPr>
          <w:rFonts w:ascii="Times New Roman" w:hAnsi="Times New Roman" w:cs="Times New Roman"/>
        </w:rPr>
        <w:t xml:space="preserve"> ‘</w:t>
      </w:r>
      <w:r w:rsidRPr="00E73DCF">
        <w:rPr>
          <w:rFonts w:ascii="Times New Roman" w:hAnsi="Times New Roman" w:cs="Times New Roman"/>
          <w:lang w:val="en-US"/>
        </w:rPr>
        <w:t>then</w:t>
      </w:r>
      <w:r w:rsidRPr="00E73DCF">
        <w:rPr>
          <w:rFonts w:ascii="Times New Roman" w:hAnsi="Times New Roman" w:cs="Times New Roman"/>
        </w:rPr>
        <w:t xml:space="preserve"> ‘</w:t>
      </w:r>
      <w:proofErr w:type="spellStart"/>
      <w:r w:rsidRPr="00E73DCF">
        <w:rPr>
          <w:rFonts w:ascii="Times New Roman" w:hAnsi="Times New Roman" w:cs="Times New Roman"/>
          <w:lang w:val="en-US"/>
        </w:rPr>
        <w:t>khyer</w:t>
      </w:r>
      <w:proofErr w:type="spellEnd"/>
      <w:r w:rsidRPr="00E73DCF">
        <w:rPr>
          <w:rFonts w:ascii="Times New Roman" w:hAnsi="Times New Roman" w:cs="Times New Roman"/>
        </w:rPr>
        <w:t xml:space="preserve"> </w:t>
      </w:r>
      <w:r w:rsidRPr="00E73DCF">
        <w:rPr>
          <w:rFonts w:ascii="Times New Roman" w:hAnsi="Times New Roman" w:cs="Times New Roman"/>
          <w:lang w:val="en-US"/>
        </w:rPr>
        <w:t>dang</w:t>
      </w:r>
      <w:r w:rsidRPr="00E73DCF">
        <w:rPr>
          <w:rFonts w:ascii="Times New Roman" w:hAnsi="Times New Roman" w:cs="Times New Roman"/>
        </w:rPr>
        <w:t xml:space="preserve"> /_</w:t>
      </w:r>
      <w:r w:rsidRPr="00E73DCF">
        <w:rPr>
          <w:rFonts w:ascii="Times New Roman" w:hAnsi="Times New Roman" w:cs="Times New Roman"/>
          <w:lang w:val="en-US"/>
        </w:rPr>
        <w:t>rang</w:t>
      </w:r>
      <w:r w:rsidRPr="00E73DCF">
        <w:rPr>
          <w:rFonts w:ascii="Times New Roman" w:hAnsi="Times New Roman" w:cs="Times New Roman"/>
        </w:rPr>
        <w:t xml:space="preserve"> ‘</w:t>
      </w:r>
      <w:proofErr w:type="spellStart"/>
      <w:r w:rsidRPr="00E73DCF">
        <w:rPr>
          <w:rFonts w:ascii="Times New Roman" w:hAnsi="Times New Roman" w:cs="Times New Roman"/>
          <w:lang w:val="en-US"/>
        </w:rPr>
        <w:t>dod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zhe</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bzhag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sogs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drang</w:t>
      </w:r>
      <w:proofErr w:type="spellEnd"/>
      <w:r w:rsidRPr="00E73DCF">
        <w:rPr>
          <w:rFonts w:ascii="Times New Roman" w:hAnsi="Times New Roman" w:cs="Times New Roman"/>
        </w:rPr>
        <w:t xml:space="preserve"> </w:t>
      </w:r>
      <w:proofErr w:type="spellStart"/>
      <w:r>
        <w:rPr>
          <w:rFonts w:ascii="Times New Roman" w:hAnsi="Times New Roman" w:cs="Times New Roman"/>
          <w:lang w:val="en-US"/>
        </w:rPr>
        <w:t>ts</w:t>
      </w:r>
      <w:r w:rsidRPr="00E73DCF">
        <w:rPr>
          <w:rFonts w:ascii="Times New Roman" w:hAnsi="Times New Roman" w:cs="Times New Roman"/>
          <w:lang w:val="en-US"/>
        </w:rPr>
        <w:t>hugs</w:t>
      </w:r>
      <w:proofErr w:type="spellEnd"/>
      <w:r w:rsidRPr="00E73DCF">
        <w:rPr>
          <w:rFonts w:ascii="Times New Roman" w:hAnsi="Times New Roman" w:cs="Times New Roman"/>
        </w:rPr>
        <w:t xml:space="preserve"> </w:t>
      </w:r>
      <w:r w:rsidRPr="00E73DCF">
        <w:rPr>
          <w:rFonts w:ascii="Times New Roman" w:hAnsi="Times New Roman" w:cs="Times New Roman"/>
          <w:lang w:val="en-US"/>
        </w:rPr>
        <w:t>mi</w:t>
      </w:r>
      <w:r w:rsidRPr="00E73DCF">
        <w:rPr>
          <w:rFonts w:ascii="Times New Roman" w:hAnsi="Times New Roman" w:cs="Times New Roman"/>
        </w:rPr>
        <w:t xml:space="preserve"> </w:t>
      </w:r>
      <w:r w:rsidRPr="00E73DCF">
        <w:rPr>
          <w:rFonts w:ascii="Times New Roman" w:hAnsi="Times New Roman" w:cs="Times New Roman"/>
          <w:lang w:val="en-US"/>
        </w:rPr>
        <w:t>zin</w:t>
      </w:r>
      <w:r w:rsidRPr="00E73DCF">
        <w:rPr>
          <w:rFonts w:ascii="Times New Roman" w:hAnsi="Times New Roman" w:cs="Times New Roman"/>
        </w:rPr>
        <w:t xml:space="preserve"> </w:t>
      </w:r>
      <w:r w:rsidRPr="00E73DCF">
        <w:rPr>
          <w:rFonts w:ascii="Times New Roman" w:hAnsi="Times New Roman" w:cs="Times New Roman"/>
          <w:lang w:val="en-US"/>
        </w:rPr>
        <w:t>pa</w:t>
      </w:r>
      <w:r w:rsidRPr="00E73DCF">
        <w:rPr>
          <w:rFonts w:ascii="Times New Roman" w:hAnsi="Times New Roman" w:cs="Times New Roman"/>
        </w:rPr>
        <w:t>’</w:t>
      </w:r>
      <w:proofErr w:type="spellStart"/>
      <w:r>
        <w:rPr>
          <w:rFonts w:ascii="Times New Roman" w:hAnsi="Times New Roman" w:cs="Times New Roman"/>
          <w:lang w:val="en-US"/>
        </w:rPr>
        <w:t>i</w:t>
      </w:r>
      <w:proofErr w:type="spellEnd"/>
      <w:r w:rsidRPr="00E73DCF">
        <w:rPr>
          <w:rFonts w:ascii="Times New Roman" w:hAnsi="Times New Roman" w:cs="Times New Roman"/>
        </w:rPr>
        <w:t xml:space="preserve"> </w:t>
      </w:r>
      <w:r w:rsidRPr="00E73DCF">
        <w:rPr>
          <w:rFonts w:ascii="Times New Roman" w:hAnsi="Times New Roman" w:cs="Times New Roman"/>
          <w:lang w:val="en-US"/>
        </w:rPr>
        <w:t>rigs</w:t>
      </w:r>
      <w:r w:rsidRPr="00E73DCF">
        <w:rPr>
          <w:rFonts w:ascii="Times New Roman" w:hAnsi="Times New Roman" w:cs="Times New Roman"/>
        </w:rPr>
        <w:t xml:space="preserve"> </w:t>
      </w:r>
      <w:proofErr w:type="spellStart"/>
      <w:r w:rsidRPr="00E73DCF">
        <w:rPr>
          <w:rFonts w:ascii="Times New Roman" w:hAnsi="Times New Roman" w:cs="Times New Roman"/>
          <w:lang w:val="en-US"/>
        </w:rPr>
        <w:t>gtan</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nas</w:t>
      </w:r>
      <w:proofErr w:type="spellEnd"/>
      <w:r w:rsidRPr="00E73DCF">
        <w:rPr>
          <w:rFonts w:ascii="Times New Roman" w:hAnsi="Times New Roman" w:cs="Times New Roman"/>
        </w:rPr>
        <w:t xml:space="preserve"> </w:t>
      </w:r>
      <w:r w:rsidRPr="00E73DCF">
        <w:rPr>
          <w:rFonts w:ascii="Times New Roman" w:hAnsi="Times New Roman" w:cs="Times New Roman"/>
          <w:lang w:val="en-US"/>
        </w:rPr>
        <w:t>ma</w:t>
      </w:r>
      <w:r w:rsidRPr="00E73DCF">
        <w:rPr>
          <w:rFonts w:ascii="Times New Roman" w:hAnsi="Times New Roman" w:cs="Times New Roman"/>
        </w:rPr>
        <w:t xml:space="preserve"> </w:t>
      </w:r>
      <w:proofErr w:type="spellStart"/>
      <w:r w:rsidRPr="00E73DCF">
        <w:rPr>
          <w:rFonts w:ascii="Times New Roman" w:hAnsi="Times New Roman" w:cs="Times New Roman"/>
          <w:lang w:val="en-US"/>
        </w:rPr>
        <w:t>mdzad</w:t>
      </w:r>
      <w:proofErr w:type="spellEnd"/>
      <w:r w:rsidRPr="00E73DCF">
        <w:rPr>
          <w:rFonts w:ascii="Times New Roman" w:hAnsi="Times New Roman" w:cs="Times New Roman"/>
        </w:rPr>
        <w:t xml:space="preserve"> </w:t>
      </w:r>
      <w:r w:rsidRPr="00E73DCF">
        <w:rPr>
          <w:rFonts w:ascii="Times New Roman" w:hAnsi="Times New Roman" w:cs="Times New Roman"/>
          <w:lang w:val="en-US"/>
        </w:rPr>
        <w:t>par</w:t>
      </w:r>
      <w:r w:rsidRPr="00E73DCF">
        <w:rPr>
          <w:rFonts w:ascii="Times New Roman" w:hAnsi="Times New Roman" w:cs="Times New Roman"/>
        </w:rPr>
        <w:t>/_</w:t>
      </w:r>
      <w:proofErr w:type="spellStart"/>
      <w:r w:rsidRPr="00E73DCF">
        <w:rPr>
          <w:rFonts w:ascii="Times New Roman" w:hAnsi="Times New Roman" w:cs="Times New Roman"/>
          <w:lang w:val="en-US"/>
        </w:rPr>
        <w:t>chab</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srid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kyi</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zhabs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degs</w:t>
      </w:r>
      <w:proofErr w:type="spellEnd"/>
      <w:r w:rsidRPr="00E73DCF">
        <w:rPr>
          <w:rFonts w:ascii="Times New Roman" w:hAnsi="Times New Roman" w:cs="Times New Roman"/>
        </w:rPr>
        <w:t xml:space="preserve"> </w:t>
      </w:r>
      <w:r w:rsidRPr="00E73DCF">
        <w:rPr>
          <w:rFonts w:ascii="Times New Roman" w:hAnsi="Times New Roman" w:cs="Times New Roman"/>
          <w:lang w:val="en-US"/>
        </w:rPr>
        <w:t>dang</w:t>
      </w:r>
      <w:r w:rsidRPr="00E73DCF">
        <w:rPr>
          <w:rFonts w:ascii="Times New Roman" w:hAnsi="Times New Roman" w:cs="Times New Roman"/>
        </w:rPr>
        <w:t xml:space="preserve"> /_</w:t>
      </w:r>
      <w:proofErr w:type="spellStart"/>
      <w:r w:rsidRPr="00E73DCF">
        <w:rPr>
          <w:rFonts w:ascii="Times New Roman" w:hAnsi="Times New Roman" w:cs="Times New Roman"/>
          <w:lang w:val="en-US"/>
        </w:rPr>
        <w:t>mnga</w:t>
      </w:r>
      <w:proofErr w:type="spellEnd"/>
      <w:r w:rsidRPr="00E73DCF">
        <w:rPr>
          <w:rFonts w:ascii="Times New Roman" w:hAnsi="Times New Roman" w:cs="Times New Roman"/>
        </w:rPr>
        <w:t>’ ‘</w:t>
      </w:r>
      <w:r w:rsidRPr="00E73DCF">
        <w:rPr>
          <w:rFonts w:ascii="Times New Roman" w:hAnsi="Times New Roman" w:cs="Times New Roman"/>
          <w:lang w:val="en-US"/>
        </w:rPr>
        <w:t>bangs</w:t>
      </w:r>
      <w:r w:rsidRPr="00E73DCF">
        <w:rPr>
          <w:rFonts w:ascii="Times New Roman" w:hAnsi="Times New Roman" w:cs="Times New Roman"/>
        </w:rPr>
        <w:t xml:space="preserve"> </w:t>
      </w:r>
      <w:proofErr w:type="spellStart"/>
      <w:r w:rsidRPr="00E73DCF">
        <w:rPr>
          <w:rFonts w:ascii="Times New Roman" w:hAnsi="Times New Roman" w:cs="Times New Roman"/>
          <w:lang w:val="en-US"/>
        </w:rPr>
        <w:t>kyi</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tsho</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skyong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bcas</w:t>
      </w:r>
      <w:proofErr w:type="spellEnd"/>
      <w:r w:rsidRPr="00E73DCF">
        <w:rPr>
          <w:rFonts w:ascii="Times New Roman" w:hAnsi="Times New Roman" w:cs="Times New Roman"/>
        </w:rPr>
        <w:t xml:space="preserve"> </w:t>
      </w:r>
      <w:r w:rsidRPr="00E73DCF">
        <w:rPr>
          <w:rFonts w:ascii="Times New Roman" w:hAnsi="Times New Roman" w:cs="Times New Roman"/>
          <w:lang w:val="en-US"/>
        </w:rPr>
        <w:t>la</w:t>
      </w:r>
      <w:r w:rsidRPr="00E73DCF">
        <w:rPr>
          <w:rFonts w:ascii="Times New Roman" w:hAnsi="Times New Roman" w:cs="Times New Roman"/>
        </w:rPr>
        <w:t xml:space="preserve"> </w:t>
      </w:r>
      <w:proofErr w:type="spellStart"/>
      <w:r w:rsidRPr="00E73DCF">
        <w:rPr>
          <w:rFonts w:ascii="Times New Roman" w:hAnsi="Times New Roman" w:cs="Times New Roman"/>
          <w:lang w:val="en-US"/>
        </w:rPr>
        <w:t>tshang</w:t>
      </w:r>
      <w:proofErr w:type="spellEnd"/>
      <w:r w:rsidRPr="00E73DCF">
        <w:rPr>
          <w:rFonts w:ascii="Times New Roman" w:hAnsi="Times New Roman" w:cs="Times New Roman"/>
        </w:rPr>
        <w:t xml:space="preserve"> </w:t>
      </w:r>
      <w:r w:rsidRPr="00E73DCF">
        <w:rPr>
          <w:rFonts w:ascii="Times New Roman" w:hAnsi="Times New Roman" w:cs="Times New Roman"/>
          <w:lang w:val="en-US"/>
        </w:rPr>
        <w:t>mas</w:t>
      </w:r>
      <w:r w:rsidRPr="00E73DCF">
        <w:rPr>
          <w:rFonts w:ascii="Times New Roman" w:hAnsi="Times New Roman" w:cs="Times New Roman"/>
        </w:rPr>
        <w:t xml:space="preserve"> </w:t>
      </w:r>
      <w:proofErr w:type="spellStart"/>
      <w:r w:rsidRPr="00E73DCF">
        <w:rPr>
          <w:rFonts w:ascii="Times New Roman" w:hAnsi="Times New Roman" w:cs="Times New Roman"/>
          <w:lang w:val="en-US"/>
        </w:rPr>
        <w:t>bsam</w:t>
      </w:r>
      <w:proofErr w:type="spellEnd"/>
      <w:r w:rsidRPr="00E73DCF">
        <w:rPr>
          <w:rFonts w:ascii="Times New Roman" w:hAnsi="Times New Roman" w:cs="Times New Roman"/>
        </w:rPr>
        <w:t xml:space="preserve"> </w:t>
      </w:r>
      <w:r w:rsidRPr="00E73DCF">
        <w:rPr>
          <w:rFonts w:ascii="Times New Roman" w:hAnsi="Times New Roman" w:cs="Times New Roman"/>
          <w:lang w:val="en-US"/>
        </w:rPr>
        <w:t>pa</w:t>
      </w:r>
      <w:r w:rsidRPr="00E73DCF">
        <w:rPr>
          <w:rFonts w:ascii="Times New Roman" w:hAnsi="Times New Roman" w:cs="Times New Roman"/>
        </w:rPr>
        <w:t xml:space="preserve"> </w:t>
      </w:r>
      <w:proofErr w:type="spellStart"/>
      <w:r w:rsidRPr="00E73DCF">
        <w:rPr>
          <w:rFonts w:ascii="Times New Roman" w:hAnsi="Times New Roman" w:cs="Times New Roman"/>
          <w:lang w:val="en-US"/>
        </w:rPr>
        <w:t>gru</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nang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mdzad</w:t>
      </w:r>
      <w:proofErr w:type="spellEnd"/>
      <w:r w:rsidRPr="00E73DCF">
        <w:rPr>
          <w:rFonts w:ascii="Times New Roman" w:hAnsi="Times New Roman" w:cs="Times New Roman"/>
        </w:rPr>
        <w:t xml:space="preserve"> </w:t>
      </w:r>
      <w:r w:rsidRPr="00E34F26">
        <w:rPr>
          <w:rFonts w:ascii="Times New Roman" w:hAnsi="Times New Roman" w:cs="Times New Roman"/>
        </w:rPr>
        <w:t>[</w:t>
      </w:r>
      <w:r>
        <w:rPr>
          <w:rFonts w:ascii="Times New Roman" w:hAnsi="Times New Roman" w:cs="Times New Roman"/>
        </w:rPr>
        <w:t>…</w:t>
      </w:r>
      <w:r w:rsidRPr="00E34F26">
        <w:rPr>
          <w:rFonts w:ascii="Times New Roman" w:hAnsi="Times New Roman" w:cs="Times New Roman"/>
        </w:rPr>
        <w:t>]</w:t>
      </w:r>
      <w:r w:rsidRPr="00E73DCF">
        <w:rPr>
          <w:rFonts w:ascii="Times New Roman" w:hAnsi="Times New Roman" w:cs="Times New Roman"/>
        </w:rPr>
        <w:t xml:space="preserve"> </w:t>
      </w:r>
      <w:proofErr w:type="spellStart"/>
      <w:r w:rsidRPr="00E73DCF">
        <w:rPr>
          <w:rFonts w:ascii="Times New Roman" w:hAnsi="Times New Roman" w:cs="Times New Roman"/>
          <w:lang w:val="en-US"/>
        </w:rPr>
        <w:t>srid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kyi</w:t>
      </w:r>
      <w:proofErr w:type="spellEnd"/>
      <w:r w:rsidRPr="00E73DCF">
        <w:rPr>
          <w:rFonts w:ascii="Times New Roman" w:hAnsi="Times New Roman" w:cs="Times New Roman"/>
        </w:rPr>
        <w:t xml:space="preserve"> </w:t>
      </w:r>
      <w:proofErr w:type="spellStart"/>
      <w:r>
        <w:rPr>
          <w:rFonts w:ascii="Times New Roman" w:hAnsi="Times New Roman" w:cs="Times New Roman"/>
          <w:lang w:val="en-US"/>
        </w:rPr>
        <w:t>b</w:t>
      </w:r>
      <w:r w:rsidRPr="00E73DCF">
        <w:rPr>
          <w:rFonts w:ascii="Times New Roman" w:hAnsi="Times New Roman" w:cs="Times New Roman"/>
          <w:lang w:val="en-US"/>
        </w:rPr>
        <w:t>gyi</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ba</w:t>
      </w:r>
      <w:proofErr w:type="spellEnd"/>
      <w:r w:rsidRPr="00E73DCF">
        <w:rPr>
          <w:rFonts w:ascii="Times New Roman" w:hAnsi="Times New Roman" w:cs="Times New Roman"/>
        </w:rPr>
        <w:t>’</w:t>
      </w:r>
      <w:proofErr w:type="spellStart"/>
      <w:r w:rsidRPr="00E73DCF">
        <w:rPr>
          <w:rFonts w:ascii="Times New Roman" w:hAnsi="Times New Roman" w:cs="Times New Roman"/>
          <w:lang w:val="en-US"/>
        </w:rPr>
        <w:t>i</w:t>
      </w:r>
      <w:proofErr w:type="spellEnd"/>
      <w:r w:rsidRPr="00E73DCF">
        <w:rPr>
          <w:rFonts w:ascii="Times New Roman" w:hAnsi="Times New Roman" w:cs="Times New Roman"/>
        </w:rPr>
        <w:t xml:space="preserve"> </w:t>
      </w:r>
      <w:r w:rsidRPr="00E73DCF">
        <w:rPr>
          <w:rFonts w:ascii="Times New Roman" w:hAnsi="Times New Roman" w:cs="Times New Roman"/>
          <w:lang w:val="en-US"/>
        </w:rPr>
        <w:t>kha</w:t>
      </w:r>
      <w:r w:rsidRPr="00E73DCF">
        <w:rPr>
          <w:rFonts w:ascii="Times New Roman" w:hAnsi="Times New Roman" w:cs="Times New Roman"/>
        </w:rPr>
        <w:t xml:space="preserve"> </w:t>
      </w:r>
      <w:proofErr w:type="spellStart"/>
      <w:r w:rsidRPr="00E73DCF">
        <w:rPr>
          <w:rFonts w:ascii="Times New Roman" w:hAnsi="Times New Roman" w:cs="Times New Roman"/>
          <w:lang w:val="en-US"/>
        </w:rPr>
        <w:t>bkod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nged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dge</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sbyong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gis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byed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rgyu</w:t>
      </w:r>
      <w:proofErr w:type="spellEnd"/>
      <w:r w:rsidRPr="00E73DCF">
        <w:rPr>
          <w:rFonts w:ascii="Times New Roman" w:hAnsi="Times New Roman" w:cs="Times New Roman"/>
        </w:rPr>
        <w:t xml:space="preserve"> ‘</w:t>
      </w:r>
      <w:r w:rsidRPr="00E73DCF">
        <w:rPr>
          <w:rFonts w:ascii="Times New Roman" w:hAnsi="Times New Roman" w:cs="Times New Roman"/>
          <w:lang w:val="en-US"/>
        </w:rPr>
        <w:t>di</w:t>
      </w:r>
      <w:r w:rsidRPr="00E73DCF">
        <w:rPr>
          <w:rFonts w:ascii="Times New Roman" w:hAnsi="Times New Roman" w:cs="Times New Roman"/>
        </w:rPr>
        <w:t xml:space="preserve"> </w:t>
      </w:r>
      <w:proofErr w:type="spellStart"/>
      <w:r w:rsidRPr="00E73DCF">
        <w:rPr>
          <w:rFonts w:ascii="Times New Roman" w:hAnsi="Times New Roman" w:cs="Times New Roman"/>
          <w:lang w:val="en-US"/>
        </w:rPr>
        <w:t>bzhin</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bstan</w:t>
      </w:r>
      <w:proofErr w:type="spellEnd"/>
      <w:r w:rsidRPr="00E73DCF">
        <w:rPr>
          <w:rFonts w:ascii="Times New Roman" w:hAnsi="Times New Roman" w:cs="Times New Roman"/>
        </w:rPr>
        <w:t xml:space="preserve"> </w:t>
      </w:r>
      <w:r w:rsidRPr="00E73DCF">
        <w:rPr>
          <w:rFonts w:ascii="Times New Roman" w:hAnsi="Times New Roman" w:cs="Times New Roman"/>
          <w:lang w:val="en-US"/>
        </w:rPr>
        <w:t>pa</w:t>
      </w:r>
      <w:r w:rsidRPr="00E73DCF">
        <w:rPr>
          <w:rFonts w:ascii="Times New Roman" w:hAnsi="Times New Roman" w:cs="Times New Roman"/>
        </w:rPr>
        <w:t>’</w:t>
      </w:r>
      <w:proofErr w:type="spellStart"/>
      <w:r>
        <w:rPr>
          <w:rFonts w:ascii="Times New Roman" w:hAnsi="Times New Roman" w:cs="Times New Roman"/>
          <w:lang w:val="en-US"/>
        </w:rPr>
        <w:t>i</w:t>
      </w:r>
      <w:proofErr w:type="spellEnd"/>
      <w:r w:rsidRPr="00E34F26">
        <w:rPr>
          <w:rFonts w:ascii="Times New Roman" w:hAnsi="Times New Roman" w:cs="Times New Roman"/>
        </w:rPr>
        <w:t xml:space="preserve"> </w:t>
      </w:r>
      <w:proofErr w:type="spellStart"/>
      <w:r w:rsidRPr="00E73DCF">
        <w:rPr>
          <w:rFonts w:ascii="Times New Roman" w:hAnsi="Times New Roman" w:cs="Times New Roman"/>
          <w:lang w:val="en-US"/>
        </w:rPr>
        <w:t>mig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ltos</w:t>
      </w:r>
      <w:proofErr w:type="spellEnd"/>
      <w:r w:rsidRPr="00E73DCF">
        <w:rPr>
          <w:rFonts w:ascii="Times New Roman" w:hAnsi="Times New Roman" w:cs="Times New Roman"/>
        </w:rPr>
        <w:t xml:space="preserve"> </w:t>
      </w:r>
      <w:r w:rsidRPr="00E73DCF">
        <w:rPr>
          <w:rFonts w:ascii="Times New Roman" w:hAnsi="Times New Roman" w:cs="Times New Roman"/>
          <w:lang w:val="en-US"/>
        </w:rPr>
        <w:t>la</w:t>
      </w:r>
      <w:r w:rsidRPr="00E73DCF">
        <w:rPr>
          <w:rFonts w:ascii="Times New Roman" w:hAnsi="Times New Roman" w:cs="Times New Roman"/>
        </w:rPr>
        <w:t xml:space="preserve"> </w:t>
      </w:r>
      <w:proofErr w:type="spellStart"/>
      <w:r w:rsidRPr="00E73DCF">
        <w:rPr>
          <w:rFonts w:ascii="Times New Roman" w:hAnsi="Times New Roman" w:cs="Times New Roman"/>
          <w:lang w:val="en-US"/>
        </w:rPr>
        <w:t>gnod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cing</w:t>
      </w:r>
      <w:proofErr w:type="spellEnd"/>
      <w:r w:rsidRPr="00E73DCF">
        <w:rPr>
          <w:rFonts w:ascii="Times New Roman" w:hAnsi="Times New Roman" w:cs="Times New Roman"/>
        </w:rPr>
        <w:t xml:space="preserve"> </w:t>
      </w:r>
      <w:r w:rsidRPr="00E73DCF">
        <w:rPr>
          <w:rFonts w:ascii="Times New Roman" w:hAnsi="Times New Roman" w:cs="Times New Roman"/>
          <w:lang w:val="en-US"/>
        </w:rPr>
        <w:t>rang</w:t>
      </w:r>
      <w:r w:rsidRPr="00E73DCF">
        <w:rPr>
          <w:rFonts w:ascii="Times New Roman" w:hAnsi="Times New Roman" w:cs="Times New Roman"/>
        </w:rPr>
        <w:t xml:space="preserve"> </w:t>
      </w:r>
      <w:r w:rsidRPr="00E73DCF">
        <w:rPr>
          <w:rFonts w:ascii="Times New Roman" w:hAnsi="Times New Roman" w:cs="Times New Roman"/>
          <w:lang w:val="en-US"/>
        </w:rPr>
        <w:t>sems</w:t>
      </w:r>
      <w:r w:rsidRPr="00E73DCF">
        <w:rPr>
          <w:rFonts w:ascii="Times New Roman" w:hAnsi="Times New Roman" w:cs="Times New Roman"/>
        </w:rPr>
        <w:t xml:space="preserve"> </w:t>
      </w:r>
      <w:r w:rsidRPr="00E73DCF">
        <w:rPr>
          <w:rFonts w:ascii="Times New Roman" w:hAnsi="Times New Roman" w:cs="Times New Roman"/>
          <w:lang w:val="en-US"/>
        </w:rPr>
        <w:t>shin</w:t>
      </w:r>
      <w:r w:rsidRPr="00E73DCF">
        <w:rPr>
          <w:rFonts w:ascii="Times New Roman" w:hAnsi="Times New Roman" w:cs="Times New Roman"/>
        </w:rPr>
        <w:t xml:space="preserve"> </w:t>
      </w:r>
      <w:proofErr w:type="spellStart"/>
      <w:r w:rsidRPr="00E73DCF">
        <w:rPr>
          <w:rFonts w:ascii="Times New Roman" w:hAnsi="Times New Roman" w:cs="Times New Roman"/>
          <w:lang w:val="en-US"/>
        </w:rPr>
        <w:t>tu</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tsher</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ba</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bcas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phyin</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chad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nas</w:t>
      </w:r>
      <w:proofErr w:type="spellEnd"/>
      <w:r w:rsidRPr="00E73DCF">
        <w:rPr>
          <w:rFonts w:ascii="Times New Roman" w:hAnsi="Times New Roman" w:cs="Times New Roman"/>
        </w:rPr>
        <w:t xml:space="preserve"> </w:t>
      </w:r>
      <w:r w:rsidRPr="00E73DCF">
        <w:rPr>
          <w:rFonts w:ascii="Times New Roman" w:hAnsi="Times New Roman" w:cs="Times New Roman"/>
          <w:lang w:val="en-US"/>
        </w:rPr>
        <w:t>gal</w:t>
      </w:r>
      <w:r w:rsidRPr="00E73DCF">
        <w:rPr>
          <w:rFonts w:ascii="Times New Roman" w:hAnsi="Times New Roman" w:cs="Times New Roman"/>
        </w:rPr>
        <w:t xml:space="preserve"> </w:t>
      </w:r>
      <w:proofErr w:type="spellStart"/>
      <w:r w:rsidRPr="00E73DCF">
        <w:rPr>
          <w:rFonts w:ascii="Times New Roman" w:hAnsi="Times New Roman" w:cs="Times New Roman"/>
          <w:lang w:val="en-US"/>
        </w:rPr>
        <w:t>che</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dmigs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bsal</w:t>
      </w:r>
      <w:proofErr w:type="spellEnd"/>
      <w:r w:rsidRPr="00E73DCF">
        <w:rPr>
          <w:rFonts w:ascii="Times New Roman" w:hAnsi="Times New Roman" w:cs="Times New Roman"/>
        </w:rPr>
        <w:t xml:space="preserve"> </w:t>
      </w:r>
      <w:r w:rsidRPr="00E73DCF">
        <w:rPr>
          <w:rFonts w:ascii="Times New Roman" w:hAnsi="Times New Roman" w:cs="Times New Roman"/>
          <w:lang w:val="en-US"/>
        </w:rPr>
        <w:t>re</w:t>
      </w:r>
      <w:r w:rsidRPr="00E73DCF">
        <w:rPr>
          <w:rFonts w:ascii="Times New Roman" w:hAnsi="Times New Roman" w:cs="Times New Roman"/>
        </w:rPr>
        <w:t xml:space="preserve"> </w:t>
      </w:r>
      <w:proofErr w:type="spellStart"/>
      <w:r w:rsidRPr="00E73DCF">
        <w:rPr>
          <w:rFonts w:ascii="Times New Roman" w:hAnsi="Times New Roman" w:cs="Times New Roman"/>
          <w:lang w:val="en-US"/>
        </w:rPr>
        <w:t>gnyis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byung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na</w:t>
      </w:r>
      <w:proofErr w:type="spellEnd"/>
      <w:r w:rsidRPr="00E73DCF">
        <w:rPr>
          <w:rFonts w:ascii="Times New Roman" w:hAnsi="Times New Roman" w:cs="Times New Roman"/>
        </w:rPr>
        <w:t xml:space="preserve"> </w:t>
      </w:r>
      <w:r w:rsidRPr="00E73DCF">
        <w:rPr>
          <w:rFonts w:ascii="Times New Roman" w:hAnsi="Times New Roman" w:cs="Times New Roman"/>
          <w:lang w:val="en-US"/>
        </w:rPr>
        <w:t>ma</w:t>
      </w:r>
      <w:r w:rsidRPr="00E73DCF">
        <w:rPr>
          <w:rFonts w:ascii="Times New Roman" w:hAnsi="Times New Roman" w:cs="Times New Roman"/>
        </w:rPr>
        <w:t xml:space="preserve"> </w:t>
      </w:r>
      <w:proofErr w:type="spellStart"/>
      <w:r w:rsidRPr="00E73DCF">
        <w:rPr>
          <w:rFonts w:ascii="Times New Roman" w:hAnsi="Times New Roman" w:cs="Times New Roman"/>
          <w:lang w:val="en-US"/>
        </w:rPr>
        <w:t>gtogs</w:t>
      </w:r>
      <w:proofErr w:type="spellEnd"/>
      <w:r w:rsidRPr="00E73DCF">
        <w:rPr>
          <w:rFonts w:ascii="Times New Roman" w:hAnsi="Times New Roman" w:cs="Times New Roman"/>
        </w:rPr>
        <w:t xml:space="preserve"> </w:t>
      </w:r>
      <w:r w:rsidRPr="00E73DCF">
        <w:rPr>
          <w:rFonts w:ascii="Times New Roman" w:hAnsi="Times New Roman" w:cs="Times New Roman"/>
          <w:lang w:val="en-US"/>
        </w:rPr>
        <w:t>de</w:t>
      </w:r>
      <w:r w:rsidRPr="00E73DCF">
        <w:rPr>
          <w:rFonts w:ascii="Times New Roman" w:hAnsi="Times New Roman" w:cs="Times New Roman"/>
        </w:rPr>
        <w:t xml:space="preserve"> </w:t>
      </w:r>
      <w:proofErr w:type="spellStart"/>
      <w:r w:rsidRPr="00E73DCF">
        <w:rPr>
          <w:rFonts w:ascii="Times New Roman" w:hAnsi="Times New Roman" w:cs="Times New Roman"/>
          <w:lang w:val="en-US"/>
        </w:rPr>
        <w:t>byings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tshang</w:t>
      </w:r>
      <w:proofErr w:type="spellEnd"/>
      <w:r w:rsidRPr="00E73DCF">
        <w:rPr>
          <w:rFonts w:ascii="Times New Roman" w:hAnsi="Times New Roman" w:cs="Times New Roman"/>
        </w:rPr>
        <w:t xml:space="preserve"> </w:t>
      </w:r>
      <w:r w:rsidRPr="00E73DCF">
        <w:rPr>
          <w:rFonts w:ascii="Times New Roman" w:hAnsi="Times New Roman" w:cs="Times New Roman"/>
          <w:lang w:val="en-US"/>
        </w:rPr>
        <w:t>ma</w:t>
      </w:r>
      <w:r w:rsidRPr="00E73DCF">
        <w:rPr>
          <w:rFonts w:ascii="Times New Roman" w:hAnsi="Times New Roman" w:cs="Times New Roman"/>
        </w:rPr>
        <w:t xml:space="preserve"> </w:t>
      </w:r>
      <w:proofErr w:type="spellStart"/>
      <w:r w:rsidRPr="00E73DCF">
        <w:rPr>
          <w:rFonts w:ascii="Times New Roman" w:hAnsi="Times New Roman" w:cs="Times New Roman"/>
          <w:lang w:val="en-US"/>
        </w:rPr>
        <w:t>khyed</w:t>
      </w:r>
      <w:proofErr w:type="spellEnd"/>
      <w:r w:rsidRPr="00E73DCF">
        <w:rPr>
          <w:rFonts w:ascii="Times New Roman" w:hAnsi="Times New Roman" w:cs="Times New Roman"/>
        </w:rPr>
        <w:t xml:space="preserve"> </w:t>
      </w:r>
      <w:r w:rsidRPr="00E73DCF">
        <w:rPr>
          <w:rFonts w:ascii="Times New Roman" w:hAnsi="Times New Roman" w:cs="Times New Roman"/>
          <w:lang w:val="en-US"/>
        </w:rPr>
        <w:t>rang</w:t>
      </w:r>
      <w:r w:rsidRPr="00E73DCF">
        <w:rPr>
          <w:rFonts w:ascii="Times New Roman" w:hAnsi="Times New Roman" w:cs="Times New Roman"/>
        </w:rPr>
        <w:t xml:space="preserve"> </w:t>
      </w:r>
      <w:proofErr w:type="spellStart"/>
      <w:r w:rsidRPr="00E73DCF">
        <w:rPr>
          <w:rFonts w:ascii="Times New Roman" w:hAnsi="Times New Roman" w:cs="Times New Roman"/>
          <w:lang w:val="en-US"/>
        </w:rPr>
        <w:t>rnams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gsung</w:t>
      </w:r>
      <w:proofErr w:type="spellEnd"/>
      <w:r w:rsidRPr="00E73DCF">
        <w:rPr>
          <w:rFonts w:ascii="Times New Roman" w:hAnsi="Times New Roman" w:cs="Times New Roman"/>
        </w:rPr>
        <w:t xml:space="preserve"> </w:t>
      </w:r>
      <w:r w:rsidRPr="00E73DCF">
        <w:rPr>
          <w:rFonts w:ascii="Times New Roman" w:hAnsi="Times New Roman" w:cs="Times New Roman"/>
          <w:lang w:val="en-US"/>
        </w:rPr>
        <w:t>mol</w:t>
      </w:r>
      <w:r w:rsidRPr="00E73DCF">
        <w:rPr>
          <w:rFonts w:ascii="Times New Roman" w:hAnsi="Times New Roman" w:cs="Times New Roman"/>
        </w:rPr>
        <w:t xml:space="preserve"> </w:t>
      </w:r>
      <w:proofErr w:type="spellStart"/>
      <w:r w:rsidRPr="00E73DCF">
        <w:rPr>
          <w:rFonts w:ascii="Times New Roman" w:hAnsi="Times New Roman" w:cs="Times New Roman"/>
          <w:lang w:val="en-US"/>
        </w:rPr>
        <w:t>gyis</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thag</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chod</w:t>
      </w:r>
      <w:proofErr w:type="spellEnd"/>
      <w:r w:rsidRPr="00E73DCF">
        <w:rPr>
          <w:rFonts w:ascii="Times New Roman" w:hAnsi="Times New Roman" w:cs="Times New Roman"/>
        </w:rPr>
        <w:t xml:space="preserve"> </w:t>
      </w:r>
      <w:r w:rsidRPr="00E73DCF">
        <w:rPr>
          <w:rFonts w:ascii="Times New Roman" w:hAnsi="Times New Roman" w:cs="Times New Roman"/>
          <w:lang w:val="en-US"/>
        </w:rPr>
        <w:t>pa</w:t>
      </w:r>
      <w:r w:rsidRPr="00E73DCF">
        <w:rPr>
          <w:rFonts w:ascii="Times New Roman" w:hAnsi="Times New Roman" w:cs="Times New Roman"/>
        </w:rPr>
        <w:t xml:space="preserve"> </w:t>
      </w:r>
      <w:proofErr w:type="spellStart"/>
      <w:r w:rsidRPr="00E73DCF">
        <w:rPr>
          <w:rFonts w:ascii="Times New Roman" w:hAnsi="Times New Roman" w:cs="Times New Roman"/>
          <w:lang w:val="en-US"/>
        </w:rPr>
        <w:t>mdzad</w:t>
      </w:r>
      <w:proofErr w:type="spellEnd"/>
      <w:r w:rsidRPr="00E73DCF">
        <w:rPr>
          <w:rFonts w:ascii="Times New Roman" w:hAnsi="Times New Roman" w:cs="Times New Roman"/>
        </w:rPr>
        <w:t xml:space="preserve"> </w:t>
      </w:r>
      <w:proofErr w:type="spellStart"/>
      <w:r w:rsidRPr="00E73DCF">
        <w:rPr>
          <w:rFonts w:ascii="Times New Roman" w:hAnsi="Times New Roman" w:cs="Times New Roman"/>
          <w:lang w:val="en-US"/>
        </w:rPr>
        <w:t>dgos</w:t>
      </w:r>
      <w:proofErr w:type="spellEnd"/>
      <w:r w:rsidRPr="00E73DCF">
        <w:rPr>
          <w:rFonts w:ascii="Times New Roman" w:hAnsi="Times New Roman" w:cs="Times New Roman"/>
        </w:rPr>
        <w:t xml:space="preserve"> </w:t>
      </w:r>
    </w:p>
  </w:footnote>
  <w:footnote w:id="89">
    <w:p w14:paraId="490AAB4E" w14:textId="77777777" w:rsidR="00D16DA8" w:rsidRPr="005B5DBE" w:rsidRDefault="00D16DA8">
      <w:pPr>
        <w:pStyle w:val="ac"/>
        <w:rPr>
          <w:rFonts w:ascii="Times New Roman" w:hAnsi="Times New Roman" w:cs="Times New Roman"/>
        </w:rPr>
      </w:pPr>
      <w:r w:rsidRPr="005B5DBE">
        <w:rPr>
          <w:rStyle w:val="ae"/>
          <w:rFonts w:ascii="Times New Roman" w:hAnsi="Times New Roman" w:cs="Times New Roman"/>
        </w:rPr>
        <w:footnoteRef/>
      </w:r>
      <w:r w:rsidRPr="005B5DBE">
        <w:rPr>
          <w:rFonts w:ascii="Times New Roman" w:hAnsi="Times New Roman" w:cs="Times New Roman"/>
        </w:rPr>
        <w:t xml:space="preserve"> Кит. </w:t>
      </w:r>
      <w:r w:rsidRPr="005B5DBE">
        <w:rPr>
          <w:rFonts w:ascii="Times New Roman" w:hAnsi="Times New Roman" w:cs="Times New Roman"/>
        </w:rPr>
        <w:t>太醫李德明</w:t>
      </w:r>
    </w:p>
  </w:footnote>
  <w:footnote w:id="90">
    <w:p w14:paraId="395AB756" w14:textId="77777777" w:rsidR="00D16DA8" w:rsidRDefault="00D16DA8">
      <w:pPr>
        <w:pStyle w:val="ac"/>
      </w:pPr>
      <w:r w:rsidRPr="005B5DBE">
        <w:rPr>
          <w:rStyle w:val="ae"/>
          <w:rFonts w:ascii="Times New Roman" w:hAnsi="Times New Roman" w:cs="Times New Roman"/>
        </w:rPr>
        <w:footnoteRef/>
      </w:r>
      <w:r w:rsidRPr="005B5DBE">
        <w:rPr>
          <w:rFonts w:ascii="Times New Roman" w:hAnsi="Times New Roman" w:cs="Times New Roman"/>
        </w:rPr>
        <w:t xml:space="preserve"> </w:t>
      </w:r>
      <w:proofErr w:type="spellStart"/>
      <w:r w:rsidRPr="005B5DBE">
        <w:rPr>
          <w:rFonts w:ascii="Times New Roman" w:hAnsi="Times New Roman" w:cs="Times New Roman"/>
        </w:rPr>
        <w:t>Тиб</w:t>
      </w:r>
      <w:proofErr w:type="spellEnd"/>
      <w:r w:rsidRPr="005B5DBE">
        <w:rPr>
          <w:rFonts w:ascii="Times New Roman" w:hAnsi="Times New Roman" w:cs="Times New Roman"/>
        </w:rPr>
        <w:t xml:space="preserve">. </w:t>
      </w:r>
      <w:proofErr w:type="spellStart"/>
      <w:r w:rsidRPr="005B5DBE">
        <w:rPr>
          <w:rFonts w:ascii="Times New Roman" w:hAnsi="Times New Roman" w:cs="Times New Roman"/>
        </w:rPr>
        <w:t>zhabs</w:t>
      </w:r>
      <w:proofErr w:type="spellEnd"/>
      <w:r w:rsidRPr="005B5DBE">
        <w:rPr>
          <w:rFonts w:ascii="Times New Roman" w:hAnsi="Times New Roman" w:cs="Times New Roman"/>
        </w:rPr>
        <w:t xml:space="preserve"> </w:t>
      </w:r>
      <w:proofErr w:type="spellStart"/>
      <w:r w:rsidRPr="005B5DBE">
        <w:rPr>
          <w:rFonts w:ascii="Times New Roman" w:hAnsi="Times New Roman" w:cs="Times New Roman"/>
        </w:rPr>
        <w:t>brtan</w:t>
      </w:r>
      <w:proofErr w:type="spellEnd"/>
      <w:r w:rsidRPr="005B5DBE">
        <w:rPr>
          <w:rFonts w:ascii="Times New Roman" w:hAnsi="Times New Roman" w:cs="Times New Roman"/>
        </w:rPr>
        <w:t xml:space="preserve"> </w:t>
      </w:r>
      <w:proofErr w:type="spellStart"/>
      <w:r w:rsidRPr="005B5DBE">
        <w:rPr>
          <w:rFonts w:ascii="Times New Roman" w:hAnsi="Times New Roman" w:cs="Times New Roman"/>
        </w:rPr>
        <w:t>sku</w:t>
      </w:r>
      <w:proofErr w:type="spellEnd"/>
      <w:r w:rsidRPr="005B5DBE">
        <w:rPr>
          <w:rFonts w:ascii="Times New Roman" w:hAnsi="Times New Roman" w:cs="Times New Roman"/>
        </w:rPr>
        <w:t xml:space="preserve"> </w:t>
      </w:r>
      <w:proofErr w:type="spellStart"/>
      <w:r w:rsidRPr="005B5DBE">
        <w:rPr>
          <w:rFonts w:ascii="Times New Roman" w:hAnsi="Times New Roman" w:cs="Times New Roman"/>
        </w:rPr>
        <w:t>rim</w:t>
      </w:r>
      <w:proofErr w:type="spellEnd"/>
    </w:p>
  </w:footnote>
  <w:footnote w:id="91">
    <w:p w14:paraId="68383C93" w14:textId="77777777" w:rsidR="00D16DA8" w:rsidRPr="00BB5811" w:rsidRDefault="00D16DA8" w:rsidP="009F5053">
      <w:pPr>
        <w:pStyle w:val="ac"/>
        <w:rPr>
          <w:rFonts w:ascii="Times New Roman" w:hAnsi="Times New Roman" w:cs="Times New Roman"/>
        </w:rPr>
      </w:pPr>
      <w:r w:rsidRPr="00E31556">
        <w:rPr>
          <w:rStyle w:val="ae"/>
          <w:rFonts w:ascii="Times New Roman" w:hAnsi="Times New Roman" w:cs="Times New Roman"/>
        </w:rPr>
        <w:footnoteRef/>
      </w:r>
      <w:r w:rsidRPr="00BB5811">
        <w:rPr>
          <w:rFonts w:ascii="Times New Roman" w:hAnsi="Times New Roman" w:cs="Times New Roman"/>
        </w:rPr>
        <w:t xml:space="preserve"> </w:t>
      </w:r>
      <w:proofErr w:type="spellStart"/>
      <w:r w:rsidRPr="00E31556">
        <w:rPr>
          <w:rFonts w:ascii="Times New Roman" w:hAnsi="Times New Roman" w:cs="Times New Roman"/>
        </w:rPr>
        <w:t>Тиб</w:t>
      </w:r>
      <w:proofErr w:type="spellEnd"/>
      <w:r w:rsidRPr="00BB5811">
        <w:rPr>
          <w:rFonts w:ascii="Times New Roman" w:hAnsi="Times New Roman" w:cs="Times New Roman"/>
        </w:rPr>
        <w:t xml:space="preserve">. </w:t>
      </w:r>
      <w:proofErr w:type="spellStart"/>
      <w:r w:rsidRPr="00E31556">
        <w:rPr>
          <w:rFonts w:ascii="Times New Roman" w:hAnsi="Times New Roman" w:cs="Times New Roman"/>
          <w:lang w:val="en-US"/>
        </w:rPr>
        <w:t>smon</w:t>
      </w:r>
      <w:proofErr w:type="spellEnd"/>
      <w:r w:rsidRPr="00BB5811">
        <w:rPr>
          <w:rFonts w:ascii="Times New Roman" w:hAnsi="Times New Roman" w:cs="Times New Roman"/>
        </w:rPr>
        <w:t xml:space="preserve"> </w:t>
      </w:r>
      <w:r w:rsidRPr="00E31556">
        <w:rPr>
          <w:rFonts w:ascii="Times New Roman" w:hAnsi="Times New Roman" w:cs="Times New Roman"/>
          <w:lang w:val="en-US"/>
        </w:rPr>
        <w:t>lam</w:t>
      </w:r>
      <w:r w:rsidRPr="00BB5811">
        <w:rPr>
          <w:rFonts w:ascii="Times New Roman" w:hAnsi="Times New Roman" w:cs="Times New Roman"/>
        </w:rPr>
        <w:t xml:space="preserve"> </w:t>
      </w:r>
      <w:proofErr w:type="spellStart"/>
      <w:r w:rsidRPr="00E31556">
        <w:rPr>
          <w:rFonts w:ascii="Times New Roman" w:hAnsi="Times New Roman" w:cs="Times New Roman"/>
          <w:lang w:val="en-US"/>
        </w:rPr>
        <w:t>chen</w:t>
      </w:r>
      <w:proofErr w:type="spellEnd"/>
      <w:r w:rsidRPr="00BB5811">
        <w:rPr>
          <w:rFonts w:ascii="Times New Roman" w:hAnsi="Times New Roman" w:cs="Times New Roman"/>
        </w:rPr>
        <w:t xml:space="preserve"> </w:t>
      </w:r>
      <w:proofErr w:type="spellStart"/>
      <w:r w:rsidRPr="00E31556">
        <w:rPr>
          <w:rFonts w:ascii="Times New Roman" w:hAnsi="Times New Roman" w:cs="Times New Roman"/>
          <w:lang w:val="en-US"/>
        </w:rPr>
        <w:t>mo</w:t>
      </w:r>
      <w:proofErr w:type="spellEnd"/>
    </w:p>
  </w:footnote>
  <w:footnote w:id="92">
    <w:p w14:paraId="5078C78A" w14:textId="77777777" w:rsidR="00D16DA8" w:rsidRPr="00BB5811" w:rsidRDefault="00D16DA8" w:rsidP="009F5053">
      <w:pPr>
        <w:pStyle w:val="ac"/>
        <w:jc w:val="both"/>
        <w:rPr>
          <w:rFonts w:ascii="Times New Roman" w:hAnsi="Times New Roman" w:cs="Times New Roman"/>
        </w:rPr>
      </w:pPr>
      <w:r w:rsidRPr="00102566">
        <w:rPr>
          <w:rStyle w:val="ae"/>
          <w:rFonts w:ascii="Times New Roman" w:hAnsi="Times New Roman" w:cs="Times New Roman"/>
        </w:rPr>
        <w:footnoteRef/>
      </w:r>
      <w:r w:rsidRPr="00BB5811">
        <w:rPr>
          <w:rFonts w:ascii="Times New Roman" w:hAnsi="Times New Roman" w:cs="Times New Roman"/>
        </w:rPr>
        <w:t xml:space="preserve"> </w:t>
      </w:r>
      <w:proofErr w:type="spellStart"/>
      <w:r>
        <w:rPr>
          <w:rFonts w:ascii="Times New Roman" w:hAnsi="Times New Roman" w:cs="Times New Roman"/>
        </w:rPr>
        <w:t>Умитай</w:t>
      </w:r>
      <w:proofErr w:type="spellEnd"/>
      <w:r w:rsidRPr="00BB5811">
        <w:rPr>
          <w:rFonts w:ascii="Times New Roman" w:hAnsi="Times New Roman" w:cs="Times New Roman"/>
        </w:rPr>
        <w:t xml:space="preserve"> (</w:t>
      </w:r>
      <w:r>
        <w:rPr>
          <w:rFonts w:ascii="Times New Roman" w:hAnsi="Times New Roman" w:cs="Times New Roman"/>
        </w:rPr>
        <w:t>кит</w:t>
      </w:r>
      <w:r w:rsidRPr="00BB5811">
        <w:rPr>
          <w:rFonts w:ascii="Times New Roman" w:hAnsi="Times New Roman" w:cs="Times New Roman"/>
        </w:rPr>
        <w:t xml:space="preserve">. </w:t>
      </w:r>
      <w:r>
        <w:rPr>
          <w:rFonts w:ascii="Times New Roman" w:hAnsi="Times New Roman" w:cs="Times New Roman" w:hint="eastAsia"/>
          <w:lang w:val="en-US"/>
        </w:rPr>
        <w:t>伍彌泰</w:t>
      </w:r>
      <w:r w:rsidRPr="00BB5811">
        <w:rPr>
          <w:rFonts w:ascii="Times New Roman" w:hAnsi="Times New Roman" w:cs="Times New Roman"/>
        </w:rPr>
        <w:t xml:space="preserve">) – </w:t>
      </w:r>
      <w:r>
        <w:rPr>
          <w:rFonts w:ascii="Times New Roman" w:hAnsi="Times New Roman" w:cs="Times New Roman"/>
        </w:rPr>
        <w:t>высокопоставленный</w:t>
      </w:r>
      <w:r w:rsidRPr="00BB5811">
        <w:rPr>
          <w:rFonts w:ascii="Times New Roman" w:hAnsi="Times New Roman" w:cs="Times New Roman"/>
        </w:rPr>
        <w:t xml:space="preserve"> </w:t>
      </w:r>
      <w:r>
        <w:rPr>
          <w:rFonts w:ascii="Times New Roman" w:hAnsi="Times New Roman" w:cs="Times New Roman"/>
        </w:rPr>
        <w:t>чиновник</w:t>
      </w:r>
      <w:r w:rsidRPr="00BB5811">
        <w:rPr>
          <w:rFonts w:ascii="Times New Roman" w:hAnsi="Times New Roman" w:cs="Times New Roman"/>
        </w:rPr>
        <w:t xml:space="preserve"> </w:t>
      </w:r>
      <w:r>
        <w:rPr>
          <w:rFonts w:ascii="Times New Roman" w:hAnsi="Times New Roman" w:cs="Times New Roman"/>
        </w:rPr>
        <w:t>цинской</w:t>
      </w:r>
      <w:r w:rsidRPr="00BB5811">
        <w:rPr>
          <w:rFonts w:ascii="Times New Roman" w:hAnsi="Times New Roman" w:cs="Times New Roman"/>
        </w:rPr>
        <w:t xml:space="preserve"> </w:t>
      </w:r>
      <w:r>
        <w:rPr>
          <w:rFonts w:ascii="Times New Roman" w:hAnsi="Times New Roman" w:cs="Times New Roman"/>
        </w:rPr>
        <w:t>администрации</w:t>
      </w:r>
      <w:r w:rsidRPr="00BB5811">
        <w:rPr>
          <w:rFonts w:ascii="Times New Roman" w:hAnsi="Times New Roman" w:cs="Times New Roman"/>
        </w:rPr>
        <w:t xml:space="preserve">, </w:t>
      </w:r>
      <w:r>
        <w:rPr>
          <w:rFonts w:ascii="Times New Roman" w:hAnsi="Times New Roman" w:cs="Times New Roman"/>
        </w:rPr>
        <w:t>принадлежал</w:t>
      </w:r>
      <w:r w:rsidRPr="00BB5811">
        <w:rPr>
          <w:rFonts w:ascii="Times New Roman" w:hAnsi="Times New Roman" w:cs="Times New Roman"/>
        </w:rPr>
        <w:t xml:space="preserve"> </w:t>
      </w:r>
      <w:r>
        <w:rPr>
          <w:rFonts w:ascii="Times New Roman" w:hAnsi="Times New Roman" w:cs="Times New Roman"/>
        </w:rPr>
        <w:t>к</w:t>
      </w:r>
      <w:r w:rsidRPr="00BB5811">
        <w:rPr>
          <w:rFonts w:ascii="Times New Roman" w:hAnsi="Times New Roman" w:cs="Times New Roman"/>
        </w:rPr>
        <w:t xml:space="preserve"> </w:t>
      </w:r>
      <w:r>
        <w:rPr>
          <w:rFonts w:ascii="Times New Roman" w:hAnsi="Times New Roman" w:cs="Times New Roman"/>
        </w:rPr>
        <w:t>монгольскому</w:t>
      </w:r>
      <w:r w:rsidRPr="00BB5811">
        <w:rPr>
          <w:rFonts w:ascii="Times New Roman" w:hAnsi="Times New Roman" w:cs="Times New Roman"/>
        </w:rPr>
        <w:t xml:space="preserve"> </w:t>
      </w:r>
      <w:r>
        <w:rPr>
          <w:rFonts w:ascii="Times New Roman" w:hAnsi="Times New Roman" w:cs="Times New Roman"/>
        </w:rPr>
        <w:t>желтому</w:t>
      </w:r>
      <w:r w:rsidRPr="00BB5811">
        <w:rPr>
          <w:rFonts w:ascii="Times New Roman" w:hAnsi="Times New Roman" w:cs="Times New Roman"/>
        </w:rPr>
        <w:t xml:space="preserve"> </w:t>
      </w:r>
      <w:r>
        <w:rPr>
          <w:rFonts w:ascii="Times New Roman" w:hAnsi="Times New Roman" w:cs="Times New Roman"/>
        </w:rPr>
        <w:t>знамени</w:t>
      </w:r>
      <w:r w:rsidRPr="00BB5811">
        <w:rPr>
          <w:rFonts w:ascii="Times New Roman" w:hAnsi="Times New Roman" w:cs="Times New Roman"/>
        </w:rPr>
        <w:t xml:space="preserve">. </w:t>
      </w:r>
      <w:r>
        <w:rPr>
          <w:rFonts w:ascii="Times New Roman" w:hAnsi="Times New Roman" w:cs="Times New Roman"/>
        </w:rPr>
        <w:t>Занимал</w:t>
      </w:r>
      <w:r w:rsidRPr="00BB5811">
        <w:rPr>
          <w:rFonts w:ascii="Times New Roman" w:hAnsi="Times New Roman" w:cs="Times New Roman"/>
        </w:rPr>
        <w:t xml:space="preserve"> </w:t>
      </w:r>
      <w:r>
        <w:rPr>
          <w:rFonts w:ascii="Times New Roman" w:hAnsi="Times New Roman" w:cs="Times New Roman"/>
        </w:rPr>
        <w:t>пост</w:t>
      </w:r>
      <w:r w:rsidRPr="00BB5811">
        <w:rPr>
          <w:rFonts w:ascii="Times New Roman" w:hAnsi="Times New Roman" w:cs="Times New Roman"/>
        </w:rPr>
        <w:t xml:space="preserve"> </w:t>
      </w:r>
      <w:proofErr w:type="spellStart"/>
      <w:r>
        <w:rPr>
          <w:rFonts w:ascii="Times New Roman" w:hAnsi="Times New Roman" w:cs="Times New Roman"/>
        </w:rPr>
        <w:t>амбаня</w:t>
      </w:r>
      <w:proofErr w:type="spellEnd"/>
      <w:r w:rsidRPr="00BB5811">
        <w:rPr>
          <w:rFonts w:ascii="Times New Roman" w:hAnsi="Times New Roman" w:cs="Times New Roman"/>
        </w:rPr>
        <w:t xml:space="preserve"> </w:t>
      </w:r>
      <w:r>
        <w:rPr>
          <w:rFonts w:ascii="Times New Roman" w:hAnsi="Times New Roman" w:cs="Times New Roman"/>
        </w:rPr>
        <w:t>с</w:t>
      </w:r>
      <w:r w:rsidRPr="00BB5811">
        <w:rPr>
          <w:rFonts w:ascii="Times New Roman" w:hAnsi="Times New Roman" w:cs="Times New Roman"/>
        </w:rPr>
        <w:t xml:space="preserve"> 1756 </w:t>
      </w:r>
      <w:r>
        <w:rPr>
          <w:rFonts w:ascii="Times New Roman" w:hAnsi="Times New Roman" w:cs="Times New Roman"/>
        </w:rPr>
        <w:t>г</w:t>
      </w:r>
      <w:r w:rsidRPr="00BB5811">
        <w:rPr>
          <w:rFonts w:ascii="Times New Roman" w:hAnsi="Times New Roman" w:cs="Times New Roman"/>
        </w:rPr>
        <w:t xml:space="preserve">. </w:t>
      </w:r>
      <w:r>
        <w:rPr>
          <w:rFonts w:ascii="Times New Roman" w:hAnsi="Times New Roman" w:cs="Times New Roman"/>
        </w:rPr>
        <w:t>по</w:t>
      </w:r>
      <w:r w:rsidRPr="00BB5811">
        <w:rPr>
          <w:rFonts w:ascii="Times New Roman" w:hAnsi="Times New Roman" w:cs="Times New Roman"/>
        </w:rPr>
        <w:t xml:space="preserve"> 1759 </w:t>
      </w:r>
      <w:r>
        <w:rPr>
          <w:rFonts w:ascii="Times New Roman" w:hAnsi="Times New Roman" w:cs="Times New Roman"/>
        </w:rPr>
        <w:t>г</w:t>
      </w:r>
      <w:r w:rsidRPr="00BB5811">
        <w:rPr>
          <w:rFonts w:ascii="Times New Roman" w:hAnsi="Times New Roman" w:cs="Times New Roman"/>
        </w:rPr>
        <w:t>. [</w:t>
      </w:r>
      <w:proofErr w:type="spellStart"/>
      <w:r>
        <w:rPr>
          <w:rFonts w:ascii="Times New Roman" w:hAnsi="Times New Roman" w:cs="Times New Roman"/>
        </w:rPr>
        <w:t>Цэн</w:t>
      </w:r>
      <w:proofErr w:type="spellEnd"/>
      <w:r w:rsidRPr="00BB5811">
        <w:rPr>
          <w:rFonts w:ascii="Times New Roman" w:hAnsi="Times New Roman" w:cs="Times New Roman"/>
        </w:rPr>
        <w:t xml:space="preserve"> </w:t>
      </w:r>
      <w:proofErr w:type="spellStart"/>
      <w:r>
        <w:rPr>
          <w:rFonts w:ascii="Times New Roman" w:hAnsi="Times New Roman" w:cs="Times New Roman"/>
        </w:rPr>
        <w:t>Гоцин</w:t>
      </w:r>
      <w:proofErr w:type="spellEnd"/>
      <w:r w:rsidRPr="00BB5811">
        <w:rPr>
          <w:rFonts w:ascii="Times New Roman" w:hAnsi="Times New Roman" w:cs="Times New Roman"/>
        </w:rPr>
        <w:t xml:space="preserve"> 1999: 292]</w:t>
      </w:r>
    </w:p>
  </w:footnote>
  <w:footnote w:id="93">
    <w:p w14:paraId="448BE7CD" w14:textId="77777777" w:rsidR="00D16DA8" w:rsidRPr="00BB5811" w:rsidRDefault="00D16DA8" w:rsidP="009F5053">
      <w:pPr>
        <w:pStyle w:val="ac"/>
        <w:jc w:val="both"/>
        <w:rPr>
          <w:rFonts w:ascii="Times New Roman" w:hAnsi="Times New Roman" w:cs="Times New Roman"/>
        </w:rPr>
      </w:pPr>
      <w:r w:rsidRPr="00102566">
        <w:rPr>
          <w:rStyle w:val="ae"/>
          <w:rFonts w:ascii="Times New Roman" w:hAnsi="Times New Roman" w:cs="Times New Roman"/>
        </w:rPr>
        <w:footnoteRef/>
      </w:r>
      <w:r w:rsidRPr="00BB5811">
        <w:rPr>
          <w:rFonts w:ascii="Times New Roman" w:hAnsi="Times New Roman" w:cs="Times New Roman"/>
        </w:rPr>
        <w:t xml:space="preserve"> </w:t>
      </w:r>
      <w:proofErr w:type="spellStart"/>
      <w:r>
        <w:rPr>
          <w:rFonts w:ascii="Times New Roman" w:hAnsi="Times New Roman" w:cs="Times New Roman"/>
        </w:rPr>
        <w:t>Сарашань</w:t>
      </w:r>
      <w:proofErr w:type="spellEnd"/>
      <w:r w:rsidRPr="00BB5811">
        <w:rPr>
          <w:rFonts w:ascii="Times New Roman" w:hAnsi="Times New Roman" w:cs="Times New Roman"/>
        </w:rPr>
        <w:t xml:space="preserve"> (</w:t>
      </w:r>
      <w:r>
        <w:rPr>
          <w:rFonts w:ascii="Times New Roman" w:hAnsi="Times New Roman" w:cs="Times New Roman"/>
        </w:rPr>
        <w:t>кит</w:t>
      </w:r>
      <w:r w:rsidRPr="00BB5811">
        <w:rPr>
          <w:rFonts w:ascii="Times New Roman" w:hAnsi="Times New Roman" w:cs="Times New Roman"/>
        </w:rPr>
        <w:t xml:space="preserve">. </w:t>
      </w:r>
      <w:r>
        <w:rPr>
          <w:rFonts w:ascii="Times New Roman" w:hAnsi="Times New Roman" w:cs="Times New Roman" w:hint="eastAsia"/>
          <w:lang w:val="en-US"/>
        </w:rPr>
        <w:t>薩喇善</w:t>
      </w:r>
      <w:r w:rsidRPr="00BB5811">
        <w:rPr>
          <w:rFonts w:ascii="Times New Roman" w:hAnsi="Times New Roman" w:cs="Times New Roman"/>
        </w:rPr>
        <w:t xml:space="preserve">) – </w:t>
      </w:r>
      <w:r>
        <w:rPr>
          <w:rFonts w:ascii="Times New Roman" w:hAnsi="Times New Roman" w:cs="Times New Roman"/>
        </w:rPr>
        <w:t>чиновник</w:t>
      </w:r>
      <w:r w:rsidRPr="00BB5811">
        <w:rPr>
          <w:rFonts w:ascii="Times New Roman" w:hAnsi="Times New Roman" w:cs="Times New Roman"/>
        </w:rPr>
        <w:t xml:space="preserve"> </w:t>
      </w:r>
      <w:r>
        <w:rPr>
          <w:rFonts w:ascii="Times New Roman" w:hAnsi="Times New Roman" w:cs="Times New Roman"/>
        </w:rPr>
        <w:t>цинской</w:t>
      </w:r>
      <w:r w:rsidRPr="00BB5811">
        <w:rPr>
          <w:rFonts w:ascii="Times New Roman" w:hAnsi="Times New Roman" w:cs="Times New Roman"/>
        </w:rPr>
        <w:t xml:space="preserve"> </w:t>
      </w:r>
      <w:r>
        <w:rPr>
          <w:rFonts w:ascii="Times New Roman" w:hAnsi="Times New Roman" w:cs="Times New Roman"/>
        </w:rPr>
        <w:t>администрации</w:t>
      </w:r>
      <w:r w:rsidRPr="00BB5811">
        <w:rPr>
          <w:rFonts w:ascii="Times New Roman" w:hAnsi="Times New Roman" w:cs="Times New Roman"/>
        </w:rPr>
        <w:t xml:space="preserve">, </w:t>
      </w:r>
      <w:r>
        <w:rPr>
          <w:rFonts w:ascii="Times New Roman" w:hAnsi="Times New Roman" w:cs="Times New Roman"/>
        </w:rPr>
        <w:t>принадлежал</w:t>
      </w:r>
      <w:r w:rsidRPr="00BB5811">
        <w:rPr>
          <w:rFonts w:ascii="Times New Roman" w:hAnsi="Times New Roman" w:cs="Times New Roman"/>
        </w:rPr>
        <w:t xml:space="preserve"> </w:t>
      </w:r>
      <w:r>
        <w:rPr>
          <w:rFonts w:ascii="Times New Roman" w:hAnsi="Times New Roman" w:cs="Times New Roman"/>
        </w:rPr>
        <w:t>к</w:t>
      </w:r>
      <w:r w:rsidRPr="00BB5811">
        <w:rPr>
          <w:rFonts w:ascii="Times New Roman" w:hAnsi="Times New Roman" w:cs="Times New Roman"/>
        </w:rPr>
        <w:t xml:space="preserve"> </w:t>
      </w:r>
      <w:r>
        <w:rPr>
          <w:rFonts w:ascii="Times New Roman" w:hAnsi="Times New Roman" w:cs="Times New Roman"/>
        </w:rPr>
        <w:t>маньчжурскому</w:t>
      </w:r>
      <w:r w:rsidRPr="00BB5811">
        <w:rPr>
          <w:rFonts w:ascii="Times New Roman" w:hAnsi="Times New Roman" w:cs="Times New Roman"/>
        </w:rPr>
        <w:t xml:space="preserve"> </w:t>
      </w:r>
      <w:r>
        <w:rPr>
          <w:rFonts w:ascii="Times New Roman" w:hAnsi="Times New Roman" w:cs="Times New Roman"/>
        </w:rPr>
        <w:t>белому</w:t>
      </w:r>
      <w:r w:rsidRPr="00BB5811">
        <w:rPr>
          <w:rFonts w:ascii="Times New Roman" w:hAnsi="Times New Roman" w:cs="Times New Roman"/>
        </w:rPr>
        <w:t xml:space="preserve"> </w:t>
      </w:r>
      <w:r>
        <w:rPr>
          <w:rFonts w:ascii="Times New Roman" w:hAnsi="Times New Roman" w:cs="Times New Roman"/>
        </w:rPr>
        <w:t>знамени</w:t>
      </w:r>
      <w:r w:rsidRPr="00BB5811">
        <w:rPr>
          <w:rFonts w:ascii="Times New Roman" w:hAnsi="Times New Roman" w:cs="Times New Roman"/>
        </w:rPr>
        <w:t xml:space="preserve">. </w:t>
      </w:r>
      <w:r>
        <w:rPr>
          <w:rFonts w:ascii="Times New Roman" w:hAnsi="Times New Roman" w:cs="Times New Roman"/>
        </w:rPr>
        <w:t>Занимал</w:t>
      </w:r>
      <w:r w:rsidRPr="00BB5811">
        <w:rPr>
          <w:rFonts w:ascii="Times New Roman" w:hAnsi="Times New Roman" w:cs="Times New Roman"/>
        </w:rPr>
        <w:t xml:space="preserve"> </w:t>
      </w:r>
      <w:r>
        <w:rPr>
          <w:rFonts w:ascii="Times New Roman" w:hAnsi="Times New Roman" w:cs="Times New Roman"/>
        </w:rPr>
        <w:t>пост</w:t>
      </w:r>
      <w:r w:rsidRPr="00BB5811">
        <w:rPr>
          <w:rFonts w:ascii="Times New Roman" w:hAnsi="Times New Roman" w:cs="Times New Roman"/>
        </w:rPr>
        <w:t xml:space="preserve"> </w:t>
      </w:r>
      <w:proofErr w:type="spellStart"/>
      <w:r>
        <w:rPr>
          <w:rFonts w:ascii="Times New Roman" w:hAnsi="Times New Roman" w:cs="Times New Roman"/>
        </w:rPr>
        <w:t>амбаня</w:t>
      </w:r>
      <w:proofErr w:type="spellEnd"/>
      <w:r w:rsidRPr="00BB5811">
        <w:rPr>
          <w:rFonts w:ascii="Times New Roman" w:hAnsi="Times New Roman" w:cs="Times New Roman"/>
        </w:rPr>
        <w:t xml:space="preserve"> </w:t>
      </w:r>
      <w:r>
        <w:rPr>
          <w:rFonts w:ascii="Times New Roman" w:hAnsi="Times New Roman" w:cs="Times New Roman"/>
        </w:rPr>
        <w:t>с</w:t>
      </w:r>
      <w:r w:rsidRPr="00BB5811">
        <w:rPr>
          <w:rFonts w:ascii="Times New Roman" w:hAnsi="Times New Roman" w:cs="Times New Roman"/>
        </w:rPr>
        <w:t xml:space="preserve"> 1754 </w:t>
      </w:r>
      <w:r>
        <w:rPr>
          <w:rFonts w:ascii="Times New Roman" w:hAnsi="Times New Roman" w:cs="Times New Roman"/>
        </w:rPr>
        <w:t>г</w:t>
      </w:r>
      <w:r w:rsidRPr="00BB5811">
        <w:rPr>
          <w:rFonts w:ascii="Times New Roman" w:hAnsi="Times New Roman" w:cs="Times New Roman"/>
        </w:rPr>
        <w:t xml:space="preserve">. </w:t>
      </w:r>
      <w:r>
        <w:rPr>
          <w:rFonts w:ascii="Times New Roman" w:hAnsi="Times New Roman" w:cs="Times New Roman"/>
        </w:rPr>
        <w:t>по</w:t>
      </w:r>
      <w:r w:rsidRPr="00BB5811">
        <w:rPr>
          <w:rFonts w:ascii="Times New Roman" w:hAnsi="Times New Roman" w:cs="Times New Roman"/>
        </w:rPr>
        <w:t xml:space="preserve"> 1757 </w:t>
      </w:r>
      <w:r>
        <w:rPr>
          <w:rFonts w:ascii="Times New Roman" w:hAnsi="Times New Roman" w:cs="Times New Roman"/>
        </w:rPr>
        <w:t>г</w:t>
      </w:r>
      <w:r w:rsidRPr="00BB5811">
        <w:rPr>
          <w:rFonts w:ascii="Times New Roman" w:hAnsi="Times New Roman" w:cs="Times New Roman"/>
        </w:rPr>
        <w:t>. [</w:t>
      </w:r>
      <w:proofErr w:type="spellStart"/>
      <w:r>
        <w:rPr>
          <w:rFonts w:ascii="Times New Roman" w:hAnsi="Times New Roman" w:cs="Times New Roman"/>
        </w:rPr>
        <w:t>Цэн</w:t>
      </w:r>
      <w:proofErr w:type="spellEnd"/>
      <w:r w:rsidRPr="00BB5811">
        <w:rPr>
          <w:rFonts w:ascii="Times New Roman" w:hAnsi="Times New Roman" w:cs="Times New Roman"/>
        </w:rPr>
        <w:t xml:space="preserve"> </w:t>
      </w:r>
      <w:proofErr w:type="spellStart"/>
      <w:r>
        <w:rPr>
          <w:rFonts w:ascii="Times New Roman" w:hAnsi="Times New Roman" w:cs="Times New Roman"/>
        </w:rPr>
        <w:t>Гоцин</w:t>
      </w:r>
      <w:proofErr w:type="spellEnd"/>
      <w:r w:rsidRPr="00BB5811">
        <w:rPr>
          <w:rFonts w:ascii="Times New Roman" w:hAnsi="Times New Roman" w:cs="Times New Roman"/>
        </w:rPr>
        <w:t xml:space="preserve"> 1999: 292]</w:t>
      </w:r>
    </w:p>
  </w:footnote>
  <w:footnote w:id="94">
    <w:p w14:paraId="4648882D" w14:textId="77777777" w:rsidR="00D16DA8" w:rsidRPr="00BB5811" w:rsidRDefault="00D16DA8" w:rsidP="009F5053">
      <w:pPr>
        <w:pStyle w:val="ac"/>
        <w:jc w:val="both"/>
        <w:rPr>
          <w:rFonts w:ascii="Times New Roman" w:hAnsi="Times New Roman" w:cs="Times New Roman"/>
        </w:rPr>
      </w:pPr>
      <w:r w:rsidRPr="00102566">
        <w:rPr>
          <w:rStyle w:val="ae"/>
          <w:rFonts w:ascii="Times New Roman" w:hAnsi="Times New Roman" w:cs="Times New Roman"/>
        </w:rPr>
        <w:footnoteRef/>
      </w:r>
      <w:r w:rsidRPr="00BB5811">
        <w:rPr>
          <w:rFonts w:ascii="Times New Roman" w:hAnsi="Times New Roman" w:cs="Times New Roman"/>
        </w:rPr>
        <w:t xml:space="preserve"> </w:t>
      </w:r>
      <w:proofErr w:type="spellStart"/>
      <w:r>
        <w:rPr>
          <w:rFonts w:ascii="Times New Roman" w:hAnsi="Times New Roman" w:cs="Times New Roman"/>
        </w:rPr>
        <w:t>Махакаруна</w:t>
      </w:r>
      <w:proofErr w:type="spellEnd"/>
      <w:r w:rsidRPr="00BB5811">
        <w:rPr>
          <w:rFonts w:ascii="Times New Roman" w:hAnsi="Times New Roman" w:cs="Times New Roman"/>
        </w:rPr>
        <w:t xml:space="preserve"> (</w:t>
      </w:r>
      <w:proofErr w:type="spellStart"/>
      <w:r>
        <w:rPr>
          <w:rFonts w:ascii="Times New Roman" w:hAnsi="Times New Roman" w:cs="Times New Roman"/>
        </w:rPr>
        <w:t>санкр</w:t>
      </w:r>
      <w:proofErr w:type="spellEnd"/>
      <w:r w:rsidRPr="00BB5811">
        <w:rPr>
          <w:rFonts w:ascii="Times New Roman" w:hAnsi="Times New Roman" w:cs="Times New Roman"/>
        </w:rPr>
        <w:t xml:space="preserve">. </w:t>
      </w:r>
      <w:proofErr w:type="spellStart"/>
      <w:r>
        <w:rPr>
          <w:rFonts w:ascii="Times New Roman" w:hAnsi="Times New Roman" w:cs="Times New Roman"/>
          <w:lang w:val="en-US"/>
        </w:rPr>
        <w:t>m</w:t>
      </w:r>
      <w:r w:rsidRPr="00FC37EB">
        <w:rPr>
          <w:rFonts w:ascii="Times New Roman" w:hAnsi="Times New Roman" w:cs="Times New Roman"/>
          <w:lang w:val="en-US"/>
        </w:rPr>
        <w:t>ah</w:t>
      </w:r>
      <w:proofErr w:type="spellEnd"/>
      <w:r w:rsidRPr="00BB5811">
        <w:rPr>
          <w:rFonts w:ascii="Times New Roman" w:hAnsi="Times New Roman" w:cs="Times New Roman"/>
        </w:rPr>
        <w:t>ā</w:t>
      </w:r>
      <w:proofErr w:type="spellStart"/>
      <w:r w:rsidRPr="00FC37EB">
        <w:rPr>
          <w:rFonts w:ascii="Times New Roman" w:hAnsi="Times New Roman" w:cs="Times New Roman"/>
          <w:lang w:val="en-US"/>
        </w:rPr>
        <w:t>karuṇ</w:t>
      </w:r>
      <w:proofErr w:type="spellEnd"/>
      <w:r w:rsidRPr="00BB5811">
        <w:rPr>
          <w:rFonts w:ascii="Times New Roman" w:hAnsi="Times New Roman" w:cs="Times New Roman"/>
        </w:rPr>
        <w:t xml:space="preserve">ā, </w:t>
      </w:r>
      <w:proofErr w:type="spellStart"/>
      <w:r>
        <w:rPr>
          <w:rFonts w:ascii="Times New Roman" w:hAnsi="Times New Roman" w:cs="Times New Roman"/>
        </w:rPr>
        <w:t>тиб</w:t>
      </w:r>
      <w:proofErr w:type="spellEnd"/>
      <w:r w:rsidRPr="00BB5811">
        <w:rPr>
          <w:rFonts w:ascii="Times New Roman" w:hAnsi="Times New Roman" w:cs="Times New Roman"/>
        </w:rPr>
        <w:t xml:space="preserve">. </w:t>
      </w:r>
      <w:r w:rsidRPr="00FC37EB">
        <w:rPr>
          <w:rFonts w:ascii="Times New Roman" w:hAnsi="Times New Roman" w:cs="Times New Roman"/>
          <w:lang w:val="en-US"/>
        </w:rPr>
        <w:t>thugs</w:t>
      </w:r>
      <w:r w:rsidRPr="00BB5811">
        <w:rPr>
          <w:rFonts w:ascii="Times New Roman" w:hAnsi="Times New Roman" w:cs="Times New Roman"/>
        </w:rPr>
        <w:t xml:space="preserve"> </w:t>
      </w:r>
      <w:proofErr w:type="spellStart"/>
      <w:r w:rsidRPr="00FC37EB">
        <w:rPr>
          <w:rFonts w:ascii="Times New Roman" w:hAnsi="Times New Roman" w:cs="Times New Roman"/>
          <w:lang w:val="en-US"/>
        </w:rPr>
        <w:t>rje</w:t>
      </w:r>
      <w:proofErr w:type="spellEnd"/>
      <w:r w:rsidRPr="00BB5811">
        <w:rPr>
          <w:rFonts w:ascii="Times New Roman" w:hAnsi="Times New Roman" w:cs="Times New Roman"/>
        </w:rPr>
        <w:t xml:space="preserve"> </w:t>
      </w:r>
      <w:proofErr w:type="spellStart"/>
      <w:r w:rsidRPr="00FC37EB">
        <w:rPr>
          <w:rFonts w:ascii="Times New Roman" w:hAnsi="Times New Roman" w:cs="Times New Roman"/>
          <w:lang w:val="en-US"/>
        </w:rPr>
        <w:t>chen</w:t>
      </w:r>
      <w:proofErr w:type="spellEnd"/>
      <w:r w:rsidRPr="00BB5811">
        <w:rPr>
          <w:rFonts w:ascii="Times New Roman" w:hAnsi="Times New Roman" w:cs="Times New Roman"/>
        </w:rPr>
        <w:t xml:space="preserve"> </w:t>
      </w:r>
      <w:r w:rsidRPr="00FC37EB">
        <w:rPr>
          <w:rFonts w:ascii="Times New Roman" w:hAnsi="Times New Roman" w:cs="Times New Roman"/>
          <w:lang w:val="en-US"/>
        </w:rPr>
        <w:t>po</w:t>
      </w:r>
      <w:r w:rsidRPr="00BB5811">
        <w:rPr>
          <w:rFonts w:ascii="Times New Roman" w:hAnsi="Times New Roman" w:cs="Times New Roman"/>
        </w:rPr>
        <w:t>, «</w:t>
      </w:r>
      <w:r>
        <w:rPr>
          <w:rFonts w:ascii="Times New Roman" w:hAnsi="Times New Roman" w:cs="Times New Roman"/>
        </w:rPr>
        <w:t>великое</w:t>
      </w:r>
      <w:r w:rsidRPr="00BB5811">
        <w:rPr>
          <w:rFonts w:ascii="Times New Roman" w:hAnsi="Times New Roman" w:cs="Times New Roman"/>
        </w:rPr>
        <w:t xml:space="preserve"> </w:t>
      </w:r>
      <w:r>
        <w:rPr>
          <w:rFonts w:ascii="Times New Roman" w:hAnsi="Times New Roman" w:cs="Times New Roman"/>
        </w:rPr>
        <w:t>сострадание</w:t>
      </w:r>
      <w:r w:rsidRPr="00BB5811">
        <w:rPr>
          <w:rFonts w:ascii="Times New Roman" w:hAnsi="Times New Roman" w:cs="Times New Roman"/>
        </w:rPr>
        <w:t xml:space="preserve">») – </w:t>
      </w:r>
      <w:r>
        <w:rPr>
          <w:rFonts w:ascii="Times New Roman" w:hAnsi="Times New Roman" w:cs="Times New Roman"/>
        </w:rPr>
        <w:t>эпитет</w:t>
      </w:r>
      <w:r w:rsidRPr="00BB5811">
        <w:rPr>
          <w:rFonts w:ascii="Times New Roman" w:hAnsi="Times New Roman" w:cs="Times New Roman"/>
        </w:rPr>
        <w:t xml:space="preserve"> </w:t>
      </w:r>
      <w:r>
        <w:rPr>
          <w:rFonts w:ascii="Times New Roman" w:hAnsi="Times New Roman" w:cs="Times New Roman"/>
        </w:rPr>
        <w:t>бодхисаттвы</w:t>
      </w:r>
      <w:r w:rsidRPr="00BB5811">
        <w:rPr>
          <w:rFonts w:ascii="Times New Roman" w:hAnsi="Times New Roman" w:cs="Times New Roman"/>
        </w:rPr>
        <w:t xml:space="preserve"> </w:t>
      </w:r>
      <w:proofErr w:type="spellStart"/>
      <w:r>
        <w:rPr>
          <w:rFonts w:ascii="Times New Roman" w:hAnsi="Times New Roman" w:cs="Times New Roman"/>
        </w:rPr>
        <w:t>Авалокитешвары</w:t>
      </w:r>
      <w:proofErr w:type="spellEnd"/>
      <w:r w:rsidRPr="00BB5811">
        <w:rPr>
          <w:rFonts w:ascii="Times New Roman" w:hAnsi="Times New Roman" w:cs="Times New Roman"/>
        </w:rPr>
        <w:t>.</w:t>
      </w:r>
    </w:p>
  </w:footnote>
  <w:footnote w:id="95">
    <w:p w14:paraId="679D04FB" w14:textId="77777777" w:rsidR="00D16DA8" w:rsidRPr="009C3646" w:rsidRDefault="00D16DA8" w:rsidP="009F5053">
      <w:pPr>
        <w:pStyle w:val="ac"/>
        <w:jc w:val="both"/>
      </w:pPr>
      <w:r w:rsidRPr="00102566">
        <w:rPr>
          <w:rStyle w:val="ae"/>
          <w:rFonts w:ascii="Times New Roman" w:hAnsi="Times New Roman" w:cs="Times New Roman"/>
        </w:rPr>
        <w:footnoteRef/>
      </w:r>
      <w:r w:rsidRPr="00BB5811">
        <w:rPr>
          <w:rFonts w:ascii="Times New Roman" w:hAnsi="Times New Roman" w:cs="Times New Roman"/>
        </w:rPr>
        <w:t xml:space="preserve"> </w:t>
      </w:r>
      <w:r w:rsidRPr="00102566">
        <w:rPr>
          <w:rFonts w:ascii="Times New Roman" w:hAnsi="Times New Roman" w:cs="Times New Roman"/>
          <w:lang w:val="en-US"/>
        </w:rPr>
        <w:t>de</w:t>
      </w:r>
      <w:r w:rsidRPr="00BB5811">
        <w:rPr>
          <w:rFonts w:ascii="Times New Roman" w:hAnsi="Times New Roman" w:cs="Times New Roman"/>
        </w:rPr>
        <w:t xml:space="preserve"> </w:t>
      </w:r>
      <w:proofErr w:type="spellStart"/>
      <w:r w:rsidRPr="00102566">
        <w:rPr>
          <w:rFonts w:ascii="Times New Roman" w:hAnsi="Times New Roman" w:cs="Times New Roman"/>
          <w:lang w:val="en-US"/>
        </w:rPr>
        <w:t>nas</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gzim</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chung</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sbug</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tu</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phebs</w:t>
      </w:r>
      <w:proofErr w:type="spellEnd"/>
      <w:r w:rsidRPr="00BB5811">
        <w:rPr>
          <w:rFonts w:ascii="Times New Roman" w:hAnsi="Times New Roman" w:cs="Times New Roman"/>
        </w:rPr>
        <w:t>/_</w:t>
      </w:r>
      <w:r w:rsidRPr="00102566">
        <w:rPr>
          <w:rFonts w:ascii="Times New Roman" w:hAnsi="Times New Roman" w:cs="Times New Roman"/>
          <w:lang w:val="en-US"/>
        </w:rPr>
        <w:t>thugs</w:t>
      </w:r>
      <w:r w:rsidRPr="00BB5811">
        <w:rPr>
          <w:rFonts w:ascii="Times New Roman" w:hAnsi="Times New Roman" w:cs="Times New Roman"/>
        </w:rPr>
        <w:t xml:space="preserve"> </w:t>
      </w:r>
      <w:proofErr w:type="spellStart"/>
      <w:r w:rsidRPr="00102566">
        <w:rPr>
          <w:rFonts w:ascii="Times New Roman" w:hAnsi="Times New Roman" w:cs="Times New Roman"/>
          <w:lang w:val="en-US"/>
        </w:rPr>
        <w:t>rje</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chen</w:t>
      </w:r>
      <w:proofErr w:type="spellEnd"/>
      <w:r w:rsidRPr="00BB5811">
        <w:rPr>
          <w:rFonts w:ascii="Times New Roman" w:hAnsi="Times New Roman" w:cs="Times New Roman"/>
        </w:rPr>
        <w:t xml:space="preserve"> </w:t>
      </w:r>
      <w:r w:rsidRPr="00102566">
        <w:rPr>
          <w:rFonts w:ascii="Times New Roman" w:hAnsi="Times New Roman" w:cs="Times New Roman"/>
          <w:lang w:val="en-US"/>
        </w:rPr>
        <w:t>po</w:t>
      </w:r>
      <w:r w:rsidRPr="00BB5811">
        <w:rPr>
          <w:rFonts w:ascii="Times New Roman" w:hAnsi="Times New Roman" w:cs="Times New Roman"/>
        </w:rPr>
        <w:t xml:space="preserve"> </w:t>
      </w:r>
      <w:r w:rsidRPr="00102566">
        <w:rPr>
          <w:rFonts w:ascii="Times New Roman" w:hAnsi="Times New Roman" w:cs="Times New Roman"/>
          <w:lang w:val="en-US"/>
        </w:rPr>
        <w:t>sems</w:t>
      </w:r>
      <w:r w:rsidRPr="00BB5811">
        <w:rPr>
          <w:rFonts w:ascii="Times New Roman" w:hAnsi="Times New Roman" w:cs="Times New Roman"/>
        </w:rPr>
        <w:t xml:space="preserve"> </w:t>
      </w:r>
      <w:proofErr w:type="spellStart"/>
      <w:r w:rsidRPr="00102566">
        <w:rPr>
          <w:rFonts w:ascii="Times New Roman" w:hAnsi="Times New Roman" w:cs="Times New Roman"/>
          <w:lang w:val="en-US"/>
        </w:rPr>
        <w:t>nyid</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ngal</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gso</w:t>
      </w:r>
      <w:proofErr w:type="spellEnd"/>
      <w:r w:rsidRPr="00BB5811">
        <w:rPr>
          <w:rFonts w:ascii="Times New Roman" w:hAnsi="Times New Roman" w:cs="Times New Roman"/>
        </w:rPr>
        <w:t>’</w:t>
      </w:r>
      <w:proofErr w:type="spellStart"/>
      <w:r w:rsidRPr="00102566">
        <w:rPr>
          <w:rFonts w:ascii="Times New Roman" w:hAnsi="Times New Roman" w:cs="Times New Roman"/>
          <w:lang w:val="en-US"/>
        </w:rPr>
        <w:t>i</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bzhugs</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stangs</w:t>
      </w:r>
      <w:proofErr w:type="spellEnd"/>
      <w:r w:rsidRPr="00BB5811">
        <w:rPr>
          <w:rFonts w:ascii="Times New Roman" w:hAnsi="Times New Roman" w:cs="Times New Roman"/>
        </w:rPr>
        <w:t xml:space="preserve"> </w:t>
      </w:r>
      <w:proofErr w:type="spellStart"/>
      <w:r w:rsidRPr="00102566">
        <w:rPr>
          <w:rFonts w:ascii="Times New Roman" w:hAnsi="Times New Roman" w:cs="Times New Roman"/>
          <w:lang w:val="en-US"/>
        </w:rPr>
        <w:t>ched</w:t>
      </w:r>
      <w:proofErr w:type="spellEnd"/>
      <w:r w:rsidRPr="00BB5811">
        <w:rPr>
          <w:rFonts w:ascii="Times New Roman" w:hAnsi="Times New Roman" w:cs="Times New Roman"/>
        </w:rPr>
        <w:t xml:space="preserve"> </w:t>
      </w:r>
      <w:r w:rsidRPr="00102566">
        <w:rPr>
          <w:rFonts w:ascii="Times New Roman" w:hAnsi="Times New Roman" w:cs="Times New Roman"/>
          <w:lang w:val="en-US"/>
        </w:rPr>
        <w:t>du</w:t>
      </w:r>
      <w:r w:rsidRPr="00BB5811">
        <w:rPr>
          <w:rFonts w:ascii="Times New Roman" w:hAnsi="Times New Roman" w:cs="Times New Roman"/>
        </w:rPr>
        <w:t xml:space="preserve"> </w:t>
      </w:r>
      <w:proofErr w:type="spellStart"/>
      <w:r w:rsidRPr="00102566">
        <w:rPr>
          <w:rFonts w:ascii="Times New Roman" w:hAnsi="Times New Roman" w:cs="Times New Roman"/>
          <w:lang w:val="en-US"/>
        </w:rPr>
        <w:t>mdzad</w:t>
      </w:r>
      <w:proofErr w:type="spellEnd"/>
      <w:r w:rsidRPr="00BB5811">
        <w:rPr>
          <w:rFonts w:ascii="Times New Roman" w:hAnsi="Times New Roman" w:cs="Times New Roman"/>
        </w:rPr>
        <w:t xml:space="preserve"> </w:t>
      </w:r>
      <w:r w:rsidRPr="00102566">
        <w:rPr>
          <w:rFonts w:ascii="Times New Roman" w:hAnsi="Times New Roman" w:cs="Times New Roman"/>
          <w:lang w:val="en-US"/>
        </w:rPr>
        <w:t>de</w:t>
      </w:r>
      <w:r w:rsidRPr="00BB5811">
        <w:rPr>
          <w:rFonts w:ascii="Times New Roman" w:hAnsi="Times New Roman" w:cs="Times New Roman"/>
        </w:rPr>
        <w:t>/_</w:t>
      </w:r>
      <w:proofErr w:type="spellStart"/>
      <w:r w:rsidRPr="00102566">
        <w:rPr>
          <w:rFonts w:ascii="Times New Roman" w:hAnsi="Times New Roman" w:cs="Times New Roman"/>
          <w:lang w:val="en-US"/>
        </w:rPr>
        <w:t>dpal</w:t>
      </w:r>
      <w:proofErr w:type="spellEnd"/>
      <w:r w:rsidRPr="00BB5811">
        <w:rPr>
          <w:rFonts w:ascii="Times New Roman" w:hAnsi="Times New Roman" w:cs="Times New Roman"/>
        </w:rPr>
        <w:t xml:space="preserve"> ‘</w:t>
      </w:r>
      <w:r w:rsidRPr="00102566">
        <w:rPr>
          <w:rFonts w:ascii="Times New Roman" w:hAnsi="Times New Roman" w:cs="Times New Roman"/>
          <w:lang w:val="en-US"/>
        </w:rPr>
        <w:t>khor</w:t>
      </w:r>
      <w:r w:rsidRPr="00BB5811">
        <w:rPr>
          <w:rFonts w:ascii="Times New Roman" w:hAnsi="Times New Roman" w:cs="Times New Roman"/>
        </w:rPr>
        <w:t xml:space="preserve"> </w:t>
      </w:r>
      <w:r w:rsidRPr="00102566">
        <w:rPr>
          <w:rFonts w:ascii="Times New Roman" w:hAnsi="Times New Roman" w:cs="Times New Roman"/>
          <w:lang w:val="en-US"/>
        </w:rPr>
        <w:t>lo</w:t>
      </w:r>
      <w:r w:rsidRPr="00BB5811">
        <w:rPr>
          <w:rFonts w:ascii="Times New Roman" w:hAnsi="Times New Roman" w:cs="Times New Roman"/>
        </w:rPr>
        <w:t xml:space="preserve"> </w:t>
      </w:r>
      <w:proofErr w:type="spellStart"/>
      <w:r w:rsidRPr="00102566">
        <w:rPr>
          <w:rFonts w:ascii="Times New Roman" w:hAnsi="Times New Roman" w:cs="Times New Roman"/>
          <w:lang w:val="en-US"/>
        </w:rPr>
        <w:t>sdom</w:t>
      </w:r>
      <w:proofErr w:type="spellEnd"/>
      <w:r w:rsidRPr="00BB5811">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w:t>
      </w:r>
      <w:proofErr w:type="spellStart"/>
      <w:r w:rsidRPr="00102566">
        <w:rPr>
          <w:rFonts w:ascii="Times New Roman" w:hAnsi="Times New Roman" w:cs="Times New Roman"/>
          <w:lang w:val="en-US"/>
        </w:rPr>
        <w:t>i</w:t>
      </w:r>
      <w:proofErr w:type="spellEnd"/>
      <w:r w:rsidRPr="009C3646">
        <w:rPr>
          <w:rFonts w:ascii="Times New Roman" w:hAnsi="Times New Roman" w:cs="Times New Roman"/>
        </w:rPr>
        <w:t xml:space="preserve"> </w:t>
      </w:r>
      <w:r w:rsidRPr="00102566">
        <w:rPr>
          <w:rFonts w:ascii="Times New Roman" w:hAnsi="Times New Roman" w:cs="Times New Roman"/>
          <w:lang w:val="en-US"/>
        </w:rPr>
        <w:t>nye</w:t>
      </w:r>
      <w:r w:rsidRPr="009C3646">
        <w:rPr>
          <w:rFonts w:ascii="Times New Roman" w:hAnsi="Times New Roman" w:cs="Times New Roman"/>
        </w:rPr>
        <w:t xml:space="preserve"> </w:t>
      </w:r>
      <w:proofErr w:type="spellStart"/>
      <w:r w:rsidRPr="00102566">
        <w:rPr>
          <w:rFonts w:ascii="Times New Roman" w:hAnsi="Times New Roman" w:cs="Times New Roman"/>
          <w:lang w:val="en-US"/>
        </w:rPr>
        <w:t>snying</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yi</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ge</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bdun</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 xml:space="preserve"> </w:t>
      </w:r>
      <w:proofErr w:type="spellStart"/>
      <w:r w:rsidRPr="00102566">
        <w:rPr>
          <w:rFonts w:ascii="Times New Roman" w:hAnsi="Times New Roman" w:cs="Times New Roman"/>
          <w:lang w:val="en-US"/>
        </w:rPr>
        <w:t>sogs</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gsung</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ba</w:t>
      </w:r>
      <w:proofErr w:type="spellEnd"/>
      <w:r w:rsidRPr="009C3646">
        <w:rPr>
          <w:rFonts w:ascii="Times New Roman" w:hAnsi="Times New Roman" w:cs="Times New Roman"/>
        </w:rPr>
        <w:t xml:space="preserve"> </w:t>
      </w:r>
      <w:r w:rsidRPr="00102566">
        <w:rPr>
          <w:rFonts w:ascii="Times New Roman" w:hAnsi="Times New Roman" w:cs="Times New Roman"/>
          <w:lang w:val="en-US"/>
        </w:rPr>
        <w:t>dang</w:t>
      </w:r>
      <w:r w:rsidRPr="009C3646">
        <w:rPr>
          <w:rFonts w:ascii="Times New Roman" w:hAnsi="Times New Roman" w:cs="Times New Roman"/>
        </w:rPr>
        <w:t xml:space="preserve"> /_</w:t>
      </w:r>
      <w:proofErr w:type="spellStart"/>
      <w:r w:rsidRPr="00102566">
        <w:rPr>
          <w:rFonts w:ascii="Times New Roman" w:hAnsi="Times New Roman" w:cs="Times New Roman"/>
          <w:lang w:val="en-US"/>
        </w:rPr>
        <w:t>rlung</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sngags</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dbyer</w:t>
      </w:r>
      <w:proofErr w:type="spellEnd"/>
      <w:r w:rsidRPr="009C3646">
        <w:rPr>
          <w:rFonts w:ascii="Times New Roman" w:hAnsi="Times New Roman" w:cs="Times New Roman"/>
        </w:rPr>
        <w:t xml:space="preserve"> </w:t>
      </w:r>
      <w:r w:rsidRPr="00102566">
        <w:rPr>
          <w:rFonts w:ascii="Times New Roman" w:hAnsi="Times New Roman" w:cs="Times New Roman"/>
          <w:lang w:val="en-US"/>
        </w:rPr>
        <w:t>med</w:t>
      </w:r>
      <w:r w:rsidRPr="009C3646">
        <w:rPr>
          <w:rFonts w:ascii="Times New Roman" w:hAnsi="Times New Roman" w:cs="Times New Roman"/>
        </w:rPr>
        <w:t xml:space="preserve"> </w:t>
      </w:r>
      <w:proofErr w:type="spellStart"/>
      <w:r w:rsidRPr="0010256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rdo</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rje</w:t>
      </w:r>
      <w:proofErr w:type="spellEnd"/>
      <w:r w:rsidRPr="009C3646">
        <w:rPr>
          <w:rFonts w:ascii="Times New Roman" w:hAnsi="Times New Roman" w:cs="Times New Roman"/>
        </w:rPr>
        <w:t>’</w:t>
      </w:r>
      <w:proofErr w:type="spellStart"/>
      <w:r w:rsidRPr="0010256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bzlas</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 xml:space="preserve"> </w:t>
      </w:r>
      <w:r w:rsidRPr="00102566">
        <w:rPr>
          <w:rFonts w:ascii="Times New Roman" w:hAnsi="Times New Roman" w:cs="Times New Roman"/>
          <w:lang w:val="en-US"/>
        </w:rPr>
        <w:t>la</w:t>
      </w:r>
      <w:r w:rsidRPr="009C3646">
        <w:rPr>
          <w:rFonts w:ascii="Times New Roman" w:hAnsi="Times New Roman" w:cs="Times New Roman"/>
        </w:rPr>
        <w:t xml:space="preserve"> </w:t>
      </w:r>
      <w:proofErr w:type="spellStart"/>
      <w:r w:rsidRPr="00102566">
        <w:rPr>
          <w:rFonts w:ascii="Times New Roman" w:hAnsi="Times New Roman" w:cs="Times New Roman"/>
          <w:lang w:val="en-US"/>
        </w:rPr>
        <w:t>sogs</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 xml:space="preserve"> </w:t>
      </w:r>
      <w:proofErr w:type="spellStart"/>
      <w:r w:rsidRPr="00102566">
        <w:rPr>
          <w:rFonts w:ascii="Times New Roman" w:hAnsi="Times New Roman" w:cs="Times New Roman"/>
          <w:lang w:val="en-US"/>
        </w:rPr>
        <w:t>mdzad</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bzhin</w:t>
      </w:r>
      <w:proofErr w:type="spellEnd"/>
      <w:r w:rsidRPr="009C3646">
        <w:rPr>
          <w:rFonts w:ascii="Times New Roman" w:hAnsi="Times New Roman" w:cs="Times New Roman"/>
        </w:rPr>
        <w:t xml:space="preserve"> </w:t>
      </w:r>
      <w:r w:rsidRPr="00102566">
        <w:rPr>
          <w:rFonts w:ascii="Times New Roman" w:hAnsi="Times New Roman" w:cs="Times New Roman"/>
          <w:lang w:val="en-US"/>
        </w:rPr>
        <w:t>par</w:t>
      </w:r>
      <w:r w:rsidRPr="009C3646">
        <w:rPr>
          <w:rFonts w:ascii="Times New Roman" w:hAnsi="Times New Roman" w:cs="Times New Roman"/>
        </w:rPr>
        <w:t xml:space="preserve">/_ </w:t>
      </w:r>
      <w:proofErr w:type="spellStart"/>
      <w:r w:rsidRPr="00102566">
        <w:rPr>
          <w:rFonts w:ascii="Times New Roman" w:hAnsi="Times New Roman" w:cs="Times New Roman"/>
          <w:lang w:val="en-US"/>
        </w:rPr>
        <w:t>zhing</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dir</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bstan</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gro</w:t>
      </w:r>
      <w:proofErr w:type="spellEnd"/>
      <w:r w:rsidRPr="009C3646">
        <w:rPr>
          <w:rFonts w:ascii="Times New Roman" w:hAnsi="Times New Roman" w:cs="Times New Roman"/>
        </w:rPr>
        <w:t>’</w:t>
      </w:r>
      <w:proofErr w:type="spellStart"/>
      <w:r w:rsidRPr="00102566">
        <w:rPr>
          <w:rFonts w:ascii="Times New Roman" w:hAnsi="Times New Roman" w:cs="Times New Roman"/>
          <w:lang w:val="en-US"/>
        </w:rPr>
        <w:t>i</w:t>
      </w:r>
      <w:proofErr w:type="spellEnd"/>
      <w:r w:rsidRPr="009C3646">
        <w:rPr>
          <w:rFonts w:ascii="Times New Roman" w:hAnsi="Times New Roman" w:cs="Times New Roman"/>
        </w:rPr>
        <w:t xml:space="preserve"> </w:t>
      </w:r>
      <w:r w:rsidRPr="00102566">
        <w:rPr>
          <w:rFonts w:ascii="Times New Roman" w:hAnsi="Times New Roman" w:cs="Times New Roman"/>
          <w:lang w:val="en-US"/>
        </w:rPr>
        <w:t>don</w:t>
      </w:r>
      <w:r w:rsidRPr="009C3646">
        <w:rPr>
          <w:rFonts w:ascii="Times New Roman" w:hAnsi="Times New Roman" w:cs="Times New Roman"/>
        </w:rPr>
        <w:t xml:space="preserve"> </w:t>
      </w:r>
      <w:proofErr w:type="spellStart"/>
      <w:r w:rsidRPr="00102566">
        <w:rPr>
          <w:rFonts w:ascii="Times New Roman" w:hAnsi="Times New Roman" w:cs="Times New Roman"/>
          <w:lang w:val="en-US"/>
        </w:rPr>
        <w:t>rlabs</w:t>
      </w:r>
      <w:proofErr w:type="spellEnd"/>
      <w:r w:rsidRPr="009C3646">
        <w:rPr>
          <w:rFonts w:ascii="Times New Roman" w:hAnsi="Times New Roman" w:cs="Times New Roman"/>
        </w:rPr>
        <w:t xml:space="preserve"> </w:t>
      </w:r>
      <w:r w:rsidRPr="00102566">
        <w:rPr>
          <w:rFonts w:ascii="Times New Roman" w:hAnsi="Times New Roman" w:cs="Times New Roman"/>
          <w:lang w:val="en-US"/>
        </w:rPr>
        <w:t>po</w:t>
      </w:r>
      <w:r w:rsidRPr="009C3646">
        <w:rPr>
          <w:rFonts w:ascii="Times New Roman" w:hAnsi="Times New Roman" w:cs="Times New Roman"/>
        </w:rPr>
        <w:t xml:space="preserve"> </w:t>
      </w:r>
      <w:proofErr w:type="spellStart"/>
      <w:r w:rsidRPr="00102566">
        <w:rPr>
          <w:rFonts w:ascii="Times New Roman" w:hAnsi="Times New Roman" w:cs="Times New Roman"/>
          <w:lang w:val="en-US"/>
        </w:rPr>
        <w:t>che</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bsam</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gyis</w:t>
      </w:r>
      <w:proofErr w:type="spellEnd"/>
      <w:r w:rsidRPr="009C3646">
        <w:rPr>
          <w:rFonts w:ascii="Times New Roman" w:hAnsi="Times New Roman" w:cs="Times New Roman"/>
        </w:rPr>
        <w:t xml:space="preserve"> </w:t>
      </w:r>
      <w:r w:rsidRPr="00102566">
        <w:rPr>
          <w:rFonts w:ascii="Times New Roman" w:hAnsi="Times New Roman" w:cs="Times New Roman"/>
          <w:lang w:val="en-US"/>
        </w:rPr>
        <w:t>mi</w:t>
      </w:r>
      <w:r w:rsidRPr="009C3646">
        <w:rPr>
          <w:rFonts w:ascii="Times New Roman" w:hAnsi="Times New Roman" w:cs="Times New Roman"/>
        </w:rPr>
        <w:t xml:space="preserve"> </w:t>
      </w:r>
      <w:proofErr w:type="spellStart"/>
      <w:r w:rsidRPr="00102566">
        <w:rPr>
          <w:rFonts w:ascii="Times New Roman" w:hAnsi="Times New Roman" w:cs="Times New Roman"/>
          <w:lang w:val="en-US"/>
        </w:rPr>
        <w:t>khyab</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 xml:space="preserve"> </w:t>
      </w:r>
      <w:proofErr w:type="spellStart"/>
      <w:r w:rsidRPr="00102566">
        <w:rPr>
          <w:rFonts w:ascii="Times New Roman" w:hAnsi="Times New Roman" w:cs="Times New Roman"/>
          <w:lang w:val="en-US"/>
        </w:rPr>
        <w:t>mdzad</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w:t>
      </w:r>
      <w:proofErr w:type="spellStart"/>
      <w:r w:rsidRPr="0010256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dgongs</w:t>
      </w:r>
      <w:proofErr w:type="spellEnd"/>
      <w:r w:rsidRPr="009C3646">
        <w:rPr>
          <w:rFonts w:ascii="Times New Roman" w:hAnsi="Times New Roman" w:cs="Times New Roman"/>
        </w:rPr>
        <w:t xml:space="preserve"> </w:t>
      </w:r>
      <w:r w:rsidRPr="00102566">
        <w:rPr>
          <w:rFonts w:ascii="Times New Roman" w:hAnsi="Times New Roman" w:cs="Times New Roman"/>
          <w:lang w:val="en-US"/>
        </w:rPr>
        <w:t>par</w:t>
      </w:r>
      <w:r w:rsidRPr="009C3646">
        <w:rPr>
          <w:rFonts w:ascii="Times New Roman" w:hAnsi="Times New Roman" w:cs="Times New Roman"/>
        </w:rPr>
        <w:t xml:space="preserve"> </w:t>
      </w:r>
      <w:proofErr w:type="spellStart"/>
      <w:r w:rsidRPr="00102566">
        <w:rPr>
          <w:rFonts w:ascii="Times New Roman" w:hAnsi="Times New Roman" w:cs="Times New Roman"/>
          <w:lang w:val="en-US"/>
        </w:rPr>
        <w:t>mthar</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phyin</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te</w:t>
      </w:r>
      <w:proofErr w:type="spellEnd"/>
      <w:r w:rsidRPr="009C3646">
        <w:rPr>
          <w:rFonts w:ascii="Times New Roman" w:hAnsi="Times New Roman" w:cs="Times New Roman"/>
        </w:rPr>
        <w:t>/_</w:t>
      </w:r>
      <w:proofErr w:type="spellStart"/>
      <w:r w:rsidRPr="00102566">
        <w:rPr>
          <w:rFonts w:ascii="Times New Roman" w:hAnsi="Times New Roman" w:cs="Times New Roman"/>
          <w:lang w:val="en-US"/>
        </w:rPr>
        <w:t>gdul</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bya</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rtag</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dzin</w:t>
      </w:r>
      <w:proofErr w:type="spellEnd"/>
      <w:r w:rsidRPr="009C3646">
        <w:rPr>
          <w:rFonts w:ascii="Times New Roman" w:hAnsi="Times New Roman" w:cs="Times New Roman"/>
        </w:rPr>
        <w:t xml:space="preserve"> </w:t>
      </w:r>
      <w:r w:rsidRPr="00102566">
        <w:rPr>
          <w:rFonts w:ascii="Times New Roman" w:hAnsi="Times New Roman" w:cs="Times New Roman"/>
          <w:lang w:val="en-US"/>
        </w:rPr>
        <w:t>can</w:t>
      </w:r>
      <w:r w:rsidRPr="009C3646">
        <w:rPr>
          <w:rFonts w:ascii="Times New Roman" w:hAnsi="Times New Roman" w:cs="Times New Roman"/>
        </w:rPr>
        <w:t xml:space="preserve"> </w:t>
      </w:r>
      <w:proofErr w:type="spellStart"/>
      <w:r w:rsidRPr="00102566">
        <w:rPr>
          <w:rFonts w:ascii="Times New Roman" w:hAnsi="Times New Roman" w:cs="Times New Roman"/>
          <w:lang w:val="en-US"/>
        </w:rPr>
        <w:t>chos</w:t>
      </w:r>
      <w:proofErr w:type="spellEnd"/>
      <w:r w:rsidRPr="009C3646">
        <w:rPr>
          <w:rFonts w:ascii="Times New Roman" w:hAnsi="Times New Roman" w:cs="Times New Roman"/>
        </w:rPr>
        <w:t xml:space="preserve"> </w:t>
      </w:r>
      <w:r w:rsidRPr="00102566">
        <w:rPr>
          <w:rFonts w:ascii="Times New Roman" w:hAnsi="Times New Roman" w:cs="Times New Roman"/>
          <w:lang w:val="en-US"/>
        </w:rPr>
        <w:t>la</w:t>
      </w:r>
      <w:r w:rsidRPr="009C3646">
        <w:rPr>
          <w:rFonts w:ascii="Times New Roman" w:hAnsi="Times New Roman" w:cs="Times New Roman"/>
        </w:rPr>
        <w:t xml:space="preserve"> </w:t>
      </w:r>
      <w:proofErr w:type="spellStart"/>
      <w:r w:rsidRPr="00102566">
        <w:rPr>
          <w:rFonts w:ascii="Times New Roman" w:hAnsi="Times New Roman" w:cs="Times New Roman"/>
          <w:lang w:val="en-US"/>
        </w:rPr>
        <w:t>bskul</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ba</w:t>
      </w:r>
      <w:proofErr w:type="spellEnd"/>
      <w:r w:rsidRPr="009C3646">
        <w:rPr>
          <w:rFonts w:ascii="Times New Roman" w:hAnsi="Times New Roman" w:cs="Times New Roman"/>
        </w:rPr>
        <w:t>’</w:t>
      </w:r>
      <w:proofErr w:type="spellStart"/>
      <w:r w:rsidRPr="00102566">
        <w:rPr>
          <w:rFonts w:ascii="Times New Roman" w:hAnsi="Times New Roman" w:cs="Times New Roman"/>
          <w:lang w:val="en-US"/>
        </w:rPr>
        <w:t>i</w:t>
      </w:r>
      <w:proofErr w:type="spellEnd"/>
      <w:r w:rsidRPr="009C3646">
        <w:rPr>
          <w:rFonts w:ascii="Times New Roman" w:hAnsi="Times New Roman" w:cs="Times New Roman"/>
        </w:rPr>
        <w:t xml:space="preserve"> </w:t>
      </w:r>
      <w:r w:rsidRPr="00102566">
        <w:rPr>
          <w:rFonts w:ascii="Times New Roman" w:hAnsi="Times New Roman" w:cs="Times New Roman"/>
          <w:lang w:val="en-US"/>
        </w:rPr>
        <w:t>don</w:t>
      </w:r>
      <w:r w:rsidRPr="009C3646">
        <w:rPr>
          <w:rFonts w:ascii="Times New Roman" w:hAnsi="Times New Roman" w:cs="Times New Roman"/>
        </w:rPr>
        <w:t xml:space="preserve"> </w:t>
      </w:r>
      <w:r w:rsidRPr="00102566">
        <w:rPr>
          <w:rFonts w:ascii="Times New Roman" w:hAnsi="Times New Roman" w:cs="Times New Roman"/>
          <w:lang w:val="en-US"/>
        </w:rPr>
        <w:t>du</w:t>
      </w:r>
      <w:r w:rsidRPr="009C3646">
        <w:rPr>
          <w:rFonts w:ascii="Times New Roman" w:hAnsi="Times New Roman" w:cs="Times New Roman"/>
        </w:rPr>
        <w:t>/_</w:t>
      </w:r>
      <w:proofErr w:type="spellStart"/>
      <w:r w:rsidRPr="00102566">
        <w:rPr>
          <w:rFonts w:ascii="Times New Roman" w:hAnsi="Times New Roman" w:cs="Times New Roman"/>
          <w:lang w:val="en-US"/>
        </w:rPr>
        <w:t>stong</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 xml:space="preserve"> </w:t>
      </w:r>
      <w:proofErr w:type="spellStart"/>
      <w:r w:rsidRPr="00102566">
        <w:rPr>
          <w:rFonts w:ascii="Times New Roman" w:hAnsi="Times New Roman" w:cs="Times New Roman"/>
          <w:lang w:val="en-US"/>
        </w:rPr>
        <w:t>gsum</w:t>
      </w:r>
      <w:proofErr w:type="spellEnd"/>
      <w:r w:rsidRPr="009C3646">
        <w:rPr>
          <w:rFonts w:ascii="Times New Roman" w:hAnsi="Times New Roman" w:cs="Times New Roman"/>
        </w:rPr>
        <w:t xml:space="preserve"> </w:t>
      </w:r>
      <w:r w:rsidRPr="00102566">
        <w:rPr>
          <w:rFonts w:ascii="Times New Roman" w:hAnsi="Times New Roman" w:cs="Times New Roman"/>
          <w:lang w:val="en-US"/>
        </w:rPr>
        <w:t>rim</w:t>
      </w:r>
      <w:r w:rsidRPr="009C3646">
        <w:rPr>
          <w:rFonts w:ascii="Times New Roman" w:hAnsi="Times New Roman" w:cs="Times New Roman"/>
        </w:rPr>
        <w:t xml:space="preserve"> </w:t>
      </w:r>
      <w:proofErr w:type="spellStart"/>
      <w:r w:rsidRPr="00102566">
        <w:rPr>
          <w:rFonts w:ascii="Times New Roman" w:hAnsi="Times New Roman" w:cs="Times New Roman"/>
          <w:lang w:val="en-US"/>
        </w:rPr>
        <w:t>gyis</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thim</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w:t>
      </w:r>
      <w:proofErr w:type="spellStart"/>
      <w:r w:rsidRPr="0010256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mthar</w:t>
      </w:r>
      <w:proofErr w:type="spellEnd"/>
      <w:r w:rsidRPr="009C3646">
        <w:rPr>
          <w:rFonts w:ascii="Times New Roman" w:hAnsi="Times New Roman" w:cs="Times New Roman"/>
        </w:rPr>
        <w:t>/_</w:t>
      </w:r>
      <w:proofErr w:type="spellStart"/>
      <w:r w:rsidRPr="00102566">
        <w:rPr>
          <w:rFonts w:ascii="Times New Roman" w:hAnsi="Times New Roman" w:cs="Times New Roman"/>
          <w:lang w:val="en-US"/>
        </w:rPr>
        <w:t>thams</w:t>
      </w:r>
      <w:proofErr w:type="spellEnd"/>
      <w:r w:rsidRPr="009C3646">
        <w:rPr>
          <w:rFonts w:ascii="Times New Roman" w:hAnsi="Times New Roman" w:cs="Times New Roman"/>
        </w:rPr>
        <w:t xml:space="preserve"> </w:t>
      </w:r>
      <w:r w:rsidRPr="00102566">
        <w:rPr>
          <w:rFonts w:ascii="Times New Roman" w:hAnsi="Times New Roman" w:cs="Times New Roman"/>
          <w:lang w:val="en-US"/>
        </w:rPr>
        <w:t>cad</w:t>
      </w:r>
      <w:r w:rsidRPr="009C3646">
        <w:rPr>
          <w:rFonts w:ascii="Times New Roman" w:hAnsi="Times New Roman" w:cs="Times New Roman"/>
        </w:rPr>
        <w:t xml:space="preserve"> </w:t>
      </w:r>
      <w:proofErr w:type="spellStart"/>
      <w:r w:rsidRPr="00102566">
        <w:rPr>
          <w:rFonts w:ascii="Times New Roman" w:hAnsi="Times New Roman" w:cs="Times New Roman"/>
          <w:lang w:val="en-US"/>
        </w:rPr>
        <w:t>stong</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 xml:space="preserve"> ‘</w:t>
      </w:r>
      <w:r w:rsidRPr="00102566">
        <w:rPr>
          <w:rFonts w:ascii="Times New Roman" w:hAnsi="Times New Roman" w:cs="Times New Roman"/>
          <w:lang w:val="en-US"/>
        </w:rPr>
        <w:t>od</w:t>
      </w:r>
      <w:r w:rsidRPr="009C3646">
        <w:rPr>
          <w:rFonts w:ascii="Times New Roman" w:hAnsi="Times New Roman" w:cs="Times New Roman"/>
        </w:rPr>
        <w:t xml:space="preserve"> </w:t>
      </w:r>
      <w:proofErr w:type="spellStart"/>
      <w:r w:rsidRPr="00102566">
        <w:rPr>
          <w:rFonts w:ascii="Times New Roman" w:hAnsi="Times New Roman" w:cs="Times New Roman"/>
          <w:lang w:val="en-US"/>
        </w:rPr>
        <w:t>gsal</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bde</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chen</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lhan</w:t>
      </w:r>
      <w:proofErr w:type="spellEnd"/>
      <w:r w:rsidRPr="009C3646">
        <w:rPr>
          <w:rFonts w:ascii="Times New Roman" w:hAnsi="Times New Roman" w:cs="Times New Roman"/>
        </w:rPr>
        <w:t xml:space="preserve"> </w:t>
      </w:r>
      <w:r w:rsidRPr="00102566">
        <w:rPr>
          <w:rFonts w:ascii="Times New Roman" w:hAnsi="Times New Roman" w:cs="Times New Roman"/>
          <w:lang w:val="en-US"/>
        </w:rPr>
        <w:t>cig</w:t>
      </w:r>
      <w:r w:rsidRPr="009C3646">
        <w:rPr>
          <w:rFonts w:ascii="Times New Roman" w:hAnsi="Times New Roman" w:cs="Times New Roman"/>
        </w:rPr>
        <w:t xml:space="preserve"> </w:t>
      </w:r>
      <w:proofErr w:type="spellStart"/>
      <w:r w:rsidRPr="00102566">
        <w:rPr>
          <w:rFonts w:ascii="Times New Roman" w:hAnsi="Times New Roman" w:cs="Times New Roman"/>
          <w:lang w:val="en-US"/>
        </w:rPr>
        <w:t>skyes</w:t>
      </w:r>
      <w:proofErr w:type="spellEnd"/>
      <w:r w:rsidRPr="009C3646">
        <w:rPr>
          <w:rFonts w:ascii="Times New Roman" w:hAnsi="Times New Roman" w:cs="Times New Roman"/>
        </w:rPr>
        <w:t xml:space="preserve"> </w:t>
      </w:r>
      <w:r w:rsidRPr="00102566">
        <w:rPr>
          <w:rFonts w:ascii="Times New Roman" w:hAnsi="Times New Roman" w:cs="Times New Roman"/>
          <w:lang w:val="en-US"/>
        </w:rPr>
        <w:t>pa</w:t>
      </w:r>
      <w:r w:rsidRPr="009C3646">
        <w:rPr>
          <w:rFonts w:ascii="Times New Roman" w:hAnsi="Times New Roman" w:cs="Times New Roman"/>
        </w:rPr>
        <w:t>’</w:t>
      </w:r>
      <w:proofErr w:type="spellStart"/>
      <w:r>
        <w:rPr>
          <w:rFonts w:ascii="Times New Roman" w:hAnsi="Times New Roman" w:cs="Times New Roman"/>
          <w:lang w:val="en-US"/>
        </w:rPr>
        <w:t>i</w:t>
      </w:r>
      <w:proofErr w:type="spellEnd"/>
      <w:r w:rsidRPr="009C3646">
        <w:rPr>
          <w:rFonts w:ascii="Times New Roman" w:hAnsi="Times New Roman" w:cs="Times New Roman"/>
        </w:rPr>
        <w:t xml:space="preserve"> </w:t>
      </w:r>
      <w:r w:rsidRPr="00102566">
        <w:rPr>
          <w:rFonts w:ascii="Times New Roman" w:hAnsi="Times New Roman" w:cs="Times New Roman"/>
          <w:lang w:val="en-US"/>
        </w:rPr>
        <w:t>ye</w:t>
      </w:r>
      <w:r w:rsidRPr="009C3646">
        <w:rPr>
          <w:rFonts w:ascii="Times New Roman" w:hAnsi="Times New Roman" w:cs="Times New Roman"/>
        </w:rPr>
        <w:t xml:space="preserve"> </w:t>
      </w:r>
      <w:proofErr w:type="spellStart"/>
      <w:r w:rsidRPr="00102566">
        <w:rPr>
          <w:rFonts w:ascii="Times New Roman" w:hAnsi="Times New Roman" w:cs="Times New Roman"/>
          <w:lang w:val="en-US"/>
        </w:rPr>
        <w:t>shes</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chos</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sku</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mngon</w:t>
      </w:r>
      <w:proofErr w:type="spellEnd"/>
      <w:r w:rsidRPr="009C3646">
        <w:rPr>
          <w:rFonts w:ascii="Times New Roman" w:hAnsi="Times New Roman" w:cs="Times New Roman"/>
        </w:rPr>
        <w:t xml:space="preserve"> </w:t>
      </w:r>
      <w:r w:rsidRPr="00102566">
        <w:rPr>
          <w:rFonts w:ascii="Times New Roman" w:hAnsi="Times New Roman" w:cs="Times New Roman"/>
          <w:lang w:val="en-US"/>
        </w:rPr>
        <w:t>du</w:t>
      </w:r>
      <w:r w:rsidRPr="009C3646">
        <w:rPr>
          <w:rFonts w:ascii="Times New Roman" w:hAnsi="Times New Roman" w:cs="Times New Roman"/>
        </w:rPr>
        <w:t xml:space="preserve"> </w:t>
      </w:r>
      <w:proofErr w:type="spellStart"/>
      <w:r w:rsidRPr="00102566">
        <w:rPr>
          <w:rFonts w:ascii="Times New Roman" w:hAnsi="Times New Roman" w:cs="Times New Roman"/>
          <w:lang w:val="en-US"/>
        </w:rPr>
        <w:t>mdzad</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cing</w:t>
      </w:r>
      <w:proofErr w:type="spellEnd"/>
      <w:r w:rsidRPr="009C3646">
        <w:rPr>
          <w:rFonts w:ascii="Times New Roman" w:hAnsi="Times New Roman" w:cs="Times New Roman"/>
        </w:rPr>
        <w:t xml:space="preserve"> /_</w:t>
      </w:r>
      <w:r w:rsidRPr="00102566">
        <w:rPr>
          <w:rFonts w:ascii="Times New Roman" w:hAnsi="Times New Roman" w:cs="Times New Roman"/>
          <w:lang w:val="en-US"/>
        </w:rPr>
        <w:t>ye</w:t>
      </w:r>
      <w:r w:rsidRPr="009C3646">
        <w:rPr>
          <w:rFonts w:ascii="Times New Roman" w:hAnsi="Times New Roman" w:cs="Times New Roman"/>
        </w:rPr>
        <w:t xml:space="preserve"> </w:t>
      </w:r>
      <w:proofErr w:type="spellStart"/>
      <w:r w:rsidRPr="00102566">
        <w:rPr>
          <w:rFonts w:ascii="Times New Roman" w:hAnsi="Times New Roman" w:cs="Times New Roman"/>
          <w:lang w:val="en-US"/>
        </w:rPr>
        <w:t>shes</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mngon</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sbyor</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gyi</w:t>
      </w:r>
      <w:proofErr w:type="spellEnd"/>
      <w:r w:rsidRPr="009C3646">
        <w:rPr>
          <w:rFonts w:ascii="Times New Roman" w:hAnsi="Times New Roman" w:cs="Times New Roman"/>
        </w:rPr>
        <w:t xml:space="preserve"> </w:t>
      </w:r>
      <w:r w:rsidRPr="00102566">
        <w:rPr>
          <w:rFonts w:ascii="Times New Roman" w:hAnsi="Times New Roman" w:cs="Times New Roman"/>
          <w:lang w:val="en-US"/>
        </w:rPr>
        <w:t>thugs</w:t>
      </w:r>
      <w:r w:rsidRPr="009C3646">
        <w:rPr>
          <w:rFonts w:ascii="Times New Roman" w:hAnsi="Times New Roman" w:cs="Times New Roman"/>
        </w:rPr>
        <w:t xml:space="preserve"> </w:t>
      </w:r>
      <w:r w:rsidRPr="00102566">
        <w:rPr>
          <w:rFonts w:ascii="Times New Roman" w:hAnsi="Times New Roman" w:cs="Times New Roman"/>
          <w:lang w:val="en-US"/>
        </w:rPr>
        <w:t>dam</w:t>
      </w:r>
      <w:r w:rsidRPr="009C3646">
        <w:rPr>
          <w:rFonts w:ascii="Times New Roman" w:hAnsi="Times New Roman" w:cs="Times New Roman"/>
        </w:rPr>
        <w:t xml:space="preserve"> </w:t>
      </w:r>
      <w:proofErr w:type="spellStart"/>
      <w:r w:rsidRPr="00102566">
        <w:rPr>
          <w:rFonts w:ascii="Times New Roman" w:hAnsi="Times New Roman" w:cs="Times New Roman"/>
          <w:lang w:val="en-US"/>
        </w:rPr>
        <w:t>zab</w:t>
      </w:r>
      <w:proofErr w:type="spellEnd"/>
      <w:r w:rsidRPr="009C3646">
        <w:rPr>
          <w:rFonts w:ascii="Times New Roman" w:hAnsi="Times New Roman" w:cs="Times New Roman"/>
        </w:rPr>
        <w:t xml:space="preserve"> </w:t>
      </w:r>
      <w:proofErr w:type="spellStart"/>
      <w:r w:rsidRPr="00102566">
        <w:rPr>
          <w:rFonts w:ascii="Times New Roman" w:hAnsi="Times New Roman" w:cs="Times New Roman"/>
          <w:lang w:val="en-US"/>
        </w:rPr>
        <w:t>mo</w:t>
      </w:r>
      <w:proofErr w:type="spellEnd"/>
      <w:r w:rsidRPr="009C3646">
        <w:rPr>
          <w:rFonts w:ascii="Times New Roman" w:hAnsi="Times New Roman" w:cs="Times New Roman"/>
        </w:rPr>
        <w:t xml:space="preserve"> </w:t>
      </w:r>
      <w:r w:rsidRPr="00102566">
        <w:rPr>
          <w:rFonts w:ascii="Times New Roman" w:hAnsi="Times New Roman" w:cs="Times New Roman"/>
          <w:lang w:val="en-US"/>
        </w:rPr>
        <w:t>la</w:t>
      </w:r>
      <w:r w:rsidRPr="009C3646">
        <w:rPr>
          <w:rFonts w:ascii="Times New Roman" w:hAnsi="Times New Roman" w:cs="Times New Roman"/>
        </w:rPr>
        <w:t xml:space="preserve"> </w:t>
      </w:r>
      <w:proofErr w:type="spellStart"/>
      <w:r w:rsidRPr="00102566">
        <w:rPr>
          <w:rFonts w:ascii="Times New Roman" w:hAnsi="Times New Roman" w:cs="Times New Roman"/>
          <w:lang w:val="en-US"/>
        </w:rPr>
        <w:t>bzhugs</w:t>
      </w:r>
      <w:proofErr w:type="spellEnd"/>
      <w:r w:rsidRPr="009C3646">
        <w:rPr>
          <w:rFonts w:ascii="Times New Roman" w:hAnsi="Times New Roman" w:cs="Times New Roman"/>
        </w:rPr>
        <w:t xml:space="preserve"> </w:t>
      </w:r>
      <w:r w:rsidRPr="00102566">
        <w:rPr>
          <w:rFonts w:ascii="Times New Roman" w:hAnsi="Times New Roman" w:cs="Times New Roman"/>
          <w:lang w:val="en-US"/>
        </w:rPr>
        <w:t>so</w:t>
      </w:r>
      <w:r w:rsidRPr="009C3646">
        <w:rPr>
          <w:rFonts w:ascii="Times New Roman" w:hAnsi="Times New Roman" w:cs="Times New Roman"/>
        </w:rPr>
        <w:t>//_</w:t>
      </w:r>
    </w:p>
  </w:footnote>
  <w:footnote w:id="96">
    <w:p w14:paraId="0DD4FAD6" w14:textId="77777777" w:rsidR="00D16DA8" w:rsidRPr="00DE35B8" w:rsidRDefault="00D16DA8" w:rsidP="009F5053">
      <w:pPr>
        <w:pStyle w:val="ac"/>
        <w:rPr>
          <w:rFonts w:ascii="Times New Roman" w:hAnsi="Times New Roman" w:cs="Times New Roman"/>
        </w:rPr>
      </w:pPr>
      <w:r w:rsidRPr="00102566">
        <w:rPr>
          <w:rStyle w:val="ae"/>
          <w:rFonts w:ascii="Times New Roman" w:hAnsi="Times New Roman" w:cs="Times New Roman"/>
        </w:rPr>
        <w:footnoteRef/>
      </w:r>
      <w:r w:rsidRPr="009C3646">
        <w:rPr>
          <w:rFonts w:ascii="Times New Roman" w:hAnsi="Times New Roman" w:cs="Times New Roman"/>
        </w:rPr>
        <w:t xml:space="preserve"> </w:t>
      </w:r>
      <w:proofErr w:type="spellStart"/>
      <w:r w:rsidRPr="00DE35B8">
        <w:rPr>
          <w:rFonts w:ascii="Times New Roman" w:hAnsi="Times New Roman" w:cs="Times New Roman"/>
          <w:i/>
          <w:iCs/>
        </w:rPr>
        <w:t>Тукпа</w:t>
      </w:r>
      <w:proofErr w:type="spellEnd"/>
      <w:r>
        <w:rPr>
          <w:rFonts w:ascii="Times New Roman" w:hAnsi="Times New Roman" w:cs="Times New Roman"/>
        </w:rPr>
        <w:t xml:space="preserve"> (</w:t>
      </w:r>
      <w:proofErr w:type="spellStart"/>
      <w:r>
        <w:rPr>
          <w:rFonts w:ascii="Times New Roman" w:hAnsi="Times New Roman" w:cs="Times New Roman"/>
        </w:rPr>
        <w:t>т</w:t>
      </w:r>
      <w:r w:rsidRPr="00102566">
        <w:rPr>
          <w:rFonts w:ascii="Times New Roman" w:hAnsi="Times New Roman" w:cs="Times New Roman"/>
        </w:rPr>
        <w:t>иб</w:t>
      </w:r>
      <w:proofErr w:type="spellEnd"/>
      <w:r w:rsidRPr="009C3646">
        <w:rPr>
          <w:rFonts w:ascii="Times New Roman" w:hAnsi="Times New Roman" w:cs="Times New Roman"/>
        </w:rPr>
        <w:t xml:space="preserve">. </w:t>
      </w:r>
      <w:r w:rsidRPr="00102566">
        <w:rPr>
          <w:rFonts w:ascii="Times New Roman" w:hAnsi="Times New Roman" w:cs="Times New Roman"/>
          <w:lang w:val="en-US"/>
        </w:rPr>
        <w:t>thug</w:t>
      </w:r>
      <w:r w:rsidRPr="009C3646">
        <w:rPr>
          <w:rFonts w:ascii="Times New Roman" w:hAnsi="Times New Roman" w:cs="Times New Roman"/>
        </w:rPr>
        <w:t xml:space="preserve"> </w:t>
      </w:r>
      <w:r w:rsidRPr="00102566">
        <w:rPr>
          <w:rFonts w:ascii="Times New Roman" w:hAnsi="Times New Roman" w:cs="Times New Roman"/>
          <w:lang w:val="en-US"/>
        </w:rPr>
        <w:t>pa</w:t>
      </w:r>
      <w:r>
        <w:rPr>
          <w:rFonts w:ascii="Times New Roman" w:hAnsi="Times New Roman" w:cs="Times New Roman"/>
        </w:rPr>
        <w:t>) – тибетское традиционное блюдо, суп с лапшой.</w:t>
      </w:r>
    </w:p>
  </w:footnote>
  <w:footnote w:id="97">
    <w:p w14:paraId="3EA79B90" w14:textId="77777777" w:rsidR="00D16DA8" w:rsidRPr="00DE35B8" w:rsidRDefault="00D16DA8">
      <w:pPr>
        <w:pStyle w:val="ac"/>
        <w:rPr>
          <w:rFonts w:ascii="Times New Roman" w:hAnsi="Times New Roman" w:cs="Times New Roman"/>
        </w:rPr>
      </w:pPr>
      <w:r w:rsidRPr="00DE35B8">
        <w:rPr>
          <w:rStyle w:val="ae"/>
          <w:rFonts w:ascii="Times New Roman" w:hAnsi="Times New Roman" w:cs="Times New Roman"/>
        </w:rPr>
        <w:footnoteRef/>
      </w:r>
      <w:r w:rsidRPr="00DE35B8">
        <w:rPr>
          <w:rFonts w:ascii="Times New Roman" w:hAnsi="Times New Roman" w:cs="Times New Roman"/>
        </w:rPr>
        <w:t xml:space="preserve"> </w:t>
      </w:r>
      <w:proofErr w:type="spellStart"/>
      <w:r w:rsidRPr="00DE35B8">
        <w:rPr>
          <w:rFonts w:ascii="Times New Roman" w:hAnsi="Times New Roman" w:cs="Times New Roman"/>
        </w:rPr>
        <w:t>Тиб</w:t>
      </w:r>
      <w:proofErr w:type="spellEnd"/>
      <w:r w:rsidRPr="00DE35B8">
        <w:rPr>
          <w:rFonts w:ascii="Times New Roman" w:hAnsi="Times New Roman" w:cs="Times New Roman"/>
        </w:rPr>
        <w:t xml:space="preserve">. </w:t>
      </w:r>
      <w:r w:rsidRPr="00DE35B8">
        <w:rPr>
          <w:rFonts w:ascii="Times New Roman" w:hAnsi="Times New Roman" w:cs="Times New Roman"/>
          <w:lang w:val="en-US"/>
        </w:rPr>
        <w:t>de</w:t>
      </w:r>
      <w:r w:rsidRPr="00DE35B8">
        <w:rPr>
          <w:rFonts w:ascii="Times New Roman" w:hAnsi="Times New Roman" w:cs="Times New Roman"/>
        </w:rPr>
        <w:t xml:space="preserve"> </w:t>
      </w:r>
      <w:proofErr w:type="spellStart"/>
      <w:r w:rsidRPr="00DE35B8">
        <w:rPr>
          <w:rFonts w:ascii="Times New Roman" w:hAnsi="Times New Roman" w:cs="Times New Roman"/>
          <w:lang w:val="en-US"/>
        </w:rPr>
        <w:t>ltar</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chos</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kyi</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sku</w:t>
      </w:r>
      <w:proofErr w:type="spellEnd"/>
      <w:r w:rsidRPr="00DE35B8">
        <w:rPr>
          <w:rFonts w:ascii="Times New Roman" w:hAnsi="Times New Roman" w:cs="Times New Roman"/>
        </w:rPr>
        <w:t>’</w:t>
      </w:r>
      <w:proofErr w:type="spellStart"/>
      <w:r>
        <w:rPr>
          <w:rFonts w:ascii="Times New Roman" w:hAnsi="Times New Roman" w:cs="Times New Roman"/>
          <w:lang w:val="en-US"/>
        </w:rPr>
        <w:t>i</w:t>
      </w:r>
      <w:proofErr w:type="spellEnd"/>
      <w:r w:rsidRPr="00DE35B8">
        <w:rPr>
          <w:rFonts w:ascii="Times New Roman" w:hAnsi="Times New Roman" w:cs="Times New Roman"/>
        </w:rPr>
        <w:t xml:space="preserve"> </w:t>
      </w:r>
      <w:r w:rsidRPr="00DE35B8">
        <w:rPr>
          <w:rFonts w:ascii="Times New Roman" w:hAnsi="Times New Roman" w:cs="Times New Roman"/>
          <w:lang w:val="en-US"/>
        </w:rPr>
        <w:t>thugs</w:t>
      </w:r>
      <w:r w:rsidRPr="00DE35B8">
        <w:rPr>
          <w:rFonts w:ascii="Times New Roman" w:hAnsi="Times New Roman" w:cs="Times New Roman"/>
        </w:rPr>
        <w:t xml:space="preserve"> </w:t>
      </w:r>
      <w:r w:rsidRPr="00DE35B8">
        <w:rPr>
          <w:rFonts w:ascii="Times New Roman" w:hAnsi="Times New Roman" w:cs="Times New Roman"/>
          <w:lang w:val="en-US"/>
        </w:rPr>
        <w:t>dam</w:t>
      </w:r>
      <w:r w:rsidRPr="00DE35B8">
        <w:rPr>
          <w:rFonts w:ascii="Times New Roman" w:hAnsi="Times New Roman" w:cs="Times New Roman"/>
        </w:rPr>
        <w:t xml:space="preserve"> </w:t>
      </w:r>
      <w:proofErr w:type="spellStart"/>
      <w:r w:rsidRPr="00DE35B8">
        <w:rPr>
          <w:rFonts w:ascii="Times New Roman" w:hAnsi="Times New Roman" w:cs="Times New Roman"/>
          <w:lang w:val="en-US"/>
        </w:rPr>
        <w:t>gyi</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ngang</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nas</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nyin</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zhag</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gcig</w:t>
      </w:r>
      <w:proofErr w:type="spellEnd"/>
      <w:r w:rsidRPr="00DE35B8">
        <w:rPr>
          <w:rFonts w:ascii="Times New Roman" w:hAnsi="Times New Roman" w:cs="Times New Roman"/>
        </w:rPr>
        <w:t xml:space="preserve"> ‘</w:t>
      </w:r>
      <w:r w:rsidRPr="00DE35B8">
        <w:rPr>
          <w:rFonts w:ascii="Times New Roman" w:hAnsi="Times New Roman" w:cs="Times New Roman"/>
          <w:lang w:val="en-US"/>
        </w:rPr>
        <w:t>das</w:t>
      </w:r>
      <w:r w:rsidRPr="00DE35B8">
        <w:rPr>
          <w:rFonts w:ascii="Times New Roman" w:hAnsi="Times New Roman" w:cs="Times New Roman"/>
        </w:rPr>
        <w:t xml:space="preserve"> </w:t>
      </w:r>
      <w:r w:rsidRPr="00DE35B8">
        <w:rPr>
          <w:rFonts w:ascii="Times New Roman" w:hAnsi="Times New Roman" w:cs="Times New Roman"/>
          <w:lang w:val="en-US"/>
        </w:rPr>
        <w:t>pa</w:t>
      </w:r>
      <w:r w:rsidRPr="00DE35B8">
        <w:rPr>
          <w:rFonts w:ascii="Times New Roman" w:hAnsi="Times New Roman" w:cs="Times New Roman"/>
        </w:rPr>
        <w:t>’</w:t>
      </w:r>
      <w:proofErr w:type="spellStart"/>
      <w:r>
        <w:rPr>
          <w:rFonts w:ascii="Times New Roman" w:hAnsi="Times New Roman" w:cs="Times New Roman"/>
          <w:lang w:val="en-US"/>
        </w:rPr>
        <w:t>i</w:t>
      </w:r>
      <w:proofErr w:type="spellEnd"/>
      <w:r w:rsidRPr="00DE35B8">
        <w:rPr>
          <w:rFonts w:ascii="Times New Roman" w:hAnsi="Times New Roman" w:cs="Times New Roman"/>
        </w:rPr>
        <w:t xml:space="preserve"> </w:t>
      </w:r>
      <w:r w:rsidRPr="00DE35B8">
        <w:rPr>
          <w:rFonts w:ascii="Times New Roman" w:hAnsi="Times New Roman" w:cs="Times New Roman"/>
          <w:lang w:val="en-US"/>
        </w:rPr>
        <w:t>nub</w:t>
      </w:r>
      <w:r w:rsidRPr="00DE35B8">
        <w:rPr>
          <w:rFonts w:ascii="Times New Roman" w:hAnsi="Times New Roman" w:cs="Times New Roman"/>
        </w:rPr>
        <w:t xml:space="preserve"> </w:t>
      </w:r>
      <w:proofErr w:type="spellStart"/>
      <w:r w:rsidRPr="00DE35B8">
        <w:rPr>
          <w:rFonts w:ascii="Times New Roman" w:hAnsi="Times New Roman" w:cs="Times New Roman"/>
          <w:lang w:val="en-US"/>
        </w:rPr>
        <w:t>nyin</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snga</w:t>
      </w:r>
      <w:proofErr w:type="spellEnd"/>
      <w:r w:rsidRPr="00DE35B8">
        <w:rPr>
          <w:rFonts w:ascii="Times New Roman" w:hAnsi="Times New Roman" w:cs="Times New Roman"/>
        </w:rPr>
        <w:t xml:space="preserve"> </w:t>
      </w:r>
      <w:r w:rsidRPr="00DE35B8">
        <w:rPr>
          <w:rFonts w:ascii="Times New Roman" w:hAnsi="Times New Roman" w:cs="Times New Roman"/>
          <w:lang w:val="en-US"/>
        </w:rPr>
        <w:t>ma</w:t>
      </w:r>
      <w:r w:rsidRPr="00DE35B8">
        <w:rPr>
          <w:rFonts w:ascii="Times New Roman" w:hAnsi="Times New Roman" w:cs="Times New Roman"/>
        </w:rPr>
        <w:t xml:space="preserve"> </w:t>
      </w:r>
      <w:proofErr w:type="spellStart"/>
      <w:r w:rsidRPr="00DE35B8">
        <w:rPr>
          <w:rFonts w:ascii="Times New Roman" w:hAnsi="Times New Roman" w:cs="Times New Roman"/>
          <w:lang w:val="en-US"/>
        </w:rPr>
        <w:t>chos</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kyi</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dbyings</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su</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gshegs</w:t>
      </w:r>
      <w:proofErr w:type="spellEnd"/>
      <w:r w:rsidRPr="00DE35B8">
        <w:rPr>
          <w:rFonts w:ascii="Times New Roman" w:hAnsi="Times New Roman" w:cs="Times New Roman"/>
        </w:rPr>
        <w:t xml:space="preserve"> </w:t>
      </w:r>
      <w:r w:rsidRPr="00DE35B8">
        <w:rPr>
          <w:rFonts w:ascii="Times New Roman" w:hAnsi="Times New Roman" w:cs="Times New Roman"/>
          <w:lang w:val="en-US"/>
        </w:rPr>
        <w:t>pa</w:t>
      </w:r>
      <w:r w:rsidRPr="00DE35B8">
        <w:rPr>
          <w:rFonts w:ascii="Times New Roman" w:hAnsi="Times New Roman" w:cs="Times New Roman"/>
        </w:rPr>
        <w:t>’</w:t>
      </w:r>
      <w:proofErr w:type="spellStart"/>
      <w:r w:rsidRPr="00DE35B8">
        <w:rPr>
          <w:rFonts w:ascii="Times New Roman" w:hAnsi="Times New Roman" w:cs="Times New Roman"/>
          <w:lang w:val="en-US"/>
        </w:rPr>
        <w:t>i</w:t>
      </w:r>
      <w:proofErr w:type="spellEnd"/>
      <w:r w:rsidRPr="00DE35B8">
        <w:rPr>
          <w:rFonts w:ascii="Times New Roman" w:hAnsi="Times New Roman" w:cs="Times New Roman"/>
        </w:rPr>
        <w:t xml:space="preserve"> </w:t>
      </w:r>
      <w:r w:rsidRPr="00DE35B8">
        <w:rPr>
          <w:rFonts w:ascii="Times New Roman" w:hAnsi="Times New Roman" w:cs="Times New Roman"/>
          <w:lang w:val="en-US"/>
        </w:rPr>
        <w:t>dust</w:t>
      </w:r>
      <w:r w:rsidRPr="00DE35B8">
        <w:rPr>
          <w:rFonts w:ascii="Times New Roman" w:hAnsi="Times New Roman" w:cs="Times New Roman"/>
        </w:rPr>
        <w:t xml:space="preserve"> </w:t>
      </w:r>
      <w:r w:rsidRPr="00DE35B8">
        <w:rPr>
          <w:rFonts w:ascii="Times New Roman" w:hAnsi="Times New Roman" w:cs="Times New Roman"/>
          <w:lang w:val="en-US"/>
        </w:rPr>
        <w:t>shod</w:t>
      </w:r>
      <w:r w:rsidRPr="00DE35B8">
        <w:rPr>
          <w:rFonts w:ascii="Times New Roman" w:hAnsi="Times New Roman" w:cs="Times New Roman"/>
        </w:rPr>
        <w:t xml:space="preserve"> </w:t>
      </w:r>
      <w:proofErr w:type="spellStart"/>
      <w:r w:rsidRPr="00DE35B8">
        <w:rPr>
          <w:rFonts w:ascii="Times New Roman" w:hAnsi="Times New Roman" w:cs="Times New Roman"/>
          <w:lang w:val="en-US"/>
        </w:rPr>
        <w:t>tsam</w:t>
      </w:r>
      <w:proofErr w:type="spellEnd"/>
      <w:r w:rsidRPr="00DE35B8">
        <w:rPr>
          <w:rFonts w:ascii="Times New Roman" w:hAnsi="Times New Roman" w:cs="Times New Roman"/>
        </w:rPr>
        <w:t xml:space="preserve"> </w:t>
      </w:r>
      <w:r w:rsidRPr="00DE35B8">
        <w:rPr>
          <w:rFonts w:ascii="Times New Roman" w:hAnsi="Times New Roman" w:cs="Times New Roman"/>
          <w:lang w:val="en-US"/>
        </w:rPr>
        <w:t>la</w:t>
      </w:r>
      <w:r w:rsidRPr="00DE35B8">
        <w:rPr>
          <w:rFonts w:ascii="Times New Roman" w:hAnsi="Times New Roman" w:cs="Times New Roman"/>
        </w:rPr>
        <w:t xml:space="preserve"> </w:t>
      </w:r>
      <w:proofErr w:type="spellStart"/>
      <w:r w:rsidRPr="00DE35B8">
        <w:rPr>
          <w:rFonts w:ascii="Times New Roman" w:hAnsi="Times New Roman" w:cs="Times New Roman"/>
          <w:lang w:val="en-US"/>
        </w:rPr>
        <w:t>zung</w:t>
      </w:r>
      <w:proofErr w:type="spellEnd"/>
      <w:r w:rsidRPr="00DE35B8">
        <w:rPr>
          <w:rFonts w:ascii="Times New Roman" w:hAnsi="Times New Roman" w:cs="Times New Roman"/>
        </w:rPr>
        <w:t xml:space="preserve"> ‘</w:t>
      </w:r>
      <w:r w:rsidRPr="00DE35B8">
        <w:rPr>
          <w:rFonts w:ascii="Times New Roman" w:hAnsi="Times New Roman" w:cs="Times New Roman"/>
          <w:lang w:val="en-US"/>
        </w:rPr>
        <w:t>jug</w:t>
      </w:r>
      <w:r w:rsidRPr="00DE35B8">
        <w:rPr>
          <w:rFonts w:ascii="Times New Roman" w:hAnsi="Times New Roman" w:cs="Times New Roman"/>
        </w:rPr>
        <w:t>_</w:t>
      </w:r>
    </w:p>
  </w:footnote>
  <w:footnote w:id="98">
    <w:p w14:paraId="3F07C984" w14:textId="77777777" w:rsidR="00D16DA8" w:rsidRPr="00CC36FE" w:rsidRDefault="00D16DA8">
      <w:pPr>
        <w:pStyle w:val="ac"/>
        <w:rPr>
          <w:rFonts w:ascii="Times New Roman" w:hAnsi="Times New Roman" w:cs="Times New Roman"/>
        </w:rPr>
      </w:pPr>
      <w:r w:rsidRPr="00DE35B8">
        <w:rPr>
          <w:rStyle w:val="ae"/>
          <w:rFonts w:ascii="Times New Roman" w:hAnsi="Times New Roman" w:cs="Times New Roman"/>
        </w:rPr>
        <w:footnoteRef/>
      </w:r>
      <w:r w:rsidRPr="00DE35B8">
        <w:rPr>
          <w:rFonts w:ascii="Times New Roman" w:hAnsi="Times New Roman" w:cs="Times New Roman"/>
        </w:rPr>
        <w:t xml:space="preserve"> </w:t>
      </w:r>
      <w:proofErr w:type="spellStart"/>
      <w:r w:rsidRPr="00DE35B8">
        <w:rPr>
          <w:rFonts w:ascii="Times New Roman" w:hAnsi="Times New Roman" w:cs="Times New Roman"/>
        </w:rPr>
        <w:t>Тиб</w:t>
      </w:r>
      <w:proofErr w:type="spellEnd"/>
      <w:r w:rsidRPr="00DE35B8">
        <w:rPr>
          <w:rFonts w:ascii="Times New Roman" w:hAnsi="Times New Roman" w:cs="Times New Roman"/>
        </w:rPr>
        <w:t xml:space="preserve">. </w:t>
      </w:r>
      <w:proofErr w:type="spellStart"/>
      <w:r w:rsidRPr="00DE35B8">
        <w:rPr>
          <w:rFonts w:ascii="Times New Roman" w:hAnsi="Times New Roman" w:cs="Times New Roman"/>
          <w:lang w:val="en-US"/>
        </w:rPr>
        <w:t>snyan</w:t>
      </w:r>
      <w:proofErr w:type="spellEnd"/>
      <w:r w:rsidRPr="00CC36FE">
        <w:rPr>
          <w:rFonts w:ascii="Times New Roman" w:hAnsi="Times New Roman" w:cs="Times New Roman"/>
        </w:rPr>
        <w:t xml:space="preserve"> </w:t>
      </w:r>
      <w:proofErr w:type="spellStart"/>
      <w:r w:rsidRPr="00DE35B8">
        <w:rPr>
          <w:rFonts w:ascii="Times New Roman" w:hAnsi="Times New Roman" w:cs="Times New Roman"/>
          <w:lang w:val="en-US"/>
        </w:rPr>
        <w:t>shal</w:t>
      </w:r>
      <w:proofErr w:type="spellEnd"/>
    </w:p>
  </w:footnote>
  <w:footnote w:id="99">
    <w:p w14:paraId="28CA9D81" w14:textId="77777777" w:rsidR="00D16DA8" w:rsidRPr="00CC36FE" w:rsidRDefault="00D16DA8" w:rsidP="00E16FC3">
      <w:pPr>
        <w:pStyle w:val="ac"/>
        <w:jc w:val="both"/>
        <w:rPr>
          <w:rFonts w:ascii="Times New Roman" w:hAnsi="Times New Roman" w:cs="Times New Roman"/>
        </w:rPr>
      </w:pPr>
      <w:r w:rsidRPr="00CC36FE">
        <w:rPr>
          <w:rStyle w:val="ae"/>
          <w:rFonts w:ascii="Times New Roman" w:hAnsi="Times New Roman" w:cs="Times New Roman"/>
        </w:rPr>
        <w:footnoteRef/>
      </w:r>
      <w:r w:rsidRPr="00CC36FE">
        <w:rPr>
          <w:rFonts w:ascii="Times New Roman" w:hAnsi="Times New Roman" w:cs="Times New Roman"/>
        </w:rPr>
        <w:t xml:space="preserve"> </w:t>
      </w:r>
      <w:proofErr w:type="spellStart"/>
      <w:r w:rsidRPr="00CC36FE">
        <w:rPr>
          <w:rFonts w:ascii="Times New Roman" w:hAnsi="Times New Roman" w:cs="Times New Roman"/>
        </w:rPr>
        <w:t>Лайбао</w:t>
      </w:r>
      <w:proofErr w:type="spellEnd"/>
      <w:r w:rsidRPr="00CC36FE">
        <w:rPr>
          <w:rFonts w:ascii="Times New Roman" w:hAnsi="Times New Roman" w:cs="Times New Roman"/>
        </w:rPr>
        <w:t xml:space="preserve"> (кит. </w:t>
      </w:r>
      <w:r w:rsidRPr="00E16FC3">
        <w:rPr>
          <w:rFonts w:ascii="Times New Roman" w:hAnsi="Times New Roman" w:cs="Times New Roman"/>
        </w:rPr>
        <w:t>來保</w:t>
      </w:r>
      <w:r w:rsidRPr="00CC36FE">
        <w:rPr>
          <w:rFonts w:ascii="Times New Roman" w:eastAsia="KaiTi" w:hAnsi="Times New Roman" w:cs="Times New Roman"/>
        </w:rPr>
        <w:t>, 1681-1764) – высокопоставленный чиновник цинской администрации, принадлежал к маньчжурскому белому знамени.</w:t>
      </w:r>
      <w:r>
        <w:rPr>
          <w:rFonts w:ascii="Times New Roman" w:eastAsia="KaiTi" w:hAnsi="Times New Roman" w:cs="Times New Roman"/>
        </w:rPr>
        <w:t xml:space="preserve"> Занимал должности главы Министерства церемоний (кит.</w:t>
      </w:r>
      <w:r w:rsidRPr="00CC36FE">
        <w:rPr>
          <w:rFonts w:ascii="Times New Roman" w:eastAsia="KaiTi" w:hAnsi="Times New Roman" w:cs="Times New Roman" w:hint="eastAsia"/>
        </w:rPr>
        <w:t xml:space="preserve"> </w:t>
      </w:r>
      <w:r w:rsidRPr="00E16FC3">
        <w:rPr>
          <w:rFonts w:ascii="Times New Roman" w:hAnsi="Times New Roman" w:cs="Times New Roman" w:hint="eastAsia"/>
        </w:rPr>
        <w:t>禮部尚書</w:t>
      </w:r>
      <w:r>
        <w:rPr>
          <w:rFonts w:ascii="Times New Roman" w:eastAsia="KaiTi" w:hAnsi="Times New Roman" w:cs="Times New Roman"/>
        </w:rPr>
        <w:t>), главы Министерства чинов (кит.</w:t>
      </w:r>
      <w:r w:rsidRPr="00CC36FE">
        <w:rPr>
          <w:rFonts w:ascii="Times New Roman" w:eastAsia="KaiTi" w:hAnsi="Times New Roman" w:cs="Times New Roman" w:hint="eastAsia"/>
        </w:rPr>
        <w:t xml:space="preserve"> </w:t>
      </w:r>
      <w:r w:rsidRPr="00E16FC3">
        <w:rPr>
          <w:rFonts w:ascii="Times New Roman" w:hAnsi="Times New Roman" w:cs="Times New Roman" w:hint="eastAsia"/>
        </w:rPr>
        <w:t>吏部尚書</w:t>
      </w:r>
      <w:r>
        <w:rPr>
          <w:rFonts w:ascii="Times New Roman" w:eastAsia="KaiTi" w:hAnsi="Times New Roman" w:cs="Times New Roman"/>
        </w:rPr>
        <w:t xml:space="preserve">), члена Военного совета (кит. </w:t>
      </w:r>
      <w:r w:rsidRPr="00E16FC3">
        <w:rPr>
          <w:rFonts w:ascii="Times New Roman" w:hAnsi="Times New Roman" w:cs="Times New Roman" w:hint="eastAsia"/>
        </w:rPr>
        <w:t>军机大臣</w:t>
      </w:r>
      <w:r>
        <w:rPr>
          <w:rFonts w:ascii="Times New Roman" w:eastAsia="KaiTi" w:hAnsi="Times New Roman" w:cs="Times New Roman"/>
        </w:rPr>
        <w:t>).</w:t>
      </w:r>
    </w:p>
  </w:footnote>
  <w:footnote w:id="100">
    <w:p w14:paraId="00091B75" w14:textId="2510F843" w:rsidR="00D16DA8" w:rsidRPr="00170D7F" w:rsidRDefault="00D16DA8" w:rsidP="00094154">
      <w:pPr>
        <w:pStyle w:val="ac"/>
        <w:rPr>
          <w:rFonts w:ascii="Times New Roman" w:hAnsi="Times New Roman" w:cs="Times New Roman"/>
        </w:rPr>
      </w:pPr>
      <w:r w:rsidRPr="00D15D64">
        <w:rPr>
          <w:rStyle w:val="ae"/>
          <w:rFonts w:ascii="Times New Roman" w:hAnsi="Times New Roman" w:cs="Times New Roman"/>
        </w:rPr>
        <w:footnoteRef/>
      </w:r>
      <w:r w:rsidRPr="00170D7F">
        <w:rPr>
          <w:rFonts w:ascii="Times New Roman" w:hAnsi="Times New Roman" w:cs="Times New Roman"/>
        </w:rPr>
        <w:t xml:space="preserve"> </w:t>
      </w:r>
      <w:proofErr w:type="spellStart"/>
      <w:r>
        <w:rPr>
          <w:rFonts w:ascii="Times New Roman" w:hAnsi="Times New Roman" w:cs="Times New Roman"/>
        </w:rPr>
        <w:t>Тиб</w:t>
      </w:r>
      <w:proofErr w:type="spellEnd"/>
      <w:r w:rsidRPr="00170D7F">
        <w:rPr>
          <w:rFonts w:ascii="Times New Roman" w:hAnsi="Times New Roman" w:cs="Times New Roman"/>
        </w:rPr>
        <w:t xml:space="preserve">. </w:t>
      </w:r>
      <w:r>
        <w:rPr>
          <w:rFonts w:ascii="Times New Roman" w:hAnsi="Times New Roman" w:cs="Times New Roman"/>
          <w:lang w:val="en-US"/>
        </w:rPr>
        <w:t>he</w:t>
      </w:r>
      <w:r w:rsidRPr="00170D7F">
        <w:rPr>
          <w:rFonts w:ascii="Times New Roman" w:hAnsi="Times New Roman" w:cs="Times New Roman"/>
        </w:rPr>
        <w:t xml:space="preserve"> </w:t>
      </w:r>
      <w:proofErr w:type="spellStart"/>
      <w:r>
        <w:rPr>
          <w:rFonts w:ascii="Times New Roman" w:hAnsi="Times New Roman" w:cs="Times New Roman"/>
          <w:lang w:val="en-US"/>
        </w:rPr>
        <w:t>tA</w:t>
      </w:r>
      <w:proofErr w:type="spellEnd"/>
      <w:r w:rsidRPr="00170D7F">
        <w:rPr>
          <w:rFonts w:ascii="Times New Roman" w:hAnsi="Times New Roman" w:cs="Times New Roman"/>
        </w:rPr>
        <w:t xml:space="preserve"> </w:t>
      </w:r>
      <w:proofErr w:type="spellStart"/>
      <w:r>
        <w:rPr>
          <w:rFonts w:ascii="Times New Roman" w:hAnsi="Times New Roman" w:cs="Times New Roman"/>
          <w:lang w:val="en-US"/>
        </w:rPr>
        <w:t>tsi</w:t>
      </w:r>
      <w:proofErr w:type="spellEnd"/>
      <w:r w:rsidRPr="00170D7F">
        <w:rPr>
          <w:rFonts w:ascii="Times New Roman" w:hAnsi="Times New Roman" w:cs="Times New Roman"/>
        </w:rPr>
        <w:t xml:space="preserve">, </w:t>
      </w:r>
      <w:r>
        <w:rPr>
          <w:rFonts w:ascii="Times New Roman" w:hAnsi="Times New Roman" w:cs="Times New Roman"/>
        </w:rPr>
        <w:t>к</w:t>
      </w:r>
      <w:r w:rsidRPr="00D15D64">
        <w:rPr>
          <w:rFonts w:ascii="Times New Roman" w:hAnsi="Times New Roman" w:cs="Times New Roman"/>
        </w:rPr>
        <w:t>ит</w:t>
      </w:r>
      <w:r w:rsidRPr="00170D7F">
        <w:rPr>
          <w:rFonts w:ascii="Times New Roman" w:hAnsi="Times New Roman" w:cs="Times New Roman"/>
        </w:rPr>
        <w:t xml:space="preserve">. </w:t>
      </w:r>
      <w:r w:rsidRPr="00D15D64">
        <w:rPr>
          <w:rFonts w:ascii="Times New Roman" w:hAnsi="Times New Roman" w:cs="Times New Roman"/>
        </w:rPr>
        <w:t>赫達色</w:t>
      </w:r>
      <w:r w:rsidRPr="00170D7F">
        <w:rPr>
          <w:rFonts w:ascii="Times New Roman" w:hAnsi="Times New Roman" w:cs="Times New Roman"/>
        </w:rPr>
        <w:t xml:space="preserve"> [</w:t>
      </w:r>
      <w:r w:rsidR="00427C61">
        <w:rPr>
          <w:rFonts w:ascii="Times New Roman" w:hAnsi="Times New Roman"/>
        </w:rPr>
        <w:t>БДЛ</w:t>
      </w:r>
      <w:r w:rsidR="00427C61" w:rsidRPr="00170D7F">
        <w:rPr>
          <w:rFonts w:ascii="Times New Roman" w:hAnsi="Times New Roman"/>
        </w:rPr>
        <w:t xml:space="preserve">7, </w:t>
      </w:r>
      <w:r w:rsidRPr="00170D7F">
        <w:rPr>
          <w:rFonts w:ascii="Times New Roman" w:hAnsi="Times New Roman" w:cs="Times New Roman"/>
        </w:rPr>
        <w:t>1990: 858; 1062].</w:t>
      </w:r>
    </w:p>
  </w:footnote>
  <w:footnote w:id="101">
    <w:p w14:paraId="786F16D1" w14:textId="77777777" w:rsidR="00D16DA8" w:rsidRPr="00794233" w:rsidRDefault="00D16DA8" w:rsidP="00094154">
      <w:pPr>
        <w:pStyle w:val="ac"/>
        <w:rPr>
          <w:rFonts w:ascii="Times New Roman" w:hAnsi="Times New Roman" w:cs="Times New Roman"/>
          <w:lang w:val="en-US"/>
        </w:rPr>
      </w:pPr>
      <w:r w:rsidRPr="00D15D64">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D15D64">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D15D64">
        <w:rPr>
          <w:rFonts w:ascii="Times New Roman" w:hAnsi="Times New Roman" w:cs="Times New Roman"/>
          <w:lang w:val="en-US"/>
        </w:rPr>
        <w:t>ngag</w:t>
      </w:r>
      <w:proofErr w:type="spellEnd"/>
      <w:r w:rsidRPr="00794233">
        <w:rPr>
          <w:rFonts w:ascii="Times New Roman" w:hAnsi="Times New Roman" w:cs="Times New Roman"/>
          <w:lang w:val="en-US"/>
        </w:rPr>
        <w:t xml:space="preserve"> </w:t>
      </w:r>
      <w:proofErr w:type="spellStart"/>
      <w:r w:rsidRPr="00D15D64">
        <w:rPr>
          <w:rFonts w:ascii="Times New Roman" w:hAnsi="Times New Roman" w:cs="Times New Roman"/>
          <w:lang w:val="en-US"/>
        </w:rPr>
        <w:t>dbang</w:t>
      </w:r>
      <w:proofErr w:type="spellEnd"/>
      <w:r w:rsidRPr="00794233">
        <w:rPr>
          <w:rFonts w:ascii="Times New Roman" w:hAnsi="Times New Roman" w:cs="Times New Roman"/>
          <w:lang w:val="en-US"/>
        </w:rPr>
        <w:t xml:space="preserve"> </w:t>
      </w:r>
      <w:proofErr w:type="spellStart"/>
      <w:r w:rsidRPr="00D15D64">
        <w:rPr>
          <w:rFonts w:ascii="Times New Roman" w:hAnsi="Times New Roman" w:cs="Times New Roman"/>
          <w:lang w:val="en-US"/>
        </w:rPr>
        <w:t>dpal</w:t>
      </w:r>
      <w:proofErr w:type="spellEnd"/>
      <w:r w:rsidRPr="00794233">
        <w:rPr>
          <w:rFonts w:ascii="Times New Roman" w:hAnsi="Times New Roman" w:cs="Times New Roman"/>
          <w:lang w:val="en-US"/>
        </w:rPr>
        <w:t xml:space="preserve"> ‘</w:t>
      </w:r>
      <w:proofErr w:type="spellStart"/>
      <w:r w:rsidRPr="00D15D64">
        <w:rPr>
          <w:rFonts w:ascii="Times New Roman" w:hAnsi="Times New Roman" w:cs="Times New Roman"/>
          <w:lang w:val="en-US"/>
        </w:rPr>
        <w:t>byor</w:t>
      </w:r>
      <w:proofErr w:type="spellEnd"/>
      <w:r w:rsidRPr="00794233">
        <w:rPr>
          <w:rFonts w:ascii="Times New Roman" w:hAnsi="Times New Roman" w:cs="Times New Roman"/>
          <w:lang w:val="en-US"/>
        </w:rPr>
        <w:t xml:space="preserve"> </w:t>
      </w:r>
      <w:r w:rsidRPr="00D15D64">
        <w:rPr>
          <w:rFonts w:ascii="Times New Roman" w:hAnsi="Times New Roman" w:cs="Times New Roman"/>
          <w:lang w:val="en-US"/>
        </w:rPr>
        <w:t>hu</w:t>
      </w:r>
      <w:r w:rsidRPr="00794233">
        <w:rPr>
          <w:rFonts w:ascii="Times New Roman" w:hAnsi="Times New Roman" w:cs="Times New Roman"/>
          <w:lang w:val="en-US"/>
        </w:rPr>
        <w:t xml:space="preserve"> </w:t>
      </w:r>
      <w:proofErr w:type="spellStart"/>
      <w:r w:rsidRPr="00D15D64">
        <w:rPr>
          <w:rFonts w:ascii="Times New Roman" w:hAnsi="Times New Roman" w:cs="Times New Roman"/>
          <w:lang w:val="en-US"/>
        </w:rPr>
        <w:t>thog</w:t>
      </w:r>
      <w:proofErr w:type="spellEnd"/>
      <w:r w:rsidRPr="00794233">
        <w:rPr>
          <w:rFonts w:ascii="Times New Roman" w:hAnsi="Times New Roman" w:cs="Times New Roman"/>
          <w:lang w:val="en-US"/>
        </w:rPr>
        <w:t xml:space="preserve"> </w:t>
      </w:r>
      <w:proofErr w:type="spellStart"/>
      <w:r w:rsidRPr="00D15D64">
        <w:rPr>
          <w:rFonts w:ascii="Times New Roman" w:hAnsi="Times New Roman" w:cs="Times New Roman"/>
          <w:lang w:val="en-US"/>
        </w:rPr>
        <w:t>thu</w:t>
      </w:r>
      <w:proofErr w:type="spellEnd"/>
    </w:p>
  </w:footnote>
  <w:footnote w:id="102">
    <w:p w14:paraId="58CB3C6C" w14:textId="03ABF423" w:rsidR="00D16DA8" w:rsidRPr="009C3646" w:rsidRDefault="00D16DA8" w:rsidP="001918AF">
      <w:pPr>
        <w:pStyle w:val="ac"/>
        <w:jc w:val="both"/>
        <w:rPr>
          <w:rFonts w:ascii="Times New Roman" w:eastAsia="PMingLiU" w:hAnsi="Times New Roman" w:cs="Times New Roman"/>
          <w:lang w:eastAsia="zh-MO"/>
        </w:rPr>
      </w:pPr>
      <w:r w:rsidRPr="00862749">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F548B9">
        <w:rPr>
          <w:rFonts w:ascii="Times New Roman" w:hAnsi="Times New Roman" w:cs="Times New Roman"/>
        </w:rPr>
        <w:t>Тиб</w:t>
      </w:r>
      <w:proofErr w:type="spellEnd"/>
      <w:r w:rsidRPr="00794233">
        <w:rPr>
          <w:rFonts w:ascii="Times New Roman" w:hAnsi="Times New Roman" w:cs="Times New Roman"/>
          <w:lang w:val="en-US"/>
        </w:rPr>
        <w:t xml:space="preserve">. </w:t>
      </w:r>
      <w:r w:rsidRPr="00F548B9">
        <w:rPr>
          <w:rFonts w:ascii="Times New Roman" w:hAnsi="Times New Roman" w:cs="Times New Roman"/>
          <w:lang w:val="en-US"/>
        </w:rPr>
        <w:t>de</w:t>
      </w:r>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mo</w:t>
      </w:r>
      <w:proofErr w:type="spellEnd"/>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sprul</w:t>
      </w:r>
      <w:proofErr w:type="spellEnd"/>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sku</w:t>
      </w:r>
      <w:proofErr w:type="spellEnd"/>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ngag</w:t>
      </w:r>
      <w:proofErr w:type="spellEnd"/>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dbang</w:t>
      </w:r>
      <w:proofErr w:type="spellEnd"/>
      <w:r w:rsidRPr="00794233">
        <w:rPr>
          <w:rFonts w:ascii="Times New Roman" w:hAnsi="Times New Roman" w:cs="Times New Roman"/>
          <w:lang w:val="en-US"/>
        </w:rPr>
        <w:t xml:space="preserve"> ‘</w:t>
      </w:r>
      <w:r w:rsidRPr="00F548B9">
        <w:rPr>
          <w:rFonts w:ascii="Times New Roman" w:hAnsi="Times New Roman" w:cs="Times New Roman"/>
          <w:lang w:val="en-US"/>
        </w:rPr>
        <w:t>jam</w:t>
      </w:r>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dpal</w:t>
      </w:r>
      <w:proofErr w:type="spellEnd"/>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bde</w:t>
      </w:r>
      <w:proofErr w:type="spellEnd"/>
      <w:r w:rsidRPr="00794233">
        <w:rPr>
          <w:rFonts w:ascii="Times New Roman" w:hAnsi="Times New Roman" w:cs="Times New Roman"/>
          <w:lang w:val="en-US"/>
        </w:rPr>
        <w:t xml:space="preserve"> </w:t>
      </w:r>
      <w:r w:rsidRPr="00F548B9">
        <w:rPr>
          <w:rFonts w:ascii="Times New Roman" w:hAnsi="Times New Roman" w:cs="Times New Roman"/>
          <w:lang w:val="en-US"/>
        </w:rPr>
        <w:t>legs</w:t>
      </w:r>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rgya</w:t>
      </w:r>
      <w:proofErr w:type="spellEnd"/>
      <w:r w:rsidRPr="00794233">
        <w:rPr>
          <w:rFonts w:ascii="Times New Roman" w:hAnsi="Times New Roman" w:cs="Times New Roman"/>
          <w:lang w:val="en-US"/>
        </w:rPr>
        <w:t xml:space="preserve"> </w:t>
      </w:r>
      <w:proofErr w:type="spellStart"/>
      <w:r w:rsidRPr="00F548B9">
        <w:rPr>
          <w:rFonts w:ascii="Times New Roman" w:hAnsi="Times New Roman" w:cs="Times New Roman"/>
          <w:lang w:val="en-US"/>
        </w:rPr>
        <w:t>mtsho</w:t>
      </w:r>
      <w:proofErr w:type="spellEnd"/>
      <w:r w:rsidRPr="00794233">
        <w:rPr>
          <w:rFonts w:ascii="Times New Roman" w:hAnsi="Times New Roman" w:cs="Times New Roman"/>
          <w:lang w:val="en-US"/>
        </w:rPr>
        <w:t xml:space="preserve">, 1722-1777. </w:t>
      </w:r>
      <w:r>
        <w:rPr>
          <w:rFonts w:ascii="Times New Roman" w:hAnsi="Times New Roman" w:cs="Times New Roman"/>
        </w:rPr>
        <w:t xml:space="preserve">Шестой в линии перерождений Демо. В 1758 году получил от императора </w:t>
      </w:r>
      <w:proofErr w:type="spellStart"/>
      <w:r>
        <w:rPr>
          <w:rFonts w:ascii="Times New Roman" w:hAnsi="Times New Roman" w:cs="Times New Roman"/>
        </w:rPr>
        <w:t>Цяньлуна</w:t>
      </w:r>
      <w:proofErr w:type="spellEnd"/>
      <w:r>
        <w:rPr>
          <w:rFonts w:ascii="Times New Roman" w:hAnsi="Times New Roman" w:cs="Times New Roman"/>
        </w:rPr>
        <w:t xml:space="preserve"> титул «</w:t>
      </w:r>
      <w:proofErr w:type="spellStart"/>
      <w:r>
        <w:rPr>
          <w:rFonts w:ascii="Times New Roman" w:hAnsi="Times New Roman" w:cs="Times New Roman"/>
        </w:rPr>
        <w:t>номунхан</w:t>
      </w:r>
      <w:proofErr w:type="spellEnd"/>
      <w:r>
        <w:rPr>
          <w:rFonts w:ascii="Times New Roman" w:hAnsi="Times New Roman" w:cs="Times New Roman"/>
        </w:rPr>
        <w:t>», в 1762 году – серебряную печать.</w:t>
      </w:r>
      <w:r w:rsidRPr="00F548B9">
        <w:rPr>
          <w:rFonts w:ascii="Times New Roman" w:hAnsi="Times New Roman" w:cs="Times New Roman"/>
        </w:rPr>
        <w:t xml:space="preserve"> </w:t>
      </w:r>
      <w:r>
        <w:rPr>
          <w:rFonts w:ascii="Times New Roman" w:hAnsi="Times New Roman" w:cs="Times New Roman"/>
        </w:rPr>
        <w:t xml:space="preserve">Является первым из регентов при малолетних Далай-ламах </w:t>
      </w:r>
      <w:r w:rsidRPr="00F548B9">
        <w:rPr>
          <w:rFonts w:ascii="Times New Roman" w:hAnsi="Times New Roman" w:cs="Times New Roman"/>
        </w:rPr>
        <w:t>[</w:t>
      </w:r>
      <w:r w:rsidR="00427C61">
        <w:rPr>
          <w:rFonts w:ascii="Times New Roman" w:hAnsi="Times New Roman" w:cs="Times New Roman"/>
        </w:rPr>
        <w:t>БДЛ7,</w:t>
      </w:r>
      <w:r>
        <w:rPr>
          <w:rFonts w:ascii="Times New Roman" w:hAnsi="Times New Roman" w:cs="Times New Roman"/>
        </w:rPr>
        <w:t xml:space="preserve"> 1990</w:t>
      </w:r>
      <w:r w:rsidRPr="001918AF">
        <w:rPr>
          <w:rFonts w:ascii="Times New Roman" w:hAnsi="Times New Roman" w:cs="Times New Roman"/>
        </w:rPr>
        <w:t>:</w:t>
      </w:r>
      <w:r w:rsidRPr="00F548B9">
        <w:rPr>
          <w:rFonts w:ascii="Times New Roman" w:hAnsi="Times New Roman" w:cs="Times New Roman"/>
        </w:rPr>
        <w:t xml:space="preserve"> 1070-1072; </w:t>
      </w:r>
      <w:r w:rsidR="00427C61">
        <w:rPr>
          <w:rFonts w:ascii="Times New Roman" w:hAnsi="Times New Roman" w:cs="Times New Roman"/>
        </w:rPr>
        <w:t>АБК,</w:t>
      </w:r>
      <w:r>
        <w:rPr>
          <w:rFonts w:ascii="Times New Roman" w:hAnsi="Times New Roman" w:cs="Times New Roman"/>
        </w:rPr>
        <w:t xml:space="preserve"> 1981</w:t>
      </w:r>
      <w:r w:rsidRPr="001918AF">
        <w:rPr>
          <w:rFonts w:ascii="Times New Roman" w:hAnsi="Times New Roman" w:cs="Times New Roman"/>
        </w:rPr>
        <w:t>:</w:t>
      </w:r>
      <w:r w:rsidRPr="00F548B9">
        <w:rPr>
          <w:rFonts w:ascii="Times New Roman" w:hAnsi="Times New Roman" w:cs="Times New Roman"/>
        </w:rPr>
        <w:t xml:space="preserve"> </w:t>
      </w:r>
      <w:r w:rsidRPr="00F548B9">
        <w:rPr>
          <w:rFonts w:ascii="Times New Roman" w:hAnsi="Times New Roman" w:cs="Times New Roman"/>
          <w:lang w:eastAsia="zh-TW"/>
        </w:rPr>
        <w:t>98-99]</w:t>
      </w:r>
      <w:r>
        <w:rPr>
          <w:rFonts w:ascii="Times New Roman" w:hAnsi="Times New Roman" w:cs="Times New Roman"/>
          <w:lang w:eastAsia="zh-TW"/>
        </w:rPr>
        <w:t>.</w:t>
      </w:r>
    </w:p>
  </w:footnote>
  <w:footnote w:id="103">
    <w:p w14:paraId="07D9E377" w14:textId="77777777" w:rsidR="00D16DA8" w:rsidRPr="009C3646" w:rsidRDefault="00D16DA8" w:rsidP="00094154">
      <w:pPr>
        <w:pStyle w:val="ac"/>
        <w:rPr>
          <w:lang w:eastAsia="zh-TW"/>
        </w:rPr>
      </w:pPr>
      <w:r>
        <w:rPr>
          <w:rStyle w:val="ae"/>
        </w:rPr>
        <w:footnoteRef/>
      </w:r>
      <w:r w:rsidRPr="009C3646">
        <w:rPr>
          <w:lang w:eastAsia="zh-TW"/>
        </w:rPr>
        <w:t xml:space="preserve"> </w:t>
      </w:r>
      <w:r w:rsidRPr="00862749">
        <w:rPr>
          <w:rFonts w:ascii="Times New Roman" w:hAnsi="Times New Roman" w:cs="Times New Roman"/>
          <w:lang w:eastAsia="zh-TW"/>
        </w:rPr>
        <w:t>Кит</w:t>
      </w:r>
      <w:r w:rsidRPr="009C3646">
        <w:rPr>
          <w:rFonts w:ascii="Times New Roman" w:hAnsi="Times New Roman" w:cs="Times New Roman"/>
          <w:lang w:eastAsia="zh-TW"/>
        </w:rPr>
        <w:t>.</w:t>
      </w:r>
      <w:r w:rsidRPr="009C3646">
        <w:rPr>
          <w:lang w:eastAsia="zh-TW"/>
        </w:rPr>
        <w:t xml:space="preserve"> </w:t>
      </w:r>
      <w:r w:rsidRPr="00102566">
        <w:rPr>
          <w:rFonts w:ascii="KaiTi" w:eastAsia="KaiTi" w:hAnsi="KaiTi" w:hint="eastAsia"/>
          <w:lang w:eastAsia="zh-TW"/>
        </w:rPr>
        <w:t>遇有一切事務</w:t>
      </w:r>
      <w:r w:rsidRPr="009C3646">
        <w:rPr>
          <w:rFonts w:ascii="KaiTi" w:eastAsia="KaiTi" w:hAnsi="KaiTi" w:hint="eastAsia"/>
          <w:lang w:eastAsia="zh-TW"/>
        </w:rPr>
        <w:t>，</w:t>
      </w:r>
      <w:r w:rsidRPr="00102566">
        <w:rPr>
          <w:rFonts w:ascii="KaiTi" w:eastAsia="KaiTi" w:hAnsi="KaiTi" w:hint="eastAsia"/>
          <w:lang w:eastAsia="zh-TW"/>
        </w:rPr>
        <w:t>俱照達賴喇嘛在時之例</w:t>
      </w:r>
    </w:p>
  </w:footnote>
  <w:footnote w:id="104">
    <w:p w14:paraId="4CF7F2BE" w14:textId="77777777" w:rsidR="00D16DA8" w:rsidRPr="009C3646" w:rsidRDefault="00D16DA8" w:rsidP="00094154">
      <w:pPr>
        <w:pStyle w:val="ac"/>
        <w:rPr>
          <w:rFonts w:ascii="Times New Roman" w:hAnsi="Times New Roman" w:cs="Times New Roman"/>
        </w:rPr>
      </w:pPr>
      <w:r w:rsidRPr="005E7BB5">
        <w:rPr>
          <w:rStyle w:val="ae"/>
          <w:rFonts w:ascii="Times New Roman" w:hAnsi="Times New Roman" w:cs="Times New Roman"/>
        </w:rPr>
        <w:footnoteRef/>
      </w:r>
      <w:r w:rsidRPr="009C3646">
        <w:rPr>
          <w:rFonts w:ascii="Times New Roman" w:hAnsi="Times New Roman" w:cs="Times New Roman"/>
        </w:rPr>
        <w:t xml:space="preserve"> </w:t>
      </w:r>
      <w:proofErr w:type="spellStart"/>
      <w:r>
        <w:rPr>
          <w:rFonts w:ascii="Times New Roman" w:hAnsi="Times New Roman" w:cs="Times New Roman"/>
        </w:rPr>
        <w:t>Маньчж</w:t>
      </w:r>
      <w:proofErr w:type="spellEnd"/>
      <w:r>
        <w:rPr>
          <w:rFonts w:ascii="Times New Roman" w:hAnsi="Times New Roman" w:cs="Times New Roman"/>
        </w:rPr>
        <w:t xml:space="preserve">. </w:t>
      </w:r>
      <w:r w:rsidRPr="00690158">
        <w:rPr>
          <w:rFonts w:ascii="Times New Roman" w:hAnsi="Times New Roman" w:cs="Times New Roman"/>
          <w:lang w:val="en-US"/>
        </w:rPr>
        <w:t>bi</w:t>
      </w:r>
      <w:r w:rsidRPr="009C3646">
        <w:rPr>
          <w:rFonts w:ascii="Times New Roman" w:hAnsi="Times New Roman" w:cs="Times New Roman"/>
        </w:rPr>
        <w:t xml:space="preserve"> </w:t>
      </w:r>
      <w:proofErr w:type="spellStart"/>
      <w:r w:rsidRPr="00690158">
        <w:rPr>
          <w:rFonts w:ascii="Times New Roman" w:hAnsi="Times New Roman" w:cs="Times New Roman"/>
          <w:lang w:val="en-US"/>
        </w:rPr>
        <w:t>umesi</w:t>
      </w:r>
      <w:proofErr w:type="spellEnd"/>
      <w:r w:rsidRPr="009C3646">
        <w:rPr>
          <w:rFonts w:ascii="Times New Roman" w:hAnsi="Times New Roman" w:cs="Times New Roman"/>
        </w:rPr>
        <w:t xml:space="preserve"> </w:t>
      </w:r>
      <w:r w:rsidRPr="00690158">
        <w:rPr>
          <w:rFonts w:ascii="Times New Roman" w:hAnsi="Times New Roman" w:cs="Times New Roman"/>
          <w:lang w:val="en-US"/>
        </w:rPr>
        <w:t>se</w:t>
      </w:r>
      <w:r w:rsidRPr="009C3646">
        <w:rPr>
          <w:rFonts w:ascii="Times New Roman" w:hAnsi="Times New Roman" w:cs="Times New Roman"/>
        </w:rPr>
        <w:t xml:space="preserve"> </w:t>
      </w:r>
      <w:proofErr w:type="spellStart"/>
      <w:proofErr w:type="gramStart"/>
      <w:r w:rsidRPr="00690158">
        <w:rPr>
          <w:rFonts w:ascii="Times New Roman" w:hAnsi="Times New Roman" w:cs="Times New Roman"/>
          <w:lang w:val="en-US"/>
        </w:rPr>
        <w:t>asiha</w:t>
      </w:r>
      <w:proofErr w:type="spellEnd"/>
      <w:r w:rsidRPr="009C3646">
        <w:rPr>
          <w:rFonts w:ascii="Times New Roman" w:hAnsi="Times New Roman" w:cs="Times New Roman"/>
        </w:rPr>
        <w:t xml:space="preserve"> .</w:t>
      </w:r>
      <w:proofErr w:type="gramEnd"/>
      <w:r w:rsidRPr="009C3646">
        <w:rPr>
          <w:rFonts w:ascii="Times New Roman" w:hAnsi="Times New Roman" w:cs="Times New Roman"/>
        </w:rPr>
        <w:t xml:space="preserve"> </w:t>
      </w:r>
      <w:proofErr w:type="spellStart"/>
      <w:r w:rsidRPr="00690158">
        <w:rPr>
          <w:rFonts w:ascii="Times New Roman" w:hAnsi="Times New Roman" w:cs="Times New Roman"/>
          <w:lang w:val="en-US"/>
        </w:rPr>
        <w:t>asuru</w:t>
      </w:r>
      <w:proofErr w:type="spellEnd"/>
      <w:r w:rsidRPr="009C3646">
        <w:rPr>
          <w:rFonts w:ascii="Times New Roman" w:hAnsi="Times New Roman" w:cs="Times New Roman"/>
        </w:rPr>
        <w:t xml:space="preserve"> </w:t>
      </w:r>
      <w:proofErr w:type="spellStart"/>
      <w:r w:rsidRPr="00690158">
        <w:rPr>
          <w:rFonts w:ascii="Times New Roman" w:hAnsi="Times New Roman" w:cs="Times New Roman"/>
          <w:lang w:val="en-US"/>
        </w:rPr>
        <w:t>baita</w:t>
      </w:r>
      <w:proofErr w:type="spellEnd"/>
      <w:r w:rsidRPr="009C3646">
        <w:rPr>
          <w:rFonts w:ascii="Times New Roman" w:hAnsi="Times New Roman" w:cs="Times New Roman"/>
        </w:rPr>
        <w:t xml:space="preserve"> </w:t>
      </w:r>
      <w:proofErr w:type="spellStart"/>
      <w:r w:rsidRPr="00F75756">
        <w:rPr>
          <w:rFonts w:ascii="Times New Roman" w:hAnsi="Times New Roman" w:cs="Times New Roman"/>
          <w:lang w:val="en-US"/>
        </w:rPr>
        <w:t>dulembuhak</w:t>
      </w:r>
      <w:proofErr w:type="spellEnd"/>
      <w:r w:rsidRPr="00F75756">
        <w:rPr>
          <w:rFonts w:ascii="Times New Roman" w:hAnsi="Times New Roman" w:cs="Times New Roman"/>
        </w:rPr>
        <w:t>ū . ...-</w:t>
      </w:r>
      <w:proofErr w:type="spellStart"/>
      <w:r w:rsidRPr="00F75756">
        <w:rPr>
          <w:rFonts w:ascii="Times New Roman" w:hAnsi="Times New Roman" w:cs="Times New Roman"/>
          <w:lang w:val="en-US"/>
        </w:rPr>
        <w:t>i</w:t>
      </w:r>
      <w:proofErr w:type="spellEnd"/>
      <w:r w:rsidRPr="00F75756">
        <w:rPr>
          <w:rFonts w:ascii="Times New Roman" w:hAnsi="Times New Roman" w:cs="Times New Roman"/>
        </w:rPr>
        <w:t xml:space="preserve"> …</w:t>
      </w:r>
      <w:proofErr w:type="spellStart"/>
      <w:r w:rsidRPr="00F75756">
        <w:rPr>
          <w:rFonts w:ascii="Times New Roman" w:hAnsi="Times New Roman" w:cs="Times New Roman"/>
          <w:lang w:val="en-US"/>
        </w:rPr>
        <w:t>buha</w:t>
      </w:r>
      <w:proofErr w:type="spellEnd"/>
      <w:r w:rsidRPr="00F75756">
        <w:rPr>
          <w:rFonts w:ascii="Times New Roman" w:hAnsi="Times New Roman" w:cs="Times New Roman"/>
        </w:rPr>
        <w:t xml:space="preserve"> </w:t>
      </w:r>
      <w:proofErr w:type="spellStart"/>
      <w:r w:rsidRPr="00F75756">
        <w:rPr>
          <w:rFonts w:ascii="Times New Roman" w:hAnsi="Times New Roman" w:cs="Times New Roman"/>
          <w:lang w:val="en-US"/>
        </w:rPr>
        <w:t>baita</w:t>
      </w:r>
      <w:proofErr w:type="spellEnd"/>
      <w:r w:rsidRPr="00F75756">
        <w:rPr>
          <w:rFonts w:ascii="Times New Roman" w:hAnsi="Times New Roman" w:cs="Times New Roman"/>
        </w:rPr>
        <w:t xml:space="preserve"> </w:t>
      </w:r>
      <w:proofErr w:type="spellStart"/>
      <w:r w:rsidRPr="00F75756">
        <w:rPr>
          <w:rFonts w:ascii="Times New Roman" w:hAnsi="Times New Roman" w:cs="Times New Roman"/>
          <w:lang w:val="en-US"/>
        </w:rPr>
        <w:t>uhe</w:t>
      </w:r>
      <w:proofErr w:type="spellEnd"/>
      <w:r w:rsidRPr="00F75756">
        <w:rPr>
          <w:rFonts w:ascii="Times New Roman" w:hAnsi="Times New Roman" w:cs="Times New Roman"/>
        </w:rPr>
        <w:t xml:space="preserve"> </w:t>
      </w:r>
      <w:proofErr w:type="spellStart"/>
      <w:proofErr w:type="gramStart"/>
      <w:r w:rsidRPr="00F75756">
        <w:rPr>
          <w:rFonts w:ascii="Times New Roman" w:hAnsi="Times New Roman" w:cs="Times New Roman"/>
          <w:lang w:val="en-US"/>
        </w:rPr>
        <w:t>oyongo</w:t>
      </w:r>
      <w:proofErr w:type="spellEnd"/>
      <w:r w:rsidRPr="009C3646">
        <w:rPr>
          <w:rFonts w:ascii="Times New Roman" w:hAnsi="Times New Roman" w:cs="Times New Roman"/>
        </w:rPr>
        <w:t xml:space="preserve"> .</w:t>
      </w:r>
      <w:proofErr w:type="gramEnd"/>
      <w:r w:rsidRPr="009C3646">
        <w:rPr>
          <w:rFonts w:ascii="Times New Roman" w:hAnsi="Times New Roman" w:cs="Times New Roman"/>
        </w:rPr>
        <w:t xml:space="preserve"> </w:t>
      </w:r>
      <w:proofErr w:type="spellStart"/>
      <w:r w:rsidRPr="00690158">
        <w:rPr>
          <w:rFonts w:ascii="Times New Roman" w:hAnsi="Times New Roman" w:cs="Times New Roman"/>
          <w:lang w:val="en-US"/>
        </w:rPr>
        <w:t>adarame</w:t>
      </w:r>
      <w:proofErr w:type="spellEnd"/>
      <w:r w:rsidRPr="009C3646">
        <w:rPr>
          <w:rFonts w:ascii="Times New Roman" w:hAnsi="Times New Roman" w:cs="Times New Roman"/>
        </w:rPr>
        <w:t xml:space="preserve"> </w:t>
      </w:r>
      <w:proofErr w:type="spellStart"/>
      <w:r w:rsidRPr="00690158">
        <w:rPr>
          <w:rFonts w:ascii="Times New Roman" w:hAnsi="Times New Roman" w:cs="Times New Roman"/>
          <w:lang w:val="en-US"/>
        </w:rPr>
        <w:t>jangkiya</w:t>
      </w:r>
      <w:proofErr w:type="spellEnd"/>
      <w:r w:rsidRPr="009C3646">
        <w:rPr>
          <w:rFonts w:ascii="Times New Roman" w:hAnsi="Times New Roman" w:cs="Times New Roman"/>
        </w:rPr>
        <w:t xml:space="preserve"> </w:t>
      </w:r>
      <w:r w:rsidRPr="00690158">
        <w:rPr>
          <w:rFonts w:ascii="Times New Roman" w:hAnsi="Times New Roman" w:cs="Times New Roman"/>
          <w:lang w:val="en-US"/>
        </w:rPr>
        <w:t>k</w:t>
      </w:r>
      <w:r w:rsidRPr="009C3646">
        <w:rPr>
          <w:rFonts w:ascii="Times New Roman" w:hAnsi="Times New Roman" w:cs="Times New Roman"/>
        </w:rPr>
        <w:t>ū</w:t>
      </w:r>
      <w:proofErr w:type="spellStart"/>
      <w:r w:rsidRPr="00690158">
        <w:rPr>
          <w:rFonts w:ascii="Times New Roman" w:hAnsi="Times New Roman" w:cs="Times New Roman"/>
          <w:lang w:val="en-US"/>
        </w:rPr>
        <w:t>tuktu</w:t>
      </w:r>
      <w:proofErr w:type="spellEnd"/>
      <w:r w:rsidRPr="009C3646">
        <w:rPr>
          <w:rFonts w:ascii="Times New Roman" w:hAnsi="Times New Roman" w:cs="Times New Roman"/>
        </w:rPr>
        <w:t xml:space="preserve"> </w:t>
      </w:r>
      <w:r w:rsidRPr="00690158">
        <w:rPr>
          <w:rFonts w:ascii="Times New Roman" w:hAnsi="Times New Roman" w:cs="Times New Roman"/>
          <w:lang w:val="en-US"/>
        </w:rPr>
        <w:t>be</w:t>
      </w:r>
      <w:r w:rsidRPr="009C3646">
        <w:rPr>
          <w:rFonts w:ascii="Times New Roman" w:hAnsi="Times New Roman" w:cs="Times New Roman"/>
        </w:rPr>
        <w:t xml:space="preserve"> </w:t>
      </w:r>
      <w:proofErr w:type="spellStart"/>
      <w:r w:rsidRPr="005E7BB5">
        <w:rPr>
          <w:rFonts w:ascii="Times New Roman" w:hAnsi="Times New Roman" w:cs="Times New Roman"/>
          <w:lang w:val="en-US"/>
        </w:rPr>
        <w:t>kemuni</w:t>
      </w:r>
      <w:proofErr w:type="spellEnd"/>
      <w:r w:rsidRPr="009C3646">
        <w:rPr>
          <w:rFonts w:ascii="Times New Roman" w:hAnsi="Times New Roman" w:cs="Times New Roman"/>
        </w:rPr>
        <w:t xml:space="preserve"> </w:t>
      </w:r>
      <w:proofErr w:type="spellStart"/>
      <w:r>
        <w:rPr>
          <w:rFonts w:ascii="Times New Roman" w:hAnsi="Times New Roman" w:cs="Times New Roman"/>
          <w:lang w:val="en-US"/>
        </w:rPr>
        <w:t>j</w:t>
      </w:r>
      <w:r w:rsidRPr="005E7BB5">
        <w:rPr>
          <w:rFonts w:ascii="Times New Roman" w:hAnsi="Times New Roman" w:cs="Times New Roman"/>
          <w:lang w:val="en-US"/>
        </w:rPr>
        <w:t>ibufi</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sasa</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baita</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icihiyabume</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ohode</w:t>
      </w:r>
      <w:proofErr w:type="spellEnd"/>
      <w:r w:rsidRPr="009C3646">
        <w:rPr>
          <w:rFonts w:ascii="Times New Roman" w:hAnsi="Times New Roman" w:cs="Times New Roman"/>
        </w:rPr>
        <w:t xml:space="preserve"> . </w:t>
      </w:r>
      <w:proofErr w:type="spellStart"/>
      <w:r w:rsidRPr="005E7BB5">
        <w:rPr>
          <w:rFonts w:ascii="Times New Roman" w:hAnsi="Times New Roman" w:cs="Times New Roman"/>
          <w:lang w:val="en-US"/>
        </w:rPr>
        <w:t>ubai</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gubci</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geren</w:t>
      </w:r>
      <w:proofErr w:type="spellEnd"/>
      <w:r w:rsidRPr="009C3646">
        <w:rPr>
          <w:rFonts w:ascii="Times New Roman" w:hAnsi="Times New Roman" w:cs="Times New Roman"/>
        </w:rPr>
        <w:t xml:space="preserve"> </w:t>
      </w:r>
      <w:r w:rsidRPr="005E7BB5">
        <w:rPr>
          <w:rFonts w:ascii="Times New Roman" w:hAnsi="Times New Roman" w:cs="Times New Roman"/>
          <w:lang w:val="en-US"/>
        </w:rPr>
        <w:t>de</w:t>
      </w:r>
      <w:r w:rsidRPr="009C3646">
        <w:rPr>
          <w:rFonts w:ascii="Times New Roman" w:hAnsi="Times New Roman" w:cs="Times New Roman"/>
        </w:rPr>
        <w:t xml:space="preserve"> </w:t>
      </w:r>
      <w:proofErr w:type="spellStart"/>
      <w:r>
        <w:rPr>
          <w:rFonts w:ascii="Times New Roman" w:hAnsi="Times New Roman" w:cs="Times New Roman"/>
          <w:lang w:val="en-US"/>
        </w:rPr>
        <w:t>labd</w:t>
      </w:r>
      <w:r w:rsidRPr="005E7BB5">
        <w:rPr>
          <w:rFonts w:ascii="Times New Roman" w:hAnsi="Times New Roman" w:cs="Times New Roman"/>
          <w:lang w:val="en-US"/>
        </w:rPr>
        <w:t>u</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tusa</w:t>
      </w:r>
      <w:proofErr w:type="spellEnd"/>
      <w:r w:rsidRPr="009C3646">
        <w:rPr>
          <w:rFonts w:ascii="Times New Roman" w:hAnsi="Times New Roman" w:cs="Times New Roman"/>
        </w:rPr>
        <w:t xml:space="preserve"> </w:t>
      </w:r>
      <w:proofErr w:type="spellStart"/>
      <w:r w:rsidRPr="005E7BB5">
        <w:rPr>
          <w:rFonts w:ascii="Times New Roman" w:hAnsi="Times New Roman" w:cs="Times New Roman"/>
          <w:lang w:val="en-US"/>
        </w:rPr>
        <w:t>ombi</w:t>
      </w:r>
      <w:proofErr w:type="spellEnd"/>
      <w:r w:rsidRPr="009C3646">
        <w:rPr>
          <w:rFonts w:ascii="Times New Roman" w:hAnsi="Times New Roman" w:cs="Times New Roman"/>
        </w:rPr>
        <w:t xml:space="preserve"> </w:t>
      </w:r>
      <w:r w:rsidRPr="005E7BB5">
        <w:rPr>
          <w:rFonts w:ascii="Times New Roman" w:hAnsi="Times New Roman" w:cs="Times New Roman"/>
          <w:lang w:val="en-US"/>
        </w:rPr>
        <w:t>seme</w:t>
      </w:r>
    </w:p>
  </w:footnote>
  <w:footnote w:id="105">
    <w:p w14:paraId="5F284ACC" w14:textId="18A66B96" w:rsidR="00D16DA8" w:rsidRPr="009C3646" w:rsidRDefault="00D16DA8" w:rsidP="00094154">
      <w:pPr>
        <w:pStyle w:val="ac"/>
        <w:jc w:val="both"/>
        <w:rPr>
          <w:rFonts w:ascii="Times New Roman" w:hAnsi="Times New Roman" w:cs="Times New Roman"/>
        </w:rPr>
      </w:pPr>
      <w:r w:rsidRPr="00C152A6">
        <w:rPr>
          <w:rStyle w:val="ae"/>
          <w:rFonts w:ascii="Times New Roman" w:hAnsi="Times New Roman" w:cs="Times New Roman"/>
        </w:rPr>
        <w:footnoteRef/>
      </w:r>
      <w:r w:rsidRPr="009C3646">
        <w:rPr>
          <w:rFonts w:ascii="Times New Roman" w:hAnsi="Times New Roman" w:cs="Times New Roman"/>
        </w:rPr>
        <w:t xml:space="preserve"> </w:t>
      </w:r>
      <w:proofErr w:type="spellStart"/>
      <w:r w:rsidR="00427C61">
        <w:rPr>
          <w:rFonts w:ascii="Times New Roman" w:hAnsi="Times New Roman" w:cs="Times New Roman"/>
        </w:rPr>
        <w:t>Тиб</w:t>
      </w:r>
      <w:proofErr w:type="spellEnd"/>
      <w:r w:rsidR="00427C61">
        <w:rPr>
          <w:rFonts w:ascii="Times New Roman" w:hAnsi="Times New Roman" w:cs="Times New Roman"/>
        </w:rPr>
        <w:t xml:space="preserve">. </w:t>
      </w:r>
      <w:proofErr w:type="spellStart"/>
      <w:r w:rsidRPr="00C152A6">
        <w:rPr>
          <w:rFonts w:ascii="Times New Roman" w:hAnsi="Times New Roman" w:cs="Times New Roman"/>
          <w:lang w:val="en-US"/>
        </w:rPr>
        <w:t>sngar</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sor</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rgyal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dbang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thams</w:t>
      </w:r>
      <w:proofErr w:type="spellEnd"/>
      <w:r w:rsidRPr="009C3646">
        <w:rPr>
          <w:rFonts w:ascii="Times New Roman" w:hAnsi="Times New Roman" w:cs="Times New Roman"/>
        </w:rPr>
        <w:t xml:space="preserve"> </w:t>
      </w:r>
      <w:r w:rsidRPr="00C152A6">
        <w:rPr>
          <w:rFonts w:ascii="Times New Roman" w:hAnsi="Times New Roman" w:cs="Times New Roman"/>
          <w:lang w:val="en-US"/>
        </w:rPr>
        <w:t>cad</w:t>
      </w:r>
      <w:r w:rsidRPr="009C3646">
        <w:rPr>
          <w:rFonts w:ascii="Times New Roman" w:hAnsi="Times New Roman" w:cs="Times New Roman"/>
        </w:rPr>
        <w:t xml:space="preserve"> </w:t>
      </w:r>
      <w:proofErr w:type="spellStart"/>
      <w:r w:rsidRPr="00C152A6">
        <w:rPr>
          <w:rFonts w:ascii="Times New Roman" w:hAnsi="Times New Roman" w:cs="Times New Roman"/>
          <w:lang w:val="en-US"/>
        </w:rPr>
        <w:t>mkhyen</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proofErr w:type="spellStart"/>
      <w:r w:rsidRPr="00C152A6">
        <w:rPr>
          <w:rFonts w:ascii="Times New Roman" w:hAnsi="Times New Roman" w:cs="Times New Roman"/>
          <w:lang w:val="en-US"/>
        </w:rPr>
        <w:t>gzugs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sku</w:t>
      </w:r>
      <w:proofErr w:type="spellEnd"/>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bkod</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proofErr w:type="spellStart"/>
      <w:r w:rsidRPr="00C152A6">
        <w:rPr>
          <w:rFonts w:ascii="Times New Roman" w:hAnsi="Times New Roman" w:cs="Times New Roman"/>
          <w:lang w:val="en-US"/>
        </w:rPr>
        <w:t>bsdus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rjes</w:t>
      </w:r>
      <w:proofErr w:type="spellEnd"/>
      <w:r w:rsidRPr="009C3646">
        <w:rPr>
          <w:rFonts w:ascii="Times New Roman" w:hAnsi="Times New Roman" w:cs="Times New Roman"/>
        </w:rPr>
        <w:t>/_</w:t>
      </w:r>
      <w:r w:rsidRPr="00C152A6">
        <w:rPr>
          <w:rFonts w:ascii="Times New Roman" w:hAnsi="Times New Roman" w:cs="Times New Roman"/>
          <w:lang w:val="en-US"/>
        </w:rPr>
        <w:t>bod</w:t>
      </w:r>
      <w:r w:rsidRPr="009C3646">
        <w:rPr>
          <w:rFonts w:ascii="Times New Roman" w:hAnsi="Times New Roman" w:cs="Times New Roman"/>
        </w:rPr>
        <w:t xml:space="preserve"> </w:t>
      </w:r>
      <w:proofErr w:type="spellStart"/>
      <w:r w:rsidRPr="00C152A6">
        <w:rPr>
          <w:rFonts w:ascii="Times New Roman" w:hAnsi="Times New Roman" w:cs="Times New Roman"/>
          <w:lang w:val="en-US"/>
        </w:rPr>
        <w:t>gzhung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spyi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nas</w:t>
      </w:r>
      <w:proofErr w:type="spellEnd"/>
      <w:r w:rsidRPr="009C3646">
        <w:rPr>
          <w:rFonts w:ascii="Times New Roman" w:hAnsi="Times New Roman" w:cs="Times New Roman"/>
        </w:rPr>
        <w:t xml:space="preserve"> </w:t>
      </w:r>
      <w:r w:rsidRPr="00C152A6">
        <w:rPr>
          <w:rFonts w:ascii="Times New Roman" w:hAnsi="Times New Roman" w:cs="Times New Roman"/>
          <w:lang w:val="en-US"/>
        </w:rPr>
        <w:t>gong</w:t>
      </w:r>
      <w:r w:rsidRPr="009C3646">
        <w:rPr>
          <w:rFonts w:ascii="Times New Roman" w:hAnsi="Times New Roman" w:cs="Times New Roman"/>
        </w:rPr>
        <w:t xml:space="preserve"> </w:t>
      </w:r>
      <w:r w:rsidRPr="00C152A6">
        <w:rPr>
          <w:rFonts w:ascii="Times New Roman" w:hAnsi="Times New Roman" w:cs="Times New Roman"/>
          <w:lang w:val="en-US"/>
        </w:rPr>
        <w:t>ma</w:t>
      </w:r>
      <w:r w:rsidRPr="009C3646">
        <w:rPr>
          <w:rFonts w:ascii="Times New Roman" w:hAnsi="Times New Roman" w:cs="Times New Roman"/>
        </w:rPr>
        <w:t xml:space="preserve"> </w:t>
      </w:r>
      <w:proofErr w:type="spellStart"/>
      <w:r w:rsidRPr="00C152A6">
        <w:rPr>
          <w:rFonts w:ascii="Times New Roman" w:hAnsi="Times New Roman" w:cs="Times New Roman"/>
          <w:lang w:val="en-US"/>
        </w:rPr>
        <w:t>chen</w:t>
      </w:r>
      <w:proofErr w:type="spellEnd"/>
      <w:r w:rsidRPr="009C3646">
        <w:rPr>
          <w:rFonts w:ascii="Times New Roman" w:hAnsi="Times New Roman" w:cs="Times New Roman"/>
        </w:rPr>
        <w:t xml:space="preserve"> </w:t>
      </w:r>
      <w:r w:rsidRPr="00C152A6">
        <w:rPr>
          <w:rFonts w:ascii="Times New Roman" w:hAnsi="Times New Roman" w:cs="Times New Roman"/>
          <w:lang w:val="en-US"/>
        </w:rPr>
        <w:t>por</w:t>
      </w:r>
      <w:r w:rsidRPr="009C3646">
        <w:rPr>
          <w:rFonts w:ascii="Times New Roman" w:hAnsi="Times New Roman" w:cs="Times New Roman"/>
        </w:rPr>
        <w:t xml:space="preserve"> </w:t>
      </w:r>
      <w:proofErr w:type="spellStart"/>
      <w:r w:rsidRPr="00C152A6">
        <w:rPr>
          <w:rFonts w:ascii="Times New Roman" w:hAnsi="Times New Roman" w:cs="Times New Roman"/>
          <w:lang w:val="en-US"/>
        </w:rPr>
        <w:t>zhus</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proofErr w:type="spellStart"/>
      <w:r w:rsidRPr="00C152A6">
        <w:rPr>
          <w:rFonts w:ascii="Times New Roman" w:hAnsi="Times New Roman" w:cs="Times New Roman"/>
          <w:lang w:val="en-US"/>
        </w:rPr>
        <w:t>bzhin</w:t>
      </w:r>
      <w:proofErr w:type="spellEnd"/>
      <w:r w:rsidRPr="009C3646">
        <w:rPr>
          <w:rFonts w:ascii="Times New Roman" w:hAnsi="Times New Roman" w:cs="Times New Roman"/>
        </w:rPr>
        <w:t xml:space="preserve"> </w:t>
      </w:r>
      <w:r w:rsidRPr="00C152A6">
        <w:rPr>
          <w:rFonts w:ascii="Times New Roman" w:hAnsi="Times New Roman" w:cs="Times New Roman"/>
          <w:lang w:val="en-US"/>
        </w:rPr>
        <w:t>de</w:t>
      </w:r>
      <w:r w:rsidRPr="009C3646">
        <w:rPr>
          <w:rFonts w:ascii="Times New Roman" w:hAnsi="Times New Roman" w:cs="Times New Roman"/>
        </w:rPr>
        <w:t xml:space="preserve"> </w:t>
      </w:r>
      <w:proofErr w:type="spellStart"/>
      <w:r w:rsidRPr="00C152A6">
        <w:rPr>
          <w:rFonts w:ascii="Times New Roman" w:hAnsi="Times New Roman" w:cs="Times New Roman"/>
          <w:lang w:val="en-US"/>
        </w:rPr>
        <w:t>mo</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sprul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sku</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rgyal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tshab</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tu</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mnga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gsol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na</w:t>
      </w:r>
      <w:proofErr w:type="spellEnd"/>
      <w:r w:rsidRPr="009C3646">
        <w:rPr>
          <w:rFonts w:ascii="Times New Roman" w:hAnsi="Times New Roman" w:cs="Times New Roman"/>
        </w:rPr>
        <w:t>’</w:t>
      </w:r>
      <w:r w:rsidRPr="00C152A6">
        <w:rPr>
          <w:rFonts w:ascii="Times New Roman" w:hAnsi="Times New Roman" w:cs="Times New Roman"/>
          <w:lang w:val="en-US"/>
        </w:rPr>
        <w:t>ang</w:t>
      </w:r>
      <w:r w:rsidRPr="009C3646">
        <w:rPr>
          <w:rFonts w:ascii="Times New Roman" w:hAnsi="Times New Roman" w:cs="Times New Roman"/>
        </w:rPr>
        <w:t xml:space="preserve"> /_</w:t>
      </w:r>
      <w:proofErr w:type="spellStart"/>
      <w:r w:rsidRPr="00C152A6">
        <w:rPr>
          <w:rFonts w:ascii="Times New Roman" w:hAnsi="Times New Roman" w:cs="Times New Roman"/>
          <w:lang w:val="en-US"/>
        </w:rPr>
        <w:t>rgya</w:t>
      </w:r>
      <w:proofErr w:type="spellEnd"/>
      <w:r w:rsidRPr="009C3646">
        <w:rPr>
          <w:rFonts w:ascii="Times New Roman" w:hAnsi="Times New Roman" w:cs="Times New Roman"/>
        </w:rPr>
        <w:t xml:space="preserve"> </w:t>
      </w:r>
      <w:r w:rsidRPr="00C152A6">
        <w:rPr>
          <w:rFonts w:ascii="Times New Roman" w:hAnsi="Times New Roman" w:cs="Times New Roman"/>
          <w:lang w:val="en-US"/>
        </w:rPr>
        <w:t>bod</w:t>
      </w:r>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bkur</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gzo</w:t>
      </w:r>
      <w:proofErr w:type="spellEnd"/>
      <w:r w:rsidRPr="009C3646">
        <w:rPr>
          <w:rFonts w:ascii="Times New Roman" w:hAnsi="Times New Roman" w:cs="Times New Roman"/>
        </w:rPr>
        <w:t xml:space="preserve"> </w:t>
      </w:r>
      <w:r w:rsidRPr="00C152A6">
        <w:rPr>
          <w:rFonts w:ascii="Times New Roman" w:hAnsi="Times New Roman" w:cs="Times New Roman"/>
          <w:lang w:val="en-US"/>
        </w:rPr>
        <w:t>mi</w:t>
      </w:r>
      <w:r w:rsidRPr="009C3646">
        <w:rPr>
          <w:rFonts w:ascii="Times New Roman" w:hAnsi="Times New Roman" w:cs="Times New Roman"/>
        </w:rPr>
        <w:t xml:space="preserve"> </w:t>
      </w:r>
      <w:proofErr w:type="spellStart"/>
      <w:r w:rsidRPr="00C152A6">
        <w:rPr>
          <w:rFonts w:ascii="Times New Roman" w:hAnsi="Times New Roman" w:cs="Times New Roman"/>
          <w:lang w:val="en-US"/>
        </w:rPr>
        <w:t>che</w:t>
      </w:r>
      <w:proofErr w:type="spellEnd"/>
      <w:r w:rsidRPr="009C3646">
        <w:rPr>
          <w:rFonts w:ascii="Times New Roman" w:hAnsi="Times New Roman" w:cs="Times New Roman"/>
        </w:rPr>
        <w:t xml:space="preserve"> </w:t>
      </w:r>
      <w:r w:rsidRPr="00C152A6">
        <w:rPr>
          <w:rFonts w:ascii="Times New Roman" w:hAnsi="Times New Roman" w:cs="Times New Roman"/>
          <w:lang w:val="en-US"/>
        </w:rPr>
        <w:t>bas</w:t>
      </w:r>
      <w:r w:rsidRPr="009C3646">
        <w:rPr>
          <w:rFonts w:ascii="Times New Roman" w:hAnsi="Times New Roman" w:cs="Times New Roman"/>
        </w:rPr>
        <w:t xml:space="preserve"> </w:t>
      </w:r>
      <w:proofErr w:type="spellStart"/>
      <w:r w:rsidRPr="00C152A6">
        <w:rPr>
          <w:rFonts w:ascii="Times New Roman" w:hAnsi="Times New Roman" w:cs="Times New Roman"/>
          <w:lang w:val="en-US"/>
        </w:rPr>
        <w:t>ston</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mo</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sogs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skabs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bzhugs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gral</w:t>
      </w:r>
      <w:proofErr w:type="spellEnd"/>
      <w:r w:rsidRPr="009C3646">
        <w:rPr>
          <w:rFonts w:ascii="Times New Roman" w:hAnsi="Times New Roman" w:cs="Times New Roman"/>
        </w:rPr>
        <w:t xml:space="preserve"> </w:t>
      </w:r>
      <w:r w:rsidRPr="00C152A6">
        <w:rPr>
          <w:rFonts w:ascii="Times New Roman" w:hAnsi="Times New Roman" w:cs="Times New Roman"/>
          <w:lang w:val="en-US"/>
        </w:rPr>
        <w:t>am</w:t>
      </w:r>
      <w:r w:rsidRPr="009C3646">
        <w:rPr>
          <w:rFonts w:ascii="Times New Roman" w:hAnsi="Times New Roman" w:cs="Times New Roman"/>
        </w:rPr>
        <w:t xml:space="preserve"> </w:t>
      </w:r>
      <w:r w:rsidRPr="00C152A6">
        <w:rPr>
          <w:rFonts w:ascii="Times New Roman" w:hAnsi="Times New Roman" w:cs="Times New Roman"/>
          <w:lang w:val="en-US"/>
        </w:rPr>
        <w:t>pan</w:t>
      </w:r>
      <w:r w:rsidRPr="009C3646">
        <w:rPr>
          <w:rFonts w:ascii="Times New Roman" w:hAnsi="Times New Roman" w:cs="Times New Roman"/>
        </w:rPr>
        <w:t xml:space="preserve"> </w:t>
      </w:r>
      <w:proofErr w:type="spellStart"/>
      <w:r w:rsidRPr="00C152A6">
        <w:rPr>
          <w:rFonts w:ascii="Times New Roman" w:hAnsi="Times New Roman" w:cs="Times New Roman"/>
          <w:lang w:val="en-US"/>
        </w:rPr>
        <w:t>gnyis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phro</w:t>
      </w:r>
      <w:proofErr w:type="spellEnd"/>
      <w:r w:rsidRPr="009C3646">
        <w:rPr>
          <w:rFonts w:ascii="Times New Roman" w:hAnsi="Times New Roman" w:cs="Times New Roman"/>
        </w:rPr>
        <w:t xml:space="preserve"> </w:t>
      </w:r>
      <w:r w:rsidRPr="00C152A6">
        <w:rPr>
          <w:rFonts w:ascii="Times New Roman" w:hAnsi="Times New Roman" w:cs="Times New Roman"/>
          <w:lang w:val="en-US"/>
        </w:rPr>
        <w:t>la</w:t>
      </w:r>
      <w:r w:rsidRPr="009C3646">
        <w:rPr>
          <w:rFonts w:ascii="Times New Roman" w:hAnsi="Times New Roman" w:cs="Times New Roman"/>
        </w:rPr>
        <w:t xml:space="preserve"> </w:t>
      </w:r>
      <w:proofErr w:type="spellStart"/>
      <w:r w:rsidRPr="00C152A6">
        <w:rPr>
          <w:rFonts w:ascii="Times New Roman" w:hAnsi="Times New Roman" w:cs="Times New Roman"/>
          <w:lang w:val="en-US"/>
        </w:rPr>
        <w:t>khri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chung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dma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zhig</w:t>
      </w:r>
      <w:proofErr w:type="spellEnd"/>
      <w:r w:rsidRPr="009C3646">
        <w:rPr>
          <w:rFonts w:ascii="Times New Roman" w:hAnsi="Times New Roman" w:cs="Times New Roman"/>
        </w:rPr>
        <w:t xml:space="preserve"> </w:t>
      </w:r>
      <w:r w:rsidRPr="00C152A6">
        <w:rPr>
          <w:rFonts w:ascii="Times New Roman" w:hAnsi="Times New Roman" w:cs="Times New Roman"/>
          <w:lang w:val="en-US"/>
        </w:rPr>
        <w:t>la</w:t>
      </w:r>
      <w:r w:rsidRPr="009C3646">
        <w:rPr>
          <w:rFonts w:ascii="Times New Roman" w:hAnsi="Times New Roman" w:cs="Times New Roman"/>
        </w:rPr>
        <w:t xml:space="preserve"> </w:t>
      </w:r>
      <w:proofErr w:type="spellStart"/>
      <w:r w:rsidRPr="00C152A6">
        <w:rPr>
          <w:rFonts w:ascii="Times New Roman" w:hAnsi="Times New Roman" w:cs="Times New Roman"/>
          <w:lang w:val="en-US"/>
        </w:rPr>
        <w:t>bzhugs</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r w:rsidRPr="00C152A6">
        <w:rPr>
          <w:rFonts w:ascii="Times New Roman" w:hAnsi="Times New Roman" w:cs="Times New Roman"/>
          <w:lang w:val="en-US"/>
        </w:rPr>
        <w:t>yin</w:t>
      </w:r>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r w:rsidRPr="00C152A6">
        <w:rPr>
          <w:rFonts w:ascii="Times New Roman" w:hAnsi="Times New Roman" w:cs="Times New Roman"/>
          <w:lang w:val="en-US"/>
        </w:rPr>
        <w:t>la</w:t>
      </w:r>
      <w:r w:rsidRPr="009C3646">
        <w:rPr>
          <w:rFonts w:ascii="Times New Roman" w:hAnsi="Times New Roman" w:cs="Times New Roman"/>
        </w:rPr>
        <w:t>/_</w:t>
      </w:r>
      <w:proofErr w:type="spellStart"/>
      <w:r w:rsidRPr="00C152A6">
        <w:rPr>
          <w:rFonts w:ascii="Times New Roman" w:hAnsi="Times New Roman" w:cs="Times New Roman"/>
          <w:lang w:val="en-US"/>
        </w:rPr>
        <w:t>rje</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bla</w:t>
      </w:r>
      <w:proofErr w:type="spellEnd"/>
      <w:r w:rsidRPr="009C3646">
        <w:rPr>
          <w:rFonts w:ascii="Times New Roman" w:hAnsi="Times New Roman" w:cs="Times New Roman"/>
        </w:rPr>
        <w:t xml:space="preserve"> </w:t>
      </w:r>
      <w:r w:rsidRPr="00C152A6">
        <w:rPr>
          <w:rFonts w:ascii="Times New Roman" w:hAnsi="Times New Roman" w:cs="Times New Roman"/>
          <w:lang w:val="en-US"/>
        </w:rPr>
        <w:t>ma</w:t>
      </w:r>
      <w:r w:rsidRPr="009C3646">
        <w:rPr>
          <w:rFonts w:ascii="Times New Roman" w:hAnsi="Times New Roman" w:cs="Times New Roman"/>
        </w:rPr>
        <w:t xml:space="preserve"> </w:t>
      </w:r>
      <w:proofErr w:type="spellStart"/>
      <w:r w:rsidRPr="00C152A6">
        <w:rPr>
          <w:rFonts w:ascii="Times New Roman" w:hAnsi="Times New Roman" w:cs="Times New Roman"/>
          <w:lang w:val="en-US"/>
        </w:rPr>
        <w:t>mchog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nas</w:t>
      </w:r>
      <w:proofErr w:type="spellEnd"/>
      <w:r w:rsidRPr="009C3646">
        <w:rPr>
          <w:rFonts w:ascii="Times New Roman" w:hAnsi="Times New Roman" w:cs="Times New Roman"/>
        </w:rPr>
        <w:t xml:space="preserve"> </w:t>
      </w:r>
      <w:r w:rsidRPr="00C152A6">
        <w:rPr>
          <w:rFonts w:ascii="Times New Roman" w:hAnsi="Times New Roman" w:cs="Times New Roman"/>
          <w:lang w:val="en-US"/>
        </w:rPr>
        <w:t>gong</w:t>
      </w:r>
      <w:r w:rsidRPr="009C3646">
        <w:rPr>
          <w:rFonts w:ascii="Times New Roman" w:hAnsi="Times New Roman" w:cs="Times New Roman"/>
        </w:rPr>
        <w:t xml:space="preserve"> </w:t>
      </w:r>
      <w:proofErr w:type="spellStart"/>
      <w:r w:rsidRPr="00C152A6">
        <w:rPr>
          <w:rFonts w:ascii="Times New Roman" w:hAnsi="Times New Roman" w:cs="Times New Roman"/>
          <w:lang w:val="en-US"/>
        </w:rPr>
        <w:t>sa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thams</w:t>
      </w:r>
      <w:proofErr w:type="spellEnd"/>
      <w:r w:rsidRPr="009C3646">
        <w:rPr>
          <w:rFonts w:ascii="Times New Roman" w:hAnsi="Times New Roman" w:cs="Times New Roman"/>
        </w:rPr>
        <w:t xml:space="preserve"> </w:t>
      </w:r>
      <w:r w:rsidRPr="00C152A6">
        <w:rPr>
          <w:rFonts w:ascii="Times New Roman" w:hAnsi="Times New Roman" w:cs="Times New Roman"/>
          <w:lang w:val="en-US"/>
        </w:rPr>
        <w:t>cad</w:t>
      </w:r>
      <w:r w:rsidRPr="009C3646">
        <w:rPr>
          <w:rFonts w:ascii="Times New Roman" w:hAnsi="Times New Roman" w:cs="Times New Roman"/>
        </w:rPr>
        <w:t xml:space="preserve"> </w:t>
      </w:r>
      <w:proofErr w:type="spellStart"/>
      <w:r w:rsidRPr="00C152A6">
        <w:rPr>
          <w:rFonts w:ascii="Times New Roman" w:hAnsi="Times New Roman" w:cs="Times New Roman"/>
          <w:lang w:val="en-US"/>
        </w:rPr>
        <w:t>mkhyen</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rgyal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tshab</w:t>
      </w:r>
      <w:proofErr w:type="spellEnd"/>
      <w:r w:rsidRPr="009C3646">
        <w:rPr>
          <w:rFonts w:ascii="Times New Roman" w:hAnsi="Times New Roman" w:cs="Times New Roman"/>
        </w:rPr>
        <w:t xml:space="preserve"> </w:t>
      </w:r>
      <w:r w:rsidRPr="00C152A6">
        <w:rPr>
          <w:rFonts w:ascii="Times New Roman" w:hAnsi="Times New Roman" w:cs="Times New Roman"/>
          <w:lang w:val="en-US"/>
        </w:rPr>
        <w:t>yin</w:t>
      </w:r>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r w:rsidRPr="00C152A6">
        <w:rPr>
          <w:rFonts w:ascii="Times New Roman" w:hAnsi="Times New Roman" w:cs="Times New Roman"/>
          <w:lang w:val="en-US"/>
        </w:rPr>
        <w:t>dang</w:t>
      </w:r>
      <w:r w:rsidRPr="009C3646">
        <w:rPr>
          <w:rFonts w:ascii="Times New Roman" w:hAnsi="Times New Roman" w:cs="Times New Roman"/>
        </w:rPr>
        <w:t xml:space="preserve"> /_</w:t>
      </w:r>
      <w:r w:rsidRPr="00C152A6">
        <w:rPr>
          <w:rFonts w:ascii="Times New Roman" w:hAnsi="Times New Roman" w:cs="Times New Roman"/>
          <w:lang w:val="en-US"/>
        </w:rPr>
        <w:t>bod</w:t>
      </w:r>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r w:rsidRPr="00C152A6">
        <w:rPr>
          <w:rFonts w:ascii="Times New Roman" w:hAnsi="Times New Roman" w:cs="Times New Roman"/>
          <w:lang w:val="en-US"/>
        </w:rPr>
        <w:t>la</w:t>
      </w:r>
      <w:r w:rsidRPr="009C3646">
        <w:rPr>
          <w:rFonts w:ascii="Times New Roman" w:hAnsi="Times New Roman" w:cs="Times New Roman"/>
        </w:rPr>
        <w:t xml:space="preserve"> </w:t>
      </w:r>
      <w:proofErr w:type="spellStart"/>
      <w:r w:rsidRPr="00C152A6">
        <w:rPr>
          <w:rFonts w:ascii="Times New Roman" w:hAnsi="Times New Roman" w:cs="Times New Roman"/>
          <w:lang w:val="en-US"/>
        </w:rPr>
        <w:t>rgya</w:t>
      </w:r>
      <w:proofErr w:type="spellEnd"/>
      <w:r w:rsidRPr="009C3646">
        <w:rPr>
          <w:rFonts w:ascii="Times New Roman" w:hAnsi="Times New Roman" w:cs="Times New Roman"/>
        </w:rPr>
        <w:t xml:space="preserve"> </w:t>
      </w:r>
      <w:r w:rsidRPr="00C152A6">
        <w:rPr>
          <w:rFonts w:ascii="Times New Roman" w:hAnsi="Times New Roman" w:cs="Times New Roman"/>
          <w:lang w:val="en-US"/>
        </w:rPr>
        <w:t>la</w:t>
      </w:r>
      <w:r w:rsidRPr="009C3646">
        <w:rPr>
          <w:rFonts w:ascii="Times New Roman" w:hAnsi="Times New Roman" w:cs="Times New Roman"/>
        </w:rPr>
        <w:t xml:space="preserve"> </w:t>
      </w:r>
      <w:proofErr w:type="spellStart"/>
      <w:r w:rsidRPr="00C152A6">
        <w:rPr>
          <w:rFonts w:ascii="Times New Roman" w:hAnsi="Times New Roman" w:cs="Times New Roman"/>
          <w:lang w:val="en-US"/>
        </w:rPr>
        <w:t>dgongs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nas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thog</w:t>
      </w:r>
      <w:proofErr w:type="spellEnd"/>
      <w:r w:rsidRPr="009C3646">
        <w:rPr>
          <w:rFonts w:ascii="Times New Roman" w:hAnsi="Times New Roman" w:cs="Times New Roman"/>
        </w:rPr>
        <w:t xml:space="preserve"> </w:t>
      </w:r>
      <w:r w:rsidRPr="00C152A6">
        <w:rPr>
          <w:rFonts w:ascii="Times New Roman" w:hAnsi="Times New Roman" w:cs="Times New Roman"/>
          <w:lang w:val="en-US"/>
        </w:rPr>
        <w:t>ma</w:t>
      </w:r>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mjal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phrad</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skabs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chibs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bshol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te</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mnyam</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phyag</w:t>
      </w:r>
      <w:proofErr w:type="spellEnd"/>
      <w:r w:rsidRPr="009C3646">
        <w:rPr>
          <w:rFonts w:ascii="Times New Roman" w:hAnsi="Times New Roman" w:cs="Times New Roman"/>
        </w:rPr>
        <w:t xml:space="preserve"> </w:t>
      </w:r>
      <w:r w:rsidRPr="00C152A6">
        <w:rPr>
          <w:rFonts w:ascii="Times New Roman" w:hAnsi="Times New Roman" w:cs="Times New Roman"/>
          <w:lang w:val="en-US"/>
        </w:rPr>
        <w:t>dang</w:t>
      </w:r>
      <w:r w:rsidRPr="009C3646">
        <w:rPr>
          <w:rFonts w:ascii="Times New Roman" w:hAnsi="Times New Roman" w:cs="Times New Roman"/>
        </w:rPr>
        <w:t xml:space="preserve"> </w:t>
      </w:r>
      <w:proofErr w:type="spellStart"/>
      <w:r w:rsidRPr="00C152A6">
        <w:rPr>
          <w:rFonts w:ascii="Times New Roman" w:hAnsi="Times New Roman" w:cs="Times New Roman"/>
          <w:lang w:val="en-US"/>
        </w:rPr>
        <w:t>mjal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dar</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rtse</w:t>
      </w:r>
      <w:proofErr w:type="spellEnd"/>
      <w:r w:rsidRPr="009C3646">
        <w:rPr>
          <w:rFonts w:ascii="Times New Roman" w:hAnsi="Times New Roman" w:cs="Times New Roman"/>
        </w:rPr>
        <w:t xml:space="preserve"> </w:t>
      </w:r>
      <w:r w:rsidRPr="00C152A6">
        <w:rPr>
          <w:rFonts w:ascii="Times New Roman" w:hAnsi="Times New Roman" w:cs="Times New Roman"/>
          <w:lang w:val="en-US"/>
        </w:rPr>
        <w:t>sprod</w:t>
      </w:r>
      <w:r w:rsidRPr="009C3646">
        <w:rPr>
          <w:rFonts w:ascii="Times New Roman" w:hAnsi="Times New Roman" w:cs="Times New Roman"/>
        </w:rPr>
        <w:t xml:space="preserve"> </w:t>
      </w:r>
      <w:proofErr w:type="spellStart"/>
      <w:r w:rsidRPr="00C152A6">
        <w:rPr>
          <w:rFonts w:ascii="Times New Roman" w:hAnsi="Times New Roman" w:cs="Times New Roman"/>
          <w:lang w:val="en-US"/>
        </w:rPr>
        <w:t>bka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drin</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bskyangs</w:t>
      </w:r>
      <w:proofErr w:type="spellEnd"/>
      <w:r w:rsidRPr="009C3646">
        <w:rPr>
          <w:rFonts w:ascii="Times New Roman" w:hAnsi="Times New Roman" w:cs="Times New Roman"/>
        </w:rPr>
        <w:t xml:space="preserve"> </w:t>
      </w:r>
      <w:r w:rsidRPr="00C152A6">
        <w:rPr>
          <w:rFonts w:ascii="Times New Roman" w:hAnsi="Times New Roman" w:cs="Times New Roman"/>
          <w:lang w:val="en-US"/>
        </w:rPr>
        <w:t>pas</w:t>
      </w:r>
      <w:r w:rsidRPr="009C3646">
        <w:rPr>
          <w:rFonts w:ascii="Times New Roman" w:hAnsi="Times New Roman" w:cs="Times New Roman"/>
        </w:rPr>
        <w:t xml:space="preserve"> </w:t>
      </w:r>
      <w:r w:rsidRPr="00C152A6">
        <w:rPr>
          <w:rFonts w:ascii="Times New Roman" w:hAnsi="Times New Roman" w:cs="Times New Roman"/>
          <w:lang w:val="en-US"/>
        </w:rPr>
        <w:t>de</w:t>
      </w:r>
      <w:r w:rsidRPr="009C3646">
        <w:rPr>
          <w:rFonts w:ascii="Times New Roman" w:hAnsi="Times New Roman" w:cs="Times New Roman"/>
        </w:rPr>
        <w:t xml:space="preserve"> </w:t>
      </w:r>
      <w:proofErr w:type="spellStart"/>
      <w:r w:rsidRPr="00C152A6">
        <w:rPr>
          <w:rFonts w:ascii="Times New Roman" w:hAnsi="Times New Roman" w:cs="Times New Roman"/>
          <w:lang w:val="en-US"/>
        </w:rPr>
        <w:t>nas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bzung</w:t>
      </w:r>
      <w:proofErr w:type="spellEnd"/>
      <w:r w:rsidRPr="009C3646">
        <w:rPr>
          <w:rFonts w:ascii="Times New Roman" w:hAnsi="Times New Roman" w:cs="Times New Roman"/>
        </w:rPr>
        <w:t xml:space="preserve"> </w:t>
      </w:r>
      <w:r w:rsidRPr="00C152A6">
        <w:rPr>
          <w:rFonts w:ascii="Times New Roman" w:hAnsi="Times New Roman" w:cs="Times New Roman"/>
          <w:lang w:val="en-US"/>
        </w:rPr>
        <w:t>de</w:t>
      </w:r>
      <w:r w:rsidRPr="009C3646">
        <w:rPr>
          <w:rFonts w:ascii="Times New Roman" w:hAnsi="Times New Roman" w:cs="Times New Roman"/>
        </w:rPr>
        <w:t xml:space="preserve"> </w:t>
      </w:r>
      <w:proofErr w:type="spellStart"/>
      <w:r w:rsidRPr="00C152A6">
        <w:rPr>
          <w:rFonts w:ascii="Times New Roman" w:hAnsi="Times New Roman" w:cs="Times New Roman"/>
          <w:lang w:val="en-US"/>
        </w:rPr>
        <w:t>mo</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dbu</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phang</w:t>
      </w:r>
      <w:proofErr w:type="spellEnd"/>
      <w:r w:rsidRPr="009C3646">
        <w:rPr>
          <w:rFonts w:ascii="Times New Roman" w:hAnsi="Times New Roman" w:cs="Times New Roman"/>
        </w:rPr>
        <w:t xml:space="preserve"> </w:t>
      </w:r>
      <w:r w:rsidRPr="00C152A6">
        <w:rPr>
          <w:rFonts w:ascii="Times New Roman" w:hAnsi="Times New Roman" w:cs="Times New Roman"/>
          <w:lang w:val="en-US"/>
        </w:rPr>
        <w:t>je</w:t>
      </w:r>
      <w:r w:rsidRPr="009C3646">
        <w:rPr>
          <w:rFonts w:ascii="Times New Roman" w:hAnsi="Times New Roman" w:cs="Times New Roman"/>
        </w:rPr>
        <w:t xml:space="preserve"> </w:t>
      </w:r>
      <w:proofErr w:type="spellStart"/>
      <w:r w:rsidRPr="00C152A6">
        <w:rPr>
          <w:rFonts w:ascii="Times New Roman" w:hAnsi="Times New Roman" w:cs="Times New Roman"/>
          <w:lang w:val="en-US"/>
        </w:rPr>
        <w:t>mthor</w:t>
      </w:r>
      <w:proofErr w:type="spellEnd"/>
      <w:r w:rsidRPr="009C3646">
        <w:rPr>
          <w:rFonts w:ascii="Times New Roman" w:hAnsi="Times New Roman" w:cs="Times New Roman"/>
        </w:rPr>
        <w:t xml:space="preserve"> </w:t>
      </w:r>
      <w:r w:rsidRPr="00C152A6">
        <w:rPr>
          <w:rFonts w:ascii="Times New Roman" w:hAnsi="Times New Roman" w:cs="Times New Roman"/>
          <w:lang w:val="en-US"/>
        </w:rPr>
        <w:t>song</w:t>
      </w:r>
      <w:r w:rsidRPr="009C3646">
        <w:rPr>
          <w:rFonts w:ascii="Times New Roman" w:hAnsi="Times New Roman" w:cs="Times New Roman"/>
        </w:rPr>
        <w:t xml:space="preserve"> /_</w:t>
      </w:r>
      <w:proofErr w:type="spellStart"/>
      <w:r w:rsidRPr="00C152A6">
        <w:rPr>
          <w:rFonts w:ascii="Times New Roman" w:hAnsi="Times New Roman" w:cs="Times New Roman"/>
          <w:lang w:val="en-US"/>
        </w:rPr>
        <w:t>mdzad</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r w:rsidRPr="00C152A6">
        <w:rPr>
          <w:rFonts w:ascii="Times New Roman" w:hAnsi="Times New Roman" w:cs="Times New Roman"/>
          <w:lang w:val="en-US"/>
        </w:rPr>
        <w:t>cha</w:t>
      </w:r>
      <w:r w:rsidRPr="009C3646">
        <w:rPr>
          <w:rFonts w:ascii="Times New Roman" w:hAnsi="Times New Roman" w:cs="Times New Roman"/>
        </w:rPr>
        <w:t xml:space="preserve"> </w:t>
      </w:r>
      <w:proofErr w:type="spellStart"/>
      <w:r w:rsidRPr="00C152A6">
        <w:rPr>
          <w:rFonts w:ascii="Times New Roman" w:hAnsi="Times New Roman" w:cs="Times New Roman"/>
          <w:lang w:val="en-US"/>
        </w:rPr>
        <w:t>phra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mo</w:t>
      </w:r>
      <w:proofErr w:type="spellEnd"/>
      <w:r w:rsidRPr="009C3646">
        <w:rPr>
          <w:rFonts w:ascii="Times New Roman" w:hAnsi="Times New Roman" w:cs="Times New Roman"/>
        </w:rPr>
        <w:t xml:space="preserve"> ‘</w:t>
      </w:r>
      <w:r w:rsidRPr="00C152A6">
        <w:rPr>
          <w:rFonts w:ascii="Times New Roman" w:hAnsi="Times New Roman" w:cs="Times New Roman"/>
          <w:lang w:val="en-US"/>
        </w:rPr>
        <w:t>di</w:t>
      </w:r>
      <w:r w:rsidRPr="009C3646">
        <w:rPr>
          <w:rFonts w:ascii="Times New Roman" w:hAnsi="Times New Roman" w:cs="Times New Roman"/>
        </w:rPr>
        <w:t xml:space="preserve"> </w:t>
      </w:r>
      <w:proofErr w:type="spellStart"/>
      <w:r w:rsidRPr="00C152A6">
        <w:rPr>
          <w:rFonts w:ascii="Times New Roman" w:hAnsi="Times New Roman" w:cs="Times New Roman"/>
          <w:lang w:val="en-US"/>
        </w:rPr>
        <w:t>tsam</w:t>
      </w:r>
      <w:proofErr w:type="spellEnd"/>
      <w:r w:rsidRPr="009C3646">
        <w:rPr>
          <w:rFonts w:ascii="Times New Roman" w:hAnsi="Times New Roman" w:cs="Times New Roman"/>
        </w:rPr>
        <w:t xml:space="preserve"> </w:t>
      </w:r>
      <w:r w:rsidRPr="00C152A6">
        <w:rPr>
          <w:rFonts w:ascii="Times New Roman" w:hAnsi="Times New Roman" w:cs="Times New Roman"/>
          <w:lang w:val="en-US"/>
        </w:rPr>
        <w:t>yang</w:t>
      </w:r>
      <w:r w:rsidRPr="009C3646">
        <w:rPr>
          <w:rFonts w:ascii="Times New Roman" w:hAnsi="Times New Roman" w:cs="Times New Roman"/>
        </w:rPr>
        <w:t xml:space="preserve"> </w:t>
      </w:r>
      <w:proofErr w:type="spellStart"/>
      <w:r w:rsidRPr="00C152A6">
        <w:rPr>
          <w:rFonts w:ascii="Times New Roman" w:hAnsi="Times New Roman" w:cs="Times New Roman"/>
          <w:lang w:val="en-US"/>
        </w:rPr>
        <w:t>gzhung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dga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ldan</w:t>
      </w:r>
      <w:proofErr w:type="spellEnd"/>
      <w:r w:rsidRPr="009C3646">
        <w:rPr>
          <w:rFonts w:ascii="Times New Roman" w:hAnsi="Times New Roman" w:cs="Times New Roman"/>
        </w:rPr>
        <w:t xml:space="preserve"> </w:t>
      </w:r>
      <w:r w:rsidRPr="00C152A6">
        <w:rPr>
          <w:rFonts w:ascii="Times New Roman" w:hAnsi="Times New Roman" w:cs="Times New Roman"/>
          <w:lang w:val="en-US"/>
        </w:rPr>
        <w:t>pho</w:t>
      </w:r>
      <w:r w:rsidRPr="009C3646">
        <w:rPr>
          <w:rFonts w:ascii="Times New Roman" w:hAnsi="Times New Roman" w:cs="Times New Roman"/>
        </w:rPr>
        <w:t xml:space="preserve"> </w:t>
      </w:r>
      <w:proofErr w:type="spellStart"/>
      <w:r w:rsidRPr="00C152A6">
        <w:rPr>
          <w:rFonts w:ascii="Times New Roman" w:hAnsi="Times New Roman" w:cs="Times New Roman"/>
          <w:lang w:val="en-US"/>
        </w:rPr>
        <w:t>brang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bstan</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srid</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gsos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sman</w:t>
      </w:r>
      <w:proofErr w:type="spellEnd"/>
      <w:r w:rsidRPr="009C3646">
        <w:rPr>
          <w:rFonts w:ascii="Times New Roman" w:hAnsi="Times New Roman" w:cs="Times New Roman"/>
        </w:rPr>
        <w:t xml:space="preserve"> </w:t>
      </w:r>
      <w:r w:rsidRPr="00C152A6">
        <w:rPr>
          <w:rFonts w:ascii="Times New Roman" w:hAnsi="Times New Roman" w:cs="Times New Roman"/>
          <w:lang w:val="en-US"/>
        </w:rPr>
        <w:t>dam</w:t>
      </w:r>
      <w:r w:rsidRPr="009C3646">
        <w:rPr>
          <w:rFonts w:ascii="Times New Roman" w:hAnsi="Times New Roman" w:cs="Times New Roman"/>
        </w:rPr>
        <w:t xml:space="preserve"> </w:t>
      </w:r>
      <w:r w:rsidRPr="00C152A6">
        <w:rPr>
          <w:rFonts w:ascii="Times New Roman" w:hAnsi="Times New Roman" w:cs="Times New Roman"/>
          <w:lang w:val="en-US"/>
        </w:rPr>
        <w:t>par</w:t>
      </w:r>
      <w:r w:rsidRPr="009C3646">
        <w:rPr>
          <w:rFonts w:ascii="Times New Roman" w:hAnsi="Times New Roman" w:cs="Times New Roman"/>
        </w:rPr>
        <w:t xml:space="preserve"> </w:t>
      </w:r>
      <w:proofErr w:type="spellStart"/>
      <w:r w:rsidRPr="00C152A6">
        <w:rPr>
          <w:rFonts w:ascii="Times New Roman" w:hAnsi="Times New Roman" w:cs="Times New Roman"/>
          <w:lang w:val="en-US"/>
        </w:rPr>
        <w:t>gyur</w:t>
      </w:r>
      <w:proofErr w:type="spellEnd"/>
      <w:r w:rsidRPr="009C3646">
        <w:rPr>
          <w:rFonts w:ascii="Times New Roman" w:hAnsi="Times New Roman" w:cs="Times New Roman"/>
        </w:rPr>
        <w:t xml:space="preserve"> </w:t>
      </w:r>
      <w:r w:rsidRPr="00C152A6">
        <w:rPr>
          <w:rFonts w:ascii="Times New Roman" w:hAnsi="Times New Roman" w:cs="Times New Roman"/>
          <w:lang w:val="en-US"/>
        </w:rPr>
        <w:t>to</w:t>
      </w:r>
      <w:r w:rsidRPr="009C3646">
        <w:rPr>
          <w:rFonts w:ascii="Times New Roman" w:hAnsi="Times New Roman" w:cs="Times New Roman"/>
        </w:rPr>
        <w:t>//_</w:t>
      </w:r>
    </w:p>
  </w:footnote>
  <w:footnote w:id="106">
    <w:p w14:paraId="27CA63E7" w14:textId="33AAD22B" w:rsidR="00D16DA8" w:rsidRPr="009C3646" w:rsidRDefault="00D16DA8" w:rsidP="00094154">
      <w:pPr>
        <w:pStyle w:val="ac"/>
        <w:jc w:val="both"/>
      </w:pPr>
      <w:r w:rsidRPr="00C152A6">
        <w:rPr>
          <w:rStyle w:val="ae"/>
          <w:rFonts w:ascii="Times New Roman" w:hAnsi="Times New Roman" w:cs="Times New Roman"/>
        </w:rPr>
        <w:footnoteRef/>
      </w:r>
      <w:r w:rsidRPr="009C3646">
        <w:rPr>
          <w:rFonts w:ascii="Times New Roman" w:hAnsi="Times New Roman" w:cs="Times New Roman"/>
        </w:rPr>
        <w:t xml:space="preserve"> </w:t>
      </w:r>
      <w:proofErr w:type="spellStart"/>
      <w:r w:rsidR="00427C61">
        <w:rPr>
          <w:rFonts w:ascii="Times New Roman" w:hAnsi="Times New Roman" w:cs="Times New Roman"/>
        </w:rPr>
        <w:t>Тиб</w:t>
      </w:r>
      <w:proofErr w:type="spellEnd"/>
      <w:r w:rsidR="00427C61">
        <w:rPr>
          <w:rFonts w:ascii="Times New Roman" w:hAnsi="Times New Roman" w:cs="Times New Roman"/>
        </w:rPr>
        <w:t xml:space="preserve">. </w:t>
      </w:r>
      <w:proofErr w:type="spellStart"/>
      <w:r w:rsidRPr="00C152A6">
        <w:rPr>
          <w:rFonts w:ascii="Times New Roman" w:hAnsi="Times New Roman" w:cs="Times New Roman"/>
          <w:lang w:val="en-US"/>
        </w:rPr>
        <w:t>gtsug</w:t>
      </w:r>
      <w:proofErr w:type="spellEnd"/>
      <w:r w:rsidRPr="009C3646">
        <w:rPr>
          <w:rFonts w:ascii="Times New Roman" w:hAnsi="Times New Roman" w:cs="Times New Roman"/>
        </w:rPr>
        <w:t xml:space="preserve"> </w:t>
      </w:r>
      <w:r w:rsidRPr="00C152A6">
        <w:rPr>
          <w:rFonts w:ascii="Times New Roman" w:hAnsi="Times New Roman" w:cs="Times New Roman"/>
          <w:lang w:val="en-US"/>
        </w:rPr>
        <w:t>lag</w:t>
      </w:r>
      <w:r w:rsidRPr="009C3646">
        <w:rPr>
          <w:rFonts w:ascii="Times New Roman" w:hAnsi="Times New Roman" w:cs="Times New Roman"/>
        </w:rPr>
        <w:t xml:space="preserve"> </w:t>
      </w:r>
      <w:r w:rsidRPr="00C152A6">
        <w:rPr>
          <w:rFonts w:ascii="Times New Roman" w:hAnsi="Times New Roman" w:cs="Times New Roman"/>
          <w:lang w:val="en-US"/>
        </w:rPr>
        <w:t>nor</w:t>
      </w:r>
      <w:r w:rsidRPr="009C3646">
        <w:rPr>
          <w:rFonts w:ascii="Times New Roman" w:hAnsi="Times New Roman" w:cs="Times New Roman"/>
        </w:rPr>
        <w:t xml:space="preserve"> </w:t>
      </w:r>
      <w:proofErr w:type="spellStart"/>
      <w:r w:rsidRPr="00C152A6">
        <w:rPr>
          <w:rFonts w:ascii="Times New Roman" w:hAnsi="Times New Roman" w:cs="Times New Roman"/>
          <w:lang w:val="en-US"/>
        </w:rPr>
        <w:t>bu</w:t>
      </w:r>
      <w:proofErr w:type="spellEnd"/>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Pr>
          <w:rFonts w:ascii="Times New Roman" w:hAnsi="Times New Roman" w:cs="Times New Roman"/>
          <w:lang w:val="en-US"/>
        </w:rPr>
        <w:t>phre</w:t>
      </w:r>
      <w:r w:rsidRPr="00C152A6">
        <w:rPr>
          <w:rFonts w:ascii="Times New Roman" w:hAnsi="Times New Roman" w:cs="Times New Roman"/>
          <w:lang w:val="en-US"/>
        </w:rPr>
        <w:t>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dzin</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r w:rsidRPr="00C152A6">
        <w:rPr>
          <w:rFonts w:ascii="Times New Roman" w:hAnsi="Times New Roman" w:cs="Times New Roman"/>
          <w:lang w:val="en-US"/>
        </w:rPr>
        <w:t>ga</w:t>
      </w:r>
      <w:r w:rsidRPr="009C3646">
        <w:rPr>
          <w:rFonts w:ascii="Times New Roman" w:hAnsi="Times New Roman" w:cs="Times New Roman"/>
        </w:rPr>
        <w:t xml:space="preserve">’ </w:t>
      </w:r>
      <w:proofErr w:type="spellStart"/>
      <w:r w:rsidRPr="00C152A6">
        <w:rPr>
          <w:rFonts w:ascii="Times New Roman" w:hAnsi="Times New Roman" w:cs="Times New Roman"/>
          <w:lang w:val="en-US"/>
        </w:rPr>
        <w:t>bzhi</w:t>
      </w:r>
      <w:proofErr w:type="spellEnd"/>
      <w:r w:rsidRPr="009C3646">
        <w:rPr>
          <w:rFonts w:ascii="Times New Roman" w:hAnsi="Times New Roman" w:cs="Times New Roman"/>
        </w:rPr>
        <w:t xml:space="preserve"> </w:t>
      </w:r>
      <w:r w:rsidRPr="00C152A6">
        <w:rPr>
          <w:rFonts w:ascii="Times New Roman" w:hAnsi="Times New Roman" w:cs="Times New Roman"/>
          <w:lang w:val="en-US"/>
        </w:rPr>
        <w:t>gung</w:t>
      </w:r>
      <w:r w:rsidRPr="009C3646">
        <w:rPr>
          <w:rFonts w:ascii="Times New Roman" w:hAnsi="Times New Roman" w:cs="Times New Roman"/>
        </w:rPr>
        <w:t xml:space="preserve"> </w:t>
      </w:r>
      <w:proofErr w:type="spellStart"/>
      <w:r w:rsidRPr="00C152A6">
        <w:rPr>
          <w:rFonts w:ascii="Times New Roman" w:hAnsi="Times New Roman" w:cs="Times New Roman"/>
          <w:lang w:val="en-US"/>
        </w:rPr>
        <w:t>paN</w:t>
      </w:r>
      <w:proofErr w:type="spellEnd"/>
      <w:r w:rsidRPr="009C3646">
        <w:rPr>
          <w:rFonts w:ascii="Times New Roman" w:hAnsi="Times New Roman" w:cs="Times New Roman"/>
        </w:rPr>
        <w:t>+</w:t>
      </w:r>
      <w:r w:rsidRPr="00C152A6">
        <w:rPr>
          <w:rFonts w:ascii="Times New Roman" w:hAnsi="Times New Roman" w:cs="Times New Roman"/>
          <w:lang w:val="en-US"/>
        </w:rPr>
        <w:t>Di</w:t>
      </w:r>
      <w:r w:rsidRPr="009C3646">
        <w:rPr>
          <w:rFonts w:ascii="Times New Roman" w:hAnsi="Times New Roman" w:cs="Times New Roman"/>
        </w:rPr>
        <w:t xml:space="preserve"> </w:t>
      </w:r>
      <w:proofErr w:type="spellStart"/>
      <w:r w:rsidRPr="00C152A6">
        <w:rPr>
          <w:rFonts w:ascii="Times New Roman" w:hAnsi="Times New Roman" w:cs="Times New Roman"/>
          <w:lang w:val="en-US"/>
        </w:rPr>
        <w:t>tas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shis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brjod</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bden</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tshig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sngon</w:t>
      </w:r>
      <w:proofErr w:type="spellEnd"/>
      <w:r w:rsidRPr="009C3646">
        <w:rPr>
          <w:rFonts w:ascii="Times New Roman" w:hAnsi="Times New Roman" w:cs="Times New Roman"/>
        </w:rPr>
        <w:t xml:space="preserve"> </w:t>
      </w:r>
      <w:r w:rsidRPr="00C152A6">
        <w:rPr>
          <w:rFonts w:ascii="Times New Roman" w:hAnsi="Times New Roman" w:cs="Times New Roman"/>
          <w:lang w:val="en-US"/>
        </w:rPr>
        <w:t>du</w:t>
      </w:r>
      <w:r w:rsidRPr="009C3646">
        <w:rPr>
          <w:rFonts w:ascii="Times New Roman" w:hAnsi="Times New Roman" w:cs="Times New Roman"/>
        </w:rPr>
        <w:t xml:space="preserve"> ‘</w:t>
      </w:r>
      <w:proofErr w:type="spellStart"/>
      <w:r w:rsidRPr="00C152A6">
        <w:rPr>
          <w:rFonts w:ascii="Times New Roman" w:hAnsi="Times New Roman" w:cs="Times New Roman"/>
          <w:lang w:val="en-US"/>
        </w:rPr>
        <w:t>gro</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zhu</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mchid</w:t>
      </w:r>
      <w:proofErr w:type="spellEnd"/>
      <w:r w:rsidRPr="009C3646">
        <w:rPr>
          <w:rFonts w:ascii="Times New Roman" w:hAnsi="Times New Roman" w:cs="Times New Roman"/>
        </w:rPr>
        <w:t xml:space="preserve"> </w:t>
      </w:r>
      <w:r w:rsidRPr="00C152A6">
        <w:rPr>
          <w:rFonts w:ascii="Times New Roman" w:hAnsi="Times New Roman" w:cs="Times New Roman"/>
          <w:lang w:val="en-US"/>
        </w:rPr>
        <w:t>lung</w:t>
      </w:r>
      <w:r w:rsidRPr="009C3646">
        <w:rPr>
          <w:rFonts w:ascii="Times New Roman" w:hAnsi="Times New Roman" w:cs="Times New Roman"/>
        </w:rPr>
        <w:t xml:space="preserve"> </w:t>
      </w:r>
      <w:r w:rsidRPr="00C152A6">
        <w:rPr>
          <w:rFonts w:ascii="Times New Roman" w:hAnsi="Times New Roman" w:cs="Times New Roman"/>
          <w:lang w:val="en-US"/>
        </w:rPr>
        <w:t>rigs</w:t>
      </w:r>
      <w:r w:rsidRPr="009C3646">
        <w:rPr>
          <w:rFonts w:ascii="Times New Roman" w:hAnsi="Times New Roman" w:cs="Times New Roman"/>
        </w:rPr>
        <w:t xml:space="preserve"> </w:t>
      </w:r>
      <w:proofErr w:type="spellStart"/>
      <w:r w:rsidRPr="00C152A6">
        <w:rPr>
          <w:rFonts w:ascii="Times New Roman" w:hAnsi="Times New Roman" w:cs="Times New Roman"/>
          <w:lang w:val="en-US"/>
        </w:rPr>
        <w:t>kyis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brgyan</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pa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dpyad</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ldan</w:t>
      </w:r>
      <w:proofErr w:type="spellEnd"/>
      <w:r w:rsidRPr="009C3646">
        <w:rPr>
          <w:rFonts w:ascii="Times New Roman" w:hAnsi="Times New Roman" w:cs="Times New Roman"/>
        </w:rPr>
        <w:t xml:space="preserve"> </w:t>
      </w:r>
      <w:proofErr w:type="spellStart"/>
      <w:r>
        <w:rPr>
          <w:rFonts w:ascii="Times New Roman" w:hAnsi="Times New Roman" w:cs="Times New Roman"/>
          <w:lang w:val="en-US"/>
        </w:rPr>
        <w:t>r</w:t>
      </w:r>
      <w:r w:rsidRPr="00C152A6">
        <w:rPr>
          <w:rFonts w:ascii="Times New Roman" w:hAnsi="Times New Roman" w:cs="Times New Roman"/>
          <w:lang w:val="en-US"/>
        </w:rPr>
        <w:t>na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w:t>
      </w:r>
      <w:proofErr w:type="spellStart"/>
      <w:r w:rsidRPr="00C152A6">
        <w:rPr>
          <w:rFonts w:ascii="Times New Roman" w:hAnsi="Times New Roman" w:cs="Times New Roman"/>
          <w:lang w:val="en-US"/>
        </w:rPr>
        <w:t>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dga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ston</w:t>
      </w:r>
      <w:proofErr w:type="spellEnd"/>
      <w:r w:rsidRPr="009C3646">
        <w:rPr>
          <w:rFonts w:ascii="Times New Roman" w:hAnsi="Times New Roman" w:cs="Times New Roman"/>
        </w:rPr>
        <w:t xml:space="preserve"> </w:t>
      </w:r>
      <w:r w:rsidRPr="00C152A6">
        <w:rPr>
          <w:rFonts w:ascii="Times New Roman" w:hAnsi="Times New Roman" w:cs="Times New Roman"/>
          <w:lang w:val="en-US"/>
        </w:rPr>
        <w:t>du</w:t>
      </w:r>
      <w:r w:rsidRPr="009C3646">
        <w:rPr>
          <w:rFonts w:ascii="Times New Roman" w:hAnsi="Times New Roman" w:cs="Times New Roman"/>
        </w:rPr>
        <w:t xml:space="preserve"> </w:t>
      </w:r>
      <w:proofErr w:type="spellStart"/>
      <w:r w:rsidRPr="00C152A6">
        <w:rPr>
          <w:rFonts w:ascii="Times New Roman" w:hAnsi="Times New Roman" w:cs="Times New Roman"/>
          <w:lang w:val="en-US"/>
        </w:rPr>
        <w:t>gyur</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proofErr w:type="spellStart"/>
      <w:r w:rsidRPr="00C152A6">
        <w:rPr>
          <w:rFonts w:ascii="Times New Roman" w:hAnsi="Times New Roman" w:cs="Times New Roman"/>
          <w:lang w:val="en-US"/>
        </w:rPr>
        <w:t>zhig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snyan</w:t>
      </w:r>
      <w:proofErr w:type="spellEnd"/>
      <w:r w:rsidRPr="009C3646">
        <w:rPr>
          <w:rFonts w:ascii="Times New Roman" w:hAnsi="Times New Roman" w:cs="Times New Roman"/>
        </w:rPr>
        <w:t xml:space="preserve"> </w:t>
      </w:r>
      <w:r w:rsidRPr="00C152A6">
        <w:rPr>
          <w:rFonts w:ascii="Times New Roman" w:hAnsi="Times New Roman" w:cs="Times New Roman"/>
          <w:lang w:val="en-US"/>
        </w:rPr>
        <w:t>du</w:t>
      </w:r>
      <w:r w:rsidRPr="009C3646">
        <w:rPr>
          <w:rFonts w:ascii="Times New Roman" w:hAnsi="Times New Roman" w:cs="Times New Roman"/>
        </w:rPr>
        <w:t xml:space="preserve"> ‘</w:t>
      </w:r>
      <w:proofErr w:type="spellStart"/>
      <w:r w:rsidRPr="00C152A6">
        <w:rPr>
          <w:rFonts w:ascii="Times New Roman" w:hAnsi="Times New Roman" w:cs="Times New Roman"/>
          <w:lang w:val="en-US"/>
        </w:rPr>
        <w:t>bul</w:t>
      </w:r>
      <w:proofErr w:type="spellEnd"/>
      <w:r w:rsidRPr="009C3646">
        <w:rPr>
          <w:rFonts w:ascii="Times New Roman" w:hAnsi="Times New Roman" w:cs="Times New Roman"/>
        </w:rPr>
        <w:t xml:space="preserve"> </w:t>
      </w:r>
      <w:r w:rsidRPr="00C152A6">
        <w:rPr>
          <w:rFonts w:ascii="Times New Roman" w:hAnsi="Times New Roman" w:cs="Times New Roman"/>
          <w:lang w:val="en-US"/>
        </w:rPr>
        <w:t>bar</w:t>
      </w:r>
      <w:r w:rsidRPr="009C3646">
        <w:rPr>
          <w:rFonts w:ascii="Times New Roman" w:hAnsi="Times New Roman" w:cs="Times New Roman"/>
        </w:rPr>
        <w:t xml:space="preserve"> </w:t>
      </w:r>
      <w:proofErr w:type="spellStart"/>
      <w:r w:rsidRPr="00C152A6">
        <w:rPr>
          <w:rFonts w:ascii="Times New Roman" w:hAnsi="Times New Roman" w:cs="Times New Roman"/>
          <w:lang w:val="en-US"/>
        </w:rPr>
        <w:t>mdzad</w:t>
      </w:r>
      <w:proofErr w:type="spellEnd"/>
      <w:r w:rsidRPr="009C3646">
        <w:rPr>
          <w:rFonts w:ascii="Times New Roman" w:hAnsi="Times New Roman" w:cs="Times New Roman"/>
        </w:rPr>
        <w:t>/_</w:t>
      </w:r>
      <w:proofErr w:type="spellStart"/>
      <w:r w:rsidRPr="00C152A6">
        <w:rPr>
          <w:rFonts w:ascii="Times New Roman" w:hAnsi="Times New Roman" w:cs="Times New Roman"/>
          <w:lang w:val="en-US"/>
        </w:rPr>
        <w:t>zhu</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mchid</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bul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rgyal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tshab</w:t>
      </w:r>
      <w:proofErr w:type="spellEnd"/>
      <w:r w:rsidRPr="009C3646">
        <w:rPr>
          <w:rFonts w:ascii="Times New Roman" w:hAnsi="Times New Roman" w:cs="Times New Roman"/>
        </w:rPr>
        <w:t xml:space="preserve"> </w:t>
      </w:r>
      <w:r w:rsidRPr="00C152A6">
        <w:rPr>
          <w:rFonts w:ascii="Times New Roman" w:hAnsi="Times New Roman" w:cs="Times New Roman"/>
          <w:lang w:val="en-US"/>
        </w:rPr>
        <w:t>de</w:t>
      </w:r>
      <w:r w:rsidRPr="009C3646">
        <w:rPr>
          <w:rFonts w:ascii="Times New Roman" w:hAnsi="Times New Roman" w:cs="Times New Roman"/>
        </w:rPr>
        <w:t xml:space="preserve"> </w:t>
      </w:r>
      <w:proofErr w:type="spellStart"/>
      <w:r w:rsidRPr="00C152A6">
        <w:rPr>
          <w:rFonts w:ascii="Times New Roman" w:hAnsi="Times New Roman" w:cs="Times New Roman"/>
          <w:lang w:val="en-US"/>
        </w:rPr>
        <w:t>mo</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 xml:space="preserve"> </w:t>
      </w:r>
      <w:r w:rsidRPr="00C152A6">
        <w:rPr>
          <w:rFonts w:ascii="Times New Roman" w:hAnsi="Times New Roman" w:cs="Times New Roman"/>
          <w:lang w:val="en-US"/>
        </w:rPr>
        <w:t>la</w:t>
      </w:r>
      <w:r w:rsidRPr="009C3646">
        <w:rPr>
          <w:rFonts w:ascii="Times New Roman" w:hAnsi="Times New Roman" w:cs="Times New Roman"/>
        </w:rPr>
        <w:t xml:space="preserve"> </w:t>
      </w:r>
      <w:proofErr w:type="spellStart"/>
      <w:r w:rsidRPr="00C152A6">
        <w:rPr>
          <w:rFonts w:ascii="Times New Roman" w:hAnsi="Times New Roman" w:cs="Times New Roman"/>
          <w:lang w:val="en-US"/>
        </w:rPr>
        <w:t>skabs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su</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babs</w:t>
      </w:r>
      <w:proofErr w:type="spellEnd"/>
      <w:r w:rsidRPr="009C3646">
        <w:rPr>
          <w:rFonts w:ascii="Times New Roman" w:hAnsi="Times New Roman" w:cs="Times New Roman"/>
        </w:rPr>
        <w:t xml:space="preserve"> </w:t>
      </w:r>
      <w:r w:rsidRPr="00C152A6">
        <w:rPr>
          <w:rFonts w:ascii="Times New Roman" w:hAnsi="Times New Roman" w:cs="Times New Roman"/>
          <w:lang w:val="en-US"/>
        </w:rPr>
        <w:t>pa</w:t>
      </w:r>
      <w:r w:rsidRPr="009C3646">
        <w:rPr>
          <w:rFonts w:ascii="Times New Roman" w:hAnsi="Times New Roman" w:cs="Times New Roman"/>
        </w:rPr>
        <w:t xml:space="preserve"> </w:t>
      </w:r>
      <w:r w:rsidRPr="00C152A6">
        <w:rPr>
          <w:rFonts w:ascii="Times New Roman" w:hAnsi="Times New Roman" w:cs="Times New Roman"/>
          <w:lang w:val="en-US"/>
        </w:rPr>
        <w:t>yin</w:t>
      </w:r>
      <w:r w:rsidRPr="009C3646">
        <w:rPr>
          <w:rFonts w:ascii="Times New Roman" w:hAnsi="Times New Roman" w:cs="Times New Roman"/>
        </w:rPr>
        <w:t xml:space="preserve"> </w:t>
      </w:r>
      <w:proofErr w:type="spellStart"/>
      <w:r w:rsidRPr="00C152A6">
        <w:rPr>
          <w:rFonts w:ascii="Times New Roman" w:hAnsi="Times New Roman" w:cs="Times New Roman"/>
          <w:lang w:val="en-US"/>
        </w:rPr>
        <w:t>kyang</w:t>
      </w:r>
      <w:proofErr w:type="spellEnd"/>
      <w:r w:rsidRPr="009C3646">
        <w:rPr>
          <w:rFonts w:ascii="Times New Roman" w:hAnsi="Times New Roman" w:cs="Times New Roman"/>
        </w:rPr>
        <w:t xml:space="preserve"> /_</w:t>
      </w:r>
      <w:proofErr w:type="spellStart"/>
      <w:r w:rsidRPr="00C152A6">
        <w:rPr>
          <w:rFonts w:ascii="Times New Roman" w:hAnsi="Times New Roman" w:cs="Times New Roman"/>
          <w:lang w:val="en-US"/>
        </w:rPr>
        <w:t>khong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ljags</w:t>
      </w:r>
      <w:proofErr w:type="spellEnd"/>
      <w:r w:rsidRPr="009C3646">
        <w:rPr>
          <w:rFonts w:ascii="Times New Roman" w:hAnsi="Times New Roman" w:cs="Times New Roman"/>
        </w:rPr>
        <w:t xml:space="preserve"> </w:t>
      </w:r>
      <w:r w:rsidRPr="00C152A6">
        <w:rPr>
          <w:rFonts w:ascii="Times New Roman" w:hAnsi="Times New Roman" w:cs="Times New Roman"/>
          <w:lang w:val="en-US"/>
        </w:rPr>
        <w:t>mi</w:t>
      </w:r>
      <w:r w:rsidRPr="009C3646">
        <w:rPr>
          <w:rFonts w:ascii="Times New Roman" w:hAnsi="Times New Roman" w:cs="Times New Roman"/>
        </w:rPr>
        <w:t xml:space="preserve"> </w:t>
      </w:r>
      <w:proofErr w:type="spellStart"/>
      <w:r w:rsidRPr="00C152A6">
        <w:rPr>
          <w:rFonts w:ascii="Times New Roman" w:hAnsi="Times New Roman" w:cs="Times New Roman"/>
          <w:lang w:val="en-US"/>
        </w:rPr>
        <w:t>bde</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sogs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dbang</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gis</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dga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bzhi</w:t>
      </w:r>
      <w:proofErr w:type="spellEnd"/>
      <w:r w:rsidRPr="009C3646">
        <w:rPr>
          <w:rFonts w:ascii="Times New Roman" w:hAnsi="Times New Roman" w:cs="Times New Roman"/>
        </w:rPr>
        <w:t xml:space="preserve"> </w:t>
      </w:r>
      <w:r w:rsidRPr="00C152A6">
        <w:rPr>
          <w:rFonts w:ascii="Times New Roman" w:hAnsi="Times New Roman" w:cs="Times New Roman"/>
          <w:lang w:val="en-US"/>
        </w:rPr>
        <w:t>gung</w:t>
      </w:r>
      <w:r w:rsidRPr="009C3646">
        <w:rPr>
          <w:rFonts w:ascii="Times New Roman" w:hAnsi="Times New Roman" w:cs="Times New Roman"/>
        </w:rPr>
        <w:t xml:space="preserve"> </w:t>
      </w:r>
      <w:proofErr w:type="spellStart"/>
      <w:r w:rsidRPr="00C152A6">
        <w:rPr>
          <w:rFonts w:ascii="Times New Roman" w:hAnsi="Times New Roman" w:cs="Times New Roman"/>
          <w:lang w:val="en-US"/>
        </w:rPr>
        <w:t>gi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rnam</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dpyod</w:t>
      </w:r>
      <w:proofErr w:type="spellEnd"/>
      <w:r w:rsidRPr="009C3646">
        <w:rPr>
          <w:rFonts w:ascii="Times New Roman" w:hAnsi="Times New Roman" w:cs="Times New Roman"/>
        </w:rPr>
        <w:t xml:space="preserve"> </w:t>
      </w:r>
      <w:r w:rsidRPr="00C152A6">
        <w:rPr>
          <w:rFonts w:ascii="Times New Roman" w:hAnsi="Times New Roman" w:cs="Times New Roman"/>
          <w:lang w:val="en-US"/>
        </w:rPr>
        <w:t>dang</w:t>
      </w:r>
      <w:r w:rsidRPr="009C3646">
        <w:rPr>
          <w:rFonts w:ascii="Times New Roman" w:hAnsi="Times New Roman" w:cs="Times New Roman"/>
        </w:rPr>
        <w:t xml:space="preserve"> </w:t>
      </w:r>
      <w:proofErr w:type="spellStart"/>
      <w:r w:rsidRPr="00C152A6">
        <w:rPr>
          <w:rFonts w:ascii="Times New Roman" w:hAnsi="Times New Roman" w:cs="Times New Roman"/>
          <w:lang w:val="en-US"/>
        </w:rPr>
        <w:t>smra</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brjod</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rgyal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tshab</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kyi</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zhal</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tshab</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mdzad</w:t>
      </w:r>
      <w:proofErr w:type="spellEnd"/>
      <w:r w:rsidRPr="009C3646">
        <w:rPr>
          <w:rFonts w:ascii="Times New Roman" w:hAnsi="Times New Roman" w:cs="Times New Roman"/>
        </w:rPr>
        <w:t xml:space="preserve"> </w:t>
      </w:r>
      <w:proofErr w:type="spellStart"/>
      <w:r w:rsidRPr="00C152A6">
        <w:rPr>
          <w:rFonts w:ascii="Times New Roman" w:hAnsi="Times New Roman" w:cs="Times New Roman"/>
          <w:lang w:val="en-US"/>
        </w:rPr>
        <w:t>pa</w:t>
      </w:r>
      <w:proofErr w:type="spellEnd"/>
      <w:r w:rsidRPr="009C3646">
        <w:rPr>
          <w:rFonts w:ascii="Times New Roman" w:hAnsi="Times New Roman" w:cs="Times New Roman"/>
        </w:rPr>
        <w:t xml:space="preserve"> </w:t>
      </w:r>
      <w:r w:rsidRPr="00C152A6">
        <w:rPr>
          <w:rFonts w:ascii="Times New Roman" w:hAnsi="Times New Roman" w:cs="Times New Roman"/>
          <w:lang w:val="en-US"/>
        </w:rPr>
        <w:t>yin</w:t>
      </w:r>
      <w:r w:rsidRPr="009C3646">
        <w:rPr>
          <w:rFonts w:ascii="Times New Roman" w:hAnsi="Times New Roman" w:cs="Times New Roman"/>
        </w:rPr>
        <w:t xml:space="preserve"> ‘</w:t>
      </w:r>
      <w:r w:rsidRPr="00C152A6">
        <w:rPr>
          <w:rFonts w:ascii="Times New Roman" w:hAnsi="Times New Roman" w:cs="Times New Roman"/>
          <w:lang w:val="en-US"/>
        </w:rPr>
        <w:t>dug</w:t>
      </w:r>
      <w:r w:rsidRPr="009C3646">
        <w:rPr>
          <w:rFonts w:ascii="Times New Roman" w:hAnsi="Times New Roman" w:cs="Times New Roman"/>
        </w:rPr>
        <w:t>_</w:t>
      </w:r>
    </w:p>
  </w:footnote>
  <w:footnote w:id="107">
    <w:p w14:paraId="1A676F0F" w14:textId="4BD4129F" w:rsidR="00D16DA8" w:rsidRDefault="00D16DA8" w:rsidP="00094154">
      <w:pPr>
        <w:pStyle w:val="ac"/>
      </w:pPr>
      <w:r>
        <w:rPr>
          <w:rStyle w:val="ae"/>
        </w:rPr>
        <w:footnoteRef/>
      </w:r>
      <w:r>
        <w:t xml:space="preserve"> </w:t>
      </w:r>
      <w:r w:rsidR="00427C61" w:rsidRPr="00427C61">
        <w:rPr>
          <w:rFonts w:ascii="Times New Roman" w:hAnsi="Times New Roman" w:cs="Times New Roman"/>
        </w:rPr>
        <w:t>Кит.</w:t>
      </w:r>
      <w:r w:rsidR="00427C61">
        <w:t xml:space="preserve"> </w:t>
      </w:r>
      <w:r w:rsidRPr="00886EA7">
        <w:rPr>
          <w:rFonts w:ascii="KaiTi" w:eastAsia="KaiTi" w:hAnsi="KaiTi" w:hint="eastAsia"/>
        </w:rPr>
        <w:t>文殊大皇帝广衍黄教，爱怜西域众生，为尽速认定金刚持达赖喇嘛转世灵童和政教事务，特遣大国师章嘉呼图克图到藏，使西方僧俗欣悦无比。小僧第穆呼图克图遵循钦命，掌办西藏事务，定将勤奋办理。但小僧年幼无能，知识庸愚，深恐不能承担如此重任。现凡遇重大事务，均及时呈请大国师章嘉呼图克图，卑等始得安闲，恩德无量。</w:t>
      </w:r>
    </w:p>
  </w:footnote>
  <w:footnote w:id="108">
    <w:p w14:paraId="0D1C59A2" w14:textId="4C7CCC1A" w:rsidR="00D16DA8" w:rsidRPr="00213967" w:rsidRDefault="00D16DA8" w:rsidP="00094154">
      <w:pPr>
        <w:pStyle w:val="ac"/>
        <w:jc w:val="both"/>
        <w:rPr>
          <w:rFonts w:ascii="Times New Roman" w:hAnsi="Times New Roman" w:cs="Times New Roman"/>
        </w:rPr>
      </w:pPr>
      <w:r w:rsidRPr="000F1C22">
        <w:rPr>
          <w:rStyle w:val="ae"/>
          <w:rFonts w:ascii="Times New Roman" w:hAnsi="Times New Roman" w:cs="Times New Roman"/>
        </w:rPr>
        <w:footnoteRef/>
      </w:r>
      <w:r w:rsidRPr="000F1C22">
        <w:rPr>
          <w:rFonts w:ascii="Times New Roman" w:hAnsi="Times New Roman" w:cs="Times New Roman"/>
        </w:rPr>
        <w:t xml:space="preserve"> </w:t>
      </w:r>
      <w:proofErr w:type="spellStart"/>
      <w:r w:rsidR="00427C61">
        <w:rPr>
          <w:rFonts w:ascii="Times New Roman" w:hAnsi="Times New Roman" w:cs="Times New Roman"/>
        </w:rPr>
        <w:t>Тиб</w:t>
      </w:r>
      <w:proofErr w:type="spellEnd"/>
      <w:r w:rsidR="00427C61">
        <w:rPr>
          <w:rFonts w:ascii="Times New Roman" w:hAnsi="Times New Roman" w:cs="Times New Roman"/>
        </w:rPr>
        <w:t xml:space="preserve">. </w:t>
      </w:r>
      <w:proofErr w:type="spellStart"/>
      <w:r w:rsidRPr="000F1C22">
        <w:rPr>
          <w:rFonts w:ascii="Times New Roman" w:hAnsi="Times New Roman" w:cs="Times New Roman"/>
          <w:lang w:val="en-US"/>
        </w:rPr>
        <w:t>gzod</w:t>
      </w:r>
      <w:proofErr w:type="spellEnd"/>
      <w:r w:rsidRPr="000F1C22">
        <w:rPr>
          <w:rFonts w:ascii="Times New Roman" w:hAnsi="Times New Roman" w:cs="Times New Roman"/>
        </w:rPr>
        <w:t xml:space="preserve"> </w:t>
      </w:r>
      <w:r w:rsidRPr="000F1C22">
        <w:rPr>
          <w:rFonts w:ascii="Times New Roman" w:hAnsi="Times New Roman" w:cs="Times New Roman"/>
          <w:lang w:val="en-US"/>
        </w:rPr>
        <w:t>ma</w:t>
      </w:r>
      <w:r w:rsidRPr="000F1C22">
        <w:rPr>
          <w:rFonts w:ascii="Times New Roman" w:hAnsi="Times New Roman" w:cs="Times New Roman"/>
        </w:rPr>
        <w:t xml:space="preserve"> </w:t>
      </w:r>
      <w:proofErr w:type="spellStart"/>
      <w:r w:rsidRPr="000F1C22">
        <w:rPr>
          <w:rFonts w:ascii="Times New Roman" w:hAnsi="Times New Roman" w:cs="Times New Roman"/>
          <w:lang w:val="en-US"/>
        </w:rPr>
        <w:t>nyid</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nas</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skye</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rgu</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spyi</w:t>
      </w:r>
      <w:proofErr w:type="spellEnd"/>
      <w:r w:rsidRPr="000F1C22">
        <w:rPr>
          <w:rFonts w:ascii="Times New Roman" w:hAnsi="Times New Roman" w:cs="Times New Roman"/>
        </w:rPr>
        <w:t xml:space="preserve"> </w:t>
      </w:r>
      <w:r w:rsidRPr="000F1C22">
        <w:rPr>
          <w:rFonts w:ascii="Times New Roman" w:hAnsi="Times New Roman" w:cs="Times New Roman"/>
          <w:lang w:val="en-US"/>
        </w:rPr>
        <w:t>dang</w:t>
      </w:r>
      <w:r w:rsidRPr="000F1C22">
        <w:rPr>
          <w:rFonts w:ascii="Times New Roman" w:hAnsi="Times New Roman" w:cs="Times New Roman"/>
        </w:rPr>
        <w:t xml:space="preserve"> /_</w:t>
      </w:r>
      <w:proofErr w:type="spellStart"/>
      <w:r w:rsidRPr="000F1C22">
        <w:rPr>
          <w:rFonts w:ascii="Times New Roman" w:hAnsi="Times New Roman" w:cs="Times New Roman"/>
          <w:lang w:val="en-US"/>
        </w:rPr>
        <w:t>khyad</w:t>
      </w:r>
      <w:proofErr w:type="spellEnd"/>
      <w:r w:rsidRPr="000F1C22">
        <w:rPr>
          <w:rFonts w:ascii="Times New Roman" w:hAnsi="Times New Roman" w:cs="Times New Roman"/>
        </w:rPr>
        <w:t xml:space="preserve"> </w:t>
      </w:r>
      <w:r w:rsidRPr="000F1C22">
        <w:rPr>
          <w:rFonts w:ascii="Times New Roman" w:hAnsi="Times New Roman" w:cs="Times New Roman"/>
          <w:lang w:val="en-US"/>
        </w:rPr>
        <w:t>par</w:t>
      </w:r>
      <w:r w:rsidRPr="000F1C22">
        <w:rPr>
          <w:rFonts w:ascii="Times New Roman" w:hAnsi="Times New Roman" w:cs="Times New Roman"/>
        </w:rPr>
        <w:t xml:space="preserve"> </w:t>
      </w:r>
      <w:proofErr w:type="spellStart"/>
      <w:r w:rsidRPr="000F1C22">
        <w:rPr>
          <w:rFonts w:ascii="Times New Roman" w:hAnsi="Times New Roman" w:cs="Times New Roman"/>
          <w:lang w:val="en-US"/>
        </w:rPr>
        <w:t>bsil</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ldan</w:t>
      </w:r>
      <w:proofErr w:type="spellEnd"/>
      <w:r w:rsidRPr="000F1C22">
        <w:rPr>
          <w:rFonts w:ascii="Times New Roman" w:hAnsi="Times New Roman" w:cs="Times New Roman"/>
        </w:rPr>
        <w:t xml:space="preserve"> </w:t>
      </w:r>
      <w:r w:rsidRPr="000F1C22">
        <w:rPr>
          <w:rFonts w:ascii="Times New Roman" w:hAnsi="Times New Roman" w:cs="Times New Roman"/>
          <w:lang w:val="en-US"/>
        </w:rPr>
        <w:t>kha</w:t>
      </w:r>
      <w:r w:rsidRPr="000F1C22">
        <w:rPr>
          <w:rFonts w:ascii="Times New Roman" w:hAnsi="Times New Roman" w:cs="Times New Roman"/>
        </w:rPr>
        <w:t xml:space="preserve"> </w:t>
      </w:r>
      <w:proofErr w:type="spellStart"/>
      <w:r w:rsidRPr="000F1C22">
        <w:rPr>
          <w:rFonts w:ascii="Times New Roman" w:hAnsi="Times New Roman" w:cs="Times New Roman"/>
          <w:lang w:val="en-US"/>
        </w:rPr>
        <w:t>ba</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ri</w:t>
      </w:r>
      <w:proofErr w:type="spellEnd"/>
      <w:r w:rsidRPr="000F1C22">
        <w:rPr>
          <w:rFonts w:ascii="Times New Roman" w:hAnsi="Times New Roman" w:cs="Times New Roman"/>
        </w:rPr>
        <w:t xml:space="preserve"> </w:t>
      </w:r>
      <w:r w:rsidRPr="000F1C22">
        <w:rPr>
          <w:rFonts w:ascii="Times New Roman" w:hAnsi="Times New Roman" w:cs="Times New Roman"/>
          <w:lang w:val="en-US"/>
        </w:rPr>
        <w:t>pa</w:t>
      </w:r>
      <w:r w:rsidRPr="000F1C22">
        <w:rPr>
          <w:rFonts w:ascii="Times New Roman" w:hAnsi="Times New Roman" w:cs="Times New Roman"/>
        </w:rPr>
        <w:t>’</w:t>
      </w:r>
      <w:proofErr w:type="spellStart"/>
      <w:r w:rsidRPr="000F1C22">
        <w:rPr>
          <w:rFonts w:ascii="Times New Roman" w:hAnsi="Times New Roman" w:cs="Times New Roman"/>
          <w:lang w:val="en-US"/>
        </w:rPr>
        <w:t>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gro</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ba</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rnams</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kyi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skyabs</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mgon</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dpung</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gnyer</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khyad</w:t>
      </w:r>
      <w:proofErr w:type="spellEnd"/>
      <w:r w:rsidRPr="000F1C22">
        <w:rPr>
          <w:rFonts w:ascii="Times New Roman" w:hAnsi="Times New Roman" w:cs="Times New Roman"/>
        </w:rPr>
        <w:t xml:space="preserve"> </w:t>
      </w:r>
      <w:r w:rsidRPr="000F1C22">
        <w:rPr>
          <w:rFonts w:ascii="Times New Roman" w:hAnsi="Times New Roman" w:cs="Times New Roman"/>
          <w:lang w:val="en-US"/>
        </w:rPr>
        <w:t>du</w:t>
      </w:r>
      <w:r w:rsidRPr="000F1C22">
        <w:rPr>
          <w:rFonts w:ascii="Times New Roman" w:hAnsi="Times New Roman" w:cs="Times New Roman"/>
        </w:rPr>
        <w:t xml:space="preserve"> ‘</w:t>
      </w:r>
      <w:proofErr w:type="spellStart"/>
      <w:r w:rsidRPr="000F1C22">
        <w:rPr>
          <w:rFonts w:ascii="Times New Roman" w:hAnsi="Times New Roman" w:cs="Times New Roman"/>
          <w:lang w:val="en-US"/>
        </w:rPr>
        <w:t>phags</w:t>
      </w:r>
      <w:proofErr w:type="spellEnd"/>
      <w:r w:rsidRPr="000F1C22">
        <w:rPr>
          <w:rFonts w:ascii="Times New Roman" w:hAnsi="Times New Roman" w:cs="Times New Roman"/>
        </w:rPr>
        <w:t xml:space="preserve"> </w:t>
      </w:r>
      <w:r w:rsidRPr="000F1C22">
        <w:rPr>
          <w:rFonts w:ascii="Times New Roman" w:hAnsi="Times New Roman" w:cs="Times New Roman"/>
          <w:lang w:val="en-US"/>
        </w:rPr>
        <w:t>pa</w:t>
      </w:r>
      <w:r w:rsidRPr="000F1C22">
        <w:rPr>
          <w:rFonts w:ascii="Times New Roman" w:hAnsi="Times New Roman" w:cs="Times New Roman"/>
        </w:rPr>
        <w:t xml:space="preserve"> ‘</w:t>
      </w:r>
      <w:r w:rsidRPr="000F1C22">
        <w:rPr>
          <w:rFonts w:ascii="Times New Roman" w:hAnsi="Times New Roman" w:cs="Times New Roman"/>
          <w:lang w:val="en-US"/>
        </w:rPr>
        <w:t>jig</w:t>
      </w:r>
      <w:r w:rsidRPr="000F1C22">
        <w:rPr>
          <w:rFonts w:ascii="Times New Roman" w:hAnsi="Times New Roman" w:cs="Times New Roman"/>
        </w:rPr>
        <w:t xml:space="preserve"> </w:t>
      </w:r>
      <w:proofErr w:type="spellStart"/>
      <w:r w:rsidRPr="000F1C22">
        <w:rPr>
          <w:rFonts w:ascii="Times New Roman" w:hAnsi="Times New Roman" w:cs="Times New Roman"/>
          <w:lang w:val="en-US"/>
        </w:rPr>
        <w:t>rten</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dbang</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phyug</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nyid</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kyis</w:t>
      </w:r>
      <w:proofErr w:type="spellEnd"/>
      <w:r w:rsidRPr="000F1C22">
        <w:rPr>
          <w:rFonts w:ascii="Times New Roman" w:hAnsi="Times New Roman" w:cs="Times New Roman"/>
        </w:rPr>
        <w:t xml:space="preserve"> </w:t>
      </w:r>
      <w:r w:rsidRPr="000F1C22">
        <w:rPr>
          <w:rFonts w:ascii="Times New Roman" w:hAnsi="Times New Roman" w:cs="Times New Roman"/>
          <w:lang w:val="en-US"/>
        </w:rPr>
        <w:t>thugs</w:t>
      </w:r>
      <w:r w:rsidRPr="000F1C22">
        <w:rPr>
          <w:rFonts w:ascii="Times New Roman" w:hAnsi="Times New Roman" w:cs="Times New Roman"/>
        </w:rPr>
        <w:t xml:space="preserve"> </w:t>
      </w:r>
      <w:proofErr w:type="spellStart"/>
      <w:r w:rsidRPr="000F1C22">
        <w:rPr>
          <w:rFonts w:ascii="Times New Roman" w:hAnsi="Times New Roman" w:cs="Times New Roman"/>
          <w:lang w:val="en-US"/>
        </w:rPr>
        <w:t>bskyed</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cing</w:t>
      </w:r>
      <w:proofErr w:type="spellEnd"/>
      <w:r w:rsidRPr="000F1C22">
        <w:rPr>
          <w:rFonts w:ascii="Times New Roman" w:hAnsi="Times New Roman" w:cs="Times New Roman"/>
        </w:rPr>
        <w:t xml:space="preserve"> </w:t>
      </w:r>
      <w:r w:rsidRPr="000F1C22">
        <w:rPr>
          <w:rFonts w:ascii="Times New Roman" w:hAnsi="Times New Roman" w:cs="Times New Roman"/>
          <w:lang w:val="en-US"/>
        </w:rPr>
        <w:t>dam</w:t>
      </w:r>
      <w:r w:rsidRPr="000F1C22">
        <w:rPr>
          <w:rFonts w:ascii="Times New Roman" w:hAnsi="Times New Roman" w:cs="Times New Roman"/>
        </w:rPr>
        <w:t xml:space="preserve"> </w:t>
      </w:r>
      <w:proofErr w:type="spellStart"/>
      <w:r w:rsidRPr="000F1C22">
        <w:rPr>
          <w:rFonts w:ascii="Times New Roman" w:hAnsi="Times New Roman" w:cs="Times New Roman"/>
          <w:lang w:val="en-US"/>
        </w:rPr>
        <w:t>bcas</w:t>
      </w:r>
      <w:proofErr w:type="spellEnd"/>
      <w:r w:rsidRPr="000F1C22">
        <w:rPr>
          <w:rFonts w:ascii="Times New Roman" w:hAnsi="Times New Roman" w:cs="Times New Roman"/>
        </w:rPr>
        <w:t xml:space="preserve"> </w:t>
      </w:r>
      <w:r w:rsidRPr="000F1C22">
        <w:rPr>
          <w:rFonts w:ascii="Times New Roman" w:hAnsi="Times New Roman" w:cs="Times New Roman"/>
          <w:lang w:val="en-US"/>
        </w:rPr>
        <w:t>pa</w:t>
      </w:r>
      <w:r w:rsidRPr="000F1C22">
        <w:rPr>
          <w:rFonts w:ascii="Times New Roman" w:hAnsi="Times New Roman" w:cs="Times New Roman"/>
        </w:rPr>
        <w:t>’</w:t>
      </w:r>
      <w:proofErr w:type="spellStart"/>
      <w:r w:rsidRPr="000F1C22">
        <w:rPr>
          <w:rFonts w:ascii="Times New Roman" w:hAnsi="Times New Roman" w:cs="Times New Roman"/>
          <w:lang w:val="en-US"/>
        </w:rPr>
        <w:t>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phyir</w:t>
      </w:r>
      <w:proofErr w:type="spellEnd"/>
      <w:r w:rsidRPr="000F1C22">
        <w:rPr>
          <w:rFonts w:ascii="Times New Roman" w:hAnsi="Times New Roman" w:cs="Times New Roman"/>
        </w:rPr>
        <w:t xml:space="preserve"> </w:t>
      </w:r>
      <w:r w:rsidRPr="000F1C22">
        <w:rPr>
          <w:rFonts w:ascii="Times New Roman" w:hAnsi="Times New Roman" w:cs="Times New Roman"/>
          <w:lang w:val="en-US"/>
        </w:rPr>
        <w:t>ye</w:t>
      </w:r>
      <w:r w:rsidRPr="000F1C22">
        <w:rPr>
          <w:rFonts w:ascii="Times New Roman" w:hAnsi="Times New Roman" w:cs="Times New Roman"/>
        </w:rPr>
        <w:t xml:space="preserve"> </w:t>
      </w:r>
      <w:proofErr w:type="spellStart"/>
      <w:r w:rsidRPr="000F1C22">
        <w:rPr>
          <w:rFonts w:ascii="Times New Roman" w:hAnsi="Times New Roman" w:cs="Times New Roman"/>
          <w:lang w:val="en-US"/>
        </w:rPr>
        <w:t>shes</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sgyu</w:t>
      </w:r>
      <w:proofErr w:type="spellEnd"/>
      <w:r w:rsidRPr="000F1C22">
        <w:rPr>
          <w:rFonts w:ascii="Times New Roman" w:hAnsi="Times New Roman" w:cs="Times New Roman"/>
        </w:rPr>
        <w:t xml:space="preserve"> </w:t>
      </w:r>
      <w:r w:rsidRPr="000F1C22">
        <w:rPr>
          <w:rFonts w:ascii="Times New Roman" w:hAnsi="Times New Roman" w:cs="Times New Roman"/>
          <w:lang w:val="en-US"/>
        </w:rPr>
        <w:t>ma</w:t>
      </w:r>
      <w:r w:rsidRPr="000F1C22">
        <w:rPr>
          <w:rFonts w:ascii="Times New Roman" w:hAnsi="Times New Roman" w:cs="Times New Roman"/>
        </w:rPr>
        <w:t>’</w:t>
      </w:r>
      <w:proofErr w:type="spellStart"/>
      <w:r w:rsidRPr="000F1C22">
        <w:rPr>
          <w:rFonts w:ascii="Times New Roman" w:hAnsi="Times New Roman" w:cs="Times New Roman"/>
          <w:lang w:val="en-US"/>
        </w:rPr>
        <w:t>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rol</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rtsed</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mchog</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gi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sprul</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sku</w:t>
      </w:r>
      <w:proofErr w:type="spellEnd"/>
      <w:r w:rsidRPr="000F1C22">
        <w:rPr>
          <w:rFonts w:ascii="Times New Roman" w:hAnsi="Times New Roman" w:cs="Times New Roman"/>
        </w:rPr>
        <w:t>’</w:t>
      </w:r>
      <w:proofErr w:type="spellStart"/>
      <w:r w:rsidRPr="000F1C22">
        <w:rPr>
          <w:rFonts w:ascii="Times New Roman" w:hAnsi="Times New Roman" w:cs="Times New Roman"/>
          <w:lang w:val="en-US"/>
        </w:rPr>
        <w:t>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zlos</w:t>
      </w:r>
      <w:proofErr w:type="spellEnd"/>
      <w:r w:rsidRPr="000F1C22">
        <w:rPr>
          <w:rFonts w:ascii="Times New Roman" w:hAnsi="Times New Roman" w:cs="Times New Roman"/>
        </w:rPr>
        <w:t xml:space="preserve"> </w:t>
      </w:r>
      <w:r w:rsidRPr="000F1C22">
        <w:rPr>
          <w:rFonts w:ascii="Times New Roman" w:hAnsi="Times New Roman" w:cs="Times New Roman"/>
          <w:lang w:val="en-US"/>
        </w:rPr>
        <w:t>gar</w:t>
      </w:r>
      <w:r w:rsidRPr="000F1C22">
        <w:rPr>
          <w:rFonts w:ascii="Times New Roman" w:hAnsi="Times New Roman" w:cs="Times New Roman"/>
        </w:rPr>
        <w:t xml:space="preserve"> </w:t>
      </w:r>
      <w:proofErr w:type="spellStart"/>
      <w:r w:rsidRPr="000F1C22">
        <w:rPr>
          <w:rFonts w:ascii="Times New Roman" w:hAnsi="Times New Roman" w:cs="Times New Roman"/>
          <w:lang w:val="en-US"/>
        </w:rPr>
        <w:t>zhing</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dir</w:t>
      </w:r>
      <w:proofErr w:type="spellEnd"/>
      <w:r w:rsidRPr="000F1C22">
        <w:rPr>
          <w:rFonts w:ascii="Times New Roman" w:hAnsi="Times New Roman" w:cs="Times New Roman"/>
        </w:rPr>
        <w:t xml:space="preserve"> </w:t>
      </w:r>
      <w:r w:rsidRPr="000F1C22">
        <w:rPr>
          <w:rFonts w:ascii="Times New Roman" w:hAnsi="Times New Roman" w:cs="Times New Roman"/>
          <w:lang w:val="en-US"/>
        </w:rPr>
        <w:t>mi</w:t>
      </w:r>
      <w:r w:rsidRPr="000F1C22">
        <w:rPr>
          <w:rFonts w:ascii="Times New Roman" w:hAnsi="Times New Roman" w:cs="Times New Roman"/>
        </w:rPr>
        <w:t xml:space="preserve"> </w:t>
      </w:r>
      <w:proofErr w:type="spellStart"/>
      <w:r w:rsidRPr="000F1C22">
        <w:rPr>
          <w:rFonts w:ascii="Times New Roman" w:hAnsi="Times New Roman" w:cs="Times New Roman"/>
          <w:lang w:val="en-US"/>
        </w:rPr>
        <w:t>ston</w:t>
      </w:r>
      <w:proofErr w:type="spellEnd"/>
      <w:r w:rsidRPr="000F1C22">
        <w:rPr>
          <w:rFonts w:ascii="Times New Roman" w:hAnsi="Times New Roman" w:cs="Times New Roman"/>
        </w:rPr>
        <w:t xml:space="preserve"> </w:t>
      </w:r>
      <w:r w:rsidRPr="000F1C22">
        <w:rPr>
          <w:rFonts w:ascii="Times New Roman" w:hAnsi="Times New Roman" w:cs="Times New Roman"/>
          <w:lang w:val="en-US"/>
        </w:rPr>
        <w:t>pa</w:t>
      </w:r>
      <w:r w:rsidRPr="000F1C22">
        <w:rPr>
          <w:rFonts w:ascii="Times New Roman" w:hAnsi="Times New Roman" w:cs="Times New Roman"/>
        </w:rPr>
        <w:t xml:space="preserve"> </w:t>
      </w:r>
      <w:r w:rsidRPr="000F1C22">
        <w:rPr>
          <w:rFonts w:ascii="Times New Roman" w:hAnsi="Times New Roman" w:cs="Times New Roman"/>
          <w:lang w:val="en-US"/>
        </w:rPr>
        <w:t>dang</w:t>
      </w:r>
      <w:r w:rsidRPr="000F1C22">
        <w:rPr>
          <w:rFonts w:ascii="Times New Roman" w:hAnsi="Times New Roman" w:cs="Times New Roman"/>
        </w:rPr>
        <w:t xml:space="preserve"> /_’</w:t>
      </w:r>
      <w:proofErr w:type="spellStart"/>
      <w:r w:rsidRPr="000F1C22">
        <w:rPr>
          <w:rFonts w:ascii="Times New Roman" w:hAnsi="Times New Roman" w:cs="Times New Roman"/>
          <w:lang w:val="en-US"/>
        </w:rPr>
        <w:t>khrul</w:t>
      </w:r>
      <w:proofErr w:type="spellEnd"/>
      <w:r w:rsidRPr="000F1C22">
        <w:rPr>
          <w:rFonts w:ascii="Times New Roman" w:hAnsi="Times New Roman" w:cs="Times New Roman"/>
        </w:rPr>
        <w:t xml:space="preserve"> </w:t>
      </w:r>
      <w:r w:rsidRPr="000F1C22">
        <w:rPr>
          <w:rFonts w:ascii="Times New Roman" w:hAnsi="Times New Roman" w:cs="Times New Roman"/>
          <w:lang w:val="en-US"/>
        </w:rPr>
        <w:t>pa</w:t>
      </w:r>
      <w:r w:rsidRPr="000F1C22">
        <w:rPr>
          <w:rFonts w:ascii="Times New Roman" w:hAnsi="Times New Roman" w:cs="Times New Roman"/>
        </w:rPr>
        <w:t>’</w:t>
      </w:r>
      <w:proofErr w:type="spellStart"/>
      <w:r w:rsidRPr="000F1C22">
        <w:rPr>
          <w:rFonts w:ascii="Times New Roman" w:hAnsi="Times New Roman" w:cs="Times New Roman"/>
          <w:lang w:val="en-US"/>
        </w:rPr>
        <w:t>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dri</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bcas</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su</w:t>
      </w:r>
      <w:proofErr w:type="spellEnd"/>
      <w:r w:rsidRPr="000F1C22">
        <w:rPr>
          <w:rFonts w:ascii="Times New Roman" w:hAnsi="Times New Roman" w:cs="Times New Roman"/>
        </w:rPr>
        <w:t xml:space="preserve"> ‘</w:t>
      </w:r>
      <w:proofErr w:type="spellStart"/>
      <w:r w:rsidRPr="000F1C22">
        <w:rPr>
          <w:rFonts w:ascii="Times New Roman" w:hAnsi="Times New Roman" w:cs="Times New Roman"/>
          <w:lang w:val="en-US"/>
        </w:rPr>
        <w:t>gyur</w:t>
      </w:r>
      <w:proofErr w:type="spellEnd"/>
      <w:r w:rsidRPr="000F1C22">
        <w:rPr>
          <w:rFonts w:ascii="Times New Roman" w:hAnsi="Times New Roman" w:cs="Times New Roman"/>
        </w:rPr>
        <w:t xml:space="preserve"> </w:t>
      </w:r>
      <w:r w:rsidRPr="000F1C22">
        <w:rPr>
          <w:rFonts w:ascii="Times New Roman" w:hAnsi="Times New Roman" w:cs="Times New Roman"/>
          <w:lang w:val="en-US"/>
        </w:rPr>
        <w:t>ban</w:t>
      </w:r>
      <w:r w:rsidRPr="000F1C22">
        <w:rPr>
          <w:rFonts w:ascii="Times New Roman" w:hAnsi="Times New Roman" w:cs="Times New Roman"/>
        </w:rPr>
        <w:t xml:space="preserve"> </w:t>
      </w:r>
      <w:r w:rsidRPr="000F1C22">
        <w:rPr>
          <w:rFonts w:ascii="Times New Roman" w:hAnsi="Times New Roman" w:cs="Times New Roman"/>
          <w:lang w:val="en-US"/>
        </w:rPr>
        <w:t>am</w:t>
      </w:r>
      <w:r w:rsidRPr="000F1C22">
        <w:rPr>
          <w:rFonts w:ascii="Times New Roman" w:hAnsi="Times New Roman" w:cs="Times New Roman"/>
        </w:rPr>
        <w:t xml:space="preserve"> </w:t>
      </w:r>
      <w:r w:rsidRPr="000F1C22">
        <w:rPr>
          <w:rFonts w:ascii="Times New Roman" w:hAnsi="Times New Roman" w:cs="Times New Roman"/>
          <w:lang w:val="en-US"/>
        </w:rPr>
        <w:t>yang</w:t>
      </w:r>
      <w:r w:rsidRPr="000F1C22">
        <w:rPr>
          <w:rFonts w:ascii="Times New Roman" w:hAnsi="Times New Roman" w:cs="Times New Roman"/>
        </w:rPr>
        <w:t xml:space="preserve"> </w:t>
      </w:r>
      <w:r w:rsidRPr="00213967">
        <w:rPr>
          <w:rFonts w:ascii="Times New Roman" w:hAnsi="Times New Roman" w:cs="Times New Roman"/>
          <w:lang w:val="en-US"/>
        </w:rPr>
        <w:t>mi</w:t>
      </w:r>
      <w:r w:rsidRPr="00213967">
        <w:rPr>
          <w:rFonts w:ascii="Times New Roman" w:hAnsi="Times New Roman" w:cs="Times New Roman"/>
        </w:rPr>
        <w:t xml:space="preserve"> </w:t>
      </w:r>
      <w:proofErr w:type="spellStart"/>
      <w:r w:rsidRPr="00213967">
        <w:rPr>
          <w:rFonts w:ascii="Times New Roman" w:hAnsi="Times New Roman" w:cs="Times New Roman"/>
          <w:lang w:val="en-US"/>
        </w:rPr>
        <w:t>srid</w:t>
      </w:r>
      <w:proofErr w:type="spellEnd"/>
      <w:r w:rsidRPr="00213967">
        <w:rPr>
          <w:rFonts w:ascii="Times New Roman" w:hAnsi="Times New Roman" w:cs="Times New Roman"/>
        </w:rPr>
        <w:t xml:space="preserve"> </w:t>
      </w:r>
      <w:r w:rsidRPr="00213967">
        <w:rPr>
          <w:rFonts w:ascii="Times New Roman" w:hAnsi="Times New Roman" w:cs="Times New Roman"/>
          <w:lang w:val="en-US"/>
        </w:rPr>
        <w:t>mod</w:t>
      </w:r>
      <w:r w:rsidRPr="00213967">
        <w:rPr>
          <w:rFonts w:ascii="Times New Roman" w:hAnsi="Times New Roman" w:cs="Times New Roman"/>
        </w:rPr>
        <w:t xml:space="preserve"> </w:t>
      </w:r>
      <w:proofErr w:type="spellStart"/>
      <w:r w:rsidRPr="00213967">
        <w:rPr>
          <w:rFonts w:ascii="Times New Roman" w:hAnsi="Times New Roman" w:cs="Times New Roman"/>
          <w:lang w:val="en-US"/>
        </w:rPr>
        <w:t>kyang</w:t>
      </w:r>
      <w:proofErr w:type="spellEnd"/>
      <w:r w:rsidRPr="00213967">
        <w:rPr>
          <w:rFonts w:ascii="Times New Roman" w:hAnsi="Times New Roman" w:cs="Times New Roman"/>
        </w:rPr>
        <w:t xml:space="preserve"> /_</w:t>
      </w:r>
      <w:r w:rsidRPr="00213967">
        <w:rPr>
          <w:rFonts w:ascii="Times New Roman" w:hAnsi="Times New Roman" w:cs="Times New Roman"/>
          <w:lang w:val="en-US"/>
        </w:rPr>
        <w:t>ji</w:t>
      </w:r>
      <w:r w:rsidRPr="00213967">
        <w:rPr>
          <w:rFonts w:ascii="Times New Roman" w:hAnsi="Times New Roman" w:cs="Times New Roman"/>
        </w:rPr>
        <w:t xml:space="preserve"> </w:t>
      </w:r>
      <w:r w:rsidRPr="00213967">
        <w:rPr>
          <w:rFonts w:ascii="Times New Roman" w:hAnsi="Times New Roman" w:cs="Times New Roman"/>
          <w:lang w:val="en-US"/>
        </w:rPr>
        <w:t>mi</w:t>
      </w:r>
      <w:r w:rsidRPr="00213967">
        <w:rPr>
          <w:rFonts w:ascii="Times New Roman" w:hAnsi="Times New Roman" w:cs="Times New Roman"/>
        </w:rPr>
        <w:t xml:space="preserve"> </w:t>
      </w:r>
      <w:proofErr w:type="spellStart"/>
      <w:r w:rsidRPr="00213967">
        <w:rPr>
          <w:rFonts w:ascii="Times New Roman" w:hAnsi="Times New Roman" w:cs="Times New Roman"/>
          <w:lang w:val="en-US"/>
        </w:rPr>
        <w:t>snyam</w:t>
      </w:r>
      <w:proofErr w:type="spellEnd"/>
      <w:r w:rsidRPr="00213967">
        <w:rPr>
          <w:rFonts w:ascii="Times New Roman" w:hAnsi="Times New Roman" w:cs="Times New Roman"/>
        </w:rPr>
        <w:t xml:space="preserve"> </w:t>
      </w:r>
      <w:r w:rsidRPr="00213967">
        <w:rPr>
          <w:rFonts w:ascii="Times New Roman" w:hAnsi="Times New Roman" w:cs="Times New Roman"/>
          <w:lang w:val="en-US"/>
        </w:rPr>
        <w:t>par</w:t>
      </w:r>
      <w:r w:rsidRPr="00213967">
        <w:rPr>
          <w:rFonts w:ascii="Times New Roman" w:hAnsi="Times New Roman" w:cs="Times New Roman"/>
        </w:rPr>
        <w:t xml:space="preserve"> ‘</w:t>
      </w:r>
      <w:r w:rsidRPr="00213967">
        <w:rPr>
          <w:rFonts w:ascii="Times New Roman" w:hAnsi="Times New Roman" w:cs="Times New Roman"/>
          <w:lang w:val="en-US"/>
        </w:rPr>
        <w:t>jog</w:t>
      </w:r>
      <w:r w:rsidRPr="00213967">
        <w:rPr>
          <w:rFonts w:ascii="Times New Roman" w:hAnsi="Times New Roman" w:cs="Times New Roman"/>
        </w:rPr>
        <w:t xml:space="preserve"> </w:t>
      </w:r>
      <w:r w:rsidRPr="00213967">
        <w:rPr>
          <w:rFonts w:ascii="Times New Roman" w:hAnsi="Times New Roman" w:cs="Times New Roman"/>
          <w:lang w:val="en-US"/>
        </w:rPr>
        <w:t>pa</w:t>
      </w:r>
      <w:r w:rsidRPr="00213967">
        <w:rPr>
          <w:rFonts w:ascii="Times New Roman" w:hAnsi="Times New Roman" w:cs="Times New Roman"/>
        </w:rPr>
        <w:t xml:space="preserve"> </w:t>
      </w:r>
      <w:proofErr w:type="spellStart"/>
      <w:r w:rsidRPr="00213967">
        <w:rPr>
          <w:rFonts w:ascii="Times New Roman" w:hAnsi="Times New Roman" w:cs="Times New Roman"/>
          <w:lang w:val="en-US"/>
        </w:rPr>
        <w:t>ni</w:t>
      </w:r>
      <w:proofErr w:type="spellEnd"/>
      <w:r w:rsidRPr="00213967">
        <w:rPr>
          <w:rFonts w:ascii="Times New Roman" w:hAnsi="Times New Roman" w:cs="Times New Roman"/>
        </w:rPr>
        <w:t xml:space="preserve"> </w:t>
      </w:r>
      <w:proofErr w:type="spellStart"/>
      <w:r w:rsidRPr="00213967">
        <w:rPr>
          <w:rFonts w:ascii="Times New Roman" w:hAnsi="Times New Roman" w:cs="Times New Roman"/>
          <w:lang w:val="en-US"/>
        </w:rPr>
        <w:t>blos</w:t>
      </w:r>
      <w:proofErr w:type="spellEnd"/>
      <w:r w:rsidRPr="00213967">
        <w:rPr>
          <w:rFonts w:ascii="Times New Roman" w:hAnsi="Times New Roman" w:cs="Times New Roman"/>
        </w:rPr>
        <w:t xml:space="preserve"> </w:t>
      </w:r>
      <w:r w:rsidRPr="00213967">
        <w:rPr>
          <w:rFonts w:ascii="Times New Roman" w:hAnsi="Times New Roman" w:cs="Times New Roman"/>
          <w:lang w:val="en-US"/>
        </w:rPr>
        <w:t>mi</w:t>
      </w:r>
      <w:r w:rsidRPr="00213967">
        <w:rPr>
          <w:rFonts w:ascii="Times New Roman" w:hAnsi="Times New Roman" w:cs="Times New Roman"/>
        </w:rPr>
        <w:t xml:space="preserve"> </w:t>
      </w:r>
      <w:proofErr w:type="spellStart"/>
      <w:r w:rsidRPr="00213967">
        <w:rPr>
          <w:rFonts w:ascii="Times New Roman" w:hAnsi="Times New Roman" w:cs="Times New Roman"/>
          <w:lang w:val="en-US"/>
        </w:rPr>
        <w:t>bzod</w:t>
      </w:r>
      <w:proofErr w:type="spellEnd"/>
      <w:r w:rsidRPr="00213967">
        <w:rPr>
          <w:rFonts w:ascii="Times New Roman" w:hAnsi="Times New Roman" w:cs="Times New Roman"/>
        </w:rPr>
        <w:t xml:space="preserve"> </w:t>
      </w:r>
      <w:r w:rsidRPr="00213967">
        <w:rPr>
          <w:rFonts w:ascii="Times New Roman" w:hAnsi="Times New Roman" w:cs="Times New Roman"/>
          <w:lang w:val="en-US"/>
        </w:rPr>
        <w:t>pa</w:t>
      </w:r>
      <w:r w:rsidRPr="00213967">
        <w:rPr>
          <w:rFonts w:ascii="Times New Roman" w:hAnsi="Times New Roman" w:cs="Times New Roman"/>
        </w:rPr>
        <w:t>/_</w:t>
      </w:r>
    </w:p>
  </w:footnote>
  <w:footnote w:id="109">
    <w:p w14:paraId="13A764C3" w14:textId="0B7FD833" w:rsidR="00D16DA8" w:rsidRPr="00CD0956" w:rsidRDefault="00D16DA8" w:rsidP="00094154">
      <w:pPr>
        <w:pStyle w:val="ac"/>
        <w:rPr>
          <w:rFonts w:ascii="Times New Roman" w:hAnsi="Times New Roman" w:cs="Times New Roman"/>
          <w:lang w:val="fr-FR"/>
        </w:rPr>
      </w:pPr>
      <w:r>
        <w:rPr>
          <w:rStyle w:val="ae"/>
        </w:rPr>
        <w:footnoteRef/>
      </w:r>
      <w:r w:rsidRPr="00BE7C70">
        <w:rPr>
          <w:lang w:val="fr-FR"/>
        </w:rPr>
        <w:t xml:space="preserve"> </w:t>
      </w:r>
      <w:proofErr w:type="spellStart"/>
      <w:r w:rsidR="00427C61" w:rsidRPr="00427C61">
        <w:rPr>
          <w:rFonts w:ascii="Times New Roman" w:hAnsi="Times New Roman" w:cs="Times New Roman"/>
        </w:rPr>
        <w:t>Тиб</w:t>
      </w:r>
      <w:proofErr w:type="spellEnd"/>
      <w:r w:rsidR="00427C61" w:rsidRPr="00427C61">
        <w:rPr>
          <w:rFonts w:ascii="Times New Roman" w:hAnsi="Times New Roman" w:cs="Times New Roman"/>
          <w:lang w:val="en-US"/>
        </w:rPr>
        <w:t>.</w:t>
      </w:r>
      <w:r w:rsidR="00427C61" w:rsidRPr="00427C61">
        <w:rPr>
          <w:lang w:val="en-US"/>
        </w:rPr>
        <w:t xml:space="preserve"> </w:t>
      </w:r>
      <w:r w:rsidRPr="00CD0956">
        <w:rPr>
          <w:rFonts w:ascii="Times New Roman" w:hAnsi="Times New Roman" w:cs="Times New Roman"/>
          <w:lang w:val="fr-FR"/>
        </w:rPr>
        <w:t>mda’ la yid ma ches par mdung la srang gang sprad</w:t>
      </w:r>
    </w:p>
  </w:footnote>
  <w:footnote w:id="110">
    <w:p w14:paraId="17D13634" w14:textId="60A76A66" w:rsidR="00D16DA8" w:rsidRPr="00CD0956" w:rsidRDefault="00D16DA8" w:rsidP="00094154">
      <w:pPr>
        <w:pStyle w:val="ac"/>
        <w:jc w:val="both"/>
        <w:rPr>
          <w:lang w:val="fr-FR"/>
        </w:rPr>
      </w:pPr>
      <w:r w:rsidRPr="00213967">
        <w:rPr>
          <w:rStyle w:val="ae"/>
          <w:rFonts w:ascii="Times New Roman" w:hAnsi="Times New Roman" w:cs="Times New Roman"/>
        </w:rPr>
        <w:footnoteRef/>
      </w:r>
      <w:r w:rsidRPr="00CD0956">
        <w:rPr>
          <w:rFonts w:ascii="Times New Roman" w:hAnsi="Times New Roman" w:cs="Times New Roman"/>
          <w:lang w:val="fr-FR"/>
        </w:rPr>
        <w:t xml:space="preserve"> </w:t>
      </w:r>
      <w:proofErr w:type="spellStart"/>
      <w:r w:rsidR="00427C61">
        <w:rPr>
          <w:rFonts w:ascii="Times New Roman" w:hAnsi="Times New Roman" w:cs="Times New Roman"/>
        </w:rPr>
        <w:t>Тиб</w:t>
      </w:r>
      <w:proofErr w:type="spellEnd"/>
      <w:r w:rsidR="00427C61" w:rsidRPr="00427C61">
        <w:rPr>
          <w:rFonts w:ascii="Times New Roman" w:hAnsi="Times New Roman" w:cs="Times New Roman"/>
          <w:lang w:val="fr-FR"/>
        </w:rPr>
        <w:t xml:space="preserve">. </w:t>
      </w:r>
      <w:r w:rsidRPr="00CD0956">
        <w:rPr>
          <w:rFonts w:ascii="Times New Roman" w:hAnsi="Times New Roman" w:cs="Times New Roman"/>
          <w:lang w:val="fr-FR"/>
        </w:rPr>
        <w:t>de nas ring po ma lon pa na gong ma chen po’i bka’ las/_tA la’i bla ma bod kyi bstan pa’i srog shing gcig pu yin pas zhi bar gzhol ba shin tu ma legs kyang bya thabs dang bral bar gyur/_da nit A la’i bla ma’i mchog gi sprul pa’i sku ‘khrul med ngos zin pa gal che bas/_hu thog thu nyid bod du phebs nas sprul sku rtsad bcad nas thag chod pa byed dgos/_hu thog thu nged kyi gam nas thag ring por gtong mi phod kyang /_da res bod kyi bstan pa’i don gal che bas phebs nas ma ‘gyangs par sprul sku thag chod bstun tshur phebs dgos zhes pa’i bka’ phebs/_</w:t>
      </w:r>
    </w:p>
  </w:footnote>
  <w:footnote w:id="111">
    <w:p w14:paraId="5019268E" w14:textId="77777777" w:rsidR="00D16DA8" w:rsidRPr="00D15D64" w:rsidRDefault="00D16DA8">
      <w:pPr>
        <w:pStyle w:val="ac"/>
        <w:rPr>
          <w:rFonts w:ascii="Times New Roman" w:hAnsi="Times New Roman" w:cs="Times New Roman"/>
          <w:lang w:val="fr-FR"/>
        </w:rPr>
      </w:pPr>
      <w:r w:rsidRPr="00D15D64">
        <w:rPr>
          <w:rStyle w:val="ae"/>
          <w:rFonts w:ascii="Times New Roman" w:hAnsi="Times New Roman" w:cs="Times New Roman"/>
        </w:rPr>
        <w:footnoteRef/>
      </w:r>
      <w:r w:rsidRPr="00D15D64">
        <w:rPr>
          <w:rFonts w:ascii="Times New Roman" w:hAnsi="Times New Roman" w:cs="Times New Roman"/>
          <w:lang w:val="fr-FR"/>
        </w:rPr>
        <w:t xml:space="preserve"> </w:t>
      </w:r>
      <w:r w:rsidRPr="00D15D64">
        <w:rPr>
          <w:rFonts w:ascii="Times New Roman" w:hAnsi="Times New Roman" w:cs="Times New Roman"/>
          <w:lang w:val="fr-FR"/>
        </w:rPr>
        <w:t xml:space="preserve">тиб. </w:t>
      </w:r>
      <w:r w:rsidRPr="00D15D64">
        <w:rPr>
          <w:rFonts w:ascii="Times New Roman" w:hAnsi="Times New Roman" w:cs="Times New Roman"/>
          <w:lang w:val="fr-FR"/>
        </w:rPr>
        <w:t>gnas chung</w:t>
      </w:r>
    </w:p>
  </w:footnote>
  <w:footnote w:id="112">
    <w:p w14:paraId="6FE9023B" w14:textId="77777777" w:rsidR="00D16DA8" w:rsidRPr="00D15D64" w:rsidRDefault="00D16DA8">
      <w:pPr>
        <w:pStyle w:val="ac"/>
        <w:rPr>
          <w:lang w:val="fr-FR"/>
        </w:rPr>
      </w:pPr>
      <w:r w:rsidRPr="00D15D64">
        <w:rPr>
          <w:rStyle w:val="ae"/>
          <w:rFonts w:ascii="Times New Roman" w:hAnsi="Times New Roman" w:cs="Times New Roman"/>
        </w:rPr>
        <w:footnoteRef/>
      </w:r>
      <w:r w:rsidRPr="00D15D64">
        <w:rPr>
          <w:rFonts w:ascii="Times New Roman" w:hAnsi="Times New Roman" w:cs="Times New Roman"/>
          <w:lang w:val="fr-FR"/>
        </w:rPr>
        <w:t xml:space="preserve"> </w:t>
      </w:r>
      <w:r w:rsidRPr="00D15D64">
        <w:rPr>
          <w:rFonts w:ascii="Times New Roman" w:hAnsi="Times New Roman" w:cs="Times New Roman"/>
          <w:lang w:val="fr-FR"/>
        </w:rPr>
        <w:t xml:space="preserve">тиб. </w:t>
      </w:r>
      <w:r w:rsidRPr="00D15D64">
        <w:rPr>
          <w:rFonts w:ascii="Times New Roman" w:hAnsi="Times New Roman" w:cs="Times New Roman"/>
          <w:lang w:val="fr-FR"/>
        </w:rPr>
        <w:t>la mo</w:t>
      </w:r>
    </w:p>
  </w:footnote>
  <w:footnote w:id="113">
    <w:p w14:paraId="590779CF" w14:textId="77777777" w:rsidR="00D16DA8" w:rsidRPr="00D15D64" w:rsidRDefault="00D16DA8">
      <w:pPr>
        <w:pStyle w:val="ac"/>
        <w:rPr>
          <w:rFonts w:ascii="Times New Roman" w:hAnsi="Times New Roman" w:cs="Times New Roman"/>
          <w:lang w:val="fr-FR"/>
        </w:rPr>
      </w:pPr>
      <w:r w:rsidRPr="00D15D64">
        <w:rPr>
          <w:rStyle w:val="ae"/>
          <w:rFonts w:ascii="Times New Roman" w:hAnsi="Times New Roman" w:cs="Times New Roman"/>
        </w:rPr>
        <w:footnoteRef/>
      </w:r>
      <w:r w:rsidRPr="00D15D64">
        <w:rPr>
          <w:rFonts w:ascii="Times New Roman" w:hAnsi="Times New Roman" w:cs="Times New Roman"/>
          <w:lang w:val="fr-FR"/>
        </w:rPr>
        <w:t xml:space="preserve"> </w:t>
      </w:r>
      <w:r w:rsidRPr="00D15D64">
        <w:rPr>
          <w:rFonts w:ascii="Times New Roman" w:hAnsi="Times New Roman" w:cs="Times New Roman"/>
        </w:rPr>
        <w:t>Т</w:t>
      </w:r>
      <w:r w:rsidRPr="00D15D64">
        <w:rPr>
          <w:rFonts w:ascii="Times New Roman" w:hAnsi="Times New Roman" w:cs="Times New Roman"/>
          <w:lang w:val="fr-FR"/>
        </w:rPr>
        <w:t>иб. bsam yas</w:t>
      </w:r>
    </w:p>
  </w:footnote>
  <w:footnote w:id="114">
    <w:p w14:paraId="0ED8D517" w14:textId="77777777" w:rsidR="00D16DA8" w:rsidRPr="00D15D64" w:rsidRDefault="00D16DA8">
      <w:pPr>
        <w:pStyle w:val="ac"/>
        <w:rPr>
          <w:rFonts w:ascii="Times New Roman" w:hAnsi="Times New Roman" w:cs="Times New Roman"/>
          <w:lang w:val="fr-FR"/>
        </w:rPr>
      </w:pPr>
      <w:r w:rsidRPr="00D15D64">
        <w:rPr>
          <w:rStyle w:val="ae"/>
          <w:rFonts w:ascii="Times New Roman" w:hAnsi="Times New Roman" w:cs="Times New Roman"/>
        </w:rPr>
        <w:footnoteRef/>
      </w:r>
      <w:r w:rsidRPr="00D15D64">
        <w:rPr>
          <w:rFonts w:ascii="Times New Roman" w:hAnsi="Times New Roman" w:cs="Times New Roman"/>
          <w:lang w:val="fr-FR"/>
        </w:rPr>
        <w:t xml:space="preserve"> </w:t>
      </w:r>
      <w:r w:rsidRPr="00D15D64">
        <w:rPr>
          <w:rFonts w:ascii="Times New Roman" w:hAnsi="Times New Roman" w:cs="Times New Roman"/>
        </w:rPr>
        <w:t>Т</w:t>
      </w:r>
      <w:r w:rsidRPr="00D15D64">
        <w:rPr>
          <w:rFonts w:ascii="Times New Roman" w:hAnsi="Times New Roman" w:cs="Times New Roman"/>
          <w:lang w:val="fr-FR"/>
        </w:rPr>
        <w:t>иб. khra ‘brug</w:t>
      </w:r>
    </w:p>
  </w:footnote>
  <w:footnote w:id="115">
    <w:p w14:paraId="2F73937F" w14:textId="77777777" w:rsidR="00D16DA8" w:rsidRPr="00D15D64" w:rsidRDefault="00D16DA8">
      <w:pPr>
        <w:pStyle w:val="ac"/>
        <w:rPr>
          <w:rFonts w:ascii="Times New Roman" w:hAnsi="Times New Roman" w:cs="Times New Roman"/>
          <w:lang w:val="en-US"/>
        </w:rPr>
      </w:pPr>
      <w:r w:rsidRPr="00D15D64">
        <w:rPr>
          <w:rStyle w:val="ae"/>
          <w:rFonts w:ascii="Times New Roman" w:hAnsi="Times New Roman" w:cs="Times New Roman"/>
        </w:rPr>
        <w:footnoteRef/>
      </w:r>
      <w:r w:rsidRPr="00D15D64">
        <w:rPr>
          <w:rFonts w:ascii="Times New Roman" w:hAnsi="Times New Roman" w:cs="Times New Roman"/>
          <w:lang w:val="en-US"/>
        </w:rPr>
        <w:t xml:space="preserve"> </w:t>
      </w:r>
      <w:r w:rsidRPr="00D15D64">
        <w:rPr>
          <w:rFonts w:ascii="Times New Roman" w:hAnsi="Times New Roman" w:cs="Times New Roman"/>
        </w:rPr>
        <w:t>Т</w:t>
      </w:r>
      <w:r w:rsidRPr="00D15D64">
        <w:rPr>
          <w:rFonts w:ascii="Times New Roman" w:hAnsi="Times New Roman" w:cs="Times New Roman"/>
          <w:lang w:val="fr-FR"/>
        </w:rPr>
        <w:t>иб</w:t>
      </w:r>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dga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gdong</w:t>
      </w:r>
      <w:proofErr w:type="spellEnd"/>
    </w:p>
  </w:footnote>
  <w:footnote w:id="116">
    <w:p w14:paraId="7FEE3531" w14:textId="77777777" w:rsidR="00D16DA8" w:rsidRPr="00D15D64" w:rsidRDefault="00D16DA8">
      <w:pPr>
        <w:pStyle w:val="ac"/>
        <w:rPr>
          <w:rFonts w:ascii="Times New Roman" w:hAnsi="Times New Roman" w:cs="Times New Roman"/>
          <w:lang w:val="en-US"/>
        </w:rPr>
      </w:pPr>
      <w:r w:rsidRPr="00D15D64">
        <w:rPr>
          <w:rStyle w:val="ae"/>
          <w:rFonts w:ascii="Times New Roman" w:hAnsi="Times New Roman" w:cs="Times New Roman"/>
        </w:rPr>
        <w:footnoteRef/>
      </w:r>
      <w:r w:rsidRPr="00D15D64">
        <w:rPr>
          <w:rFonts w:ascii="Times New Roman" w:hAnsi="Times New Roman" w:cs="Times New Roman"/>
          <w:lang w:val="en-US"/>
        </w:rPr>
        <w:t xml:space="preserve"> </w:t>
      </w:r>
      <w:r w:rsidRPr="00D15D64">
        <w:rPr>
          <w:rFonts w:ascii="Times New Roman" w:hAnsi="Times New Roman" w:cs="Times New Roman"/>
        </w:rPr>
        <w:t>Т</w:t>
      </w:r>
      <w:r w:rsidRPr="00D15D64">
        <w:rPr>
          <w:rFonts w:ascii="Times New Roman" w:hAnsi="Times New Roman" w:cs="Times New Roman"/>
          <w:lang w:val="fr-FR"/>
        </w:rPr>
        <w:t>иб</w:t>
      </w:r>
      <w:r w:rsidRPr="00D15D64">
        <w:rPr>
          <w:rFonts w:ascii="Times New Roman" w:hAnsi="Times New Roman" w:cs="Times New Roman"/>
          <w:lang w:val="en-US"/>
        </w:rPr>
        <w:t xml:space="preserve">. thang </w:t>
      </w:r>
      <w:proofErr w:type="spellStart"/>
      <w:r w:rsidRPr="00D15D64">
        <w:rPr>
          <w:rFonts w:ascii="Times New Roman" w:hAnsi="Times New Roman" w:cs="Times New Roman"/>
          <w:lang w:val="en-US"/>
        </w:rPr>
        <w:t>chen</w:t>
      </w:r>
      <w:proofErr w:type="spellEnd"/>
    </w:p>
  </w:footnote>
  <w:footnote w:id="117">
    <w:p w14:paraId="707B92A2" w14:textId="77777777" w:rsidR="00D16DA8" w:rsidRPr="00D15D64" w:rsidRDefault="00D16DA8">
      <w:pPr>
        <w:pStyle w:val="ac"/>
        <w:rPr>
          <w:lang w:val="en-US"/>
        </w:rPr>
      </w:pPr>
      <w:r w:rsidRPr="00D15D64">
        <w:rPr>
          <w:rStyle w:val="ae"/>
          <w:rFonts w:ascii="Times New Roman" w:hAnsi="Times New Roman" w:cs="Times New Roman"/>
        </w:rPr>
        <w:footnoteRef/>
      </w:r>
      <w:r w:rsidRPr="00D15D64">
        <w:rPr>
          <w:rFonts w:ascii="Times New Roman" w:hAnsi="Times New Roman" w:cs="Times New Roman"/>
          <w:lang w:val="en-US"/>
        </w:rPr>
        <w:t xml:space="preserve"> </w:t>
      </w:r>
      <w:r w:rsidRPr="00D15D64">
        <w:rPr>
          <w:rFonts w:ascii="Times New Roman" w:hAnsi="Times New Roman" w:cs="Times New Roman"/>
        </w:rPr>
        <w:t>Т</w:t>
      </w:r>
      <w:r w:rsidRPr="00D15D64">
        <w:rPr>
          <w:rFonts w:ascii="Times New Roman" w:hAnsi="Times New Roman" w:cs="Times New Roman"/>
          <w:lang w:val="fr-FR"/>
        </w:rPr>
        <w:t>иб</w:t>
      </w:r>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gsang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phu</w:t>
      </w:r>
      <w:proofErr w:type="spellEnd"/>
    </w:p>
  </w:footnote>
  <w:footnote w:id="118">
    <w:p w14:paraId="4FB5382D" w14:textId="77777777" w:rsidR="00D16DA8" w:rsidRPr="00D15D64" w:rsidRDefault="00D16DA8">
      <w:pPr>
        <w:pStyle w:val="ac"/>
        <w:rPr>
          <w:rFonts w:ascii="Times New Roman" w:hAnsi="Times New Roman" w:cs="Times New Roman"/>
          <w:lang w:val="en-US"/>
        </w:rPr>
      </w:pPr>
      <w:r w:rsidRPr="00D15D64">
        <w:rPr>
          <w:rStyle w:val="ae"/>
          <w:rFonts w:ascii="Times New Roman" w:hAnsi="Times New Roman" w:cs="Times New Roman"/>
        </w:rPr>
        <w:footnoteRef/>
      </w:r>
      <w:r w:rsidRPr="00D15D64">
        <w:rPr>
          <w:rFonts w:ascii="Times New Roman" w:hAnsi="Times New Roman" w:cs="Times New Roman"/>
          <w:lang w:val="en-US"/>
        </w:rPr>
        <w:t xml:space="preserve"> </w:t>
      </w:r>
      <w:proofErr w:type="spellStart"/>
      <w:r w:rsidRPr="00D15D64">
        <w:rPr>
          <w:rFonts w:ascii="Times New Roman" w:hAnsi="Times New Roman" w:cs="Times New Roman"/>
        </w:rPr>
        <w:t>Тиб</w:t>
      </w:r>
      <w:proofErr w:type="spellEnd"/>
      <w:r w:rsidRPr="00D15D64">
        <w:rPr>
          <w:rFonts w:ascii="Times New Roman" w:hAnsi="Times New Roman" w:cs="Times New Roman"/>
          <w:lang w:val="en-US"/>
        </w:rPr>
        <w:t>. li thang</w:t>
      </w:r>
    </w:p>
  </w:footnote>
  <w:footnote w:id="119">
    <w:p w14:paraId="763902C4" w14:textId="77777777" w:rsidR="00D16DA8" w:rsidRPr="00D15D64" w:rsidRDefault="00D16DA8">
      <w:pPr>
        <w:pStyle w:val="ac"/>
        <w:rPr>
          <w:rFonts w:ascii="Times New Roman" w:hAnsi="Times New Roman" w:cs="Times New Roman"/>
          <w:lang w:val="en-US"/>
        </w:rPr>
      </w:pPr>
      <w:r w:rsidRPr="00D15D64">
        <w:rPr>
          <w:rStyle w:val="ae"/>
          <w:rFonts w:ascii="Times New Roman" w:hAnsi="Times New Roman" w:cs="Times New Roman"/>
        </w:rPr>
        <w:footnoteRef/>
      </w:r>
      <w:r w:rsidRPr="00D15D64">
        <w:rPr>
          <w:rFonts w:ascii="Times New Roman" w:hAnsi="Times New Roman" w:cs="Times New Roman"/>
          <w:lang w:val="en-US"/>
        </w:rPr>
        <w:t xml:space="preserve"> </w:t>
      </w:r>
      <w:proofErr w:type="spellStart"/>
      <w:r w:rsidRPr="00D15D64">
        <w:rPr>
          <w:rFonts w:ascii="Times New Roman" w:hAnsi="Times New Roman" w:cs="Times New Roman"/>
        </w:rPr>
        <w:t>Тиб</w:t>
      </w:r>
      <w:proofErr w:type="spellEnd"/>
      <w:r w:rsidRPr="00D15D64">
        <w:rPr>
          <w:rFonts w:ascii="Times New Roman" w:hAnsi="Times New Roman" w:cs="Times New Roman"/>
          <w:lang w:val="en-US"/>
        </w:rPr>
        <w:t>.</w:t>
      </w:r>
      <w:r w:rsidRPr="00BB5811">
        <w:rPr>
          <w:rFonts w:ascii="Times New Roman" w:hAnsi="Times New Roman" w:cs="Times New Roman"/>
          <w:lang w:val="en-US"/>
        </w:rPr>
        <w:t xml:space="preserve"> </w:t>
      </w:r>
      <w:r w:rsidRPr="00D15D64">
        <w:rPr>
          <w:rFonts w:ascii="Times New Roman" w:hAnsi="Times New Roman" w:cs="Times New Roman"/>
          <w:lang w:val="en-US"/>
        </w:rPr>
        <w:t>‘</w:t>
      </w:r>
      <w:proofErr w:type="spellStart"/>
      <w:proofErr w:type="gramStart"/>
      <w:r w:rsidRPr="00D15D64">
        <w:rPr>
          <w:rFonts w:ascii="Times New Roman" w:hAnsi="Times New Roman" w:cs="Times New Roman"/>
          <w:lang w:val="en-US"/>
        </w:rPr>
        <w:t>ol</w:t>
      </w:r>
      <w:proofErr w:type="spellEnd"/>
      <w:proofErr w:type="gramEnd"/>
      <w:r w:rsidRPr="00D15D64">
        <w:rPr>
          <w:rFonts w:ascii="Times New Roman" w:hAnsi="Times New Roman" w:cs="Times New Roman"/>
          <w:lang w:val="en-US"/>
        </w:rPr>
        <w:t xml:space="preserve"> kha</w:t>
      </w:r>
    </w:p>
  </w:footnote>
  <w:footnote w:id="120">
    <w:p w14:paraId="042C130A" w14:textId="3F1B0AEA" w:rsidR="00D16DA8" w:rsidRPr="00D15D64" w:rsidRDefault="00D16DA8" w:rsidP="00D15D64">
      <w:pPr>
        <w:pStyle w:val="ac"/>
        <w:jc w:val="both"/>
        <w:rPr>
          <w:lang w:val="en-US"/>
        </w:rPr>
      </w:pPr>
      <w:r w:rsidRPr="00A01E50">
        <w:rPr>
          <w:rStyle w:val="ae"/>
          <w:rFonts w:ascii="Times New Roman" w:hAnsi="Times New Roman" w:cs="Times New Roman"/>
        </w:rPr>
        <w:footnoteRef/>
      </w:r>
      <w:r w:rsidRPr="00D15D64">
        <w:rPr>
          <w:rFonts w:ascii="Times New Roman" w:hAnsi="Times New Roman" w:cs="Times New Roman"/>
          <w:lang w:val="en-US"/>
        </w:rPr>
        <w:t xml:space="preserve"> </w:t>
      </w:r>
      <w:proofErr w:type="spellStart"/>
      <w:r w:rsidR="00427C61">
        <w:rPr>
          <w:rFonts w:ascii="Times New Roman" w:hAnsi="Times New Roman" w:cs="Times New Roman"/>
        </w:rPr>
        <w:t>Тиб</w:t>
      </w:r>
      <w:proofErr w:type="spellEnd"/>
      <w:r w:rsidR="00427C61" w:rsidRPr="00427C61">
        <w:rPr>
          <w:rFonts w:ascii="Times New Roman" w:hAnsi="Times New Roman" w:cs="Times New Roman"/>
          <w:lang w:val="en-US"/>
        </w:rPr>
        <w:t xml:space="preserve">. </w:t>
      </w:r>
      <w:r w:rsidRPr="00D15D64">
        <w:rPr>
          <w:rFonts w:ascii="Times New Roman" w:hAnsi="Times New Roman" w:cs="Times New Roman"/>
          <w:lang w:val="en-US"/>
        </w:rPr>
        <w:t xml:space="preserve">me </w:t>
      </w:r>
      <w:proofErr w:type="spellStart"/>
      <w:r w:rsidRPr="00D15D64">
        <w:rPr>
          <w:rFonts w:ascii="Times New Roman" w:hAnsi="Times New Roman" w:cs="Times New Roman"/>
          <w:lang w:val="en-US"/>
        </w:rPr>
        <w:t>glang</w:t>
      </w:r>
      <w:proofErr w:type="spellEnd"/>
      <w:r w:rsidRPr="00D15D64">
        <w:rPr>
          <w:rFonts w:ascii="Times New Roman" w:hAnsi="Times New Roman" w:cs="Times New Roman"/>
          <w:lang w:val="en-US"/>
        </w:rPr>
        <w:t xml:space="preserve"> lo </w:t>
      </w:r>
      <w:proofErr w:type="spellStart"/>
      <w:r w:rsidRPr="00D15D64">
        <w:rPr>
          <w:rFonts w:ascii="Times New Roman" w:hAnsi="Times New Roman" w:cs="Times New Roman"/>
          <w:lang w:val="en-US"/>
        </w:rPr>
        <w:t>lo</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thog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rkang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gcig</w:t>
      </w:r>
      <w:proofErr w:type="spellEnd"/>
      <w:r w:rsidRPr="00D15D64">
        <w:rPr>
          <w:rFonts w:ascii="Times New Roman" w:hAnsi="Times New Roman" w:cs="Times New Roman"/>
          <w:lang w:val="en-US"/>
        </w:rPr>
        <w:t xml:space="preserve"> la </w:t>
      </w:r>
      <w:proofErr w:type="spellStart"/>
      <w:r w:rsidRPr="00D15D64">
        <w:rPr>
          <w:rFonts w:ascii="Times New Roman" w:hAnsi="Times New Roman" w:cs="Times New Roman"/>
          <w:lang w:val="en-US"/>
        </w:rPr>
        <w:t>mgo</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gsum</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brel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bzhi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brel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lnga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brel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sogs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khyad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mtshar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skyes</w:t>
      </w:r>
      <w:proofErr w:type="spellEnd"/>
      <w:r w:rsidRPr="00D15D64">
        <w:rPr>
          <w:rFonts w:ascii="Times New Roman" w:hAnsi="Times New Roman" w:cs="Times New Roman"/>
          <w:lang w:val="en-US"/>
        </w:rPr>
        <w:t xml:space="preserve"> shing /_</w:t>
      </w:r>
      <w:proofErr w:type="spellStart"/>
      <w:r w:rsidRPr="00D15D64">
        <w:rPr>
          <w:rFonts w:ascii="Times New Roman" w:hAnsi="Times New Roman" w:cs="Times New Roman"/>
          <w:lang w:val="en-US"/>
        </w:rPr>
        <w:t>khyad</w:t>
      </w:r>
      <w:proofErr w:type="spellEnd"/>
      <w:r w:rsidRPr="00D15D64">
        <w:rPr>
          <w:rFonts w:ascii="Times New Roman" w:hAnsi="Times New Roman" w:cs="Times New Roman"/>
          <w:lang w:val="en-US"/>
        </w:rPr>
        <w:t xml:space="preserve"> par yum </w:t>
      </w:r>
      <w:proofErr w:type="spellStart"/>
      <w:r w:rsidRPr="00D15D64">
        <w:rPr>
          <w:rFonts w:ascii="Times New Roman" w:hAnsi="Times New Roman" w:cs="Times New Roman"/>
          <w:lang w:val="en-US"/>
        </w:rPr>
        <w:t>phun</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tshogs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dbang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mo</w:t>
      </w:r>
      <w:proofErr w:type="spellEnd"/>
      <w:r w:rsidRPr="00D15D64">
        <w:rPr>
          <w:rFonts w:ascii="Times New Roman" w:hAnsi="Times New Roman" w:cs="Times New Roman"/>
          <w:lang w:val="en-US"/>
        </w:rPr>
        <w:t xml:space="preserve"> dang /_</w:t>
      </w:r>
      <w:proofErr w:type="spellStart"/>
      <w:r w:rsidRPr="00D15D64">
        <w:rPr>
          <w:rFonts w:ascii="Times New Roman" w:hAnsi="Times New Roman" w:cs="Times New Roman"/>
          <w:lang w:val="en-US"/>
        </w:rPr>
        <w:t>chos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mdzad</w:t>
      </w:r>
      <w:proofErr w:type="spellEnd"/>
      <w:r w:rsidRPr="00D15D64">
        <w:rPr>
          <w:rFonts w:ascii="Times New Roman" w:hAnsi="Times New Roman" w:cs="Times New Roman"/>
          <w:lang w:val="en-US"/>
        </w:rPr>
        <w:t xml:space="preserve"> ma ye </w:t>
      </w:r>
      <w:proofErr w:type="spellStart"/>
      <w:r w:rsidRPr="00D15D64">
        <w:rPr>
          <w:rFonts w:ascii="Times New Roman" w:hAnsi="Times New Roman" w:cs="Times New Roman"/>
          <w:lang w:val="en-US"/>
        </w:rPr>
        <w:t>shes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chos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tsho</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gnyis</w:t>
      </w:r>
      <w:proofErr w:type="spellEnd"/>
      <w:r w:rsidRPr="00D15D64">
        <w:rPr>
          <w:rFonts w:ascii="Times New Roman" w:hAnsi="Times New Roman" w:cs="Times New Roman"/>
          <w:lang w:val="en-US"/>
        </w:rPr>
        <w:t xml:space="preserve"> me </w:t>
      </w:r>
      <w:proofErr w:type="spellStart"/>
      <w:r w:rsidRPr="00D15D64">
        <w:rPr>
          <w:rFonts w:ascii="Times New Roman" w:hAnsi="Times New Roman" w:cs="Times New Roman"/>
          <w:lang w:val="en-US"/>
        </w:rPr>
        <w:t>khang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sgor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tsha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rting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gi</w:t>
      </w:r>
      <w:proofErr w:type="spellEnd"/>
      <w:r w:rsidRPr="00D15D64">
        <w:rPr>
          <w:rFonts w:ascii="Times New Roman" w:hAnsi="Times New Roman" w:cs="Times New Roman"/>
          <w:lang w:val="en-US"/>
        </w:rPr>
        <w:t xml:space="preserve"> ja </w:t>
      </w:r>
      <w:proofErr w:type="spellStart"/>
      <w:r w:rsidRPr="00D15D64">
        <w:rPr>
          <w:rFonts w:ascii="Times New Roman" w:hAnsi="Times New Roman" w:cs="Times New Roman"/>
          <w:lang w:val="en-US"/>
        </w:rPr>
        <w:t>btung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skabs</w:t>
      </w:r>
      <w:proofErr w:type="spellEnd"/>
      <w:r w:rsidRPr="00D15D64">
        <w:rPr>
          <w:rFonts w:ascii="Times New Roman" w:hAnsi="Times New Roman" w:cs="Times New Roman"/>
          <w:lang w:val="en-US"/>
        </w:rPr>
        <w:t xml:space="preserve">/_’ja’ </w:t>
      </w:r>
      <w:proofErr w:type="spellStart"/>
      <w:r w:rsidRPr="00D15D64">
        <w:rPr>
          <w:rFonts w:ascii="Times New Roman" w:hAnsi="Times New Roman" w:cs="Times New Roman"/>
          <w:lang w:val="en-US"/>
        </w:rPr>
        <w:t>sna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lnga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nar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byung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nas</w:t>
      </w:r>
      <w:proofErr w:type="spellEnd"/>
      <w:r w:rsidRPr="00D15D64">
        <w:rPr>
          <w:rFonts w:ascii="Times New Roman" w:hAnsi="Times New Roman" w:cs="Times New Roman"/>
          <w:lang w:val="en-US"/>
        </w:rPr>
        <w:t xml:space="preserve"> yum </w:t>
      </w:r>
      <w:proofErr w:type="spellStart"/>
      <w:r w:rsidRPr="00D15D64">
        <w:rPr>
          <w:rFonts w:ascii="Times New Roman" w:hAnsi="Times New Roman" w:cs="Times New Roman"/>
          <w:lang w:val="en-US"/>
        </w:rPr>
        <w:t>gyi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phrag</w:t>
      </w:r>
      <w:proofErr w:type="spellEnd"/>
      <w:r w:rsidRPr="00D15D64">
        <w:rPr>
          <w:rFonts w:ascii="Times New Roman" w:hAnsi="Times New Roman" w:cs="Times New Roman"/>
          <w:lang w:val="en-US"/>
        </w:rPr>
        <w:t xml:space="preserve"> par </w:t>
      </w:r>
      <w:proofErr w:type="spellStart"/>
      <w:r w:rsidRPr="00D15D64">
        <w:rPr>
          <w:rFonts w:ascii="Times New Roman" w:hAnsi="Times New Roman" w:cs="Times New Roman"/>
          <w:lang w:val="en-US"/>
        </w:rPr>
        <w:t>tal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gyis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zug</w:t>
      </w:r>
      <w:proofErr w:type="spellEnd"/>
      <w:r w:rsidRPr="00D15D64">
        <w:rPr>
          <w:rFonts w:ascii="Times New Roman" w:hAnsi="Times New Roman" w:cs="Times New Roman"/>
          <w:lang w:val="en-US"/>
        </w:rPr>
        <w:t xml:space="preserve"> pa dang /_</w:t>
      </w:r>
      <w:proofErr w:type="spellStart"/>
      <w:r w:rsidRPr="00D15D64">
        <w:rPr>
          <w:rFonts w:ascii="Times New Roman" w:hAnsi="Times New Roman" w:cs="Times New Roman"/>
          <w:lang w:val="en-US"/>
        </w:rPr>
        <w:t>yab</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bsod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nams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dar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rgyas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kyi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mnal</w:t>
      </w:r>
      <w:proofErr w:type="spellEnd"/>
      <w:r w:rsidRPr="00D15D64">
        <w:rPr>
          <w:rFonts w:ascii="Times New Roman" w:hAnsi="Times New Roman" w:cs="Times New Roman"/>
          <w:lang w:val="en-US"/>
        </w:rPr>
        <w:t xml:space="preserve"> lam du </w:t>
      </w:r>
      <w:proofErr w:type="spellStart"/>
      <w:r w:rsidRPr="00D15D64">
        <w:rPr>
          <w:rFonts w:ascii="Times New Roman" w:hAnsi="Times New Roman" w:cs="Times New Roman"/>
          <w:lang w:val="en-US"/>
        </w:rPr>
        <w:t>btsun</w:t>
      </w:r>
      <w:proofErr w:type="spellEnd"/>
      <w:r w:rsidRPr="00D15D64">
        <w:rPr>
          <w:rFonts w:ascii="Times New Roman" w:hAnsi="Times New Roman" w:cs="Times New Roman"/>
          <w:lang w:val="en-US"/>
        </w:rPr>
        <w:t xml:space="preserve"> pa </w:t>
      </w:r>
      <w:proofErr w:type="spellStart"/>
      <w:r w:rsidRPr="00D15D64">
        <w:rPr>
          <w:rFonts w:ascii="Times New Roman" w:hAnsi="Times New Roman" w:cs="Times New Roman"/>
          <w:lang w:val="en-US"/>
        </w:rPr>
        <w:t>zhig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gis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gser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rdo</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rje</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gcig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gtad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pa</w:t>
      </w:r>
      <w:proofErr w:type="spellEnd"/>
      <w:r w:rsidRPr="00D15D64">
        <w:rPr>
          <w:rFonts w:ascii="Times New Roman" w:hAnsi="Times New Roman" w:cs="Times New Roman"/>
          <w:lang w:val="en-US"/>
        </w:rPr>
        <w:t xml:space="preserve"> dang /_mi </w:t>
      </w:r>
      <w:proofErr w:type="spellStart"/>
      <w:r w:rsidRPr="00D15D64">
        <w:rPr>
          <w:rFonts w:ascii="Times New Roman" w:hAnsi="Times New Roman" w:cs="Times New Roman"/>
          <w:lang w:val="en-US"/>
        </w:rPr>
        <w:t>dkar</w:t>
      </w:r>
      <w:proofErr w:type="spellEnd"/>
      <w:r w:rsidRPr="00D15D64">
        <w:rPr>
          <w:rFonts w:ascii="Times New Roman" w:hAnsi="Times New Roman" w:cs="Times New Roman"/>
          <w:lang w:val="en-US"/>
        </w:rPr>
        <w:t xml:space="preserve"> po </w:t>
      </w:r>
      <w:proofErr w:type="spellStart"/>
      <w:r w:rsidRPr="00D15D64">
        <w:rPr>
          <w:rFonts w:ascii="Times New Roman" w:hAnsi="Times New Roman" w:cs="Times New Roman"/>
          <w:lang w:val="en-US"/>
        </w:rPr>
        <w:t>gcig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gis</w:t>
      </w:r>
      <w:proofErr w:type="spellEnd"/>
      <w:r w:rsidRPr="00D15D64">
        <w:rPr>
          <w:rFonts w:ascii="Times New Roman" w:hAnsi="Times New Roman" w:cs="Times New Roman"/>
          <w:lang w:val="en-US"/>
        </w:rPr>
        <w:t xml:space="preserve"> bum </w:t>
      </w:r>
      <w:proofErr w:type="spellStart"/>
      <w:r w:rsidRPr="00D15D64">
        <w:rPr>
          <w:rFonts w:ascii="Times New Roman" w:hAnsi="Times New Roman" w:cs="Times New Roman"/>
          <w:lang w:val="en-US"/>
        </w:rPr>
        <w:t>chus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khrus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gyis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shig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ces</w:t>
      </w:r>
      <w:proofErr w:type="spellEnd"/>
      <w:r w:rsidRPr="00D15D64">
        <w:rPr>
          <w:rFonts w:ascii="Times New Roman" w:hAnsi="Times New Roman" w:cs="Times New Roman"/>
          <w:lang w:val="en-US"/>
        </w:rPr>
        <w:t xml:space="preserve"> nye reg </w:t>
      </w:r>
      <w:proofErr w:type="spellStart"/>
      <w:r w:rsidRPr="00D15D64">
        <w:rPr>
          <w:rFonts w:ascii="Times New Roman" w:hAnsi="Times New Roman" w:cs="Times New Roman"/>
          <w:lang w:val="en-US"/>
        </w:rPr>
        <w:t>byas</w:t>
      </w:r>
      <w:proofErr w:type="spellEnd"/>
      <w:r w:rsidRPr="00D15D64">
        <w:rPr>
          <w:rFonts w:ascii="Times New Roman" w:hAnsi="Times New Roman" w:cs="Times New Roman"/>
          <w:lang w:val="en-US"/>
        </w:rPr>
        <w:t xml:space="preserve"> pa </w:t>
      </w:r>
      <w:proofErr w:type="spellStart"/>
      <w:r w:rsidRPr="00D15D64">
        <w:rPr>
          <w:rFonts w:ascii="Times New Roman" w:hAnsi="Times New Roman" w:cs="Times New Roman"/>
          <w:lang w:val="en-US"/>
        </w:rPr>
        <w:t>rmis</w:t>
      </w:r>
      <w:proofErr w:type="spellEnd"/>
      <w:r w:rsidRPr="00D15D64">
        <w:rPr>
          <w:rFonts w:ascii="Times New Roman" w:hAnsi="Times New Roman" w:cs="Times New Roman"/>
          <w:lang w:val="en-US"/>
        </w:rPr>
        <w:t xml:space="preserve">/_yum </w:t>
      </w:r>
      <w:proofErr w:type="spellStart"/>
      <w:r w:rsidRPr="00D15D64">
        <w:rPr>
          <w:rFonts w:ascii="Times New Roman" w:hAnsi="Times New Roman" w:cs="Times New Roman"/>
          <w:lang w:val="en-US"/>
        </w:rPr>
        <w:t>gyi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mnal</w:t>
      </w:r>
      <w:proofErr w:type="spellEnd"/>
      <w:r w:rsidRPr="00D15D64">
        <w:rPr>
          <w:rFonts w:ascii="Times New Roman" w:hAnsi="Times New Roman" w:cs="Times New Roman"/>
          <w:lang w:val="en-US"/>
        </w:rPr>
        <w:t xml:space="preserve"> lam du </w:t>
      </w:r>
      <w:proofErr w:type="spellStart"/>
      <w:r w:rsidRPr="00D15D64">
        <w:rPr>
          <w:rFonts w:ascii="Times New Roman" w:hAnsi="Times New Roman" w:cs="Times New Roman"/>
          <w:lang w:val="en-US"/>
        </w:rPr>
        <w:t>nam</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mkha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sprin</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bral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ngos</w:t>
      </w:r>
      <w:proofErr w:type="spellEnd"/>
      <w:r w:rsidRPr="00D15D64">
        <w:rPr>
          <w:rFonts w:ascii="Times New Roman" w:hAnsi="Times New Roman" w:cs="Times New Roman"/>
          <w:lang w:val="en-US"/>
        </w:rPr>
        <w:t>/_</w:t>
      </w:r>
      <w:proofErr w:type="spellStart"/>
      <w:r w:rsidRPr="00D15D64">
        <w:rPr>
          <w:rFonts w:ascii="Times New Roman" w:hAnsi="Times New Roman" w:cs="Times New Roman"/>
          <w:lang w:val="en-US"/>
        </w:rPr>
        <w:t>nyi</w:t>
      </w:r>
      <w:proofErr w:type="spellEnd"/>
      <w:r w:rsidRPr="00D15D64">
        <w:rPr>
          <w:rFonts w:ascii="Times New Roman" w:hAnsi="Times New Roman" w:cs="Times New Roman"/>
          <w:lang w:val="en-US"/>
        </w:rPr>
        <w:t xml:space="preserve"> ma </w:t>
      </w:r>
      <w:proofErr w:type="spellStart"/>
      <w:r w:rsidRPr="00D15D64">
        <w:rPr>
          <w:rFonts w:ascii="Times New Roman" w:hAnsi="Times New Roman" w:cs="Times New Roman"/>
          <w:lang w:val="en-US"/>
        </w:rPr>
        <w:t>rgya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khyon</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che</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w:t>
      </w:r>
      <w:proofErr w:type="spellEnd"/>
      <w:r w:rsidRPr="00D15D64">
        <w:rPr>
          <w:rFonts w:ascii="Times New Roman" w:hAnsi="Times New Roman" w:cs="Times New Roman"/>
          <w:lang w:val="en-US"/>
        </w:rPr>
        <w:t xml:space="preserve"> la </w:t>
      </w:r>
      <w:proofErr w:type="spellStart"/>
      <w:r w:rsidRPr="00D15D64">
        <w:rPr>
          <w:rFonts w:ascii="Times New Roman" w:hAnsi="Times New Roman" w:cs="Times New Roman"/>
          <w:lang w:val="en-US"/>
        </w:rPr>
        <w:t>chung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mang</w:t>
      </w:r>
      <w:proofErr w:type="spellEnd"/>
      <w:r w:rsidRPr="00D15D64">
        <w:rPr>
          <w:rFonts w:ascii="Times New Roman" w:hAnsi="Times New Roman" w:cs="Times New Roman"/>
          <w:lang w:val="en-US"/>
        </w:rPr>
        <w:t xml:space="preserve"> pos </w:t>
      </w:r>
      <w:proofErr w:type="spellStart"/>
      <w:r w:rsidRPr="00D15D64">
        <w:rPr>
          <w:rFonts w:ascii="Times New Roman" w:hAnsi="Times New Roman" w:cs="Times New Roman"/>
          <w:lang w:val="en-US"/>
        </w:rPr>
        <w:t>bskor</w:t>
      </w:r>
      <w:proofErr w:type="spellEnd"/>
      <w:r w:rsidRPr="00D15D64">
        <w:rPr>
          <w:rFonts w:ascii="Times New Roman" w:hAnsi="Times New Roman" w:cs="Times New Roman"/>
          <w:lang w:val="en-US"/>
        </w:rPr>
        <w:t xml:space="preserve"> bar </w:t>
      </w:r>
      <w:proofErr w:type="spellStart"/>
      <w:r w:rsidRPr="00D15D64">
        <w:rPr>
          <w:rFonts w:ascii="Times New Roman" w:hAnsi="Times New Roman" w:cs="Times New Roman"/>
          <w:lang w:val="en-US"/>
        </w:rPr>
        <w:t>che</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w:t>
      </w:r>
      <w:proofErr w:type="spellEnd"/>
      <w:r w:rsidRPr="00D15D64">
        <w:rPr>
          <w:rFonts w:ascii="Times New Roman" w:hAnsi="Times New Roman" w:cs="Times New Roman"/>
          <w:lang w:val="en-US"/>
        </w:rPr>
        <w:t xml:space="preserve"> de yum rang la </w:t>
      </w:r>
      <w:proofErr w:type="spellStart"/>
      <w:r w:rsidRPr="00D15D64">
        <w:rPr>
          <w:rFonts w:ascii="Times New Roman" w:hAnsi="Times New Roman" w:cs="Times New Roman"/>
          <w:lang w:val="en-US"/>
        </w:rPr>
        <w:t>thim</w:t>
      </w:r>
      <w:proofErr w:type="spellEnd"/>
      <w:r w:rsidRPr="00D15D64">
        <w:rPr>
          <w:rFonts w:ascii="Times New Roman" w:hAnsi="Times New Roman" w:cs="Times New Roman"/>
          <w:lang w:val="en-US"/>
        </w:rPr>
        <w:t xml:space="preserve"> pa </w:t>
      </w:r>
      <w:proofErr w:type="spellStart"/>
      <w:r w:rsidRPr="00D15D64">
        <w:rPr>
          <w:rFonts w:ascii="Times New Roman" w:hAnsi="Times New Roman" w:cs="Times New Roman"/>
          <w:lang w:val="en-US"/>
        </w:rPr>
        <w:t>sogs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ngo</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mtshar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w:t>
      </w:r>
      <w:proofErr w:type="spellEnd"/>
      <w:r w:rsidRPr="00D15D64">
        <w:rPr>
          <w:rFonts w:ascii="Times New Roman" w:hAnsi="Times New Roman" w:cs="Times New Roman"/>
          <w:lang w:val="en-US"/>
        </w:rPr>
        <w:t xml:space="preserve"> dang /_</w:t>
      </w:r>
      <w:proofErr w:type="spellStart"/>
      <w:r w:rsidRPr="00D15D64">
        <w:rPr>
          <w:rFonts w:ascii="Times New Roman" w:hAnsi="Times New Roman" w:cs="Times New Roman"/>
          <w:lang w:val="en-US"/>
        </w:rPr>
        <w:t>gzhan</w:t>
      </w:r>
      <w:proofErr w:type="spellEnd"/>
      <w:r w:rsidRPr="00D15D64">
        <w:rPr>
          <w:rFonts w:ascii="Times New Roman" w:hAnsi="Times New Roman" w:cs="Times New Roman"/>
          <w:lang w:val="en-US"/>
        </w:rPr>
        <w:t xml:space="preserve"> yang me </w:t>
      </w:r>
      <w:proofErr w:type="spellStart"/>
      <w:r w:rsidRPr="00D15D64">
        <w:rPr>
          <w:rFonts w:ascii="Times New Roman" w:hAnsi="Times New Roman" w:cs="Times New Roman"/>
          <w:lang w:val="en-US"/>
        </w:rPr>
        <w:t>byi</w:t>
      </w:r>
      <w:proofErr w:type="spellEnd"/>
      <w:r w:rsidRPr="00D15D64">
        <w:rPr>
          <w:rFonts w:ascii="Times New Roman" w:hAnsi="Times New Roman" w:cs="Times New Roman"/>
          <w:lang w:val="en-US"/>
        </w:rPr>
        <w:t xml:space="preserve"> lo </w:t>
      </w:r>
      <w:proofErr w:type="spellStart"/>
      <w:r w:rsidRPr="00D15D64">
        <w:rPr>
          <w:rFonts w:ascii="Times New Roman" w:hAnsi="Times New Roman" w:cs="Times New Roman"/>
          <w:lang w:val="en-US"/>
        </w:rPr>
        <w:t>nas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bzung</w:t>
      </w:r>
      <w:proofErr w:type="spellEnd"/>
      <w:r w:rsidRPr="00D15D64">
        <w:rPr>
          <w:rFonts w:ascii="Times New Roman" w:hAnsi="Times New Roman" w:cs="Times New Roman"/>
          <w:lang w:val="en-US"/>
        </w:rPr>
        <w:t xml:space="preserve"> bye </w:t>
      </w:r>
      <w:proofErr w:type="spellStart"/>
      <w:r w:rsidRPr="00D15D64">
        <w:rPr>
          <w:rFonts w:ascii="Times New Roman" w:hAnsi="Times New Roman" w:cs="Times New Roman"/>
          <w:lang w:val="en-US"/>
        </w:rPr>
        <w:t>skor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grong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chung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rnams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skyid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skyid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chang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thung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sogs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byed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skabs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glu</w:t>
      </w:r>
      <w:proofErr w:type="spellEnd"/>
      <w:r w:rsidRPr="00D15D64">
        <w:rPr>
          <w:rFonts w:ascii="Times New Roman" w:hAnsi="Times New Roman" w:cs="Times New Roman"/>
          <w:lang w:val="en-US"/>
        </w:rPr>
        <w:t xml:space="preserve"> dang </w:t>
      </w:r>
      <w:proofErr w:type="spellStart"/>
      <w:r w:rsidRPr="00D15D64">
        <w:rPr>
          <w:rFonts w:ascii="Times New Roman" w:hAnsi="Times New Roman" w:cs="Times New Roman"/>
          <w:lang w:val="en-US"/>
        </w:rPr>
        <w:t>rkang</w:t>
      </w:r>
      <w:proofErr w:type="spellEnd"/>
      <w:r w:rsidRPr="00D15D64">
        <w:rPr>
          <w:rFonts w:ascii="Times New Roman" w:hAnsi="Times New Roman" w:cs="Times New Roman"/>
          <w:lang w:val="en-US"/>
        </w:rPr>
        <w:t xml:space="preserve"> bro </w:t>
      </w:r>
      <w:proofErr w:type="spellStart"/>
      <w:r w:rsidRPr="00D15D64">
        <w:rPr>
          <w:rFonts w:ascii="Times New Roman" w:hAnsi="Times New Roman" w:cs="Times New Roman"/>
          <w:lang w:val="en-US"/>
        </w:rPr>
        <w:t>sogs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byed</w:t>
      </w:r>
      <w:proofErr w:type="spellEnd"/>
      <w:r w:rsidRPr="00D15D64">
        <w:rPr>
          <w:rFonts w:ascii="Times New Roman" w:hAnsi="Times New Roman" w:cs="Times New Roman"/>
          <w:lang w:val="en-US"/>
        </w:rPr>
        <w:t xml:space="preserve"> pa </w:t>
      </w:r>
      <w:proofErr w:type="spellStart"/>
      <w:r w:rsidRPr="00D15D64">
        <w:rPr>
          <w:rFonts w:ascii="Times New Roman" w:hAnsi="Times New Roman" w:cs="Times New Roman"/>
          <w:lang w:val="en-US"/>
        </w:rPr>
        <w:t>rnams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kyis</w:t>
      </w:r>
      <w:proofErr w:type="spellEnd"/>
      <w:r w:rsidRPr="00D15D64">
        <w:rPr>
          <w:rFonts w:ascii="Times New Roman" w:hAnsi="Times New Roman" w:cs="Times New Roman"/>
          <w:lang w:val="en-US"/>
        </w:rPr>
        <w:t xml:space="preserve"> sus </w:t>
      </w:r>
      <w:proofErr w:type="spellStart"/>
      <w:r w:rsidRPr="00D15D64">
        <w:rPr>
          <w:rFonts w:ascii="Times New Roman" w:hAnsi="Times New Roman" w:cs="Times New Roman"/>
          <w:lang w:val="en-US"/>
        </w:rPr>
        <w:t>bslab</w:t>
      </w:r>
      <w:proofErr w:type="spellEnd"/>
      <w:r w:rsidRPr="00D15D64">
        <w:rPr>
          <w:rFonts w:ascii="Times New Roman" w:hAnsi="Times New Roman" w:cs="Times New Roman"/>
          <w:lang w:val="en-US"/>
        </w:rPr>
        <w:t xml:space="preserve"> dang /_’dis </w:t>
      </w:r>
      <w:proofErr w:type="spellStart"/>
      <w:r w:rsidRPr="00D15D64">
        <w:rPr>
          <w:rFonts w:ascii="Times New Roman" w:hAnsi="Times New Roman" w:cs="Times New Roman"/>
          <w:lang w:val="en-US"/>
        </w:rPr>
        <w:t>dran</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khungs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gtan</w:t>
      </w:r>
      <w:proofErr w:type="spellEnd"/>
      <w:r w:rsidRPr="00D15D64">
        <w:rPr>
          <w:rFonts w:ascii="Times New Roman" w:hAnsi="Times New Roman" w:cs="Times New Roman"/>
          <w:lang w:val="en-US"/>
        </w:rPr>
        <w:t xml:space="preserve"> med par rang </w:t>
      </w:r>
      <w:proofErr w:type="spellStart"/>
      <w:r w:rsidRPr="00D15D64">
        <w:rPr>
          <w:rFonts w:ascii="Times New Roman" w:hAnsi="Times New Roman" w:cs="Times New Roman"/>
          <w:lang w:val="en-US"/>
        </w:rPr>
        <w:t>byung</w:t>
      </w:r>
      <w:proofErr w:type="spellEnd"/>
      <w:r w:rsidRPr="00D15D64">
        <w:rPr>
          <w:rFonts w:ascii="Times New Roman" w:hAnsi="Times New Roman" w:cs="Times New Roman"/>
          <w:lang w:val="en-US"/>
        </w:rPr>
        <w:t xml:space="preserve"> du </w:t>
      </w:r>
      <w:proofErr w:type="spellStart"/>
      <w:r w:rsidRPr="00D15D64">
        <w:rPr>
          <w:rFonts w:ascii="Times New Roman" w:hAnsi="Times New Roman" w:cs="Times New Roman"/>
          <w:lang w:val="en-US"/>
        </w:rPr>
        <w:t>glu’i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tshig</w:t>
      </w:r>
      <w:proofErr w:type="spellEnd"/>
      <w:r w:rsidRPr="00D15D64">
        <w:rPr>
          <w:rFonts w:ascii="Times New Roman" w:hAnsi="Times New Roman" w:cs="Times New Roman"/>
          <w:lang w:val="en-US"/>
        </w:rPr>
        <w:t xml:space="preserve"> la/_</w:t>
      </w:r>
      <w:proofErr w:type="spellStart"/>
      <w:r w:rsidRPr="00D15D64">
        <w:rPr>
          <w:rFonts w:ascii="Times New Roman" w:hAnsi="Times New Roman" w:cs="Times New Roman"/>
          <w:lang w:val="en-US"/>
        </w:rPr>
        <w:t>sgang</w:t>
      </w:r>
      <w:proofErr w:type="spellEnd"/>
      <w:r w:rsidRPr="00D15D64">
        <w:rPr>
          <w:lang w:val="en-US"/>
        </w:rPr>
        <w:t xml:space="preserve"> </w:t>
      </w:r>
      <w:proofErr w:type="spellStart"/>
      <w:r w:rsidRPr="00D15D64">
        <w:rPr>
          <w:rFonts w:ascii="Times New Roman" w:hAnsi="Times New Roman" w:cs="Times New Roman"/>
          <w:lang w:val="en-US"/>
        </w:rPr>
        <w:t>rgyud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lha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ri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sgang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na</w:t>
      </w:r>
      <w:proofErr w:type="spellEnd"/>
      <w:r w:rsidRPr="00D15D64">
        <w:rPr>
          <w:rFonts w:ascii="Times New Roman" w:hAnsi="Times New Roman" w:cs="Times New Roman"/>
          <w:lang w:val="en-US"/>
        </w:rPr>
        <w:t>/_</w:t>
      </w:r>
      <w:proofErr w:type="spellStart"/>
      <w:r w:rsidRPr="00D15D64">
        <w:rPr>
          <w:rFonts w:ascii="Times New Roman" w:hAnsi="Times New Roman" w:cs="Times New Roman"/>
          <w:lang w:val="en-US"/>
        </w:rPr>
        <w:t>padmo’i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sdong</w:t>
      </w:r>
      <w:proofErr w:type="spellEnd"/>
      <w:r w:rsidRPr="00D15D64">
        <w:rPr>
          <w:rFonts w:ascii="Times New Roman" w:hAnsi="Times New Roman" w:cs="Times New Roman"/>
          <w:lang w:val="en-US"/>
        </w:rPr>
        <w:t xml:space="preserve"> po ‘</w:t>
      </w:r>
      <w:proofErr w:type="spellStart"/>
      <w:r w:rsidRPr="00D15D64">
        <w:rPr>
          <w:rFonts w:ascii="Times New Roman" w:hAnsi="Times New Roman" w:cs="Times New Roman"/>
          <w:lang w:val="en-US"/>
        </w:rPr>
        <w:t>khrungs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dug_pad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sdong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zhal</w:t>
      </w:r>
      <w:proofErr w:type="spellEnd"/>
      <w:r w:rsidRPr="00D15D64">
        <w:rPr>
          <w:rFonts w:ascii="Times New Roman" w:hAnsi="Times New Roman" w:cs="Times New Roman"/>
          <w:lang w:val="en-US"/>
        </w:rPr>
        <w:t xml:space="preserve"> kha bye </w:t>
      </w:r>
      <w:proofErr w:type="spellStart"/>
      <w:r w:rsidRPr="00D15D64">
        <w:rPr>
          <w:rFonts w:ascii="Times New Roman" w:hAnsi="Times New Roman" w:cs="Times New Roman"/>
          <w:lang w:val="en-US"/>
        </w:rPr>
        <w:t>nas</w:t>
      </w:r>
      <w:proofErr w:type="spellEnd"/>
      <w:r w:rsidRPr="00D15D64">
        <w:rPr>
          <w:rFonts w:ascii="Times New Roman" w:hAnsi="Times New Roman" w:cs="Times New Roman"/>
          <w:lang w:val="en-US"/>
        </w:rPr>
        <w:t>/_/’</w:t>
      </w:r>
      <w:proofErr w:type="spellStart"/>
      <w:r w:rsidRPr="00D15D64">
        <w:rPr>
          <w:rFonts w:ascii="Times New Roman" w:hAnsi="Times New Roman" w:cs="Times New Roman"/>
          <w:lang w:val="en-US"/>
        </w:rPr>
        <w:t>dzam</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gling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mun</w:t>
      </w:r>
      <w:proofErr w:type="spellEnd"/>
      <w:r w:rsidRPr="00D15D64">
        <w:rPr>
          <w:rFonts w:ascii="Times New Roman" w:hAnsi="Times New Roman" w:cs="Times New Roman"/>
          <w:lang w:val="en-US"/>
        </w:rPr>
        <w:t xml:space="preserve"> pa </w:t>
      </w:r>
      <w:proofErr w:type="spellStart"/>
      <w:r w:rsidRPr="00D15D64">
        <w:rPr>
          <w:rFonts w:ascii="Times New Roman" w:hAnsi="Times New Roman" w:cs="Times New Roman"/>
          <w:lang w:val="en-US"/>
        </w:rPr>
        <w:t>bsal</w:t>
      </w:r>
      <w:proofErr w:type="spellEnd"/>
      <w:r w:rsidRPr="00D15D64">
        <w:rPr>
          <w:rFonts w:ascii="Times New Roman" w:hAnsi="Times New Roman" w:cs="Times New Roman"/>
          <w:lang w:val="en-US"/>
        </w:rPr>
        <w:t xml:space="preserve"> song /_/</w:t>
      </w:r>
      <w:proofErr w:type="spellStart"/>
      <w:r w:rsidRPr="00D15D64">
        <w:rPr>
          <w:rFonts w:ascii="Times New Roman" w:hAnsi="Times New Roman" w:cs="Times New Roman"/>
          <w:lang w:val="en-US"/>
        </w:rPr>
        <w:t>zhes</w:t>
      </w:r>
      <w:proofErr w:type="spellEnd"/>
      <w:r w:rsidRPr="00D15D64">
        <w:rPr>
          <w:rFonts w:ascii="Times New Roman" w:hAnsi="Times New Roman" w:cs="Times New Roman"/>
          <w:lang w:val="en-US"/>
        </w:rPr>
        <w:t xml:space="preserve"> dang /_</w:t>
      </w:r>
      <w:proofErr w:type="spellStart"/>
      <w:r w:rsidRPr="00D15D64">
        <w:rPr>
          <w:rFonts w:ascii="Times New Roman" w:hAnsi="Times New Roman" w:cs="Times New Roman"/>
          <w:lang w:val="en-US"/>
        </w:rPr>
        <w:t>sku</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zhabs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gtsang</w:t>
      </w:r>
      <w:proofErr w:type="spellEnd"/>
      <w:r w:rsidRPr="00D15D64">
        <w:rPr>
          <w:rFonts w:ascii="Times New Roman" w:hAnsi="Times New Roman" w:cs="Times New Roman"/>
          <w:lang w:val="en-US"/>
        </w:rPr>
        <w:t xml:space="preserve"> la </w:t>
      </w:r>
      <w:proofErr w:type="spellStart"/>
      <w:r w:rsidRPr="00D15D64">
        <w:rPr>
          <w:rFonts w:ascii="Times New Roman" w:hAnsi="Times New Roman" w:cs="Times New Roman"/>
          <w:lang w:val="en-US"/>
        </w:rPr>
        <w:t>phebs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byung</w:t>
      </w:r>
      <w:proofErr w:type="spellEnd"/>
      <w:r w:rsidRPr="00D15D64">
        <w:rPr>
          <w:rFonts w:ascii="Times New Roman" w:hAnsi="Times New Roman" w:cs="Times New Roman"/>
          <w:lang w:val="en-US"/>
        </w:rPr>
        <w:t xml:space="preserve"> /_/</w:t>
      </w:r>
      <w:proofErr w:type="spellStart"/>
      <w:r w:rsidRPr="00D15D64">
        <w:rPr>
          <w:rFonts w:ascii="Times New Roman" w:hAnsi="Times New Roman" w:cs="Times New Roman"/>
          <w:lang w:val="en-US"/>
        </w:rPr>
        <w:t>gtsang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gi</w:t>
      </w:r>
      <w:proofErr w:type="spellEnd"/>
      <w:r w:rsidRPr="00D15D64">
        <w:rPr>
          <w:rFonts w:ascii="Times New Roman" w:hAnsi="Times New Roman" w:cs="Times New Roman"/>
          <w:lang w:val="en-US"/>
        </w:rPr>
        <w:t xml:space="preserve"> ‘bru </w:t>
      </w:r>
      <w:proofErr w:type="spellStart"/>
      <w:r w:rsidRPr="00D15D64">
        <w:rPr>
          <w:rFonts w:ascii="Times New Roman" w:hAnsi="Times New Roman" w:cs="Times New Roman"/>
          <w:lang w:val="en-US"/>
        </w:rPr>
        <w:t>bcud</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phel</w:t>
      </w:r>
      <w:proofErr w:type="spellEnd"/>
      <w:r w:rsidRPr="00D15D64">
        <w:rPr>
          <w:rFonts w:ascii="Times New Roman" w:hAnsi="Times New Roman" w:cs="Times New Roman"/>
          <w:lang w:val="en-US"/>
        </w:rPr>
        <w:t xml:space="preserve"> song /_/</w:t>
      </w:r>
      <w:proofErr w:type="spellStart"/>
      <w:r w:rsidRPr="00D15D64">
        <w:rPr>
          <w:rFonts w:ascii="Times New Roman" w:hAnsi="Times New Roman" w:cs="Times New Roman"/>
          <w:lang w:val="en-US"/>
        </w:rPr>
        <w:t>nyi</w:t>
      </w:r>
      <w:proofErr w:type="spellEnd"/>
      <w:r w:rsidRPr="00D15D64">
        <w:rPr>
          <w:rFonts w:ascii="Times New Roman" w:hAnsi="Times New Roman" w:cs="Times New Roman"/>
          <w:lang w:val="en-US"/>
        </w:rPr>
        <w:t xml:space="preserve"> ma </w:t>
      </w:r>
      <w:proofErr w:type="spellStart"/>
      <w:r w:rsidRPr="00D15D64">
        <w:rPr>
          <w:rFonts w:ascii="Times New Roman" w:hAnsi="Times New Roman" w:cs="Times New Roman"/>
          <w:lang w:val="en-US"/>
        </w:rPr>
        <w:t>gtsang</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nas</w:t>
      </w:r>
      <w:proofErr w:type="spellEnd"/>
      <w:r w:rsidRPr="00D15D64">
        <w:rPr>
          <w:rFonts w:ascii="Times New Roman" w:hAnsi="Times New Roman" w:cs="Times New Roman"/>
          <w:lang w:val="en-US"/>
        </w:rPr>
        <w:t xml:space="preserve"> shar </w:t>
      </w:r>
      <w:proofErr w:type="spellStart"/>
      <w:r w:rsidRPr="00D15D64">
        <w:rPr>
          <w:rFonts w:ascii="Times New Roman" w:hAnsi="Times New Roman" w:cs="Times New Roman"/>
          <w:lang w:val="en-US"/>
        </w:rPr>
        <w:t>gi_nyi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mdangs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dbus</w:t>
      </w:r>
      <w:proofErr w:type="spellEnd"/>
      <w:r w:rsidRPr="00D15D64">
        <w:rPr>
          <w:rFonts w:ascii="Times New Roman" w:hAnsi="Times New Roman" w:cs="Times New Roman"/>
          <w:lang w:val="en-US"/>
        </w:rPr>
        <w:t xml:space="preserve"> la </w:t>
      </w:r>
      <w:proofErr w:type="spellStart"/>
      <w:r w:rsidRPr="00D15D64">
        <w:rPr>
          <w:rFonts w:ascii="Times New Roman" w:hAnsi="Times New Roman" w:cs="Times New Roman"/>
          <w:lang w:val="en-US"/>
        </w:rPr>
        <w:t>rgyugs</w:t>
      </w:r>
      <w:proofErr w:type="spellEnd"/>
      <w:r w:rsidRPr="00D15D64">
        <w:rPr>
          <w:rFonts w:ascii="Times New Roman" w:hAnsi="Times New Roman" w:cs="Times New Roman"/>
          <w:lang w:val="en-US"/>
        </w:rPr>
        <w:t xml:space="preserve"> song /_/</w:t>
      </w:r>
      <w:proofErr w:type="spellStart"/>
      <w:r w:rsidRPr="00D15D64">
        <w:rPr>
          <w:rFonts w:ascii="Times New Roman" w:hAnsi="Times New Roman" w:cs="Times New Roman"/>
          <w:lang w:val="en-US"/>
        </w:rPr>
        <w:t>nyi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ma’i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mdangs</w:t>
      </w:r>
      <w:proofErr w:type="spellEnd"/>
      <w:r w:rsidRPr="00D15D64">
        <w:rPr>
          <w:rFonts w:ascii="Times New Roman" w:hAnsi="Times New Roman" w:cs="Times New Roman"/>
          <w:lang w:val="en-US"/>
        </w:rPr>
        <w:t xml:space="preserve"> ma red/_</w:t>
      </w:r>
      <w:proofErr w:type="spellStart"/>
      <w:r w:rsidRPr="00D15D64">
        <w:rPr>
          <w:rFonts w:ascii="Times New Roman" w:hAnsi="Times New Roman" w:cs="Times New Roman"/>
          <w:lang w:val="en-US"/>
        </w:rPr>
        <w:t>rgyal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zhal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mdangs</w:t>
      </w:r>
      <w:proofErr w:type="spellEnd"/>
      <w:r w:rsidRPr="00D15D64">
        <w:rPr>
          <w:rFonts w:ascii="Times New Roman" w:hAnsi="Times New Roman" w:cs="Times New Roman"/>
          <w:lang w:val="en-US"/>
        </w:rPr>
        <w:t xml:space="preserve"> yin pa/_</w:t>
      </w:r>
      <w:proofErr w:type="spellStart"/>
      <w:r w:rsidRPr="00D15D64">
        <w:rPr>
          <w:rFonts w:ascii="Times New Roman" w:hAnsi="Times New Roman" w:cs="Times New Roman"/>
          <w:lang w:val="en-US"/>
        </w:rPr>
        <w:t>rgyal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ba’i</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zhal</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mdangs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chen</w:t>
      </w:r>
      <w:proofErr w:type="spellEnd"/>
      <w:r w:rsidRPr="00D15D64">
        <w:rPr>
          <w:rFonts w:ascii="Times New Roman" w:hAnsi="Times New Roman" w:cs="Times New Roman"/>
          <w:lang w:val="en-US"/>
        </w:rPr>
        <w:t xml:space="preserve"> po/_/po ta la </w:t>
      </w:r>
      <w:proofErr w:type="spellStart"/>
      <w:r w:rsidRPr="00D15D64">
        <w:rPr>
          <w:rFonts w:ascii="Times New Roman" w:hAnsi="Times New Roman" w:cs="Times New Roman"/>
          <w:lang w:val="en-US"/>
        </w:rPr>
        <w:t>la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phros</w:t>
      </w:r>
      <w:proofErr w:type="spellEnd"/>
      <w:r w:rsidRPr="00D15D64">
        <w:rPr>
          <w:rFonts w:ascii="Times New Roman" w:hAnsi="Times New Roman" w:cs="Times New Roman"/>
          <w:lang w:val="en-US"/>
        </w:rPr>
        <w:t xml:space="preserve"> song /_</w:t>
      </w:r>
      <w:proofErr w:type="spellStart"/>
      <w:r w:rsidRPr="00D15D64">
        <w:rPr>
          <w:rFonts w:ascii="Times New Roman" w:hAnsi="Times New Roman" w:cs="Times New Roman"/>
          <w:lang w:val="en-US"/>
        </w:rPr>
        <w:t>zer</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ba</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sogs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ltas</w:t>
      </w:r>
      <w:proofErr w:type="spellEnd"/>
      <w:r w:rsidRPr="00D15D64">
        <w:rPr>
          <w:rFonts w:ascii="Times New Roman" w:hAnsi="Times New Roman" w:cs="Times New Roman"/>
          <w:lang w:val="en-US"/>
        </w:rPr>
        <w:t xml:space="preserve"> </w:t>
      </w:r>
      <w:proofErr w:type="spellStart"/>
      <w:r w:rsidRPr="00D15D64">
        <w:rPr>
          <w:rFonts w:ascii="Times New Roman" w:hAnsi="Times New Roman" w:cs="Times New Roman"/>
          <w:lang w:val="en-US"/>
        </w:rPr>
        <w:t>khyad</w:t>
      </w:r>
      <w:proofErr w:type="spellEnd"/>
      <w:r w:rsidRPr="00D15D64">
        <w:rPr>
          <w:rFonts w:ascii="Times New Roman" w:hAnsi="Times New Roman" w:cs="Times New Roman"/>
          <w:lang w:val="en-US"/>
        </w:rPr>
        <w:t xml:space="preserve"> par can </w:t>
      </w:r>
      <w:proofErr w:type="spellStart"/>
      <w:r w:rsidRPr="00D15D64">
        <w:rPr>
          <w:rFonts w:ascii="Times New Roman" w:hAnsi="Times New Roman" w:cs="Times New Roman"/>
          <w:lang w:val="en-US"/>
        </w:rPr>
        <w:t>byung</w:t>
      </w:r>
      <w:proofErr w:type="spellEnd"/>
      <w:r w:rsidRPr="00D15D64">
        <w:rPr>
          <w:rFonts w:ascii="Times New Roman" w:hAnsi="Times New Roman" w:cs="Times New Roman"/>
          <w:lang w:val="en-US"/>
        </w:rPr>
        <w:t xml:space="preserve"> skad/_</w:t>
      </w:r>
    </w:p>
  </w:footnote>
  <w:footnote w:id="121">
    <w:p w14:paraId="29E32799" w14:textId="77777777" w:rsidR="00D16DA8" w:rsidRPr="00A55B86" w:rsidRDefault="00D16DA8" w:rsidP="001A34E5">
      <w:pPr>
        <w:pStyle w:val="ac"/>
        <w:rPr>
          <w:rFonts w:ascii="Times New Roman" w:hAnsi="Times New Roman" w:cs="Times New Roman"/>
          <w:lang w:val="en-US"/>
        </w:rPr>
      </w:pPr>
      <w:r w:rsidRPr="00A55B86">
        <w:rPr>
          <w:rStyle w:val="ae"/>
          <w:rFonts w:ascii="Times New Roman" w:hAnsi="Times New Roman" w:cs="Times New Roman"/>
        </w:rPr>
        <w:footnoteRef/>
      </w:r>
      <w:r w:rsidRPr="00A55B86">
        <w:rPr>
          <w:rFonts w:ascii="Times New Roman" w:hAnsi="Times New Roman" w:cs="Times New Roman"/>
          <w:lang w:val="en-US"/>
        </w:rPr>
        <w:t xml:space="preserve"> </w:t>
      </w:r>
      <w:proofErr w:type="spellStart"/>
      <w:r w:rsidRPr="00A55B86">
        <w:rPr>
          <w:rFonts w:ascii="Times New Roman" w:hAnsi="Times New Roman" w:cs="Times New Roman"/>
        </w:rPr>
        <w:t>Санскр</w:t>
      </w:r>
      <w:proofErr w:type="spellEnd"/>
      <w:r w:rsidRPr="00A55B86">
        <w:rPr>
          <w:rFonts w:ascii="Times New Roman" w:hAnsi="Times New Roman" w:cs="Times New Roman"/>
          <w:lang w:val="en-US"/>
        </w:rPr>
        <w:t xml:space="preserve">. </w:t>
      </w:r>
      <w:proofErr w:type="spellStart"/>
      <w:r w:rsidRPr="00A55B86">
        <w:rPr>
          <w:rFonts w:ascii="Times New Roman" w:hAnsi="Times New Roman" w:cs="Times New Roman"/>
          <w:lang w:val="en-US"/>
        </w:rPr>
        <w:t>Śaṅkhapāla</w:t>
      </w:r>
      <w:proofErr w:type="spellEnd"/>
    </w:p>
  </w:footnote>
  <w:footnote w:id="122">
    <w:p w14:paraId="0A72DE92" w14:textId="77777777" w:rsidR="00D16DA8" w:rsidRPr="002F4298" w:rsidRDefault="00D16DA8" w:rsidP="001A34E5">
      <w:pPr>
        <w:pStyle w:val="ac"/>
        <w:rPr>
          <w:rFonts w:ascii="Times New Roman" w:hAnsi="Times New Roman" w:cs="Times New Roman"/>
          <w:lang w:val="en-US"/>
        </w:rPr>
      </w:pPr>
      <w:r w:rsidRPr="00E32A46">
        <w:rPr>
          <w:rStyle w:val="ae"/>
          <w:rFonts w:ascii="Times New Roman" w:hAnsi="Times New Roman" w:cs="Times New Roman"/>
        </w:rPr>
        <w:footnoteRef/>
      </w:r>
      <w:r w:rsidRPr="002F4298">
        <w:rPr>
          <w:rFonts w:ascii="Times New Roman" w:hAnsi="Times New Roman" w:cs="Times New Roman"/>
          <w:lang w:val="en-US"/>
        </w:rPr>
        <w:t xml:space="preserve"> </w:t>
      </w:r>
      <w:proofErr w:type="spellStart"/>
      <w:r w:rsidRPr="00E32A46">
        <w:rPr>
          <w:rFonts w:ascii="Times New Roman" w:hAnsi="Times New Roman" w:cs="Times New Roman"/>
        </w:rPr>
        <w:t>Тиб</w:t>
      </w:r>
      <w:proofErr w:type="spellEnd"/>
      <w:r w:rsidRPr="002F4298">
        <w:rPr>
          <w:rFonts w:ascii="Times New Roman" w:hAnsi="Times New Roman" w:cs="Times New Roman"/>
          <w:lang w:val="en-US"/>
        </w:rPr>
        <w:t xml:space="preserve">. </w:t>
      </w:r>
      <w:proofErr w:type="spellStart"/>
      <w:r w:rsidRPr="009A0D3E">
        <w:rPr>
          <w:rFonts w:ascii="Times New Roman" w:hAnsi="Times New Roman" w:cs="Times New Roman"/>
          <w:lang w:val="en-US"/>
        </w:rPr>
        <w:t>mgron</w:t>
      </w:r>
      <w:proofErr w:type="spellEnd"/>
      <w:r w:rsidRPr="002F4298">
        <w:rPr>
          <w:rFonts w:ascii="Times New Roman" w:hAnsi="Times New Roman" w:cs="Times New Roman"/>
          <w:lang w:val="en-US"/>
        </w:rPr>
        <w:t xml:space="preserve"> </w:t>
      </w:r>
      <w:proofErr w:type="spellStart"/>
      <w:r w:rsidRPr="009A0D3E">
        <w:rPr>
          <w:rFonts w:ascii="Times New Roman" w:hAnsi="Times New Roman" w:cs="Times New Roman"/>
          <w:lang w:val="en-US"/>
        </w:rPr>
        <w:t>gnyer</w:t>
      </w:r>
      <w:proofErr w:type="spellEnd"/>
      <w:r w:rsidRPr="002F4298">
        <w:rPr>
          <w:rFonts w:ascii="Times New Roman" w:hAnsi="Times New Roman" w:cs="Times New Roman"/>
          <w:lang w:val="en-US"/>
        </w:rPr>
        <w:t xml:space="preserve">, </w:t>
      </w:r>
      <w:r>
        <w:rPr>
          <w:rFonts w:ascii="Times New Roman" w:hAnsi="Times New Roman" w:cs="Times New Roman"/>
        </w:rPr>
        <w:t>управляющий</w:t>
      </w:r>
      <w:r w:rsidRPr="002F4298">
        <w:rPr>
          <w:rFonts w:ascii="Times New Roman" w:hAnsi="Times New Roman" w:cs="Times New Roman"/>
          <w:lang w:val="en-US"/>
        </w:rPr>
        <w:t>.</w:t>
      </w:r>
    </w:p>
  </w:footnote>
  <w:footnote w:id="123">
    <w:p w14:paraId="73D12D2D" w14:textId="77777777" w:rsidR="00D16DA8" w:rsidRPr="00D15D64" w:rsidRDefault="00D16DA8" w:rsidP="001A34E5">
      <w:pPr>
        <w:pStyle w:val="ac"/>
      </w:pPr>
      <w:r w:rsidRPr="00E32A46">
        <w:rPr>
          <w:rStyle w:val="ae"/>
          <w:rFonts w:ascii="Times New Roman" w:hAnsi="Times New Roman" w:cs="Times New Roman"/>
        </w:rPr>
        <w:footnoteRef/>
      </w:r>
      <w:r w:rsidRPr="00A55B86">
        <w:rPr>
          <w:rFonts w:ascii="Times New Roman" w:hAnsi="Times New Roman" w:cs="Times New Roman"/>
        </w:rPr>
        <w:t xml:space="preserve"> </w:t>
      </w:r>
      <w:proofErr w:type="spellStart"/>
      <w:r w:rsidRPr="00E32A46">
        <w:rPr>
          <w:rFonts w:ascii="Times New Roman" w:hAnsi="Times New Roman" w:cs="Times New Roman"/>
        </w:rPr>
        <w:t>Тиб</w:t>
      </w:r>
      <w:proofErr w:type="spellEnd"/>
      <w:r w:rsidRPr="00A55B86">
        <w:rPr>
          <w:rFonts w:ascii="Times New Roman" w:hAnsi="Times New Roman" w:cs="Times New Roman"/>
        </w:rPr>
        <w:t xml:space="preserve">. </w:t>
      </w:r>
      <w:r w:rsidRPr="00D33FF3">
        <w:rPr>
          <w:rFonts w:ascii="Times New Roman" w:hAnsi="Times New Roman" w:cs="Times New Roman"/>
          <w:lang w:val="fr-FR"/>
        </w:rPr>
        <w:t>rtsis</w:t>
      </w:r>
      <w:r w:rsidRPr="00A55B86">
        <w:rPr>
          <w:rFonts w:ascii="Times New Roman" w:hAnsi="Times New Roman" w:cs="Times New Roman"/>
        </w:rPr>
        <w:t xml:space="preserve"> </w:t>
      </w:r>
      <w:r w:rsidRPr="00D33FF3">
        <w:rPr>
          <w:rFonts w:ascii="Times New Roman" w:hAnsi="Times New Roman" w:cs="Times New Roman"/>
          <w:lang w:val="fr-FR"/>
        </w:rPr>
        <w:t>dpon</w:t>
      </w:r>
      <w:r>
        <w:rPr>
          <w:rFonts w:ascii="Times New Roman" w:hAnsi="Times New Roman" w:cs="Times New Roman"/>
        </w:rPr>
        <w:t>, главный счетовод.</w:t>
      </w:r>
    </w:p>
  </w:footnote>
  <w:footnote w:id="124">
    <w:p w14:paraId="3ABF02A5" w14:textId="77777777" w:rsidR="00D16DA8" w:rsidRPr="00A55B86" w:rsidRDefault="00D16DA8" w:rsidP="001A34E5">
      <w:pPr>
        <w:pStyle w:val="ac"/>
        <w:rPr>
          <w:rFonts w:ascii="Times New Roman" w:hAnsi="Times New Roman" w:cs="Times New Roman"/>
        </w:rPr>
      </w:pPr>
      <w:r w:rsidRPr="00E32A46">
        <w:rPr>
          <w:rStyle w:val="ae"/>
          <w:rFonts w:ascii="Times New Roman" w:hAnsi="Times New Roman" w:cs="Times New Roman"/>
        </w:rPr>
        <w:footnoteRef/>
      </w:r>
      <w:r w:rsidRPr="00A55B86">
        <w:rPr>
          <w:rFonts w:ascii="Times New Roman" w:hAnsi="Times New Roman" w:cs="Times New Roman"/>
        </w:rPr>
        <w:t xml:space="preserve"> </w:t>
      </w:r>
      <w:proofErr w:type="spellStart"/>
      <w:r w:rsidRPr="00E32A46">
        <w:rPr>
          <w:rFonts w:ascii="Times New Roman" w:hAnsi="Times New Roman" w:cs="Times New Roman"/>
        </w:rPr>
        <w:t>Тиб</w:t>
      </w:r>
      <w:proofErr w:type="spellEnd"/>
      <w:r w:rsidRPr="00A55B86">
        <w:rPr>
          <w:rFonts w:ascii="Times New Roman" w:hAnsi="Times New Roman" w:cs="Times New Roman"/>
        </w:rPr>
        <w:t xml:space="preserve">. </w:t>
      </w:r>
      <w:r w:rsidRPr="00D33FF3">
        <w:rPr>
          <w:rFonts w:ascii="Times New Roman" w:hAnsi="Times New Roman" w:cs="Times New Roman"/>
          <w:lang w:val="fr-FR"/>
        </w:rPr>
        <w:t>dka</w:t>
      </w:r>
      <w:r w:rsidRPr="00A55B86">
        <w:rPr>
          <w:rFonts w:ascii="Times New Roman" w:hAnsi="Times New Roman" w:cs="Times New Roman"/>
        </w:rPr>
        <w:t xml:space="preserve">’ </w:t>
      </w:r>
      <w:r w:rsidRPr="00D33FF3">
        <w:rPr>
          <w:rFonts w:ascii="Times New Roman" w:hAnsi="Times New Roman" w:cs="Times New Roman"/>
          <w:lang w:val="fr-FR"/>
        </w:rPr>
        <w:t>chen</w:t>
      </w:r>
      <w:r>
        <w:rPr>
          <w:rFonts w:ascii="Times New Roman" w:hAnsi="Times New Roman" w:cs="Times New Roman"/>
        </w:rPr>
        <w:t xml:space="preserve">, статус </w:t>
      </w:r>
      <w:proofErr w:type="spellStart"/>
      <w:r w:rsidRPr="00A55B86">
        <w:rPr>
          <w:rFonts w:ascii="Times New Roman" w:hAnsi="Times New Roman" w:cs="Times New Roman"/>
          <w:i/>
          <w:iCs/>
        </w:rPr>
        <w:t>геше</w:t>
      </w:r>
      <w:proofErr w:type="spellEnd"/>
      <w:r>
        <w:rPr>
          <w:rFonts w:ascii="Times New Roman" w:hAnsi="Times New Roman" w:cs="Times New Roman"/>
        </w:rPr>
        <w:t xml:space="preserve"> в монастыре </w:t>
      </w:r>
      <w:proofErr w:type="spellStart"/>
      <w:r>
        <w:rPr>
          <w:rFonts w:ascii="Times New Roman" w:hAnsi="Times New Roman" w:cs="Times New Roman"/>
        </w:rPr>
        <w:t>Ташилунпо</w:t>
      </w:r>
      <w:proofErr w:type="spellEnd"/>
      <w:r>
        <w:rPr>
          <w:rFonts w:ascii="Times New Roman" w:hAnsi="Times New Roman" w:cs="Times New Roman"/>
        </w:rPr>
        <w:t>.</w:t>
      </w:r>
    </w:p>
  </w:footnote>
  <w:footnote w:id="125">
    <w:p w14:paraId="4CD551FA" w14:textId="77777777" w:rsidR="00D16DA8" w:rsidRPr="00BB5811" w:rsidRDefault="00D16DA8" w:rsidP="001A34E5">
      <w:pPr>
        <w:pStyle w:val="ac"/>
        <w:rPr>
          <w:rFonts w:ascii="Times New Roman" w:hAnsi="Times New Roman" w:cs="Times New Roman"/>
        </w:rPr>
      </w:pPr>
      <w:r w:rsidRPr="00E32A46">
        <w:rPr>
          <w:rStyle w:val="ae"/>
          <w:rFonts w:ascii="Times New Roman" w:hAnsi="Times New Roman" w:cs="Times New Roman"/>
        </w:rPr>
        <w:footnoteRef/>
      </w:r>
      <w:r w:rsidRPr="00BB5811">
        <w:rPr>
          <w:rFonts w:ascii="Times New Roman" w:hAnsi="Times New Roman" w:cs="Times New Roman"/>
        </w:rPr>
        <w:t xml:space="preserve"> </w:t>
      </w:r>
      <w:proofErr w:type="spellStart"/>
      <w:r w:rsidRPr="00E32A46">
        <w:rPr>
          <w:rFonts w:ascii="Times New Roman" w:hAnsi="Times New Roman" w:cs="Times New Roman"/>
        </w:rPr>
        <w:t>Тиб</w:t>
      </w:r>
      <w:proofErr w:type="spellEnd"/>
      <w:r w:rsidRPr="00BB5811">
        <w:rPr>
          <w:rFonts w:ascii="Times New Roman" w:hAnsi="Times New Roman" w:cs="Times New Roman"/>
        </w:rPr>
        <w:t xml:space="preserve">. </w:t>
      </w:r>
      <w:r w:rsidRPr="00D33FF3">
        <w:rPr>
          <w:rFonts w:ascii="Times New Roman" w:hAnsi="Times New Roman" w:cs="Times New Roman"/>
          <w:lang w:val="fr-FR"/>
        </w:rPr>
        <w:t>chibs</w:t>
      </w:r>
      <w:r w:rsidRPr="00BB5811">
        <w:rPr>
          <w:rFonts w:ascii="Times New Roman" w:hAnsi="Times New Roman" w:cs="Times New Roman"/>
        </w:rPr>
        <w:t xml:space="preserve"> </w:t>
      </w:r>
      <w:r w:rsidRPr="00D33FF3">
        <w:rPr>
          <w:rFonts w:ascii="Times New Roman" w:hAnsi="Times New Roman" w:cs="Times New Roman"/>
          <w:lang w:val="fr-FR"/>
        </w:rPr>
        <w:t>dpon</w:t>
      </w:r>
      <w:r w:rsidRPr="00BB5811">
        <w:rPr>
          <w:rFonts w:ascii="Times New Roman" w:hAnsi="Times New Roman" w:cs="Times New Roman"/>
        </w:rPr>
        <w:t xml:space="preserve">, </w:t>
      </w:r>
      <w:r>
        <w:rPr>
          <w:rFonts w:ascii="Times New Roman" w:hAnsi="Times New Roman" w:cs="Times New Roman"/>
        </w:rPr>
        <w:t>конюший</w:t>
      </w:r>
      <w:r w:rsidRPr="00BB5811">
        <w:rPr>
          <w:rFonts w:ascii="Times New Roman" w:hAnsi="Times New Roman" w:cs="Times New Roman"/>
        </w:rPr>
        <w:t>.</w:t>
      </w:r>
    </w:p>
  </w:footnote>
  <w:footnote w:id="126">
    <w:p w14:paraId="2EB6BC16" w14:textId="77777777" w:rsidR="00D16DA8" w:rsidRPr="00A55B86" w:rsidRDefault="00D16DA8" w:rsidP="001A34E5">
      <w:pPr>
        <w:pStyle w:val="ac"/>
        <w:rPr>
          <w:rFonts w:ascii="Times New Roman" w:hAnsi="Times New Roman" w:cs="Times New Roman"/>
        </w:rPr>
      </w:pPr>
      <w:r w:rsidRPr="00E32A46">
        <w:rPr>
          <w:rStyle w:val="ae"/>
          <w:rFonts w:ascii="Times New Roman" w:hAnsi="Times New Roman" w:cs="Times New Roman"/>
        </w:rPr>
        <w:footnoteRef/>
      </w:r>
      <w:r w:rsidRPr="00A55B86">
        <w:rPr>
          <w:rFonts w:ascii="Times New Roman" w:hAnsi="Times New Roman" w:cs="Times New Roman"/>
        </w:rPr>
        <w:t xml:space="preserve"> </w:t>
      </w:r>
      <w:proofErr w:type="spellStart"/>
      <w:r w:rsidRPr="00E32A46">
        <w:rPr>
          <w:rFonts w:ascii="Times New Roman" w:hAnsi="Times New Roman" w:cs="Times New Roman"/>
        </w:rPr>
        <w:t>Тиб</w:t>
      </w:r>
      <w:proofErr w:type="spellEnd"/>
      <w:r w:rsidRPr="00A55B86">
        <w:rPr>
          <w:rFonts w:ascii="Times New Roman" w:hAnsi="Times New Roman" w:cs="Times New Roman"/>
        </w:rPr>
        <w:t xml:space="preserve">. </w:t>
      </w:r>
      <w:r w:rsidRPr="00D33FF3">
        <w:rPr>
          <w:rFonts w:ascii="Times New Roman" w:hAnsi="Times New Roman" w:cs="Times New Roman"/>
          <w:lang w:val="fr-FR"/>
        </w:rPr>
        <w:t>sku</w:t>
      </w:r>
      <w:r w:rsidRPr="00A55B86">
        <w:rPr>
          <w:rFonts w:ascii="Times New Roman" w:hAnsi="Times New Roman" w:cs="Times New Roman"/>
        </w:rPr>
        <w:t xml:space="preserve"> </w:t>
      </w:r>
      <w:r w:rsidRPr="00D33FF3">
        <w:rPr>
          <w:rFonts w:ascii="Times New Roman" w:hAnsi="Times New Roman" w:cs="Times New Roman"/>
          <w:lang w:val="fr-FR"/>
        </w:rPr>
        <w:t>mdun</w:t>
      </w:r>
      <w:r w:rsidRPr="00A55B86">
        <w:rPr>
          <w:rFonts w:ascii="Times New Roman" w:hAnsi="Times New Roman" w:cs="Times New Roman"/>
        </w:rPr>
        <w:t xml:space="preserve"> </w:t>
      </w:r>
      <w:r w:rsidRPr="00D33FF3">
        <w:rPr>
          <w:rFonts w:ascii="Times New Roman" w:hAnsi="Times New Roman" w:cs="Times New Roman"/>
          <w:lang w:val="fr-FR"/>
        </w:rPr>
        <w:t>mkhan</w:t>
      </w:r>
      <w:r w:rsidRPr="00A55B86">
        <w:rPr>
          <w:rFonts w:ascii="Times New Roman" w:hAnsi="Times New Roman" w:cs="Times New Roman"/>
        </w:rPr>
        <w:t xml:space="preserve"> </w:t>
      </w:r>
      <w:r w:rsidRPr="00D33FF3">
        <w:rPr>
          <w:rFonts w:ascii="Times New Roman" w:hAnsi="Times New Roman" w:cs="Times New Roman"/>
          <w:lang w:val="fr-FR"/>
        </w:rPr>
        <w:t>po</w:t>
      </w:r>
      <w:r w:rsidRPr="00A55B86">
        <w:rPr>
          <w:rFonts w:ascii="Times New Roman" w:hAnsi="Times New Roman" w:cs="Times New Roman"/>
        </w:rPr>
        <w:t>, сановный наставник.</w:t>
      </w:r>
    </w:p>
  </w:footnote>
  <w:footnote w:id="127">
    <w:p w14:paraId="335A70C9" w14:textId="77777777" w:rsidR="00D16DA8" w:rsidRPr="00A55B86" w:rsidRDefault="00D16DA8" w:rsidP="001A34E5">
      <w:pPr>
        <w:pStyle w:val="ac"/>
        <w:rPr>
          <w:rFonts w:ascii="Times New Roman" w:hAnsi="Times New Roman" w:cs="Times New Roman"/>
        </w:rPr>
      </w:pPr>
      <w:r w:rsidRPr="007E5A97">
        <w:rPr>
          <w:rStyle w:val="ae"/>
          <w:rFonts w:ascii="Times New Roman" w:hAnsi="Times New Roman" w:cs="Times New Roman"/>
        </w:rPr>
        <w:footnoteRef/>
      </w:r>
      <w:r w:rsidRPr="00A55B86">
        <w:rPr>
          <w:rFonts w:ascii="Times New Roman" w:hAnsi="Times New Roman" w:cs="Times New Roman"/>
        </w:rPr>
        <w:t xml:space="preserve"> </w:t>
      </w:r>
      <w:proofErr w:type="spellStart"/>
      <w:r w:rsidRPr="007E5A97">
        <w:rPr>
          <w:rFonts w:ascii="Times New Roman" w:hAnsi="Times New Roman" w:cs="Times New Roman"/>
        </w:rPr>
        <w:t>Тиб</w:t>
      </w:r>
      <w:proofErr w:type="spellEnd"/>
      <w:r w:rsidRPr="00A55B86">
        <w:rPr>
          <w:rFonts w:ascii="Times New Roman" w:hAnsi="Times New Roman" w:cs="Times New Roman"/>
        </w:rPr>
        <w:t xml:space="preserve">. </w:t>
      </w:r>
      <w:r w:rsidRPr="00D33FF3">
        <w:rPr>
          <w:rFonts w:ascii="Times New Roman" w:hAnsi="Times New Roman" w:cs="Times New Roman"/>
          <w:lang w:val="fr-FR"/>
        </w:rPr>
        <w:t>gnyer</w:t>
      </w:r>
      <w:r w:rsidRPr="00A55B86">
        <w:rPr>
          <w:rFonts w:ascii="Times New Roman" w:hAnsi="Times New Roman" w:cs="Times New Roman"/>
        </w:rPr>
        <w:t xml:space="preserve"> </w:t>
      </w:r>
      <w:r w:rsidRPr="00D33FF3">
        <w:rPr>
          <w:rFonts w:ascii="Times New Roman" w:hAnsi="Times New Roman" w:cs="Times New Roman"/>
          <w:lang w:val="fr-FR"/>
        </w:rPr>
        <w:t>tshang</w:t>
      </w:r>
      <w:r>
        <w:rPr>
          <w:rFonts w:ascii="Times New Roman" w:hAnsi="Times New Roman" w:cs="Times New Roman"/>
        </w:rPr>
        <w:t xml:space="preserve">, </w:t>
      </w:r>
      <w:r w:rsidRPr="00A55B86">
        <w:rPr>
          <w:rFonts w:ascii="Times New Roman" w:hAnsi="Times New Roman" w:cs="Times New Roman"/>
        </w:rPr>
        <w:t>смотритель хранилища.</w:t>
      </w:r>
    </w:p>
  </w:footnote>
  <w:footnote w:id="128">
    <w:p w14:paraId="2FA58BDD" w14:textId="77777777" w:rsidR="00D16DA8" w:rsidRPr="00A55B86" w:rsidRDefault="00D16DA8" w:rsidP="001A34E5">
      <w:pPr>
        <w:pStyle w:val="ac"/>
        <w:rPr>
          <w:rFonts w:ascii="Times New Roman" w:hAnsi="Times New Roman" w:cs="Times New Roman"/>
        </w:rPr>
      </w:pPr>
      <w:r w:rsidRPr="007E5A97">
        <w:rPr>
          <w:rStyle w:val="ae"/>
          <w:rFonts w:ascii="Times New Roman" w:hAnsi="Times New Roman" w:cs="Times New Roman"/>
        </w:rPr>
        <w:footnoteRef/>
      </w:r>
      <w:r w:rsidRPr="00BB5811">
        <w:rPr>
          <w:rFonts w:ascii="Times New Roman" w:hAnsi="Times New Roman" w:cs="Times New Roman"/>
        </w:rPr>
        <w:t xml:space="preserve"> </w:t>
      </w:r>
      <w:proofErr w:type="spellStart"/>
      <w:r w:rsidRPr="007E5A97">
        <w:rPr>
          <w:rFonts w:ascii="Times New Roman" w:hAnsi="Times New Roman" w:cs="Times New Roman"/>
        </w:rPr>
        <w:t>Тиб</w:t>
      </w:r>
      <w:proofErr w:type="spellEnd"/>
      <w:r w:rsidRPr="00BB5811">
        <w:rPr>
          <w:rFonts w:ascii="Times New Roman" w:hAnsi="Times New Roman" w:cs="Times New Roman"/>
        </w:rPr>
        <w:t xml:space="preserve">. </w:t>
      </w:r>
      <w:r w:rsidRPr="00D33FF3">
        <w:rPr>
          <w:rFonts w:ascii="Times New Roman" w:hAnsi="Times New Roman" w:cs="Times New Roman"/>
          <w:lang w:val="fr-FR"/>
        </w:rPr>
        <w:t>gzims</w:t>
      </w:r>
      <w:r w:rsidRPr="00BB5811">
        <w:rPr>
          <w:rFonts w:ascii="Times New Roman" w:hAnsi="Times New Roman" w:cs="Times New Roman"/>
        </w:rPr>
        <w:t xml:space="preserve"> ‘</w:t>
      </w:r>
      <w:r w:rsidRPr="00D33FF3">
        <w:rPr>
          <w:rFonts w:ascii="Times New Roman" w:hAnsi="Times New Roman" w:cs="Times New Roman"/>
          <w:lang w:val="fr-FR"/>
        </w:rPr>
        <w:t>gag</w:t>
      </w:r>
      <w:r>
        <w:rPr>
          <w:rFonts w:ascii="Times New Roman" w:hAnsi="Times New Roman" w:cs="Times New Roman"/>
        </w:rPr>
        <w:t xml:space="preserve">, </w:t>
      </w:r>
      <w:r w:rsidRPr="00A55B86">
        <w:rPr>
          <w:rFonts w:ascii="Times New Roman" w:hAnsi="Times New Roman" w:cs="Times New Roman"/>
        </w:rPr>
        <w:t>охранник.</w:t>
      </w:r>
    </w:p>
  </w:footnote>
  <w:footnote w:id="129">
    <w:p w14:paraId="7CF363A4" w14:textId="79B745DA" w:rsidR="00D16DA8" w:rsidRPr="00BB5811" w:rsidRDefault="00D16DA8" w:rsidP="001A34E5">
      <w:pPr>
        <w:pStyle w:val="ac"/>
        <w:jc w:val="both"/>
      </w:pPr>
      <w:r w:rsidRPr="00A232E5">
        <w:rPr>
          <w:rStyle w:val="ae"/>
          <w:rFonts w:ascii="Times New Roman" w:hAnsi="Times New Roman" w:cs="Times New Roman"/>
        </w:rPr>
        <w:footnoteRef/>
      </w:r>
      <w:r w:rsidRPr="00BB5811">
        <w:rPr>
          <w:rFonts w:ascii="Times New Roman" w:hAnsi="Times New Roman" w:cs="Times New Roman"/>
        </w:rPr>
        <w:t xml:space="preserve"> </w:t>
      </w:r>
      <w:proofErr w:type="spellStart"/>
      <w:r w:rsidR="00427C61">
        <w:rPr>
          <w:rFonts w:ascii="Times New Roman" w:hAnsi="Times New Roman" w:cs="Times New Roman"/>
        </w:rPr>
        <w:t>Тиб</w:t>
      </w:r>
      <w:proofErr w:type="spellEnd"/>
      <w:r w:rsidR="00427C61">
        <w:rPr>
          <w:rFonts w:ascii="Times New Roman" w:hAnsi="Times New Roman" w:cs="Times New Roman"/>
        </w:rPr>
        <w:t xml:space="preserve">. </w:t>
      </w:r>
      <w:r w:rsidRPr="00D33FF3">
        <w:rPr>
          <w:rFonts w:ascii="Times New Roman" w:hAnsi="Times New Roman" w:cs="Times New Roman"/>
          <w:lang w:val="fr-FR"/>
        </w:rPr>
        <w:t>legs</w:t>
      </w:r>
      <w:r w:rsidRPr="00BB5811">
        <w:rPr>
          <w:rFonts w:ascii="Times New Roman" w:hAnsi="Times New Roman" w:cs="Times New Roman"/>
        </w:rPr>
        <w:t xml:space="preserve"> </w:t>
      </w:r>
      <w:r w:rsidRPr="00D33FF3">
        <w:rPr>
          <w:rFonts w:ascii="Times New Roman" w:hAnsi="Times New Roman" w:cs="Times New Roman"/>
          <w:lang w:val="fr-FR"/>
        </w:rPr>
        <w:t>tshogs</w:t>
      </w:r>
      <w:r w:rsidRPr="00BB5811">
        <w:rPr>
          <w:rFonts w:ascii="Times New Roman" w:hAnsi="Times New Roman" w:cs="Times New Roman"/>
        </w:rPr>
        <w:t xml:space="preserve"> </w:t>
      </w:r>
      <w:r w:rsidRPr="00D33FF3">
        <w:rPr>
          <w:rFonts w:ascii="Times New Roman" w:hAnsi="Times New Roman" w:cs="Times New Roman"/>
          <w:lang w:val="fr-FR"/>
        </w:rPr>
        <w:t>thams</w:t>
      </w:r>
      <w:r w:rsidRPr="00BB5811">
        <w:rPr>
          <w:rFonts w:ascii="Times New Roman" w:hAnsi="Times New Roman" w:cs="Times New Roman"/>
        </w:rPr>
        <w:t xml:space="preserve"> </w:t>
      </w:r>
      <w:r w:rsidRPr="00D33FF3">
        <w:rPr>
          <w:rFonts w:ascii="Times New Roman" w:hAnsi="Times New Roman" w:cs="Times New Roman"/>
          <w:lang w:val="fr-FR"/>
        </w:rPr>
        <w:t>cad</w:t>
      </w:r>
      <w:r w:rsidRPr="00BB5811">
        <w:rPr>
          <w:rFonts w:ascii="Times New Roman" w:hAnsi="Times New Roman" w:cs="Times New Roman"/>
        </w:rPr>
        <w:t xml:space="preserve"> </w:t>
      </w:r>
      <w:r w:rsidRPr="00D33FF3">
        <w:rPr>
          <w:rFonts w:ascii="Times New Roman" w:hAnsi="Times New Roman" w:cs="Times New Roman"/>
          <w:lang w:val="fr-FR"/>
        </w:rPr>
        <w:t>kyi</w:t>
      </w:r>
      <w:r w:rsidRPr="00BB5811">
        <w:rPr>
          <w:rFonts w:ascii="Times New Roman" w:hAnsi="Times New Roman" w:cs="Times New Roman"/>
        </w:rPr>
        <w:t xml:space="preserve"> </w:t>
      </w:r>
      <w:r w:rsidRPr="00D33FF3">
        <w:rPr>
          <w:rFonts w:ascii="Times New Roman" w:hAnsi="Times New Roman" w:cs="Times New Roman"/>
          <w:lang w:val="fr-FR"/>
        </w:rPr>
        <w:t>rtsa</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 xml:space="preserve"> </w:t>
      </w:r>
      <w:r w:rsidRPr="00D33FF3">
        <w:rPr>
          <w:rFonts w:ascii="Times New Roman" w:hAnsi="Times New Roman" w:cs="Times New Roman"/>
          <w:lang w:val="fr-FR"/>
        </w:rPr>
        <w:t>mthar</w:t>
      </w:r>
      <w:r w:rsidRPr="00BB5811">
        <w:rPr>
          <w:rFonts w:ascii="Times New Roman" w:hAnsi="Times New Roman" w:cs="Times New Roman"/>
        </w:rPr>
        <w:t xml:space="preserve"> </w:t>
      </w:r>
      <w:r w:rsidRPr="00D33FF3">
        <w:rPr>
          <w:rFonts w:ascii="Times New Roman" w:hAnsi="Times New Roman" w:cs="Times New Roman"/>
          <w:lang w:val="fr-FR"/>
        </w:rPr>
        <w:t>thug</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mnyam</w:t>
      </w:r>
      <w:r w:rsidRPr="00BB5811">
        <w:rPr>
          <w:rFonts w:ascii="Times New Roman" w:hAnsi="Times New Roman" w:cs="Times New Roman"/>
        </w:rPr>
        <w:t xml:space="preserve"> </w:t>
      </w:r>
      <w:r w:rsidRPr="00D33FF3">
        <w:rPr>
          <w:rFonts w:ascii="Times New Roman" w:hAnsi="Times New Roman" w:cs="Times New Roman"/>
          <w:lang w:val="fr-FR"/>
        </w:rPr>
        <w:t>med</w:t>
      </w:r>
      <w:r w:rsidRPr="00BB5811">
        <w:rPr>
          <w:rFonts w:ascii="Times New Roman" w:hAnsi="Times New Roman" w:cs="Times New Roman"/>
        </w:rPr>
        <w:t xml:space="preserve"> </w:t>
      </w:r>
      <w:r w:rsidRPr="00D33FF3">
        <w:rPr>
          <w:rFonts w:ascii="Times New Roman" w:hAnsi="Times New Roman" w:cs="Times New Roman"/>
          <w:lang w:val="fr-FR"/>
        </w:rPr>
        <w:t>thub</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dbang</w:t>
      </w:r>
      <w:r w:rsidRPr="00BB5811">
        <w:rPr>
          <w:rFonts w:ascii="Times New Roman" w:hAnsi="Times New Roman" w:cs="Times New Roman"/>
        </w:rPr>
        <w:t xml:space="preserve"> </w:t>
      </w:r>
      <w:r w:rsidRPr="00D33FF3">
        <w:rPr>
          <w:rFonts w:ascii="Times New Roman" w:hAnsi="Times New Roman" w:cs="Times New Roman"/>
          <w:lang w:val="fr-FR"/>
        </w:rPr>
        <w:t>po</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gsung</w:t>
      </w:r>
      <w:r w:rsidRPr="00BB5811">
        <w:rPr>
          <w:rFonts w:ascii="Times New Roman" w:hAnsi="Times New Roman" w:cs="Times New Roman"/>
        </w:rPr>
        <w:t xml:space="preserve"> </w:t>
      </w:r>
      <w:r w:rsidRPr="00D33FF3">
        <w:rPr>
          <w:rFonts w:ascii="Times New Roman" w:hAnsi="Times New Roman" w:cs="Times New Roman"/>
          <w:lang w:val="fr-FR"/>
        </w:rPr>
        <w:t>rab</w:t>
      </w:r>
      <w:r w:rsidRPr="00BB5811">
        <w:rPr>
          <w:rFonts w:ascii="Times New Roman" w:hAnsi="Times New Roman" w:cs="Times New Roman"/>
        </w:rPr>
        <w:t xml:space="preserve"> </w:t>
      </w:r>
      <w:r w:rsidRPr="00D33FF3">
        <w:rPr>
          <w:rFonts w:ascii="Times New Roman" w:hAnsi="Times New Roman" w:cs="Times New Roman"/>
          <w:lang w:val="fr-FR"/>
        </w:rPr>
        <w:t>rnams</w:t>
      </w:r>
      <w:r w:rsidRPr="00BB5811">
        <w:rPr>
          <w:rFonts w:ascii="Times New Roman" w:hAnsi="Times New Roman" w:cs="Times New Roman"/>
        </w:rPr>
        <w:t xml:space="preserve"> </w:t>
      </w:r>
      <w:r w:rsidRPr="00D33FF3">
        <w:rPr>
          <w:rFonts w:ascii="Times New Roman" w:hAnsi="Times New Roman" w:cs="Times New Roman"/>
          <w:lang w:val="fr-FR"/>
        </w:rPr>
        <w:t>kyi</w:t>
      </w:r>
      <w:r w:rsidRPr="00BB5811">
        <w:rPr>
          <w:rFonts w:ascii="Times New Roman" w:hAnsi="Times New Roman" w:cs="Times New Roman"/>
        </w:rPr>
        <w:t xml:space="preserve"> </w:t>
      </w:r>
      <w:r w:rsidRPr="00D33FF3">
        <w:rPr>
          <w:rFonts w:ascii="Times New Roman" w:hAnsi="Times New Roman" w:cs="Times New Roman"/>
          <w:lang w:val="fr-FR"/>
        </w:rPr>
        <w:t>snying</w:t>
      </w:r>
      <w:r w:rsidRPr="00BB5811">
        <w:rPr>
          <w:rFonts w:ascii="Times New Roman" w:hAnsi="Times New Roman" w:cs="Times New Roman"/>
        </w:rPr>
        <w:t xml:space="preserve"> </w:t>
      </w:r>
      <w:r w:rsidRPr="00D33FF3">
        <w:rPr>
          <w:rFonts w:ascii="Times New Roman" w:hAnsi="Times New Roman" w:cs="Times New Roman"/>
          <w:lang w:val="fr-FR"/>
        </w:rPr>
        <w:t>po</w:t>
      </w:r>
      <w:r w:rsidRPr="00BB5811">
        <w:rPr>
          <w:rFonts w:ascii="Times New Roman" w:hAnsi="Times New Roman" w:cs="Times New Roman"/>
        </w:rPr>
        <w:t xml:space="preserve"> </w:t>
      </w:r>
      <w:r w:rsidRPr="00D33FF3">
        <w:rPr>
          <w:rFonts w:ascii="Times New Roman" w:hAnsi="Times New Roman" w:cs="Times New Roman"/>
          <w:lang w:val="fr-FR"/>
        </w:rPr>
        <w:t>mchog</w:t>
      </w:r>
      <w:r w:rsidRPr="00BB5811">
        <w:rPr>
          <w:rFonts w:ascii="Times New Roman" w:hAnsi="Times New Roman" w:cs="Times New Roman"/>
        </w:rPr>
        <w:t xml:space="preserve"> </w:t>
      </w:r>
      <w:r w:rsidRPr="00D33FF3">
        <w:rPr>
          <w:rFonts w:ascii="Times New Roman" w:hAnsi="Times New Roman" w:cs="Times New Roman"/>
          <w:lang w:val="fr-FR"/>
        </w:rPr>
        <w:t>khams</w:t>
      </w:r>
      <w:r w:rsidRPr="00BB5811">
        <w:rPr>
          <w:rFonts w:ascii="Times New Roman" w:hAnsi="Times New Roman" w:cs="Times New Roman"/>
        </w:rPr>
        <w:t xml:space="preserve"> </w:t>
      </w:r>
      <w:r w:rsidRPr="00D33FF3">
        <w:rPr>
          <w:rFonts w:ascii="Times New Roman" w:hAnsi="Times New Roman" w:cs="Times New Roman"/>
          <w:lang w:val="fr-FR"/>
        </w:rPr>
        <w:t>gsum</w:t>
      </w:r>
      <w:r w:rsidRPr="00BB5811">
        <w:rPr>
          <w:rFonts w:ascii="Times New Roman" w:hAnsi="Times New Roman" w:cs="Times New Roman"/>
        </w:rPr>
        <w:t xml:space="preserve"> </w:t>
      </w:r>
      <w:r w:rsidRPr="00D33FF3">
        <w:rPr>
          <w:rFonts w:ascii="Times New Roman" w:hAnsi="Times New Roman" w:cs="Times New Roman"/>
          <w:lang w:val="fr-FR"/>
        </w:rPr>
        <w:t>chos</w:t>
      </w:r>
      <w:r w:rsidRPr="00BB5811">
        <w:rPr>
          <w:rFonts w:ascii="Times New Roman" w:hAnsi="Times New Roman" w:cs="Times New Roman"/>
        </w:rPr>
        <w:t xml:space="preserve"> </w:t>
      </w:r>
      <w:r w:rsidRPr="00D33FF3">
        <w:rPr>
          <w:rFonts w:ascii="Times New Roman" w:hAnsi="Times New Roman" w:cs="Times New Roman"/>
          <w:lang w:val="fr-FR"/>
        </w:rPr>
        <w:t>kyi</w:t>
      </w:r>
      <w:r w:rsidRPr="00BB5811">
        <w:rPr>
          <w:rFonts w:ascii="Times New Roman" w:hAnsi="Times New Roman" w:cs="Times New Roman"/>
        </w:rPr>
        <w:t xml:space="preserve"> </w:t>
      </w:r>
      <w:r w:rsidRPr="00D33FF3">
        <w:rPr>
          <w:rFonts w:ascii="Times New Roman" w:hAnsi="Times New Roman" w:cs="Times New Roman"/>
          <w:lang w:val="fr-FR"/>
        </w:rPr>
        <w:t>rgyal</w:t>
      </w:r>
      <w:r w:rsidRPr="00BB5811">
        <w:rPr>
          <w:rFonts w:ascii="Times New Roman" w:hAnsi="Times New Roman" w:cs="Times New Roman"/>
        </w:rPr>
        <w:t xml:space="preserve"> </w:t>
      </w:r>
      <w:r w:rsidRPr="00D33FF3">
        <w:rPr>
          <w:rFonts w:ascii="Times New Roman" w:hAnsi="Times New Roman" w:cs="Times New Roman"/>
          <w:lang w:val="fr-FR"/>
        </w:rPr>
        <w:t>po</w:t>
      </w:r>
      <w:r w:rsidRPr="00BB5811">
        <w:rPr>
          <w:rFonts w:ascii="Times New Roman" w:hAnsi="Times New Roman" w:cs="Times New Roman"/>
        </w:rPr>
        <w:t xml:space="preserve"> </w:t>
      </w:r>
      <w:r w:rsidRPr="00D33FF3">
        <w:rPr>
          <w:rFonts w:ascii="Times New Roman" w:hAnsi="Times New Roman" w:cs="Times New Roman"/>
          <w:lang w:val="fr-FR"/>
        </w:rPr>
        <w:t>blo</w:t>
      </w:r>
      <w:r w:rsidRPr="00BB5811">
        <w:rPr>
          <w:rFonts w:ascii="Times New Roman" w:hAnsi="Times New Roman" w:cs="Times New Roman"/>
        </w:rPr>
        <w:t xml:space="preserve"> </w:t>
      </w:r>
      <w:r w:rsidRPr="00D33FF3">
        <w:rPr>
          <w:rFonts w:ascii="Times New Roman" w:hAnsi="Times New Roman" w:cs="Times New Roman"/>
          <w:lang w:val="fr-FR"/>
        </w:rPr>
        <w:t>bzang</w:t>
      </w:r>
      <w:r w:rsidRPr="00BB5811">
        <w:rPr>
          <w:rFonts w:ascii="Times New Roman" w:hAnsi="Times New Roman" w:cs="Times New Roman"/>
        </w:rPr>
        <w:t xml:space="preserve"> </w:t>
      </w:r>
      <w:r w:rsidRPr="00D33FF3">
        <w:rPr>
          <w:rFonts w:ascii="Times New Roman" w:hAnsi="Times New Roman" w:cs="Times New Roman"/>
          <w:lang w:val="fr-FR"/>
        </w:rPr>
        <w:t>grags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dpal</w:t>
      </w:r>
      <w:r w:rsidRPr="00BB5811">
        <w:rPr>
          <w:rFonts w:ascii="Times New Roman" w:hAnsi="Times New Roman" w:cs="Times New Roman"/>
        </w:rPr>
        <w:t xml:space="preserve"> </w:t>
      </w:r>
      <w:r w:rsidRPr="00D33FF3">
        <w:rPr>
          <w:rFonts w:ascii="Times New Roman" w:hAnsi="Times New Roman" w:cs="Times New Roman"/>
          <w:lang w:val="fr-FR"/>
        </w:rPr>
        <w:t>gyi</w:t>
      </w:r>
      <w:r w:rsidRPr="00BB5811">
        <w:rPr>
          <w:rFonts w:ascii="Times New Roman" w:hAnsi="Times New Roman" w:cs="Times New Roman"/>
        </w:rPr>
        <w:t xml:space="preserve"> </w:t>
      </w:r>
      <w:r w:rsidRPr="00D33FF3">
        <w:rPr>
          <w:rFonts w:ascii="Times New Roman" w:hAnsi="Times New Roman" w:cs="Times New Roman"/>
          <w:lang w:val="fr-FR"/>
        </w:rPr>
        <w:t>ring</w:t>
      </w:r>
      <w:r w:rsidRPr="00BB5811">
        <w:rPr>
          <w:rFonts w:ascii="Times New Roman" w:hAnsi="Times New Roman" w:cs="Times New Roman"/>
        </w:rPr>
        <w:t xml:space="preserve"> </w:t>
      </w:r>
      <w:r w:rsidRPr="00D33FF3">
        <w:rPr>
          <w:rFonts w:ascii="Times New Roman" w:hAnsi="Times New Roman" w:cs="Times New Roman"/>
          <w:lang w:val="fr-FR"/>
        </w:rPr>
        <w:t>lugs</w:t>
      </w:r>
      <w:r w:rsidRPr="00BB5811">
        <w:rPr>
          <w:rFonts w:ascii="Times New Roman" w:hAnsi="Times New Roman" w:cs="Times New Roman"/>
        </w:rPr>
        <w:t xml:space="preserve"> </w:t>
      </w:r>
      <w:r w:rsidRPr="00D33FF3">
        <w:rPr>
          <w:rFonts w:ascii="Times New Roman" w:hAnsi="Times New Roman" w:cs="Times New Roman"/>
          <w:lang w:val="fr-FR"/>
        </w:rPr>
        <w:t>dri</w:t>
      </w:r>
      <w:r w:rsidRPr="00BB5811">
        <w:rPr>
          <w:rFonts w:ascii="Times New Roman" w:hAnsi="Times New Roman" w:cs="Times New Roman"/>
        </w:rPr>
        <w:t xml:space="preserve"> </w:t>
      </w:r>
      <w:r w:rsidRPr="00D33FF3">
        <w:rPr>
          <w:rFonts w:ascii="Times New Roman" w:hAnsi="Times New Roman" w:cs="Times New Roman"/>
          <w:lang w:val="fr-FR"/>
        </w:rPr>
        <w:t>ma</w:t>
      </w:r>
      <w:r w:rsidRPr="00BB5811">
        <w:rPr>
          <w:rFonts w:ascii="Times New Roman" w:hAnsi="Times New Roman" w:cs="Times New Roman"/>
        </w:rPr>
        <w:t xml:space="preserve"> </w:t>
      </w:r>
      <w:r w:rsidRPr="00D33FF3">
        <w:rPr>
          <w:rFonts w:ascii="Times New Roman" w:hAnsi="Times New Roman" w:cs="Times New Roman"/>
          <w:lang w:val="fr-FR"/>
        </w:rPr>
        <w:t>med</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di</w:t>
      </w:r>
      <w:r w:rsidRPr="00BB5811">
        <w:rPr>
          <w:rFonts w:ascii="Times New Roman" w:hAnsi="Times New Roman" w:cs="Times New Roman"/>
        </w:rPr>
        <w:t xml:space="preserve"> </w:t>
      </w:r>
      <w:r w:rsidRPr="00D33FF3">
        <w:rPr>
          <w:rFonts w:ascii="Times New Roman" w:hAnsi="Times New Roman" w:cs="Times New Roman"/>
          <w:lang w:val="fr-FR"/>
        </w:rPr>
        <w:t>nyid</w:t>
      </w:r>
      <w:r w:rsidRPr="00BB5811">
        <w:rPr>
          <w:rFonts w:ascii="Times New Roman" w:hAnsi="Times New Roman" w:cs="Times New Roman"/>
        </w:rPr>
        <w:t xml:space="preserve"> </w:t>
      </w:r>
      <w:r w:rsidRPr="00D33FF3">
        <w:rPr>
          <w:rFonts w:ascii="Times New Roman" w:hAnsi="Times New Roman" w:cs="Times New Roman"/>
          <w:lang w:val="fr-FR"/>
        </w:rPr>
        <w:t>phyogs</w:t>
      </w:r>
      <w:r w:rsidRPr="00BB5811">
        <w:rPr>
          <w:rFonts w:ascii="Times New Roman" w:hAnsi="Times New Roman" w:cs="Times New Roman"/>
        </w:rPr>
        <w:t xml:space="preserve"> </w:t>
      </w:r>
      <w:r w:rsidRPr="00D33FF3">
        <w:rPr>
          <w:rFonts w:ascii="Times New Roman" w:hAnsi="Times New Roman" w:cs="Times New Roman"/>
          <w:lang w:val="fr-FR"/>
        </w:rPr>
        <w:t>dus</w:t>
      </w:r>
      <w:r w:rsidRPr="00BB5811">
        <w:rPr>
          <w:rFonts w:ascii="Times New Roman" w:hAnsi="Times New Roman" w:cs="Times New Roman"/>
        </w:rPr>
        <w:t xml:space="preserve"> </w:t>
      </w:r>
      <w:r w:rsidRPr="00D33FF3">
        <w:rPr>
          <w:rFonts w:ascii="Times New Roman" w:hAnsi="Times New Roman" w:cs="Times New Roman"/>
          <w:lang w:val="fr-FR"/>
        </w:rPr>
        <w:t>kun</w:t>
      </w:r>
      <w:r w:rsidRPr="00BB5811">
        <w:rPr>
          <w:rFonts w:ascii="Times New Roman" w:hAnsi="Times New Roman" w:cs="Times New Roman"/>
        </w:rPr>
        <w:t xml:space="preserve"> </w:t>
      </w:r>
      <w:r w:rsidRPr="00D33FF3">
        <w:rPr>
          <w:rFonts w:ascii="Times New Roman" w:hAnsi="Times New Roman" w:cs="Times New Roman"/>
          <w:lang w:val="fr-FR"/>
        </w:rPr>
        <w:t>tu</w:t>
      </w:r>
      <w:r w:rsidRPr="00BB5811">
        <w:rPr>
          <w:rFonts w:ascii="Times New Roman" w:hAnsi="Times New Roman" w:cs="Times New Roman"/>
        </w:rPr>
        <w:t xml:space="preserve"> </w:t>
      </w:r>
      <w:r w:rsidRPr="00D33FF3">
        <w:rPr>
          <w:rFonts w:ascii="Times New Roman" w:hAnsi="Times New Roman" w:cs="Times New Roman"/>
          <w:lang w:val="fr-FR"/>
        </w:rPr>
        <w:t>mi</w:t>
      </w:r>
      <w:r w:rsidRPr="00BB5811">
        <w:rPr>
          <w:rFonts w:ascii="Times New Roman" w:hAnsi="Times New Roman" w:cs="Times New Roman"/>
        </w:rPr>
        <w:t xml:space="preserve"> </w:t>
      </w:r>
      <w:r w:rsidRPr="00D33FF3">
        <w:rPr>
          <w:rFonts w:ascii="Times New Roman" w:hAnsi="Times New Roman" w:cs="Times New Roman"/>
          <w:lang w:val="fr-FR"/>
        </w:rPr>
        <w:t>nyams</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gong</w:t>
      </w:r>
      <w:r w:rsidRPr="00BB5811">
        <w:rPr>
          <w:rFonts w:ascii="Times New Roman" w:hAnsi="Times New Roman" w:cs="Times New Roman"/>
        </w:rPr>
        <w:t xml:space="preserve"> </w:t>
      </w:r>
      <w:r w:rsidRPr="00D33FF3">
        <w:rPr>
          <w:rFonts w:ascii="Times New Roman" w:hAnsi="Times New Roman" w:cs="Times New Roman"/>
          <w:lang w:val="fr-FR"/>
        </w:rPr>
        <w:t>nas</w:t>
      </w:r>
      <w:r w:rsidRPr="00BB5811">
        <w:rPr>
          <w:rFonts w:ascii="Times New Roman" w:hAnsi="Times New Roman" w:cs="Times New Roman"/>
        </w:rPr>
        <w:t xml:space="preserve"> </w:t>
      </w:r>
      <w:r w:rsidRPr="00D33FF3">
        <w:rPr>
          <w:rFonts w:ascii="Times New Roman" w:hAnsi="Times New Roman" w:cs="Times New Roman"/>
          <w:lang w:val="fr-FR"/>
        </w:rPr>
        <w:t>gong</w:t>
      </w:r>
      <w:r w:rsidRPr="00BB5811">
        <w:rPr>
          <w:rFonts w:ascii="Times New Roman" w:hAnsi="Times New Roman" w:cs="Times New Roman"/>
        </w:rPr>
        <w:t xml:space="preserve"> </w:t>
      </w:r>
      <w:r w:rsidRPr="00D33FF3">
        <w:rPr>
          <w:rFonts w:ascii="Times New Roman" w:hAnsi="Times New Roman" w:cs="Times New Roman"/>
          <w:lang w:val="fr-FR"/>
        </w:rPr>
        <w:t>du</w:t>
      </w:r>
      <w:r w:rsidRPr="00BB5811">
        <w:rPr>
          <w:rFonts w:ascii="Times New Roman" w:hAnsi="Times New Roman" w:cs="Times New Roman"/>
        </w:rPr>
        <w:t xml:space="preserve"> ‘</w:t>
      </w:r>
      <w:r w:rsidRPr="00D33FF3">
        <w:rPr>
          <w:rFonts w:ascii="Times New Roman" w:hAnsi="Times New Roman" w:cs="Times New Roman"/>
          <w:lang w:val="fr-FR"/>
        </w:rPr>
        <w:t>phel</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 xml:space="preserve"> </w:t>
      </w:r>
      <w:r w:rsidRPr="00D33FF3">
        <w:rPr>
          <w:rFonts w:ascii="Times New Roman" w:hAnsi="Times New Roman" w:cs="Times New Roman"/>
          <w:lang w:val="fr-FR"/>
        </w:rPr>
        <w:t>dang</w:t>
      </w:r>
      <w:r w:rsidRPr="00BB5811">
        <w:rPr>
          <w:rFonts w:ascii="Times New Roman" w:hAnsi="Times New Roman" w:cs="Times New Roman"/>
        </w:rPr>
        <w:t xml:space="preserve"> /_</w:t>
      </w:r>
      <w:r w:rsidRPr="00D33FF3">
        <w:rPr>
          <w:rFonts w:ascii="Times New Roman" w:hAnsi="Times New Roman" w:cs="Times New Roman"/>
          <w:lang w:val="fr-FR"/>
        </w:rPr>
        <w:t>gangga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klung</w:t>
      </w:r>
      <w:r w:rsidRPr="00BB5811">
        <w:rPr>
          <w:rFonts w:ascii="Times New Roman" w:hAnsi="Times New Roman" w:cs="Times New Roman"/>
        </w:rPr>
        <w:t xml:space="preserve"> </w:t>
      </w:r>
      <w:r w:rsidRPr="00D33FF3">
        <w:rPr>
          <w:rFonts w:ascii="Times New Roman" w:hAnsi="Times New Roman" w:cs="Times New Roman"/>
          <w:lang w:val="fr-FR"/>
        </w:rPr>
        <w:t>gi</w:t>
      </w:r>
      <w:r w:rsidRPr="00BB5811">
        <w:rPr>
          <w:rFonts w:ascii="Times New Roman" w:hAnsi="Times New Roman" w:cs="Times New Roman"/>
        </w:rPr>
        <w:t xml:space="preserve"> </w:t>
      </w:r>
      <w:r w:rsidRPr="00D33FF3">
        <w:rPr>
          <w:rFonts w:ascii="Times New Roman" w:hAnsi="Times New Roman" w:cs="Times New Roman"/>
          <w:lang w:val="fr-FR"/>
        </w:rPr>
        <w:t>bye</w:t>
      </w:r>
      <w:r w:rsidRPr="00BB5811">
        <w:rPr>
          <w:rFonts w:ascii="Times New Roman" w:hAnsi="Times New Roman" w:cs="Times New Roman"/>
        </w:rPr>
        <w:t xml:space="preserve"> </w:t>
      </w:r>
      <w:r w:rsidRPr="00D33FF3">
        <w:rPr>
          <w:rFonts w:ascii="Times New Roman" w:hAnsi="Times New Roman" w:cs="Times New Roman"/>
          <w:lang w:val="fr-FR"/>
        </w:rPr>
        <w:t>ma</w:t>
      </w:r>
      <w:r w:rsidRPr="00BB5811">
        <w:rPr>
          <w:rFonts w:ascii="Times New Roman" w:hAnsi="Times New Roman" w:cs="Times New Roman"/>
        </w:rPr>
        <w:t xml:space="preserve"> </w:t>
      </w:r>
      <w:r w:rsidRPr="00D33FF3">
        <w:rPr>
          <w:rFonts w:ascii="Times New Roman" w:hAnsi="Times New Roman" w:cs="Times New Roman"/>
          <w:lang w:val="fr-FR"/>
        </w:rPr>
        <w:t>snyed</w:t>
      </w:r>
      <w:r w:rsidRPr="00BB5811">
        <w:rPr>
          <w:rFonts w:ascii="Times New Roman" w:hAnsi="Times New Roman" w:cs="Times New Roman"/>
        </w:rPr>
        <w:t xml:space="preserve"> </w:t>
      </w:r>
      <w:r w:rsidRPr="00D33FF3">
        <w:rPr>
          <w:rFonts w:ascii="Times New Roman" w:hAnsi="Times New Roman" w:cs="Times New Roman"/>
          <w:lang w:val="fr-FR"/>
        </w:rPr>
        <w:t>kyi</w:t>
      </w:r>
      <w:r w:rsidRPr="00BB5811">
        <w:rPr>
          <w:rFonts w:ascii="Times New Roman" w:hAnsi="Times New Roman" w:cs="Times New Roman"/>
        </w:rPr>
        <w:t xml:space="preserve"> </w:t>
      </w:r>
      <w:r w:rsidRPr="00D33FF3">
        <w:rPr>
          <w:rFonts w:ascii="Times New Roman" w:hAnsi="Times New Roman" w:cs="Times New Roman"/>
          <w:lang w:val="fr-FR"/>
        </w:rPr>
        <w:t>grangs</w:t>
      </w:r>
      <w:r w:rsidRPr="00BB5811">
        <w:rPr>
          <w:rFonts w:ascii="Times New Roman" w:hAnsi="Times New Roman" w:cs="Times New Roman"/>
        </w:rPr>
        <w:t xml:space="preserve"> </w:t>
      </w:r>
      <w:r w:rsidRPr="00D33FF3">
        <w:rPr>
          <w:rFonts w:ascii="Times New Roman" w:hAnsi="Times New Roman" w:cs="Times New Roman"/>
          <w:lang w:val="fr-FR"/>
        </w:rPr>
        <w:t>dang</w:t>
      </w:r>
      <w:r w:rsidRPr="00BB5811">
        <w:rPr>
          <w:rFonts w:ascii="Times New Roman" w:hAnsi="Times New Roman" w:cs="Times New Roman"/>
        </w:rPr>
        <w:t xml:space="preserve"> </w:t>
      </w:r>
      <w:r w:rsidRPr="00D33FF3">
        <w:rPr>
          <w:rFonts w:ascii="Times New Roman" w:hAnsi="Times New Roman" w:cs="Times New Roman"/>
          <w:lang w:val="fr-FR"/>
        </w:rPr>
        <w:t>mnyam</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jig</w:t>
      </w:r>
      <w:r w:rsidRPr="00BB5811">
        <w:rPr>
          <w:rFonts w:ascii="Times New Roman" w:hAnsi="Times New Roman" w:cs="Times New Roman"/>
        </w:rPr>
        <w:t xml:space="preserve"> </w:t>
      </w:r>
      <w:r w:rsidRPr="00D33FF3">
        <w:rPr>
          <w:rFonts w:ascii="Times New Roman" w:hAnsi="Times New Roman" w:cs="Times New Roman"/>
          <w:lang w:val="fr-FR"/>
        </w:rPr>
        <w:t>rten</w:t>
      </w:r>
      <w:r w:rsidRPr="00BB5811">
        <w:rPr>
          <w:rFonts w:ascii="Times New Roman" w:hAnsi="Times New Roman" w:cs="Times New Roman"/>
        </w:rPr>
        <w:t xml:space="preserve"> </w:t>
      </w:r>
      <w:r w:rsidRPr="00D33FF3">
        <w:rPr>
          <w:rFonts w:ascii="Times New Roman" w:hAnsi="Times New Roman" w:cs="Times New Roman"/>
          <w:lang w:val="fr-FR"/>
        </w:rPr>
        <w:t>gyi</w:t>
      </w:r>
      <w:r w:rsidRPr="00BB5811">
        <w:rPr>
          <w:rFonts w:ascii="Times New Roman" w:hAnsi="Times New Roman" w:cs="Times New Roman"/>
        </w:rPr>
        <w:t xml:space="preserve"> </w:t>
      </w:r>
      <w:r w:rsidRPr="00D33FF3">
        <w:rPr>
          <w:rFonts w:ascii="Times New Roman" w:hAnsi="Times New Roman" w:cs="Times New Roman"/>
          <w:lang w:val="fr-FR"/>
        </w:rPr>
        <w:t>khams</w:t>
      </w:r>
      <w:r w:rsidRPr="00BB5811">
        <w:rPr>
          <w:rFonts w:ascii="Times New Roman" w:hAnsi="Times New Roman" w:cs="Times New Roman"/>
        </w:rPr>
        <w:t xml:space="preserve"> </w:t>
      </w:r>
      <w:r w:rsidRPr="00D33FF3">
        <w:rPr>
          <w:rFonts w:ascii="Times New Roman" w:hAnsi="Times New Roman" w:cs="Times New Roman"/>
          <w:lang w:val="fr-FR"/>
        </w:rPr>
        <w:t>brjod</w:t>
      </w:r>
      <w:r w:rsidRPr="00BB5811">
        <w:rPr>
          <w:rFonts w:ascii="Times New Roman" w:hAnsi="Times New Roman" w:cs="Times New Roman"/>
        </w:rPr>
        <w:t xml:space="preserve"> </w:t>
      </w:r>
      <w:r w:rsidRPr="00D33FF3">
        <w:rPr>
          <w:rFonts w:ascii="Times New Roman" w:hAnsi="Times New Roman" w:cs="Times New Roman"/>
          <w:lang w:val="fr-FR"/>
        </w:rPr>
        <w:t>kyis</w:t>
      </w:r>
      <w:r w:rsidRPr="00BB5811">
        <w:rPr>
          <w:rFonts w:ascii="Times New Roman" w:hAnsi="Times New Roman" w:cs="Times New Roman"/>
        </w:rPr>
        <w:t xml:space="preserve"> </w:t>
      </w:r>
      <w:r w:rsidRPr="00D33FF3">
        <w:rPr>
          <w:rFonts w:ascii="Times New Roman" w:hAnsi="Times New Roman" w:cs="Times New Roman"/>
          <w:lang w:val="fr-FR"/>
        </w:rPr>
        <w:t>mi</w:t>
      </w:r>
      <w:r w:rsidRPr="00BB5811">
        <w:rPr>
          <w:rFonts w:ascii="Times New Roman" w:hAnsi="Times New Roman" w:cs="Times New Roman"/>
        </w:rPr>
        <w:t xml:space="preserve"> </w:t>
      </w:r>
      <w:r w:rsidRPr="00D33FF3">
        <w:rPr>
          <w:rFonts w:ascii="Times New Roman" w:hAnsi="Times New Roman" w:cs="Times New Roman"/>
          <w:lang w:val="fr-FR"/>
        </w:rPr>
        <w:t>lang</w:t>
      </w:r>
      <w:r w:rsidRPr="00BB5811">
        <w:rPr>
          <w:rFonts w:ascii="Times New Roman" w:hAnsi="Times New Roman" w:cs="Times New Roman"/>
        </w:rPr>
        <w:t xml:space="preserve"> </w:t>
      </w:r>
      <w:r w:rsidRPr="00D33FF3">
        <w:rPr>
          <w:rFonts w:ascii="Times New Roman" w:hAnsi="Times New Roman" w:cs="Times New Roman"/>
          <w:lang w:val="fr-FR"/>
        </w:rPr>
        <w:t>zhing</w:t>
      </w:r>
      <w:r w:rsidRPr="00BB5811">
        <w:rPr>
          <w:rFonts w:ascii="Times New Roman" w:hAnsi="Times New Roman" w:cs="Times New Roman"/>
        </w:rPr>
        <w:t xml:space="preserve"> </w:t>
      </w:r>
      <w:r w:rsidRPr="00D33FF3">
        <w:rPr>
          <w:rFonts w:ascii="Times New Roman" w:hAnsi="Times New Roman" w:cs="Times New Roman"/>
          <w:lang w:val="fr-FR"/>
        </w:rPr>
        <w:t>bgrang</w:t>
      </w:r>
      <w:r w:rsidRPr="00BB5811">
        <w:rPr>
          <w:rFonts w:ascii="Times New Roman" w:hAnsi="Times New Roman" w:cs="Times New Roman"/>
        </w:rPr>
        <w:t xml:space="preserve"> </w:t>
      </w:r>
      <w:r w:rsidRPr="00D33FF3">
        <w:rPr>
          <w:rFonts w:ascii="Times New Roman" w:hAnsi="Times New Roman" w:cs="Times New Roman"/>
          <w:lang w:val="fr-FR"/>
        </w:rPr>
        <w:t>las</w:t>
      </w:r>
      <w:r w:rsidRPr="00BB5811">
        <w:rPr>
          <w:rFonts w:ascii="Times New Roman" w:hAnsi="Times New Roman" w:cs="Times New Roman"/>
        </w:rPr>
        <w:t xml:space="preserve"> ‘</w:t>
      </w:r>
      <w:r w:rsidRPr="00D33FF3">
        <w:rPr>
          <w:rFonts w:ascii="Times New Roman" w:hAnsi="Times New Roman" w:cs="Times New Roman"/>
          <w:lang w:val="fr-FR"/>
        </w:rPr>
        <w:t>das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kun</w:t>
      </w:r>
      <w:r w:rsidRPr="00BB5811">
        <w:rPr>
          <w:rFonts w:ascii="Times New Roman" w:hAnsi="Times New Roman" w:cs="Times New Roman"/>
        </w:rPr>
        <w:t xml:space="preserve"> </w:t>
      </w:r>
      <w:r w:rsidRPr="00D33FF3">
        <w:rPr>
          <w:rFonts w:ascii="Times New Roman" w:hAnsi="Times New Roman" w:cs="Times New Roman"/>
          <w:lang w:val="fr-FR"/>
        </w:rPr>
        <w:t>dang</w:t>
      </w:r>
      <w:r w:rsidRPr="00BB5811">
        <w:rPr>
          <w:rFonts w:ascii="Times New Roman" w:hAnsi="Times New Roman" w:cs="Times New Roman"/>
        </w:rPr>
        <w:t xml:space="preserve"> /_</w:t>
      </w:r>
      <w:r w:rsidRPr="00D33FF3">
        <w:rPr>
          <w:rFonts w:ascii="Times New Roman" w:hAnsi="Times New Roman" w:cs="Times New Roman"/>
          <w:lang w:val="fr-FR"/>
        </w:rPr>
        <w:t>khyad</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du</w:t>
      </w:r>
      <w:r w:rsidRPr="00BB5811">
        <w:rPr>
          <w:rFonts w:ascii="Times New Roman" w:hAnsi="Times New Roman" w:cs="Times New Roman"/>
        </w:rPr>
        <w:t xml:space="preserve"> </w:t>
      </w:r>
      <w:r w:rsidRPr="00D33FF3">
        <w:rPr>
          <w:rFonts w:ascii="Times New Roman" w:hAnsi="Times New Roman" w:cs="Times New Roman"/>
          <w:lang w:val="fr-FR"/>
        </w:rPr>
        <w:t>bsil</w:t>
      </w:r>
      <w:r w:rsidRPr="00BB5811">
        <w:rPr>
          <w:rFonts w:ascii="Times New Roman" w:hAnsi="Times New Roman" w:cs="Times New Roman"/>
        </w:rPr>
        <w:t xml:space="preserve"> </w:t>
      </w:r>
      <w:r w:rsidRPr="00D33FF3">
        <w:rPr>
          <w:rFonts w:ascii="Times New Roman" w:hAnsi="Times New Roman" w:cs="Times New Roman"/>
          <w:lang w:val="fr-FR"/>
        </w:rPr>
        <w:t>ldan</w:t>
      </w:r>
      <w:r w:rsidRPr="00BB5811">
        <w:rPr>
          <w:rFonts w:ascii="Times New Roman" w:hAnsi="Times New Roman" w:cs="Times New Roman"/>
        </w:rPr>
        <w:t xml:space="preserve"> </w:t>
      </w:r>
      <w:r w:rsidRPr="00D33FF3">
        <w:rPr>
          <w:rFonts w:ascii="Times New Roman" w:hAnsi="Times New Roman" w:cs="Times New Roman"/>
          <w:lang w:val="fr-FR"/>
        </w:rPr>
        <w:t>ra</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 xml:space="preserve"> </w:t>
      </w:r>
      <w:r w:rsidRPr="00D33FF3">
        <w:rPr>
          <w:rFonts w:ascii="Times New Roman" w:hAnsi="Times New Roman" w:cs="Times New Roman"/>
          <w:lang w:val="fr-FR"/>
        </w:rPr>
        <w:t>dkar</w:t>
      </w:r>
      <w:r w:rsidRPr="00BB5811">
        <w:rPr>
          <w:rFonts w:ascii="Times New Roman" w:hAnsi="Times New Roman" w:cs="Times New Roman"/>
        </w:rPr>
        <w:t xml:space="preserve"> </w:t>
      </w:r>
      <w:r w:rsidRPr="00D33FF3">
        <w:rPr>
          <w:rFonts w:ascii="Times New Roman" w:hAnsi="Times New Roman" w:cs="Times New Roman"/>
          <w:lang w:val="fr-FR"/>
        </w:rPr>
        <w:t>pos</w:t>
      </w:r>
      <w:r w:rsidRPr="00BB5811">
        <w:rPr>
          <w:rFonts w:ascii="Times New Roman" w:hAnsi="Times New Roman" w:cs="Times New Roman"/>
        </w:rPr>
        <w:t xml:space="preserve"> </w:t>
      </w:r>
      <w:r w:rsidRPr="00D33FF3">
        <w:rPr>
          <w:rFonts w:ascii="Times New Roman" w:hAnsi="Times New Roman" w:cs="Times New Roman"/>
          <w:lang w:val="fr-FR"/>
        </w:rPr>
        <w:t>khor</w:t>
      </w:r>
      <w:r w:rsidRPr="00BB5811">
        <w:rPr>
          <w:rFonts w:ascii="Times New Roman" w:hAnsi="Times New Roman" w:cs="Times New Roman"/>
        </w:rPr>
        <w:t xml:space="preserve"> </w:t>
      </w:r>
      <w:r w:rsidRPr="00D33FF3">
        <w:rPr>
          <w:rFonts w:ascii="Times New Roman" w:hAnsi="Times New Roman" w:cs="Times New Roman"/>
          <w:lang w:val="fr-FR"/>
        </w:rPr>
        <w:t>yug</w:t>
      </w:r>
      <w:r w:rsidRPr="00BB5811">
        <w:rPr>
          <w:rFonts w:ascii="Times New Roman" w:hAnsi="Times New Roman" w:cs="Times New Roman"/>
        </w:rPr>
        <w:t xml:space="preserve"> </w:t>
      </w:r>
      <w:r w:rsidRPr="00D33FF3">
        <w:rPr>
          <w:rFonts w:ascii="Times New Roman" w:hAnsi="Times New Roman" w:cs="Times New Roman"/>
          <w:lang w:val="fr-FR"/>
        </w:rPr>
        <w:t>tu</w:t>
      </w:r>
      <w:r w:rsidRPr="00BB5811">
        <w:rPr>
          <w:rFonts w:ascii="Times New Roman" w:hAnsi="Times New Roman" w:cs="Times New Roman"/>
        </w:rPr>
        <w:t xml:space="preserve"> </w:t>
      </w:r>
      <w:r w:rsidRPr="00D33FF3">
        <w:rPr>
          <w:rFonts w:ascii="Times New Roman" w:hAnsi="Times New Roman" w:cs="Times New Roman"/>
          <w:lang w:val="fr-FR"/>
        </w:rPr>
        <w:t>bres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bod</w:t>
      </w:r>
      <w:r w:rsidRPr="00BB5811">
        <w:rPr>
          <w:rFonts w:ascii="Times New Roman" w:hAnsi="Times New Roman" w:cs="Times New Roman"/>
        </w:rPr>
        <w:t xml:space="preserve"> </w:t>
      </w:r>
      <w:r w:rsidRPr="00D33FF3">
        <w:rPr>
          <w:rFonts w:ascii="Times New Roman" w:hAnsi="Times New Roman" w:cs="Times New Roman"/>
          <w:lang w:val="fr-FR"/>
        </w:rPr>
        <w:t>ljongs</w:t>
      </w:r>
      <w:r w:rsidRPr="00BB5811">
        <w:rPr>
          <w:rFonts w:ascii="Times New Roman" w:hAnsi="Times New Roman" w:cs="Times New Roman"/>
        </w:rPr>
        <w:t xml:space="preserve"> ‘</w:t>
      </w:r>
      <w:r w:rsidRPr="00D33FF3">
        <w:rPr>
          <w:rFonts w:ascii="Times New Roman" w:hAnsi="Times New Roman" w:cs="Times New Roman"/>
          <w:lang w:val="fr-FR"/>
        </w:rPr>
        <w:t>dir</w:t>
      </w:r>
      <w:r w:rsidRPr="00BB5811">
        <w:rPr>
          <w:rFonts w:ascii="Times New Roman" w:hAnsi="Times New Roman" w:cs="Times New Roman"/>
        </w:rPr>
        <w:t xml:space="preserve"> ‘</w:t>
      </w:r>
      <w:r w:rsidRPr="00D33FF3">
        <w:rPr>
          <w:rFonts w:ascii="Times New Roman" w:hAnsi="Times New Roman" w:cs="Times New Roman"/>
          <w:lang w:val="fr-FR"/>
        </w:rPr>
        <w:t>khod</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gro</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 xml:space="preserve"> </w:t>
      </w:r>
      <w:r w:rsidRPr="00D33FF3">
        <w:rPr>
          <w:rFonts w:ascii="Times New Roman" w:hAnsi="Times New Roman" w:cs="Times New Roman"/>
          <w:lang w:val="fr-FR"/>
        </w:rPr>
        <w:t>kun</w:t>
      </w:r>
      <w:r w:rsidRPr="00BB5811">
        <w:rPr>
          <w:rFonts w:ascii="Times New Roman" w:hAnsi="Times New Roman" w:cs="Times New Roman"/>
        </w:rPr>
        <w:t xml:space="preserve"> </w:t>
      </w:r>
      <w:r w:rsidRPr="00D33FF3">
        <w:rPr>
          <w:rFonts w:ascii="Times New Roman" w:hAnsi="Times New Roman" w:cs="Times New Roman"/>
          <w:lang w:val="fr-FR"/>
        </w:rPr>
        <w:t>gyi</w:t>
      </w:r>
      <w:r w:rsidRPr="00BB5811">
        <w:rPr>
          <w:rFonts w:ascii="Times New Roman" w:hAnsi="Times New Roman" w:cs="Times New Roman"/>
        </w:rPr>
        <w:t xml:space="preserve"> </w:t>
      </w:r>
      <w:r w:rsidRPr="00D33FF3">
        <w:rPr>
          <w:rFonts w:ascii="Times New Roman" w:hAnsi="Times New Roman" w:cs="Times New Roman"/>
          <w:lang w:val="fr-FR"/>
        </w:rPr>
        <w:t>bde</w:t>
      </w:r>
      <w:r w:rsidRPr="00BB5811">
        <w:rPr>
          <w:rFonts w:ascii="Times New Roman" w:hAnsi="Times New Roman" w:cs="Times New Roman"/>
        </w:rPr>
        <w:t xml:space="preserve"> </w:t>
      </w:r>
      <w:r w:rsidRPr="00D33FF3">
        <w:rPr>
          <w:rFonts w:ascii="Times New Roman" w:hAnsi="Times New Roman" w:cs="Times New Roman"/>
          <w:lang w:val="fr-FR"/>
        </w:rPr>
        <w:t>legs</w:t>
      </w:r>
      <w:r w:rsidRPr="00BB5811">
        <w:rPr>
          <w:rFonts w:ascii="Times New Roman" w:hAnsi="Times New Roman" w:cs="Times New Roman"/>
        </w:rPr>
        <w:t xml:space="preserve"> </w:t>
      </w:r>
      <w:r w:rsidRPr="00D33FF3">
        <w:rPr>
          <w:rFonts w:ascii="Times New Roman" w:hAnsi="Times New Roman" w:cs="Times New Roman"/>
          <w:lang w:val="fr-FR"/>
        </w:rPr>
        <w:t>thams</w:t>
      </w:r>
      <w:r w:rsidRPr="00BB5811">
        <w:rPr>
          <w:rFonts w:ascii="Times New Roman" w:hAnsi="Times New Roman" w:cs="Times New Roman"/>
        </w:rPr>
        <w:t xml:space="preserve"> </w:t>
      </w:r>
      <w:r w:rsidRPr="00D33FF3">
        <w:rPr>
          <w:rFonts w:ascii="Times New Roman" w:hAnsi="Times New Roman" w:cs="Times New Roman"/>
          <w:lang w:val="fr-FR"/>
        </w:rPr>
        <w:t>cad</w:t>
      </w:r>
      <w:r w:rsidRPr="00BB5811">
        <w:rPr>
          <w:rFonts w:ascii="Times New Roman" w:hAnsi="Times New Roman" w:cs="Times New Roman"/>
        </w:rPr>
        <w:t xml:space="preserve"> </w:t>
      </w:r>
      <w:r w:rsidRPr="00D33FF3">
        <w:rPr>
          <w:rFonts w:ascii="Times New Roman" w:hAnsi="Times New Roman" w:cs="Times New Roman"/>
          <w:lang w:val="fr-FR"/>
        </w:rPr>
        <w:t>kyi</w:t>
      </w:r>
      <w:r w:rsidRPr="00BB5811">
        <w:rPr>
          <w:rFonts w:ascii="Times New Roman" w:hAnsi="Times New Roman" w:cs="Times New Roman"/>
        </w:rPr>
        <w:t xml:space="preserve"> </w:t>
      </w:r>
      <w:r w:rsidRPr="00D33FF3">
        <w:rPr>
          <w:rFonts w:ascii="Times New Roman" w:hAnsi="Times New Roman" w:cs="Times New Roman"/>
          <w:lang w:val="fr-FR"/>
        </w:rPr>
        <w:t>rtsa</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w:t>
      </w:r>
      <w:r w:rsidRPr="00D33FF3">
        <w:rPr>
          <w:rFonts w:ascii="Times New Roman" w:hAnsi="Times New Roman" w:cs="Times New Roman"/>
          <w:lang w:val="fr-FR"/>
        </w:rPr>
        <w:t>am</w:t>
      </w:r>
      <w:r w:rsidRPr="00BB5811">
        <w:rPr>
          <w:rFonts w:ascii="Times New Roman" w:hAnsi="Times New Roman" w:cs="Times New Roman"/>
        </w:rPr>
        <w:t xml:space="preserve"> </w:t>
      </w:r>
      <w:r w:rsidRPr="00D33FF3">
        <w:rPr>
          <w:rFonts w:ascii="Times New Roman" w:hAnsi="Times New Roman" w:cs="Times New Roman"/>
          <w:lang w:val="fr-FR"/>
        </w:rPr>
        <w:t>de</w:t>
      </w:r>
      <w:r w:rsidRPr="00BB5811">
        <w:t xml:space="preserve"> </w:t>
      </w:r>
      <w:r w:rsidRPr="00D33FF3">
        <w:rPr>
          <w:rFonts w:ascii="Times New Roman" w:hAnsi="Times New Roman" w:cs="Times New Roman"/>
          <w:lang w:val="fr-FR"/>
        </w:rPr>
        <w:t>rnams</w:t>
      </w:r>
      <w:r w:rsidRPr="00BB5811">
        <w:rPr>
          <w:rFonts w:ascii="Times New Roman" w:hAnsi="Times New Roman" w:cs="Times New Roman"/>
        </w:rPr>
        <w:t xml:space="preserve"> ‘</w:t>
      </w:r>
      <w:r w:rsidRPr="00D33FF3">
        <w:rPr>
          <w:rFonts w:ascii="Times New Roman" w:hAnsi="Times New Roman" w:cs="Times New Roman"/>
          <w:lang w:val="fr-FR"/>
        </w:rPr>
        <w:t>byung</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thabs</w:t>
      </w:r>
      <w:r w:rsidRPr="00BB5811">
        <w:rPr>
          <w:rFonts w:ascii="Times New Roman" w:hAnsi="Times New Roman" w:cs="Times New Roman"/>
        </w:rPr>
        <w:t xml:space="preserve"> </w:t>
      </w:r>
      <w:r w:rsidRPr="00D33FF3">
        <w:rPr>
          <w:rFonts w:ascii="Times New Roman" w:hAnsi="Times New Roman" w:cs="Times New Roman"/>
          <w:lang w:val="fr-FR"/>
        </w:rPr>
        <w:t>dam</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ston</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po</w:t>
      </w:r>
      <w:r w:rsidRPr="00BB5811">
        <w:rPr>
          <w:rFonts w:ascii="Times New Roman" w:hAnsi="Times New Roman" w:cs="Times New Roman"/>
        </w:rPr>
        <w:t xml:space="preserve"> </w:t>
      </w:r>
      <w:r w:rsidRPr="00D33FF3">
        <w:rPr>
          <w:rFonts w:ascii="Times New Roman" w:hAnsi="Times New Roman" w:cs="Times New Roman"/>
          <w:lang w:val="fr-FR"/>
        </w:rPr>
        <w:t>ni</w:t>
      </w:r>
      <w:r w:rsidRPr="00BB5811">
        <w:rPr>
          <w:rFonts w:ascii="Times New Roman" w:hAnsi="Times New Roman" w:cs="Times New Roman"/>
        </w:rPr>
        <w:t xml:space="preserve"> </w:t>
      </w:r>
      <w:r w:rsidRPr="00D33FF3">
        <w:rPr>
          <w:rFonts w:ascii="Times New Roman" w:hAnsi="Times New Roman" w:cs="Times New Roman"/>
          <w:lang w:val="fr-FR"/>
        </w:rPr>
        <w:t>dka</w:t>
      </w:r>
      <w:r w:rsidRPr="00BB5811">
        <w:rPr>
          <w:rFonts w:ascii="Times New Roman" w:hAnsi="Times New Roman" w:cs="Times New Roman"/>
        </w:rPr>
        <w:t xml:space="preserve">’ </w:t>
      </w:r>
      <w:r w:rsidRPr="00D33FF3">
        <w:rPr>
          <w:rFonts w:ascii="Times New Roman" w:hAnsi="Times New Roman" w:cs="Times New Roman"/>
          <w:lang w:val="fr-FR"/>
        </w:rPr>
        <w:t>drin</w:t>
      </w:r>
      <w:r w:rsidRPr="00BB5811">
        <w:rPr>
          <w:rFonts w:ascii="Times New Roman" w:hAnsi="Times New Roman" w:cs="Times New Roman"/>
        </w:rPr>
        <w:t xml:space="preserve"> </w:t>
      </w:r>
      <w:r w:rsidRPr="00D33FF3">
        <w:rPr>
          <w:rFonts w:ascii="Times New Roman" w:hAnsi="Times New Roman" w:cs="Times New Roman"/>
          <w:lang w:val="fr-FR"/>
        </w:rPr>
        <w:t>mtshungs</w:t>
      </w:r>
      <w:r w:rsidRPr="00BB5811">
        <w:rPr>
          <w:rFonts w:ascii="Times New Roman" w:hAnsi="Times New Roman" w:cs="Times New Roman"/>
        </w:rPr>
        <w:t xml:space="preserve"> </w:t>
      </w:r>
      <w:r w:rsidRPr="00D33FF3">
        <w:rPr>
          <w:rFonts w:ascii="Times New Roman" w:hAnsi="Times New Roman" w:cs="Times New Roman"/>
          <w:lang w:val="fr-FR"/>
        </w:rPr>
        <w:t>med</w:t>
      </w:r>
      <w:r w:rsidRPr="00BB5811">
        <w:rPr>
          <w:rFonts w:ascii="Times New Roman" w:hAnsi="Times New Roman" w:cs="Times New Roman"/>
        </w:rPr>
        <w:t xml:space="preserve"> </w:t>
      </w:r>
      <w:r w:rsidRPr="00D33FF3">
        <w:rPr>
          <w:rFonts w:ascii="Times New Roman" w:hAnsi="Times New Roman" w:cs="Times New Roman"/>
          <w:lang w:val="fr-FR"/>
        </w:rPr>
        <w:t>rdo</w:t>
      </w:r>
      <w:r w:rsidRPr="00BB5811">
        <w:rPr>
          <w:rFonts w:ascii="Times New Roman" w:hAnsi="Times New Roman" w:cs="Times New Roman"/>
        </w:rPr>
        <w:t xml:space="preserve"> </w:t>
      </w:r>
      <w:r w:rsidRPr="00D33FF3">
        <w:rPr>
          <w:rFonts w:ascii="Times New Roman" w:hAnsi="Times New Roman" w:cs="Times New Roman"/>
          <w:lang w:val="fr-FR"/>
        </w:rPr>
        <w:t>rje</w:t>
      </w:r>
      <w:r w:rsidRPr="00BB5811">
        <w:rPr>
          <w:rFonts w:ascii="Times New Roman" w:hAnsi="Times New Roman" w:cs="Times New Roman"/>
        </w:rPr>
        <w:t xml:space="preserve"> ‘</w:t>
      </w:r>
      <w:r w:rsidRPr="00D33FF3">
        <w:rPr>
          <w:rFonts w:ascii="Times New Roman" w:hAnsi="Times New Roman" w:cs="Times New Roman"/>
          <w:lang w:val="fr-FR"/>
        </w:rPr>
        <w:t>chang</w:t>
      </w:r>
      <w:r w:rsidRPr="00BB5811">
        <w:rPr>
          <w:rFonts w:ascii="Times New Roman" w:hAnsi="Times New Roman" w:cs="Times New Roman"/>
        </w:rPr>
        <w:t xml:space="preserve"> </w:t>
      </w:r>
      <w:r w:rsidRPr="00D33FF3">
        <w:rPr>
          <w:rFonts w:ascii="Times New Roman" w:hAnsi="Times New Roman" w:cs="Times New Roman"/>
          <w:lang w:val="fr-FR"/>
        </w:rPr>
        <w:t>dbang</w:t>
      </w:r>
      <w:r w:rsidRPr="00BB5811">
        <w:rPr>
          <w:rFonts w:ascii="Times New Roman" w:hAnsi="Times New Roman" w:cs="Times New Roman"/>
        </w:rPr>
        <w:t xml:space="preserve"> </w:t>
      </w:r>
      <w:r w:rsidRPr="00D33FF3">
        <w:rPr>
          <w:rFonts w:ascii="Times New Roman" w:hAnsi="Times New Roman" w:cs="Times New Roman"/>
          <w:lang w:val="fr-FR"/>
        </w:rPr>
        <w:t>de</w:t>
      </w:r>
      <w:r w:rsidRPr="00BB5811">
        <w:rPr>
          <w:rFonts w:ascii="Times New Roman" w:hAnsi="Times New Roman" w:cs="Times New Roman"/>
        </w:rPr>
        <w:t xml:space="preserve"> </w:t>
      </w:r>
      <w:r w:rsidRPr="00D33FF3">
        <w:rPr>
          <w:rFonts w:ascii="Times New Roman" w:hAnsi="Times New Roman" w:cs="Times New Roman"/>
          <w:lang w:val="fr-FR"/>
        </w:rPr>
        <w:t>nyid</w:t>
      </w:r>
      <w:r w:rsidRPr="00BB5811">
        <w:rPr>
          <w:rFonts w:ascii="Times New Roman" w:hAnsi="Times New Roman" w:cs="Times New Roman"/>
        </w:rPr>
        <w:t xml:space="preserve"> </w:t>
      </w:r>
      <w:r w:rsidRPr="00D33FF3">
        <w:rPr>
          <w:rFonts w:ascii="Times New Roman" w:hAnsi="Times New Roman" w:cs="Times New Roman"/>
          <w:lang w:val="fr-FR"/>
        </w:rPr>
        <w:t>gcig</w:t>
      </w:r>
      <w:r w:rsidRPr="00BB5811">
        <w:rPr>
          <w:rFonts w:ascii="Times New Roman" w:hAnsi="Times New Roman" w:cs="Times New Roman"/>
        </w:rPr>
        <w:t xml:space="preserve"> </w:t>
      </w:r>
      <w:r w:rsidRPr="00D33FF3">
        <w:rPr>
          <w:rFonts w:ascii="Times New Roman" w:hAnsi="Times New Roman" w:cs="Times New Roman"/>
          <w:lang w:val="fr-FR"/>
        </w:rPr>
        <w:t>pu</w:t>
      </w:r>
      <w:r w:rsidRPr="00BB5811">
        <w:rPr>
          <w:rFonts w:ascii="Times New Roman" w:hAnsi="Times New Roman" w:cs="Times New Roman"/>
        </w:rPr>
        <w:t xml:space="preserve"> </w:t>
      </w:r>
      <w:r w:rsidRPr="00D33FF3">
        <w:rPr>
          <w:rFonts w:ascii="Times New Roman" w:hAnsi="Times New Roman" w:cs="Times New Roman"/>
          <w:lang w:val="fr-FR"/>
        </w:rPr>
        <w:t>las</w:t>
      </w:r>
      <w:r w:rsidRPr="00BB5811">
        <w:rPr>
          <w:rFonts w:ascii="Times New Roman" w:hAnsi="Times New Roman" w:cs="Times New Roman"/>
        </w:rPr>
        <w:t xml:space="preserve"> </w:t>
      </w:r>
      <w:r w:rsidRPr="00D33FF3">
        <w:rPr>
          <w:rFonts w:ascii="Times New Roman" w:hAnsi="Times New Roman" w:cs="Times New Roman"/>
          <w:lang w:val="fr-FR"/>
        </w:rPr>
        <w:t>ma</w:t>
      </w:r>
      <w:r w:rsidRPr="00BB5811">
        <w:rPr>
          <w:rFonts w:ascii="Times New Roman" w:hAnsi="Times New Roman" w:cs="Times New Roman"/>
        </w:rPr>
        <w:t xml:space="preserve"> ‘</w:t>
      </w:r>
      <w:r w:rsidRPr="00D33FF3">
        <w:rPr>
          <w:rFonts w:ascii="Times New Roman" w:hAnsi="Times New Roman" w:cs="Times New Roman"/>
          <w:lang w:val="fr-FR"/>
        </w:rPr>
        <w:t>das</w:t>
      </w:r>
      <w:r w:rsidRPr="00BB5811">
        <w:rPr>
          <w:rFonts w:ascii="Times New Roman" w:hAnsi="Times New Roman" w:cs="Times New Roman"/>
        </w:rPr>
        <w:t xml:space="preserve"> </w:t>
      </w:r>
      <w:r w:rsidRPr="00D33FF3">
        <w:rPr>
          <w:rFonts w:ascii="Times New Roman" w:hAnsi="Times New Roman" w:cs="Times New Roman"/>
          <w:lang w:val="fr-FR"/>
        </w:rPr>
        <w:t>shing</w:t>
      </w:r>
      <w:r w:rsidRPr="00BB5811">
        <w:rPr>
          <w:rFonts w:ascii="Times New Roman" w:hAnsi="Times New Roman" w:cs="Times New Roman"/>
        </w:rPr>
        <w:t xml:space="preserve"> /_</w:t>
      </w:r>
      <w:r w:rsidRPr="00D33FF3">
        <w:rPr>
          <w:rFonts w:ascii="Times New Roman" w:hAnsi="Times New Roman" w:cs="Times New Roman"/>
          <w:lang w:val="fr-FR"/>
        </w:rPr>
        <w:t>de</w:t>
      </w:r>
      <w:r w:rsidRPr="00BB5811">
        <w:rPr>
          <w:rFonts w:ascii="Times New Roman" w:hAnsi="Times New Roman" w:cs="Times New Roman"/>
        </w:rPr>
        <w:t>’</w:t>
      </w:r>
      <w:r w:rsidRPr="00D33FF3">
        <w:rPr>
          <w:rFonts w:ascii="Times New Roman" w:hAnsi="Times New Roman" w:cs="Times New Roman"/>
          <w:lang w:val="fr-FR"/>
        </w:rPr>
        <w:t>ang</w:t>
      </w:r>
      <w:r w:rsidRPr="00BB5811">
        <w:rPr>
          <w:rFonts w:ascii="Times New Roman" w:hAnsi="Times New Roman" w:cs="Times New Roman"/>
        </w:rPr>
        <w:t xml:space="preserve"> </w:t>
      </w:r>
      <w:r w:rsidRPr="00D33FF3">
        <w:rPr>
          <w:rFonts w:ascii="Times New Roman" w:hAnsi="Times New Roman" w:cs="Times New Roman"/>
          <w:lang w:val="fr-FR"/>
        </w:rPr>
        <w:t>re</w:t>
      </w:r>
      <w:r w:rsidRPr="00BB5811">
        <w:rPr>
          <w:rFonts w:ascii="Times New Roman" w:hAnsi="Times New Roman" w:cs="Times New Roman"/>
        </w:rPr>
        <w:t xml:space="preserve"> </w:t>
      </w:r>
      <w:r w:rsidRPr="00D33FF3">
        <w:rPr>
          <w:rFonts w:ascii="Times New Roman" w:hAnsi="Times New Roman" w:cs="Times New Roman"/>
          <w:lang w:val="fr-FR"/>
        </w:rPr>
        <w:t>zhig</w:t>
      </w:r>
      <w:r w:rsidRPr="00BB5811">
        <w:rPr>
          <w:rFonts w:ascii="Times New Roman" w:hAnsi="Times New Roman" w:cs="Times New Roman"/>
        </w:rPr>
        <w:t xml:space="preserve"> </w:t>
      </w:r>
      <w:r w:rsidRPr="00D33FF3">
        <w:rPr>
          <w:rFonts w:ascii="Times New Roman" w:hAnsi="Times New Roman" w:cs="Times New Roman"/>
          <w:lang w:val="fr-FR"/>
        </w:rPr>
        <w:t>gdul</w:t>
      </w:r>
      <w:r w:rsidRPr="00BB5811">
        <w:rPr>
          <w:rFonts w:ascii="Times New Roman" w:hAnsi="Times New Roman" w:cs="Times New Roman"/>
        </w:rPr>
        <w:t xml:space="preserve"> </w:t>
      </w:r>
      <w:r w:rsidRPr="00D33FF3">
        <w:rPr>
          <w:rFonts w:ascii="Times New Roman" w:hAnsi="Times New Roman" w:cs="Times New Roman"/>
          <w:lang w:val="fr-FR"/>
        </w:rPr>
        <w:t>bya</w:t>
      </w:r>
      <w:r w:rsidRPr="00BB5811">
        <w:rPr>
          <w:rFonts w:ascii="Times New Roman" w:hAnsi="Times New Roman" w:cs="Times New Roman"/>
        </w:rPr>
        <w:t xml:space="preserve"> </w:t>
      </w:r>
      <w:r w:rsidRPr="00D33FF3">
        <w:rPr>
          <w:rFonts w:ascii="Times New Roman" w:hAnsi="Times New Roman" w:cs="Times New Roman"/>
          <w:lang w:val="fr-FR"/>
        </w:rPr>
        <w:t>rnams</w:t>
      </w:r>
      <w:r w:rsidRPr="00BB5811">
        <w:rPr>
          <w:rFonts w:ascii="Times New Roman" w:hAnsi="Times New Roman" w:cs="Times New Roman"/>
        </w:rPr>
        <w:t xml:space="preserve"> </w:t>
      </w:r>
      <w:r w:rsidRPr="00D33FF3">
        <w:rPr>
          <w:rFonts w:ascii="Times New Roman" w:hAnsi="Times New Roman" w:cs="Times New Roman"/>
          <w:lang w:val="fr-FR"/>
        </w:rPr>
        <w:t>nges</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byung</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blo</w:t>
      </w:r>
      <w:r w:rsidRPr="00BB5811">
        <w:rPr>
          <w:rFonts w:ascii="Times New Roman" w:hAnsi="Times New Roman" w:cs="Times New Roman"/>
        </w:rPr>
        <w:t xml:space="preserve"> </w:t>
      </w:r>
      <w:r w:rsidRPr="00D33FF3">
        <w:rPr>
          <w:rFonts w:ascii="Times New Roman" w:hAnsi="Times New Roman" w:cs="Times New Roman"/>
          <w:lang w:val="fr-FR"/>
        </w:rPr>
        <w:t>khyad</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can</w:t>
      </w:r>
      <w:r w:rsidRPr="00BB5811">
        <w:rPr>
          <w:rFonts w:ascii="Times New Roman" w:hAnsi="Times New Roman" w:cs="Times New Roman"/>
        </w:rPr>
        <w:t xml:space="preserve"> </w:t>
      </w:r>
      <w:r w:rsidRPr="00D33FF3">
        <w:rPr>
          <w:rFonts w:ascii="Times New Roman" w:hAnsi="Times New Roman" w:cs="Times New Roman"/>
          <w:lang w:val="fr-FR"/>
        </w:rPr>
        <w:t>la</w:t>
      </w:r>
      <w:r w:rsidRPr="00BB5811">
        <w:rPr>
          <w:rFonts w:ascii="Times New Roman" w:hAnsi="Times New Roman" w:cs="Times New Roman"/>
        </w:rPr>
        <w:t xml:space="preserve"> </w:t>
      </w:r>
      <w:r w:rsidRPr="00D33FF3">
        <w:rPr>
          <w:rFonts w:ascii="Times New Roman" w:hAnsi="Times New Roman" w:cs="Times New Roman"/>
          <w:lang w:val="fr-FR"/>
        </w:rPr>
        <w:t>bskul</w:t>
      </w:r>
      <w:r w:rsidRPr="00BB5811">
        <w:rPr>
          <w:rFonts w:ascii="Times New Roman" w:hAnsi="Times New Roman" w:cs="Times New Roman"/>
        </w:rPr>
        <w:t xml:space="preserve"> </w:t>
      </w:r>
      <w:r w:rsidRPr="00D33FF3">
        <w:rPr>
          <w:rFonts w:ascii="Times New Roman" w:hAnsi="Times New Roman" w:cs="Times New Roman"/>
          <w:lang w:val="fr-FR"/>
        </w:rPr>
        <w:t>te</w:t>
      </w:r>
      <w:r w:rsidRPr="00BB5811">
        <w:rPr>
          <w:rFonts w:ascii="Times New Roman" w:hAnsi="Times New Roman" w:cs="Times New Roman"/>
        </w:rPr>
        <w:t xml:space="preserve"> </w:t>
      </w:r>
      <w:r w:rsidRPr="00D33FF3">
        <w:rPr>
          <w:rFonts w:ascii="Times New Roman" w:hAnsi="Times New Roman" w:cs="Times New Roman"/>
          <w:lang w:val="fr-FR"/>
        </w:rPr>
        <w:t>lam</w:t>
      </w:r>
      <w:r w:rsidRPr="00BB5811">
        <w:rPr>
          <w:rFonts w:ascii="Times New Roman" w:hAnsi="Times New Roman" w:cs="Times New Roman"/>
        </w:rPr>
        <w:t xml:space="preserve"> </w:t>
      </w:r>
      <w:r w:rsidRPr="00D33FF3">
        <w:rPr>
          <w:rFonts w:ascii="Times New Roman" w:hAnsi="Times New Roman" w:cs="Times New Roman"/>
          <w:lang w:val="fr-FR"/>
        </w:rPr>
        <w:t>bzang</w:t>
      </w:r>
      <w:r w:rsidRPr="00BB5811">
        <w:rPr>
          <w:rFonts w:ascii="Times New Roman" w:hAnsi="Times New Roman" w:cs="Times New Roman"/>
        </w:rPr>
        <w:t xml:space="preserve"> </w:t>
      </w:r>
      <w:r w:rsidRPr="00D33FF3">
        <w:rPr>
          <w:rFonts w:ascii="Times New Roman" w:hAnsi="Times New Roman" w:cs="Times New Roman"/>
          <w:lang w:val="fr-FR"/>
        </w:rPr>
        <w:t>po</w:t>
      </w:r>
      <w:r w:rsidRPr="00BB5811">
        <w:rPr>
          <w:rFonts w:ascii="Times New Roman" w:hAnsi="Times New Roman" w:cs="Times New Roman"/>
        </w:rPr>
        <w:t xml:space="preserve"> </w:t>
      </w:r>
      <w:r w:rsidRPr="00D33FF3">
        <w:rPr>
          <w:rFonts w:ascii="Times New Roman" w:hAnsi="Times New Roman" w:cs="Times New Roman"/>
          <w:lang w:val="fr-FR"/>
        </w:rPr>
        <w:t>la</w:t>
      </w:r>
      <w:r w:rsidRPr="00BB5811">
        <w:rPr>
          <w:rFonts w:ascii="Times New Roman" w:hAnsi="Times New Roman" w:cs="Times New Roman"/>
        </w:rPr>
        <w:t xml:space="preserve"> </w:t>
      </w:r>
      <w:r w:rsidRPr="00D33FF3">
        <w:rPr>
          <w:rFonts w:ascii="Times New Roman" w:hAnsi="Times New Roman" w:cs="Times New Roman"/>
          <w:lang w:val="fr-FR"/>
        </w:rPr>
        <w:t>bkri</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phyir</w:t>
      </w:r>
      <w:r w:rsidRPr="00BB5811">
        <w:rPr>
          <w:rFonts w:ascii="Times New Roman" w:hAnsi="Times New Roman" w:cs="Times New Roman"/>
        </w:rPr>
        <w:t xml:space="preserve"> </w:t>
      </w:r>
      <w:r w:rsidRPr="00D33FF3">
        <w:rPr>
          <w:rFonts w:ascii="Times New Roman" w:hAnsi="Times New Roman" w:cs="Times New Roman"/>
          <w:lang w:val="fr-FR"/>
        </w:rPr>
        <w:t>dgos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khyad</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can</w:t>
      </w:r>
      <w:r w:rsidRPr="00BB5811">
        <w:rPr>
          <w:rFonts w:ascii="Times New Roman" w:hAnsi="Times New Roman" w:cs="Times New Roman"/>
        </w:rPr>
        <w:t xml:space="preserve"> </w:t>
      </w:r>
      <w:r w:rsidRPr="00D33FF3">
        <w:rPr>
          <w:rFonts w:ascii="Times New Roman" w:hAnsi="Times New Roman" w:cs="Times New Roman"/>
          <w:lang w:val="fr-FR"/>
        </w:rPr>
        <w:t>gyi</w:t>
      </w:r>
      <w:r w:rsidRPr="00BB5811">
        <w:rPr>
          <w:rFonts w:ascii="Times New Roman" w:hAnsi="Times New Roman" w:cs="Times New Roman"/>
        </w:rPr>
        <w:t xml:space="preserve"> </w:t>
      </w:r>
      <w:r w:rsidRPr="00D33FF3">
        <w:rPr>
          <w:rFonts w:ascii="Times New Roman" w:hAnsi="Times New Roman" w:cs="Times New Roman"/>
          <w:lang w:val="fr-FR"/>
        </w:rPr>
        <w:t>mdzad</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ga</w:t>
      </w:r>
      <w:r w:rsidRPr="00BB5811">
        <w:rPr>
          <w:rFonts w:ascii="Times New Roman" w:hAnsi="Times New Roman" w:cs="Times New Roman"/>
        </w:rPr>
        <w:t xml:space="preserve">’ </w:t>
      </w:r>
      <w:r w:rsidRPr="00D33FF3">
        <w:rPr>
          <w:rFonts w:ascii="Times New Roman" w:hAnsi="Times New Roman" w:cs="Times New Roman"/>
          <w:lang w:val="fr-FR"/>
        </w:rPr>
        <w:t>zhig</w:t>
      </w:r>
      <w:r w:rsidRPr="00BB5811">
        <w:rPr>
          <w:rFonts w:ascii="Times New Roman" w:hAnsi="Times New Roman" w:cs="Times New Roman"/>
        </w:rPr>
        <w:t xml:space="preserve"> </w:t>
      </w:r>
      <w:r w:rsidRPr="00D33FF3">
        <w:rPr>
          <w:rFonts w:ascii="Times New Roman" w:hAnsi="Times New Roman" w:cs="Times New Roman"/>
          <w:lang w:val="fr-FR"/>
        </w:rPr>
        <w:t>bstan</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de</w:t>
      </w:r>
      <w:r w:rsidRPr="00BB5811">
        <w:rPr>
          <w:rFonts w:ascii="Times New Roman" w:hAnsi="Times New Roman" w:cs="Times New Roman"/>
        </w:rPr>
        <w:t xml:space="preserve"> </w:t>
      </w:r>
      <w:r w:rsidRPr="00D33FF3">
        <w:rPr>
          <w:rFonts w:ascii="Times New Roman" w:hAnsi="Times New Roman" w:cs="Times New Roman"/>
          <w:lang w:val="fr-FR"/>
        </w:rPr>
        <w:t>nyid</w:t>
      </w:r>
      <w:r w:rsidRPr="00BB5811">
        <w:rPr>
          <w:rFonts w:ascii="Times New Roman" w:hAnsi="Times New Roman" w:cs="Times New Roman"/>
        </w:rPr>
        <w:t xml:space="preserve"> </w:t>
      </w:r>
      <w:r w:rsidRPr="00D33FF3">
        <w:rPr>
          <w:rFonts w:ascii="Times New Roman" w:hAnsi="Times New Roman" w:cs="Times New Roman"/>
          <w:lang w:val="fr-FR"/>
        </w:rPr>
        <w:t>las</w:t>
      </w:r>
      <w:r w:rsidRPr="00BB5811">
        <w:rPr>
          <w:rFonts w:ascii="Times New Roman" w:hAnsi="Times New Roman" w:cs="Times New Roman"/>
        </w:rPr>
        <w:t xml:space="preserve"> </w:t>
      </w:r>
      <w:r w:rsidRPr="00D33FF3">
        <w:rPr>
          <w:rFonts w:ascii="Times New Roman" w:hAnsi="Times New Roman" w:cs="Times New Roman"/>
          <w:lang w:val="fr-FR"/>
        </w:rPr>
        <w:t>slar</w:t>
      </w:r>
      <w:r w:rsidRPr="00BB5811">
        <w:rPr>
          <w:rFonts w:ascii="Times New Roman" w:hAnsi="Times New Roman" w:cs="Times New Roman"/>
        </w:rPr>
        <w:t xml:space="preserve"> </w:t>
      </w:r>
      <w:r w:rsidRPr="00D33FF3">
        <w:rPr>
          <w:rFonts w:ascii="Times New Roman" w:hAnsi="Times New Roman" w:cs="Times New Roman"/>
          <w:lang w:val="fr-FR"/>
        </w:rPr>
        <w:t>yang</w:t>
      </w:r>
      <w:r w:rsidRPr="00BB5811">
        <w:rPr>
          <w:rFonts w:ascii="Times New Roman" w:hAnsi="Times New Roman" w:cs="Times New Roman"/>
        </w:rPr>
        <w:t xml:space="preserve"> </w:t>
      </w:r>
      <w:r w:rsidRPr="00D33FF3">
        <w:rPr>
          <w:rFonts w:ascii="Times New Roman" w:hAnsi="Times New Roman" w:cs="Times New Roman"/>
          <w:lang w:val="fr-FR"/>
        </w:rPr>
        <w:t>thub</w:t>
      </w:r>
      <w:r w:rsidRPr="00BB5811">
        <w:rPr>
          <w:rFonts w:ascii="Times New Roman" w:hAnsi="Times New Roman" w:cs="Times New Roman"/>
        </w:rPr>
        <w:t xml:space="preserve"> </w:t>
      </w:r>
      <w:r w:rsidRPr="00D33FF3">
        <w:rPr>
          <w:rFonts w:ascii="Times New Roman" w:hAnsi="Times New Roman" w:cs="Times New Roman"/>
          <w:lang w:val="fr-FR"/>
        </w:rPr>
        <w:t>bstan</w:t>
      </w:r>
      <w:r w:rsidRPr="00BB5811">
        <w:rPr>
          <w:rFonts w:ascii="Times New Roman" w:hAnsi="Times New Roman" w:cs="Times New Roman"/>
        </w:rPr>
        <w:t xml:space="preserve"> </w:t>
      </w:r>
      <w:r w:rsidRPr="00D33FF3">
        <w:rPr>
          <w:rFonts w:ascii="Times New Roman" w:hAnsi="Times New Roman" w:cs="Times New Roman"/>
          <w:lang w:val="fr-FR"/>
        </w:rPr>
        <w:t>snying</w:t>
      </w:r>
      <w:r w:rsidRPr="00BB5811">
        <w:rPr>
          <w:rFonts w:ascii="Times New Roman" w:hAnsi="Times New Roman" w:cs="Times New Roman"/>
        </w:rPr>
        <w:t xml:space="preserve"> </w:t>
      </w:r>
      <w:r w:rsidRPr="00D33FF3">
        <w:rPr>
          <w:rFonts w:ascii="Times New Roman" w:hAnsi="Times New Roman" w:cs="Times New Roman"/>
          <w:lang w:val="fr-FR"/>
        </w:rPr>
        <w:t>po</w:t>
      </w:r>
      <w:r w:rsidRPr="00BB5811">
        <w:rPr>
          <w:rFonts w:ascii="Times New Roman" w:hAnsi="Times New Roman" w:cs="Times New Roman"/>
        </w:rPr>
        <w:t xml:space="preserve"> ‘</w:t>
      </w:r>
      <w:r w:rsidRPr="00D33FF3">
        <w:rPr>
          <w:rFonts w:ascii="Times New Roman" w:hAnsi="Times New Roman" w:cs="Times New Roman"/>
          <w:lang w:val="fr-FR"/>
        </w:rPr>
        <w:t>gro</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bde</w:t>
      </w:r>
      <w:r w:rsidRPr="00BB5811">
        <w:rPr>
          <w:rFonts w:ascii="Times New Roman" w:hAnsi="Times New Roman" w:cs="Times New Roman"/>
        </w:rPr>
        <w:t xml:space="preserve"> </w:t>
      </w:r>
      <w:r w:rsidRPr="00D33FF3">
        <w:rPr>
          <w:rFonts w:ascii="Times New Roman" w:hAnsi="Times New Roman" w:cs="Times New Roman"/>
          <w:lang w:val="fr-FR"/>
        </w:rPr>
        <w:t>skyid</w:t>
      </w:r>
      <w:r w:rsidRPr="00BB5811">
        <w:rPr>
          <w:rFonts w:ascii="Times New Roman" w:hAnsi="Times New Roman" w:cs="Times New Roman"/>
        </w:rPr>
        <w:t xml:space="preserve"> </w:t>
      </w:r>
      <w:r w:rsidRPr="00D33FF3">
        <w:rPr>
          <w:rFonts w:ascii="Times New Roman" w:hAnsi="Times New Roman" w:cs="Times New Roman"/>
          <w:lang w:val="fr-FR"/>
        </w:rPr>
        <w:t>dang</w:t>
      </w:r>
      <w:r w:rsidRPr="00BB5811">
        <w:rPr>
          <w:rFonts w:ascii="Times New Roman" w:hAnsi="Times New Roman" w:cs="Times New Roman"/>
        </w:rPr>
        <w:t xml:space="preserve"> </w:t>
      </w:r>
      <w:r w:rsidRPr="00D33FF3">
        <w:rPr>
          <w:rFonts w:ascii="Times New Roman" w:hAnsi="Times New Roman" w:cs="Times New Roman"/>
          <w:lang w:val="fr-FR"/>
        </w:rPr>
        <w:t>bcas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nyin</w:t>
      </w:r>
      <w:r w:rsidRPr="00BB5811">
        <w:rPr>
          <w:rFonts w:ascii="Times New Roman" w:hAnsi="Times New Roman" w:cs="Times New Roman"/>
        </w:rPr>
        <w:t xml:space="preserve"> </w:t>
      </w:r>
      <w:r w:rsidRPr="00D33FF3">
        <w:rPr>
          <w:rFonts w:ascii="Times New Roman" w:hAnsi="Times New Roman" w:cs="Times New Roman"/>
          <w:lang w:val="fr-FR"/>
        </w:rPr>
        <w:t>mo</w:t>
      </w:r>
      <w:r w:rsidRPr="00BB5811">
        <w:rPr>
          <w:rFonts w:ascii="Times New Roman" w:hAnsi="Times New Roman" w:cs="Times New Roman"/>
        </w:rPr>
        <w:t xml:space="preserve"> </w:t>
      </w:r>
      <w:r w:rsidRPr="00D33FF3">
        <w:rPr>
          <w:rFonts w:ascii="Times New Roman" w:hAnsi="Times New Roman" w:cs="Times New Roman"/>
          <w:lang w:val="fr-FR"/>
        </w:rPr>
        <w:t>ltar</w:t>
      </w:r>
      <w:r w:rsidRPr="00BB5811">
        <w:rPr>
          <w:rFonts w:ascii="Times New Roman" w:hAnsi="Times New Roman" w:cs="Times New Roman"/>
        </w:rPr>
        <w:t xml:space="preserve"> </w:t>
      </w:r>
      <w:r w:rsidRPr="00D33FF3">
        <w:rPr>
          <w:rFonts w:ascii="Times New Roman" w:hAnsi="Times New Roman" w:cs="Times New Roman"/>
          <w:lang w:val="fr-FR"/>
        </w:rPr>
        <w:t>gsal</w:t>
      </w:r>
      <w:r w:rsidRPr="00BB5811">
        <w:rPr>
          <w:rFonts w:ascii="Times New Roman" w:hAnsi="Times New Roman" w:cs="Times New Roman"/>
        </w:rPr>
        <w:t xml:space="preserve"> </w:t>
      </w:r>
      <w:r w:rsidRPr="00D33FF3">
        <w:rPr>
          <w:rFonts w:ascii="Times New Roman" w:hAnsi="Times New Roman" w:cs="Times New Roman"/>
          <w:lang w:val="fr-FR"/>
        </w:rPr>
        <w:t>zhing</w:t>
      </w:r>
      <w:r w:rsidRPr="00BB5811">
        <w:rPr>
          <w:rFonts w:ascii="Times New Roman" w:hAnsi="Times New Roman" w:cs="Times New Roman"/>
        </w:rPr>
        <w:t xml:space="preserve"> </w:t>
      </w:r>
      <w:r w:rsidRPr="00D33FF3">
        <w:rPr>
          <w:rFonts w:ascii="Times New Roman" w:hAnsi="Times New Roman" w:cs="Times New Roman"/>
          <w:lang w:val="fr-FR"/>
        </w:rPr>
        <w:t>rgyas</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mdzad</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phyir</w:t>
      </w:r>
      <w:r w:rsidRPr="00BB5811">
        <w:rPr>
          <w:rFonts w:ascii="Times New Roman" w:hAnsi="Times New Roman" w:cs="Times New Roman"/>
        </w:rPr>
        <w:t>/_</w:t>
      </w:r>
      <w:r w:rsidRPr="00D33FF3">
        <w:rPr>
          <w:rFonts w:ascii="Times New Roman" w:hAnsi="Times New Roman" w:cs="Times New Roman"/>
          <w:lang w:val="fr-FR"/>
        </w:rPr>
        <w:t>mchog</w:t>
      </w:r>
      <w:r w:rsidRPr="00BB5811">
        <w:rPr>
          <w:rFonts w:ascii="Times New Roman" w:hAnsi="Times New Roman" w:cs="Times New Roman"/>
        </w:rPr>
        <w:t xml:space="preserve"> </w:t>
      </w:r>
      <w:r w:rsidRPr="00D33FF3">
        <w:rPr>
          <w:rFonts w:ascii="Times New Roman" w:hAnsi="Times New Roman" w:cs="Times New Roman"/>
          <w:lang w:val="fr-FR"/>
        </w:rPr>
        <w:t>gi</w:t>
      </w:r>
      <w:r w:rsidRPr="00BB5811">
        <w:rPr>
          <w:rFonts w:ascii="Times New Roman" w:hAnsi="Times New Roman" w:cs="Times New Roman"/>
        </w:rPr>
        <w:t xml:space="preserve"> </w:t>
      </w:r>
      <w:r w:rsidRPr="00D33FF3">
        <w:rPr>
          <w:rFonts w:ascii="Times New Roman" w:hAnsi="Times New Roman" w:cs="Times New Roman"/>
          <w:lang w:val="fr-FR"/>
        </w:rPr>
        <w:t>sprul</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sku</w:t>
      </w:r>
      <w:r w:rsidRPr="00BB5811">
        <w:rPr>
          <w:rFonts w:ascii="Times New Roman" w:hAnsi="Times New Roman" w:cs="Times New Roman"/>
        </w:rPr>
        <w:t xml:space="preserve"> </w:t>
      </w:r>
      <w:r w:rsidRPr="00D33FF3">
        <w:rPr>
          <w:rFonts w:ascii="Times New Roman" w:hAnsi="Times New Roman" w:cs="Times New Roman"/>
          <w:lang w:val="fr-FR"/>
        </w:rPr>
        <w:t>phebs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gang</w:t>
      </w:r>
      <w:r w:rsidRPr="00BB5811">
        <w:rPr>
          <w:rFonts w:ascii="Times New Roman" w:hAnsi="Times New Roman" w:cs="Times New Roman"/>
        </w:rPr>
        <w:t xml:space="preserve"> </w:t>
      </w:r>
      <w:r w:rsidRPr="00D33FF3">
        <w:rPr>
          <w:rFonts w:ascii="Times New Roman" w:hAnsi="Times New Roman" w:cs="Times New Roman"/>
          <w:lang w:val="fr-FR"/>
        </w:rPr>
        <w:t>yin</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de</w:t>
      </w:r>
      <w:r w:rsidRPr="00BB5811">
        <w:rPr>
          <w:rFonts w:ascii="Times New Roman" w:hAnsi="Times New Roman" w:cs="Times New Roman"/>
        </w:rPr>
        <w:t xml:space="preserve"> </w:t>
      </w:r>
      <w:r w:rsidRPr="00D33FF3">
        <w:rPr>
          <w:rFonts w:ascii="Times New Roman" w:hAnsi="Times New Roman" w:cs="Times New Roman"/>
          <w:lang w:val="fr-FR"/>
        </w:rPr>
        <w:t>kun</w:t>
      </w:r>
      <w:r w:rsidRPr="00BB5811">
        <w:rPr>
          <w:rFonts w:ascii="Times New Roman" w:hAnsi="Times New Roman" w:cs="Times New Roman"/>
        </w:rPr>
        <w:t xml:space="preserve"> </w:t>
      </w:r>
      <w:r w:rsidRPr="00D33FF3">
        <w:rPr>
          <w:rFonts w:ascii="Times New Roman" w:hAnsi="Times New Roman" w:cs="Times New Roman"/>
          <w:lang w:val="fr-FR"/>
        </w:rPr>
        <w:t>gyi</w:t>
      </w:r>
      <w:r w:rsidRPr="00BB5811">
        <w:rPr>
          <w:rFonts w:ascii="Times New Roman" w:hAnsi="Times New Roman" w:cs="Times New Roman"/>
        </w:rPr>
        <w:t xml:space="preserve"> </w:t>
      </w:r>
      <w:r w:rsidRPr="00D33FF3">
        <w:rPr>
          <w:rFonts w:ascii="Times New Roman" w:hAnsi="Times New Roman" w:cs="Times New Roman"/>
          <w:lang w:val="fr-FR"/>
        </w:rPr>
        <w:t>dpal</w:t>
      </w:r>
      <w:r w:rsidRPr="00BB5811">
        <w:rPr>
          <w:rFonts w:ascii="Times New Roman" w:hAnsi="Times New Roman" w:cs="Times New Roman"/>
        </w:rPr>
        <w:t xml:space="preserve"> </w:t>
      </w:r>
      <w:r w:rsidRPr="00D33FF3">
        <w:rPr>
          <w:rFonts w:ascii="Times New Roman" w:hAnsi="Times New Roman" w:cs="Times New Roman"/>
          <w:lang w:val="fr-FR"/>
        </w:rPr>
        <w:t>dam</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khrul</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skyon</w:t>
      </w:r>
      <w:r w:rsidRPr="00BB5811">
        <w:rPr>
          <w:rFonts w:ascii="Times New Roman" w:hAnsi="Times New Roman" w:cs="Times New Roman"/>
        </w:rPr>
        <w:t xml:space="preserve"> </w:t>
      </w:r>
      <w:r w:rsidRPr="00D33FF3">
        <w:rPr>
          <w:rFonts w:ascii="Times New Roman" w:hAnsi="Times New Roman" w:cs="Times New Roman"/>
          <w:lang w:val="fr-FR"/>
        </w:rPr>
        <w:t>cung</w:t>
      </w:r>
      <w:r w:rsidRPr="00BB5811">
        <w:rPr>
          <w:rFonts w:ascii="Times New Roman" w:hAnsi="Times New Roman" w:cs="Times New Roman"/>
        </w:rPr>
        <w:t xml:space="preserve"> </w:t>
      </w:r>
      <w:r w:rsidRPr="00D33FF3">
        <w:rPr>
          <w:rFonts w:ascii="Times New Roman" w:hAnsi="Times New Roman" w:cs="Times New Roman"/>
          <w:lang w:val="fr-FR"/>
        </w:rPr>
        <w:t>zad</w:t>
      </w:r>
      <w:r w:rsidRPr="00BB5811">
        <w:rPr>
          <w:rFonts w:ascii="Times New Roman" w:hAnsi="Times New Roman" w:cs="Times New Roman"/>
        </w:rPr>
        <w:t xml:space="preserve"> </w:t>
      </w:r>
      <w:r w:rsidRPr="00D33FF3">
        <w:rPr>
          <w:rFonts w:ascii="Times New Roman" w:hAnsi="Times New Roman" w:cs="Times New Roman"/>
          <w:lang w:val="fr-FR"/>
        </w:rPr>
        <w:t>kyis</w:t>
      </w:r>
      <w:r w:rsidRPr="00BB5811">
        <w:rPr>
          <w:rFonts w:ascii="Times New Roman" w:hAnsi="Times New Roman" w:cs="Times New Roman"/>
        </w:rPr>
        <w:t xml:space="preserve"> </w:t>
      </w:r>
      <w:r w:rsidRPr="00D33FF3">
        <w:rPr>
          <w:rFonts w:ascii="Times New Roman" w:hAnsi="Times New Roman" w:cs="Times New Roman"/>
          <w:lang w:val="fr-FR"/>
        </w:rPr>
        <w:t>kyang</w:t>
      </w:r>
      <w:r w:rsidRPr="00BB5811">
        <w:rPr>
          <w:rFonts w:ascii="Times New Roman" w:hAnsi="Times New Roman" w:cs="Times New Roman"/>
        </w:rPr>
        <w:t xml:space="preserve"> </w:t>
      </w:r>
      <w:r w:rsidRPr="00D33FF3">
        <w:rPr>
          <w:rFonts w:ascii="Times New Roman" w:hAnsi="Times New Roman" w:cs="Times New Roman"/>
          <w:lang w:val="fr-FR"/>
        </w:rPr>
        <w:t>ma</w:t>
      </w:r>
      <w:r w:rsidRPr="00BB5811">
        <w:rPr>
          <w:rFonts w:ascii="Times New Roman" w:hAnsi="Times New Roman" w:cs="Times New Roman"/>
        </w:rPr>
        <w:t xml:space="preserve"> </w:t>
      </w:r>
      <w:r w:rsidRPr="00D33FF3">
        <w:rPr>
          <w:rFonts w:ascii="Times New Roman" w:hAnsi="Times New Roman" w:cs="Times New Roman"/>
          <w:lang w:val="fr-FR"/>
        </w:rPr>
        <w:t>gos</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legs</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gsal</w:t>
      </w:r>
      <w:r w:rsidRPr="00BB5811">
        <w:rPr>
          <w:rFonts w:ascii="Times New Roman" w:hAnsi="Times New Roman" w:cs="Times New Roman"/>
        </w:rPr>
        <w:t xml:space="preserve"> </w:t>
      </w:r>
      <w:r w:rsidRPr="00D33FF3">
        <w:rPr>
          <w:rFonts w:ascii="Times New Roman" w:hAnsi="Times New Roman" w:cs="Times New Roman"/>
          <w:lang w:val="fr-FR"/>
        </w:rPr>
        <w:t>bar</w:t>
      </w:r>
      <w:r w:rsidRPr="00BB5811">
        <w:rPr>
          <w:rFonts w:ascii="Times New Roman" w:hAnsi="Times New Roman" w:cs="Times New Roman"/>
        </w:rPr>
        <w:t xml:space="preserve"> </w:t>
      </w:r>
      <w:r w:rsidRPr="00D33FF3">
        <w:rPr>
          <w:rFonts w:ascii="Times New Roman" w:hAnsi="Times New Roman" w:cs="Times New Roman"/>
          <w:lang w:val="fr-FR"/>
        </w:rPr>
        <w:t>byas</w:t>
      </w:r>
      <w:r w:rsidRPr="00BB5811">
        <w:rPr>
          <w:rFonts w:ascii="Times New Roman" w:hAnsi="Times New Roman" w:cs="Times New Roman"/>
        </w:rPr>
        <w:t xml:space="preserve"> </w:t>
      </w:r>
      <w:r w:rsidRPr="00D33FF3">
        <w:rPr>
          <w:rFonts w:ascii="Times New Roman" w:hAnsi="Times New Roman" w:cs="Times New Roman"/>
          <w:lang w:val="fr-FR"/>
        </w:rPr>
        <w:t>te</w:t>
      </w:r>
      <w:r w:rsidRPr="00BB5811">
        <w:rPr>
          <w:rFonts w:ascii="Times New Roman" w:hAnsi="Times New Roman" w:cs="Times New Roman"/>
        </w:rPr>
        <w:t>/_’</w:t>
      </w:r>
      <w:r w:rsidRPr="00D33FF3">
        <w:rPr>
          <w:rFonts w:ascii="Times New Roman" w:hAnsi="Times New Roman" w:cs="Times New Roman"/>
          <w:lang w:val="fr-FR"/>
        </w:rPr>
        <w:t>gro</w:t>
      </w:r>
      <w:r w:rsidRPr="00BB5811">
        <w:rPr>
          <w:rFonts w:ascii="Times New Roman" w:hAnsi="Times New Roman" w:cs="Times New Roman"/>
        </w:rPr>
        <w:t xml:space="preserve"> </w:t>
      </w:r>
      <w:r w:rsidRPr="00D33FF3">
        <w:rPr>
          <w:rFonts w:ascii="Times New Roman" w:hAnsi="Times New Roman" w:cs="Times New Roman"/>
          <w:lang w:val="fr-FR"/>
        </w:rPr>
        <w:t>ba</w:t>
      </w:r>
      <w:r w:rsidRPr="00BB5811">
        <w:rPr>
          <w:rFonts w:ascii="Times New Roman" w:hAnsi="Times New Roman" w:cs="Times New Roman"/>
        </w:rPr>
        <w:t xml:space="preserve"> </w:t>
      </w:r>
      <w:r w:rsidRPr="00D33FF3">
        <w:rPr>
          <w:rFonts w:ascii="Times New Roman" w:hAnsi="Times New Roman" w:cs="Times New Roman"/>
          <w:lang w:val="fr-FR"/>
        </w:rPr>
        <w:t>thams</w:t>
      </w:r>
      <w:r w:rsidRPr="00BB5811">
        <w:rPr>
          <w:rFonts w:ascii="Times New Roman" w:hAnsi="Times New Roman" w:cs="Times New Roman"/>
        </w:rPr>
        <w:t xml:space="preserve"> </w:t>
      </w:r>
      <w:r w:rsidRPr="00D33FF3">
        <w:rPr>
          <w:rFonts w:ascii="Times New Roman" w:hAnsi="Times New Roman" w:cs="Times New Roman"/>
          <w:lang w:val="fr-FR"/>
        </w:rPr>
        <w:t>cad</w:t>
      </w:r>
      <w:r w:rsidRPr="00BB5811">
        <w:rPr>
          <w:rFonts w:ascii="Times New Roman" w:hAnsi="Times New Roman" w:cs="Times New Roman"/>
        </w:rPr>
        <w:t xml:space="preserve"> </w:t>
      </w:r>
      <w:r w:rsidRPr="00D33FF3">
        <w:rPr>
          <w:rFonts w:ascii="Times New Roman" w:hAnsi="Times New Roman" w:cs="Times New Roman"/>
          <w:lang w:val="fr-FR"/>
        </w:rPr>
        <w:t>la</w:t>
      </w:r>
      <w:r w:rsidRPr="00BB5811">
        <w:rPr>
          <w:rFonts w:ascii="Times New Roman" w:hAnsi="Times New Roman" w:cs="Times New Roman"/>
        </w:rPr>
        <w:t xml:space="preserve"> </w:t>
      </w:r>
      <w:r w:rsidRPr="00D33FF3">
        <w:rPr>
          <w:rFonts w:ascii="Times New Roman" w:hAnsi="Times New Roman" w:cs="Times New Roman"/>
          <w:lang w:val="fr-FR"/>
        </w:rPr>
        <w:t>dbugs</w:t>
      </w:r>
      <w:r w:rsidRPr="00BB5811">
        <w:rPr>
          <w:rFonts w:ascii="Times New Roman" w:hAnsi="Times New Roman" w:cs="Times New Roman"/>
        </w:rPr>
        <w:t xml:space="preserve"> </w:t>
      </w:r>
      <w:r w:rsidRPr="00D33FF3">
        <w:rPr>
          <w:rFonts w:ascii="Times New Roman" w:hAnsi="Times New Roman" w:cs="Times New Roman"/>
          <w:lang w:val="fr-FR"/>
        </w:rPr>
        <w:t>sbyin</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dus</w:t>
      </w:r>
      <w:r w:rsidRPr="00BB5811">
        <w:rPr>
          <w:rFonts w:ascii="Times New Roman" w:hAnsi="Times New Roman" w:cs="Times New Roman"/>
        </w:rPr>
        <w:t xml:space="preserve"> </w:t>
      </w:r>
      <w:r w:rsidRPr="00D33FF3">
        <w:rPr>
          <w:rFonts w:ascii="Times New Roman" w:hAnsi="Times New Roman" w:cs="Times New Roman"/>
          <w:lang w:val="fr-FR"/>
        </w:rPr>
        <w:t>la</w:t>
      </w:r>
      <w:r w:rsidRPr="00BB5811">
        <w:rPr>
          <w:rFonts w:ascii="Times New Roman" w:hAnsi="Times New Roman" w:cs="Times New Roman"/>
        </w:rPr>
        <w:t xml:space="preserve"> </w:t>
      </w:r>
      <w:r w:rsidRPr="00D33FF3">
        <w:rPr>
          <w:rFonts w:ascii="Times New Roman" w:hAnsi="Times New Roman" w:cs="Times New Roman"/>
          <w:lang w:val="fr-FR"/>
        </w:rPr>
        <w:t>deng</w:t>
      </w:r>
      <w:r w:rsidRPr="00BB5811">
        <w:rPr>
          <w:rFonts w:ascii="Times New Roman" w:hAnsi="Times New Roman" w:cs="Times New Roman"/>
        </w:rPr>
        <w:t xml:space="preserve"> ‘</w:t>
      </w:r>
      <w:r w:rsidRPr="00D33FF3">
        <w:rPr>
          <w:rFonts w:ascii="Times New Roman" w:hAnsi="Times New Roman" w:cs="Times New Roman"/>
          <w:lang w:val="fr-FR"/>
        </w:rPr>
        <w:t>dir</w:t>
      </w:r>
      <w:r w:rsidRPr="00BB5811">
        <w:rPr>
          <w:rFonts w:ascii="Times New Roman" w:hAnsi="Times New Roman" w:cs="Times New Roman"/>
        </w:rPr>
        <w:t xml:space="preserve"> </w:t>
      </w:r>
      <w:r w:rsidRPr="00D33FF3">
        <w:rPr>
          <w:rFonts w:ascii="Times New Roman" w:hAnsi="Times New Roman" w:cs="Times New Roman"/>
          <w:lang w:val="fr-FR"/>
        </w:rPr>
        <w:t>babs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yin</w:t>
      </w:r>
      <w:r w:rsidRPr="00BB5811">
        <w:rPr>
          <w:rFonts w:ascii="Times New Roman" w:hAnsi="Times New Roman" w:cs="Times New Roman"/>
        </w:rPr>
        <w:t xml:space="preserve"> </w:t>
      </w:r>
      <w:r w:rsidRPr="00D33FF3">
        <w:rPr>
          <w:rFonts w:ascii="Times New Roman" w:hAnsi="Times New Roman" w:cs="Times New Roman"/>
          <w:lang w:val="fr-FR"/>
        </w:rPr>
        <w:t>pas</w:t>
      </w:r>
      <w:r w:rsidRPr="00BB5811">
        <w:rPr>
          <w:rFonts w:ascii="Times New Roman" w:hAnsi="Times New Roman" w:cs="Times New Roman"/>
        </w:rPr>
        <w:t>/_</w:t>
      </w:r>
      <w:r w:rsidRPr="00D33FF3">
        <w:rPr>
          <w:rFonts w:ascii="Times New Roman" w:hAnsi="Times New Roman" w:cs="Times New Roman"/>
          <w:lang w:val="fr-FR"/>
        </w:rPr>
        <w:t>des</w:t>
      </w:r>
      <w:r w:rsidRPr="00BB5811">
        <w:rPr>
          <w:rFonts w:ascii="Times New Roman" w:hAnsi="Times New Roman" w:cs="Times New Roman"/>
        </w:rPr>
        <w:t xml:space="preserve"> </w:t>
      </w:r>
      <w:r w:rsidRPr="00D33FF3">
        <w:rPr>
          <w:rFonts w:ascii="Times New Roman" w:hAnsi="Times New Roman" w:cs="Times New Roman"/>
          <w:lang w:val="fr-FR"/>
        </w:rPr>
        <w:t>na</w:t>
      </w:r>
      <w:r w:rsidRPr="00BB5811">
        <w:rPr>
          <w:rFonts w:ascii="Times New Roman" w:hAnsi="Times New Roman" w:cs="Times New Roman"/>
        </w:rPr>
        <w:t xml:space="preserve"> </w:t>
      </w:r>
      <w:r w:rsidRPr="00D33FF3">
        <w:rPr>
          <w:rFonts w:ascii="Times New Roman" w:hAnsi="Times New Roman" w:cs="Times New Roman"/>
          <w:lang w:val="fr-FR"/>
        </w:rPr>
        <w:t>khyod</w:t>
      </w:r>
      <w:r w:rsidRPr="00BB5811">
        <w:rPr>
          <w:rFonts w:ascii="Times New Roman" w:hAnsi="Times New Roman" w:cs="Times New Roman"/>
        </w:rPr>
        <w:t xml:space="preserve"> </w:t>
      </w:r>
      <w:r w:rsidRPr="00D33FF3">
        <w:rPr>
          <w:rFonts w:ascii="Times New Roman" w:hAnsi="Times New Roman" w:cs="Times New Roman"/>
          <w:lang w:val="fr-FR"/>
        </w:rPr>
        <w:t>rnams</w:t>
      </w:r>
      <w:r w:rsidRPr="00BB5811">
        <w:rPr>
          <w:rFonts w:ascii="Times New Roman" w:hAnsi="Times New Roman" w:cs="Times New Roman"/>
        </w:rPr>
        <w:t xml:space="preserve"> </w:t>
      </w:r>
      <w:r w:rsidRPr="00D33FF3">
        <w:rPr>
          <w:rFonts w:ascii="Times New Roman" w:hAnsi="Times New Roman" w:cs="Times New Roman"/>
          <w:lang w:val="fr-FR"/>
        </w:rPr>
        <w:t>kyis</w:t>
      </w:r>
      <w:r w:rsidRPr="00BB5811">
        <w:rPr>
          <w:rFonts w:ascii="Times New Roman" w:hAnsi="Times New Roman" w:cs="Times New Roman"/>
        </w:rPr>
        <w:t xml:space="preserve"> [</w:t>
      </w:r>
      <w:r w:rsidRPr="00BB5811">
        <w:rPr>
          <w:rFonts w:ascii="Times New Roman" w:eastAsia="PMingLiU" w:hAnsi="Times New Roman" w:cs="Times New Roman" w:hint="eastAsia"/>
          <w:lang w:eastAsia="zh-MO"/>
        </w:rPr>
        <w:t>...</w:t>
      </w:r>
      <w:r w:rsidRPr="00BB5811">
        <w:rPr>
          <w:rFonts w:ascii="Times New Roman" w:hAnsi="Times New Roman" w:cs="Times New Roman"/>
        </w:rPr>
        <w:t xml:space="preserve">] </w:t>
      </w:r>
      <w:r w:rsidRPr="00D33FF3">
        <w:rPr>
          <w:rFonts w:ascii="Times New Roman" w:hAnsi="Times New Roman" w:cs="Times New Roman"/>
          <w:lang w:val="fr-FR"/>
        </w:rPr>
        <w:t>bka</w:t>
      </w:r>
      <w:r w:rsidRPr="00BB5811">
        <w:rPr>
          <w:rFonts w:ascii="Times New Roman" w:hAnsi="Times New Roman" w:cs="Times New Roman"/>
        </w:rPr>
        <w:t xml:space="preserve">’ </w:t>
      </w:r>
      <w:r w:rsidRPr="00D33FF3">
        <w:rPr>
          <w:rFonts w:ascii="Times New Roman" w:hAnsi="Times New Roman" w:cs="Times New Roman"/>
          <w:lang w:val="fr-FR"/>
        </w:rPr>
        <w:t>drin</w:t>
      </w:r>
      <w:r w:rsidRPr="00BB5811">
        <w:rPr>
          <w:rFonts w:ascii="Times New Roman" w:hAnsi="Times New Roman" w:cs="Times New Roman"/>
        </w:rPr>
        <w:t xml:space="preserve"> </w:t>
      </w:r>
      <w:r w:rsidRPr="00D33FF3">
        <w:rPr>
          <w:rFonts w:ascii="Times New Roman" w:hAnsi="Times New Roman" w:cs="Times New Roman"/>
          <w:lang w:val="fr-FR"/>
        </w:rPr>
        <w:t>mtshungs</w:t>
      </w:r>
      <w:r w:rsidRPr="00BB5811">
        <w:rPr>
          <w:rFonts w:ascii="Times New Roman" w:hAnsi="Times New Roman" w:cs="Times New Roman"/>
        </w:rPr>
        <w:t xml:space="preserve"> </w:t>
      </w:r>
      <w:r w:rsidRPr="00D33FF3">
        <w:rPr>
          <w:rFonts w:ascii="Times New Roman" w:hAnsi="Times New Roman" w:cs="Times New Roman"/>
          <w:lang w:val="fr-FR"/>
        </w:rPr>
        <w:t>med</w:t>
      </w:r>
      <w:r w:rsidRPr="00BB5811">
        <w:rPr>
          <w:rFonts w:ascii="Times New Roman" w:hAnsi="Times New Roman" w:cs="Times New Roman"/>
        </w:rPr>
        <w:t xml:space="preserve"> </w:t>
      </w:r>
      <w:r w:rsidRPr="00D33FF3">
        <w:rPr>
          <w:rFonts w:ascii="Times New Roman" w:hAnsi="Times New Roman" w:cs="Times New Roman"/>
          <w:lang w:val="fr-FR"/>
        </w:rPr>
        <w:t>khyab</w:t>
      </w:r>
      <w:r w:rsidRPr="00BB5811">
        <w:rPr>
          <w:rFonts w:ascii="Times New Roman" w:hAnsi="Times New Roman" w:cs="Times New Roman"/>
        </w:rPr>
        <w:t xml:space="preserve"> </w:t>
      </w:r>
      <w:r w:rsidRPr="00D33FF3">
        <w:rPr>
          <w:rFonts w:ascii="Times New Roman" w:hAnsi="Times New Roman" w:cs="Times New Roman"/>
          <w:lang w:val="fr-FR"/>
        </w:rPr>
        <w:t>bdag</w:t>
      </w:r>
      <w:r w:rsidRPr="00BB5811">
        <w:rPr>
          <w:rFonts w:ascii="Times New Roman" w:hAnsi="Times New Roman" w:cs="Times New Roman"/>
        </w:rPr>
        <w:t xml:space="preserve"> </w:t>
      </w:r>
      <w:r w:rsidRPr="00D33FF3">
        <w:rPr>
          <w:rFonts w:ascii="Times New Roman" w:hAnsi="Times New Roman" w:cs="Times New Roman"/>
          <w:lang w:val="fr-FR"/>
        </w:rPr>
        <w:t>rdo</w:t>
      </w:r>
      <w:r w:rsidRPr="00BB5811">
        <w:rPr>
          <w:rFonts w:ascii="Times New Roman" w:hAnsi="Times New Roman" w:cs="Times New Roman"/>
        </w:rPr>
        <w:t xml:space="preserve"> </w:t>
      </w:r>
      <w:r w:rsidRPr="00D33FF3">
        <w:rPr>
          <w:rFonts w:ascii="Times New Roman" w:hAnsi="Times New Roman" w:cs="Times New Roman"/>
          <w:lang w:val="fr-FR"/>
        </w:rPr>
        <w:t>rje</w:t>
      </w:r>
      <w:r w:rsidRPr="00BB5811">
        <w:rPr>
          <w:rFonts w:ascii="Times New Roman" w:hAnsi="Times New Roman" w:cs="Times New Roman"/>
        </w:rPr>
        <w:t xml:space="preserve"> ‘</w:t>
      </w:r>
      <w:r w:rsidRPr="00D33FF3">
        <w:rPr>
          <w:rFonts w:ascii="Times New Roman" w:hAnsi="Times New Roman" w:cs="Times New Roman"/>
          <w:lang w:val="fr-FR"/>
        </w:rPr>
        <w:t>chang</w:t>
      </w:r>
      <w:r w:rsidRPr="00BB5811">
        <w:rPr>
          <w:rFonts w:ascii="Times New Roman" w:hAnsi="Times New Roman" w:cs="Times New Roman"/>
        </w:rPr>
        <w:t xml:space="preserve"> </w:t>
      </w:r>
      <w:r w:rsidRPr="00D33FF3">
        <w:rPr>
          <w:rFonts w:ascii="Times New Roman" w:hAnsi="Times New Roman" w:cs="Times New Roman"/>
          <w:lang w:val="fr-FR"/>
        </w:rPr>
        <w:t>chen</w:t>
      </w:r>
      <w:r w:rsidRPr="00BB5811">
        <w:rPr>
          <w:rFonts w:ascii="Times New Roman" w:hAnsi="Times New Roman" w:cs="Times New Roman"/>
        </w:rPr>
        <w:t xml:space="preserve"> </w:t>
      </w:r>
      <w:r w:rsidRPr="00D33FF3">
        <w:rPr>
          <w:rFonts w:ascii="Times New Roman" w:hAnsi="Times New Roman" w:cs="Times New Roman"/>
          <w:lang w:val="fr-FR"/>
        </w:rPr>
        <w:t>thams</w:t>
      </w:r>
      <w:r w:rsidRPr="00BB5811">
        <w:rPr>
          <w:rFonts w:ascii="Times New Roman" w:hAnsi="Times New Roman" w:cs="Times New Roman"/>
        </w:rPr>
        <w:t xml:space="preserve"> </w:t>
      </w:r>
      <w:r w:rsidRPr="00D33FF3">
        <w:rPr>
          <w:rFonts w:ascii="Times New Roman" w:hAnsi="Times New Roman" w:cs="Times New Roman"/>
          <w:lang w:val="fr-FR"/>
        </w:rPr>
        <w:t>cad</w:t>
      </w:r>
      <w:r w:rsidRPr="00BB5811">
        <w:rPr>
          <w:rFonts w:ascii="Times New Roman" w:hAnsi="Times New Roman" w:cs="Times New Roman"/>
        </w:rPr>
        <w:t xml:space="preserve"> </w:t>
      </w:r>
      <w:r w:rsidRPr="00D33FF3">
        <w:rPr>
          <w:rFonts w:ascii="Times New Roman" w:hAnsi="Times New Roman" w:cs="Times New Roman"/>
          <w:lang w:val="fr-FR"/>
        </w:rPr>
        <w:t>mkhyen</w:t>
      </w:r>
      <w:r w:rsidRPr="00BB5811">
        <w:rPr>
          <w:rFonts w:ascii="Times New Roman" w:hAnsi="Times New Roman" w:cs="Times New Roman"/>
        </w:rPr>
        <w:t xml:space="preserve"> </w:t>
      </w:r>
      <w:r w:rsidRPr="00D33FF3">
        <w:rPr>
          <w:rFonts w:ascii="Times New Roman" w:hAnsi="Times New Roman" w:cs="Times New Roman"/>
          <w:lang w:val="fr-FR"/>
        </w:rPr>
        <w:t>cing</w:t>
      </w:r>
      <w:r w:rsidRPr="00BB5811">
        <w:rPr>
          <w:rFonts w:ascii="Times New Roman" w:hAnsi="Times New Roman" w:cs="Times New Roman"/>
        </w:rPr>
        <w:t xml:space="preserve"> </w:t>
      </w:r>
      <w:r w:rsidRPr="00D33FF3">
        <w:rPr>
          <w:rFonts w:ascii="Times New Roman" w:hAnsi="Times New Roman" w:cs="Times New Roman"/>
          <w:lang w:val="fr-FR"/>
        </w:rPr>
        <w:t>gzigs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 xml:space="preserve"> </w:t>
      </w:r>
      <w:r w:rsidRPr="00D33FF3">
        <w:rPr>
          <w:rFonts w:ascii="Times New Roman" w:hAnsi="Times New Roman" w:cs="Times New Roman"/>
          <w:lang w:val="fr-FR"/>
        </w:rPr>
        <w:t>mchog</w:t>
      </w:r>
      <w:r w:rsidRPr="00BB5811">
        <w:rPr>
          <w:rFonts w:ascii="Times New Roman" w:hAnsi="Times New Roman" w:cs="Times New Roman"/>
        </w:rPr>
        <w:t xml:space="preserve"> </w:t>
      </w:r>
      <w:r w:rsidRPr="00D33FF3">
        <w:rPr>
          <w:rFonts w:ascii="Times New Roman" w:hAnsi="Times New Roman" w:cs="Times New Roman"/>
          <w:lang w:val="fr-FR"/>
        </w:rPr>
        <w:t>gi</w:t>
      </w:r>
      <w:r w:rsidRPr="00BB5811">
        <w:rPr>
          <w:rFonts w:ascii="Times New Roman" w:hAnsi="Times New Roman" w:cs="Times New Roman"/>
        </w:rPr>
        <w:t xml:space="preserve"> </w:t>
      </w:r>
      <w:r w:rsidRPr="00D33FF3">
        <w:rPr>
          <w:rFonts w:ascii="Times New Roman" w:hAnsi="Times New Roman" w:cs="Times New Roman"/>
          <w:lang w:val="fr-FR"/>
        </w:rPr>
        <w:t>sprul</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sku</w:t>
      </w:r>
      <w:r w:rsidRPr="00BB5811">
        <w:rPr>
          <w:rFonts w:ascii="Times New Roman" w:hAnsi="Times New Roman" w:cs="Times New Roman"/>
        </w:rPr>
        <w:t xml:space="preserve"> </w:t>
      </w:r>
      <w:r w:rsidRPr="00D33FF3">
        <w:rPr>
          <w:rFonts w:ascii="Times New Roman" w:hAnsi="Times New Roman" w:cs="Times New Roman"/>
          <w:lang w:val="fr-FR"/>
        </w:rPr>
        <w:t>dbus</w:t>
      </w:r>
      <w:r w:rsidRPr="00BB5811">
        <w:rPr>
          <w:rFonts w:ascii="Times New Roman" w:hAnsi="Times New Roman" w:cs="Times New Roman"/>
        </w:rPr>
        <w:t xml:space="preserve"> </w:t>
      </w:r>
      <w:r w:rsidRPr="00D33FF3">
        <w:rPr>
          <w:rFonts w:ascii="Times New Roman" w:hAnsi="Times New Roman" w:cs="Times New Roman"/>
          <w:lang w:val="fr-FR"/>
        </w:rPr>
        <w:t>gtsang</w:t>
      </w:r>
      <w:r w:rsidRPr="00BB5811">
        <w:rPr>
          <w:rFonts w:ascii="Times New Roman" w:hAnsi="Times New Roman" w:cs="Times New Roman"/>
        </w:rPr>
        <w:t xml:space="preserve"> </w:t>
      </w:r>
      <w:r w:rsidRPr="00D33FF3">
        <w:rPr>
          <w:rFonts w:ascii="Times New Roman" w:hAnsi="Times New Roman" w:cs="Times New Roman"/>
          <w:lang w:val="fr-FR"/>
        </w:rPr>
        <w:t>khams</w:t>
      </w:r>
      <w:r w:rsidRPr="00BB5811">
        <w:rPr>
          <w:rFonts w:ascii="Times New Roman" w:hAnsi="Times New Roman" w:cs="Times New Roman"/>
        </w:rPr>
        <w:t xml:space="preserve"> </w:t>
      </w:r>
      <w:r w:rsidRPr="00D33FF3">
        <w:rPr>
          <w:rFonts w:ascii="Times New Roman" w:hAnsi="Times New Roman" w:cs="Times New Roman"/>
          <w:lang w:val="fr-FR"/>
        </w:rPr>
        <w:t>gsum</w:t>
      </w:r>
      <w:r w:rsidRPr="00BB5811">
        <w:rPr>
          <w:rFonts w:ascii="Times New Roman" w:hAnsi="Times New Roman" w:cs="Times New Roman"/>
        </w:rPr>
        <w:t xml:space="preserve"> </w:t>
      </w:r>
      <w:r w:rsidRPr="00D33FF3">
        <w:rPr>
          <w:rFonts w:ascii="Times New Roman" w:hAnsi="Times New Roman" w:cs="Times New Roman"/>
          <w:lang w:val="fr-FR"/>
        </w:rPr>
        <w:t>gang</w:t>
      </w:r>
      <w:r w:rsidRPr="00BB5811">
        <w:rPr>
          <w:rFonts w:ascii="Times New Roman" w:hAnsi="Times New Roman" w:cs="Times New Roman"/>
        </w:rPr>
        <w:t xml:space="preserve"> </w:t>
      </w:r>
      <w:r w:rsidRPr="00D33FF3">
        <w:rPr>
          <w:rFonts w:ascii="Times New Roman" w:hAnsi="Times New Roman" w:cs="Times New Roman"/>
          <w:lang w:val="fr-FR"/>
        </w:rPr>
        <w:t>na</w:t>
      </w:r>
      <w:r w:rsidRPr="00BB5811">
        <w:rPr>
          <w:rFonts w:ascii="Times New Roman" w:hAnsi="Times New Roman" w:cs="Times New Roman"/>
        </w:rPr>
        <w:t xml:space="preserve"> </w:t>
      </w:r>
      <w:r w:rsidRPr="00D33FF3">
        <w:rPr>
          <w:rFonts w:ascii="Times New Roman" w:hAnsi="Times New Roman" w:cs="Times New Roman"/>
          <w:lang w:val="fr-FR"/>
        </w:rPr>
        <w:t>yod</w:t>
      </w:r>
      <w:r w:rsidRPr="00BB5811">
        <w:rPr>
          <w:rFonts w:ascii="Times New Roman" w:hAnsi="Times New Roman" w:cs="Times New Roman"/>
        </w:rPr>
        <w:t xml:space="preserve"> </w:t>
      </w:r>
      <w:r w:rsidRPr="00D33FF3">
        <w:rPr>
          <w:rFonts w:ascii="Times New Roman" w:hAnsi="Times New Roman" w:cs="Times New Roman"/>
          <w:lang w:val="fr-FR"/>
        </w:rPr>
        <w:t>kyang</w:t>
      </w:r>
      <w:r w:rsidRPr="00BB5811">
        <w:rPr>
          <w:rFonts w:ascii="Times New Roman" w:hAnsi="Times New Roman" w:cs="Times New Roman"/>
        </w:rPr>
        <w:t xml:space="preserve"> </w:t>
      </w:r>
      <w:r w:rsidRPr="00D33FF3">
        <w:rPr>
          <w:rFonts w:ascii="Times New Roman" w:hAnsi="Times New Roman" w:cs="Times New Roman"/>
          <w:lang w:val="fr-FR"/>
        </w:rPr>
        <w:t>phyogs</w:t>
      </w:r>
      <w:r w:rsidRPr="00BB5811">
        <w:rPr>
          <w:rFonts w:ascii="Times New Roman" w:hAnsi="Times New Roman" w:cs="Times New Roman"/>
        </w:rPr>
        <w:t xml:space="preserve"> </w:t>
      </w:r>
      <w:r w:rsidRPr="00D33FF3">
        <w:rPr>
          <w:rFonts w:ascii="Times New Roman" w:hAnsi="Times New Roman" w:cs="Times New Roman"/>
          <w:lang w:val="fr-FR"/>
        </w:rPr>
        <w:t>lhung</w:t>
      </w:r>
      <w:r w:rsidRPr="00BB5811">
        <w:rPr>
          <w:rFonts w:ascii="Times New Roman" w:hAnsi="Times New Roman" w:cs="Times New Roman"/>
        </w:rPr>
        <w:t xml:space="preserve"> </w:t>
      </w:r>
      <w:r w:rsidRPr="00D33FF3">
        <w:rPr>
          <w:rFonts w:ascii="Times New Roman" w:hAnsi="Times New Roman" w:cs="Times New Roman"/>
          <w:lang w:val="fr-FR"/>
        </w:rPr>
        <w:t>dang</w:t>
      </w:r>
      <w:r w:rsidRPr="00BB5811">
        <w:rPr>
          <w:rFonts w:ascii="Times New Roman" w:hAnsi="Times New Roman" w:cs="Times New Roman"/>
        </w:rPr>
        <w:t xml:space="preserve"> </w:t>
      </w:r>
      <w:r w:rsidRPr="00D33FF3">
        <w:rPr>
          <w:rFonts w:ascii="Times New Roman" w:hAnsi="Times New Roman" w:cs="Times New Roman"/>
          <w:lang w:val="fr-FR"/>
        </w:rPr>
        <w:t>ngo</w:t>
      </w:r>
      <w:r w:rsidRPr="00BB5811">
        <w:rPr>
          <w:rFonts w:ascii="Times New Roman" w:hAnsi="Times New Roman" w:cs="Times New Roman"/>
        </w:rPr>
        <w:t xml:space="preserve"> </w:t>
      </w:r>
      <w:r w:rsidRPr="00D33FF3">
        <w:rPr>
          <w:rFonts w:ascii="Times New Roman" w:hAnsi="Times New Roman" w:cs="Times New Roman"/>
          <w:lang w:val="fr-FR"/>
        </w:rPr>
        <w:t>dga</w:t>
      </w:r>
      <w:r w:rsidRPr="00BB5811">
        <w:rPr>
          <w:rFonts w:ascii="Times New Roman" w:hAnsi="Times New Roman" w:cs="Times New Roman"/>
        </w:rPr>
        <w:t xml:space="preserve">’ </w:t>
      </w:r>
      <w:r w:rsidRPr="00D33FF3">
        <w:rPr>
          <w:rFonts w:ascii="Times New Roman" w:hAnsi="Times New Roman" w:cs="Times New Roman"/>
          <w:lang w:val="fr-FR"/>
        </w:rPr>
        <w:t>la</w:t>
      </w:r>
      <w:r w:rsidRPr="00BB5811">
        <w:rPr>
          <w:rFonts w:ascii="Times New Roman" w:hAnsi="Times New Roman" w:cs="Times New Roman"/>
        </w:rPr>
        <w:t xml:space="preserve"> </w:t>
      </w:r>
      <w:r w:rsidRPr="00D33FF3">
        <w:rPr>
          <w:rFonts w:ascii="Times New Roman" w:hAnsi="Times New Roman" w:cs="Times New Roman"/>
          <w:lang w:val="fr-FR"/>
        </w:rPr>
        <w:t>sogs</w:t>
      </w:r>
      <w:r w:rsidRPr="00BB5811">
        <w:rPr>
          <w:rFonts w:ascii="Times New Roman" w:hAnsi="Times New Roman" w:cs="Times New Roman"/>
        </w:rPr>
        <w:t xml:space="preserve"> </w:t>
      </w:r>
      <w:r w:rsidRPr="00D33FF3">
        <w:rPr>
          <w:rFonts w:ascii="Times New Roman" w:hAnsi="Times New Roman" w:cs="Times New Roman"/>
          <w:lang w:val="fr-FR"/>
        </w:rPr>
        <w:t>pa</w:t>
      </w:r>
      <w:r w:rsidRPr="00BB5811">
        <w:rPr>
          <w:rFonts w:ascii="Times New Roman" w:hAnsi="Times New Roman" w:cs="Times New Roman"/>
        </w:rPr>
        <w:t>’</w:t>
      </w:r>
      <w:r w:rsidRPr="00D33FF3">
        <w:rPr>
          <w:rFonts w:ascii="Times New Roman" w:hAnsi="Times New Roman" w:cs="Times New Roman"/>
          <w:lang w:val="fr-FR"/>
        </w:rPr>
        <w:t>i</w:t>
      </w:r>
      <w:r w:rsidRPr="00BB5811">
        <w:rPr>
          <w:rFonts w:ascii="Times New Roman" w:hAnsi="Times New Roman" w:cs="Times New Roman"/>
        </w:rPr>
        <w:t xml:space="preserve"> </w:t>
      </w:r>
      <w:r w:rsidRPr="00D33FF3">
        <w:rPr>
          <w:rFonts w:ascii="Times New Roman" w:hAnsi="Times New Roman" w:cs="Times New Roman"/>
          <w:lang w:val="fr-FR"/>
        </w:rPr>
        <w:t>dbang</w:t>
      </w:r>
      <w:r w:rsidRPr="00BB5811">
        <w:rPr>
          <w:rFonts w:ascii="Times New Roman" w:hAnsi="Times New Roman" w:cs="Times New Roman"/>
        </w:rPr>
        <w:t xml:space="preserve"> </w:t>
      </w:r>
      <w:r w:rsidRPr="00D33FF3">
        <w:rPr>
          <w:rFonts w:ascii="Times New Roman" w:hAnsi="Times New Roman" w:cs="Times New Roman"/>
          <w:lang w:val="fr-FR"/>
        </w:rPr>
        <w:t>du</w:t>
      </w:r>
      <w:r w:rsidRPr="00BB5811">
        <w:rPr>
          <w:rFonts w:ascii="Times New Roman" w:hAnsi="Times New Roman" w:cs="Times New Roman"/>
        </w:rPr>
        <w:t xml:space="preserve"> </w:t>
      </w:r>
      <w:r w:rsidRPr="00D33FF3">
        <w:rPr>
          <w:rFonts w:ascii="Times New Roman" w:hAnsi="Times New Roman" w:cs="Times New Roman"/>
          <w:lang w:val="fr-FR"/>
        </w:rPr>
        <w:t>cung</w:t>
      </w:r>
      <w:r w:rsidRPr="00BB5811">
        <w:rPr>
          <w:rFonts w:ascii="Times New Roman" w:hAnsi="Times New Roman" w:cs="Times New Roman"/>
        </w:rPr>
        <w:t xml:space="preserve"> </w:t>
      </w:r>
      <w:r w:rsidRPr="00D33FF3">
        <w:rPr>
          <w:rFonts w:ascii="Times New Roman" w:hAnsi="Times New Roman" w:cs="Times New Roman"/>
          <w:lang w:val="fr-FR"/>
        </w:rPr>
        <w:t>zad</w:t>
      </w:r>
      <w:r w:rsidRPr="00BB5811">
        <w:rPr>
          <w:rFonts w:ascii="Times New Roman" w:hAnsi="Times New Roman" w:cs="Times New Roman"/>
        </w:rPr>
        <w:t xml:space="preserve"> </w:t>
      </w:r>
      <w:r w:rsidRPr="00D33FF3">
        <w:rPr>
          <w:rFonts w:ascii="Times New Roman" w:hAnsi="Times New Roman" w:cs="Times New Roman"/>
          <w:lang w:val="fr-FR"/>
        </w:rPr>
        <w:t>kyang</w:t>
      </w:r>
      <w:r w:rsidRPr="00BB5811">
        <w:rPr>
          <w:rFonts w:ascii="Times New Roman" w:hAnsi="Times New Roman" w:cs="Times New Roman"/>
        </w:rPr>
        <w:t xml:space="preserve"> </w:t>
      </w:r>
      <w:r w:rsidRPr="00D33FF3">
        <w:rPr>
          <w:rFonts w:ascii="Times New Roman" w:hAnsi="Times New Roman" w:cs="Times New Roman"/>
          <w:lang w:val="fr-FR"/>
        </w:rPr>
        <w:t>ma</w:t>
      </w:r>
      <w:r w:rsidRPr="00BB5811">
        <w:rPr>
          <w:rFonts w:ascii="Times New Roman" w:hAnsi="Times New Roman" w:cs="Times New Roman"/>
        </w:rPr>
        <w:t xml:space="preserve"> </w:t>
      </w:r>
      <w:r w:rsidRPr="00D33FF3">
        <w:rPr>
          <w:rFonts w:ascii="Times New Roman" w:hAnsi="Times New Roman" w:cs="Times New Roman"/>
          <w:lang w:val="fr-FR"/>
        </w:rPr>
        <w:t>song</w:t>
      </w:r>
      <w:r w:rsidRPr="00BB5811">
        <w:rPr>
          <w:rFonts w:ascii="Times New Roman" w:hAnsi="Times New Roman" w:cs="Times New Roman"/>
        </w:rPr>
        <w:t xml:space="preserve"> </w:t>
      </w:r>
      <w:r w:rsidRPr="00D33FF3">
        <w:rPr>
          <w:rFonts w:ascii="Times New Roman" w:hAnsi="Times New Roman" w:cs="Times New Roman"/>
          <w:lang w:val="fr-FR"/>
        </w:rPr>
        <w:t>bar</w:t>
      </w:r>
      <w:r w:rsidRPr="00BB5811">
        <w:rPr>
          <w:rFonts w:ascii="Times New Roman" w:hAnsi="Times New Roman" w:cs="Times New Roman"/>
        </w:rPr>
        <w:t xml:space="preserve"> </w:t>
      </w:r>
      <w:r w:rsidRPr="00D33FF3">
        <w:rPr>
          <w:rFonts w:ascii="Times New Roman" w:hAnsi="Times New Roman" w:cs="Times New Roman"/>
          <w:lang w:val="fr-FR"/>
        </w:rPr>
        <w:t>gsal</w:t>
      </w:r>
      <w:r w:rsidRPr="00BB5811">
        <w:rPr>
          <w:rFonts w:ascii="Times New Roman" w:hAnsi="Times New Roman" w:cs="Times New Roman"/>
        </w:rPr>
        <w:t xml:space="preserve"> </w:t>
      </w:r>
      <w:r w:rsidRPr="00D33FF3">
        <w:rPr>
          <w:rFonts w:ascii="Times New Roman" w:hAnsi="Times New Roman" w:cs="Times New Roman"/>
          <w:lang w:val="fr-FR"/>
        </w:rPr>
        <w:t>bar</w:t>
      </w:r>
      <w:r w:rsidRPr="00BB5811">
        <w:rPr>
          <w:rFonts w:ascii="Times New Roman" w:hAnsi="Times New Roman" w:cs="Times New Roman"/>
        </w:rPr>
        <w:t xml:space="preserve"> </w:t>
      </w:r>
      <w:r w:rsidRPr="00D33FF3">
        <w:rPr>
          <w:rFonts w:ascii="Times New Roman" w:hAnsi="Times New Roman" w:cs="Times New Roman"/>
          <w:lang w:val="fr-FR"/>
        </w:rPr>
        <w:t>yang</w:t>
      </w:r>
      <w:r w:rsidRPr="00BB5811">
        <w:rPr>
          <w:rFonts w:ascii="Times New Roman" w:hAnsi="Times New Roman" w:cs="Times New Roman"/>
        </w:rPr>
        <w:t xml:space="preserve"> </w:t>
      </w:r>
      <w:r w:rsidRPr="00D33FF3">
        <w:rPr>
          <w:rFonts w:ascii="Times New Roman" w:hAnsi="Times New Roman" w:cs="Times New Roman"/>
          <w:lang w:val="fr-FR"/>
        </w:rPr>
        <w:t>ston</w:t>
      </w:r>
      <w:r w:rsidRPr="00BB5811">
        <w:rPr>
          <w:rFonts w:ascii="Times New Roman" w:hAnsi="Times New Roman" w:cs="Times New Roman"/>
        </w:rPr>
        <w:t xml:space="preserve"> </w:t>
      </w:r>
      <w:r w:rsidRPr="00D33FF3">
        <w:rPr>
          <w:rFonts w:ascii="Times New Roman" w:hAnsi="Times New Roman" w:cs="Times New Roman"/>
          <w:lang w:val="fr-FR"/>
        </w:rPr>
        <w:t>par</w:t>
      </w:r>
      <w:r w:rsidRPr="00BB5811">
        <w:rPr>
          <w:rFonts w:ascii="Times New Roman" w:hAnsi="Times New Roman" w:cs="Times New Roman"/>
        </w:rPr>
        <w:t xml:space="preserve"> </w:t>
      </w:r>
      <w:r w:rsidRPr="00D33FF3">
        <w:rPr>
          <w:rFonts w:ascii="Times New Roman" w:hAnsi="Times New Roman" w:cs="Times New Roman"/>
          <w:lang w:val="fr-FR"/>
        </w:rPr>
        <w:t>mdzod</w:t>
      </w:r>
      <w:r w:rsidRPr="00BB5811">
        <w:rPr>
          <w:rFonts w:ascii="Times New Roman" w:hAnsi="Times New Roman" w:cs="Times New Roman"/>
        </w:rPr>
        <w:t xml:space="preserve"> </w:t>
      </w:r>
      <w:r w:rsidRPr="00D33FF3">
        <w:rPr>
          <w:rFonts w:ascii="Times New Roman" w:hAnsi="Times New Roman" w:cs="Times New Roman"/>
          <w:lang w:val="fr-FR"/>
        </w:rPr>
        <w:t>cig</w:t>
      </w:r>
      <w:r w:rsidRPr="00BB5811">
        <w:rPr>
          <w:rFonts w:ascii="Times New Roman" w:hAnsi="Times New Roman" w:cs="Times New Roman"/>
        </w:rPr>
        <w:t>_</w:t>
      </w:r>
    </w:p>
  </w:footnote>
  <w:footnote w:id="130">
    <w:p w14:paraId="204279ED" w14:textId="27732F7E" w:rsidR="00D16DA8" w:rsidRDefault="00D16DA8" w:rsidP="001A34E5">
      <w:pPr>
        <w:pStyle w:val="ac"/>
        <w:jc w:val="both"/>
      </w:pPr>
      <w:r w:rsidRPr="00C74FED">
        <w:rPr>
          <w:rStyle w:val="ae"/>
          <w:rFonts w:ascii="Times New Roman" w:hAnsi="Times New Roman" w:cs="Times New Roman"/>
        </w:rPr>
        <w:footnoteRef/>
      </w:r>
      <w:r w:rsidRPr="00C74FED">
        <w:rPr>
          <w:rFonts w:ascii="Times New Roman" w:hAnsi="Times New Roman" w:cs="Times New Roman"/>
        </w:rPr>
        <w:t xml:space="preserve"> Согласно докладу </w:t>
      </w:r>
      <w:proofErr w:type="spellStart"/>
      <w:r w:rsidRPr="00C74FED">
        <w:rPr>
          <w:rFonts w:ascii="Times New Roman" w:hAnsi="Times New Roman" w:cs="Times New Roman"/>
        </w:rPr>
        <w:t>Чанкья</w:t>
      </w:r>
      <w:proofErr w:type="spellEnd"/>
      <w:r w:rsidRPr="00C74FED">
        <w:rPr>
          <w:rFonts w:ascii="Times New Roman" w:hAnsi="Times New Roman" w:cs="Times New Roman"/>
        </w:rPr>
        <w:t>-хутухту</w:t>
      </w:r>
      <w:r w:rsidR="00427C61">
        <w:rPr>
          <w:rFonts w:ascii="Times New Roman" w:hAnsi="Times New Roman" w:cs="Times New Roman"/>
        </w:rPr>
        <w:t>,</w:t>
      </w:r>
      <w:r w:rsidRPr="00C74FED">
        <w:rPr>
          <w:rFonts w:ascii="Times New Roman" w:hAnsi="Times New Roman" w:cs="Times New Roman"/>
        </w:rPr>
        <w:t xml:space="preserve"> 27-го числа 4 месяца по китайскому календарю (23 мая) [Драгоценное собрание, 2002: 156].</w:t>
      </w:r>
    </w:p>
  </w:footnote>
  <w:footnote w:id="131">
    <w:p w14:paraId="314C2994" w14:textId="77777777" w:rsidR="00D16DA8" w:rsidRPr="00B83217" w:rsidRDefault="00D16DA8" w:rsidP="001A34E5">
      <w:pPr>
        <w:pStyle w:val="ac"/>
        <w:jc w:val="both"/>
        <w:rPr>
          <w:rFonts w:ascii="Times New Roman" w:hAnsi="Times New Roman" w:cs="Times New Roman"/>
        </w:rPr>
      </w:pPr>
      <w:r w:rsidRPr="00B83217">
        <w:rPr>
          <w:rStyle w:val="ae"/>
          <w:rFonts w:ascii="Times New Roman" w:hAnsi="Times New Roman" w:cs="Times New Roman"/>
        </w:rPr>
        <w:footnoteRef/>
      </w:r>
      <w:r w:rsidRPr="00B83217">
        <w:rPr>
          <w:rFonts w:ascii="Times New Roman" w:hAnsi="Times New Roman" w:cs="Times New Roman"/>
        </w:rPr>
        <w:t xml:space="preserve"> Прорицатель </w:t>
      </w:r>
      <w:proofErr w:type="spellStart"/>
      <w:r w:rsidRPr="00B83217">
        <w:rPr>
          <w:rFonts w:ascii="Times New Roman" w:hAnsi="Times New Roman" w:cs="Times New Roman"/>
        </w:rPr>
        <w:t>Ламо</w:t>
      </w:r>
      <w:proofErr w:type="spellEnd"/>
      <w:r w:rsidRPr="00B83217">
        <w:rPr>
          <w:rFonts w:ascii="Times New Roman" w:hAnsi="Times New Roman" w:cs="Times New Roman"/>
        </w:rPr>
        <w:t xml:space="preserve"> </w:t>
      </w:r>
      <w:r>
        <w:rPr>
          <w:rFonts w:ascii="Times New Roman" w:hAnsi="Times New Roman" w:cs="Times New Roman"/>
        </w:rPr>
        <w:t>во время транса передавал послания божества-защитника У</w:t>
      </w:r>
      <w:r w:rsidRPr="00B83217">
        <w:rPr>
          <w:rFonts w:ascii="Times New Roman" w:hAnsi="Times New Roman" w:cs="Times New Roman"/>
        </w:rPr>
        <w:t>чения по имени Белый Брахма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sidRPr="00B83217">
        <w:rPr>
          <w:rFonts w:ascii="Times New Roman" w:hAnsi="Times New Roman" w:cs="Times New Roman"/>
          <w:lang w:val="en-US"/>
        </w:rPr>
        <w:t>tshangs</w:t>
      </w:r>
      <w:proofErr w:type="spellEnd"/>
      <w:r w:rsidRPr="00B83217">
        <w:rPr>
          <w:rFonts w:ascii="Times New Roman" w:hAnsi="Times New Roman" w:cs="Times New Roman"/>
        </w:rPr>
        <w:t xml:space="preserve"> </w:t>
      </w:r>
      <w:r w:rsidRPr="00B83217">
        <w:rPr>
          <w:rFonts w:ascii="Times New Roman" w:hAnsi="Times New Roman" w:cs="Times New Roman"/>
          <w:lang w:val="en-US"/>
        </w:rPr>
        <w:t>pa</w:t>
      </w:r>
      <w:r w:rsidRPr="00B83217">
        <w:rPr>
          <w:rFonts w:ascii="Times New Roman" w:hAnsi="Times New Roman" w:cs="Times New Roman"/>
        </w:rPr>
        <w:t xml:space="preserve"> </w:t>
      </w:r>
      <w:proofErr w:type="spellStart"/>
      <w:r w:rsidRPr="00B83217">
        <w:rPr>
          <w:rFonts w:ascii="Times New Roman" w:hAnsi="Times New Roman" w:cs="Times New Roman"/>
          <w:lang w:val="en-US"/>
        </w:rPr>
        <w:t>dkar</w:t>
      </w:r>
      <w:proofErr w:type="spellEnd"/>
      <w:r w:rsidRPr="00B83217">
        <w:rPr>
          <w:rFonts w:ascii="Times New Roman" w:hAnsi="Times New Roman" w:cs="Times New Roman"/>
        </w:rPr>
        <w:t xml:space="preserve"> </w:t>
      </w:r>
      <w:r w:rsidRPr="00B83217">
        <w:rPr>
          <w:rFonts w:ascii="Times New Roman" w:hAnsi="Times New Roman" w:cs="Times New Roman"/>
          <w:lang w:val="en-US"/>
        </w:rPr>
        <w:t>po</w:t>
      </w:r>
      <w:r w:rsidRPr="00B83217">
        <w:rPr>
          <w:rFonts w:ascii="Times New Roman" w:hAnsi="Times New Roman" w:cs="Times New Roman"/>
        </w:rPr>
        <w:t>). Иконографическое изображение этого божества включает головной убор, увенчанный белой раковиной</w:t>
      </w:r>
      <w:r>
        <w:rPr>
          <w:rFonts w:ascii="Times New Roman" w:hAnsi="Times New Roman" w:cs="Times New Roman"/>
        </w:rPr>
        <w:t xml:space="preserve"> </w:t>
      </w:r>
      <w:r w:rsidRPr="003946E3">
        <w:rPr>
          <w:rFonts w:ascii="Times New Roman" w:hAnsi="Times New Roman" w:cs="Times New Roman"/>
        </w:rPr>
        <w:t>[</w:t>
      </w:r>
      <w:proofErr w:type="spellStart"/>
      <w:r>
        <w:rPr>
          <w:rFonts w:ascii="Times New Roman" w:hAnsi="Times New Roman" w:cs="Times New Roman"/>
          <w:lang w:val="en-US"/>
        </w:rPr>
        <w:t>Oidtmann</w:t>
      </w:r>
      <w:proofErr w:type="spellEnd"/>
      <w:r w:rsidRPr="003946E3">
        <w:rPr>
          <w:rFonts w:ascii="Times New Roman" w:hAnsi="Times New Roman" w:cs="Times New Roman"/>
        </w:rPr>
        <w:t xml:space="preserve"> 2018: 50]</w:t>
      </w:r>
      <w:r w:rsidRPr="00B83217">
        <w:rPr>
          <w:rFonts w:ascii="Times New Roman" w:hAnsi="Times New Roman" w:cs="Times New Roman"/>
        </w:rPr>
        <w:t>.</w:t>
      </w:r>
    </w:p>
  </w:footnote>
  <w:footnote w:id="132">
    <w:p w14:paraId="51E3DA3F" w14:textId="01371DED" w:rsidR="00D16DA8" w:rsidRPr="00560DE4" w:rsidRDefault="00D16DA8" w:rsidP="001A34E5">
      <w:pPr>
        <w:pStyle w:val="ac"/>
        <w:jc w:val="both"/>
        <w:rPr>
          <w:rFonts w:ascii="Times New Roman" w:hAnsi="Times New Roman" w:cs="Times New Roman"/>
        </w:rPr>
      </w:pPr>
      <w:r w:rsidRPr="00560DE4">
        <w:rPr>
          <w:rStyle w:val="ae"/>
          <w:rFonts w:ascii="Times New Roman" w:hAnsi="Times New Roman" w:cs="Times New Roman"/>
        </w:rPr>
        <w:footnoteRef/>
      </w:r>
      <w:r w:rsidRPr="00560DE4">
        <w:rPr>
          <w:rFonts w:ascii="Times New Roman" w:hAnsi="Times New Roman" w:cs="Times New Roman"/>
        </w:rPr>
        <w:t xml:space="preserve"> </w:t>
      </w:r>
      <w:proofErr w:type="spellStart"/>
      <w:r w:rsidR="00427C61">
        <w:rPr>
          <w:rFonts w:ascii="Times New Roman" w:hAnsi="Times New Roman" w:cs="Times New Roman"/>
        </w:rPr>
        <w:t>Тиб</w:t>
      </w:r>
      <w:proofErr w:type="spellEnd"/>
      <w:r w:rsidR="00427C61">
        <w:rPr>
          <w:rFonts w:ascii="Times New Roman" w:hAnsi="Times New Roman" w:cs="Times New Roman"/>
        </w:rPr>
        <w:t xml:space="preserve">. </w:t>
      </w:r>
      <w:r w:rsidRPr="00560DE4">
        <w:rPr>
          <w:rFonts w:ascii="Times New Roman" w:hAnsi="Times New Roman" w:cs="Times New Roman"/>
          <w:lang w:val="fr-FR"/>
        </w:rPr>
        <w:t>thog</w:t>
      </w:r>
      <w:r w:rsidRPr="00560DE4">
        <w:rPr>
          <w:rFonts w:ascii="Times New Roman" w:hAnsi="Times New Roman" w:cs="Times New Roman"/>
        </w:rPr>
        <w:t xml:space="preserve"> </w:t>
      </w:r>
      <w:r w:rsidRPr="00560DE4">
        <w:rPr>
          <w:rFonts w:ascii="Times New Roman" w:hAnsi="Times New Roman" w:cs="Times New Roman"/>
          <w:lang w:val="fr-FR"/>
        </w:rPr>
        <w:t>mar</w:t>
      </w:r>
      <w:r w:rsidRPr="00560DE4">
        <w:rPr>
          <w:rFonts w:ascii="Times New Roman" w:hAnsi="Times New Roman" w:cs="Times New Roman"/>
        </w:rPr>
        <w:t xml:space="preserve"> </w:t>
      </w:r>
      <w:r w:rsidRPr="00560DE4">
        <w:rPr>
          <w:rFonts w:ascii="Times New Roman" w:hAnsi="Times New Roman" w:cs="Times New Roman"/>
          <w:lang w:val="fr-FR"/>
        </w:rPr>
        <w:t>rang</w:t>
      </w:r>
      <w:r w:rsidRPr="00560DE4">
        <w:rPr>
          <w:rFonts w:ascii="Times New Roman" w:hAnsi="Times New Roman" w:cs="Times New Roman"/>
        </w:rPr>
        <w:t xml:space="preserve"> </w:t>
      </w:r>
      <w:r w:rsidRPr="00560DE4">
        <w:rPr>
          <w:rFonts w:ascii="Times New Roman" w:hAnsi="Times New Roman" w:cs="Times New Roman"/>
          <w:lang w:val="fr-FR"/>
        </w:rPr>
        <w:t>du</w:t>
      </w:r>
      <w:r w:rsidRPr="00560DE4">
        <w:rPr>
          <w:rFonts w:ascii="Times New Roman" w:hAnsi="Times New Roman" w:cs="Times New Roman"/>
        </w:rPr>
        <w:t xml:space="preserve"> </w:t>
      </w:r>
      <w:r w:rsidRPr="00560DE4">
        <w:rPr>
          <w:rFonts w:ascii="Times New Roman" w:hAnsi="Times New Roman" w:cs="Times New Roman"/>
          <w:lang w:val="fr-FR"/>
        </w:rPr>
        <w:t>bsam</w:t>
      </w:r>
      <w:r w:rsidRPr="00560DE4">
        <w:rPr>
          <w:rFonts w:ascii="Times New Roman" w:hAnsi="Times New Roman" w:cs="Times New Roman"/>
        </w:rPr>
        <w:t xml:space="preserve"> </w:t>
      </w:r>
      <w:r w:rsidRPr="00560DE4">
        <w:rPr>
          <w:rFonts w:ascii="Times New Roman" w:hAnsi="Times New Roman" w:cs="Times New Roman"/>
          <w:lang w:val="fr-FR"/>
        </w:rPr>
        <w:t>yas</w:t>
      </w:r>
      <w:r w:rsidRPr="00560DE4">
        <w:rPr>
          <w:rFonts w:ascii="Times New Roman" w:hAnsi="Times New Roman" w:cs="Times New Roman"/>
        </w:rPr>
        <w:t xml:space="preserve"> </w:t>
      </w:r>
      <w:r w:rsidRPr="00560DE4">
        <w:rPr>
          <w:rFonts w:ascii="Times New Roman" w:hAnsi="Times New Roman" w:cs="Times New Roman"/>
          <w:lang w:val="fr-FR"/>
        </w:rPr>
        <w:t>pa</w:t>
      </w:r>
      <w:r w:rsidRPr="00560DE4">
        <w:rPr>
          <w:rFonts w:ascii="Times New Roman" w:hAnsi="Times New Roman" w:cs="Times New Roman"/>
        </w:rPr>
        <w:t xml:space="preserve"> </w:t>
      </w:r>
      <w:r w:rsidRPr="00560DE4">
        <w:rPr>
          <w:rFonts w:ascii="Times New Roman" w:hAnsi="Times New Roman" w:cs="Times New Roman"/>
          <w:lang w:val="fr-FR"/>
        </w:rPr>
        <w:t>dang</w:t>
      </w:r>
      <w:r w:rsidRPr="00560DE4">
        <w:rPr>
          <w:rFonts w:ascii="Times New Roman" w:hAnsi="Times New Roman" w:cs="Times New Roman"/>
        </w:rPr>
        <w:t xml:space="preserve"> /_</w:t>
      </w:r>
      <w:r w:rsidRPr="00560DE4">
        <w:rPr>
          <w:rFonts w:ascii="Times New Roman" w:hAnsi="Times New Roman" w:cs="Times New Roman"/>
          <w:lang w:val="fr-FR"/>
        </w:rPr>
        <w:t>de</w:t>
      </w:r>
      <w:r w:rsidRPr="00560DE4">
        <w:rPr>
          <w:rFonts w:ascii="Times New Roman" w:hAnsi="Times New Roman" w:cs="Times New Roman"/>
        </w:rPr>
        <w:t xml:space="preserve"> </w:t>
      </w:r>
      <w:r w:rsidRPr="00560DE4">
        <w:rPr>
          <w:rFonts w:ascii="Times New Roman" w:hAnsi="Times New Roman" w:cs="Times New Roman"/>
          <w:lang w:val="fr-FR"/>
        </w:rPr>
        <w:t>rjes</w:t>
      </w:r>
      <w:r w:rsidRPr="00560DE4">
        <w:rPr>
          <w:rFonts w:ascii="Times New Roman" w:hAnsi="Times New Roman" w:cs="Times New Roman"/>
        </w:rPr>
        <w:t xml:space="preserve"> </w:t>
      </w:r>
      <w:r w:rsidRPr="00560DE4">
        <w:rPr>
          <w:rFonts w:ascii="Times New Roman" w:hAnsi="Times New Roman" w:cs="Times New Roman"/>
          <w:lang w:val="fr-FR"/>
        </w:rPr>
        <w:t>chos</w:t>
      </w:r>
      <w:r w:rsidRPr="00560DE4">
        <w:rPr>
          <w:rFonts w:ascii="Times New Roman" w:hAnsi="Times New Roman" w:cs="Times New Roman"/>
        </w:rPr>
        <w:t xml:space="preserve"> </w:t>
      </w:r>
      <w:r w:rsidRPr="00560DE4">
        <w:rPr>
          <w:rFonts w:ascii="Times New Roman" w:hAnsi="Times New Roman" w:cs="Times New Roman"/>
          <w:lang w:val="fr-FR"/>
        </w:rPr>
        <w:t>skyong</w:t>
      </w:r>
      <w:r w:rsidRPr="00560DE4">
        <w:rPr>
          <w:rFonts w:ascii="Times New Roman" w:hAnsi="Times New Roman" w:cs="Times New Roman"/>
        </w:rPr>
        <w:t xml:space="preserve"> </w:t>
      </w:r>
      <w:r w:rsidRPr="00560DE4">
        <w:rPr>
          <w:rFonts w:ascii="Times New Roman" w:hAnsi="Times New Roman" w:cs="Times New Roman"/>
          <w:lang w:val="fr-FR"/>
        </w:rPr>
        <w:t>gzhan</w:t>
      </w:r>
      <w:r w:rsidRPr="00560DE4">
        <w:rPr>
          <w:rFonts w:ascii="Times New Roman" w:hAnsi="Times New Roman" w:cs="Times New Roman"/>
        </w:rPr>
        <w:t xml:space="preserve"> </w:t>
      </w:r>
      <w:r w:rsidRPr="00560DE4">
        <w:rPr>
          <w:rFonts w:ascii="Times New Roman" w:hAnsi="Times New Roman" w:cs="Times New Roman"/>
          <w:lang w:val="fr-FR"/>
        </w:rPr>
        <w:t>rnams</w:t>
      </w:r>
      <w:r w:rsidRPr="00560DE4">
        <w:rPr>
          <w:rFonts w:ascii="Times New Roman" w:hAnsi="Times New Roman" w:cs="Times New Roman"/>
        </w:rPr>
        <w:t xml:space="preserve"> </w:t>
      </w:r>
      <w:r w:rsidRPr="00560DE4">
        <w:rPr>
          <w:rFonts w:ascii="Times New Roman" w:hAnsi="Times New Roman" w:cs="Times New Roman"/>
          <w:lang w:val="fr-FR"/>
        </w:rPr>
        <w:t>sku</w:t>
      </w:r>
      <w:r w:rsidRPr="00560DE4">
        <w:rPr>
          <w:rFonts w:ascii="Times New Roman" w:hAnsi="Times New Roman" w:cs="Times New Roman"/>
        </w:rPr>
        <w:t xml:space="preserve"> </w:t>
      </w:r>
      <w:r w:rsidRPr="00560DE4">
        <w:rPr>
          <w:rFonts w:ascii="Times New Roman" w:hAnsi="Times New Roman" w:cs="Times New Roman"/>
          <w:lang w:val="fr-FR"/>
        </w:rPr>
        <w:t>phebs</w:t>
      </w:r>
      <w:r w:rsidRPr="00560DE4">
        <w:rPr>
          <w:rFonts w:ascii="Times New Roman" w:hAnsi="Times New Roman" w:cs="Times New Roman"/>
        </w:rPr>
        <w:t xml:space="preserve"> </w:t>
      </w:r>
      <w:r w:rsidRPr="00560DE4">
        <w:rPr>
          <w:rFonts w:ascii="Times New Roman" w:hAnsi="Times New Roman" w:cs="Times New Roman"/>
          <w:lang w:val="fr-FR"/>
        </w:rPr>
        <w:t>nas</w:t>
      </w:r>
      <w:r w:rsidRPr="00560DE4">
        <w:rPr>
          <w:rFonts w:ascii="Times New Roman" w:hAnsi="Times New Roman" w:cs="Times New Roman"/>
        </w:rPr>
        <w:t xml:space="preserve"> </w:t>
      </w:r>
      <w:r w:rsidRPr="00560DE4">
        <w:rPr>
          <w:rFonts w:ascii="Times New Roman" w:hAnsi="Times New Roman" w:cs="Times New Roman"/>
          <w:lang w:val="fr-FR"/>
        </w:rPr>
        <w:t>lhan</w:t>
      </w:r>
      <w:r w:rsidRPr="00560DE4">
        <w:rPr>
          <w:rFonts w:ascii="Times New Roman" w:hAnsi="Times New Roman" w:cs="Times New Roman"/>
        </w:rPr>
        <w:t xml:space="preserve"> </w:t>
      </w:r>
      <w:r w:rsidRPr="00560DE4">
        <w:rPr>
          <w:rFonts w:ascii="Times New Roman" w:hAnsi="Times New Roman" w:cs="Times New Roman"/>
          <w:lang w:val="fr-FR"/>
        </w:rPr>
        <w:t>du</w:t>
      </w:r>
      <w:r w:rsidRPr="00560DE4">
        <w:rPr>
          <w:rFonts w:ascii="Times New Roman" w:hAnsi="Times New Roman" w:cs="Times New Roman"/>
        </w:rPr>
        <w:t xml:space="preserve"> ‘</w:t>
      </w:r>
      <w:r w:rsidRPr="00560DE4">
        <w:rPr>
          <w:rFonts w:ascii="Times New Roman" w:hAnsi="Times New Roman" w:cs="Times New Roman"/>
          <w:lang w:val="fr-FR"/>
        </w:rPr>
        <w:t>dzoms</w:t>
      </w:r>
      <w:r w:rsidRPr="00560DE4">
        <w:rPr>
          <w:rFonts w:ascii="Times New Roman" w:hAnsi="Times New Roman" w:cs="Times New Roman"/>
        </w:rPr>
        <w:t xml:space="preserve"> </w:t>
      </w:r>
      <w:r w:rsidRPr="00560DE4">
        <w:rPr>
          <w:rFonts w:ascii="Times New Roman" w:hAnsi="Times New Roman" w:cs="Times New Roman"/>
          <w:lang w:val="fr-FR"/>
        </w:rPr>
        <w:t>par</w:t>
      </w:r>
      <w:r w:rsidRPr="00560DE4">
        <w:rPr>
          <w:rFonts w:ascii="Times New Roman" w:hAnsi="Times New Roman" w:cs="Times New Roman"/>
        </w:rPr>
        <w:t>/_</w:t>
      </w:r>
      <w:r w:rsidRPr="00560DE4">
        <w:rPr>
          <w:rFonts w:ascii="Times New Roman" w:hAnsi="Times New Roman" w:cs="Times New Roman"/>
          <w:lang w:val="fr-FR"/>
        </w:rPr>
        <w:t>bsam</w:t>
      </w:r>
      <w:r w:rsidRPr="00560DE4">
        <w:rPr>
          <w:rFonts w:ascii="Times New Roman" w:hAnsi="Times New Roman" w:cs="Times New Roman"/>
        </w:rPr>
        <w:t xml:space="preserve"> </w:t>
      </w:r>
      <w:r w:rsidRPr="00560DE4">
        <w:rPr>
          <w:rFonts w:ascii="Times New Roman" w:hAnsi="Times New Roman" w:cs="Times New Roman"/>
          <w:lang w:val="fr-FR"/>
        </w:rPr>
        <w:t>yas</w:t>
      </w:r>
      <w:r w:rsidRPr="00560DE4">
        <w:rPr>
          <w:rFonts w:ascii="Times New Roman" w:hAnsi="Times New Roman" w:cs="Times New Roman"/>
        </w:rPr>
        <w:t xml:space="preserve"> </w:t>
      </w:r>
      <w:r w:rsidRPr="00560DE4">
        <w:rPr>
          <w:rFonts w:ascii="Times New Roman" w:hAnsi="Times New Roman" w:cs="Times New Roman"/>
          <w:lang w:val="fr-FR"/>
        </w:rPr>
        <w:t>pa</w:t>
      </w:r>
      <w:r w:rsidRPr="00560DE4">
        <w:rPr>
          <w:rFonts w:ascii="Times New Roman" w:hAnsi="Times New Roman" w:cs="Times New Roman"/>
        </w:rPr>
        <w:t xml:space="preserve"> </w:t>
      </w:r>
      <w:r w:rsidRPr="00560DE4">
        <w:rPr>
          <w:rFonts w:ascii="Times New Roman" w:hAnsi="Times New Roman" w:cs="Times New Roman"/>
          <w:lang w:val="fr-FR"/>
        </w:rPr>
        <w:t>la</w:t>
      </w:r>
      <w:r w:rsidRPr="00560DE4">
        <w:rPr>
          <w:rFonts w:ascii="Times New Roman" w:hAnsi="Times New Roman" w:cs="Times New Roman"/>
        </w:rPr>
        <w:t xml:space="preserve"> </w:t>
      </w:r>
      <w:r w:rsidRPr="00560DE4">
        <w:rPr>
          <w:rFonts w:ascii="Times New Roman" w:hAnsi="Times New Roman" w:cs="Times New Roman"/>
          <w:lang w:val="fr-FR"/>
        </w:rPr>
        <w:t>mo</w:t>
      </w:r>
      <w:r w:rsidRPr="00560DE4">
        <w:rPr>
          <w:rFonts w:ascii="Times New Roman" w:hAnsi="Times New Roman" w:cs="Times New Roman"/>
        </w:rPr>
        <w:t>’</w:t>
      </w:r>
      <w:r w:rsidRPr="00560DE4">
        <w:rPr>
          <w:rFonts w:ascii="Times New Roman" w:hAnsi="Times New Roman" w:cs="Times New Roman"/>
          <w:lang w:val="fr-FR"/>
        </w:rPr>
        <w:t>i</w:t>
      </w:r>
      <w:r w:rsidRPr="00560DE4">
        <w:rPr>
          <w:rFonts w:ascii="Times New Roman" w:hAnsi="Times New Roman" w:cs="Times New Roman"/>
        </w:rPr>
        <w:t xml:space="preserve"> </w:t>
      </w:r>
      <w:r w:rsidRPr="00560DE4">
        <w:rPr>
          <w:rFonts w:ascii="Times New Roman" w:hAnsi="Times New Roman" w:cs="Times New Roman"/>
          <w:lang w:val="fr-FR"/>
        </w:rPr>
        <w:t>bzhugs</w:t>
      </w:r>
      <w:r w:rsidRPr="00560DE4">
        <w:rPr>
          <w:rFonts w:ascii="Times New Roman" w:hAnsi="Times New Roman" w:cs="Times New Roman"/>
        </w:rPr>
        <w:t xml:space="preserve"> </w:t>
      </w:r>
      <w:r w:rsidRPr="00560DE4">
        <w:rPr>
          <w:rFonts w:ascii="Times New Roman" w:hAnsi="Times New Roman" w:cs="Times New Roman"/>
          <w:lang w:val="fr-FR"/>
        </w:rPr>
        <w:t>khrir</w:t>
      </w:r>
      <w:r w:rsidRPr="00560DE4">
        <w:rPr>
          <w:rFonts w:ascii="Times New Roman" w:hAnsi="Times New Roman" w:cs="Times New Roman"/>
        </w:rPr>
        <w:t xml:space="preserve"> </w:t>
      </w:r>
      <w:r w:rsidRPr="00560DE4">
        <w:rPr>
          <w:rFonts w:ascii="Times New Roman" w:hAnsi="Times New Roman" w:cs="Times New Roman"/>
          <w:lang w:val="fr-FR"/>
        </w:rPr>
        <w:t>hab</w:t>
      </w:r>
      <w:r w:rsidRPr="00560DE4">
        <w:rPr>
          <w:rFonts w:ascii="Times New Roman" w:hAnsi="Times New Roman" w:cs="Times New Roman"/>
        </w:rPr>
        <w:t xml:space="preserve"> </w:t>
      </w:r>
      <w:r w:rsidRPr="00560DE4">
        <w:rPr>
          <w:rFonts w:ascii="Times New Roman" w:hAnsi="Times New Roman" w:cs="Times New Roman"/>
          <w:lang w:val="fr-FR"/>
        </w:rPr>
        <w:t>thob</w:t>
      </w:r>
      <w:r w:rsidRPr="00560DE4">
        <w:rPr>
          <w:rFonts w:ascii="Times New Roman" w:hAnsi="Times New Roman" w:cs="Times New Roman"/>
        </w:rPr>
        <w:t xml:space="preserve"> </w:t>
      </w:r>
      <w:r w:rsidRPr="00560DE4">
        <w:rPr>
          <w:rFonts w:ascii="Times New Roman" w:hAnsi="Times New Roman" w:cs="Times New Roman"/>
          <w:lang w:val="fr-FR"/>
        </w:rPr>
        <w:t>kyis</w:t>
      </w:r>
      <w:r w:rsidRPr="00560DE4">
        <w:rPr>
          <w:rFonts w:ascii="Times New Roman" w:hAnsi="Times New Roman" w:cs="Times New Roman"/>
        </w:rPr>
        <w:t xml:space="preserve"> </w:t>
      </w:r>
      <w:r w:rsidRPr="00560DE4">
        <w:rPr>
          <w:rFonts w:ascii="Times New Roman" w:hAnsi="Times New Roman" w:cs="Times New Roman"/>
          <w:lang w:val="fr-FR"/>
        </w:rPr>
        <w:t>bsdad</w:t>
      </w:r>
      <w:r w:rsidRPr="00560DE4">
        <w:rPr>
          <w:rFonts w:ascii="Times New Roman" w:hAnsi="Times New Roman" w:cs="Times New Roman"/>
        </w:rPr>
        <w:t xml:space="preserve"> </w:t>
      </w:r>
      <w:r w:rsidRPr="00560DE4">
        <w:rPr>
          <w:rFonts w:ascii="Times New Roman" w:hAnsi="Times New Roman" w:cs="Times New Roman"/>
          <w:lang w:val="fr-FR"/>
        </w:rPr>
        <w:t>nas</w:t>
      </w:r>
      <w:r w:rsidRPr="00560DE4">
        <w:rPr>
          <w:rFonts w:ascii="Times New Roman" w:hAnsi="Times New Roman" w:cs="Times New Roman"/>
        </w:rPr>
        <w:t xml:space="preserve"> </w:t>
      </w:r>
      <w:r w:rsidRPr="00560DE4">
        <w:rPr>
          <w:rFonts w:ascii="Times New Roman" w:hAnsi="Times New Roman" w:cs="Times New Roman"/>
          <w:lang w:val="fr-FR"/>
        </w:rPr>
        <w:t>gtum</w:t>
      </w:r>
      <w:r w:rsidRPr="00560DE4">
        <w:rPr>
          <w:rFonts w:ascii="Times New Roman" w:hAnsi="Times New Roman" w:cs="Times New Roman"/>
        </w:rPr>
        <w:t xml:space="preserve"> </w:t>
      </w:r>
      <w:r w:rsidRPr="00560DE4">
        <w:rPr>
          <w:rFonts w:ascii="Times New Roman" w:hAnsi="Times New Roman" w:cs="Times New Roman"/>
          <w:lang w:val="fr-FR"/>
        </w:rPr>
        <w:t>drag</w:t>
      </w:r>
      <w:r w:rsidRPr="00560DE4">
        <w:rPr>
          <w:rFonts w:ascii="Times New Roman" w:hAnsi="Times New Roman" w:cs="Times New Roman"/>
        </w:rPr>
        <w:t xml:space="preserve"> </w:t>
      </w:r>
      <w:r w:rsidRPr="00560DE4">
        <w:rPr>
          <w:rFonts w:ascii="Times New Roman" w:hAnsi="Times New Roman" w:cs="Times New Roman"/>
          <w:lang w:val="fr-FR"/>
        </w:rPr>
        <w:t>shin</w:t>
      </w:r>
      <w:r w:rsidRPr="00560DE4">
        <w:rPr>
          <w:rFonts w:ascii="Times New Roman" w:hAnsi="Times New Roman" w:cs="Times New Roman"/>
        </w:rPr>
        <w:t xml:space="preserve"> </w:t>
      </w:r>
      <w:r w:rsidRPr="00560DE4">
        <w:rPr>
          <w:rFonts w:ascii="Times New Roman" w:hAnsi="Times New Roman" w:cs="Times New Roman"/>
          <w:lang w:val="fr-FR"/>
        </w:rPr>
        <w:t>tu</w:t>
      </w:r>
      <w:r w:rsidRPr="00560DE4">
        <w:rPr>
          <w:rFonts w:ascii="Times New Roman" w:hAnsi="Times New Roman" w:cs="Times New Roman"/>
        </w:rPr>
        <w:t xml:space="preserve"> </w:t>
      </w:r>
      <w:r w:rsidRPr="00560DE4">
        <w:rPr>
          <w:rFonts w:ascii="Times New Roman" w:hAnsi="Times New Roman" w:cs="Times New Roman"/>
          <w:lang w:val="fr-FR"/>
        </w:rPr>
        <w:t>che</w:t>
      </w:r>
      <w:r w:rsidRPr="00560DE4">
        <w:rPr>
          <w:rFonts w:ascii="Times New Roman" w:hAnsi="Times New Roman" w:cs="Times New Roman"/>
        </w:rPr>
        <w:t xml:space="preserve"> </w:t>
      </w:r>
      <w:r w:rsidRPr="00560DE4">
        <w:rPr>
          <w:rFonts w:ascii="Times New Roman" w:hAnsi="Times New Roman" w:cs="Times New Roman"/>
          <w:lang w:val="fr-FR"/>
        </w:rPr>
        <w:t>tshul</w:t>
      </w:r>
      <w:r w:rsidRPr="00560DE4">
        <w:rPr>
          <w:rFonts w:ascii="Times New Roman" w:hAnsi="Times New Roman" w:cs="Times New Roman"/>
        </w:rPr>
        <w:t xml:space="preserve"> </w:t>
      </w:r>
      <w:r w:rsidRPr="00560DE4">
        <w:rPr>
          <w:rFonts w:ascii="Times New Roman" w:hAnsi="Times New Roman" w:cs="Times New Roman"/>
          <w:lang w:val="fr-FR"/>
        </w:rPr>
        <w:t>gyis</w:t>
      </w:r>
      <w:r w:rsidRPr="00560DE4">
        <w:rPr>
          <w:rFonts w:ascii="Times New Roman" w:hAnsi="Times New Roman" w:cs="Times New Roman"/>
        </w:rPr>
        <w:t xml:space="preserve"> </w:t>
      </w:r>
      <w:r w:rsidRPr="00560DE4">
        <w:rPr>
          <w:rFonts w:ascii="Times New Roman" w:hAnsi="Times New Roman" w:cs="Times New Roman"/>
          <w:lang w:val="fr-FR"/>
        </w:rPr>
        <w:t>tshab</w:t>
      </w:r>
      <w:r w:rsidRPr="00560DE4">
        <w:rPr>
          <w:rFonts w:ascii="Times New Roman" w:hAnsi="Times New Roman" w:cs="Times New Roman"/>
        </w:rPr>
        <w:t xml:space="preserve"> </w:t>
      </w:r>
      <w:r w:rsidRPr="00560DE4">
        <w:rPr>
          <w:rFonts w:ascii="Times New Roman" w:hAnsi="Times New Roman" w:cs="Times New Roman"/>
          <w:lang w:val="fr-FR"/>
        </w:rPr>
        <w:t>tshub</w:t>
      </w:r>
      <w:r w:rsidRPr="00560DE4">
        <w:rPr>
          <w:rFonts w:ascii="Times New Roman" w:hAnsi="Times New Roman" w:cs="Times New Roman"/>
        </w:rPr>
        <w:t xml:space="preserve"> </w:t>
      </w:r>
      <w:r w:rsidRPr="00560DE4">
        <w:rPr>
          <w:rFonts w:ascii="Times New Roman" w:hAnsi="Times New Roman" w:cs="Times New Roman"/>
          <w:lang w:val="fr-FR"/>
        </w:rPr>
        <w:t>sna</w:t>
      </w:r>
      <w:r w:rsidRPr="00560DE4">
        <w:rPr>
          <w:rFonts w:ascii="Times New Roman" w:hAnsi="Times New Roman" w:cs="Times New Roman"/>
        </w:rPr>
        <w:t xml:space="preserve"> </w:t>
      </w:r>
      <w:r w:rsidRPr="00560DE4">
        <w:rPr>
          <w:rFonts w:ascii="Times New Roman" w:hAnsi="Times New Roman" w:cs="Times New Roman"/>
          <w:lang w:val="fr-FR"/>
        </w:rPr>
        <w:t>tshogs</w:t>
      </w:r>
      <w:r w:rsidRPr="00560DE4">
        <w:rPr>
          <w:rFonts w:ascii="Times New Roman" w:hAnsi="Times New Roman" w:cs="Times New Roman"/>
        </w:rPr>
        <w:t xml:space="preserve"> </w:t>
      </w:r>
      <w:r w:rsidRPr="00560DE4">
        <w:rPr>
          <w:rFonts w:ascii="Times New Roman" w:hAnsi="Times New Roman" w:cs="Times New Roman"/>
          <w:lang w:val="fr-FR"/>
        </w:rPr>
        <w:t>byas</w:t>
      </w:r>
      <w:r w:rsidRPr="00560DE4">
        <w:rPr>
          <w:rFonts w:ascii="Times New Roman" w:hAnsi="Times New Roman" w:cs="Times New Roman"/>
        </w:rPr>
        <w:t xml:space="preserve"> </w:t>
      </w:r>
      <w:r w:rsidRPr="00560DE4">
        <w:rPr>
          <w:rFonts w:ascii="Times New Roman" w:hAnsi="Times New Roman" w:cs="Times New Roman"/>
          <w:lang w:val="fr-FR"/>
        </w:rPr>
        <w:t>pas</w:t>
      </w:r>
      <w:r w:rsidRPr="00560DE4">
        <w:rPr>
          <w:rFonts w:ascii="Times New Roman" w:hAnsi="Times New Roman" w:cs="Times New Roman"/>
        </w:rPr>
        <w:t>/_</w:t>
      </w:r>
      <w:r w:rsidRPr="00560DE4">
        <w:rPr>
          <w:rFonts w:ascii="Times New Roman" w:hAnsi="Times New Roman" w:cs="Times New Roman"/>
          <w:lang w:val="fr-FR"/>
        </w:rPr>
        <w:t>zhu</w:t>
      </w:r>
      <w:r w:rsidRPr="00560DE4">
        <w:rPr>
          <w:rFonts w:ascii="Times New Roman" w:hAnsi="Times New Roman" w:cs="Times New Roman"/>
        </w:rPr>
        <w:t xml:space="preserve"> </w:t>
      </w:r>
      <w:r w:rsidRPr="00560DE4">
        <w:rPr>
          <w:rFonts w:ascii="Times New Roman" w:hAnsi="Times New Roman" w:cs="Times New Roman"/>
          <w:lang w:val="fr-FR"/>
        </w:rPr>
        <w:t>ba</w:t>
      </w:r>
      <w:r w:rsidRPr="00560DE4">
        <w:rPr>
          <w:rFonts w:ascii="Times New Roman" w:hAnsi="Times New Roman" w:cs="Times New Roman"/>
        </w:rPr>
        <w:t xml:space="preserve"> </w:t>
      </w:r>
      <w:r w:rsidRPr="00560DE4">
        <w:rPr>
          <w:rFonts w:ascii="Times New Roman" w:hAnsi="Times New Roman" w:cs="Times New Roman"/>
          <w:lang w:val="fr-FR"/>
        </w:rPr>
        <w:t>po</w:t>
      </w:r>
      <w:r w:rsidRPr="00560DE4">
        <w:rPr>
          <w:rFonts w:ascii="Times New Roman" w:hAnsi="Times New Roman" w:cs="Times New Roman"/>
        </w:rPr>
        <w:t xml:space="preserve"> </w:t>
      </w:r>
      <w:r w:rsidRPr="00560DE4">
        <w:rPr>
          <w:rFonts w:ascii="Times New Roman" w:hAnsi="Times New Roman" w:cs="Times New Roman"/>
          <w:lang w:val="fr-FR"/>
        </w:rPr>
        <w:t>rnams</w:t>
      </w:r>
      <w:r w:rsidRPr="00560DE4">
        <w:rPr>
          <w:rFonts w:ascii="Times New Roman" w:hAnsi="Times New Roman" w:cs="Times New Roman"/>
        </w:rPr>
        <w:t xml:space="preserve"> </w:t>
      </w:r>
      <w:r w:rsidRPr="00560DE4">
        <w:rPr>
          <w:rFonts w:ascii="Times New Roman" w:hAnsi="Times New Roman" w:cs="Times New Roman"/>
          <w:lang w:val="fr-FR"/>
        </w:rPr>
        <w:t>kyis</w:t>
      </w:r>
      <w:r w:rsidRPr="00560DE4">
        <w:rPr>
          <w:rFonts w:ascii="Times New Roman" w:hAnsi="Times New Roman" w:cs="Times New Roman"/>
        </w:rPr>
        <w:t xml:space="preserve"> </w:t>
      </w:r>
      <w:r w:rsidRPr="00560DE4">
        <w:rPr>
          <w:rFonts w:ascii="Times New Roman" w:hAnsi="Times New Roman" w:cs="Times New Roman"/>
          <w:lang w:val="fr-FR"/>
        </w:rPr>
        <w:t>lung</w:t>
      </w:r>
      <w:r w:rsidRPr="00560DE4">
        <w:rPr>
          <w:rFonts w:ascii="Times New Roman" w:hAnsi="Times New Roman" w:cs="Times New Roman"/>
        </w:rPr>
        <w:t xml:space="preserve"> </w:t>
      </w:r>
      <w:r w:rsidRPr="00560DE4">
        <w:rPr>
          <w:rFonts w:ascii="Times New Roman" w:hAnsi="Times New Roman" w:cs="Times New Roman"/>
          <w:lang w:val="fr-FR"/>
        </w:rPr>
        <w:t>bstan</w:t>
      </w:r>
      <w:r w:rsidRPr="00560DE4">
        <w:rPr>
          <w:rFonts w:ascii="Times New Roman" w:hAnsi="Times New Roman" w:cs="Times New Roman"/>
        </w:rPr>
        <w:t xml:space="preserve"> </w:t>
      </w:r>
      <w:r w:rsidRPr="00560DE4">
        <w:rPr>
          <w:rFonts w:ascii="Times New Roman" w:hAnsi="Times New Roman" w:cs="Times New Roman"/>
          <w:lang w:val="fr-FR"/>
        </w:rPr>
        <w:t>go</w:t>
      </w:r>
      <w:r w:rsidRPr="00560DE4">
        <w:rPr>
          <w:rFonts w:ascii="Times New Roman" w:hAnsi="Times New Roman" w:cs="Times New Roman"/>
        </w:rPr>
        <w:t xml:space="preserve"> </w:t>
      </w:r>
      <w:r w:rsidRPr="00560DE4">
        <w:rPr>
          <w:rFonts w:ascii="Times New Roman" w:hAnsi="Times New Roman" w:cs="Times New Roman"/>
          <w:lang w:val="fr-FR"/>
        </w:rPr>
        <w:t>bsdur</w:t>
      </w:r>
      <w:r w:rsidRPr="00560DE4">
        <w:rPr>
          <w:rFonts w:ascii="Times New Roman" w:hAnsi="Times New Roman" w:cs="Times New Roman"/>
        </w:rPr>
        <w:t xml:space="preserve"> </w:t>
      </w:r>
      <w:r w:rsidRPr="00560DE4">
        <w:rPr>
          <w:rFonts w:ascii="Times New Roman" w:hAnsi="Times New Roman" w:cs="Times New Roman"/>
          <w:lang w:val="fr-FR"/>
        </w:rPr>
        <w:t>gyi</w:t>
      </w:r>
      <w:r w:rsidRPr="00560DE4">
        <w:rPr>
          <w:rFonts w:ascii="Times New Roman" w:hAnsi="Times New Roman" w:cs="Times New Roman"/>
        </w:rPr>
        <w:t xml:space="preserve"> </w:t>
      </w:r>
      <w:r w:rsidRPr="00560DE4">
        <w:rPr>
          <w:rFonts w:ascii="Times New Roman" w:hAnsi="Times New Roman" w:cs="Times New Roman"/>
          <w:lang w:val="fr-FR"/>
        </w:rPr>
        <w:t>dri</w:t>
      </w:r>
      <w:r w:rsidRPr="00560DE4">
        <w:rPr>
          <w:rFonts w:ascii="Times New Roman" w:hAnsi="Times New Roman" w:cs="Times New Roman"/>
        </w:rPr>
        <w:t xml:space="preserve"> </w:t>
      </w:r>
      <w:r w:rsidRPr="00560DE4">
        <w:rPr>
          <w:rFonts w:ascii="Times New Roman" w:hAnsi="Times New Roman" w:cs="Times New Roman"/>
          <w:lang w:val="fr-FR"/>
        </w:rPr>
        <w:t>rmed</w:t>
      </w:r>
      <w:r w:rsidRPr="00560DE4">
        <w:rPr>
          <w:rFonts w:ascii="Times New Roman" w:hAnsi="Times New Roman" w:cs="Times New Roman"/>
        </w:rPr>
        <w:t xml:space="preserve"> </w:t>
      </w:r>
      <w:r w:rsidRPr="00560DE4">
        <w:rPr>
          <w:rFonts w:ascii="Times New Roman" w:hAnsi="Times New Roman" w:cs="Times New Roman"/>
          <w:lang w:val="fr-FR"/>
        </w:rPr>
        <w:t>sogs</w:t>
      </w:r>
      <w:r w:rsidRPr="00560DE4">
        <w:rPr>
          <w:rFonts w:ascii="Times New Roman" w:hAnsi="Times New Roman" w:cs="Times New Roman"/>
        </w:rPr>
        <w:t xml:space="preserve"> </w:t>
      </w:r>
      <w:r w:rsidRPr="00560DE4">
        <w:rPr>
          <w:rFonts w:ascii="Times New Roman" w:hAnsi="Times New Roman" w:cs="Times New Roman"/>
          <w:lang w:val="fr-FR"/>
        </w:rPr>
        <w:t>byed</w:t>
      </w:r>
      <w:r w:rsidRPr="00560DE4">
        <w:rPr>
          <w:rFonts w:ascii="Times New Roman" w:hAnsi="Times New Roman" w:cs="Times New Roman"/>
        </w:rPr>
        <w:t xml:space="preserve"> </w:t>
      </w:r>
      <w:r w:rsidRPr="00560DE4">
        <w:rPr>
          <w:rFonts w:ascii="Times New Roman" w:hAnsi="Times New Roman" w:cs="Times New Roman"/>
          <w:lang w:val="fr-FR"/>
        </w:rPr>
        <w:t>pa</w:t>
      </w:r>
      <w:r w:rsidRPr="00560DE4">
        <w:rPr>
          <w:rFonts w:ascii="Times New Roman" w:hAnsi="Times New Roman" w:cs="Times New Roman"/>
        </w:rPr>
        <w:t>’</w:t>
      </w:r>
      <w:r w:rsidRPr="00560DE4">
        <w:rPr>
          <w:rFonts w:ascii="Times New Roman" w:hAnsi="Times New Roman" w:cs="Times New Roman"/>
          <w:lang w:val="fr-FR"/>
        </w:rPr>
        <w:t>i</w:t>
      </w:r>
      <w:r w:rsidRPr="00560DE4">
        <w:rPr>
          <w:rFonts w:ascii="Times New Roman" w:hAnsi="Times New Roman" w:cs="Times New Roman"/>
        </w:rPr>
        <w:t xml:space="preserve"> </w:t>
      </w:r>
      <w:r w:rsidRPr="00560DE4">
        <w:rPr>
          <w:rFonts w:ascii="Times New Roman" w:hAnsi="Times New Roman" w:cs="Times New Roman"/>
          <w:lang w:val="fr-FR"/>
        </w:rPr>
        <w:t>rngo</w:t>
      </w:r>
      <w:r w:rsidRPr="00560DE4">
        <w:rPr>
          <w:rFonts w:ascii="Times New Roman" w:hAnsi="Times New Roman" w:cs="Times New Roman"/>
        </w:rPr>
        <w:t xml:space="preserve"> </w:t>
      </w:r>
      <w:r w:rsidRPr="00560DE4">
        <w:rPr>
          <w:rFonts w:ascii="Times New Roman" w:hAnsi="Times New Roman" w:cs="Times New Roman"/>
          <w:lang w:val="fr-FR"/>
        </w:rPr>
        <w:t>ma</w:t>
      </w:r>
      <w:r w:rsidRPr="00560DE4">
        <w:rPr>
          <w:rFonts w:ascii="Times New Roman" w:hAnsi="Times New Roman" w:cs="Times New Roman"/>
        </w:rPr>
        <w:t xml:space="preserve"> </w:t>
      </w:r>
      <w:r w:rsidRPr="00560DE4">
        <w:rPr>
          <w:rFonts w:ascii="Times New Roman" w:hAnsi="Times New Roman" w:cs="Times New Roman"/>
          <w:lang w:val="fr-FR"/>
        </w:rPr>
        <w:t>thog</w:t>
      </w:r>
      <w:r w:rsidRPr="00560DE4">
        <w:rPr>
          <w:rFonts w:ascii="Times New Roman" w:hAnsi="Times New Roman" w:cs="Times New Roman"/>
        </w:rPr>
        <w:t xml:space="preserve"> </w:t>
      </w:r>
      <w:r w:rsidRPr="00560DE4">
        <w:rPr>
          <w:rFonts w:ascii="Times New Roman" w:hAnsi="Times New Roman" w:cs="Times New Roman"/>
          <w:lang w:val="fr-FR"/>
        </w:rPr>
        <w:t>cing</w:t>
      </w:r>
      <w:r w:rsidRPr="00560DE4">
        <w:rPr>
          <w:rFonts w:ascii="Times New Roman" w:hAnsi="Times New Roman" w:cs="Times New Roman"/>
        </w:rPr>
        <w:t xml:space="preserve"> /_</w:t>
      </w:r>
      <w:r w:rsidRPr="00560DE4">
        <w:rPr>
          <w:rFonts w:ascii="Times New Roman" w:hAnsi="Times New Roman" w:cs="Times New Roman"/>
          <w:lang w:val="fr-FR"/>
        </w:rPr>
        <w:t>khra</w:t>
      </w:r>
      <w:r w:rsidRPr="00560DE4">
        <w:rPr>
          <w:rFonts w:ascii="Times New Roman" w:hAnsi="Times New Roman" w:cs="Times New Roman"/>
        </w:rPr>
        <w:t xml:space="preserve"> ‘</w:t>
      </w:r>
      <w:r w:rsidRPr="00560DE4">
        <w:rPr>
          <w:rFonts w:ascii="Times New Roman" w:hAnsi="Times New Roman" w:cs="Times New Roman"/>
          <w:lang w:val="fr-FR"/>
        </w:rPr>
        <w:t>brug</w:t>
      </w:r>
      <w:r w:rsidRPr="00560DE4">
        <w:rPr>
          <w:rFonts w:ascii="Times New Roman" w:hAnsi="Times New Roman" w:cs="Times New Roman"/>
        </w:rPr>
        <w:t xml:space="preserve"> </w:t>
      </w:r>
      <w:r w:rsidRPr="00560DE4">
        <w:rPr>
          <w:rFonts w:ascii="Times New Roman" w:hAnsi="Times New Roman" w:cs="Times New Roman"/>
          <w:lang w:val="fr-FR"/>
        </w:rPr>
        <w:t>pas</w:t>
      </w:r>
      <w:r w:rsidRPr="00560DE4">
        <w:rPr>
          <w:rFonts w:ascii="Times New Roman" w:hAnsi="Times New Roman" w:cs="Times New Roman"/>
        </w:rPr>
        <w:t xml:space="preserve"> </w:t>
      </w:r>
      <w:r w:rsidRPr="00560DE4">
        <w:rPr>
          <w:rFonts w:ascii="Times New Roman" w:hAnsi="Times New Roman" w:cs="Times New Roman"/>
          <w:lang w:val="fr-FR"/>
        </w:rPr>
        <w:t>snga</w:t>
      </w:r>
      <w:r w:rsidRPr="00560DE4">
        <w:rPr>
          <w:rFonts w:ascii="Times New Roman" w:hAnsi="Times New Roman" w:cs="Times New Roman"/>
        </w:rPr>
        <w:t xml:space="preserve"> </w:t>
      </w:r>
      <w:r w:rsidRPr="00560DE4">
        <w:rPr>
          <w:rFonts w:ascii="Times New Roman" w:hAnsi="Times New Roman" w:cs="Times New Roman"/>
          <w:lang w:val="fr-FR"/>
        </w:rPr>
        <w:t>ma</w:t>
      </w:r>
      <w:r w:rsidRPr="00560DE4">
        <w:rPr>
          <w:rFonts w:ascii="Times New Roman" w:hAnsi="Times New Roman" w:cs="Times New Roman"/>
        </w:rPr>
        <w:t xml:space="preserve"> </w:t>
      </w:r>
      <w:r w:rsidRPr="00560DE4">
        <w:rPr>
          <w:rFonts w:ascii="Times New Roman" w:hAnsi="Times New Roman" w:cs="Times New Roman"/>
          <w:lang w:val="fr-FR"/>
        </w:rPr>
        <w:t>nub</w:t>
      </w:r>
      <w:r w:rsidRPr="00560DE4">
        <w:rPr>
          <w:rFonts w:ascii="Times New Roman" w:hAnsi="Times New Roman" w:cs="Times New Roman"/>
        </w:rPr>
        <w:t xml:space="preserve"> </w:t>
      </w:r>
      <w:r w:rsidRPr="00560DE4">
        <w:rPr>
          <w:rFonts w:ascii="Times New Roman" w:hAnsi="Times New Roman" w:cs="Times New Roman"/>
          <w:lang w:val="fr-FR"/>
        </w:rPr>
        <w:t>kyi</w:t>
      </w:r>
      <w:r w:rsidRPr="00560DE4">
        <w:rPr>
          <w:rFonts w:ascii="Times New Roman" w:hAnsi="Times New Roman" w:cs="Times New Roman"/>
        </w:rPr>
        <w:t xml:space="preserve"> </w:t>
      </w:r>
      <w:r w:rsidRPr="00560DE4">
        <w:rPr>
          <w:rFonts w:ascii="Times New Roman" w:hAnsi="Times New Roman" w:cs="Times New Roman"/>
          <w:lang w:val="fr-FR"/>
        </w:rPr>
        <w:t>de</w:t>
      </w:r>
      <w:r w:rsidRPr="00560DE4">
        <w:rPr>
          <w:rFonts w:ascii="Times New Roman" w:hAnsi="Times New Roman" w:cs="Times New Roman"/>
        </w:rPr>
        <w:t xml:space="preserve"> </w:t>
      </w:r>
      <w:r w:rsidRPr="00560DE4">
        <w:rPr>
          <w:rFonts w:ascii="Times New Roman" w:hAnsi="Times New Roman" w:cs="Times New Roman"/>
          <w:lang w:val="fr-FR"/>
        </w:rPr>
        <w:t>yin</w:t>
      </w:r>
      <w:r w:rsidRPr="00560DE4">
        <w:rPr>
          <w:rFonts w:ascii="Times New Roman" w:hAnsi="Times New Roman" w:cs="Times New Roman"/>
        </w:rPr>
        <w:t xml:space="preserve"> </w:t>
      </w:r>
      <w:proofErr w:type="spellStart"/>
      <w:r w:rsidRPr="00560DE4">
        <w:rPr>
          <w:rFonts w:ascii="Times New Roman" w:hAnsi="Times New Roman" w:cs="Times New Roman"/>
          <w:lang w:val="en-US"/>
        </w:rPr>
        <w:t>zer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gyi</w:t>
      </w:r>
      <w:proofErr w:type="spellEnd"/>
      <w:r w:rsidRPr="00560DE4">
        <w:rPr>
          <w:rFonts w:ascii="Times New Roman" w:hAnsi="Times New Roman" w:cs="Times New Roman"/>
        </w:rPr>
        <w:t xml:space="preserve"> </w:t>
      </w:r>
      <w:r w:rsidRPr="00560DE4">
        <w:rPr>
          <w:rFonts w:ascii="Times New Roman" w:hAnsi="Times New Roman" w:cs="Times New Roman"/>
          <w:lang w:val="en-US"/>
        </w:rPr>
        <w:t>yid</w:t>
      </w:r>
      <w:r w:rsidRPr="00560DE4">
        <w:rPr>
          <w:rFonts w:ascii="Times New Roman" w:hAnsi="Times New Roman" w:cs="Times New Roman"/>
        </w:rPr>
        <w:t xml:space="preserve"> </w:t>
      </w:r>
      <w:proofErr w:type="spellStart"/>
      <w:r w:rsidRPr="00560DE4">
        <w:rPr>
          <w:rFonts w:ascii="Times New Roman" w:hAnsi="Times New Roman" w:cs="Times New Roman"/>
          <w:lang w:val="en-US"/>
        </w:rPr>
        <w:t>kyang</w:t>
      </w:r>
      <w:proofErr w:type="spellEnd"/>
      <w:r w:rsidRPr="00560DE4">
        <w:rPr>
          <w:rFonts w:ascii="Times New Roman" w:hAnsi="Times New Roman" w:cs="Times New Roman"/>
        </w:rPr>
        <w:t xml:space="preserve"> ‘</w:t>
      </w:r>
      <w:r w:rsidRPr="00560DE4">
        <w:rPr>
          <w:rFonts w:ascii="Times New Roman" w:hAnsi="Times New Roman" w:cs="Times New Roman"/>
          <w:lang w:val="en-US"/>
        </w:rPr>
        <w:t>di</w:t>
      </w:r>
      <w:r w:rsidRPr="00560DE4">
        <w:rPr>
          <w:rFonts w:ascii="Times New Roman" w:hAnsi="Times New Roman" w:cs="Times New Roman"/>
        </w:rPr>
        <w:t xml:space="preserve"> </w:t>
      </w:r>
      <w:r w:rsidRPr="00560DE4">
        <w:rPr>
          <w:rFonts w:ascii="Times New Roman" w:hAnsi="Times New Roman" w:cs="Times New Roman"/>
          <w:lang w:val="en-US"/>
        </w:rPr>
        <w:t>res</w:t>
      </w:r>
      <w:r w:rsidRPr="00560DE4">
        <w:rPr>
          <w:rFonts w:ascii="Times New Roman" w:hAnsi="Times New Roman" w:cs="Times New Roman"/>
        </w:rPr>
        <w:t xml:space="preserve"> </w:t>
      </w:r>
      <w:proofErr w:type="spellStart"/>
      <w:r w:rsidRPr="00560DE4">
        <w:rPr>
          <w:rFonts w:ascii="Times New Roman" w:hAnsi="Times New Roman" w:cs="Times New Roman"/>
          <w:lang w:val="en-US"/>
        </w:rPr>
        <w:t>bsam</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yas</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r w:rsidRPr="00560DE4">
        <w:rPr>
          <w:rFonts w:ascii="Times New Roman" w:hAnsi="Times New Roman" w:cs="Times New Roman"/>
          <w:lang w:val="en-US"/>
        </w:rPr>
        <w:t>lung</w:t>
      </w:r>
      <w:r w:rsidRPr="00560DE4">
        <w:rPr>
          <w:rFonts w:ascii="Times New Roman" w:hAnsi="Times New Roman" w:cs="Times New Roman"/>
        </w:rPr>
        <w:t xml:space="preserve"> </w:t>
      </w:r>
      <w:r w:rsidRPr="00560DE4">
        <w:rPr>
          <w:rFonts w:ascii="Times New Roman" w:hAnsi="Times New Roman" w:cs="Times New Roman"/>
          <w:lang w:val="en-US"/>
        </w:rPr>
        <w:t>dang</w:t>
      </w:r>
      <w:r w:rsidRPr="00560DE4">
        <w:rPr>
          <w:rFonts w:ascii="Times New Roman" w:hAnsi="Times New Roman" w:cs="Times New Roman"/>
        </w:rPr>
        <w:t xml:space="preserve"> </w:t>
      </w:r>
      <w:proofErr w:type="spellStart"/>
      <w:r w:rsidRPr="00560DE4">
        <w:rPr>
          <w:rFonts w:ascii="Times New Roman" w:hAnsi="Times New Roman" w:cs="Times New Roman"/>
          <w:lang w:val="en-US"/>
        </w:rPr>
        <w:t>mthun</w:t>
      </w:r>
      <w:proofErr w:type="spellEnd"/>
      <w:r w:rsidRPr="00560DE4">
        <w:rPr>
          <w:rFonts w:ascii="Times New Roman" w:hAnsi="Times New Roman" w:cs="Times New Roman"/>
        </w:rPr>
        <w:t xml:space="preserve"> </w:t>
      </w:r>
      <w:r w:rsidRPr="00560DE4">
        <w:rPr>
          <w:rFonts w:ascii="Times New Roman" w:hAnsi="Times New Roman" w:cs="Times New Roman"/>
          <w:lang w:val="en-US"/>
        </w:rPr>
        <w:t>par</w:t>
      </w:r>
      <w:r w:rsidRPr="00560DE4">
        <w:rPr>
          <w:rFonts w:ascii="Times New Roman" w:hAnsi="Times New Roman" w:cs="Times New Roman"/>
        </w:rPr>
        <w:t xml:space="preserve"> </w:t>
      </w:r>
      <w:r w:rsidRPr="00560DE4">
        <w:rPr>
          <w:rFonts w:ascii="Times New Roman" w:hAnsi="Times New Roman" w:cs="Times New Roman"/>
          <w:lang w:val="en-US"/>
        </w:rPr>
        <w:t>ma</w:t>
      </w:r>
      <w:r w:rsidRPr="00560DE4">
        <w:rPr>
          <w:rFonts w:ascii="Times New Roman" w:hAnsi="Times New Roman" w:cs="Times New Roman"/>
        </w:rPr>
        <w:t xml:space="preserve"> </w:t>
      </w:r>
      <w:r w:rsidRPr="00560DE4">
        <w:rPr>
          <w:rFonts w:ascii="Times New Roman" w:hAnsi="Times New Roman" w:cs="Times New Roman"/>
          <w:lang w:val="en-US"/>
        </w:rPr>
        <w:t>lab</w:t>
      </w:r>
      <w:r w:rsidRPr="00560DE4">
        <w:rPr>
          <w:rFonts w:ascii="Times New Roman" w:hAnsi="Times New Roman" w:cs="Times New Roman"/>
        </w:rPr>
        <w:t xml:space="preserve"> </w:t>
      </w:r>
      <w:proofErr w:type="spellStart"/>
      <w:r w:rsidRPr="00560DE4">
        <w:rPr>
          <w:rFonts w:ascii="Times New Roman" w:hAnsi="Times New Roman" w:cs="Times New Roman"/>
          <w:lang w:val="en-US"/>
        </w:rPr>
        <w:t>na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khos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phral</w:t>
      </w:r>
      <w:proofErr w:type="spellEnd"/>
      <w:r w:rsidRPr="00560DE4">
        <w:rPr>
          <w:rFonts w:ascii="Times New Roman" w:hAnsi="Times New Roman" w:cs="Times New Roman"/>
        </w:rPr>
        <w:t xml:space="preserve"> </w:t>
      </w:r>
      <w:r w:rsidRPr="00560DE4">
        <w:rPr>
          <w:rFonts w:ascii="Times New Roman" w:hAnsi="Times New Roman" w:cs="Times New Roman"/>
          <w:lang w:val="en-US"/>
        </w:rPr>
        <w:t>du</w:t>
      </w:r>
      <w:r w:rsidRPr="00560DE4">
        <w:rPr>
          <w:rFonts w:ascii="Times New Roman" w:hAnsi="Times New Roman" w:cs="Times New Roman"/>
        </w:rPr>
        <w:t xml:space="preserve"> </w:t>
      </w:r>
      <w:proofErr w:type="spellStart"/>
      <w:r w:rsidRPr="00560DE4">
        <w:rPr>
          <w:rFonts w:ascii="Times New Roman" w:hAnsi="Times New Roman" w:cs="Times New Roman"/>
          <w:lang w:val="en-US"/>
        </w:rPr>
        <w:t>ral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gris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bsnun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dwogs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pa</w:t>
      </w:r>
      <w:proofErr w:type="spellEnd"/>
      <w:r w:rsidRPr="00560DE4">
        <w:rPr>
          <w:rFonts w:ascii="Times New Roman" w:hAnsi="Times New Roman" w:cs="Times New Roman"/>
        </w:rPr>
        <w:t xml:space="preserve"> </w:t>
      </w:r>
      <w:r w:rsidRPr="00560DE4">
        <w:rPr>
          <w:rFonts w:ascii="Times New Roman" w:hAnsi="Times New Roman" w:cs="Times New Roman"/>
          <w:lang w:val="en-US"/>
        </w:rPr>
        <w:t>yin</w:t>
      </w:r>
      <w:r w:rsidRPr="00560DE4">
        <w:rPr>
          <w:rFonts w:ascii="Times New Roman" w:hAnsi="Times New Roman" w:cs="Times New Roman"/>
        </w:rPr>
        <w:t xml:space="preserve"> </w:t>
      </w:r>
      <w:proofErr w:type="spellStart"/>
      <w:r w:rsidRPr="00560DE4">
        <w:rPr>
          <w:rFonts w:ascii="Times New Roman" w:hAnsi="Times New Roman" w:cs="Times New Roman"/>
          <w:lang w:val="en-US"/>
        </w:rPr>
        <w:t>nam</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snga</w:t>
      </w:r>
      <w:proofErr w:type="spellEnd"/>
      <w:r w:rsidRPr="00560DE4">
        <w:rPr>
          <w:rFonts w:ascii="Times New Roman" w:hAnsi="Times New Roman" w:cs="Times New Roman"/>
        </w:rPr>
        <w:t xml:space="preserve"> </w:t>
      </w:r>
      <w:r w:rsidRPr="00560DE4">
        <w:rPr>
          <w:rFonts w:ascii="Times New Roman" w:hAnsi="Times New Roman" w:cs="Times New Roman"/>
          <w:lang w:val="en-US"/>
        </w:rPr>
        <w:t>ma</w:t>
      </w:r>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tshig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gyur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nas</w:t>
      </w:r>
      <w:proofErr w:type="spellEnd"/>
      <w:r w:rsidRPr="00560DE4">
        <w:rPr>
          <w:rFonts w:ascii="Times New Roman" w:hAnsi="Times New Roman" w:cs="Times New Roman"/>
        </w:rPr>
        <w:t xml:space="preserve"> </w:t>
      </w:r>
      <w:r w:rsidRPr="00560DE4">
        <w:rPr>
          <w:rFonts w:ascii="Times New Roman" w:hAnsi="Times New Roman" w:cs="Times New Roman"/>
          <w:lang w:val="en-US"/>
        </w:rPr>
        <w:t>shar</w:t>
      </w:r>
      <w:r w:rsidRPr="00560DE4">
        <w:rPr>
          <w:rFonts w:ascii="Times New Roman" w:hAnsi="Times New Roman" w:cs="Times New Roman"/>
        </w:rPr>
        <w:t xml:space="preserve"> </w:t>
      </w:r>
      <w:proofErr w:type="spellStart"/>
      <w:r w:rsidRPr="00560DE4">
        <w:rPr>
          <w:rFonts w:ascii="Times New Roman" w:hAnsi="Times New Roman" w:cs="Times New Roman"/>
          <w:lang w:val="en-US"/>
        </w:rPr>
        <w:t>gyi</w:t>
      </w:r>
      <w:proofErr w:type="spellEnd"/>
      <w:r w:rsidRPr="00560DE4">
        <w:rPr>
          <w:rFonts w:ascii="Times New Roman" w:hAnsi="Times New Roman" w:cs="Times New Roman"/>
        </w:rPr>
        <w:t xml:space="preserve"> </w:t>
      </w:r>
      <w:r w:rsidRPr="00560DE4">
        <w:rPr>
          <w:rFonts w:ascii="Times New Roman" w:hAnsi="Times New Roman" w:cs="Times New Roman"/>
          <w:lang w:val="en-US"/>
        </w:rPr>
        <w:t>de</w:t>
      </w:r>
      <w:r w:rsidRPr="00560DE4">
        <w:rPr>
          <w:rFonts w:ascii="Times New Roman" w:hAnsi="Times New Roman" w:cs="Times New Roman"/>
        </w:rPr>
        <w:t xml:space="preserve"> </w:t>
      </w:r>
      <w:r w:rsidRPr="00560DE4">
        <w:rPr>
          <w:rFonts w:ascii="Times New Roman" w:hAnsi="Times New Roman" w:cs="Times New Roman"/>
          <w:lang w:val="en-US"/>
        </w:rPr>
        <w:t>yin</w:t>
      </w:r>
      <w:r w:rsidRPr="00560DE4">
        <w:rPr>
          <w:rFonts w:ascii="Times New Roman" w:hAnsi="Times New Roman" w:cs="Times New Roman"/>
        </w:rPr>
        <w:t xml:space="preserve"> </w:t>
      </w:r>
      <w:proofErr w:type="spellStart"/>
      <w:r w:rsidRPr="00560DE4">
        <w:rPr>
          <w:rFonts w:ascii="Times New Roman" w:hAnsi="Times New Roman" w:cs="Times New Roman"/>
          <w:lang w:val="en-US"/>
        </w:rPr>
        <w:t>zer</w:t>
      </w:r>
      <w:proofErr w:type="spellEnd"/>
      <w:r w:rsidRPr="00560DE4">
        <w:rPr>
          <w:rFonts w:ascii="Times New Roman" w:hAnsi="Times New Roman" w:cs="Times New Roman"/>
        </w:rPr>
        <w:t xml:space="preserve"> </w:t>
      </w:r>
      <w:r w:rsidRPr="00560DE4">
        <w:rPr>
          <w:rFonts w:ascii="Times New Roman" w:hAnsi="Times New Roman" w:cs="Times New Roman"/>
          <w:lang w:val="en-US"/>
        </w:rPr>
        <w:t>bas</w:t>
      </w:r>
      <w:r w:rsidRPr="00560DE4">
        <w:rPr>
          <w:rFonts w:ascii="Times New Roman" w:hAnsi="Times New Roman" w:cs="Times New Roman"/>
        </w:rPr>
        <w:t xml:space="preserve"> </w:t>
      </w:r>
      <w:proofErr w:type="spellStart"/>
      <w:r w:rsidRPr="00560DE4">
        <w:rPr>
          <w:rFonts w:ascii="Times New Roman" w:hAnsi="Times New Roman" w:cs="Times New Roman"/>
          <w:lang w:val="en-US"/>
        </w:rPr>
        <w:t>mtshon</w:t>
      </w:r>
      <w:proofErr w:type="spellEnd"/>
      <w:r w:rsidRPr="00560DE4">
        <w:rPr>
          <w:rFonts w:ascii="Times New Roman" w:hAnsi="Times New Roman" w:cs="Times New Roman"/>
        </w:rPr>
        <w:t xml:space="preserve"> </w:t>
      </w:r>
      <w:r w:rsidRPr="00560DE4">
        <w:rPr>
          <w:rFonts w:ascii="Times New Roman" w:hAnsi="Times New Roman" w:cs="Times New Roman"/>
          <w:lang w:val="en-US"/>
        </w:rPr>
        <w:t>lung</w:t>
      </w:r>
      <w:r w:rsidRPr="00560DE4">
        <w:rPr>
          <w:rFonts w:ascii="Times New Roman" w:hAnsi="Times New Roman" w:cs="Times New Roman"/>
        </w:rPr>
        <w:t xml:space="preserve"> </w:t>
      </w:r>
      <w:proofErr w:type="spellStart"/>
      <w:r w:rsidRPr="00560DE4">
        <w:rPr>
          <w:rFonts w:ascii="Times New Roman" w:hAnsi="Times New Roman" w:cs="Times New Roman"/>
          <w:lang w:val="en-US"/>
        </w:rPr>
        <w:t>bstan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rnams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phyogs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gcig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tu</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mthun</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r w:rsidRPr="00560DE4">
        <w:rPr>
          <w:rFonts w:ascii="Times New Roman" w:hAnsi="Times New Roman" w:cs="Times New Roman"/>
          <w:lang w:val="en-US"/>
        </w:rPr>
        <w:t>ma</w:t>
      </w:r>
      <w:r w:rsidRPr="00560DE4">
        <w:rPr>
          <w:rFonts w:ascii="Times New Roman" w:hAnsi="Times New Roman" w:cs="Times New Roman"/>
        </w:rPr>
        <w:t xml:space="preserve"> </w:t>
      </w:r>
      <w:proofErr w:type="spellStart"/>
      <w:r w:rsidRPr="00560DE4">
        <w:rPr>
          <w:rFonts w:ascii="Times New Roman" w:hAnsi="Times New Roman" w:cs="Times New Roman"/>
          <w:lang w:val="en-US"/>
        </w:rPr>
        <w:t>byung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rje</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bla</w:t>
      </w:r>
      <w:proofErr w:type="spellEnd"/>
      <w:r w:rsidRPr="00560DE4">
        <w:rPr>
          <w:rFonts w:ascii="Times New Roman" w:hAnsi="Times New Roman" w:cs="Times New Roman"/>
        </w:rPr>
        <w:t xml:space="preserve"> </w:t>
      </w:r>
      <w:r w:rsidRPr="00560DE4">
        <w:rPr>
          <w:rFonts w:ascii="Times New Roman" w:hAnsi="Times New Roman" w:cs="Times New Roman"/>
          <w:lang w:val="en-US"/>
        </w:rPr>
        <w:t>ma</w:t>
      </w:r>
      <w:r w:rsidRPr="00560DE4">
        <w:rPr>
          <w:rFonts w:ascii="Times New Roman" w:hAnsi="Times New Roman" w:cs="Times New Roman"/>
        </w:rPr>
        <w:t xml:space="preserve"> </w:t>
      </w:r>
      <w:proofErr w:type="spellStart"/>
      <w:r w:rsidRPr="00560DE4">
        <w:rPr>
          <w:rFonts w:ascii="Times New Roman" w:hAnsi="Times New Roman" w:cs="Times New Roman"/>
          <w:lang w:val="en-US"/>
        </w:rPr>
        <w:t>mchog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nas</w:t>
      </w:r>
      <w:proofErr w:type="spellEnd"/>
      <w:r w:rsidRPr="00560DE4">
        <w:rPr>
          <w:rFonts w:ascii="Times New Roman" w:hAnsi="Times New Roman" w:cs="Times New Roman"/>
        </w:rPr>
        <w:t>/_</w:t>
      </w:r>
      <w:r w:rsidRPr="00560DE4">
        <w:rPr>
          <w:rFonts w:ascii="Times New Roman" w:hAnsi="Times New Roman" w:cs="Times New Roman"/>
          <w:lang w:val="en-US"/>
        </w:rPr>
        <w:t>da</w:t>
      </w:r>
      <w:r w:rsidRPr="00560DE4">
        <w:rPr>
          <w:rFonts w:ascii="Times New Roman" w:hAnsi="Times New Roman" w:cs="Times New Roman"/>
        </w:rPr>
        <w:t xml:space="preserve"> </w:t>
      </w:r>
      <w:proofErr w:type="spellStart"/>
      <w:r w:rsidRPr="00560DE4">
        <w:rPr>
          <w:rFonts w:ascii="Times New Roman" w:hAnsi="Times New Roman" w:cs="Times New Roman"/>
          <w:lang w:val="en-US"/>
        </w:rPr>
        <w:t>ni</w:t>
      </w:r>
      <w:proofErr w:type="spellEnd"/>
      <w:r w:rsidRPr="00560DE4">
        <w:rPr>
          <w:rFonts w:ascii="Times New Roman" w:hAnsi="Times New Roman" w:cs="Times New Roman"/>
        </w:rPr>
        <w:t xml:space="preserve"> </w:t>
      </w:r>
      <w:r w:rsidRPr="00560DE4">
        <w:rPr>
          <w:rFonts w:ascii="Times New Roman" w:hAnsi="Times New Roman" w:cs="Times New Roman"/>
          <w:lang w:val="en-US"/>
        </w:rPr>
        <w:t>rang</w:t>
      </w:r>
      <w:r w:rsidRPr="00560DE4">
        <w:rPr>
          <w:rFonts w:ascii="Times New Roman" w:hAnsi="Times New Roman" w:cs="Times New Roman"/>
        </w:rPr>
        <w:t xml:space="preserve"> </w:t>
      </w:r>
      <w:r w:rsidRPr="00560DE4">
        <w:rPr>
          <w:rFonts w:ascii="Times New Roman" w:hAnsi="Times New Roman" w:cs="Times New Roman"/>
          <w:lang w:val="en-US"/>
        </w:rPr>
        <w:t>cag</w:t>
      </w:r>
      <w:r w:rsidRPr="00560DE4">
        <w:rPr>
          <w:rFonts w:ascii="Times New Roman" w:hAnsi="Times New Roman" w:cs="Times New Roman"/>
        </w:rPr>
        <w:t xml:space="preserve"> </w:t>
      </w:r>
      <w:proofErr w:type="spellStart"/>
      <w:r w:rsidRPr="00560DE4">
        <w:rPr>
          <w:rFonts w:ascii="Times New Roman" w:hAnsi="Times New Roman" w:cs="Times New Roman"/>
          <w:lang w:val="en-US"/>
        </w:rPr>
        <w:t>thams</w:t>
      </w:r>
      <w:proofErr w:type="spellEnd"/>
      <w:r w:rsidRPr="00560DE4">
        <w:rPr>
          <w:rFonts w:ascii="Times New Roman" w:hAnsi="Times New Roman" w:cs="Times New Roman"/>
        </w:rPr>
        <w:t xml:space="preserve"> </w:t>
      </w:r>
      <w:r w:rsidRPr="00560DE4">
        <w:rPr>
          <w:rFonts w:ascii="Times New Roman" w:hAnsi="Times New Roman" w:cs="Times New Roman"/>
          <w:lang w:val="en-US"/>
        </w:rPr>
        <w:t>cad</w:t>
      </w:r>
      <w:r w:rsidRPr="00560DE4">
        <w:rPr>
          <w:rFonts w:ascii="Times New Roman" w:hAnsi="Times New Roman" w:cs="Times New Roman"/>
        </w:rPr>
        <w:t xml:space="preserve"> </w:t>
      </w:r>
      <w:proofErr w:type="spellStart"/>
      <w:r w:rsidRPr="00560DE4">
        <w:rPr>
          <w:rFonts w:ascii="Times New Roman" w:hAnsi="Times New Roman" w:cs="Times New Roman"/>
          <w:lang w:val="en-US"/>
        </w:rPr>
        <w:t>kyis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paN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rin</w:t>
      </w:r>
      <w:proofErr w:type="spellEnd"/>
      <w:r w:rsidRPr="00560DE4">
        <w:rPr>
          <w:rFonts w:ascii="Times New Roman" w:hAnsi="Times New Roman" w:cs="Times New Roman"/>
        </w:rPr>
        <w:t xml:space="preserve"> </w:t>
      </w:r>
      <w:r w:rsidRPr="00560DE4">
        <w:rPr>
          <w:rFonts w:ascii="Times New Roman" w:hAnsi="Times New Roman" w:cs="Times New Roman"/>
          <w:lang w:val="en-US"/>
        </w:rPr>
        <w:t>p</w:t>
      </w:r>
      <w:r w:rsidRPr="00560DE4">
        <w:rPr>
          <w:rFonts w:ascii="Times New Roman" w:hAnsi="Times New Roman" w:cs="Times New Roman"/>
        </w:rPr>
        <w:t xml:space="preserve"> </w:t>
      </w:r>
      <w:r w:rsidRPr="00560DE4">
        <w:rPr>
          <w:rFonts w:ascii="Times New Roman" w:hAnsi="Times New Roman" w:cs="Times New Roman"/>
          <w:lang w:val="en-US"/>
        </w:rPr>
        <w:t>ocher</w:t>
      </w:r>
      <w:r w:rsidRPr="00560DE4">
        <w:rPr>
          <w:rFonts w:ascii="Times New Roman" w:hAnsi="Times New Roman" w:cs="Times New Roman"/>
        </w:rPr>
        <w:t xml:space="preserve"> </w:t>
      </w:r>
      <w:proofErr w:type="spellStart"/>
      <w:r w:rsidRPr="00560DE4">
        <w:rPr>
          <w:rFonts w:ascii="Times New Roman" w:hAnsi="Times New Roman" w:cs="Times New Roman"/>
          <w:lang w:val="en-US"/>
        </w:rPr>
        <w:t>gsol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rtse</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gcig</w:t>
      </w:r>
      <w:proofErr w:type="spellEnd"/>
      <w:r w:rsidRPr="00560DE4">
        <w:rPr>
          <w:rFonts w:ascii="Times New Roman" w:hAnsi="Times New Roman" w:cs="Times New Roman"/>
        </w:rPr>
        <w:t xml:space="preserve"> </w:t>
      </w:r>
      <w:r w:rsidRPr="00560DE4">
        <w:rPr>
          <w:rFonts w:ascii="Times New Roman" w:hAnsi="Times New Roman" w:cs="Times New Roman"/>
          <w:lang w:val="en-US"/>
        </w:rPr>
        <w:t>tub</w:t>
      </w:r>
      <w:r w:rsidRPr="00560DE4">
        <w:rPr>
          <w:rFonts w:ascii="Times New Roman" w:hAnsi="Times New Roman" w:cs="Times New Roman"/>
        </w:rPr>
        <w:t xml:space="preserve"> </w:t>
      </w:r>
      <w:r w:rsidRPr="00560DE4">
        <w:rPr>
          <w:rFonts w:ascii="Times New Roman" w:hAnsi="Times New Roman" w:cs="Times New Roman"/>
          <w:lang w:val="en-US"/>
        </w:rPr>
        <w:t>tab</w:t>
      </w:r>
      <w:r w:rsidRPr="00560DE4">
        <w:rPr>
          <w:rFonts w:ascii="Times New Roman" w:hAnsi="Times New Roman" w:cs="Times New Roman"/>
        </w:rPr>
        <w:t xml:space="preserve"> </w:t>
      </w:r>
      <w:proofErr w:type="spellStart"/>
      <w:r w:rsidRPr="00560DE4">
        <w:rPr>
          <w:rFonts w:ascii="Times New Roman" w:hAnsi="Times New Roman" w:cs="Times New Roman"/>
          <w:lang w:val="en-US"/>
        </w:rPr>
        <w:t>nas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bka</w:t>
      </w:r>
      <w:proofErr w:type="spellEnd"/>
      <w:r w:rsidRPr="00560DE4">
        <w:rPr>
          <w:rFonts w:ascii="Times New Roman" w:hAnsi="Times New Roman" w:cs="Times New Roman"/>
        </w:rPr>
        <w:t xml:space="preserve">’ </w:t>
      </w:r>
      <w:r w:rsidRPr="00560DE4">
        <w:rPr>
          <w:rFonts w:ascii="Times New Roman" w:hAnsi="Times New Roman" w:cs="Times New Roman"/>
          <w:lang w:val="en-US"/>
        </w:rPr>
        <w:t>gang</w:t>
      </w:r>
      <w:r w:rsidRPr="00560DE4">
        <w:rPr>
          <w:rFonts w:ascii="Times New Roman" w:hAnsi="Times New Roman" w:cs="Times New Roman"/>
        </w:rPr>
        <w:t xml:space="preserve"> </w:t>
      </w:r>
      <w:proofErr w:type="spellStart"/>
      <w:r w:rsidRPr="00560DE4">
        <w:rPr>
          <w:rFonts w:ascii="Times New Roman" w:hAnsi="Times New Roman" w:cs="Times New Roman"/>
          <w:lang w:val="en-US"/>
        </w:rPr>
        <w:t>phebs</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r w:rsidRPr="00560DE4">
        <w:rPr>
          <w:rFonts w:ascii="Times New Roman" w:hAnsi="Times New Roman" w:cs="Times New Roman"/>
          <w:lang w:val="en-US"/>
        </w:rPr>
        <w:t>cha</w:t>
      </w:r>
      <w:r w:rsidRPr="00560DE4">
        <w:rPr>
          <w:rFonts w:ascii="Times New Roman" w:hAnsi="Times New Roman" w:cs="Times New Roman"/>
        </w:rPr>
        <w:t xml:space="preserve"> </w:t>
      </w:r>
      <w:proofErr w:type="spellStart"/>
      <w:r w:rsidRPr="00560DE4">
        <w:rPr>
          <w:rFonts w:ascii="Times New Roman" w:hAnsi="Times New Roman" w:cs="Times New Roman"/>
          <w:lang w:val="en-US"/>
        </w:rPr>
        <w:t>bzhag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byed</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pa</w:t>
      </w:r>
      <w:proofErr w:type="spellEnd"/>
      <w:r w:rsidRPr="00560DE4">
        <w:rPr>
          <w:rFonts w:ascii="Times New Roman" w:hAnsi="Times New Roman" w:cs="Times New Roman"/>
        </w:rPr>
        <w:t xml:space="preserve"> </w:t>
      </w:r>
      <w:r w:rsidRPr="00560DE4">
        <w:rPr>
          <w:rFonts w:ascii="Times New Roman" w:hAnsi="Times New Roman" w:cs="Times New Roman"/>
          <w:lang w:val="en-US"/>
        </w:rPr>
        <w:t>las</w:t>
      </w:r>
      <w:r w:rsidRPr="00560DE4">
        <w:rPr>
          <w:rFonts w:ascii="Times New Roman" w:hAnsi="Times New Roman" w:cs="Times New Roman"/>
        </w:rPr>
        <w:t xml:space="preserve"> ‘</w:t>
      </w:r>
      <w:proofErr w:type="spellStart"/>
      <w:r w:rsidRPr="00560DE4">
        <w:rPr>
          <w:rFonts w:ascii="Times New Roman" w:hAnsi="Times New Roman" w:cs="Times New Roman"/>
          <w:lang w:val="en-US"/>
        </w:rPr>
        <w:t>os</w:t>
      </w:r>
      <w:proofErr w:type="spellEnd"/>
      <w:r w:rsidRPr="00560DE4">
        <w:rPr>
          <w:rFonts w:ascii="Times New Roman" w:hAnsi="Times New Roman" w:cs="Times New Roman"/>
        </w:rPr>
        <w:t xml:space="preserve"> </w:t>
      </w:r>
      <w:r w:rsidRPr="00560DE4">
        <w:rPr>
          <w:rFonts w:ascii="Times New Roman" w:hAnsi="Times New Roman" w:cs="Times New Roman"/>
          <w:lang w:val="en-US"/>
        </w:rPr>
        <w:t>mi</w:t>
      </w:r>
      <w:r w:rsidRPr="00560DE4">
        <w:rPr>
          <w:rFonts w:ascii="Times New Roman" w:hAnsi="Times New Roman" w:cs="Times New Roman"/>
        </w:rPr>
        <w:t xml:space="preserve"> ‘</w:t>
      </w:r>
      <w:r w:rsidRPr="00560DE4">
        <w:rPr>
          <w:rFonts w:ascii="Times New Roman" w:hAnsi="Times New Roman" w:cs="Times New Roman"/>
          <w:lang w:val="en-US"/>
        </w:rPr>
        <w:t>dug</w:t>
      </w:r>
      <w:r w:rsidRPr="00560DE4">
        <w:rPr>
          <w:rFonts w:ascii="Times New Roman" w:hAnsi="Times New Roman" w:cs="Times New Roman"/>
        </w:rPr>
        <w:t xml:space="preserve"> </w:t>
      </w:r>
      <w:proofErr w:type="spellStart"/>
      <w:r w:rsidRPr="00560DE4">
        <w:rPr>
          <w:rFonts w:ascii="Times New Roman" w:hAnsi="Times New Roman" w:cs="Times New Roman"/>
          <w:lang w:val="en-US"/>
        </w:rPr>
        <w:t>gsungs</w:t>
      </w:r>
      <w:proofErr w:type="spellEnd"/>
      <w:r w:rsidRPr="00560DE4">
        <w:rPr>
          <w:rFonts w:ascii="Times New Roman" w:hAnsi="Times New Roman" w:cs="Times New Roman"/>
        </w:rPr>
        <w:t xml:space="preserve"> </w:t>
      </w:r>
      <w:r w:rsidRPr="00560DE4">
        <w:rPr>
          <w:rFonts w:ascii="Times New Roman" w:hAnsi="Times New Roman" w:cs="Times New Roman"/>
          <w:lang w:val="en-US"/>
        </w:rPr>
        <w:t>par</w:t>
      </w:r>
      <w:r w:rsidRPr="00560DE4">
        <w:rPr>
          <w:rFonts w:ascii="Times New Roman" w:hAnsi="Times New Roman" w:cs="Times New Roman"/>
        </w:rPr>
        <w:t>/_</w:t>
      </w:r>
      <w:r w:rsidRPr="00560DE4">
        <w:rPr>
          <w:rFonts w:ascii="Times New Roman" w:hAnsi="Times New Roman" w:cs="Times New Roman"/>
          <w:lang w:val="en-US"/>
        </w:rPr>
        <w:t>bod</w:t>
      </w:r>
      <w:r w:rsidRPr="00560DE4">
        <w:rPr>
          <w:rFonts w:ascii="Times New Roman" w:hAnsi="Times New Roman" w:cs="Times New Roman"/>
        </w:rPr>
        <w:t xml:space="preserve"> </w:t>
      </w:r>
      <w:proofErr w:type="spellStart"/>
      <w:r w:rsidRPr="00560DE4">
        <w:rPr>
          <w:rFonts w:ascii="Times New Roman" w:hAnsi="Times New Roman" w:cs="Times New Roman"/>
          <w:lang w:val="en-US"/>
        </w:rPr>
        <w:t>kyi</w:t>
      </w:r>
      <w:proofErr w:type="spellEnd"/>
      <w:r w:rsidRPr="00560DE4">
        <w:rPr>
          <w:rFonts w:ascii="Times New Roman" w:hAnsi="Times New Roman" w:cs="Times New Roman"/>
        </w:rPr>
        <w:t xml:space="preserve"> </w:t>
      </w:r>
      <w:r w:rsidRPr="00560DE4">
        <w:rPr>
          <w:rFonts w:ascii="Times New Roman" w:hAnsi="Times New Roman" w:cs="Times New Roman"/>
          <w:lang w:val="en-US"/>
        </w:rPr>
        <w:t>las</w:t>
      </w:r>
      <w:r w:rsidRPr="00560DE4">
        <w:rPr>
          <w:rFonts w:ascii="Times New Roman" w:hAnsi="Times New Roman" w:cs="Times New Roman"/>
        </w:rPr>
        <w:t xml:space="preserve"> </w:t>
      </w:r>
      <w:r w:rsidRPr="00560DE4">
        <w:rPr>
          <w:rFonts w:ascii="Times New Roman" w:hAnsi="Times New Roman" w:cs="Times New Roman"/>
          <w:lang w:val="en-US"/>
        </w:rPr>
        <w:t>don</w:t>
      </w:r>
      <w:r w:rsidRPr="00560DE4">
        <w:rPr>
          <w:rFonts w:ascii="Times New Roman" w:hAnsi="Times New Roman" w:cs="Times New Roman"/>
        </w:rPr>
        <w:t xml:space="preserve"> </w:t>
      </w:r>
      <w:proofErr w:type="spellStart"/>
      <w:r w:rsidRPr="00560DE4">
        <w:rPr>
          <w:rFonts w:ascii="Times New Roman" w:hAnsi="Times New Roman" w:cs="Times New Roman"/>
          <w:lang w:val="en-US"/>
        </w:rPr>
        <w:t>shes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mkhan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thams</w:t>
      </w:r>
      <w:proofErr w:type="spellEnd"/>
      <w:r w:rsidRPr="00560DE4">
        <w:rPr>
          <w:rFonts w:ascii="Times New Roman" w:hAnsi="Times New Roman" w:cs="Times New Roman"/>
        </w:rPr>
        <w:t xml:space="preserve"> </w:t>
      </w:r>
      <w:r w:rsidRPr="00560DE4">
        <w:rPr>
          <w:rFonts w:ascii="Times New Roman" w:hAnsi="Times New Roman" w:cs="Times New Roman"/>
          <w:lang w:val="en-US"/>
        </w:rPr>
        <w:t>cad</w:t>
      </w:r>
      <w:r w:rsidRPr="00560DE4">
        <w:rPr>
          <w:rFonts w:ascii="Times New Roman" w:hAnsi="Times New Roman" w:cs="Times New Roman"/>
        </w:rPr>
        <w:t xml:space="preserve"> </w:t>
      </w:r>
      <w:proofErr w:type="spellStart"/>
      <w:r w:rsidRPr="00560DE4">
        <w:rPr>
          <w:rFonts w:ascii="Times New Roman" w:hAnsi="Times New Roman" w:cs="Times New Roman"/>
          <w:lang w:val="en-US"/>
        </w:rPr>
        <w:t>kyis</w:t>
      </w:r>
      <w:proofErr w:type="spellEnd"/>
      <w:r w:rsidRPr="00560DE4">
        <w:rPr>
          <w:rFonts w:ascii="Times New Roman" w:hAnsi="Times New Roman" w:cs="Times New Roman"/>
        </w:rPr>
        <w:t xml:space="preserve"> </w:t>
      </w:r>
      <w:r w:rsidRPr="00560DE4">
        <w:rPr>
          <w:rFonts w:ascii="Times New Roman" w:hAnsi="Times New Roman" w:cs="Times New Roman"/>
          <w:lang w:val="en-US"/>
        </w:rPr>
        <w:t>de</w:t>
      </w:r>
      <w:r w:rsidRPr="00560DE4">
        <w:rPr>
          <w:rFonts w:ascii="Times New Roman" w:hAnsi="Times New Roman" w:cs="Times New Roman"/>
        </w:rPr>
        <w:t xml:space="preserve"> </w:t>
      </w:r>
      <w:proofErr w:type="spellStart"/>
      <w:r w:rsidRPr="00560DE4">
        <w:rPr>
          <w:rFonts w:ascii="Times New Roman" w:hAnsi="Times New Roman" w:cs="Times New Roman"/>
          <w:lang w:val="en-US"/>
        </w:rPr>
        <w:t>bzhin</w:t>
      </w:r>
      <w:proofErr w:type="spellEnd"/>
      <w:r w:rsidRPr="00560DE4">
        <w:rPr>
          <w:rFonts w:ascii="Times New Roman" w:hAnsi="Times New Roman" w:cs="Times New Roman"/>
        </w:rPr>
        <w:t xml:space="preserve"> </w:t>
      </w:r>
      <w:r w:rsidRPr="00560DE4">
        <w:rPr>
          <w:rFonts w:ascii="Times New Roman" w:hAnsi="Times New Roman" w:cs="Times New Roman"/>
          <w:lang w:val="en-US"/>
        </w:rPr>
        <w:t>legs</w:t>
      </w:r>
      <w:r w:rsidRPr="00560DE4">
        <w:rPr>
          <w:rFonts w:ascii="Times New Roman" w:hAnsi="Times New Roman" w:cs="Times New Roman"/>
        </w:rPr>
        <w:t xml:space="preserve"> </w:t>
      </w:r>
      <w:r w:rsidRPr="00560DE4">
        <w:rPr>
          <w:rFonts w:ascii="Times New Roman" w:hAnsi="Times New Roman" w:cs="Times New Roman"/>
          <w:lang w:val="en-US"/>
        </w:rPr>
        <w:t>par</w:t>
      </w:r>
      <w:r w:rsidRPr="00560DE4">
        <w:rPr>
          <w:rFonts w:ascii="Times New Roman" w:hAnsi="Times New Roman" w:cs="Times New Roman"/>
        </w:rPr>
        <w:t xml:space="preserve"> </w:t>
      </w:r>
      <w:proofErr w:type="spellStart"/>
      <w:r w:rsidRPr="00560DE4">
        <w:rPr>
          <w:rFonts w:ascii="Times New Roman" w:hAnsi="Times New Roman" w:cs="Times New Roman"/>
          <w:lang w:val="en-US"/>
        </w:rPr>
        <w:t>gsol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bzhin</w:t>
      </w:r>
      <w:proofErr w:type="spellEnd"/>
      <w:r w:rsidRPr="00560DE4">
        <w:rPr>
          <w:rFonts w:ascii="Times New Roman" w:hAnsi="Times New Roman" w:cs="Times New Roman"/>
        </w:rPr>
        <w:t>/_</w:t>
      </w:r>
      <w:proofErr w:type="spellStart"/>
      <w:r w:rsidRPr="00560DE4">
        <w:rPr>
          <w:rFonts w:ascii="Times New Roman" w:hAnsi="Times New Roman" w:cs="Times New Roman"/>
          <w:lang w:val="en-US"/>
        </w:rPr>
        <w:t>rje</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bla</w:t>
      </w:r>
      <w:proofErr w:type="spellEnd"/>
      <w:r w:rsidRPr="00560DE4">
        <w:rPr>
          <w:rFonts w:ascii="Times New Roman" w:hAnsi="Times New Roman" w:cs="Times New Roman"/>
        </w:rPr>
        <w:t xml:space="preserve"> </w:t>
      </w:r>
      <w:r w:rsidRPr="00560DE4">
        <w:rPr>
          <w:rFonts w:ascii="Times New Roman" w:hAnsi="Times New Roman" w:cs="Times New Roman"/>
          <w:lang w:val="en-US"/>
        </w:rPr>
        <w:t>mas</w:t>
      </w:r>
      <w:r w:rsidRPr="00560DE4">
        <w:rPr>
          <w:rFonts w:ascii="Times New Roman" w:hAnsi="Times New Roman" w:cs="Times New Roman"/>
        </w:rPr>
        <w:t xml:space="preserve"> </w:t>
      </w:r>
      <w:proofErr w:type="spellStart"/>
      <w:r w:rsidRPr="00560DE4">
        <w:rPr>
          <w:rFonts w:ascii="Times New Roman" w:hAnsi="Times New Roman" w:cs="Times New Roman"/>
          <w:lang w:val="en-US"/>
        </w:rPr>
        <w:t>gtso</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mdzad</w:t>
      </w:r>
      <w:proofErr w:type="spellEnd"/>
      <w:r w:rsidRPr="00560DE4">
        <w:rPr>
          <w:rFonts w:ascii="Times New Roman" w:hAnsi="Times New Roman" w:cs="Times New Roman"/>
        </w:rPr>
        <w:t>/_</w:t>
      </w:r>
      <w:proofErr w:type="spellStart"/>
      <w:r w:rsidRPr="00560DE4">
        <w:rPr>
          <w:rFonts w:ascii="Times New Roman" w:hAnsi="Times New Roman" w:cs="Times New Roman"/>
          <w:lang w:val="en-US"/>
        </w:rPr>
        <w:t>rgyal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tshab</w:t>
      </w:r>
      <w:proofErr w:type="spellEnd"/>
      <w:r w:rsidRPr="00560DE4">
        <w:rPr>
          <w:rFonts w:ascii="Times New Roman" w:hAnsi="Times New Roman" w:cs="Times New Roman"/>
        </w:rPr>
        <w:t>/_</w:t>
      </w:r>
      <w:proofErr w:type="spellStart"/>
      <w:r w:rsidRPr="00560DE4">
        <w:rPr>
          <w:rFonts w:ascii="Times New Roman" w:hAnsi="Times New Roman" w:cs="Times New Roman"/>
          <w:lang w:val="en-US"/>
        </w:rPr>
        <w:t>bka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blon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sogs</w:t>
      </w:r>
      <w:proofErr w:type="spellEnd"/>
      <w:r w:rsidRPr="00560DE4">
        <w:rPr>
          <w:rFonts w:ascii="Times New Roman" w:hAnsi="Times New Roman" w:cs="Times New Roman"/>
        </w:rPr>
        <w:t xml:space="preserve"> </w:t>
      </w:r>
      <w:r w:rsidRPr="00560DE4">
        <w:rPr>
          <w:rFonts w:ascii="Times New Roman" w:hAnsi="Times New Roman" w:cs="Times New Roman"/>
          <w:lang w:val="en-US"/>
        </w:rPr>
        <w:t>las</w:t>
      </w:r>
      <w:r w:rsidRPr="00560DE4">
        <w:rPr>
          <w:rFonts w:ascii="Times New Roman" w:hAnsi="Times New Roman" w:cs="Times New Roman"/>
        </w:rPr>
        <w:t xml:space="preserve"> </w:t>
      </w:r>
      <w:r w:rsidRPr="00560DE4">
        <w:rPr>
          <w:rFonts w:ascii="Times New Roman" w:hAnsi="Times New Roman" w:cs="Times New Roman"/>
          <w:lang w:val="en-US"/>
        </w:rPr>
        <w:t>don</w:t>
      </w:r>
      <w:r w:rsidRPr="00560DE4">
        <w:rPr>
          <w:rFonts w:ascii="Times New Roman" w:hAnsi="Times New Roman" w:cs="Times New Roman"/>
        </w:rPr>
        <w:t xml:space="preserve"> </w:t>
      </w:r>
      <w:proofErr w:type="spellStart"/>
      <w:r w:rsidRPr="00560DE4">
        <w:rPr>
          <w:rFonts w:ascii="Times New Roman" w:hAnsi="Times New Roman" w:cs="Times New Roman"/>
          <w:lang w:val="en-US"/>
        </w:rPr>
        <w:t>byed</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proofErr w:type="spellStart"/>
      <w:r w:rsidRPr="00560DE4">
        <w:rPr>
          <w:rFonts w:ascii="Times New Roman" w:hAnsi="Times New Roman" w:cs="Times New Roman"/>
          <w:lang w:val="en-US"/>
        </w:rPr>
        <w:t>thams</w:t>
      </w:r>
      <w:proofErr w:type="spellEnd"/>
      <w:r w:rsidRPr="00560DE4">
        <w:rPr>
          <w:rFonts w:ascii="Times New Roman" w:hAnsi="Times New Roman" w:cs="Times New Roman"/>
        </w:rPr>
        <w:t xml:space="preserve"> </w:t>
      </w:r>
      <w:r w:rsidRPr="00560DE4">
        <w:rPr>
          <w:rFonts w:ascii="Times New Roman" w:hAnsi="Times New Roman" w:cs="Times New Roman"/>
          <w:lang w:val="en-US"/>
        </w:rPr>
        <w:t>cad</w:t>
      </w:r>
      <w:r w:rsidRPr="00560DE4">
        <w:rPr>
          <w:rFonts w:ascii="Times New Roman" w:hAnsi="Times New Roman" w:cs="Times New Roman"/>
        </w:rPr>
        <w:t xml:space="preserve"> </w:t>
      </w:r>
      <w:proofErr w:type="spellStart"/>
      <w:r w:rsidRPr="00560DE4">
        <w:rPr>
          <w:rFonts w:ascii="Times New Roman" w:hAnsi="Times New Roman" w:cs="Times New Roman"/>
          <w:lang w:val="en-US"/>
        </w:rPr>
        <w:t>kyis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mgrin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gcig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tu</w:t>
      </w:r>
      <w:proofErr w:type="spellEnd"/>
      <w:r w:rsidRPr="00560DE4">
        <w:rPr>
          <w:rFonts w:ascii="Times New Roman" w:hAnsi="Times New Roman" w:cs="Times New Roman"/>
        </w:rPr>
        <w:t>/_</w:t>
      </w:r>
      <w:proofErr w:type="spellStart"/>
      <w:r w:rsidRPr="00560DE4">
        <w:rPr>
          <w:rFonts w:ascii="Times New Roman" w:hAnsi="Times New Roman" w:cs="Times New Roman"/>
          <w:lang w:val="en-US"/>
        </w:rPr>
        <w:t>paN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mchog</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rnam</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dren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rgyal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dbang</w:t>
      </w:r>
      <w:proofErr w:type="spellEnd"/>
      <w:r w:rsidRPr="00560DE4">
        <w:rPr>
          <w:rFonts w:ascii="Times New Roman" w:hAnsi="Times New Roman" w:cs="Times New Roman"/>
        </w:rPr>
        <w:t xml:space="preserve"> </w:t>
      </w:r>
      <w:r w:rsidRPr="00560DE4">
        <w:rPr>
          <w:rFonts w:ascii="Times New Roman" w:hAnsi="Times New Roman" w:cs="Times New Roman"/>
          <w:lang w:val="en-US"/>
        </w:rPr>
        <w:t>po</w:t>
      </w:r>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r w:rsidRPr="00560DE4">
        <w:rPr>
          <w:rFonts w:ascii="Times New Roman" w:hAnsi="Times New Roman" w:cs="Times New Roman"/>
          <w:lang w:val="en-US"/>
        </w:rPr>
        <w:t>yang</w:t>
      </w:r>
      <w:r w:rsidRPr="00560DE4">
        <w:rPr>
          <w:rFonts w:ascii="Times New Roman" w:hAnsi="Times New Roman" w:cs="Times New Roman"/>
        </w:rPr>
        <w:t xml:space="preserve"> </w:t>
      </w:r>
      <w:proofErr w:type="spellStart"/>
      <w:r w:rsidRPr="00560DE4">
        <w:rPr>
          <w:rFonts w:ascii="Times New Roman" w:hAnsi="Times New Roman" w:cs="Times New Roman"/>
          <w:lang w:val="en-US"/>
        </w:rPr>
        <w:t>srid</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rin</w:t>
      </w:r>
      <w:proofErr w:type="spellEnd"/>
      <w:r w:rsidRPr="00560DE4">
        <w:rPr>
          <w:rFonts w:ascii="Times New Roman" w:hAnsi="Times New Roman" w:cs="Times New Roman"/>
        </w:rPr>
        <w:t xml:space="preserve"> </w:t>
      </w:r>
      <w:r w:rsidRPr="00560DE4">
        <w:rPr>
          <w:rFonts w:ascii="Times New Roman" w:hAnsi="Times New Roman" w:cs="Times New Roman"/>
          <w:lang w:val="en-US"/>
        </w:rPr>
        <w:t>po</w:t>
      </w:r>
      <w:r w:rsidRPr="00560DE4">
        <w:rPr>
          <w:rFonts w:ascii="Times New Roman" w:hAnsi="Times New Roman" w:cs="Times New Roman"/>
        </w:rPr>
        <w:t xml:space="preserve"> </w:t>
      </w:r>
      <w:proofErr w:type="spellStart"/>
      <w:r w:rsidRPr="00560DE4">
        <w:rPr>
          <w:rFonts w:ascii="Times New Roman" w:hAnsi="Times New Roman" w:cs="Times New Roman"/>
          <w:lang w:val="en-US"/>
        </w:rPr>
        <w:t>che</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khrul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bral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ngos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dzin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bka</w:t>
      </w:r>
      <w:proofErr w:type="spellEnd"/>
      <w:r w:rsidRPr="00560DE4">
        <w:rPr>
          <w:rFonts w:ascii="Times New Roman" w:hAnsi="Times New Roman" w:cs="Times New Roman"/>
        </w:rPr>
        <w:t xml:space="preserve">’ </w:t>
      </w:r>
      <w:r w:rsidRPr="00560DE4">
        <w:rPr>
          <w:rFonts w:ascii="Times New Roman" w:hAnsi="Times New Roman" w:cs="Times New Roman"/>
          <w:lang w:val="en-US"/>
        </w:rPr>
        <w:t>lung</w:t>
      </w:r>
      <w:r w:rsidRPr="00560DE4">
        <w:rPr>
          <w:rFonts w:ascii="Times New Roman" w:hAnsi="Times New Roman" w:cs="Times New Roman"/>
        </w:rPr>
        <w:t xml:space="preserve"> </w:t>
      </w:r>
      <w:proofErr w:type="spellStart"/>
      <w:r w:rsidRPr="00560DE4">
        <w:rPr>
          <w:rFonts w:ascii="Times New Roman" w:hAnsi="Times New Roman" w:cs="Times New Roman"/>
          <w:lang w:val="en-US"/>
        </w:rPr>
        <w:t>gtsang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thag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chod</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proofErr w:type="spellStart"/>
      <w:r w:rsidRPr="00560DE4">
        <w:rPr>
          <w:rFonts w:ascii="Times New Roman" w:hAnsi="Times New Roman" w:cs="Times New Roman"/>
          <w:lang w:val="en-US"/>
        </w:rPr>
        <w:t>bka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drin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bskyang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dgos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tshul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zhu</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r w:rsidRPr="00560DE4">
        <w:rPr>
          <w:rFonts w:ascii="Times New Roman" w:hAnsi="Times New Roman" w:cs="Times New Roman"/>
          <w:lang w:val="en-US"/>
        </w:rPr>
        <w:t>nan</w:t>
      </w:r>
      <w:r w:rsidRPr="00560DE4">
        <w:rPr>
          <w:rFonts w:ascii="Times New Roman" w:hAnsi="Times New Roman" w:cs="Times New Roman"/>
        </w:rPr>
        <w:t xml:space="preserve"> </w:t>
      </w:r>
      <w:r w:rsidRPr="00560DE4">
        <w:rPr>
          <w:rFonts w:ascii="Times New Roman" w:hAnsi="Times New Roman" w:cs="Times New Roman"/>
          <w:lang w:val="en-US"/>
        </w:rPr>
        <w:t>tan</w:t>
      </w:r>
      <w:r w:rsidRPr="00560DE4">
        <w:rPr>
          <w:rFonts w:ascii="Times New Roman" w:hAnsi="Times New Roman" w:cs="Times New Roman"/>
        </w:rPr>
        <w:t xml:space="preserve"> </w:t>
      </w:r>
      <w:proofErr w:type="spellStart"/>
      <w:r w:rsidRPr="00560DE4">
        <w:rPr>
          <w:rFonts w:ascii="Times New Roman" w:hAnsi="Times New Roman" w:cs="Times New Roman"/>
          <w:lang w:val="en-US"/>
        </w:rPr>
        <w:t>phul</w:t>
      </w:r>
      <w:proofErr w:type="spellEnd"/>
      <w:r w:rsidRPr="00560DE4">
        <w:rPr>
          <w:rFonts w:ascii="Times New Roman" w:hAnsi="Times New Roman" w:cs="Times New Roman"/>
        </w:rPr>
        <w:t xml:space="preserve"> </w:t>
      </w:r>
      <w:r w:rsidRPr="00560DE4">
        <w:rPr>
          <w:rFonts w:ascii="Times New Roman" w:hAnsi="Times New Roman" w:cs="Times New Roman"/>
          <w:lang w:val="en-US"/>
        </w:rPr>
        <w:t>bas</w:t>
      </w:r>
      <w:r w:rsidRPr="00560DE4">
        <w:rPr>
          <w:rFonts w:ascii="Times New Roman" w:hAnsi="Times New Roman" w:cs="Times New Roman"/>
        </w:rPr>
        <w:t>/_</w:t>
      </w:r>
      <w:proofErr w:type="spellStart"/>
      <w:r w:rsidRPr="00560DE4">
        <w:rPr>
          <w:rFonts w:ascii="Times New Roman" w:hAnsi="Times New Roman" w:cs="Times New Roman"/>
          <w:lang w:val="en-US"/>
        </w:rPr>
        <w:t>paN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thams</w:t>
      </w:r>
      <w:proofErr w:type="spellEnd"/>
      <w:r w:rsidRPr="00560DE4">
        <w:rPr>
          <w:rFonts w:ascii="Times New Roman" w:hAnsi="Times New Roman" w:cs="Times New Roman"/>
        </w:rPr>
        <w:t xml:space="preserve"> </w:t>
      </w:r>
      <w:r w:rsidRPr="00560DE4">
        <w:rPr>
          <w:rFonts w:ascii="Times New Roman" w:hAnsi="Times New Roman" w:cs="Times New Roman"/>
          <w:lang w:val="en-US"/>
        </w:rPr>
        <w:t>cad</w:t>
      </w:r>
      <w:r w:rsidRPr="00560DE4">
        <w:rPr>
          <w:rFonts w:ascii="Times New Roman" w:hAnsi="Times New Roman" w:cs="Times New Roman"/>
        </w:rPr>
        <w:t xml:space="preserve"> </w:t>
      </w:r>
      <w:proofErr w:type="spellStart"/>
      <w:r w:rsidRPr="00560DE4">
        <w:rPr>
          <w:rFonts w:ascii="Times New Roman" w:hAnsi="Times New Roman" w:cs="Times New Roman"/>
          <w:lang w:val="en-US"/>
        </w:rPr>
        <w:t>mkhyen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cing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gzigs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r w:rsidRPr="00560DE4">
        <w:rPr>
          <w:rFonts w:ascii="Times New Roman" w:hAnsi="Times New Roman" w:cs="Times New Roman"/>
          <w:lang w:val="en-US"/>
        </w:rPr>
        <w:t>pos</w:t>
      </w:r>
      <w:r w:rsidRPr="00560DE4">
        <w:rPr>
          <w:rFonts w:ascii="Times New Roman" w:hAnsi="Times New Roman" w:cs="Times New Roman"/>
        </w:rPr>
        <w:t xml:space="preserve"> ‘</w:t>
      </w:r>
      <w:proofErr w:type="spellStart"/>
      <w:r w:rsidRPr="00560DE4">
        <w:rPr>
          <w:rFonts w:ascii="Times New Roman" w:hAnsi="Times New Roman" w:cs="Times New Roman"/>
          <w:lang w:val="en-US"/>
        </w:rPr>
        <w:t>khrul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bral</w:t>
      </w:r>
      <w:proofErr w:type="spellEnd"/>
      <w:r w:rsidRPr="00560DE4">
        <w:rPr>
          <w:rFonts w:ascii="Times New Roman" w:hAnsi="Times New Roman" w:cs="Times New Roman"/>
        </w:rPr>
        <w:t xml:space="preserve"> </w:t>
      </w:r>
      <w:r w:rsidRPr="00560DE4">
        <w:rPr>
          <w:rFonts w:ascii="Times New Roman" w:hAnsi="Times New Roman" w:cs="Times New Roman"/>
          <w:lang w:val="en-US"/>
        </w:rPr>
        <w:t>ye</w:t>
      </w:r>
      <w:r w:rsidRPr="00560DE4">
        <w:rPr>
          <w:rFonts w:ascii="Times New Roman" w:hAnsi="Times New Roman" w:cs="Times New Roman"/>
        </w:rPr>
        <w:t xml:space="preserve"> </w:t>
      </w:r>
      <w:proofErr w:type="spellStart"/>
      <w:r w:rsidRPr="00560DE4">
        <w:rPr>
          <w:rFonts w:ascii="Times New Roman" w:hAnsi="Times New Roman" w:cs="Times New Roman"/>
          <w:lang w:val="en-US"/>
        </w:rPr>
        <w:t>shes</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rjen</w:t>
      </w:r>
      <w:proofErr w:type="spellEnd"/>
      <w:r w:rsidRPr="00560DE4">
        <w:rPr>
          <w:rFonts w:ascii="Times New Roman" w:hAnsi="Times New Roman" w:cs="Times New Roman"/>
        </w:rPr>
        <w:t xml:space="preserve"> </w:t>
      </w:r>
      <w:r w:rsidRPr="00560DE4">
        <w:rPr>
          <w:rFonts w:ascii="Times New Roman" w:hAnsi="Times New Roman" w:cs="Times New Roman"/>
          <w:lang w:val="en-US"/>
        </w:rPr>
        <w:t>par</w:t>
      </w:r>
      <w:r w:rsidRPr="00560DE4">
        <w:rPr>
          <w:rFonts w:ascii="Times New Roman" w:hAnsi="Times New Roman" w:cs="Times New Roman"/>
        </w:rPr>
        <w:t xml:space="preserve"> </w:t>
      </w:r>
      <w:r w:rsidRPr="00560DE4">
        <w:rPr>
          <w:rFonts w:ascii="Times New Roman" w:hAnsi="Times New Roman" w:cs="Times New Roman"/>
          <w:lang w:val="en-US"/>
        </w:rPr>
        <w:t>shar</w:t>
      </w:r>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bzhin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gtsang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phyogs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su</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sku</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khrungs</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r w:rsidRPr="00560DE4">
        <w:rPr>
          <w:rFonts w:ascii="Times New Roman" w:hAnsi="Times New Roman" w:cs="Times New Roman"/>
          <w:lang w:val="en-US"/>
        </w:rPr>
        <w:t>de</w:t>
      </w:r>
      <w:r w:rsidRPr="00560DE4">
        <w:rPr>
          <w:rFonts w:ascii="Times New Roman" w:hAnsi="Times New Roman" w:cs="Times New Roman"/>
        </w:rPr>
        <w:t xml:space="preserve"> </w:t>
      </w:r>
      <w:proofErr w:type="spellStart"/>
      <w:r w:rsidRPr="00560DE4">
        <w:rPr>
          <w:rFonts w:ascii="Times New Roman" w:hAnsi="Times New Roman" w:cs="Times New Roman"/>
          <w:lang w:val="en-US"/>
        </w:rPr>
        <w:t>nyid</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rgyal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dbang</w:t>
      </w:r>
      <w:proofErr w:type="spellEnd"/>
      <w:r w:rsidRPr="00560DE4">
        <w:rPr>
          <w:rFonts w:ascii="Times New Roman" w:hAnsi="Times New Roman" w:cs="Times New Roman"/>
        </w:rPr>
        <w:t xml:space="preserve"> ‘</w:t>
      </w:r>
      <w:r w:rsidRPr="00560DE4">
        <w:rPr>
          <w:rFonts w:ascii="Times New Roman" w:hAnsi="Times New Roman" w:cs="Times New Roman"/>
          <w:lang w:val="en-US"/>
        </w:rPr>
        <w:t>jig</w:t>
      </w:r>
      <w:r w:rsidRPr="00560DE4">
        <w:rPr>
          <w:rFonts w:ascii="Times New Roman" w:hAnsi="Times New Roman" w:cs="Times New Roman"/>
        </w:rPr>
        <w:t xml:space="preserve"> </w:t>
      </w:r>
      <w:proofErr w:type="spellStart"/>
      <w:r w:rsidRPr="00560DE4">
        <w:rPr>
          <w:rFonts w:ascii="Times New Roman" w:hAnsi="Times New Roman" w:cs="Times New Roman"/>
          <w:lang w:val="en-US"/>
        </w:rPr>
        <w:t>rten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gsum</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mgon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mchog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sku</w:t>
      </w:r>
      <w:proofErr w:type="spellEnd"/>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r w:rsidRPr="00560DE4">
        <w:rPr>
          <w:rFonts w:ascii="Times New Roman" w:hAnsi="Times New Roman" w:cs="Times New Roman"/>
          <w:lang w:val="en-US"/>
        </w:rPr>
        <w:t>yang</w:t>
      </w:r>
      <w:r w:rsidRPr="00560DE4">
        <w:rPr>
          <w:rFonts w:ascii="Times New Roman" w:hAnsi="Times New Roman" w:cs="Times New Roman"/>
        </w:rPr>
        <w:t xml:space="preserve"> </w:t>
      </w:r>
      <w:proofErr w:type="spellStart"/>
      <w:r w:rsidRPr="00560DE4">
        <w:rPr>
          <w:rFonts w:ascii="Times New Roman" w:hAnsi="Times New Roman" w:cs="Times New Roman"/>
          <w:lang w:val="en-US"/>
        </w:rPr>
        <w:t>srid</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khrul</w:t>
      </w:r>
      <w:proofErr w:type="spellEnd"/>
      <w:r w:rsidRPr="00560DE4">
        <w:rPr>
          <w:rFonts w:ascii="Times New Roman" w:hAnsi="Times New Roman" w:cs="Times New Roman"/>
        </w:rPr>
        <w:t xml:space="preserve"> </w:t>
      </w:r>
      <w:r w:rsidRPr="00560DE4">
        <w:rPr>
          <w:rFonts w:ascii="Times New Roman" w:hAnsi="Times New Roman" w:cs="Times New Roman"/>
          <w:lang w:val="en-US"/>
        </w:rPr>
        <w:t>med</w:t>
      </w:r>
      <w:r w:rsidRPr="00560DE4">
        <w:rPr>
          <w:rFonts w:ascii="Times New Roman" w:hAnsi="Times New Roman" w:cs="Times New Roman"/>
        </w:rPr>
        <w:t xml:space="preserve"> </w:t>
      </w:r>
      <w:r w:rsidRPr="00560DE4">
        <w:rPr>
          <w:rFonts w:ascii="Times New Roman" w:hAnsi="Times New Roman" w:cs="Times New Roman"/>
          <w:lang w:val="en-US"/>
        </w:rPr>
        <w:t>du</w:t>
      </w:r>
      <w:r w:rsidRPr="00560DE4">
        <w:rPr>
          <w:rFonts w:ascii="Times New Roman" w:hAnsi="Times New Roman" w:cs="Times New Roman"/>
        </w:rPr>
        <w:t xml:space="preserve"> </w:t>
      </w:r>
      <w:proofErr w:type="spellStart"/>
      <w:r w:rsidRPr="00560DE4">
        <w:rPr>
          <w:rFonts w:ascii="Times New Roman" w:hAnsi="Times New Roman" w:cs="Times New Roman"/>
          <w:lang w:val="en-US"/>
        </w:rPr>
        <w:t>thag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gcod</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bka</w:t>
      </w:r>
      <w:proofErr w:type="spellEnd"/>
      <w:r w:rsidRPr="00560DE4">
        <w:rPr>
          <w:rFonts w:ascii="Times New Roman" w:hAnsi="Times New Roman" w:cs="Times New Roman"/>
        </w:rPr>
        <w:t xml:space="preserve">’ </w:t>
      </w:r>
      <w:r w:rsidRPr="00560DE4">
        <w:rPr>
          <w:rFonts w:ascii="Times New Roman" w:hAnsi="Times New Roman" w:cs="Times New Roman"/>
          <w:lang w:val="en-US"/>
        </w:rPr>
        <w:t>lung</w:t>
      </w:r>
      <w:r w:rsidRPr="00560DE4">
        <w:rPr>
          <w:rFonts w:ascii="Times New Roman" w:hAnsi="Times New Roman" w:cs="Times New Roman"/>
        </w:rPr>
        <w:t xml:space="preserve"> </w:t>
      </w:r>
      <w:proofErr w:type="spellStart"/>
      <w:r w:rsidRPr="00560DE4">
        <w:rPr>
          <w:rFonts w:ascii="Times New Roman" w:hAnsi="Times New Roman" w:cs="Times New Roman"/>
          <w:lang w:val="en-US"/>
        </w:rPr>
        <w:t>stsal</w:t>
      </w:r>
      <w:proofErr w:type="spellEnd"/>
      <w:r w:rsidRPr="00560DE4">
        <w:rPr>
          <w:rFonts w:ascii="Times New Roman" w:hAnsi="Times New Roman" w:cs="Times New Roman"/>
        </w:rPr>
        <w:t>/_</w:t>
      </w:r>
      <w:proofErr w:type="spellStart"/>
      <w:r w:rsidRPr="00560DE4">
        <w:rPr>
          <w:rFonts w:ascii="Times New Roman" w:hAnsi="Times New Roman" w:cs="Times New Roman"/>
          <w:lang w:val="en-US"/>
        </w:rPr>
        <w:t>sngar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sor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rje</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bla</w:t>
      </w:r>
      <w:proofErr w:type="spellEnd"/>
      <w:r w:rsidRPr="00560DE4">
        <w:rPr>
          <w:rFonts w:ascii="Times New Roman" w:hAnsi="Times New Roman" w:cs="Times New Roman"/>
        </w:rPr>
        <w:t xml:space="preserve"> </w:t>
      </w:r>
      <w:r w:rsidRPr="00560DE4">
        <w:rPr>
          <w:rFonts w:ascii="Times New Roman" w:hAnsi="Times New Roman" w:cs="Times New Roman"/>
          <w:lang w:val="en-US"/>
        </w:rPr>
        <w:t>ma</w:t>
      </w:r>
      <w:r w:rsidRPr="00560DE4">
        <w:rPr>
          <w:rFonts w:ascii="Times New Roman" w:hAnsi="Times New Roman" w:cs="Times New Roman"/>
        </w:rPr>
        <w:t xml:space="preserve"> </w:t>
      </w:r>
      <w:proofErr w:type="spellStart"/>
      <w:r w:rsidRPr="00560DE4">
        <w:rPr>
          <w:rFonts w:ascii="Times New Roman" w:hAnsi="Times New Roman" w:cs="Times New Roman"/>
          <w:lang w:val="en-US"/>
        </w:rPr>
        <w:t>mchog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gi</w:t>
      </w:r>
      <w:proofErr w:type="spellEnd"/>
      <w:r w:rsidRPr="00560DE4">
        <w:rPr>
          <w:rFonts w:ascii="Times New Roman" w:hAnsi="Times New Roman" w:cs="Times New Roman"/>
        </w:rPr>
        <w:t xml:space="preserve"> </w:t>
      </w:r>
      <w:r w:rsidRPr="00560DE4">
        <w:rPr>
          <w:rFonts w:ascii="Times New Roman" w:hAnsi="Times New Roman" w:cs="Times New Roman"/>
          <w:lang w:val="en-US"/>
        </w:rPr>
        <w:t>thugs</w:t>
      </w:r>
      <w:r w:rsidRPr="00560DE4">
        <w:rPr>
          <w:rFonts w:ascii="Times New Roman" w:hAnsi="Times New Roman" w:cs="Times New Roman"/>
        </w:rPr>
        <w:t xml:space="preserve"> </w:t>
      </w:r>
      <w:r w:rsidRPr="00560DE4">
        <w:rPr>
          <w:rFonts w:ascii="Times New Roman" w:hAnsi="Times New Roman" w:cs="Times New Roman"/>
          <w:lang w:val="en-US"/>
        </w:rPr>
        <w:t>dam</w:t>
      </w:r>
      <w:r w:rsidRPr="00560DE4">
        <w:rPr>
          <w:rFonts w:ascii="Times New Roman" w:hAnsi="Times New Roman" w:cs="Times New Roman"/>
        </w:rPr>
        <w:t xml:space="preserve"> </w:t>
      </w:r>
      <w:proofErr w:type="spellStart"/>
      <w:r w:rsidRPr="00560DE4">
        <w:rPr>
          <w:rFonts w:ascii="Times New Roman" w:hAnsi="Times New Roman" w:cs="Times New Roman"/>
          <w:lang w:val="en-US"/>
        </w:rPr>
        <w:t>brtag</w:t>
      </w:r>
      <w:proofErr w:type="spellEnd"/>
      <w:r w:rsidRPr="00560DE4">
        <w:rPr>
          <w:rFonts w:ascii="Times New Roman" w:hAnsi="Times New Roman" w:cs="Times New Roman"/>
        </w:rPr>
        <w:t xml:space="preserve"> </w:t>
      </w:r>
      <w:r w:rsidRPr="00560DE4">
        <w:rPr>
          <w:rFonts w:ascii="Times New Roman" w:hAnsi="Times New Roman" w:cs="Times New Roman"/>
          <w:lang w:val="en-US"/>
        </w:rPr>
        <w:t>par</w:t>
      </w:r>
      <w:r w:rsidRPr="00560DE4">
        <w:rPr>
          <w:rFonts w:ascii="Times New Roman" w:hAnsi="Times New Roman" w:cs="Times New Roman"/>
        </w:rPr>
        <w:t xml:space="preserve"> </w:t>
      </w:r>
      <w:proofErr w:type="spellStart"/>
      <w:r w:rsidRPr="00560DE4">
        <w:rPr>
          <w:rFonts w:ascii="Times New Roman" w:hAnsi="Times New Roman" w:cs="Times New Roman"/>
          <w:lang w:val="en-US"/>
        </w:rPr>
        <w:t>rgyal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r w:rsidRPr="00560DE4">
        <w:rPr>
          <w:rFonts w:ascii="Times New Roman" w:hAnsi="Times New Roman" w:cs="Times New Roman"/>
          <w:lang w:val="en-US"/>
        </w:rPr>
        <w:t>yang</w:t>
      </w:r>
      <w:r w:rsidRPr="00560DE4">
        <w:rPr>
          <w:rFonts w:ascii="Times New Roman" w:hAnsi="Times New Roman" w:cs="Times New Roman"/>
        </w:rPr>
        <w:t xml:space="preserve"> </w:t>
      </w:r>
      <w:proofErr w:type="spellStart"/>
      <w:r w:rsidRPr="00560DE4">
        <w:rPr>
          <w:rFonts w:ascii="Times New Roman" w:hAnsi="Times New Roman" w:cs="Times New Roman"/>
          <w:lang w:val="en-US"/>
        </w:rPr>
        <w:t>srid</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shang</w:t>
      </w:r>
      <w:proofErr w:type="spellEnd"/>
      <w:r w:rsidRPr="00560DE4">
        <w:rPr>
          <w:rFonts w:ascii="Times New Roman" w:hAnsi="Times New Roman" w:cs="Times New Roman"/>
        </w:rPr>
        <w:t>+</w:t>
      </w:r>
      <w:r w:rsidRPr="00560DE4">
        <w:rPr>
          <w:rFonts w:ascii="Times New Roman" w:hAnsi="Times New Roman" w:cs="Times New Roman"/>
          <w:lang w:val="en-US"/>
        </w:rPr>
        <w:t>kha</w:t>
      </w:r>
      <w:r w:rsidRPr="00560DE4">
        <w:rPr>
          <w:rFonts w:ascii="Times New Roman" w:hAnsi="Times New Roman" w:cs="Times New Roman"/>
        </w:rPr>
        <w:t xml:space="preserve"> </w:t>
      </w:r>
      <w:proofErr w:type="spellStart"/>
      <w:r w:rsidRPr="00560DE4">
        <w:rPr>
          <w:rFonts w:ascii="Times New Roman" w:hAnsi="Times New Roman" w:cs="Times New Roman"/>
          <w:lang w:val="en-US"/>
        </w:rPr>
        <w:t>pA</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gtso</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zer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byung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shang</w:t>
      </w:r>
      <w:proofErr w:type="spellEnd"/>
      <w:r w:rsidRPr="00560DE4">
        <w:rPr>
          <w:rFonts w:ascii="Times New Roman" w:hAnsi="Times New Roman" w:cs="Times New Roman"/>
        </w:rPr>
        <w:t>+</w:t>
      </w:r>
      <w:r w:rsidRPr="00560DE4">
        <w:rPr>
          <w:rFonts w:ascii="Times New Roman" w:hAnsi="Times New Roman" w:cs="Times New Roman"/>
          <w:lang w:val="en-US"/>
        </w:rPr>
        <w:t>kha</w:t>
      </w:r>
      <w:r w:rsidRPr="00560DE4">
        <w:rPr>
          <w:rFonts w:ascii="Times New Roman" w:hAnsi="Times New Roman" w:cs="Times New Roman"/>
        </w:rPr>
        <w:t xml:space="preserve"> </w:t>
      </w:r>
      <w:proofErr w:type="spellStart"/>
      <w:r w:rsidRPr="00560DE4">
        <w:rPr>
          <w:rFonts w:ascii="Times New Roman" w:hAnsi="Times New Roman" w:cs="Times New Roman"/>
          <w:lang w:val="en-US"/>
        </w:rPr>
        <w:t>pA</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ni</w:t>
      </w:r>
      <w:proofErr w:type="spellEnd"/>
      <w:r w:rsidRPr="00560DE4">
        <w:rPr>
          <w:rFonts w:ascii="Times New Roman" w:hAnsi="Times New Roman" w:cs="Times New Roman"/>
        </w:rPr>
        <w:t xml:space="preserve"> </w:t>
      </w:r>
      <w:r w:rsidRPr="00560DE4">
        <w:rPr>
          <w:rFonts w:ascii="Times New Roman" w:hAnsi="Times New Roman" w:cs="Times New Roman"/>
          <w:lang w:val="en-US"/>
        </w:rPr>
        <w:t>dung</w:t>
      </w:r>
      <w:r w:rsidRPr="00560DE4">
        <w:rPr>
          <w:rFonts w:ascii="Times New Roman" w:hAnsi="Times New Roman" w:cs="Times New Roman"/>
        </w:rPr>
        <w:t xml:space="preserve"> </w:t>
      </w:r>
      <w:proofErr w:type="spellStart"/>
      <w:r w:rsidRPr="00560DE4">
        <w:rPr>
          <w:rFonts w:ascii="Times New Roman" w:hAnsi="Times New Roman" w:cs="Times New Roman"/>
          <w:lang w:val="en-US"/>
        </w:rPr>
        <w:t>skyung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bya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r w:rsidRPr="00560DE4">
        <w:rPr>
          <w:rFonts w:ascii="Times New Roman" w:hAnsi="Times New Roman" w:cs="Times New Roman"/>
          <w:lang w:val="en-US"/>
        </w:rPr>
        <w:t>yin</w:t>
      </w:r>
      <w:r w:rsidRPr="00560DE4">
        <w:rPr>
          <w:rFonts w:ascii="Times New Roman" w:hAnsi="Times New Roman" w:cs="Times New Roman"/>
        </w:rPr>
        <w:t xml:space="preserve"> ‘</w:t>
      </w:r>
      <w:r w:rsidRPr="00560DE4">
        <w:rPr>
          <w:rFonts w:ascii="Times New Roman" w:hAnsi="Times New Roman" w:cs="Times New Roman"/>
          <w:lang w:val="en-US"/>
        </w:rPr>
        <w:t>dug</w:t>
      </w:r>
      <w:r w:rsidRPr="00560DE4">
        <w:rPr>
          <w:rFonts w:ascii="Times New Roman" w:hAnsi="Times New Roman" w:cs="Times New Roman"/>
        </w:rPr>
        <w:t xml:space="preserve"> </w:t>
      </w:r>
      <w:r w:rsidRPr="00560DE4">
        <w:rPr>
          <w:rFonts w:ascii="Times New Roman" w:hAnsi="Times New Roman" w:cs="Times New Roman"/>
          <w:lang w:val="en-US"/>
        </w:rPr>
        <w:t>pas</w:t>
      </w:r>
      <w:r w:rsidRPr="00560DE4">
        <w:rPr>
          <w:rFonts w:ascii="Times New Roman" w:hAnsi="Times New Roman" w:cs="Times New Roman"/>
        </w:rPr>
        <w:t>/_</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mo</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chos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skyong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r w:rsidRPr="00560DE4">
        <w:rPr>
          <w:rFonts w:ascii="Times New Roman" w:hAnsi="Times New Roman" w:cs="Times New Roman"/>
          <w:lang w:val="en-US"/>
        </w:rPr>
        <w:t>po</w:t>
      </w:r>
      <w:r w:rsidRPr="00560DE4">
        <w:rPr>
          <w:rFonts w:ascii="Times New Roman" w:hAnsi="Times New Roman" w:cs="Times New Roman"/>
        </w:rPr>
        <w:t xml:space="preserve"> </w:t>
      </w:r>
      <w:proofErr w:type="spellStart"/>
      <w:r w:rsidRPr="00560DE4">
        <w:rPr>
          <w:rFonts w:ascii="Times New Roman" w:hAnsi="Times New Roman" w:cs="Times New Roman"/>
          <w:lang w:val="en-US"/>
        </w:rPr>
        <w:t>ni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tshangs</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r w:rsidRPr="00560DE4">
        <w:rPr>
          <w:rFonts w:ascii="Times New Roman" w:hAnsi="Times New Roman" w:cs="Times New Roman"/>
          <w:lang w:val="en-US"/>
        </w:rPr>
        <w:t>dung</w:t>
      </w:r>
      <w:r w:rsidRPr="00560DE4">
        <w:rPr>
          <w:rFonts w:ascii="Times New Roman" w:hAnsi="Times New Roman" w:cs="Times New Roman"/>
        </w:rPr>
        <w:t xml:space="preserve"> </w:t>
      </w:r>
      <w:proofErr w:type="spellStart"/>
      <w:r w:rsidRPr="00560DE4">
        <w:rPr>
          <w:rFonts w:ascii="Times New Roman" w:hAnsi="Times New Roman" w:cs="Times New Roman"/>
          <w:lang w:val="en-US"/>
        </w:rPr>
        <w:t>gi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thor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tshugs</w:t>
      </w:r>
      <w:proofErr w:type="spellEnd"/>
      <w:r w:rsidRPr="00560DE4">
        <w:rPr>
          <w:rFonts w:ascii="Times New Roman" w:hAnsi="Times New Roman" w:cs="Times New Roman"/>
        </w:rPr>
        <w:t xml:space="preserve"> </w:t>
      </w:r>
      <w:r w:rsidRPr="00560DE4">
        <w:rPr>
          <w:rFonts w:ascii="Times New Roman" w:hAnsi="Times New Roman" w:cs="Times New Roman"/>
          <w:lang w:val="en-US"/>
        </w:rPr>
        <w:t>can</w:t>
      </w:r>
      <w:r w:rsidRPr="00560DE4">
        <w:rPr>
          <w:rFonts w:ascii="Times New Roman" w:hAnsi="Times New Roman" w:cs="Times New Roman"/>
        </w:rPr>
        <w:t xml:space="preserve"> </w:t>
      </w:r>
      <w:r w:rsidRPr="00560DE4">
        <w:rPr>
          <w:rFonts w:ascii="Times New Roman" w:hAnsi="Times New Roman" w:cs="Times New Roman"/>
          <w:lang w:val="en-US"/>
        </w:rPr>
        <w:t>du</w:t>
      </w:r>
      <w:r w:rsidRPr="00560DE4">
        <w:rPr>
          <w:rFonts w:ascii="Times New Roman" w:hAnsi="Times New Roman" w:cs="Times New Roman"/>
        </w:rPr>
        <w:t xml:space="preserve"> </w:t>
      </w:r>
      <w:proofErr w:type="spellStart"/>
      <w:r w:rsidRPr="00560DE4">
        <w:rPr>
          <w:rFonts w:ascii="Times New Roman" w:hAnsi="Times New Roman" w:cs="Times New Roman"/>
          <w:lang w:val="en-US"/>
        </w:rPr>
        <w:t>grags</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r w:rsidRPr="00560DE4">
        <w:rPr>
          <w:rFonts w:ascii="Times New Roman" w:hAnsi="Times New Roman" w:cs="Times New Roman"/>
          <w:lang w:val="en-US"/>
        </w:rPr>
        <w:t>dang</w:t>
      </w:r>
      <w:r w:rsidRPr="00560DE4">
        <w:rPr>
          <w:rFonts w:ascii="Times New Roman" w:hAnsi="Times New Roman" w:cs="Times New Roman"/>
        </w:rPr>
        <w:t xml:space="preserve"> /_</w:t>
      </w:r>
      <w:proofErr w:type="spellStart"/>
      <w:r w:rsidRPr="00560DE4">
        <w:rPr>
          <w:rFonts w:ascii="Times New Roman" w:hAnsi="Times New Roman" w:cs="Times New Roman"/>
          <w:lang w:val="en-US"/>
        </w:rPr>
        <w:t>paN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mchog</w:t>
      </w:r>
      <w:proofErr w:type="spellEnd"/>
      <w:r w:rsidRPr="00560DE4">
        <w:rPr>
          <w:rFonts w:ascii="Times New Roman" w:hAnsi="Times New Roman" w:cs="Times New Roman"/>
        </w:rPr>
        <w:t xml:space="preserve"> </w:t>
      </w:r>
      <w:r w:rsidRPr="00560DE4">
        <w:rPr>
          <w:rFonts w:ascii="Times New Roman" w:hAnsi="Times New Roman" w:cs="Times New Roman"/>
          <w:lang w:val="en-US"/>
        </w:rPr>
        <w:t>dang</w:t>
      </w:r>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mo</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chos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skyong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rnam</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gnyis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phyag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tham</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kyang</w:t>
      </w:r>
      <w:proofErr w:type="spellEnd"/>
      <w:r w:rsidRPr="00560DE4">
        <w:rPr>
          <w:rFonts w:ascii="Times New Roman" w:hAnsi="Times New Roman" w:cs="Times New Roman"/>
        </w:rPr>
        <w:t xml:space="preserve"> </w:t>
      </w:r>
      <w:r w:rsidRPr="00560DE4">
        <w:rPr>
          <w:rFonts w:ascii="Times New Roman" w:hAnsi="Times New Roman" w:cs="Times New Roman"/>
          <w:lang w:val="en-US"/>
        </w:rPr>
        <w:t>dung</w:t>
      </w:r>
      <w:r w:rsidRPr="00560DE4">
        <w:rPr>
          <w:rFonts w:ascii="Times New Roman" w:hAnsi="Times New Roman" w:cs="Times New Roman"/>
        </w:rPr>
        <w:t xml:space="preserve"> </w:t>
      </w:r>
      <w:proofErr w:type="spellStart"/>
      <w:r w:rsidRPr="00560DE4">
        <w:rPr>
          <w:rFonts w:ascii="Times New Roman" w:hAnsi="Times New Roman" w:cs="Times New Roman"/>
          <w:lang w:val="en-US"/>
        </w:rPr>
        <w:t>gi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mo</w:t>
      </w:r>
      <w:proofErr w:type="spellEnd"/>
      <w:r w:rsidRPr="00560DE4">
        <w:rPr>
          <w:rFonts w:ascii="Times New Roman" w:hAnsi="Times New Roman" w:cs="Times New Roman"/>
        </w:rPr>
        <w:t xml:space="preserve"> </w:t>
      </w:r>
      <w:r w:rsidRPr="00560DE4">
        <w:rPr>
          <w:rFonts w:ascii="Times New Roman" w:hAnsi="Times New Roman" w:cs="Times New Roman"/>
          <w:lang w:val="en-US"/>
        </w:rPr>
        <w:t>can</w:t>
      </w:r>
      <w:r w:rsidRPr="00560DE4">
        <w:rPr>
          <w:rFonts w:ascii="Times New Roman" w:hAnsi="Times New Roman" w:cs="Times New Roman"/>
        </w:rPr>
        <w:t xml:space="preserve"> </w:t>
      </w:r>
      <w:proofErr w:type="spellStart"/>
      <w:r w:rsidRPr="00560DE4">
        <w:rPr>
          <w:rFonts w:ascii="Times New Roman" w:hAnsi="Times New Roman" w:cs="Times New Roman"/>
          <w:lang w:val="en-US"/>
        </w:rPr>
        <w:t>du</w:t>
      </w:r>
      <w:proofErr w:type="spellEnd"/>
      <w:r w:rsidRPr="00560DE4">
        <w:rPr>
          <w:rFonts w:ascii="Times New Roman" w:hAnsi="Times New Roman" w:cs="Times New Roman"/>
        </w:rPr>
        <w:t xml:space="preserve"> </w:t>
      </w:r>
      <w:r w:rsidRPr="00560DE4">
        <w:rPr>
          <w:rFonts w:ascii="Times New Roman" w:hAnsi="Times New Roman" w:cs="Times New Roman"/>
          <w:lang w:val="en-US"/>
        </w:rPr>
        <w:t>yod</w:t>
      </w:r>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proofErr w:type="spellStart"/>
      <w:r w:rsidRPr="00560DE4">
        <w:rPr>
          <w:rFonts w:ascii="Times New Roman" w:hAnsi="Times New Roman" w:cs="Times New Roman"/>
          <w:lang w:val="en-US"/>
        </w:rPr>
        <w:t>bcas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grig</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r w:rsidRPr="00560DE4">
        <w:rPr>
          <w:rFonts w:ascii="Times New Roman" w:hAnsi="Times New Roman" w:cs="Times New Roman"/>
          <w:lang w:val="en-US"/>
        </w:rPr>
        <w:t>dug</w:t>
      </w:r>
      <w:r w:rsidRPr="00560DE4">
        <w:rPr>
          <w:rFonts w:ascii="Times New Roman" w:hAnsi="Times New Roman" w:cs="Times New Roman"/>
        </w:rPr>
        <w:t xml:space="preserve"> </w:t>
      </w:r>
      <w:proofErr w:type="spellStart"/>
      <w:r w:rsidRPr="00560DE4">
        <w:rPr>
          <w:rFonts w:ascii="Times New Roman" w:hAnsi="Times New Roman" w:cs="Times New Roman"/>
          <w:lang w:val="en-US"/>
        </w:rPr>
        <w:t>cing</w:t>
      </w:r>
      <w:proofErr w:type="spellEnd"/>
      <w:r w:rsidRPr="00560DE4">
        <w:rPr>
          <w:rFonts w:ascii="Times New Roman" w:hAnsi="Times New Roman" w:cs="Times New Roman"/>
        </w:rPr>
        <w:t xml:space="preserve"> /_</w:t>
      </w:r>
      <w:proofErr w:type="spellStart"/>
      <w:r w:rsidRPr="00560DE4">
        <w:rPr>
          <w:rFonts w:ascii="Times New Roman" w:hAnsi="Times New Roman" w:cs="Times New Roman"/>
          <w:lang w:val="en-US"/>
        </w:rPr>
        <w:t>khyad</w:t>
      </w:r>
      <w:proofErr w:type="spellEnd"/>
      <w:r w:rsidRPr="00560DE4">
        <w:rPr>
          <w:rFonts w:ascii="Times New Roman" w:hAnsi="Times New Roman" w:cs="Times New Roman"/>
        </w:rPr>
        <w:t xml:space="preserve"> </w:t>
      </w:r>
      <w:r w:rsidRPr="00560DE4">
        <w:rPr>
          <w:rFonts w:ascii="Times New Roman" w:hAnsi="Times New Roman" w:cs="Times New Roman"/>
          <w:lang w:val="en-US"/>
        </w:rPr>
        <w:t>par</w:t>
      </w:r>
      <w:r w:rsidRPr="00560DE4">
        <w:rPr>
          <w:rFonts w:ascii="Times New Roman" w:hAnsi="Times New Roman" w:cs="Times New Roman"/>
        </w:rPr>
        <w:t xml:space="preserve"> </w:t>
      </w:r>
      <w:r w:rsidRPr="00560DE4">
        <w:rPr>
          <w:rFonts w:ascii="Times New Roman" w:hAnsi="Times New Roman" w:cs="Times New Roman"/>
          <w:lang w:val="en-US"/>
        </w:rPr>
        <w:t>du</w:t>
      </w:r>
      <w:r w:rsidRPr="00560DE4">
        <w:rPr>
          <w:rFonts w:ascii="Times New Roman" w:hAnsi="Times New Roman" w:cs="Times New Roman"/>
        </w:rPr>
        <w:t xml:space="preserve"> </w:t>
      </w:r>
      <w:proofErr w:type="spellStart"/>
      <w:r w:rsidRPr="00560DE4">
        <w:rPr>
          <w:rFonts w:ascii="Times New Roman" w:hAnsi="Times New Roman" w:cs="Times New Roman"/>
          <w:lang w:val="en-US"/>
        </w:rPr>
        <w:t>snga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mo</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rgyal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dbang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thams</w:t>
      </w:r>
      <w:proofErr w:type="spellEnd"/>
      <w:r w:rsidRPr="00560DE4">
        <w:rPr>
          <w:rFonts w:ascii="Times New Roman" w:hAnsi="Times New Roman" w:cs="Times New Roman"/>
        </w:rPr>
        <w:t xml:space="preserve"> </w:t>
      </w:r>
      <w:r w:rsidRPr="00560DE4">
        <w:rPr>
          <w:rFonts w:ascii="Times New Roman" w:hAnsi="Times New Roman" w:cs="Times New Roman"/>
          <w:lang w:val="en-US"/>
        </w:rPr>
        <w:t>cad</w:t>
      </w:r>
      <w:r w:rsidRPr="00560DE4">
        <w:rPr>
          <w:rFonts w:ascii="Times New Roman" w:hAnsi="Times New Roman" w:cs="Times New Roman"/>
        </w:rPr>
        <w:t xml:space="preserve"> </w:t>
      </w:r>
      <w:proofErr w:type="spellStart"/>
      <w:r w:rsidRPr="00560DE4">
        <w:rPr>
          <w:rFonts w:ascii="Times New Roman" w:hAnsi="Times New Roman" w:cs="Times New Roman"/>
          <w:lang w:val="en-US"/>
        </w:rPr>
        <w:t>mkhyen</w:t>
      </w:r>
      <w:proofErr w:type="spellEnd"/>
      <w:r w:rsidRPr="00560DE4">
        <w:rPr>
          <w:rFonts w:ascii="Times New Roman" w:hAnsi="Times New Roman" w:cs="Times New Roman"/>
        </w:rPr>
        <w:t xml:space="preserve"> </w:t>
      </w:r>
      <w:r w:rsidRPr="00560DE4">
        <w:rPr>
          <w:rFonts w:ascii="Times New Roman" w:hAnsi="Times New Roman" w:cs="Times New Roman"/>
          <w:lang w:val="en-US"/>
        </w:rPr>
        <w:t>pas</w:t>
      </w:r>
      <w:r w:rsidRPr="00560DE4">
        <w:rPr>
          <w:rFonts w:ascii="Times New Roman" w:hAnsi="Times New Roman" w:cs="Times New Roman"/>
        </w:rPr>
        <w:t xml:space="preserve"> </w:t>
      </w:r>
      <w:proofErr w:type="spellStart"/>
      <w:r w:rsidRPr="00560DE4">
        <w:rPr>
          <w:rFonts w:ascii="Times New Roman" w:hAnsi="Times New Roman" w:cs="Times New Roman"/>
          <w:lang w:val="en-US"/>
        </w:rPr>
        <w:t>paN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mchog</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dus</w:t>
      </w:r>
      <w:proofErr w:type="spellEnd"/>
      <w:r w:rsidRPr="00560DE4">
        <w:rPr>
          <w:rFonts w:ascii="Times New Roman" w:hAnsi="Times New Roman" w:cs="Times New Roman"/>
        </w:rPr>
        <w:t xml:space="preserve"> ‘</w:t>
      </w:r>
      <w:r w:rsidRPr="00560DE4">
        <w:rPr>
          <w:rFonts w:ascii="Times New Roman" w:hAnsi="Times New Roman" w:cs="Times New Roman"/>
          <w:lang w:val="en-US"/>
        </w:rPr>
        <w:t>khor</w:t>
      </w:r>
      <w:r w:rsidRPr="00560DE4">
        <w:rPr>
          <w:rFonts w:ascii="Times New Roman" w:hAnsi="Times New Roman" w:cs="Times New Roman"/>
        </w:rPr>
        <w:t xml:space="preserve"> </w:t>
      </w:r>
      <w:proofErr w:type="spellStart"/>
      <w:r w:rsidRPr="00560DE4">
        <w:rPr>
          <w:rFonts w:ascii="Times New Roman" w:hAnsi="Times New Roman" w:cs="Times New Roman"/>
          <w:lang w:val="en-US"/>
        </w:rPr>
        <w:t>gyi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dbang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gnang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skabs</w:t>
      </w:r>
      <w:proofErr w:type="spellEnd"/>
      <w:r w:rsidRPr="00560DE4">
        <w:rPr>
          <w:rFonts w:ascii="Times New Roman" w:hAnsi="Times New Roman" w:cs="Times New Roman"/>
        </w:rPr>
        <w:t>/_</w:t>
      </w:r>
      <w:proofErr w:type="spellStart"/>
      <w:r w:rsidRPr="00560DE4">
        <w:rPr>
          <w:rFonts w:ascii="Times New Roman" w:hAnsi="Times New Roman" w:cs="Times New Roman"/>
          <w:lang w:val="en-US"/>
        </w:rPr>
        <w:t>gtsang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phyag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mdzod</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rmi</w:t>
      </w:r>
      <w:proofErr w:type="spellEnd"/>
      <w:r w:rsidRPr="00560DE4">
        <w:rPr>
          <w:rFonts w:ascii="Times New Roman" w:hAnsi="Times New Roman" w:cs="Times New Roman"/>
        </w:rPr>
        <w:t xml:space="preserve"> </w:t>
      </w:r>
      <w:r w:rsidRPr="00560DE4">
        <w:rPr>
          <w:rFonts w:ascii="Times New Roman" w:hAnsi="Times New Roman" w:cs="Times New Roman"/>
          <w:lang w:val="en-US"/>
        </w:rPr>
        <w:t>lam</w:t>
      </w:r>
      <w:r w:rsidRPr="00560DE4">
        <w:rPr>
          <w:rFonts w:ascii="Times New Roman" w:hAnsi="Times New Roman" w:cs="Times New Roman"/>
        </w:rPr>
        <w:t xml:space="preserve"> </w:t>
      </w:r>
      <w:r w:rsidRPr="00560DE4">
        <w:rPr>
          <w:rFonts w:ascii="Times New Roman" w:hAnsi="Times New Roman" w:cs="Times New Roman"/>
          <w:lang w:val="en-US"/>
        </w:rPr>
        <w:t>du</w:t>
      </w:r>
      <w:r w:rsidRPr="00560DE4">
        <w:rPr>
          <w:rFonts w:ascii="Times New Roman" w:hAnsi="Times New Roman" w:cs="Times New Roman"/>
        </w:rPr>
        <w:t xml:space="preserve"> </w:t>
      </w:r>
      <w:proofErr w:type="spellStart"/>
      <w:r w:rsidRPr="00560DE4">
        <w:rPr>
          <w:rFonts w:ascii="Times New Roman" w:hAnsi="Times New Roman" w:cs="Times New Roman"/>
          <w:lang w:val="en-US"/>
        </w:rPr>
        <w:t>rgyal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dbang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thams</w:t>
      </w:r>
      <w:proofErr w:type="spellEnd"/>
      <w:r w:rsidRPr="00560DE4">
        <w:rPr>
          <w:rFonts w:ascii="Times New Roman" w:hAnsi="Times New Roman" w:cs="Times New Roman"/>
        </w:rPr>
        <w:t xml:space="preserve"> </w:t>
      </w:r>
      <w:r w:rsidRPr="00560DE4">
        <w:rPr>
          <w:rFonts w:ascii="Times New Roman" w:hAnsi="Times New Roman" w:cs="Times New Roman"/>
          <w:lang w:val="en-US"/>
        </w:rPr>
        <w:t>cad</w:t>
      </w:r>
      <w:r w:rsidRPr="00560DE4">
        <w:rPr>
          <w:rFonts w:ascii="Times New Roman" w:hAnsi="Times New Roman" w:cs="Times New Roman"/>
        </w:rPr>
        <w:t xml:space="preserve"> </w:t>
      </w:r>
      <w:proofErr w:type="spellStart"/>
      <w:r w:rsidRPr="00560DE4">
        <w:rPr>
          <w:rFonts w:ascii="Times New Roman" w:hAnsi="Times New Roman" w:cs="Times New Roman"/>
          <w:lang w:val="en-US"/>
        </w:rPr>
        <w:t>mkhyen</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r w:rsidRPr="00560DE4">
        <w:rPr>
          <w:rFonts w:ascii="Times New Roman" w:hAnsi="Times New Roman" w:cs="Times New Roman"/>
          <w:lang w:val="en-US"/>
        </w:rPr>
        <w:t>da</w:t>
      </w:r>
      <w:r w:rsidRPr="00560DE4">
        <w:rPr>
          <w:rFonts w:ascii="Times New Roman" w:hAnsi="Times New Roman" w:cs="Times New Roman"/>
        </w:rPr>
        <w:t xml:space="preserve"> </w:t>
      </w:r>
      <w:proofErr w:type="spellStart"/>
      <w:r w:rsidRPr="00560DE4">
        <w:rPr>
          <w:rFonts w:ascii="Times New Roman" w:hAnsi="Times New Roman" w:cs="Times New Roman"/>
          <w:lang w:val="en-US"/>
        </w:rPr>
        <w:t>lta</w:t>
      </w:r>
      <w:proofErr w:type="spellEnd"/>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sprul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sku</w:t>
      </w:r>
      <w:proofErr w:type="spellEnd"/>
      <w:r w:rsidRPr="00560DE4">
        <w:rPr>
          <w:rFonts w:ascii="Times New Roman" w:hAnsi="Times New Roman" w:cs="Times New Roman"/>
        </w:rPr>
        <w:t xml:space="preserve"> ‘</w:t>
      </w:r>
      <w:r w:rsidRPr="00560DE4">
        <w:rPr>
          <w:rFonts w:ascii="Times New Roman" w:hAnsi="Times New Roman" w:cs="Times New Roman"/>
          <w:lang w:val="en-US"/>
        </w:rPr>
        <w:t>di</w:t>
      </w:r>
      <w:r w:rsidRPr="00560DE4">
        <w:rPr>
          <w:rFonts w:ascii="Times New Roman" w:hAnsi="Times New Roman" w:cs="Times New Roman"/>
        </w:rPr>
        <w:t xml:space="preserve"> </w:t>
      </w:r>
      <w:proofErr w:type="spellStart"/>
      <w:r w:rsidRPr="00560DE4">
        <w:rPr>
          <w:rFonts w:ascii="Times New Roman" w:hAnsi="Times New Roman" w:cs="Times New Roman"/>
          <w:lang w:val="en-US"/>
        </w:rPr>
        <w:t>nyid</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khrungs</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w:t>
      </w:r>
      <w:proofErr w:type="spellStart"/>
      <w:r w:rsidRPr="00560DE4">
        <w:rPr>
          <w:rFonts w:ascii="Times New Roman" w:hAnsi="Times New Roman" w:cs="Times New Roman"/>
          <w:lang w:val="en-US"/>
        </w:rPr>
        <w:t>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khyim</w:t>
      </w:r>
      <w:proofErr w:type="spellEnd"/>
      <w:r w:rsidRPr="00560DE4">
        <w:rPr>
          <w:rFonts w:ascii="Times New Roman" w:hAnsi="Times New Roman" w:cs="Times New Roman"/>
        </w:rPr>
        <w:t xml:space="preserve"> </w:t>
      </w:r>
      <w:r w:rsidRPr="00560DE4">
        <w:rPr>
          <w:rFonts w:ascii="Times New Roman" w:hAnsi="Times New Roman" w:cs="Times New Roman"/>
          <w:lang w:val="en-US"/>
        </w:rPr>
        <w:t>der</w:t>
      </w:r>
      <w:r w:rsidRPr="00560DE4">
        <w:rPr>
          <w:rFonts w:ascii="Times New Roman" w:hAnsi="Times New Roman" w:cs="Times New Roman"/>
        </w:rPr>
        <w:t xml:space="preserve"> </w:t>
      </w:r>
      <w:proofErr w:type="spellStart"/>
      <w:r w:rsidRPr="00560DE4">
        <w:rPr>
          <w:rFonts w:ascii="Times New Roman" w:hAnsi="Times New Roman" w:cs="Times New Roman"/>
          <w:lang w:val="en-US"/>
        </w:rPr>
        <w:t>phebs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nas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bzhugs</w:t>
      </w:r>
      <w:proofErr w:type="spellEnd"/>
      <w:r w:rsidRPr="00560DE4">
        <w:rPr>
          <w:rFonts w:ascii="Times New Roman" w:hAnsi="Times New Roman" w:cs="Times New Roman"/>
        </w:rPr>
        <w:t xml:space="preserve"> </w:t>
      </w:r>
      <w:r w:rsidRPr="00560DE4">
        <w:rPr>
          <w:rFonts w:ascii="Times New Roman" w:hAnsi="Times New Roman" w:cs="Times New Roman"/>
          <w:lang w:val="en-US"/>
        </w:rPr>
        <w:t>yod</w:t>
      </w:r>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proofErr w:type="spellStart"/>
      <w:r w:rsidRPr="00560DE4">
        <w:rPr>
          <w:rFonts w:ascii="Times New Roman" w:hAnsi="Times New Roman" w:cs="Times New Roman"/>
          <w:lang w:val="en-US"/>
        </w:rPr>
        <w:t>zhig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rmis</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/_</w:t>
      </w:r>
      <w:proofErr w:type="spellStart"/>
      <w:r w:rsidRPr="00560DE4">
        <w:rPr>
          <w:rFonts w:ascii="Times New Roman" w:hAnsi="Times New Roman" w:cs="Times New Roman"/>
          <w:lang w:val="en-US"/>
        </w:rPr>
        <w:t>phyi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nyin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rgyal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dbang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rin</w:t>
      </w:r>
      <w:proofErr w:type="spellEnd"/>
      <w:r w:rsidRPr="00560DE4">
        <w:rPr>
          <w:rFonts w:ascii="Times New Roman" w:hAnsi="Times New Roman" w:cs="Times New Roman"/>
        </w:rPr>
        <w:t xml:space="preserve"> </w:t>
      </w:r>
      <w:r w:rsidRPr="00560DE4">
        <w:rPr>
          <w:rFonts w:ascii="Times New Roman" w:hAnsi="Times New Roman" w:cs="Times New Roman"/>
          <w:lang w:val="en-US"/>
        </w:rPr>
        <w:t>p</w:t>
      </w:r>
      <w:r w:rsidRPr="00560DE4">
        <w:rPr>
          <w:rFonts w:ascii="Times New Roman" w:hAnsi="Times New Roman" w:cs="Times New Roman"/>
        </w:rPr>
        <w:t xml:space="preserve"> </w:t>
      </w:r>
      <w:r w:rsidRPr="00560DE4">
        <w:rPr>
          <w:rFonts w:ascii="Times New Roman" w:hAnsi="Times New Roman" w:cs="Times New Roman"/>
          <w:lang w:val="en-US"/>
        </w:rPr>
        <w:t>ocher</w:t>
      </w:r>
      <w:r w:rsidRPr="00560DE4">
        <w:rPr>
          <w:rFonts w:ascii="Times New Roman" w:hAnsi="Times New Roman" w:cs="Times New Roman"/>
        </w:rPr>
        <w:t xml:space="preserve"> </w:t>
      </w:r>
      <w:proofErr w:type="spellStart"/>
      <w:r w:rsidRPr="00560DE4">
        <w:rPr>
          <w:rFonts w:ascii="Times New Roman" w:hAnsi="Times New Roman" w:cs="Times New Roman"/>
          <w:lang w:val="en-US"/>
        </w:rPr>
        <w:t>zhus</w:t>
      </w:r>
      <w:proofErr w:type="spellEnd"/>
      <w:r w:rsidRPr="00560DE4">
        <w:rPr>
          <w:rFonts w:ascii="Times New Roman" w:hAnsi="Times New Roman" w:cs="Times New Roman"/>
        </w:rPr>
        <w:t xml:space="preserve"> </w:t>
      </w:r>
      <w:r w:rsidRPr="00560DE4">
        <w:rPr>
          <w:rFonts w:ascii="Times New Roman" w:hAnsi="Times New Roman" w:cs="Times New Roman"/>
          <w:lang w:val="en-US"/>
        </w:rPr>
        <w:t>pas</w:t>
      </w:r>
      <w:r w:rsidRPr="00560DE4">
        <w:rPr>
          <w:rFonts w:ascii="Times New Roman" w:hAnsi="Times New Roman" w:cs="Times New Roman"/>
        </w:rPr>
        <w:t>/_’</w:t>
      </w:r>
      <w:r w:rsidRPr="00560DE4">
        <w:rPr>
          <w:rFonts w:ascii="Times New Roman" w:hAnsi="Times New Roman" w:cs="Times New Roman"/>
          <w:lang w:val="en-US"/>
        </w:rPr>
        <w:t>di</w:t>
      </w:r>
      <w:r w:rsidRPr="00560DE4">
        <w:rPr>
          <w:rFonts w:ascii="Times New Roman" w:hAnsi="Times New Roman" w:cs="Times New Roman"/>
        </w:rPr>
        <w:t xml:space="preserve"> </w:t>
      </w:r>
      <w:r w:rsidRPr="00560DE4">
        <w:rPr>
          <w:rFonts w:ascii="Times New Roman" w:hAnsi="Times New Roman" w:cs="Times New Roman"/>
          <w:lang w:val="en-US"/>
        </w:rPr>
        <w:t>yin</w:t>
      </w:r>
      <w:r w:rsidRPr="00560DE4">
        <w:rPr>
          <w:rFonts w:ascii="Times New Roman" w:hAnsi="Times New Roman" w:cs="Times New Roman"/>
        </w:rPr>
        <w:t xml:space="preserve"> </w:t>
      </w:r>
      <w:proofErr w:type="spellStart"/>
      <w:r w:rsidRPr="00560DE4">
        <w:rPr>
          <w:rFonts w:ascii="Times New Roman" w:hAnsi="Times New Roman" w:cs="Times New Roman"/>
          <w:lang w:val="en-US"/>
        </w:rPr>
        <w:t>gyi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gsal</w:t>
      </w:r>
      <w:proofErr w:type="spellEnd"/>
      <w:r w:rsidRPr="00560DE4">
        <w:rPr>
          <w:rFonts w:ascii="Times New Roman" w:hAnsi="Times New Roman" w:cs="Times New Roman"/>
        </w:rPr>
        <w:t xml:space="preserve"> </w:t>
      </w:r>
      <w:r w:rsidRPr="00560DE4">
        <w:rPr>
          <w:rFonts w:ascii="Times New Roman" w:hAnsi="Times New Roman" w:cs="Times New Roman"/>
          <w:lang w:val="en-US"/>
        </w:rPr>
        <w:t>kha</w:t>
      </w:r>
      <w:r w:rsidRPr="00560DE4">
        <w:rPr>
          <w:rFonts w:ascii="Times New Roman" w:hAnsi="Times New Roman" w:cs="Times New Roman"/>
        </w:rPr>
        <w:t xml:space="preserve"> </w:t>
      </w:r>
      <w:r w:rsidRPr="00560DE4">
        <w:rPr>
          <w:rFonts w:ascii="Times New Roman" w:hAnsi="Times New Roman" w:cs="Times New Roman"/>
          <w:lang w:val="en-US"/>
        </w:rPr>
        <w:t>ma</w:t>
      </w:r>
      <w:r w:rsidRPr="00560DE4">
        <w:rPr>
          <w:rFonts w:ascii="Times New Roman" w:hAnsi="Times New Roman" w:cs="Times New Roman"/>
        </w:rPr>
        <w:t xml:space="preserve"> </w:t>
      </w:r>
      <w:proofErr w:type="spellStart"/>
      <w:r w:rsidRPr="00560DE4">
        <w:rPr>
          <w:rFonts w:ascii="Times New Roman" w:hAnsi="Times New Roman" w:cs="Times New Roman"/>
          <w:lang w:val="en-US"/>
        </w:rPr>
        <w:t>gnang</w:t>
      </w:r>
      <w:proofErr w:type="spellEnd"/>
      <w:r w:rsidRPr="00560DE4">
        <w:rPr>
          <w:rFonts w:ascii="Times New Roman" w:hAnsi="Times New Roman" w:cs="Times New Roman"/>
        </w:rPr>
        <w:t xml:space="preserve"> </w:t>
      </w:r>
      <w:r w:rsidRPr="00560DE4">
        <w:rPr>
          <w:rFonts w:ascii="Times New Roman" w:hAnsi="Times New Roman" w:cs="Times New Roman"/>
          <w:lang w:val="en-US"/>
        </w:rPr>
        <w:t>bar</w:t>
      </w:r>
      <w:r w:rsidRPr="00560DE4">
        <w:rPr>
          <w:rFonts w:ascii="Times New Roman" w:hAnsi="Times New Roman" w:cs="Times New Roman"/>
        </w:rPr>
        <w:t xml:space="preserve"> </w:t>
      </w:r>
      <w:r w:rsidRPr="00560DE4">
        <w:rPr>
          <w:rFonts w:ascii="Times New Roman" w:hAnsi="Times New Roman" w:cs="Times New Roman"/>
          <w:lang w:val="en-US"/>
        </w:rPr>
        <w:t>da</w:t>
      </w:r>
      <w:r w:rsidRPr="00560DE4">
        <w:rPr>
          <w:rFonts w:ascii="Times New Roman" w:hAnsi="Times New Roman" w:cs="Times New Roman"/>
        </w:rPr>
        <w:t xml:space="preserve"> </w:t>
      </w:r>
      <w:r w:rsidRPr="00560DE4">
        <w:rPr>
          <w:rFonts w:ascii="Times New Roman" w:hAnsi="Times New Roman" w:cs="Times New Roman"/>
          <w:lang w:val="en-US"/>
        </w:rPr>
        <w:t>res</w:t>
      </w:r>
      <w:r w:rsidRPr="00560DE4">
        <w:rPr>
          <w:rFonts w:ascii="Times New Roman" w:hAnsi="Times New Roman" w:cs="Times New Roman"/>
        </w:rPr>
        <w:t xml:space="preserve"> </w:t>
      </w:r>
      <w:proofErr w:type="spellStart"/>
      <w:r w:rsidRPr="00560DE4">
        <w:rPr>
          <w:rFonts w:ascii="Times New Roman" w:hAnsi="Times New Roman" w:cs="Times New Roman"/>
          <w:lang w:val="en-US"/>
        </w:rPr>
        <w:t>rmi</w:t>
      </w:r>
      <w:proofErr w:type="spellEnd"/>
      <w:r w:rsidRPr="00560DE4">
        <w:rPr>
          <w:rFonts w:ascii="Times New Roman" w:hAnsi="Times New Roman" w:cs="Times New Roman"/>
        </w:rPr>
        <w:t xml:space="preserve"> </w:t>
      </w:r>
      <w:r w:rsidRPr="00560DE4">
        <w:rPr>
          <w:rFonts w:ascii="Times New Roman" w:hAnsi="Times New Roman" w:cs="Times New Roman"/>
          <w:lang w:val="en-US"/>
        </w:rPr>
        <w:t>lam</w:t>
      </w:r>
      <w:r w:rsidRPr="00560DE4">
        <w:rPr>
          <w:rFonts w:ascii="Times New Roman" w:hAnsi="Times New Roman" w:cs="Times New Roman"/>
        </w:rPr>
        <w:t xml:space="preserve"> </w:t>
      </w:r>
      <w:r w:rsidRPr="00560DE4">
        <w:rPr>
          <w:rFonts w:ascii="Times New Roman" w:hAnsi="Times New Roman" w:cs="Times New Roman"/>
          <w:lang w:val="en-US"/>
        </w:rPr>
        <w:t>de</w:t>
      </w:r>
      <w:r w:rsidRPr="00560DE4">
        <w:rPr>
          <w:rFonts w:ascii="Times New Roman" w:hAnsi="Times New Roman" w:cs="Times New Roman"/>
        </w:rPr>
        <w:t xml:space="preserve"> ‘</w:t>
      </w:r>
      <w:proofErr w:type="spellStart"/>
      <w:r w:rsidRPr="00560DE4">
        <w:rPr>
          <w:rFonts w:ascii="Times New Roman" w:hAnsi="Times New Roman" w:cs="Times New Roman"/>
          <w:lang w:val="en-US"/>
        </w:rPr>
        <w:t>dra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byung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tshul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yi</w:t>
      </w:r>
      <w:proofErr w:type="spellEnd"/>
      <w:r w:rsidRPr="00560DE4">
        <w:rPr>
          <w:rFonts w:ascii="Times New Roman" w:hAnsi="Times New Roman" w:cs="Times New Roman"/>
        </w:rPr>
        <w:t xml:space="preserve"> </w:t>
      </w:r>
      <w:r w:rsidRPr="00560DE4">
        <w:rPr>
          <w:rFonts w:ascii="Times New Roman" w:hAnsi="Times New Roman" w:cs="Times New Roman"/>
          <w:lang w:val="en-US"/>
        </w:rPr>
        <w:t>get</w:t>
      </w:r>
      <w:r w:rsidRPr="00560DE4">
        <w:rPr>
          <w:rFonts w:ascii="Times New Roman" w:hAnsi="Times New Roman" w:cs="Times New Roman"/>
        </w:rPr>
        <w:t xml:space="preserve"> </w:t>
      </w:r>
      <w:r w:rsidRPr="00560DE4">
        <w:rPr>
          <w:rFonts w:ascii="Times New Roman" w:hAnsi="Times New Roman" w:cs="Times New Roman"/>
          <w:lang w:val="en-US"/>
        </w:rPr>
        <w:t>ham</w:t>
      </w:r>
      <w:r w:rsidRPr="00560DE4">
        <w:rPr>
          <w:rFonts w:ascii="Times New Roman" w:hAnsi="Times New Roman" w:cs="Times New Roman"/>
        </w:rPr>
        <w:t xml:space="preserve"> </w:t>
      </w:r>
      <w:r w:rsidRPr="00560DE4">
        <w:rPr>
          <w:rFonts w:ascii="Times New Roman" w:hAnsi="Times New Roman" w:cs="Times New Roman"/>
          <w:lang w:val="en-US"/>
        </w:rPr>
        <w:t>ka</w:t>
      </w:r>
      <w:r w:rsidRPr="00560DE4">
        <w:rPr>
          <w:rFonts w:ascii="Times New Roman" w:hAnsi="Times New Roman" w:cs="Times New Roman"/>
        </w:rPr>
        <w:t xml:space="preserve"> </w:t>
      </w:r>
      <w:r w:rsidRPr="00560DE4">
        <w:rPr>
          <w:rFonts w:ascii="Times New Roman" w:hAnsi="Times New Roman" w:cs="Times New Roman"/>
          <w:lang w:val="en-US"/>
        </w:rPr>
        <w:t>can</w:t>
      </w:r>
      <w:r w:rsidRPr="00560DE4">
        <w:rPr>
          <w:rFonts w:ascii="Times New Roman" w:hAnsi="Times New Roman" w:cs="Times New Roman"/>
        </w:rPr>
        <w:t xml:space="preserve"> </w:t>
      </w:r>
      <w:proofErr w:type="spellStart"/>
      <w:r w:rsidRPr="00560DE4">
        <w:rPr>
          <w:rFonts w:ascii="Times New Roman" w:hAnsi="Times New Roman" w:cs="Times New Roman"/>
          <w:lang w:val="en-US"/>
        </w:rPr>
        <w:t>gnyis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gyis</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proofErr w:type="spellStart"/>
      <w:r w:rsidRPr="00560DE4">
        <w:rPr>
          <w:rFonts w:ascii="Times New Roman" w:hAnsi="Times New Roman" w:cs="Times New Roman"/>
          <w:lang w:val="en-US"/>
        </w:rPr>
        <w:t>gcig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phyag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mdzod</w:t>
      </w:r>
      <w:proofErr w:type="spellEnd"/>
      <w:r w:rsidRPr="00560DE4">
        <w:rPr>
          <w:rFonts w:ascii="Times New Roman" w:hAnsi="Times New Roman" w:cs="Times New Roman"/>
        </w:rPr>
        <w:t xml:space="preserve"> </w:t>
      </w:r>
      <w:r w:rsidRPr="00560DE4">
        <w:rPr>
          <w:rFonts w:ascii="Times New Roman" w:hAnsi="Times New Roman" w:cs="Times New Roman"/>
          <w:lang w:val="en-US"/>
        </w:rPr>
        <w:t>la</w:t>
      </w:r>
      <w:r w:rsidRPr="00560DE4">
        <w:rPr>
          <w:rFonts w:ascii="Times New Roman" w:hAnsi="Times New Roman" w:cs="Times New Roman"/>
        </w:rPr>
        <w:t xml:space="preserve"> </w:t>
      </w:r>
      <w:r w:rsidRPr="00560DE4">
        <w:rPr>
          <w:rFonts w:ascii="Times New Roman" w:hAnsi="Times New Roman" w:cs="Times New Roman"/>
          <w:lang w:val="en-US"/>
        </w:rPr>
        <w:t>sprod</w:t>
      </w:r>
      <w:r w:rsidRPr="00560DE4">
        <w:rPr>
          <w:rFonts w:ascii="Times New Roman" w:hAnsi="Times New Roman" w:cs="Times New Roman"/>
        </w:rPr>
        <w:t>/_</w:t>
      </w:r>
      <w:proofErr w:type="spellStart"/>
      <w:r w:rsidRPr="00560DE4">
        <w:rPr>
          <w:rFonts w:ascii="Times New Roman" w:hAnsi="Times New Roman" w:cs="Times New Roman"/>
          <w:lang w:val="en-US"/>
        </w:rPr>
        <w:t>gcig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gzhung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gi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yig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tshang</w:t>
      </w:r>
      <w:proofErr w:type="spellEnd"/>
      <w:r w:rsidRPr="00560DE4">
        <w:rPr>
          <w:rFonts w:ascii="Times New Roman" w:hAnsi="Times New Roman" w:cs="Times New Roman"/>
        </w:rPr>
        <w:t xml:space="preserve"> </w:t>
      </w:r>
      <w:r w:rsidRPr="00560DE4">
        <w:rPr>
          <w:rFonts w:ascii="Times New Roman" w:hAnsi="Times New Roman" w:cs="Times New Roman"/>
          <w:lang w:val="en-US"/>
        </w:rPr>
        <w:t>du</w:t>
      </w:r>
      <w:r w:rsidRPr="00560DE4">
        <w:rPr>
          <w:rFonts w:ascii="Times New Roman" w:hAnsi="Times New Roman" w:cs="Times New Roman"/>
        </w:rPr>
        <w:t xml:space="preserve"> ‘</w:t>
      </w:r>
      <w:r w:rsidRPr="00560DE4">
        <w:rPr>
          <w:rFonts w:ascii="Times New Roman" w:hAnsi="Times New Roman" w:cs="Times New Roman"/>
          <w:lang w:val="en-US"/>
        </w:rPr>
        <w:t>jog</w:t>
      </w:r>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proofErr w:type="spellStart"/>
      <w:r w:rsidRPr="00560DE4">
        <w:rPr>
          <w:rFonts w:ascii="Times New Roman" w:hAnsi="Times New Roman" w:cs="Times New Roman"/>
          <w:lang w:val="en-US"/>
        </w:rPr>
        <w:t>gyis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phebs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bzhin</w:t>
      </w:r>
      <w:proofErr w:type="spellEnd"/>
      <w:r w:rsidRPr="00560DE4">
        <w:rPr>
          <w:rFonts w:ascii="Times New Roman" w:hAnsi="Times New Roman" w:cs="Times New Roman"/>
        </w:rPr>
        <w:t>/_</w:t>
      </w:r>
      <w:proofErr w:type="spellStart"/>
      <w:r w:rsidRPr="00560DE4">
        <w:rPr>
          <w:rFonts w:ascii="Times New Roman" w:hAnsi="Times New Roman" w:cs="Times New Roman"/>
          <w:lang w:val="en-US"/>
        </w:rPr>
        <w:t>drung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yig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skal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bzang</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bde</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chen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nas</w:t>
      </w:r>
      <w:proofErr w:type="spellEnd"/>
      <w:r w:rsidRPr="00560DE4">
        <w:rPr>
          <w:rFonts w:ascii="Times New Roman" w:hAnsi="Times New Roman" w:cs="Times New Roman"/>
        </w:rPr>
        <w:t xml:space="preserve"> </w:t>
      </w:r>
      <w:r w:rsidRPr="00560DE4">
        <w:rPr>
          <w:rFonts w:ascii="Times New Roman" w:hAnsi="Times New Roman" w:cs="Times New Roman"/>
          <w:lang w:val="en-US"/>
        </w:rPr>
        <w:t>de</w:t>
      </w:r>
      <w:r w:rsidRPr="00560DE4">
        <w:rPr>
          <w:rFonts w:ascii="Times New Roman" w:hAnsi="Times New Roman" w:cs="Times New Roman"/>
        </w:rPr>
        <w:t xml:space="preserve"> </w:t>
      </w:r>
      <w:proofErr w:type="spellStart"/>
      <w:r w:rsidRPr="00560DE4">
        <w:rPr>
          <w:rFonts w:ascii="Times New Roman" w:hAnsi="Times New Roman" w:cs="Times New Roman"/>
          <w:lang w:val="en-US"/>
        </w:rPr>
        <w:t>bzhin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bgyis</w:t>
      </w:r>
      <w:proofErr w:type="spellEnd"/>
      <w:r w:rsidRPr="00560DE4">
        <w:rPr>
          <w:rFonts w:ascii="Times New Roman" w:hAnsi="Times New Roman" w:cs="Times New Roman"/>
        </w:rPr>
        <w:t xml:space="preserve"> ‘</w:t>
      </w:r>
      <w:r w:rsidRPr="00560DE4">
        <w:rPr>
          <w:rFonts w:ascii="Times New Roman" w:hAnsi="Times New Roman" w:cs="Times New Roman"/>
          <w:lang w:val="en-US"/>
        </w:rPr>
        <w:t>dug</w:t>
      </w:r>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proofErr w:type="spellStart"/>
      <w:r w:rsidRPr="00560DE4">
        <w:rPr>
          <w:rFonts w:ascii="Times New Roman" w:hAnsi="Times New Roman" w:cs="Times New Roman"/>
          <w:lang w:val="en-US"/>
        </w:rPr>
        <w:t>bcas</w:t>
      </w:r>
      <w:proofErr w:type="spellEnd"/>
      <w:r w:rsidRPr="00560DE4">
        <w:rPr>
          <w:rFonts w:ascii="Times New Roman" w:hAnsi="Times New Roman" w:cs="Times New Roman"/>
        </w:rPr>
        <w:t xml:space="preserve"> </w:t>
      </w:r>
      <w:r w:rsidRPr="00560DE4">
        <w:rPr>
          <w:rFonts w:ascii="Times New Roman" w:hAnsi="Times New Roman" w:cs="Times New Roman"/>
          <w:lang w:val="en-US"/>
        </w:rPr>
        <w:t>gang</w:t>
      </w:r>
      <w:r w:rsidRPr="00560DE4">
        <w:rPr>
          <w:rFonts w:ascii="Times New Roman" w:hAnsi="Times New Roman" w:cs="Times New Roman"/>
        </w:rPr>
        <w:t xml:space="preserve"> </w:t>
      </w:r>
      <w:r w:rsidRPr="00560DE4">
        <w:rPr>
          <w:rFonts w:ascii="Times New Roman" w:hAnsi="Times New Roman" w:cs="Times New Roman"/>
          <w:lang w:val="en-US"/>
        </w:rPr>
        <w:t>ci</w:t>
      </w:r>
      <w:r w:rsidRPr="00560DE4">
        <w:rPr>
          <w:rFonts w:ascii="Times New Roman" w:hAnsi="Times New Roman" w:cs="Times New Roman"/>
        </w:rPr>
        <w:t xml:space="preserve"> </w:t>
      </w:r>
      <w:proofErr w:type="spellStart"/>
      <w:r w:rsidRPr="00560DE4">
        <w:rPr>
          <w:rFonts w:ascii="Times New Roman" w:hAnsi="Times New Roman" w:cs="Times New Roman"/>
          <w:lang w:val="en-US"/>
        </w:rPr>
        <w:t>nas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phyogs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lhung</w:t>
      </w:r>
      <w:proofErr w:type="spellEnd"/>
      <w:r w:rsidRPr="00560DE4">
        <w:rPr>
          <w:rFonts w:ascii="Times New Roman" w:hAnsi="Times New Roman" w:cs="Times New Roman"/>
        </w:rPr>
        <w:t xml:space="preserve"> </w:t>
      </w:r>
      <w:r w:rsidRPr="00560DE4">
        <w:rPr>
          <w:rFonts w:ascii="Times New Roman" w:hAnsi="Times New Roman" w:cs="Times New Roman"/>
          <w:lang w:val="en-US"/>
        </w:rPr>
        <w:t>dang</w:t>
      </w:r>
      <w:r w:rsidRPr="00560DE4">
        <w:rPr>
          <w:rFonts w:ascii="Times New Roman" w:hAnsi="Times New Roman" w:cs="Times New Roman"/>
        </w:rPr>
        <w:t xml:space="preserve"> </w:t>
      </w:r>
      <w:proofErr w:type="spellStart"/>
      <w:r w:rsidRPr="00560DE4">
        <w:rPr>
          <w:rFonts w:ascii="Times New Roman" w:hAnsi="Times New Roman" w:cs="Times New Roman"/>
          <w:lang w:val="en-US"/>
        </w:rPr>
        <w:t>bral</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rnams</w:t>
      </w:r>
      <w:proofErr w:type="spellEnd"/>
      <w:r w:rsidRPr="00560DE4">
        <w:rPr>
          <w:rFonts w:ascii="Times New Roman" w:hAnsi="Times New Roman" w:cs="Times New Roman"/>
        </w:rPr>
        <w:t xml:space="preserve"> </w:t>
      </w:r>
      <w:r w:rsidRPr="00560DE4">
        <w:rPr>
          <w:rFonts w:ascii="Times New Roman" w:hAnsi="Times New Roman" w:cs="Times New Roman"/>
          <w:lang w:val="en-US"/>
        </w:rPr>
        <w:t>yid</w:t>
      </w:r>
      <w:r w:rsidRPr="00560DE4">
        <w:rPr>
          <w:rFonts w:ascii="Times New Roman" w:hAnsi="Times New Roman" w:cs="Times New Roman"/>
        </w:rPr>
        <w:t xml:space="preserve"> </w:t>
      </w:r>
      <w:proofErr w:type="spellStart"/>
      <w:r w:rsidRPr="00560DE4">
        <w:rPr>
          <w:rFonts w:ascii="Times New Roman" w:hAnsi="Times New Roman" w:cs="Times New Roman"/>
          <w:lang w:val="en-US"/>
        </w:rPr>
        <w:t>ches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kyi</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nges</w:t>
      </w:r>
      <w:proofErr w:type="spellEnd"/>
      <w:r w:rsidRPr="00560DE4">
        <w:rPr>
          <w:rFonts w:ascii="Times New Roman" w:hAnsi="Times New Roman" w:cs="Times New Roman"/>
        </w:rPr>
        <w:t xml:space="preserve"> </w:t>
      </w:r>
      <w:r w:rsidRPr="00560DE4">
        <w:rPr>
          <w:rFonts w:ascii="Times New Roman" w:hAnsi="Times New Roman" w:cs="Times New Roman"/>
          <w:lang w:val="en-US"/>
        </w:rPr>
        <w:t>pa</w:t>
      </w:r>
      <w:r w:rsidRPr="00560DE4">
        <w:rPr>
          <w:rFonts w:ascii="Times New Roman" w:hAnsi="Times New Roman" w:cs="Times New Roman"/>
        </w:rPr>
        <w:t xml:space="preserve"> </w:t>
      </w:r>
      <w:proofErr w:type="spellStart"/>
      <w:r w:rsidRPr="00560DE4">
        <w:rPr>
          <w:rFonts w:ascii="Times New Roman" w:hAnsi="Times New Roman" w:cs="Times New Roman"/>
          <w:lang w:val="en-US"/>
        </w:rPr>
        <w:t>brtan</w:t>
      </w:r>
      <w:proofErr w:type="spellEnd"/>
      <w:r w:rsidRPr="00560DE4">
        <w:rPr>
          <w:rFonts w:ascii="Times New Roman" w:hAnsi="Times New Roman" w:cs="Times New Roman"/>
        </w:rPr>
        <w:t xml:space="preserve"> </w:t>
      </w:r>
      <w:r w:rsidRPr="00560DE4">
        <w:rPr>
          <w:rFonts w:ascii="Times New Roman" w:hAnsi="Times New Roman" w:cs="Times New Roman"/>
          <w:lang w:val="en-US"/>
        </w:rPr>
        <w:t>pos</w:t>
      </w:r>
      <w:r w:rsidRPr="00560DE4">
        <w:rPr>
          <w:rFonts w:ascii="Times New Roman" w:hAnsi="Times New Roman" w:cs="Times New Roman"/>
        </w:rPr>
        <w:t xml:space="preserve"> </w:t>
      </w:r>
      <w:proofErr w:type="spellStart"/>
      <w:r w:rsidRPr="00560DE4">
        <w:rPr>
          <w:rFonts w:ascii="Times New Roman" w:hAnsi="Times New Roman" w:cs="Times New Roman"/>
          <w:lang w:val="en-US"/>
        </w:rPr>
        <w:t>dga</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spro</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dbyar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dus</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kyi</w:t>
      </w:r>
      <w:proofErr w:type="spellEnd"/>
      <w:r w:rsidRPr="00560DE4">
        <w:rPr>
          <w:rFonts w:ascii="Times New Roman" w:hAnsi="Times New Roman" w:cs="Times New Roman"/>
        </w:rPr>
        <w:t xml:space="preserve"> </w:t>
      </w:r>
      <w:r w:rsidRPr="00560DE4">
        <w:rPr>
          <w:rFonts w:ascii="Times New Roman" w:hAnsi="Times New Roman" w:cs="Times New Roman"/>
          <w:lang w:val="en-US"/>
        </w:rPr>
        <w:t>chu</w:t>
      </w:r>
      <w:r w:rsidRPr="00560DE4">
        <w:rPr>
          <w:rFonts w:ascii="Times New Roman" w:hAnsi="Times New Roman" w:cs="Times New Roman"/>
        </w:rPr>
        <w:t xml:space="preserve"> </w:t>
      </w:r>
      <w:proofErr w:type="spellStart"/>
      <w:r w:rsidRPr="00560DE4">
        <w:rPr>
          <w:rFonts w:ascii="Times New Roman" w:hAnsi="Times New Roman" w:cs="Times New Roman"/>
          <w:lang w:val="en-US"/>
        </w:rPr>
        <w:t>gter</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bzhin</w:t>
      </w:r>
      <w:proofErr w:type="spellEnd"/>
      <w:r w:rsidRPr="00560DE4">
        <w:rPr>
          <w:rFonts w:ascii="Times New Roman" w:hAnsi="Times New Roman" w:cs="Times New Roman"/>
        </w:rPr>
        <w:t xml:space="preserve"> ‘</w:t>
      </w:r>
      <w:proofErr w:type="spellStart"/>
      <w:r w:rsidRPr="00560DE4">
        <w:rPr>
          <w:rFonts w:ascii="Times New Roman" w:hAnsi="Times New Roman" w:cs="Times New Roman"/>
          <w:lang w:val="en-US"/>
        </w:rPr>
        <w:t>phel</w:t>
      </w:r>
      <w:proofErr w:type="spellEnd"/>
      <w:r w:rsidRPr="00560DE4">
        <w:rPr>
          <w:rFonts w:ascii="Times New Roman" w:hAnsi="Times New Roman" w:cs="Times New Roman"/>
        </w:rPr>
        <w:t xml:space="preserve"> </w:t>
      </w:r>
      <w:r w:rsidRPr="00560DE4">
        <w:rPr>
          <w:rFonts w:ascii="Times New Roman" w:hAnsi="Times New Roman" w:cs="Times New Roman"/>
          <w:lang w:val="en-US"/>
        </w:rPr>
        <w:t>bar</w:t>
      </w:r>
      <w:r w:rsidRPr="00560DE4">
        <w:rPr>
          <w:rFonts w:ascii="Times New Roman" w:hAnsi="Times New Roman" w:cs="Times New Roman"/>
        </w:rPr>
        <w:t xml:space="preserve"> </w:t>
      </w:r>
      <w:proofErr w:type="spellStart"/>
      <w:r w:rsidRPr="00560DE4">
        <w:rPr>
          <w:rFonts w:ascii="Times New Roman" w:hAnsi="Times New Roman" w:cs="Times New Roman"/>
          <w:lang w:val="en-US"/>
        </w:rPr>
        <w:t>gyur</w:t>
      </w:r>
      <w:proofErr w:type="spellEnd"/>
      <w:r w:rsidRPr="00560DE4">
        <w:rPr>
          <w:rFonts w:ascii="Times New Roman" w:hAnsi="Times New Roman" w:cs="Times New Roman"/>
        </w:rPr>
        <w:t xml:space="preserve"> </w:t>
      </w:r>
      <w:r w:rsidRPr="00560DE4">
        <w:rPr>
          <w:rFonts w:ascii="Times New Roman" w:hAnsi="Times New Roman" w:cs="Times New Roman"/>
          <w:lang w:val="en-US"/>
        </w:rPr>
        <w:t>to</w:t>
      </w:r>
      <w:r w:rsidRPr="00560DE4">
        <w:rPr>
          <w:rFonts w:ascii="Times New Roman" w:hAnsi="Times New Roman" w:cs="Times New Roman"/>
        </w:rPr>
        <w:t>//_</w:t>
      </w:r>
    </w:p>
  </w:footnote>
  <w:footnote w:id="133">
    <w:p w14:paraId="2D3887AB" w14:textId="77777777" w:rsidR="00D16DA8" w:rsidRPr="00252B19" w:rsidRDefault="00D16DA8" w:rsidP="001A34E5">
      <w:pPr>
        <w:pStyle w:val="ac"/>
        <w:rPr>
          <w:rFonts w:ascii="Times New Roman" w:hAnsi="Times New Roman" w:cs="Times New Roman"/>
        </w:rPr>
      </w:pPr>
      <w:r w:rsidRPr="00252B19">
        <w:rPr>
          <w:rStyle w:val="ae"/>
          <w:rFonts w:ascii="Times New Roman" w:hAnsi="Times New Roman" w:cs="Times New Roman"/>
        </w:rPr>
        <w:footnoteRef/>
      </w:r>
      <w:r w:rsidRPr="00252B19">
        <w:rPr>
          <w:rFonts w:ascii="Times New Roman" w:hAnsi="Times New Roman" w:cs="Times New Roman"/>
        </w:rPr>
        <w:t xml:space="preserve"> Т.е. </w:t>
      </w:r>
      <w:proofErr w:type="spellStart"/>
      <w:r w:rsidRPr="00252B19">
        <w:rPr>
          <w:rFonts w:ascii="Times New Roman" w:hAnsi="Times New Roman" w:cs="Times New Roman"/>
          <w:i/>
          <w:iCs/>
        </w:rPr>
        <w:t>чойкьон</w:t>
      </w:r>
      <w:proofErr w:type="spellEnd"/>
      <w:r w:rsidRPr="00252B19">
        <w:rPr>
          <w:rFonts w:ascii="Times New Roman" w:hAnsi="Times New Roman" w:cs="Times New Roman"/>
        </w:rPr>
        <w:t xml:space="preserve">, </w:t>
      </w:r>
      <w:proofErr w:type="spellStart"/>
      <w:r w:rsidRPr="00252B19">
        <w:rPr>
          <w:rFonts w:ascii="Times New Roman" w:hAnsi="Times New Roman" w:cs="Times New Roman"/>
        </w:rPr>
        <w:t>тиб</w:t>
      </w:r>
      <w:proofErr w:type="spellEnd"/>
      <w:r w:rsidRPr="00252B19">
        <w:rPr>
          <w:rFonts w:ascii="Times New Roman" w:hAnsi="Times New Roman" w:cs="Times New Roman"/>
        </w:rPr>
        <w:t xml:space="preserve">. </w:t>
      </w:r>
      <w:proofErr w:type="spellStart"/>
      <w:r w:rsidRPr="00252B19">
        <w:rPr>
          <w:rFonts w:ascii="Times New Roman" w:hAnsi="Times New Roman" w:cs="Times New Roman"/>
          <w:lang w:val="en-US"/>
        </w:rPr>
        <w:t>chos</w:t>
      </w:r>
      <w:proofErr w:type="spellEnd"/>
      <w:r w:rsidRPr="00252B19">
        <w:rPr>
          <w:rFonts w:ascii="Times New Roman" w:hAnsi="Times New Roman" w:cs="Times New Roman"/>
        </w:rPr>
        <w:t xml:space="preserve"> </w:t>
      </w:r>
      <w:proofErr w:type="spellStart"/>
      <w:r w:rsidRPr="00252B19">
        <w:rPr>
          <w:rFonts w:ascii="Times New Roman" w:hAnsi="Times New Roman" w:cs="Times New Roman"/>
          <w:lang w:val="en-US"/>
        </w:rPr>
        <w:t>skyong</w:t>
      </w:r>
      <w:proofErr w:type="spellEnd"/>
      <w:r w:rsidRPr="00252B19">
        <w:rPr>
          <w:rFonts w:ascii="Times New Roman" w:hAnsi="Times New Roman" w:cs="Times New Roman"/>
        </w:rPr>
        <w:t>, прорицатель.</w:t>
      </w:r>
    </w:p>
  </w:footnote>
  <w:footnote w:id="134">
    <w:p w14:paraId="6CB96A5C" w14:textId="77777777" w:rsidR="00D16DA8" w:rsidRPr="00252B19" w:rsidRDefault="00D16DA8" w:rsidP="001A34E5">
      <w:pPr>
        <w:pStyle w:val="ac"/>
        <w:rPr>
          <w:rFonts w:ascii="Times New Roman" w:hAnsi="Times New Roman" w:cs="Times New Roman"/>
        </w:rPr>
      </w:pPr>
      <w:r w:rsidRPr="00252B19">
        <w:rPr>
          <w:rStyle w:val="ae"/>
          <w:rFonts w:ascii="Times New Roman" w:hAnsi="Times New Roman" w:cs="Times New Roman"/>
        </w:rPr>
        <w:footnoteRef/>
      </w:r>
      <w:r w:rsidRPr="00252B19">
        <w:rPr>
          <w:rFonts w:ascii="Times New Roman" w:hAnsi="Times New Roman" w:cs="Times New Roman"/>
        </w:rPr>
        <w:t xml:space="preserve"> Имеется в виду область Цанг.</w:t>
      </w:r>
    </w:p>
  </w:footnote>
  <w:footnote w:id="135">
    <w:p w14:paraId="203230F4" w14:textId="77777777" w:rsidR="00D16DA8" w:rsidRPr="00252B19" w:rsidRDefault="00D16DA8" w:rsidP="001A34E5">
      <w:pPr>
        <w:pStyle w:val="ac"/>
        <w:rPr>
          <w:rFonts w:ascii="Times New Roman" w:hAnsi="Times New Roman" w:cs="Times New Roman"/>
        </w:rPr>
      </w:pPr>
      <w:r w:rsidRPr="00252B19">
        <w:rPr>
          <w:rStyle w:val="ae"/>
          <w:rFonts w:ascii="Times New Roman" w:hAnsi="Times New Roman" w:cs="Times New Roman"/>
        </w:rPr>
        <w:footnoteRef/>
      </w:r>
      <w:r w:rsidRPr="00252B19">
        <w:rPr>
          <w:rFonts w:ascii="Times New Roman" w:hAnsi="Times New Roman" w:cs="Times New Roman"/>
        </w:rPr>
        <w:t xml:space="preserve"> </w:t>
      </w:r>
      <w:proofErr w:type="spellStart"/>
      <w:r w:rsidRPr="00252B19">
        <w:rPr>
          <w:rFonts w:ascii="Times New Roman" w:hAnsi="Times New Roman" w:cs="Times New Roman"/>
        </w:rPr>
        <w:t>Брайбунг</w:t>
      </w:r>
      <w:proofErr w:type="spellEnd"/>
      <w:r w:rsidRPr="00252B19">
        <w:rPr>
          <w:rFonts w:ascii="Times New Roman" w:hAnsi="Times New Roman" w:cs="Times New Roman"/>
        </w:rPr>
        <w:t xml:space="preserve"> – </w:t>
      </w:r>
      <w:proofErr w:type="spellStart"/>
      <w:r w:rsidRPr="00252B19">
        <w:rPr>
          <w:rFonts w:ascii="Times New Roman" w:hAnsi="Times New Roman" w:cs="Times New Roman"/>
        </w:rPr>
        <w:t>Дрепунг</w:t>
      </w:r>
      <w:proofErr w:type="spellEnd"/>
      <w:r w:rsidRPr="00252B19">
        <w:rPr>
          <w:rFonts w:ascii="Times New Roman" w:hAnsi="Times New Roman" w:cs="Times New Roman"/>
        </w:rPr>
        <w:t xml:space="preserve"> (</w:t>
      </w:r>
      <w:proofErr w:type="spellStart"/>
      <w:r w:rsidRPr="00252B19">
        <w:rPr>
          <w:rFonts w:ascii="Times New Roman" w:hAnsi="Times New Roman" w:cs="Times New Roman"/>
        </w:rPr>
        <w:t>тиб</w:t>
      </w:r>
      <w:proofErr w:type="spellEnd"/>
      <w:r w:rsidRPr="00252B19">
        <w:rPr>
          <w:rFonts w:ascii="Times New Roman" w:hAnsi="Times New Roman" w:cs="Times New Roman"/>
        </w:rPr>
        <w:t>. ‘</w:t>
      </w:r>
      <w:r w:rsidRPr="00252B19">
        <w:rPr>
          <w:rFonts w:ascii="Times New Roman" w:hAnsi="Times New Roman" w:cs="Times New Roman"/>
          <w:lang w:val="en-US"/>
        </w:rPr>
        <w:t>bras</w:t>
      </w:r>
      <w:r w:rsidRPr="00252B19">
        <w:rPr>
          <w:rFonts w:ascii="Times New Roman" w:hAnsi="Times New Roman" w:cs="Times New Roman"/>
        </w:rPr>
        <w:t xml:space="preserve"> </w:t>
      </w:r>
      <w:r w:rsidRPr="00252B19">
        <w:rPr>
          <w:rFonts w:ascii="Times New Roman" w:hAnsi="Times New Roman" w:cs="Times New Roman"/>
          <w:lang w:val="en-US"/>
        </w:rPr>
        <w:t>spungs</w:t>
      </w:r>
      <w:r w:rsidRPr="00252B19">
        <w:rPr>
          <w:rFonts w:ascii="Times New Roman" w:hAnsi="Times New Roman" w:cs="Times New Roman"/>
        </w:rPr>
        <w:t>).</w:t>
      </w:r>
    </w:p>
  </w:footnote>
  <w:footnote w:id="136">
    <w:p w14:paraId="408CB8E9" w14:textId="2C468637" w:rsidR="00D16DA8" w:rsidRPr="00352B0B" w:rsidRDefault="00D16DA8" w:rsidP="001A34E5">
      <w:pPr>
        <w:pStyle w:val="ac"/>
        <w:jc w:val="both"/>
        <w:rPr>
          <w:rFonts w:ascii="Times New Roman" w:hAnsi="Times New Roman" w:cs="Times New Roman"/>
        </w:rPr>
      </w:pPr>
      <w:r w:rsidRPr="00352B0B">
        <w:rPr>
          <w:rStyle w:val="ae"/>
          <w:rFonts w:ascii="Times New Roman" w:hAnsi="Times New Roman" w:cs="Times New Roman"/>
        </w:rPr>
        <w:footnoteRef/>
      </w:r>
      <w:r w:rsidRPr="00352B0B">
        <w:rPr>
          <w:rFonts w:ascii="Times New Roman" w:hAnsi="Times New Roman" w:cs="Times New Roman"/>
        </w:rPr>
        <w:t xml:space="preserve"> </w:t>
      </w:r>
      <w:proofErr w:type="spellStart"/>
      <w:r w:rsidR="00427C61">
        <w:rPr>
          <w:rFonts w:ascii="Times New Roman" w:hAnsi="Times New Roman" w:cs="Times New Roman"/>
        </w:rPr>
        <w:t>Маньчж</w:t>
      </w:r>
      <w:proofErr w:type="spellEnd"/>
      <w:r w:rsidR="00427C61">
        <w:rPr>
          <w:rFonts w:ascii="Times New Roman" w:hAnsi="Times New Roman" w:cs="Times New Roman"/>
        </w:rPr>
        <w:t xml:space="preserve">. </w:t>
      </w:r>
      <w:proofErr w:type="spellStart"/>
      <w:r>
        <w:rPr>
          <w:rFonts w:ascii="Times New Roman" w:hAnsi="Times New Roman" w:cs="Times New Roman"/>
        </w:rPr>
        <w:t>bancen</w:t>
      </w:r>
      <w:proofErr w:type="spellEnd"/>
      <w:r>
        <w:rPr>
          <w:rFonts w:ascii="Times New Roman" w:hAnsi="Times New Roman" w:cs="Times New Roman"/>
        </w:rPr>
        <w:t xml:space="preserve"> </w:t>
      </w:r>
      <w:proofErr w:type="spellStart"/>
      <w:r>
        <w:rPr>
          <w:rFonts w:ascii="Times New Roman" w:hAnsi="Times New Roman" w:cs="Times New Roman"/>
        </w:rPr>
        <w:t>erdeni</w:t>
      </w:r>
      <w:proofErr w:type="spellEnd"/>
      <w:r>
        <w:rPr>
          <w:rFonts w:ascii="Times New Roman" w:hAnsi="Times New Roman" w:cs="Times New Roman"/>
        </w:rPr>
        <w:t xml:space="preserve"> </w:t>
      </w:r>
      <w:proofErr w:type="spellStart"/>
      <w:r>
        <w:rPr>
          <w:rFonts w:ascii="Times New Roman" w:hAnsi="Times New Roman" w:cs="Times New Roman"/>
        </w:rPr>
        <w:t>serengge</w:t>
      </w:r>
      <w:proofErr w:type="spellEnd"/>
      <w:r>
        <w:rPr>
          <w:rFonts w:ascii="Times New Roman" w:hAnsi="Times New Roman" w:cs="Times New Roman"/>
        </w:rPr>
        <w:t xml:space="preserve">. </w:t>
      </w:r>
      <w:proofErr w:type="spellStart"/>
      <w:r>
        <w:rPr>
          <w:rFonts w:ascii="Times New Roman" w:hAnsi="Times New Roman" w:cs="Times New Roman"/>
        </w:rPr>
        <w:t>meni</w:t>
      </w:r>
      <w:proofErr w:type="spellEnd"/>
      <w:r>
        <w:rPr>
          <w:rFonts w:ascii="Times New Roman" w:hAnsi="Times New Roman" w:cs="Times New Roman"/>
        </w:rPr>
        <w:t xml:space="preserve"> </w:t>
      </w:r>
      <w:proofErr w:type="spellStart"/>
      <w:r>
        <w:rPr>
          <w:rFonts w:ascii="Times New Roman" w:hAnsi="Times New Roman" w:cs="Times New Roman"/>
        </w:rPr>
        <w:t>baksi</w:t>
      </w:r>
      <w:proofErr w:type="spellEnd"/>
      <w:r>
        <w:rPr>
          <w:rFonts w:ascii="Times New Roman" w:hAnsi="Times New Roman" w:cs="Times New Roman"/>
        </w:rPr>
        <w:t xml:space="preserve"> </w:t>
      </w:r>
      <w:proofErr w:type="spellStart"/>
      <w:r>
        <w:rPr>
          <w:rFonts w:ascii="Times New Roman" w:hAnsi="Times New Roman" w:cs="Times New Roman"/>
        </w:rPr>
        <w:t>lama</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lamu</w:t>
      </w:r>
      <w:proofErr w:type="spellEnd"/>
      <w:r>
        <w:rPr>
          <w:rFonts w:ascii="Times New Roman" w:hAnsi="Times New Roman" w:cs="Times New Roman"/>
        </w:rPr>
        <w:t xml:space="preserve"> </w:t>
      </w:r>
      <w:proofErr w:type="spellStart"/>
      <w:r>
        <w:rPr>
          <w:rFonts w:ascii="Times New Roman" w:hAnsi="Times New Roman" w:cs="Times New Roman"/>
        </w:rPr>
        <w:t>coijung</w:t>
      </w:r>
      <w:proofErr w:type="spellEnd"/>
      <w:r>
        <w:rPr>
          <w:rFonts w:ascii="Times New Roman" w:hAnsi="Times New Roman" w:cs="Times New Roman"/>
        </w:rPr>
        <w:t xml:space="preserve"> </w:t>
      </w:r>
      <w:proofErr w:type="spellStart"/>
      <w:r>
        <w:rPr>
          <w:rFonts w:ascii="Times New Roman" w:hAnsi="Times New Roman" w:cs="Times New Roman"/>
        </w:rPr>
        <w:t>inu</w:t>
      </w:r>
      <w:proofErr w:type="spellEnd"/>
      <w:r>
        <w:rPr>
          <w:rFonts w:ascii="Times New Roman" w:hAnsi="Times New Roman" w:cs="Times New Roman"/>
        </w:rPr>
        <w:t xml:space="preserve"> </w:t>
      </w:r>
      <w:proofErr w:type="spellStart"/>
      <w:r>
        <w:rPr>
          <w:rFonts w:ascii="Times New Roman" w:hAnsi="Times New Roman" w:cs="Times New Roman"/>
        </w:rPr>
        <w:t>amba</w:t>
      </w:r>
      <w:proofErr w:type="spellEnd"/>
      <w:r>
        <w:rPr>
          <w:rFonts w:ascii="Times New Roman" w:hAnsi="Times New Roman" w:cs="Times New Roman"/>
        </w:rPr>
        <w:t xml:space="preserve"> </w:t>
      </w:r>
      <w:proofErr w:type="spellStart"/>
      <w:r>
        <w:rPr>
          <w:rFonts w:ascii="Times New Roman" w:hAnsi="Times New Roman" w:cs="Times New Roman"/>
        </w:rPr>
        <w:t>tuwangiyangga</w:t>
      </w:r>
      <w:proofErr w:type="spellEnd"/>
      <w:r w:rsidRPr="00352B0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w:t>
      </w:r>
      <w:proofErr w:type="spellStart"/>
      <w:r>
        <w:rPr>
          <w:rFonts w:ascii="Times New Roman" w:hAnsi="Times New Roman" w:cs="Times New Roman"/>
        </w:rPr>
        <w:t>akdarakū</w:t>
      </w:r>
      <w:proofErr w:type="spellEnd"/>
      <w:r>
        <w:rPr>
          <w:rFonts w:ascii="Times New Roman" w:hAnsi="Times New Roman" w:cs="Times New Roman"/>
        </w:rPr>
        <w:t xml:space="preserve"> </w:t>
      </w:r>
      <w:proofErr w:type="spellStart"/>
      <w:r>
        <w:rPr>
          <w:rFonts w:ascii="Times New Roman" w:hAnsi="Times New Roman" w:cs="Times New Roman"/>
        </w:rPr>
        <w:t>sere</w:t>
      </w:r>
      <w:proofErr w:type="spellEnd"/>
      <w:r>
        <w:rPr>
          <w:rFonts w:ascii="Times New Roman" w:hAnsi="Times New Roman" w:cs="Times New Roman"/>
        </w:rPr>
        <w:t xml:space="preserve"> </w:t>
      </w:r>
      <w:proofErr w:type="spellStart"/>
      <w:r>
        <w:rPr>
          <w:rFonts w:ascii="Times New Roman" w:hAnsi="Times New Roman" w:cs="Times New Roman"/>
        </w:rPr>
        <w:t>ba</w:t>
      </w:r>
      <w:proofErr w:type="spellEnd"/>
      <w:r>
        <w:rPr>
          <w:rFonts w:ascii="Times New Roman" w:hAnsi="Times New Roman" w:cs="Times New Roman"/>
        </w:rPr>
        <w:t xml:space="preserve"> </w:t>
      </w:r>
      <w:proofErr w:type="spellStart"/>
      <w:r>
        <w:rPr>
          <w:rFonts w:ascii="Times New Roman" w:hAnsi="Times New Roman" w:cs="Times New Roman"/>
        </w:rPr>
        <w:t>akū</w:t>
      </w:r>
      <w:proofErr w:type="spellEnd"/>
      <w:r>
        <w:rPr>
          <w:rFonts w:ascii="Times New Roman" w:hAnsi="Times New Roman" w:cs="Times New Roman"/>
        </w:rPr>
        <w:t xml:space="preserve"> </w:t>
      </w:r>
      <w:proofErr w:type="spellStart"/>
      <w:r>
        <w:rPr>
          <w:rFonts w:ascii="Times New Roman" w:hAnsi="Times New Roman" w:cs="Times New Roman"/>
        </w:rPr>
        <w:t>bicibe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d</w:t>
      </w:r>
      <w:r>
        <w:rPr>
          <w:rFonts w:ascii="Times New Roman" w:hAnsi="Times New Roman" w:cs="Times New Roman"/>
        </w:rPr>
        <w:t>alai</w:t>
      </w:r>
      <w:proofErr w:type="spellEnd"/>
      <w:r>
        <w:rPr>
          <w:rFonts w:ascii="Times New Roman" w:hAnsi="Times New Roman" w:cs="Times New Roman"/>
        </w:rPr>
        <w:t xml:space="preserve"> </w:t>
      </w:r>
      <w:proofErr w:type="spellStart"/>
      <w:r>
        <w:rPr>
          <w:rFonts w:ascii="Times New Roman" w:hAnsi="Times New Roman" w:cs="Times New Roman"/>
        </w:rPr>
        <w:t>lama</w:t>
      </w:r>
      <w:proofErr w:type="spellEnd"/>
      <w:r>
        <w:rPr>
          <w:rFonts w:ascii="Times New Roman" w:hAnsi="Times New Roman" w:cs="Times New Roman"/>
        </w:rPr>
        <w:t xml:space="preserve"> </w:t>
      </w:r>
      <w:proofErr w:type="spellStart"/>
      <w:r>
        <w:rPr>
          <w:rFonts w:ascii="Times New Roman" w:hAnsi="Times New Roman" w:cs="Times New Roman"/>
        </w:rPr>
        <w:t>jangca</w:t>
      </w:r>
      <w:proofErr w:type="spellEnd"/>
      <w:r>
        <w:rPr>
          <w:rFonts w:ascii="Times New Roman" w:hAnsi="Times New Roman" w:cs="Times New Roman"/>
        </w:rPr>
        <w:t xml:space="preserve"> </w:t>
      </w:r>
      <w:proofErr w:type="spellStart"/>
      <w:r>
        <w:rPr>
          <w:rFonts w:ascii="Times New Roman" w:hAnsi="Times New Roman" w:cs="Times New Roman"/>
        </w:rPr>
        <w:t>halara</w:t>
      </w:r>
      <w:proofErr w:type="spellEnd"/>
      <w:r>
        <w:rPr>
          <w:rFonts w:ascii="Times New Roman" w:hAnsi="Times New Roman" w:cs="Times New Roman"/>
        </w:rPr>
        <w:t xml:space="preserve"> </w:t>
      </w:r>
      <w:proofErr w:type="spellStart"/>
      <w:r>
        <w:rPr>
          <w:rFonts w:ascii="Times New Roman" w:hAnsi="Times New Roman" w:cs="Times New Roman"/>
        </w:rPr>
        <w:t>onggolo</w:t>
      </w:r>
      <w:proofErr w:type="spellEnd"/>
      <w:r>
        <w:rPr>
          <w:rFonts w:ascii="Times New Roman" w:hAnsi="Times New Roman" w:cs="Times New Roman"/>
        </w:rPr>
        <w:t xml:space="preserve">. </w:t>
      </w:r>
      <w:proofErr w:type="spellStart"/>
      <w:r>
        <w:rPr>
          <w:rFonts w:ascii="Times New Roman" w:hAnsi="Times New Roman" w:cs="Times New Roman"/>
        </w:rPr>
        <w:t>umai</w:t>
      </w:r>
      <w:proofErr w:type="spellEnd"/>
      <w:r>
        <w:rPr>
          <w:rFonts w:ascii="Times New Roman" w:hAnsi="Times New Roman" w:cs="Times New Roman"/>
        </w:rPr>
        <w:t xml:space="preserve"> </w:t>
      </w:r>
      <w:proofErr w:type="spellStart"/>
      <w:r>
        <w:rPr>
          <w:rFonts w:ascii="Times New Roman" w:hAnsi="Times New Roman" w:cs="Times New Roman"/>
        </w:rPr>
        <w:t>amargi</w:t>
      </w:r>
      <w:proofErr w:type="spellEnd"/>
      <w:r>
        <w:rPr>
          <w:rFonts w:ascii="Times New Roman" w:hAnsi="Times New Roman" w:cs="Times New Roman"/>
        </w:rPr>
        <w:t xml:space="preserve"> </w:t>
      </w:r>
      <w:proofErr w:type="spellStart"/>
      <w:r>
        <w:rPr>
          <w:rFonts w:ascii="Times New Roman" w:hAnsi="Times New Roman" w:cs="Times New Roman"/>
        </w:rPr>
        <w:t>dzang-ni</w:t>
      </w:r>
      <w:proofErr w:type="spellEnd"/>
      <w:r>
        <w:rPr>
          <w:rFonts w:ascii="Times New Roman" w:hAnsi="Times New Roman" w:cs="Times New Roman"/>
        </w:rPr>
        <w:t xml:space="preserve"> </w:t>
      </w:r>
      <w:proofErr w:type="spellStart"/>
      <w:r>
        <w:rPr>
          <w:rFonts w:ascii="Times New Roman" w:hAnsi="Times New Roman" w:cs="Times New Roman"/>
        </w:rPr>
        <w:t>ba</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w:t>
      </w:r>
      <w:proofErr w:type="spellStart"/>
      <w:r>
        <w:rPr>
          <w:rFonts w:ascii="Times New Roman" w:hAnsi="Times New Roman" w:cs="Times New Roman"/>
        </w:rPr>
        <w:t>jonoho</w:t>
      </w:r>
      <w:proofErr w:type="spellEnd"/>
      <w:r>
        <w:rPr>
          <w:rFonts w:ascii="Times New Roman" w:hAnsi="Times New Roman" w:cs="Times New Roman"/>
        </w:rPr>
        <w:t xml:space="preserve"> </w:t>
      </w:r>
      <w:proofErr w:type="spellStart"/>
      <w:r>
        <w:rPr>
          <w:rFonts w:ascii="Times New Roman" w:hAnsi="Times New Roman" w:cs="Times New Roman"/>
        </w:rPr>
        <w:t>ba</w:t>
      </w:r>
      <w:proofErr w:type="spellEnd"/>
      <w:r>
        <w:rPr>
          <w:rFonts w:ascii="Times New Roman" w:hAnsi="Times New Roman" w:cs="Times New Roman"/>
        </w:rPr>
        <w:t xml:space="preserve"> </w:t>
      </w:r>
      <w:proofErr w:type="spellStart"/>
      <w:r>
        <w:rPr>
          <w:rFonts w:ascii="Times New Roman" w:hAnsi="Times New Roman" w:cs="Times New Roman"/>
        </w:rPr>
        <w:t>akū</w:t>
      </w:r>
      <w:proofErr w:type="spellEnd"/>
      <w:r>
        <w:rPr>
          <w:rFonts w:ascii="Times New Roman" w:hAnsi="Times New Roman" w:cs="Times New Roman"/>
        </w:rPr>
        <w:t xml:space="preserve"> </w:t>
      </w:r>
      <w:proofErr w:type="spellStart"/>
      <w:r>
        <w:rPr>
          <w:rFonts w:ascii="Times New Roman" w:hAnsi="Times New Roman" w:cs="Times New Roman"/>
        </w:rPr>
        <w:t>bime</w:t>
      </w:r>
      <w:proofErr w:type="spellEnd"/>
      <w:r>
        <w:rPr>
          <w:rFonts w:ascii="Times New Roman" w:hAnsi="Times New Roman" w:cs="Times New Roman"/>
        </w:rPr>
        <w:t xml:space="preserve">. </w:t>
      </w:r>
      <w:proofErr w:type="spellStart"/>
      <w:r>
        <w:rPr>
          <w:rFonts w:ascii="Times New Roman" w:hAnsi="Times New Roman" w:cs="Times New Roman"/>
        </w:rPr>
        <w:t>jangca</w:t>
      </w:r>
      <w:proofErr w:type="spellEnd"/>
      <w:r>
        <w:rPr>
          <w:rFonts w:ascii="Times New Roman" w:hAnsi="Times New Roman" w:cs="Times New Roman"/>
        </w:rPr>
        <w:t xml:space="preserve"> </w:t>
      </w:r>
      <w:proofErr w:type="spellStart"/>
      <w:r>
        <w:rPr>
          <w:rFonts w:ascii="Times New Roman" w:hAnsi="Times New Roman" w:cs="Times New Roman"/>
        </w:rPr>
        <w:t>halara</w:t>
      </w:r>
      <w:proofErr w:type="spellEnd"/>
      <w:r>
        <w:rPr>
          <w:rFonts w:ascii="Times New Roman" w:hAnsi="Times New Roman" w:cs="Times New Roman"/>
        </w:rPr>
        <w:t xml:space="preserve"> </w:t>
      </w:r>
      <w:proofErr w:type="spellStart"/>
      <w:r>
        <w:rPr>
          <w:rFonts w:ascii="Times New Roman" w:hAnsi="Times New Roman" w:cs="Times New Roman"/>
        </w:rPr>
        <w:t>de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cohome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dere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be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dergi</w:t>
      </w:r>
      <w:proofErr w:type="spellEnd"/>
      <w:r w:rsidRPr="00352B0B">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forome</w:t>
      </w:r>
      <w:proofErr w:type="spellEnd"/>
      <w:r>
        <w:rPr>
          <w:rFonts w:ascii="Times New Roman" w:hAnsi="Times New Roman" w:cs="Times New Roman"/>
        </w:rPr>
        <w:t xml:space="preserve"> </w:t>
      </w:r>
      <w:proofErr w:type="spellStart"/>
      <w:r>
        <w:rPr>
          <w:rFonts w:ascii="Times New Roman" w:hAnsi="Times New Roman" w:cs="Times New Roman"/>
        </w:rPr>
        <w:t>tehe</w:t>
      </w:r>
      <w:proofErr w:type="spellEnd"/>
      <w:r>
        <w:rPr>
          <w:rFonts w:ascii="Times New Roman" w:hAnsi="Times New Roman" w:cs="Times New Roman"/>
        </w:rPr>
        <w:t xml:space="preserve"> </w:t>
      </w:r>
      <w:proofErr w:type="spellStart"/>
      <w:r>
        <w:rPr>
          <w:rFonts w:ascii="Times New Roman" w:hAnsi="Times New Roman" w:cs="Times New Roman"/>
        </w:rPr>
        <w:t>bihe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ne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bur</w:t>
      </w:r>
      <w:r>
        <w:rPr>
          <w:rFonts w:ascii="Times New Roman" w:hAnsi="Times New Roman" w:cs="Times New Roman"/>
        </w:rPr>
        <w:t>aibung-ni</w:t>
      </w:r>
      <w:proofErr w:type="spellEnd"/>
      <w:r>
        <w:rPr>
          <w:rFonts w:ascii="Times New Roman" w:hAnsi="Times New Roman" w:cs="Times New Roman"/>
        </w:rPr>
        <w:t xml:space="preserve"> </w:t>
      </w:r>
      <w:proofErr w:type="spellStart"/>
      <w:r>
        <w:rPr>
          <w:rFonts w:ascii="Times New Roman" w:hAnsi="Times New Roman" w:cs="Times New Roman"/>
        </w:rPr>
        <w:t>jergi</w:t>
      </w:r>
      <w:proofErr w:type="spellEnd"/>
      <w:r>
        <w:rPr>
          <w:rFonts w:ascii="Times New Roman" w:hAnsi="Times New Roman" w:cs="Times New Roman"/>
        </w:rPr>
        <w:t xml:space="preserve"> </w:t>
      </w:r>
      <w:proofErr w:type="spellStart"/>
      <w:r>
        <w:rPr>
          <w:rFonts w:ascii="Times New Roman" w:hAnsi="Times New Roman" w:cs="Times New Roman"/>
        </w:rPr>
        <w:t>duin</w:t>
      </w:r>
      <w:proofErr w:type="spellEnd"/>
      <w:r>
        <w:rPr>
          <w:rFonts w:ascii="Times New Roman" w:hAnsi="Times New Roman" w:cs="Times New Roman"/>
        </w:rPr>
        <w:t xml:space="preserve"> </w:t>
      </w:r>
      <w:proofErr w:type="spellStart"/>
      <w:r>
        <w:rPr>
          <w:rFonts w:ascii="Times New Roman" w:hAnsi="Times New Roman" w:cs="Times New Roman"/>
        </w:rPr>
        <w:t>coijung</w:t>
      </w:r>
      <w:proofErr w:type="spellEnd"/>
      <w:r>
        <w:rPr>
          <w:rFonts w:ascii="Times New Roman" w:hAnsi="Times New Roman" w:cs="Times New Roman"/>
        </w:rPr>
        <w:t xml:space="preserve"> </w:t>
      </w:r>
      <w:proofErr w:type="spellStart"/>
      <w:r>
        <w:rPr>
          <w:rFonts w:ascii="Times New Roman" w:hAnsi="Times New Roman" w:cs="Times New Roman"/>
        </w:rPr>
        <w:t>se</w:t>
      </w:r>
      <w:proofErr w:type="spellEnd"/>
      <w:r>
        <w:rPr>
          <w:rFonts w:ascii="Times New Roman" w:hAnsi="Times New Roman" w:cs="Times New Roman"/>
        </w:rPr>
        <w:t xml:space="preserve">. </w:t>
      </w:r>
      <w:proofErr w:type="spellStart"/>
      <w:r>
        <w:rPr>
          <w:rFonts w:ascii="Times New Roman" w:hAnsi="Times New Roman" w:cs="Times New Roman"/>
        </w:rPr>
        <w:t>gemu</w:t>
      </w:r>
      <w:proofErr w:type="spellEnd"/>
      <w:r>
        <w:rPr>
          <w:rFonts w:ascii="Times New Roman" w:hAnsi="Times New Roman" w:cs="Times New Roman"/>
        </w:rPr>
        <w:t xml:space="preserve"> </w:t>
      </w:r>
      <w:proofErr w:type="spellStart"/>
      <w:r>
        <w:rPr>
          <w:rFonts w:ascii="Times New Roman" w:hAnsi="Times New Roman" w:cs="Times New Roman"/>
        </w:rPr>
        <w:t>litang-ni</w:t>
      </w:r>
      <w:proofErr w:type="spellEnd"/>
      <w:r>
        <w:rPr>
          <w:rFonts w:ascii="Times New Roman" w:hAnsi="Times New Roman" w:cs="Times New Roman"/>
        </w:rPr>
        <w:t xml:space="preserve"> </w:t>
      </w:r>
      <w:proofErr w:type="spellStart"/>
      <w:r>
        <w:rPr>
          <w:rFonts w:ascii="Times New Roman" w:hAnsi="Times New Roman" w:cs="Times New Roman"/>
        </w:rPr>
        <w:t>ajige</w:t>
      </w:r>
      <w:proofErr w:type="spellEnd"/>
      <w:r>
        <w:rPr>
          <w:rFonts w:ascii="Times New Roman" w:hAnsi="Times New Roman" w:cs="Times New Roman"/>
        </w:rPr>
        <w:t xml:space="preserve"> </w:t>
      </w:r>
      <w:proofErr w:type="spellStart"/>
      <w:r>
        <w:rPr>
          <w:rFonts w:ascii="Times New Roman" w:hAnsi="Times New Roman" w:cs="Times New Roman"/>
        </w:rPr>
        <w:t>jui</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dalai</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lama</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hūbilg</w:t>
      </w:r>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inu</w:t>
      </w:r>
      <w:proofErr w:type="spellEnd"/>
      <w:r>
        <w:rPr>
          <w:rFonts w:ascii="Times New Roman" w:hAnsi="Times New Roman" w:cs="Times New Roman"/>
        </w:rPr>
        <w:t xml:space="preserve"> </w:t>
      </w:r>
      <w:proofErr w:type="spellStart"/>
      <w:r>
        <w:rPr>
          <w:rFonts w:ascii="Times New Roman" w:hAnsi="Times New Roman" w:cs="Times New Roman"/>
        </w:rPr>
        <w:t>seme</w:t>
      </w:r>
      <w:proofErr w:type="spellEnd"/>
      <w:r>
        <w:rPr>
          <w:rFonts w:ascii="Times New Roman" w:hAnsi="Times New Roman" w:cs="Times New Roman"/>
        </w:rPr>
        <w:t xml:space="preserve"> </w:t>
      </w:r>
      <w:proofErr w:type="spellStart"/>
      <w:r>
        <w:rPr>
          <w:rFonts w:ascii="Times New Roman" w:hAnsi="Times New Roman" w:cs="Times New Roman"/>
        </w:rPr>
        <w:t>emu</w:t>
      </w:r>
      <w:proofErr w:type="spellEnd"/>
      <w:r>
        <w:rPr>
          <w:rFonts w:ascii="Times New Roman" w:hAnsi="Times New Roman" w:cs="Times New Roman"/>
        </w:rPr>
        <w:t xml:space="preserve"> </w:t>
      </w:r>
      <w:proofErr w:type="spellStart"/>
      <w:r>
        <w:rPr>
          <w:rFonts w:ascii="Times New Roman" w:hAnsi="Times New Roman" w:cs="Times New Roman"/>
        </w:rPr>
        <w:t>adali</w:t>
      </w:r>
      <w:proofErr w:type="spellEnd"/>
      <w:r>
        <w:rPr>
          <w:rFonts w:ascii="Times New Roman" w:hAnsi="Times New Roman" w:cs="Times New Roman"/>
        </w:rPr>
        <w:t xml:space="preserve"> </w:t>
      </w:r>
      <w:proofErr w:type="spellStart"/>
      <w:r>
        <w:rPr>
          <w:rFonts w:ascii="Times New Roman" w:hAnsi="Times New Roman" w:cs="Times New Roman"/>
        </w:rPr>
        <w:t>gisurembi</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ne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baitai</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muru</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be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tuwame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giyan</w:t>
      </w:r>
      <w:proofErr w:type="spellEnd"/>
      <w:r w:rsidRPr="00352B0B">
        <w:rPr>
          <w:rFonts w:ascii="Times New Roman" w:hAnsi="Times New Roman" w:cs="Times New Roman"/>
        </w:rPr>
        <w:t xml:space="preserve">-i </w:t>
      </w:r>
      <w:proofErr w:type="spellStart"/>
      <w:r w:rsidRPr="00352B0B">
        <w:rPr>
          <w:rFonts w:ascii="Times New Roman" w:hAnsi="Times New Roman" w:cs="Times New Roman"/>
        </w:rPr>
        <w:t>bancen</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erdeni</w:t>
      </w:r>
      <w:proofErr w:type="spellEnd"/>
      <w:r w:rsidRPr="00352B0B">
        <w:rPr>
          <w:rFonts w:ascii="Times New Roman" w:hAnsi="Times New Roman" w:cs="Times New Roman"/>
        </w:rPr>
        <w:t xml:space="preserve">-i </w:t>
      </w:r>
      <w:proofErr w:type="spellStart"/>
      <w:r w:rsidRPr="00352B0B">
        <w:rPr>
          <w:rFonts w:ascii="Times New Roman" w:hAnsi="Times New Roman" w:cs="Times New Roman"/>
        </w:rPr>
        <w:t>gisun</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be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da</w:t>
      </w:r>
      <w:r>
        <w:rPr>
          <w:rFonts w:ascii="Times New Roman" w:hAnsi="Times New Roman" w:cs="Times New Roman"/>
        </w:rPr>
        <w:t>hame</w:t>
      </w:r>
      <w:proofErr w:type="spellEnd"/>
      <w:r>
        <w:rPr>
          <w:rFonts w:ascii="Times New Roman" w:hAnsi="Times New Roman" w:cs="Times New Roman"/>
        </w:rPr>
        <w:t xml:space="preserve"> </w:t>
      </w:r>
      <w:proofErr w:type="spellStart"/>
      <w:r>
        <w:rPr>
          <w:rFonts w:ascii="Times New Roman" w:hAnsi="Times New Roman" w:cs="Times New Roman"/>
        </w:rPr>
        <w:t>toktobume</w:t>
      </w:r>
      <w:proofErr w:type="spellEnd"/>
      <w:r>
        <w:rPr>
          <w:rFonts w:ascii="Times New Roman" w:hAnsi="Times New Roman" w:cs="Times New Roman"/>
        </w:rPr>
        <w:t xml:space="preserve"> </w:t>
      </w:r>
      <w:proofErr w:type="spellStart"/>
      <w:r>
        <w:rPr>
          <w:rFonts w:ascii="Times New Roman" w:hAnsi="Times New Roman" w:cs="Times New Roman"/>
        </w:rPr>
        <w:t>icihiyaci</w:t>
      </w:r>
      <w:proofErr w:type="spellEnd"/>
      <w:r>
        <w:rPr>
          <w:rFonts w:ascii="Times New Roman" w:hAnsi="Times New Roman" w:cs="Times New Roman"/>
        </w:rPr>
        <w:t xml:space="preserve"> </w:t>
      </w:r>
      <w:proofErr w:type="spellStart"/>
      <w:r>
        <w:rPr>
          <w:rFonts w:ascii="Times New Roman" w:hAnsi="Times New Roman" w:cs="Times New Roman"/>
        </w:rPr>
        <w:t>acambi</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damu</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meni</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kemuni</w:t>
      </w:r>
      <w:proofErr w:type="spellEnd"/>
      <w:r w:rsidRPr="00352B0B">
        <w:rPr>
          <w:rFonts w:ascii="Times New Roman" w:hAnsi="Times New Roman" w:cs="Times New Roman"/>
        </w:rPr>
        <w:t xml:space="preserve"> </w:t>
      </w:r>
      <w:proofErr w:type="spellStart"/>
      <w:r>
        <w:rPr>
          <w:rFonts w:ascii="Times New Roman" w:hAnsi="Times New Roman" w:cs="Times New Roman"/>
        </w:rPr>
        <w:t>erehunjeme</w:t>
      </w:r>
      <w:proofErr w:type="spellEnd"/>
      <w:r>
        <w:rPr>
          <w:rFonts w:ascii="Times New Roman" w:hAnsi="Times New Roman" w:cs="Times New Roman"/>
        </w:rPr>
        <w:t xml:space="preserve"> </w:t>
      </w:r>
      <w:proofErr w:type="spellStart"/>
      <w:r>
        <w:rPr>
          <w:rFonts w:ascii="Times New Roman" w:hAnsi="Times New Roman" w:cs="Times New Roman"/>
        </w:rPr>
        <w:t>gūnire</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w:t>
      </w:r>
      <w:proofErr w:type="spellStart"/>
      <w:r>
        <w:rPr>
          <w:rFonts w:ascii="Times New Roman" w:hAnsi="Times New Roman" w:cs="Times New Roman"/>
        </w:rPr>
        <w:t>gūnin</w:t>
      </w:r>
      <w:proofErr w:type="spellEnd"/>
      <w:r>
        <w:rPr>
          <w:rFonts w:ascii="Times New Roman" w:hAnsi="Times New Roman" w:cs="Times New Roman"/>
        </w:rPr>
        <w:t xml:space="preserve"> </w:t>
      </w:r>
      <w:proofErr w:type="spellStart"/>
      <w:r>
        <w:rPr>
          <w:rFonts w:ascii="Times New Roman" w:hAnsi="Times New Roman" w:cs="Times New Roman"/>
        </w:rPr>
        <w:t>ci</w:t>
      </w:r>
      <w:proofErr w:type="spellEnd"/>
      <w:r>
        <w:rPr>
          <w:rFonts w:ascii="Times New Roman" w:hAnsi="Times New Roman" w:cs="Times New Roman"/>
        </w:rPr>
        <w:t xml:space="preserve"> </w:t>
      </w:r>
      <w:proofErr w:type="spellStart"/>
      <w:r>
        <w:rPr>
          <w:rFonts w:ascii="Times New Roman" w:hAnsi="Times New Roman" w:cs="Times New Roman"/>
        </w:rPr>
        <w:t>hokome</w:t>
      </w:r>
      <w:proofErr w:type="spellEnd"/>
      <w:r>
        <w:rPr>
          <w:rFonts w:ascii="Times New Roman" w:hAnsi="Times New Roman" w:cs="Times New Roman"/>
        </w:rPr>
        <w:t xml:space="preserve"> </w:t>
      </w:r>
      <w:proofErr w:type="spellStart"/>
      <w:r>
        <w:rPr>
          <w:rFonts w:ascii="Times New Roman" w:hAnsi="Times New Roman" w:cs="Times New Roman"/>
        </w:rPr>
        <w:t>muterakū</w:t>
      </w:r>
      <w:proofErr w:type="spellEnd"/>
      <w:r>
        <w:rPr>
          <w:rFonts w:ascii="Times New Roman" w:hAnsi="Times New Roman" w:cs="Times New Roman"/>
        </w:rPr>
        <w:t xml:space="preserve">. </w:t>
      </w:r>
      <w:proofErr w:type="spellStart"/>
      <w:r>
        <w:rPr>
          <w:rFonts w:ascii="Times New Roman" w:hAnsi="Times New Roman" w:cs="Times New Roman"/>
        </w:rPr>
        <w:t>erebe</w:t>
      </w:r>
      <w:proofErr w:type="spellEnd"/>
      <w:r>
        <w:rPr>
          <w:rFonts w:ascii="Times New Roman" w:hAnsi="Times New Roman" w:cs="Times New Roman"/>
        </w:rPr>
        <w:t xml:space="preserve"> </w:t>
      </w:r>
      <w:proofErr w:type="spellStart"/>
      <w:r>
        <w:rPr>
          <w:rFonts w:ascii="Times New Roman" w:hAnsi="Times New Roman" w:cs="Times New Roman"/>
        </w:rPr>
        <w:t>kūtuktu</w:t>
      </w:r>
      <w:proofErr w:type="spellEnd"/>
      <w:r>
        <w:rPr>
          <w:rFonts w:ascii="Times New Roman" w:hAnsi="Times New Roman" w:cs="Times New Roman"/>
        </w:rPr>
        <w:t xml:space="preserve">-i </w:t>
      </w:r>
      <w:proofErr w:type="spellStart"/>
      <w:r>
        <w:rPr>
          <w:rFonts w:ascii="Times New Roman" w:hAnsi="Times New Roman" w:cs="Times New Roman"/>
        </w:rPr>
        <w:t>beye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amba</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ejen</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de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suwaliyame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narhūšame</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wesimbuci</w:t>
      </w:r>
      <w:proofErr w:type="spellEnd"/>
      <w:r w:rsidRPr="00352B0B">
        <w:rPr>
          <w:rFonts w:ascii="Times New Roman" w:hAnsi="Times New Roman" w:cs="Times New Roman"/>
        </w:rPr>
        <w:t xml:space="preserve"> </w:t>
      </w:r>
      <w:proofErr w:type="spellStart"/>
      <w:r w:rsidRPr="00352B0B">
        <w:rPr>
          <w:rFonts w:ascii="Times New Roman" w:hAnsi="Times New Roman" w:cs="Times New Roman"/>
        </w:rPr>
        <w:t>ojoroo</w:t>
      </w:r>
      <w:proofErr w:type="spellEnd"/>
      <w:r>
        <w:rPr>
          <w:rFonts w:ascii="Times New Roman" w:hAnsi="Times New Roman" w:cs="Times New Roman"/>
        </w:rPr>
        <w:t xml:space="preserve"> </w:t>
      </w:r>
      <w:r w:rsidRPr="00352B0B">
        <w:rPr>
          <w:rFonts w:ascii="Times New Roman" w:hAnsi="Times New Roman" w:cs="Times New Roman"/>
        </w:rPr>
        <w:t>[</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цзан</w:t>
      </w:r>
      <w:proofErr w:type="spellEnd"/>
      <w:r>
        <w:rPr>
          <w:rFonts w:ascii="Times New Roman" w:hAnsi="Times New Roman" w:cs="Times New Roman"/>
        </w:rPr>
        <w:t xml:space="preserve"> 2002:</w:t>
      </w:r>
      <w:r w:rsidRPr="00FB6EC1">
        <w:rPr>
          <w:rFonts w:ascii="Times New Roman" w:hAnsi="Times New Roman" w:cs="Times New Roman"/>
        </w:rPr>
        <w:t xml:space="preserve"> 154</w:t>
      </w:r>
      <w:r w:rsidRPr="00352B0B">
        <w:rPr>
          <w:rFonts w:ascii="Times New Roman" w:hAnsi="Times New Roman" w:cs="Times New Roman"/>
        </w:rPr>
        <w:t>].</w:t>
      </w:r>
    </w:p>
  </w:footnote>
  <w:footnote w:id="137">
    <w:p w14:paraId="719EAC4A" w14:textId="523ACF5B" w:rsidR="00D16DA8" w:rsidRPr="003947BB" w:rsidRDefault="00D16DA8" w:rsidP="007B0821">
      <w:pPr>
        <w:pStyle w:val="ac"/>
        <w:rPr>
          <w:rFonts w:ascii="Times New Roman" w:hAnsi="Times New Roman" w:cs="Times New Roman"/>
        </w:rPr>
      </w:pPr>
      <w:r w:rsidRPr="003947BB">
        <w:rPr>
          <w:rStyle w:val="ae"/>
          <w:rFonts w:ascii="Times New Roman" w:hAnsi="Times New Roman" w:cs="Times New Roman"/>
        </w:rPr>
        <w:footnoteRef/>
      </w:r>
      <w:r w:rsidRPr="003947BB">
        <w:rPr>
          <w:rFonts w:ascii="Times New Roman" w:hAnsi="Times New Roman" w:cs="Times New Roman"/>
        </w:rPr>
        <w:t xml:space="preserve"> Согласно биографии Панчен-ламы, пятнадцатого числа седьмого месяца (</w:t>
      </w:r>
      <w:r>
        <w:rPr>
          <w:rFonts w:ascii="Times New Roman" w:hAnsi="Times New Roman" w:cs="Times New Roman"/>
        </w:rPr>
        <w:t>7</w:t>
      </w:r>
      <w:r w:rsidRPr="003947BB">
        <w:rPr>
          <w:rFonts w:ascii="Times New Roman" w:hAnsi="Times New Roman" w:cs="Times New Roman"/>
        </w:rPr>
        <w:t xml:space="preserve"> сентября)</w:t>
      </w:r>
      <w:r>
        <w:rPr>
          <w:rFonts w:ascii="Times New Roman" w:hAnsi="Times New Roman" w:cs="Times New Roman"/>
        </w:rPr>
        <w:t xml:space="preserve"> </w:t>
      </w:r>
      <w:r w:rsidRPr="003947BB">
        <w:rPr>
          <w:rFonts w:ascii="Times New Roman" w:hAnsi="Times New Roman" w:cs="Times New Roman"/>
        </w:rPr>
        <w:t>[</w:t>
      </w:r>
      <w:r>
        <w:rPr>
          <w:rFonts w:ascii="Times New Roman" w:hAnsi="Times New Roman" w:cs="Times New Roman"/>
        </w:rPr>
        <w:t xml:space="preserve">БПЛ, </w:t>
      </w:r>
      <w:r w:rsidRPr="003947BB">
        <w:rPr>
          <w:rFonts w:ascii="Times New Roman" w:hAnsi="Times New Roman" w:cs="Times New Roman"/>
        </w:rPr>
        <w:t>2002:</w:t>
      </w:r>
      <w:r>
        <w:rPr>
          <w:rFonts w:ascii="Times New Roman" w:hAnsi="Times New Roman" w:cs="Times New Roman"/>
        </w:rPr>
        <w:t xml:space="preserve"> 295</w:t>
      </w:r>
      <w:r w:rsidRPr="003947BB">
        <w:rPr>
          <w:rFonts w:ascii="Times New Roman" w:hAnsi="Times New Roman" w:cs="Times New Roman"/>
        </w:rPr>
        <w:t>].</w:t>
      </w:r>
    </w:p>
  </w:footnote>
  <w:footnote w:id="138">
    <w:p w14:paraId="6F44976E" w14:textId="77777777" w:rsidR="00D16DA8" w:rsidRPr="00BB5811" w:rsidRDefault="00D16DA8" w:rsidP="007B0821">
      <w:pPr>
        <w:pStyle w:val="ac"/>
        <w:rPr>
          <w:rFonts w:ascii="Times New Roman" w:hAnsi="Times New Roman" w:cs="Times New Roman"/>
        </w:rPr>
      </w:pPr>
      <w:r w:rsidRPr="00A12926">
        <w:rPr>
          <w:rStyle w:val="ae"/>
          <w:rFonts w:ascii="Times New Roman" w:hAnsi="Times New Roman" w:cs="Times New Roman"/>
        </w:rPr>
        <w:footnoteRef/>
      </w:r>
      <w:r w:rsidRPr="00A12926">
        <w:rPr>
          <w:rFonts w:ascii="Times New Roman" w:hAnsi="Times New Roman" w:cs="Times New Roman"/>
        </w:rPr>
        <w:t xml:space="preserve"> </w:t>
      </w:r>
      <w:proofErr w:type="spellStart"/>
      <w:r w:rsidRPr="00A12926">
        <w:rPr>
          <w:rFonts w:ascii="Times New Roman" w:hAnsi="Times New Roman" w:cs="Times New Roman"/>
        </w:rPr>
        <w:t>Тиб</w:t>
      </w:r>
      <w:proofErr w:type="spellEnd"/>
      <w:r w:rsidRPr="00A12926">
        <w:rPr>
          <w:rFonts w:ascii="Times New Roman" w:hAnsi="Times New Roman" w:cs="Times New Roman"/>
        </w:rPr>
        <w:t xml:space="preserve">. </w:t>
      </w:r>
      <w:proofErr w:type="spellStart"/>
      <w:r w:rsidRPr="00A12926">
        <w:rPr>
          <w:rFonts w:ascii="Times New Roman" w:hAnsi="Times New Roman" w:cs="Times New Roman"/>
          <w:lang w:val="en-US"/>
        </w:rPr>
        <w:t>bde</w:t>
      </w:r>
      <w:proofErr w:type="spellEnd"/>
      <w:r w:rsidRPr="00A12926">
        <w:rPr>
          <w:rFonts w:ascii="Times New Roman" w:hAnsi="Times New Roman" w:cs="Times New Roman"/>
        </w:rPr>
        <w:t xml:space="preserve"> </w:t>
      </w:r>
      <w:proofErr w:type="spellStart"/>
      <w:r w:rsidRPr="00A12926">
        <w:rPr>
          <w:rFonts w:ascii="Times New Roman" w:hAnsi="Times New Roman" w:cs="Times New Roman"/>
          <w:lang w:val="en-US"/>
        </w:rPr>
        <w:t>ba</w:t>
      </w:r>
      <w:proofErr w:type="spellEnd"/>
      <w:r w:rsidRPr="00A12926">
        <w:rPr>
          <w:rFonts w:ascii="Times New Roman" w:hAnsi="Times New Roman" w:cs="Times New Roman"/>
        </w:rPr>
        <w:t xml:space="preserve"> </w:t>
      </w:r>
      <w:r w:rsidRPr="00A12926">
        <w:rPr>
          <w:rFonts w:ascii="Times New Roman" w:hAnsi="Times New Roman" w:cs="Times New Roman"/>
          <w:lang w:val="en-US"/>
        </w:rPr>
        <w:t>can</w:t>
      </w:r>
    </w:p>
  </w:footnote>
  <w:footnote w:id="139">
    <w:p w14:paraId="35723D3D" w14:textId="77777777" w:rsidR="00D16DA8" w:rsidRPr="00F65DE9" w:rsidRDefault="00D16DA8" w:rsidP="007B0821">
      <w:pPr>
        <w:pStyle w:val="ac"/>
        <w:rPr>
          <w:rFonts w:ascii="Times New Roman" w:hAnsi="Times New Roman" w:cs="Times New Roman"/>
        </w:rPr>
      </w:pPr>
      <w:r w:rsidRPr="00037668">
        <w:rPr>
          <w:rStyle w:val="ae"/>
          <w:rFonts w:ascii="Times New Roman" w:hAnsi="Times New Roman" w:cs="Times New Roman"/>
        </w:rPr>
        <w:footnoteRef/>
      </w:r>
      <w:r w:rsidRPr="00037668">
        <w:rPr>
          <w:rFonts w:ascii="Times New Roman" w:hAnsi="Times New Roman" w:cs="Times New Roman"/>
        </w:rPr>
        <w:t xml:space="preserve"> По другим данным – четырнадцатого числа двенадцатого месяца по китайскому календарю (19 января </w:t>
      </w:r>
      <w:r w:rsidRPr="00F65DE9">
        <w:rPr>
          <w:rFonts w:ascii="Times New Roman" w:hAnsi="Times New Roman" w:cs="Times New Roman"/>
        </w:rPr>
        <w:t>1761 года) [Драгоценное собрание, 2002: 159].</w:t>
      </w:r>
    </w:p>
  </w:footnote>
  <w:footnote w:id="140">
    <w:p w14:paraId="7AA424C0" w14:textId="77777777" w:rsidR="00D16DA8" w:rsidRPr="00744BD8" w:rsidRDefault="00D16DA8" w:rsidP="007B0821">
      <w:pPr>
        <w:pStyle w:val="ac"/>
        <w:rPr>
          <w:rFonts w:ascii="Times New Roman" w:eastAsia="PMingLiU" w:hAnsi="Times New Roman" w:cs="Times New Roman"/>
          <w:lang w:eastAsia="zh-MO"/>
        </w:rPr>
      </w:pPr>
      <w:r w:rsidRPr="005B1AC6">
        <w:rPr>
          <w:rStyle w:val="ae"/>
          <w:rFonts w:ascii="Times New Roman" w:hAnsi="Times New Roman" w:cs="Times New Roman"/>
        </w:rPr>
        <w:footnoteRef/>
      </w:r>
      <w:r w:rsidRPr="005B1AC6">
        <w:rPr>
          <w:rFonts w:ascii="Times New Roman" w:hAnsi="Times New Roman" w:cs="Times New Roman"/>
        </w:rPr>
        <w:t xml:space="preserve"> </w:t>
      </w:r>
      <w:proofErr w:type="spellStart"/>
      <w:r w:rsidRPr="005B1AC6">
        <w:rPr>
          <w:rFonts w:ascii="Times New Roman" w:eastAsia="PMingLiU" w:hAnsi="Times New Roman" w:cs="Times New Roman"/>
          <w:lang w:eastAsia="zh-MO"/>
        </w:rPr>
        <w:t>Тиб</w:t>
      </w:r>
      <w:proofErr w:type="spellEnd"/>
      <w:r w:rsidRPr="005B1AC6">
        <w:rPr>
          <w:rFonts w:ascii="Times New Roman" w:eastAsia="PMingLiU" w:hAnsi="Times New Roman" w:cs="Times New Roman"/>
          <w:lang w:eastAsia="zh-MO"/>
        </w:rPr>
        <w:t xml:space="preserve">. </w:t>
      </w:r>
      <w:proofErr w:type="spellStart"/>
      <w:r w:rsidRPr="005B1AC6">
        <w:rPr>
          <w:rFonts w:ascii="Times New Roman" w:eastAsia="PMingLiU" w:hAnsi="Times New Roman" w:cs="Times New Roman"/>
          <w:lang w:val="en-US" w:eastAsia="zh-MO"/>
        </w:rPr>
        <w:t>mchod</w:t>
      </w:r>
      <w:proofErr w:type="spellEnd"/>
      <w:r w:rsidRPr="00744BD8">
        <w:rPr>
          <w:rFonts w:ascii="Times New Roman" w:eastAsia="PMingLiU" w:hAnsi="Times New Roman" w:cs="Times New Roman"/>
          <w:lang w:eastAsia="zh-MO"/>
        </w:rPr>
        <w:t xml:space="preserve"> </w:t>
      </w:r>
      <w:proofErr w:type="spellStart"/>
      <w:r w:rsidRPr="005B1AC6">
        <w:rPr>
          <w:rFonts w:ascii="Times New Roman" w:eastAsia="PMingLiU" w:hAnsi="Times New Roman" w:cs="Times New Roman"/>
          <w:lang w:val="en-US" w:eastAsia="zh-MO"/>
        </w:rPr>
        <w:t>dpon</w:t>
      </w:r>
      <w:proofErr w:type="spellEnd"/>
      <w:r>
        <w:rPr>
          <w:rFonts w:ascii="Times New Roman" w:eastAsia="PMingLiU" w:hAnsi="Times New Roman" w:cs="Times New Roman"/>
          <w:lang w:eastAsia="zh-MO"/>
        </w:rPr>
        <w:t xml:space="preserve">, </w:t>
      </w:r>
      <w:proofErr w:type="spellStart"/>
      <w:r>
        <w:rPr>
          <w:rFonts w:ascii="Times New Roman" w:eastAsia="PMingLiU" w:hAnsi="Times New Roman" w:cs="Times New Roman"/>
          <w:lang w:eastAsia="zh-MO"/>
        </w:rPr>
        <w:t>заведущий</w:t>
      </w:r>
      <w:proofErr w:type="spellEnd"/>
      <w:r>
        <w:rPr>
          <w:rFonts w:ascii="Times New Roman" w:eastAsia="PMingLiU" w:hAnsi="Times New Roman" w:cs="Times New Roman"/>
          <w:lang w:eastAsia="zh-MO"/>
        </w:rPr>
        <w:t xml:space="preserve"> подношениями.</w:t>
      </w:r>
    </w:p>
  </w:footnote>
  <w:footnote w:id="141">
    <w:p w14:paraId="0622C08E" w14:textId="460BD950" w:rsidR="00D16DA8" w:rsidRPr="00F75756" w:rsidRDefault="00D16DA8" w:rsidP="007B0821">
      <w:pPr>
        <w:pStyle w:val="ac"/>
        <w:rPr>
          <w:rFonts w:ascii="Times New Roman" w:hAnsi="Times New Roman" w:cs="Times New Roman"/>
        </w:rPr>
      </w:pPr>
      <w:r w:rsidRPr="005B1AC6">
        <w:rPr>
          <w:rStyle w:val="ae"/>
          <w:rFonts w:ascii="Times New Roman" w:hAnsi="Times New Roman" w:cs="Times New Roman"/>
        </w:rPr>
        <w:footnoteRef/>
      </w:r>
      <w:r w:rsidRPr="00F75756">
        <w:rPr>
          <w:rFonts w:ascii="Times New Roman" w:hAnsi="Times New Roman" w:cs="Times New Roman"/>
        </w:rPr>
        <w:t xml:space="preserve"> </w:t>
      </w:r>
      <w:proofErr w:type="spellStart"/>
      <w:r>
        <w:rPr>
          <w:rFonts w:ascii="Times New Roman" w:hAnsi="Times New Roman" w:cs="Times New Roman"/>
        </w:rPr>
        <w:t>Тиб</w:t>
      </w:r>
      <w:proofErr w:type="spellEnd"/>
      <w:r w:rsidRPr="00F75756">
        <w:rPr>
          <w:rFonts w:ascii="Times New Roman" w:hAnsi="Times New Roman" w:cs="Times New Roman"/>
        </w:rPr>
        <w:t xml:space="preserve">. </w:t>
      </w:r>
      <w:proofErr w:type="spellStart"/>
      <w:r>
        <w:rPr>
          <w:rFonts w:ascii="Times New Roman" w:hAnsi="Times New Roman" w:cs="Times New Roman"/>
          <w:lang w:val="en-US"/>
        </w:rPr>
        <w:t>dge</w:t>
      </w:r>
      <w:proofErr w:type="spellEnd"/>
      <w:r w:rsidRPr="00F75756">
        <w:rPr>
          <w:rFonts w:ascii="Times New Roman" w:hAnsi="Times New Roman" w:cs="Times New Roman"/>
        </w:rPr>
        <w:t xml:space="preserve"> ‘</w:t>
      </w:r>
      <w:r>
        <w:rPr>
          <w:rFonts w:ascii="Times New Roman" w:hAnsi="Times New Roman" w:cs="Times New Roman"/>
          <w:lang w:val="en-US"/>
        </w:rPr>
        <w:t>dun</w:t>
      </w:r>
      <w:r w:rsidRPr="00F75756">
        <w:rPr>
          <w:rFonts w:ascii="Times New Roman" w:hAnsi="Times New Roman" w:cs="Times New Roman"/>
        </w:rPr>
        <w:t xml:space="preserve"> </w:t>
      </w:r>
      <w:r>
        <w:rPr>
          <w:rFonts w:ascii="Times New Roman" w:hAnsi="Times New Roman" w:cs="Times New Roman"/>
          <w:lang w:val="en-US"/>
        </w:rPr>
        <w:t>grub</w:t>
      </w:r>
      <w:r w:rsidRPr="00F75756">
        <w:rPr>
          <w:rFonts w:ascii="Times New Roman" w:hAnsi="Times New Roman" w:cs="Times New Roman"/>
        </w:rPr>
        <w:t xml:space="preserve"> (</w:t>
      </w:r>
      <w:r>
        <w:rPr>
          <w:rFonts w:ascii="Times New Roman" w:hAnsi="Times New Roman" w:cs="Times New Roman"/>
        </w:rPr>
        <w:t>см</w:t>
      </w:r>
      <w:r w:rsidRPr="00F75756">
        <w:rPr>
          <w:rFonts w:ascii="Times New Roman" w:hAnsi="Times New Roman" w:cs="Times New Roman"/>
        </w:rPr>
        <w:t xml:space="preserve">. </w:t>
      </w:r>
      <w:r>
        <w:rPr>
          <w:rFonts w:ascii="Times New Roman" w:hAnsi="Times New Roman" w:cs="Times New Roman"/>
        </w:rPr>
        <w:t>сноску 10</w:t>
      </w:r>
      <w:r w:rsidRPr="00F75756">
        <w:rPr>
          <w:rFonts w:ascii="Times New Roman" w:hAnsi="Times New Roman" w:cs="Times New Roman"/>
        </w:rPr>
        <w:t>)</w:t>
      </w:r>
    </w:p>
  </w:footnote>
  <w:footnote w:id="142">
    <w:p w14:paraId="7E41C327" w14:textId="77777777" w:rsidR="00D16DA8" w:rsidRPr="00BB5811" w:rsidRDefault="00D16DA8" w:rsidP="007B0821">
      <w:pPr>
        <w:pStyle w:val="ac"/>
      </w:pPr>
      <w:r w:rsidRPr="005B1AC6">
        <w:rPr>
          <w:rStyle w:val="ae"/>
          <w:rFonts w:ascii="Times New Roman" w:hAnsi="Times New Roman" w:cs="Times New Roman"/>
        </w:rPr>
        <w:footnoteRef/>
      </w:r>
      <w:r w:rsidRPr="00402BA9">
        <w:rPr>
          <w:rFonts w:ascii="Times New Roman" w:hAnsi="Times New Roman" w:cs="Times New Roman"/>
        </w:rPr>
        <w:t xml:space="preserve"> </w:t>
      </w:r>
      <w:proofErr w:type="spellStart"/>
      <w:r w:rsidRPr="005B1AC6">
        <w:rPr>
          <w:rFonts w:ascii="Times New Roman" w:hAnsi="Times New Roman" w:cs="Times New Roman"/>
        </w:rPr>
        <w:t>Тиб</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blo</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bzang</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bstan</w:t>
      </w:r>
      <w:proofErr w:type="spellEnd"/>
      <w:r w:rsidRPr="00402BA9">
        <w:rPr>
          <w:rFonts w:ascii="Times New Roman" w:hAnsi="Times New Roman" w:cs="Times New Roman"/>
        </w:rPr>
        <w:t xml:space="preserve"> </w:t>
      </w:r>
      <w:r w:rsidRPr="005B1AC6">
        <w:rPr>
          <w:rFonts w:ascii="Times New Roman" w:hAnsi="Times New Roman" w:cs="Times New Roman"/>
          <w:lang w:val="en-US"/>
        </w:rPr>
        <w:t>pa</w:t>
      </w:r>
      <w:r w:rsidRPr="00402BA9">
        <w:rPr>
          <w:rFonts w:ascii="Times New Roman" w:hAnsi="Times New Roman" w:cs="Times New Roman"/>
        </w:rPr>
        <w:t>’</w:t>
      </w:r>
      <w:proofErr w:type="spellStart"/>
      <w:r w:rsidRPr="005B1AC6">
        <w:rPr>
          <w:rFonts w:ascii="Times New Roman" w:hAnsi="Times New Roman" w:cs="Times New Roman"/>
          <w:lang w:val="en-US"/>
        </w:rPr>
        <w:t>i</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dbang</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phyug</w:t>
      </w:r>
      <w:proofErr w:type="spellEnd"/>
      <w:r w:rsidRPr="00402BA9">
        <w:rPr>
          <w:rFonts w:ascii="Times New Roman" w:hAnsi="Times New Roman" w:cs="Times New Roman"/>
        </w:rPr>
        <w:t xml:space="preserve"> ‘</w:t>
      </w:r>
      <w:r w:rsidRPr="005B1AC6">
        <w:rPr>
          <w:rFonts w:ascii="Times New Roman" w:hAnsi="Times New Roman" w:cs="Times New Roman"/>
          <w:lang w:val="en-US"/>
        </w:rPr>
        <w:t>jam</w:t>
      </w:r>
      <w:r w:rsidRPr="00402BA9">
        <w:rPr>
          <w:rFonts w:ascii="Times New Roman" w:hAnsi="Times New Roman" w:cs="Times New Roman"/>
        </w:rPr>
        <w:t xml:space="preserve"> </w:t>
      </w:r>
      <w:proofErr w:type="spellStart"/>
      <w:r w:rsidRPr="005B1AC6">
        <w:rPr>
          <w:rFonts w:ascii="Times New Roman" w:hAnsi="Times New Roman" w:cs="Times New Roman"/>
          <w:lang w:val="en-US"/>
        </w:rPr>
        <w:t>dpal</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rgya</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mtsho</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dpal</w:t>
      </w:r>
      <w:proofErr w:type="spellEnd"/>
      <w:r w:rsidRPr="00402BA9">
        <w:rPr>
          <w:rFonts w:ascii="Times New Roman" w:hAnsi="Times New Roman" w:cs="Times New Roman"/>
        </w:rPr>
        <w:t xml:space="preserve"> </w:t>
      </w:r>
      <w:proofErr w:type="spellStart"/>
      <w:r w:rsidRPr="005B1AC6">
        <w:rPr>
          <w:rFonts w:ascii="Times New Roman" w:hAnsi="Times New Roman" w:cs="Times New Roman"/>
          <w:lang w:val="en-US"/>
        </w:rPr>
        <w:t>bznag</w:t>
      </w:r>
      <w:proofErr w:type="spellEnd"/>
      <w:r w:rsidRPr="00402BA9">
        <w:rPr>
          <w:rFonts w:ascii="Times New Roman" w:hAnsi="Times New Roman" w:cs="Times New Roman"/>
        </w:rPr>
        <w:t xml:space="preserve"> </w:t>
      </w:r>
      <w:r w:rsidRPr="005B1AC6">
        <w:rPr>
          <w:rFonts w:ascii="Times New Roman" w:hAnsi="Times New Roman" w:cs="Times New Roman"/>
          <w:lang w:val="en-US"/>
        </w:rPr>
        <w:t>po</w:t>
      </w:r>
    </w:p>
  </w:footnote>
  <w:footnote w:id="143">
    <w:p w14:paraId="3BE89885" w14:textId="77777777" w:rsidR="00D16DA8" w:rsidRPr="00BB5811" w:rsidRDefault="00D16DA8" w:rsidP="00E5102C">
      <w:pPr>
        <w:pStyle w:val="ac"/>
        <w:jc w:val="both"/>
        <w:rPr>
          <w:rFonts w:ascii="Times New Roman" w:hAnsi="Times New Roman" w:cs="Times New Roman"/>
        </w:rPr>
      </w:pPr>
      <w:r w:rsidRPr="00E02544">
        <w:rPr>
          <w:rStyle w:val="ae"/>
          <w:rFonts w:ascii="Times New Roman" w:hAnsi="Times New Roman" w:cs="Times New Roman"/>
        </w:rPr>
        <w:footnoteRef/>
      </w:r>
      <w:proofErr w:type="spellStart"/>
      <w:r w:rsidRPr="00E02544">
        <w:rPr>
          <w:rFonts w:ascii="Times New Roman" w:hAnsi="Times New Roman" w:cs="Times New Roman"/>
        </w:rPr>
        <w:t>Цзифу</w:t>
      </w:r>
      <w:proofErr w:type="spellEnd"/>
      <w:r w:rsidRPr="00E02544">
        <w:rPr>
          <w:rFonts w:ascii="Times New Roman" w:hAnsi="Times New Roman" w:cs="Times New Roman"/>
        </w:rPr>
        <w:t xml:space="preserve"> (кит. </w:t>
      </w:r>
      <w:r w:rsidRPr="00E02544">
        <w:rPr>
          <w:rFonts w:ascii="Times New Roman" w:hAnsi="Times New Roman" w:cs="Times New Roman"/>
        </w:rPr>
        <w:t>集福</w:t>
      </w:r>
      <w:r w:rsidRPr="00E02544">
        <w:rPr>
          <w:rFonts w:ascii="Times New Roman" w:hAnsi="Times New Roman" w:cs="Times New Roman"/>
        </w:rPr>
        <w:t xml:space="preserve">) – чиновник цинской администрации, принадлежал к монгольскому окаймленному желтому знамени. Занимал пост </w:t>
      </w:r>
      <w:proofErr w:type="spellStart"/>
      <w:r w:rsidRPr="00E02544">
        <w:rPr>
          <w:rFonts w:ascii="Times New Roman" w:hAnsi="Times New Roman" w:cs="Times New Roman"/>
        </w:rPr>
        <w:t>амбаня</w:t>
      </w:r>
      <w:proofErr w:type="spellEnd"/>
      <w:r w:rsidRPr="00E02544">
        <w:rPr>
          <w:rFonts w:ascii="Times New Roman" w:hAnsi="Times New Roman" w:cs="Times New Roman"/>
        </w:rPr>
        <w:t xml:space="preserve"> с 1759 г. по 1761 г.</w:t>
      </w:r>
      <w:r>
        <w:rPr>
          <w:rFonts w:ascii="Times New Roman" w:hAnsi="Times New Roman" w:cs="Times New Roman"/>
        </w:rPr>
        <w:t xml:space="preserve"> </w:t>
      </w:r>
      <w:r w:rsidRPr="00BB5811">
        <w:rPr>
          <w:rFonts w:ascii="Times New Roman" w:hAnsi="Times New Roman" w:cs="Times New Roman"/>
        </w:rPr>
        <w:t>[</w:t>
      </w:r>
      <w:proofErr w:type="spellStart"/>
      <w:r w:rsidRPr="00E5102C">
        <w:rPr>
          <w:rFonts w:ascii="Times New Roman" w:hAnsi="Times New Roman" w:cs="Times New Roman"/>
        </w:rPr>
        <w:t>Цэн</w:t>
      </w:r>
      <w:proofErr w:type="spellEnd"/>
      <w:r w:rsidRPr="00E5102C">
        <w:rPr>
          <w:rFonts w:ascii="Times New Roman" w:hAnsi="Times New Roman" w:cs="Times New Roman"/>
        </w:rPr>
        <w:t xml:space="preserve"> </w:t>
      </w:r>
      <w:proofErr w:type="spellStart"/>
      <w:r w:rsidRPr="00E5102C">
        <w:rPr>
          <w:rFonts w:ascii="Times New Roman" w:hAnsi="Times New Roman" w:cs="Times New Roman"/>
        </w:rPr>
        <w:t>Гоцин</w:t>
      </w:r>
      <w:proofErr w:type="spellEnd"/>
      <w:r w:rsidRPr="00E5102C">
        <w:rPr>
          <w:rFonts w:ascii="Times New Roman" w:hAnsi="Times New Roman" w:cs="Times New Roman"/>
        </w:rPr>
        <w:t xml:space="preserve"> 1999: 293</w:t>
      </w:r>
      <w:r w:rsidRPr="00BB5811">
        <w:rPr>
          <w:rFonts w:ascii="Times New Roman" w:hAnsi="Times New Roman" w:cs="Times New Roman"/>
        </w:rPr>
        <w:t>].</w:t>
      </w:r>
    </w:p>
  </w:footnote>
  <w:footnote w:id="144">
    <w:p w14:paraId="652FE8C7" w14:textId="77777777" w:rsidR="00D16DA8" w:rsidRPr="00BB5811" w:rsidRDefault="00D16DA8" w:rsidP="00E5102C">
      <w:pPr>
        <w:pStyle w:val="ac"/>
        <w:jc w:val="both"/>
        <w:rPr>
          <w:rFonts w:ascii="Times New Roman" w:hAnsi="Times New Roman" w:cs="Times New Roman"/>
        </w:rPr>
      </w:pPr>
      <w:r w:rsidRPr="00E02544">
        <w:rPr>
          <w:rStyle w:val="ae"/>
          <w:rFonts w:ascii="Times New Roman" w:hAnsi="Times New Roman" w:cs="Times New Roman"/>
        </w:rPr>
        <w:footnoteRef/>
      </w:r>
      <w:r w:rsidRPr="00E02544">
        <w:rPr>
          <w:rFonts w:ascii="Times New Roman" w:hAnsi="Times New Roman" w:cs="Times New Roman"/>
        </w:rPr>
        <w:t xml:space="preserve"> </w:t>
      </w:r>
      <w:proofErr w:type="spellStart"/>
      <w:r w:rsidRPr="00E02544">
        <w:rPr>
          <w:rFonts w:ascii="Times New Roman" w:hAnsi="Times New Roman" w:cs="Times New Roman"/>
        </w:rPr>
        <w:t>Гуаньбао</w:t>
      </w:r>
      <w:proofErr w:type="spellEnd"/>
      <w:r w:rsidRPr="00E02544">
        <w:rPr>
          <w:rFonts w:ascii="Times New Roman" w:hAnsi="Times New Roman" w:cs="Times New Roman"/>
        </w:rPr>
        <w:t xml:space="preserve"> (кит. </w:t>
      </w:r>
      <w:r w:rsidRPr="00E02544">
        <w:rPr>
          <w:rFonts w:ascii="Times New Roman" w:hAnsi="Times New Roman" w:cs="Times New Roman"/>
          <w:lang w:val="en-US"/>
        </w:rPr>
        <w:t>官保</w:t>
      </w:r>
      <w:r w:rsidRPr="00E02544">
        <w:rPr>
          <w:rFonts w:ascii="Times New Roman" w:hAnsi="Times New Roman" w:cs="Times New Roman"/>
        </w:rPr>
        <w:t>) – чиновник цинской администрации, принадлежал к маньчжурскому желтому знамени.</w:t>
      </w:r>
      <w:r>
        <w:rPr>
          <w:rFonts w:ascii="Times New Roman" w:hAnsi="Times New Roman" w:cs="Times New Roman"/>
        </w:rPr>
        <w:t xml:space="preserve"> Занимал пост </w:t>
      </w:r>
      <w:proofErr w:type="spellStart"/>
      <w:r>
        <w:rPr>
          <w:rFonts w:ascii="Times New Roman" w:hAnsi="Times New Roman" w:cs="Times New Roman"/>
        </w:rPr>
        <w:t>амбаня</w:t>
      </w:r>
      <w:proofErr w:type="spellEnd"/>
      <w:r>
        <w:rPr>
          <w:rFonts w:ascii="Times New Roman" w:hAnsi="Times New Roman" w:cs="Times New Roman"/>
        </w:rPr>
        <w:t xml:space="preserve"> с 1757 г. по 1761 г.</w:t>
      </w:r>
      <w:r w:rsidRPr="00E5102C">
        <w:t xml:space="preserve"> </w:t>
      </w:r>
      <w:r w:rsidRPr="00BB5811">
        <w:t>[</w:t>
      </w:r>
      <w:proofErr w:type="spellStart"/>
      <w:r w:rsidRPr="00E5102C">
        <w:rPr>
          <w:rFonts w:ascii="Times New Roman" w:hAnsi="Times New Roman" w:cs="Times New Roman"/>
        </w:rPr>
        <w:t>Цэн</w:t>
      </w:r>
      <w:proofErr w:type="spellEnd"/>
      <w:r w:rsidRPr="00E5102C">
        <w:rPr>
          <w:rFonts w:ascii="Times New Roman" w:hAnsi="Times New Roman" w:cs="Times New Roman"/>
        </w:rPr>
        <w:t xml:space="preserve"> </w:t>
      </w:r>
      <w:proofErr w:type="spellStart"/>
      <w:r w:rsidRPr="00E5102C">
        <w:rPr>
          <w:rFonts w:ascii="Times New Roman" w:hAnsi="Times New Roman" w:cs="Times New Roman"/>
        </w:rPr>
        <w:t>Гоцин</w:t>
      </w:r>
      <w:proofErr w:type="spellEnd"/>
      <w:r w:rsidRPr="00E5102C">
        <w:rPr>
          <w:rFonts w:ascii="Times New Roman" w:hAnsi="Times New Roman" w:cs="Times New Roman"/>
        </w:rPr>
        <w:t xml:space="preserve"> 1999: 293</w:t>
      </w:r>
      <w:r w:rsidRPr="00BB5811">
        <w:rPr>
          <w:rFonts w:ascii="Times New Roman" w:hAnsi="Times New Roman" w:cs="Times New Roman"/>
        </w:rPr>
        <w:t>].</w:t>
      </w:r>
    </w:p>
  </w:footnote>
  <w:footnote w:id="145">
    <w:p w14:paraId="7A01F88D" w14:textId="77777777" w:rsidR="00D16DA8" w:rsidRPr="00E02544" w:rsidRDefault="00D16DA8" w:rsidP="003251C8">
      <w:pPr>
        <w:pStyle w:val="ac"/>
        <w:rPr>
          <w:rFonts w:ascii="Times New Roman" w:hAnsi="Times New Roman" w:cs="Times New Roman"/>
        </w:rPr>
      </w:pPr>
      <w:r w:rsidRPr="00333D83">
        <w:rPr>
          <w:rStyle w:val="ae"/>
          <w:rFonts w:ascii="Times New Roman" w:hAnsi="Times New Roman" w:cs="Times New Roman"/>
        </w:rPr>
        <w:footnoteRef/>
      </w:r>
      <w:r w:rsidRPr="00E02544">
        <w:rPr>
          <w:rFonts w:ascii="Times New Roman" w:hAnsi="Times New Roman" w:cs="Times New Roman"/>
        </w:rPr>
        <w:t xml:space="preserve"> </w:t>
      </w:r>
      <w:proofErr w:type="spellStart"/>
      <w:r>
        <w:rPr>
          <w:rFonts w:ascii="Times New Roman" w:hAnsi="Times New Roman" w:cs="Times New Roman"/>
        </w:rPr>
        <w:t>Тиб</w:t>
      </w:r>
      <w:proofErr w:type="spellEnd"/>
      <w:r w:rsidRPr="00E02544">
        <w:rPr>
          <w:rFonts w:ascii="Times New Roman" w:hAnsi="Times New Roman" w:cs="Times New Roman"/>
        </w:rPr>
        <w:t xml:space="preserve">. </w:t>
      </w:r>
      <w:proofErr w:type="spellStart"/>
      <w:r>
        <w:rPr>
          <w:rFonts w:ascii="Times New Roman" w:hAnsi="Times New Roman" w:cs="Times New Roman"/>
          <w:lang w:val="en-US"/>
        </w:rPr>
        <w:t>sna</w:t>
      </w:r>
      <w:proofErr w:type="spellEnd"/>
      <w:r w:rsidRPr="00E02544">
        <w:rPr>
          <w:rFonts w:ascii="Times New Roman" w:hAnsi="Times New Roman" w:cs="Times New Roman"/>
        </w:rPr>
        <w:t xml:space="preserve"> </w:t>
      </w:r>
      <w:proofErr w:type="spellStart"/>
      <w:r>
        <w:rPr>
          <w:rFonts w:ascii="Times New Roman" w:hAnsi="Times New Roman" w:cs="Times New Roman"/>
          <w:lang w:val="en-US"/>
        </w:rPr>
        <w:t>dkar</w:t>
      </w:r>
      <w:proofErr w:type="spellEnd"/>
      <w:r w:rsidRPr="00E02544">
        <w:rPr>
          <w:rFonts w:ascii="Times New Roman" w:hAnsi="Times New Roman" w:cs="Times New Roman"/>
        </w:rPr>
        <w:t xml:space="preserve"> </w:t>
      </w:r>
      <w:proofErr w:type="spellStart"/>
      <w:r>
        <w:rPr>
          <w:rFonts w:ascii="Times New Roman" w:hAnsi="Times New Roman" w:cs="Times New Roman"/>
          <w:lang w:val="en-US"/>
        </w:rPr>
        <w:t>rtse</w:t>
      </w:r>
      <w:proofErr w:type="spellEnd"/>
    </w:p>
  </w:footnote>
  <w:footnote w:id="146">
    <w:p w14:paraId="38A92665" w14:textId="082EB455" w:rsidR="00D16DA8" w:rsidRDefault="00D16DA8" w:rsidP="003251C8">
      <w:pPr>
        <w:pStyle w:val="ac"/>
      </w:pPr>
      <w:r w:rsidRPr="00757040">
        <w:rPr>
          <w:rStyle w:val="ae"/>
          <w:rFonts w:ascii="Times New Roman" w:hAnsi="Times New Roman" w:cs="Times New Roman"/>
        </w:rPr>
        <w:footnoteRef/>
      </w:r>
      <w:r w:rsidRPr="00757040">
        <w:rPr>
          <w:rFonts w:ascii="Times New Roman" w:hAnsi="Times New Roman" w:cs="Times New Roman"/>
        </w:rPr>
        <w:t xml:space="preserve"> </w:t>
      </w:r>
      <w:r w:rsidRPr="00DF6333">
        <w:rPr>
          <w:rFonts w:ascii="Times New Roman" w:hAnsi="Times New Roman" w:cs="Times New Roman"/>
        </w:rPr>
        <w:t>Согласно биографии Далай-ламы, третьего числа третьего месяца (8 апреля) [</w:t>
      </w:r>
      <w:r>
        <w:rPr>
          <w:rFonts w:ascii="Times New Roman" w:hAnsi="Times New Roman" w:cs="Times New Roman"/>
        </w:rPr>
        <w:t>БДЛ8,</w:t>
      </w:r>
      <w:r w:rsidRPr="00DF6333">
        <w:rPr>
          <w:rFonts w:ascii="Times New Roman" w:hAnsi="Times New Roman" w:cs="Times New Roman"/>
        </w:rPr>
        <w:t xml:space="preserve"> </w:t>
      </w:r>
      <w:proofErr w:type="spellStart"/>
      <w:r w:rsidR="00611373">
        <w:rPr>
          <w:rFonts w:ascii="Times New Roman" w:hAnsi="Times New Roman" w:cs="Times New Roman"/>
        </w:rPr>
        <w:t>s.a</w:t>
      </w:r>
      <w:proofErr w:type="spellEnd"/>
      <w:r w:rsidR="00611373">
        <w:rPr>
          <w:rFonts w:ascii="Times New Roman" w:hAnsi="Times New Roman" w:cs="Times New Roman"/>
        </w:rPr>
        <w:t>.</w:t>
      </w:r>
      <w:r w:rsidRPr="00DF6333">
        <w:rPr>
          <w:rFonts w:ascii="Times New Roman" w:hAnsi="Times New Roman" w:cs="Times New Roman"/>
        </w:rPr>
        <w:t>: 20a].</w:t>
      </w:r>
    </w:p>
  </w:footnote>
  <w:footnote w:id="147">
    <w:p w14:paraId="4C32BD31" w14:textId="77777777" w:rsidR="00D16DA8" w:rsidRPr="00794233" w:rsidRDefault="00D16DA8">
      <w:pPr>
        <w:pStyle w:val="ac"/>
        <w:rPr>
          <w:rFonts w:ascii="Times New Roman" w:hAnsi="Times New Roman" w:cs="Times New Roman"/>
          <w:lang w:val="en-US"/>
        </w:rPr>
      </w:pPr>
      <w:r w:rsidRPr="004F1C70">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4F1C70">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mgron</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gnyer</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blo</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bzang</w:t>
      </w:r>
      <w:proofErr w:type="spellEnd"/>
      <w:r w:rsidRPr="00794233">
        <w:rPr>
          <w:rFonts w:ascii="Times New Roman" w:hAnsi="Times New Roman" w:cs="Times New Roman"/>
          <w:lang w:val="en-US"/>
        </w:rPr>
        <w:t xml:space="preserve"> yar ‘</w:t>
      </w:r>
      <w:proofErr w:type="spellStart"/>
      <w:r w:rsidRPr="00794233">
        <w:rPr>
          <w:rFonts w:ascii="Times New Roman" w:hAnsi="Times New Roman" w:cs="Times New Roman"/>
          <w:lang w:val="en-US"/>
        </w:rPr>
        <w:t>phel</w:t>
      </w:r>
      <w:proofErr w:type="spellEnd"/>
    </w:p>
  </w:footnote>
  <w:footnote w:id="148">
    <w:p w14:paraId="5190EC19" w14:textId="77777777" w:rsidR="00D16DA8" w:rsidRPr="00794233" w:rsidRDefault="00D16DA8">
      <w:pPr>
        <w:pStyle w:val="ac"/>
        <w:rPr>
          <w:rFonts w:ascii="Times New Roman" w:hAnsi="Times New Roman" w:cs="Times New Roman"/>
          <w:lang w:val="en-US"/>
        </w:rPr>
      </w:pPr>
      <w:r w:rsidRPr="004F1C70">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4F1C70">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4F1C70">
        <w:rPr>
          <w:rFonts w:ascii="Times New Roman" w:hAnsi="Times New Roman" w:cs="Times New Roman"/>
          <w:lang w:val="en-US"/>
        </w:rPr>
        <w:t>mgon</w:t>
      </w:r>
      <w:proofErr w:type="spellEnd"/>
      <w:r w:rsidRPr="00794233">
        <w:rPr>
          <w:rFonts w:ascii="Times New Roman" w:hAnsi="Times New Roman" w:cs="Times New Roman"/>
          <w:lang w:val="en-US"/>
        </w:rPr>
        <w:t xml:space="preserve"> </w:t>
      </w:r>
      <w:proofErr w:type="spellStart"/>
      <w:r w:rsidRPr="004F1C70">
        <w:rPr>
          <w:rFonts w:ascii="Times New Roman" w:hAnsi="Times New Roman" w:cs="Times New Roman"/>
          <w:lang w:val="en-US"/>
        </w:rPr>
        <w:t>khang</w:t>
      </w:r>
      <w:proofErr w:type="spellEnd"/>
      <w:r w:rsidRPr="00794233">
        <w:rPr>
          <w:rFonts w:ascii="Times New Roman" w:hAnsi="Times New Roman" w:cs="Times New Roman"/>
          <w:lang w:val="en-US"/>
        </w:rPr>
        <w:t xml:space="preserve"> </w:t>
      </w:r>
      <w:proofErr w:type="spellStart"/>
      <w:r w:rsidRPr="004F1C70">
        <w:rPr>
          <w:rFonts w:ascii="Times New Roman" w:hAnsi="Times New Roman" w:cs="Times New Roman"/>
          <w:lang w:val="en-US"/>
        </w:rPr>
        <w:t>pa</w:t>
      </w:r>
      <w:proofErr w:type="spellEnd"/>
      <w:r w:rsidRPr="00794233">
        <w:rPr>
          <w:rFonts w:ascii="Times New Roman" w:hAnsi="Times New Roman" w:cs="Times New Roman"/>
          <w:lang w:val="en-US"/>
        </w:rPr>
        <w:t xml:space="preserve"> </w:t>
      </w:r>
      <w:r w:rsidRPr="004F1C70">
        <w:rPr>
          <w:rFonts w:ascii="Times New Roman" w:hAnsi="Times New Roman" w:cs="Times New Roman"/>
          <w:lang w:val="en-US"/>
        </w:rPr>
        <w:t>ye</w:t>
      </w:r>
      <w:r w:rsidRPr="00794233">
        <w:rPr>
          <w:rFonts w:ascii="Times New Roman" w:hAnsi="Times New Roman" w:cs="Times New Roman"/>
          <w:lang w:val="en-US"/>
        </w:rPr>
        <w:t xml:space="preserve"> </w:t>
      </w:r>
      <w:proofErr w:type="spellStart"/>
      <w:r w:rsidRPr="004F1C70">
        <w:rPr>
          <w:rFonts w:ascii="Times New Roman" w:hAnsi="Times New Roman" w:cs="Times New Roman"/>
          <w:lang w:val="en-US"/>
        </w:rPr>
        <w:t>shes</w:t>
      </w:r>
      <w:proofErr w:type="spellEnd"/>
      <w:r w:rsidRPr="00794233">
        <w:rPr>
          <w:rFonts w:ascii="Times New Roman" w:hAnsi="Times New Roman" w:cs="Times New Roman"/>
          <w:lang w:val="en-US"/>
        </w:rPr>
        <w:t xml:space="preserve"> </w:t>
      </w:r>
      <w:proofErr w:type="spellStart"/>
      <w:r w:rsidRPr="004F1C70">
        <w:rPr>
          <w:rFonts w:ascii="Times New Roman" w:hAnsi="Times New Roman" w:cs="Times New Roman"/>
          <w:lang w:val="en-US"/>
        </w:rPr>
        <w:t>dkon</w:t>
      </w:r>
      <w:proofErr w:type="spellEnd"/>
      <w:r w:rsidRPr="00794233">
        <w:rPr>
          <w:rFonts w:ascii="Times New Roman" w:hAnsi="Times New Roman" w:cs="Times New Roman"/>
          <w:lang w:val="en-US"/>
        </w:rPr>
        <w:t xml:space="preserve"> </w:t>
      </w:r>
      <w:proofErr w:type="spellStart"/>
      <w:r w:rsidRPr="004F1C70">
        <w:rPr>
          <w:rFonts w:ascii="Times New Roman" w:hAnsi="Times New Roman" w:cs="Times New Roman"/>
          <w:lang w:val="en-US"/>
        </w:rPr>
        <w:t>mchog</w:t>
      </w:r>
      <w:proofErr w:type="spellEnd"/>
    </w:p>
  </w:footnote>
  <w:footnote w:id="149">
    <w:p w14:paraId="3FBE591E" w14:textId="77777777" w:rsidR="00D16DA8" w:rsidRPr="00794233" w:rsidRDefault="00D16DA8">
      <w:pPr>
        <w:pStyle w:val="ac"/>
        <w:rPr>
          <w:lang w:val="en-US"/>
        </w:rPr>
      </w:pPr>
      <w:r w:rsidRPr="004F1C70">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4F1C70">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gnyer</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tshang</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gzhon</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pa</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blo</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bzang</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dge</w:t>
      </w:r>
      <w:proofErr w:type="spellEnd"/>
      <w:r w:rsidRPr="00794233">
        <w:rPr>
          <w:rFonts w:ascii="Times New Roman" w:hAnsi="Times New Roman" w:cs="Times New Roman"/>
          <w:lang w:val="en-US"/>
        </w:rPr>
        <w:t xml:space="preserve"> 'dun</w:t>
      </w:r>
    </w:p>
  </w:footnote>
  <w:footnote w:id="150">
    <w:p w14:paraId="046DAC2B" w14:textId="6E50AFAD" w:rsidR="00D16DA8" w:rsidRPr="003F1E81" w:rsidRDefault="00D16DA8" w:rsidP="003251C8">
      <w:pPr>
        <w:pStyle w:val="ac"/>
        <w:jc w:val="both"/>
        <w:rPr>
          <w:rFonts w:ascii="Times New Roman" w:hAnsi="Times New Roman" w:cs="Times New Roman"/>
        </w:rPr>
      </w:pPr>
      <w:r w:rsidRPr="003F1E81">
        <w:rPr>
          <w:rStyle w:val="ae"/>
          <w:rFonts w:ascii="Times New Roman" w:hAnsi="Times New Roman" w:cs="Times New Roman"/>
        </w:rPr>
        <w:footnoteRef/>
      </w:r>
      <w:r w:rsidRPr="003F1E81">
        <w:rPr>
          <w:rFonts w:ascii="Times New Roman" w:hAnsi="Times New Roman" w:cs="Times New Roman"/>
        </w:rPr>
        <w:t xml:space="preserve"> По данным жизнеописания Далай-ламы </w:t>
      </w:r>
      <w:r w:rsidRPr="003F1E81">
        <w:rPr>
          <w:rFonts w:ascii="Times New Roman" w:hAnsi="Times New Roman" w:cs="Times New Roman"/>
          <w:lang w:val="en-US"/>
        </w:rPr>
        <w:t>VIII</w:t>
      </w:r>
      <w:r w:rsidRPr="003F1E81">
        <w:rPr>
          <w:rFonts w:ascii="Times New Roman" w:hAnsi="Times New Roman" w:cs="Times New Roman"/>
        </w:rPr>
        <w:t>, двадцать второго числа третьего месяца (26 апреля) [</w:t>
      </w:r>
      <w:r>
        <w:rPr>
          <w:rFonts w:ascii="Times New Roman" w:hAnsi="Times New Roman" w:cs="Times New Roman"/>
        </w:rPr>
        <w:t>БДЛ8,</w:t>
      </w:r>
      <w:r w:rsidRPr="003F1E81">
        <w:rPr>
          <w:rFonts w:ascii="Times New Roman" w:hAnsi="Times New Roman" w:cs="Times New Roman"/>
        </w:rPr>
        <w:t xml:space="preserve"> </w:t>
      </w:r>
      <w:proofErr w:type="spellStart"/>
      <w:r w:rsidR="00611373">
        <w:rPr>
          <w:rFonts w:ascii="Times New Roman" w:hAnsi="Times New Roman" w:cs="Times New Roman"/>
        </w:rPr>
        <w:t>s.a</w:t>
      </w:r>
      <w:proofErr w:type="spellEnd"/>
      <w:r w:rsidR="00611373">
        <w:rPr>
          <w:rFonts w:ascii="Times New Roman" w:hAnsi="Times New Roman" w:cs="Times New Roman"/>
        </w:rPr>
        <w:t>.</w:t>
      </w:r>
      <w:r w:rsidRPr="003F1E81">
        <w:rPr>
          <w:rFonts w:ascii="Times New Roman" w:hAnsi="Times New Roman" w:cs="Times New Roman"/>
        </w:rPr>
        <w:t>: 20</w:t>
      </w:r>
      <w:r w:rsidRPr="003F1E81">
        <w:rPr>
          <w:rFonts w:ascii="Times New Roman" w:hAnsi="Times New Roman" w:cs="Times New Roman"/>
          <w:lang w:val="en-US"/>
        </w:rPr>
        <w:t>b</w:t>
      </w:r>
      <w:r w:rsidRPr="003F1E81">
        <w:rPr>
          <w:rFonts w:ascii="Times New Roman" w:hAnsi="Times New Roman" w:cs="Times New Roman"/>
        </w:rPr>
        <w:t>].</w:t>
      </w:r>
    </w:p>
  </w:footnote>
  <w:footnote w:id="151">
    <w:p w14:paraId="7E72A00B" w14:textId="77777777" w:rsidR="00D16DA8" w:rsidRPr="004F1C70" w:rsidRDefault="00D16DA8">
      <w:pPr>
        <w:pStyle w:val="ac"/>
        <w:rPr>
          <w:rFonts w:ascii="Times New Roman" w:hAnsi="Times New Roman" w:cs="Times New Roman"/>
        </w:rPr>
      </w:pPr>
      <w:r w:rsidRPr="004F1C70">
        <w:rPr>
          <w:rStyle w:val="ae"/>
          <w:rFonts w:ascii="Times New Roman" w:hAnsi="Times New Roman" w:cs="Times New Roman"/>
        </w:rPr>
        <w:footnoteRef/>
      </w:r>
      <w:r w:rsidRPr="004F1C70">
        <w:rPr>
          <w:rFonts w:ascii="Times New Roman" w:hAnsi="Times New Roman" w:cs="Times New Roman"/>
        </w:rPr>
        <w:t xml:space="preserve"> </w:t>
      </w:r>
      <w:proofErr w:type="spellStart"/>
      <w:r w:rsidRPr="004F1C70">
        <w:rPr>
          <w:rFonts w:ascii="Times New Roman" w:hAnsi="Times New Roman" w:cs="Times New Roman"/>
        </w:rPr>
        <w:t>Тиб</w:t>
      </w:r>
      <w:proofErr w:type="spellEnd"/>
      <w:r w:rsidRPr="004F1C70">
        <w:rPr>
          <w:rFonts w:ascii="Times New Roman" w:hAnsi="Times New Roman" w:cs="Times New Roman"/>
        </w:rPr>
        <w:t xml:space="preserve">. </w:t>
      </w:r>
      <w:proofErr w:type="spellStart"/>
      <w:r w:rsidRPr="004F1C70">
        <w:rPr>
          <w:rFonts w:ascii="Times New Roman" w:hAnsi="Times New Roman" w:cs="Times New Roman"/>
        </w:rPr>
        <w:t>blo</w:t>
      </w:r>
      <w:proofErr w:type="spellEnd"/>
      <w:r w:rsidRPr="004F1C70">
        <w:rPr>
          <w:rFonts w:ascii="Times New Roman" w:hAnsi="Times New Roman" w:cs="Times New Roman"/>
        </w:rPr>
        <w:t xml:space="preserve"> </w:t>
      </w:r>
      <w:proofErr w:type="spellStart"/>
      <w:r w:rsidRPr="004F1C70">
        <w:rPr>
          <w:rFonts w:ascii="Times New Roman" w:hAnsi="Times New Roman" w:cs="Times New Roman"/>
        </w:rPr>
        <w:t>bzang</w:t>
      </w:r>
      <w:proofErr w:type="spellEnd"/>
      <w:r w:rsidRPr="004F1C70">
        <w:rPr>
          <w:rFonts w:ascii="Times New Roman" w:hAnsi="Times New Roman" w:cs="Times New Roman"/>
        </w:rPr>
        <w:t xml:space="preserve"> </w:t>
      </w:r>
      <w:proofErr w:type="spellStart"/>
      <w:r w:rsidRPr="004F1C70">
        <w:rPr>
          <w:rFonts w:ascii="Times New Roman" w:hAnsi="Times New Roman" w:cs="Times New Roman"/>
        </w:rPr>
        <w:t>phun</w:t>
      </w:r>
      <w:proofErr w:type="spellEnd"/>
      <w:r w:rsidRPr="004F1C70">
        <w:rPr>
          <w:rFonts w:ascii="Times New Roman" w:hAnsi="Times New Roman" w:cs="Times New Roman"/>
        </w:rPr>
        <w:t xml:space="preserve"> </w:t>
      </w:r>
      <w:proofErr w:type="spellStart"/>
      <w:r w:rsidRPr="004F1C70">
        <w:rPr>
          <w:rFonts w:ascii="Times New Roman" w:hAnsi="Times New Roman" w:cs="Times New Roman"/>
        </w:rPr>
        <w:t>tshogs</w:t>
      </w:r>
      <w:proofErr w:type="spellEnd"/>
    </w:p>
  </w:footnote>
  <w:footnote w:id="152">
    <w:p w14:paraId="0E72CF91" w14:textId="77777777" w:rsidR="00D16DA8" w:rsidRPr="00853286" w:rsidRDefault="00D16DA8">
      <w:pPr>
        <w:pStyle w:val="ac"/>
      </w:pPr>
      <w:r w:rsidRPr="004F1C70">
        <w:rPr>
          <w:rStyle w:val="ae"/>
          <w:rFonts w:ascii="Times New Roman" w:hAnsi="Times New Roman" w:cs="Times New Roman"/>
        </w:rPr>
        <w:footnoteRef/>
      </w:r>
      <w:r w:rsidRPr="00853286">
        <w:rPr>
          <w:rFonts w:ascii="Times New Roman" w:hAnsi="Times New Roman" w:cs="Times New Roman"/>
        </w:rPr>
        <w:t xml:space="preserve"> </w:t>
      </w:r>
      <w:proofErr w:type="spellStart"/>
      <w:r w:rsidRPr="004F1C70">
        <w:rPr>
          <w:rFonts w:ascii="Times New Roman" w:hAnsi="Times New Roman" w:cs="Times New Roman"/>
        </w:rPr>
        <w:t>Тиб</w:t>
      </w:r>
      <w:proofErr w:type="spellEnd"/>
      <w:r w:rsidRPr="00853286">
        <w:rPr>
          <w:rFonts w:ascii="Times New Roman" w:hAnsi="Times New Roman" w:cs="Times New Roman"/>
        </w:rPr>
        <w:t xml:space="preserve">. </w:t>
      </w:r>
      <w:proofErr w:type="spellStart"/>
      <w:r w:rsidRPr="004F1C70">
        <w:rPr>
          <w:rFonts w:ascii="Times New Roman" w:hAnsi="Times New Roman" w:cs="Times New Roman"/>
          <w:lang w:val="en-US"/>
        </w:rPr>
        <w:t>blo</w:t>
      </w:r>
      <w:proofErr w:type="spellEnd"/>
      <w:r w:rsidRPr="00853286">
        <w:rPr>
          <w:rFonts w:ascii="Times New Roman" w:hAnsi="Times New Roman" w:cs="Times New Roman"/>
        </w:rPr>
        <w:t xml:space="preserve"> </w:t>
      </w:r>
      <w:proofErr w:type="spellStart"/>
      <w:r w:rsidRPr="004F1C70">
        <w:rPr>
          <w:rFonts w:ascii="Times New Roman" w:hAnsi="Times New Roman" w:cs="Times New Roman"/>
          <w:lang w:val="en-US"/>
        </w:rPr>
        <w:t>bzang</w:t>
      </w:r>
      <w:proofErr w:type="spellEnd"/>
      <w:r w:rsidRPr="00853286">
        <w:rPr>
          <w:rFonts w:ascii="Times New Roman" w:hAnsi="Times New Roman" w:cs="Times New Roman"/>
        </w:rPr>
        <w:t xml:space="preserve"> </w:t>
      </w:r>
      <w:proofErr w:type="spellStart"/>
      <w:r w:rsidRPr="004F1C70">
        <w:rPr>
          <w:rFonts w:ascii="Times New Roman" w:hAnsi="Times New Roman" w:cs="Times New Roman"/>
          <w:lang w:val="en-US"/>
        </w:rPr>
        <w:t>rab</w:t>
      </w:r>
      <w:proofErr w:type="spellEnd"/>
      <w:r w:rsidRPr="00853286">
        <w:rPr>
          <w:rFonts w:ascii="Times New Roman" w:hAnsi="Times New Roman" w:cs="Times New Roman"/>
        </w:rPr>
        <w:t xml:space="preserve"> </w:t>
      </w:r>
      <w:proofErr w:type="spellStart"/>
      <w:r w:rsidRPr="004F1C70">
        <w:rPr>
          <w:rFonts w:ascii="Times New Roman" w:hAnsi="Times New Roman" w:cs="Times New Roman"/>
          <w:lang w:val="en-US"/>
        </w:rPr>
        <w:t>brtan</w:t>
      </w:r>
      <w:proofErr w:type="spellEnd"/>
    </w:p>
  </w:footnote>
  <w:footnote w:id="153">
    <w:p w14:paraId="6591B408" w14:textId="77777777" w:rsidR="00D16DA8" w:rsidRPr="00794233" w:rsidRDefault="00D16DA8">
      <w:pPr>
        <w:pStyle w:val="ac"/>
        <w:rPr>
          <w:rFonts w:ascii="Times New Roman" w:hAnsi="Times New Roman" w:cs="Times New Roman"/>
          <w:lang w:val="en-US"/>
        </w:rPr>
      </w:pPr>
      <w:r w:rsidRPr="004F1C70">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4F1C70">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nya</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mo</w:t>
      </w:r>
      <w:proofErr w:type="spellEnd"/>
    </w:p>
  </w:footnote>
  <w:footnote w:id="154">
    <w:p w14:paraId="21B48640" w14:textId="77777777" w:rsidR="00D16DA8" w:rsidRPr="00794233" w:rsidRDefault="00D16DA8">
      <w:pPr>
        <w:pStyle w:val="ac"/>
        <w:rPr>
          <w:rFonts w:ascii="Times New Roman" w:hAnsi="Times New Roman" w:cs="Times New Roman"/>
          <w:lang w:val="en-US"/>
        </w:rPr>
      </w:pPr>
      <w:r w:rsidRPr="004F1C70">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4F1C70">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794233">
        <w:rPr>
          <w:rFonts w:ascii="Times New Roman" w:hAnsi="Times New Roman" w:cs="Times New Roman"/>
          <w:lang w:val="en-US"/>
        </w:rPr>
        <w:t>rin</w:t>
      </w:r>
      <w:proofErr w:type="spellEnd"/>
      <w:r w:rsidRPr="00794233">
        <w:rPr>
          <w:rFonts w:ascii="Times New Roman" w:hAnsi="Times New Roman" w:cs="Times New Roman"/>
          <w:lang w:val="en-US"/>
        </w:rPr>
        <w:t xml:space="preserve"> spungs</w:t>
      </w:r>
    </w:p>
  </w:footnote>
  <w:footnote w:id="155">
    <w:p w14:paraId="258F1BF2" w14:textId="77777777" w:rsidR="00D16DA8" w:rsidRPr="00794233" w:rsidRDefault="00D16DA8">
      <w:pPr>
        <w:pStyle w:val="ac"/>
        <w:rPr>
          <w:rFonts w:ascii="Times New Roman" w:hAnsi="Times New Roman" w:cs="Times New Roman"/>
          <w:lang w:val="en-US"/>
        </w:rPr>
      </w:pPr>
      <w:r w:rsidRPr="004F1C70">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4F1C70">
        <w:rPr>
          <w:rFonts w:ascii="Times New Roman" w:hAnsi="Times New Roman" w:cs="Times New Roman"/>
        </w:rPr>
        <w:t>Тиб</w:t>
      </w:r>
      <w:proofErr w:type="spellEnd"/>
      <w:r w:rsidRPr="00794233">
        <w:rPr>
          <w:rFonts w:ascii="Times New Roman" w:hAnsi="Times New Roman" w:cs="Times New Roman"/>
          <w:lang w:val="en-US"/>
        </w:rPr>
        <w:t xml:space="preserve">. gong </w:t>
      </w:r>
      <w:proofErr w:type="spellStart"/>
      <w:r w:rsidRPr="00794233">
        <w:rPr>
          <w:rFonts w:ascii="Times New Roman" w:hAnsi="Times New Roman" w:cs="Times New Roman"/>
          <w:lang w:val="en-US"/>
        </w:rPr>
        <w:t>dkar</w:t>
      </w:r>
      <w:proofErr w:type="spellEnd"/>
    </w:p>
  </w:footnote>
  <w:footnote w:id="156">
    <w:p w14:paraId="7E2FCC75" w14:textId="77777777" w:rsidR="00D16DA8" w:rsidRPr="00794233" w:rsidRDefault="00D16DA8">
      <w:pPr>
        <w:pStyle w:val="ac"/>
        <w:rPr>
          <w:lang w:val="en-US"/>
        </w:rPr>
      </w:pPr>
      <w:r w:rsidRPr="004F1C70">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4F1C70">
        <w:rPr>
          <w:rFonts w:ascii="Times New Roman" w:hAnsi="Times New Roman" w:cs="Times New Roman"/>
        </w:rPr>
        <w:t>Тиб</w:t>
      </w:r>
      <w:proofErr w:type="spellEnd"/>
      <w:r w:rsidRPr="00794233">
        <w:rPr>
          <w:rFonts w:ascii="Times New Roman" w:hAnsi="Times New Roman" w:cs="Times New Roman"/>
          <w:lang w:val="en-US"/>
        </w:rPr>
        <w:t xml:space="preserve">. chu </w:t>
      </w:r>
      <w:proofErr w:type="spellStart"/>
      <w:r w:rsidRPr="00794233">
        <w:rPr>
          <w:rFonts w:ascii="Times New Roman" w:hAnsi="Times New Roman" w:cs="Times New Roman"/>
          <w:lang w:val="en-US"/>
        </w:rPr>
        <w:t>shur</w:t>
      </w:r>
      <w:proofErr w:type="spellEnd"/>
    </w:p>
  </w:footnote>
  <w:footnote w:id="157">
    <w:p w14:paraId="0AC39187" w14:textId="77777777" w:rsidR="00D16DA8" w:rsidRPr="00FD65C7" w:rsidRDefault="00D16DA8" w:rsidP="00E5102C">
      <w:pPr>
        <w:pStyle w:val="ac"/>
        <w:jc w:val="both"/>
        <w:rPr>
          <w:rFonts w:ascii="Times New Roman" w:hAnsi="Times New Roman" w:cs="Times New Roman"/>
        </w:rPr>
      </w:pPr>
      <w:r w:rsidRPr="00FD65C7">
        <w:rPr>
          <w:rStyle w:val="ae"/>
          <w:rFonts w:ascii="Times New Roman" w:hAnsi="Times New Roman" w:cs="Times New Roman"/>
        </w:rPr>
        <w:footnoteRef/>
      </w:r>
      <w:r w:rsidRPr="00FD65C7">
        <w:rPr>
          <w:rFonts w:ascii="Times New Roman" w:hAnsi="Times New Roman" w:cs="Times New Roman"/>
        </w:rPr>
        <w:t xml:space="preserve"> По другим данным, двадцать восьмого числа пятого месяца по китайскому летосчислению (30 июня) [Драгоценное собрание, 2002: </w:t>
      </w:r>
      <w:r>
        <w:rPr>
          <w:rFonts w:ascii="Times New Roman" w:hAnsi="Times New Roman" w:cs="Times New Roman"/>
        </w:rPr>
        <w:t>165</w:t>
      </w:r>
      <w:r w:rsidRPr="00FD65C7">
        <w:rPr>
          <w:rFonts w:ascii="Times New Roman" w:hAnsi="Times New Roman" w:cs="Times New Roman"/>
        </w:rPr>
        <w:t>]</w:t>
      </w:r>
      <w:r>
        <w:rPr>
          <w:rFonts w:ascii="Times New Roman" w:hAnsi="Times New Roman" w:cs="Times New Roman"/>
        </w:rPr>
        <w:t>.</w:t>
      </w:r>
    </w:p>
  </w:footnote>
  <w:footnote w:id="158">
    <w:p w14:paraId="0BB2A69D" w14:textId="77777777" w:rsidR="00D16DA8" w:rsidRPr="00E5102C" w:rsidRDefault="00D16DA8" w:rsidP="00E5102C">
      <w:pPr>
        <w:pStyle w:val="ac"/>
        <w:jc w:val="both"/>
        <w:rPr>
          <w:rFonts w:ascii="Times New Roman" w:hAnsi="Times New Roman" w:cs="Times New Roman"/>
        </w:rPr>
      </w:pPr>
      <w:r w:rsidRPr="00E5102C">
        <w:rPr>
          <w:rStyle w:val="ae"/>
          <w:rFonts w:ascii="Times New Roman" w:hAnsi="Times New Roman" w:cs="Times New Roman"/>
        </w:rPr>
        <w:footnoteRef/>
      </w:r>
      <w:r w:rsidRPr="00E5102C">
        <w:rPr>
          <w:rFonts w:ascii="Times New Roman" w:hAnsi="Times New Roman" w:cs="Times New Roman"/>
        </w:rPr>
        <w:t xml:space="preserve"> </w:t>
      </w:r>
      <w:proofErr w:type="spellStart"/>
      <w:r w:rsidRPr="00E5102C">
        <w:rPr>
          <w:rFonts w:ascii="Times New Roman" w:hAnsi="Times New Roman" w:cs="Times New Roman"/>
        </w:rPr>
        <w:t>Фунай</w:t>
      </w:r>
      <w:proofErr w:type="spellEnd"/>
      <w:r w:rsidRPr="00E5102C">
        <w:rPr>
          <w:rFonts w:ascii="Times New Roman" w:hAnsi="Times New Roman" w:cs="Times New Roman"/>
        </w:rPr>
        <w:t xml:space="preserve"> (кит. </w:t>
      </w:r>
      <w:r w:rsidRPr="00E5102C">
        <w:rPr>
          <w:rFonts w:ascii="Times New Roman" w:hAnsi="Times New Roman" w:cs="Times New Roman"/>
        </w:rPr>
        <w:t>福鼐</w:t>
      </w:r>
      <w:r w:rsidRPr="00E5102C">
        <w:rPr>
          <w:rFonts w:ascii="Times New Roman" w:hAnsi="Times New Roman" w:cs="Times New Roman"/>
        </w:rPr>
        <w:t xml:space="preserve">) – чиновник цинской администрации, принадлежал к маньчжурскому желтому знамени. Занимал пост </w:t>
      </w:r>
      <w:proofErr w:type="spellStart"/>
      <w:r w:rsidRPr="00E5102C">
        <w:rPr>
          <w:rFonts w:ascii="Times New Roman" w:hAnsi="Times New Roman" w:cs="Times New Roman"/>
        </w:rPr>
        <w:t>амбаня</w:t>
      </w:r>
      <w:proofErr w:type="spellEnd"/>
      <w:r w:rsidRPr="00E5102C">
        <w:rPr>
          <w:rFonts w:ascii="Times New Roman" w:hAnsi="Times New Roman" w:cs="Times New Roman"/>
        </w:rPr>
        <w:t xml:space="preserve"> с 1761 г. по 1764 г.</w:t>
      </w:r>
      <w:r>
        <w:rPr>
          <w:rFonts w:ascii="Times New Roman" w:hAnsi="Times New Roman" w:cs="Times New Roman"/>
        </w:rPr>
        <w:t xml:space="preserve"> </w:t>
      </w:r>
      <w:r w:rsidRPr="00BB5811">
        <w:rPr>
          <w:rFonts w:ascii="Times New Roman" w:hAnsi="Times New Roman" w:cs="Times New Roman"/>
        </w:rPr>
        <w:t>[</w:t>
      </w:r>
      <w:proofErr w:type="spellStart"/>
      <w:r>
        <w:rPr>
          <w:rFonts w:ascii="Times New Roman" w:hAnsi="Times New Roman" w:cs="Times New Roman"/>
        </w:rPr>
        <w:t>Цэн</w:t>
      </w:r>
      <w:proofErr w:type="spellEnd"/>
      <w:r>
        <w:rPr>
          <w:rFonts w:ascii="Times New Roman" w:hAnsi="Times New Roman" w:cs="Times New Roman"/>
        </w:rPr>
        <w:t xml:space="preserve"> </w:t>
      </w:r>
      <w:proofErr w:type="spellStart"/>
      <w:r>
        <w:rPr>
          <w:rFonts w:ascii="Times New Roman" w:hAnsi="Times New Roman" w:cs="Times New Roman"/>
        </w:rPr>
        <w:t>Гоцин</w:t>
      </w:r>
      <w:proofErr w:type="spellEnd"/>
      <w:r>
        <w:rPr>
          <w:rFonts w:ascii="Times New Roman" w:hAnsi="Times New Roman" w:cs="Times New Roman"/>
        </w:rPr>
        <w:t xml:space="preserve"> 1999: 293</w:t>
      </w:r>
      <w:r w:rsidRPr="00BB5811">
        <w:rPr>
          <w:rFonts w:ascii="Times New Roman" w:hAnsi="Times New Roman" w:cs="Times New Roman"/>
        </w:rPr>
        <w:t>]</w:t>
      </w:r>
      <w:r>
        <w:rPr>
          <w:rFonts w:ascii="Times New Roman" w:hAnsi="Times New Roman" w:cs="Times New Roman"/>
        </w:rPr>
        <w:t>.</w:t>
      </w:r>
    </w:p>
  </w:footnote>
  <w:footnote w:id="159">
    <w:p w14:paraId="5FAE7BD9" w14:textId="77777777" w:rsidR="00D16DA8" w:rsidRPr="00774804" w:rsidRDefault="00D16DA8" w:rsidP="005A65E3">
      <w:pPr>
        <w:pStyle w:val="ac"/>
        <w:rPr>
          <w:rFonts w:ascii="Times New Roman" w:hAnsi="Times New Roman" w:cs="Times New Roman"/>
        </w:rPr>
      </w:pPr>
      <w:r w:rsidRPr="00774804">
        <w:rPr>
          <w:rStyle w:val="ae"/>
          <w:rFonts w:ascii="Times New Roman" w:hAnsi="Times New Roman" w:cs="Times New Roman"/>
        </w:rPr>
        <w:footnoteRef/>
      </w:r>
      <w:r w:rsidRPr="00774804">
        <w:rPr>
          <w:rFonts w:ascii="Times New Roman" w:hAnsi="Times New Roman" w:cs="Times New Roman"/>
        </w:rPr>
        <w:t xml:space="preserve"> </w:t>
      </w:r>
      <w:proofErr w:type="spellStart"/>
      <w:r w:rsidRPr="00774804">
        <w:rPr>
          <w:rFonts w:ascii="Times New Roman" w:hAnsi="Times New Roman" w:cs="Times New Roman"/>
        </w:rPr>
        <w:t>Тиб</w:t>
      </w:r>
      <w:proofErr w:type="spellEnd"/>
      <w:r w:rsidRPr="00774804">
        <w:rPr>
          <w:rFonts w:ascii="Times New Roman" w:hAnsi="Times New Roman" w:cs="Times New Roman"/>
        </w:rPr>
        <w:t xml:space="preserve">. </w:t>
      </w:r>
      <w:proofErr w:type="spellStart"/>
      <w:r w:rsidRPr="00774804">
        <w:rPr>
          <w:rFonts w:ascii="Times New Roman" w:hAnsi="Times New Roman" w:cs="Times New Roman"/>
          <w:lang w:val="en-US"/>
        </w:rPr>
        <w:t>phur</w:t>
      </w:r>
      <w:proofErr w:type="spellEnd"/>
      <w:r w:rsidRPr="00774804">
        <w:rPr>
          <w:rFonts w:ascii="Times New Roman" w:hAnsi="Times New Roman" w:cs="Times New Roman"/>
        </w:rPr>
        <w:t xml:space="preserve"> </w:t>
      </w:r>
      <w:proofErr w:type="spellStart"/>
      <w:r w:rsidRPr="00774804">
        <w:rPr>
          <w:rFonts w:ascii="Times New Roman" w:hAnsi="Times New Roman" w:cs="Times New Roman"/>
          <w:lang w:val="en-US"/>
        </w:rPr>
        <w:t>bu</w:t>
      </w:r>
      <w:proofErr w:type="spellEnd"/>
      <w:r w:rsidRPr="00774804">
        <w:rPr>
          <w:rFonts w:ascii="Times New Roman" w:hAnsi="Times New Roman" w:cs="Times New Roman"/>
        </w:rPr>
        <w:t xml:space="preserve"> </w:t>
      </w:r>
      <w:proofErr w:type="spellStart"/>
      <w:r w:rsidRPr="00774804">
        <w:rPr>
          <w:rFonts w:ascii="Times New Roman" w:hAnsi="Times New Roman" w:cs="Times New Roman"/>
          <w:lang w:val="en-US"/>
        </w:rPr>
        <w:t>lcog</w:t>
      </w:r>
      <w:proofErr w:type="spellEnd"/>
      <w:r w:rsidRPr="00774804">
        <w:rPr>
          <w:rFonts w:ascii="Times New Roman" w:hAnsi="Times New Roman" w:cs="Times New Roman"/>
        </w:rPr>
        <w:t xml:space="preserve"> </w:t>
      </w:r>
      <w:proofErr w:type="spellStart"/>
      <w:r w:rsidRPr="00774804">
        <w:rPr>
          <w:rFonts w:ascii="Times New Roman" w:hAnsi="Times New Roman" w:cs="Times New Roman"/>
          <w:lang w:val="en-US"/>
        </w:rPr>
        <w:t>rje</w:t>
      </w:r>
      <w:proofErr w:type="spellEnd"/>
      <w:r w:rsidRPr="00774804">
        <w:rPr>
          <w:rFonts w:ascii="Times New Roman" w:hAnsi="Times New Roman" w:cs="Times New Roman"/>
        </w:rPr>
        <w:t xml:space="preserve"> </w:t>
      </w:r>
      <w:proofErr w:type="spellStart"/>
      <w:r w:rsidRPr="00774804">
        <w:rPr>
          <w:rFonts w:ascii="Times New Roman" w:hAnsi="Times New Roman" w:cs="Times New Roman"/>
          <w:lang w:val="en-US"/>
        </w:rPr>
        <w:t>bla</w:t>
      </w:r>
      <w:proofErr w:type="spellEnd"/>
      <w:r w:rsidRPr="00774804">
        <w:rPr>
          <w:rFonts w:ascii="Times New Roman" w:hAnsi="Times New Roman" w:cs="Times New Roman"/>
        </w:rPr>
        <w:t xml:space="preserve"> </w:t>
      </w:r>
      <w:r w:rsidRPr="00774804">
        <w:rPr>
          <w:rFonts w:ascii="Times New Roman" w:hAnsi="Times New Roman" w:cs="Times New Roman"/>
          <w:lang w:val="en-US"/>
        </w:rPr>
        <w:t>ma</w:t>
      </w:r>
      <w:r w:rsidRPr="00774804">
        <w:rPr>
          <w:rFonts w:ascii="Times New Roman" w:hAnsi="Times New Roman" w:cs="Times New Roman"/>
        </w:rPr>
        <w:t xml:space="preserve"> </w:t>
      </w:r>
      <w:proofErr w:type="spellStart"/>
      <w:r w:rsidRPr="00774804">
        <w:rPr>
          <w:rFonts w:ascii="Times New Roman" w:hAnsi="Times New Roman" w:cs="Times New Roman"/>
          <w:lang w:val="en-US"/>
        </w:rPr>
        <w:t>ngag</w:t>
      </w:r>
      <w:proofErr w:type="spellEnd"/>
      <w:r w:rsidRPr="00774804">
        <w:rPr>
          <w:rFonts w:ascii="Times New Roman" w:hAnsi="Times New Roman" w:cs="Times New Roman"/>
        </w:rPr>
        <w:t xml:space="preserve"> </w:t>
      </w:r>
      <w:proofErr w:type="spellStart"/>
      <w:r w:rsidRPr="00774804">
        <w:rPr>
          <w:rFonts w:ascii="Times New Roman" w:hAnsi="Times New Roman" w:cs="Times New Roman"/>
          <w:lang w:val="en-US"/>
        </w:rPr>
        <w:t>dbang</w:t>
      </w:r>
      <w:proofErr w:type="spellEnd"/>
      <w:r w:rsidRPr="00774804">
        <w:rPr>
          <w:rFonts w:ascii="Times New Roman" w:hAnsi="Times New Roman" w:cs="Times New Roman"/>
        </w:rPr>
        <w:t xml:space="preserve"> </w:t>
      </w:r>
      <w:proofErr w:type="spellStart"/>
      <w:r w:rsidRPr="00774804">
        <w:rPr>
          <w:rFonts w:ascii="Times New Roman" w:hAnsi="Times New Roman" w:cs="Times New Roman"/>
          <w:lang w:val="en-US"/>
        </w:rPr>
        <w:t>byams</w:t>
      </w:r>
      <w:proofErr w:type="spellEnd"/>
      <w:r w:rsidRPr="00774804">
        <w:rPr>
          <w:rFonts w:ascii="Times New Roman" w:hAnsi="Times New Roman" w:cs="Times New Roman"/>
        </w:rPr>
        <w:t xml:space="preserve"> </w:t>
      </w:r>
      <w:r w:rsidRPr="00774804">
        <w:rPr>
          <w:rFonts w:ascii="Times New Roman" w:hAnsi="Times New Roman" w:cs="Times New Roman"/>
          <w:lang w:val="en-US"/>
        </w:rPr>
        <w:t>pa</w:t>
      </w:r>
    </w:p>
  </w:footnote>
  <w:footnote w:id="160">
    <w:p w14:paraId="43D2111E" w14:textId="77777777" w:rsidR="00D16DA8" w:rsidRPr="00794233" w:rsidRDefault="00D16DA8" w:rsidP="005A65E3">
      <w:pPr>
        <w:pStyle w:val="ac"/>
        <w:rPr>
          <w:rFonts w:ascii="Times New Roman" w:hAnsi="Times New Roman" w:cs="Times New Roman"/>
          <w:lang w:val="en-US"/>
        </w:rPr>
      </w:pPr>
      <w:r w:rsidRPr="00774804">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774804">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byang</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rtse</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chos</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rje</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bya</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khyung</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pa</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ngag</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dbang</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grags</w:t>
      </w:r>
      <w:proofErr w:type="spellEnd"/>
      <w:r w:rsidRPr="00794233">
        <w:rPr>
          <w:rFonts w:ascii="Times New Roman" w:hAnsi="Times New Roman" w:cs="Times New Roman"/>
          <w:lang w:val="en-US"/>
        </w:rPr>
        <w:t xml:space="preserve"> </w:t>
      </w:r>
      <w:r w:rsidRPr="00774804">
        <w:rPr>
          <w:rFonts w:ascii="Times New Roman" w:hAnsi="Times New Roman" w:cs="Times New Roman"/>
          <w:lang w:val="en-US"/>
        </w:rPr>
        <w:t>pa</w:t>
      </w:r>
    </w:p>
  </w:footnote>
  <w:footnote w:id="161">
    <w:p w14:paraId="6CE78B34" w14:textId="77777777" w:rsidR="00D16DA8" w:rsidRPr="00794233" w:rsidRDefault="00D16DA8" w:rsidP="005A65E3">
      <w:pPr>
        <w:pStyle w:val="ac"/>
        <w:rPr>
          <w:lang w:val="en-US"/>
        </w:rPr>
      </w:pPr>
      <w:r w:rsidRPr="00774804">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774804">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sku</w:t>
      </w:r>
      <w:proofErr w:type="spellEnd"/>
      <w:r w:rsidRPr="00794233">
        <w:rPr>
          <w:rFonts w:ascii="Times New Roman" w:hAnsi="Times New Roman" w:cs="Times New Roman"/>
          <w:lang w:val="en-US"/>
        </w:rPr>
        <w:t xml:space="preserve"> ‘</w:t>
      </w:r>
      <w:r w:rsidRPr="00774804">
        <w:rPr>
          <w:rFonts w:ascii="Times New Roman" w:hAnsi="Times New Roman" w:cs="Times New Roman"/>
          <w:lang w:val="en-US"/>
        </w:rPr>
        <w:t>bum</w:t>
      </w:r>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b</w:t>
      </w:r>
      <w:r>
        <w:rPr>
          <w:rFonts w:ascii="Times New Roman" w:hAnsi="Times New Roman" w:cs="Times New Roman"/>
          <w:lang w:val="en-US"/>
        </w:rPr>
        <w:t>yams</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gling</w:t>
      </w:r>
      <w:proofErr w:type="spellEnd"/>
      <w:r w:rsidRPr="00794233">
        <w:rPr>
          <w:rFonts w:ascii="Times New Roman" w:hAnsi="Times New Roman" w:cs="Times New Roman"/>
          <w:lang w:val="en-US"/>
        </w:rPr>
        <w:t xml:space="preserve"> </w:t>
      </w:r>
      <w:proofErr w:type="spellStart"/>
      <w:r>
        <w:rPr>
          <w:rFonts w:ascii="Times New Roman" w:hAnsi="Times New Roman" w:cs="Times New Roman"/>
          <w:lang w:val="en-US"/>
        </w:rPr>
        <w:t>mkhan</w:t>
      </w:r>
      <w:proofErr w:type="spellEnd"/>
      <w:r w:rsidRPr="00794233">
        <w:rPr>
          <w:rFonts w:ascii="Times New Roman" w:hAnsi="Times New Roman" w:cs="Times New Roman"/>
          <w:lang w:val="en-US"/>
        </w:rPr>
        <w:t xml:space="preserve"> </w:t>
      </w:r>
      <w:r>
        <w:rPr>
          <w:rFonts w:ascii="Times New Roman" w:hAnsi="Times New Roman" w:cs="Times New Roman"/>
          <w:lang w:val="en-US"/>
        </w:rPr>
        <w:t>po</w:t>
      </w:r>
      <w:r w:rsidRPr="00794233">
        <w:rPr>
          <w:rFonts w:ascii="Times New Roman" w:hAnsi="Times New Roman" w:cs="Times New Roman"/>
          <w:lang w:val="en-US"/>
        </w:rPr>
        <w:t xml:space="preserve"> </w:t>
      </w:r>
      <w:r>
        <w:rPr>
          <w:rFonts w:ascii="Times New Roman" w:hAnsi="Times New Roman" w:cs="Times New Roman"/>
          <w:lang w:val="en-US"/>
        </w:rPr>
        <w:t>chu</w:t>
      </w:r>
      <w:r w:rsidRPr="00794233">
        <w:rPr>
          <w:rFonts w:ascii="Times New Roman" w:hAnsi="Times New Roman" w:cs="Times New Roman"/>
          <w:lang w:val="en-US"/>
        </w:rPr>
        <w:t xml:space="preserve"> </w:t>
      </w:r>
      <w:proofErr w:type="spellStart"/>
      <w:r>
        <w:rPr>
          <w:rFonts w:ascii="Times New Roman" w:hAnsi="Times New Roman" w:cs="Times New Roman"/>
          <w:lang w:val="en-US"/>
        </w:rPr>
        <w:t>bzang</w:t>
      </w:r>
      <w:proofErr w:type="spellEnd"/>
      <w:r w:rsidRPr="00794233">
        <w:rPr>
          <w:rFonts w:ascii="Times New Roman" w:hAnsi="Times New Roman" w:cs="Times New Roman"/>
          <w:lang w:val="en-US"/>
        </w:rPr>
        <w:t xml:space="preserve"> </w:t>
      </w:r>
      <w:r>
        <w:rPr>
          <w:rFonts w:ascii="Times New Roman" w:hAnsi="Times New Roman" w:cs="Times New Roman"/>
          <w:lang w:val="en-US"/>
        </w:rPr>
        <w:t>h</w:t>
      </w:r>
      <w:r>
        <w:rPr>
          <w:rFonts w:ascii="Times New Roman" w:eastAsia="PMingLiU" w:hAnsi="Times New Roman" w:cs="Times New Roman"/>
          <w:lang w:val="en-US" w:eastAsia="zh-MO"/>
        </w:rPr>
        <w:t>u</w:t>
      </w:r>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thog</w:t>
      </w:r>
      <w:proofErr w:type="spellEnd"/>
      <w:r w:rsidRPr="00794233">
        <w:rPr>
          <w:rFonts w:ascii="Times New Roman" w:hAnsi="Times New Roman" w:cs="Times New Roman"/>
          <w:lang w:val="en-US"/>
        </w:rPr>
        <w:t xml:space="preserve"> </w:t>
      </w:r>
      <w:proofErr w:type="spellStart"/>
      <w:r w:rsidRPr="00774804">
        <w:rPr>
          <w:rFonts w:ascii="Times New Roman" w:hAnsi="Times New Roman" w:cs="Times New Roman"/>
          <w:lang w:val="en-US"/>
        </w:rPr>
        <w:t>thu</w:t>
      </w:r>
      <w:proofErr w:type="spellEnd"/>
    </w:p>
  </w:footnote>
  <w:footnote w:id="162">
    <w:p w14:paraId="09D44BE5" w14:textId="77777777" w:rsidR="00D16DA8" w:rsidRDefault="00D16DA8" w:rsidP="005852EB">
      <w:pPr>
        <w:pStyle w:val="ac"/>
        <w:jc w:val="both"/>
      </w:pPr>
      <w:r>
        <w:rPr>
          <w:rStyle w:val="ae"/>
        </w:rPr>
        <w:footnoteRef/>
      </w:r>
      <w:r w:rsidRPr="00794233">
        <w:rPr>
          <w:lang w:val="en-US"/>
        </w:rPr>
        <w:t xml:space="preserve"> </w:t>
      </w:r>
      <w:proofErr w:type="spellStart"/>
      <w:r w:rsidRPr="005852EB">
        <w:rPr>
          <w:rFonts w:ascii="Times New Roman" w:hAnsi="Times New Roman" w:cs="Times New Roman"/>
          <w:lang w:eastAsia="zh-TW"/>
        </w:rPr>
        <w:t>Тиб</w:t>
      </w:r>
      <w:proofErr w:type="spellEnd"/>
      <w:r w:rsidRPr="00794233">
        <w:rPr>
          <w:rFonts w:ascii="Times New Roman" w:hAnsi="Times New Roman" w:cs="Times New Roman"/>
          <w:lang w:val="en-US" w:eastAsia="zh-TW"/>
        </w:rPr>
        <w:t xml:space="preserve">. rim pa dang </w:t>
      </w:r>
      <w:proofErr w:type="spellStart"/>
      <w:r w:rsidRPr="00794233">
        <w:rPr>
          <w:rFonts w:ascii="Times New Roman" w:hAnsi="Times New Roman" w:cs="Times New Roman"/>
          <w:lang w:val="en-US" w:eastAsia="zh-TW"/>
        </w:rPr>
        <w:t>po’i</w:t>
      </w:r>
      <w:proofErr w:type="spellEnd"/>
      <w:r w:rsidRPr="00794233">
        <w:rPr>
          <w:rFonts w:ascii="Times New Roman" w:hAnsi="Times New Roman" w:cs="Times New Roman"/>
          <w:lang w:val="en-US" w:eastAsia="zh-TW"/>
        </w:rPr>
        <w:t xml:space="preserve"> </w:t>
      </w:r>
      <w:proofErr w:type="spellStart"/>
      <w:r w:rsidRPr="00794233">
        <w:rPr>
          <w:rFonts w:ascii="Times New Roman" w:hAnsi="Times New Roman" w:cs="Times New Roman"/>
          <w:lang w:val="en-US" w:eastAsia="zh-TW"/>
        </w:rPr>
        <w:t>khi</w:t>
      </w:r>
      <w:proofErr w:type="spellEnd"/>
      <w:r w:rsidRPr="00794233">
        <w:rPr>
          <w:rFonts w:ascii="Times New Roman" w:hAnsi="Times New Roman" w:cs="Times New Roman"/>
          <w:lang w:val="en-US" w:eastAsia="zh-TW"/>
        </w:rPr>
        <w:t xml:space="preserve"> </w:t>
      </w:r>
      <w:proofErr w:type="spellStart"/>
      <w:r w:rsidRPr="00794233">
        <w:rPr>
          <w:rFonts w:ascii="Times New Roman" w:hAnsi="Times New Roman" w:cs="Times New Roman"/>
          <w:lang w:val="en-US" w:eastAsia="zh-TW"/>
        </w:rPr>
        <w:t>ya</w:t>
      </w:r>
      <w:proofErr w:type="spellEnd"/>
      <w:r w:rsidRPr="00794233">
        <w:rPr>
          <w:rFonts w:ascii="Times New Roman" w:hAnsi="Times New Roman" w:cs="Times New Roman"/>
          <w:lang w:val="en-US" w:eastAsia="zh-TW"/>
        </w:rPr>
        <w:t xml:space="preserve"> to </w:t>
      </w:r>
      <w:proofErr w:type="spellStart"/>
      <w:r w:rsidRPr="00794233">
        <w:rPr>
          <w:rFonts w:ascii="Times New Roman" w:hAnsi="Times New Roman" w:cs="Times New Roman"/>
          <w:lang w:val="en-US" w:eastAsia="zh-TW"/>
        </w:rPr>
        <w:t>to’i</w:t>
      </w:r>
      <w:proofErr w:type="spellEnd"/>
      <w:r w:rsidRPr="00794233">
        <w:rPr>
          <w:rFonts w:ascii="Times New Roman" w:hAnsi="Times New Roman" w:cs="Times New Roman"/>
          <w:lang w:val="en-US" w:eastAsia="zh-TW"/>
        </w:rPr>
        <w:t xml:space="preserve"> e </w:t>
      </w:r>
      <w:proofErr w:type="spellStart"/>
      <w:r w:rsidRPr="00794233">
        <w:rPr>
          <w:rFonts w:ascii="Times New Roman" w:hAnsi="Times New Roman" w:cs="Times New Roman"/>
          <w:lang w:val="en-US" w:eastAsia="zh-TW"/>
        </w:rPr>
        <w:t>bu</w:t>
      </w:r>
      <w:proofErr w:type="spellEnd"/>
      <w:r w:rsidRPr="00794233">
        <w:rPr>
          <w:rFonts w:ascii="Times New Roman" w:hAnsi="Times New Roman" w:cs="Times New Roman"/>
          <w:lang w:val="en-US" w:eastAsia="zh-TW"/>
        </w:rPr>
        <w:t xml:space="preserve"> ho ling A, </w:t>
      </w:r>
      <w:r w:rsidRPr="005852EB">
        <w:rPr>
          <w:rFonts w:ascii="Times New Roman" w:hAnsi="Times New Roman" w:cs="Times New Roman"/>
          <w:lang w:eastAsia="zh-TW"/>
        </w:rPr>
        <w:t>кит</w:t>
      </w:r>
      <w:r w:rsidRPr="00794233">
        <w:rPr>
          <w:rFonts w:ascii="Times New Roman" w:hAnsi="Times New Roman" w:cs="Times New Roman"/>
          <w:lang w:val="en-US" w:eastAsia="zh-TW"/>
        </w:rPr>
        <w:t xml:space="preserve">. </w:t>
      </w:r>
      <w:r w:rsidRPr="005852EB">
        <w:rPr>
          <w:rFonts w:ascii="Times New Roman" w:hAnsi="Times New Roman" w:cs="Times New Roman"/>
          <w:lang w:eastAsia="zh-TW"/>
        </w:rPr>
        <w:t>頭等侍衛多羅額駙福靈阿</w:t>
      </w:r>
      <w:r w:rsidRPr="00794233">
        <w:rPr>
          <w:rFonts w:ascii="Times New Roman" w:hAnsi="Times New Roman" w:cs="Times New Roman"/>
          <w:lang w:val="en-US" w:eastAsia="zh-TW"/>
        </w:rPr>
        <w:t xml:space="preserve">. </w:t>
      </w:r>
      <w:r w:rsidRPr="005852EB">
        <w:rPr>
          <w:rFonts w:ascii="Times New Roman" w:hAnsi="Times New Roman" w:cs="Times New Roman"/>
          <w:lang w:eastAsia="zh-TW"/>
        </w:rPr>
        <w:t xml:space="preserve">Годы жизни: 1742(?)-1767. Существует мнение, что настоящее имя этого чиновника – </w:t>
      </w:r>
      <w:proofErr w:type="spellStart"/>
      <w:r>
        <w:rPr>
          <w:rFonts w:ascii="Times New Roman" w:hAnsi="Times New Roman" w:cs="Times New Roman"/>
        </w:rPr>
        <w:t>Фул</w:t>
      </w:r>
      <w:r w:rsidRPr="005852EB">
        <w:rPr>
          <w:rFonts w:ascii="Times New Roman" w:hAnsi="Times New Roman" w:cs="Times New Roman"/>
        </w:rPr>
        <w:t>инъань</w:t>
      </w:r>
      <w:proofErr w:type="spellEnd"/>
      <w:r w:rsidRPr="005852EB">
        <w:rPr>
          <w:rFonts w:ascii="Times New Roman" w:hAnsi="Times New Roman" w:cs="Times New Roman"/>
        </w:rPr>
        <w:t xml:space="preserve"> (кит. </w:t>
      </w:r>
      <w:r w:rsidRPr="005852EB">
        <w:rPr>
          <w:rFonts w:ascii="Times New Roman" w:hAnsi="Times New Roman" w:cs="Times New Roman"/>
        </w:rPr>
        <w:t>福靈安</w:t>
      </w:r>
      <w:r w:rsidRPr="005852EB">
        <w:rPr>
          <w:rFonts w:ascii="Times New Roman" w:hAnsi="Times New Roman" w:cs="Times New Roman"/>
        </w:rPr>
        <w:t>) [</w:t>
      </w:r>
      <w:r w:rsidRPr="005852EB">
        <w:rPr>
          <w:rFonts w:ascii="Times New Roman" w:hAnsi="Times New Roman" w:cs="Times New Roman"/>
          <w:lang w:val="en-US"/>
        </w:rPr>
        <w:t>Huang</w:t>
      </w:r>
      <w:r w:rsidRPr="005852EB">
        <w:rPr>
          <w:rFonts w:ascii="Times New Roman" w:hAnsi="Times New Roman" w:cs="Times New Roman"/>
        </w:rPr>
        <w:t xml:space="preserve"> </w:t>
      </w:r>
      <w:proofErr w:type="spellStart"/>
      <w:r w:rsidRPr="005852EB">
        <w:rPr>
          <w:rFonts w:ascii="Times New Roman" w:hAnsi="Times New Roman" w:cs="Times New Roman"/>
          <w:lang w:val="en-US"/>
        </w:rPr>
        <w:t>Yinong</w:t>
      </w:r>
      <w:proofErr w:type="spellEnd"/>
      <w:r w:rsidRPr="00BB5811">
        <w:rPr>
          <w:rFonts w:ascii="Times New Roman" w:hAnsi="Times New Roman" w:cs="Times New Roman"/>
        </w:rPr>
        <w:t xml:space="preserve"> </w:t>
      </w:r>
      <w:r w:rsidRPr="005852EB">
        <w:rPr>
          <w:rFonts w:ascii="Times New Roman" w:hAnsi="Times New Roman" w:cs="Times New Roman"/>
        </w:rPr>
        <w:t>2012</w:t>
      </w:r>
      <w:r w:rsidRPr="00BB5811">
        <w:rPr>
          <w:rFonts w:ascii="Times New Roman" w:hAnsi="Times New Roman" w:cs="Times New Roman"/>
        </w:rPr>
        <w:t>:</w:t>
      </w:r>
      <w:r w:rsidRPr="005852EB">
        <w:rPr>
          <w:rFonts w:ascii="Times New Roman" w:hAnsi="Times New Roman" w:cs="Times New Roman"/>
        </w:rPr>
        <w:t xml:space="preserve"> 9]. Он был сыном советника императора (кит. </w:t>
      </w:r>
      <w:r w:rsidRPr="005852EB">
        <w:rPr>
          <w:rFonts w:ascii="Times New Roman" w:hAnsi="Times New Roman" w:cs="Times New Roman"/>
        </w:rPr>
        <w:t>大学士</w:t>
      </w:r>
      <w:r w:rsidRPr="005852EB">
        <w:rPr>
          <w:rFonts w:ascii="Times New Roman" w:hAnsi="Times New Roman" w:cs="Times New Roman"/>
        </w:rPr>
        <w:t xml:space="preserve">, да </w:t>
      </w:r>
      <w:proofErr w:type="spellStart"/>
      <w:r w:rsidRPr="005852EB">
        <w:rPr>
          <w:rFonts w:ascii="Times New Roman" w:hAnsi="Times New Roman" w:cs="Times New Roman"/>
        </w:rPr>
        <w:t>сюэши</w:t>
      </w:r>
      <w:proofErr w:type="spellEnd"/>
      <w:r w:rsidRPr="005852EB">
        <w:rPr>
          <w:rFonts w:ascii="Times New Roman" w:hAnsi="Times New Roman" w:cs="Times New Roman"/>
        </w:rPr>
        <w:t xml:space="preserve">) </w:t>
      </w:r>
      <w:proofErr w:type="spellStart"/>
      <w:r>
        <w:rPr>
          <w:rFonts w:ascii="Times New Roman" w:hAnsi="Times New Roman" w:cs="Times New Roman"/>
        </w:rPr>
        <w:t>Фух</w:t>
      </w:r>
      <w:r w:rsidRPr="005852EB">
        <w:rPr>
          <w:rFonts w:ascii="Times New Roman" w:hAnsi="Times New Roman" w:cs="Times New Roman"/>
        </w:rPr>
        <w:t>эна</w:t>
      </w:r>
      <w:proofErr w:type="spellEnd"/>
      <w:r w:rsidRPr="005852EB">
        <w:rPr>
          <w:rFonts w:ascii="Times New Roman" w:hAnsi="Times New Roman" w:cs="Times New Roman"/>
        </w:rPr>
        <w:t xml:space="preserve"> (кит. </w:t>
      </w:r>
      <w:r w:rsidRPr="005852EB">
        <w:rPr>
          <w:rFonts w:ascii="Times New Roman" w:hAnsi="Times New Roman" w:cs="Times New Roman"/>
        </w:rPr>
        <w:t>傅恆</w:t>
      </w:r>
      <w:r w:rsidRPr="005852EB">
        <w:rPr>
          <w:rFonts w:ascii="Times New Roman" w:hAnsi="Times New Roman" w:cs="Times New Roman"/>
        </w:rPr>
        <w:t>, 1722-1770). Его младшим брато</w:t>
      </w:r>
      <w:r>
        <w:rPr>
          <w:rFonts w:ascii="Times New Roman" w:hAnsi="Times New Roman" w:cs="Times New Roman"/>
        </w:rPr>
        <w:t xml:space="preserve">м был знаменитый полководец </w:t>
      </w:r>
      <w:proofErr w:type="spellStart"/>
      <w:r>
        <w:rPr>
          <w:rFonts w:ascii="Times New Roman" w:hAnsi="Times New Roman" w:cs="Times New Roman"/>
        </w:rPr>
        <w:t>Фук</w:t>
      </w:r>
      <w:r w:rsidRPr="005852EB">
        <w:rPr>
          <w:rFonts w:ascii="Times New Roman" w:hAnsi="Times New Roman" w:cs="Times New Roman"/>
        </w:rPr>
        <w:t>анъань</w:t>
      </w:r>
      <w:proofErr w:type="spellEnd"/>
      <w:r w:rsidRPr="005852EB">
        <w:rPr>
          <w:rFonts w:ascii="Times New Roman" w:hAnsi="Times New Roman" w:cs="Times New Roman"/>
        </w:rPr>
        <w:t xml:space="preserve"> (кит. </w:t>
      </w:r>
      <w:r w:rsidRPr="005852EB">
        <w:rPr>
          <w:rFonts w:ascii="Times New Roman" w:hAnsi="Times New Roman" w:cs="Times New Roman"/>
        </w:rPr>
        <w:t>福康安</w:t>
      </w:r>
      <w:r w:rsidRPr="005852EB">
        <w:rPr>
          <w:rFonts w:ascii="Times New Roman" w:hAnsi="Times New Roman" w:cs="Times New Roman"/>
        </w:rPr>
        <w:t>, 1754-1796)</w:t>
      </w:r>
      <w:r>
        <w:rPr>
          <w:rFonts w:ascii="Times New Roman" w:hAnsi="Times New Roman" w:cs="Times New Roman"/>
        </w:rPr>
        <w:t xml:space="preserve"> </w:t>
      </w:r>
      <w:r w:rsidRPr="005852EB">
        <w:rPr>
          <w:rFonts w:ascii="Times New Roman" w:hAnsi="Times New Roman" w:cs="Times New Roman"/>
        </w:rPr>
        <w:t>[</w:t>
      </w:r>
      <w:r>
        <w:rPr>
          <w:rFonts w:ascii="Times New Roman" w:hAnsi="Times New Roman" w:cs="Times New Roman"/>
          <w:lang w:val="en-US"/>
        </w:rPr>
        <w:t>Eminent</w:t>
      </w:r>
      <w:r w:rsidRPr="005852EB">
        <w:rPr>
          <w:rFonts w:ascii="Times New Roman" w:hAnsi="Times New Roman" w:cs="Times New Roman"/>
        </w:rPr>
        <w:t xml:space="preserve"> </w:t>
      </w:r>
      <w:r>
        <w:rPr>
          <w:rFonts w:ascii="Times New Roman" w:hAnsi="Times New Roman" w:cs="Times New Roman"/>
          <w:lang w:val="en-US"/>
        </w:rPr>
        <w:t>Chinese</w:t>
      </w:r>
      <w:r w:rsidRPr="005852EB">
        <w:rPr>
          <w:rFonts w:ascii="Times New Roman" w:hAnsi="Times New Roman" w:cs="Times New Roman"/>
        </w:rPr>
        <w:t>, 1943</w:t>
      </w:r>
      <w:r>
        <w:rPr>
          <w:rFonts w:ascii="Times New Roman" w:hAnsi="Times New Roman" w:cs="Times New Roman"/>
          <w:lang w:val="en-US"/>
        </w:rPr>
        <w:t>a</w:t>
      </w:r>
      <w:r w:rsidRPr="005852EB">
        <w:rPr>
          <w:rFonts w:ascii="Times New Roman" w:hAnsi="Times New Roman" w:cs="Times New Roman"/>
        </w:rPr>
        <w:t>: 252-253].</w:t>
      </w:r>
    </w:p>
  </w:footnote>
  <w:footnote w:id="163">
    <w:p w14:paraId="3070495D" w14:textId="77777777" w:rsidR="00D16DA8" w:rsidRPr="005852EB" w:rsidRDefault="00D16DA8" w:rsidP="005852EB">
      <w:pPr>
        <w:pStyle w:val="ac"/>
        <w:jc w:val="both"/>
        <w:rPr>
          <w:rFonts w:ascii="Times New Roman" w:hAnsi="Times New Roman" w:cs="Times New Roman"/>
        </w:rPr>
      </w:pPr>
      <w:r w:rsidRPr="005852EB">
        <w:rPr>
          <w:rStyle w:val="ae"/>
          <w:rFonts w:ascii="Times New Roman" w:hAnsi="Times New Roman" w:cs="Times New Roman"/>
        </w:rPr>
        <w:footnoteRef/>
      </w:r>
      <w:r w:rsidRPr="005852EB">
        <w:rPr>
          <w:rFonts w:ascii="Times New Roman" w:hAnsi="Times New Roman" w:cs="Times New Roman"/>
        </w:rPr>
        <w:t xml:space="preserve"> </w:t>
      </w:r>
      <w:proofErr w:type="spellStart"/>
      <w:r w:rsidRPr="005852EB">
        <w:rPr>
          <w:rFonts w:ascii="Times New Roman" w:hAnsi="Times New Roman" w:cs="Times New Roman"/>
        </w:rPr>
        <w:t>Фуцзин</w:t>
      </w:r>
      <w:proofErr w:type="spellEnd"/>
      <w:r w:rsidRPr="005852EB">
        <w:rPr>
          <w:rFonts w:ascii="Times New Roman" w:hAnsi="Times New Roman" w:cs="Times New Roman"/>
        </w:rPr>
        <w:t xml:space="preserve"> (кит. </w:t>
      </w:r>
      <w:r w:rsidRPr="005852EB">
        <w:rPr>
          <w:rFonts w:ascii="Times New Roman" w:hAnsi="Times New Roman" w:cs="Times New Roman"/>
        </w:rPr>
        <w:t>傅景</w:t>
      </w:r>
      <w:r w:rsidRPr="005852EB">
        <w:rPr>
          <w:rFonts w:ascii="Times New Roman" w:hAnsi="Times New Roman" w:cs="Times New Roman"/>
        </w:rPr>
        <w:t xml:space="preserve">) – чиновник цинской администрации, занимал пост </w:t>
      </w:r>
      <w:proofErr w:type="spellStart"/>
      <w:r w:rsidRPr="005852EB">
        <w:rPr>
          <w:rFonts w:ascii="Times New Roman" w:hAnsi="Times New Roman" w:cs="Times New Roman"/>
        </w:rPr>
        <w:t>амбаня</w:t>
      </w:r>
      <w:proofErr w:type="spellEnd"/>
      <w:r w:rsidRPr="005852EB">
        <w:rPr>
          <w:rFonts w:ascii="Times New Roman" w:hAnsi="Times New Roman" w:cs="Times New Roman"/>
        </w:rPr>
        <w:t xml:space="preserve"> с 1761 г. по 1764 г.  </w:t>
      </w:r>
      <w:r w:rsidRPr="00FD1BBB">
        <w:rPr>
          <w:rFonts w:ascii="Times New Roman" w:hAnsi="Times New Roman" w:cs="Times New Roman"/>
        </w:rPr>
        <w:t>[</w:t>
      </w:r>
      <w:proofErr w:type="spellStart"/>
      <w:r w:rsidRPr="005852EB">
        <w:rPr>
          <w:rFonts w:ascii="Times New Roman" w:hAnsi="Times New Roman" w:cs="Times New Roman"/>
        </w:rPr>
        <w:t>Цэн</w:t>
      </w:r>
      <w:proofErr w:type="spellEnd"/>
      <w:r w:rsidRPr="005852EB">
        <w:rPr>
          <w:rFonts w:ascii="Times New Roman" w:hAnsi="Times New Roman" w:cs="Times New Roman"/>
        </w:rPr>
        <w:t xml:space="preserve"> </w:t>
      </w:r>
      <w:proofErr w:type="spellStart"/>
      <w:r w:rsidRPr="005852EB">
        <w:rPr>
          <w:rFonts w:ascii="Times New Roman" w:hAnsi="Times New Roman" w:cs="Times New Roman"/>
        </w:rPr>
        <w:t>Гоцин</w:t>
      </w:r>
      <w:proofErr w:type="spellEnd"/>
      <w:r w:rsidRPr="005852EB">
        <w:rPr>
          <w:rFonts w:ascii="Times New Roman" w:hAnsi="Times New Roman" w:cs="Times New Roman"/>
        </w:rPr>
        <w:t xml:space="preserve"> 1999: 293</w:t>
      </w:r>
      <w:r w:rsidRPr="00FD1BBB">
        <w:rPr>
          <w:rFonts w:ascii="Times New Roman" w:hAnsi="Times New Roman" w:cs="Times New Roman"/>
        </w:rPr>
        <w:t>]</w:t>
      </w:r>
      <w:r w:rsidRPr="005852EB">
        <w:rPr>
          <w:rFonts w:ascii="Times New Roman" w:hAnsi="Times New Roman" w:cs="Times New Roman"/>
        </w:rPr>
        <w:t>.</w:t>
      </w:r>
    </w:p>
  </w:footnote>
  <w:footnote w:id="164">
    <w:p w14:paraId="5EBB3EF6" w14:textId="540D4F46" w:rsidR="00D16DA8" w:rsidRDefault="00D16DA8" w:rsidP="001918AF">
      <w:pPr>
        <w:pStyle w:val="ac"/>
        <w:jc w:val="both"/>
      </w:pPr>
      <w:r>
        <w:rPr>
          <w:rStyle w:val="ae"/>
        </w:rPr>
        <w:footnoteRef/>
      </w:r>
      <w:r w:rsidRPr="003B3AF0">
        <w:t xml:space="preserve"> </w:t>
      </w:r>
      <w:proofErr w:type="spellStart"/>
      <w:r>
        <w:rPr>
          <w:rFonts w:ascii="Times New Roman" w:hAnsi="Times New Roman" w:cs="Times New Roman"/>
        </w:rPr>
        <w:t>Т</w:t>
      </w:r>
      <w:r w:rsidRPr="00A1650E">
        <w:rPr>
          <w:rFonts w:ascii="Times New Roman" w:hAnsi="Times New Roman" w:cs="Times New Roman"/>
        </w:rPr>
        <w:t>иб</w:t>
      </w:r>
      <w:proofErr w:type="spellEnd"/>
      <w:r w:rsidRPr="003B3AF0">
        <w:rPr>
          <w:rFonts w:ascii="Times New Roman" w:hAnsi="Times New Roman" w:cs="Times New Roman"/>
        </w:rPr>
        <w:t xml:space="preserve">. </w:t>
      </w:r>
      <w:r w:rsidRPr="00A1650E">
        <w:rPr>
          <w:rFonts w:ascii="Times New Roman" w:hAnsi="Times New Roman" w:cs="Times New Roman"/>
          <w:lang w:val="en-US"/>
        </w:rPr>
        <w:t>a</w:t>
      </w:r>
      <w:r w:rsidRPr="003B3AF0">
        <w:rPr>
          <w:rFonts w:ascii="Times New Roman" w:hAnsi="Times New Roman" w:cs="Times New Roman"/>
        </w:rPr>
        <w:t xml:space="preserve"> </w:t>
      </w:r>
      <w:proofErr w:type="spellStart"/>
      <w:r w:rsidRPr="00A1650E">
        <w:rPr>
          <w:rFonts w:ascii="Times New Roman" w:hAnsi="Times New Roman" w:cs="Times New Roman"/>
          <w:lang w:val="en-US"/>
        </w:rPr>
        <w:t>kyA</w:t>
      </w:r>
      <w:proofErr w:type="spellEnd"/>
      <w:r w:rsidRPr="003B3AF0">
        <w:rPr>
          <w:rFonts w:ascii="Times New Roman" w:hAnsi="Times New Roman" w:cs="Times New Roman"/>
        </w:rPr>
        <w:t xml:space="preserve"> </w:t>
      </w:r>
      <w:proofErr w:type="spellStart"/>
      <w:r w:rsidRPr="00A1650E">
        <w:rPr>
          <w:rFonts w:ascii="Times New Roman" w:hAnsi="Times New Roman" w:cs="Times New Roman"/>
          <w:lang w:val="en-US"/>
        </w:rPr>
        <w:t>blo</w:t>
      </w:r>
      <w:proofErr w:type="spellEnd"/>
      <w:r w:rsidRPr="003B3AF0">
        <w:rPr>
          <w:rFonts w:ascii="Times New Roman" w:hAnsi="Times New Roman" w:cs="Times New Roman"/>
        </w:rPr>
        <w:t xml:space="preserve"> </w:t>
      </w:r>
      <w:proofErr w:type="spellStart"/>
      <w:r w:rsidRPr="00A1650E">
        <w:rPr>
          <w:rFonts w:ascii="Times New Roman" w:hAnsi="Times New Roman" w:cs="Times New Roman"/>
          <w:lang w:val="en-US"/>
        </w:rPr>
        <w:t>bzang</w:t>
      </w:r>
      <w:proofErr w:type="spellEnd"/>
      <w:r w:rsidRPr="003B3AF0">
        <w:rPr>
          <w:rFonts w:ascii="Times New Roman" w:hAnsi="Times New Roman" w:cs="Times New Roman"/>
        </w:rPr>
        <w:t xml:space="preserve"> </w:t>
      </w:r>
      <w:proofErr w:type="spellStart"/>
      <w:r w:rsidRPr="00A1650E">
        <w:rPr>
          <w:rFonts w:ascii="Times New Roman" w:hAnsi="Times New Roman" w:cs="Times New Roman"/>
          <w:lang w:val="en-US"/>
        </w:rPr>
        <w:t>bstan</w:t>
      </w:r>
      <w:proofErr w:type="spellEnd"/>
      <w:r w:rsidRPr="003B3AF0">
        <w:rPr>
          <w:rFonts w:ascii="Times New Roman" w:hAnsi="Times New Roman" w:cs="Times New Roman"/>
        </w:rPr>
        <w:t xml:space="preserve"> </w:t>
      </w:r>
      <w:r w:rsidRPr="00A1650E">
        <w:rPr>
          <w:rFonts w:ascii="Times New Roman" w:hAnsi="Times New Roman" w:cs="Times New Roman"/>
          <w:lang w:val="en-US"/>
        </w:rPr>
        <w:t>pa</w:t>
      </w:r>
      <w:r w:rsidRPr="003B3AF0">
        <w:rPr>
          <w:rFonts w:ascii="Times New Roman" w:hAnsi="Times New Roman" w:cs="Times New Roman"/>
        </w:rPr>
        <w:t>'</w:t>
      </w:r>
      <w:proofErr w:type="spellStart"/>
      <w:r w:rsidRPr="00A1650E">
        <w:rPr>
          <w:rFonts w:ascii="Times New Roman" w:hAnsi="Times New Roman" w:cs="Times New Roman"/>
          <w:lang w:val="en-US"/>
        </w:rPr>
        <w:t>i</w:t>
      </w:r>
      <w:proofErr w:type="spellEnd"/>
      <w:r w:rsidRPr="003B3AF0">
        <w:rPr>
          <w:rFonts w:ascii="Times New Roman" w:hAnsi="Times New Roman" w:cs="Times New Roman"/>
        </w:rPr>
        <w:t xml:space="preserve"> </w:t>
      </w:r>
      <w:proofErr w:type="spellStart"/>
      <w:r w:rsidRPr="00A1650E">
        <w:rPr>
          <w:rFonts w:ascii="Times New Roman" w:hAnsi="Times New Roman" w:cs="Times New Roman"/>
          <w:lang w:val="en-US"/>
        </w:rPr>
        <w:t>rgyal</w:t>
      </w:r>
      <w:proofErr w:type="spellEnd"/>
      <w:r w:rsidRPr="003B3AF0">
        <w:rPr>
          <w:rFonts w:ascii="Times New Roman" w:hAnsi="Times New Roman" w:cs="Times New Roman"/>
        </w:rPr>
        <w:t xml:space="preserve"> </w:t>
      </w:r>
      <w:proofErr w:type="spellStart"/>
      <w:r w:rsidRPr="00A1650E">
        <w:rPr>
          <w:rFonts w:ascii="Times New Roman" w:hAnsi="Times New Roman" w:cs="Times New Roman"/>
          <w:lang w:val="en-US"/>
        </w:rPr>
        <w:t>mtshan</w:t>
      </w:r>
      <w:proofErr w:type="spellEnd"/>
      <w:r w:rsidRPr="003B3AF0">
        <w:rPr>
          <w:rFonts w:ascii="Times New Roman" w:hAnsi="Times New Roman" w:cs="Times New Roman"/>
        </w:rPr>
        <w:t xml:space="preserve">, 1708-1768. </w:t>
      </w:r>
      <w:r>
        <w:rPr>
          <w:rFonts w:ascii="Times New Roman" w:hAnsi="Times New Roman" w:cs="Times New Roman"/>
        </w:rPr>
        <w:t xml:space="preserve">Второй в линии перерождений </w:t>
      </w:r>
      <w:proofErr w:type="spellStart"/>
      <w:r>
        <w:rPr>
          <w:rFonts w:ascii="Times New Roman" w:hAnsi="Times New Roman" w:cs="Times New Roman"/>
        </w:rPr>
        <w:t>Ачжа</w:t>
      </w:r>
      <w:proofErr w:type="spellEnd"/>
      <w:r>
        <w:rPr>
          <w:rFonts w:ascii="Times New Roman" w:hAnsi="Times New Roman" w:cs="Times New Roman"/>
        </w:rPr>
        <w:t xml:space="preserve">. В 1746 году получил от императора </w:t>
      </w:r>
      <w:proofErr w:type="spellStart"/>
      <w:r>
        <w:rPr>
          <w:rFonts w:ascii="Times New Roman" w:hAnsi="Times New Roman" w:cs="Times New Roman"/>
        </w:rPr>
        <w:t>Цяньлуна</w:t>
      </w:r>
      <w:proofErr w:type="spellEnd"/>
      <w:r>
        <w:rPr>
          <w:rFonts w:ascii="Times New Roman" w:hAnsi="Times New Roman" w:cs="Times New Roman"/>
        </w:rPr>
        <w:t xml:space="preserve"> титул «</w:t>
      </w:r>
      <w:proofErr w:type="spellStart"/>
      <w:r>
        <w:rPr>
          <w:rFonts w:ascii="Times New Roman" w:hAnsi="Times New Roman" w:cs="Times New Roman"/>
        </w:rPr>
        <w:t>номунхан</w:t>
      </w:r>
      <w:proofErr w:type="spellEnd"/>
      <w:r>
        <w:rPr>
          <w:rFonts w:ascii="Times New Roman" w:hAnsi="Times New Roman" w:cs="Times New Roman"/>
        </w:rPr>
        <w:t xml:space="preserve">». Жил в пекинском храме </w:t>
      </w:r>
      <w:proofErr w:type="spellStart"/>
      <w:r>
        <w:rPr>
          <w:rFonts w:ascii="Times New Roman" w:hAnsi="Times New Roman" w:cs="Times New Roman"/>
        </w:rPr>
        <w:t>Юнхэгун</w:t>
      </w:r>
      <w:proofErr w:type="spellEnd"/>
      <w:r>
        <w:rPr>
          <w:rFonts w:ascii="Times New Roman" w:hAnsi="Times New Roman" w:cs="Times New Roman"/>
        </w:rPr>
        <w:t xml:space="preserve">, занимал должность помощника </w:t>
      </w:r>
      <w:proofErr w:type="spellStart"/>
      <w:r>
        <w:rPr>
          <w:rFonts w:ascii="Times New Roman" w:hAnsi="Times New Roman" w:cs="Times New Roman"/>
        </w:rPr>
        <w:t>дзасак-даламы</w:t>
      </w:r>
      <w:proofErr w:type="spellEnd"/>
      <w:r>
        <w:rPr>
          <w:rFonts w:ascii="Times New Roman" w:hAnsi="Times New Roman" w:cs="Times New Roman"/>
        </w:rPr>
        <w:t xml:space="preserve"> (кит.</w:t>
      </w:r>
      <w:r w:rsidRPr="000F5B7A">
        <w:rPr>
          <w:rFonts w:ascii="Times New Roman" w:hAnsi="Times New Roman" w:cs="Times New Roman" w:hint="eastAsia"/>
        </w:rPr>
        <w:t xml:space="preserve"> </w:t>
      </w:r>
      <w:r>
        <w:rPr>
          <w:rFonts w:ascii="Times New Roman" w:hAnsi="Times New Roman" w:cs="Times New Roman" w:hint="eastAsia"/>
        </w:rPr>
        <w:t>副紮薩克達喇嘛</w:t>
      </w:r>
      <w:r>
        <w:rPr>
          <w:rFonts w:ascii="Times New Roman" w:hAnsi="Times New Roman" w:cs="Times New Roman"/>
        </w:rPr>
        <w:t xml:space="preserve">). В 1748 году ему были пожалованы земельные владения в </w:t>
      </w:r>
      <w:proofErr w:type="spellStart"/>
      <w:r>
        <w:rPr>
          <w:rFonts w:ascii="Times New Roman" w:hAnsi="Times New Roman" w:cs="Times New Roman"/>
        </w:rPr>
        <w:t>Долоноре</w:t>
      </w:r>
      <w:proofErr w:type="spellEnd"/>
      <w:r w:rsidRPr="00CD3DE0">
        <w:rPr>
          <w:rFonts w:ascii="Times New Roman" w:hAnsi="Times New Roman" w:cs="Times New Roman"/>
        </w:rPr>
        <w:t xml:space="preserve"> </w:t>
      </w:r>
      <w:r>
        <w:rPr>
          <w:rFonts w:ascii="Times New Roman" w:hAnsi="Times New Roman" w:cs="Times New Roman"/>
        </w:rPr>
        <w:t xml:space="preserve">возле монастыря </w:t>
      </w:r>
      <w:proofErr w:type="spellStart"/>
      <w:r>
        <w:rPr>
          <w:rFonts w:ascii="Times New Roman" w:hAnsi="Times New Roman" w:cs="Times New Roman"/>
        </w:rPr>
        <w:t>Хуэйцзунсы</w:t>
      </w:r>
      <w:proofErr w:type="spellEnd"/>
      <w:r>
        <w:rPr>
          <w:rFonts w:ascii="Times New Roman" w:hAnsi="Times New Roman" w:cs="Times New Roman"/>
        </w:rPr>
        <w:t xml:space="preserve"> (кит.</w:t>
      </w:r>
      <w:r w:rsidRPr="000F5B7A">
        <w:rPr>
          <w:rFonts w:ascii="Times New Roman" w:hAnsi="Times New Roman" w:cs="Times New Roman" w:hint="eastAsia"/>
        </w:rPr>
        <w:t xml:space="preserve"> </w:t>
      </w:r>
      <w:r>
        <w:rPr>
          <w:rFonts w:ascii="Times New Roman" w:hAnsi="Times New Roman" w:cs="Times New Roman" w:hint="eastAsia"/>
        </w:rPr>
        <w:t>匯宗寺</w:t>
      </w:r>
      <w:r>
        <w:rPr>
          <w:rFonts w:ascii="Times New Roman" w:hAnsi="Times New Roman" w:cs="Times New Roman"/>
        </w:rPr>
        <w:t xml:space="preserve">), где он и жил до своей смерти </w:t>
      </w:r>
      <w:r w:rsidRPr="002C4DF2">
        <w:rPr>
          <w:rFonts w:ascii="Times New Roman" w:hAnsi="Times New Roman" w:cs="Times New Roman"/>
        </w:rPr>
        <w:t>[</w:t>
      </w:r>
      <w:proofErr w:type="spellStart"/>
      <w:r w:rsidRPr="002C4DF2">
        <w:rPr>
          <w:rFonts w:ascii="Times New Roman" w:hAnsi="Times New Roman" w:cs="Times New Roman"/>
        </w:rPr>
        <w:t>Cai</w:t>
      </w:r>
      <w:proofErr w:type="spellEnd"/>
      <w:r w:rsidRPr="002C4DF2">
        <w:rPr>
          <w:rFonts w:ascii="Times New Roman" w:hAnsi="Times New Roman" w:cs="Times New Roman"/>
        </w:rPr>
        <w:t xml:space="preserve"> </w:t>
      </w:r>
      <w:proofErr w:type="spellStart"/>
      <w:r w:rsidRPr="002C4DF2">
        <w:rPr>
          <w:rFonts w:ascii="Times New Roman" w:hAnsi="Times New Roman" w:cs="Times New Roman"/>
        </w:rPr>
        <w:t>Zhichun</w:t>
      </w:r>
      <w:proofErr w:type="spellEnd"/>
      <w:r w:rsidRPr="002C4DF2">
        <w:rPr>
          <w:rFonts w:ascii="Times New Roman" w:hAnsi="Times New Roman" w:cs="Times New Roman"/>
        </w:rPr>
        <w:t xml:space="preserve">, </w:t>
      </w:r>
      <w:proofErr w:type="spellStart"/>
      <w:r w:rsidRPr="002C4DF2">
        <w:rPr>
          <w:rFonts w:ascii="Times New Roman" w:hAnsi="Times New Roman" w:cs="Times New Roman"/>
        </w:rPr>
        <w:t>Huang</w:t>
      </w:r>
      <w:proofErr w:type="spellEnd"/>
      <w:r w:rsidRPr="002C4DF2">
        <w:rPr>
          <w:rFonts w:ascii="Times New Roman" w:hAnsi="Times New Roman" w:cs="Times New Roman"/>
        </w:rPr>
        <w:t xml:space="preserve"> </w:t>
      </w:r>
      <w:proofErr w:type="spellStart"/>
      <w:r w:rsidRPr="002C4DF2">
        <w:rPr>
          <w:rFonts w:ascii="Times New Roman" w:hAnsi="Times New Roman" w:cs="Times New Roman"/>
        </w:rPr>
        <w:t>Hao</w:t>
      </w:r>
      <w:proofErr w:type="spellEnd"/>
      <w:r w:rsidRPr="002C4DF2">
        <w:rPr>
          <w:rFonts w:ascii="Times New Roman" w:hAnsi="Times New Roman" w:cs="Times New Roman"/>
        </w:rPr>
        <w:t xml:space="preserve"> 2013. P.</w:t>
      </w:r>
      <w:r w:rsidRPr="00CD3DE0">
        <w:rPr>
          <w:rFonts w:ascii="Times New Roman" w:hAnsi="Times New Roman" w:cs="Times New Roman"/>
        </w:rPr>
        <w:t xml:space="preserve"> 148</w:t>
      </w:r>
      <w:r w:rsidRPr="002C4DF2">
        <w:rPr>
          <w:rFonts w:ascii="Times New Roman" w:hAnsi="Times New Roman" w:cs="Times New Roman"/>
        </w:rPr>
        <w:t>]</w:t>
      </w:r>
      <w:r>
        <w:rPr>
          <w:rFonts w:ascii="Times New Roman" w:hAnsi="Times New Roman" w:cs="Times New Roman"/>
        </w:rPr>
        <w:t>.</w:t>
      </w:r>
    </w:p>
  </w:footnote>
  <w:footnote w:id="165">
    <w:p w14:paraId="506B5CD3" w14:textId="77777777" w:rsidR="00D16DA8" w:rsidRDefault="00D16DA8" w:rsidP="001918AF">
      <w:pPr>
        <w:pStyle w:val="ac"/>
        <w:jc w:val="both"/>
      </w:pPr>
      <w:r>
        <w:rPr>
          <w:rStyle w:val="ae"/>
        </w:rPr>
        <w:footnoteRef/>
      </w:r>
      <w:r>
        <w:t xml:space="preserve"> </w:t>
      </w:r>
      <w:proofErr w:type="spellStart"/>
      <w:r w:rsidRPr="00324E65">
        <w:rPr>
          <w:rFonts w:ascii="Times New Roman" w:hAnsi="Times New Roman" w:cs="Times New Roman"/>
        </w:rPr>
        <w:t>Тиб</w:t>
      </w:r>
      <w:proofErr w:type="spellEnd"/>
      <w:r w:rsidRPr="008A3106">
        <w:rPr>
          <w:rFonts w:ascii="Times New Roman" w:hAnsi="Times New Roman" w:cs="Times New Roman"/>
        </w:rPr>
        <w:t xml:space="preserve">. </w:t>
      </w:r>
      <w:proofErr w:type="spellStart"/>
      <w:r w:rsidRPr="00324E65">
        <w:rPr>
          <w:rFonts w:ascii="Times New Roman" w:hAnsi="Times New Roman" w:cs="Times New Roman"/>
          <w:lang w:val="en-US"/>
        </w:rPr>
        <w:t>ching</w:t>
      </w:r>
      <w:proofErr w:type="spellEnd"/>
      <w:r w:rsidRPr="008A3106">
        <w:rPr>
          <w:rFonts w:ascii="Times New Roman" w:hAnsi="Times New Roman" w:cs="Times New Roman"/>
        </w:rPr>
        <w:t xml:space="preserve"> </w:t>
      </w:r>
      <w:r w:rsidRPr="00324E65">
        <w:rPr>
          <w:rFonts w:ascii="Times New Roman" w:hAnsi="Times New Roman" w:cs="Times New Roman"/>
          <w:lang w:val="en-US"/>
        </w:rPr>
        <w:t>wang</w:t>
      </w:r>
      <w:r w:rsidRPr="008A3106">
        <w:rPr>
          <w:rFonts w:ascii="Times New Roman" w:hAnsi="Times New Roman" w:cs="Times New Roman"/>
        </w:rPr>
        <w:t xml:space="preserve"> </w:t>
      </w:r>
      <w:proofErr w:type="spellStart"/>
      <w:r w:rsidRPr="00324E65">
        <w:rPr>
          <w:rFonts w:ascii="Times New Roman" w:hAnsi="Times New Roman" w:cs="Times New Roman"/>
          <w:lang w:val="en-US"/>
        </w:rPr>
        <w:t>gi</w:t>
      </w:r>
      <w:proofErr w:type="spellEnd"/>
      <w:r w:rsidRPr="008A3106">
        <w:rPr>
          <w:rFonts w:ascii="Times New Roman" w:hAnsi="Times New Roman" w:cs="Times New Roman"/>
        </w:rPr>
        <w:t xml:space="preserve"> </w:t>
      </w:r>
      <w:r w:rsidRPr="00324E65">
        <w:rPr>
          <w:rFonts w:ascii="Times New Roman" w:hAnsi="Times New Roman" w:cs="Times New Roman"/>
          <w:lang w:val="en-US"/>
        </w:rPr>
        <w:t>go</w:t>
      </w:r>
      <w:r w:rsidRPr="008A3106">
        <w:rPr>
          <w:rFonts w:ascii="Times New Roman" w:hAnsi="Times New Roman" w:cs="Times New Roman"/>
        </w:rPr>
        <w:t xml:space="preserve"> </w:t>
      </w:r>
      <w:proofErr w:type="spellStart"/>
      <w:r w:rsidRPr="00324E65">
        <w:rPr>
          <w:rFonts w:ascii="Times New Roman" w:hAnsi="Times New Roman" w:cs="Times New Roman"/>
          <w:lang w:val="en-US"/>
        </w:rPr>
        <w:t>sa</w:t>
      </w:r>
      <w:proofErr w:type="spellEnd"/>
      <w:r w:rsidRPr="008A3106">
        <w:rPr>
          <w:rFonts w:ascii="Times New Roman" w:hAnsi="Times New Roman" w:cs="Times New Roman"/>
        </w:rPr>
        <w:t xml:space="preserve"> </w:t>
      </w:r>
      <w:proofErr w:type="spellStart"/>
      <w:r w:rsidRPr="00324E65">
        <w:rPr>
          <w:rFonts w:ascii="Times New Roman" w:hAnsi="Times New Roman" w:cs="Times New Roman"/>
          <w:lang w:val="en-US"/>
        </w:rPr>
        <w:t>tshe</w:t>
      </w:r>
      <w:proofErr w:type="spellEnd"/>
      <w:r w:rsidRPr="008A3106">
        <w:rPr>
          <w:rFonts w:ascii="Times New Roman" w:hAnsi="Times New Roman" w:cs="Times New Roman"/>
        </w:rPr>
        <w:t xml:space="preserve"> </w:t>
      </w:r>
      <w:proofErr w:type="spellStart"/>
      <w:r w:rsidRPr="00324E65">
        <w:rPr>
          <w:rFonts w:ascii="Times New Roman" w:hAnsi="Times New Roman" w:cs="Times New Roman"/>
          <w:lang w:val="en-US"/>
        </w:rPr>
        <w:t>brtan</w:t>
      </w:r>
      <w:proofErr w:type="spellEnd"/>
      <w:r w:rsidRPr="008A3106">
        <w:rPr>
          <w:rFonts w:ascii="Times New Roman" w:hAnsi="Times New Roman" w:cs="Times New Roman"/>
        </w:rPr>
        <w:t xml:space="preserve"> </w:t>
      </w:r>
      <w:proofErr w:type="spellStart"/>
      <w:r w:rsidRPr="00324E65">
        <w:rPr>
          <w:rFonts w:ascii="Times New Roman" w:hAnsi="Times New Roman" w:cs="Times New Roman"/>
          <w:lang w:val="en-US"/>
        </w:rPr>
        <w:t>skyabs</w:t>
      </w:r>
      <w:proofErr w:type="spellEnd"/>
      <w:r w:rsidRPr="00324E65">
        <w:rPr>
          <w:rFonts w:ascii="Times New Roman" w:hAnsi="Times New Roman" w:cs="Times New Roman"/>
        </w:rPr>
        <w:t>,</w:t>
      </w:r>
      <w:r w:rsidRPr="008A3106">
        <w:rPr>
          <w:rFonts w:ascii="Times New Roman" w:hAnsi="Times New Roman" w:cs="Times New Roman"/>
        </w:rPr>
        <w:t xml:space="preserve"> </w:t>
      </w:r>
      <w:r w:rsidRPr="00324E65">
        <w:rPr>
          <w:rFonts w:ascii="Times New Roman" w:hAnsi="Times New Roman" w:cs="Times New Roman"/>
        </w:rPr>
        <w:t>кит.</w:t>
      </w:r>
      <w:r w:rsidRPr="00324E65">
        <w:rPr>
          <w:rFonts w:ascii="Times New Roman" w:hAnsi="Times New Roman" w:cs="Times New Roman" w:hint="eastAsia"/>
        </w:rPr>
        <w:t xml:space="preserve"> </w:t>
      </w:r>
      <w:r>
        <w:rPr>
          <w:rFonts w:ascii="Times New Roman" w:hAnsi="Times New Roman" w:cs="Times New Roman" w:hint="eastAsia"/>
        </w:rPr>
        <w:t>親王車布登扎布</w:t>
      </w:r>
      <w:r>
        <w:rPr>
          <w:rFonts w:ascii="Times New Roman" w:hAnsi="Times New Roman" w:cs="Times New Roman"/>
        </w:rPr>
        <w:t xml:space="preserve">, </w:t>
      </w:r>
      <w:proofErr w:type="spellStart"/>
      <w:r>
        <w:rPr>
          <w:rFonts w:ascii="Times New Roman" w:hAnsi="Times New Roman" w:cs="Times New Roman"/>
        </w:rPr>
        <w:t>маньчж</w:t>
      </w:r>
      <w:proofErr w:type="spellEnd"/>
      <w:r>
        <w:rPr>
          <w:rFonts w:ascii="Times New Roman" w:hAnsi="Times New Roman" w:cs="Times New Roman"/>
        </w:rPr>
        <w:t xml:space="preserve">. </w:t>
      </w:r>
      <w:proofErr w:type="spellStart"/>
      <w:r>
        <w:rPr>
          <w:rFonts w:ascii="Times New Roman" w:hAnsi="Times New Roman" w:cs="Times New Roman"/>
          <w:lang w:val="en-US"/>
        </w:rPr>
        <w:t>cin</w:t>
      </w:r>
      <w:proofErr w:type="spellEnd"/>
      <w:r w:rsidRPr="002563EE">
        <w:rPr>
          <w:rFonts w:ascii="Times New Roman" w:hAnsi="Times New Roman" w:cs="Times New Roman"/>
        </w:rPr>
        <w:t xml:space="preserve"> </w:t>
      </w:r>
      <w:r>
        <w:rPr>
          <w:rFonts w:ascii="Times New Roman" w:hAnsi="Times New Roman" w:cs="Times New Roman"/>
          <w:lang w:val="en-US"/>
        </w:rPr>
        <w:t>wang</w:t>
      </w:r>
      <w:r>
        <w:rPr>
          <w:rFonts w:ascii="Times New Roman" w:hAnsi="Times New Roman" w:cs="Times New Roman"/>
        </w:rPr>
        <w:t xml:space="preserve"> </w:t>
      </w:r>
      <w:proofErr w:type="spellStart"/>
      <w:r w:rsidRPr="00324E65">
        <w:rPr>
          <w:rFonts w:ascii="Times New Roman" w:hAnsi="Times New Roman" w:cs="Times New Roman"/>
        </w:rPr>
        <w:t>cebdenjab</w:t>
      </w:r>
      <w:proofErr w:type="spellEnd"/>
      <w:r>
        <w:rPr>
          <w:rFonts w:ascii="Times New Roman" w:hAnsi="Times New Roman" w:cs="Times New Roman"/>
        </w:rPr>
        <w:t xml:space="preserve">. Годы жизни: </w:t>
      </w:r>
      <w:r w:rsidRPr="00324E65">
        <w:rPr>
          <w:rFonts w:ascii="Times New Roman" w:hAnsi="Times New Roman" w:cs="Times New Roman"/>
        </w:rPr>
        <w:t>1705-1782</w:t>
      </w:r>
      <w:r>
        <w:rPr>
          <w:rFonts w:ascii="Times New Roman" w:hAnsi="Times New Roman" w:cs="Times New Roman"/>
        </w:rPr>
        <w:t>.</w:t>
      </w:r>
      <w:r w:rsidRPr="002563EE">
        <w:rPr>
          <w:rFonts w:ascii="Times New Roman" w:hAnsi="Times New Roman" w:cs="Times New Roman"/>
        </w:rPr>
        <w:t xml:space="preserve"> </w:t>
      </w:r>
      <w:r>
        <w:rPr>
          <w:rFonts w:ascii="Times New Roman" w:hAnsi="Times New Roman" w:cs="Times New Roman"/>
        </w:rPr>
        <w:t xml:space="preserve">Был возведен в княжеский титул </w:t>
      </w:r>
      <w:proofErr w:type="spellStart"/>
      <w:r>
        <w:rPr>
          <w:rFonts w:ascii="Times New Roman" w:hAnsi="Times New Roman" w:cs="Times New Roman"/>
        </w:rPr>
        <w:t>циньван</w:t>
      </w:r>
      <w:proofErr w:type="spellEnd"/>
      <w:r>
        <w:rPr>
          <w:rFonts w:ascii="Times New Roman" w:hAnsi="Times New Roman" w:cs="Times New Roman"/>
        </w:rPr>
        <w:t xml:space="preserve"> в двадцать третьем году правления императора </w:t>
      </w:r>
      <w:proofErr w:type="spellStart"/>
      <w:r>
        <w:rPr>
          <w:rFonts w:ascii="Times New Roman" w:hAnsi="Times New Roman" w:cs="Times New Roman"/>
        </w:rPr>
        <w:t>Цяньлуна</w:t>
      </w:r>
      <w:proofErr w:type="spellEnd"/>
      <w:r>
        <w:rPr>
          <w:rFonts w:ascii="Times New Roman" w:hAnsi="Times New Roman" w:cs="Times New Roman"/>
        </w:rPr>
        <w:t xml:space="preserve"> (1758) и понижен до титула </w:t>
      </w:r>
      <w:proofErr w:type="spellStart"/>
      <w:r>
        <w:rPr>
          <w:rFonts w:ascii="Times New Roman" w:hAnsi="Times New Roman" w:cs="Times New Roman"/>
        </w:rPr>
        <w:t>цзюньван</w:t>
      </w:r>
      <w:proofErr w:type="spellEnd"/>
      <w:r>
        <w:rPr>
          <w:rFonts w:ascii="Times New Roman" w:hAnsi="Times New Roman" w:cs="Times New Roman"/>
        </w:rPr>
        <w:t xml:space="preserve"> (кит. </w:t>
      </w:r>
      <w:r>
        <w:rPr>
          <w:rFonts w:ascii="Times New Roman" w:hAnsi="Times New Roman" w:cs="Times New Roman" w:hint="eastAsia"/>
        </w:rPr>
        <w:t>郡王</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в тридцать шестом году правления императора </w:t>
      </w:r>
      <w:proofErr w:type="spellStart"/>
      <w:r>
        <w:rPr>
          <w:rFonts w:ascii="Times New Roman" w:hAnsi="Times New Roman" w:cs="Times New Roman"/>
        </w:rPr>
        <w:t>Цяньлуна</w:t>
      </w:r>
      <w:proofErr w:type="spellEnd"/>
      <w:r>
        <w:rPr>
          <w:rFonts w:ascii="Times New Roman" w:hAnsi="Times New Roman" w:cs="Times New Roman"/>
        </w:rPr>
        <w:t xml:space="preserve"> (1771) </w:t>
      </w:r>
      <w:r w:rsidRPr="002563EE">
        <w:rPr>
          <w:rFonts w:ascii="Times New Roman" w:hAnsi="Times New Roman" w:cs="Times New Roman"/>
        </w:rPr>
        <w:t>[</w:t>
      </w:r>
      <w:r>
        <w:rPr>
          <w:rFonts w:ascii="Times New Roman" w:hAnsi="Times New Roman" w:cs="Times New Roman"/>
        </w:rPr>
        <w:t>V</w:t>
      </w:r>
      <w:proofErr w:type="spellStart"/>
      <w:r>
        <w:rPr>
          <w:rFonts w:ascii="Times New Roman" w:hAnsi="Times New Roman" w:cs="Times New Roman"/>
          <w:lang w:val="en-US"/>
        </w:rPr>
        <w:t>ei</w:t>
      </w:r>
      <w:proofErr w:type="spellEnd"/>
      <w:r w:rsidRPr="00B835A6">
        <w:rPr>
          <w:rFonts w:ascii="Times New Roman" w:hAnsi="Times New Roman" w:cs="Times New Roman"/>
        </w:rPr>
        <w:t>t</w:t>
      </w:r>
      <w:r>
        <w:rPr>
          <w:rFonts w:ascii="Times New Roman" w:hAnsi="Times New Roman" w:cs="Times New Roman"/>
        </w:rPr>
        <w:t xml:space="preserve"> 1990</w:t>
      </w:r>
      <w:r w:rsidRPr="005852EB">
        <w:rPr>
          <w:rFonts w:ascii="Times New Roman" w:hAnsi="Times New Roman" w:cs="Times New Roman"/>
        </w:rPr>
        <w:t>:</w:t>
      </w:r>
      <w:r w:rsidRPr="00B835A6">
        <w:rPr>
          <w:rFonts w:ascii="Times New Roman" w:hAnsi="Times New Roman" w:cs="Times New Roman"/>
        </w:rPr>
        <w:t xml:space="preserve"> 134</w:t>
      </w:r>
      <w:r w:rsidRPr="002563EE">
        <w:rPr>
          <w:rFonts w:ascii="Times New Roman" w:hAnsi="Times New Roman" w:cs="Times New Roman"/>
        </w:rPr>
        <w:t>].</w:t>
      </w:r>
    </w:p>
  </w:footnote>
  <w:footnote w:id="166">
    <w:p w14:paraId="41D4F55A" w14:textId="70D9992E" w:rsidR="00D16DA8" w:rsidRDefault="00D16DA8" w:rsidP="005A65E3">
      <w:pPr>
        <w:pStyle w:val="ac"/>
      </w:pPr>
      <w:r>
        <w:rPr>
          <w:rStyle w:val="ae"/>
        </w:rPr>
        <w:footnoteRef/>
      </w:r>
      <w:r>
        <w:t xml:space="preserve"> </w:t>
      </w:r>
      <w:r w:rsidR="00427C61" w:rsidRPr="00427C61">
        <w:rPr>
          <w:rFonts w:ascii="Times New Roman" w:hAnsi="Times New Roman" w:cs="Times New Roman"/>
        </w:rPr>
        <w:t xml:space="preserve">Кит. </w:t>
      </w:r>
      <w:r>
        <w:rPr>
          <w:rFonts w:hint="eastAsia"/>
        </w:rPr>
        <w:t>驻藏大臣鉴：文殊大皇帝对普天下释教众生，尤其对生息在西土之僧俗，无比恩慈。先恩准认定达赖灵童，并迎请至拉萨。今又恩准坐床，钦派大臣颁赐敕谕金册，赏赉厚礼，备加褒奖。阖藏僧俗对皇上感恩不尽，无比崇敬。坐床之日，天气始终晴朗，到处显示吉祥之兆。卑班禅额尔德尼于藏历十四日，授达赖灵童近事戒，诸事圆满。此皆仰赖皇帝恩泽，得以完美。此等皇恩，万难图报，惟有恭祝皇上万寿无疆。祈请驻藏大臣转奏谢恩，并转呈献礼品有：卑班禅额尔德尼敬献哈达一方、文殊菩萨及救度佛母响铜佛像各一尊。卑诺门罕第穆呼图克图敬献哈达一方、古响铜救度佛母佛像一尊。卑噶布伦公班智达敬献哈达一方、珊瑚念珠一串。又，达赖灵童为感谢黄恩，敬献内库哈达一方、东印度响铜着衣莲座密宗事部三怙主佛像一尊、珊瑚念珠一串。</w:t>
      </w:r>
    </w:p>
  </w:footnote>
  <w:footnote w:id="167">
    <w:p w14:paraId="21D54A59" w14:textId="77777777" w:rsidR="00D16DA8" w:rsidRPr="001417E8" w:rsidRDefault="00D16DA8" w:rsidP="001417E8">
      <w:pPr>
        <w:pStyle w:val="ac"/>
        <w:jc w:val="both"/>
        <w:rPr>
          <w:rFonts w:ascii="Times New Roman" w:hAnsi="Times New Roman" w:cs="Times New Roman"/>
          <w:lang w:eastAsia="zh-TW"/>
        </w:rPr>
      </w:pPr>
      <w:r w:rsidRPr="001417E8">
        <w:rPr>
          <w:rStyle w:val="ae"/>
          <w:rFonts w:ascii="Times New Roman" w:hAnsi="Times New Roman" w:cs="Times New Roman"/>
        </w:rPr>
        <w:footnoteRef/>
      </w:r>
      <w:r w:rsidRPr="001417E8">
        <w:rPr>
          <w:rFonts w:ascii="Times New Roman" w:hAnsi="Times New Roman" w:cs="Times New Roman"/>
          <w:lang w:eastAsia="zh-TW"/>
        </w:rPr>
        <w:t xml:space="preserve"> Кит. </w:t>
      </w:r>
      <w:r w:rsidRPr="001417E8">
        <w:rPr>
          <w:rFonts w:ascii="Times New Roman" w:hAnsi="Times New Roman" w:cs="Times New Roman"/>
          <w:lang w:eastAsia="zh-TW"/>
        </w:rPr>
        <w:t>秉持黃教大德諾們汗</w:t>
      </w:r>
    </w:p>
  </w:footnote>
  <w:footnote w:id="168">
    <w:p w14:paraId="0E920B35" w14:textId="512A02D8" w:rsidR="00D16DA8" w:rsidRPr="0064748A" w:rsidRDefault="00D16DA8" w:rsidP="001417E8">
      <w:pPr>
        <w:pStyle w:val="ac"/>
        <w:jc w:val="both"/>
        <w:rPr>
          <w:rFonts w:ascii="Times New Roman" w:hAnsi="Times New Roman" w:cs="Times New Roman"/>
        </w:rPr>
      </w:pPr>
      <w:r w:rsidRPr="001417E8">
        <w:rPr>
          <w:rStyle w:val="ae"/>
          <w:rFonts w:ascii="Times New Roman" w:hAnsi="Times New Roman" w:cs="Times New Roman"/>
        </w:rPr>
        <w:footnoteRef/>
      </w:r>
      <w:r w:rsidRPr="001417E8">
        <w:rPr>
          <w:rFonts w:ascii="Times New Roman" w:hAnsi="Times New Roman" w:cs="Times New Roman"/>
        </w:rPr>
        <w:t xml:space="preserve"> </w:t>
      </w:r>
      <w:proofErr w:type="spellStart"/>
      <w:r w:rsidRPr="001417E8">
        <w:rPr>
          <w:rFonts w:ascii="Times New Roman" w:hAnsi="Times New Roman" w:cs="Times New Roman"/>
        </w:rPr>
        <w:t>Нгаванг</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rPr>
        <w:t>Цултим</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rPr>
        <w:t>тиб</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lang w:val="en-US"/>
        </w:rPr>
        <w:t>ngag</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lang w:val="en-US"/>
        </w:rPr>
        <w:t>dbang</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lang w:val="en-US"/>
        </w:rPr>
        <w:t>tshul</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lang w:val="en-US"/>
        </w:rPr>
        <w:t>khrims</w:t>
      </w:r>
      <w:proofErr w:type="spellEnd"/>
      <w:r w:rsidRPr="001417E8">
        <w:rPr>
          <w:rFonts w:ascii="Times New Roman" w:hAnsi="Times New Roman" w:cs="Times New Roman"/>
        </w:rPr>
        <w:t xml:space="preserve">, 1721-1791) – выдающийся ученый школы </w:t>
      </w:r>
      <w:proofErr w:type="spellStart"/>
      <w:r w:rsidRPr="001417E8">
        <w:rPr>
          <w:rFonts w:ascii="Times New Roman" w:hAnsi="Times New Roman" w:cs="Times New Roman"/>
        </w:rPr>
        <w:t>Гелуг</w:t>
      </w:r>
      <w:proofErr w:type="spellEnd"/>
      <w:r w:rsidRPr="001417E8">
        <w:rPr>
          <w:rFonts w:ascii="Times New Roman" w:hAnsi="Times New Roman" w:cs="Times New Roman"/>
        </w:rPr>
        <w:t xml:space="preserve">, религиозный и политический деятель. В 1761 г. </w:t>
      </w:r>
      <w:r>
        <w:rPr>
          <w:rFonts w:ascii="Times New Roman" w:hAnsi="Times New Roman" w:cs="Times New Roman"/>
        </w:rPr>
        <w:t>стал</w:t>
      </w:r>
      <w:r w:rsidRPr="001417E8">
        <w:rPr>
          <w:rFonts w:ascii="Times New Roman" w:hAnsi="Times New Roman" w:cs="Times New Roman"/>
        </w:rPr>
        <w:t xml:space="preserve"> настоятелем </w:t>
      </w:r>
      <w:r>
        <w:rPr>
          <w:rFonts w:ascii="Times New Roman" w:hAnsi="Times New Roman" w:cs="Times New Roman"/>
        </w:rPr>
        <w:t xml:space="preserve">монастыря </w:t>
      </w:r>
      <w:proofErr w:type="spellStart"/>
      <w:r w:rsidRPr="001417E8">
        <w:rPr>
          <w:rFonts w:ascii="Times New Roman" w:hAnsi="Times New Roman" w:cs="Times New Roman"/>
        </w:rPr>
        <w:t>Гьюмэ</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rPr>
        <w:t>тиб</w:t>
      </w:r>
      <w:proofErr w:type="spellEnd"/>
      <w:r w:rsidRPr="001417E8">
        <w:rPr>
          <w:rFonts w:ascii="Times New Roman" w:hAnsi="Times New Roman" w:cs="Times New Roman"/>
        </w:rPr>
        <w:t xml:space="preserve">. </w:t>
      </w:r>
      <w:proofErr w:type="spellStart"/>
      <w:r w:rsidRPr="001417E8">
        <w:rPr>
          <w:rFonts w:ascii="Times New Roman" w:hAnsi="Times New Roman" w:cs="Times New Roman"/>
          <w:lang w:val="en-US"/>
        </w:rPr>
        <w:t>rgyud</w:t>
      </w:r>
      <w:proofErr w:type="spellEnd"/>
      <w:r w:rsidRPr="001417E8">
        <w:rPr>
          <w:rFonts w:ascii="Times New Roman" w:hAnsi="Times New Roman" w:cs="Times New Roman"/>
        </w:rPr>
        <w:t xml:space="preserve"> </w:t>
      </w:r>
      <w:proofErr w:type="spellStart"/>
      <w:r>
        <w:rPr>
          <w:rFonts w:ascii="Times New Roman" w:hAnsi="Times New Roman" w:cs="Times New Roman"/>
          <w:lang w:val="en-US"/>
        </w:rPr>
        <w:t>smad</w:t>
      </w:r>
      <w:proofErr w:type="spellEnd"/>
      <w:r w:rsidRPr="001417E8">
        <w:rPr>
          <w:rFonts w:ascii="Times New Roman" w:hAnsi="Times New Roman" w:cs="Times New Roman"/>
        </w:rPr>
        <w:t xml:space="preserve">), </w:t>
      </w:r>
      <w:r>
        <w:rPr>
          <w:rFonts w:ascii="Times New Roman" w:hAnsi="Times New Roman" w:cs="Times New Roman"/>
        </w:rPr>
        <w:t xml:space="preserve">вскоре после этого был назначен Шарпа </w:t>
      </w:r>
      <w:proofErr w:type="spellStart"/>
      <w:r>
        <w:rPr>
          <w:rFonts w:ascii="Times New Roman" w:hAnsi="Times New Roman" w:cs="Times New Roman"/>
        </w:rPr>
        <w:t>чойдже</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r>
        <w:rPr>
          <w:rFonts w:ascii="Times New Roman" w:hAnsi="Times New Roman" w:cs="Times New Roman"/>
          <w:lang w:val="en-US"/>
        </w:rPr>
        <w:t>shar</w:t>
      </w:r>
      <w:r w:rsidRPr="001417E8">
        <w:rPr>
          <w:rFonts w:ascii="Times New Roman" w:hAnsi="Times New Roman" w:cs="Times New Roman"/>
        </w:rPr>
        <w:t xml:space="preserve"> </w:t>
      </w:r>
      <w:r>
        <w:rPr>
          <w:rFonts w:ascii="Times New Roman" w:hAnsi="Times New Roman" w:cs="Times New Roman"/>
          <w:lang w:val="en-US"/>
        </w:rPr>
        <w:t>pa</w:t>
      </w:r>
      <w:r w:rsidRPr="001417E8">
        <w:rPr>
          <w:rFonts w:ascii="Times New Roman" w:hAnsi="Times New Roman" w:cs="Times New Roman"/>
        </w:rPr>
        <w:t xml:space="preserve"> </w:t>
      </w:r>
      <w:proofErr w:type="spellStart"/>
      <w:r>
        <w:rPr>
          <w:rFonts w:ascii="Times New Roman" w:hAnsi="Times New Roman" w:cs="Times New Roman"/>
          <w:lang w:val="en-US"/>
        </w:rPr>
        <w:t>chos</w:t>
      </w:r>
      <w:proofErr w:type="spellEnd"/>
      <w:r w:rsidRPr="001417E8">
        <w:rPr>
          <w:rFonts w:ascii="Times New Roman" w:hAnsi="Times New Roman" w:cs="Times New Roman"/>
        </w:rPr>
        <w:t xml:space="preserve"> </w:t>
      </w:r>
      <w:proofErr w:type="spellStart"/>
      <w:r>
        <w:rPr>
          <w:rFonts w:ascii="Times New Roman" w:hAnsi="Times New Roman" w:cs="Times New Roman"/>
          <w:lang w:val="en-US"/>
        </w:rPr>
        <w:t>rje</w:t>
      </w:r>
      <w:proofErr w:type="spellEnd"/>
      <w:r>
        <w:rPr>
          <w:rFonts w:ascii="Times New Roman" w:hAnsi="Times New Roman" w:cs="Times New Roman"/>
        </w:rPr>
        <w:t>)</w:t>
      </w:r>
      <w:r w:rsidRPr="001417E8">
        <w:rPr>
          <w:rFonts w:ascii="Times New Roman" w:hAnsi="Times New Roman" w:cs="Times New Roman"/>
        </w:rPr>
        <w:t>.</w:t>
      </w:r>
      <w:r w:rsidRPr="00D343A1">
        <w:rPr>
          <w:rFonts w:ascii="Times New Roman" w:hAnsi="Times New Roman" w:cs="Times New Roman"/>
        </w:rPr>
        <w:t xml:space="preserve"> </w:t>
      </w:r>
      <w:r>
        <w:rPr>
          <w:rFonts w:ascii="Times New Roman" w:hAnsi="Times New Roman" w:cs="Times New Roman"/>
        </w:rPr>
        <w:t xml:space="preserve">В 1762 г. отправился в Пекин, где был назначен императором </w:t>
      </w:r>
      <w:proofErr w:type="spellStart"/>
      <w:r>
        <w:rPr>
          <w:rFonts w:ascii="Times New Roman" w:hAnsi="Times New Roman" w:cs="Times New Roman"/>
        </w:rPr>
        <w:t>Цяньлуном</w:t>
      </w:r>
      <w:proofErr w:type="spellEnd"/>
      <w:r>
        <w:rPr>
          <w:rFonts w:ascii="Times New Roman" w:hAnsi="Times New Roman" w:cs="Times New Roman"/>
        </w:rPr>
        <w:t xml:space="preserve"> настоятелем монастыря </w:t>
      </w:r>
      <w:proofErr w:type="spellStart"/>
      <w:r>
        <w:rPr>
          <w:rFonts w:ascii="Times New Roman" w:hAnsi="Times New Roman" w:cs="Times New Roman"/>
        </w:rPr>
        <w:t>Юнхэгун</w:t>
      </w:r>
      <w:proofErr w:type="spellEnd"/>
      <w:r>
        <w:rPr>
          <w:rFonts w:ascii="Times New Roman" w:hAnsi="Times New Roman" w:cs="Times New Roman"/>
        </w:rPr>
        <w:t xml:space="preserve">. С 1777 г. по 1786 г. находился в Тибете и исполнял обязанности регента при Далай-ламе. В 1784 г. занял пост 61-го настоятеля монастыря </w:t>
      </w:r>
      <w:proofErr w:type="spellStart"/>
      <w:r>
        <w:rPr>
          <w:rFonts w:ascii="Times New Roman" w:hAnsi="Times New Roman" w:cs="Times New Roman"/>
        </w:rPr>
        <w:t>Ганден</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khri</w:t>
      </w:r>
      <w:proofErr w:type="spellEnd"/>
      <w:r w:rsidRPr="00D343A1">
        <w:rPr>
          <w:rFonts w:ascii="Times New Roman" w:hAnsi="Times New Roman" w:cs="Times New Roman"/>
        </w:rPr>
        <w:t xml:space="preserve"> </w:t>
      </w:r>
      <w:proofErr w:type="spellStart"/>
      <w:r>
        <w:rPr>
          <w:rFonts w:ascii="Times New Roman" w:hAnsi="Times New Roman" w:cs="Times New Roman"/>
          <w:lang w:val="en-US"/>
        </w:rPr>
        <w:t>rin</w:t>
      </w:r>
      <w:proofErr w:type="spellEnd"/>
      <w:r w:rsidRPr="00D343A1">
        <w:rPr>
          <w:rFonts w:ascii="Times New Roman" w:hAnsi="Times New Roman" w:cs="Times New Roman"/>
        </w:rPr>
        <w:t xml:space="preserve"> </w:t>
      </w:r>
      <w:r>
        <w:rPr>
          <w:rFonts w:ascii="Times New Roman" w:hAnsi="Times New Roman" w:cs="Times New Roman"/>
          <w:lang w:val="en-US"/>
        </w:rPr>
        <w:t>po</w:t>
      </w:r>
      <w:r w:rsidRPr="00D343A1">
        <w:rPr>
          <w:rFonts w:ascii="Times New Roman" w:hAnsi="Times New Roman" w:cs="Times New Roman"/>
        </w:rPr>
        <w:t xml:space="preserve"> </w:t>
      </w:r>
      <w:proofErr w:type="spellStart"/>
      <w:r>
        <w:rPr>
          <w:rFonts w:ascii="Times New Roman" w:hAnsi="Times New Roman" w:cs="Times New Roman"/>
          <w:lang w:val="en-US"/>
        </w:rPr>
        <w:t>che</w:t>
      </w:r>
      <w:proofErr w:type="spellEnd"/>
      <w:r w:rsidRPr="002E6F1C">
        <w:rPr>
          <w:rFonts w:ascii="Times New Roman" w:hAnsi="Times New Roman" w:cs="Times New Roman"/>
        </w:rPr>
        <w:t xml:space="preserve">, </w:t>
      </w:r>
      <w:proofErr w:type="spellStart"/>
      <w:r>
        <w:rPr>
          <w:rFonts w:ascii="Times New Roman" w:hAnsi="Times New Roman" w:cs="Times New Roman"/>
          <w:lang w:val="en-US"/>
        </w:rPr>
        <w:t>khri</w:t>
      </w:r>
      <w:proofErr w:type="spellEnd"/>
      <w:r w:rsidRPr="002E6F1C">
        <w:rPr>
          <w:rFonts w:ascii="Times New Roman" w:hAnsi="Times New Roman" w:cs="Times New Roman"/>
        </w:rPr>
        <w:t xml:space="preserve"> </w:t>
      </w:r>
      <w:proofErr w:type="spellStart"/>
      <w:r>
        <w:rPr>
          <w:rFonts w:ascii="Times New Roman" w:hAnsi="Times New Roman" w:cs="Times New Roman"/>
          <w:lang w:val="en-US"/>
        </w:rPr>
        <w:t>chen</w:t>
      </w:r>
      <w:proofErr w:type="spellEnd"/>
      <w:r w:rsidRPr="002E6F1C">
        <w:rPr>
          <w:rFonts w:ascii="Times New Roman" w:hAnsi="Times New Roman" w:cs="Times New Roman"/>
        </w:rPr>
        <w:t xml:space="preserve"> </w:t>
      </w:r>
      <w:proofErr w:type="spellStart"/>
      <w:r>
        <w:rPr>
          <w:rFonts w:ascii="Times New Roman" w:hAnsi="Times New Roman" w:cs="Times New Roman"/>
          <w:lang w:val="en-US"/>
        </w:rPr>
        <w:t>rdo</w:t>
      </w:r>
      <w:proofErr w:type="spellEnd"/>
      <w:r w:rsidRPr="002E6F1C">
        <w:rPr>
          <w:rFonts w:ascii="Times New Roman" w:hAnsi="Times New Roman" w:cs="Times New Roman"/>
        </w:rPr>
        <w:t xml:space="preserve"> </w:t>
      </w:r>
      <w:proofErr w:type="spellStart"/>
      <w:r>
        <w:rPr>
          <w:rFonts w:ascii="Times New Roman" w:hAnsi="Times New Roman" w:cs="Times New Roman"/>
          <w:lang w:val="en-US"/>
        </w:rPr>
        <w:t>rje</w:t>
      </w:r>
      <w:proofErr w:type="spellEnd"/>
      <w:r w:rsidRPr="002E6F1C">
        <w:rPr>
          <w:rFonts w:ascii="Times New Roman" w:hAnsi="Times New Roman" w:cs="Times New Roman"/>
        </w:rPr>
        <w:t xml:space="preserve"> ‘</w:t>
      </w:r>
      <w:proofErr w:type="spellStart"/>
      <w:r>
        <w:rPr>
          <w:rFonts w:ascii="Times New Roman" w:hAnsi="Times New Roman" w:cs="Times New Roman"/>
          <w:lang w:val="en-US"/>
        </w:rPr>
        <w:t>chang</w:t>
      </w:r>
      <w:proofErr w:type="spellEnd"/>
      <w:r>
        <w:rPr>
          <w:rFonts w:ascii="Times New Roman" w:hAnsi="Times New Roman" w:cs="Times New Roman"/>
        </w:rPr>
        <w:t>)</w:t>
      </w:r>
      <w:r w:rsidRPr="00D343A1">
        <w:rPr>
          <w:rFonts w:ascii="Times New Roman" w:hAnsi="Times New Roman" w:cs="Times New Roman"/>
        </w:rPr>
        <w:t>.</w:t>
      </w:r>
      <w:r>
        <w:rPr>
          <w:rFonts w:ascii="Times New Roman" w:hAnsi="Times New Roman" w:cs="Times New Roman"/>
        </w:rPr>
        <w:t xml:space="preserve"> В 1786 г. вернулся в Пекин, где получил от императора новый титул «распространяющий Учение </w:t>
      </w:r>
      <w:proofErr w:type="spellStart"/>
      <w:r>
        <w:rPr>
          <w:rFonts w:ascii="Times New Roman" w:hAnsi="Times New Roman" w:cs="Times New Roman"/>
        </w:rPr>
        <w:t>самади</w:t>
      </w:r>
      <w:proofErr w:type="spellEnd"/>
      <w:r>
        <w:rPr>
          <w:rFonts w:ascii="Times New Roman" w:hAnsi="Times New Roman" w:cs="Times New Roman"/>
        </w:rPr>
        <w:t xml:space="preserve">-бакши» </w:t>
      </w:r>
      <w:r w:rsidRPr="00D343A1">
        <w:rPr>
          <w:rFonts w:ascii="Times New Roman" w:hAnsi="Times New Roman" w:cs="Times New Roman"/>
        </w:rPr>
        <w:t>(</w:t>
      </w:r>
      <w:r>
        <w:rPr>
          <w:rFonts w:ascii="Times New Roman" w:hAnsi="Times New Roman" w:cs="Times New Roman"/>
        </w:rPr>
        <w:t>кит.</w:t>
      </w:r>
      <w:r w:rsidRPr="00D343A1">
        <w:rPr>
          <w:rFonts w:ascii="Times New Roman" w:hAnsi="Times New Roman" w:cs="Times New Roman" w:hint="eastAsia"/>
        </w:rPr>
        <w:t xml:space="preserve"> </w:t>
      </w:r>
      <w:r>
        <w:rPr>
          <w:rFonts w:ascii="Times New Roman" w:hAnsi="Times New Roman" w:cs="Times New Roman" w:hint="eastAsia"/>
        </w:rPr>
        <w:t>敷教薩瑪第巴克什</w:t>
      </w:r>
      <w:r>
        <w:rPr>
          <w:rFonts w:ascii="Times New Roman" w:hAnsi="Times New Roman" w:cs="Times New Roman"/>
        </w:rPr>
        <w:t>)</w:t>
      </w:r>
      <w:r w:rsidR="00DD2CD5">
        <w:rPr>
          <w:rFonts w:ascii="Times New Roman" w:hAnsi="Times New Roman"/>
        </w:rPr>
        <w:t xml:space="preserve"> и был назначен главным ламой Пекина</w:t>
      </w:r>
      <w:r>
        <w:rPr>
          <w:rFonts w:ascii="Times New Roman" w:hAnsi="Times New Roman" w:cs="Times New Roman"/>
        </w:rPr>
        <w:t>. В 1790 г. он был снова отправлен в Тибет, чтобы помочь в урегулировании вопросов внутр</w:t>
      </w:r>
      <w:r w:rsidR="00611373">
        <w:rPr>
          <w:rFonts w:ascii="Times New Roman" w:hAnsi="Times New Roman" w:cs="Times New Roman"/>
        </w:rPr>
        <w:t>е</w:t>
      </w:r>
      <w:r>
        <w:rPr>
          <w:rFonts w:ascii="Times New Roman" w:hAnsi="Times New Roman" w:cs="Times New Roman"/>
        </w:rPr>
        <w:t xml:space="preserve">ннего управления. Однако в 1791 г., вскоре после прибытия в Лхасу, он умер </w:t>
      </w:r>
      <w:r w:rsidRPr="002E6F1C">
        <w:rPr>
          <w:rFonts w:ascii="Times New Roman" w:hAnsi="Times New Roman" w:cs="Times New Roman"/>
        </w:rPr>
        <w:t>[</w:t>
      </w:r>
      <w:r>
        <w:rPr>
          <w:rFonts w:ascii="Times New Roman" w:hAnsi="Times New Roman" w:cs="Times New Roman"/>
        </w:rPr>
        <w:t>БНЦ,</w:t>
      </w:r>
      <w:r w:rsidRPr="002E6F1C">
        <w:rPr>
          <w:rFonts w:ascii="Times New Roman" w:hAnsi="Times New Roman" w:cs="Times New Roman"/>
        </w:rPr>
        <w:t xml:space="preserve"> 2016: 527-1125</w:t>
      </w:r>
      <w:r>
        <w:rPr>
          <w:rFonts w:ascii="Times New Roman" w:hAnsi="Times New Roman" w:cs="Times New Roman"/>
        </w:rPr>
        <w:t xml:space="preserve">;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цзан</w:t>
      </w:r>
      <w:proofErr w:type="spellEnd"/>
      <w:r>
        <w:rPr>
          <w:rFonts w:ascii="Times New Roman" w:hAnsi="Times New Roman" w:cs="Times New Roman"/>
        </w:rPr>
        <w:t>, 2002</w:t>
      </w:r>
      <w:r>
        <w:rPr>
          <w:rFonts w:ascii="Times New Roman" w:hAnsi="Times New Roman" w:cs="Times New Roman"/>
          <w:lang w:val="en-US"/>
        </w:rPr>
        <w:t>b</w:t>
      </w:r>
      <w:r w:rsidRPr="002E6F1C">
        <w:rPr>
          <w:rFonts w:ascii="Times New Roman" w:hAnsi="Times New Roman" w:cs="Times New Roman"/>
        </w:rPr>
        <w:t>: 702-70</w:t>
      </w:r>
      <w:r>
        <w:rPr>
          <w:rFonts w:ascii="Times New Roman" w:hAnsi="Times New Roman" w:cs="Times New Roman"/>
        </w:rPr>
        <w:t>3</w:t>
      </w:r>
      <w:r w:rsidRPr="002E6F1C">
        <w:rPr>
          <w:rFonts w:ascii="Times New Roman" w:hAnsi="Times New Roman" w:cs="Times New Roman"/>
        </w:rPr>
        <w:t>]</w:t>
      </w:r>
      <w:r>
        <w:rPr>
          <w:rFonts w:ascii="Times New Roman" w:hAnsi="Times New Roman" w:cs="Times New Roman"/>
        </w:rPr>
        <w:t>.</w:t>
      </w:r>
    </w:p>
  </w:footnote>
  <w:footnote w:id="169">
    <w:p w14:paraId="13C49FB0" w14:textId="3F1D2584" w:rsidR="00D16DA8" w:rsidRPr="00D37040" w:rsidRDefault="00D16DA8" w:rsidP="002A08C8">
      <w:pPr>
        <w:pStyle w:val="ac"/>
        <w:jc w:val="both"/>
        <w:rPr>
          <w:rFonts w:ascii="Times New Roman" w:hAnsi="Times New Roman"/>
        </w:rPr>
      </w:pPr>
      <w:r w:rsidRPr="002A08C8">
        <w:rPr>
          <w:rStyle w:val="ae"/>
          <w:rFonts w:ascii="Times New Roman" w:hAnsi="Times New Roman" w:cs="Times New Roman"/>
        </w:rPr>
        <w:footnoteRef/>
      </w:r>
      <w:r w:rsidRPr="002A08C8">
        <w:rPr>
          <w:rFonts w:ascii="Times New Roman" w:hAnsi="Times New Roman" w:cs="Times New Roman"/>
        </w:rPr>
        <w:t xml:space="preserve"> Необходимо отметить, что в </w:t>
      </w:r>
      <w:r>
        <w:rPr>
          <w:rFonts w:ascii="Times New Roman" w:hAnsi="Times New Roman" w:cs="Times New Roman"/>
        </w:rPr>
        <w:t>тексте нефритовой грамоты</w:t>
      </w:r>
      <w:r w:rsidRPr="002A08C8">
        <w:rPr>
          <w:rFonts w:ascii="Times New Roman" w:hAnsi="Times New Roman" w:cs="Times New Roman"/>
        </w:rPr>
        <w:t xml:space="preserve"> Далай-лама был признан </w:t>
      </w:r>
      <w:r>
        <w:rPr>
          <w:rFonts w:ascii="Times New Roman" w:hAnsi="Times New Roman" w:cs="Times New Roman"/>
        </w:rPr>
        <w:t xml:space="preserve">императором </w:t>
      </w:r>
      <w:r w:rsidRPr="002A08C8">
        <w:rPr>
          <w:rFonts w:ascii="Times New Roman" w:hAnsi="Times New Roman" w:cs="Times New Roman"/>
        </w:rPr>
        <w:t xml:space="preserve">Восьмым </w:t>
      </w:r>
      <w:r>
        <w:rPr>
          <w:rFonts w:ascii="Times New Roman" w:hAnsi="Times New Roman" w:cs="Times New Roman"/>
        </w:rPr>
        <w:t xml:space="preserve">Далай-ламой </w:t>
      </w:r>
      <w:r w:rsidRPr="002A08C8">
        <w:rPr>
          <w:rFonts w:ascii="Times New Roman" w:hAnsi="Times New Roman" w:cs="Times New Roman"/>
        </w:rPr>
        <w:t>[Цин шилу, т.6, 1982: 3024].</w:t>
      </w:r>
      <w:r w:rsidR="00611373" w:rsidRPr="00611373">
        <w:rPr>
          <w:rFonts w:ascii="Times New Roman" w:hAnsi="Times New Roman" w:cs="Times New Roman"/>
        </w:rPr>
        <w:t xml:space="preserve"> </w:t>
      </w:r>
      <w:r w:rsidR="00611373">
        <w:rPr>
          <w:rFonts w:ascii="Times New Roman" w:hAnsi="Times New Roman"/>
        </w:rPr>
        <w:t xml:space="preserve">Его предшественник, Далай-лама </w:t>
      </w:r>
      <w:r w:rsidR="00611373">
        <w:rPr>
          <w:rFonts w:ascii="Times New Roman" w:hAnsi="Times New Roman"/>
          <w:lang w:val="en-US"/>
        </w:rPr>
        <w:t>VII</w:t>
      </w:r>
      <w:r w:rsidR="00611373" w:rsidRPr="00611373">
        <w:rPr>
          <w:rFonts w:ascii="Times New Roman" w:hAnsi="Times New Roman"/>
        </w:rPr>
        <w:t xml:space="preserve"> </w:t>
      </w:r>
      <w:proofErr w:type="spellStart"/>
      <w:r w:rsidR="00611373">
        <w:rPr>
          <w:rFonts w:ascii="Times New Roman" w:hAnsi="Times New Roman"/>
        </w:rPr>
        <w:t>Келсанг</w:t>
      </w:r>
      <w:proofErr w:type="spellEnd"/>
      <w:r w:rsidR="00611373">
        <w:rPr>
          <w:rFonts w:ascii="Times New Roman" w:hAnsi="Times New Roman"/>
        </w:rPr>
        <w:t xml:space="preserve"> </w:t>
      </w:r>
      <w:proofErr w:type="spellStart"/>
      <w:r w:rsidR="00611373">
        <w:rPr>
          <w:rFonts w:ascii="Times New Roman" w:hAnsi="Times New Roman"/>
        </w:rPr>
        <w:t>Гьяцо</w:t>
      </w:r>
      <w:proofErr w:type="spellEnd"/>
      <w:r w:rsidR="00611373">
        <w:rPr>
          <w:rFonts w:ascii="Times New Roman" w:hAnsi="Times New Roman"/>
        </w:rPr>
        <w:t xml:space="preserve">, в официальных документах цинской администрации фигурировал в качестве Далай-ламы </w:t>
      </w:r>
      <w:r w:rsidR="00611373">
        <w:rPr>
          <w:rFonts w:ascii="Times New Roman" w:hAnsi="Times New Roman"/>
          <w:lang w:val="en-US"/>
        </w:rPr>
        <w:t>VI</w:t>
      </w:r>
      <w:r w:rsidR="00611373">
        <w:rPr>
          <w:rFonts w:ascii="Times New Roman" w:hAnsi="Times New Roman"/>
        </w:rPr>
        <w:t xml:space="preserve">, поскольку признавался перерождением Великого Пятого Далай-ламы (в обход </w:t>
      </w:r>
      <w:proofErr w:type="spellStart"/>
      <w:r w:rsidR="00611373" w:rsidRPr="00611373">
        <w:rPr>
          <w:rFonts w:ascii="Times New Roman" w:hAnsi="Times New Roman"/>
        </w:rPr>
        <w:t>Цанъянг</w:t>
      </w:r>
      <w:proofErr w:type="spellEnd"/>
      <w:r w:rsidR="00611373" w:rsidRPr="00611373">
        <w:rPr>
          <w:rFonts w:ascii="Times New Roman" w:hAnsi="Times New Roman"/>
        </w:rPr>
        <w:t xml:space="preserve"> </w:t>
      </w:r>
      <w:proofErr w:type="spellStart"/>
      <w:r w:rsidR="00611373" w:rsidRPr="00611373">
        <w:rPr>
          <w:rFonts w:ascii="Times New Roman" w:hAnsi="Times New Roman"/>
        </w:rPr>
        <w:t>Гьяцо</w:t>
      </w:r>
      <w:proofErr w:type="spellEnd"/>
      <w:r w:rsidR="00611373">
        <w:rPr>
          <w:rFonts w:ascii="Times New Roman" w:hAnsi="Times New Roman"/>
        </w:rPr>
        <w:t>,</w:t>
      </w:r>
      <w:r w:rsidR="00611373" w:rsidRPr="00611373">
        <w:rPr>
          <w:rFonts w:ascii="Times New Roman" w:hAnsi="Times New Roman"/>
        </w:rPr>
        <w:t xml:space="preserve"> </w:t>
      </w:r>
      <w:r w:rsidR="00611373">
        <w:rPr>
          <w:rFonts w:ascii="Times New Roman" w:hAnsi="Times New Roman"/>
        </w:rPr>
        <w:t xml:space="preserve">объявленного </w:t>
      </w:r>
      <w:r w:rsidR="00D37040">
        <w:rPr>
          <w:rFonts w:ascii="Times New Roman" w:hAnsi="Times New Roman"/>
        </w:rPr>
        <w:t xml:space="preserve">не настоящим </w:t>
      </w:r>
      <w:proofErr w:type="spellStart"/>
      <w:r w:rsidR="00D37040" w:rsidRPr="00D37040">
        <w:rPr>
          <w:rFonts w:ascii="Times New Roman" w:hAnsi="Times New Roman"/>
          <w:i/>
          <w:iCs/>
        </w:rPr>
        <w:t>тулку</w:t>
      </w:r>
      <w:proofErr w:type="spellEnd"/>
      <w:r w:rsidR="00611373">
        <w:rPr>
          <w:rFonts w:ascii="Times New Roman" w:hAnsi="Times New Roman"/>
        </w:rPr>
        <w:t xml:space="preserve">). Таким образом, император </w:t>
      </w:r>
      <w:proofErr w:type="spellStart"/>
      <w:r w:rsidR="00611373">
        <w:rPr>
          <w:rFonts w:ascii="Times New Roman" w:hAnsi="Times New Roman"/>
        </w:rPr>
        <w:t>Цяньлун</w:t>
      </w:r>
      <w:proofErr w:type="spellEnd"/>
      <w:r w:rsidR="00D37040">
        <w:rPr>
          <w:rFonts w:ascii="Times New Roman" w:hAnsi="Times New Roman"/>
        </w:rPr>
        <w:t xml:space="preserve">, даруя </w:t>
      </w:r>
      <w:proofErr w:type="spellStart"/>
      <w:r w:rsidR="00D37040">
        <w:rPr>
          <w:rFonts w:ascii="Times New Roman" w:hAnsi="Times New Roman"/>
        </w:rPr>
        <w:t>Джампел</w:t>
      </w:r>
      <w:proofErr w:type="spellEnd"/>
      <w:r w:rsidR="00D37040">
        <w:rPr>
          <w:rFonts w:ascii="Times New Roman" w:hAnsi="Times New Roman"/>
        </w:rPr>
        <w:t xml:space="preserve"> </w:t>
      </w:r>
      <w:proofErr w:type="spellStart"/>
      <w:r w:rsidR="00D37040">
        <w:rPr>
          <w:rFonts w:ascii="Times New Roman" w:hAnsi="Times New Roman"/>
        </w:rPr>
        <w:t>Гьяцо</w:t>
      </w:r>
      <w:proofErr w:type="spellEnd"/>
      <w:r w:rsidR="00D37040">
        <w:rPr>
          <w:rFonts w:ascii="Times New Roman" w:hAnsi="Times New Roman"/>
        </w:rPr>
        <w:t xml:space="preserve"> нефритовую грамоту, косвенным образом</w:t>
      </w:r>
      <w:r w:rsidR="00611373">
        <w:rPr>
          <w:rFonts w:ascii="Times New Roman" w:hAnsi="Times New Roman"/>
        </w:rPr>
        <w:t xml:space="preserve"> признал, что </w:t>
      </w:r>
      <w:proofErr w:type="spellStart"/>
      <w:r w:rsidR="00D37040">
        <w:rPr>
          <w:rFonts w:ascii="Times New Roman" w:hAnsi="Times New Roman"/>
        </w:rPr>
        <w:t>Цанъянг</w:t>
      </w:r>
      <w:proofErr w:type="spellEnd"/>
      <w:r w:rsidR="00D37040">
        <w:rPr>
          <w:rFonts w:ascii="Times New Roman" w:hAnsi="Times New Roman"/>
        </w:rPr>
        <w:t xml:space="preserve"> </w:t>
      </w:r>
      <w:proofErr w:type="spellStart"/>
      <w:r w:rsidR="00D37040">
        <w:rPr>
          <w:rFonts w:ascii="Times New Roman" w:hAnsi="Times New Roman"/>
        </w:rPr>
        <w:t>Гьяцо</w:t>
      </w:r>
      <w:proofErr w:type="spellEnd"/>
      <w:r w:rsidR="00D37040">
        <w:rPr>
          <w:rFonts w:ascii="Times New Roman" w:hAnsi="Times New Roman"/>
        </w:rPr>
        <w:t xml:space="preserve"> был действительным Далай-ламой </w:t>
      </w:r>
      <w:r w:rsidR="00D37040">
        <w:rPr>
          <w:rFonts w:ascii="Times New Roman" w:hAnsi="Times New Roman"/>
          <w:lang w:val="en-US"/>
        </w:rPr>
        <w:t>VI</w:t>
      </w:r>
      <w:r w:rsidR="00D37040" w:rsidRPr="00D37040">
        <w:rPr>
          <w:rFonts w:ascii="Times New Roman" w:hAnsi="Times New Roman"/>
        </w:rPr>
        <w:t>.</w:t>
      </w:r>
    </w:p>
  </w:footnote>
  <w:footnote w:id="170">
    <w:p w14:paraId="792ED596" w14:textId="77777777" w:rsidR="00D16DA8" w:rsidRPr="00FB1F53" w:rsidRDefault="00D16DA8" w:rsidP="00944411">
      <w:pPr>
        <w:pStyle w:val="ac"/>
        <w:jc w:val="both"/>
        <w:rPr>
          <w:rFonts w:ascii="Times New Roman" w:hAnsi="Times New Roman" w:cs="Times New Roman"/>
        </w:rPr>
      </w:pPr>
      <w:r w:rsidRPr="00B73B6A">
        <w:rPr>
          <w:rStyle w:val="ae"/>
          <w:rFonts w:ascii="Times New Roman" w:hAnsi="Times New Roman" w:cs="Times New Roman"/>
        </w:rPr>
        <w:footnoteRef/>
      </w:r>
      <w:r w:rsidRPr="00611373">
        <w:rPr>
          <w:rFonts w:ascii="Times New Roman" w:hAnsi="Times New Roman" w:cs="Times New Roman"/>
        </w:rPr>
        <w:t xml:space="preserve"> </w:t>
      </w:r>
      <w:proofErr w:type="spellStart"/>
      <w:r w:rsidRPr="00B73B6A">
        <w:rPr>
          <w:rFonts w:ascii="Times New Roman" w:hAnsi="Times New Roman" w:cs="Times New Roman"/>
        </w:rPr>
        <w:t>Друнгпа</w:t>
      </w:r>
      <w:proofErr w:type="spellEnd"/>
      <w:r w:rsidRPr="00611373">
        <w:rPr>
          <w:rFonts w:ascii="Times New Roman" w:hAnsi="Times New Roman" w:cs="Times New Roman"/>
        </w:rPr>
        <w:t>-</w:t>
      </w:r>
      <w:r w:rsidRPr="00B73B6A">
        <w:rPr>
          <w:rFonts w:ascii="Times New Roman" w:hAnsi="Times New Roman" w:cs="Times New Roman"/>
        </w:rPr>
        <w:t>хутухту</w:t>
      </w:r>
      <w:r w:rsidRPr="00611373">
        <w:rPr>
          <w:rFonts w:ascii="Times New Roman" w:hAnsi="Times New Roman" w:cs="Times New Roman"/>
        </w:rPr>
        <w:t xml:space="preserve"> </w:t>
      </w:r>
      <w:proofErr w:type="spellStart"/>
      <w:r w:rsidRPr="00B73B6A">
        <w:rPr>
          <w:rFonts w:ascii="Times New Roman" w:hAnsi="Times New Roman" w:cs="Times New Roman"/>
        </w:rPr>
        <w:t>Лосанг</w:t>
      </w:r>
      <w:proofErr w:type="spellEnd"/>
      <w:r w:rsidRPr="00611373">
        <w:rPr>
          <w:rFonts w:ascii="Times New Roman" w:hAnsi="Times New Roman" w:cs="Times New Roman"/>
        </w:rPr>
        <w:t xml:space="preserve"> </w:t>
      </w:r>
      <w:proofErr w:type="spellStart"/>
      <w:r w:rsidRPr="00B73B6A">
        <w:rPr>
          <w:rFonts w:ascii="Times New Roman" w:hAnsi="Times New Roman" w:cs="Times New Roman"/>
        </w:rPr>
        <w:t>Джинпа</w:t>
      </w:r>
      <w:proofErr w:type="spellEnd"/>
      <w:r w:rsidRPr="00611373">
        <w:rPr>
          <w:rFonts w:ascii="Times New Roman" w:hAnsi="Times New Roman" w:cs="Times New Roman"/>
        </w:rPr>
        <w:t xml:space="preserve"> (</w:t>
      </w:r>
      <w:proofErr w:type="spellStart"/>
      <w:r w:rsidRPr="00B73B6A">
        <w:rPr>
          <w:rFonts w:ascii="Times New Roman" w:hAnsi="Times New Roman" w:cs="Times New Roman"/>
        </w:rPr>
        <w:t>тиб</w:t>
      </w:r>
      <w:proofErr w:type="spellEnd"/>
      <w:r w:rsidRPr="00611373">
        <w:rPr>
          <w:rFonts w:ascii="Times New Roman" w:hAnsi="Times New Roman" w:cs="Times New Roman"/>
        </w:rPr>
        <w:t xml:space="preserve">. </w:t>
      </w:r>
      <w:proofErr w:type="spellStart"/>
      <w:r w:rsidRPr="00B73B6A">
        <w:rPr>
          <w:rFonts w:ascii="Times New Roman" w:hAnsi="Times New Roman" w:cs="Times New Roman"/>
          <w:lang w:val="en-US"/>
        </w:rPr>
        <w:t>drung</w:t>
      </w:r>
      <w:proofErr w:type="spellEnd"/>
      <w:r w:rsidRPr="00611373">
        <w:rPr>
          <w:rFonts w:ascii="Times New Roman" w:hAnsi="Times New Roman" w:cs="Times New Roman"/>
        </w:rPr>
        <w:t xml:space="preserve"> </w:t>
      </w:r>
      <w:r w:rsidRPr="00B73B6A">
        <w:rPr>
          <w:rFonts w:ascii="Times New Roman" w:hAnsi="Times New Roman" w:cs="Times New Roman"/>
          <w:lang w:val="en-US"/>
        </w:rPr>
        <w:t>pa</w:t>
      </w:r>
      <w:r w:rsidRPr="00611373">
        <w:rPr>
          <w:rFonts w:ascii="Times New Roman" w:hAnsi="Times New Roman" w:cs="Times New Roman"/>
        </w:rPr>
        <w:t xml:space="preserve"> </w:t>
      </w:r>
      <w:r w:rsidRPr="00B73B6A">
        <w:rPr>
          <w:rFonts w:ascii="Times New Roman" w:hAnsi="Times New Roman" w:cs="Times New Roman"/>
          <w:lang w:val="en-US"/>
        </w:rPr>
        <w:t>hut</w:t>
      </w:r>
      <w:r w:rsidRPr="00611373">
        <w:rPr>
          <w:rFonts w:ascii="Times New Roman" w:hAnsi="Times New Roman" w:cs="Times New Roman"/>
        </w:rPr>
        <w:t xml:space="preserve"> </w:t>
      </w:r>
      <w:r w:rsidRPr="00B73B6A">
        <w:rPr>
          <w:rFonts w:ascii="Times New Roman" w:hAnsi="Times New Roman" w:cs="Times New Roman"/>
          <w:lang w:val="en-US"/>
        </w:rPr>
        <w:t>hog</w:t>
      </w:r>
      <w:r w:rsidRPr="00611373">
        <w:rPr>
          <w:rFonts w:ascii="Times New Roman" w:hAnsi="Times New Roman" w:cs="Times New Roman"/>
        </w:rPr>
        <w:t xml:space="preserve"> </w:t>
      </w:r>
      <w:proofErr w:type="spellStart"/>
      <w:r w:rsidRPr="00B73B6A">
        <w:rPr>
          <w:rFonts w:ascii="Times New Roman" w:hAnsi="Times New Roman" w:cs="Times New Roman"/>
          <w:lang w:val="en-US"/>
        </w:rPr>
        <w:t>thu</w:t>
      </w:r>
      <w:proofErr w:type="spellEnd"/>
      <w:r w:rsidRPr="00611373">
        <w:rPr>
          <w:rFonts w:ascii="Times New Roman" w:hAnsi="Times New Roman" w:cs="Times New Roman"/>
        </w:rPr>
        <w:t xml:space="preserve"> </w:t>
      </w:r>
      <w:proofErr w:type="spellStart"/>
      <w:r w:rsidRPr="00B73B6A">
        <w:rPr>
          <w:rFonts w:ascii="Times New Roman" w:hAnsi="Times New Roman" w:cs="Times New Roman"/>
          <w:lang w:val="en-US"/>
        </w:rPr>
        <w:t>blo</w:t>
      </w:r>
      <w:proofErr w:type="spellEnd"/>
      <w:r w:rsidRPr="00611373">
        <w:rPr>
          <w:rFonts w:ascii="Times New Roman" w:hAnsi="Times New Roman" w:cs="Times New Roman"/>
        </w:rPr>
        <w:t xml:space="preserve"> </w:t>
      </w:r>
      <w:proofErr w:type="spellStart"/>
      <w:r w:rsidRPr="00B73B6A">
        <w:rPr>
          <w:rFonts w:ascii="Times New Roman" w:hAnsi="Times New Roman" w:cs="Times New Roman"/>
          <w:lang w:val="en-US"/>
        </w:rPr>
        <w:t>bzang</w:t>
      </w:r>
      <w:proofErr w:type="spellEnd"/>
      <w:r w:rsidRPr="00611373">
        <w:rPr>
          <w:rFonts w:ascii="Times New Roman" w:hAnsi="Times New Roman" w:cs="Times New Roman"/>
        </w:rPr>
        <w:t xml:space="preserve"> </w:t>
      </w:r>
      <w:proofErr w:type="spellStart"/>
      <w:r w:rsidRPr="00B73B6A">
        <w:rPr>
          <w:rFonts w:ascii="Times New Roman" w:hAnsi="Times New Roman" w:cs="Times New Roman"/>
          <w:lang w:val="en-US"/>
        </w:rPr>
        <w:t>sbyin</w:t>
      </w:r>
      <w:proofErr w:type="spellEnd"/>
      <w:r w:rsidRPr="00611373">
        <w:rPr>
          <w:rFonts w:ascii="Times New Roman" w:hAnsi="Times New Roman" w:cs="Times New Roman"/>
        </w:rPr>
        <w:t xml:space="preserve"> </w:t>
      </w:r>
      <w:r w:rsidRPr="00B73B6A">
        <w:rPr>
          <w:rFonts w:ascii="Times New Roman" w:hAnsi="Times New Roman" w:cs="Times New Roman"/>
          <w:lang w:val="en-US"/>
        </w:rPr>
        <w:t>pa</w:t>
      </w:r>
      <w:r w:rsidRPr="00611373">
        <w:rPr>
          <w:rFonts w:ascii="Times New Roman" w:hAnsi="Times New Roman" w:cs="Times New Roman"/>
        </w:rPr>
        <w:t xml:space="preserve">) – </w:t>
      </w:r>
      <w:r>
        <w:rPr>
          <w:rFonts w:ascii="Times New Roman" w:hAnsi="Times New Roman" w:cs="Times New Roman"/>
        </w:rPr>
        <w:t>казначей</w:t>
      </w:r>
      <w:r w:rsidRPr="00611373">
        <w:rPr>
          <w:rFonts w:ascii="Times New Roman" w:hAnsi="Times New Roman" w:cs="Times New Roman"/>
        </w:rPr>
        <w:t xml:space="preserve"> </w:t>
      </w:r>
      <w:r>
        <w:rPr>
          <w:rFonts w:ascii="Times New Roman" w:hAnsi="Times New Roman" w:cs="Times New Roman"/>
        </w:rPr>
        <w:t>монастыря</w:t>
      </w:r>
      <w:r w:rsidRPr="00611373">
        <w:rPr>
          <w:rFonts w:ascii="Times New Roman" w:hAnsi="Times New Roman" w:cs="Times New Roman"/>
        </w:rPr>
        <w:t xml:space="preserve"> </w:t>
      </w:r>
      <w:proofErr w:type="spellStart"/>
      <w:r>
        <w:rPr>
          <w:rFonts w:ascii="Times New Roman" w:hAnsi="Times New Roman" w:cs="Times New Roman"/>
        </w:rPr>
        <w:t>Ташилунпо</w:t>
      </w:r>
      <w:proofErr w:type="spellEnd"/>
      <w:r w:rsidRPr="00611373">
        <w:rPr>
          <w:rFonts w:ascii="Times New Roman" w:hAnsi="Times New Roman" w:cs="Times New Roman"/>
        </w:rPr>
        <w:t xml:space="preserve">, </w:t>
      </w:r>
      <w:r>
        <w:rPr>
          <w:rFonts w:ascii="Times New Roman" w:hAnsi="Times New Roman" w:cs="Times New Roman"/>
        </w:rPr>
        <w:t>брат</w:t>
      </w:r>
      <w:r w:rsidRPr="00611373">
        <w:rPr>
          <w:rFonts w:ascii="Times New Roman" w:hAnsi="Times New Roman" w:cs="Times New Roman"/>
        </w:rPr>
        <w:t xml:space="preserve"> </w:t>
      </w:r>
      <w:r>
        <w:rPr>
          <w:rFonts w:ascii="Times New Roman" w:hAnsi="Times New Roman" w:cs="Times New Roman"/>
        </w:rPr>
        <w:t>Панчен</w:t>
      </w:r>
      <w:r w:rsidRPr="00611373">
        <w:rPr>
          <w:rFonts w:ascii="Times New Roman" w:hAnsi="Times New Roman" w:cs="Times New Roman"/>
        </w:rPr>
        <w:t>-</w:t>
      </w:r>
      <w:r>
        <w:rPr>
          <w:rFonts w:ascii="Times New Roman" w:hAnsi="Times New Roman" w:cs="Times New Roman"/>
        </w:rPr>
        <w:t>ламы</w:t>
      </w:r>
      <w:r w:rsidRPr="00611373">
        <w:rPr>
          <w:rFonts w:ascii="Times New Roman" w:hAnsi="Times New Roman" w:cs="Times New Roman"/>
        </w:rPr>
        <w:t xml:space="preserve"> </w:t>
      </w:r>
      <w:r>
        <w:rPr>
          <w:rFonts w:ascii="Times New Roman" w:hAnsi="Times New Roman" w:cs="Times New Roman"/>
          <w:lang w:val="en-US"/>
        </w:rPr>
        <w:t>VI</w:t>
      </w:r>
      <w:r w:rsidRPr="00611373">
        <w:rPr>
          <w:rFonts w:ascii="Times New Roman" w:hAnsi="Times New Roman" w:cs="Times New Roman"/>
        </w:rPr>
        <w:t xml:space="preserve"> </w:t>
      </w:r>
      <w:proofErr w:type="spellStart"/>
      <w:r>
        <w:rPr>
          <w:rFonts w:ascii="Times New Roman" w:hAnsi="Times New Roman" w:cs="Times New Roman"/>
        </w:rPr>
        <w:t>Пелден</w:t>
      </w:r>
      <w:proofErr w:type="spellEnd"/>
      <w:r w:rsidRPr="00611373">
        <w:rPr>
          <w:rFonts w:ascii="Times New Roman" w:hAnsi="Times New Roman" w:cs="Times New Roman"/>
        </w:rPr>
        <w:t xml:space="preserve"> </w:t>
      </w:r>
      <w:proofErr w:type="spellStart"/>
      <w:r>
        <w:rPr>
          <w:rFonts w:ascii="Times New Roman" w:hAnsi="Times New Roman" w:cs="Times New Roman"/>
        </w:rPr>
        <w:t>Еше</w:t>
      </w:r>
      <w:proofErr w:type="spellEnd"/>
      <w:r w:rsidRPr="00611373">
        <w:rPr>
          <w:rFonts w:ascii="Times New Roman" w:hAnsi="Times New Roman" w:cs="Times New Roman"/>
        </w:rPr>
        <w:t xml:space="preserve"> </w:t>
      </w:r>
      <w:r>
        <w:rPr>
          <w:rFonts w:ascii="Times New Roman" w:hAnsi="Times New Roman" w:cs="Times New Roman"/>
        </w:rPr>
        <w:t>и</w:t>
      </w:r>
      <w:r w:rsidRPr="00611373">
        <w:rPr>
          <w:rFonts w:ascii="Times New Roman" w:hAnsi="Times New Roman" w:cs="Times New Roman"/>
        </w:rPr>
        <w:t xml:space="preserve"> </w:t>
      </w:r>
      <w:proofErr w:type="spellStart"/>
      <w:r>
        <w:rPr>
          <w:rFonts w:ascii="Times New Roman" w:hAnsi="Times New Roman" w:cs="Times New Roman"/>
        </w:rPr>
        <w:t>Шамарпы</w:t>
      </w:r>
      <w:proofErr w:type="spellEnd"/>
      <w:r w:rsidRPr="00611373">
        <w:rPr>
          <w:rFonts w:ascii="Times New Roman" w:hAnsi="Times New Roman" w:cs="Times New Roman"/>
        </w:rPr>
        <w:t xml:space="preserve"> </w:t>
      </w:r>
      <w:r>
        <w:rPr>
          <w:rFonts w:ascii="Times New Roman" w:hAnsi="Times New Roman" w:cs="Times New Roman"/>
          <w:lang w:val="en-US"/>
        </w:rPr>
        <w:t>X</w:t>
      </w:r>
      <w:r w:rsidRPr="00611373">
        <w:rPr>
          <w:rFonts w:ascii="Times New Roman" w:hAnsi="Times New Roman" w:cs="Times New Roman"/>
        </w:rPr>
        <w:t xml:space="preserve"> </w:t>
      </w:r>
      <w:proofErr w:type="spellStart"/>
      <w:r>
        <w:rPr>
          <w:rFonts w:ascii="Times New Roman" w:hAnsi="Times New Roman" w:cs="Times New Roman"/>
        </w:rPr>
        <w:t>Чойдруп</w:t>
      </w:r>
      <w:proofErr w:type="spellEnd"/>
      <w:r w:rsidRPr="00611373">
        <w:rPr>
          <w:rFonts w:ascii="Times New Roman" w:hAnsi="Times New Roman" w:cs="Times New Roman"/>
        </w:rPr>
        <w:t xml:space="preserve"> </w:t>
      </w:r>
      <w:proofErr w:type="spellStart"/>
      <w:r>
        <w:rPr>
          <w:rFonts w:ascii="Times New Roman" w:hAnsi="Times New Roman" w:cs="Times New Roman"/>
        </w:rPr>
        <w:t>Гьяцо</w:t>
      </w:r>
      <w:proofErr w:type="spellEnd"/>
      <w:r w:rsidRPr="00611373">
        <w:rPr>
          <w:rFonts w:ascii="Times New Roman" w:hAnsi="Times New Roman" w:cs="Times New Roman"/>
        </w:rPr>
        <w:t xml:space="preserve"> (</w:t>
      </w:r>
      <w:proofErr w:type="spellStart"/>
      <w:r>
        <w:rPr>
          <w:rFonts w:ascii="Times New Roman" w:hAnsi="Times New Roman" w:cs="Times New Roman"/>
        </w:rPr>
        <w:t>тиб</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zhwa</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dmar</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sprul</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sku</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chos</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sgrub</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rgya</w:t>
      </w:r>
      <w:proofErr w:type="spellEnd"/>
      <w:r w:rsidRPr="00611373">
        <w:rPr>
          <w:rFonts w:ascii="Times New Roman" w:hAnsi="Times New Roman" w:cs="Times New Roman"/>
        </w:rPr>
        <w:t xml:space="preserve"> </w:t>
      </w:r>
      <w:proofErr w:type="spellStart"/>
      <w:r>
        <w:rPr>
          <w:rFonts w:ascii="Times New Roman" w:hAnsi="Times New Roman" w:cs="Times New Roman"/>
          <w:lang w:val="en-US"/>
        </w:rPr>
        <w:t>mthso</w:t>
      </w:r>
      <w:proofErr w:type="spellEnd"/>
      <w:proofErr w:type="gramStart"/>
      <w:r w:rsidRPr="00611373">
        <w:rPr>
          <w:rFonts w:ascii="Times New Roman" w:hAnsi="Times New Roman" w:cs="Times New Roman"/>
        </w:rPr>
        <w:t>, ?</w:t>
      </w:r>
      <w:proofErr w:type="gramEnd"/>
      <w:r w:rsidRPr="00611373">
        <w:rPr>
          <w:rFonts w:ascii="Times New Roman" w:hAnsi="Times New Roman" w:cs="Times New Roman"/>
        </w:rPr>
        <w:t xml:space="preserve">-1792). </w:t>
      </w:r>
      <w:r>
        <w:rPr>
          <w:rFonts w:ascii="Times New Roman" w:hAnsi="Times New Roman" w:cs="Times New Roman"/>
        </w:rPr>
        <w:t xml:space="preserve">В 1780 г. вместе с Панчен-ламой посещал </w:t>
      </w:r>
      <w:proofErr w:type="spellStart"/>
      <w:r>
        <w:rPr>
          <w:rFonts w:ascii="Times New Roman" w:hAnsi="Times New Roman" w:cs="Times New Roman"/>
        </w:rPr>
        <w:t>Чэндэ</w:t>
      </w:r>
      <w:proofErr w:type="spellEnd"/>
      <w:r>
        <w:rPr>
          <w:rFonts w:ascii="Times New Roman" w:hAnsi="Times New Roman" w:cs="Times New Roman"/>
        </w:rPr>
        <w:t xml:space="preserve"> и Пекин. Был удостоен титула «</w:t>
      </w:r>
      <w:proofErr w:type="spellStart"/>
      <w:r>
        <w:rPr>
          <w:rFonts w:ascii="Times New Roman" w:hAnsi="Times New Roman" w:cs="Times New Roman"/>
        </w:rPr>
        <w:t>эрдэмуту</w:t>
      </w:r>
      <w:proofErr w:type="spellEnd"/>
      <w:r>
        <w:rPr>
          <w:rFonts w:ascii="Times New Roman" w:hAnsi="Times New Roman" w:cs="Times New Roman"/>
        </w:rPr>
        <w:t xml:space="preserve"> </w:t>
      </w:r>
      <w:proofErr w:type="spellStart"/>
      <w:r>
        <w:rPr>
          <w:rFonts w:ascii="Times New Roman" w:hAnsi="Times New Roman" w:cs="Times New Roman"/>
        </w:rPr>
        <w:t>номунхан</w:t>
      </w:r>
      <w:proofErr w:type="spellEnd"/>
      <w:r>
        <w:rPr>
          <w:rFonts w:ascii="Times New Roman" w:hAnsi="Times New Roman" w:cs="Times New Roman"/>
        </w:rPr>
        <w:t>» (кит.</w:t>
      </w:r>
      <w:r w:rsidRPr="00F5082B">
        <w:rPr>
          <w:rFonts w:ascii="Times New Roman" w:hAnsi="Times New Roman" w:cs="Times New Roman" w:hint="eastAsia"/>
        </w:rPr>
        <w:t xml:space="preserve"> </w:t>
      </w:r>
      <w:r>
        <w:rPr>
          <w:rFonts w:ascii="Times New Roman" w:hAnsi="Times New Roman" w:cs="Times New Roman" w:hint="eastAsia"/>
        </w:rPr>
        <w:t>額爾德木圖諾們汗</w:t>
      </w:r>
      <w:r>
        <w:rPr>
          <w:rFonts w:ascii="Times New Roman" w:hAnsi="Times New Roman" w:cs="Times New Roman"/>
        </w:rPr>
        <w:t xml:space="preserve">) </w:t>
      </w:r>
      <w:r w:rsidRPr="00F5082B">
        <w:rPr>
          <w:rFonts w:ascii="Times New Roman" w:hAnsi="Times New Roman" w:cs="Times New Roman"/>
        </w:rPr>
        <w:t>[</w:t>
      </w:r>
      <w:r>
        <w:rPr>
          <w:rFonts w:ascii="Times New Roman" w:hAnsi="Times New Roman" w:cs="Times New Roman"/>
        </w:rPr>
        <w:t>Цин шилу, т.6, 1982: 2992</w:t>
      </w:r>
      <w:r w:rsidRPr="00F5082B">
        <w:rPr>
          <w:rFonts w:ascii="Times New Roman" w:hAnsi="Times New Roman" w:cs="Times New Roman"/>
        </w:rPr>
        <w:t>]</w:t>
      </w:r>
      <w:r>
        <w:rPr>
          <w:rFonts w:ascii="Times New Roman" w:hAnsi="Times New Roman" w:cs="Times New Roman"/>
        </w:rPr>
        <w:t xml:space="preserve">. Известен тем, что во время второго нашествия гуркхов в Тибет в 1791 г. оставил монастырь </w:t>
      </w:r>
      <w:proofErr w:type="spellStart"/>
      <w:r>
        <w:rPr>
          <w:rFonts w:ascii="Times New Roman" w:hAnsi="Times New Roman" w:cs="Times New Roman"/>
        </w:rPr>
        <w:t>Ташилунпо</w:t>
      </w:r>
      <w:proofErr w:type="spellEnd"/>
      <w:r>
        <w:rPr>
          <w:rFonts w:ascii="Times New Roman" w:hAnsi="Times New Roman" w:cs="Times New Roman"/>
        </w:rPr>
        <w:t xml:space="preserve"> на разграбление врагу, взяв с собой как можно больше ценных вещей из сокровищницы.  По приказу императора был отправлен в Пекин для допроса </w:t>
      </w:r>
      <w:r w:rsidRPr="0023268D">
        <w:rPr>
          <w:rFonts w:ascii="Times New Roman" w:hAnsi="Times New Roman" w:cs="Times New Roman"/>
        </w:rPr>
        <w:t>[</w:t>
      </w:r>
      <w:proofErr w:type="spellStart"/>
      <w:r>
        <w:rPr>
          <w:rFonts w:ascii="Times New Roman" w:hAnsi="Times New Roman" w:cs="Times New Roman"/>
          <w:lang w:val="en-US"/>
        </w:rPr>
        <w:t>Oidtmann</w:t>
      </w:r>
      <w:proofErr w:type="spellEnd"/>
      <w:r w:rsidRPr="0023268D">
        <w:rPr>
          <w:rFonts w:ascii="Times New Roman" w:hAnsi="Times New Roman" w:cs="Times New Roman"/>
        </w:rPr>
        <w:t xml:space="preserve"> 2018: 65]</w:t>
      </w:r>
      <w:r>
        <w:rPr>
          <w:rFonts w:ascii="Times New Roman" w:hAnsi="Times New Roman" w:cs="Times New Roman"/>
        </w:rPr>
        <w:t xml:space="preserve">. Умер в Пекине осенью 1792 г. </w:t>
      </w:r>
      <w:r w:rsidRPr="00DB08C7">
        <w:rPr>
          <w:rFonts w:ascii="Times New Roman" w:hAnsi="Times New Roman" w:cs="Times New Roman"/>
        </w:rPr>
        <w:t>[</w:t>
      </w:r>
      <w:r>
        <w:rPr>
          <w:rFonts w:ascii="Times New Roman" w:hAnsi="Times New Roman" w:cs="Times New Roman"/>
        </w:rPr>
        <w:t xml:space="preserve">Дэн </w:t>
      </w:r>
      <w:proofErr w:type="spellStart"/>
      <w:r>
        <w:rPr>
          <w:rFonts w:ascii="Times New Roman" w:hAnsi="Times New Roman" w:cs="Times New Roman"/>
        </w:rPr>
        <w:t>Жуйлин</w:t>
      </w:r>
      <w:proofErr w:type="spellEnd"/>
      <w:r>
        <w:rPr>
          <w:rFonts w:ascii="Times New Roman" w:hAnsi="Times New Roman" w:cs="Times New Roman"/>
        </w:rPr>
        <w:t xml:space="preserve"> 2012: 187</w:t>
      </w:r>
      <w:r w:rsidRPr="00DB08C7">
        <w:rPr>
          <w:rFonts w:ascii="Times New Roman" w:hAnsi="Times New Roman" w:cs="Times New Roman"/>
        </w:rPr>
        <w:t>]</w:t>
      </w:r>
      <w:r>
        <w:rPr>
          <w:rFonts w:ascii="Times New Roman" w:hAnsi="Times New Roman" w:cs="Times New Roman"/>
        </w:rPr>
        <w:t>.</w:t>
      </w:r>
    </w:p>
  </w:footnote>
  <w:footnote w:id="171">
    <w:p w14:paraId="14C4D39B" w14:textId="77777777" w:rsidR="00D16DA8" w:rsidRPr="007E25B9" w:rsidRDefault="00D16DA8">
      <w:pPr>
        <w:pStyle w:val="ac"/>
        <w:rPr>
          <w:rFonts w:ascii="Times New Roman" w:hAnsi="Times New Roman" w:cs="Times New Roman"/>
        </w:rPr>
      </w:pPr>
      <w:r w:rsidRPr="00A24232">
        <w:rPr>
          <w:rStyle w:val="ae"/>
          <w:rFonts w:ascii="Times New Roman" w:hAnsi="Times New Roman" w:cs="Times New Roman"/>
        </w:rPr>
        <w:footnoteRef/>
      </w:r>
      <w:r w:rsidRPr="00A24232">
        <w:rPr>
          <w:rFonts w:ascii="Times New Roman" w:hAnsi="Times New Roman" w:cs="Times New Roman"/>
        </w:rPr>
        <w:t xml:space="preserve"> Лама-хранитель печати (</w:t>
      </w:r>
      <w:proofErr w:type="spellStart"/>
      <w:r w:rsidRPr="00A24232">
        <w:rPr>
          <w:rFonts w:ascii="Times New Roman" w:hAnsi="Times New Roman" w:cs="Times New Roman"/>
        </w:rPr>
        <w:t>тиб</w:t>
      </w:r>
      <w:proofErr w:type="spellEnd"/>
      <w:r w:rsidRPr="00A24232">
        <w:rPr>
          <w:rFonts w:ascii="Times New Roman" w:hAnsi="Times New Roman" w:cs="Times New Roman"/>
        </w:rPr>
        <w:t xml:space="preserve">. </w:t>
      </w:r>
      <w:proofErr w:type="spellStart"/>
      <w:r w:rsidRPr="00A24232">
        <w:rPr>
          <w:rFonts w:ascii="Times New Roman" w:hAnsi="Times New Roman" w:cs="Times New Roman"/>
          <w:lang w:val="en-US"/>
        </w:rPr>
        <w:t>tham</w:t>
      </w:r>
      <w:proofErr w:type="spellEnd"/>
      <w:r w:rsidRPr="00A24232">
        <w:rPr>
          <w:rFonts w:ascii="Times New Roman" w:hAnsi="Times New Roman" w:cs="Times New Roman"/>
        </w:rPr>
        <w:t xml:space="preserve"> </w:t>
      </w:r>
      <w:r w:rsidRPr="00A24232">
        <w:rPr>
          <w:rFonts w:ascii="Times New Roman" w:hAnsi="Times New Roman" w:cs="Times New Roman"/>
          <w:lang w:val="en-US"/>
        </w:rPr>
        <w:t>ka</w:t>
      </w:r>
      <w:r w:rsidRPr="00A24232">
        <w:rPr>
          <w:rFonts w:ascii="Times New Roman" w:hAnsi="Times New Roman" w:cs="Times New Roman"/>
        </w:rPr>
        <w:t xml:space="preserve"> </w:t>
      </w:r>
      <w:proofErr w:type="spellStart"/>
      <w:r w:rsidRPr="00A24232">
        <w:rPr>
          <w:rFonts w:ascii="Times New Roman" w:hAnsi="Times New Roman" w:cs="Times New Roman"/>
          <w:lang w:val="en-US"/>
        </w:rPr>
        <w:t>bla</w:t>
      </w:r>
      <w:proofErr w:type="spellEnd"/>
      <w:r w:rsidRPr="00A24232">
        <w:rPr>
          <w:rFonts w:ascii="Times New Roman" w:hAnsi="Times New Roman" w:cs="Times New Roman"/>
        </w:rPr>
        <w:t xml:space="preserve"> </w:t>
      </w:r>
      <w:r w:rsidRPr="00A24232">
        <w:rPr>
          <w:rFonts w:ascii="Times New Roman" w:hAnsi="Times New Roman" w:cs="Times New Roman"/>
          <w:lang w:val="en-US"/>
        </w:rPr>
        <w:t>ma</w:t>
      </w:r>
      <w:r w:rsidRPr="00A24232">
        <w:rPr>
          <w:rFonts w:ascii="Times New Roman" w:hAnsi="Times New Roman" w:cs="Times New Roman"/>
        </w:rPr>
        <w:t xml:space="preserve">, кит. </w:t>
      </w:r>
      <w:r w:rsidRPr="00A24232">
        <w:rPr>
          <w:rFonts w:ascii="Times New Roman" w:hAnsi="Times New Roman" w:cs="Times New Roman"/>
        </w:rPr>
        <w:t>掌印喇嘛</w:t>
      </w:r>
      <w:r w:rsidRPr="00A24232">
        <w:rPr>
          <w:rFonts w:ascii="Times New Roman" w:hAnsi="Times New Roman" w:cs="Times New Roman"/>
        </w:rPr>
        <w:t xml:space="preserve">) – глава </w:t>
      </w:r>
      <w:proofErr w:type="spellStart"/>
      <w:r w:rsidRPr="00A24232">
        <w:rPr>
          <w:rFonts w:ascii="Times New Roman" w:hAnsi="Times New Roman" w:cs="Times New Roman"/>
        </w:rPr>
        <w:t>ламской</w:t>
      </w:r>
      <w:proofErr w:type="spellEnd"/>
      <w:r w:rsidRPr="00A24232">
        <w:rPr>
          <w:rFonts w:ascii="Times New Roman" w:hAnsi="Times New Roman" w:cs="Times New Roman"/>
        </w:rPr>
        <w:t xml:space="preserve"> иерархии Пекина</w:t>
      </w:r>
      <w:r>
        <w:rPr>
          <w:rFonts w:ascii="Times New Roman" w:hAnsi="Times New Roman" w:cs="Times New Roman"/>
        </w:rPr>
        <w:t xml:space="preserve"> </w:t>
      </w:r>
      <w:r w:rsidRPr="00A24232">
        <w:rPr>
          <w:rFonts w:ascii="Times New Roman" w:hAnsi="Times New Roman" w:cs="Times New Roman"/>
        </w:rPr>
        <w:t>[</w:t>
      </w:r>
      <w:r>
        <w:rPr>
          <w:rFonts w:ascii="Times New Roman" w:hAnsi="Times New Roman" w:cs="Times New Roman"/>
        </w:rPr>
        <w:t xml:space="preserve">Успенский 2011: 105; </w:t>
      </w:r>
      <w:proofErr w:type="spellStart"/>
      <w:r>
        <w:rPr>
          <w:rFonts w:ascii="Times New Roman" w:hAnsi="Times New Roman" w:cs="Times New Roman"/>
          <w:lang w:val="en-US"/>
        </w:rPr>
        <w:t>Mayers</w:t>
      </w:r>
      <w:proofErr w:type="spellEnd"/>
      <w:r w:rsidRPr="00A24232">
        <w:rPr>
          <w:rFonts w:ascii="Times New Roman" w:hAnsi="Times New Roman" w:cs="Times New Roman"/>
        </w:rPr>
        <w:t xml:space="preserve"> </w:t>
      </w:r>
      <w:r w:rsidRPr="007E25B9">
        <w:rPr>
          <w:rFonts w:ascii="Times New Roman" w:hAnsi="Times New Roman" w:cs="Times New Roman"/>
        </w:rPr>
        <w:t>1886: 114</w:t>
      </w:r>
      <w:r w:rsidRPr="00A24232">
        <w:rPr>
          <w:rFonts w:ascii="Times New Roman" w:hAnsi="Times New Roman" w:cs="Times New Roman"/>
        </w:rPr>
        <w:t>].</w:t>
      </w:r>
    </w:p>
  </w:footnote>
  <w:footnote w:id="172">
    <w:p w14:paraId="5DF69B60" w14:textId="77777777" w:rsidR="00D16DA8" w:rsidRPr="00F90E68" w:rsidRDefault="00D16DA8" w:rsidP="00F90E68">
      <w:pPr>
        <w:pStyle w:val="ac"/>
        <w:jc w:val="both"/>
        <w:rPr>
          <w:rFonts w:ascii="Times New Roman" w:hAnsi="Times New Roman" w:cs="Times New Roman"/>
        </w:rPr>
      </w:pPr>
      <w:r w:rsidRPr="00F90E68">
        <w:rPr>
          <w:rStyle w:val="ae"/>
          <w:rFonts w:ascii="Times New Roman" w:hAnsi="Times New Roman" w:cs="Times New Roman"/>
        </w:rPr>
        <w:footnoteRef/>
      </w:r>
      <w:r w:rsidRPr="00A24232">
        <w:rPr>
          <w:rFonts w:ascii="Times New Roman" w:hAnsi="Times New Roman" w:cs="Times New Roman"/>
          <w:lang w:val="en-US"/>
        </w:rPr>
        <w:t xml:space="preserve"> </w:t>
      </w:r>
      <w:proofErr w:type="spellStart"/>
      <w:r w:rsidRPr="00F90E68">
        <w:rPr>
          <w:rFonts w:ascii="Times New Roman" w:hAnsi="Times New Roman" w:cs="Times New Roman"/>
        </w:rPr>
        <w:t>Тиб</w:t>
      </w:r>
      <w:proofErr w:type="spellEnd"/>
      <w:r w:rsidRPr="00A24232">
        <w:rPr>
          <w:rFonts w:ascii="Times New Roman" w:hAnsi="Times New Roman" w:cs="Times New Roman"/>
          <w:lang w:val="en-US"/>
        </w:rPr>
        <w:t xml:space="preserve">. </w:t>
      </w:r>
      <w:proofErr w:type="spellStart"/>
      <w:r w:rsidRPr="00F90E68">
        <w:rPr>
          <w:rFonts w:ascii="Times New Roman" w:hAnsi="Times New Roman" w:cs="Times New Roman"/>
          <w:lang w:val="en-US"/>
        </w:rPr>
        <w:t>khri</w:t>
      </w:r>
      <w:proofErr w:type="spellEnd"/>
      <w:r w:rsidRPr="00A24232">
        <w:rPr>
          <w:rFonts w:ascii="Times New Roman" w:hAnsi="Times New Roman" w:cs="Times New Roman"/>
          <w:lang w:val="en-US"/>
        </w:rPr>
        <w:t xml:space="preserve"> </w:t>
      </w:r>
      <w:r w:rsidRPr="00F90E68">
        <w:rPr>
          <w:rFonts w:ascii="Times New Roman" w:hAnsi="Times New Roman" w:cs="Times New Roman"/>
          <w:lang w:val="en-US"/>
        </w:rPr>
        <w:t>no</w:t>
      </w:r>
      <w:r w:rsidRPr="00A24232">
        <w:rPr>
          <w:rFonts w:ascii="Times New Roman" w:hAnsi="Times New Roman" w:cs="Times New Roman"/>
          <w:lang w:val="en-US"/>
        </w:rPr>
        <w:t xml:space="preserve"> </w:t>
      </w:r>
      <w:r w:rsidRPr="00F90E68">
        <w:rPr>
          <w:rFonts w:ascii="Times New Roman" w:hAnsi="Times New Roman" w:cs="Times New Roman"/>
          <w:lang w:val="en-US"/>
        </w:rPr>
        <w:t>min</w:t>
      </w:r>
      <w:r w:rsidRPr="00A24232">
        <w:rPr>
          <w:rFonts w:ascii="Times New Roman" w:hAnsi="Times New Roman" w:cs="Times New Roman"/>
          <w:lang w:val="en-US"/>
        </w:rPr>
        <w:t xml:space="preserve"> </w:t>
      </w:r>
      <w:proofErr w:type="spellStart"/>
      <w:r w:rsidRPr="00F90E68">
        <w:rPr>
          <w:rFonts w:ascii="Times New Roman" w:hAnsi="Times New Roman" w:cs="Times New Roman"/>
          <w:lang w:val="en-US"/>
        </w:rPr>
        <w:t>han</w:t>
      </w:r>
      <w:proofErr w:type="spellEnd"/>
      <w:r w:rsidRPr="00A24232">
        <w:rPr>
          <w:rFonts w:ascii="Times New Roman" w:hAnsi="Times New Roman" w:cs="Times New Roman"/>
          <w:lang w:val="en-US"/>
        </w:rPr>
        <w:t xml:space="preserve">. </w:t>
      </w:r>
      <w:r w:rsidRPr="00F90E68">
        <w:rPr>
          <w:rFonts w:ascii="Times New Roman" w:hAnsi="Times New Roman" w:cs="Times New Roman"/>
        </w:rPr>
        <w:t xml:space="preserve">Имеется в виду регент </w:t>
      </w:r>
      <w:proofErr w:type="spellStart"/>
      <w:r w:rsidRPr="00F90E68">
        <w:rPr>
          <w:rFonts w:ascii="Times New Roman" w:hAnsi="Times New Roman" w:cs="Times New Roman"/>
        </w:rPr>
        <w:t>Нгаванг</w:t>
      </w:r>
      <w:proofErr w:type="spellEnd"/>
      <w:r w:rsidRPr="00F90E68">
        <w:rPr>
          <w:rFonts w:ascii="Times New Roman" w:hAnsi="Times New Roman" w:cs="Times New Roman"/>
        </w:rPr>
        <w:t xml:space="preserve"> </w:t>
      </w:r>
      <w:proofErr w:type="spellStart"/>
      <w:r w:rsidRPr="00F90E68">
        <w:rPr>
          <w:rFonts w:ascii="Times New Roman" w:hAnsi="Times New Roman" w:cs="Times New Roman"/>
        </w:rPr>
        <w:t>Цултим</w:t>
      </w:r>
      <w:proofErr w:type="spellEnd"/>
      <w:r w:rsidRPr="00F90E68">
        <w:rPr>
          <w:rFonts w:ascii="Times New Roman" w:hAnsi="Times New Roman" w:cs="Times New Roman"/>
        </w:rPr>
        <w:t xml:space="preserve">, который в тот момент был настоятелем монастыря </w:t>
      </w:r>
      <w:proofErr w:type="spellStart"/>
      <w:r w:rsidRPr="00F90E68">
        <w:rPr>
          <w:rFonts w:ascii="Times New Roman" w:hAnsi="Times New Roman" w:cs="Times New Roman"/>
        </w:rPr>
        <w:t>Ганден</w:t>
      </w:r>
      <w:proofErr w:type="spellEnd"/>
      <w:r w:rsidRPr="00F90E68">
        <w:rPr>
          <w:rFonts w:ascii="Times New Roman" w:hAnsi="Times New Roman" w:cs="Times New Roman"/>
        </w:rPr>
        <w:t xml:space="preserve"> – </w:t>
      </w:r>
      <w:proofErr w:type="spellStart"/>
      <w:r w:rsidRPr="00F90E68">
        <w:rPr>
          <w:rFonts w:ascii="Times New Roman" w:hAnsi="Times New Roman" w:cs="Times New Roman"/>
          <w:i/>
          <w:iCs/>
        </w:rPr>
        <w:t>ганден</w:t>
      </w:r>
      <w:proofErr w:type="spellEnd"/>
      <w:r w:rsidRPr="00F90E68">
        <w:rPr>
          <w:rFonts w:ascii="Times New Roman" w:hAnsi="Times New Roman" w:cs="Times New Roman"/>
          <w:i/>
          <w:iCs/>
        </w:rPr>
        <w:t xml:space="preserve"> типа</w:t>
      </w:r>
      <w:r w:rsidRPr="00F90E68">
        <w:rPr>
          <w:rFonts w:ascii="Times New Roman" w:hAnsi="Times New Roman" w:cs="Times New Roman"/>
        </w:rPr>
        <w:t xml:space="preserve"> (</w:t>
      </w:r>
      <w:proofErr w:type="spellStart"/>
      <w:r w:rsidRPr="00F90E68">
        <w:rPr>
          <w:rFonts w:ascii="Times New Roman" w:hAnsi="Times New Roman" w:cs="Times New Roman"/>
        </w:rPr>
        <w:t>тиб</w:t>
      </w:r>
      <w:proofErr w:type="spellEnd"/>
      <w:r w:rsidRPr="00F90E68">
        <w:rPr>
          <w:rFonts w:ascii="Times New Roman" w:hAnsi="Times New Roman" w:cs="Times New Roman"/>
        </w:rPr>
        <w:t xml:space="preserve">. </w:t>
      </w:r>
      <w:proofErr w:type="spellStart"/>
      <w:r w:rsidRPr="00F90E68">
        <w:rPr>
          <w:rFonts w:ascii="Times New Roman" w:hAnsi="Times New Roman" w:cs="Times New Roman"/>
          <w:lang w:val="en-US"/>
        </w:rPr>
        <w:t>dga</w:t>
      </w:r>
      <w:proofErr w:type="spellEnd"/>
      <w:r w:rsidRPr="00F90E68">
        <w:rPr>
          <w:rFonts w:ascii="Times New Roman" w:hAnsi="Times New Roman" w:cs="Times New Roman"/>
        </w:rPr>
        <w:t xml:space="preserve">’ </w:t>
      </w:r>
      <w:proofErr w:type="spellStart"/>
      <w:r w:rsidRPr="00F90E68">
        <w:rPr>
          <w:rFonts w:ascii="Times New Roman" w:hAnsi="Times New Roman" w:cs="Times New Roman"/>
          <w:lang w:val="en-US"/>
        </w:rPr>
        <w:t>ldan</w:t>
      </w:r>
      <w:proofErr w:type="spellEnd"/>
      <w:r w:rsidRPr="00F90E68">
        <w:rPr>
          <w:rFonts w:ascii="Times New Roman" w:hAnsi="Times New Roman" w:cs="Times New Roman"/>
        </w:rPr>
        <w:t xml:space="preserve"> </w:t>
      </w:r>
      <w:proofErr w:type="spellStart"/>
      <w:r w:rsidRPr="00F90E68">
        <w:rPr>
          <w:rFonts w:ascii="Times New Roman" w:hAnsi="Times New Roman" w:cs="Times New Roman"/>
          <w:lang w:val="en-US"/>
        </w:rPr>
        <w:t>khri</w:t>
      </w:r>
      <w:proofErr w:type="spellEnd"/>
      <w:r w:rsidRPr="00F90E68">
        <w:rPr>
          <w:rFonts w:ascii="Times New Roman" w:hAnsi="Times New Roman" w:cs="Times New Roman"/>
        </w:rPr>
        <w:t xml:space="preserve"> </w:t>
      </w:r>
      <w:r w:rsidRPr="00F90E68">
        <w:rPr>
          <w:rFonts w:ascii="Times New Roman" w:hAnsi="Times New Roman" w:cs="Times New Roman"/>
          <w:lang w:val="en-US"/>
        </w:rPr>
        <w:t>pa</w:t>
      </w:r>
      <w:r w:rsidRPr="00F90E68">
        <w:rPr>
          <w:rFonts w:ascii="Times New Roman" w:hAnsi="Times New Roman" w:cs="Times New Roman"/>
        </w:rPr>
        <w:t>)</w:t>
      </w:r>
      <w:r>
        <w:rPr>
          <w:rFonts w:ascii="Times New Roman" w:hAnsi="Times New Roman" w:cs="Times New Roman"/>
        </w:rPr>
        <w:t>, и носил титул «</w:t>
      </w:r>
      <w:proofErr w:type="spellStart"/>
      <w:r>
        <w:rPr>
          <w:rFonts w:ascii="Times New Roman" w:hAnsi="Times New Roman" w:cs="Times New Roman"/>
        </w:rPr>
        <w:t>номунхан</w:t>
      </w:r>
      <w:proofErr w:type="spellEnd"/>
      <w:r>
        <w:rPr>
          <w:rFonts w:ascii="Times New Roman" w:hAnsi="Times New Roman" w:cs="Times New Roman"/>
        </w:rPr>
        <w:t>».</w:t>
      </w:r>
    </w:p>
  </w:footnote>
  <w:footnote w:id="173">
    <w:p w14:paraId="58B3A94F" w14:textId="77777777" w:rsidR="00D16DA8" w:rsidRPr="00F90E68" w:rsidRDefault="00D16DA8" w:rsidP="00C56A22">
      <w:pPr>
        <w:pStyle w:val="ac"/>
        <w:jc w:val="both"/>
        <w:rPr>
          <w:rFonts w:ascii="Times New Roman" w:hAnsi="Times New Roman" w:cs="Times New Roman"/>
        </w:rPr>
      </w:pPr>
      <w:r w:rsidRPr="00B8450D">
        <w:rPr>
          <w:rStyle w:val="ae"/>
          <w:rFonts w:ascii="Times New Roman" w:hAnsi="Times New Roman" w:cs="Times New Roman"/>
        </w:rPr>
        <w:footnoteRef/>
      </w:r>
      <w:r w:rsidRPr="00F90E68">
        <w:rPr>
          <w:rFonts w:ascii="Times New Roman" w:hAnsi="Times New Roman" w:cs="Times New Roman"/>
        </w:rPr>
        <w:t xml:space="preserve"> </w:t>
      </w:r>
      <w:proofErr w:type="spellStart"/>
      <w:r w:rsidRPr="00B8450D">
        <w:rPr>
          <w:rFonts w:ascii="Times New Roman" w:hAnsi="Times New Roman" w:cs="Times New Roman"/>
        </w:rPr>
        <w:t>Тиб</w:t>
      </w:r>
      <w:proofErr w:type="spellEnd"/>
      <w:r w:rsidRPr="00F90E68">
        <w:rPr>
          <w:rFonts w:ascii="Times New Roman" w:hAnsi="Times New Roman" w:cs="Times New Roman"/>
        </w:rPr>
        <w:t>. ‘</w:t>
      </w:r>
      <w:r w:rsidRPr="00B8450D">
        <w:rPr>
          <w:rFonts w:ascii="Times New Roman" w:hAnsi="Times New Roman" w:cs="Times New Roman"/>
          <w:lang w:val="en-US"/>
        </w:rPr>
        <w:t>di</w:t>
      </w:r>
      <w:r w:rsidRPr="00F90E68">
        <w:rPr>
          <w:rFonts w:ascii="Times New Roman" w:hAnsi="Times New Roman" w:cs="Times New Roman"/>
        </w:rPr>
        <w:t xml:space="preserve"> </w:t>
      </w:r>
      <w:proofErr w:type="spellStart"/>
      <w:r w:rsidRPr="00B8450D">
        <w:rPr>
          <w:rFonts w:ascii="Times New Roman" w:hAnsi="Times New Roman" w:cs="Times New Roman"/>
          <w:lang w:val="en-US"/>
        </w:rPr>
        <w:t>skabs</w:t>
      </w:r>
      <w:proofErr w:type="spellEnd"/>
      <w:r w:rsidRPr="00F90E68">
        <w:rPr>
          <w:rFonts w:ascii="Times New Roman" w:hAnsi="Times New Roman" w:cs="Times New Roman"/>
        </w:rPr>
        <w:t xml:space="preserve"> ‘</w:t>
      </w:r>
      <w:r w:rsidRPr="00B8450D">
        <w:rPr>
          <w:rFonts w:ascii="Times New Roman" w:hAnsi="Times New Roman" w:cs="Times New Roman"/>
          <w:lang w:val="en-US"/>
        </w:rPr>
        <w:t>jam</w:t>
      </w:r>
      <w:r w:rsidRPr="00F90E68">
        <w:rPr>
          <w:rFonts w:ascii="Times New Roman" w:hAnsi="Times New Roman" w:cs="Times New Roman"/>
        </w:rPr>
        <w:t xml:space="preserve"> </w:t>
      </w:r>
      <w:proofErr w:type="spellStart"/>
      <w:r w:rsidRPr="00B8450D">
        <w:rPr>
          <w:rFonts w:ascii="Times New Roman" w:hAnsi="Times New Roman" w:cs="Times New Roman"/>
          <w:lang w:val="en-US"/>
        </w:rPr>
        <w:t>dbyangs</w:t>
      </w:r>
      <w:proofErr w:type="spellEnd"/>
      <w:r w:rsidRPr="00F90E68">
        <w:rPr>
          <w:rFonts w:ascii="Times New Roman" w:hAnsi="Times New Roman" w:cs="Times New Roman"/>
        </w:rPr>
        <w:t xml:space="preserve"> </w:t>
      </w:r>
      <w:r w:rsidRPr="00B8450D">
        <w:rPr>
          <w:rFonts w:ascii="Times New Roman" w:hAnsi="Times New Roman" w:cs="Times New Roman"/>
          <w:lang w:val="en-US"/>
        </w:rPr>
        <w:t>gong</w:t>
      </w:r>
      <w:r w:rsidRPr="00F90E68">
        <w:rPr>
          <w:rFonts w:ascii="Times New Roman" w:hAnsi="Times New Roman" w:cs="Times New Roman"/>
        </w:rPr>
        <w:t xml:space="preserve"> </w:t>
      </w:r>
      <w:r w:rsidRPr="00B8450D">
        <w:rPr>
          <w:rFonts w:ascii="Times New Roman" w:hAnsi="Times New Roman" w:cs="Times New Roman"/>
          <w:lang w:val="en-US"/>
        </w:rPr>
        <w:t>ma</w:t>
      </w:r>
      <w:r w:rsidRPr="00F90E68">
        <w:rPr>
          <w:rFonts w:ascii="Times New Roman" w:hAnsi="Times New Roman" w:cs="Times New Roman"/>
        </w:rPr>
        <w:t xml:space="preserve"> </w:t>
      </w:r>
      <w:proofErr w:type="spellStart"/>
      <w:r w:rsidRPr="00B8450D">
        <w:rPr>
          <w:rFonts w:ascii="Times New Roman" w:hAnsi="Times New Roman" w:cs="Times New Roman"/>
          <w:lang w:val="en-US"/>
        </w:rPr>
        <w:t>chen</w:t>
      </w:r>
      <w:proofErr w:type="spellEnd"/>
      <w:r w:rsidRPr="00F90E68">
        <w:rPr>
          <w:rFonts w:ascii="Times New Roman" w:hAnsi="Times New Roman" w:cs="Times New Roman"/>
        </w:rPr>
        <w:t xml:space="preserve"> </w:t>
      </w:r>
      <w:r w:rsidRPr="00B8450D">
        <w:rPr>
          <w:rFonts w:ascii="Times New Roman" w:hAnsi="Times New Roman" w:cs="Times New Roman"/>
          <w:lang w:val="en-US"/>
        </w:rPr>
        <w:t>pos</w:t>
      </w:r>
      <w:r w:rsidRPr="00F90E68">
        <w:rPr>
          <w:rFonts w:ascii="Times New Roman" w:hAnsi="Times New Roman" w:cs="Times New Roman"/>
        </w:rPr>
        <w:t xml:space="preserve"> </w:t>
      </w:r>
      <w:proofErr w:type="spellStart"/>
      <w:r w:rsidRPr="00B8450D">
        <w:rPr>
          <w:rFonts w:ascii="Times New Roman" w:hAnsi="Times New Roman" w:cs="Times New Roman"/>
          <w:lang w:val="en-US"/>
        </w:rPr>
        <w:t>dral</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tse</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phebs</w:t>
      </w:r>
      <w:proofErr w:type="spellEnd"/>
      <w:r w:rsidRPr="00F90E68">
        <w:rPr>
          <w:rFonts w:ascii="Times New Roman" w:hAnsi="Times New Roman" w:cs="Times New Roman"/>
        </w:rPr>
        <w:t xml:space="preserve"> </w:t>
      </w:r>
      <w:r w:rsidRPr="00B8450D">
        <w:rPr>
          <w:rFonts w:ascii="Times New Roman" w:hAnsi="Times New Roman" w:cs="Times New Roman"/>
          <w:lang w:val="en-US"/>
        </w:rPr>
        <w:t>pa</w:t>
      </w:r>
      <w:r w:rsidRPr="00F90E68">
        <w:rPr>
          <w:rFonts w:ascii="Times New Roman" w:hAnsi="Times New Roman" w:cs="Times New Roman"/>
        </w:rPr>
        <w:t>’</w:t>
      </w:r>
      <w:proofErr w:type="spellStart"/>
      <w:r>
        <w:rPr>
          <w:rFonts w:ascii="Times New Roman" w:hAnsi="Times New Roman" w:cs="Times New Roman"/>
          <w:lang w:val="en-US"/>
        </w:rPr>
        <w:t>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dgongs</w:t>
      </w:r>
      <w:proofErr w:type="spellEnd"/>
      <w:r w:rsidRPr="00F90E68">
        <w:rPr>
          <w:rFonts w:ascii="Times New Roman" w:hAnsi="Times New Roman" w:cs="Times New Roman"/>
        </w:rPr>
        <w:t xml:space="preserve"> </w:t>
      </w:r>
      <w:r w:rsidRPr="00B8450D">
        <w:rPr>
          <w:rFonts w:ascii="Times New Roman" w:hAnsi="Times New Roman" w:cs="Times New Roman"/>
          <w:lang w:val="en-US"/>
        </w:rPr>
        <w:t>don</w:t>
      </w:r>
      <w:r w:rsidRPr="00F90E68">
        <w:rPr>
          <w:rFonts w:ascii="Times New Roman" w:hAnsi="Times New Roman" w:cs="Times New Roman"/>
        </w:rPr>
        <w:t xml:space="preserve"> </w:t>
      </w:r>
      <w:r w:rsidRPr="00B8450D">
        <w:rPr>
          <w:rFonts w:ascii="Times New Roman" w:hAnsi="Times New Roman" w:cs="Times New Roman"/>
          <w:lang w:val="en-US"/>
        </w:rPr>
        <w:t>du</w:t>
      </w:r>
      <w:r w:rsidRPr="00F90E68">
        <w:rPr>
          <w:rFonts w:ascii="Times New Roman" w:hAnsi="Times New Roman" w:cs="Times New Roman"/>
        </w:rPr>
        <w:t>/_</w:t>
      </w:r>
      <w:proofErr w:type="spellStart"/>
      <w:r w:rsidRPr="00B8450D">
        <w:rPr>
          <w:rFonts w:ascii="Times New Roman" w:hAnsi="Times New Roman" w:cs="Times New Roman"/>
          <w:lang w:val="en-US"/>
        </w:rPr>
        <w:t>nged</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kyi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tham</w:t>
      </w:r>
      <w:proofErr w:type="spellEnd"/>
      <w:r w:rsidRPr="00F90E68">
        <w:rPr>
          <w:rFonts w:ascii="Times New Roman" w:hAnsi="Times New Roman" w:cs="Times New Roman"/>
        </w:rPr>
        <w:t xml:space="preserve"> </w:t>
      </w:r>
      <w:r w:rsidRPr="00B8450D">
        <w:rPr>
          <w:rFonts w:ascii="Times New Roman" w:hAnsi="Times New Roman" w:cs="Times New Roman"/>
          <w:lang w:val="en-US"/>
        </w:rPr>
        <w:t>ka</w:t>
      </w:r>
      <w:r w:rsidRPr="00F90E68">
        <w:rPr>
          <w:rFonts w:ascii="Times New Roman" w:hAnsi="Times New Roman" w:cs="Times New Roman"/>
        </w:rPr>
        <w:t xml:space="preserve"> </w:t>
      </w:r>
      <w:proofErr w:type="spellStart"/>
      <w:r w:rsidRPr="00B8450D">
        <w:rPr>
          <w:rFonts w:ascii="Times New Roman" w:hAnsi="Times New Roman" w:cs="Times New Roman"/>
          <w:lang w:val="en-US"/>
        </w:rPr>
        <w:t>bla</w:t>
      </w:r>
      <w:proofErr w:type="spellEnd"/>
      <w:r w:rsidRPr="00F90E68">
        <w:rPr>
          <w:rFonts w:ascii="Times New Roman" w:hAnsi="Times New Roman" w:cs="Times New Roman"/>
        </w:rPr>
        <w:t xml:space="preserve"> </w:t>
      </w:r>
      <w:r w:rsidRPr="00B8450D">
        <w:rPr>
          <w:rFonts w:ascii="Times New Roman" w:hAnsi="Times New Roman" w:cs="Times New Roman"/>
          <w:lang w:val="en-US"/>
        </w:rPr>
        <w:t>ma</w:t>
      </w:r>
      <w:r w:rsidRPr="00F90E68">
        <w:rPr>
          <w:rFonts w:ascii="Times New Roman" w:hAnsi="Times New Roman" w:cs="Times New Roman"/>
        </w:rPr>
        <w:t xml:space="preserve"> </w:t>
      </w:r>
      <w:proofErr w:type="spellStart"/>
      <w:r w:rsidRPr="00B8450D">
        <w:rPr>
          <w:rFonts w:ascii="Times New Roman" w:hAnsi="Times New Roman" w:cs="Times New Roman"/>
          <w:lang w:val="en-US"/>
        </w:rPr>
        <w:t>lcang</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skya</w:t>
      </w:r>
      <w:proofErr w:type="spellEnd"/>
      <w:r w:rsidRPr="00F90E68">
        <w:rPr>
          <w:rFonts w:ascii="Times New Roman" w:hAnsi="Times New Roman" w:cs="Times New Roman"/>
        </w:rPr>
        <w:t xml:space="preserve"> </w:t>
      </w:r>
      <w:r w:rsidRPr="00B8450D">
        <w:rPr>
          <w:rFonts w:ascii="Times New Roman" w:hAnsi="Times New Roman" w:cs="Times New Roman"/>
          <w:lang w:val="en-US"/>
        </w:rPr>
        <w:t>ho</w:t>
      </w:r>
      <w:r w:rsidRPr="00F90E68">
        <w:rPr>
          <w:rFonts w:ascii="Times New Roman" w:hAnsi="Times New Roman" w:cs="Times New Roman"/>
        </w:rPr>
        <w:t xml:space="preserve"> </w:t>
      </w:r>
      <w:proofErr w:type="spellStart"/>
      <w:r w:rsidRPr="00B8450D">
        <w:rPr>
          <w:rFonts w:ascii="Times New Roman" w:hAnsi="Times New Roman" w:cs="Times New Roman"/>
          <w:lang w:val="en-US"/>
        </w:rPr>
        <w:t>thog</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thu</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zhal</w:t>
      </w:r>
      <w:proofErr w:type="spellEnd"/>
      <w:r w:rsidRPr="00F90E68">
        <w:rPr>
          <w:rFonts w:ascii="Times New Roman" w:hAnsi="Times New Roman" w:cs="Times New Roman"/>
        </w:rPr>
        <w:t xml:space="preserve"> </w:t>
      </w:r>
      <w:r w:rsidRPr="00B8450D">
        <w:rPr>
          <w:rFonts w:ascii="Times New Roman" w:hAnsi="Times New Roman" w:cs="Times New Roman"/>
          <w:lang w:val="en-US"/>
        </w:rPr>
        <w:t>ma</w:t>
      </w:r>
      <w:r w:rsidRPr="00F90E68">
        <w:rPr>
          <w:rFonts w:ascii="Times New Roman" w:hAnsi="Times New Roman" w:cs="Times New Roman"/>
        </w:rPr>
        <w:t xml:space="preserve"> ‘</w:t>
      </w:r>
      <w:proofErr w:type="spellStart"/>
      <w:r w:rsidRPr="00B8450D">
        <w:rPr>
          <w:rFonts w:ascii="Times New Roman" w:hAnsi="Times New Roman" w:cs="Times New Roman"/>
          <w:lang w:val="en-US"/>
        </w:rPr>
        <w:t>tsho</w:t>
      </w:r>
      <w:proofErr w:type="spellEnd"/>
      <w:r w:rsidRPr="00F90E68">
        <w:rPr>
          <w:rFonts w:ascii="Times New Roman" w:hAnsi="Times New Roman" w:cs="Times New Roman"/>
        </w:rPr>
        <w:t xml:space="preserve"> </w:t>
      </w:r>
      <w:r w:rsidRPr="00B8450D">
        <w:rPr>
          <w:rFonts w:ascii="Times New Roman" w:hAnsi="Times New Roman" w:cs="Times New Roman"/>
          <w:lang w:val="en-US"/>
        </w:rPr>
        <w:t>bar</w:t>
      </w:r>
      <w:r w:rsidRPr="00F90E68">
        <w:rPr>
          <w:rFonts w:ascii="Times New Roman" w:hAnsi="Times New Roman" w:cs="Times New Roman"/>
        </w:rPr>
        <w:t xml:space="preserve"> </w:t>
      </w:r>
      <w:proofErr w:type="spellStart"/>
      <w:r w:rsidRPr="00B8450D">
        <w:rPr>
          <w:rFonts w:ascii="Times New Roman" w:hAnsi="Times New Roman" w:cs="Times New Roman"/>
          <w:lang w:val="en-US"/>
        </w:rPr>
        <w:t>sangs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rgyas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kyi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zhing</w:t>
      </w:r>
      <w:proofErr w:type="spellEnd"/>
      <w:r w:rsidRPr="00F90E68">
        <w:rPr>
          <w:rFonts w:ascii="Times New Roman" w:hAnsi="Times New Roman" w:cs="Times New Roman"/>
        </w:rPr>
        <w:t xml:space="preserve"> </w:t>
      </w:r>
      <w:r w:rsidRPr="00B8450D">
        <w:rPr>
          <w:rFonts w:ascii="Times New Roman" w:hAnsi="Times New Roman" w:cs="Times New Roman"/>
          <w:lang w:val="en-US"/>
        </w:rPr>
        <w:t>du</w:t>
      </w:r>
      <w:r w:rsidRPr="00F90E68">
        <w:rPr>
          <w:rFonts w:ascii="Times New Roman" w:hAnsi="Times New Roman" w:cs="Times New Roman"/>
        </w:rPr>
        <w:t xml:space="preserve"> </w:t>
      </w:r>
      <w:proofErr w:type="spellStart"/>
      <w:r w:rsidRPr="00B8450D">
        <w:rPr>
          <w:rFonts w:ascii="Times New Roman" w:hAnsi="Times New Roman" w:cs="Times New Roman"/>
          <w:lang w:val="en-US"/>
        </w:rPr>
        <w:t>gshegs</w:t>
      </w:r>
      <w:proofErr w:type="spellEnd"/>
      <w:r w:rsidRPr="00F90E68">
        <w:rPr>
          <w:rFonts w:ascii="Times New Roman" w:hAnsi="Times New Roman" w:cs="Times New Roman"/>
        </w:rPr>
        <w:t xml:space="preserve"> </w:t>
      </w:r>
      <w:r w:rsidRPr="00B8450D">
        <w:rPr>
          <w:rFonts w:ascii="Times New Roman" w:hAnsi="Times New Roman" w:cs="Times New Roman"/>
          <w:lang w:val="en-US"/>
        </w:rPr>
        <w:t>pa</w:t>
      </w:r>
      <w:r w:rsidRPr="00F90E68">
        <w:rPr>
          <w:rFonts w:ascii="Times New Roman" w:hAnsi="Times New Roman" w:cs="Times New Roman"/>
        </w:rPr>
        <w:t>’</w:t>
      </w:r>
      <w:proofErr w:type="spellStart"/>
      <w:r w:rsidRPr="00B8450D">
        <w:rPr>
          <w:rFonts w:ascii="Times New Roman" w:hAnsi="Times New Roman" w:cs="Times New Roman"/>
          <w:lang w:val="en-US"/>
        </w:rPr>
        <w:t>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tshab</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tham</w:t>
      </w:r>
      <w:proofErr w:type="spellEnd"/>
      <w:r w:rsidRPr="00F90E68">
        <w:rPr>
          <w:rFonts w:ascii="Times New Roman" w:hAnsi="Times New Roman" w:cs="Times New Roman"/>
        </w:rPr>
        <w:t xml:space="preserve"> </w:t>
      </w:r>
      <w:r w:rsidRPr="00B8450D">
        <w:rPr>
          <w:rFonts w:ascii="Times New Roman" w:hAnsi="Times New Roman" w:cs="Times New Roman"/>
          <w:lang w:val="en-US"/>
        </w:rPr>
        <w:t>ka</w:t>
      </w:r>
      <w:r w:rsidRPr="00F90E68">
        <w:rPr>
          <w:rFonts w:ascii="Times New Roman" w:hAnsi="Times New Roman" w:cs="Times New Roman"/>
        </w:rPr>
        <w:t xml:space="preserve"> </w:t>
      </w:r>
      <w:proofErr w:type="spellStart"/>
      <w:r w:rsidRPr="00B8450D">
        <w:rPr>
          <w:rFonts w:ascii="Times New Roman" w:hAnsi="Times New Roman" w:cs="Times New Roman"/>
          <w:lang w:val="en-US"/>
        </w:rPr>
        <w:t>bla</w:t>
      </w:r>
      <w:proofErr w:type="spellEnd"/>
      <w:r w:rsidRPr="00F90E68">
        <w:rPr>
          <w:rFonts w:ascii="Times New Roman" w:hAnsi="Times New Roman" w:cs="Times New Roman"/>
        </w:rPr>
        <w:t xml:space="preserve"> </w:t>
      </w:r>
      <w:r w:rsidRPr="00B8450D">
        <w:rPr>
          <w:rFonts w:ascii="Times New Roman" w:hAnsi="Times New Roman" w:cs="Times New Roman"/>
          <w:lang w:val="en-US"/>
        </w:rPr>
        <w:t>mar</w:t>
      </w:r>
      <w:r w:rsidRPr="00F90E68">
        <w:rPr>
          <w:rFonts w:ascii="Times New Roman" w:hAnsi="Times New Roman" w:cs="Times New Roman"/>
        </w:rPr>
        <w:t xml:space="preserve"> </w:t>
      </w:r>
      <w:proofErr w:type="spellStart"/>
      <w:r w:rsidRPr="00B8450D">
        <w:rPr>
          <w:rFonts w:ascii="Times New Roman" w:hAnsi="Times New Roman" w:cs="Times New Roman"/>
          <w:lang w:val="en-US"/>
        </w:rPr>
        <w:t>khri</w:t>
      </w:r>
      <w:proofErr w:type="spellEnd"/>
      <w:r w:rsidRPr="00F90E68">
        <w:rPr>
          <w:rFonts w:ascii="Times New Roman" w:hAnsi="Times New Roman" w:cs="Times New Roman"/>
        </w:rPr>
        <w:t xml:space="preserve"> </w:t>
      </w:r>
      <w:r w:rsidRPr="00B8450D">
        <w:rPr>
          <w:rFonts w:ascii="Times New Roman" w:hAnsi="Times New Roman" w:cs="Times New Roman"/>
          <w:lang w:val="en-US"/>
        </w:rPr>
        <w:t>no</w:t>
      </w:r>
      <w:r w:rsidRPr="00F90E68">
        <w:rPr>
          <w:rFonts w:ascii="Times New Roman" w:hAnsi="Times New Roman" w:cs="Times New Roman"/>
        </w:rPr>
        <w:t xml:space="preserve"> </w:t>
      </w:r>
      <w:r w:rsidRPr="00B8450D">
        <w:rPr>
          <w:rFonts w:ascii="Times New Roman" w:hAnsi="Times New Roman" w:cs="Times New Roman"/>
          <w:lang w:val="en-US"/>
        </w:rPr>
        <w:t>min</w:t>
      </w:r>
      <w:r w:rsidRPr="00F90E68">
        <w:rPr>
          <w:rFonts w:ascii="Times New Roman" w:hAnsi="Times New Roman" w:cs="Times New Roman"/>
        </w:rPr>
        <w:t xml:space="preserve"> </w:t>
      </w:r>
      <w:proofErr w:type="spellStart"/>
      <w:r w:rsidRPr="00B8450D">
        <w:rPr>
          <w:rFonts w:ascii="Times New Roman" w:hAnsi="Times New Roman" w:cs="Times New Roman"/>
          <w:lang w:val="en-US"/>
        </w:rPr>
        <w:t>han</w:t>
      </w:r>
      <w:proofErr w:type="spellEnd"/>
      <w:r w:rsidRPr="00F90E68">
        <w:rPr>
          <w:rFonts w:ascii="Times New Roman" w:hAnsi="Times New Roman" w:cs="Times New Roman"/>
        </w:rPr>
        <w:t xml:space="preserve"> </w:t>
      </w:r>
      <w:r w:rsidRPr="00B8450D">
        <w:rPr>
          <w:rFonts w:ascii="Times New Roman" w:hAnsi="Times New Roman" w:cs="Times New Roman"/>
          <w:lang w:val="en-US"/>
        </w:rPr>
        <w:t>pho</w:t>
      </w:r>
      <w:r w:rsidRPr="00F90E68">
        <w:rPr>
          <w:rFonts w:ascii="Times New Roman" w:hAnsi="Times New Roman" w:cs="Times New Roman"/>
        </w:rPr>
        <w:t xml:space="preserve"> </w:t>
      </w:r>
      <w:proofErr w:type="spellStart"/>
      <w:r w:rsidRPr="00B8450D">
        <w:rPr>
          <w:rFonts w:ascii="Times New Roman" w:hAnsi="Times New Roman" w:cs="Times New Roman"/>
          <w:lang w:val="en-US"/>
        </w:rPr>
        <w:t>brang</w:t>
      </w:r>
      <w:proofErr w:type="spellEnd"/>
      <w:r w:rsidRPr="00F90E68">
        <w:rPr>
          <w:rFonts w:ascii="Times New Roman" w:hAnsi="Times New Roman" w:cs="Times New Roman"/>
        </w:rPr>
        <w:t xml:space="preserve"> </w:t>
      </w:r>
      <w:r w:rsidRPr="00B8450D">
        <w:rPr>
          <w:rFonts w:ascii="Times New Roman" w:hAnsi="Times New Roman" w:cs="Times New Roman"/>
          <w:lang w:val="en-US"/>
        </w:rPr>
        <w:t>du</w:t>
      </w:r>
      <w:r w:rsidRPr="00F90E68">
        <w:rPr>
          <w:rFonts w:ascii="Times New Roman" w:hAnsi="Times New Roman" w:cs="Times New Roman"/>
        </w:rPr>
        <w:t xml:space="preserve"> </w:t>
      </w:r>
      <w:proofErr w:type="spellStart"/>
      <w:r w:rsidRPr="00B8450D">
        <w:rPr>
          <w:rFonts w:ascii="Times New Roman" w:hAnsi="Times New Roman" w:cs="Times New Roman"/>
          <w:lang w:val="en-US"/>
        </w:rPr>
        <w:t>yong</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dgos</w:t>
      </w:r>
      <w:proofErr w:type="spellEnd"/>
      <w:r w:rsidRPr="00F90E68">
        <w:rPr>
          <w:rFonts w:ascii="Times New Roman" w:hAnsi="Times New Roman" w:cs="Times New Roman"/>
        </w:rPr>
        <w:t>/_</w:t>
      </w:r>
      <w:proofErr w:type="spellStart"/>
      <w:r w:rsidRPr="00B8450D">
        <w:rPr>
          <w:rFonts w:ascii="Times New Roman" w:hAnsi="Times New Roman" w:cs="Times New Roman"/>
          <w:lang w:val="en-US"/>
        </w:rPr>
        <w:t>tA</w:t>
      </w:r>
      <w:proofErr w:type="spellEnd"/>
      <w:r w:rsidRPr="00F90E68">
        <w:rPr>
          <w:rFonts w:ascii="Times New Roman" w:hAnsi="Times New Roman" w:cs="Times New Roman"/>
        </w:rPr>
        <w:t xml:space="preserve"> </w:t>
      </w:r>
      <w:r w:rsidRPr="00B8450D">
        <w:rPr>
          <w:rFonts w:ascii="Times New Roman" w:hAnsi="Times New Roman" w:cs="Times New Roman"/>
          <w:lang w:val="en-US"/>
        </w:rPr>
        <w:t>la</w:t>
      </w:r>
      <w:r w:rsidRPr="00F90E68">
        <w:rPr>
          <w:rFonts w:ascii="Times New Roman" w:hAnsi="Times New Roman" w:cs="Times New Roman"/>
        </w:rPr>
        <w:t>’</w:t>
      </w:r>
      <w:proofErr w:type="spellStart"/>
      <w:r>
        <w:rPr>
          <w:rFonts w:ascii="Times New Roman" w:hAnsi="Times New Roman" w:cs="Times New Roman"/>
          <w:lang w:val="en-US"/>
        </w:rPr>
        <w:t>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bla</w:t>
      </w:r>
      <w:proofErr w:type="spellEnd"/>
      <w:r w:rsidRPr="00F90E68">
        <w:rPr>
          <w:rFonts w:ascii="Times New Roman" w:hAnsi="Times New Roman" w:cs="Times New Roman"/>
        </w:rPr>
        <w:t xml:space="preserve"> </w:t>
      </w:r>
      <w:r w:rsidRPr="00B8450D">
        <w:rPr>
          <w:rFonts w:ascii="Times New Roman" w:hAnsi="Times New Roman" w:cs="Times New Roman"/>
          <w:lang w:val="en-US"/>
        </w:rPr>
        <w:t>mas</w:t>
      </w:r>
      <w:r w:rsidRPr="00F90E68">
        <w:rPr>
          <w:rFonts w:ascii="Times New Roman" w:hAnsi="Times New Roman" w:cs="Times New Roman"/>
        </w:rPr>
        <w:t xml:space="preserve"> </w:t>
      </w:r>
      <w:proofErr w:type="spellStart"/>
      <w:r w:rsidRPr="00B8450D">
        <w:rPr>
          <w:rFonts w:ascii="Times New Roman" w:hAnsi="Times New Roman" w:cs="Times New Roman"/>
          <w:lang w:val="en-US"/>
        </w:rPr>
        <w:t>mdo</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sngags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kyi</w:t>
      </w:r>
      <w:proofErr w:type="spellEnd"/>
      <w:r w:rsidRPr="00F90E68">
        <w:rPr>
          <w:rFonts w:ascii="Times New Roman" w:hAnsi="Times New Roman" w:cs="Times New Roman"/>
        </w:rPr>
        <w:t xml:space="preserve"> </w:t>
      </w:r>
      <w:r w:rsidRPr="00B8450D">
        <w:rPr>
          <w:rFonts w:ascii="Times New Roman" w:hAnsi="Times New Roman" w:cs="Times New Roman"/>
          <w:lang w:val="en-US"/>
        </w:rPr>
        <w:t>yon</w:t>
      </w:r>
      <w:r w:rsidRPr="00F90E68">
        <w:rPr>
          <w:rFonts w:ascii="Times New Roman" w:hAnsi="Times New Roman" w:cs="Times New Roman"/>
        </w:rPr>
        <w:t xml:space="preserve"> </w:t>
      </w:r>
      <w:r w:rsidRPr="00B8450D">
        <w:rPr>
          <w:rFonts w:ascii="Times New Roman" w:hAnsi="Times New Roman" w:cs="Times New Roman"/>
          <w:lang w:val="en-US"/>
        </w:rPr>
        <w:t>tan</w:t>
      </w:r>
      <w:r w:rsidRPr="00F90E68">
        <w:rPr>
          <w:rFonts w:ascii="Times New Roman" w:hAnsi="Times New Roman" w:cs="Times New Roman"/>
        </w:rPr>
        <w:t xml:space="preserve"> </w:t>
      </w:r>
      <w:proofErr w:type="spellStart"/>
      <w:r w:rsidRPr="00B8450D">
        <w:rPr>
          <w:rFonts w:ascii="Times New Roman" w:hAnsi="Times New Roman" w:cs="Times New Roman"/>
          <w:lang w:val="en-US"/>
        </w:rPr>
        <w:t>thams</w:t>
      </w:r>
      <w:proofErr w:type="spellEnd"/>
      <w:r w:rsidRPr="00F90E68">
        <w:rPr>
          <w:rFonts w:ascii="Times New Roman" w:hAnsi="Times New Roman" w:cs="Times New Roman"/>
        </w:rPr>
        <w:t xml:space="preserve"> </w:t>
      </w:r>
      <w:r w:rsidRPr="00B8450D">
        <w:rPr>
          <w:rFonts w:ascii="Times New Roman" w:hAnsi="Times New Roman" w:cs="Times New Roman"/>
          <w:lang w:val="en-US"/>
        </w:rPr>
        <w:t>cad</w:t>
      </w:r>
      <w:r w:rsidRPr="00F90E68">
        <w:rPr>
          <w:rFonts w:ascii="Times New Roman" w:hAnsi="Times New Roman" w:cs="Times New Roman"/>
        </w:rPr>
        <w:t xml:space="preserve"> </w:t>
      </w:r>
      <w:proofErr w:type="spellStart"/>
      <w:r w:rsidRPr="00B8450D">
        <w:rPr>
          <w:rFonts w:ascii="Times New Roman" w:hAnsi="Times New Roman" w:cs="Times New Roman"/>
          <w:lang w:val="en-US"/>
        </w:rPr>
        <w:t>ni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mkhyen</w:t>
      </w:r>
      <w:proofErr w:type="spellEnd"/>
      <w:r w:rsidRPr="00F90E68">
        <w:rPr>
          <w:rFonts w:ascii="Times New Roman" w:hAnsi="Times New Roman" w:cs="Times New Roman"/>
        </w:rPr>
        <w:t>/_</w:t>
      </w:r>
      <w:proofErr w:type="spellStart"/>
      <w:r w:rsidRPr="00B8450D">
        <w:rPr>
          <w:rFonts w:ascii="Times New Roman" w:hAnsi="Times New Roman" w:cs="Times New Roman"/>
          <w:lang w:val="en-US"/>
        </w:rPr>
        <w:t>srid</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kyi</w:t>
      </w:r>
      <w:proofErr w:type="spellEnd"/>
      <w:r w:rsidRPr="00F90E68">
        <w:rPr>
          <w:rFonts w:ascii="Times New Roman" w:hAnsi="Times New Roman" w:cs="Times New Roman"/>
        </w:rPr>
        <w:t xml:space="preserve"> </w:t>
      </w:r>
      <w:r w:rsidRPr="00B8450D">
        <w:rPr>
          <w:rFonts w:ascii="Times New Roman" w:hAnsi="Times New Roman" w:cs="Times New Roman"/>
          <w:lang w:val="en-US"/>
        </w:rPr>
        <w:t>by</w:t>
      </w:r>
      <w:r w:rsidRPr="00F90E68">
        <w:rPr>
          <w:rFonts w:ascii="Times New Roman" w:hAnsi="Times New Roman" w:cs="Times New Roman"/>
        </w:rPr>
        <w:t xml:space="preserve"> </w:t>
      </w:r>
      <w:r w:rsidRPr="00B8450D">
        <w:rPr>
          <w:rFonts w:ascii="Times New Roman" w:hAnsi="Times New Roman" w:cs="Times New Roman"/>
          <w:lang w:val="en-US"/>
        </w:rPr>
        <w:t>aba</w:t>
      </w:r>
      <w:r w:rsidRPr="00F90E68">
        <w:rPr>
          <w:rFonts w:ascii="Times New Roman" w:hAnsi="Times New Roman" w:cs="Times New Roman"/>
        </w:rPr>
        <w:t xml:space="preserve"> </w:t>
      </w:r>
      <w:proofErr w:type="spellStart"/>
      <w:r w:rsidRPr="00B8450D">
        <w:rPr>
          <w:rFonts w:ascii="Times New Roman" w:hAnsi="Times New Roman" w:cs="Times New Roman"/>
          <w:lang w:val="en-US"/>
        </w:rPr>
        <w:t>thams</w:t>
      </w:r>
      <w:proofErr w:type="spellEnd"/>
      <w:r w:rsidRPr="00F90E68">
        <w:rPr>
          <w:rFonts w:ascii="Times New Roman" w:hAnsi="Times New Roman" w:cs="Times New Roman"/>
        </w:rPr>
        <w:t xml:space="preserve"> </w:t>
      </w:r>
      <w:r w:rsidRPr="00B8450D">
        <w:rPr>
          <w:rFonts w:ascii="Times New Roman" w:hAnsi="Times New Roman" w:cs="Times New Roman"/>
          <w:lang w:val="en-US"/>
        </w:rPr>
        <w:t>cad</w:t>
      </w:r>
      <w:r w:rsidRPr="00F90E68">
        <w:rPr>
          <w:rFonts w:ascii="Times New Roman" w:hAnsi="Times New Roman" w:cs="Times New Roman"/>
        </w:rPr>
        <w:t xml:space="preserve"> </w:t>
      </w:r>
      <w:proofErr w:type="spellStart"/>
      <w:r w:rsidRPr="00B8450D">
        <w:rPr>
          <w:rFonts w:ascii="Times New Roman" w:hAnsi="Times New Roman" w:cs="Times New Roman"/>
          <w:lang w:val="en-US"/>
        </w:rPr>
        <w:t>kyang</w:t>
      </w:r>
      <w:proofErr w:type="spellEnd"/>
      <w:r w:rsidRPr="00F90E68">
        <w:rPr>
          <w:rFonts w:ascii="Times New Roman" w:hAnsi="Times New Roman" w:cs="Times New Roman"/>
        </w:rPr>
        <w:t xml:space="preserve"> </w:t>
      </w:r>
      <w:r w:rsidRPr="00B8450D">
        <w:rPr>
          <w:rFonts w:ascii="Times New Roman" w:hAnsi="Times New Roman" w:cs="Times New Roman"/>
          <w:lang w:val="en-US"/>
        </w:rPr>
        <w:t>thugs</w:t>
      </w:r>
      <w:r w:rsidRPr="00F90E68">
        <w:rPr>
          <w:rFonts w:ascii="Times New Roman" w:hAnsi="Times New Roman" w:cs="Times New Roman"/>
        </w:rPr>
        <w:t xml:space="preserve"> </w:t>
      </w:r>
      <w:proofErr w:type="spellStart"/>
      <w:r w:rsidRPr="00B8450D">
        <w:rPr>
          <w:rFonts w:ascii="Times New Roman" w:hAnsi="Times New Roman" w:cs="Times New Roman"/>
          <w:lang w:val="en-US"/>
        </w:rPr>
        <w:t>su</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chud</w:t>
      </w:r>
      <w:proofErr w:type="spellEnd"/>
      <w:r w:rsidRPr="00F90E68">
        <w:rPr>
          <w:rFonts w:ascii="Times New Roman" w:hAnsi="Times New Roman" w:cs="Times New Roman"/>
        </w:rPr>
        <w:t xml:space="preserve"> </w:t>
      </w:r>
      <w:r w:rsidRPr="00B8450D">
        <w:rPr>
          <w:rFonts w:ascii="Times New Roman" w:hAnsi="Times New Roman" w:cs="Times New Roman"/>
          <w:lang w:val="en-US"/>
        </w:rPr>
        <w:t>pas</w:t>
      </w:r>
      <w:r w:rsidRPr="00F90E68">
        <w:rPr>
          <w:rFonts w:ascii="Times New Roman" w:hAnsi="Times New Roman" w:cs="Times New Roman"/>
        </w:rPr>
        <w:t>/_</w:t>
      </w:r>
      <w:r w:rsidRPr="00B8450D">
        <w:rPr>
          <w:rFonts w:ascii="Times New Roman" w:hAnsi="Times New Roman" w:cs="Times New Roman"/>
          <w:lang w:val="en-US"/>
        </w:rPr>
        <w:t>da</w:t>
      </w:r>
      <w:r w:rsidRPr="00F90E68">
        <w:rPr>
          <w:rFonts w:ascii="Times New Roman" w:hAnsi="Times New Roman" w:cs="Times New Roman"/>
        </w:rPr>
        <w:t xml:space="preserve"> </w:t>
      </w:r>
      <w:r w:rsidRPr="00B8450D">
        <w:rPr>
          <w:rFonts w:ascii="Times New Roman" w:hAnsi="Times New Roman" w:cs="Times New Roman"/>
          <w:lang w:val="en-US"/>
        </w:rPr>
        <w:t>cha</w:t>
      </w:r>
      <w:r w:rsidRPr="00F90E68">
        <w:rPr>
          <w:rFonts w:ascii="Times New Roman" w:hAnsi="Times New Roman" w:cs="Times New Roman"/>
        </w:rPr>
        <w:t xml:space="preserve"> </w:t>
      </w:r>
      <w:proofErr w:type="spellStart"/>
      <w:r w:rsidRPr="00B8450D">
        <w:rPr>
          <w:rFonts w:ascii="Times New Roman" w:hAnsi="Times New Roman" w:cs="Times New Roman"/>
          <w:lang w:val="en-US"/>
        </w:rPr>
        <w:t>chos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srid</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gnyis</w:t>
      </w:r>
      <w:proofErr w:type="spellEnd"/>
      <w:r w:rsidRPr="00F90E68">
        <w:rPr>
          <w:rFonts w:ascii="Times New Roman" w:hAnsi="Times New Roman" w:cs="Times New Roman"/>
        </w:rPr>
        <w:t xml:space="preserve"> </w:t>
      </w:r>
      <w:r w:rsidRPr="00B8450D">
        <w:rPr>
          <w:rFonts w:ascii="Times New Roman" w:hAnsi="Times New Roman" w:cs="Times New Roman"/>
          <w:lang w:val="en-US"/>
        </w:rPr>
        <w:t>ka</w:t>
      </w:r>
      <w:r w:rsidRPr="00F90E68">
        <w:rPr>
          <w:rFonts w:ascii="Times New Roman" w:hAnsi="Times New Roman" w:cs="Times New Roman"/>
        </w:rPr>
        <w:t>’</w:t>
      </w:r>
      <w:proofErr w:type="spellStart"/>
      <w:r w:rsidRPr="00B8450D">
        <w:rPr>
          <w:rFonts w:ascii="Times New Roman" w:hAnsi="Times New Roman" w:cs="Times New Roman"/>
          <w:lang w:val="en-US"/>
        </w:rPr>
        <w:t>i</w:t>
      </w:r>
      <w:proofErr w:type="spellEnd"/>
      <w:r w:rsidRPr="00F90E68">
        <w:rPr>
          <w:rFonts w:ascii="Times New Roman" w:hAnsi="Times New Roman" w:cs="Times New Roman"/>
        </w:rPr>
        <w:t xml:space="preserve"> </w:t>
      </w:r>
      <w:r w:rsidRPr="00B8450D">
        <w:rPr>
          <w:rFonts w:ascii="Times New Roman" w:hAnsi="Times New Roman" w:cs="Times New Roman"/>
          <w:lang w:val="en-US"/>
        </w:rPr>
        <w:t>thugs</w:t>
      </w:r>
      <w:r w:rsidRPr="00F90E68">
        <w:rPr>
          <w:rFonts w:ascii="Times New Roman" w:hAnsi="Times New Roman" w:cs="Times New Roman"/>
        </w:rPr>
        <w:t xml:space="preserve"> </w:t>
      </w:r>
      <w:proofErr w:type="spellStart"/>
      <w:r w:rsidRPr="00B8450D">
        <w:rPr>
          <w:rFonts w:ascii="Times New Roman" w:hAnsi="Times New Roman" w:cs="Times New Roman"/>
          <w:lang w:val="en-US"/>
        </w:rPr>
        <w:t>khur</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cher</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bzhes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nas</w:t>
      </w:r>
      <w:proofErr w:type="spellEnd"/>
      <w:r w:rsidRPr="00F90E68">
        <w:rPr>
          <w:rFonts w:ascii="Times New Roman" w:hAnsi="Times New Roman" w:cs="Times New Roman"/>
        </w:rPr>
        <w:t>/_</w:t>
      </w:r>
      <w:proofErr w:type="spellStart"/>
      <w:r w:rsidRPr="00B8450D">
        <w:rPr>
          <w:rFonts w:ascii="Times New Roman" w:hAnsi="Times New Roman" w:cs="Times New Roman"/>
          <w:lang w:val="en-US"/>
        </w:rPr>
        <w:t>sangs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rgyas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kyi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bstan</w:t>
      </w:r>
      <w:proofErr w:type="spellEnd"/>
      <w:r w:rsidRPr="00F90E68">
        <w:rPr>
          <w:rFonts w:ascii="Times New Roman" w:hAnsi="Times New Roman" w:cs="Times New Roman"/>
        </w:rPr>
        <w:t xml:space="preserve"> </w:t>
      </w:r>
      <w:r w:rsidRPr="00B8450D">
        <w:rPr>
          <w:rFonts w:ascii="Times New Roman" w:hAnsi="Times New Roman" w:cs="Times New Roman"/>
          <w:lang w:val="en-US"/>
        </w:rPr>
        <w:t>pa</w:t>
      </w:r>
      <w:r w:rsidRPr="00F90E68">
        <w:rPr>
          <w:rFonts w:ascii="Times New Roman" w:hAnsi="Times New Roman" w:cs="Times New Roman"/>
        </w:rPr>
        <w:t xml:space="preserve"> </w:t>
      </w:r>
      <w:r w:rsidRPr="00B8450D">
        <w:rPr>
          <w:rFonts w:ascii="Times New Roman" w:hAnsi="Times New Roman" w:cs="Times New Roman"/>
          <w:lang w:val="en-US"/>
        </w:rPr>
        <w:t>dang</w:t>
      </w:r>
      <w:r w:rsidRPr="00F90E68">
        <w:rPr>
          <w:rFonts w:ascii="Times New Roman" w:hAnsi="Times New Roman" w:cs="Times New Roman"/>
        </w:rPr>
        <w:t xml:space="preserve"> /_</w:t>
      </w:r>
      <w:r w:rsidRPr="00B8450D">
        <w:rPr>
          <w:rFonts w:ascii="Times New Roman" w:hAnsi="Times New Roman" w:cs="Times New Roman"/>
          <w:lang w:val="en-US"/>
        </w:rPr>
        <w:t>sems</w:t>
      </w:r>
      <w:r w:rsidRPr="00F90E68">
        <w:rPr>
          <w:rFonts w:ascii="Times New Roman" w:hAnsi="Times New Roman" w:cs="Times New Roman"/>
        </w:rPr>
        <w:t xml:space="preserve"> </w:t>
      </w:r>
      <w:r w:rsidRPr="00B8450D">
        <w:rPr>
          <w:rFonts w:ascii="Times New Roman" w:hAnsi="Times New Roman" w:cs="Times New Roman"/>
          <w:lang w:val="en-US"/>
        </w:rPr>
        <w:t>can</w:t>
      </w:r>
      <w:r w:rsidRPr="00F90E68">
        <w:rPr>
          <w:rFonts w:ascii="Times New Roman" w:hAnsi="Times New Roman" w:cs="Times New Roman"/>
        </w:rPr>
        <w:t xml:space="preserve"> </w:t>
      </w:r>
      <w:proofErr w:type="spellStart"/>
      <w:r w:rsidRPr="00B8450D">
        <w:rPr>
          <w:rFonts w:ascii="Times New Roman" w:hAnsi="Times New Roman" w:cs="Times New Roman"/>
          <w:lang w:val="en-US"/>
        </w:rPr>
        <w:t>thams</w:t>
      </w:r>
      <w:proofErr w:type="spellEnd"/>
      <w:r w:rsidRPr="00F90E68">
        <w:rPr>
          <w:rFonts w:ascii="Times New Roman" w:hAnsi="Times New Roman" w:cs="Times New Roman"/>
        </w:rPr>
        <w:t xml:space="preserve"> </w:t>
      </w:r>
      <w:r w:rsidRPr="00B8450D">
        <w:rPr>
          <w:rFonts w:ascii="Times New Roman" w:hAnsi="Times New Roman" w:cs="Times New Roman"/>
          <w:lang w:val="en-US"/>
        </w:rPr>
        <w:t>cad</w:t>
      </w:r>
      <w:r w:rsidRPr="00F90E68">
        <w:rPr>
          <w:rFonts w:ascii="Times New Roman" w:hAnsi="Times New Roman" w:cs="Times New Roman"/>
        </w:rPr>
        <w:t xml:space="preserve"> </w:t>
      </w:r>
      <w:r w:rsidRPr="00B8450D">
        <w:rPr>
          <w:rFonts w:ascii="Times New Roman" w:hAnsi="Times New Roman" w:cs="Times New Roman"/>
          <w:lang w:val="en-US"/>
        </w:rPr>
        <w:t>la</w:t>
      </w:r>
      <w:r w:rsidRPr="00F90E68">
        <w:rPr>
          <w:rFonts w:ascii="Times New Roman" w:hAnsi="Times New Roman" w:cs="Times New Roman"/>
        </w:rPr>
        <w:t xml:space="preserve"> </w:t>
      </w:r>
      <w:r w:rsidRPr="00B8450D">
        <w:rPr>
          <w:rFonts w:ascii="Times New Roman" w:hAnsi="Times New Roman" w:cs="Times New Roman"/>
          <w:lang w:val="en-US"/>
        </w:rPr>
        <w:t>nye</w:t>
      </w:r>
      <w:r w:rsidRPr="00F90E68">
        <w:rPr>
          <w:rFonts w:ascii="Times New Roman" w:hAnsi="Times New Roman" w:cs="Times New Roman"/>
        </w:rPr>
        <w:t xml:space="preserve"> </w:t>
      </w:r>
      <w:r w:rsidRPr="00B8450D">
        <w:rPr>
          <w:rFonts w:ascii="Times New Roman" w:hAnsi="Times New Roman" w:cs="Times New Roman"/>
          <w:lang w:val="en-US"/>
        </w:rPr>
        <w:t>ring</w:t>
      </w:r>
      <w:r w:rsidRPr="00F90E68">
        <w:rPr>
          <w:rFonts w:ascii="Times New Roman" w:hAnsi="Times New Roman" w:cs="Times New Roman"/>
        </w:rPr>
        <w:t xml:space="preserve"> </w:t>
      </w:r>
      <w:r w:rsidRPr="00B8450D">
        <w:rPr>
          <w:rFonts w:ascii="Times New Roman" w:hAnsi="Times New Roman" w:cs="Times New Roman"/>
          <w:lang w:val="en-US"/>
        </w:rPr>
        <w:t>med</w:t>
      </w:r>
      <w:r w:rsidRPr="00F90E68">
        <w:rPr>
          <w:rFonts w:ascii="Times New Roman" w:hAnsi="Times New Roman" w:cs="Times New Roman"/>
        </w:rPr>
        <w:t xml:space="preserve"> </w:t>
      </w:r>
      <w:r w:rsidRPr="00B8450D">
        <w:rPr>
          <w:rFonts w:ascii="Times New Roman" w:hAnsi="Times New Roman" w:cs="Times New Roman"/>
          <w:lang w:val="en-US"/>
        </w:rPr>
        <w:t>pa</w:t>
      </w:r>
      <w:r w:rsidRPr="00F90E68">
        <w:rPr>
          <w:rFonts w:ascii="Times New Roman" w:hAnsi="Times New Roman" w:cs="Times New Roman"/>
        </w:rPr>
        <w:t>’</w:t>
      </w:r>
      <w:proofErr w:type="spellStart"/>
      <w:r w:rsidRPr="00B8450D">
        <w:rPr>
          <w:rFonts w:ascii="Times New Roman" w:hAnsi="Times New Roman" w:cs="Times New Roman"/>
          <w:lang w:val="en-US"/>
        </w:rPr>
        <w:t>i</w:t>
      </w:r>
      <w:proofErr w:type="spellEnd"/>
      <w:r w:rsidRPr="00F90E68">
        <w:rPr>
          <w:rFonts w:ascii="Times New Roman" w:hAnsi="Times New Roman" w:cs="Times New Roman"/>
        </w:rPr>
        <w:t xml:space="preserve"> </w:t>
      </w:r>
      <w:r w:rsidRPr="00B8450D">
        <w:rPr>
          <w:rFonts w:ascii="Times New Roman" w:hAnsi="Times New Roman" w:cs="Times New Roman"/>
          <w:lang w:val="en-US"/>
        </w:rPr>
        <w:t>phan</w:t>
      </w:r>
      <w:r w:rsidRPr="00F90E68">
        <w:rPr>
          <w:rFonts w:ascii="Times New Roman" w:hAnsi="Times New Roman" w:cs="Times New Roman"/>
        </w:rPr>
        <w:t xml:space="preserve"> </w:t>
      </w:r>
      <w:r w:rsidRPr="00B8450D">
        <w:rPr>
          <w:rFonts w:ascii="Times New Roman" w:hAnsi="Times New Roman" w:cs="Times New Roman"/>
          <w:lang w:val="en-US"/>
        </w:rPr>
        <w:t>pa</w:t>
      </w:r>
      <w:r w:rsidRPr="00F90E68">
        <w:rPr>
          <w:rFonts w:ascii="Times New Roman" w:hAnsi="Times New Roman" w:cs="Times New Roman"/>
        </w:rPr>
        <w:t xml:space="preserve"> </w:t>
      </w:r>
      <w:proofErr w:type="spellStart"/>
      <w:r w:rsidRPr="00B8450D">
        <w:rPr>
          <w:rFonts w:ascii="Times New Roman" w:hAnsi="Times New Roman" w:cs="Times New Roman"/>
          <w:lang w:val="en-US"/>
        </w:rPr>
        <w:t>chen</w:t>
      </w:r>
      <w:proofErr w:type="spellEnd"/>
      <w:r w:rsidRPr="00F90E68">
        <w:rPr>
          <w:rFonts w:ascii="Times New Roman" w:hAnsi="Times New Roman" w:cs="Times New Roman"/>
        </w:rPr>
        <w:t xml:space="preserve"> </w:t>
      </w:r>
      <w:r w:rsidRPr="00B8450D">
        <w:rPr>
          <w:rFonts w:ascii="Times New Roman" w:hAnsi="Times New Roman" w:cs="Times New Roman"/>
          <w:lang w:val="en-US"/>
        </w:rPr>
        <w:t>po</w:t>
      </w:r>
      <w:r w:rsidRPr="00F90E68">
        <w:rPr>
          <w:rFonts w:ascii="Times New Roman" w:hAnsi="Times New Roman" w:cs="Times New Roman"/>
        </w:rPr>
        <w:t xml:space="preserve"> </w:t>
      </w:r>
      <w:proofErr w:type="spellStart"/>
      <w:r w:rsidRPr="00B8450D">
        <w:rPr>
          <w:rFonts w:ascii="Times New Roman" w:hAnsi="Times New Roman" w:cs="Times New Roman"/>
          <w:lang w:val="en-US"/>
        </w:rPr>
        <w:t>nged</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kyi</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dgongs</w:t>
      </w:r>
      <w:proofErr w:type="spellEnd"/>
      <w:r w:rsidRPr="00F90E68">
        <w:rPr>
          <w:rFonts w:ascii="Times New Roman" w:hAnsi="Times New Roman" w:cs="Times New Roman"/>
        </w:rPr>
        <w:t xml:space="preserve"> </w:t>
      </w:r>
      <w:r w:rsidRPr="00B8450D">
        <w:rPr>
          <w:rFonts w:ascii="Times New Roman" w:hAnsi="Times New Roman" w:cs="Times New Roman"/>
          <w:lang w:val="en-US"/>
        </w:rPr>
        <w:t>pa</w:t>
      </w:r>
      <w:r w:rsidRPr="00F90E68">
        <w:rPr>
          <w:rFonts w:ascii="Times New Roman" w:hAnsi="Times New Roman" w:cs="Times New Roman"/>
        </w:rPr>
        <w:t xml:space="preserve"> </w:t>
      </w:r>
      <w:r w:rsidRPr="00B8450D">
        <w:rPr>
          <w:rFonts w:ascii="Times New Roman" w:hAnsi="Times New Roman" w:cs="Times New Roman"/>
          <w:lang w:val="en-US"/>
        </w:rPr>
        <w:t>dang</w:t>
      </w:r>
      <w:r w:rsidRPr="00F90E68">
        <w:rPr>
          <w:rFonts w:ascii="Times New Roman" w:hAnsi="Times New Roman" w:cs="Times New Roman"/>
        </w:rPr>
        <w:t xml:space="preserve"> </w:t>
      </w:r>
      <w:proofErr w:type="spellStart"/>
      <w:r w:rsidRPr="00B8450D">
        <w:rPr>
          <w:rFonts w:ascii="Times New Roman" w:hAnsi="Times New Roman" w:cs="Times New Roman"/>
          <w:lang w:val="en-US"/>
        </w:rPr>
        <w:t>mthun</w:t>
      </w:r>
      <w:proofErr w:type="spellEnd"/>
      <w:r w:rsidRPr="00F90E68">
        <w:rPr>
          <w:rFonts w:ascii="Times New Roman" w:hAnsi="Times New Roman" w:cs="Times New Roman"/>
        </w:rPr>
        <w:t xml:space="preserve"> </w:t>
      </w:r>
      <w:r w:rsidRPr="00B8450D">
        <w:rPr>
          <w:rFonts w:ascii="Times New Roman" w:hAnsi="Times New Roman" w:cs="Times New Roman"/>
          <w:lang w:val="en-US"/>
        </w:rPr>
        <w:t>pa</w:t>
      </w:r>
      <w:r w:rsidRPr="00F90E68">
        <w:rPr>
          <w:rFonts w:ascii="Times New Roman" w:hAnsi="Times New Roman" w:cs="Times New Roman"/>
        </w:rPr>
        <w:t xml:space="preserve"> </w:t>
      </w:r>
      <w:proofErr w:type="spellStart"/>
      <w:r w:rsidRPr="00B8450D">
        <w:rPr>
          <w:rFonts w:ascii="Times New Roman" w:hAnsi="Times New Roman" w:cs="Times New Roman"/>
          <w:lang w:val="en-US"/>
        </w:rPr>
        <w:t>gnang</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dgos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zhes</w:t>
      </w:r>
      <w:proofErr w:type="spellEnd"/>
      <w:r w:rsidRPr="00F90E68">
        <w:rPr>
          <w:rFonts w:ascii="Times New Roman" w:hAnsi="Times New Roman" w:cs="Times New Roman"/>
        </w:rPr>
        <w:t xml:space="preserve"> </w:t>
      </w:r>
      <w:proofErr w:type="spellStart"/>
      <w:r w:rsidRPr="00B8450D">
        <w:rPr>
          <w:rFonts w:ascii="Times New Roman" w:hAnsi="Times New Roman" w:cs="Times New Roman"/>
          <w:lang w:val="en-US"/>
        </w:rPr>
        <w:t>phebs</w:t>
      </w:r>
      <w:proofErr w:type="spellEnd"/>
      <w:r w:rsidRPr="00F90E68">
        <w:rPr>
          <w:rFonts w:ascii="Times New Roman" w:hAnsi="Times New Roman" w:cs="Times New Roman"/>
        </w:rPr>
        <w:t xml:space="preserve"> </w:t>
      </w:r>
      <w:r w:rsidRPr="00B8450D">
        <w:rPr>
          <w:rFonts w:ascii="Times New Roman" w:hAnsi="Times New Roman" w:cs="Times New Roman"/>
          <w:lang w:val="en-US"/>
        </w:rPr>
        <w:t>par</w:t>
      </w:r>
      <w:r w:rsidRPr="00F90E68">
        <w:rPr>
          <w:rFonts w:ascii="Times New Roman" w:hAnsi="Times New Roman" w:cs="Times New Roman"/>
        </w:rPr>
        <w:t>/_</w:t>
      </w:r>
    </w:p>
  </w:footnote>
  <w:footnote w:id="174">
    <w:p w14:paraId="7F732A11" w14:textId="77777777" w:rsidR="00D16DA8" w:rsidRPr="003667C9" w:rsidRDefault="00D16DA8" w:rsidP="001B1AE5">
      <w:pPr>
        <w:pStyle w:val="ac"/>
        <w:jc w:val="both"/>
        <w:rPr>
          <w:rFonts w:ascii="Times New Roman" w:hAnsi="Times New Roman" w:cs="Times New Roman"/>
        </w:rPr>
      </w:pPr>
      <w:r w:rsidRPr="003D4AC3">
        <w:rPr>
          <w:rStyle w:val="ae"/>
          <w:rFonts w:ascii="Times New Roman" w:hAnsi="Times New Roman" w:cs="Times New Roman"/>
        </w:rPr>
        <w:footnoteRef/>
      </w:r>
      <w:r w:rsidRPr="003D4AC3">
        <w:rPr>
          <w:rFonts w:ascii="Times New Roman" w:hAnsi="Times New Roman" w:cs="Times New Roman"/>
        </w:rPr>
        <w:t xml:space="preserve"> </w:t>
      </w:r>
      <w:proofErr w:type="spellStart"/>
      <w:r w:rsidRPr="003D4AC3">
        <w:rPr>
          <w:rFonts w:ascii="Times New Roman" w:hAnsi="Times New Roman" w:cs="Times New Roman"/>
        </w:rPr>
        <w:t>Гурхи</w:t>
      </w:r>
      <w:proofErr w:type="spellEnd"/>
      <w:r w:rsidRPr="003D4AC3">
        <w:rPr>
          <w:rFonts w:ascii="Times New Roman" w:hAnsi="Times New Roman" w:cs="Times New Roman"/>
        </w:rPr>
        <w:t xml:space="preserve"> – одна из непальских народностей. В 1769 г. правитель гуркхов, </w:t>
      </w:r>
      <w:proofErr w:type="spellStart"/>
      <w:r w:rsidRPr="003D4AC3">
        <w:rPr>
          <w:rFonts w:ascii="Times New Roman" w:hAnsi="Times New Roman" w:cs="Times New Roman"/>
        </w:rPr>
        <w:t>Притхви</w:t>
      </w:r>
      <w:proofErr w:type="spellEnd"/>
      <w:r w:rsidRPr="003D4AC3">
        <w:rPr>
          <w:rFonts w:ascii="Times New Roman" w:hAnsi="Times New Roman" w:cs="Times New Roman"/>
        </w:rPr>
        <w:t xml:space="preserve"> </w:t>
      </w:r>
      <w:proofErr w:type="spellStart"/>
      <w:r w:rsidRPr="003D4AC3">
        <w:rPr>
          <w:rFonts w:ascii="Times New Roman" w:hAnsi="Times New Roman" w:cs="Times New Roman"/>
        </w:rPr>
        <w:t>Нараян</w:t>
      </w:r>
      <w:proofErr w:type="spellEnd"/>
      <w:r w:rsidRPr="003D4AC3">
        <w:rPr>
          <w:rFonts w:ascii="Times New Roman" w:hAnsi="Times New Roman" w:cs="Times New Roman"/>
        </w:rPr>
        <w:t xml:space="preserve"> (1722-1775)</w:t>
      </w:r>
      <w:r>
        <w:rPr>
          <w:rFonts w:ascii="Times New Roman" w:hAnsi="Times New Roman" w:cs="Times New Roman"/>
        </w:rPr>
        <w:t>,</w:t>
      </w:r>
      <w:r w:rsidRPr="003D4AC3">
        <w:rPr>
          <w:rFonts w:ascii="Times New Roman" w:hAnsi="Times New Roman" w:cs="Times New Roman"/>
        </w:rPr>
        <w:t xml:space="preserve"> объединил все непальские княжества и встал во главе единого Непальского государства со столицей в </w:t>
      </w:r>
      <w:r w:rsidRPr="003667C9">
        <w:rPr>
          <w:rFonts w:ascii="Times New Roman" w:hAnsi="Times New Roman" w:cs="Times New Roman"/>
        </w:rPr>
        <w:t>Катманду.</w:t>
      </w:r>
      <w:r>
        <w:rPr>
          <w:rFonts w:ascii="Times New Roman" w:hAnsi="Times New Roman" w:cs="Times New Roman"/>
        </w:rPr>
        <w:t xml:space="preserve"> Его преемниками на престоле были </w:t>
      </w:r>
      <w:proofErr w:type="spellStart"/>
      <w:r>
        <w:rPr>
          <w:rFonts w:ascii="Times New Roman" w:hAnsi="Times New Roman" w:cs="Times New Roman"/>
        </w:rPr>
        <w:t>Пратап</w:t>
      </w:r>
      <w:proofErr w:type="spellEnd"/>
      <w:r>
        <w:rPr>
          <w:rFonts w:ascii="Times New Roman" w:hAnsi="Times New Roman" w:cs="Times New Roman"/>
        </w:rPr>
        <w:t xml:space="preserve"> Сингх Шах (1751-1777) и Рана Бахадур Шах (1775-1806), за которого во время тибетско-непальских войн 1788-1789 гг. и 1791-1792 гг. правил дядя, Бахадур Шах.</w:t>
      </w:r>
    </w:p>
  </w:footnote>
  <w:footnote w:id="175">
    <w:p w14:paraId="0021BD60" w14:textId="77777777" w:rsidR="00D16DA8" w:rsidRPr="003667C9" w:rsidRDefault="00D16DA8" w:rsidP="001B1AE5">
      <w:pPr>
        <w:pStyle w:val="ac"/>
        <w:jc w:val="both"/>
      </w:pPr>
      <w:r w:rsidRPr="003667C9">
        <w:rPr>
          <w:rStyle w:val="ae"/>
          <w:rFonts w:ascii="Times New Roman" w:hAnsi="Times New Roman" w:cs="Times New Roman"/>
        </w:rPr>
        <w:footnoteRef/>
      </w:r>
      <w:r w:rsidRPr="003667C9">
        <w:rPr>
          <w:rFonts w:ascii="Times New Roman" w:hAnsi="Times New Roman" w:cs="Times New Roman"/>
        </w:rPr>
        <w:t xml:space="preserve"> </w:t>
      </w:r>
      <w:proofErr w:type="spellStart"/>
      <w:r w:rsidRPr="003667C9">
        <w:rPr>
          <w:rFonts w:ascii="Times New Roman" w:hAnsi="Times New Roman" w:cs="Times New Roman"/>
        </w:rPr>
        <w:t>Кьидронг</w:t>
      </w:r>
      <w:proofErr w:type="spellEnd"/>
      <w:r w:rsidRPr="003667C9">
        <w:rPr>
          <w:rFonts w:ascii="Times New Roman" w:hAnsi="Times New Roman" w:cs="Times New Roman"/>
        </w:rPr>
        <w:t xml:space="preserve"> (</w:t>
      </w:r>
      <w:proofErr w:type="spellStart"/>
      <w:r w:rsidRPr="003667C9">
        <w:rPr>
          <w:rFonts w:ascii="Times New Roman" w:hAnsi="Times New Roman" w:cs="Times New Roman"/>
        </w:rPr>
        <w:t>тиб</w:t>
      </w:r>
      <w:proofErr w:type="spellEnd"/>
      <w:r w:rsidRPr="003667C9">
        <w:rPr>
          <w:rFonts w:ascii="Times New Roman" w:hAnsi="Times New Roman" w:cs="Times New Roman"/>
        </w:rPr>
        <w:t xml:space="preserve">. </w:t>
      </w:r>
      <w:proofErr w:type="spellStart"/>
      <w:r w:rsidRPr="003667C9">
        <w:rPr>
          <w:rFonts w:ascii="Times New Roman" w:hAnsi="Times New Roman" w:cs="Times New Roman"/>
          <w:lang w:val="en-US"/>
        </w:rPr>
        <w:t>skyid</w:t>
      </w:r>
      <w:proofErr w:type="spellEnd"/>
      <w:r w:rsidRPr="003667C9">
        <w:rPr>
          <w:rFonts w:ascii="Times New Roman" w:hAnsi="Times New Roman" w:cs="Times New Roman"/>
        </w:rPr>
        <w:t xml:space="preserve"> </w:t>
      </w:r>
      <w:proofErr w:type="spellStart"/>
      <w:r w:rsidRPr="003667C9">
        <w:rPr>
          <w:rFonts w:ascii="Times New Roman" w:hAnsi="Times New Roman" w:cs="Times New Roman"/>
          <w:lang w:val="en-US"/>
        </w:rPr>
        <w:t>grong</w:t>
      </w:r>
      <w:proofErr w:type="spellEnd"/>
      <w:r w:rsidRPr="003667C9">
        <w:rPr>
          <w:rFonts w:ascii="Times New Roman" w:hAnsi="Times New Roman" w:cs="Times New Roman"/>
        </w:rPr>
        <w:t xml:space="preserve">, кит. </w:t>
      </w:r>
      <w:r w:rsidRPr="003667C9">
        <w:rPr>
          <w:rFonts w:ascii="Times New Roman" w:hAnsi="Times New Roman" w:cs="Times New Roman"/>
        </w:rPr>
        <w:t>濟咙</w:t>
      </w:r>
      <w:r w:rsidRPr="003667C9">
        <w:rPr>
          <w:rFonts w:ascii="Times New Roman" w:hAnsi="Times New Roman" w:cs="Times New Roman"/>
        </w:rPr>
        <w:t>) –</w:t>
      </w:r>
      <w:r>
        <w:rPr>
          <w:rFonts w:ascii="Times New Roman" w:hAnsi="Times New Roman" w:cs="Times New Roman"/>
        </w:rPr>
        <w:t xml:space="preserve"> область</w:t>
      </w:r>
      <w:r w:rsidRPr="003667C9">
        <w:rPr>
          <w:rFonts w:ascii="Times New Roman" w:hAnsi="Times New Roman" w:cs="Times New Roman"/>
        </w:rPr>
        <w:t xml:space="preserve"> </w:t>
      </w:r>
      <w:r>
        <w:rPr>
          <w:rFonts w:ascii="Times New Roman" w:hAnsi="Times New Roman" w:cs="Times New Roman"/>
        </w:rPr>
        <w:t>на юго-западе</w:t>
      </w:r>
      <w:r w:rsidRPr="003667C9">
        <w:rPr>
          <w:rFonts w:ascii="Times New Roman" w:hAnsi="Times New Roman" w:cs="Times New Roman"/>
        </w:rPr>
        <w:t xml:space="preserve"> Тибета, ныне – часть уезда </w:t>
      </w:r>
      <w:proofErr w:type="spellStart"/>
      <w:r>
        <w:rPr>
          <w:rFonts w:ascii="Times New Roman" w:hAnsi="Times New Roman" w:cs="Times New Roman"/>
        </w:rPr>
        <w:t>Кьидронг</w:t>
      </w:r>
      <w:proofErr w:type="spellEnd"/>
      <w:r>
        <w:rPr>
          <w:rFonts w:ascii="Times New Roman" w:hAnsi="Times New Roman" w:cs="Times New Roman"/>
        </w:rPr>
        <w:t xml:space="preserve"> (</w:t>
      </w:r>
      <w:proofErr w:type="spellStart"/>
      <w:r>
        <w:rPr>
          <w:rFonts w:ascii="Times New Roman" w:hAnsi="Times New Roman" w:cs="Times New Roman"/>
        </w:rPr>
        <w:t>Цзилун</w:t>
      </w:r>
      <w:proofErr w:type="spellEnd"/>
      <w:r>
        <w:rPr>
          <w:rFonts w:ascii="Times New Roman" w:hAnsi="Times New Roman" w:cs="Times New Roman"/>
        </w:rPr>
        <w:t xml:space="preserve">, </w:t>
      </w:r>
      <w:r w:rsidRPr="003667C9">
        <w:rPr>
          <w:rFonts w:ascii="Times New Roman" w:hAnsi="Times New Roman" w:cs="Times New Roman"/>
        </w:rPr>
        <w:t xml:space="preserve">кит. </w:t>
      </w:r>
      <w:r w:rsidRPr="003667C9">
        <w:rPr>
          <w:rFonts w:ascii="Times New Roman" w:hAnsi="Times New Roman" w:cs="Times New Roman"/>
        </w:rPr>
        <w:t>吉隆县</w:t>
      </w:r>
      <w:r w:rsidRPr="003667C9">
        <w:rPr>
          <w:rFonts w:ascii="Times New Roman" w:hAnsi="Times New Roman" w:cs="Times New Roman"/>
        </w:rPr>
        <w:t>).</w:t>
      </w:r>
    </w:p>
  </w:footnote>
  <w:footnote w:id="176">
    <w:p w14:paraId="296AAE45" w14:textId="77777777" w:rsidR="00D16DA8" w:rsidRPr="005A47D8" w:rsidRDefault="00D16DA8" w:rsidP="005A47D8">
      <w:pPr>
        <w:pStyle w:val="ac"/>
        <w:jc w:val="both"/>
        <w:rPr>
          <w:rFonts w:ascii="Times New Roman" w:hAnsi="Times New Roman" w:cs="Times New Roman"/>
        </w:rPr>
      </w:pPr>
      <w:r w:rsidRPr="005A47D8">
        <w:rPr>
          <w:rStyle w:val="ae"/>
          <w:rFonts w:ascii="Times New Roman" w:hAnsi="Times New Roman" w:cs="Times New Roman"/>
        </w:rPr>
        <w:footnoteRef/>
      </w:r>
      <w:r w:rsidRPr="005A47D8">
        <w:rPr>
          <w:rFonts w:ascii="Times New Roman" w:hAnsi="Times New Roman" w:cs="Times New Roman"/>
        </w:rPr>
        <w:t xml:space="preserve"> </w:t>
      </w:r>
      <w:proofErr w:type="spellStart"/>
      <w:r w:rsidRPr="005A47D8">
        <w:rPr>
          <w:rFonts w:ascii="Times New Roman" w:hAnsi="Times New Roman" w:cs="Times New Roman"/>
        </w:rPr>
        <w:t>Ньялам</w:t>
      </w:r>
      <w:proofErr w:type="spellEnd"/>
      <w:r w:rsidRPr="005A47D8">
        <w:rPr>
          <w:rFonts w:ascii="Times New Roman" w:hAnsi="Times New Roman" w:cs="Times New Roman"/>
        </w:rPr>
        <w:t xml:space="preserve"> (</w:t>
      </w:r>
      <w:proofErr w:type="spellStart"/>
      <w:r w:rsidRPr="005A47D8">
        <w:rPr>
          <w:rFonts w:ascii="Times New Roman" w:hAnsi="Times New Roman" w:cs="Times New Roman"/>
        </w:rPr>
        <w:t>тиб</w:t>
      </w:r>
      <w:proofErr w:type="spellEnd"/>
      <w:r w:rsidRPr="005A47D8">
        <w:rPr>
          <w:rFonts w:ascii="Times New Roman" w:hAnsi="Times New Roman" w:cs="Times New Roman"/>
        </w:rPr>
        <w:t xml:space="preserve">. </w:t>
      </w:r>
      <w:proofErr w:type="spellStart"/>
      <w:r w:rsidRPr="005A47D8">
        <w:rPr>
          <w:rFonts w:ascii="Times New Roman" w:hAnsi="Times New Roman" w:cs="Times New Roman"/>
          <w:lang w:val="en-US"/>
        </w:rPr>
        <w:t>gnya</w:t>
      </w:r>
      <w:proofErr w:type="spellEnd"/>
      <w:r w:rsidRPr="005A47D8">
        <w:rPr>
          <w:rFonts w:ascii="Times New Roman" w:hAnsi="Times New Roman" w:cs="Times New Roman"/>
        </w:rPr>
        <w:t xml:space="preserve">’ </w:t>
      </w:r>
      <w:r w:rsidRPr="005A47D8">
        <w:rPr>
          <w:rFonts w:ascii="Times New Roman" w:hAnsi="Times New Roman" w:cs="Times New Roman"/>
          <w:lang w:val="en-US"/>
        </w:rPr>
        <w:t>lam</w:t>
      </w:r>
      <w:r w:rsidRPr="005A47D8">
        <w:rPr>
          <w:rFonts w:ascii="Times New Roman" w:hAnsi="Times New Roman" w:cs="Times New Roman"/>
        </w:rPr>
        <w:t>, кит.</w:t>
      </w:r>
      <w:r w:rsidRPr="00387A75">
        <w:rPr>
          <w:rFonts w:ascii="Times New Roman" w:hAnsi="Times New Roman" w:cs="Times New Roman" w:hint="eastAsia"/>
        </w:rPr>
        <w:t xml:space="preserve"> </w:t>
      </w:r>
      <w:r>
        <w:rPr>
          <w:rFonts w:ascii="Times New Roman" w:hAnsi="Times New Roman" w:cs="Times New Roman" w:hint="eastAsia"/>
        </w:rPr>
        <w:t>聶拉木</w:t>
      </w:r>
      <w:r w:rsidRPr="005A47D8">
        <w:rPr>
          <w:rFonts w:ascii="Times New Roman" w:hAnsi="Times New Roman" w:cs="Times New Roman"/>
        </w:rPr>
        <w:t xml:space="preserve">) – область </w:t>
      </w:r>
      <w:r>
        <w:rPr>
          <w:rFonts w:ascii="Times New Roman" w:hAnsi="Times New Roman" w:cs="Times New Roman"/>
        </w:rPr>
        <w:t>на юго-западе</w:t>
      </w:r>
      <w:r w:rsidRPr="005A47D8">
        <w:rPr>
          <w:rFonts w:ascii="Times New Roman" w:hAnsi="Times New Roman" w:cs="Times New Roman"/>
        </w:rPr>
        <w:t xml:space="preserve"> Тибета, ныне – уезд </w:t>
      </w:r>
      <w:proofErr w:type="spellStart"/>
      <w:r w:rsidRPr="005A47D8">
        <w:rPr>
          <w:rFonts w:ascii="Times New Roman" w:hAnsi="Times New Roman" w:cs="Times New Roman"/>
        </w:rPr>
        <w:t>Ньялам</w:t>
      </w:r>
      <w:proofErr w:type="spellEnd"/>
      <w:r w:rsidRPr="005A47D8">
        <w:rPr>
          <w:rFonts w:ascii="Times New Roman" w:hAnsi="Times New Roman" w:cs="Times New Roman"/>
        </w:rPr>
        <w:t xml:space="preserve"> городского округа </w:t>
      </w:r>
      <w:proofErr w:type="spellStart"/>
      <w:r w:rsidRPr="005A47D8">
        <w:rPr>
          <w:rFonts w:ascii="Times New Roman" w:hAnsi="Times New Roman" w:cs="Times New Roman"/>
        </w:rPr>
        <w:t>Шигадзе</w:t>
      </w:r>
      <w:proofErr w:type="spellEnd"/>
      <w:r w:rsidRPr="005A47D8">
        <w:rPr>
          <w:rFonts w:ascii="Times New Roman" w:hAnsi="Times New Roman" w:cs="Times New Roman"/>
        </w:rPr>
        <w:t xml:space="preserve"> (</w:t>
      </w:r>
      <w:proofErr w:type="spellStart"/>
      <w:r w:rsidRPr="005A47D8">
        <w:rPr>
          <w:rFonts w:ascii="Times New Roman" w:hAnsi="Times New Roman" w:cs="Times New Roman"/>
        </w:rPr>
        <w:t>тиб</w:t>
      </w:r>
      <w:proofErr w:type="spellEnd"/>
      <w:r w:rsidRPr="005A47D8">
        <w:rPr>
          <w:rFonts w:ascii="Times New Roman" w:hAnsi="Times New Roman" w:cs="Times New Roman"/>
        </w:rPr>
        <w:t xml:space="preserve">. </w:t>
      </w:r>
      <w:proofErr w:type="spellStart"/>
      <w:r w:rsidRPr="005A47D8">
        <w:rPr>
          <w:rFonts w:ascii="Times New Roman" w:hAnsi="Times New Roman" w:cs="Times New Roman"/>
          <w:lang w:val="en-US"/>
        </w:rPr>
        <w:t>gzhis</w:t>
      </w:r>
      <w:proofErr w:type="spellEnd"/>
      <w:r w:rsidRPr="005A47D8">
        <w:rPr>
          <w:rFonts w:ascii="Times New Roman" w:hAnsi="Times New Roman" w:cs="Times New Roman"/>
        </w:rPr>
        <w:t xml:space="preserve"> </w:t>
      </w:r>
      <w:r w:rsidRPr="005A47D8">
        <w:rPr>
          <w:rFonts w:ascii="Times New Roman" w:hAnsi="Times New Roman" w:cs="Times New Roman"/>
          <w:lang w:val="en-US"/>
        </w:rPr>
        <w:t>ka</w:t>
      </w:r>
      <w:r w:rsidRPr="005A47D8">
        <w:rPr>
          <w:rFonts w:ascii="Times New Roman" w:hAnsi="Times New Roman" w:cs="Times New Roman"/>
        </w:rPr>
        <w:t xml:space="preserve"> </w:t>
      </w:r>
      <w:proofErr w:type="spellStart"/>
      <w:r w:rsidRPr="005A47D8">
        <w:rPr>
          <w:rFonts w:ascii="Times New Roman" w:hAnsi="Times New Roman" w:cs="Times New Roman"/>
          <w:lang w:val="en-US"/>
        </w:rPr>
        <w:t>rtse</w:t>
      </w:r>
      <w:proofErr w:type="spellEnd"/>
      <w:r w:rsidRPr="005A47D8">
        <w:rPr>
          <w:rFonts w:ascii="Times New Roman" w:hAnsi="Times New Roman" w:cs="Times New Roman"/>
        </w:rPr>
        <w:t xml:space="preserve"> </w:t>
      </w:r>
      <w:proofErr w:type="spellStart"/>
      <w:r w:rsidRPr="005A47D8">
        <w:rPr>
          <w:rFonts w:ascii="Times New Roman" w:hAnsi="Times New Roman" w:cs="Times New Roman"/>
          <w:lang w:val="en-US"/>
        </w:rPr>
        <w:t>grong</w:t>
      </w:r>
      <w:proofErr w:type="spellEnd"/>
      <w:r w:rsidRPr="005A47D8">
        <w:rPr>
          <w:rFonts w:ascii="Times New Roman" w:hAnsi="Times New Roman" w:cs="Times New Roman"/>
        </w:rPr>
        <w:t xml:space="preserve"> </w:t>
      </w:r>
      <w:proofErr w:type="spellStart"/>
      <w:r w:rsidRPr="005A47D8">
        <w:rPr>
          <w:rFonts w:ascii="Times New Roman" w:hAnsi="Times New Roman" w:cs="Times New Roman"/>
          <w:lang w:val="en-US"/>
        </w:rPr>
        <w:t>khyer</w:t>
      </w:r>
      <w:proofErr w:type="spellEnd"/>
      <w:r w:rsidRPr="005A47D8">
        <w:rPr>
          <w:rFonts w:ascii="Times New Roman" w:hAnsi="Times New Roman" w:cs="Times New Roman"/>
        </w:rPr>
        <w:t xml:space="preserve">, кит. </w:t>
      </w:r>
      <w:r w:rsidRPr="005A47D8">
        <w:rPr>
          <w:rFonts w:ascii="Times New Roman" w:hAnsi="Times New Roman" w:cs="Times New Roman"/>
        </w:rPr>
        <w:t>日喀则市</w:t>
      </w:r>
      <w:r w:rsidRPr="005A47D8">
        <w:rPr>
          <w:rFonts w:ascii="Times New Roman" w:hAnsi="Times New Roman" w:cs="Times New Roman"/>
        </w:rPr>
        <w:t>).</w:t>
      </w:r>
    </w:p>
  </w:footnote>
  <w:footnote w:id="177">
    <w:p w14:paraId="7CAC4EDA" w14:textId="77777777" w:rsidR="00D16DA8" w:rsidRPr="00387A75" w:rsidRDefault="00D16DA8">
      <w:pPr>
        <w:pStyle w:val="ac"/>
        <w:rPr>
          <w:rFonts w:ascii="Times New Roman" w:hAnsi="Times New Roman" w:cs="Times New Roman"/>
        </w:rPr>
      </w:pPr>
      <w:r w:rsidRPr="00387A75">
        <w:rPr>
          <w:rStyle w:val="ae"/>
          <w:rFonts w:ascii="Times New Roman" w:hAnsi="Times New Roman" w:cs="Times New Roman"/>
        </w:rPr>
        <w:footnoteRef/>
      </w:r>
      <w:r w:rsidRPr="00387A75">
        <w:rPr>
          <w:rFonts w:ascii="Times New Roman" w:hAnsi="Times New Roman" w:cs="Times New Roman"/>
        </w:rPr>
        <w:t xml:space="preserve"> </w:t>
      </w:r>
      <w:proofErr w:type="spellStart"/>
      <w:r w:rsidRPr="00387A75">
        <w:rPr>
          <w:rFonts w:ascii="Times New Roman" w:hAnsi="Times New Roman" w:cs="Times New Roman"/>
        </w:rPr>
        <w:t>Дзонга</w:t>
      </w:r>
      <w:proofErr w:type="spellEnd"/>
      <w:r w:rsidRPr="00387A75">
        <w:rPr>
          <w:rFonts w:ascii="Times New Roman" w:hAnsi="Times New Roman" w:cs="Times New Roman"/>
        </w:rPr>
        <w:t xml:space="preserve"> (</w:t>
      </w:r>
      <w:proofErr w:type="spellStart"/>
      <w:r w:rsidRPr="00387A75">
        <w:rPr>
          <w:rFonts w:ascii="Times New Roman" w:hAnsi="Times New Roman" w:cs="Times New Roman"/>
        </w:rPr>
        <w:t>тиб</w:t>
      </w:r>
      <w:proofErr w:type="spellEnd"/>
      <w:r w:rsidRPr="00387A75">
        <w:rPr>
          <w:rFonts w:ascii="Times New Roman" w:hAnsi="Times New Roman" w:cs="Times New Roman"/>
        </w:rPr>
        <w:t xml:space="preserve">. </w:t>
      </w:r>
      <w:proofErr w:type="spellStart"/>
      <w:r w:rsidRPr="00387A75">
        <w:rPr>
          <w:rFonts w:ascii="Times New Roman" w:hAnsi="Times New Roman" w:cs="Times New Roman"/>
          <w:lang w:val="en-US"/>
        </w:rPr>
        <w:t>rdzong</w:t>
      </w:r>
      <w:proofErr w:type="spellEnd"/>
      <w:r w:rsidRPr="00387A75">
        <w:rPr>
          <w:rFonts w:ascii="Times New Roman" w:hAnsi="Times New Roman" w:cs="Times New Roman"/>
        </w:rPr>
        <w:t xml:space="preserve"> </w:t>
      </w:r>
      <w:proofErr w:type="spellStart"/>
      <w:r w:rsidRPr="00387A75">
        <w:rPr>
          <w:rFonts w:ascii="Times New Roman" w:hAnsi="Times New Roman" w:cs="Times New Roman"/>
          <w:lang w:val="en-US"/>
        </w:rPr>
        <w:t>dga</w:t>
      </w:r>
      <w:proofErr w:type="spellEnd"/>
      <w:r w:rsidRPr="00387A75">
        <w:rPr>
          <w:rFonts w:ascii="Times New Roman" w:hAnsi="Times New Roman" w:cs="Times New Roman"/>
        </w:rPr>
        <w:t>’, кит.</w:t>
      </w:r>
      <w:r w:rsidRPr="00387A75">
        <w:rPr>
          <w:rFonts w:ascii="Times New Roman" w:hAnsi="Times New Roman" w:cs="Times New Roman" w:hint="eastAsia"/>
        </w:rPr>
        <w:t xml:space="preserve"> </w:t>
      </w:r>
      <w:r>
        <w:rPr>
          <w:rFonts w:ascii="Times New Roman" w:hAnsi="Times New Roman" w:cs="Times New Roman" w:hint="eastAsia"/>
        </w:rPr>
        <w:t>宗喀</w:t>
      </w:r>
      <w:r w:rsidRPr="00387A75">
        <w:rPr>
          <w:rFonts w:ascii="Times New Roman" w:hAnsi="Times New Roman" w:cs="Times New Roman"/>
        </w:rPr>
        <w:t xml:space="preserve">) – область на юго-западе Тибета, ныне – часть уезда </w:t>
      </w:r>
      <w:proofErr w:type="spellStart"/>
      <w:r w:rsidRPr="00387A75">
        <w:rPr>
          <w:rFonts w:ascii="Times New Roman" w:hAnsi="Times New Roman" w:cs="Times New Roman"/>
        </w:rPr>
        <w:t>Цзилун</w:t>
      </w:r>
      <w:proofErr w:type="spellEnd"/>
      <w:r w:rsidRPr="00387A75">
        <w:rPr>
          <w:rFonts w:ascii="Times New Roman" w:hAnsi="Times New Roman" w:cs="Times New Roman"/>
        </w:rPr>
        <w:t>.</w:t>
      </w:r>
    </w:p>
  </w:footnote>
  <w:footnote w:id="178">
    <w:p w14:paraId="7959FBDA" w14:textId="04337777" w:rsidR="00D16DA8" w:rsidRPr="00CA6117" w:rsidRDefault="00D16DA8">
      <w:pPr>
        <w:pStyle w:val="ac"/>
        <w:rPr>
          <w:rFonts w:ascii="Times New Roman" w:hAnsi="Times New Roman" w:cs="Times New Roman"/>
        </w:rPr>
      </w:pPr>
      <w:r w:rsidRPr="00CA6117">
        <w:rPr>
          <w:rStyle w:val="ae"/>
          <w:rFonts w:ascii="Times New Roman" w:hAnsi="Times New Roman" w:cs="Times New Roman"/>
        </w:rPr>
        <w:footnoteRef/>
      </w:r>
      <w:r w:rsidRPr="00CA6117">
        <w:rPr>
          <w:rFonts w:ascii="Times New Roman" w:hAnsi="Times New Roman" w:cs="Times New Roman"/>
        </w:rPr>
        <w:t xml:space="preserve"> </w:t>
      </w:r>
      <w:proofErr w:type="spellStart"/>
      <w:r w:rsidRPr="00CA6117">
        <w:rPr>
          <w:rFonts w:ascii="Times New Roman" w:hAnsi="Times New Roman" w:cs="Times New Roman"/>
        </w:rPr>
        <w:t>Шелкар</w:t>
      </w:r>
      <w:proofErr w:type="spellEnd"/>
      <w:r w:rsidRPr="00CA6117">
        <w:rPr>
          <w:rFonts w:ascii="Times New Roman" w:hAnsi="Times New Roman" w:cs="Times New Roman"/>
        </w:rPr>
        <w:t xml:space="preserve"> (</w:t>
      </w:r>
      <w:proofErr w:type="spellStart"/>
      <w:r w:rsidRPr="00CA6117">
        <w:rPr>
          <w:rFonts w:ascii="Times New Roman" w:hAnsi="Times New Roman" w:cs="Times New Roman"/>
        </w:rPr>
        <w:t>тиб</w:t>
      </w:r>
      <w:proofErr w:type="spellEnd"/>
      <w:r w:rsidRPr="00CA6117">
        <w:rPr>
          <w:rFonts w:ascii="Times New Roman" w:hAnsi="Times New Roman" w:cs="Times New Roman"/>
        </w:rPr>
        <w:t xml:space="preserve">. </w:t>
      </w:r>
      <w:proofErr w:type="spellStart"/>
      <w:r w:rsidRPr="00CA6117">
        <w:rPr>
          <w:rFonts w:ascii="Times New Roman" w:hAnsi="Times New Roman" w:cs="Times New Roman"/>
          <w:lang w:val="en-US"/>
        </w:rPr>
        <w:t>shel</w:t>
      </w:r>
      <w:proofErr w:type="spellEnd"/>
      <w:r w:rsidRPr="00CA6117">
        <w:rPr>
          <w:rFonts w:ascii="Times New Roman" w:hAnsi="Times New Roman" w:cs="Times New Roman"/>
        </w:rPr>
        <w:t xml:space="preserve"> </w:t>
      </w:r>
      <w:proofErr w:type="spellStart"/>
      <w:r w:rsidRPr="00CA6117">
        <w:rPr>
          <w:rFonts w:ascii="Times New Roman" w:hAnsi="Times New Roman" w:cs="Times New Roman"/>
          <w:lang w:val="en-US"/>
        </w:rPr>
        <w:t>dkar</w:t>
      </w:r>
      <w:proofErr w:type="spellEnd"/>
      <w:r w:rsidRPr="00CA6117">
        <w:rPr>
          <w:rFonts w:ascii="Times New Roman" w:hAnsi="Times New Roman" w:cs="Times New Roman"/>
        </w:rPr>
        <w:t>,</w:t>
      </w:r>
      <w:r w:rsidR="00701902">
        <w:rPr>
          <w:rFonts w:ascii="Times New Roman" w:hAnsi="Times New Roman" w:cs="Times New Roman"/>
        </w:rPr>
        <w:t xml:space="preserve"> </w:t>
      </w:r>
      <w:r w:rsidRPr="00CA6117">
        <w:rPr>
          <w:rFonts w:ascii="Times New Roman" w:hAnsi="Times New Roman" w:cs="Times New Roman"/>
        </w:rPr>
        <w:t>кит.</w:t>
      </w:r>
      <w:r w:rsidRPr="00880EA1">
        <w:rPr>
          <w:rFonts w:ascii="Times New Roman" w:eastAsia="PMingLiU" w:hAnsi="Times New Roman" w:cs="Times New Roman" w:hint="eastAsia"/>
          <w:lang w:eastAsia="zh-MO"/>
        </w:rPr>
        <w:t xml:space="preserve"> </w:t>
      </w:r>
      <w:r>
        <w:rPr>
          <w:rFonts w:ascii="Times New Roman" w:eastAsia="PMingLiU" w:hAnsi="Times New Roman" w:cs="Times New Roman" w:hint="eastAsia"/>
          <w:lang w:eastAsia="zh-MO"/>
        </w:rPr>
        <w:t>脅噶爾</w:t>
      </w:r>
      <w:r w:rsidRPr="00CA6117">
        <w:rPr>
          <w:rFonts w:ascii="Times New Roman" w:eastAsia="PMingLiU" w:hAnsi="Times New Roman" w:cs="Times New Roman"/>
          <w:lang w:eastAsia="zh-MO"/>
        </w:rPr>
        <w:t xml:space="preserve">) – область на юго-западе Тибета, ныне – часть уезда </w:t>
      </w:r>
      <w:proofErr w:type="spellStart"/>
      <w:r w:rsidRPr="00CA6117">
        <w:rPr>
          <w:rFonts w:ascii="Times New Roman" w:eastAsia="PMingLiU" w:hAnsi="Times New Roman" w:cs="Times New Roman"/>
          <w:lang w:eastAsia="zh-MO"/>
        </w:rPr>
        <w:t>Дингри</w:t>
      </w:r>
      <w:proofErr w:type="spellEnd"/>
      <w:r w:rsidRPr="00CA6117">
        <w:rPr>
          <w:rFonts w:ascii="Times New Roman" w:eastAsia="PMingLiU" w:hAnsi="Times New Roman" w:cs="Times New Roman"/>
          <w:lang w:eastAsia="zh-MO"/>
        </w:rPr>
        <w:t xml:space="preserve"> (</w:t>
      </w:r>
      <w:proofErr w:type="spellStart"/>
      <w:r w:rsidRPr="00CA6117">
        <w:rPr>
          <w:rFonts w:ascii="Times New Roman" w:eastAsia="PMingLiU" w:hAnsi="Times New Roman" w:cs="Times New Roman"/>
          <w:lang w:eastAsia="zh-MO"/>
        </w:rPr>
        <w:t>тиб</w:t>
      </w:r>
      <w:proofErr w:type="spellEnd"/>
      <w:r w:rsidRPr="00CA6117">
        <w:rPr>
          <w:rFonts w:ascii="Times New Roman" w:eastAsia="PMingLiU" w:hAnsi="Times New Roman" w:cs="Times New Roman"/>
          <w:lang w:eastAsia="zh-MO"/>
        </w:rPr>
        <w:t xml:space="preserve">. </w:t>
      </w:r>
      <w:r w:rsidRPr="00CA6117">
        <w:rPr>
          <w:rFonts w:ascii="Times New Roman" w:hAnsi="Times New Roman" w:cs="Times New Roman"/>
          <w:lang w:val="en-US"/>
        </w:rPr>
        <w:t>ding</w:t>
      </w:r>
      <w:r w:rsidRPr="00CA6117">
        <w:rPr>
          <w:rFonts w:ascii="Times New Roman" w:hAnsi="Times New Roman" w:cs="Times New Roman"/>
        </w:rPr>
        <w:t xml:space="preserve"> </w:t>
      </w:r>
      <w:proofErr w:type="spellStart"/>
      <w:r w:rsidRPr="00CA6117">
        <w:rPr>
          <w:rFonts w:ascii="Times New Roman" w:hAnsi="Times New Roman" w:cs="Times New Roman"/>
          <w:lang w:val="en-US"/>
        </w:rPr>
        <w:t>ri</w:t>
      </w:r>
      <w:proofErr w:type="spellEnd"/>
      <w:r w:rsidRPr="00CA6117">
        <w:rPr>
          <w:rFonts w:ascii="Times New Roman" w:hAnsi="Times New Roman" w:cs="Times New Roman"/>
        </w:rPr>
        <w:t xml:space="preserve"> </w:t>
      </w:r>
      <w:proofErr w:type="spellStart"/>
      <w:r w:rsidRPr="00CA6117">
        <w:rPr>
          <w:rFonts w:ascii="Times New Roman" w:hAnsi="Times New Roman" w:cs="Times New Roman"/>
          <w:lang w:val="en-US"/>
        </w:rPr>
        <w:t>rdzong</w:t>
      </w:r>
      <w:proofErr w:type="spellEnd"/>
      <w:r w:rsidRPr="00CA6117">
        <w:rPr>
          <w:rFonts w:ascii="Times New Roman" w:hAnsi="Times New Roman" w:cs="Times New Roman"/>
        </w:rPr>
        <w:t xml:space="preserve">, кит. </w:t>
      </w:r>
      <w:r w:rsidRPr="00CA6117">
        <w:rPr>
          <w:rFonts w:ascii="Times New Roman" w:hAnsi="Times New Roman" w:cs="Times New Roman"/>
        </w:rPr>
        <w:t>定日县</w:t>
      </w:r>
      <w:r w:rsidRPr="00CA6117">
        <w:rPr>
          <w:rFonts w:ascii="Times New Roman" w:hAnsi="Times New Roman" w:cs="Times New Roman"/>
        </w:rPr>
        <w:t>).</w:t>
      </w:r>
    </w:p>
  </w:footnote>
  <w:footnote w:id="179">
    <w:p w14:paraId="0C1FC160" w14:textId="77777777" w:rsidR="00D16DA8" w:rsidRPr="005446B9" w:rsidRDefault="00D16DA8" w:rsidP="005446B9">
      <w:pPr>
        <w:pStyle w:val="ac"/>
        <w:jc w:val="both"/>
        <w:rPr>
          <w:rFonts w:ascii="Times New Roman" w:hAnsi="Times New Roman" w:cs="Times New Roman"/>
        </w:rPr>
      </w:pPr>
      <w:r w:rsidRPr="00880EA1">
        <w:rPr>
          <w:rStyle w:val="ae"/>
          <w:rFonts w:ascii="Times New Roman" w:hAnsi="Times New Roman" w:cs="Times New Roman"/>
        </w:rPr>
        <w:footnoteRef/>
      </w:r>
      <w:r w:rsidRPr="00880EA1">
        <w:rPr>
          <w:rFonts w:ascii="Times New Roman" w:hAnsi="Times New Roman" w:cs="Times New Roman"/>
        </w:rPr>
        <w:t xml:space="preserve"> </w:t>
      </w:r>
      <w:proofErr w:type="spellStart"/>
      <w:r w:rsidRPr="00880EA1">
        <w:rPr>
          <w:rFonts w:ascii="Times New Roman" w:hAnsi="Times New Roman" w:cs="Times New Roman"/>
        </w:rPr>
        <w:t>Цинлинь</w:t>
      </w:r>
      <w:proofErr w:type="spellEnd"/>
      <w:r w:rsidRPr="00880EA1">
        <w:rPr>
          <w:rFonts w:ascii="Times New Roman" w:hAnsi="Times New Roman" w:cs="Times New Roman"/>
        </w:rPr>
        <w:t xml:space="preserve"> (кит. </w:t>
      </w:r>
      <w:r>
        <w:rPr>
          <w:rFonts w:ascii="Times New Roman" w:hAnsi="Times New Roman" w:cs="Times New Roman"/>
        </w:rPr>
        <w:t>慶</w:t>
      </w:r>
      <w:r>
        <w:rPr>
          <w:rFonts w:ascii="Times New Roman" w:hAnsi="Times New Roman" w:cs="Times New Roman" w:hint="eastAsia"/>
        </w:rPr>
        <w:t>麟</w:t>
      </w:r>
      <w:r w:rsidRPr="00880EA1">
        <w:rPr>
          <w:rFonts w:ascii="Times New Roman" w:hAnsi="Times New Roman" w:cs="Times New Roman"/>
        </w:rPr>
        <w:t xml:space="preserve">) – чиновник цинской администрации, принадлежал к монгольскому окаймленному желтому знамени. Занимал пост </w:t>
      </w:r>
      <w:proofErr w:type="spellStart"/>
      <w:r w:rsidRPr="00880EA1">
        <w:rPr>
          <w:rFonts w:ascii="Times New Roman" w:hAnsi="Times New Roman" w:cs="Times New Roman"/>
        </w:rPr>
        <w:t>амбаня</w:t>
      </w:r>
      <w:proofErr w:type="spellEnd"/>
      <w:r w:rsidRPr="00880EA1">
        <w:rPr>
          <w:rFonts w:ascii="Times New Roman" w:hAnsi="Times New Roman" w:cs="Times New Roman"/>
        </w:rPr>
        <w:t xml:space="preserve"> в Тибете с 1783 г. по 1788 г. </w:t>
      </w:r>
      <w:r w:rsidRPr="005446B9">
        <w:rPr>
          <w:rFonts w:ascii="Times New Roman" w:hAnsi="Times New Roman" w:cs="Times New Roman"/>
        </w:rPr>
        <w:t>[</w:t>
      </w:r>
      <w:proofErr w:type="spellStart"/>
      <w:r>
        <w:rPr>
          <w:rFonts w:ascii="Times New Roman" w:hAnsi="Times New Roman" w:cs="Times New Roman"/>
        </w:rPr>
        <w:t>Цэн</w:t>
      </w:r>
      <w:proofErr w:type="spellEnd"/>
      <w:r>
        <w:rPr>
          <w:rFonts w:ascii="Times New Roman" w:hAnsi="Times New Roman" w:cs="Times New Roman"/>
        </w:rPr>
        <w:t xml:space="preserve"> </w:t>
      </w:r>
      <w:proofErr w:type="spellStart"/>
      <w:r>
        <w:rPr>
          <w:rFonts w:ascii="Times New Roman" w:hAnsi="Times New Roman" w:cs="Times New Roman"/>
        </w:rPr>
        <w:t>Гоцин</w:t>
      </w:r>
      <w:proofErr w:type="spellEnd"/>
      <w:r>
        <w:rPr>
          <w:rFonts w:ascii="Times New Roman" w:hAnsi="Times New Roman" w:cs="Times New Roman"/>
        </w:rPr>
        <w:t xml:space="preserve"> 1999: 296</w:t>
      </w:r>
      <w:r w:rsidRPr="005446B9">
        <w:rPr>
          <w:rFonts w:ascii="Times New Roman" w:hAnsi="Times New Roman" w:cs="Times New Roman"/>
        </w:rPr>
        <w:t>].</w:t>
      </w:r>
    </w:p>
  </w:footnote>
  <w:footnote w:id="180">
    <w:p w14:paraId="394A37FF" w14:textId="77777777" w:rsidR="00D16DA8" w:rsidRPr="002A1D50" w:rsidRDefault="00D16DA8">
      <w:pPr>
        <w:pStyle w:val="ac"/>
        <w:rPr>
          <w:rFonts w:ascii="Times New Roman" w:hAnsi="Times New Roman" w:cs="Times New Roman"/>
        </w:rPr>
      </w:pPr>
      <w:r w:rsidRPr="002A1D50">
        <w:rPr>
          <w:rStyle w:val="ae"/>
          <w:rFonts w:ascii="Times New Roman" w:hAnsi="Times New Roman" w:cs="Times New Roman"/>
        </w:rPr>
        <w:footnoteRef/>
      </w:r>
      <w:r w:rsidRPr="002A1D50">
        <w:rPr>
          <w:rFonts w:ascii="Times New Roman" w:hAnsi="Times New Roman" w:cs="Times New Roman"/>
        </w:rPr>
        <w:t xml:space="preserve"> Кит. </w:t>
      </w:r>
      <w:r w:rsidRPr="002A1D50">
        <w:rPr>
          <w:rFonts w:ascii="Times New Roman" w:hAnsi="Times New Roman" w:cs="Times New Roman"/>
        </w:rPr>
        <w:t>提督</w:t>
      </w:r>
      <w:r w:rsidRPr="002A1D50">
        <w:rPr>
          <w:rFonts w:ascii="Times New Roman" w:hAnsi="Times New Roman" w:cs="Times New Roman"/>
        </w:rPr>
        <w:t>,</w:t>
      </w:r>
      <w:r>
        <w:rPr>
          <w:rFonts w:ascii="Times New Roman" w:hAnsi="Times New Roman" w:cs="Times New Roman"/>
        </w:rPr>
        <w:t xml:space="preserve"> командующий войсками провинции</w:t>
      </w:r>
    </w:p>
  </w:footnote>
  <w:footnote w:id="181">
    <w:p w14:paraId="6F530D59" w14:textId="77777777" w:rsidR="00D16DA8" w:rsidRPr="00FA7230" w:rsidRDefault="00D16DA8" w:rsidP="003C77B2">
      <w:pPr>
        <w:pStyle w:val="ac"/>
        <w:jc w:val="both"/>
        <w:rPr>
          <w:rFonts w:ascii="Times New Roman" w:hAnsi="Times New Roman" w:cs="Times New Roman"/>
        </w:rPr>
      </w:pPr>
      <w:r w:rsidRPr="003C77B2">
        <w:rPr>
          <w:rStyle w:val="ae"/>
          <w:rFonts w:ascii="Times New Roman" w:hAnsi="Times New Roman" w:cs="Times New Roman"/>
        </w:rPr>
        <w:footnoteRef/>
      </w:r>
      <w:r w:rsidRPr="003C77B2">
        <w:rPr>
          <w:rFonts w:ascii="Times New Roman" w:hAnsi="Times New Roman" w:cs="Times New Roman"/>
        </w:rPr>
        <w:t xml:space="preserve"> </w:t>
      </w:r>
      <w:proofErr w:type="spellStart"/>
      <w:r w:rsidRPr="003C77B2">
        <w:rPr>
          <w:rFonts w:ascii="Times New Roman" w:hAnsi="Times New Roman" w:cs="Times New Roman"/>
        </w:rPr>
        <w:t>Чэндэ</w:t>
      </w:r>
      <w:proofErr w:type="spellEnd"/>
      <w:r w:rsidRPr="003C77B2">
        <w:rPr>
          <w:rFonts w:ascii="Times New Roman" w:hAnsi="Times New Roman" w:cs="Times New Roman"/>
        </w:rPr>
        <w:t xml:space="preserve"> (кит.</w:t>
      </w:r>
      <w:r w:rsidRPr="00FA7230">
        <w:rPr>
          <w:rFonts w:ascii="Times New Roman" w:hAnsi="Times New Roman" w:cs="Times New Roman" w:hint="eastAsia"/>
        </w:rPr>
        <w:t xml:space="preserve"> </w:t>
      </w:r>
      <w:r>
        <w:rPr>
          <w:rFonts w:ascii="Times New Roman" w:hAnsi="Times New Roman" w:cs="Times New Roman" w:hint="eastAsia"/>
        </w:rPr>
        <w:t>成德</w:t>
      </w:r>
      <w:r w:rsidRPr="003C77B2">
        <w:rPr>
          <w:rFonts w:ascii="Times New Roman" w:hAnsi="Times New Roman" w:cs="Times New Roman"/>
        </w:rPr>
        <w:t xml:space="preserve">, 1728-1804) – высокопоставленный чиновник цинской администрации, принадлежал к маньчжурскому красному знамени. </w:t>
      </w:r>
      <w:r>
        <w:rPr>
          <w:rFonts w:ascii="Times New Roman" w:hAnsi="Times New Roman" w:cs="Times New Roman"/>
        </w:rPr>
        <w:t xml:space="preserve">Отличился во время </w:t>
      </w:r>
      <w:proofErr w:type="spellStart"/>
      <w:r>
        <w:rPr>
          <w:rFonts w:ascii="Times New Roman" w:hAnsi="Times New Roman" w:cs="Times New Roman"/>
        </w:rPr>
        <w:t>Цзиньчуаньских</w:t>
      </w:r>
      <w:proofErr w:type="spellEnd"/>
      <w:r>
        <w:rPr>
          <w:rFonts w:ascii="Times New Roman" w:hAnsi="Times New Roman" w:cs="Times New Roman"/>
        </w:rPr>
        <w:t xml:space="preserve"> войн, в 1781 г. занял пост командующего войсками провинции Сычуань. Служил в качестве </w:t>
      </w:r>
      <w:proofErr w:type="spellStart"/>
      <w:r w:rsidRPr="003C77B2">
        <w:rPr>
          <w:rFonts w:ascii="Times New Roman" w:hAnsi="Times New Roman" w:cs="Times New Roman"/>
        </w:rPr>
        <w:t>амбаня</w:t>
      </w:r>
      <w:proofErr w:type="spellEnd"/>
      <w:r w:rsidRPr="003C77B2">
        <w:rPr>
          <w:rFonts w:ascii="Times New Roman" w:hAnsi="Times New Roman" w:cs="Times New Roman"/>
        </w:rPr>
        <w:t xml:space="preserve"> в Тибете с 1792 г. по 1793 г.</w:t>
      </w:r>
      <w:r w:rsidRPr="00FA7230">
        <w:rPr>
          <w:rFonts w:ascii="Times New Roman" w:hAnsi="Times New Roman" w:cs="Times New Roman"/>
        </w:rPr>
        <w:t xml:space="preserve"> [</w:t>
      </w:r>
      <w:proofErr w:type="spellStart"/>
      <w:r>
        <w:rPr>
          <w:rFonts w:ascii="Times New Roman" w:hAnsi="Times New Roman" w:cs="Times New Roman"/>
        </w:rPr>
        <w:t>Цэн</w:t>
      </w:r>
      <w:proofErr w:type="spellEnd"/>
      <w:r>
        <w:rPr>
          <w:rFonts w:ascii="Times New Roman" w:hAnsi="Times New Roman" w:cs="Times New Roman"/>
        </w:rPr>
        <w:t xml:space="preserve"> </w:t>
      </w:r>
      <w:proofErr w:type="spellStart"/>
      <w:r>
        <w:rPr>
          <w:rFonts w:ascii="Times New Roman" w:hAnsi="Times New Roman" w:cs="Times New Roman"/>
        </w:rPr>
        <w:t>Гоцин</w:t>
      </w:r>
      <w:proofErr w:type="spellEnd"/>
      <w:r>
        <w:rPr>
          <w:rFonts w:ascii="Times New Roman" w:hAnsi="Times New Roman" w:cs="Times New Roman"/>
        </w:rPr>
        <w:t xml:space="preserve"> 1999: 298</w:t>
      </w:r>
      <w:r w:rsidRPr="00FA7230">
        <w:rPr>
          <w:rFonts w:ascii="Times New Roman" w:hAnsi="Times New Roman" w:cs="Times New Roman"/>
        </w:rPr>
        <w:t>]</w:t>
      </w:r>
      <w:r>
        <w:rPr>
          <w:rFonts w:ascii="Times New Roman" w:hAnsi="Times New Roman" w:cs="Times New Roman"/>
        </w:rPr>
        <w:t>.</w:t>
      </w:r>
    </w:p>
  </w:footnote>
  <w:footnote w:id="182">
    <w:p w14:paraId="6033F5C2" w14:textId="77777777" w:rsidR="00D16DA8" w:rsidRPr="00EA4919" w:rsidRDefault="00D16DA8" w:rsidP="00EA4919">
      <w:pPr>
        <w:pStyle w:val="ac"/>
        <w:jc w:val="both"/>
        <w:rPr>
          <w:rFonts w:ascii="Times New Roman" w:hAnsi="Times New Roman" w:cs="Times New Roman"/>
        </w:rPr>
      </w:pPr>
      <w:r w:rsidRPr="00EA4919">
        <w:rPr>
          <w:rStyle w:val="ae"/>
          <w:rFonts w:ascii="Times New Roman" w:hAnsi="Times New Roman" w:cs="Times New Roman"/>
        </w:rPr>
        <w:footnoteRef/>
      </w:r>
      <w:r w:rsidRPr="00EA4919">
        <w:rPr>
          <w:rFonts w:ascii="Times New Roman" w:hAnsi="Times New Roman" w:cs="Times New Roman"/>
        </w:rPr>
        <w:t xml:space="preserve"> </w:t>
      </w:r>
      <w:proofErr w:type="spellStart"/>
      <w:r w:rsidRPr="00EA4919">
        <w:rPr>
          <w:rFonts w:ascii="Times New Roman" w:hAnsi="Times New Roman" w:cs="Times New Roman"/>
        </w:rPr>
        <w:t>Эхуэй</w:t>
      </w:r>
      <w:proofErr w:type="spellEnd"/>
      <w:r w:rsidRPr="00EA4919">
        <w:rPr>
          <w:rFonts w:ascii="Times New Roman" w:hAnsi="Times New Roman" w:cs="Times New Roman"/>
        </w:rPr>
        <w:t xml:space="preserve"> (кит. </w:t>
      </w:r>
      <w:r w:rsidRPr="00EA4919">
        <w:rPr>
          <w:rFonts w:ascii="Times New Roman" w:hAnsi="Times New Roman" w:cs="Times New Roman"/>
        </w:rPr>
        <w:t>鄂輝</w:t>
      </w:r>
      <w:r w:rsidRPr="00EA4919">
        <w:rPr>
          <w:rFonts w:ascii="Times New Roman" w:hAnsi="Times New Roman" w:cs="Times New Roman"/>
        </w:rPr>
        <w:t>, ? - 1798) – высокопоставленный чиновник цинской администрации, принадлежал к маньчжурскому белому знамени. Занимал должности генерала г. Чэнду (кит.</w:t>
      </w:r>
      <w:r w:rsidRPr="00EA4919">
        <w:rPr>
          <w:rFonts w:ascii="Times New Roman" w:hAnsi="Times New Roman" w:cs="Times New Roman" w:hint="eastAsia"/>
        </w:rPr>
        <w:t xml:space="preserve"> </w:t>
      </w:r>
      <w:r>
        <w:rPr>
          <w:rFonts w:ascii="Times New Roman" w:hAnsi="Times New Roman" w:cs="Times New Roman" w:hint="eastAsia"/>
        </w:rPr>
        <w:t>成都將軍</w:t>
      </w:r>
      <w:r w:rsidRPr="00EA4919">
        <w:rPr>
          <w:rFonts w:ascii="Times New Roman" w:hAnsi="Times New Roman" w:cs="Times New Roman"/>
        </w:rPr>
        <w:t xml:space="preserve">), генерал-губернатора провинции Сычуань, генерал-губернатора провинций Юньнань и Гуйчжоу. С 1791 г. по 1792 г. занимал должность </w:t>
      </w:r>
      <w:proofErr w:type="spellStart"/>
      <w:r w:rsidRPr="00EA4919">
        <w:rPr>
          <w:rFonts w:ascii="Times New Roman" w:hAnsi="Times New Roman" w:cs="Times New Roman"/>
        </w:rPr>
        <w:t>амбаня</w:t>
      </w:r>
      <w:proofErr w:type="spellEnd"/>
      <w:r w:rsidRPr="00EA4919">
        <w:rPr>
          <w:rFonts w:ascii="Times New Roman" w:hAnsi="Times New Roman" w:cs="Times New Roman"/>
        </w:rPr>
        <w:t xml:space="preserve"> в Тибете [Там же].</w:t>
      </w:r>
    </w:p>
  </w:footnote>
  <w:footnote w:id="183">
    <w:p w14:paraId="4467F901" w14:textId="77777777" w:rsidR="00D16DA8" w:rsidRPr="002A1D50" w:rsidRDefault="00D16DA8">
      <w:pPr>
        <w:pStyle w:val="ac"/>
        <w:rPr>
          <w:rFonts w:ascii="Times New Roman" w:hAnsi="Times New Roman" w:cs="Times New Roman"/>
        </w:rPr>
      </w:pPr>
      <w:r w:rsidRPr="002A1D50">
        <w:rPr>
          <w:rStyle w:val="ae"/>
          <w:rFonts w:ascii="Times New Roman" w:hAnsi="Times New Roman" w:cs="Times New Roman"/>
        </w:rPr>
        <w:footnoteRef/>
      </w:r>
      <w:r w:rsidRPr="002A1D50">
        <w:rPr>
          <w:rFonts w:ascii="Times New Roman" w:hAnsi="Times New Roman" w:cs="Times New Roman"/>
        </w:rPr>
        <w:t xml:space="preserve"> Кит.</w:t>
      </w:r>
      <w:r w:rsidRPr="002A1D50">
        <w:rPr>
          <w:rFonts w:ascii="Times New Roman" w:hAnsi="Times New Roman" w:cs="Times New Roman" w:hint="eastAsia"/>
        </w:rPr>
        <w:t xml:space="preserve"> </w:t>
      </w:r>
      <w:r>
        <w:rPr>
          <w:rFonts w:ascii="Times New Roman" w:hAnsi="Times New Roman" w:cs="Times New Roman" w:hint="eastAsia"/>
        </w:rPr>
        <w:t>總兵</w:t>
      </w:r>
      <w:r>
        <w:rPr>
          <w:rFonts w:ascii="Times New Roman" w:hAnsi="Times New Roman" w:cs="Times New Roman"/>
        </w:rPr>
        <w:t>, командир гарнизона</w:t>
      </w:r>
    </w:p>
  </w:footnote>
  <w:footnote w:id="184">
    <w:p w14:paraId="63C879EC" w14:textId="77777777" w:rsidR="00D16DA8" w:rsidRPr="00B1255A" w:rsidRDefault="00D16DA8" w:rsidP="00EA4919">
      <w:pPr>
        <w:pStyle w:val="ac"/>
        <w:jc w:val="both"/>
        <w:rPr>
          <w:rFonts w:ascii="Times New Roman" w:hAnsi="Times New Roman" w:cs="Times New Roman"/>
        </w:rPr>
      </w:pPr>
      <w:r w:rsidRPr="00B1255A">
        <w:rPr>
          <w:rStyle w:val="ae"/>
          <w:rFonts w:ascii="Times New Roman" w:hAnsi="Times New Roman" w:cs="Times New Roman"/>
        </w:rPr>
        <w:footnoteRef/>
      </w:r>
      <w:r w:rsidRPr="00B1255A">
        <w:rPr>
          <w:rFonts w:ascii="Times New Roman" w:hAnsi="Times New Roman" w:cs="Times New Roman"/>
        </w:rPr>
        <w:t xml:space="preserve"> </w:t>
      </w:r>
      <w:proofErr w:type="spellStart"/>
      <w:r w:rsidRPr="00B1255A">
        <w:rPr>
          <w:rFonts w:ascii="Times New Roman" w:hAnsi="Times New Roman" w:cs="Times New Roman"/>
        </w:rPr>
        <w:t>Чжан</w:t>
      </w:r>
      <w:proofErr w:type="spellEnd"/>
      <w:r w:rsidRPr="00B1255A">
        <w:rPr>
          <w:rFonts w:ascii="Times New Roman" w:hAnsi="Times New Roman" w:cs="Times New Roman"/>
        </w:rPr>
        <w:t xml:space="preserve"> </w:t>
      </w:r>
      <w:proofErr w:type="spellStart"/>
      <w:r w:rsidRPr="00B1255A">
        <w:rPr>
          <w:rFonts w:ascii="Times New Roman" w:hAnsi="Times New Roman" w:cs="Times New Roman"/>
        </w:rPr>
        <w:t>Чжиюань</w:t>
      </w:r>
      <w:proofErr w:type="spellEnd"/>
      <w:r w:rsidRPr="00B1255A">
        <w:rPr>
          <w:rFonts w:ascii="Times New Roman" w:hAnsi="Times New Roman" w:cs="Times New Roman"/>
        </w:rPr>
        <w:t xml:space="preserve"> (кит. </w:t>
      </w:r>
      <w:r w:rsidRPr="00B1255A">
        <w:rPr>
          <w:rFonts w:ascii="Times New Roman" w:hAnsi="Times New Roman" w:cs="Times New Roman"/>
        </w:rPr>
        <w:t>張芝元</w:t>
      </w:r>
      <w:r w:rsidRPr="00B1255A">
        <w:rPr>
          <w:rFonts w:ascii="Times New Roman" w:hAnsi="Times New Roman" w:cs="Times New Roman"/>
        </w:rPr>
        <w:t xml:space="preserve">, ? - 1792) – военачальник ханьского происхождения из провинции Сычуань, прославился во время </w:t>
      </w:r>
      <w:proofErr w:type="spellStart"/>
      <w:r w:rsidRPr="00B1255A">
        <w:rPr>
          <w:rFonts w:ascii="Times New Roman" w:hAnsi="Times New Roman" w:cs="Times New Roman"/>
        </w:rPr>
        <w:t>Ц</w:t>
      </w:r>
      <w:r>
        <w:rPr>
          <w:rFonts w:ascii="Times New Roman" w:hAnsi="Times New Roman" w:cs="Times New Roman"/>
        </w:rPr>
        <w:t>з</w:t>
      </w:r>
      <w:r w:rsidRPr="00B1255A">
        <w:rPr>
          <w:rFonts w:ascii="Times New Roman" w:hAnsi="Times New Roman" w:cs="Times New Roman"/>
        </w:rPr>
        <w:t>иньчуаньских</w:t>
      </w:r>
      <w:proofErr w:type="spellEnd"/>
      <w:r w:rsidRPr="00B1255A">
        <w:rPr>
          <w:rFonts w:ascii="Times New Roman" w:hAnsi="Times New Roman" w:cs="Times New Roman"/>
        </w:rPr>
        <w:t xml:space="preserve"> войн. </w:t>
      </w:r>
      <w:r>
        <w:rPr>
          <w:rFonts w:ascii="Times New Roman" w:hAnsi="Times New Roman" w:cs="Times New Roman"/>
        </w:rPr>
        <w:t xml:space="preserve">Участвовал в первой и второй войнах с гуркхами, за военные заслуги его портрет был посмертно помещен в зал </w:t>
      </w:r>
      <w:proofErr w:type="spellStart"/>
      <w:r>
        <w:rPr>
          <w:rFonts w:ascii="Times New Roman" w:hAnsi="Times New Roman" w:cs="Times New Roman"/>
        </w:rPr>
        <w:t>Цзыгуангэ</w:t>
      </w:r>
      <w:proofErr w:type="spellEnd"/>
      <w:r>
        <w:rPr>
          <w:rFonts w:ascii="Times New Roman" w:hAnsi="Times New Roman" w:cs="Times New Roman"/>
        </w:rPr>
        <w:t xml:space="preserve"> (кит.</w:t>
      </w:r>
      <w:r w:rsidRPr="00B1255A">
        <w:rPr>
          <w:rFonts w:ascii="Times New Roman" w:hAnsi="Times New Roman" w:cs="Times New Roman" w:hint="eastAsia"/>
        </w:rPr>
        <w:t xml:space="preserve"> </w:t>
      </w:r>
      <w:r>
        <w:rPr>
          <w:rFonts w:ascii="Times New Roman" w:hAnsi="Times New Roman" w:cs="Times New Roman" w:hint="eastAsia"/>
        </w:rPr>
        <w:t>紫光閣</w:t>
      </w:r>
      <w:r>
        <w:rPr>
          <w:rFonts w:ascii="Times New Roman" w:hAnsi="Times New Roman" w:cs="Times New Roman"/>
        </w:rPr>
        <w:t xml:space="preserve">) </w:t>
      </w:r>
      <w:r w:rsidRPr="00205C80">
        <w:rPr>
          <w:rFonts w:ascii="Times New Roman" w:hAnsi="Times New Roman" w:cs="Times New Roman"/>
        </w:rPr>
        <w:t>[</w:t>
      </w:r>
      <w:r>
        <w:rPr>
          <w:rFonts w:ascii="Times New Roman" w:hAnsi="Times New Roman" w:cs="Times New Roman"/>
        </w:rPr>
        <w:t>Цин шилу, т.7, 1982: 3494</w:t>
      </w:r>
      <w:r w:rsidRPr="00205C80">
        <w:rPr>
          <w:rFonts w:ascii="Times New Roman" w:hAnsi="Times New Roman" w:cs="Times New Roman"/>
        </w:rPr>
        <w:t>]</w:t>
      </w:r>
      <w:r>
        <w:rPr>
          <w:rFonts w:ascii="Times New Roman" w:hAnsi="Times New Roman" w:cs="Times New Roman"/>
        </w:rPr>
        <w:t>.</w:t>
      </w:r>
    </w:p>
  </w:footnote>
  <w:footnote w:id="185">
    <w:p w14:paraId="1CFA356B" w14:textId="77777777" w:rsidR="00D16DA8" w:rsidRPr="003D3440" w:rsidRDefault="00D16DA8">
      <w:pPr>
        <w:pStyle w:val="ac"/>
        <w:rPr>
          <w:rFonts w:ascii="Times New Roman" w:hAnsi="Times New Roman" w:cs="Times New Roman"/>
        </w:rPr>
      </w:pPr>
      <w:r w:rsidRPr="003D3440">
        <w:rPr>
          <w:rStyle w:val="ae"/>
          <w:rFonts w:ascii="Times New Roman" w:hAnsi="Times New Roman" w:cs="Times New Roman"/>
        </w:rPr>
        <w:footnoteRef/>
      </w:r>
      <w:r w:rsidRPr="003D3440">
        <w:rPr>
          <w:rFonts w:ascii="Times New Roman" w:hAnsi="Times New Roman" w:cs="Times New Roman"/>
        </w:rPr>
        <w:t xml:space="preserve"> </w:t>
      </w:r>
      <w:proofErr w:type="spellStart"/>
      <w:r w:rsidRPr="003D3440">
        <w:rPr>
          <w:rFonts w:ascii="Times New Roman" w:hAnsi="Times New Roman" w:cs="Times New Roman"/>
        </w:rPr>
        <w:t>Юйцянь</w:t>
      </w:r>
      <w:proofErr w:type="spellEnd"/>
      <w:r w:rsidRPr="003D3440">
        <w:rPr>
          <w:rFonts w:ascii="Times New Roman" w:hAnsi="Times New Roman" w:cs="Times New Roman"/>
        </w:rPr>
        <w:t xml:space="preserve"> </w:t>
      </w:r>
      <w:proofErr w:type="spellStart"/>
      <w:r w:rsidRPr="003D3440">
        <w:rPr>
          <w:rFonts w:ascii="Times New Roman" w:hAnsi="Times New Roman" w:cs="Times New Roman"/>
        </w:rPr>
        <w:t>шивэй</w:t>
      </w:r>
      <w:proofErr w:type="spellEnd"/>
      <w:r w:rsidRPr="003D3440">
        <w:rPr>
          <w:rFonts w:ascii="Times New Roman" w:hAnsi="Times New Roman" w:cs="Times New Roman"/>
        </w:rPr>
        <w:t xml:space="preserve">, кит. </w:t>
      </w:r>
      <w:r w:rsidRPr="003D3440">
        <w:rPr>
          <w:rFonts w:ascii="Times New Roman" w:hAnsi="Times New Roman" w:cs="Times New Roman"/>
        </w:rPr>
        <w:t>御前侍衛</w:t>
      </w:r>
    </w:p>
  </w:footnote>
  <w:footnote w:id="186">
    <w:p w14:paraId="45E005D0" w14:textId="77777777" w:rsidR="00D16DA8" w:rsidRPr="00E4549D" w:rsidRDefault="00D16DA8">
      <w:pPr>
        <w:pStyle w:val="ac"/>
        <w:rPr>
          <w:rFonts w:ascii="Times New Roman" w:hAnsi="Times New Roman" w:cs="Times New Roman"/>
        </w:rPr>
      </w:pPr>
      <w:r w:rsidRPr="00E4549D">
        <w:rPr>
          <w:rStyle w:val="ae"/>
          <w:rFonts w:ascii="Times New Roman" w:hAnsi="Times New Roman" w:cs="Times New Roman"/>
        </w:rPr>
        <w:footnoteRef/>
      </w:r>
      <w:r w:rsidRPr="00E4549D">
        <w:rPr>
          <w:rFonts w:ascii="Times New Roman" w:hAnsi="Times New Roman" w:cs="Times New Roman"/>
        </w:rPr>
        <w:t xml:space="preserve"> </w:t>
      </w:r>
      <w:proofErr w:type="spellStart"/>
      <w:r w:rsidRPr="00E4549D">
        <w:rPr>
          <w:rFonts w:ascii="Times New Roman" w:hAnsi="Times New Roman" w:cs="Times New Roman"/>
        </w:rPr>
        <w:t>Лифаньюань</w:t>
      </w:r>
      <w:proofErr w:type="spellEnd"/>
      <w:r w:rsidRPr="00E4549D">
        <w:rPr>
          <w:rFonts w:ascii="Times New Roman" w:hAnsi="Times New Roman" w:cs="Times New Roman"/>
        </w:rPr>
        <w:t xml:space="preserve"> ю </w:t>
      </w:r>
      <w:proofErr w:type="spellStart"/>
      <w:r w:rsidRPr="00E4549D">
        <w:rPr>
          <w:rFonts w:ascii="Times New Roman" w:hAnsi="Times New Roman" w:cs="Times New Roman"/>
        </w:rPr>
        <w:t>шилан</w:t>
      </w:r>
      <w:proofErr w:type="spellEnd"/>
      <w:r>
        <w:rPr>
          <w:rFonts w:ascii="Times New Roman" w:hAnsi="Times New Roman" w:cs="Times New Roman"/>
        </w:rPr>
        <w:t>, кит.</w:t>
      </w:r>
      <w:r w:rsidRPr="00E4549D">
        <w:rPr>
          <w:rFonts w:ascii="Times New Roman" w:hAnsi="Times New Roman" w:cs="Times New Roman"/>
        </w:rPr>
        <w:t xml:space="preserve"> </w:t>
      </w:r>
      <w:r w:rsidRPr="00E4549D">
        <w:rPr>
          <w:rFonts w:ascii="Times New Roman" w:hAnsi="Times New Roman" w:cs="Times New Roman"/>
        </w:rPr>
        <w:t>理藩院右侍郎</w:t>
      </w:r>
    </w:p>
  </w:footnote>
  <w:footnote w:id="187">
    <w:p w14:paraId="3E4BE264" w14:textId="1BDBF9D5" w:rsidR="00D16DA8" w:rsidRPr="005B7B5B" w:rsidRDefault="00D16DA8" w:rsidP="005B7B5B">
      <w:pPr>
        <w:pStyle w:val="ac"/>
        <w:jc w:val="both"/>
        <w:rPr>
          <w:rFonts w:ascii="Times New Roman" w:hAnsi="Times New Roman" w:cs="Times New Roman"/>
        </w:rPr>
      </w:pPr>
      <w:r w:rsidRPr="005B7B5B">
        <w:rPr>
          <w:rStyle w:val="ae"/>
          <w:rFonts w:ascii="Times New Roman" w:hAnsi="Times New Roman" w:cs="Times New Roman"/>
        </w:rPr>
        <w:footnoteRef/>
      </w:r>
      <w:r w:rsidRPr="005B7B5B">
        <w:rPr>
          <w:rFonts w:ascii="Times New Roman" w:hAnsi="Times New Roman" w:cs="Times New Roman"/>
        </w:rPr>
        <w:t xml:space="preserve"> </w:t>
      </w:r>
      <w:proofErr w:type="spellStart"/>
      <w:r w:rsidRPr="005B7B5B">
        <w:rPr>
          <w:rFonts w:ascii="Times New Roman" w:hAnsi="Times New Roman" w:cs="Times New Roman"/>
        </w:rPr>
        <w:t>Бачжун</w:t>
      </w:r>
      <w:proofErr w:type="spellEnd"/>
      <w:r w:rsidRPr="005B7B5B">
        <w:rPr>
          <w:rFonts w:ascii="Times New Roman" w:hAnsi="Times New Roman" w:cs="Times New Roman"/>
        </w:rPr>
        <w:t xml:space="preserve"> (кит. </w:t>
      </w:r>
      <w:r w:rsidRPr="005B7B5B">
        <w:rPr>
          <w:rFonts w:ascii="Times New Roman" w:hAnsi="Times New Roman" w:cs="Times New Roman"/>
        </w:rPr>
        <w:t>巴忠</w:t>
      </w:r>
      <w:r w:rsidRPr="005B7B5B">
        <w:rPr>
          <w:rFonts w:ascii="Times New Roman" w:hAnsi="Times New Roman" w:cs="Times New Roman"/>
        </w:rPr>
        <w:t xml:space="preserve">, ? – 1791) – чиновник цинской администрации, принадлежал к монгольскому окаймленному красному знамени. Служил в канцелярии </w:t>
      </w:r>
      <w:r>
        <w:rPr>
          <w:rFonts w:ascii="Times New Roman" w:hAnsi="Times New Roman" w:cs="Times New Roman"/>
        </w:rPr>
        <w:t>цинских резидентов</w:t>
      </w:r>
      <w:r w:rsidRPr="005B7B5B">
        <w:rPr>
          <w:rFonts w:ascii="Times New Roman" w:hAnsi="Times New Roman" w:cs="Times New Roman"/>
        </w:rPr>
        <w:t xml:space="preserve"> в Тибете в качестве </w:t>
      </w:r>
      <w:r w:rsidR="00D37040">
        <w:rPr>
          <w:rFonts w:ascii="Times New Roman" w:hAnsi="Times New Roman" w:cs="Times New Roman"/>
        </w:rPr>
        <w:t>секретаря</w:t>
      </w:r>
      <w:r w:rsidRPr="005B7B5B">
        <w:rPr>
          <w:rFonts w:ascii="Times New Roman" w:hAnsi="Times New Roman" w:cs="Times New Roman"/>
        </w:rPr>
        <w:t xml:space="preserve"> (кит.</w:t>
      </w:r>
      <w:r w:rsidRPr="000961AF">
        <w:rPr>
          <w:rFonts w:ascii="Times New Roman" w:hAnsi="Times New Roman" w:cs="Times New Roman" w:hint="eastAsia"/>
        </w:rPr>
        <w:t xml:space="preserve"> </w:t>
      </w:r>
      <w:r>
        <w:rPr>
          <w:rFonts w:ascii="Times New Roman" w:hAnsi="Times New Roman" w:cs="Times New Roman" w:hint="eastAsia"/>
        </w:rPr>
        <w:t>筆帖式</w:t>
      </w:r>
      <w:r w:rsidR="00D37040">
        <w:rPr>
          <w:rFonts w:ascii="Times New Roman" w:hAnsi="Times New Roman" w:cs="Times New Roman" w:hint="eastAsia"/>
        </w:rPr>
        <w:t>,</w:t>
      </w:r>
      <w:r w:rsidR="00D37040">
        <w:rPr>
          <w:rFonts w:ascii="Times New Roman" w:hAnsi="Times New Roman" w:cs="Times New Roman"/>
        </w:rPr>
        <w:t xml:space="preserve"> </w:t>
      </w:r>
      <w:proofErr w:type="spellStart"/>
      <w:r w:rsidR="00D37040">
        <w:rPr>
          <w:rFonts w:ascii="Times New Roman" w:hAnsi="Times New Roman" w:cs="Times New Roman"/>
        </w:rPr>
        <w:t>маньчж</w:t>
      </w:r>
      <w:proofErr w:type="spellEnd"/>
      <w:r w:rsidR="00D37040">
        <w:rPr>
          <w:rFonts w:ascii="Times New Roman" w:hAnsi="Times New Roman" w:cs="Times New Roman"/>
        </w:rPr>
        <w:t xml:space="preserve">. </w:t>
      </w:r>
      <w:proofErr w:type="spellStart"/>
      <w:r w:rsidR="00D37040">
        <w:rPr>
          <w:rFonts w:ascii="Times New Roman" w:hAnsi="Times New Roman" w:cs="Times New Roman"/>
          <w:lang w:val="en-US"/>
        </w:rPr>
        <w:t>bithesi</w:t>
      </w:r>
      <w:proofErr w:type="spellEnd"/>
      <w:r w:rsidRPr="005B7B5B">
        <w:rPr>
          <w:rFonts w:ascii="Times New Roman" w:hAnsi="Times New Roman" w:cs="Times New Roman"/>
        </w:rPr>
        <w:t xml:space="preserve">), а в 1788-1789 гг. – в качестве </w:t>
      </w:r>
      <w:proofErr w:type="spellStart"/>
      <w:r w:rsidRPr="005B7B5B">
        <w:rPr>
          <w:rFonts w:ascii="Times New Roman" w:hAnsi="Times New Roman" w:cs="Times New Roman"/>
        </w:rPr>
        <w:t>амбаня</w:t>
      </w:r>
      <w:proofErr w:type="spellEnd"/>
      <w:r w:rsidRPr="005B7B5B">
        <w:rPr>
          <w:rFonts w:ascii="Times New Roman" w:hAnsi="Times New Roman" w:cs="Times New Roman"/>
        </w:rPr>
        <w:t>.</w:t>
      </w:r>
    </w:p>
  </w:footnote>
  <w:footnote w:id="188">
    <w:p w14:paraId="0038EA67" w14:textId="77777777" w:rsidR="00D16DA8" w:rsidRPr="000961AF" w:rsidRDefault="00D16DA8" w:rsidP="004164B2">
      <w:pPr>
        <w:pStyle w:val="ac"/>
        <w:jc w:val="both"/>
        <w:rPr>
          <w:rFonts w:ascii="Times New Roman" w:hAnsi="Times New Roman" w:cs="Times New Roman"/>
        </w:rPr>
      </w:pPr>
      <w:r w:rsidRPr="000961AF">
        <w:rPr>
          <w:rStyle w:val="ae"/>
          <w:rFonts w:ascii="Times New Roman" w:hAnsi="Times New Roman" w:cs="Times New Roman"/>
        </w:rPr>
        <w:footnoteRef/>
      </w:r>
      <w:r w:rsidRPr="000961AF">
        <w:rPr>
          <w:rFonts w:ascii="Times New Roman" w:hAnsi="Times New Roman" w:cs="Times New Roman"/>
        </w:rPr>
        <w:t xml:space="preserve"> </w:t>
      </w:r>
      <w:proofErr w:type="spellStart"/>
      <w:r w:rsidRPr="000961AF">
        <w:rPr>
          <w:rFonts w:ascii="Times New Roman" w:hAnsi="Times New Roman" w:cs="Times New Roman"/>
        </w:rPr>
        <w:t>Тиб</w:t>
      </w:r>
      <w:proofErr w:type="spellEnd"/>
      <w:r w:rsidRPr="000961AF">
        <w:rPr>
          <w:rFonts w:ascii="Times New Roman" w:hAnsi="Times New Roman" w:cs="Times New Roman"/>
        </w:rPr>
        <w:t xml:space="preserve">. </w:t>
      </w:r>
      <w:r w:rsidRPr="000961AF">
        <w:rPr>
          <w:rFonts w:ascii="Times New Roman" w:hAnsi="Times New Roman" w:cs="Times New Roman"/>
          <w:lang w:val="fr-FR"/>
        </w:rPr>
        <w:t>sa</w:t>
      </w:r>
      <w:r w:rsidRPr="000961AF">
        <w:rPr>
          <w:rFonts w:ascii="Times New Roman" w:hAnsi="Times New Roman" w:cs="Times New Roman"/>
        </w:rPr>
        <w:t xml:space="preserve"> </w:t>
      </w:r>
      <w:r w:rsidRPr="000961AF">
        <w:rPr>
          <w:rFonts w:ascii="Times New Roman" w:hAnsi="Times New Roman" w:cs="Times New Roman"/>
          <w:lang w:val="fr-FR"/>
        </w:rPr>
        <w:t>mtshams</w:t>
      </w:r>
      <w:r w:rsidRPr="000961AF">
        <w:rPr>
          <w:rFonts w:ascii="Times New Roman" w:hAnsi="Times New Roman" w:cs="Times New Roman"/>
        </w:rPr>
        <w:t xml:space="preserve"> </w:t>
      </w:r>
      <w:r w:rsidRPr="000961AF">
        <w:rPr>
          <w:rFonts w:ascii="Times New Roman" w:hAnsi="Times New Roman" w:cs="Times New Roman"/>
          <w:lang w:val="fr-FR"/>
        </w:rPr>
        <w:t>chung</w:t>
      </w:r>
      <w:r w:rsidRPr="000961AF">
        <w:rPr>
          <w:rFonts w:ascii="Times New Roman" w:hAnsi="Times New Roman" w:cs="Times New Roman"/>
        </w:rPr>
        <w:t xml:space="preserve"> </w:t>
      </w:r>
      <w:r w:rsidRPr="000961AF">
        <w:rPr>
          <w:rFonts w:ascii="Times New Roman" w:hAnsi="Times New Roman" w:cs="Times New Roman"/>
          <w:lang w:val="fr-FR"/>
        </w:rPr>
        <w:t>ngu</w:t>
      </w:r>
      <w:r w:rsidRPr="000961AF">
        <w:rPr>
          <w:rFonts w:ascii="Times New Roman" w:hAnsi="Times New Roman" w:cs="Times New Roman"/>
        </w:rPr>
        <w:t xml:space="preserve"> </w:t>
      </w:r>
      <w:r w:rsidRPr="000961AF">
        <w:rPr>
          <w:rFonts w:ascii="Times New Roman" w:hAnsi="Times New Roman" w:cs="Times New Roman"/>
          <w:lang w:val="fr-FR"/>
        </w:rPr>
        <w:t>zhig</w:t>
      </w:r>
      <w:r w:rsidRPr="000961AF">
        <w:rPr>
          <w:rFonts w:ascii="Times New Roman" w:hAnsi="Times New Roman" w:cs="Times New Roman"/>
        </w:rPr>
        <w:t xml:space="preserve"> </w:t>
      </w:r>
      <w:r w:rsidRPr="000961AF">
        <w:rPr>
          <w:rFonts w:ascii="Times New Roman" w:hAnsi="Times New Roman" w:cs="Times New Roman"/>
          <w:lang w:val="fr-FR"/>
        </w:rPr>
        <w:t>tu</w:t>
      </w:r>
      <w:r w:rsidRPr="000961AF">
        <w:rPr>
          <w:rFonts w:ascii="Times New Roman" w:hAnsi="Times New Roman" w:cs="Times New Roman"/>
        </w:rPr>
        <w:t xml:space="preserve"> ‘</w:t>
      </w:r>
      <w:r w:rsidRPr="000961AF">
        <w:rPr>
          <w:rFonts w:ascii="Times New Roman" w:hAnsi="Times New Roman" w:cs="Times New Roman"/>
          <w:lang w:val="en-US"/>
        </w:rPr>
        <w:t>jab</w:t>
      </w:r>
      <w:r w:rsidRPr="000961AF">
        <w:rPr>
          <w:rFonts w:ascii="Times New Roman" w:hAnsi="Times New Roman" w:cs="Times New Roman"/>
        </w:rPr>
        <w:t xml:space="preserve"> </w:t>
      </w:r>
      <w:proofErr w:type="spellStart"/>
      <w:r w:rsidRPr="000961AF">
        <w:rPr>
          <w:rFonts w:ascii="Times New Roman" w:hAnsi="Times New Roman" w:cs="Times New Roman"/>
          <w:lang w:val="en-US"/>
        </w:rPr>
        <w:t>rkun</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gyi</w:t>
      </w:r>
      <w:proofErr w:type="spellEnd"/>
      <w:r w:rsidRPr="000961AF">
        <w:rPr>
          <w:rFonts w:ascii="Times New Roman" w:hAnsi="Times New Roman" w:cs="Times New Roman"/>
        </w:rPr>
        <w:t xml:space="preserve"> </w:t>
      </w:r>
      <w:r w:rsidRPr="000961AF">
        <w:rPr>
          <w:rFonts w:ascii="Times New Roman" w:hAnsi="Times New Roman" w:cs="Times New Roman"/>
          <w:lang w:val="en-US"/>
        </w:rPr>
        <w:t>zing</w:t>
      </w:r>
      <w:r w:rsidRPr="000961AF">
        <w:rPr>
          <w:rFonts w:ascii="Times New Roman" w:hAnsi="Times New Roman" w:cs="Times New Roman"/>
        </w:rPr>
        <w:t xml:space="preserve"> </w:t>
      </w:r>
      <w:r w:rsidRPr="000961AF">
        <w:rPr>
          <w:rFonts w:ascii="Times New Roman" w:hAnsi="Times New Roman" w:cs="Times New Roman"/>
          <w:lang w:val="en-US"/>
        </w:rPr>
        <w:t>cha</w:t>
      </w:r>
      <w:r w:rsidRPr="000961AF">
        <w:rPr>
          <w:rFonts w:ascii="Times New Roman" w:hAnsi="Times New Roman" w:cs="Times New Roman"/>
        </w:rPr>
        <w:t xml:space="preserve"> </w:t>
      </w:r>
      <w:proofErr w:type="spellStart"/>
      <w:r w:rsidRPr="000961AF">
        <w:rPr>
          <w:rFonts w:ascii="Times New Roman" w:hAnsi="Times New Roman" w:cs="Times New Roman"/>
          <w:lang w:val="en-US"/>
        </w:rPr>
        <w:t>phran</w:t>
      </w:r>
      <w:proofErr w:type="spellEnd"/>
      <w:r w:rsidRPr="000961AF">
        <w:rPr>
          <w:rFonts w:ascii="Times New Roman" w:hAnsi="Times New Roman" w:cs="Times New Roman"/>
        </w:rPr>
        <w:t xml:space="preserve"> </w:t>
      </w:r>
      <w:r w:rsidRPr="000961AF">
        <w:rPr>
          <w:rFonts w:ascii="Times New Roman" w:hAnsi="Times New Roman" w:cs="Times New Roman"/>
          <w:lang w:val="en-US"/>
        </w:rPr>
        <w:t>bur</w:t>
      </w:r>
      <w:r w:rsidRPr="000961AF">
        <w:rPr>
          <w:rFonts w:ascii="Times New Roman" w:hAnsi="Times New Roman" w:cs="Times New Roman"/>
        </w:rPr>
        <w:t xml:space="preserve"> </w:t>
      </w:r>
      <w:proofErr w:type="spellStart"/>
      <w:r w:rsidRPr="000961AF">
        <w:rPr>
          <w:rFonts w:ascii="Times New Roman" w:hAnsi="Times New Roman" w:cs="Times New Roman"/>
          <w:lang w:val="en-US"/>
        </w:rPr>
        <w:t>tA</w:t>
      </w:r>
      <w:proofErr w:type="spellEnd"/>
      <w:r w:rsidRPr="000961AF">
        <w:rPr>
          <w:rFonts w:ascii="Times New Roman" w:hAnsi="Times New Roman" w:cs="Times New Roman"/>
        </w:rPr>
        <w:t xml:space="preserve"> </w:t>
      </w:r>
      <w:r w:rsidRPr="000961AF">
        <w:rPr>
          <w:rFonts w:ascii="Times New Roman" w:hAnsi="Times New Roman" w:cs="Times New Roman"/>
          <w:lang w:val="en-US"/>
        </w:rPr>
        <w:t>la</w:t>
      </w:r>
      <w:r w:rsidRPr="000961AF">
        <w:rPr>
          <w:rFonts w:ascii="Times New Roman" w:hAnsi="Times New Roman" w:cs="Times New Roman"/>
        </w:rPr>
        <w:t>’</w:t>
      </w:r>
      <w:proofErr w:type="spellStart"/>
      <w:r w:rsidRPr="000961AF">
        <w:rPr>
          <w:rFonts w:ascii="Times New Roman" w:hAnsi="Times New Roman" w:cs="Times New Roman"/>
          <w:lang w:val="en-US"/>
        </w:rPr>
        <w:t>i</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bla</w:t>
      </w:r>
      <w:proofErr w:type="spellEnd"/>
      <w:r w:rsidRPr="000961AF">
        <w:rPr>
          <w:rFonts w:ascii="Times New Roman" w:hAnsi="Times New Roman" w:cs="Times New Roman"/>
        </w:rPr>
        <w:t xml:space="preserve"> </w:t>
      </w:r>
      <w:r w:rsidRPr="000961AF">
        <w:rPr>
          <w:rFonts w:ascii="Times New Roman" w:hAnsi="Times New Roman" w:cs="Times New Roman"/>
          <w:lang w:val="en-US"/>
        </w:rPr>
        <w:t>ma</w:t>
      </w:r>
      <w:r w:rsidRPr="000961AF">
        <w:rPr>
          <w:rFonts w:ascii="Times New Roman" w:hAnsi="Times New Roman" w:cs="Times New Roman"/>
        </w:rPr>
        <w:t xml:space="preserve"> </w:t>
      </w:r>
      <w:r w:rsidRPr="000961AF">
        <w:rPr>
          <w:rFonts w:ascii="Times New Roman" w:hAnsi="Times New Roman" w:cs="Times New Roman"/>
          <w:lang w:val="en-US"/>
        </w:rPr>
        <w:t>thugs</w:t>
      </w:r>
      <w:r w:rsidRPr="000961AF">
        <w:rPr>
          <w:rFonts w:ascii="Times New Roman" w:hAnsi="Times New Roman" w:cs="Times New Roman"/>
        </w:rPr>
        <w:t xml:space="preserve"> </w:t>
      </w:r>
      <w:proofErr w:type="gramStart"/>
      <w:r w:rsidRPr="000961AF">
        <w:rPr>
          <w:rFonts w:ascii="Times New Roman" w:hAnsi="Times New Roman" w:cs="Times New Roman"/>
          <w:lang w:val="en-US"/>
        </w:rPr>
        <w:t>g</w:t>
      </w:r>
      <w:r w:rsidRPr="000961AF">
        <w:rPr>
          <w:rFonts w:ascii="Times New Roman" w:hAnsi="Times New Roman" w:cs="Times New Roman"/>
        </w:rPr>
        <w:t>.</w:t>
      </w:r>
      <w:proofErr w:type="spellStart"/>
      <w:r w:rsidRPr="000961AF">
        <w:rPr>
          <w:rFonts w:ascii="Times New Roman" w:hAnsi="Times New Roman" w:cs="Times New Roman"/>
          <w:lang w:val="en-US"/>
        </w:rPr>
        <w:t>yengs</w:t>
      </w:r>
      <w:proofErr w:type="spellEnd"/>
      <w:proofErr w:type="gramEnd"/>
      <w:r w:rsidRPr="000961AF">
        <w:rPr>
          <w:rFonts w:ascii="Times New Roman" w:hAnsi="Times New Roman" w:cs="Times New Roman"/>
        </w:rPr>
        <w:t xml:space="preserve"> </w:t>
      </w:r>
      <w:proofErr w:type="spellStart"/>
      <w:r w:rsidRPr="000961AF">
        <w:rPr>
          <w:rFonts w:ascii="Times New Roman" w:hAnsi="Times New Roman" w:cs="Times New Roman"/>
          <w:lang w:val="en-US"/>
        </w:rPr>
        <w:t>gnang</w:t>
      </w:r>
      <w:proofErr w:type="spellEnd"/>
      <w:r w:rsidRPr="000961AF">
        <w:rPr>
          <w:rFonts w:ascii="Times New Roman" w:hAnsi="Times New Roman" w:cs="Times New Roman"/>
        </w:rPr>
        <w:t xml:space="preserve"> </w:t>
      </w:r>
      <w:r w:rsidRPr="000961AF">
        <w:rPr>
          <w:rFonts w:ascii="Times New Roman" w:hAnsi="Times New Roman" w:cs="Times New Roman"/>
          <w:lang w:val="en-US"/>
        </w:rPr>
        <w:t>mi</w:t>
      </w:r>
      <w:r w:rsidRPr="000961AF">
        <w:rPr>
          <w:rFonts w:ascii="Times New Roman" w:hAnsi="Times New Roman" w:cs="Times New Roman"/>
        </w:rPr>
        <w:t xml:space="preserve"> </w:t>
      </w:r>
      <w:proofErr w:type="spellStart"/>
      <w:r w:rsidRPr="000961AF">
        <w:rPr>
          <w:rFonts w:ascii="Times New Roman" w:hAnsi="Times New Roman" w:cs="Times New Roman"/>
          <w:lang w:val="en-US"/>
        </w:rPr>
        <w:t>dgos</w:t>
      </w:r>
      <w:proofErr w:type="spellEnd"/>
      <w:r w:rsidRPr="000961AF">
        <w:rPr>
          <w:rFonts w:ascii="Times New Roman" w:hAnsi="Times New Roman" w:cs="Times New Roman"/>
        </w:rPr>
        <w:t>/_</w:t>
      </w:r>
      <w:proofErr w:type="spellStart"/>
      <w:r w:rsidRPr="000961AF">
        <w:rPr>
          <w:rFonts w:ascii="Times New Roman" w:hAnsi="Times New Roman" w:cs="Times New Roman"/>
          <w:lang w:val="en-US"/>
        </w:rPr>
        <w:t>chos</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kyi</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mdzad</w:t>
      </w:r>
      <w:proofErr w:type="spellEnd"/>
      <w:r w:rsidRPr="000961AF">
        <w:rPr>
          <w:rFonts w:ascii="Times New Roman" w:hAnsi="Times New Roman" w:cs="Times New Roman"/>
        </w:rPr>
        <w:t xml:space="preserve"> </w:t>
      </w:r>
      <w:r w:rsidRPr="000961AF">
        <w:rPr>
          <w:rFonts w:ascii="Times New Roman" w:hAnsi="Times New Roman" w:cs="Times New Roman"/>
          <w:lang w:val="en-US"/>
        </w:rPr>
        <w:t>par</w:t>
      </w:r>
      <w:r w:rsidRPr="000961AF">
        <w:rPr>
          <w:rFonts w:ascii="Times New Roman" w:hAnsi="Times New Roman" w:cs="Times New Roman"/>
        </w:rPr>
        <w:t xml:space="preserve"> </w:t>
      </w:r>
      <w:proofErr w:type="spellStart"/>
      <w:r w:rsidRPr="000961AF">
        <w:rPr>
          <w:rFonts w:ascii="Times New Roman" w:hAnsi="Times New Roman" w:cs="Times New Roman"/>
          <w:lang w:val="en-US"/>
        </w:rPr>
        <w:t>brtson</w:t>
      </w:r>
      <w:proofErr w:type="spellEnd"/>
      <w:r w:rsidRPr="000961AF">
        <w:rPr>
          <w:rFonts w:ascii="Times New Roman" w:hAnsi="Times New Roman" w:cs="Times New Roman"/>
        </w:rPr>
        <w:t xml:space="preserve"> </w:t>
      </w:r>
      <w:r w:rsidRPr="000961AF">
        <w:rPr>
          <w:rFonts w:ascii="Times New Roman" w:hAnsi="Times New Roman" w:cs="Times New Roman"/>
          <w:lang w:val="en-US"/>
        </w:rPr>
        <w:t>pa</w:t>
      </w:r>
      <w:r w:rsidRPr="000961AF">
        <w:rPr>
          <w:rFonts w:ascii="Times New Roman" w:hAnsi="Times New Roman" w:cs="Times New Roman"/>
        </w:rPr>
        <w:t xml:space="preserve"> </w:t>
      </w:r>
      <w:proofErr w:type="spellStart"/>
      <w:r w:rsidRPr="000961AF">
        <w:rPr>
          <w:rFonts w:ascii="Times New Roman" w:hAnsi="Times New Roman" w:cs="Times New Roman"/>
          <w:lang w:val="en-US"/>
        </w:rPr>
        <w:t>gnang</w:t>
      </w:r>
      <w:proofErr w:type="spellEnd"/>
      <w:r w:rsidRPr="000961AF">
        <w:rPr>
          <w:rFonts w:ascii="Times New Roman" w:hAnsi="Times New Roman" w:cs="Times New Roman"/>
        </w:rPr>
        <w:t xml:space="preserve"> /_</w:t>
      </w:r>
      <w:proofErr w:type="spellStart"/>
      <w:r w:rsidRPr="000961AF">
        <w:rPr>
          <w:rFonts w:ascii="Times New Roman" w:hAnsi="Times New Roman" w:cs="Times New Roman"/>
          <w:lang w:val="en-US"/>
        </w:rPr>
        <w:t>nged</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kyi</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dmag</w:t>
      </w:r>
      <w:proofErr w:type="spellEnd"/>
      <w:r w:rsidRPr="000961AF">
        <w:rPr>
          <w:rFonts w:ascii="Times New Roman" w:hAnsi="Times New Roman" w:cs="Times New Roman"/>
        </w:rPr>
        <w:t xml:space="preserve"> </w:t>
      </w:r>
      <w:r w:rsidRPr="000961AF">
        <w:rPr>
          <w:rFonts w:ascii="Times New Roman" w:hAnsi="Times New Roman" w:cs="Times New Roman"/>
          <w:lang w:val="en-US"/>
        </w:rPr>
        <w:t>mi</w:t>
      </w:r>
      <w:r w:rsidRPr="000961AF">
        <w:rPr>
          <w:rFonts w:ascii="Times New Roman" w:hAnsi="Times New Roman" w:cs="Times New Roman"/>
        </w:rPr>
        <w:t xml:space="preserve"> </w:t>
      </w:r>
      <w:r w:rsidRPr="000961AF">
        <w:rPr>
          <w:rFonts w:ascii="Times New Roman" w:hAnsi="Times New Roman" w:cs="Times New Roman"/>
          <w:lang w:val="en-US"/>
        </w:rPr>
        <w:t>dang</w:t>
      </w:r>
      <w:r w:rsidRPr="000961AF">
        <w:rPr>
          <w:rFonts w:ascii="Times New Roman" w:hAnsi="Times New Roman" w:cs="Times New Roman"/>
        </w:rPr>
        <w:t xml:space="preserve"> /_</w:t>
      </w:r>
      <w:proofErr w:type="spellStart"/>
      <w:r w:rsidRPr="000961AF">
        <w:rPr>
          <w:rFonts w:ascii="Times New Roman" w:hAnsi="Times New Roman" w:cs="Times New Roman"/>
          <w:lang w:val="en-US"/>
        </w:rPr>
        <w:t>phogs</w:t>
      </w:r>
      <w:proofErr w:type="spellEnd"/>
      <w:r w:rsidRPr="000961AF">
        <w:rPr>
          <w:rFonts w:ascii="Times New Roman" w:hAnsi="Times New Roman" w:cs="Times New Roman"/>
        </w:rPr>
        <w:t xml:space="preserve"> </w:t>
      </w:r>
      <w:r w:rsidRPr="000961AF">
        <w:rPr>
          <w:rFonts w:ascii="Times New Roman" w:hAnsi="Times New Roman" w:cs="Times New Roman"/>
          <w:lang w:val="en-US"/>
        </w:rPr>
        <w:t>la</w:t>
      </w:r>
      <w:r w:rsidRPr="000961AF">
        <w:rPr>
          <w:rFonts w:ascii="Times New Roman" w:hAnsi="Times New Roman" w:cs="Times New Roman"/>
        </w:rPr>
        <w:t xml:space="preserve"> </w:t>
      </w:r>
      <w:proofErr w:type="spellStart"/>
      <w:r w:rsidRPr="000961AF">
        <w:rPr>
          <w:rFonts w:ascii="Times New Roman" w:hAnsi="Times New Roman" w:cs="Times New Roman"/>
          <w:lang w:val="en-US"/>
        </w:rPr>
        <w:t>nam</w:t>
      </w:r>
      <w:proofErr w:type="spellEnd"/>
      <w:r w:rsidRPr="000961AF">
        <w:rPr>
          <w:rFonts w:ascii="Times New Roman" w:hAnsi="Times New Roman" w:cs="Times New Roman"/>
        </w:rPr>
        <w:t xml:space="preserve"> </w:t>
      </w:r>
      <w:r w:rsidRPr="000961AF">
        <w:rPr>
          <w:rFonts w:ascii="Times New Roman" w:hAnsi="Times New Roman" w:cs="Times New Roman"/>
          <w:lang w:val="en-US"/>
        </w:rPr>
        <w:t>yang</w:t>
      </w:r>
      <w:r w:rsidRPr="000961AF">
        <w:rPr>
          <w:rFonts w:ascii="Times New Roman" w:hAnsi="Times New Roman" w:cs="Times New Roman"/>
        </w:rPr>
        <w:t xml:space="preserve"> ‘</w:t>
      </w:r>
      <w:proofErr w:type="spellStart"/>
      <w:r w:rsidRPr="000961AF">
        <w:rPr>
          <w:rFonts w:ascii="Times New Roman" w:hAnsi="Times New Roman" w:cs="Times New Roman"/>
          <w:lang w:val="en-US"/>
        </w:rPr>
        <w:t>dzad</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rgyu</w:t>
      </w:r>
      <w:proofErr w:type="spellEnd"/>
      <w:r w:rsidRPr="000961AF">
        <w:rPr>
          <w:rFonts w:ascii="Times New Roman" w:hAnsi="Times New Roman" w:cs="Times New Roman"/>
        </w:rPr>
        <w:t xml:space="preserve"> </w:t>
      </w:r>
      <w:r w:rsidRPr="000961AF">
        <w:rPr>
          <w:rFonts w:ascii="Times New Roman" w:hAnsi="Times New Roman" w:cs="Times New Roman"/>
          <w:lang w:val="en-US"/>
        </w:rPr>
        <w:t>med</w:t>
      </w:r>
      <w:r w:rsidRPr="000961AF">
        <w:rPr>
          <w:rFonts w:ascii="Times New Roman" w:hAnsi="Times New Roman" w:cs="Times New Roman"/>
        </w:rPr>
        <w:t xml:space="preserve"> </w:t>
      </w:r>
      <w:proofErr w:type="spellStart"/>
      <w:r w:rsidRPr="000961AF">
        <w:rPr>
          <w:rFonts w:ascii="Times New Roman" w:hAnsi="Times New Roman" w:cs="Times New Roman"/>
          <w:lang w:val="en-US"/>
        </w:rPr>
        <w:t>ces</w:t>
      </w:r>
      <w:proofErr w:type="spellEnd"/>
      <w:r w:rsidRPr="000961AF">
        <w:rPr>
          <w:rFonts w:ascii="Times New Roman" w:hAnsi="Times New Roman" w:cs="Times New Roman"/>
        </w:rPr>
        <w:t xml:space="preserve"> </w:t>
      </w:r>
      <w:r w:rsidRPr="000961AF">
        <w:rPr>
          <w:rFonts w:ascii="Times New Roman" w:hAnsi="Times New Roman" w:cs="Times New Roman"/>
          <w:lang w:val="en-US"/>
        </w:rPr>
        <w:t>am</w:t>
      </w:r>
      <w:r w:rsidRPr="000961AF">
        <w:rPr>
          <w:rFonts w:ascii="Times New Roman" w:hAnsi="Times New Roman" w:cs="Times New Roman"/>
        </w:rPr>
        <w:t xml:space="preserve"> </w:t>
      </w:r>
      <w:r w:rsidRPr="000961AF">
        <w:rPr>
          <w:rFonts w:ascii="Times New Roman" w:hAnsi="Times New Roman" w:cs="Times New Roman"/>
          <w:lang w:val="en-US"/>
        </w:rPr>
        <w:t>ban</w:t>
      </w:r>
      <w:r w:rsidRPr="000961AF">
        <w:rPr>
          <w:rFonts w:ascii="Times New Roman" w:hAnsi="Times New Roman" w:cs="Times New Roman"/>
        </w:rPr>
        <w:t xml:space="preserve"> </w:t>
      </w:r>
      <w:proofErr w:type="spellStart"/>
      <w:r w:rsidRPr="000961AF">
        <w:rPr>
          <w:rFonts w:ascii="Times New Roman" w:hAnsi="Times New Roman" w:cs="Times New Roman"/>
          <w:lang w:val="en-US"/>
        </w:rPr>
        <w:t>nas</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bka</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bsgyur</w:t>
      </w:r>
      <w:proofErr w:type="spellEnd"/>
      <w:r w:rsidRPr="000961AF">
        <w:rPr>
          <w:rFonts w:ascii="Times New Roman" w:hAnsi="Times New Roman" w:cs="Times New Roman"/>
        </w:rPr>
        <w:t xml:space="preserve"> </w:t>
      </w:r>
      <w:proofErr w:type="spellStart"/>
      <w:r w:rsidRPr="000961AF">
        <w:rPr>
          <w:rFonts w:ascii="Times New Roman" w:hAnsi="Times New Roman" w:cs="Times New Roman"/>
          <w:lang w:val="en-US"/>
        </w:rPr>
        <w:t>phul</w:t>
      </w:r>
      <w:proofErr w:type="spellEnd"/>
      <w:r w:rsidRPr="000961AF">
        <w:rPr>
          <w:rFonts w:ascii="Times New Roman" w:hAnsi="Times New Roman" w:cs="Times New Roman"/>
        </w:rPr>
        <w:t>/_</w:t>
      </w:r>
    </w:p>
  </w:footnote>
  <w:footnote w:id="189">
    <w:p w14:paraId="22851D41" w14:textId="77777777" w:rsidR="00D16DA8" w:rsidRPr="00844C4C" w:rsidRDefault="00D16DA8">
      <w:pPr>
        <w:pStyle w:val="ac"/>
        <w:rPr>
          <w:rFonts w:ascii="Times New Roman" w:hAnsi="Times New Roman" w:cs="Times New Roman"/>
          <w:lang w:eastAsia="zh-TW"/>
        </w:rPr>
      </w:pPr>
      <w:r w:rsidRPr="00844C4C">
        <w:rPr>
          <w:rStyle w:val="ae"/>
          <w:rFonts w:ascii="Times New Roman" w:hAnsi="Times New Roman" w:cs="Times New Roman"/>
        </w:rPr>
        <w:footnoteRef/>
      </w:r>
      <w:r w:rsidRPr="00844C4C">
        <w:rPr>
          <w:rFonts w:ascii="Times New Roman" w:hAnsi="Times New Roman" w:cs="Times New Roman"/>
          <w:lang w:eastAsia="zh-TW"/>
        </w:rPr>
        <w:t xml:space="preserve"> Кит. </w:t>
      </w:r>
      <w:r w:rsidRPr="00844C4C">
        <w:rPr>
          <w:rFonts w:ascii="Times New Roman" w:hAnsi="Times New Roman" w:cs="Times New Roman"/>
          <w:lang w:eastAsia="zh-TW"/>
        </w:rPr>
        <w:t>現在達賴喇嘛樸實無能，不過倚仗一、二近侍喇嘛辦理一切</w:t>
      </w:r>
    </w:p>
  </w:footnote>
  <w:footnote w:id="190">
    <w:p w14:paraId="67C0040E" w14:textId="77777777" w:rsidR="00D16DA8" w:rsidRPr="009E4F63" w:rsidRDefault="00D16DA8">
      <w:pPr>
        <w:pStyle w:val="ac"/>
        <w:rPr>
          <w:rFonts w:ascii="Times New Roman" w:hAnsi="Times New Roman" w:cs="Times New Roman"/>
          <w:lang w:eastAsia="zh-TW"/>
        </w:rPr>
      </w:pPr>
      <w:r w:rsidRPr="009E4F63">
        <w:rPr>
          <w:rStyle w:val="ae"/>
          <w:rFonts w:ascii="Times New Roman" w:hAnsi="Times New Roman" w:cs="Times New Roman"/>
        </w:rPr>
        <w:footnoteRef/>
      </w:r>
      <w:r w:rsidRPr="009E4F63">
        <w:rPr>
          <w:rFonts w:ascii="Times New Roman" w:hAnsi="Times New Roman" w:cs="Times New Roman"/>
          <w:lang w:eastAsia="zh-TW"/>
        </w:rPr>
        <w:t xml:space="preserve"> Кит. </w:t>
      </w:r>
      <w:r w:rsidRPr="009E4F63">
        <w:rPr>
          <w:rFonts w:ascii="Times New Roman" w:hAnsi="Times New Roman" w:cs="Times New Roman"/>
          <w:lang w:eastAsia="zh-TW"/>
        </w:rPr>
        <w:t>達賴喇嘛誠實忠厚，遇事無所主持，一切俱恃左右喇嘛區處</w:t>
      </w:r>
    </w:p>
  </w:footnote>
  <w:footnote w:id="191">
    <w:p w14:paraId="4C687336" w14:textId="77777777" w:rsidR="00D16DA8" w:rsidRPr="00AF246F" w:rsidRDefault="00D16DA8">
      <w:pPr>
        <w:pStyle w:val="ac"/>
        <w:rPr>
          <w:rFonts w:ascii="Times New Roman" w:hAnsi="Times New Roman" w:cs="Times New Roman"/>
          <w:lang w:eastAsia="zh-TW"/>
        </w:rPr>
      </w:pPr>
      <w:r w:rsidRPr="00F414A8">
        <w:rPr>
          <w:rStyle w:val="ae"/>
          <w:rFonts w:ascii="Times New Roman" w:hAnsi="Times New Roman" w:cs="Times New Roman"/>
        </w:rPr>
        <w:footnoteRef/>
      </w:r>
      <w:r w:rsidRPr="00F414A8">
        <w:rPr>
          <w:rFonts w:ascii="Times New Roman" w:hAnsi="Times New Roman" w:cs="Times New Roman"/>
          <w:lang w:eastAsia="zh-TW"/>
        </w:rPr>
        <w:t xml:space="preserve"> Кит. </w:t>
      </w:r>
      <w:r>
        <w:rPr>
          <w:rFonts w:ascii="Times New Roman" w:hAnsi="Times New Roman" w:cs="Times New Roman" w:hint="eastAsia"/>
          <w:lang w:eastAsia="zh-TW"/>
        </w:rPr>
        <w:t>達賴喇嘛人過誠實，專習經典，或且偏信旁人，全無主見。達賴喇嘛系朕所立，諸事如此廢弛，实</w:t>
      </w:r>
      <w:r w:rsidRPr="00AF246F">
        <w:rPr>
          <w:rFonts w:ascii="Times New Roman" w:hAnsi="Times New Roman" w:cs="Times New Roman"/>
          <w:lang w:eastAsia="zh-TW"/>
        </w:rPr>
        <w:t>不能仰體朕心。</w:t>
      </w:r>
    </w:p>
  </w:footnote>
  <w:footnote w:id="192">
    <w:p w14:paraId="5E18CE8F" w14:textId="77777777" w:rsidR="00D16DA8" w:rsidRPr="00901647" w:rsidRDefault="00D16DA8" w:rsidP="007372A8">
      <w:pPr>
        <w:pStyle w:val="ac"/>
        <w:jc w:val="both"/>
      </w:pPr>
      <w:r w:rsidRPr="00AF246F">
        <w:rPr>
          <w:rStyle w:val="ae"/>
          <w:rFonts w:ascii="Times New Roman" w:hAnsi="Times New Roman" w:cs="Times New Roman"/>
        </w:rPr>
        <w:footnoteRef/>
      </w:r>
      <w:r w:rsidRPr="00AF246F">
        <w:rPr>
          <w:rFonts w:ascii="Times New Roman" w:hAnsi="Times New Roman" w:cs="Times New Roman"/>
        </w:rPr>
        <w:t xml:space="preserve"> </w:t>
      </w:r>
      <w:proofErr w:type="spellStart"/>
      <w:r w:rsidRPr="00AF246F">
        <w:rPr>
          <w:rFonts w:ascii="Times New Roman" w:hAnsi="Times New Roman" w:cs="Times New Roman"/>
        </w:rPr>
        <w:t>Тацаг</w:t>
      </w:r>
      <w:proofErr w:type="spellEnd"/>
      <w:r w:rsidRPr="00AF246F">
        <w:rPr>
          <w:rFonts w:ascii="Times New Roman" w:hAnsi="Times New Roman" w:cs="Times New Roman"/>
        </w:rPr>
        <w:t xml:space="preserve">-хутухту </w:t>
      </w:r>
      <w:proofErr w:type="spellStart"/>
      <w:r w:rsidRPr="00AF246F">
        <w:rPr>
          <w:rFonts w:ascii="Times New Roman" w:hAnsi="Times New Roman" w:cs="Times New Roman"/>
        </w:rPr>
        <w:t>Еше</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rPr>
        <w:t>Лосанг</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rPr>
        <w:t>Тенпе</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rPr>
        <w:t>Гонпо</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rPr>
        <w:t>тиб</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lang w:val="en-US"/>
        </w:rPr>
        <w:t>rta</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lang w:val="en-US"/>
        </w:rPr>
        <w:t>tshag</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lang w:val="en-US"/>
        </w:rPr>
        <w:t>rin</w:t>
      </w:r>
      <w:proofErr w:type="spellEnd"/>
      <w:r w:rsidRPr="00AF246F">
        <w:rPr>
          <w:rFonts w:ascii="Times New Roman" w:hAnsi="Times New Roman" w:cs="Times New Roman"/>
        </w:rPr>
        <w:t xml:space="preserve"> </w:t>
      </w:r>
      <w:r w:rsidRPr="00AF246F">
        <w:rPr>
          <w:rFonts w:ascii="Times New Roman" w:hAnsi="Times New Roman" w:cs="Times New Roman"/>
          <w:lang w:val="en-US"/>
        </w:rPr>
        <w:t>po</w:t>
      </w:r>
      <w:r w:rsidRPr="00AF246F">
        <w:rPr>
          <w:rFonts w:ascii="Times New Roman" w:hAnsi="Times New Roman" w:cs="Times New Roman"/>
        </w:rPr>
        <w:t xml:space="preserve"> </w:t>
      </w:r>
      <w:proofErr w:type="spellStart"/>
      <w:r w:rsidRPr="00AF246F">
        <w:rPr>
          <w:rFonts w:ascii="Times New Roman" w:hAnsi="Times New Roman" w:cs="Times New Roman"/>
          <w:lang w:val="en-US"/>
        </w:rPr>
        <w:t>che</w:t>
      </w:r>
      <w:proofErr w:type="spellEnd"/>
      <w:r w:rsidRPr="00AF246F">
        <w:rPr>
          <w:rFonts w:ascii="Times New Roman" w:hAnsi="Times New Roman" w:cs="Times New Roman"/>
        </w:rPr>
        <w:t xml:space="preserve"> </w:t>
      </w:r>
      <w:r w:rsidRPr="00AF246F">
        <w:rPr>
          <w:rFonts w:ascii="Times New Roman" w:hAnsi="Times New Roman" w:cs="Times New Roman"/>
          <w:lang w:val="en-US"/>
        </w:rPr>
        <w:t>ye</w:t>
      </w:r>
      <w:r w:rsidRPr="00AF246F">
        <w:rPr>
          <w:rFonts w:ascii="Times New Roman" w:hAnsi="Times New Roman" w:cs="Times New Roman"/>
        </w:rPr>
        <w:t xml:space="preserve"> </w:t>
      </w:r>
      <w:proofErr w:type="spellStart"/>
      <w:r w:rsidRPr="00AF246F">
        <w:rPr>
          <w:rFonts w:ascii="Times New Roman" w:hAnsi="Times New Roman" w:cs="Times New Roman"/>
          <w:lang w:val="en-US"/>
        </w:rPr>
        <w:t>shes</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lang w:val="en-US"/>
        </w:rPr>
        <w:t>blo</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lang w:val="en-US"/>
        </w:rPr>
        <w:t>bzang</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lang w:val="en-US"/>
        </w:rPr>
        <w:t>bstan</w:t>
      </w:r>
      <w:proofErr w:type="spellEnd"/>
      <w:r w:rsidRPr="00AF246F">
        <w:rPr>
          <w:rFonts w:ascii="Times New Roman" w:hAnsi="Times New Roman" w:cs="Times New Roman"/>
        </w:rPr>
        <w:t xml:space="preserve"> </w:t>
      </w:r>
      <w:r w:rsidRPr="00AF246F">
        <w:rPr>
          <w:rFonts w:ascii="Times New Roman" w:hAnsi="Times New Roman" w:cs="Times New Roman"/>
          <w:lang w:val="en-US"/>
        </w:rPr>
        <w:t>pa</w:t>
      </w:r>
      <w:r w:rsidRPr="00AF246F">
        <w:rPr>
          <w:rFonts w:ascii="Times New Roman" w:hAnsi="Times New Roman" w:cs="Times New Roman"/>
        </w:rPr>
        <w:t>’</w:t>
      </w:r>
      <w:proofErr w:type="spellStart"/>
      <w:r>
        <w:rPr>
          <w:rFonts w:ascii="Times New Roman" w:hAnsi="Times New Roman" w:cs="Times New Roman" w:hint="eastAsia"/>
          <w:lang w:val="en-US"/>
        </w:rPr>
        <w:t>i</w:t>
      </w:r>
      <w:proofErr w:type="spellEnd"/>
      <w:r w:rsidRPr="00AF246F">
        <w:rPr>
          <w:rFonts w:ascii="Times New Roman" w:hAnsi="Times New Roman" w:cs="Times New Roman"/>
        </w:rPr>
        <w:t xml:space="preserve"> </w:t>
      </w:r>
      <w:proofErr w:type="spellStart"/>
      <w:r w:rsidRPr="00AF246F">
        <w:rPr>
          <w:rFonts w:ascii="Times New Roman" w:hAnsi="Times New Roman" w:cs="Times New Roman"/>
          <w:lang w:val="en-US"/>
        </w:rPr>
        <w:t>mgon</w:t>
      </w:r>
      <w:proofErr w:type="spellEnd"/>
      <w:r w:rsidRPr="00AF246F">
        <w:rPr>
          <w:rFonts w:ascii="Times New Roman" w:hAnsi="Times New Roman" w:cs="Times New Roman"/>
        </w:rPr>
        <w:t xml:space="preserve"> </w:t>
      </w:r>
      <w:r w:rsidRPr="00AF246F">
        <w:rPr>
          <w:rFonts w:ascii="Times New Roman" w:hAnsi="Times New Roman" w:cs="Times New Roman"/>
          <w:lang w:val="en-US"/>
        </w:rPr>
        <w:t>po</w:t>
      </w:r>
      <w:r w:rsidRPr="00AF246F">
        <w:rPr>
          <w:rFonts w:ascii="Times New Roman" w:hAnsi="Times New Roman" w:cs="Times New Roman"/>
        </w:rPr>
        <w:t xml:space="preserve">, 1760-1810) </w:t>
      </w:r>
      <w:r w:rsidRPr="00901647">
        <w:rPr>
          <w:rFonts w:ascii="Times New Roman" w:hAnsi="Times New Roman" w:cs="Times New Roman"/>
        </w:rPr>
        <w:t xml:space="preserve">– восьмой в череде перерождений линии </w:t>
      </w:r>
      <w:proofErr w:type="spellStart"/>
      <w:r w:rsidRPr="00901647">
        <w:rPr>
          <w:rFonts w:ascii="Times New Roman" w:hAnsi="Times New Roman" w:cs="Times New Roman"/>
        </w:rPr>
        <w:t>Тацаг</w:t>
      </w:r>
      <w:proofErr w:type="spellEnd"/>
      <w:r w:rsidRPr="00901647">
        <w:rPr>
          <w:rFonts w:ascii="Times New Roman" w:hAnsi="Times New Roman" w:cs="Times New Roman"/>
        </w:rPr>
        <w:t xml:space="preserve">. </w:t>
      </w:r>
      <w:r>
        <w:rPr>
          <w:rFonts w:ascii="Times New Roman" w:hAnsi="Times New Roman" w:cs="Times New Roman"/>
        </w:rPr>
        <w:t xml:space="preserve">В китайских документах фигурирует как </w:t>
      </w:r>
      <w:proofErr w:type="spellStart"/>
      <w:r>
        <w:rPr>
          <w:rFonts w:ascii="Times New Roman" w:hAnsi="Times New Roman" w:cs="Times New Roman"/>
        </w:rPr>
        <w:t>Цзилун</w:t>
      </w:r>
      <w:proofErr w:type="spellEnd"/>
      <w:r>
        <w:rPr>
          <w:rFonts w:ascii="Times New Roman" w:hAnsi="Times New Roman" w:cs="Times New Roman"/>
        </w:rPr>
        <w:t>-хутухту (кит.</w:t>
      </w:r>
      <w:r w:rsidRPr="007372A8">
        <w:rPr>
          <w:rFonts w:ascii="Times New Roman" w:hAnsi="Times New Roman" w:cs="Times New Roman" w:hint="eastAsia"/>
        </w:rPr>
        <w:t xml:space="preserve"> </w:t>
      </w:r>
      <w:r>
        <w:rPr>
          <w:rFonts w:ascii="Times New Roman" w:hAnsi="Times New Roman" w:cs="Times New Roman" w:hint="eastAsia"/>
        </w:rPr>
        <w:t>濟咙呼圖克圖</w:t>
      </w:r>
      <w:r>
        <w:rPr>
          <w:rFonts w:ascii="Times New Roman" w:hAnsi="Times New Roman" w:cs="Times New Roman"/>
        </w:rPr>
        <w:t xml:space="preserve">, от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rje</w:t>
      </w:r>
      <w:proofErr w:type="spellEnd"/>
      <w:r w:rsidRPr="002411FE">
        <w:rPr>
          <w:rFonts w:ascii="Times New Roman" w:hAnsi="Times New Roman" w:cs="Times New Roman"/>
        </w:rPr>
        <w:t xml:space="preserve"> </w:t>
      </w:r>
      <w:proofErr w:type="spellStart"/>
      <w:r>
        <w:rPr>
          <w:rFonts w:ascii="Times New Roman" w:hAnsi="Times New Roman" w:cs="Times New Roman"/>
          <w:lang w:val="en-US"/>
        </w:rPr>
        <w:t>drung</w:t>
      </w:r>
      <w:proofErr w:type="spellEnd"/>
      <w:r>
        <w:rPr>
          <w:rFonts w:ascii="Times New Roman" w:hAnsi="Times New Roman" w:cs="Times New Roman"/>
        </w:rPr>
        <w:t xml:space="preserve">). </w:t>
      </w:r>
      <w:r w:rsidRPr="00901647">
        <w:rPr>
          <w:rFonts w:ascii="Times New Roman" w:hAnsi="Times New Roman" w:cs="Times New Roman"/>
        </w:rPr>
        <w:t xml:space="preserve">С 1772 г. обучался в монастыре </w:t>
      </w:r>
      <w:proofErr w:type="spellStart"/>
      <w:r w:rsidRPr="00901647">
        <w:rPr>
          <w:rFonts w:ascii="Times New Roman" w:hAnsi="Times New Roman" w:cs="Times New Roman"/>
        </w:rPr>
        <w:t>Кумбум</w:t>
      </w:r>
      <w:proofErr w:type="spellEnd"/>
      <w:r w:rsidRPr="00901647">
        <w:rPr>
          <w:rFonts w:ascii="Times New Roman" w:hAnsi="Times New Roman" w:cs="Times New Roman"/>
        </w:rPr>
        <w:t xml:space="preserve">, с 1781 г. – в Гоман-дацане монастыря </w:t>
      </w:r>
      <w:proofErr w:type="spellStart"/>
      <w:r w:rsidRPr="00901647">
        <w:rPr>
          <w:rFonts w:ascii="Times New Roman" w:hAnsi="Times New Roman" w:cs="Times New Roman"/>
        </w:rPr>
        <w:t>Дрепунг</w:t>
      </w:r>
      <w:proofErr w:type="spellEnd"/>
      <w:r w:rsidRPr="00901647">
        <w:rPr>
          <w:rFonts w:ascii="Times New Roman" w:hAnsi="Times New Roman" w:cs="Times New Roman"/>
        </w:rPr>
        <w:t xml:space="preserve">. Принял полное монашеское </w:t>
      </w:r>
      <w:r w:rsidRPr="007372A8">
        <w:rPr>
          <w:rFonts w:ascii="Times New Roman" w:hAnsi="Times New Roman" w:cs="Times New Roman"/>
        </w:rPr>
        <w:t xml:space="preserve">посвящение от Далай-ламы </w:t>
      </w:r>
      <w:r w:rsidRPr="007372A8">
        <w:rPr>
          <w:rFonts w:ascii="Times New Roman" w:hAnsi="Times New Roman" w:cs="Times New Roman"/>
          <w:lang w:val="en-US"/>
        </w:rPr>
        <w:t>VIII</w:t>
      </w:r>
      <w:r w:rsidRPr="007372A8">
        <w:rPr>
          <w:rFonts w:ascii="Times New Roman" w:hAnsi="Times New Roman" w:cs="Times New Roman"/>
        </w:rPr>
        <w:t xml:space="preserve"> в 1782 г. Два раза занимал должность регента при Далай-ламе – с 1789 г. по 1790 г. и с 1791 г. по 1810 г.</w:t>
      </w:r>
    </w:p>
  </w:footnote>
  <w:footnote w:id="193">
    <w:p w14:paraId="78B92C05" w14:textId="77777777" w:rsidR="00D16DA8" w:rsidRPr="00F4611A" w:rsidRDefault="00D16DA8" w:rsidP="00DE25B4">
      <w:pPr>
        <w:pStyle w:val="ac"/>
        <w:jc w:val="both"/>
        <w:rPr>
          <w:rFonts w:ascii="Times New Roman" w:hAnsi="Times New Roman" w:cs="Times New Roman"/>
        </w:rPr>
      </w:pPr>
      <w:r w:rsidRPr="00DE25B4">
        <w:rPr>
          <w:rStyle w:val="ae"/>
          <w:rFonts w:ascii="Times New Roman" w:hAnsi="Times New Roman" w:cs="Times New Roman"/>
        </w:rPr>
        <w:footnoteRef/>
      </w:r>
      <w:r w:rsidRPr="00DE25B4">
        <w:rPr>
          <w:rFonts w:ascii="Times New Roman" w:hAnsi="Times New Roman" w:cs="Times New Roman"/>
        </w:rPr>
        <w:t xml:space="preserve"> Эти реформы зафиксированы в двух документах: 1) девятнадцать статей, подготовленных имперскими посланниками </w:t>
      </w:r>
      <w:proofErr w:type="spellStart"/>
      <w:r w:rsidRPr="00DE25B4">
        <w:rPr>
          <w:rFonts w:ascii="Times New Roman" w:hAnsi="Times New Roman" w:cs="Times New Roman"/>
        </w:rPr>
        <w:t>Бачжуном</w:t>
      </w:r>
      <w:proofErr w:type="spellEnd"/>
      <w:r w:rsidRPr="00DE25B4">
        <w:rPr>
          <w:rFonts w:ascii="Times New Roman" w:hAnsi="Times New Roman" w:cs="Times New Roman"/>
        </w:rPr>
        <w:t xml:space="preserve">, </w:t>
      </w:r>
      <w:proofErr w:type="spellStart"/>
      <w:r w:rsidRPr="00DE25B4">
        <w:rPr>
          <w:rFonts w:ascii="Times New Roman" w:hAnsi="Times New Roman" w:cs="Times New Roman"/>
        </w:rPr>
        <w:t>Эхуэем</w:t>
      </w:r>
      <w:proofErr w:type="spellEnd"/>
      <w:r w:rsidRPr="00DE25B4">
        <w:rPr>
          <w:rFonts w:ascii="Times New Roman" w:hAnsi="Times New Roman" w:cs="Times New Roman"/>
        </w:rPr>
        <w:t xml:space="preserve">, </w:t>
      </w:r>
      <w:proofErr w:type="spellStart"/>
      <w:r w:rsidRPr="00DE25B4">
        <w:rPr>
          <w:rFonts w:ascii="Times New Roman" w:hAnsi="Times New Roman" w:cs="Times New Roman"/>
        </w:rPr>
        <w:t>Чэндэ</w:t>
      </w:r>
      <w:proofErr w:type="spellEnd"/>
      <w:r w:rsidRPr="00DE25B4">
        <w:rPr>
          <w:rFonts w:ascii="Times New Roman" w:hAnsi="Times New Roman" w:cs="Times New Roman"/>
        </w:rPr>
        <w:t xml:space="preserve">, </w:t>
      </w:r>
      <w:proofErr w:type="spellStart"/>
      <w:r w:rsidRPr="00DE25B4">
        <w:rPr>
          <w:rFonts w:ascii="Times New Roman" w:hAnsi="Times New Roman" w:cs="Times New Roman"/>
        </w:rPr>
        <w:t>амбанями</w:t>
      </w:r>
      <w:proofErr w:type="spellEnd"/>
      <w:r w:rsidRPr="00DE25B4">
        <w:rPr>
          <w:rFonts w:ascii="Times New Roman" w:hAnsi="Times New Roman" w:cs="Times New Roman"/>
        </w:rPr>
        <w:t xml:space="preserve"> </w:t>
      </w:r>
      <w:proofErr w:type="spellStart"/>
      <w:r w:rsidRPr="00DE25B4">
        <w:rPr>
          <w:rFonts w:ascii="Times New Roman" w:hAnsi="Times New Roman" w:cs="Times New Roman"/>
        </w:rPr>
        <w:t>Шулянем</w:t>
      </w:r>
      <w:proofErr w:type="spellEnd"/>
      <w:r w:rsidRPr="00DE25B4">
        <w:rPr>
          <w:rFonts w:ascii="Times New Roman" w:hAnsi="Times New Roman" w:cs="Times New Roman"/>
        </w:rPr>
        <w:t xml:space="preserve"> (кит. </w:t>
      </w:r>
      <w:r w:rsidRPr="00DE25B4">
        <w:rPr>
          <w:rFonts w:ascii="Times New Roman" w:hAnsi="Times New Roman" w:cs="Times New Roman"/>
        </w:rPr>
        <w:t>舒濂</w:t>
      </w:r>
      <w:r w:rsidRPr="00DE25B4">
        <w:rPr>
          <w:rFonts w:ascii="Times New Roman" w:hAnsi="Times New Roman" w:cs="Times New Roman"/>
        </w:rPr>
        <w:t xml:space="preserve">) и Пуфу (кит. </w:t>
      </w:r>
      <w:r w:rsidRPr="00DE25B4">
        <w:rPr>
          <w:rFonts w:ascii="Times New Roman" w:hAnsi="Times New Roman" w:cs="Times New Roman"/>
        </w:rPr>
        <w:t>普福</w:t>
      </w:r>
      <w:r w:rsidRPr="00DE25B4">
        <w:rPr>
          <w:rFonts w:ascii="Times New Roman" w:hAnsi="Times New Roman" w:cs="Times New Roman"/>
        </w:rPr>
        <w:t xml:space="preserve">); одобрены императором 17 августа 1789 г.; </w:t>
      </w:r>
      <w:r>
        <w:rPr>
          <w:rFonts w:ascii="Times New Roman" w:hAnsi="Times New Roman" w:cs="Times New Roman"/>
        </w:rPr>
        <w:t xml:space="preserve">2) десять статей, подготовленные </w:t>
      </w:r>
      <w:proofErr w:type="spellStart"/>
      <w:r>
        <w:rPr>
          <w:rFonts w:ascii="Times New Roman" w:hAnsi="Times New Roman" w:cs="Times New Roman"/>
        </w:rPr>
        <w:t>амбанем</w:t>
      </w:r>
      <w:proofErr w:type="spellEnd"/>
      <w:r>
        <w:rPr>
          <w:rFonts w:ascii="Times New Roman" w:hAnsi="Times New Roman" w:cs="Times New Roman"/>
        </w:rPr>
        <w:t xml:space="preserve"> </w:t>
      </w:r>
      <w:proofErr w:type="spellStart"/>
      <w:r>
        <w:rPr>
          <w:rFonts w:ascii="Times New Roman" w:hAnsi="Times New Roman" w:cs="Times New Roman"/>
        </w:rPr>
        <w:t>Эхуэем</w:t>
      </w:r>
      <w:proofErr w:type="spellEnd"/>
      <w:r>
        <w:rPr>
          <w:rFonts w:ascii="Times New Roman" w:hAnsi="Times New Roman" w:cs="Times New Roman"/>
        </w:rPr>
        <w:t xml:space="preserve"> и</w:t>
      </w:r>
      <w:r w:rsidRPr="00DE25B4">
        <w:rPr>
          <w:rFonts w:ascii="Times New Roman" w:hAnsi="Times New Roman" w:cs="Times New Roman"/>
        </w:rPr>
        <w:t xml:space="preserve"> одобрен</w:t>
      </w:r>
      <w:r>
        <w:rPr>
          <w:rFonts w:ascii="Times New Roman" w:hAnsi="Times New Roman" w:cs="Times New Roman"/>
        </w:rPr>
        <w:t>н</w:t>
      </w:r>
      <w:r w:rsidRPr="00DE25B4">
        <w:rPr>
          <w:rFonts w:ascii="Times New Roman" w:hAnsi="Times New Roman" w:cs="Times New Roman"/>
        </w:rPr>
        <w:t>ы</w:t>
      </w:r>
      <w:r>
        <w:rPr>
          <w:rFonts w:ascii="Times New Roman" w:hAnsi="Times New Roman" w:cs="Times New Roman"/>
        </w:rPr>
        <w:t>е</w:t>
      </w:r>
      <w:r w:rsidRPr="00DE25B4">
        <w:rPr>
          <w:rFonts w:ascii="Times New Roman" w:hAnsi="Times New Roman" w:cs="Times New Roman"/>
        </w:rPr>
        <w:t xml:space="preserve"> </w:t>
      </w:r>
      <w:proofErr w:type="spellStart"/>
      <w:r w:rsidRPr="00DE25B4">
        <w:rPr>
          <w:rFonts w:ascii="Times New Roman" w:hAnsi="Times New Roman" w:cs="Times New Roman"/>
        </w:rPr>
        <w:t>Цяньлуном</w:t>
      </w:r>
      <w:proofErr w:type="spellEnd"/>
      <w:r w:rsidRPr="00DE25B4">
        <w:rPr>
          <w:rFonts w:ascii="Times New Roman" w:hAnsi="Times New Roman" w:cs="Times New Roman"/>
        </w:rPr>
        <w:t xml:space="preserve"> 15 октября 1790 г. [Цин шилу, т.7, 1982: 3204-</w:t>
      </w:r>
      <w:r>
        <w:rPr>
          <w:rFonts w:ascii="Times New Roman" w:hAnsi="Times New Roman" w:cs="Times New Roman"/>
        </w:rPr>
        <w:t>3210,</w:t>
      </w:r>
      <w:r w:rsidRPr="00DE25B4">
        <w:rPr>
          <w:rFonts w:ascii="Times New Roman" w:hAnsi="Times New Roman" w:cs="Times New Roman"/>
        </w:rPr>
        <w:t xml:space="preserve"> 3237-3241].</w:t>
      </w:r>
      <w:r w:rsidRPr="00F4611A">
        <w:rPr>
          <w:rFonts w:ascii="Times New Roman" w:hAnsi="Times New Roman" w:cs="Times New Roman"/>
        </w:rPr>
        <w:t xml:space="preserve"> </w:t>
      </w:r>
      <w:r>
        <w:rPr>
          <w:rFonts w:ascii="Times New Roman" w:hAnsi="Times New Roman" w:cs="Times New Roman"/>
        </w:rPr>
        <w:t xml:space="preserve">Эти документы заложили основу для следующих реформ, осуществленных в Тибете группой высокопоставленных цинских чиновников под руководством генерала </w:t>
      </w:r>
      <w:proofErr w:type="spellStart"/>
      <w:r>
        <w:rPr>
          <w:rFonts w:ascii="Times New Roman" w:hAnsi="Times New Roman" w:cs="Times New Roman"/>
        </w:rPr>
        <w:t>Фуканъаня</w:t>
      </w:r>
      <w:proofErr w:type="spellEnd"/>
      <w:r>
        <w:rPr>
          <w:rFonts w:ascii="Times New Roman" w:hAnsi="Times New Roman" w:cs="Times New Roman"/>
        </w:rPr>
        <w:t xml:space="preserve"> в 1793 г.</w:t>
      </w:r>
    </w:p>
  </w:footnote>
  <w:footnote w:id="194">
    <w:p w14:paraId="72DAC77B" w14:textId="77777777" w:rsidR="00D16DA8" w:rsidRPr="009B2F42" w:rsidRDefault="00D16DA8">
      <w:pPr>
        <w:pStyle w:val="ac"/>
        <w:rPr>
          <w:rFonts w:ascii="Times New Roman" w:hAnsi="Times New Roman" w:cs="Times New Roman"/>
          <w:lang w:val="fr-FR"/>
        </w:rPr>
      </w:pPr>
      <w:r w:rsidRPr="009B2F42">
        <w:rPr>
          <w:rStyle w:val="ae"/>
          <w:rFonts w:ascii="Times New Roman" w:hAnsi="Times New Roman" w:cs="Times New Roman"/>
        </w:rPr>
        <w:footnoteRef/>
      </w:r>
      <w:r w:rsidRPr="009B2F42">
        <w:rPr>
          <w:rFonts w:ascii="Times New Roman" w:hAnsi="Times New Roman" w:cs="Times New Roman"/>
          <w:lang w:val="fr-FR"/>
        </w:rPr>
        <w:t xml:space="preserve"> </w:t>
      </w:r>
      <w:proofErr w:type="spellStart"/>
      <w:r w:rsidRPr="009B2F42">
        <w:rPr>
          <w:rFonts w:ascii="Times New Roman" w:hAnsi="Times New Roman" w:cs="Times New Roman"/>
        </w:rPr>
        <w:t>Тиб</w:t>
      </w:r>
      <w:proofErr w:type="spellEnd"/>
      <w:r w:rsidRPr="009B2F42">
        <w:rPr>
          <w:rFonts w:ascii="Times New Roman" w:hAnsi="Times New Roman" w:cs="Times New Roman"/>
          <w:lang w:val="fr-FR"/>
        </w:rPr>
        <w:t>. blo bzang dge ‘dun grags pa</w:t>
      </w:r>
    </w:p>
  </w:footnote>
  <w:footnote w:id="195">
    <w:p w14:paraId="4E23A9B3" w14:textId="77777777" w:rsidR="00D16DA8" w:rsidRPr="002411FE" w:rsidRDefault="00D16DA8">
      <w:pPr>
        <w:pStyle w:val="ac"/>
        <w:rPr>
          <w:lang w:val="fr-FR"/>
        </w:rPr>
      </w:pPr>
      <w:r w:rsidRPr="009B2F42">
        <w:rPr>
          <w:rStyle w:val="ae"/>
          <w:rFonts w:ascii="Times New Roman" w:hAnsi="Times New Roman" w:cs="Times New Roman"/>
        </w:rPr>
        <w:footnoteRef/>
      </w:r>
      <w:r w:rsidRPr="002411FE">
        <w:rPr>
          <w:rFonts w:ascii="Times New Roman" w:hAnsi="Times New Roman" w:cs="Times New Roman"/>
          <w:lang w:val="fr-FR"/>
        </w:rPr>
        <w:t xml:space="preserve"> </w:t>
      </w:r>
      <w:proofErr w:type="spellStart"/>
      <w:r w:rsidRPr="009B2F42">
        <w:rPr>
          <w:rFonts w:ascii="Times New Roman" w:hAnsi="Times New Roman" w:cs="Times New Roman"/>
        </w:rPr>
        <w:t>Тиб</w:t>
      </w:r>
      <w:proofErr w:type="spellEnd"/>
      <w:r w:rsidRPr="002411FE">
        <w:rPr>
          <w:rFonts w:ascii="Times New Roman" w:hAnsi="Times New Roman" w:cs="Times New Roman"/>
          <w:lang w:val="fr-FR"/>
        </w:rPr>
        <w:t>. blo bzang rdo rje</w:t>
      </w:r>
    </w:p>
  </w:footnote>
  <w:footnote w:id="196">
    <w:p w14:paraId="49322725" w14:textId="77777777" w:rsidR="00D16DA8" w:rsidRPr="002411FE" w:rsidRDefault="00D16DA8">
      <w:pPr>
        <w:pStyle w:val="ac"/>
        <w:rPr>
          <w:rFonts w:ascii="Times New Roman" w:hAnsi="Times New Roman" w:cs="Times New Roman"/>
          <w:lang w:val="fr-FR"/>
        </w:rPr>
      </w:pPr>
      <w:r w:rsidRPr="009B2F42">
        <w:rPr>
          <w:rStyle w:val="ae"/>
          <w:rFonts w:ascii="Times New Roman" w:hAnsi="Times New Roman" w:cs="Times New Roman"/>
        </w:rPr>
        <w:footnoteRef/>
      </w:r>
      <w:r w:rsidRPr="002411FE">
        <w:rPr>
          <w:rFonts w:ascii="Times New Roman" w:hAnsi="Times New Roman" w:cs="Times New Roman"/>
          <w:lang w:val="fr-FR"/>
        </w:rPr>
        <w:t xml:space="preserve"> </w:t>
      </w:r>
      <w:proofErr w:type="spellStart"/>
      <w:r w:rsidRPr="009B2F42">
        <w:rPr>
          <w:rFonts w:ascii="Times New Roman" w:hAnsi="Times New Roman" w:cs="Times New Roman"/>
        </w:rPr>
        <w:t>Тиб</w:t>
      </w:r>
      <w:proofErr w:type="spellEnd"/>
      <w:r w:rsidRPr="002411FE">
        <w:rPr>
          <w:rFonts w:ascii="Times New Roman" w:hAnsi="Times New Roman" w:cs="Times New Roman"/>
          <w:lang w:val="fr-FR"/>
        </w:rPr>
        <w:t>. blo bzang mkhas mchog</w:t>
      </w:r>
    </w:p>
  </w:footnote>
  <w:footnote w:id="197">
    <w:p w14:paraId="24149E98" w14:textId="77777777" w:rsidR="00D16DA8" w:rsidRPr="009B2F42" w:rsidRDefault="00D16DA8">
      <w:pPr>
        <w:pStyle w:val="ac"/>
        <w:rPr>
          <w:lang w:val="fr-FR"/>
        </w:rPr>
      </w:pPr>
      <w:r w:rsidRPr="009B2F42">
        <w:rPr>
          <w:rStyle w:val="ae"/>
          <w:rFonts w:ascii="Times New Roman" w:hAnsi="Times New Roman" w:cs="Times New Roman"/>
        </w:rPr>
        <w:footnoteRef/>
      </w:r>
      <w:r w:rsidRPr="009B2F42">
        <w:rPr>
          <w:rFonts w:ascii="Times New Roman" w:hAnsi="Times New Roman" w:cs="Times New Roman"/>
          <w:lang w:val="fr-FR"/>
        </w:rPr>
        <w:t xml:space="preserve"> </w:t>
      </w:r>
      <w:proofErr w:type="spellStart"/>
      <w:r w:rsidRPr="009B2F42">
        <w:rPr>
          <w:rFonts w:ascii="Times New Roman" w:hAnsi="Times New Roman" w:cs="Times New Roman"/>
        </w:rPr>
        <w:t>Тиб</w:t>
      </w:r>
      <w:proofErr w:type="spellEnd"/>
      <w:r w:rsidRPr="009B2F42">
        <w:rPr>
          <w:rFonts w:ascii="Times New Roman" w:hAnsi="Times New Roman" w:cs="Times New Roman"/>
          <w:lang w:val="fr-FR"/>
        </w:rPr>
        <w:t>. lha klu snga cog rin chen chos ‘phel</w:t>
      </w:r>
    </w:p>
  </w:footnote>
  <w:footnote w:id="198">
    <w:p w14:paraId="4614F320" w14:textId="77777777" w:rsidR="00D16DA8" w:rsidRPr="00446DDA" w:rsidRDefault="00D16DA8" w:rsidP="00CA41D0">
      <w:pPr>
        <w:pStyle w:val="ac"/>
        <w:jc w:val="both"/>
        <w:rPr>
          <w:rFonts w:ascii="Times New Roman" w:hAnsi="Times New Roman" w:cs="Times New Roman"/>
          <w:lang w:val="fr-FR" w:eastAsia="zh-TW"/>
        </w:rPr>
      </w:pPr>
      <w:r w:rsidRPr="00CA41D0">
        <w:rPr>
          <w:rStyle w:val="ae"/>
          <w:rFonts w:ascii="Times New Roman" w:hAnsi="Times New Roman" w:cs="Times New Roman"/>
        </w:rPr>
        <w:footnoteRef/>
      </w:r>
      <w:r w:rsidRPr="00446DDA">
        <w:rPr>
          <w:rFonts w:ascii="Times New Roman" w:hAnsi="Times New Roman" w:cs="Times New Roman"/>
          <w:lang w:val="fr-FR" w:eastAsia="zh-TW"/>
        </w:rPr>
        <w:t xml:space="preserve"> </w:t>
      </w:r>
      <w:proofErr w:type="spellStart"/>
      <w:r w:rsidRPr="00CA41D0">
        <w:rPr>
          <w:rFonts w:ascii="Times New Roman" w:hAnsi="Times New Roman" w:cs="Times New Roman"/>
          <w:lang w:eastAsia="zh-TW"/>
        </w:rPr>
        <w:t>Тиб</w:t>
      </w:r>
      <w:proofErr w:type="spellEnd"/>
      <w:r w:rsidRPr="00446DDA">
        <w:rPr>
          <w:rFonts w:ascii="Times New Roman" w:hAnsi="Times New Roman" w:cs="Times New Roman"/>
          <w:lang w:val="fr-FR" w:eastAsia="zh-TW"/>
        </w:rPr>
        <w:t>. rtse drung</w:t>
      </w:r>
      <w:r w:rsidRPr="00446DDA">
        <w:rPr>
          <w:rFonts w:ascii="Times New Roman" w:eastAsia="PMingLiU" w:hAnsi="Times New Roman" w:cs="Times New Roman"/>
          <w:lang w:val="fr-FR" w:eastAsia="zh-MO"/>
        </w:rPr>
        <w:t xml:space="preserve">, </w:t>
      </w:r>
      <w:r w:rsidRPr="00CA41D0">
        <w:rPr>
          <w:rFonts w:ascii="Times New Roman" w:eastAsia="PMingLiU" w:hAnsi="Times New Roman" w:cs="Times New Roman"/>
          <w:lang w:eastAsia="zh-MO"/>
        </w:rPr>
        <w:t>кит</w:t>
      </w:r>
      <w:r w:rsidRPr="00446DDA">
        <w:rPr>
          <w:rFonts w:ascii="Times New Roman" w:eastAsia="PMingLiU" w:hAnsi="Times New Roman" w:cs="Times New Roman"/>
          <w:lang w:val="fr-FR" w:eastAsia="zh-MO"/>
        </w:rPr>
        <w:t>.</w:t>
      </w:r>
      <w:r w:rsidRPr="00446DDA">
        <w:rPr>
          <w:rFonts w:ascii="Times New Roman" w:hAnsi="Times New Roman" w:cs="Times New Roman" w:hint="eastAsia"/>
          <w:lang w:val="fr-FR" w:eastAsia="zh-TW"/>
        </w:rPr>
        <w:t xml:space="preserve"> </w:t>
      </w:r>
      <w:r>
        <w:rPr>
          <w:rFonts w:ascii="Times New Roman" w:hAnsi="Times New Roman" w:cs="Times New Roman" w:hint="eastAsia"/>
          <w:lang w:eastAsia="zh-TW"/>
        </w:rPr>
        <w:t>資忠</w:t>
      </w:r>
      <w:r w:rsidRPr="00446DDA">
        <w:rPr>
          <w:rFonts w:ascii="Times New Roman" w:hAnsi="Times New Roman" w:cs="Times New Roman"/>
          <w:lang w:val="fr-FR" w:eastAsia="zh-TW"/>
        </w:rPr>
        <w:t xml:space="preserve">, </w:t>
      </w:r>
      <w:r>
        <w:rPr>
          <w:rFonts w:ascii="Times New Roman" w:hAnsi="Times New Roman" w:cs="Times New Roman"/>
          <w:lang w:eastAsia="zh-TW"/>
        </w:rPr>
        <w:t>чиновник</w:t>
      </w:r>
      <w:r w:rsidRPr="00446DDA">
        <w:rPr>
          <w:rFonts w:ascii="Times New Roman" w:hAnsi="Times New Roman" w:cs="Times New Roman"/>
          <w:lang w:val="fr-FR" w:eastAsia="zh-TW"/>
        </w:rPr>
        <w:t>-</w:t>
      </w:r>
      <w:r>
        <w:rPr>
          <w:rFonts w:ascii="Times New Roman" w:hAnsi="Times New Roman" w:cs="Times New Roman"/>
          <w:lang w:eastAsia="zh-TW"/>
        </w:rPr>
        <w:t>монах</w:t>
      </w:r>
    </w:p>
  </w:footnote>
  <w:footnote w:id="199">
    <w:p w14:paraId="2CBFFE86" w14:textId="77777777" w:rsidR="00D16DA8" w:rsidRPr="00794233" w:rsidRDefault="00D16DA8" w:rsidP="00446DDA">
      <w:pPr>
        <w:pStyle w:val="ac"/>
        <w:jc w:val="both"/>
        <w:rPr>
          <w:rFonts w:ascii="Times New Roman" w:hAnsi="Times New Roman" w:cs="Times New Roman"/>
          <w:lang w:val="fr-FR" w:eastAsia="zh-TW"/>
        </w:rPr>
      </w:pPr>
      <w:r w:rsidRPr="00446DDA">
        <w:rPr>
          <w:rStyle w:val="ae"/>
          <w:rFonts w:ascii="Times New Roman" w:hAnsi="Times New Roman" w:cs="Times New Roman"/>
        </w:rPr>
        <w:footnoteRef/>
      </w:r>
      <w:r w:rsidRPr="00446DDA">
        <w:rPr>
          <w:rFonts w:ascii="Times New Roman" w:hAnsi="Times New Roman" w:cs="Times New Roman"/>
          <w:lang w:val="fr-FR" w:eastAsia="zh-TW"/>
        </w:rPr>
        <w:t xml:space="preserve"> </w:t>
      </w:r>
      <w:r w:rsidRPr="00446DDA">
        <w:rPr>
          <w:rFonts w:ascii="Times New Roman" w:hAnsi="Times New Roman" w:cs="Times New Roman"/>
          <w:lang w:eastAsia="zh-TW"/>
        </w:rPr>
        <w:t>Кит</w:t>
      </w:r>
      <w:r w:rsidRPr="00794233">
        <w:rPr>
          <w:rFonts w:ascii="Times New Roman" w:hAnsi="Times New Roman" w:cs="Times New Roman"/>
          <w:lang w:val="fr-FR" w:eastAsia="zh-TW"/>
        </w:rPr>
        <w:t xml:space="preserve">. </w:t>
      </w:r>
      <w:r w:rsidRPr="00446DDA">
        <w:rPr>
          <w:rFonts w:ascii="Times New Roman" w:hAnsi="Times New Roman" w:cs="Times New Roman"/>
          <w:lang w:eastAsia="zh-TW"/>
        </w:rPr>
        <w:t>自伊進京後</w:t>
      </w:r>
      <w:r w:rsidRPr="00794233">
        <w:rPr>
          <w:rFonts w:ascii="Times New Roman" w:hAnsi="Times New Roman" w:cs="Times New Roman"/>
          <w:lang w:val="fr-FR" w:eastAsia="zh-TW"/>
        </w:rPr>
        <w:t>，</w:t>
      </w:r>
      <w:r w:rsidRPr="00446DDA">
        <w:rPr>
          <w:rFonts w:ascii="Times New Roman" w:hAnsi="Times New Roman" w:cs="Times New Roman"/>
          <w:lang w:eastAsia="zh-TW"/>
        </w:rPr>
        <w:t>達賴喇嘛掌印一切過於</w:t>
      </w:r>
      <w:r>
        <w:rPr>
          <w:rFonts w:ascii="Times New Roman" w:hAnsi="Times New Roman" w:cs="Times New Roman"/>
          <w:lang w:eastAsia="zh-TW"/>
        </w:rPr>
        <w:t>柔懦</w:t>
      </w:r>
      <w:r w:rsidRPr="00794233">
        <w:rPr>
          <w:rFonts w:ascii="Times New Roman" w:hAnsi="Times New Roman" w:cs="Times New Roman"/>
          <w:lang w:val="fr-FR" w:eastAsia="zh-TW"/>
        </w:rPr>
        <w:t>，</w:t>
      </w:r>
      <w:r>
        <w:rPr>
          <w:rFonts w:ascii="Times New Roman" w:hAnsi="Times New Roman" w:cs="Times New Roman"/>
          <w:lang w:eastAsia="zh-TW"/>
        </w:rPr>
        <w:t>任聽伊伯阿古拉兄弟資忠綏本辦理諸物</w:t>
      </w:r>
      <w:r w:rsidRPr="00794233">
        <w:rPr>
          <w:rFonts w:ascii="Times New Roman" w:hAnsi="Times New Roman" w:cs="Times New Roman"/>
          <w:lang w:val="fr-FR" w:eastAsia="zh-TW"/>
        </w:rPr>
        <w:t>，</w:t>
      </w:r>
      <w:r>
        <w:rPr>
          <w:rFonts w:ascii="Times New Roman" w:hAnsi="Times New Roman" w:cs="Times New Roman"/>
          <w:lang w:eastAsia="zh-TW"/>
        </w:rPr>
        <w:t>不分善惡</w:t>
      </w:r>
      <w:r w:rsidRPr="00794233">
        <w:rPr>
          <w:rFonts w:ascii="Times New Roman" w:hAnsi="Times New Roman" w:cs="Times New Roman"/>
          <w:lang w:val="fr-FR" w:eastAsia="zh-TW"/>
        </w:rPr>
        <w:t>，</w:t>
      </w:r>
      <w:r>
        <w:rPr>
          <w:rFonts w:ascii="Times New Roman" w:hAnsi="Times New Roman" w:cs="Times New Roman"/>
          <w:lang w:eastAsia="zh-TW"/>
        </w:rPr>
        <w:t>惟以賄賂</w:t>
      </w:r>
      <w:r>
        <w:rPr>
          <w:rFonts w:ascii="Times New Roman" w:hAnsi="Times New Roman" w:cs="Times New Roman" w:hint="eastAsia"/>
          <w:lang w:eastAsia="zh-TW"/>
        </w:rPr>
        <w:t>夤緣</w:t>
      </w:r>
      <w:r w:rsidRPr="00446DDA">
        <w:rPr>
          <w:rFonts w:ascii="Times New Roman" w:hAnsi="Times New Roman" w:cs="Times New Roman"/>
          <w:lang w:eastAsia="zh-TW"/>
        </w:rPr>
        <w:t>為事</w:t>
      </w:r>
    </w:p>
  </w:footnote>
  <w:footnote w:id="200">
    <w:p w14:paraId="5C9423BC" w14:textId="77777777" w:rsidR="00D16DA8" w:rsidRPr="009E1C15" w:rsidRDefault="00D16DA8" w:rsidP="009E1C15">
      <w:pPr>
        <w:pStyle w:val="ac"/>
        <w:jc w:val="both"/>
        <w:rPr>
          <w:rFonts w:ascii="Times New Roman" w:hAnsi="Times New Roman" w:cs="Times New Roman"/>
          <w:lang w:eastAsia="zh-TW"/>
        </w:rPr>
      </w:pPr>
      <w:r w:rsidRPr="009E1C15">
        <w:rPr>
          <w:rStyle w:val="ae"/>
          <w:rFonts w:ascii="Times New Roman" w:hAnsi="Times New Roman" w:cs="Times New Roman"/>
        </w:rPr>
        <w:footnoteRef/>
      </w:r>
      <w:r w:rsidRPr="00794233">
        <w:rPr>
          <w:rFonts w:ascii="Times New Roman" w:hAnsi="Times New Roman" w:cs="Times New Roman"/>
          <w:lang w:val="fr-FR" w:eastAsia="zh-TW"/>
        </w:rPr>
        <w:t xml:space="preserve"> </w:t>
      </w:r>
      <w:r w:rsidRPr="009E1C15">
        <w:rPr>
          <w:rFonts w:ascii="Times New Roman" w:hAnsi="Times New Roman" w:cs="Times New Roman"/>
          <w:lang w:eastAsia="zh-TW"/>
        </w:rPr>
        <w:t>Кит</w:t>
      </w:r>
      <w:r w:rsidRPr="00794233">
        <w:rPr>
          <w:rFonts w:ascii="Times New Roman" w:hAnsi="Times New Roman" w:cs="Times New Roman"/>
          <w:lang w:val="fr-FR" w:eastAsia="zh-TW"/>
        </w:rPr>
        <w:t>.</w:t>
      </w:r>
      <w:r w:rsidRPr="00794233">
        <w:rPr>
          <w:rFonts w:ascii="Times New Roman" w:hAnsi="Times New Roman" w:cs="Times New Roman" w:hint="eastAsia"/>
          <w:lang w:val="fr-FR" w:eastAsia="zh-TW"/>
        </w:rPr>
        <w:t xml:space="preserve"> </w:t>
      </w:r>
      <w:r>
        <w:rPr>
          <w:rFonts w:ascii="Times New Roman" w:hAnsi="Times New Roman" w:cs="Times New Roman" w:hint="eastAsia"/>
          <w:lang w:eastAsia="zh-TW"/>
        </w:rPr>
        <w:t>藏中舊例</w:t>
      </w:r>
      <w:r w:rsidRPr="00794233">
        <w:rPr>
          <w:rFonts w:ascii="Times New Roman" w:hAnsi="Times New Roman" w:cs="Times New Roman" w:hint="eastAsia"/>
          <w:lang w:val="fr-FR" w:eastAsia="zh-TW"/>
        </w:rPr>
        <w:t>，</w:t>
      </w:r>
      <w:r>
        <w:rPr>
          <w:rFonts w:ascii="Times New Roman" w:hAnsi="Times New Roman" w:cs="Times New Roman" w:hint="eastAsia"/>
          <w:lang w:eastAsia="zh-TW"/>
        </w:rPr>
        <w:t>凡唐古忒事務俱系噶布倫等查辦</w:t>
      </w:r>
      <w:r w:rsidRPr="00794233">
        <w:rPr>
          <w:rFonts w:ascii="Times New Roman" w:hAnsi="Times New Roman" w:cs="Times New Roman"/>
          <w:lang w:val="fr-FR" w:eastAsia="zh-TW"/>
        </w:rPr>
        <w:t>，</w:t>
      </w:r>
      <w:r>
        <w:rPr>
          <w:rFonts w:ascii="Times New Roman" w:hAnsi="Times New Roman" w:cs="Times New Roman" w:hint="eastAsia"/>
          <w:lang w:eastAsia="zh-TW"/>
        </w:rPr>
        <w:t>稟知達賴喇嘛裁定</w:t>
      </w:r>
      <w:r w:rsidRPr="009E1C15">
        <w:rPr>
          <w:rFonts w:ascii="Times New Roman" w:hAnsi="Times New Roman" w:cs="Times New Roman"/>
          <w:lang w:eastAsia="zh-TW"/>
        </w:rPr>
        <w:t>。</w:t>
      </w:r>
      <w:r>
        <w:rPr>
          <w:rFonts w:ascii="Times New Roman" w:hAnsi="Times New Roman" w:cs="Times New Roman" w:hint="eastAsia"/>
          <w:lang w:eastAsia="zh-TW"/>
        </w:rPr>
        <w:t>自噶勒丹錫哷圖禪師進京後</w:t>
      </w:r>
      <w:r w:rsidRPr="009E1C15">
        <w:rPr>
          <w:rFonts w:ascii="Times New Roman" w:hAnsi="Times New Roman" w:cs="Times New Roman"/>
          <w:lang w:eastAsia="zh-TW"/>
        </w:rPr>
        <w:t>，</w:t>
      </w:r>
      <w:r>
        <w:rPr>
          <w:rFonts w:ascii="Times New Roman" w:hAnsi="Times New Roman" w:cs="Times New Roman" w:hint="eastAsia"/>
          <w:lang w:eastAsia="zh-TW"/>
        </w:rPr>
        <w:t>諸務交噶布倫辦理者甚少</w:t>
      </w:r>
      <w:r w:rsidRPr="009E1C15">
        <w:rPr>
          <w:rFonts w:ascii="Times New Roman" w:hAnsi="Times New Roman" w:cs="Times New Roman"/>
          <w:lang w:eastAsia="zh-TW"/>
        </w:rPr>
        <w:t>，</w:t>
      </w:r>
      <w:r>
        <w:rPr>
          <w:rFonts w:ascii="Times New Roman" w:hAnsi="Times New Roman" w:cs="Times New Roman" w:hint="eastAsia"/>
          <w:lang w:eastAsia="zh-TW"/>
        </w:rPr>
        <w:t>以致唐古忒生怨</w:t>
      </w:r>
      <w:r w:rsidRPr="009E1C15">
        <w:rPr>
          <w:rFonts w:ascii="Times New Roman" w:hAnsi="Times New Roman" w:cs="Times New Roman"/>
          <w:lang w:eastAsia="zh-TW"/>
        </w:rPr>
        <w:t>。</w:t>
      </w:r>
    </w:p>
  </w:footnote>
  <w:footnote w:id="201">
    <w:p w14:paraId="3A2BC0F5" w14:textId="77777777" w:rsidR="00D16DA8" w:rsidRPr="00125D7C" w:rsidRDefault="00D16DA8" w:rsidP="00995A0A">
      <w:pPr>
        <w:pStyle w:val="ac"/>
        <w:jc w:val="both"/>
        <w:rPr>
          <w:rFonts w:ascii="Times New Roman" w:hAnsi="Times New Roman" w:cs="Times New Roman"/>
        </w:rPr>
      </w:pPr>
      <w:r w:rsidRPr="00125D7C">
        <w:rPr>
          <w:rStyle w:val="ae"/>
          <w:rFonts w:ascii="Times New Roman" w:hAnsi="Times New Roman" w:cs="Times New Roman"/>
        </w:rPr>
        <w:footnoteRef/>
      </w:r>
      <w:r w:rsidRPr="00125D7C">
        <w:rPr>
          <w:rFonts w:ascii="Times New Roman" w:hAnsi="Times New Roman" w:cs="Times New Roman"/>
        </w:rPr>
        <w:t xml:space="preserve"> Пуфу (кит. </w:t>
      </w:r>
      <w:r w:rsidRPr="00125D7C">
        <w:rPr>
          <w:rFonts w:ascii="Times New Roman" w:hAnsi="Times New Roman" w:cs="Times New Roman"/>
        </w:rPr>
        <w:t>普福</w:t>
      </w:r>
      <w:r w:rsidRPr="00125D7C">
        <w:rPr>
          <w:rFonts w:ascii="Times New Roman" w:hAnsi="Times New Roman" w:cs="Times New Roman"/>
        </w:rPr>
        <w:t xml:space="preserve">) – чиновник цинской администрации, принадлежал к монгольскому желтому знамени. Занимал пост </w:t>
      </w:r>
      <w:proofErr w:type="spellStart"/>
      <w:r w:rsidRPr="00125D7C">
        <w:rPr>
          <w:rFonts w:ascii="Times New Roman" w:hAnsi="Times New Roman" w:cs="Times New Roman"/>
        </w:rPr>
        <w:t>амбаня</w:t>
      </w:r>
      <w:proofErr w:type="spellEnd"/>
      <w:r w:rsidRPr="00125D7C">
        <w:rPr>
          <w:rFonts w:ascii="Times New Roman" w:hAnsi="Times New Roman" w:cs="Times New Roman"/>
        </w:rPr>
        <w:t xml:space="preserve"> с января 1789 г. по август 1790 г. Снят с поста из-за недобросовестного выполнения обязанностей [Цин шилу, т.7, 1982: 3231; </w:t>
      </w:r>
      <w:proofErr w:type="spellStart"/>
      <w:r w:rsidRPr="00125D7C">
        <w:rPr>
          <w:rFonts w:ascii="Times New Roman" w:hAnsi="Times New Roman" w:cs="Times New Roman"/>
        </w:rPr>
        <w:t>Цэн</w:t>
      </w:r>
      <w:proofErr w:type="spellEnd"/>
      <w:r w:rsidRPr="00125D7C">
        <w:rPr>
          <w:rFonts w:ascii="Times New Roman" w:hAnsi="Times New Roman" w:cs="Times New Roman"/>
        </w:rPr>
        <w:t xml:space="preserve"> </w:t>
      </w:r>
      <w:proofErr w:type="spellStart"/>
      <w:r w:rsidRPr="00125D7C">
        <w:rPr>
          <w:rFonts w:ascii="Times New Roman" w:hAnsi="Times New Roman" w:cs="Times New Roman"/>
        </w:rPr>
        <w:t>Гоцин</w:t>
      </w:r>
      <w:proofErr w:type="spellEnd"/>
      <w:r w:rsidRPr="00125D7C">
        <w:rPr>
          <w:rFonts w:ascii="Times New Roman" w:hAnsi="Times New Roman" w:cs="Times New Roman"/>
        </w:rPr>
        <w:t xml:space="preserve"> 1999: 297].</w:t>
      </w:r>
    </w:p>
  </w:footnote>
  <w:footnote w:id="202">
    <w:p w14:paraId="3B9652CB" w14:textId="77777777" w:rsidR="00D16DA8" w:rsidRPr="00995A0A" w:rsidRDefault="00D16DA8" w:rsidP="00995A0A">
      <w:pPr>
        <w:pStyle w:val="ac"/>
        <w:jc w:val="both"/>
        <w:rPr>
          <w:rFonts w:ascii="Times New Roman" w:hAnsi="Times New Roman" w:cs="Times New Roman"/>
        </w:rPr>
      </w:pPr>
      <w:r w:rsidRPr="00125D7C">
        <w:rPr>
          <w:rStyle w:val="ae"/>
          <w:rFonts w:ascii="Times New Roman" w:hAnsi="Times New Roman" w:cs="Times New Roman"/>
        </w:rPr>
        <w:footnoteRef/>
      </w:r>
      <w:r w:rsidRPr="00125D7C">
        <w:rPr>
          <w:rFonts w:ascii="Times New Roman" w:hAnsi="Times New Roman" w:cs="Times New Roman"/>
        </w:rPr>
        <w:t xml:space="preserve"> </w:t>
      </w:r>
      <w:proofErr w:type="spellStart"/>
      <w:r w:rsidRPr="00125D7C">
        <w:rPr>
          <w:rFonts w:ascii="Times New Roman" w:hAnsi="Times New Roman" w:cs="Times New Roman"/>
        </w:rPr>
        <w:t>Яманьтай</w:t>
      </w:r>
      <w:proofErr w:type="spellEnd"/>
      <w:r w:rsidRPr="00125D7C">
        <w:rPr>
          <w:rFonts w:ascii="Times New Roman" w:hAnsi="Times New Roman" w:cs="Times New Roman"/>
        </w:rPr>
        <w:t xml:space="preserve"> (кит.</w:t>
      </w:r>
      <w:r w:rsidRPr="005D5A1C">
        <w:rPr>
          <w:rFonts w:ascii="Times New Roman" w:hAnsi="Times New Roman" w:cs="Times New Roman" w:hint="eastAsia"/>
        </w:rPr>
        <w:t xml:space="preserve"> </w:t>
      </w:r>
      <w:r>
        <w:rPr>
          <w:rFonts w:ascii="Times New Roman" w:hAnsi="Times New Roman" w:cs="Times New Roman" w:hint="eastAsia"/>
        </w:rPr>
        <w:t>雅滿泰</w:t>
      </w:r>
      <w:r w:rsidRPr="00125D7C">
        <w:rPr>
          <w:rFonts w:ascii="Times New Roman" w:hAnsi="Times New Roman" w:cs="Times New Roman"/>
        </w:rPr>
        <w:t xml:space="preserve">) – чиновник цинской администрации, принадлежал к монгольскому желтому знамени. Занимал пост </w:t>
      </w:r>
      <w:proofErr w:type="spellStart"/>
      <w:r w:rsidRPr="00125D7C">
        <w:rPr>
          <w:rFonts w:ascii="Times New Roman" w:hAnsi="Times New Roman" w:cs="Times New Roman"/>
        </w:rPr>
        <w:t>амбаня</w:t>
      </w:r>
      <w:proofErr w:type="spellEnd"/>
      <w:r w:rsidRPr="00125D7C">
        <w:rPr>
          <w:rFonts w:ascii="Times New Roman" w:hAnsi="Times New Roman" w:cs="Times New Roman"/>
        </w:rPr>
        <w:t xml:space="preserve"> с июля 1790 г. по октябрь 1791 г. Был снят с поста из-за многочисленных ошибок в решении тибетских дел, выставлен в Лхасе с позорной табличкой, в 1793 г. получил прощение и </w:t>
      </w:r>
      <w:r w:rsidRPr="00995A0A">
        <w:rPr>
          <w:rFonts w:ascii="Times New Roman" w:hAnsi="Times New Roman" w:cs="Times New Roman"/>
        </w:rPr>
        <w:t>вернулся в Пекин [</w:t>
      </w:r>
      <w:proofErr w:type="spellStart"/>
      <w:r w:rsidRPr="00995A0A">
        <w:rPr>
          <w:rFonts w:ascii="Times New Roman" w:hAnsi="Times New Roman" w:cs="Times New Roman"/>
        </w:rPr>
        <w:t>Цэн</w:t>
      </w:r>
      <w:proofErr w:type="spellEnd"/>
      <w:r w:rsidRPr="00995A0A">
        <w:rPr>
          <w:rFonts w:ascii="Times New Roman" w:hAnsi="Times New Roman" w:cs="Times New Roman"/>
        </w:rPr>
        <w:t xml:space="preserve"> </w:t>
      </w:r>
      <w:proofErr w:type="spellStart"/>
      <w:r w:rsidRPr="00995A0A">
        <w:rPr>
          <w:rFonts w:ascii="Times New Roman" w:hAnsi="Times New Roman" w:cs="Times New Roman"/>
        </w:rPr>
        <w:t>Гоцин</w:t>
      </w:r>
      <w:proofErr w:type="spellEnd"/>
      <w:r w:rsidRPr="00995A0A">
        <w:rPr>
          <w:rFonts w:ascii="Times New Roman" w:hAnsi="Times New Roman" w:cs="Times New Roman"/>
        </w:rPr>
        <w:t xml:space="preserve"> 1999: 297].</w:t>
      </w:r>
    </w:p>
  </w:footnote>
  <w:footnote w:id="203">
    <w:p w14:paraId="10F2FCC8" w14:textId="77777777" w:rsidR="00D16DA8" w:rsidRPr="00995A0A" w:rsidRDefault="00D16DA8" w:rsidP="00995A0A">
      <w:pPr>
        <w:pStyle w:val="ac"/>
        <w:jc w:val="both"/>
      </w:pPr>
      <w:r w:rsidRPr="00995A0A">
        <w:rPr>
          <w:rStyle w:val="ae"/>
          <w:rFonts w:ascii="Times New Roman" w:hAnsi="Times New Roman" w:cs="Times New Roman"/>
        </w:rPr>
        <w:footnoteRef/>
      </w:r>
      <w:r w:rsidRPr="00995A0A">
        <w:rPr>
          <w:rFonts w:ascii="Times New Roman" w:hAnsi="Times New Roman" w:cs="Times New Roman"/>
        </w:rPr>
        <w:t xml:space="preserve"> </w:t>
      </w:r>
      <w:proofErr w:type="spellStart"/>
      <w:r w:rsidRPr="00995A0A">
        <w:rPr>
          <w:rFonts w:ascii="Times New Roman" w:hAnsi="Times New Roman" w:cs="Times New Roman"/>
        </w:rPr>
        <w:t>Баотай</w:t>
      </w:r>
      <w:proofErr w:type="spellEnd"/>
      <w:r w:rsidRPr="00995A0A">
        <w:rPr>
          <w:rFonts w:ascii="Times New Roman" w:hAnsi="Times New Roman" w:cs="Times New Roman"/>
        </w:rPr>
        <w:t xml:space="preserve"> (кит. </w:t>
      </w:r>
      <w:r w:rsidRPr="00995A0A">
        <w:rPr>
          <w:rFonts w:ascii="Times New Roman" w:hAnsi="Times New Roman" w:cs="Times New Roman"/>
        </w:rPr>
        <w:t>保泰</w:t>
      </w:r>
      <w:r w:rsidRPr="00995A0A">
        <w:rPr>
          <w:rFonts w:ascii="Times New Roman" w:hAnsi="Times New Roman" w:cs="Times New Roman"/>
        </w:rPr>
        <w:t xml:space="preserve">) – чиновник цинской администрации, принадлежал к монгольскому белому знамени. Занимал пост </w:t>
      </w:r>
      <w:proofErr w:type="spellStart"/>
      <w:r w:rsidRPr="00995A0A">
        <w:rPr>
          <w:rFonts w:ascii="Times New Roman" w:hAnsi="Times New Roman" w:cs="Times New Roman"/>
        </w:rPr>
        <w:t>амбаня</w:t>
      </w:r>
      <w:proofErr w:type="spellEnd"/>
      <w:r w:rsidRPr="00995A0A">
        <w:rPr>
          <w:rFonts w:ascii="Times New Roman" w:hAnsi="Times New Roman" w:cs="Times New Roman"/>
        </w:rPr>
        <w:t xml:space="preserve"> с сентября 1790 г. по октябрь 1791 г. Был снят с поста после вторжения гуркхов, выставлен в Лхасе с позорной табличкой, в 1793 г. получил прощение и вернулся в Пекин [</w:t>
      </w:r>
      <w:proofErr w:type="spellStart"/>
      <w:r w:rsidRPr="00995A0A">
        <w:rPr>
          <w:rFonts w:ascii="Times New Roman" w:hAnsi="Times New Roman" w:cs="Times New Roman"/>
        </w:rPr>
        <w:t>Цэн</w:t>
      </w:r>
      <w:proofErr w:type="spellEnd"/>
      <w:r w:rsidRPr="00995A0A">
        <w:rPr>
          <w:rFonts w:ascii="Times New Roman" w:hAnsi="Times New Roman" w:cs="Times New Roman"/>
        </w:rPr>
        <w:t xml:space="preserve"> </w:t>
      </w:r>
      <w:proofErr w:type="spellStart"/>
      <w:r w:rsidRPr="00995A0A">
        <w:rPr>
          <w:rFonts w:ascii="Times New Roman" w:hAnsi="Times New Roman" w:cs="Times New Roman"/>
        </w:rPr>
        <w:t>Гоцин</w:t>
      </w:r>
      <w:proofErr w:type="spellEnd"/>
      <w:r w:rsidRPr="00995A0A">
        <w:rPr>
          <w:rFonts w:ascii="Times New Roman" w:hAnsi="Times New Roman" w:cs="Times New Roman"/>
        </w:rPr>
        <w:t xml:space="preserve"> 1999: 297].</w:t>
      </w:r>
    </w:p>
  </w:footnote>
  <w:footnote w:id="204">
    <w:p w14:paraId="54D83FA0" w14:textId="77777777" w:rsidR="00D16DA8" w:rsidRPr="00131848" w:rsidRDefault="00D16DA8" w:rsidP="00131848">
      <w:pPr>
        <w:pStyle w:val="ac"/>
        <w:jc w:val="both"/>
        <w:rPr>
          <w:rFonts w:ascii="Times New Roman" w:hAnsi="Times New Roman" w:cs="Times New Roman"/>
        </w:rPr>
      </w:pPr>
      <w:r w:rsidRPr="00131848">
        <w:rPr>
          <w:rStyle w:val="ae"/>
          <w:rFonts w:ascii="Times New Roman" w:hAnsi="Times New Roman" w:cs="Times New Roman"/>
        </w:rPr>
        <w:footnoteRef/>
      </w:r>
      <w:r w:rsidRPr="00131848">
        <w:rPr>
          <w:rFonts w:ascii="Times New Roman" w:hAnsi="Times New Roman" w:cs="Times New Roman"/>
        </w:rPr>
        <w:t xml:space="preserve"> В тот момент Далай-лама правил самостоятельно, поскольку регент </w:t>
      </w:r>
      <w:proofErr w:type="spellStart"/>
      <w:r w:rsidRPr="00131848">
        <w:rPr>
          <w:rFonts w:ascii="Times New Roman" w:hAnsi="Times New Roman" w:cs="Times New Roman"/>
        </w:rPr>
        <w:t>Нгаванг</w:t>
      </w:r>
      <w:proofErr w:type="spellEnd"/>
      <w:r w:rsidRPr="00131848">
        <w:rPr>
          <w:rFonts w:ascii="Times New Roman" w:hAnsi="Times New Roman" w:cs="Times New Roman"/>
        </w:rPr>
        <w:t xml:space="preserve"> </w:t>
      </w:r>
      <w:proofErr w:type="spellStart"/>
      <w:r w:rsidRPr="00131848">
        <w:rPr>
          <w:rFonts w:ascii="Times New Roman" w:hAnsi="Times New Roman" w:cs="Times New Roman"/>
        </w:rPr>
        <w:t>Цултим</w:t>
      </w:r>
      <w:proofErr w:type="spellEnd"/>
      <w:r w:rsidRPr="00131848">
        <w:rPr>
          <w:rFonts w:ascii="Times New Roman" w:hAnsi="Times New Roman" w:cs="Times New Roman"/>
        </w:rPr>
        <w:t xml:space="preserve"> умер, а </w:t>
      </w:r>
      <w:proofErr w:type="spellStart"/>
      <w:r w:rsidRPr="00131848">
        <w:rPr>
          <w:rFonts w:ascii="Times New Roman" w:hAnsi="Times New Roman" w:cs="Times New Roman"/>
        </w:rPr>
        <w:t>Тацаг</w:t>
      </w:r>
      <w:proofErr w:type="spellEnd"/>
      <w:r w:rsidRPr="00131848">
        <w:rPr>
          <w:rFonts w:ascii="Times New Roman" w:hAnsi="Times New Roman" w:cs="Times New Roman"/>
        </w:rPr>
        <w:t>-хутухту еще не вернулся в Лхасу.</w:t>
      </w:r>
    </w:p>
  </w:footnote>
  <w:footnote w:id="205">
    <w:p w14:paraId="070DB518" w14:textId="77777777" w:rsidR="00D16DA8" w:rsidRPr="00166779" w:rsidRDefault="00D16DA8" w:rsidP="0046504A">
      <w:pPr>
        <w:pStyle w:val="ac"/>
        <w:jc w:val="both"/>
        <w:rPr>
          <w:rFonts w:ascii="Times New Roman" w:eastAsia="PMingLiU" w:hAnsi="Times New Roman" w:cs="Times New Roman"/>
          <w:lang w:eastAsia="zh-MO"/>
        </w:rPr>
      </w:pPr>
      <w:r w:rsidRPr="00DA55C4">
        <w:rPr>
          <w:rStyle w:val="ae"/>
          <w:rFonts w:ascii="Times New Roman" w:hAnsi="Times New Roman" w:cs="Times New Roman"/>
        </w:rPr>
        <w:footnoteRef/>
      </w:r>
      <w:r w:rsidRPr="00DA55C4">
        <w:rPr>
          <w:rFonts w:ascii="Times New Roman" w:hAnsi="Times New Roman" w:cs="Times New Roman"/>
        </w:rPr>
        <w:t xml:space="preserve"> </w:t>
      </w:r>
      <w:proofErr w:type="spellStart"/>
      <w:r w:rsidRPr="00DA55C4">
        <w:rPr>
          <w:rFonts w:ascii="Times New Roman" w:hAnsi="Times New Roman" w:cs="Times New Roman"/>
        </w:rPr>
        <w:t>Дорин</w:t>
      </w:r>
      <w:proofErr w:type="spellEnd"/>
      <w:r w:rsidRPr="00DA55C4">
        <w:rPr>
          <w:rFonts w:ascii="Times New Roman" w:hAnsi="Times New Roman" w:cs="Times New Roman"/>
        </w:rPr>
        <w:t xml:space="preserve"> Тендзин </w:t>
      </w:r>
      <w:proofErr w:type="spellStart"/>
      <w:r w:rsidRPr="00DA55C4">
        <w:rPr>
          <w:rFonts w:ascii="Times New Roman" w:hAnsi="Times New Roman" w:cs="Times New Roman"/>
        </w:rPr>
        <w:t>Пелджор</w:t>
      </w:r>
      <w:proofErr w:type="spellEnd"/>
      <w:r w:rsidRPr="00DA55C4">
        <w:rPr>
          <w:rFonts w:ascii="Times New Roman" w:hAnsi="Times New Roman" w:cs="Times New Roman"/>
        </w:rPr>
        <w:t xml:space="preserve"> (</w:t>
      </w:r>
      <w:proofErr w:type="spellStart"/>
      <w:r w:rsidRPr="00DA55C4">
        <w:rPr>
          <w:rFonts w:ascii="Times New Roman" w:hAnsi="Times New Roman" w:cs="Times New Roman"/>
        </w:rPr>
        <w:t>тиб</w:t>
      </w:r>
      <w:proofErr w:type="spellEnd"/>
      <w:r w:rsidRPr="00DA55C4">
        <w:rPr>
          <w:rFonts w:ascii="Times New Roman" w:hAnsi="Times New Roman" w:cs="Times New Roman"/>
        </w:rPr>
        <w:t xml:space="preserve">. </w:t>
      </w:r>
      <w:proofErr w:type="spellStart"/>
      <w:r w:rsidRPr="00DA55C4">
        <w:rPr>
          <w:rFonts w:ascii="Times New Roman" w:hAnsi="Times New Roman" w:cs="Times New Roman"/>
          <w:lang w:val="en-US"/>
        </w:rPr>
        <w:t>rdo</w:t>
      </w:r>
      <w:proofErr w:type="spellEnd"/>
      <w:r w:rsidRPr="00DA55C4">
        <w:rPr>
          <w:rFonts w:ascii="Times New Roman" w:hAnsi="Times New Roman" w:cs="Times New Roman"/>
        </w:rPr>
        <w:t xml:space="preserve"> </w:t>
      </w:r>
      <w:r w:rsidRPr="00DA55C4">
        <w:rPr>
          <w:rFonts w:ascii="Times New Roman" w:hAnsi="Times New Roman" w:cs="Times New Roman"/>
          <w:lang w:val="en-US"/>
        </w:rPr>
        <w:t>ring</w:t>
      </w:r>
      <w:r w:rsidRPr="00DA55C4">
        <w:rPr>
          <w:rFonts w:ascii="Times New Roman" w:hAnsi="Times New Roman" w:cs="Times New Roman"/>
        </w:rPr>
        <w:t xml:space="preserve"> </w:t>
      </w:r>
      <w:proofErr w:type="spellStart"/>
      <w:r w:rsidRPr="00DA55C4">
        <w:rPr>
          <w:rFonts w:ascii="Times New Roman" w:hAnsi="Times New Roman" w:cs="Times New Roman"/>
          <w:lang w:val="en-US"/>
        </w:rPr>
        <w:t>bstan</w:t>
      </w:r>
      <w:proofErr w:type="spellEnd"/>
      <w:r w:rsidRPr="00DA55C4">
        <w:rPr>
          <w:rFonts w:ascii="Times New Roman" w:hAnsi="Times New Roman" w:cs="Times New Roman"/>
        </w:rPr>
        <w:t xml:space="preserve"> ‘</w:t>
      </w:r>
      <w:proofErr w:type="spellStart"/>
      <w:r w:rsidRPr="00DA55C4">
        <w:rPr>
          <w:rFonts w:ascii="Times New Roman" w:hAnsi="Times New Roman" w:cs="Times New Roman"/>
          <w:lang w:val="en-US"/>
        </w:rPr>
        <w:t>dzin</w:t>
      </w:r>
      <w:proofErr w:type="spellEnd"/>
      <w:r w:rsidRPr="00DA55C4">
        <w:rPr>
          <w:rFonts w:ascii="Times New Roman" w:hAnsi="Times New Roman" w:cs="Times New Roman"/>
        </w:rPr>
        <w:t xml:space="preserve"> </w:t>
      </w:r>
      <w:proofErr w:type="spellStart"/>
      <w:r w:rsidRPr="00DA55C4">
        <w:rPr>
          <w:rFonts w:ascii="Times New Roman" w:hAnsi="Times New Roman" w:cs="Times New Roman"/>
          <w:lang w:val="en-US"/>
        </w:rPr>
        <w:t>dpal</w:t>
      </w:r>
      <w:proofErr w:type="spellEnd"/>
      <w:r w:rsidRPr="00DA55C4">
        <w:rPr>
          <w:rFonts w:ascii="Times New Roman" w:hAnsi="Times New Roman" w:cs="Times New Roman"/>
        </w:rPr>
        <w:t xml:space="preserve"> ‘</w:t>
      </w:r>
      <w:proofErr w:type="spellStart"/>
      <w:r w:rsidRPr="00DA55C4">
        <w:rPr>
          <w:rFonts w:ascii="Times New Roman" w:hAnsi="Times New Roman" w:cs="Times New Roman"/>
          <w:lang w:val="en-US"/>
        </w:rPr>
        <w:t>byor</w:t>
      </w:r>
      <w:proofErr w:type="spellEnd"/>
      <w:r w:rsidRPr="00DA55C4">
        <w:rPr>
          <w:rFonts w:ascii="Times New Roman" w:hAnsi="Times New Roman" w:cs="Times New Roman"/>
        </w:rPr>
        <w:t xml:space="preserve">, 1760 </w:t>
      </w:r>
      <w:proofErr w:type="gramStart"/>
      <w:r w:rsidRPr="00DA55C4">
        <w:rPr>
          <w:rFonts w:ascii="Times New Roman" w:hAnsi="Times New Roman" w:cs="Times New Roman"/>
        </w:rPr>
        <w:t>- ?</w:t>
      </w:r>
      <w:proofErr w:type="gramEnd"/>
      <w:r w:rsidRPr="00DA55C4">
        <w:rPr>
          <w:rFonts w:ascii="Times New Roman" w:hAnsi="Times New Roman" w:cs="Times New Roman"/>
        </w:rPr>
        <w:t xml:space="preserve">) </w:t>
      </w:r>
      <w:r>
        <w:rPr>
          <w:rFonts w:ascii="Times New Roman" w:hAnsi="Times New Roman" w:cs="Times New Roman"/>
        </w:rPr>
        <w:t>–</w:t>
      </w:r>
      <w:r w:rsidRPr="00DA55C4">
        <w:rPr>
          <w:rFonts w:ascii="Times New Roman" w:hAnsi="Times New Roman" w:cs="Times New Roman"/>
        </w:rPr>
        <w:t xml:space="preserve"> </w:t>
      </w:r>
      <w:r>
        <w:rPr>
          <w:rFonts w:ascii="Times New Roman" w:hAnsi="Times New Roman" w:cs="Times New Roman"/>
        </w:rPr>
        <w:t xml:space="preserve">тибетский аристократ из семьи </w:t>
      </w:r>
      <w:proofErr w:type="spellStart"/>
      <w:r>
        <w:rPr>
          <w:rFonts w:ascii="Times New Roman" w:hAnsi="Times New Roman" w:cs="Times New Roman"/>
        </w:rPr>
        <w:t>Гаши</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dga</w:t>
      </w:r>
      <w:proofErr w:type="spellEnd"/>
      <w:r w:rsidRPr="00DA55C4">
        <w:rPr>
          <w:rFonts w:ascii="Times New Roman" w:hAnsi="Times New Roman" w:cs="Times New Roman"/>
        </w:rPr>
        <w:t xml:space="preserve">’ </w:t>
      </w:r>
      <w:proofErr w:type="spellStart"/>
      <w:r>
        <w:rPr>
          <w:rFonts w:ascii="Times New Roman" w:hAnsi="Times New Roman" w:cs="Times New Roman"/>
          <w:lang w:val="en-US"/>
        </w:rPr>
        <w:t>bzhi</w:t>
      </w:r>
      <w:proofErr w:type="spellEnd"/>
      <w:r w:rsidRPr="00DA55C4">
        <w:rPr>
          <w:rFonts w:ascii="Times New Roman" w:hAnsi="Times New Roman" w:cs="Times New Roman"/>
        </w:rPr>
        <w:t xml:space="preserve">), </w:t>
      </w:r>
      <w:r>
        <w:rPr>
          <w:rFonts w:ascii="Times New Roman" w:hAnsi="Times New Roman" w:cs="Times New Roman"/>
        </w:rPr>
        <w:t xml:space="preserve">сын </w:t>
      </w:r>
      <w:proofErr w:type="spellStart"/>
      <w:r>
        <w:rPr>
          <w:rFonts w:ascii="Times New Roman" w:hAnsi="Times New Roman" w:cs="Times New Roman"/>
        </w:rPr>
        <w:t>Дорин</w:t>
      </w:r>
      <w:proofErr w:type="spellEnd"/>
      <w:r>
        <w:rPr>
          <w:rFonts w:ascii="Times New Roman" w:hAnsi="Times New Roman" w:cs="Times New Roman"/>
        </w:rPr>
        <w:t xml:space="preserve"> Пандиты </w:t>
      </w:r>
      <w:proofErr w:type="spellStart"/>
      <w:r>
        <w:rPr>
          <w:rFonts w:ascii="Times New Roman" w:hAnsi="Times New Roman" w:cs="Times New Roman"/>
        </w:rPr>
        <w:t>Гонпо</w:t>
      </w:r>
      <w:proofErr w:type="spellEnd"/>
      <w:r>
        <w:rPr>
          <w:rFonts w:ascii="Times New Roman" w:hAnsi="Times New Roman" w:cs="Times New Roman"/>
        </w:rPr>
        <w:t xml:space="preserve"> </w:t>
      </w:r>
      <w:proofErr w:type="spellStart"/>
      <w:r>
        <w:rPr>
          <w:rFonts w:ascii="Times New Roman" w:hAnsi="Times New Roman" w:cs="Times New Roman"/>
        </w:rPr>
        <w:t>Нгодруп</w:t>
      </w:r>
      <w:proofErr w:type="spellEnd"/>
      <w:r>
        <w:rPr>
          <w:rFonts w:ascii="Times New Roman" w:hAnsi="Times New Roman" w:cs="Times New Roman"/>
        </w:rPr>
        <w:t xml:space="preserve"> </w:t>
      </w:r>
      <w:proofErr w:type="spellStart"/>
      <w:r>
        <w:rPr>
          <w:rFonts w:ascii="Times New Roman" w:hAnsi="Times New Roman" w:cs="Times New Roman"/>
        </w:rPr>
        <w:t>Рабтена</w:t>
      </w:r>
      <w:proofErr w:type="spellEnd"/>
      <w:r>
        <w:rPr>
          <w:rFonts w:ascii="Times New Roman" w:hAnsi="Times New Roman" w:cs="Times New Roman"/>
        </w:rPr>
        <w:t xml:space="preserve">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mgon</w:t>
      </w:r>
      <w:proofErr w:type="spellEnd"/>
      <w:r w:rsidRPr="0046504A">
        <w:rPr>
          <w:rFonts w:ascii="Times New Roman" w:hAnsi="Times New Roman" w:cs="Times New Roman"/>
        </w:rPr>
        <w:t xml:space="preserve"> </w:t>
      </w:r>
      <w:r>
        <w:rPr>
          <w:rFonts w:ascii="Times New Roman" w:hAnsi="Times New Roman" w:cs="Times New Roman"/>
          <w:lang w:val="en-US"/>
        </w:rPr>
        <w:t>po</w:t>
      </w:r>
      <w:r w:rsidRPr="0046504A">
        <w:rPr>
          <w:rFonts w:ascii="Times New Roman" w:hAnsi="Times New Roman" w:cs="Times New Roman"/>
        </w:rPr>
        <w:t xml:space="preserve"> </w:t>
      </w:r>
      <w:proofErr w:type="spellStart"/>
      <w:r>
        <w:rPr>
          <w:rFonts w:ascii="Times New Roman" w:hAnsi="Times New Roman" w:cs="Times New Roman"/>
          <w:lang w:val="en-US"/>
        </w:rPr>
        <w:t>dngos</w:t>
      </w:r>
      <w:proofErr w:type="spellEnd"/>
      <w:r w:rsidRPr="0046504A">
        <w:rPr>
          <w:rFonts w:ascii="Times New Roman" w:hAnsi="Times New Roman" w:cs="Times New Roman"/>
        </w:rPr>
        <w:t xml:space="preserve"> </w:t>
      </w:r>
      <w:r>
        <w:rPr>
          <w:rFonts w:ascii="Times New Roman" w:hAnsi="Times New Roman" w:cs="Times New Roman"/>
          <w:lang w:val="en-US"/>
        </w:rPr>
        <w:t>grub</w:t>
      </w:r>
      <w:r w:rsidRPr="0046504A">
        <w:rPr>
          <w:rFonts w:ascii="Times New Roman" w:hAnsi="Times New Roman" w:cs="Times New Roman"/>
        </w:rPr>
        <w:t xml:space="preserve"> </w:t>
      </w:r>
      <w:proofErr w:type="spellStart"/>
      <w:r>
        <w:rPr>
          <w:rFonts w:ascii="Times New Roman" w:hAnsi="Times New Roman" w:cs="Times New Roman"/>
          <w:lang w:val="en-US"/>
        </w:rPr>
        <w:t>rab</w:t>
      </w:r>
      <w:proofErr w:type="spellEnd"/>
      <w:r w:rsidRPr="0046504A">
        <w:rPr>
          <w:rFonts w:ascii="Times New Roman" w:hAnsi="Times New Roman" w:cs="Times New Roman"/>
        </w:rPr>
        <w:t xml:space="preserve"> </w:t>
      </w:r>
      <w:proofErr w:type="spellStart"/>
      <w:r>
        <w:rPr>
          <w:rFonts w:ascii="Times New Roman" w:hAnsi="Times New Roman" w:cs="Times New Roman"/>
          <w:lang w:val="en-US"/>
        </w:rPr>
        <w:t>brtan</w:t>
      </w:r>
      <w:proofErr w:type="spellEnd"/>
      <w:r w:rsidRPr="0046504A">
        <w:rPr>
          <w:rFonts w:ascii="Times New Roman" w:hAnsi="Times New Roman" w:cs="Times New Roman"/>
        </w:rPr>
        <w:t>, 1721-1792</w:t>
      </w:r>
      <w:r>
        <w:rPr>
          <w:rFonts w:ascii="Times New Roman" w:hAnsi="Times New Roman" w:cs="Times New Roman"/>
        </w:rPr>
        <w:t>)</w:t>
      </w:r>
      <w:r w:rsidRPr="0046504A">
        <w:rPr>
          <w:rFonts w:ascii="Times New Roman" w:hAnsi="Times New Roman" w:cs="Times New Roman"/>
        </w:rPr>
        <w:t xml:space="preserve">. </w:t>
      </w:r>
      <w:r>
        <w:rPr>
          <w:rFonts w:ascii="Times New Roman" w:hAnsi="Times New Roman" w:cs="Times New Roman"/>
        </w:rPr>
        <w:t>С 1779 г. был официально назначен секретарем совета министров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bka</w:t>
      </w:r>
      <w:proofErr w:type="spellEnd"/>
      <w:r w:rsidRPr="00F61A69">
        <w:rPr>
          <w:rFonts w:ascii="Times New Roman" w:hAnsi="Times New Roman" w:cs="Times New Roman"/>
        </w:rPr>
        <w:t xml:space="preserve">’ </w:t>
      </w:r>
      <w:proofErr w:type="spellStart"/>
      <w:r>
        <w:rPr>
          <w:rFonts w:ascii="Times New Roman" w:hAnsi="Times New Roman" w:cs="Times New Roman"/>
          <w:lang w:val="en-US"/>
        </w:rPr>
        <w:t>drung</w:t>
      </w:r>
      <w:proofErr w:type="spellEnd"/>
      <w:r w:rsidRPr="00F61A69">
        <w:rPr>
          <w:rFonts w:ascii="Times New Roman" w:hAnsi="Times New Roman" w:cs="Times New Roman"/>
        </w:rPr>
        <w:t xml:space="preserve">), </w:t>
      </w:r>
      <w:r>
        <w:rPr>
          <w:rFonts w:ascii="Times New Roman" w:hAnsi="Times New Roman" w:cs="Times New Roman"/>
        </w:rPr>
        <w:t xml:space="preserve">а в 1783 г., после получения высочайшего разрешения, - </w:t>
      </w:r>
      <w:proofErr w:type="spellStart"/>
      <w:r w:rsidRPr="00F61A69">
        <w:rPr>
          <w:rFonts w:ascii="Times New Roman" w:hAnsi="Times New Roman" w:cs="Times New Roman"/>
          <w:i/>
          <w:iCs/>
        </w:rPr>
        <w:t>калоном</w:t>
      </w:r>
      <w:proofErr w:type="spellEnd"/>
      <w:r>
        <w:rPr>
          <w:rFonts w:ascii="Times New Roman" w:hAnsi="Times New Roman" w:cs="Times New Roman"/>
        </w:rPr>
        <w:t xml:space="preserve">. В 1789 г. ему была позволено наследовать титул отца – </w:t>
      </w:r>
      <w:r w:rsidRPr="00264FA7">
        <w:rPr>
          <w:rFonts w:ascii="Times New Roman" w:hAnsi="Times New Roman" w:cs="Times New Roman"/>
        </w:rPr>
        <w:t>гун</w:t>
      </w:r>
      <w:r>
        <w:rPr>
          <w:rFonts w:ascii="Times New Roman" w:hAnsi="Times New Roman" w:cs="Times New Roman"/>
        </w:rPr>
        <w:t>, в результате чего он встал во главе совета министров</w:t>
      </w:r>
      <w:r w:rsidRPr="00FE4A74">
        <w:rPr>
          <w:rFonts w:ascii="Times New Roman" w:hAnsi="Times New Roman" w:cs="Times New Roman"/>
        </w:rPr>
        <w:t xml:space="preserve"> [</w:t>
      </w:r>
      <w:proofErr w:type="spellStart"/>
      <w:r>
        <w:rPr>
          <w:rFonts w:ascii="Times New Roman" w:hAnsi="Times New Roman" w:cs="Times New Roman"/>
          <w:lang w:val="en-US"/>
        </w:rPr>
        <w:t>Bstan</w:t>
      </w:r>
      <w:proofErr w:type="spellEnd"/>
      <w:r w:rsidRPr="00FE4A74">
        <w:rPr>
          <w:rFonts w:ascii="Times New Roman" w:hAnsi="Times New Roman" w:cs="Times New Roman"/>
        </w:rPr>
        <w:t xml:space="preserve"> ‘</w:t>
      </w:r>
      <w:proofErr w:type="spellStart"/>
      <w:r>
        <w:rPr>
          <w:rFonts w:ascii="Times New Roman" w:hAnsi="Times New Roman" w:cs="Times New Roman"/>
          <w:lang w:val="en-US"/>
        </w:rPr>
        <w:t>dzin</w:t>
      </w:r>
      <w:proofErr w:type="spellEnd"/>
      <w:r w:rsidRPr="00FE4A74">
        <w:rPr>
          <w:rFonts w:ascii="Times New Roman" w:hAnsi="Times New Roman" w:cs="Times New Roman"/>
        </w:rPr>
        <w:t xml:space="preserve"> </w:t>
      </w:r>
      <w:proofErr w:type="spellStart"/>
      <w:r>
        <w:rPr>
          <w:rFonts w:ascii="Times New Roman" w:hAnsi="Times New Roman" w:cs="Times New Roman"/>
          <w:lang w:val="en-US"/>
        </w:rPr>
        <w:t>dpal</w:t>
      </w:r>
      <w:proofErr w:type="spellEnd"/>
      <w:r w:rsidRPr="00FE4A74">
        <w:rPr>
          <w:rFonts w:ascii="Times New Roman" w:hAnsi="Times New Roman" w:cs="Times New Roman"/>
        </w:rPr>
        <w:t xml:space="preserve"> ‘</w:t>
      </w:r>
      <w:proofErr w:type="spellStart"/>
      <w:r>
        <w:rPr>
          <w:rFonts w:ascii="Times New Roman" w:hAnsi="Times New Roman" w:cs="Times New Roman"/>
          <w:lang w:val="en-US"/>
        </w:rPr>
        <w:t>byor</w:t>
      </w:r>
      <w:proofErr w:type="spellEnd"/>
      <w:r w:rsidRPr="00FE4A74">
        <w:rPr>
          <w:rFonts w:ascii="Times New Roman" w:hAnsi="Times New Roman" w:cs="Times New Roman"/>
        </w:rPr>
        <w:t xml:space="preserve"> 2006: 512-513]</w:t>
      </w:r>
      <w:r>
        <w:rPr>
          <w:rFonts w:ascii="Times New Roman" w:hAnsi="Times New Roman" w:cs="Times New Roman"/>
        </w:rPr>
        <w:t>. Во время неудачной попытки переговоров с непальской стороной в 1791 г. был захвачен в заложники и увезен в Катманду, где пробыл до июля 1792 г. В 1793 г. был направлен в Пекин для допроса. На него возложили ответственность за конфликт с гуркхами, сняли с занимаемых постов, лишили титулов. После возвращения в Тибет в 1794 г. он занимал</w:t>
      </w:r>
      <w:r w:rsidRPr="00FE4A74">
        <w:rPr>
          <w:rFonts w:ascii="Times New Roman" w:hAnsi="Times New Roman" w:cs="Times New Roman"/>
        </w:rPr>
        <w:t xml:space="preserve"> </w:t>
      </w:r>
      <w:r>
        <w:rPr>
          <w:rFonts w:ascii="Times New Roman" w:hAnsi="Times New Roman" w:cs="Times New Roman"/>
        </w:rPr>
        <w:t xml:space="preserve">низшие должности в тибетской администрации вплоть до своей смерти. </w:t>
      </w:r>
      <w:r w:rsidRPr="00166779">
        <w:rPr>
          <w:rFonts w:ascii="Times New Roman" w:hAnsi="Times New Roman" w:cs="Times New Roman"/>
        </w:rPr>
        <w:t>[</w:t>
      </w:r>
      <w:proofErr w:type="spellStart"/>
      <w:r w:rsidRPr="00166779">
        <w:rPr>
          <w:rFonts w:ascii="Times New Roman" w:hAnsi="Times New Roman" w:cs="Times New Roman"/>
        </w:rPr>
        <w:t>Erhard</w:t>
      </w:r>
      <w:proofErr w:type="spellEnd"/>
      <w:r w:rsidRPr="00166779">
        <w:rPr>
          <w:rFonts w:ascii="Times New Roman" w:hAnsi="Times New Roman" w:cs="Times New Roman"/>
        </w:rPr>
        <w:t xml:space="preserve"> 2019].</w:t>
      </w:r>
    </w:p>
  </w:footnote>
  <w:footnote w:id="206">
    <w:p w14:paraId="33E916A3" w14:textId="77777777" w:rsidR="00D16DA8" w:rsidRPr="005E62E3" w:rsidRDefault="00D16DA8">
      <w:pPr>
        <w:pStyle w:val="ac"/>
        <w:rPr>
          <w:rFonts w:ascii="Times New Roman" w:hAnsi="Times New Roman" w:cs="Times New Roman"/>
        </w:rPr>
      </w:pPr>
      <w:r w:rsidRPr="00166779">
        <w:rPr>
          <w:rStyle w:val="ae"/>
          <w:rFonts w:ascii="Times New Roman" w:hAnsi="Times New Roman" w:cs="Times New Roman"/>
        </w:rPr>
        <w:footnoteRef/>
      </w:r>
      <w:r w:rsidRPr="005E62E3">
        <w:rPr>
          <w:rFonts w:ascii="Times New Roman" w:hAnsi="Times New Roman" w:cs="Times New Roman"/>
        </w:rPr>
        <w:t xml:space="preserve"> </w:t>
      </w:r>
      <w:proofErr w:type="spellStart"/>
      <w:r w:rsidRPr="00166779">
        <w:rPr>
          <w:rFonts w:ascii="Times New Roman" w:hAnsi="Times New Roman" w:cs="Times New Roman"/>
        </w:rPr>
        <w:t>Тиб</w:t>
      </w:r>
      <w:proofErr w:type="spellEnd"/>
      <w:r w:rsidRPr="005E62E3">
        <w:rPr>
          <w:rFonts w:ascii="Times New Roman" w:hAnsi="Times New Roman" w:cs="Times New Roman"/>
        </w:rPr>
        <w:t xml:space="preserve">. </w:t>
      </w:r>
      <w:r w:rsidRPr="00166779">
        <w:rPr>
          <w:rFonts w:ascii="Times New Roman" w:hAnsi="Times New Roman" w:cs="Times New Roman"/>
          <w:lang w:val="en-US"/>
        </w:rPr>
        <w:t>g</w:t>
      </w:r>
      <w:r w:rsidRPr="005E62E3">
        <w:rPr>
          <w:rFonts w:ascii="Times New Roman" w:hAnsi="Times New Roman" w:cs="Times New Roman"/>
        </w:rPr>
        <w:t>.</w:t>
      </w:r>
      <w:proofErr w:type="spellStart"/>
      <w:r w:rsidRPr="00166779">
        <w:rPr>
          <w:rFonts w:ascii="Times New Roman" w:hAnsi="Times New Roman" w:cs="Times New Roman"/>
          <w:lang w:val="en-US"/>
        </w:rPr>
        <w:t>yu</w:t>
      </w:r>
      <w:proofErr w:type="spellEnd"/>
      <w:r w:rsidRPr="005E62E3">
        <w:rPr>
          <w:rFonts w:ascii="Times New Roman" w:hAnsi="Times New Roman" w:cs="Times New Roman"/>
        </w:rPr>
        <w:t xml:space="preserve"> </w:t>
      </w:r>
      <w:proofErr w:type="spellStart"/>
      <w:r w:rsidRPr="00166779">
        <w:rPr>
          <w:rFonts w:ascii="Times New Roman" w:hAnsi="Times New Roman" w:cs="Times New Roman"/>
          <w:lang w:val="en-US"/>
        </w:rPr>
        <w:t>thog</w:t>
      </w:r>
      <w:proofErr w:type="spellEnd"/>
      <w:r w:rsidRPr="005E62E3">
        <w:rPr>
          <w:rFonts w:ascii="Times New Roman" w:hAnsi="Times New Roman" w:cs="Times New Roman"/>
        </w:rPr>
        <w:t xml:space="preserve"> </w:t>
      </w:r>
      <w:r w:rsidRPr="00166779">
        <w:rPr>
          <w:rFonts w:ascii="Times New Roman" w:hAnsi="Times New Roman" w:cs="Times New Roman"/>
          <w:lang w:val="en-US"/>
        </w:rPr>
        <w:t>pa</w:t>
      </w:r>
      <w:r w:rsidRPr="005E62E3">
        <w:rPr>
          <w:rFonts w:ascii="Times New Roman" w:hAnsi="Times New Roman" w:cs="Times New Roman"/>
        </w:rPr>
        <w:t xml:space="preserve"> </w:t>
      </w:r>
      <w:proofErr w:type="spellStart"/>
      <w:r w:rsidRPr="00166779">
        <w:rPr>
          <w:rFonts w:ascii="Times New Roman" w:hAnsi="Times New Roman" w:cs="Times New Roman"/>
          <w:lang w:val="en-US"/>
        </w:rPr>
        <w:t>bkra</w:t>
      </w:r>
      <w:proofErr w:type="spellEnd"/>
      <w:r w:rsidRPr="005E62E3">
        <w:rPr>
          <w:rFonts w:ascii="Times New Roman" w:hAnsi="Times New Roman" w:cs="Times New Roman"/>
        </w:rPr>
        <w:t xml:space="preserve"> </w:t>
      </w:r>
      <w:proofErr w:type="spellStart"/>
      <w:r w:rsidRPr="00166779">
        <w:rPr>
          <w:rFonts w:ascii="Times New Roman" w:hAnsi="Times New Roman" w:cs="Times New Roman"/>
          <w:lang w:val="en-US"/>
        </w:rPr>
        <w:t>shis</w:t>
      </w:r>
      <w:proofErr w:type="spellEnd"/>
      <w:r w:rsidRPr="005E62E3">
        <w:rPr>
          <w:rFonts w:ascii="Times New Roman" w:hAnsi="Times New Roman" w:cs="Times New Roman"/>
        </w:rPr>
        <w:t xml:space="preserve"> </w:t>
      </w:r>
      <w:r w:rsidRPr="00166779">
        <w:rPr>
          <w:rFonts w:ascii="Times New Roman" w:hAnsi="Times New Roman" w:cs="Times New Roman"/>
          <w:lang w:val="en-US"/>
        </w:rPr>
        <w:t>don</w:t>
      </w:r>
      <w:r w:rsidRPr="005E62E3">
        <w:rPr>
          <w:rFonts w:ascii="Times New Roman" w:hAnsi="Times New Roman" w:cs="Times New Roman"/>
        </w:rPr>
        <w:t xml:space="preserve"> ‘</w:t>
      </w:r>
      <w:r w:rsidRPr="00166779">
        <w:rPr>
          <w:rFonts w:ascii="Times New Roman" w:hAnsi="Times New Roman" w:cs="Times New Roman"/>
          <w:lang w:val="en-US"/>
        </w:rPr>
        <w:t>grub</w:t>
      </w:r>
    </w:p>
  </w:footnote>
  <w:footnote w:id="207">
    <w:p w14:paraId="1016388B" w14:textId="77777777" w:rsidR="00D16DA8" w:rsidRPr="005E62E3" w:rsidRDefault="00D16DA8">
      <w:pPr>
        <w:pStyle w:val="ac"/>
        <w:rPr>
          <w:rFonts w:ascii="Times New Roman" w:hAnsi="Times New Roman" w:cs="Times New Roman"/>
        </w:rPr>
      </w:pPr>
      <w:r w:rsidRPr="00AC3A2C">
        <w:rPr>
          <w:rStyle w:val="ae"/>
          <w:rFonts w:ascii="Times New Roman" w:hAnsi="Times New Roman" w:cs="Times New Roman"/>
        </w:rPr>
        <w:footnoteRef/>
      </w:r>
      <w:r w:rsidRPr="005E62E3">
        <w:rPr>
          <w:rFonts w:ascii="Times New Roman" w:hAnsi="Times New Roman" w:cs="Times New Roman"/>
        </w:rPr>
        <w:t xml:space="preserve"> </w:t>
      </w:r>
      <w:proofErr w:type="spellStart"/>
      <w:r w:rsidRPr="00AC3A2C">
        <w:rPr>
          <w:rFonts w:ascii="Times New Roman" w:hAnsi="Times New Roman" w:cs="Times New Roman"/>
        </w:rPr>
        <w:t>Тиб</w:t>
      </w:r>
      <w:proofErr w:type="spellEnd"/>
      <w:r w:rsidRPr="005E62E3">
        <w:rPr>
          <w:rFonts w:ascii="Times New Roman" w:hAnsi="Times New Roman" w:cs="Times New Roman"/>
        </w:rPr>
        <w:t xml:space="preserve">. </w:t>
      </w:r>
      <w:r w:rsidRPr="00AC3A2C">
        <w:rPr>
          <w:rFonts w:ascii="Times New Roman" w:hAnsi="Times New Roman" w:cs="Times New Roman"/>
          <w:lang w:val="en-US"/>
        </w:rPr>
        <w:t>ding</w:t>
      </w:r>
      <w:r w:rsidRPr="005E62E3">
        <w:rPr>
          <w:rFonts w:ascii="Times New Roman" w:hAnsi="Times New Roman" w:cs="Times New Roman"/>
        </w:rPr>
        <w:t xml:space="preserve"> </w:t>
      </w:r>
      <w:proofErr w:type="spellStart"/>
      <w:r w:rsidRPr="00AC3A2C">
        <w:rPr>
          <w:rFonts w:ascii="Times New Roman" w:hAnsi="Times New Roman" w:cs="Times New Roman"/>
          <w:lang w:val="en-US"/>
        </w:rPr>
        <w:t>ri</w:t>
      </w:r>
      <w:proofErr w:type="spellEnd"/>
      <w:r w:rsidRPr="005E62E3">
        <w:rPr>
          <w:rFonts w:ascii="Times New Roman" w:hAnsi="Times New Roman" w:cs="Times New Roman"/>
        </w:rPr>
        <w:t xml:space="preserve"> </w:t>
      </w:r>
      <w:proofErr w:type="spellStart"/>
      <w:r w:rsidRPr="00AC3A2C">
        <w:rPr>
          <w:rFonts w:ascii="Times New Roman" w:hAnsi="Times New Roman" w:cs="Times New Roman"/>
          <w:lang w:val="en-US"/>
        </w:rPr>
        <w:t>glang</w:t>
      </w:r>
      <w:proofErr w:type="spellEnd"/>
      <w:r w:rsidRPr="005E62E3">
        <w:rPr>
          <w:rFonts w:ascii="Times New Roman" w:hAnsi="Times New Roman" w:cs="Times New Roman"/>
        </w:rPr>
        <w:t xml:space="preserve"> ‘</w:t>
      </w:r>
      <w:r w:rsidRPr="00AC3A2C">
        <w:rPr>
          <w:rFonts w:ascii="Times New Roman" w:hAnsi="Times New Roman" w:cs="Times New Roman"/>
          <w:lang w:val="en-US"/>
        </w:rPr>
        <w:t>khor</w:t>
      </w:r>
      <w:r w:rsidRPr="005E62E3">
        <w:rPr>
          <w:rFonts w:ascii="Times New Roman" w:hAnsi="Times New Roman" w:cs="Times New Roman"/>
        </w:rPr>
        <w:t xml:space="preserve">, </w:t>
      </w:r>
      <w:r w:rsidRPr="00AC3A2C">
        <w:rPr>
          <w:rFonts w:ascii="Times New Roman" w:hAnsi="Times New Roman" w:cs="Times New Roman"/>
        </w:rPr>
        <w:t>современный</w:t>
      </w:r>
      <w:r w:rsidRPr="005E62E3">
        <w:rPr>
          <w:rFonts w:ascii="Times New Roman" w:hAnsi="Times New Roman" w:cs="Times New Roman"/>
        </w:rPr>
        <w:t xml:space="preserve"> </w:t>
      </w:r>
      <w:proofErr w:type="spellStart"/>
      <w:r w:rsidRPr="00AC3A2C">
        <w:rPr>
          <w:rFonts w:ascii="Times New Roman" w:hAnsi="Times New Roman" w:cs="Times New Roman"/>
        </w:rPr>
        <w:t>Дингри</w:t>
      </w:r>
      <w:proofErr w:type="spellEnd"/>
      <w:r w:rsidRPr="005E62E3">
        <w:rPr>
          <w:rFonts w:ascii="Times New Roman" w:hAnsi="Times New Roman" w:cs="Times New Roman"/>
        </w:rPr>
        <w:t xml:space="preserve"> (</w:t>
      </w:r>
      <w:proofErr w:type="spellStart"/>
      <w:r>
        <w:rPr>
          <w:rFonts w:ascii="Times New Roman" w:hAnsi="Times New Roman" w:cs="Times New Roman"/>
        </w:rPr>
        <w:t>тиб</w:t>
      </w:r>
      <w:proofErr w:type="spellEnd"/>
      <w:r w:rsidRPr="005E62E3">
        <w:rPr>
          <w:rFonts w:ascii="Times New Roman" w:hAnsi="Times New Roman" w:cs="Times New Roman"/>
        </w:rPr>
        <w:t xml:space="preserve">. </w:t>
      </w:r>
      <w:r>
        <w:rPr>
          <w:rFonts w:ascii="Times New Roman" w:hAnsi="Times New Roman" w:cs="Times New Roman"/>
          <w:lang w:val="en-US"/>
        </w:rPr>
        <w:t>ding</w:t>
      </w:r>
      <w:r w:rsidRPr="005E62E3">
        <w:rPr>
          <w:rFonts w:ascii="Times New Roman" w:hAnsi="Times New Roman" w:cs="Times New Roman"/>
        </w:rPr>
        <w:t xml:space="preserve"> </w:t>
      </w:r>
      <w:proofErr w:type="spellStart"/>
      <w:r>
        <w:rPr>
          <w:rFonts w:ascii="Times New Roman" w:hAnsi="Times New Roman" w:cs="Times New Roman"/>
          <w:lang w:val="en-US"/>
        </w:rPr>
        <w:t>ri</w:t>
      </w:r>
      <w:proofErr w:type="spellEnd"/>
      <w:r w:rsidRPr="005E62E3">
        <w:rPr>
          <w:rFonts w:ascii="Times New Roman" w:hAnsi="Times New Roman" w:cs="Times New Roman"/>
        </w:rPr>
        <w:t xml:space="preserve">; </w:t>
      </w:r>
      <w:r>
        <w:rPr>
          <w:rFonts w:ascii="Times New Roman" w:hAnsi="Times New Roman" w:cs="Times New Roman"/>
        </w:rPr>
        <w:t>кит</w:t>
      </w:r>
      <w:r w:rsidRPr="005E62E3">
        <w:rPr>
          <w:rFonts w:ascii="Times New Roman" w:hAnsi="Times New Roman" w:cs="Times New Roman"/>
        </w:rPr>
        <w:t xml:space="preserve">. </w:t>
      </w:r>
      <w:r>
        <w:rPr>
          <w:rFonts w:ascii="Times New Roman" w:hAnsi="Times New Roman" w:cs="Times New Roman" w:hint="eastAsia"/>
          <w:lang w:val="en-US"/>
        </w:rPr>
        <w:t>定日</w:t>
      </w:r>
      <w:r w:rsidRPr="005E62E3">
        <w:rPr>
          <w:rFonts w:ascii="Times New Roman" w:hAnsi="Times New Roman" w:cs="Times New Roman"/>
        </w:rPr>
        <w:t>).</w:t>
      </w:r>
    </w:p>
  </w:footnote>
  <w:footnote w:id="208">
    <w:p w14:paraId="3F83F15B" w14:textId="77777777" w:rsidR="00D16DA8" w:rsidRPr="001B1AE5" w:rsidRDefault="00D16DA8" w:rsidP="001B1AE5">
      <w:pPr>
        <w:pStyle w:val="ac"/>
        <w:jc w:val="both"/>
        <w:rPr>
          <w:rFonts w:ascii="Times New Roman" w:hAnsi="Times New Roman" w:cs="Times New Roman"/>
        </w:rPr>
      </w:pPr>
      <w:r w:rsidRPr="001B1AE5">
        <w:rPr>
          <w:rStyle w:val="ae"/>
          <w:rFonts w:ascii="Times New Roman" w:hAnsi="Times New Roman" w:cs="Times New Roman"/>
        </w:rPr>
        <w:footnoteRef/>
      </w:r>
      <w:r w:rsidRPr="001B1AE5">
        <w:rPr>
          <w:rFonts w:ascii="Times New Roman" w:hAnsi="Times New Roman" w:cs="Times New Roman"/>
        </w:rPr>
        <w:t xml:space="preserve"> </w:t>
      </w:r>
      <w:proofErr w:type="spellStart"/>
      <w:r w:rsidRPr="001B1AE5">
        <w:rPr>
          <w:rFonts w:ascii="Times New Roman" w:hAnsi="Times New Roman" w:cs="Times New Roman"/>
        </w:rPr>
        <w:t>Дзонга</w:t>
      </w:r>
      <w:proofErr w:type="spellEnd"/>
      <w:r w:rsidRPr="001B1AE5">
        <w:rPr>
          <w:rFonts w:ascii="Times New Roman" w:hAnsi="Times New Roman" w:cs="Times New Roman"/>
        </w:rPr>
        <w:t xml:space="preserve"> (</w:t>
      </w:r>
      <w:proofErr w:type="spellStart"/>
      <w:r w:rsidRPr="001B1AE5">
        <w:rPr>
          <w:rFonts w:ascii="Times New Roman" w:hAnsi="Times New Roman" w:cs="Times New Roman"/>
        </w:rPr>
        <w:t>тиб</w:t>
      </w:r>
      <w:proofErr w:type="spellEnd"/>
      <w:r w:rsidRPr="001B1AE5">
        <w:rPr>
          <w:rFonts w:ascii="Times New Roman" w:hAnsi="Times New Roman" w:cs="Times New Roman"/>
        </w:rPr>
        <w:t xml:space="preserve">. </w:t>
      </w:r>
      <w:proofErr w:type="spellStart"/>
      <w:r w:rsidRPr="001B1AE5">
        <w:rPr>
          <w:rFonts w:ascii="Times New Roman" w:hAnsi="Times New Roman" w:cs="Times New Roman"/>
          <w:lang w:val="en-US"/>
        </w:rPr>
        <w:t>rdzong</w:t>
      </w:r>
      <w:proofErr w:type="spellEnd"/>
      <w:r w:rsidRPr="001B1AE5">
        <w:rPr>
          <w:rFonts w:ascii="Times New Roman" w:hAnsi="Times New Roman" w:cs="Times New Roman"/>
        </w:rPr>
        <w:t xml:space="preserve"> </w:t>
      </w:r>
      <w:proofErr w:type="spellStart"/>
      <w:r w:rsidRPr="001B1AE5">
        <w:rPr>
          <w:rFonts w:ascii="Times New Roman" w:hAnsi="Times New Roman" w:cs="Times New Roman"/>
          <w:lang w:val="en-US"/>
        </w:rPr>
        <w:t>dga</w:t>
      </w:r>
      <w:proofErr w:type="spellEnd"/>
      <w:r w:rsidRPr="001B1AE5">
        <w:rPr>
          <w:rFonts w:ascii="Times New Roman" w:hAnsi="Times New Roman" w:cs="Times New Roman"/>
        </w:rPr>
        <w:t xml:space="preserve">’, кит. </w:t>
      </w:r>
      <w:r w:rsidRPr="001B1AE5">
        <w:rPr>
          <w:rFonts w:ascii="Times New Roman" w:hAnsi="Times New Roman" w:cs="Times New Roman"/>
          <w:lang w:val="en-US"/>
        </w:rPr>
        <w:t>宗喀</w:t>
      </w:r>
      <w:r w:rsidRPr="001B1AE5">
        <w:rPr>
          <w:rFonts w:ascii="Times New Roman" w:hAnsi="Times New Roman" w:cs="Times New Roman"/>
        </w:rPr>
        <w:t xml:space="preserve">) – населенный пункт на юго-западе Тибета, ныне входит в уезд </w:t>
      </w:r>
      <w:proofErr w:type="spellStart"/>
      <w:r w:rsidRPr="001B1AE5">
        <w:rPr>
          <w:rFonts w:ascii="Times New Roman" w:hAnsi="Times New Roman" w:cs="Times New Roman"/>
        </w:rPr>
        <w:t>Кьидронг</w:t>
      </w:r>
      <w:proofErr w:type="spellEnd"/>
      <w:r w:rsidRPr="001B1AE5">
        <w:rPr>
          <w:rFonts w:ascii="Times New Roman" w:hAnsi="Times New Roman" w:cs="Times New Roman"/>
        </w:rPr>
        <w:t xml:space="preserve"> (</w:t>
      </w:r>
      <w:proofErr w:type="spellStart"/>
      <w:r w:rsidRPr="001B1AE5">
        <w:rPr>
          <w:rFonts w:ascii="Times New Roman" w:hAnsi="Times New Roman" w:cs="Times New Roman"/>
        </w:rPr>
        <w:t>Цзилун</w:t>
      </w:r>
      <w:proofErr w:type="spellEnd"/>
      <w:r w:rsidRPr="001B1AE5">
        <w:rPr>
          <w:rFonts w:ascii="Times New Roman" w:hAnsi="Times New Roman" w:cs="Times New Roman"/>
        </w:rPr>
        <w:t>).</w:t>
      </w:r>
    </w:p>
  </w:footnote>
  <w:footnote w:id="209">
    <w:p w14:paraId="43CF0720" w14:textId="77777777" w:rsidR="00D16DA8" w:rsidRPr="00EE600A" w:rsidRDefault="00D16DA8">
      <w:pPr>
        <w:pStyle w:val="ac"/>
        <w:rPr>
          <w:rFonts w:ascii="Times New Roman" w:hAnsi="Times New Roman" w:cs="Times New Roman"/>
          <w:lang w:val="fr-FR"/>
        </w:rPr>
      </w:pPr>
      <w:r w:rsidRPr="00EE600A">
        <w:rPr>
          <w:rStyle w:val="ae"/>
          <w:rFonts w:ascii="Times New Roman" w:hAnsi="Times New Roman" w:cs="Times New Roman"/>
        </w:rPr>
        <w:footnoteRef/>
      </w:r>
      <w:r w:rsidRPr="00EE600A">
        <w:rPr>
          <w:rFonts w:ascii="Times New Roman" w:hAnsi="Times New Roman" w:cs="Times New Roman"/>
          <w:lang w:val="fr-FR"/>
        </w:rPr>
        <w:t xml:space="preserve"> </w:t>
      </w:r>
      <w:proofErr w:type="spellStart"/>
      <w:r w:rsidRPr="00EE600A">
        <w:rPr>
          <w:rFonts w:ascii="Times New Roman" w:hAnsi="Times New Roman" w:cs="Times New Roman"/>
        </w:rPr>
        <w:t>Тиб</w:t>
      </w:r>
      <w:proofErr w:type="spellEnd"/>
      <w:r w:rsidRPr="00EE600A">
        <w:rPr>
          <w:rFonts w:ascii="Times New Roman" w:hAnsi="Times New Roman" w:cs="Times New Roman"/>
          <w:lang w:val="fr-FR"/>
        </w:rPr>
        <w:t>. rtse drung bla ma blo bzang bstan pa</w:t>
      </w:r>
    </w:p>
  </w:footnote>
  <w:footnote w:id="210">
    <w:p w14:paraId="78513302" w14:textId="77777777" w:rsidR="00D16DA8" w:rsidRPr="00B200D1" w:rsidRDefault="00D16DA8" w:rsidP="00B200D1">
      <w:pPr>
        <w:pStyle w:val="ac"/>
        <w:jc w:val="both"/>
        <w:rPr>
          <w:rFonts w:ascii="Times New Roman" w:hAnsi="Times New Roman" w:cs="Times New Roman"/>
        </w:rPr>
      </w:pPr>
      <w:r w:rsidRPr="00B200D1">
        <w:rPr>
          <w:rStyle w:val="ae"/>
          <w:rFonts w:ascii="Times New Roman" w:hAnsi="Times New Roman" w:cs="Times New Roman"/>
        </w:rPr>
        <w:footnoteRef/>
      </w:r>
      <w:r w:rsidRPr="00B200D1">
        <w:rPr>
          <w:rFonts w:ascii="Times New Roman" w:hAnsi="Times New Roman" w:cs="Times New Roman"/>
        </w:rPr>
        <w:t xml:space="preserve"> В тот же день, как император получил доклад, он обратился за разъяснениями к </w:t>
      </w:r>
      <w:proofErr w:type="spellStart"/>
      <w:r w:rsidRPr="00B200D1">
        <w:rPr>
          <w:rFonts w:ascii="Times New Roman" w:hAnsi="Times New Roman" w:cs="Times New Roman"/>
        </w:rPr>
        <w:t>Бачжуну</w:t>
      </w:r>
      <w:proofErr w:type="spellEnd"/>
      <w:r w:rsidRPr="00B200D1">
        <w:rPr>
          <w:rFonts w:ascii="Times New Roman" w:hAnsi="Times New Roman" w:cs="Times New Roman"/>
        </w:rPr>
        <w:t xml:space="preserve">, который взял всю вину на себя и попросил отправить его в Тибет для исправления ситуации. Не получив ответа на свою просьбу, </w:t>
      </w:r>
      <w:proofErr w:type="spellStart"/>
      <w:r w:rsidRPr="00B200D1">
        <w:rPr>
          <w:rFonts w:ascii="Times New Roman" w:hAnsi="Times New Roman" w:cs="Times New Roman"/>
        </w:rPr>
        <w:t>Бачжун</w:t>
      </w:r>
      <w:proofErr w:type="spellEnd"/>
      <w:r w:rsidRPr="00B200D1">
        <w:rPr>
          <w:rFonts w:ascii="Times New Roman" w:hAnsi="Times New Roman" w:cs="Times New Roman"/>
        </w:rPr>
        <w:t xml:space="preserve"> утопился [</w:t>
      </w:r>
      <w:proofErr w:type="spellStart"/>
      <w:r>
        <w:rPr>
          <w:rFonts w:ascii="Times New Roman" w:hAnsi="Times New Roman" w:cs="Times New Roman"/>
        </w:rPr>
        <w:t>Коэрка</w:t>
      </w:r>
      <w:proofErr w:type="spellEnd"/>
      <w:r>
        <w:rPr>
          <w:rFonts w:ascii="Times New Roman" w:hAnsi="Times New Roman" w:cs="Times New Roman"/>
        </w:rPr>
        <w:t xml:space="preserve"> </w:t>
      </w:r>
      <w:proofErr w:type="spellStart"/>
      <w:r>
        <w:rPr>
          <w:rFonts w:ascii="Times New Roman" w:hAnsi="Times New Roman" w:cs="Times New Roman"/>
        </w:rPr>
        <w:t>цзилюэ</w:t>
      </w:r>
      <w:proofErr w:type="spellEnd"/>
      <w:r>
        <w:rPr>
          <w:rFonts w:ascii="Times New Roman" w:hAnsi="Times New Roman" w:cs="Times New Roman"/>
        </w:rPr>
        <w:t xml:space="preserve">, </w:t>
      </w:r>
      <w:proofErr w:type="spellStart"/>
      <w:r>
        <w:rPr>
          <w:rFonts w:ascii="Times New Roman" w:hAnsi="Times New Roman" w:cs="Times New Roman"/>
        </w:rPr>
        <w:t>цз</w:t>
      </w:r>
      <w:proofErr w:type="spellEnd"/>
      <w:r>
        <w:rPr>
          <w:rFonts w:ascii="Times New Roman" w:hAnsi="Times New Roman" w:cs="Times New Roman"/>
        </w:rPr>
        <w:t>. 1, 1991: 12</w:t>
      </w:r>
      <w:r w:rsidRPr="00B200D1">
        <w:rPr>
          <w:rFonts w:ascii="Times New Roman" w:hAnsi="Times New Roman" w:cs="Times New Roman"/>
        </w:rPr>
        <w:t>].</w:t>
      </w:r>
    </w:p>
  </w:footnote>
  <w:footnote w:id="211">
    <w:p w14:paraId="5E1ED281" w14:textId="77777777" w:rsidR="00D16DA8" w:rsidRPr="000649B3" w:rsidRDefault="00D16DA8" w:rsidP="000649B3">
      <w:pPr>
        <w:pStyle w:val="ac"/>
        <w:jc w:val="both"/>
        <w:rPr>
          <w:rFonts w:ascii="Times New Roman" w:hAnsi="Times New Roman" w:cs="Times New Roman"/>
        </w:rPr>
      </w:pPr>
      <w:r w:rsidRPr="000649B3">
        <w:rPr>
          <w:rStyle w:val="ae"/>
          <w:rFonts w:ascii="Times New Roman" w:hAnsi="Times New Roman" w:cs="Times New Roman"/>
        </w:rPr>
        <w:footnoteRef/>
      </w:r>
      <w:r w:rsidRPr="000649B3">
        <w:rPr>
          <w:rFonts w:ascii="Times New Roman" w:hAnsi="Times New Roman" w:cs="Times New Roman"/>
        </w:rPr>
        <w:t xml:space="preserve"> Несмотря на этот указ</w:t>
      </w:r>
      <w:r>
        <w:rPr>
          <w:rFonts w:ascii="Times New Roman" w:hAnsi="Times New Roman" w:cs="Times New Roman"/>
        </w:rPr>
        <w:t xml:space="preserve">, братья умерли в Пекине, не успев собраться в обратный путь </w:t>
      </w:r>
      <w:r w:rsidRPr="000649B3">
        <w:rPr>
          <w:rFonts w:ascii="Times New Roman" w:hAnsi="Times New Roman" w:cs="Times New Roman"/>
        </w:rPr>
        <w:t>[</w:t>
      </w:r>
      <w:r>
        <w:rPr>
          <w:rFonts w:ascii="Times New Roman" w:hAnsi="Times New Roman" w:cs="Times New Roman"/>
        </w:rPr>
        <w:t xml:space="preserve">Дэн </w:t>
      </w:r>
      <w:proofErr w:type="spellStart"/>
      <w:r>
        <w:rPr>
          <w:rFonts w:ascii="Times New Roman" w:hAnsi="Times New Roman" w:cs="Times New Roman"/>
        </w:rPr>
        <w:t>Жуйлин</w:t>
      </w:r>
      <w:proofErr w:type="spellEnd"/>
      <w:r>
        <w:rPr>
          <w:rFonts w:ascii="Times New Roman" w:hAnsi="Times New Roman" w:cs="Times New Roman"/>
        </w:rPr>
        <w:t xml:space="preserve"> 2012: 140</w:t>
      </w:r>
      <w:r w:rsidRPr="000649B3">
        <w:rPr>
          <w:rFonts w:ascii="Times New Roman" w:hAnsi="Times New Roman" w:cs="Times New Roman"/>
        </w:rPr>
        <w:t>].</w:t>
      </w:r>
    </w:p>
  </w:footnote>
  <w:footnote w:id="212">
    <w:p w14:paraId="5F7E8597" w14:textId="77777777" w:rsidR="00D16DA8" w:rsidRPr="007B36C8" w:rsidRDefault="00D16DA8" w:rsidP="00A8228F">
      <w:pPr>
        <w:pStyle w:val="ac"/>
        <w:jc w:val="both"/>
        <w:rPr>
          <w:rFonts w:ascii="Times New Roman" w:hAnsi="Times New Roman" w:cs="Times New Roman"/>
        </w:rPr>
      </w:pPr>
      <w:r w:rsidRPr="00561596">
        <w:rPr>
          <w:rStyle w:val="ae"/>
          <w:rFonts w:ascii="Times New Roman" w:hAnsi="Times New Roman" w:cs="Times New Roman"/>
        </w:rPr>
        <w:footnoteRef/>
      </w:r>
      <w:r w:rsidRPr="007B36C8">
        <w:rPr>
          <w:rFonts w:ascii="Times New Roman" w:hAnsi="Times New Roman" w:cs="Times New Roman"/>
        </w:rPr>
        <w:t xml:space="preserve"> </w:t>
      </w:r>
      <w:r w:rsidRPr="00561596">
        <w:rPr>
          <w:rFonts w:ascii="Times New Roman" w:hAnsi="Times New Roman" w:cs="Times New Roman"/>
        </w:rPr>
        <w:t>Среди</w:t>
      </w:r>
      <w:r w:rsidRPr="007B36C8">
        <w:rPr>
          <w:rFonts w:ascii="Times New Roman" w:hAnsi="Times New Roman" w:cs="Times New Roman"/>
        </w:rPr>
        <w:t xml:space="preserve"> </w:t>
      </w:r>
      <w:r w:rsidRPr="00561596">
        <w:rPr>
          <w:rFonts w:ascii="Times New Roman" w:hAnsi="Times New Roman" w:cs="Times New Roman"/>
        </w:rPr>
        <w:t>посланников</w:t>
      </w:r>
      <w:r w:rsidRPr="007B36C8">
        <w:rPr>
          <w:rFonts w:ascii="Times New Roman" w:hAnsi="Times New Roman" w:cs="Times New Roman"/>
        </w:rPr>
        <w:t xml:space="preserve"> </w:t>
      </w:r>
      <w:r w:rsidRPr="00561596">
        <w:rPr>
          <w:rFonts w:ascii="Times New Roman" w:hAnsi="Times New Roman" w:cs="Times New Roman"/>
        </w:rPr>
        <w:t>императора</w:t>
      </w:r>
      <w:r w:rsidRPr="007B36C8">
        <w:rPr>
          <w:rFonts w:ascii="Times New Roman" w:hAnsi="Times New Roman" w:cs="Times New Roman"/>
        </w:rPr>
        <w:t xml:space="preserve"> </w:t>
      </w:r>
      <w:r w:rsidRPr="00561596">
        <w:rPr>
          <w:rFonts w:ascii="Times New Roman" w:hAnsi="Times New Roman" w:cs="Times New Roman"/>
        </w:rPr>
        <w:t>необходимо</w:t>
      </w:r>
      <w:r w:rsidRPr="007B36C8">
        <w:rPr>
          <w:rFonts w:ascii="Times New Roman" w:hAnsi="Times New Roman" w:cs="Times New Roman"/>
        </w:rPr>
        <w:t xml:space="preserve"> </w:t>
      </w:r>
      <w:r w:rsidRPr="00561596">
        <w:rPr>
          <w:rFonts w:ascii="Times New Roman" w:hAnsi="Times New Roman" w:cs="Times New Roman"/>
        </w:rPr>
        <w:t>отметить</w:t>
      </w:r>
      <w:r w:rsidRPr="007B36C8">
        <w:rPr>
          <w:rFonts w:ascii="Times New Roman" w:hAnsi="Times New Roman" w:cs="Times New Roman"/>
        </w:rPr>
        <w:t xml:space="preserve"> </w:t>
      </w:r>
      <w:r w:rsidRPr="00561596">
        <w:rPr>
          <w:rFonts w:ascii="Times New Roman" w:hAnsi="Times New Roman" w:cs="Times New Roman"/>
        </w:rPr>
        <w:t>таких</w:t>
      </w:r>
      <w:r w:rsidRPr="007B36C8">
        <w:rPr>
          <w:rFonts w:ascii="Times New Roman" w:hAnsi="Times New Roman" w:cs="Times New Roman"/>
        </w:rPr>
        <w:t xml:space="preserve"> </w:t>
      </w:r>
      <w:r w:rsidRPr="00561596">
        <w:rPr>
          <w:rFonts w:ascii="Times New Roman" w:hAnsi="Times New Roman" w:cs="Times New Roman"/>
        </w:rPr>
        <w:t>чиновников</w:t>
      </w:r>
      <w:r w:rsidRPr="007B36C8">
        <w:rPr>
          <w:rFonts w:ascii="Times New Roman" w:hAnsi="Times New Roman" w:cs="Times New Roman"/>
        </w:rPr>
        <w:t xml:space="preserve">, </w:t>
      </w:r>
      <w:r w:rsidRPr="00561596">
        <w:rPr>
          <w:rFonts w:ascii="Times New Roman" w:hAnsi="Times New Roman" w:cs="Times New Roman"/>
        </w:rPr>
        <w:t>как</w:t>
      </w:r>
      <w:r w:rsidRPr="007B36C8">
        <w:rPr>
          <w:rFonts w:ascii="Times New Roman" w:hAnsi="Times New Roman" w:cs="Times New Roman"/>
        </w:rPr>
        <w:t xml:space="preserve"> </w:t>
      </w:r>
      <w:proofErr w:type="spellStart"/>
      <w:r w:rsidRPr="00561596">
        <w:rPr>
          <w:rFonts w:ascii="Times New Roman" w:hAnsi="Times New Roman" w:cs="Times New Roman"/>
        </w:rPr>
        <w:t>Хэлинь</w:t>
      </w:r>
      <w:proofErr w:type="spellEnd"/>
      <w:r w:rsidRPr="007B36C8">
        <w:rPr>
          <w:rFonts w:ascii="Times New Roman" w:hAnsi="Times New Roman" w:cs="Times New Roman"/>
        </w:rPr>
        <w:t xml:space="preserve"> (</w:t>
      </w:r>
      <w:r w:rsidRPr="00561596">
        <w:rPr>
          <w:rFonts w:ascii="Times New Roman" w:hAnsi="Times New Roman" w:cs="Times New Roman"/>
        </w:rPr>
        <w:t>кит</w:t>
      </w:r>
      <w:r w:rsidRPr="007B36C8">
        <w:rPr>
          <w:rFonts w:ascii="Times New Roman" w:hAnsi="Times New Roman" w:cs="Times New Roman"/>
        </w:rPr>
        <w:t xml:space="preserve">. </w:t>
      </w:r>
      <w:r w:rsidRPr="00561596">
        <w:rPr>
          <w:rFonts w:ascii="Times New Roman" w:hAnsi="Times New Roman" w:cs="Times New Roman"/>
        </w:rPr>
        <w:t>和琳</w:t>
      </w:r>
      <w:r w:rsidRPr="007B36C8">
        <w:rPr>
          <w:rFonts w:ascii="Times New Roman" w:hAnsi="Times New Roman" w:cs="Times New Roman"/>
        </w:rPr>
        <w:t xml:space="preserve">, 1753 – 1796), </w:t>
      </w:r>
      <w:r w:rsidRPr="00561596">
        <w:rPr>
          <w:rFonts w:ascii="Times New Roman" w:hAnsi="Times New Roman" w:cs="Times New Roman"/>
        </w:rPr>
        <w:t>Сунь</w:t>
      </w:r>
      <w:r w:rsidRPr="007B36C8">
        <w:rPr>
          <w:rFonts w:ascii="Times New Roman" w:hAnsi="Times New Roman" w:cs="Times New Roman"/>
        </w:rPr>
        <w:t xml:space="preserve"> </w:t>
      </w:r>
      <w:proofErr w:type="spellStart"/>
      <w:r w:rsidRPr="00561596">
        <w:rPr>
          <w:rFonts w:ascii="Times New Roman" w:hAnsi="Times New Roman" w:cs="Times New Roman"/>
        </w:rPr>
        <w:t>Шии</w:t>
      </w:r>
      <w:proofErr w:type="spellEnd"/>
      <w:r w:rsidRPr="007B36C8">
        <w:rPr>
          <w:rFonts w:ascii="Times New Roman" w:hAnsi="Times New Roman" w:cs="Times New Roman"/>
        </w:rPr>
        <w:t xml:space="preserve"> (</w:t>
      </w:r>
      <w:r w:rsidRPr="00561596">
        <w:rPr>
          <w:rFonts w:ascii="Times New Roman" w:hAnsi="Times New Roman" w:cs="Times New Roman"/>
        </w:rPr>
        <w:t>кит</w:t>
      </w:r>
      <w:r w:rsidRPr="007B36C8">
        <w:rPr>
          <w:rFonts w:ascii="Times New Roman" w:hAnsi="Times New Roman" w:cs="Times New Roman"/>
        </w:rPr>
        <w:t>.</w:t>
      </w:r>
      <w:r w:rsidRPr="007B36C8">
        <w:rPr>
          <w:rFonts w:ascii="Times New Roman" w:hAnsi="Times New Roman" w:cs="Times New Roman" w:hint="eastAsia"/>
        </w:rPr>
        <w:t xml:space="preserve"> </w:t>
      </w:r>
      <w:r>
        <w:rPr>
          <w:rFonts w:ascii="Times New Roman" w:hAnsi="Times New Roman" w:cs="Times New Roman" w:hint="eastAsia"/>
        </w:rPr>
        <w:t>孫士毅</w:t>
      </w:r>
      <w:r w:rsidRPr="007B36C8">
        <w:rPr>
          <w:rFonts w:ascii="Times New Roman" w:hAnsi="Times New Roman" w:cs="Times New Roman"/>
        </w:rPr>
        <w:t xml:space="preserve">, 1720-1796), </w:t>
      </w:r>
      <w:proofErr w:type="spellStart"/>
      <w:r w:rsidRPr="00561596">
        <w:rPr>
          <w:rFonts w:ascii="Times New Roman" w:hAnsi="Times New Roman" w:cs="Times New Roman"/>
        </w:rPr>
        <w:t>Хайланьча</w:t>
      </w:r>
      <w:proofErr w:type="spellEnd"/>
      <w:r w:rsidRPr="007B36C8">
        <w:rPr>
          <w:rFonts w:ascii="Times New Roman" w:hAnsi="Times New Roman" w:cs="Times New Roman"/>
        </w:rPr>
        <w:t xml:space="preserve"> (</w:t>
      </w:r>
      <w:r w:rsidRPr="00561596">
        <w:rPr>
          <w:rFonts w:ascii="Times New Roman" w:hAnsi="Times New Roman" w:cs="Times New Roman"/>
        </w:rPr>
        <w:t>кит</w:t>
      </w:r>
      <w:r w:rsidRPr="007B36C8">
        <w:rPr>
          <w:rFonts w:ascii="Times New Roman" w:hAnsi="Times New Roman" w:cs="Times New Roman"/>
        </w:rPr>
        <w:t>.</w:t>
      </w:r>
      <w:r w:rsidRPr="007B36C8">
        <w:rPr>
          <w:rFonts w:ascii="Times New Roman" w:hAnsi="Times New Roman" w:cs="Times New Roman" w:hint="eastAsia"/>
        </w:rPr>
        <w:t xml:space="preserve"> </w:t>
      </w:r>
      <w:r>
        <w:rPr>
          <w:rFonts w:ascii="Times New Roman" w:hAnsi="Times New Roman" w:cs="Times New Roman" w:hint="eastAsia"/>
        </w:rPr>
        <w:t>海蘭察</w:t>
      </w:r>
      <w:r w:rsidRPr="007B36C8">
        <w:rPr>
          <w:rFonts w:ascii="Times New Roman" w:hAnsi="Times New Roman" w:cs="Times New Roman"/>
        </w:rPr>
        <w:t xml:space="preserve">, ?-1793), </w:t>
      </w:r>
      <w:proofErr w:type="spellStart"/>
      <w:r w:rsidRPr="00561596">
        <w:rPr>
          <w:rFonts w:ascii="Times New Roman" w:hAnsi="Times New Roman" w:cs="Times New Roman"/>
        </w:rPr>
        <w:t>Эхуэй</w:t>
      </w:r>
      <w:proofErr w:type="spellEnd"/>
      <w:r w:rsidRPr="007B36C8">
        <w:rPr>
          <w:rFonts w:ascii="Times New Roman" w:hAnsi="Times New Roman" w:cs="Times New Roman"/>
        </w:rPr>
        <w:t xml:space="preserve"> (</w:t>
      </w:r>
      <w:r w:rsidRPr="00561596">
        <w:rPr>
          <w:rFonts w:ascii="Times New Roman" w:hAnsi="Times New Roman" w:cs="Times New Roman"/>
        </w:rPr>
        <w:t>кит</w:t>
      </w:r>
      <w:r w:rsidRPr="007B36C8">
        <w:rPr>
          <w:rFonts w:ascii="Times New Roman" w:hAnsi="Times New Roman" w:cs="Times New Roman"/>
        </w:rPr>
        <w:t>.</w:t>
      </w:r>
      <w:r w:rsidRPr="007B36C8">
        <w:rPr>
          <w:rFonts w:ascii="Times New Roman" w:hAnsi="Times New Roman" w:cs="Times New Roman" w:hint="eastAsia"/>
        </w:rPr>
        <w:t xml:space="preserve"> </w:t>
      </w:r>
      <w:r>
        <w:rPr>
          <w:rFonts w:ascii="Times New Roman" w:hAnsi="Times New Roman" w:cs="Times New Roman" w:hint="eastAsia"/>
        </w:rPr>
        <w:t>鄂輝</w:t>
      </w:r>
      <w:r w:rsidRPr="007B36C8">
        <w:rPr>
          <w:rFonts w:ascii="Times New Roman" w:hAnsi="Times New Roman" w:cs="Times New Roman"/>
        </w:rPr>
        <w:t xml:space="preserve">, ?-1798), </w:t>
      </w:r>
      <w:proofErr w:type="spellStart"/>
      <w:r w:rsidRPr="00561596">
        <w:rPr>
          <w:rFonts w:ascii="Times New Roman" w:hAnsi="Times New Roman" w:cs="Times New Roman"/>
        </w:rPr>
        <w:t>Эрдэнбао</w:t>
      </w:r>
      <w:proofErr w:type="spellEnd"/>
      <w:r w:rsidRPr="007B36C8">
        <w:rPr>
          <w:rFonts w:ascii="Times New Roman" w:hAnsi="Times New Roman" w:cs="Times New Roman"/>
        </w:rPr>
        <w:t xml:space="preserve"> (</w:t>
      </w:r>
      <w:r w:rsidRPr="00561596">
        <w:rPr>
          <w:rFonts w:ascii="Times New Roman" w:hAnsi="Times New Roman" w:cs="Times New Roman"/>
        </w:rPr>
        <w:t>кит</w:t>
      </w:r>
      <w:r w:rsidRPr="007B36C8">
        <w:rPr>
          <w:rFonts w:ascii="Times New Roman" w:hAnsi="Times New Roman" w:cs="Times New Roman"/>
        </w:rPr>
        <w:t>.</w:t>
      </w:r>
      <w:r w:rsidRPr="007B36C8">
        <w:rPr>
          <w:rFonts w:ascii="Times New Roman" w:hAnsi="Times New Roman" w:cs="Times New Roman" w:hint="eastAsia"/>
        </w:rPr>
        <w:t xml:space="preserve"> </w:t>
      </w:r>
      <w:r>
        <w:rPr>
          <w:rFonts w:ascii="Times New Roman" w:hAnsi="Times New Roman" w:cs="Times New Roman" w:hint="eastAsia"/>
        </w:rPr>
        <w:t>額勒登保</w:t>
      </w:r>
      <w:r w:rsidRPr="007B36C8">
        <w:rPr>
          <w:rFonts w:ascii="Times New Roman" w:hAnsi="Times New Roman" w:cs="Times New Roman"/>
        </w:rPr>
        <w:t>, 1748-1805) [</w:t>
      </w:r>
      <w:proofErr w:type="spellStart"/>
      <w:r>
        <w:rPr>
          <w:rFonts w:ascii="Times New Roman" w:hAnsi="Times New Roman" w:cs="Times New Roman"/>
        </w:rPr>
        <w:t>Вэй</w:t>
      </w:r>
      <w:proofErr w:type="spellEnd"/>
      <w:r w:rsidRPr="007B36C8">
        <w:rPr>
          <w:rFonts w:ascii="Times New Roman" w:hAnsi="Times New Roman" w:cs="Times New Roman"/>
        </w:rPr>
        <w:t xml:space="preserve"> </w:t>
      </w:r>
      <w:proofErr w:type="spellStart"/>
      <w:r>
        <w:rPr>
          <w:rFonts w:ascii="Times New Roman" w:hAnsi="Times New Roman" w:cs="Times New Roman"/>
        </w:rPr>
        <w:t>цзан</w:t>
      </w:r>
      <w:proofErr w:type="spellEnd"/>
      <w:r w:rsidRPr="007B36C8">
        <w:rPr>
          <w:rFonts w:ascii="Times New Roman" w:hAnsi="Times New Roman" w:cs="Times New Roman"/>
        </w:rPr>
        <w:t xml:space="preserve"> </w:t>
      </w:r>
      <w:proofErr w:type="spellStart"/>
      <w:r>
        <w:rPr>
          <w:rFonts w:ascii="Times New Roman" w:hAnsi="Times New Roman" w:cs="Times New Roman"/>
        </w:rPr>
        <w:t>тунчжи</w:t>
      </w:r>
      <w:proofErr w:type="spellEnd"/>
      <w:r w:rsidRPr="007B36C8">
        <w:rPr>
          <w:rFonts w:ascii="Times New Roman" w:hAnsi="Times New Roman" w:cs="Times New Roman"/>
        </w:rPr>
        <w:t xml:space="preserve">, </w:t>
      </w:r>
      <w:proofErr w:type="spellStart"/>
      <w:r>
        <w:rPr>
          <w:rFonts w:ascii="Times New Roman" w:hAnsi="Times New Roman" w:cs="Times New Roman"/>
        </w:rPr>
        <w:t>цз</w:t>
      </w:r>
      <w:proofErr w:type="spellEnd"/>
      <w:r w:rsidRPr="007B36C8">
        <w:rPr>
          <w:rFonts w:ascii="Times New Roman" w:hAnsi="Times New Roman" w:cs="Times New Roman"/>
        </w:rPr>
        <w:t>. 13, 1991].</w:t>
      </w:r>
    </w:p>
  </w:footnote>
  <w:footnote w:id="213">
    <w:p w14:paraId="13D7CCD2" w14:textId="77777777" w:rsidR="00D16DA8" w:rsidRPr="00A8228F" w:rsidRDefault="00D16DA8" w:rsidP="00A8228F">
      <w:pPr>
        <w:pStyle w:val="ac"/>
        <w:jc w:val="both"/>
        <w:rPr>
          <w:rFonts w:ascii="Times New Roman" w:hAnsi="Times New Roman" w:cs="Times New Roman"/>
        </w:rPr>
      </w:pPr>
      <w:r w:rsidRPr="004C7155">
        <w:rPr>
          <w:rStyle w:val="ae"/>
          <w:rFonts w:ascii="Times New Roman" w:hAnsi="Times New Roman" w:cs="Times New Roman"/>
        </w:rPr>
        <w:footnoteRef/>
      </w:r>
      <w:r w:rsidRPr="007B36C8">
        <w:rPr>
          <w:rFonts w:ascii="Times New Roman" w:hAnsi="Times New Roman" w:cs="Times New Roman"/>
        </w:rPr>
        <w:t xml:space="preserve"> </w:t>
      </w:r>
      <w:proofErr w:type="spellStart"/>
      <w:r w:rsidRPr="004C7155">
        <w:rPr>
          <w:rFonts w:ascii="Times New Roman" w:hAnsi="Times New Roman" w:cs="Times New Roman"/>
        </w:rPr>
        <w:t>Фуканъань</w:t>
      </w:r>
      <w:proofErr w:type="spellEnd"/>
      <w:r w:rsidRPr="007B36C8">
        <w:rPr>
          <w:rFonts w:ascii="Times New Roman" w:hAnsi="Times New Roman" w:cs="Times New Roman"/>
        </w:rPr>
        <w:t xml:space="preserve"> (</w:t>
      </w:r>
      <w:r w:rsidRPr="004C7155">
        <w:rPr>
          <w:rFonts w:ascii="Times New Roman" w:hAnsi="Times New Roman" w:cs="Times New Roman"/>
        </w:rPr>
        <w:t>кит</w:t>
      </w:r>
      <w:r w:rsidRPr="007B36C8">
        <w:rPr>
          <w:rFonts w:ascii="Times New Roman" w:hAnsi="Times New Roman" w:cs="Times New Roman"/>
        </w:rPr>
        <w:t xml:space="preserve">. </w:t>
      </w:r>
      <w:r w:rsidRPr="004C7155">
        <w:rPr>
          <w:rFonts w:ascii="Times New Roman" w:hAnsi="Times New Roman" w:cs="Times New Roman"/>
        </w:rPr>
        <w:t>福康安</w:t>
      </w:r>
      <w:r w:rsidRPr="007B36C8">
        <w:rPr>
          <w:rFonts w:ascii="Times New Roman" w:hAnsi="Times New Roman" w:cs="Times New Roman"/>
        </w:rPr>
        <w:t xml:space="preserve">, 1754-1796) – </w:t>
      </w:r>
      <w:r w:rsidRPr="004C7155">
        <w:rPr>
          <w:rFonts w:ascii="Times New Roman" w:hAnsi="Times New Roman" w:cs="Times New Roman"/>
        </w:rPr>
        <w:t>член</w:t>
      </w:r>
      <w:r w:rsidRPr="007B36C8">
        <w:rPr>
          <w:rFonts w:ascii="Times New Roman" w:hAnsi="Times New Roman" w:cs="Times New Roman"/>
        </w:rPr>
        <w:t xml:space="preserve"> </w:t>
      </w:r>
      <w:r w:rsidRPr="004C7155">
        <w:rPr>
          <w:rFonts w:ascii="Times New Roman" w:hAnsi="Times New Roman" w:cs="Times New Roman"/>
        </w:rPr>
        <w:t>маньчжурского</w:t>
      </w:r>
      <w:r w:rsidRPr="007B36C8">
        <w:rPr>
          <w:rFonts w:ascii="Times New Roman" w:hAnsi="Times New Roman" w:cs="Times New Roman"/>
        </w:rPr>
        <w:t xml:space="preserve"> </w:t>
      </w:r>
      <w:r w:rsidRPr="004C7155">
        <w:rPr>
          <w:rFonts w:ascii="Times New Roman" w:hAnsi="Times New Roman" w:cs="Times New Roman"/>
        </w:rPr>
        <w:t>окаймленного</w:t>
      </w:r>
      <w:r w:rsidRPr="007B36C8">
        <w:rPr>
          <w:rFonts w:ascii="Times New Roman" w:hAnsi="Times New Roman" w:cs="Times New Roman"/>
        </w:rPr>
        <w:t xml:space="preserve"> </w:t>
      </w:r>
      <w:r w:rsidRPr="004C7155">
        <w:rPr>
          <w:rFonts w:ascii="Times New Roman" w:hAnsi="Times New Roman" w:cs="Times New Roman"/>
        </w:rPr>
        <w:t>желтого</w:t>
      </w:r>
      <w:r w:rsidRPr="007B36C8">
        <w:rPr>
          <w:rFonts w:ascii="Times New Roman" w:hAnsi="Times New Roman" w:cs="Times New Roman"/>
        </w:rPr>
        <w:t xml:space="preserve"> </w:t>
      </w:r>
      <w:r w:rsidRPr="004C7155">
        <w:rPr>
          <w:rFonts w:ascii="Times New Roman" w:hAnsi="Times New Roman" w:cs="Times New Roman"/>
        </w:rPr>
        <w:t>знамени</w:t>
      </w:r>
      <w:r w:rsidRPr="007B36C8">
        <w:rPr>
          <w:rFonts w:ascii="Times New Roman" w:hAnsi="Times New Roman" w:cs="Times New Roman"/>
        </w:rPr>
        <w:t xml:space="preserve">, </w:t>
      </w:r>
      <w:r w:rsidRPr="004C7155">
        <w:rPr>
          <w:rFonts w:ascii="Times New Roman" w:hAnsi="Times New Roman" w:cs="Times New Roman"/>
        </w:rPr>
        <w:t>третий</w:t>
      </w:r>
      <w:r w:rsidRPr="007B36C8">
        <w:rPr>
          <w:rFonts w:ascii="Times New Roman" w:hAnsi="Times New Roman" w:cs="Times New Roman"/>
        </w:rPr>
        <w:t xml:space="preserve"> </w:t>
      </w:r>
      <w:r w:rsidRPr="004C7155">
        <w:rPr>
          <w:rFonts w:ascii="Times New Roman" w:hAnsi="Times New Roman" w:cs="Times New Roman"/>
        </w:rPr>
        <w:t>сын</w:t>
      </w:r>
      <w:r w:rsidRPr="007B36C8">
        <w:rPr>
          <w:rFonts w:ascii="Times New Roman" w:hAnsi="Times New Roman" w:cs="Times New Roman"/>
        </w:rPr>
        <w:t xml:space="preserve"> </w:t>
      </w:r>
      <w:proofErr w:type="spellStart"/>
      <w:r w:rsidRPr="004C7155">
        <w:rPr>
          <w:rFonts w:ascii="Times New Roman" w:hAnsi="Times New Roman" w:cs="Times New Roman"/>
        </w:rPr>
        <w:t>дасюэши</w:t>
      </w:r>
      <w:proofErr w:type="spellEnd"/>
      <w:r w:rsidRPr="007B36C8">
        <w:rPr>
          <w:rFonts w:ascii="Times New Roman" w:hAnsi="Times New Roman" w:cs="Times New Roman"/>
        </w:rPr>
        <w:t xml:space="preserve"> (</w:t>
      </w:r>
      <w:r w:rsidRPr="004C7155">
        <w:rPr>
          <w:rFonts w:ascii="Times New Roman" w:hAnsi="Times New Roman" w:cs="Times New Roman"/>
        </w:rPr>
        <w:t>кит</w:t>
      </w:r>
      <w:r w:rsidRPr="007B36C8">
        <w:rPr>
          <w:rFonts w:ascii="Times New Roman" w:hAnsi="Times New Roman" w:cs="Times New Roman"/>
        </w:rPr>
        <w:t xml:space="preserve">. </w:t>
      </w:r>
      <w:r w:rsidRPr="004C7155">
        <w:rPr>
          <w:rFonts w:ascii="Times New Roman" w:hAnsi="Times New Roman" w:cs="Times New Roman"/>
        </w:rPr>
        <w:t>大學士</w:t>
      </w:r>
      <w:r w:rsidRPr="007B36C8">
        <w:rPr>
          <w:rFonts w:ascii="Times New Roman" w:hAnsi="Times New Roman" w:cs="Times New Roman"/>
        </w:rPr>
        <w:t xml:space="preserve">) </w:t>
      </w:r>
      <w:proofErr w:type="spellStart"/>
      <w:r w:rsidRPr="004C7155">
        <w:rPr>
          <w:rFonts w:ascii="Times New Roman" w:hAnsi="Times New Roman" w:cs="Times New Roman"/>
        </w:rPr>
        <w:t>Фухэна</w:t>
      </w:r>
      <w:proofErr w:type="spellEnd"/>
      <w:r w:rsidRPr="007B36C8">
        <w:rPr>
          <w:rFonts w:ascii="Times New Roman" w:hAnsi="Times New Roman" w:cs="Times New Roman"/>
        </w:rPr>
        <w:t xml:space="preserve"> (</w:t>
      </w:r>
      <w:r w:rsidRPr="004C7155">
        <w:rPr>
          <w:rFonts w:ascii="Times New Roman" w:hAnsi="Times New Roman" w:cs="Times New Roman"/>
        </w:rPr>
        <w:t>кит</w:t>
      </w:r>
      <w:r w:rsidRPr="007B36C8">
        <w:rPr>
          <w:rFonts w:ascii="Times New Roman" w:hAnsi="Times New Roman" w:cs="Times New Roman"/>
        </w:rPr>
        <w:t xml:space="preserve">. </w:t>
      </w:r>
      <w:r w:rsidRPr="004C7155">
        <w:rPr>
          <w:rFonts w:ascii="Times New Roman" w:hAnsi="Times New Roman" w:cs="Times New Roman"/>
        </w:rPr>
        <w:t>傅恆</w:t>
      </w:r>
      <w:r w:rsidRPr="007B36C8">
        <w:rPr>
          <w:rFonts w:ascii="Times New Roman" w:hAnsi="Times New Roman" w:cs="Times New Roman"/>
        </w:rPr>
        <w:t xml:space="preserve">, 1722-1770). </w:t>
      </w:r>
      <w:r>
        <w:rPr>
          <w:rFonts w:ascii="Times New Roman" w:hAnsi="Times New Roman" w:cs="Times New Roman"/>
        </w:rPr>
        <w:t>Занимал</w:t>
      </w:r>
      <w:r w:rsidRPr="007B36C8">
        <w:rPr>
          <w:rFonts w:ascii="Times New Roman" w:hAnsi="Times New Roman" w:cs="Times New Roman"/>
        </w:rPr>
        <w:t xml:space="preserve"> </w:t>
      </w:r>
      <w:r>
        <w:rPr>
          <w:rFonts w:ascii="Times New Roman" w:hAnsi="Times New Roman" w:cs="Times New Roman"/>
        </w:rPr>
        <w:t>должности</w:t>
      </w:r>
      <w:r w:rsidRPr="007B36C8">
        <w:rPr>
          <w:rFonts w:ascii="Times New Roman" w:hAnsi="Times New Roman" w:cs="Times New Roman"/>
        </w:rPr>
        <w:t xml:space="preserve"> </w:t>
      </w:r>
      <w:r>
        <w:rPr>
          <w:rFonts w:ascii="Times New Roman" w:hAnsi="Times New Roman" w:cs="Times New Roman"/>
        </w:rPr>
        <w:t>генерал</w:t>
      </w:r>
      <w:r w:rsidRPr="007B36C8">
        <w:rPr>
          <w:rFonts w:ascii="Times New Roman" w:hAnsi="Times New Roman" w:cs="Times New Roman"/>
        </w:rPr>
        <w:t>-</w:t>
      </w:r>
      <w:r>
        <w:rPr>
          <w:rFonts w:ascii="Times New Roman" w:hAnsi="Times New Roman" w:cs="Times New Roman"/>
        </w:rPr>
        <w:t>губернатора</w:t>
      </w:r>
      <w:r w:rsidRPr="007B36C8">
        <w:rPr>
          <w:rFonts w:ascii="Times New Roman" w:hAnsi="Times New Roman" w:cs="Times New Roman"/>
        </w:rPr>
        <w:t xml:space="preserve"> </w:t>
      </w:r>
      <w:r>
        <w:rPr>
          <w:rFonts w:ascii="Times New Roman" w:hAnsi="Times New Roman" w:cs="Times New Roman"/>
        </w:rPr>
        <w:t>провинций</w:t>
      </w:r>
      <w:r w:rsidRPr="007B36C8">
        <w:rPr>
          <w:rFonts w:ascii="Times New Roman" w:hAnsi="Times New Roman" w:cs="Times New Roman"/>
        </w:rPr>
        <w:t xml:space="preserve"> </w:t>
      </w:r>
      <w:r>
        <w:rPr>
          <w:rFonts w:ascii="Times New Roman" w:hAnsi="Times New Roman" w:cs="Times New Roman"/>
        </w:rPr>
        <w:t>Юньнань</w:t>
      </w:r>
      <w:r w:rsidRPr="007B36C8">
        <w:rPr>
          <w:rFonts w:ascii="Times New Roman" w:hAnsi="Times New Roman" w:cs="Times New Roman"/>
        </w:rPr>
        <w:t xml:space="preserve">, </w:t>
      </w:r>
      <w:proofErr w:type="spellStart"/>
      <w:r>
        <w:rPr>
          <w:rFonts w:ascii="Times New Roman" w:hAnsi="Times New Roman" w:cs="Times New Roman"/>
        </w:rPr>
        <w:t>Гуэйчжоу</w:t>
      </w:r>
      <w:proofErr w:type="spellEnd"/>
      <w:r w:rsidRPr="007B36C8">
        <w:rPr>
          <w:rFonts w:ascii="Times New Roman" w:hAnsi="Times New Roman" w:cs="Times New Roman"/>
        </w:rPr>
        <w:t xml:space="preserve">, </w:t>
      </w:r>
      <w:r>
        <w:rPr>
          <w:rFonts w:ascii="Times New Roman" w:hAnsi="Times New Roman" w:cs="Times New Roman"/>
        </w:rPr>
        <w:t>Сычуань</w:t>
      </w:r>
      <w:r w:rsidRPr="007B36C8">
        <w:rPr>
          <w:rFonts w:ascii="Times New Roman" w:hAnsi="Times New Roman" w:cs="Times New Roman"/>
        </w:rPr>
        <w:t xml:space="preserve">, </w:t>
      </w:r>
      <w:r>
        <w:rPr>
          <w:rFonts w:ascii="Times New Roman" w:hAnsi="Times New Roman" w:cs="Times New Roman"/>
        </w:rPr>
        <w:t>Фуцзянь</w:t>
      </w:r>
      <w:r w:rsidRPr="007B36C8">
        <w:rPr>
          <w:rFonts w:ascii="Times New Roman" w:hAnsi="Times New Roman" w:cs="Times New Roman"/>
        </w:rPr>
        <w:t xml:space="preserve">, </w:t>
      </w:r>
      <w:r>
        <w:rPr>
          <w:rFonts w:ascii="Times New Roman" w:hAnsi="Times New Roman" w:cs="Times New Roman"/>
        </w:rPr>
        <w:t>Чжэцзян</w:t>
      </w:r>
      <w:r w:rsidRPr="007B36C8">
        <w:rPr>
          <w:rFonts w:ascii="Times New Roman" w:hAnsi="Times New Roman" w:cs="Times New Roman"/>
        </w:rPr>
        <w:t xml:space="preserve">, </w:t>
      </w:r>
      <w:r>
        <w:rPr>
          <w:rFonts w:ascii="Times New Roman" w:hAnsi="Times New Roman" w:cs="Times New Roman"/>
        </w:rPr>
        <w:t>Гуанси</w:t>
      </w:r>
      <w:r w:rsidRPr="007B36C8">
        <w:rPr>
          <w:rFonts w:ascii="Times New Roman" w:hAnsi="Times New Roman" w:cs="Times New Roman"/>
        </w:rPr>
        <w:t xml:space="preserve">, </w:t>
      </w:r>
      <w:r>
        <w:rPr>
          <w:rFonts w:ascii="Times New Roman" w:hAnsi="Times New Roman" w:cs="Times New Roman"/>
        </w:rPr>
        <w:t>Гуандун</w:t>
      </w:r>
      <w:r w:rsidRPr="007B36C8">
        <w:rPr>
          <w:rFonts w:ascii="Times New Roman" w:hAnsi="Times New Roman" w:cs="Times New Roman"/>
        </w:rPr>
        <w:t xml:space="preserve">. </w:t>
      </w:r>
      <w:r>
        <w:rPr>
          <w:rFonts w:ascii="Times New Roman" w:hAnsi="Times New Roman" w:cs="Times New Roman"/>
        </w:rPr>
        <w:t>Был</w:t>
      </w:r>
      <w:r w:rsidRPr="007B36C8">
        <w:rPr>
          <w:rFonts w:ascii="Times New Roman" w:hAnsi="Times New Roman" w:cs="Times New Roman"/>
        </w:rPr>
        <w:t xml:space="preserve"> </w:t>
      </w:r>
      <w:r>
        <w:rPr>
          <w:rFonts w:ascii="Times New Roman" w:hAnsi="Times New Roman" w:cs="Times New Roman"/>
        </w:rPr>
        <w:t>членом</w:t>
      </w:r>
      <w:r w:rsidRPr="007B36C8">
        <w:rPr>
          <w:rFonts w:ascii="Times New Roman" w:hAnsi="Times New Roman" w:cs="Times New Roman"/>
        </w:rPr>
        <w:t xml:space="preserve"> </w:t>
      </w:r>
      <w:r>
        <w:rPr>
          <w:rFonts w:ascii="Times New Roman" w:hAnsi="Times New Roman" w:cs="Times New Roman"/>
        </w:rPr>
        <w:t>военного</w:t>
      </w:r>
      <w:r w:rsidRPr="007B36C8">
        <w:rPr>
          <w:rFonts w:ascii="Times New Roman" w:hAnsi="Times New Roman" w:cs="Times New Roman"/>
        </w:rPr>
        <w:t xml:space="preserve"> </w:t>
      </w:r>
      <w:r>
        <w:rPr>
          <w:rFonts w:ascii="Times New Roman" w:hAnsi="Times New Roman" w:cs="Times New Roman"/>
        </w:rPr>
        <w:t>совета</w:t>
      </w:r>
      <w:r w:rsidRPr="007B36C8">
        <w:rPr>
          <w:rFonts w:ascii="Times New Roman" w:hAnsi="Times New Roman" w:cs="Times New Roman"/>
        </w:rPr>
        <w:t xml:space="preserve"> (</w:t>
      </w:r>
      <w:r>
        <w:rPr>
          <w:rFonts w:ascii="Times New Roman" w:hAnsi="Times New Roman" w:cs="Times New Roman"/>
        </w:rPr>
        <w:t>кит</w:t>
      </w:r>
      <w:r w:rsidRPr="007B36C8">
        <w:rPr>
          <w:rFonts w:ascii="Times New Roman" w:hAnsi="Times New Roman" w:cs="Times New Roman"/>
        </w:rPr>
        <w:t>.</w:t>
      </w:r>
      <w:r w:rsidRPr="007B36C8">
        <w:rPr>
          <w:rFonts w:ascii="Times New Roman" w:hAnsi="Times New Roman" w:cs="Times New Roman" w:hint="eastAsia"/>
        </w:rPr>
        <w:t xml:space="preserve"> </w:t>
      </w:r>
      <w:r>
        <w:rPr>
          <w:rFonts w:ascii="Times New Roman" w:hAnsi="Times New Roman" w:cs="Times New Roman" w:hint="eastAsia"/>
        </w:rPr>
        <w:t>軍機大臣</w:t>
      </w:r>
      <w:r w:rsidRPr="007B36C8">
        <w:rPr>
          <w:rFonts w:ascii="Times New Roman" w:hAnsi="Times New Roman" w:cs="Times New Roman"/>
        </w:rPr>
        <w:t xml:space="preserve">) </w:t>
      </w:r>
      <w:r>
        <w:rPr>
          <w:rFonts w:ascii="Times New Roman" w:hAnsi="Times New Roman" w:cs="Times New Roman"/>
        </w:rPr>
        <w:t>и</w:t>
      </w:r>
      <w:r w:rsidRPr="007B36C8">
        <w:rPr>
          <w:rFonts w:ascii="Times New Roman" w:hAnsi="Times New Roman" w:cs="Times New Roman"/>
        </w:rPr>
        <w:t xml:space="preserve"> </w:t>
      </w:r>
      <w:proofErr w:type="spellStart"/>
      <w:r>
        <w:rPr>
          <w:rFonts w:ascii="Times New Roman" w:hAnsi="Times New Roman" w:cs="Times New Roman"/>
        </w:rPr>
        <w:t>дасюэши</w:t>
      </w:r>
      <w:proofErr w:type="spellEnd"/>
      <w:r w:rsidRPr="007B36C8">
        <w:rPr>
          <w:rFonts w:ascii="Times New Roman" w:hAnsi="Times New Roman" w:cs="Times New Roman"/>
        </w:rPr>
        <w:t xml:space="preserve"> </w:t>
      </w:r>
      <w:r>
        <w:rPr>
          <w:rFonts w:ascii="Times New Roman" w:hAnsi="Times New Roman" w:cs="Times New Roman"/>
        </w:rPr>
        <w:t>палаты</w:t>
      </w:r>
      <w:r w:rsidRPr="007B36C8">
        <w:rPr>
          <w:rFonts w:ascii="Times New Roman" w:hAnsi="Times New Roman" w:cs="Times New Roman"/>
        </w:rPr>
        <w:t xml:space="preserve"> </w:t>
      </w:r>
      <w:proofErr w:type="spellStart"/>
      <w:r w:rsidRPr="008F7144">
        <w:rPr>
          <w:rFonts w:ascii="Times New Roman" w:hAnsi="Times New Roman" w:cs="Times New Roman"/>
        </w:rPr>
        <w:t>Уиндянь</w:t>
      </w:r>
      <w:proofErr w:type="spellEnd"/>
      <w:r w:rsidRPr="007B36C8">
        <w:rPr>
          <w:rFonts w:ascii="Times New Roman" w:hAnsi="Times New Roman" w:cs="Times New Roman"/>
        </w:rPr>
        <w:t xml:space="preserve"> (</w:t>
      </w:r>
      <w:r>
        <w:rPr>
          <w:rFonts w:ascii="Times New Roman" w:hAnsi="Times New Roman" w:cs="Times New Roman"/>
        </w:rPr>
        <w:t>кит</w:t>
      </w:r>
      <w:r w:rsidRPr="007B36C8">
        <w:rPr>
          <w:rFonts w:ascii="Times New Roman" w:hAnsi="Times New Roman" w:cs="Times New Roman"/>
        </w:rPr>
        <w:t>.</w:t>
      </w:r>
      <w:r w:rsidRPr="007B36C8">
        <w:rPr>
          <w:rFonts w:ascii="Times New Roman" w:hAnsi="Times New Roman" w:cs="Times New Roman" w:hint="eastAsia"/>
        </w:rPr>
        <w:t xml:space="preserve"> </w:t>
      </w:r>
      <w:r>
        <w:rPr>
          <w:rFonts w:ascii="Times New Roman" w:hAnsi="Times New Roman" w:cs="Times New Roman" w:hint="eastAsia"/>
        </w:rPr>
        <w:t>武英殿大學士</w:t>
      </w:r>
      <w:r w:rsidRPr="007B36C8">
        <w:rPr>
          <w:rFonts w:ascii="Times New Roman" w:hAnsi="Times New Roman" w:cs="Times New Roman"/>
        </w:rPr>
        <w:t xml:space="preserve">). </w:t>
      </w:r>
      <w:r>
        <w:rPr>
          <w:rFonts w:ascii="Times New Roman" w:hAnsi="Times New Roman" w:cs="Times New Roman"/>
        </w:rPr>
        <w:t>Обладал</w:t>
      </w:r>
      <w:r w:rsidRPr="00A8228F">
        <w:rPr>
          <w:rFonts w:ascii="Times New Roman" w:hAnsi="Times New Roman" w:cs="Times New Roman"/>
        </w:rPr>
        <w:t xml:space="preserve"> </w:t>
      </w:r>
      <w:r>
        <w:rPr>
          <w:rFonts w:ascii="Times New Roman" w:hAnsi="Times New Roman" w:cs="Times New Roman"/>
        </w:rPr>
        <w:t>выдающимися</w:t>
      </w:r>
      <w:r w:rsidRPr="00A8228F">
        <w:rPr>
          <w:rFonts w:ascii="Times New Roman" w:hAnsi="Times New Roman" w:cs="Times New Roman"/>
        </w:rPr>
        <w:t xml:space="preserve"> </w:t>
      </w:r>
      <w:r>
        <w:rPr>
          <w:rFonts w:ascii="Times New Roman" w:hAnsi="Times New Roman" w:cs="Times New Roman"/>
        </w:rPr>
        <w:t>способностями</w:t>
      </w:r>
      <w:r w:rsidRPr="00A8228F">
        <w:rPr>
          <w:rFonts w:ascii="Times New Roman" w:hAnsi="Times New Roman" w:cs="Times New Roman"/>
        </w:rPr>
        <w:t xml:space="preserve"> </w:t>
      </w:r>
      <w:r>
        <w:rPr>
          <w:rFonts w:ascii="Times New Roman" w:hAnsi="Times New Roman" w:cs="Times New Roman"/>
        </w:rPr>
        <w:t>в</w:t>
      </w:r>
      <w:r w:rsidRPr="00A8228F">
        <w:rPr>
          <w:rFonts w:ascii="Times New Roman" w:hAnsi="Times New Roman" w:cs="Times New Roman"/>
        </w:rPr>
        <w:t xml:space="preserve"> </w:t>
      </w:r>
      <w:r>
        <w:rPr>
          <w:rFonts w:ascii="Times New Roman" w:hAnsi="Times New Roman" w:cs="Times New Roman"/>
        </w:rPr>
        <w:t>военном</w:t>
      </w:r>
      <w:r w:rsidRPr="00A8228F">
        <w:rPr>
          <w:rFonts w:ascii="Times New Roman" w:hAnsi="Times New Roman" w:cs="Times New Roman"/>
        </w:rPr>
        <w:t xml:space="preserve"> </w:t>
      </w:r>
      <w:r>
        <w:rPr>
          <w:rFonts w:ascii="Times New Roman" w:hAnsi="Times New Roman" w:cs="Times New Roman"/>
        </w:rPr>
        <w:t>деле</w:t>
      </w:r>
      <w:r w:rsidRPr="00A8228F">
        <w:rPr>
          <w:rFonts w:ascii="Times New Roman" w:hAnsi="Times New Roman" w:cs="Times New Roman"/>
        </w:rPr>
        <w:t xml:space="preserve">, </w:t>
      </w:r>
      <w:r>
        <w:rPr>
          <w:rFonts w:ascii="Times New Roman" w:hAnsi="Times New Roman" w:cs="Times New Roman"/>
        </w:rPr>
        <w:t>снискал</w:t>
      </w:r>
      <w:r w:rsidRPr="00A8228F">
        <w:rPr>
          <w:rFonts w:ascii="Times New Roman" w:hAnsi="Times New Roman" w:cs="Times New Roman"/>
        </w:rPr>
        <w:t xml:space="preserve"> </w:t>
      </w:r>
      <w:r>
        <w:rPr>
          <w:rFonts w:ascii="Times New Roman" w:hAnsi="Times New Roman" w:cs="Times New Roman"/>
        </w:rPr>
        <w:t>расположение</w:t>
      </w:r>
      <w:r w:rsidRPr="00A8228F">
        <w:rPr>
          <w:rFonts w:ascii="Times New Roman" w:hAnsi="Times New Roman" w:cs="Times New Roman"/>
        </w:rPr>
        <w:t xml:space="preserve"> </w:t>
      </w:r>
      <w:r>
        <w:rPr>
          <w:rFonts w:ascii="Times New Roman" w:hAnsi="Times New Roman" w:cs="Times New Roman"/>
        </w:rPr>
        <w:t>императора</w:t>
      </w:r>
      <w:r w:rsidRPr="00A8228F">
        <w:rPr>
          <w:rFonts w:ascii="Times New Roman" w:hAnsi="Times New Roman" w:cs="Times New Roman"/>
        </w:rPr>
        <w:t xml:space="preserve"> </w:t>
      </w:r>
      <w:r>
        <w:rPr>
          <w:rFonts w:ascii="Times New Roman" w:hAnsi="Times New Roman" w:cs="Times New Roman"/>
        </w:rPr>
        <w:t>после</w:t>
      </w:r>
      <w:r w:rsidRPr="00A8228F">
        <w:rPr>
          <w:rFonts w:ascii="Times New Roman" w:hAnsi="Times New Roman" w:cs="Times New Roman"/>
        </w:rPr>
        <w:t xml:space="preserve"> </w:t>
      </w:r>
      <w:r>
        <w:rPr>
          <w:rFonts w:ascii="Times New Roman" w:hAnsi="Times New Roman" w:cs="Times New Roman"/>
        </w:rPr>
        <w:t>успешного</w:t>
      </w:r>
      <w:r w:rsidRPr="00A8228F">
        <w:rPr>
          <w:rFonts w:ascii="Times New Roman" w:hAnsi="Times New Roman" w:cs="Times New Roman"/>
        </w:rPr>
        <w:t xml:space="preserve"> </w:t>
      </w:r>
      <w:r>
        <w:rPr>
          <w:rFonts w:ascii="Times New Roman" w:hAnsi="Times New Roman" w:cs="Times New Roman"/>
        </w:rPr>
        <w:t>подавления</w:t>
      </w:r>
      <w:r w:rsidRPr="00A8228F">
        <w:rPr>
          <w:rFonts w:ascii="Times New Roman" w:hAnsi="Times New Roman" w:cs="Times New Roman"/>
        </w:rPr>
        <w:t xml:space="preserve"> </w:t>
      </w:r>
      <w:r>
        <w:rPr>
          <w:rFonts w:ascii="Times New Roman" w:hAnsi="Times New Roman" w:cs="Times New Roman"/>
        </w:rPr>
        <w:t>восстаний</w:t>
      </w:r>
      <w:r w:rsidRPr="00A8228F">
        <w:rPr>
          <w:rFonts w:ascii="Times New Roman" w:hAnsi="Times New Roman" w:cs="Times New Roman"/>
        </w:rPr>
        <w:t xml:space="preserve"> </w:t>
      </w:r>
      <w:r>
        <w:rPr>
          <w:rFonts w:ascii="Times New Roman" w:hAnsi="Times New Roman" w:cs="Times New Roman"/>
        </w:rPr>
        <w:t>в</w:t>
      </w:r>
      <w:r w:rsidRPr="00A8228F">
        <w:rPr>
          <w:rFonts w:ascii="Times New Roman" w:hAnsi="Times New Roman" w:cs="Times New Roman"/>
        </w:rPr>
        <w:t xml:space="preserve"> </w:t>
      </w:r>
      <w:proofErr w:type="spellStart"/>
      <w:r>
        <w:rPr>
          <w:rFonts w:ascii="Times New Roman" w:hAnsi="Times New Roman" w:cs="Times New Roman"/>
        </w:rPr>
        <w:t>Цзиньчуани</w:t>
      </w:r>
      <w:proofErr w:type="spellEnd"/>
      <w:r w:rsidRPr="00A8228F">
        <w:rPr>
          <w:rFonts w:ascii="Times New Roman" w:hAnsi="Times New Roman" w:cs="Times New Roman"/>
        </w:rPr>
        <w:t xml:space="preserve">, </w:t>
      </w:r>
      <w:r>
        <w:rPr>
          <w:rFonts w:ascii="Times New Roman" w:hAnsi="Times New Roman" w:cs="Times New Roman"/>
        </w:rPr>
        <w:t>провинции</w:t>
      </w:r>
      <w:r w:rsidRPr="00A8228F">
        <w:rPr>
          <w:rFonts w:ascii="Times New Roman" w:hAnsi="Times New Roman" w:cs="Times New Roman"/>
        </w:rPr>
        <w:t xml:space="preserve"> </w:t>
      </w:r>
      <w:r>
        <w:rPr>
          <w:rFonts w:ascii="Times New Roman" w:hAnsi="Times New Roman" w:cs="Times New Roman"/>
        </w:rPr>
        <w:t>Ганьсу</w:t>
      </w:r>
      <w:r w:rsidRPr="00A8228F">
        <w:rPr>
          <w:rFonts w:ascii="Times New Roman" w:hAnsi="Times New Roman" w:cs="Times New Roman"/>
        </w:rPr>
        <w:t xml:space="preserve">, </w:t>
      </w:r>
      <w:r>
        <w:rPr>
          <w:rFonts w:ascii="Times New Roman" w:hAnsi="Times New Roman" w:cs="Times New Roman"/>
        </w:rPr>
        <w:t>на</w:t>
      </w:r>
      <w:r w:rsidRPr="00A8228F">
        <w:rPr>
          <w:rFonts w:ascii="Times New Roman" w:hAnsi="Times New Roman" w:cs="Times New Roman"/>
        </w:rPr>
        <w:t xml:space="preserve"> </w:t>
      </w:r>
      <w:r>
        <w:rPr>
          <w:rFonts w:ascii="Times New Roman" w:hAnsi="Times New Roman" w:cs="Times New Roman"/>
        </w:rPr>
        <w:t>Тайване</w:t>
      </w:r>
      <w:r w:rsidRPr="00A8228F">
        <w:rPr>
          <w:rFonts w:ascii="Times New Roman" w:hAnsi="Times New Roman" w:cs="Times New Roman"/>
        </w:rPr>
        <w:t xml:space="preserve"> [</w:t>
      </w:r>
      <w:r w:rsidRPr="00A8228F">
        <w:rPr>
          <w:rFonts w:ascii="Times New Roman" w:hAnsi="Times New Roman" w:cs="Times New Roman"/>
          <w:lang w:val="fr-FR"/>
        </w:rPr>
        <w:t>Eminent</w:t>
      </w:r>
      <w:r w:rsidRPr="00A8228F">
        <w:rPr>
          <w:rFonts w:ascii="Times New Roman" w:hAnsi="Times New Roman" w:cs="Times New Roman"/>
        </w:rPr>
        <w:t xml:space="preserve"> </w:t>
      </w:r>
      <w:r w:rsidRPr="00A8228F">
        <w:rPr>
          <w:rFonts w:ascii="Times New Roman" w:hAnsi="Times New Roman" w:cs="Times New Roman"/>
          <w:lang w:val="fr-FR"/>
        </w:rPr>
        <w:t>Chinese</w:t>
      </w:r>
      <w:r>
        <w:rPr>
          <w:rFonts w:ascii="Times New Roman" w:hAnsi="Times New Roman" w:cs="Times New Roman"/>
        </w:rPr>
        <w:t>…</w:t>
      </w:r>
      <w:r w:rsidRPr="00A8228F">
        <w:rPr>
          <w:rFonts w:ascii="Times New Roman" w:hAnsi="Times New Roman" w:cs="Times New Roman"/>
        </w:rPr>
        <w:t xml:space="preserve">, </w:t>
      </w:r>
      <w:r>
        <w:rPr>
          <w:rFonts w:ascii="Times New Roman" w:hAnsi="Times New Roman" w:cs="Times New Roman"/>
        </w:rPr>
        <w:t>1964</w:t>
      </w:r>
      <w:r w:rsidRPr="00A8228F">
        <w:rPr>
          <w:rFonts w:ascii="Times New Roman" w:hAnsi="Times New Roman" w:cs="Times New Roman"/>
        </w:rPr>
        <w:t>: 253-255].</w:t>
      </w:r>
    </w:p>
  </w:footnote>
  <w:footnote w:id="214">
    <w:p w14:paraId="58D95B65" w14:textId="341061F1" w:rsidR="00D16DA8" w:rsidRPr="00F3157A" w:rsidRDefault="00D16DA8" w:rsidP="00E51F5C">
      <w:pPr>
        <w:pStyle w:val="ac"/>
        <w:jc w:val="both"/>
        <w:rPr>
          <w:rFonts w:ascii="Times New Roman" w:hAnsi="Times New Roman" w:cs="Times New Roman"/>
        </w:rPr>
      </w:pPr>
      <w:r w:rsidRPr="00E51F5C">
        <w:rPr>
          <w:rStyle w:val="ae"/>
          <w:rFonts w:ascii="Times New Roman" w:hAnsi="Times New Roman" w:cs="Times New Roman"/>
        </w:rPr>
        <w:footnoteRef/>
      </w:r>
      <w:r w:rsidRPr="00E51F5C">
        <w:rPr>
          <w:rFonts w:ascii="Times New Roman" w:hAnsi="Times New Roman" w:cs="Times New Roman"/>
        </w:rPr>
        <w:t xml:space="preserve"> В жизнеописании Далай-ламы </w:t>
      </w:r>
      <w:r>
        <w:rPr>
          <w:rFonts w:ascii="Times New Roman" w:hAnsi="Times New Roman" w:cs="Times New Roman"/>
          <w:lang w:val="en-US"/>
        </w:rPr>
        <w:t>VIII</w:t>
      </w:r>
      <w:r w:rsidRPr="00E51F5C">
        <w:rPr>
          <w:rFonts w:ascii="Times New Roman" w:hAnsi="Times New Roman" w:cs="Times New Roman"/>
        </w:rPr>
        <w:t xml:space="preserve"> сообщается, что он не принял от генерала </w:t>
      </w:r>
      <w:proofErr w:type="spellStart"/>
      <w:r w:rsidRPr="00E51F5C">
        <w:rPr>
          <w:rFonts w:ascii="Times New Roman" w:hAnsi="Times New Roman" w:cs="Times New Roman"/>
        </w:rPr>
        <w:t>Фуканъаня</w:t>
      </w:r>
      <w:proofErr w:type="spellEnd"/>
      <w:r w:rsidRPr="00E51F5C">
        <w:rPr>
          <w:rFonts w:ascii="Times New Roman" w:hAnsi="Times New Roman" w:cs="Times New Roman"/>
        </w:rPr>
        <w:t xml:space="preserve"> поклон при первой встрече</w:t>
      </w:r>
      <w:r>
        <w:rPr>
          <w:rFonts w:ascii="Times New Roman" w:hAnsi="Times New Roman" w:cs="Times New Roman"/>
        </w:rPr>
        <w:t xml:space="preserve"> </w:t>
      </w:r>
      <w:r w:rsidRPr="00E51F5C">
        <w:rPr>
          <w:rFonts w:ascii="Times New Roman" w:hAnsi="Times New Roman" w:cs="Times New Roman"/>
        </w:rPr>
        <w:t>[</w:t>
      </w:r>
      <w:r>
        <w:rPr>
          <w:rFonts w:ascii="Times New Roman" w:hAnsi="Times New Roman" w:cs="Times New Roman"/>
        </w:rPr>
        <w:t>БДЛ8,</w:t>
      </w:r>
      <w:r w:rsidRPr="00E51F5C">
        <w:rPr>
          <w:rFonts w:ascii="Times New Roman" w:hAnsi="Times New Roman" w:cs="Times New Roman"/>
        </w:rPr>
        <w:t xml:space="preserve"> </w:t>
      </w:r>
      <w:r w:rsidR="00611373">
        <w:rPr>
          <w:rFonts w:ascii="Times New Roman" w:hAnsi="Times New Roman" w:cs="Times New Roman"/>
          <w:lang w:val="en-US"/>
        </w:rPr>
        <w:t>s</w:t>
      </w:r>
      <w:r w:rsidR="00611373" w:rsidRPr="00611373">
        <w:rPr>
          <w:rFonts w:ascii="Times New Roman" w:hAnsi="Times New Roman" w:cs="Times New Roman"/>
        </w:rPr>
        <w:t>.</w:t>
      </w:r>
      <w:r w:rsidR="00611373">
        <w:rPr>
          <w:rFonts w:ascii="Times New Roman" w:hAnsi="Times New Roman" w:cs="Times New Roman"/>
          <w:lang w:val="en-US"/>
        </w:rPr>
        <w:t>a</w:t>
      </w:r>
      <w:r w:rsidR="00611373" w:rsidRPr="00611373">
        <w:rPr>
          <w:rFonts w:ascii="Times New Roman" w:hAnsi="Times New Roman" w:cs="Times New Roman"/>
        </w:rPr>
        <w:t>.</w:t>
      </w:r>
      <w:r w:rsidRPr="00E51F5C">
        <w:rPr>
          <w:rFonts w:ascii="Times New Roman" w:hAnsi="Times New Roman" w:cs="Times New Roman"/>
        </w:rPr>
        <w:t>: 201</w:t>
      </w:r>
      <w:r>
        <w:rPr>
          <w:rFonts w:ascii="Times New Roman" w:hAnsi="Times New Roman" w:cs="Times New Roman"/>
          <w:lang w:val="en-US"/>
        </w:rPr>
        <w:t>a</w:t>
      </w:r>
      <w:r w:rsidRPr="00E51F5C">
        <w:rPr>
          <w:rFonts w:ascii="Times New Roman" w:hAnsi="Times New Roman" w:cs="Times New Roman"/>
        </w:rPr>
        <w:t>-</w:t>
      </w:r>
      <w:r>
        <w:rPr>
          <w:rFonts w:ascii="Times New Roman" w:hAnsi="Times New Roman" w:cs="Times New Roman"/>
          <w:lang w:val="en-US"/>
        </w:rPr>
        <w:t>b</w:t>
      </w:r>
      <w:r w:rsidRPr="00E51F5C">
        <w:rPr>
          <w:rFonts w:ascii="Times New Roman" w:hAnsi="Times New Roman" w:cs="Times New Roman"/>
        </w:rPr>
        <w:t>].</w:t>
      </w:r>
      <w:r w:rsidR="00EE09E1">
        <w:rPr>
          <w:rFonts w:ascii="Times New Roman" w:hAnsi="Times New Roman" w:cs="Times New Roman"/>
        </w:rPr>
        <w:t xml:space="preserve"> </w:t>
      </w:r>
      <w:r w:rsidR="00F3157A">
        <w:rPr>
          <w:rFonts w:ascii="Times New Roman" w:hAnsi="Times New Roman" w:cs="Times New Roman"/>
        </w:rPr>
        <w:t>Иерарх</w:t>
      </w:r>
      <w:r w:rsidR="00EE09E1">
        <w:rPr>
          <w:rFonts w:ascii="Times New Roman" w:hAnsi="Times New Roman" w:cs="Times New Roman"/>
        </w:rPr>
        <w:t xml:space="preserve"> объяснил свой отказ тем, что генерал является настолько высокопоставленным чиновником, что подобен </w:t>
      </w:r>
      <w:r w:rsidR="00F3157A">
        <w:rPr>
          <w:rFonts w:ascii="Times New Roman" w:hAnsi="Times New Roman" w:cs="Times New Roman"/>
        </w:rPr>
        <w:t>«плоду очей императора» (</w:t>
      </w:r>
      <w:proofErr w:type="spellStart"/>
      <w:r w:rsidR="00F3157A">
        <w:rPr>
          <w:rFonts w:ascii="Times New Roman" w:hAnsi="Times New Roman" w:cs="Times New Roman"/>
        </w:rPr>
        <w:t>тиб</w:t>
      </w:r>
      <w:proofErr w:type="spellEnd"/>
      <w:r w:rsidR="00F3157A">
        <w:rPr>
          <w:rFonts w:ascii="Times New Roman" w:hAnsi="Times New Roman" w:cs="Times New Roman"/>
        </w:rPr>
        <w:t xml:space="preserve">. </w:t>
      </w:r>
      <w:r w:rsidR="00F3157A">
        <w:rPr>
          <w:rFonts w:ascii="Times New Roman" w:hAnsi="Times New Roman" w:cs="Times New Roman"/>
          <w:lang w:val="en-US"/>
        </w:rPr>
        <w:t>gong</w:t>
      </w:r>
      <w:r w:rsidR="00F3157A" w:rsidRPr="00F3157A">
        <w:rPr>
          <w:rFonts w:ascii="Times New Roman" w:hAnsi="Times New Roman" w:cs="Times New Roman"/>
        </w:rPr>
        <w:t xml:space="preserve"> </w:t>
      </w:r>
      <w:r w:rsidR="00F3157A">
        <w:rPr>
          <w:rFonts w:ascii="Times New Roman" w:hAnsi="Times New Roman" w:cs="Times New Roman"/>
          <w:lang w:val="en-US"/>
        </w:rPr>
        <w:t>ma</w:t>
      </w:r>
      <w:r w:rsidR="00F3157A" w:rsidRPr="00F3157A">
        <w:rPr>
          <w:rFonts w:ascii="Times New Roman" w:hAnsi="Times New Roman" w:cs="Times New Roman"/>
        </w:rPr>
        <w:t xml:space="preserve"> </w:t>
      </w:r>
      <w:proofErr w:type="spellStart"/>
      <w:r w:rsidR="00F3157A">
        <w:rPr>
          <w:rFonts w:ascii="Times New Roman" w:hAnsi="Times New Roman" w:cs="Times New Roman"/>
          <w:lang w:val="en-US"/>
        </w:rPr>
        <w:t>chen</w:t>
      </w:r>
      <w:proofErr w:type="spellEnd"/>
      <w:r w:rsidR="00F3157A" w:rsidRPr="00F3157A">
        <w:rPr>
          <w:rFonts w:ascii="Times New Roman" w:hAnsi="Times New Roman" w:cs="Times New Roman"/>
        </w:rPr>
        <w:t xml:space="preserve"> </w:t>
      </w:r>
      <w:r w:rsidR="00F3157A">
        <w:rPr>
          <w:rFonts w:ascii="Times New Roman" w:hAnsi="Times New Roman" w:cs="Times New Roman"/>
          <w:lang w:val="en-US"/>
        </w:rPr>
        <w:t>po</w:t>
      </w:r>
      <w:r w:rsidR="00F3157A" w:rsidRPr="00F3157A">
        <w:rPr>
          <w:rFonts w:ascii="Times New Roman" w:hAnsi="Times New Roman" w:cs="Times New Roman"/>
        </w:rPr>
        <w:t>’</w:t>
      </w:r>
      <w:proofErr w:type="spellStart"/>
      <w:r w:rsidR="00F3157A">
        <w:rPr>
          <w:rFonts w:ascii="Times New Roman" w:hAnsi="Times New Roman" w:cs="Times New Roman"/>
          <w:lang w:val="en-US"/>
        </w:rPr>
        <w:t>i</w:t>
      </w:r>
      <w:proofErr w:type="spellEnd"/>
      <w:r w:rsidR="00F3157A" w:rsidRPr="00F3157A">
        <w:rPr>
          <w:rFonts w:ascii="Times New Roman" w:hAnsi="Times New Roman" w:cs="Times New Roman"/>
        </w:rPr>
        <w:t xml:space="preserve"> </w:t>
      </w:r>
      <w:proofErr w:type="spellStart"/>
      <w:r w:rsidR="00F3157A">
        <w:rPr>
          <w:rFonts w:ascii="Times New Roman" w:hAnsi="Times New Roman" w:cs="Times New Roman"/>
          <w:lang w:val="en-US"/>
        </w:rPr>
        <w:t>spyan</w:t>
      </w:r>
      <w:proofErr w:type="spellEnd"/>
      <w:r w:rsidR="00F3157A" w:rsidRPr="00F3157A">
        <w:rPr>
          <w:rFonts w:ascii="Times New Roman" w:hAnsi="Times New Roman" w:cs="Times New Roman"/>
        </w:rPr>
        <w:t xml:space="preserve"> </w:t>
      </w:r>
      <w:proofErr w:type="spellStart"/>
      <w:r w:rsidR="00F3157A">
        <w:rPr>
          <w:rFonts w:ascii="Times New Roman" w:hAnsi="Times New Roman" w:cs="Times New Roman"/>
          <w:lang w:val="en-US"/>
        </w:rPr>
        <w:t>gyi</w:t>
      </w:r>
      <w:proofErr w:type="spellEnd"/>
      <w:r w:rsidR="00F3157A" w:rsidRPr="00F3157A">
        <w:rPr>
          <w:rFonts w:ascii="Times New Roman" w:hAnsi="Times New Roman" w:cs="Times New Roman"/>
        </w:rPr>
        <w:t xml:space="preserve"> ‘</w:t>
      </w:r>
      <w:r w:rsidR="00F3157A">
        <w:rPr>
          <w:rFonts w:ascii="Times New Roman" w:hAnsi="Times New Roman" w:cs="Times New Roman"/>
          <w:lang w:val="en-US"/>
        </w:rPr>
        <w:t>bras</w:t>
      </w:r>
      <w:r w:rsidR="00F3157A" w:rsidRPr="00F3157A">
        <w:rPr>
          <w:rFonts w:ascii="Times New Roman" w:hAnsi="Times New Roman" w:cs="Times New Roman"/>
        </w:rPr>
        <w:t xml:space="preserve"> </w:t>
      </w:r>
      <w:proofErr w:type="spellStart"/>
      <w:r w:rsidR="00F3157A">
        <w:rPr>
          <w:rFonts w:ascii="Times New Roman" w:hAnsi="Times New Roman" w:cs="Times New Roman"/>
          <w:lang w:val="en-US"/>
        </w:rPr>
        <w:t>bu</w:t>
      </w:r>
      <w:proofErr w:type="spellEnd"/>
      <w:r w:rsidR="00F3157A">
        <w:rPr>
          <w:rFonts w:ascii="Times New Roman" w:hAnsi="Times New Roman" w:cs="Times New Roman"/>
        </w:rPr>
        <w:t xml:space="preserve">) и даже </w:t>
      </w:r>
      <w:r w:rsidR="00EE09E1">
        <w:rPr>
          <w:rFonts w:ascii="Times New Roman" w:hAnsi="Times New Roman" w:cs="Times New Roman"/>
        </w:rPr>
        <w:t>«втор</w:t>
      </w:r>
      <w:r w:rsidR="00F3157A">
        <w:rPr>
          <w:rFonts w:ascii="Times New Roman" w:hAnsi="Times New Roman" w:cs="Times New Roman"/>
        </w:rPr>
        <w:t xml:space="preserve">ым </w:t>
      </w:r>
      <w:r w:rsidR="00F3157A" w:rsidRPr="00F3157A">
        <w:rPr>
          <w:rFonts w:ascii="Times New Roman" w:hAnsi="Times New Roman" w:cs="Times New Roman"/>
        </w:rPr>
        <w:t>[</w:t>
      </w:r>
      <w:r w:rsidR="00F3157A">
        <w:rPr>
          <w:rFonts w:ascii="Times New Roman" w:hAnsi="Times New Roman" w:cs="Times New Roman"/>
        </w:rPr>
        <w:t>после императора</w:t>
      </w:r>
      <w:r w:rsidR="00F3157A" w:rsidRPr="00F3157A">
        <w:rPr>
          <w:rFonts w:ascii="Times New Roman" w:hAnsi="Times New Roman" w:cs="Times New Roman"/>
        </w:rPr>
        <w:t>]</w:t>
      </w:r>
      <w:r w:rsidR="00F3157A">
        <w:rPr>
          <w:rFonts w:ascii="Times New Roman" w:hAnsi="Times New Roman" w:cs="Times New Roman"/>
        </w:rPr>
        <w:t xml:space="preserve"> владыкой</w:t>
      </w:r>
      <w:r w:rsidR="00EE09E1">
        <w:rPr>
          <w:rFonts w:ascii="Times New Roman" w:hAnsi="Times New Roman" w:cs="Times New Roman"/>
        </w:rPr>
        <w:t>»</w:t>
      </w:r>
      <w:r w:rsidR="00F3157A">
        <w:rPr>
          <w:rFonts w:ascii="Times New Roman" w:hAnsi="Times New Roman" w:cs="Times New Roman"/>
        </w:rPr>
        <w:t xml:space="preserve"> (</w:t>
      </w:r>
      <w:proofErr w:type="spellStart"/>
      <w:r w:rsidR="00F3157A">
        <w:rPr>
          <w:rFonts w:ascii="Times New Roman" w:hAnsi="Times New Roman" w:cs="Times New Roman"/>
        </w:rPr>
        <w:t>тиб</w:t>
      </w:r>
      <w:proofErr w:type="spellEnd"/>
      <w:r w:rsidR="00F3157A">
        <w:rPr>
          <w:rFonts w:ascii="Times New Roman" w:hAnsi="Times New Roman" w:cs="Times New Roman"/>
        </w:rPr>
        <w:t xml:space="preserve">. </w:t>
      </w:r>
      <w:r w:rsidR="00F3157A">
        <w:rPr>
          <w:rFonts w:ascii="Times New Roman" w:hAnsi="Times New Roman" w:cs="Times New Roman"/>
          <w:lang w:val="en-US"/>
        </w:rPr>
        <w:t>gong</w:t>
      </w:r>
      <w:r w:rsidR="00F3157A" w:rsidRPr="00F3157A">
        <w:rPr>
          <w:rFonts w:ascii="Times New Roman" w:hAnsi="Times New Roman" w:cs="Times New Roman"/>
        </w:rPr>
        <w:t xml:space="preserve"> </w:t>
      </w:r>
      <w:r w:rsidR="00F3157A">
        <w:rPr>
          <w:rFonts w:ascii="Times New Roman" w:hAnsi="Times New Roman" w:cs="Times New Roman"/>
          <w:lang w:val="en-US"/>
        </w:rPr>
        <w:t>ma</w:t>
      </w:r>
      <w:r w:rsidR="00F3157A" w:rsidRPr="00F3157A">
        <w:rPr>
          <w:rFonts w:ascii="Times New Roman" w:hAnsi="Times New Roman" w:cs="Times New Roman"/>
        </w:rPr>
        <w:t xml:space="preserve"> </w:t>
      </w:r>
      <w:proofErr w:type="spellStart"/>
      <w:r w:rsidR="00F3157A">
        <w:rPr>
          <w:rFonts w:ascii="Times New Roman" w:hAnsi="Times New Roman" w:cs="Times New Roman"/>
          <w:lang w:val="en-US"/>
        </w:rPr>
        <w:t>gnyis</w:t>
      </w:r>
      <w:proofErr w:type="spellEnd"/>
      <w:r w:rsidR="00F3157A" w:rsidRPr="00F3157A">
        <w:rPr>
          <w:rFonts w:ascii="Times New Roman" w:hAnsi="Times New Roman" w:cs="Times New Roman"/>
        </w:rPr>
        <w:t xml:space="preserve"> </w:t>
      </w:r>
      <w:r w:rsidR="00F3157A">
        <w:rPr>
          <w:rFonts w:ascii="Times New Roman" w:hAnsi="Times New Roman" w:cs="Times New Roman"/>
          <w:lang w:val="en-US"/>
        </w:rPr>
        <w:t>pa</w:t>
      </w:r>
      <w:r w:rsidR="00F3157A" w:rsidRPr="00F3157A">
        <w:rPr>
          <w:rFonts w:ascii="Times New Roman" w:hAnsi="Times New Roman" w:cs="Times New Roman"/>
        </w:rPr>
        <w:t>)</w:t>
      </w:r>
      <w:r w:rsidR="00F3157A">
        <w:rPr>
          <w:rFonts w:ascii="Times New Roman" w:hAnsi="Times New Roman" w:cs="Times New Roman"/>
        </w:rPr>
        <w:t xml:space="preserve">, и нет традиции, предписывающей </w:t>
      </w:r>
      <w:r w:rsidR="009B6C0C">
        <w:rPr>
          <w:rFonts w:ascii="Times New Roman" w:hAnsi="Times New Roman" w:cs="Times New Roman"/>
        </w:rPr>
        <w:t>таким</w:t>
      </w:r>
      <w:r w:rsidR="009B6C0C">
        <w:rPr>
          <w:rFonts w:ascii="Times New Roman" w:hAnsi="Times New Roman"/>
        </w:rPr>
        <w:t xml:space="preserve"> </w:t>
      </w:r>
      <w:r w:rsidR="00F3157A">
        <w:rPr>
          <w:rFonts w:ascii="Times New Roman" w:hAnsi="Times New Roman" w:cs="Times New Roman"/>
        </w:rPr>
        <w:t>лицам совершать поклон перед Далай-ламой.</w:t>
      </w:r>
    </w:p>
  </w:footnote>
  <w:footnote w:id="215">
    <w:p w14:paraId="259419FE" w14:textId="77777777" w:rsidR="00D16DA8" w:rsidRPr="00DB08C7" w:rsidRDefault="00D16DA8">
      <w:pPr>
        <w:pStyle w:val="ac"/>
        <w:rPr>
          <w:rFonts w:ascii="Times New Roman" w:hAnsi="Times New Roman" w:cs="Times New Roman"/>
        </w:rPr>
      </w:pPr>
      <w:r w:rsidRPr="00AC6FFC">
        <w:rPr>
          <w:rStyle w:val="ae"/>
          <w:rFonts w:ascii="Times New Roman" w:hAnsi="Times New Roman" w:cs="Times New Roman"/>
        </w:rPr>
        <w:footnoteRef/>
      </w:r>
      <w:r w:rsidRPr="00DB08C7">
        <w:rPr>
          <w:rFonts w:ascii="Times New Roman" w:hAnsi="Times New Roman" w:cs="Times New Roman"/>
        </w:rPr>
        <w:t xml:space="preserve"> </w:t>
      </w:r>
      <w:r w:rsidRPr="00AC6FFC">
        <w:rPr>
          <w:rFonts w:ascii="Times New Roman" w:hAnsi="Times New Roman" w:cs="Times New Roman"/>
        </w:rPr>
        <w:t>Кит</w:t>
      </w:r>
      <w:r w:rsidRPr="00DB08C7">
        <w:rPr>
          <w:rFonts w:ascii="Times New Roman" w:hAnsi="Times New Roman" w:cs="Times New Roman"/>
        </w:rPr>
        <w:t xml:space="preserve">. </w:t>
      </w:r>
      <w:r w:rsidRPr="00AC6FFC">
        <w:rPr>
          <w:rFonts w:ascii="Times New Roman" w:hAnsi="Times New Roman" w:cs="Times New Roman"/>
        </w:rPr>
        <w:t>中堂</w:t>
      </w:r>
      <w:r w:rsidRPr="00DB08C7">
        <w:rPr>
          <w:rFonts w:ascii="Times New Roman" w:hAnsi="Times New Roman" w:cs="Times New Roman"/>
        </w:rPr>
        <w:t xml:space="preserve">, </w:t>
      </w:r>
      <w:r w:rsidRPr="00AC6FFC">
        <w:rPr>
          <w:rFonts w:ascii="Times New Roman" w:hAnsi="Times New Roman" w:cs="Times New Roman"/>
        </w:rPr>
        <w:t>канцлер</w:t>
      </w:r>
      <w:r w:rsidRPr="00DB08C7">
        <w:rPr>
          <w:rFonts w:ascii="Times New Roman" w:hAnsi="Times New Roman" w:cs="Times New Roman"/>
        </w:rPr>
        <w:t xml:space="preserve">, </w:t>
      </w:r>
      <w:r w:rsidRPr="00AC6FFC">
        <w:rPr>
          <w:rFonts w:ascii="Times New Roman" w:hAnsi="Times New Roman" w:cs="Times New Roman"/>
        </w:rPr>
        <w:t>министр</w:t>
      </w:r>
    </w:p>
  </w:footnote>
  <w:footnote w:id="216">
    <w:p w14:paraId="3DB5F91E" w14:textId="77777777" w:rsidR="00D16DA8" w:rsidRPr="00DB08C7" w:rsidRDefault="00D16DA8" w:rsidP="005F717F">
      <w:pPr>
        <w:pStyle w:val="ac"/>
        <w:jc w:val="both"/>
        <w:rPr>
          <w:rFonts w:ascii="Times New Roman" w:hAnsi="Times New Roman" w:cs="Times New Roman"/>
        </w:rPr>
      </w:pPr>
      <w:r w:rsidRPr="005F717F">
        <w:rPr>
          <w:rStyle w:val="ae"/>
          <w:rFonts w:ascii="Times New Roman" w:hAnsi="Times New Roman" w:cs="Times New Roman"/>
        </w:rPr>
        <w:footnoteRef/>
      </w:r>
      <w:r w:rsidRPr="00DB08C7">
        <w:rPr>
          <w:rFonts w:ascii="Times New Roman" w:hAnsi="Times New Roman" w:cs="Times New Roman"/>
        </w:rPr>
        <w:t xml:space="preserve"> </w:t>
      </w:r>
      <w:proofErr w:type="spellStart"/>
      <w:r w:rsidRPr="005F717F">
        <w:rPr>
          <w:rFonts w:ascii="Times New Roman" w:hAnsi="Times New Roman" w:cs="Times New Roman"/>
        </w:rPr>
        <w:t>Тиб</w:t>
      </w:r>
      <w:proofErr w:type="spellEnd"/>
      <w:r w:rsidRPr="00DB08C7">
        <w:rPr>
          <w:rFonts w:ascii="Times New Roman" w:hAnsi="Times New Roman" w:cs="Times New Roman"/>
        </w:rPr>
        <w:t>. ‘</w:t>
      </w:r>
      <w:r w:rsidRPr="005F717F">
        <w:rPr>
          <w:rFonts w:ascii="Times New Roman" w:hAnsi="Times New Roman" w:cs="Times New Roman"/>
          <w:lang w:val="fr-FR"/>
        </w:rPr>
        <w:t>di</w:t>
      </w:r>
      <w:r w:rsidRPr="00DB08C7">
        <w:rPr>
          <w:rFonts w:ascii="Times New Roman" w:hAnsi="Times New Roman" w:cs="Times New Roman"/>
        </w:rPr>
        <w:t xml:space="preserve"> </w:t>
      </w:r>
      <w:r w:rsidRPr="005F717F">
        <w:rPr>
          <w:rFonts w:ascii="Times New Roman" w:hAnsi="Times New Roman" w:cs="Times New Roman"/>
          <w:lang w:val="fr-FR"/>
        </w:rPr>
        <w:t>thog</w:t>
      </w:r>
      <w:r w:rsidRPr="00DB08C7">
        <w:rPr>
          <w:rFonts w:ascii="Times New Roman" w:hAnsi="Times New Roman" w:cs="Times New Roman"/>
        </w:rPr>
        <w:t xml:space="preserve"> </w:t>
      </w:r>
      <w:r w:rsidRPr="005F717F">
        <w:rPr>
          <w:rFonts w:ascii="Times New Roman" w:hAnsi="Times New Roman" w:cs="Times New Roman"/>
          <w:lang w:val="fr-FR"/>
        </w:rPr>
        <w:t>las</w:t>
      </w:r>
      <w:r w:rsidRPr="00DB08C7">
        <w:rPr>
          <w:rFonts w:ascii="Times New Roman" w:hAnsi="Times New Roman" w:cs="Times New Roman"/>
        </w:rPr>
        <w:t xml:space="preserve"> </w:t>
      </w:r>
      <w:r w:rsidRPr="005F717F">
        <w:rPr>
          <w:rFonts w:ascii="Times New Roman" w:hAnsi="Times New Roman" w:cs="Times New Roman"/>
          <w:lang w:val="fr-FR"/>
        </w:rPr>
        <w:t>don</w:t>
      </w:r>
      <w:r w:rsidRPr="00DB08C7">
        <w:rPr>
          <w:rFonts w:ascii="Times New Roman" w:hAnsi="Times New Roman" w:cs="Times New Roman"/>
        </w:rPr>
        <w:t xml:space="preserve"> </w:t>
      </w:r>
      <w:r w:rsidRPr="005F717F">
        <w:rPr>
          <w:rFonts w:ascii="Times New Roman" w:hAnsi="Times New Roman" w:cs="Times New Roman"/>
          <w:lang w:val="fr-FR"/>
        </w:rPr>
        <w:t>gyi</w:t>
      </w:r>
      <w:r w:rsidRPr="00DB08C7">
        <w:rPr>
          <w:rFonts w:ascii="Times New Roman" w:hAnsi="Times New Roman" w:cs="Times New Roman"/>
        </w:rPr>
        <w:t xml:space="preserve"> </w:t>
      </w:r>
      <w:r w:rsidRPr="005F717F">
        <w:rPr>
          <w:rFonts w:ascii="Times New Roman" w:hAnsi="Times New Roman" w:cs="Times New Roman"/>
          <w:lang w:val="fr-FR"/>
        </w:rPr>
        <w:t>skor</w:t>
      </w:r>
      <w:r w:rsidRPr="00DB08C7">
        <w:rPr>
          <w:rFonts w:ascii="Times New Roman" w:hAnsi="Times New Roman" w:cs="Times New Roman"/>
        </w:rPr>
        <w:t xml:space="preserve"> </w:t>
      </w:r>
      <w:r w:rsidRPr="005F717F">
        <w:rPr>
          <w:rFonts w:ascii="Times New Roman" w:hAnsi="Times New Roman" w:cs="Times New Roman"/>
          <w:lang w:val="fr-FR"/>
        </w:rPr>
        <w:t>la</w:t>
      </w:r>
      <w:r w:rsidRPr="00DB08C7">
        <w:rPr>
          <w:rFonts w:ascii="Times New Roman" w:hAnsi="Times New Roman" w:cs="Times New Roman"/>
        </w:rPr>
        <w:t xml:space="preserve"> </w:t>
      </w:r>
      <w:r w:rsidRPr="005F717F">
        <w:rPr>
          <w:rFonts w:ascii="Times New Roman" w:hAnsi="Times New Roman" w:cs="Times New Roman"/>
          <w:lang w:val="fr-FR"/>
        </w:rPr>
        <w:t>bka</w:t>
      </w:r>
      <w:r w:rsidRPr="00DB08C7">
        <w:rPr>
          <w:rFonts w:ascii="Times New Roman" w:hAnsi="Times New Roman" w:cs="Times New Roman"/>
        </w:rPr>
        <w:t>’ ‘</w:t>
      </w:r>
      <w:r w:rsidRPr="005F717F">
        <w:rPr>
          <w:rFonts w:ascii="Times New Roman" w:hAnsi="Times New Roman" w:cs="Times New Roman"/>
          <w:lang w:val="fr-FR"/>
        </w:rPr>
        <w:t>dri</w:t>
      </w:r>
      <w:r w:rsidRPr="00DB08C7">
        <w:rPr>
          <w:rFonts w:ascii="Times New Roman" w:hAnsi="Times New Roman" w:cs="Times New Roman"/>
        </w:rPr>
        <w:t xml:space="preserve"> </w:t>
      </w:r>
      <w:r w:rsidRPr="005F717F">
        <w:rPr>
          <w:rFonts w:ascii="Times New Roman" w:hAnsi="Times New Roman" w:cs="Times New Roman"/>
          <w:lang w:val="fr-FR"/>
        </w:rPr>
        <w:t>du</w:t>
      </w:r>
      <w:r w:rsidRPr="00DB08C7">
        <w:rPr>
          <w:rFonts w:ascii="Times New Roman" w:hAnsi="Times New Roman" w:cs="Times New Roman"/>
        </w:rPr>
        <w:t xml:space="preserve"> </w:t>
      </w:r>
      <w:r w:rsidRPr="005F717F">
        <w:rPr>
          <w:rFonts w:ascii="Times New Roman" w:hAnsi="Times New Roman" w:cs="Times New Roman"/>
          <w:lang w:val="fr-FR"/>
        </w:rPr>
        <w:t>ma</w:t>
      </w:r>
      <w:r w:rsidRPr="00DB08C7">
        <w:rPr>
          <w:rFonts w:ascii="Times New Roman" w:hAnsi="Times New Roman" w:cs="Times New Roman"/>
        </w:rPr>
        <w:t xml:space="preserve"> </w:t>
      </w:r>
      <w:r w:rsidRPr="005F717F">
        <w:rPr>
          <w:rFonts w:ascii="Times New Roman" w:hAnsi="Times New Roman" w:cs="Times New Roman"/>
          <w:lang w:val="fr-FR"/>
        </w:rPr>
        <w:t>zhus</w:t>
      </w:r>
      <w:r w:rsidRPr="00DB08C7">
        <w:rPr>
          <w:rFonts w:ascii="Times New Roman" w:hAnsi="Times New Roman" w:cs="Times New Roman"/>
        </w:rPr>
        <w:t xml:space="preserve"> </w:t>
      </w:r>
      <w:r w:rsidRPr="005F717F">
        <w:rPr>
          <w:rFonts w:ascii="Times New Roman" w:hAnsi="Times New Roman" w:cs="Times New Roman"/>
          <w:lang w:val="fr-FR"/>
        </w:rPr>
        <w:t>par</w:t>
      </w:r>
      <w:r w:rsidRPr="00DB08C7">
        <w:rPr>
          <w:rFonts w:ascii="Times New Roman" w:hAnsi="Times New Roman" w:cs="Times New Roman"/>
        </w:rPr>
        <w:t xml:space="preserve"> </w:t>
      </w:r>
      <w:r w:rsidRPr="005F717F">
        <w:rPr>
          <w:rFonts w:ascii="Times New Roman" w:hAnsi="Times New Roman" w:cs="Times New Roman"/>
          <w:lang w:val="fr-FR"/>
        </w:rPr>
        <w:t>skyabs</w:t>
      </w:r>
      <w:r w:rsidRPr="00DB08C7">
        <w:rPr>
          <w:rFonts w:ascii="Times New Roman" w:hAnsi="Times New Roman" w:cs="Times New Roman"/>
        </w:rPr>
        <w:t xml:space="preserve"> </w:t>
      </w:r>
      <w:r w:rsidRPr="005F717F">
        <w:rPr>
          <w:rFonts w:ascii="Times New Roman" w:hAnsi="Times New Roman" w:cs="Times New Roman"/>
          <w:lang w:val="fr-FR"/>
        </w:rPr>
        <w:t>mgon</w:t>
      </w:r>
      <w:r w:rsidRPr="00DB08C7">
        <w:rPr>
          <w:rFonts w:ascii="Times New Roman" w:hAnsi="Times New Roman" w:cs="Times New Roman"/>
        </w:rPr>
        <w:t xml:space="preserve"> </w:t>
      </w:r>
      <w:r w:rsidRPr="005F717F">
        <w:rPr>
          <w:rFonts w:ascii="Times New Roman" w:hAnsi="Times New Roman" w:cs="Times New Roman"/>
          <w:lang w:val="fr-FR"/>
        </w:rPr>
        <w:t>chen</w:t>
      </w:r>
      <w:r w:rsidRPr="00DB08C7">
        <w:rPr>
          <w:rFonts w:ascii="Times New Roman" w:hAnsi="Times New Roman" w:cs="Times New Roman"/>
        </w:rPr>
        <w:t xml:space="preserve"> </w:t>
      </w:r>
      <w:r w:rsidRPr="005F717F">
        <w:rPr>
          <w:rFonts w:ascii="Times New Roman" w:hAnsi="Times New Roman" w:cs="Times New Roman"/>
          <w:lang w:val="fr-FR"/>
        </w:rPr>
        <w:t>po</w:t>
      </w:r>
      <w:r w:rsidRPr="00DB08C7">
        <w:rPr>
          <w:rFonts w:ascii="Times New Roman" w:hAnsi="Times New Roman" w:cs="Times New Roman"/>
        </w:rPr>
        <w:t xml:space="preserve"> </w:t>
      </w:r>
      <w:r w:rsidRPr="005F717F">
        <w:rPr>
          <w:rFonts w:ascii="Times New Roman" w:hAnsi="Times New Roman" w:cs="Times New Roman"/>
          <w:lang w:val="fr-FR"/>
        </w:rPr>
        <w:t>nas</w:t>
      </w:r>
      <w:r w:rsidRPr="00DB08C7">
        <w:rPr>
          <w:rFonts w:ascii="Times New Roman" w:hAnsi="Times New Roman" w:cs="Times New Roman"/>
        </w:rPr>
        <w:t xml:space="preserve"> </w:t>
      </w:r>
      <w:r w:rsidRPr="005F717F">
        <w:rPr>
          <w:rFonts w:ascii="Times New Roman" w:hAnsi="Times New Roman" w:cs="Times New Roman"/>
          <w:lang w:val="fr-FR"/>
        </w:rPr>
        <w:t>kyang</w:t>
      </w:r>
      <w:r w:rsidRPr="00DB08C7">
        <w:rPr>
          <w:rFonts w:ascii="Times New Roman" w:hAnsi="Times New Roman" w:cs="Times New Roman"/>
        </w:rPr>
        <w:t xml:space="preserve"> </w:t>
      </w:r>
      <w:r w:rsidRPr="005F717F">
        <w:rPr>
          <w:rFonts w:ascii="Times New Roman" w:hAnsi="Times New Roman" w:cs="Times New Roman"/>
          <w:lang w:val="fr-FR"/>
        </w:rPr>
        <w:t>de</w:t>
      </w:r>
      <w:r w:rsidRPr="00DB08C7">
        <w:rPr>
          <w:rFonts w:ascii="Times New Roman" w:hAnsi="Times New Roman" w:cs="Times New Roman"/>
        </w:rPr>
        <w:t xml:space="preserve"> </w:t>
      </w:r>
      <w:r w:rsidRPr="005F717F">
        <w:rPr>
          <w:rFonts w:ascii="Times New Roman" w:hAnsi="Times New Roman" w:cs="Times New Roman"/>
          <w:lang w:val="fr-FR"/>
        </w:rPr>
        <w:t>dang</w:t>
      </w:r>
      <w:r w:rsidRPr="00DB08C7">
        <w:rPr>
          <w:rFonts w:ascii="Times New Roman" w:hAnsi="Times New Roman" w:cs="Times New Roman"/>
        </w:rPr>
        <w:t xml:space="preserve"> </w:t>
      </w:r>
      <w:r w:rsidRPr="005F717F">
        <w:rPr>
          <w:rFonts w:ascii="Times New Roman" w:hAnsi="Times New Roman" w:cs="Times New Roman"/>
          <w:lang w:val="fr-FR"/>
        </w:rPr>
        <w:t>de</w:t>
      </w:r>
      <w:r w:rsidRPr="00DB08C7">
        <w:rPr>
          <w:rFonts w:ascii="Times New Roman" w:hAnsi="Times New Roman" w:cs="Times New Roman"/>
        </w:rPr>
        <w:t xml:space="preserve"> ‘</w:t>
      </w:r>
      <w:r w:rsidRPr="005F717F">
        <w:rPr>
          <w:rFonts w:ascii="Times New Roman" w:hAnsi="Times New Roman" w:cs="Times New Roman"/>
          <w:lang w:val="fr-FR"/>
        </w:rPr>
        <w:t>dra</w:t>
      </w:r>
      <w:r w:rsidRPr="00DB08C7">
        <w:rPr>
          <w:rFonts w:ascii="Times New Roman" w:hAnsi="Times New Roman" w:cs="Times New Roman"/>
        </w:rPr>
        <w:t xml:space="preserve"> </w:t>
      </w:r>
      <w:r w:rsidRPr="005F717F">
        <w:rPr>
          <w:rFonts w:ascii="Times New Roman" w:hAnsi="Times New Roman" w:cs="Times New Roman"/>
          <w:lang w:val="fr-FR"/>
        </w:rPr>
        <w:t>la</w:t>
      </w:r>
      <w:r w:rsidRPr="00DB08C7">
        <w:rPr>
          <w:rFonts w:ascii="Times New Roman" w:hAnsi="Times New Roman" w:cs="Times New Roman"/>
        </w:rPr>
        <w:t xml:space="preserve"> ‘</w:t>
      </w:r>
      <w:r w:rsidRPr="005F717F">
        <w:rPr>
          <w:rFonts w:ascii="Times New Roman" w:hAnsi="Times New Roman" w:cs="Times New Roman"/>
          <w:lang w:val="fr-FR"/>
        </w:rPr>
        <w:t>phral</w:t>
      </w:r>
      <w:r w:rsidRPr="00DB08C7">
        <w:rPr>
          <w:rFonts w:ascii="Times New Roman" w:hAnsi="Times New Roman" w:cs="Times New Roman"/>
        </w:rPr>
        <w:t xml:space="preserve"> </w:t>
      </w:r>
      <w:r w:rsidRPr="005F717F">
        <w:rPr>
          <w:rFonts w:ascii="Times New Roman" w:hAnsi="Times New Roman" w:cs="Times New Roman"/>
          <w:lang w:val="fr-FR"/>
        </w:rPr>
        <w:t>phugs</w:t>
      </w:r>
      <w:r w:rsidRPr="00DB08C7">
        <w:rPr>
          <w:rFonts w:ascii="Times New Roman" w:hAnsi="Times New Roman" w:cs="Times New Roman"/>
        </w:rPr>
        <w:t xml:space="preserve"> </w:t>
      </w:r>
      <w:r w:rsidRPr="005F717F">
        <w:rPr>
          <w:rFonts w:ascii="Times New Roman" w:hAnsi="Times New Roman" w:cs="Times New Roman"/>
          <w:lang w:val="fr-FR"/>
        </w:rPr>
        <w:t>dge</w:t>
      </w:r>
      <w:r w:rsidRPr="00DB08C7">
        <w:rPr>
          <w:rFonts w:ascii="Times New Roman" w:hAnsi="Times New Roman" w:cs="Times New Roman"/>
        </w:rPr>
        <w:t xml:space="preserve"> </w:t>
      </w:r>
      <w:r w:rsidRPr="005F717F">
        <w:rPr>
          <w:rFonts w:ascii="Times New Roman" w:hAnsi="Times New Roman" w:cs="Times New Roman"/>
          <w:lang w:val="fr-FR"/>
        </w:rPr>
        <w:t>ba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bka</w:t>
      </w:r>
      <w:r w:rsidRPr="00DB08C7">
        <w:rPr>
          <w:rFonts w:ascii="Times New Roman" w:hAnsi="Times New Roman" w:cs="Times New Roman"/>
        </w:rPr>
        <w:t xml:space="preserve">’ </w:t>
      </w:r>
      <w:r w:rsidRPr="005F717F">
        <w:rPr>
          <w:rFonts w:ascii="Times New Roman" w:hAnsi="Times New Roman" w:cs="Times New Roman"/>
          <w:lang w:val="fr-FR"/>
        </w:rPr>
        <w:t>lan</w:t>
      </w:r>
      <w:r w:rsidRPr="00DB08C7">
        <w:rPr>
          <w:rFonts w:ascii="Times New Roman" w:hAnsi="Times New Roman" w:cs="Times New Roman"/>
        </w:rPr>
        <w:t xml:space="preserve"> </w:t>
      </w:r>
      <w:r w:rsidRPr="005F717F">
        <w:rPr>
          <w:rFonts w:ascii="Times New Roman" w:hAnsi="Times New Roman" w:cs="Times New Roman"/>
          <w:lang w:val="fr-FR"/>
        </w:rPr>
        <w:t>thogs</w:t>
      </w:r>
      <w:r w:rsidRPr="00DB08C7">
        <w:rPr>
          <w:rFonts w:ascii="Times New Roman" w:hAnsi="Times New Roman" w:cs="Times New Roman"/>
        </w:rPr>
        <w:t xml:space="preserve"> </w:t>
      </w:r>
      <w:r w:rsidRPr="005F717F">
        <w:rPr>
          <w:rFonts w:ascii="Times New Roman" w:hAnsi="Times New Roman" w:cs="Times New Roman"/>
          <w:lang w:val="fr-FR"/>
        </w:rPr>
        <w:t>med</w:t>
      </w:r>
      <w:r w:rsidRPr="00DB08C7">
        <w:rPr>
          <w:rFonts w:ascii="Times New Roman" w:hAnsi="Times New Roman" w:cs="Times New Roman"/>
        </w:rPr>
        <w:t xml:space="preserve"> </w:t>
      </w:r>
      <w:r w:rsidRPr="005F717F">
        <w:rPr>
          <w:rFonts w:ascii="Times New Roman" w:hAnsi="Times New Roman" w:cs="Times New Roman"/>
          <w:lang w:val="fr-FR"/>
        </w:rPr>
        <w:t>du</w:t>
      </w:r>
      <w:r w:rsidRPr="00DB08C7">
        <w:rPr>
          <w:rFonts w:ascii="Times New Roman" w:hAnsi="Times New Roman" w:cs="Times New Roman"/>
        </w:rPr>
        <w:t xml:space="preserve"> </w:t>
      </w:r>
      <w:r w:rsidRPr="005F717F">
        <w:rPr>
          <w:rFonts w:ascii="Times New Roman" w:hAnsi="Times New Roman" w:cs="Times New Roman"/>
          <w:lang w:val="fr-FR"/>
        </w:rPr>
        <w:t>stsal</w:t>
      </w:r>
      <w:r w:rsidRPr="00DB08C7">
        <w:rPr>
          <w:rFonts w:ascii="Times New Roman" w:hAnsi="Times New Roman" w:cs="Times New Roman"/>
        </w:rPr>
        <w:t xml:space="preserve"> </w:t>
      </w:r>
      <w:r w:rsidRPr="005F717F">
        <w:rPr>
          <w:rFonts w:ascii="Times New Roman" w:hAnsi="Times New Roman" w:cs="Times New Roman"/>
          <w:lang w:val="fr-FR"/>
        </w:rPr>
        <w:t>bas</w:t>
      </w:r>
      <w:r w:rsidRPr="00DB08C7">
        <w:rPr>
          <w:rFonts w:ascii="Times New Roman" w:hAnsi="Times New Roman" w:cs="Times New Roman"/>
        </w:rPr>
        <w:t xml:space="preserve"> </w:t>
      </w:r>
      <w:r w:rsidRPr="005F717F">
        <w:rPr>
          <w:rFonts w:ascii="Times New Roman" w:hAnsi="Times New Roman" w:cs="Times New Roman"/>
          <w:lang w:val="fr-FR"/>
        </w:rPr>
        <w:t>blon</w:t>
      </w:r>
      <w:r w:rsidRPr="00DB08C7">
        <w:rPr>
          <w:rFonts w:ascii="Times New Roman" w:hAnsi="Times New Roman" w:cs="Times New Roman"/>
        </w:rPr>
        <w:t xml:space="preserve"> </w:t>
      </w:r>
      <w:r w:rsidRPr="005F717F">
        <w:rPr>
          <w:rFonts w:ascii="Times New Roman" w:hAnsi="Times New Roman" w:cs="Times New Roman"/>
          <w:lang w:val="fr-FR"/>
        </w:rPr>
        <w:t>po</w:t>
      </w:r>
      <w:r w:rsidRPr="00DB08C7">
        <w:rPr>
          <w:rFonts w:ascii="Times New Roman" w:hAnsi="Times New Roman" w:cs="Times New Roman"/>
        </w:rPr>
        <w:t xml:space="preserve"> </w:t>
      </w:r>
      <w:r w:rsidRPr="005F717F">
        <w:rPr>
          <w:rFonts w:ascii="Times New Roman" w:hAnsi="Times New Roman" w:cs="Times New Roman"/>
          <w:lang w:val="fr-FR"/>
        </w:rPr>
        <w:t>rin</w:t>
      </w:r>
      <w:r w:rsidRPr="00DB08C7">
        <w:rPr>
          <w:rFonts w:ascii="Times New Roman" w:hAnsi="Times New Roman" w:cs="Times New Roman"/>
        </w:rPr>
        <w:t xml:space="preserve"> </w:t>
      </w:r>
      <w:r w:rsidRPr="005F717F">
        <w:rPr>
          <w:rFonts w:ascii="Times New Roman" w:hAnsi="Times New Roman" w:cs="Times New Roman"/>
          <w:lang w:val="fr-FR"/>
        </w:rPr>
        <w:t>po</w:t>
      </w:r>
      <w:r w:rsidRPr="00DB08C7">
        <w:rPr>
          <w:rFonts w:ascii="Times New Roman" w:hAnsi="Times New Roman" w:cs="Times New Roman"/>
        </w:rPr>
        <w:t xml:space="preserve"> </w:t>
      </w:r>
      <w:r w:rsidRPr="005F717F">
        <w:rPr>
          <w:rFonts w:ascii="Times New Roman" w:hAnsi="Times New Roman" w:cs="Times New Roman"/>
          <w:lang w:val="fr-FR"/>
        </w:rPr>
        <w:t>che</w:t>
      </w:r>
      <w:r w:rsidRPr="00DB08C7">
        <w:rPr>
          <w:rFonts w:ascii="Times New Roman" w:hAnsi="Times New Roman" w:cs="Times New Roman"/>
        </w:rPr>
        <w:t xml:space="preserve"> </w:t>
      </w:r>
      <w:r w:rsidRPr="005F717F">
        <w:rPr>
          <w:rFonts w:ascii="Times New Roman" w:hAnsi="Times New Roman" w:cs="Times New Roman"/>
          <w:lang w:val="fr-FR"/>
        </w:rPr>
        <w:t>yang</w:t>
      </w:r>
      <w:r w:rsidRPr="00DB08C7">
        <w:rPr>
          <w:rFonts w:ascii="Times New Roman" w:hAnsi="Times New Roman" w:cs="Times New Roman"/>
        </w:rPr>
        <w:t xml:space="preserve"> </w:t>
      </w:r>
      <w:r w:rsidRPr="005F717F">
        <w:rPr>
          <w:rFonts w:ascii="Times New Roman" w:hAnsi="Times New Roman" w:cs="Times New Roman"/>
          <w:lang w:val="fr-FR"/>
        </w:rPr>
        <w:t>las</w:t>
      </w:r>
      <w:r w:rsidRPr="00DB08C7">
        <w:rPr>
          <w:rFonts w:ascii="Times New Roman" w:hAnsi="Times New Roman" w:cs="Times New Roman"/>
        </w:rPr>
        <w:t xml:space="preserve"> </w:t>
      </w:r>
      <w:r w:rsidRPr="005F717F">
        <w:rPr>
          <w:rFonts w:ascii="Times New Roman" w:hAnsi="Times New Roman" w:cs="Times New Roman"/>
          <w:lang w:val="fr-FR"/>
        </w:rPr>
        <w:t>don</w:t>
      </w:r>
      <w:r w:rsidRPr="00DB08C7">
        <w:rPr>
          <w:rFonts w:ascii="Times New Roman" w:hAnsi="Times New Roman" w:cs="Times New Roman"/>
        </w:rPr>
        <w:t xml:space="preserve"> ‘</w:t>
      </w:r>
      <w:r w:rsidRPr="005F717F">
        <w:rPr>
          <w:rFonts w:ascii="Times New Roman" w:hAnsi="Times New Roman" w:cs="Times New Roman"/>
          <w:lang w:val="fr-FR"/>
        </w:rPr>
        <w:t>di</w:t>
      </w:r>
      <w:r w:rsidRPr="00DB08C7">
        <w:rPr>
          <w:rFonts w:ascii="Times New Roman" w:hAnsi="Times New Roman" w:cs="Times New Roman"/>
        </w:rPr>
        <w:t xml:space="preserve"> </w:t>
      </w:r>
      <w:r w:rsidRPr="005F717F">
        <w:rPr>
          <w:rFonts w:ascii="Times New Roman" w:hAnsi="Times New Roman" w:cs="Times New Roman"/>
          <w:lang w:val="fr-FR"/>
        </w:rPr>
        <w:t>skor</w:t>
      </w:r>
      <w:r w:rsidRPr="00DB08C7">
        <w:rPr>
          <w:rFonts w:ascii="Times New Roman" w:hAnsi="Times New Roman" w:cs="Times New Roman"/>
        </w:rPr>
        <w:t xml:space="preserve"> </w:t>
      </w:r>
      <w:r w:rsidRPr="005F717F">
        <w:rPr>
          <w:rFonts w:ascii="Times New Roman" w:hAnsi="Times New Roman" w:cs="Times New Roman"/>
          <w:lang w:val="fr-FR"/>
        </w:rPr>
        <w:t>gyi</w:t>
      </w:r>
      <w:r w:rsidRPr="00DB08C7">
        <w:rPr>
          <w:rFonts w:ascii="Times New Roman" w:hAnsi="Times New Roman" w:cs="Times New Roman"/>
        </w:rPr>
        <w:t xml:space="preserve"> </w:t>
      </w:r>
      <w:r w:rsidRPr="005F717F">
        <w:rPr>
          <w:rFonts w:ascii="Times New Roman" w:hAnsi="Times New Roman" w:cs="Times New Roman"/>
          <w:lang w:val="fr-FR"/>
        </w:rPr>
        <w:t>thugs</w:t>
      </w:r>
      <w:r w:rsidRPr="00DB08C7">
        <w:rPr>
          <w:rFonts w:ascii="Times New Roman" w:hAnsi="Times New Roman" w:cs="Times New Roman"/>
        </w:rPr>
        <w:t xml:space="preserve"> </w:t>
      </w:r>
      <w:r w:rsidRPr="005F717F">
        <w:rPr>
          <w:rFonts w:ascii="Times New Roman" w:hAnsi="Times New Roman" w:cs="Times New Roman"/>
          <w:lang w:val="fr-FR"/>
        </w:rPr>
        <w:t>dogs</w:t>
      </w:r>
      <w:r w:rsidRPr="00DB08C7">
        <w:rPr>
          <w:rFonts w:ascii="Times New Roman" w:hAnsi="Times New Roman" w:cs="Times New Roman"/>
        </w:rPr>
        <w:t xml:space="preserve"> </w:t>
      </w:r>
      <w:r w:rsidRPr="005F717F">
        <w:rPr>
          <w:rFonts w:ascii="Times New Roman" w:hAnsi="Times New Roman" w:cs="Times New Roman"/>
          <w:lang w:val="fr-FR"/>
        </w:rPr>
        <w:t>rnams</w:t>
      </w:r>
      <w:r w:rsidRPr="00DB08C7">
        <w:rPr>
          <w:rFonts w:ascii="Times New Roman" w:hAnsi="Times New Roman" w:cs="Times New Roman"/>
        </w:rPr>
        <w:t xml:space="preserve"> </w:t>
      </w:r>
      <w:r w:rsidRPr="005F717F">
        <w:rPr>
          <w:rFonts w:ascii="Times New Roman" w:hAnsi="Times New Roman" w:cs="Times New Roman"/>
          <w:lang w:val="fr-FR"/>
        </w:rPr>
        <w:t>lhag</w:t>
      </w:r>
      <w:r w:rsidRPr="00DB08C7">
        <w:rPr>
          <w:rFonts w:ascii="Times New Roman" w:hAnsi="Times New Roman" w:cs="Times New Roman"/>
        </w:rPr>
        <w:t xml:space="preserve"> </w:t>
      </w:r>
      <w:r w:rsidRPr="005F717F">
        <w:rPr>
          <w:rFonts w:ascii="Times New Roman" w:hAnsi="Times New Roman" w:cs="Times New Roman"/>
          <w:lang w:val="fr-FR"/>
        </w:rPr>
        <w:t>med</w:t>
      </w:r>
      <w:r w:rsidRPr="00DB08C7">
        <w:rPr>
          <w:rFonts w:ascii="Times New Roman" w:hAnsi="Times New Roman" w:cs="Times New Roman"/>
        </w:rPr>
        <w:t xml:space="preserve"> </w:t>
      </w:r>
      <w:r w:rsidRPr="005F717F">
        <w:rPr>
          <w:rFonts w:ascii="Times New Roman" w:hAnsi="Times New Roman" w:cs="Times New Roman"/>
          <w:lang w:val="fr-FR"/>
        </w:rPr>
        <w:t>du</w:t>
      </w:r>
      <w:r w:rsidRPr="00DB08C7">
        <w:rPr>
          <w:rFonts w:ascii="Times New Roman" w:hAnsi="Times New Roman" w:cs="Times New Roman"/>
        </w:rPr>
        <w:t xml:space="preserve"> </w:t>
      </w:r>
      <w:r w:rsidRPr="005F717F">
        <w:rPr>
          <w:rFonts w:ascii="Times New Roman" w:hAnsi="Times New Roman" w:cs="Times New Roman"/>
          <w:lang w:val="fr-FR"/>
        </w:rPr>
        <w:t>chod</w:t>
      </w:r>
      <w:r w:rsidRPr="00DB08C7">
        <w:rPr>
          <w:rFonts w:ascii="Times New Roman" w:hAnsi="Times New Roman" w:cs="Times New Roman"/>
        </w:rPr>
        <w:t xml:space="preserve"> </w:t>
      </w:r>
      <w:r w:rsidRPr="005F717F">
        <w:rPr>
          <w:rFonts w:ascii="Times New Roman" w:hAnsi="Times New Roman" w:cs="Times New Roman"/>
          <w:lang w:val="fr-FR"/>
        </w:rPr>
        <w:t>pas</w:t>
      </w:r>
      <w:r w:rsidRPr="00DB08C7">
        <w:rPr>
          <w:rFonts w:ascii="Times New Roman" w:hAnsi="Times New Roman" w:cs="Times New Roman"/>
        </w:rPr>
        <w:t xml:space="preserve"> </w:t>
      </w:r>
      <w:r w:rsidRPr="005F717F">
        <w:rPr>
          <w:rFonts w:ascii="Times New Roman" w:hAnsi="Times New Roman" w:cs="Times New Roman"/>
          <w:lang w:val="fr-FR"/>
        </w:rPr>
        <w:t>skyabs</w:t>
      </w:r>
      <w:r w:rsidRPr="00DB08C7">
        <w:rPr>
          <w:rFonts w:ascii="Times New Roman" w:hAnsi="Times New Roman" w:cs="Times New Roman"/>
        </w:rPr>
        <w:t xml:space="preserve"> </w:t>
      </w:r>
      <w:r w:rsidRPr="005F717F">
        <w:rPr>
          <w:rFonts w:ascii="Times New Roman" w:hAnsi="Times New Roman" w:cs="Times New Roman"/>
          <w:lang w:val="fr-FR"/>
        </w:rPr>
        <w:t>mgon</w:t>
      </w:r>
      <w:r w:rsidRPr="00DB08C7">
        <w:rPr>
          <w:rFonts w:ascii="Times New Roman" w:hAnsi="Times New Roman" w:cs="Times New Roman"/>
        </w:rPr>
        <w:t xml:space="preserve"> </w:t>
      </w:r>
      <w:r w:rsidRPr="005F717F">
        <w:rPr>
          <w:rFonts w:ascii="Times New Roman" w:hAnsi="Times New Roman" w:cs="Times New Roman"/>
          <w:lang w:val="fr-FR"/>
        </w:rPr>
        <w:t>chen</w:t>
      </w:r>
      <w:r w:rsidRPr="00DB08C7">
        <w:rPr>
          <w:rFonts w:ascii="Times New Roman" w:hAnsi="Times New Roman" w:cs="Times New Roman"/>
        </w:rPr>
        <w:t xml:space="preserve"> </w:t>
      </w:r>
      <w:r w:rsidRPr="005F717F">
        <w:rPr>
          <w:rFonts w:ascii="Times New Roman" w:hAnsi="Times New Roman" w:cs="Times New Roman"/>
          <w:lang w:val="fr-FR"/>
        </w:rPr>
        <w:t>por</w:t>
      </w:r>
      <w:r w:rsidRPr="00DB08C7">
        <w:rPr>
          <w:rFonts w:ascii="Times New Roman" w:hAnsi="Times New Roman" w:cs="Times New Roman"/>
        </w:rPr>
        <w:t xml:space="preserve"> </w:t>
      </w:r>
      <w:r w:rsidRPr="005F717F">
        <w:rPr>
          <w:rFonts w:ascii="Times New Roman" w:hAnsi="Times New Roman" w:cs="Times New Roman"/>
          <w:lang w:val="fr-FR"/>
        </w:rPr>
        <w:t>thugs</w:t>
      </w:r>
      <w:r w:rsidRPr="00DB08C7">
        <w:rPr>
          <w:rFonts w:ascii="Times New Roman" w:hAnsi="Times New Roman" w:cs="Times New Roman"/>
        </w:rPr>
        <w:t xml:space="preserve"> </w:t>
      </w:r>
      <w:r w:rsidRPr="005F717F">
        <w:rPr>
          <w:rFonts w:ascii="Times New Roman" w:hAnsi="Times New Roman" w:cs="Times New Roman"/>
          <w:lang w:val="fr-FR"/>
        </w:rPr>
        <w:t>dad</w:t>
      </w:r>
      <w:r w:rsidRPr="00DB08C7">
        <w:rPr>
          <w:rFonts w:ascii="Times New Roman" w:hAnsi="Times New Roman" w:cs="Times New Roman"/>
        </w:rPr>
        <w:t xml:space="preserve"> </w:t>
      </w:r>
      <w:r w:rsidRPr="005F717F">
        <w:rPr>
          <w:rFonts w:ascii="Times New Roman" w:hAnsi="Times New Roman" w:cs="Times New Roman"/>
          <w:lang w:val="fr-FR"/>
        </w:rPr>
        <w:t>lhag</w:t>
      </w:r>
      <w:r w:rsidRPr="00DB08C7">
        <w:rPr>
          <w:rFonts w:ascii="Times New Roman" w:hAnsi="Times New Roman" w:cs="Times New Roman"/>
        </w:rPr>
        <w:t xml:space="preserve"> </w:t>
      </w:r>
      <w:r w:rsidRPr="005F717F">
        <w:rPr>
          <w:rFonts w:ascii="Times New Roman" w:hAnsi="Times New Roman" w:cs="Times New Roman"/>
          <w:lang w:val="fr-FR"/>
        </w:rPr>
        <w:t>par</w:t>
      </w:r>
      <w:r w:rsidRPr="00DB08C7">
        <w:rPr>
          <w:rFonts w:ascii="Times New Roman" w:hAnsi="Times New Roman" w:cs="Times New Roman"/>
        </w:rPr>
        <w:t xml:space="preserve"> ‘</w:t>
      </w:r>
      <w:r w:rsidRPr="005F717F">
        <w:rPr>
          <w:rFonts w:ascii="Times New Roman" w:hAnsi="Times New Roman" w:cs="Times New Roman"/>
          <w:lang w:val="fr-FR"/>
        </w:rPr>
        <w:t>phel</w:t>
      </w:r>
      <w:r w:rsidRPr="00DB08C7">
        <w:rPr>
          <w:rFonts w:ascii="Times New Roman" w:hAnsi="Times New Roman" w:cs="Times New Roman"/>
        </w:rPr>
        <w:t xml:space="preserve"> </w:t>
      </w:r>
      <w:r w:rsidRPr="005F717F">
        <w:rPr>
          <w:rFonts w:ascii="Times New Roman" w:hAnsi="Times New Roman" w:cs="Times New Roman"/>
          <w:lang w:val="fr-FR"/>
        </w:rPr>
        <w:t>zhing</w:t>
      </w:r>
      <w:r w:rsidRPr="00DB08C7">
        <w:rPr>
          <w:rFonts w:ascii="Times New Roman" w:hAnsi="Times New Roman" w:cs="Times New Roman"/>
        </w:rPr>
        <w:t xml:space="preserve"> /_</w:t>
      </w:r>
      <w:r w:rsidRPr="005F717F">
        <w:rPr>
          <w:rFonts w:ascii="Times New Roman" w:hAnsi="Times New Roman" w:cs="Times New Roman"/>
          <w:lang w:val="fr-FR"/>
        </w:rPr>
        <w:t>phyis</w:t>
      </w:r>
      <w:r w:rsidRPr="00DB08C7">
        <w:rPr>
          <w:rFonts w:ascii="Times New Roman" w:hAnsi="Times New Roman" w:cs="Times New Roman"/>
        </w:rPr>
        <w:t xml:space="preserve"> </w:t>
      </w:r>
      <w:r w:rsidRPr="005F717F">
        <w:rPr>
          <w:rFonts w:ascii="Times New Roman" w:hAnsi="Times New Roman" w:cs="Times New Roman"/>
          <w:lang w:val="fr-FR"/>
        </w:rPr>
        <w:t>gong</w:t>
      </w:r>
      <w:r w:rsidRPr="00DB08C7">
        <w:rPr>
          <w:rFonts w:ascii="Times New Roman" w:hAnsi="Times New Roman" w:cs="Times New Roman"/>
        </w:rPr>
        <w:t xml:space="preserve"> </w:t>
      </w:r>
      <w:r w:rsidRPr="005F717F">
        <w:rPr>
          <w:rFonts w:ascii="Times New Roman" w:hAnsi="Times New Roman" w:cs="Times New Roman"/>
          <w:lang w:val="fr-FR"/>
        </w:rPr>
        <w:t>ma</w:t>
      </w:r>
      <w:r w:rsidRPr="00DB08C7">
        <w:rPr>
          <w:rFonts w:ascii="Times New Roman" w:hAnsi="Times New Roman" w:cs="Times New Roman"/>
        </w:rPr>
        <w:t xml:space="preserve"> </w:t>
      </w:r>
      <w:r w:rsidRPr="005F717F">
        <w:rPr>
          <w:rFonts w:ascii="Times New Roman" w:hAnsi="Times New Roman" w:cs="Times New Roman"/>
          <w:lang w:val="fr-FR"/>
        </w:rPr>
        <w:t>chen</w:t>
      </w:r>
      <w:r w:rsidRPr="00DB08C7">
        <w:rPr>
          <w:rFonts w:ascii="Times New Roman" w:hAnsi="Times New Roman" w:cs="Times New Roman"/>
        </w:rPr>
        <w:t xml:space="preserve"> </w:t>
      </w:r>
      <w:r w:rsidRPr="005F717F">
        <w:rPr>
          <w:rFonts w:ascii="Times New Roman" w:hAnsi="Times New Roman" w:cs="Times New Roman"/>
          <w:lang w:val="fr-FR"/>
        </w:rPr>
        <w:t>po</w:t>
      </w:r>
      <w:r w:rsidRPr="00DB08C7">
        <w:rPr>
          <w:rFonts w:ascii="Times New Roman" w:hAnsi="Times New Roman" w:cs="Times New Roman"/>
        </w:rPr>
        <w:t xml:space="preserve"> </w:t>
      </w:r>
      <w:r w:rsidRPr="005F717F">
        <w:rPr>
          <w:rFonts w:ascii="Times New Roman" w:hAnsi="Times New Roman" w:cs="Times New Roman"/>
          <w:lang w:val="fr-FR"/>
        </w:rPr>
        <w:t>dang</w:t>
      </w:r>
      <w:r w:rsidRPr="00DB08C7">
        <w:rPr>
          <w:rFonts w:ascii="Times New Roman" w:hAnsi="Times New Roman" w:cs="Times New Roman"/>
        </w:rPr>
        <w:t xml:space="preserve"> </w:t>
      </w:r>
      <w:r w:rsidRPr="005F717F">
        <w:rPr>
          <w:rFonts w:ascii="Times New Roman" w:hAnsi="Times New Roman" w:cs="Times New Roman"/>
          <w:lang w:val="fr-FR"/>
        </w:rPr>
        <w:t>mjal</w:t>
      </w:r>
      <w:r w:rsidRPr="00DB08C7">
        <w:rPr>
          <w:rFonts w:ascii="Times New Roman" w:hAnsi="Times New Roman" w:cs="Times New Roman"/>
        </w:rPr>
        <w:t xml:space="preserve"> </w:t>
      </w:r>
      <w:r w:rsidRPr="005F717F">
        <w:rPr>
          <w:rFonts w:ascii="Times New Roman" w:hAnsi="Times New Roman" w:cs="Times New Roman"/>
          <w:lang w:val="fr-FR"/>
        </w:rPr>
        <w:t>skabs</w:t>
      </w:r>
      <w:r w:rsidRPr="00DB08C7">
        <w:rPr>
          <w:rFonts w:ascii="Times New Roman" w:hAnsi="Times New Roman" w:cs="Times New Roman"/>
        </w:rPr>
        <w:t xml:space="preserve"> </w:t>
      </w:r>
      <w:r w:rsidRPr="005F717F">
        <w:rPr>
          <w:rFonts w:ascii="Times New Roman" w:hAnsi="Times New Roman" w:cs="Times New Roman"/>
          <w:lang w:val="fr-FR"/>
        </w:rPr>
        <w:t>bka</w:t>
      </w:r>
      <w:r w:rsidRPr="00DB08C7">
        <w:rPr>
          <w:rFonts w:ascii="Times New Roman" w:hAnsi="Times New Roman" w:cs="Times New Roman"/>
        </w:rPr>
        <w:t>’ ‘</w:t>
      </w:r>
      <w:r w:rsidRPr="005F717F">
        <w:rPr>
          <w:rFonts w:ascii="Times New Roman" w:hAnsi="Times New Roman" w:cs="Times New Roman"/>
          <w:lang w:val="fr-FR"/>
        </w:rPr>
        <w:t>dri</w:t>
      </w:r>
      <w:r w:rsidRPr="00DB08C7">
        <w:rPr>
          <w:rFonts w:ascii="Times New Roman" w:hAnsi="Times New Roman" w:cs="Times New Roman"/>
        </w:rPr>
        <w:t xml:space="preserve"> </w:t>
      </w:r>
      <w:r w:rsidRPr="005F717F">
        <w:rPr>
          <w:rFonts w:ascii="Times New Roman" w:hAnsi="Times New Roman" w:cs="Times New Roman"/>
          <w:lang w:val="fr-FR"/>
        </w:rPr>
        <w:t>phebs</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lan</w:t>
      </w:r>
      <w:r w:rsidRPr="00DB08C7">
        <w:rPr>
          <w:rFonts w:ascii="Times New Roman" w:hAnsi="Times New Roman" w:cs="Times New Roman"/>
        </w:rPr>
        <w:t xml:space="preserve"> </w:t>
      </w:r>
      <w:r w:rsidRPr="005F717F">
        <w:rPr>
          <w:rFonts w:ascii="Times New Roman" w:hAnsi="Times New Roman" w:cs="Times New Roman"/>
          <w:lang w:val="fr-FR"/>
        </w:rPr>
        <w:t>du</w:t>
      </w:r>
      <w:r w:rsidRPr="00DB08C7">
        <w:rPr>
          <w:rFonts w:ascii="Times New Roman" w:hAnsi="Times New Roman" w:cs="Times New Roman"/>
        </w:rPr>
        <w:t>/_</w:t>
      </w:r>
      <w:r w:rsidRPr="005F717F">
        <w:rPr>
          <w:rFonts w:ascii="Times New Roman" w:hAnsi="Times New Roman" w:cs="Times New Roman"/>
          <w:lang w:val="fr-FR"/>
        </w:rPr>
        <w:t>tA</w:t>
      </w:r>
      <w:r w:rsidRPr="00DB08C7">
        <w:rPr>
          <w:rFonts w:ascii="Times New Roman" w:hAnsi="Times New Roman" w:cs="Times New Roman"/>
        </w:rPr>
        <w:t xml:space="preserve"> </w:t>
      </w:r>
      <w:r w:rsidRPr="005F717F">
        <w:rPr>
          <w:rFonts w:ascii="Times New Roman" w:hAnsi="Times New Roman" w:cs="Times New Roman"/>
          <w:lang w:val="fr-FR"/>
        </w:rPr>
        <w:t>la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bla</w:t>
      </w:r>
      <w:r w:rsidRPr="00DB08C7">
        <w:rPr>
          <w:rFonts w:ascii="Times New Roman" w:hAnsi="Times New Roman" w:cs="Times New Roman"/>
        </w:rPr>
        <w:t xml:space="preserve"> </w:t>
      </w:r>
      <w:r w:rsidRPr="005F717F">
        <w:rPr>
          <w:rFonts w:ascii="Times New Roman" w:hAnsi="Times New Roman" w:cs="Times New Roman"/>
          <w:lang w:val="fr-FR"/>
        </w:rPr>
        <w:t>ma</w:t>
      </w:r>
      <w:r w:rsidRPr="00DB08C7">
        <w:rPr>
          <w:rFonts w:ascii="Times New Roman" w:hAnsi="Times New Roman" w:cs="Times New Roman"/>
        </w:rPr>
        <w:t xml:space="preserve"> </w:t>
      </w:r>
      <w:r w:rsidRPr="005F717F">
        <w:rPr>
          <w:rFonts w:ascii="Times New Roman" w:hAnsi="Times New Roman" w:cs="Times New Roman"/>
          <w:lang w:val="fr-FR"/>
        </w:rPr>
        <w:t>ni</w:t>
      </w:r>
      <w:r w:rsidRPr="00DB08C7">
        <w:rPr>
          <w:rFonts w:ascii="Times New Roman" w:hAnsi="Times New Roman" w:cs="Times New Roman"/>
        </w:rPr>
        <w:t xml:space="preserve"> </w:t>
      </w:r>
      <w:r w:rsidRPr="005F717F">
        <w:rPr>
          <w:rFonts w:ascii="Times New Roman" w:hAnsi="Times New Roman" w:cs="Times New Roman"/>
          <w:lang w:val="fr-FR"/>
        </w:rPr>
        <w:t>yang</w:t>
      </w:r>
      <w:r w:rsidRPr="00DB08C7">
        <w:rPr>
          <w:rFonts w:ascii="Times New Roman" w:hAnsi="Times New Roman" w:cs="Times New Roman"/>
        </w:rPr>
        <w:t xml:space="preserve"> </w:t>
      </w:r>
      <w:r w:rsidRPr="005F717F">
        <w:rPr>
          <w:rFonts w:ascii="Times New Roman" w:hAnsi="Times New Roman" w:cs="Times New Roman"/>
          <w:lang w:val="fr-FR"/>
        </w:rPr>
        <w:t>dag</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don</w:t>
      </w:r>
      <w:r w:rsidRPr="00DB08C7">
        <w:rPr>
          <w:rFonts w:ascii="Times New Roman" w:hAnsi="Times New Roman" w:cs="Times New Roman"/>
        </w:rPr>
        <w:t xml:space="preserve"> </w:t>
      </w:r>
      <w:r w:rsidRPr="005F717F">
        <w:rPr>
          <w:rFonts w:ascii="Times New Roman" w:hAnsi="Times New Roman" w:cs="Times New Roman"/>
          <w:lang w:val="fr-FR"/>
        </w:rPr>
        <w:t>gsal</w:t>
      </w:r>
      <w:r w:rsidRPr="00DB08C7">
        <w:rPr>
          <w:rFonts w:ascii="Times New Roman" w:hAnsi="Times New Roman" w:cs="Times New Roman"/>
        </w:rPr>
        <w:t xml:space="preserve"> </w:t>
      </w:r>
      <w:r w:rsidRPr="005F717F">
        <w:rPr>
          <w:rFonts w:ascii="Times New Roman" w:hAnsi="Times New Roman" w:cs="Times New Roman"/>
          <w:lang w:val="fr-FR"/>
        </w:rPr>
        <w:t>bar</w:t>
      </w:r>
      <w:r w:rsidRPr="00DB08C7">
        <w:rPr>
          <w:rFonts w:ascii="Times New Roman" w:hAnsi="Times New Roman" w:cs="Times New Roman"/>
        </w:rPr>
        <w:t xml:space="preserve"> </w:t>
      </w:r>
      <w:r w:rsidRPr="005F717F">
        <w:rPr>
          <w:rFonts w:ascii="Times New Roman" w:hAnsi="Times New Roman" w:cs="Times New Roman"/>
          <w:lang w:val="fr-FR"/>
        </w:rPr>
        <w:t>gzigs</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sangs</w:t>
      </w:r>
      <w:r w:rsidRPr="00DB08C7">
        <w:rPr>
          <w:rFonts w:ascii="Times New Roman" w:hAnsi="Times New Roman" w:cs="Times New Roman"/>
        </w:rPr>
        <w:t xml:space="preserve"> </w:t>
      </w:r>
      <w:r w:rsidRPr="005F717F">
        <w:rPr>
          <w:rFonts w:ascii="Times New Roman" w:hAnsi="Times New Roman" w:cs="Times New Roman"/>
          <w:lang w:val="fr-FR"/>
        </w:rPr>
        <w:t>rgyas</w:t>
      </w:r>
      <w:r w:rsidRPr="00DB08C7">
        <w:rPr>
          <w:rFonts w:ascii="Times New Roman" w:hAnsi="Times New Roman" w:cs="Times New Roman"/>
        </w:rPr>
        <w:t xml:space="preserve"> </w:t>
      </w:r>
      <w:r w:rsidRPr="005F717F">
        <w:rPr>
          <w:rFonts w:ascii="Times New Roman" w:hAnsi="Times New Roman" w:cs="Times New Roman"/>
          <w:lang w:val="fr-FR"/>
        </w:rPr>
        <w:t>dngos</w:t>
      </w:r>
      <w:r w:rsidRPr="00DB08C7">
        <w:rPr>
          <w:rFonts w:ascii="Times New Roman" w:hAnsi="Times New Roman" w:cs="Times New Roman"/>
        </w:rPr>
        <w:t>/_</w:t>
      </w:r>
      <w:r w:rsidRPr="005F717F">
        <w:rPr>
          <w:rFonts w:ascii="Times New Roman" w:hAnsi="Times New Roman" w:cs="Times New Roman"/>
          <w:lang w:val="fr-FR"/>
        </w:rPr>
        <w:t>gzhan</w:t>
      </w:r>
      <w:r w:rsidRPr="00DB08C7">
        <w:rPr>
          <w:rFonts w:ascii="Times New Roman" w:hAnsi="Times New Roman" w:cs="Times New Roman"/>
        </w:rPr>
        <w:t xml:space="preserve"> </w:t>
      </w:r>
      <w:r w:rsidRPr="005F717F">
        <w:rPr>
          <w:rFonts w:ascii="Times New Roman" w:hAnsi="Times New Roman" w:cs="Times New Roman"/>
          <w:lang w:val="fr-FR"/>
        </w:rPr>
        <w:t>gyi</w:t>
      </w:r>
      <w:r w:rsidRPr="00DB08C7">
        <w:rPr>
          <w:rFonts w:ascii="Times New Roman" w:hAnsi="Times New Roman" w:cs="Times New Roman"/>
        </w:rPr>
        <w:t xml:space="preserve"> </w:t>
      </w:r>
      <w:r w:rsidRPr="005F717F">
        <w:rPr>
          <w:rFonts w:ascii="Times New Roman" w:hAnsi="Times New Roman" w:cs="Times New Roman"/>
          <w:lang w:val="fr-FR"/>
        </w:rPr>
        <w:t>dri</w:t>
      </w:r>
      <w:r w:rsidRPr="00DB08C7">
        <w:rPr>
          <w:rFonts w:ascii="Times New Roman" w:hAnsi="Times New Roman" w:cs="Times New Roman"/>
        </w:rPr>
        <w:t xml:space="preserve"> </w:t>
      </w:r>
      <w:r w:rsidRPr="005F717F">
        <w:rPr>
          <w:rFonts w:ascii="Times New Roman" w:hAnsi="Times New Roman" w:cs="Times New Roman"/>
          <w:lang w:val="fr-FR"/>
        </w:rPr>
        <w:t>ba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lan</w:t>
      </w:r>
      <w:r w:rsidRPr="00DB08C7">
        <w:rPr>
          <w:rFonts w:ascii="Times New Roman" w:hAnsi="Times New Roman" w:cs="Times New Roman"/>
        </w:rPr>
        <w:t xml:space="preserve"> </w:t>
      </w:r>
      <w:r w:rsidRPr="005F717F">
        <w:rPr>
          <w:rFonts w:ascii="Times New Roman" w:hAnsi="Times New Roman" w:cs="Times New Roman"/>
          <w:lang w:val="fr-FR"/>
        </w:rPr>
        <w:t>ldon</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 xml:space="preserve"> </w:t>
      </w:r>
      <w:r w:rsidRPr="005F717F">
        <w:rPr>
          <w:rFonts w:ascii="Times New Roman" w:hAnsi="Times New Roman" w:cs="Times New Roman"/>
          <w:lang w:val="fr-FR"/>
        </w:rPr>
        <w:t>la</w:t>
      </w:r>
      <w:r w:rsidRPr="00DB08C7">
        <w:rPr>
          <w:rFonts w:ascii="Times New Roman" w:hAnsi="Times New Roman" w:cs="Times New Roman"/>
        </w:rPr>
        <w:t xml:space="preserve"> </w:t>
      </w:r>
      <w:r w:rsidRPr="005F717F">
        <w:rPr>
          <w:rFonts w:ascii="Times New Roman" w:hAnsi="Times New Roman" w:cs="Times New Roman"/>
          <w:lang w:val="fr-FR"/>
        </w:rPr>
        <w:t>thogs</w:t>
      </w:r>
      <w:r w:rsidRPr="00DB08C7">
        <w:rPr>
          <w:rFonts w:ascii="Times New Roman" w:hAnsi="Times New Roman" w:cs="Times New Roman"/>
        </w:rPr>
        <w:t xml:space="preserve"> </w:t>
      </w:r>
      <w:r w:rsidRPr="005F717F">
        <w:rPr>
          <w:rFonts w:ascii="Times New Roman" w:hAnsi="Times New Roman" w:cs="Times New Roman"/>
          <w:lang w:val="fr-FR"/>
        </w:rPr>
        <w:t>med</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mkhyen</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 xml:space="preserve"> </w:t>
      </w:r>
      <w:r w:rsidRPr="005F717F">
        <w:rPr>
          <w:rFonts w:ascii="Times New Roman" w:hAnsi="Times New Roman" w:cs="Times New Roman"/>
          <w:lang w:val="fr-FR"/>
        </w:rPr>
        <w:t>can</w:t>
      </w:r>
      <w:r w:rsidRPr="00DB08C7">
        <w:rPr>
          <w:rFonts w:ascii="Times New Roman" w:hAnsi="Times New Roman" w:cs="Times New Roman"/>
        </w:rPr>
        <w:t>/_</w:t>
      </w:r>
      <w:r w:rsidRPr="005F717F">
        <w:rPr>
          <w:rFonts w:ascii="Times New Roman" w:hAnsi="Times New Roman" w:cs="Times New Roman"/>
          <w:lang w:val="fr-FR"/>
        </w:rPr>
        <w:t>nged</w:t>
      </w:r>
      <w:r w:rsidRPr="00DB08C7">
        <w:rPr>
          <w:rFonts w:ascii="Times New Roman" w:hAnsi="Times New Roman" w:cs="Times New Roman"/>
        </w:rPr>
        <w:t xml:space="preserve"> </w:t>
      </w:r>
      <w:r w:rsidRPr="005F717F">
        <w:rPr>
          <w:rFonts w:ascii="Times New Roman" w:hAnsi="Times New Roman" w:cs="Times New Roman"/>
          <w:lang w:val="fr-FR"/>
        </w:rPr>
        <w:t>dpon</w:t>
      </w:r>
      <w:r w:rsidRPr="00DB08C7">
        <w:rPr>
          <w:rFonts w:ascii="Times New Roman" w:hAnsi="Times New Roman" w:cs="Times New Roman"/>
        </w:rPr>
        <w:t xml:space="preserve"> </w:t>
      </w:r>
      <w:r w:rsidRPr="005F717F">
        <w:rPr>
          <w:rFonts w:ascii="Times New Roman" w:hAnsi="Times New Roman" w:cs="Times New Roman"/>
          <w:lang w:val="fr-FR"/>
        </w:rPr>
        <w:t>dmag</w:t>
      </w:r>
      <w:r w:rsidRPr="00DB08C7">
        <w:rPr>
          <w:rFonts w:ascii="Times New Roman" w:hAnsi="Times New Roman" w:cs="Times New Roman"/>
        </w:rPr>
        <w:t xml:space="preserve"> </w:t>
      </w:r>
      <w:r w:rsidRPr="005F717F">
        <w:rPr>
          <w:rFonts w:ascii="Times New Roman" w:hAnsi="Times New Roman" w:cs="Times New Roman"/>
          <w:lang w:val="fr-FR"/>
        </w:rPr>
        <w:t>kyi</w:t>
      </w:r>
      <w:r w:rsidRPr="00DB08C7">
        <w:rPr>
          <w:rFonts w:ascii="Times New Roman" w:hAnsi="Times New Roman" w:cs="Times New Roman"/>
        </w:rPr>
        <w:t xml:space="preserve"> </w:t>
      </w:r>
      <w:r w:rsidRPr="005F717F">
        <w:rPr>
          <w:rFonts w:ascii="Times New Roman" w:hAnsi="Times New Roman" w:cs="Times New Roman"/>
          <w:lang w:val="fr-FR"/>
        </w:rPr>
        <w:t>blo</w:t>
      </w:r>
      <w:r w:rsidRPr="00DB08C7">
        <w:rPr>
          <w:rFonts w:ascii="Times New Roman" w:hAnsi="Times New Roman" w:cs="Times New Roman"/>
        </w:rPr>
        <w:t xml:space="preserve"> </w:t>
      </w:r>
      <w:r w:rsidRPr="005F717F">
        <w:rPr>
          <w:rFonts w:ascii="Times New Roman" w:hAnsi="Times New Roman" w:cs="Times New Roman"/>
          <w:lang w:val="fr-FR"/>
        </w:rPr>
        <w:t>yul</w:t>
      </w:r>
      <w:r w:rsidRPr="00DB08C7">
        <w:rPr>
          <w:rFonts w:ascii="Times New Roman" w:hAnsi="Times New Roman" w:cs="Times New Roman"/>
        </w:rPr>
        <w:t xml:space="preserve"> </w:t>
      </w:r>
      <w:r w:rsidRPr="005F717F">
        <w:rPr>
          <w:rFonts w:ascii="Times New Roman" w:hAnsi="Times New Roman" w:cs="Times New Roman"/>
          <w:lang w:val="fr-FR"/>
        </w:rPr>
        <w:t>nas</w:t>
      </w:r>
      <w:r w:rsidRPr="00DB08C7">
        <w:rPr>
          <w:rFonts w:ascii="Times New Roman" w:hAnsi="Times New Roman" w:cs="Times New Roman"/>
        </w:rPr>
        <w:t xml:space="preserve"> </w:t>
      </w:r>
      <w:r w:rsidRPr="005F717F">
        <w:rPr>
          <w:rFonts w:ascii="Times New Roman" w:hAnsi="Times New Roman" w:cs="Times New Roman"/>
          <w:lang w:val="fr-FR"/>
        </w:rPr>
        <w:t>dpyad</w:t>
      </w:r>
      <w:r w:rsidRPr="00DB08C7">
        <w:rPr>
          <w:rFonts w:ascii="Times New Roman" w:hAnsi="Times New Roman" w:cs="Times New Roman"/>
        </w:rPr>
        <w:t xml:space="preserve"> </w:t>
      </w:r>
      <w:r w:rsidRPr="005F717F">
        <w:rPr>
          <w:rFonts w:ascii="Times New Roman" w:hAnsi="Times New Roman" w:cs="Times New Roman"/>
          <w:lang w:val="fr-FR"/>
        </w:rPr>
        <w:t>cing</w:t>
      </w:r>
      <w:r w:rsidRPr="00DB08C7">
        <w:rPr>
          <w:rFonts w:ascii="Times New Roman" w:hAnsi="Times New Roman" w:cs="Times New Roman"/>
        </w:rPr>
        <w:t xml:space="preserve"> </w:t>
      </w:r>
      <w:r w:rsidRPr="005F717F">
        <w:rPr>
          <w:rFonts w:ascii="Times New Roman" w:hAnsi="Times New Roman" w:cs="Times New Roman"/>
          <w:lang w:val="fr-FR"/>
        </w:rPr>
        <w:t>ngag</w:t>
      </w:r>
      <w:r w:rsidRPr="00DB08C7">
        <w:rPr>
          <w:rFonts w:ascii="Times New Roman" w:hAnsi="Times New Roman" w:cs="Times New Roman"/>
        </w:rPr>
        <w:t xml:space="preserve"> </w:t>
      </w:r>
      <w:r w:rsidRPr="005F717F">
        <w:rPr>
          <w:rFonts w:ascii="Times New Roman" w:hAnsi="Times New Roman" w:cs="Times New Roman"/>
          <w:lang w:val="fr-FR"/>
        </w:rPr>
        <w:t>bsdur</w:t>
      </w:r>
      <w:r w:rsidRPr="00DB08C7">
        <w:rPr>
          <w:rFonts w:ascii="Times New Roman" w:hAnsi="Times New Roman" w:cs="Times New Roman"/>
        </w:rPr>
        <w:t xml:space="preserve"> </w:t>
      </w:r>
      <w:r w:rsidRPr="005F717F">
        <w:rPr>
          <w:rFonts w:ascii="Times New Roman" w:hAnsi="Times New Roman" w:cs="Times New Roman"/>
          <w:lang w:val="fr-FR"/>
        </w:rPr>
        <w:t>bsam</w:t>
      </w:r>
      <w:r w:rsidRPr="00DB08C7">
        <w:rPr>
          <w:rFonts w:ascii="Times New Roman" w:hAnsi="Times New Roman" w:cs="Times New Roman"/>
        </w:rPr>
        <w:t xml:space="preserve"> </w:t>
      </w:r>
      <w:r w:rsidRPr="005F717F">
        <w:rPr>
          <w:rFonts w:ascii="Times New Roman" w:hAnsi="Times New Roman" w:cs="Times New Roman"/>
          <w:lang w:val="fr-FR"/>
        </w:rPr>
        <w:t>chod</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don</w:t>
      </w:r>
      <w:r w:rsidRPr="00DB08C7">
        <w:rPr>
          <w:rFonts w:ascii="Times New Roman" w:hAnsi="Times New Roman" w:cs="Times New Roman"/>
        </w:rPr>
        <w:t xml:space="preserve"> </w:t>
      </w:r>
      <w:r w:rsidRPr="005F717F">
        <w:rPr>
          <w:rFonts w:ascii="Times New Roman" w:hAnsi="Times New Roman" w:cs="Times New Roman"/>
          <w:lang w:val="fr-FR"/>
        </w:rPr>
        <w:t>rtsa</w:t>
      </w:r>
      <w:r w:rsidRPr="00DB08C7">
        <w:rPr>
          <w:rFonts w:ascii="Times New Roman" w:hAnsi="Times New Roman" w:cs="Times New Roman"/>
        </w:rPr>
        <w:t xml:space="preserve"> </w:t>
      </w:r>
      <w:r w:rsidRPr="005F717F">
        <w:rPr>
          <w:rFonts w:ascii="Times New Roman" w:hAnsi="Times New Roman" w:cs="Times New Roman"/>
          <w:lang w:val="fr-FR"/>
        </w:rPr>
        <w:t>che</w:t>
      </w:r>
      <w:r w:rsidRPr="00DB08C7">
        <w:rPr>
          <w:rFonts w:ascii="Times New Roman" w:hAnsi="Times New Roman" w:cs="Times New Roman"/>
        </w:rPr>
        <w:t xml:space="preserve"> </w:t>
      </w:r>
      <w:r w:rsidRPr="005F717F">
        <w:rPr>
          <w:rFonts w:ascii="Times New Roman" w:hAnsi="Times New Roman" w:cs="Times New Roman"/>
          <w:lang w:val="fr-FR"/>
        </w:rPr>
        <w:t>ba</w:t>
      </w:r>
      <w:r w:rsidRPr="00DB08C7">
        <w:rPr>
          <w:rFonts w:ascii="Times New Roman" w:hAnsi="Times New Roman" w:cs="Times New Roman"/>
        </w:rPr>
        <w:t xml:space="preserve"> </w:t>
      </w:r>
      <w:r w:rsidRPr="005F717F">
        <w:rPr>
          <w:rFonts w:ascii="Times New Roman" w:hAnsi="Times New Roman" w:cs="Times New Roman"/>
          <w:lang w:val="fr-FR"/>
        </w:rPr>
        <w:t>rnams</w:t>
      </w:r>
      <w:r w:rsidRPr="00DB08C7">
        <w:rPr>
          <w:rFonts w:ascii="Times New Roman" w:hAnsi="Times New Roman" w:cs="Times New Roman"/>
        </w:rPr>
        <w:t>/_</w:t>
      </w:r>
      <w:r w:rsidRPr="005F717F">
        <w:rPr>
          <w:rFonts w:ascii="Times New Roman" w:hAnsi="Times New Roman" w:cs="Times New Roman"/>
          <w:lang w:val="fr-FR"/>
        </w:rPr>
        <w:t>khong</w:t>
      </w:r>
      <w:r w:rsidRPr="00DB08C7">
        <w:rPr>
          <w:rFonts w:ascii="Times New Roman" w:hAnsi="Times New Roman" w:cs="Times New Roman"/>
        </w:rPr>
        <w:t xml:space="preserve"> </w:t>
      </w:r>
      <w:r w:rsidRPr="005F717F">
        <w:rPr>
          <w:rFonts w:ascii="Times New Roman" w:hAnsi="Times New Roman" w:cs="Times New Roman"/>
          <w:lang w:val="fr-FR"/>
        </w:rPr>
        <w:t>la</w:t>
      </w:r>
      <w:r w:rsidRPr="00DB08C7">
        <w:rPr>
          <w:rFonts w:ascii="Times New Roman" w:hAnsi="Times New Roman" w:cs="Times New Roman"/>
        </w:rPr>
        <w:t xml:space="preserve"> </w:t>
      </w:r>
      <w:r w:rsidRPr="005F717F">
        <w:rPr>
          <w:rFonts w:ascii="Times New Roman" w:hAnsi="Times New Roman" w:cs="Times New Roman"/>
          <w:lang w:val="fr-FR"/>
        </w:rPr>
        <w:t>zhus</w:t>
      </w:r>
      <w:r w:rsidRPr="00DB08C7">
        <w:rPr>
          <w:rFonts w:ascii="Times New Roman" w:hAnsi="Times New Roman" w:cs="Times New Roman"/>
        </w:rPr>
        <w:t xml:space="preserve"> </w:t>
      </w:r>
      <w:r w:rsidRPr="005F717F">
        <w:rPr>
          <w:rFonts w:ascii="Times New Roman" w:hAnsi="Times New Roman" w:cs="Times New Roman"/>
          <w:lang w:val="fr-FR"/>
        </w:rPr>
        <w:t>na</w:t>
      </w:r>
      <w:r w:rsidRPr="00DB08C7">
        <w:rPr>
          <w:rFonts w:ascii="Times New Roman" w:hAnsi="Times New Roman" w:cs="Times New Roman"/>
        </w:rPr>
        <w:t xml:space="preserve"> </w:t>
      </w:r>
      <w:r w:rsidRPr="005F717F">
        <w:rPr>
          <w:rFonts w:ascii="Times New Roman" w:hAnsi="Times New Roman" w:cs="Times New Roman"/>
          <w:lang w:val="fr-FR"/>
        </w:rPr>
        <w:t>de</w:t>
      </w:r>
      <w:r w:rsidRPr="00DB08C7">
        <w:rPr>
          <w:rFonts w:ascii="Times New Roman" w:hAnsi="Times New Roman" w:cs="Times New Roman"/>
        </w:rPr>
        <w:t xml:space="preserve"> </w:t>
      </w:r>
      <w:r w:rsidRPr="005F717F">
        <w:rPr>
          <w:rFonts w:ascii="Times New Roman" w:hAnsi="Times New Roman" w:cs="Times New Roman"/>
          <w:lang w:val="fr-FR"/>
        </w:rPr>
        <w:t>dag</w:t>
      </w:r>
      <w:r w:rsidRPr="00DB08C7">
        <w:rPr>
          <w:rFonts w:ascii="Times New Roman" w:hAnsi="Times New Roman" w:cs="Times New Roman"/>
        </w:rPr>
        <w:t xml:space="preserve"> ‘</w:t>
      </w:r>
      <w:r w:rsidRPr="005F717F">
        <w:rPr>
          <w:rFonts w:ascii="Times New Roman" w:hAnsi="Times New Roman" w:cs="Times New Roman"/>
          <w:lang w:val="fr-FR"/>
        </w:rPr>
        <w:t>phral</w:t>
      </w:r>
      <w:r w:rsidRPr="00DB08C7">
        <w:rPr>
          <w:rFonts w:ascii="Times New Roman" w:hAnsi="Times New Roman" w:cs="Times New Roman"/>
        </w:rPr>
        <w:t xml:space="preserve"> </w:t>
      </w:r>
      <w:r w:rsidRPr="005F717F">
        <w:rPr>
          <w:rFonts w:ascii="Times New Roman" w:hAnsi="Times New Roman" w:cs="Times New Roman"/>
          <w:lang w:val="fr-FR"/>
        </w:rPr>
        <w:t>du</w:t>
      </w:r>
      <w:r w:rsidRPr="00DB08C7">
        <w:rPr>
          <w:rFonts w:ascii="Times New Roman" w:hAnsi="Times New Roman" w:cs="Times New Roman"/>
        </w:rPr>
        <w:t xml:space="preserve"> </w:t>
      </w:r>
      <w:r w:rsidRPr="005F717F">
        <w:rPr>
          <w:rFonts w:ascii="Times New Roman" w:hAnsi="Times New Roman" w:cs="Times New Roman"/>
          <w:lang w:val="fr-FR"/>
        </w:rPr>
        <w:t>thag</w:t>
      </w:r>
      <w:r w:rsidRPr="00DB08C7">
        <w:rPr>
          <w:rFonts w:ascii="Times New Roman" w:hAnsi="Times New Roman" w:cs="Times New Roman"/>
        </w:rPr>
        <w:t xml:space="preserve"> </w:t>
      </w:r>
      <w:r w:rsidRPr="005F717F">
        <w:rPr>
          <w:rFonts w:ascii="Times New Roman" w:hAnsi="Times New Roman" w:cs="Times New Roman"/>
          <w:lang w:val="fr-FR"/>
        </w:rPr>
        <w:t>gcod</w:t>
      </w:r>
      <w:r w:rsidRPr="00DB08C7">
        <w:rPr>
          <w:rFonts w:ascii="Times New Roman" w:hAnsi="Times New Roman" w:cs="Times New Roman"/>
        </w:rPr>
        <w:t xml:space="preserve"> </w:t>
      </w:r>
      <w:r w:rsidRPr="005F717F">
        <w:rPr>
          <w:rFonts w:ascii="Times New Roman" w:hAnsi="Times New Roman" w:cs="Times New Roman"/>
          <w:lang w:val="fr-FR"/>
        </w:rPr>
        <w:t>pa</w:t>
      </w:r>
      <w:r w:rsidRPr="00DB08C7">
        <w:rPr>
          <w:rFonts w:ascii="Times New Roman" w:hAnsi="Times New Roman" w:cs="Times New Roman"/>
        </w:rPr>
        <w:t xml:space="preserve"> </w:t>
      </w:r>
      <w:r w:rsidRPr="005F717F">
        <w:rPr>
          <w:rFonts w:ascii="Times New Roman" w:hAnsi="Times New Roman" w:cs="Times New Roman"/>
          <w:lang w:val="fr-FR"/>
        </w:rPr>
        <w:t>zhig</w:t>
      </w:r>
      <w:r w:rsidRPr="00DB08C7">
        <w:rPr>
          <w:rFonts w:ascii="Times New Roman" w:hAnsi="Times New Roman" w:cs="Times New Roman"/>
        </w:rPr>
        <w:t xml:space="preserve"> ‘</w:t>
      </w:r>
      <w:r w:rsidRPr="005F717F">
        <w:rPr>
          <w:rFonts w:ascii="Times New Roman" w:hAnsi="Times New Roman" w:cs="Times New Roman"/>
          <w:lang w:val="fr-FR"/>
        </w:rPr>
        <w:t>dug</w:t>
      </w:r>
      <w:r w:rsidRPr="00DB08C7">
        <w:rPr>
          <w:rFonts w:ascii="Times New Roman" w:hAnsi="Times New Roman" w:cs="Times New Roman"/>
        </w:rPr>
        <w:t xml:space="preserve"> </w:t>
      </w:r>
      <w:r w:rsidRPr="005F717F">
        <w:rPr>
          <w:rFonts w:ascii="Times New Roman" w:hAnsi="Times New Roman" w:cs="Times New Roman"/>
          <w:lang w:val="fr-FR"/>
        </w:rPr>
        <w:t>ces</w:t>
      </w:r>
      <w:r w:rsidRPr="00DB08C7">
        <w:rPr>
          <w:rFonts w:ascii="Times New Roman" w:hAnsi="Times New Roman" w:cs="Times New Roman"/>
        </w:rPr>
        <w:t xml:space="preserve"> </w:t>
      </w:r>
      <w:r w:rsidRPr="005F717F">
        <w:rPr>
          <w:rFonts w:ascii="Times New Roman" w:hAnsi="Times New Roman" w:cs="Times New Roman"/>
          <w:lang w:val="fr-FR"/>
        </w:rPr>
        <w:t>zhu</w:t>
      </w:r>
      <w:r w:rsidRPr="00DB08C7">
        <w:rPr>
          <w:rFonts w:ascii="Times New Roman" w:hAnsi="Times New Roman" w:cs="Times New Roman"/>
        </w:rPr>
        <w:t xml:space="preserve"> </w:t>
      </w:r>
      <w:r w:rsidRPr="005F717F">
        <w:rPr>
          <w:rFonts w:ascii="Times New Roman" w:hAnsi="Times New Roman" w:cs="Times New Roman"/>
          <w:lang w:val="fr-FR"/>
        </w:rPr>
        <w:t>bar</w:t>
      </w:r>
      <w:r w:rsidRPr="00DB08C7">
        <w:rPr>
          <w:rFonts w:ascii="Times New Roman" w:hAnsi="Times New Roman" w:cs="Times New Roman"/>
        </w:rPr>
        <w:t xml:space="preserve"> </w:t>
      </w:r>
      <w:r w:rsidRPr="005F717F">
        <w:rPr>
          <w:rFonts w:ascii="Times New Roman" w:hAnsi="Times New Roman" w:cs="Times New Roman"/>
          <w:lang w:val="fr-FR"/>
        </w:rPr>
        <w:t>mdzad</w:t>
      </w:r>
      <w:r w:rsidRPr="00DB08C7">
        <w:rPr>
          <w:rFonts w:ascii="Times New Roman" w:hAnsi="Times New Roman" w:cs="Times New Roman"/>
        </w:rPr>
        <w:t xml:space="preserve"> </w:t>
      </w:r>
      <w:r w:rsidRPr="005F717F">
        <w:rPr>
          <w:rFonts w:ascii="Times New Roman" w:hAnsi="Times New Roman" w:cs="Times New Roman"/>
          <w:lang w:val="fr-FR"/>
        </w:rPr>
        <w:t>pas</w:t>
      </w:r>
      <w:r w:rsidRPr="00DB08C7">
        <w:rPr>
          <w:rFonts w:ascii="Times New Roman" w:hAnsi="Times New Roman" w:cs="Times New Roman"/>
        </w:rPr>
        <w:t xml:space="preserve"> </w:t>
      </w:r>
      <w:r w:rsidRPr="005F717F">
        <w:rPr>
          <w:rFonts w:ascii="Times New Roman" w:hAnsi="Times New Roman" w:cs="Times New Roman"/>
          <w:lang w:val="fr-FR"/>
        </w:rPr>
        <w:t>gong</w:t>
      </w:r>
      <w:r w:rsidRPr="00DB08C7">
        <w:rPr>
          <w:rFonts w:ascii="Times New Roman" w:hAnsi="Times New Roman" w:cs="Times New Roman"/>
        </w:rPr>
        <w:t xml:space="preserve"> </w:t>
      </w:r>
      <w:r w:rsidRPr="005F717F">
        <w:rPr>
          <w:rFonts w:ascii="Times New Roman" w:hAnsi="Times New Roman" w:cs="Times New Roman"/>
          <w:lang w:val="fr-FR"/>
        </w:rPr>
        <w:t>ma</w:t>
      </w:r>
      <w:r w:rsidRPr="00DB08C7">
        <w:rPr>
          <w:rFonts w:ascii="Times New Roman" w:hAnsi="Times New Roman" w:cs="Times New Roman"/>
        </w:rPr>
        <w:t xml:space="preserve"> </w:t>
      </w:r>
      <w:r w:rsidRPr="005F717F">
        <w:rPr>
          <w:rFonts w:ascii="Times New Roman" w:hAnsi="Times New Roman" w:cs="Times New Roman"/>
          <w:lang w:val="fr-FR"/>
        </w:rPr>
        <w:t>chen</w:t>
      </w:r>
      <w:r w:rsidRPr="00DB08C7">
        <w:rPr>
          <w:rFonts w:ascii="Times New Roman" w:hAnsi="Times New Roman" w:cs="Times New Roman"/>
        </w:rPr>
        <w:t xml:space="preserve"> </w:t>
      </w:r>
      <w:r w:rsidRPr="005F717F">
        <w:rPr>
          <w:rFonts w:ascii="Times New Roman" w:hAnsi="Times New Roman" w:cs="Times New Roman"/>
          <w:lang w:val="fr-FR"/>
        </w:rPr>
        <w:t>po</w:t>
      </w:r>
      <w:r w:rsidRPr="00DB08C7">
        <w:rPr>
          <w:rFonts w:ascii="Times New Roman" w:hAnsi="Times New Roman" w:cs="Times New Roman"/>
        </w:rPr>
        <w:t xml:space="preserve"> </w:t>
      </w:r>
      <w:r w:rsidRPr="005F717F">
        <w:rPr>
          <w:rFonts w:ascii="Times New Roman" w:hAnsi="Times New Roman" w:cs="Times New Roman"/>
          <w:lang w:val="fr-FR"/>
        </w:rPr>
        <w:t>thugs</w:t>
      </w:r>
      <w:r w:rsidRPr="00DB08C7">
        <w:rPr>
          <w:rFonts w:ascii="Times New Roman" w:hAnsi="Times New Roman" w:cs="Times New Roman"/>
        </w:rPr>
        <w:t xml:space="preserve"> </w:t>
      </w:r>
      <w:r w:rsidRPr="005F717F">
        <w:rPr>
          <w:rFonts w:ascii="Times New Roman" w:hAnsi="Times New Roman" w:cs="Times New Roman"/>
          <w:lang w:val="fr-FR"/>
        </w:rPr>
        <w:t>dgyes</w:t>
      </w:r>
      <w:r w:rsidRPr="00DB08C7">
        <w:rPr>
          <w:rFonts w:ascii="Times New Roman" w:hAnsi="Times New Roman" w:cs="Times New Roman"/>
        </w:rPr>
        <w:t xml:space="preserve"> </w:t>
      </w:r>
      <w:r w:rsidRPr="005F717F">
        <w:rPr>
          <w:rFonts w:ascii="Times New Roman" w:hAnsi="Times New Roman" w:cs="Times New Roman"/>
          <w:lang w:val="fr-FR"/>
        </w:rPr>
        <w:t>nas</w:t>
      </w:r>
      <w:r w:rsidRPr="00DB08C7">
        <w:rPr>
          <w:rFonts w:ascii="Times New Roman" w:hAnsi="Times New Roman" w:cs="Times New Roman"/>
        </w:rPr>
        <w:t xml:space="preserve"> </w:t>
      </w:r>
      <w:r w:rsidRPr="005F717F">
        <w:rPr>
          <w:rFonts w:ascii="Times New Roman" w:hAnsi="Times New Roman" w:cs="Times New Roman"/>
          <w:lang w:val="fr-FR"/>
        </w:rPr>
        <w:t>nged</w:t>
      </w:r>
      <w:r w:rsidRPr="00DB08C7">
        <w:rPr>
          <w:rFonts w:ascii="Times New Roman" w:hAnsi="Times New Roman" w:cs="Times New Roman"/>
        </w:rPr>
        <w:t xml:space="preserve"> </w:t>
      </w:r>
      <w:r w:rsidRPr="005F717F">
        <w:rPr>
          <w:rFonts w:ascii="Times New Roman" w:hAnsi="Times New Roman" w:cs="Times New Roman"/>
          <w:lang w:val="fr-FR"/>
        </w:rPr>
        <w:t>kyi</w:t>
      </w:r>
      <w:r w:rsidRPr="00DB08C7">
        <w:rPr>
          <w:rFonts w:ascii="Times New Roman" w:hAnsi="Times New Roman" w:cs="Times New Roman"/>
        </w:rPr>
        <w:t xml:space="preserve"> </w:t>
      </w:r>
      <w:r w:rsidRPr="005F717F">
        <w:rPr>
          <w:rFonts w:ascii="Times New Roman" w:hAnsi="Times New Roman" w:cs="Times New Roman"/>
          <w:lang w:val="fr-FR"/>
        </w:rPr>
        <w:t>tA</w:t>
      </w:r>
      <w:r w:rsidRPr="00DB08C7">
        <w:rPr>
          <w:rFonts w:ascii="Times New Roman" w:hAnsi="Times New Roman" w:cs="Times New Roman"/>
        </w:rPr>
        <w:t xml:space="preserve"> </w:t>
      </w:r>
      <w:r w:rsidRPr="005F717F">
        <w:rPr>
          <w:rFonts w:ascii="Times New Roman" w:hAnsi="Times New Roman" w:cs="Times New Roman"/>
          <w:lang w:val="fr-FR"/>
        </w:rPr>
        <w:t>la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5F717F">
        <w:rPr>
          <w:rFonts w:ascii="Times New Roman" w:hAnsi="Times New Roman" w:cs="Times New Roman"/>
          <w:lang w:val="fr-FR"/>
        </w:rPr>
        <w:t>bla</w:t>
      </w:r>
      <w:r w:rsidRPr="00DB08C7">
        <w:rPr>
          <w:rFonts w:ascii="Times New Roman" w:hAnsi="Times New Roman" w:cs="Times New Roman"/>
        </w:rPr>
        <w:t xml:space="preserve"> </w:t>
      </w:r>
      <w:r w:rsidRPr="005F717F">
        <w:rPr>
          <w:rFonts w:ascii="Times New Roman" w:hAnsi="Times New Roman" w:cs="Times New Roman"/>
          <w:lang w:val="fr-FR"/>
        </w:rPr>
        <w:t>ma</w:t>
      </w:r>
      <w:r w:rsidRPr="00DB08C7">
        <w:rPr>
          <w:rFonts w:ascii="Times New Roman" w:hAnsi="Times New Roman" w:cs="Times New Roman"/>
        </w:rPr>
        <w:t>’</w:t>
      </w:r>
      <w:r w:rsidRPr="005F717F">
        <w:rPr>
          <w:rFonts w:ascii="Times New Roman" w:hAnsi="Times New Roman" w:cs="Times New Roman"/>
          <w:lang w:val="fr-FR"/>
        </w:rPr>
        <w:t>i</w:t>
      </w:r>
      <w:r w:rsidRPr="00DB08C7">
        <w:rPr>
          <w:rFonts w:ascii="Times New Roman" w:hAnsi="Times New Roman" w:cs="Times New Roman"/>
        </w:rPr>
        <w:t xml:space="preserve"> </w:t>
      </w:r>
      <w:r w:rsidRPr="007B36C8">
        <w:rPr>
          <w:rFonts w:ascii="Times New Roman" w:hAnsi="Times New Roman" w:cs="Times New Roman"/>
          <w:lang w:val="fr-FR"/>
        </w:rPr>
        <w:t>sku</w:t>
      </w:r>
      <w:r w:rsidRPr="00DB08C7">
        <w:rPr>
          <w:rFonts w:ascii="Times New Roman" w:hAnsi="Times New Roman" w:cs="Times New Roman"/>
        </w:rPr>
        <w:t xml:space="preserve"> </w:t>
      </w:r>
      <w:r w:rsidRPr="007B36C8">
        <w:rPr>
          <w:rFonts w:ascii="Times New Roman" w:hAnsi="Times New Roman" w:cs="Times New Roman"/>
          <w:lang w:val="fr-FR"/>
        </w:rPr>
        <w:t>gsung</w:t>
      </w:r>
      <w:r w:rsidRPr="00DB08C7">
        <w:rPr>
          <w:rFonts w:ascii="Times New Roman" w:hAnsi="Times New Roman" w:cs="Times New Roman"/>
        </w:rPr>
        <w:t xml:space="preserve"> </w:t>
      </w:r>
      <w:r w:rsidRPr="007B36C8">
        <w:rPr>
          <w:rFonts w:ascii="Times New Roman" w:hAnsi="Times New Roman" w:cs="Times New Roman"/>
          <w:lang w:val="fr-FR"/>
        </w:rPr>
        <w:t>thugs</w:t>
      </w:r>
      <w:r w:rsidRPr="00DB08C7">
        <w:rPr>
          <w:rFonts w:ascii="Times New Roman" w:hAnsi="Times New Roman" w:cs="Times New Roman"/>
        </w:rPr>
        <w:t xml:space="preserve"> </w:t>
      </w:r>
      <w:r w:rsidRPr="007B36C8">
        <w:rPr>
          <w:rFonts w:ascii="Times New Roman" w:hAnsi="Times New Roman" w:cs="Times New Roman"/>
          <w:lang w:val="fr-FR"/>
        </w:rPr>
        <w:t>kyi</w:t>
      </w:r>
      <w:r w:rsidRPr="00DB08C7">
        <w:rPr>
          <w:rFonts w:ascii="Times New Roman" w:hAnsi="Times New Roman" w:cs="Times New Roman"/>
        </w:rPr>
        <w:t xml:space="preserve"> </w:t>
      </w:r>
      <w:r w:rsidRPr="007B36C8">
        <w:rPr>
          <w:rFonts w:ascii="Times New Roman" w:hAnsi="Times New Roman" w:cs="Times New Roman"/>
          <w:lang w:val="fr-FR"/>
        </w:rPr>
        <w:t>yon</w:t>
      </w:r>
      <w:r w:rsidRPr="00DB08C7">
        <w:rPr>
          <w:rFonts w:ascii="Times New Roman" w:hAnsi="Times New Roman" w:cs="Times New Roman"/>
        </w:rPr>
        <w:t xml:space="preserve"> </w:t>
      </w:r>
      <w:r w:rsidRPr="007B36C8">
        <w:rPr>
          <w:rFonts w:ascii="Times New Roman" w:hAnsi="Times New Roman" w:cs="Times New Roman"/>
          <w:lang w:val="fr-FR"/>
        </w:rPr>
        <w:t>tan</w:t>
      </w:r>
      <w:r w:rsidRPr="00DB08C7">
        <w:rPr>
          <w:rFonts w:ascii="Times New Roman" w:hAnsi="Times New Roman" w:cs="Times New Roman"/>
        </w:rPr>
        <w:t xml:space="preserve"> </w:t>
      </w:r>
      <w:r w:rsidRPr="007B36C8">
        <w:rPr>
          <w:rFonts w:ascii="Times New Roman" w:hAnsi="Times New Roman" w:cs="Times New Roman"/>
          <w:lang w:val="fr-FR"/>
        </w:rPr>
        <w:t>rnams</w:t>
      </w:r>
      <w:r w:rsidRPr="00DB08C7">
        <w:rPr>
          <w:rFonts w:ascii="Times New Roman" w:hAnsi="Times New Roman" w:cs="Times New Roman"/>
        </w:rPr>
        <w:t xml:space="preserve"> </w:t>
      </w:r>
      <w:r w:rsidRPr="007B36C8">
        <w:rPr>
          <w:rFonts w:ascii="Times New Roman" w:hAnsi="Times New Roman" w:cs="Times New Roman"/>
          <w:lang w:val="fr-FR"/>
        </w:rPr>
        <w:t>khyod</w:t>
      </w:r>
      <w:r w:rsidRPr="00DB08C7">
        <w:rPr>
          <w:rFonts w:ascii="Times New Roman" w:hAnsi="Times New Roman" w:cs="Times New Roman"/>
        </w:rPr>
        <w:t xml:space="preserve"> </w:t>
      </w:r>
      <w:r w:rsidRPr="007B36C8">
        <w:rPr>
          <w:rFonts w:ascii="Times New Roman" w:hAnsi="Times New Roman" w:cs="Times New Roman"/>
          <w:lang w:val="fr-FR"/>
        </w:rPr>
        <w:t>nas</w:t>
      </w:r>
      <w:r w:rsidRPr="00DB08C7">
        <w:rPr>
          <w:rFonts w:ascii="Times New Roman" w:hAnsi="Times New Roman" w:cs="Times New Roman"/>
        </w:rPr>
        <w:t xml:space="preserve"> </w:t>
      </w:r>
      <w:r w:rsidRPr="007B36C8">
        <w:rPr>
          <w:rFonts w:ascii="Times New Roman" w:hAnsi="Times New Roman" w:cs="Times New Roman"/>
          <w:lang w:val="fr-FR"/>
        </w:rPr>
        <w:t>drang</w:t>
      </w:r>
      <w:r w:rsidRPr="00DB08C7">
        <w:rPr>
          <w:rFonts w:ascii="Times New Roman" w:hAnsi="Times New Roman" w:cs="Times New Roman"/>
        </w:rPr>
        <w:t xml:space="preserve"> </w:t>
      </w:r>
      <w:r w:rsidRPr="007B36C8">
        <w:rPr>
          <w:rFonts w:ascii="Times New Roman" w:hAnsi="Times New Roman" w:cs="Times New Roman"/>
          <w:lang w:val="fr-FR"/>
        </w:rPr>
        <w:t>por</w:t>
      </w:r>
      <w:r w:rsidRPr="00DB08C7">
        <w:rPr>
          <w:rFonts w:ascii="Times New Roman" w:hAnsi="Times New Roman" w:cs="Times New Roman"/>
        </w:rPr>
        <w:t xml:space="preserve"> </w:t>
      </w:r>
      <w:r w:rsidRPr="007B36C8">
        <w:rPr>
          <w:rFonts w:ascii="Times New Roman" w:hAnsi="Times New Roman" w:cs="Times New Roman"/>
          <w:lang w:val="fr-FR"/>
        </w:rPr>
        <w:t>zhus</w:t>
      </w:r>
      <w:r w:rsidRPr="00DB08C7">
        <w:rPr>
          <w:rFonts w:ascii="Times New Roman" w:hAnsi="Times New Roman" w:cs="Times New Roman"/>
        </w:rPr>
        <w:t xml:space="preserve"> </w:t>
      </w:r>
      <w:r w:rsidRPr="007B36C8">
        <w:rPr>
          <w:rFonts w:ascii="Times New Roman" w:hAnsi="Times New Roman" w:cs="Times New Roman"/>
          <w:lang w:val="fr-FR"/>
        </w:rPr>
        <w:t>pa</w:t>
      </w:r>
      <w:r w:rsidRPr="00DB08C7">
        <w:rPr>
          <w:rFonts w:ascii="Times New Roman" w:hAnsi="Times New Roman" w:cs="Times New Roman"/>
        </w:rPr>
        <w:t>’</w:t>
      </w:r>
      <w:r w:rsidRPr="007B36C8">
        <w:rPr>
          <w:rFonts w:ascii="Times New Roman" w:hAnsi="Times New Roman" w:cs="Times New Roman"/>
          <w:lang w:val="fr-FR"/>
        </w:rPr>
        <w:t>i</w:t>
      </w:r>
      <w:r w:rsidRPr="00DB08C7">
        <w:rPr>
          <w:rFonts w:ascii="Times New Roman" w:hAnsi="Times New Roman" w:cs="Times New Roman"/>
        </w:rPr>
        <w:t xml:space="preserve"> </w:t>
      </w:r>
      <w:r w:rsidRPr="007B36C8">
        <w:rPr>
          <w:rFonts w:ascii="Times New Roman" w:hAnsi="Times New Roman" w:cs="Times New Roman"/>
          <w:lang w:val="fr-FR"/>
        </w:rPr>
        <w:t>sba</w:t>
      </w:r>
      <w:r w:rsidRPr="00DB08C7">
        <w:rPr>
          <w:rFonts w:ascii="Times New Roman" w:hAnsi="Times New Roman" w:cs="Times New Roman"/>
        </w:rPr>
        <w:t xml:space="preserve"> </w:t>
      </w:r>
      <w:r w:rsidRPr="007B36C8">
        <w:rPr>
          <w:rFonts w:ascii="Times New Roman" w:hAnsi="Times New Roman" w:cs="Times New Roman"/>
          <w:lang w:val="fr-FR"/>
        </w:rPr>
        <w:t>yer</w:t>
      </w:r>
      <w:r w:rsidRPr="00DB08C7">
        <w:rPr>
          <w:rFonts w:ascii="Times New Roman" w:hAnsi="Times New Roman" w:cs="Times New Roman"/>
        </w:rPr>
        <w:t xml:space="preserve"> </w:t>
      </w:r>
      <w:r w:rsidRPr="007B36C8">
        <w:rPr>
          <w:rFonts w:ascii="Times New Roman" w:hAnsi="Times New Roman" w:cs="Times New Roman"/>
          <w:lang w:val="fr-FR"/>
        </w:rPr>
        <w:t>yin</w:t>
      </w:r>
      <w:r w:rsidRPr="00DB08C7">
        <w:rPr>
          <w:rFonts w:ascii="Times New Roman" w:hAnsi="Times New Roman" w:cs="Times New Roman"/>
        </w:rPr>
        <w:t xml:space="preserve"> </w:t>
      </w:r>
      <w:r w:rsidRPr="007B36C8">
        <w:rPr>
          <w:rFonts w:ascii="Times New Roman" w:hAnsi="Times New Roman" w:cs="Times New Roman"/>
          <w:lang w:val="fr-FR"/>
        </w:rPr>
        <w:t>zhes</w:t>
      </w:r>
      <w:r w:rsidRPr="00DB08C7">
        <w:rPr>
          <w:rFonts w:ascii="Times New Roman" w:hAnsi="Times New Roman" w:cs="Times New Roman"/>
        </w:rPr>
        <w:t xml:space="preserve"> </w:t>
      </w:r>
      <w:r w:rsidRPr="007B36C8">
        <w:rPr>
          <w:rFonts w:ascii="Times New Roman" w:hAnsi="Times New Roman" w:cs="Times New Roman"/>
          <w:lang w:val="fr-FR"/>
        </w:rPr>
        <w:t>krung</w:t>
      </w:r>
      <w:r w:rsidRPr="00DB08C7">
        <w:rPr>
          <w:rFonts w:ascii="Times New Roman" w:hAnsi="Times New Roman" w:cs="Times New Roman"/>
        </w:rPr>
        <w:t xml:space="preserve"> </w:t>
      </w:r>
      <w:r w:rsidRPr="007B36C8">
        <w:rPr>
          <w:rFonts w:ascii="Times New Roman" w:hAnsi="Times New Roman" w:cs="Times New Roman"/>
          <w:lang w:val="fr-FR"/>
        </w:rPr>
        <w:t>thang</w:t>
      </w:r>
      <w:r w:rsidRPr="00DB08C7">
        <w:rPr>
          <w:rFonts w:ascii="Times New Roman" w:hAnsi="Times New Roman" w:cs="Times New Roman"/>
        </w:rPr>
        <w:t xml:space="preserve"> </w:t>
      </w:r>
      <w:r w:rsidRPr="007B36C8">
        <w:rPr>
          <w:rFonts w:ascii="Times New Roman" w:hAnsi="Times New Roman" w:cs="Times New Roman"/>
          <w:lang w:val="fr-FR"/>
        </w:rPr>
        <w:t>chen</w:t>
      </w:r>
      <w:r w:rsidRPr="00DB08C7">
        <w:rPr>
          <w:rFonts w:ascii="Times New Roman" w:hAnsi="Times New Roman" w:cs="Times New Roman"/>
        </w:rPr>
        <w:t xml:space="preserve"> </w:t>
      </w:r>
      <w:r w:rsidRPr="007B36C8">
        <w:rPr>
          <w:rFonts w:ascii="Times New Roman" w:hAnsi="Times New Roman" w:cs="Times New Roman"/>
          <w:lang w:val="fr-FR"/>
        </w:rPr>
        <w:t>pork</w:t>
      </w:r>
      <w:r w:rsidRPr="00DB08C7">
        <w:rPr>
          <w:rFonts w:ascii="Times New Roman" w:hAnsi="Times New Roman" w:cs="Times New Roman"/>
        </w:rPr>
        <w:t xml:space="preserve"> </w:t>
      </w:r>
      <w:r w:rsidRPr="007B36C8">
        <w:rPr>
          <w:rFonts w:ascii="Times New Roman" w:hAnsi="Times New Roman" w:cs="Times New Roman"/>
          <w:lang w:val="fr-FR"/>
        </w:rPr>
        <w:t>ha</w:t>
      </w:r>
      <w:r w:rsidRPr="00DB08C7">
        <w:rPr>
          <w:rFonts w:ascii="Times New Roman" w:hAnsi="Times New Roman" w:cs="Times New Roman"/>
        </w:rPr>
        <w:t xml:space="preserve"> </w:t>
      </w:r>
      <w:r w:rsidRPr="007B36C8">
        <w:rPr>
          <w:rFonts w:ascii="Times New Roman" w:hAnsi="Times New Roman" w:cs="Times New Roman"/>
          <w:lang w:val="fr-FR"/>
        </w:rPr>
        <w:t>btags</w:t>
      </w:r>
      <w:r w:rsidRPr="00DB08C7">
        <w:rPr>
          <w:rFonts w:ascii="Times New Roman" w:hAnsi="Times New Roman" w:cs="Times New Roman"/>
        </w:rPr>
        <w:t xml:space="preserve"> </w:t>
      </w:r>
      <w:r w:rsidRPr="007B36C8">
        <w:rPr>
          <w:rFonts w:ascii="Times New Roman" w:hAnsi="Times New Roman" w:cs="Times New Roman"/>
          <w:lang w:val="fr-FR"/>
        </w:rPr>
        <w:t>kyi</w:t>
      </w:r>
      <w:r w:rsidRPr="00DB08C7">
        <w:rPr>
          <w:rFonts w:ascii="Times New Roman" w:hAnsi="Times New Roman" w:cs="Times New Roman"/>
        </w:rPr>
        <w:t xml:space="preserve"> </w:t>
      </w:r>
      <w:r w:rsidRPr="007B36C8">
        <w:rPr>
          <w:rFonts w:ascii="Times New Roman" w:hAnsi="Times New Roman" w:cs="Times New Roman"/>
          <w:lang w:val="fr-FR"/>
        </w:rPr>
        <w:t>gsol</w:t>
      </w:r>
      <w:r w:rsidRPr="00DB08C7">
        <w:rPr>
          <w:rFonts w:ascii="Times New Roman" w:hAnsi="Times New Roman" w:cs="Times New Roman"/>
        </w:rPr>
        <w:t xml:space="preserve"> </w:t>
      </w:r>
      <w:r w:rsidRPr="007B36C8">
        <w:rPr>
          <w:rFonts w:ascii="Times New Roman" w:hAnsi="Times New Roman" w:cs="Times New Roman"/>
          <w:lang w:val="fr-FR"/>
        </w:rPr>
        <w:t>ras</w:t>
      </w:r>
      <w:r w:rsidRPr="00DB08C7">
        <w:rPr>
          <w:rFonts w:ascii="Times New Roman" w:hAnsi="Times New Roman" w:cs="Times New Roman"/>
        </w:rPr>
        <w:t xml:space="preserve"> </w:t>
      </w:r>
      <w:r w:rsidRPr="007B36C8">
        <w:rPr>
          <w:rFonts w:ascii="Times New Roman" w:hAnsi="Times New Roman" w:cs="Times New Roman"/>
          <w:lang w:val="fr-FR"/>
        </w:rPr>
        <w:t>kyang</w:t>
      </w:r>
      <w:r w:rsidRPr="00DB08C7">
        <w:rPr>
          <w:rFonts w:ascii="Times New Roman" w:hAnsi="Times New Roman" w:cs="Times New Roman"/>
        </w:rPr>
        <w:t xml:space="preserve"> </w:t>
      </w:r>
      <w:r w:rsidRPr="007B36C8">
        <w:rPr>
          <w:rFonts w:ascii="Times New Roman" w:hAnsi="Times New Roman" w:cs="Times New Roman"/>
          <w:lang w:val="fr-FR"/>
        </w:rPr>
        <w:t>gnang</w:t>
      </w:r>
      <w:r w:rsidRPr="00DB08C7">
        <w:rPr>
          <w:rFonts w:ascii="Times New Roman" w:hAnsi="Times New Roman" w:cs="Times New Roman"/>
        </w:rPr>
        <w:t xml:space="preserve"> </w:t>
      </w:r>
      <w:r w:rsidRPr="007B36C8">
        <w:rPr>
          <w:rFonts w:ascii="Times New Roman" w:hAnsi="Times New Roman" w:cs="Times New Roman"/>
          <w:lang w:val="fr-FR"/>
        </w:rPr>
        <w:t>zhes</w:t>
      </w:r>
      <w:r w:rsidRPr="00DB08C7">
        <w:rPr>
          <w:rFonts w:ascii="Times New Roman" w:hAnsi="Times New Roman" w:cs="Times New Roman"/>
        </w:rPr>
        <w:t xml:space="preserve"> </w:t>
      </w:r>
      <w:r w:rsidRPr="007B36C8">
        <w:rPr>
          <w:rFonts w:ascii="Times New Roman" w:hAnsi="Times New Roman" w:cs="Times New Roman"/>
          <w:lang w:val="fr-FR"/>
        </w:rPr>
        <w:t>grag</w:t>
      </w:r>
      <w:r w:rsidRPr="00DB08C7">
        <w:rPr>
          <w:rFonts w:ascii="Times New Roman" w:hAnsi="Times New Roman" w:cs="Times New Roman"/>
        </w:rPr>
        <w:t>/</w:t>
      </w:r>
    </w:p>
  </w:footnote>
  <w:footnote w:id="217">
    <w:p w14:paraId="30E32122" w14:textId="7174DB44" w:rsidR="009B6C0C" w:rsidRPr="00C432CA" w:rsidRDefault="009B6C0C" w:rsidP="00C432CA">
      <w:pPr>
        <w:pStyle w:val="ac"/>
        <w:jc w:val="both"/>
        <w:rPr>
          <w:rFonts w:ascii="Times New Roman" w:hAnsi="Times New Roman" w:cs="Times New Roman"/>
        </w:rPr>
      </w:pPr>
      <w:r w:rsidRPr="00C432CA">
        <w:rPr>
          <w:rStyle w:val="ae"/>
          <w:rFonts w:ascii="Times New Roman" w:hAnsi="Times New Roman" w:cs="Times New Roman"/>
        </w:rPr>
        <w:footnoteRef/>
      </w:r>
      <w:r w:rsidRPr="00C432CA">
        <w:rPr>
          <w:rFonts w:ascii="Times New Roman" w:hAnsi="Times New Roman" w:cs="Times New Roman"/>
        </w:rPr>
        <w:t xml:space="preserve"> Согласно заключенному договору, Непал пр</w:t>
      </w:r>
      <w:r w:rsidR="00701902">
        <w:rPr>
          <w:rFonts w:ascii="Times New Roman" w:hAnsi="Times New Roman" w:cs="Times New Roman"/>
        </w:rPr>
        <w:t>и</w:t>
      </w:r>
      <w:r w:rsidRPr="00C432CA">
        <w:rPr>
          <w:rFonts w:ascii="Times New Roman" w:hAnsi="Times New Roman" w:cs="Times New Roman"/>
        </w:rPr>
        <w:t xml:space="preserve">знал себя данником империи Цин и должен был отправлять соответствующие миссии в Пекин раз в </w:t>
      </w:r>
      <w:r w:rsidR="00C432CA" w:rsidRPr="00C432CA">
        <w:rPr>
          <w:rFonts w:ascii="Times New Roman" w:hAnsi="Times New Roman" w:cs="Times New Roman"/>
        </w:rPr>
        <w:t>пять лет. Эти отношения были прерваны только в 1912 г., когда империя прекратила свое существование</w:t>
      </w:r>
      <w:r w:rsidR="00C432CA">
        <w:rPr>
          <w:rFonts w:ascii="Times New Roman" w:hAnsi="Times New Roman" w:cs="Times New Roman"/>
        </w:rPr>
        <w:t xml:space="preserve"> </w:t>
      </w:r>
      <w:r w:rsidR="00C432CA" w:rsidRPr="00C432CA">
        <w:rPr>
          <w:rFonts w:ascii="Times New Roman" w:hAnsi="Times New Roman" w:cs="Times New Roman"/>
        </w:rPr>
        <w:t>[</w:t>
      </w:r>
      <w:r w:rsidR="00C432CA">
        <w:rPr>
          <w:rFonts w:ascii="Times New Roman" w:hAnsi="Times New Roman"/>
        </w:rPr>
        <w:t xml:space="preserve">Дэн </w:t>
      </w:r>
      <w:proofErr w:type="spellStart"/>
      <w:r w:rsidR="00C432CA">
        <w:rPr>
          <w:rFonts w:ascii="Times New Roman" w:hAnsi="Times New Roman"/>
        </w:rPr>
        <w:t>Жуйлин</w:t>
      </w:r>
      <w:proofErr w:type="spellEnd"/>
      <w:r w:rsidR="00C432CA">
        <w:rPr>
          <w:rFonts w:ascii="Times New Roman" w:hAnsi="Times New Roman"/>
        </w:rPr>
        <w:t xml:space="preserve"> 2012: 180</w:t>
      </w:r>
      <w:r w:rsidR="00C432CA" w:rsidRPr="00C432CA">
        <w:rPr>
          <w:rFonts w:ascii="Times New Roman" w:hAnsi="Times New Roman" w:cs="Times New Roman"/>
        </w:rPr>
        <w:t>].</w:t>
      </w:r>
    </w:p>
  </w:footnote>
  <w:footnote w:id="218">
    <w:p w14:paraId="0922D78F" w14:textId="2C7F5BB6" w:rsidR="00D16DA8" w:rsidRPr="00EE7A1F" w:rsidRDefault="00D16DA8" w:rsidP="00EE7A1F">
      <w:pPr>
        <w:pStyle w:val="ac"/>
        <w:jc w:val="both"/>
        <w:rPr>
          <w:rFonts w:ascii="Times New Roman" w:hAnsi="Times New Roman" w:cs="Times New Roman"/>
        </w:rPr>
      </w:pPr>
      <w:r w:rsidRPr="00EE7A1F">
        <w:rPr>
          <w:rStyle w:val="ae"/>
          <w:rFonts w:ascii="Times New Roman" w:hAnsi="Times New Roman" w:cs="Times New Roman"/>
        </w:rPr>
        <w:footnoteRef/>
      </w:r>
      <w:r w:rsidRPr="00EE7A1F">
        <w:rPr>
          <w:rFonts w:ascii="Times New Roman" w:hAnsi="Times New Roman" w:cs="Times New Roman"/>
        </w:rPr>
        <w:t xml:space="preserve"> </w:t>
      </w:r>
      <w:proofErr w:type="spellStart"/>
      <w:r w:rsidRPr="00EE7A1F">
        <w:rPr>
          <w:rFonts w:ascii="Times New Roman" w:hAnsi="Times New Roman" w:cs="Times New Roman"/>
        </w:rPr>
        <w:t>Шамарпа</w:t>
      </w:r>
      <w:proofErr w:type="spellEnd"/>
      <w:r w:rsidRPr="00EE7A1F">
        <w:rPr>
          <w:rFonts w:ascii="Times New Roman" w:hAnsi="Times New Roman" w:cs="Times New Roman"/>
        </w:rPr>
        <w:t xml:space="preserve"> </w:t>
      </w:r>
      <w:r w:rsidRPr="00EE7A1F">
        <w:rPr>
          <w:rFonts w:ascii="Times New Roman" w:hAnsi="Times New Roman" w:cs="Times New Roman"/>
          <w:lang w:val="en-US"/>
        </w:rPr>
        <w:t>X</w:t>
      </w:r>
      <w:r w:rsidRPr="00EE7A1F">
        <w:rPr>
          <w:rFonts w:ascii="Times New Roman" w:hAnsi="Times New Roman" w:cs="Times New Roman"/>
        </w:rPr>
        <w:t xml:space="preserve"> </w:t>
      </w:r>
      <w:proofErr w:type="spellStart"/>
      <w:r w:rsidRPr="00EE7A1F">
        <w:rPr>
          <w:rFonts w:ascii="Times New Roman" w:hAnsi="Times New Roman" w:cs="Times New Roman"/>
        </w:rPr>
        <w:t>Чойдруп</w:t>
      </w:r>
      <w:proofErr w:type="spellEnd"/>
      <w:r w:rsidRPr="00EE7A1F">
        <w:rPr>
          <w:rFonts w:ascii="Times New Roman" w:hAnsi="Times New Roman" w:cs="Times New Roman"/>
        </w:rPr>
        <w:t xml:space="preserve"> </w:t>
      </w:r>
      <w:proofErr w:type="spellStart"/>
      <w:r w:rsidRPr="00EE7A1F">
        <w:rPr>
          <w:rFonts w:ascii="Times New Roman" w:hAnsi="Times New Roman" w:cs="Times New Roman"/>
        </w:rPr>
        <w:t>Гьяцо</w:t>
      </w:r>
      <w:proofErr w:type="spellEnd"/>
      <w:r w:rsidRPr="00EE7A1F">
        <w:rPr>
          <w:rFonts w:ascii="Times New Roman" w:hAnsi="Times New Roman" w:cs="Times New Roman"/>
        </w:rPr>
        <w:t xml:space="preserve"> в начале 1780-х гг. поссорился со своим братом, </w:t>
      </w:r>
      <w:proofErr w:type="spellStart"/>
      <w:r w:rsidRPr="00EE7A1F">
        <w:rPr>
          <w:rFonts w:ascii="Times New Roman" w:hAnsi="Times New Roman" w:cs="Times New Roman"/>
        </w:rPr>
        <w:t>Друнгпа</w:t>
      </w:r>
      <w:proofErr w:type="spellEnd"/>
      <w:r w:rsidRPr="00EE7A1F">
        <w:rPr>
          <w:rFonts w:ascii="Times New Roman" w:hAnsi="Times New Roman" w:cs="Times New Roman"/>
        </w:rPr>
        <w:t xml:space="preserve">-хутухтой, из-за богатств, привезенных из Пекина после смерти их третьего брата – Панчен-ламы </w:t>
      </w:r>
      <w:r w:rsidRPr="00EE7A1F">
        <w:rPr>
          <w:rFonts w:ascii="Times New Roman" w:hAnsi="Times New Roman" w:cs="Times New Roman"/>
          <w:lang w:val="en-US"/>
        </w:rPr>
        <w:t>VI</w:t>
      </w:r>
      <w:r w:rsidRPr="00EE7A1F">
        <w:rPr>
          <w:rFonts w:ascii="Times New Roman" w:hAnsi="Times New Roman" w:cs="Times New Roman"/>
        </w:rPr>
        <w:t xml:space="preserve"> </w:t>
      </w:r>
      <w:proofErr w:type="spellStart"/>
      <w:r w:rsidRPr="00EE7A1F">
        <w:rPr>
          <w:rFonts w:ascii="Times New Roman" w:hAnsi="Times New Roman" w:cs="Times New Roman"/>
        </w:rPr>
        <w:t>Пелден</w:t>
      </w:r>
      <w:proofErr w:type="spellEnd"/>
      <w:r w:rsidRPr="00EE7A1F">
        <w:rPr>
          <w:rFonts w:ascii="Times New Roman" w:hAnsi="Times New Roman" w:cs="Times New Roman"/>
        </w:rPr>
        <w:t xml:space="preserve"> </w:t>
      </w:r>
      <w:proofErr w:type="spellStart"/>
      <w:r w:rsidRPr="00EE7A1F">
        <w:rPr>
          <w:rFonts w:ascii="Times New Roman" w:hAnsi="Times New Roman" w:cs="Times New Roman"/>
        </w:rPr>
        <w:t>Еше</w:t>
      </w:r>
      <w:proofErr w:type="spellEnd"/>
      <w:r w:rsidRPr="00EE7A1F">
        <w:rPr>
          <w:rFonts w:ascii="Times New Roman" w:hAnsi="Times New Roman" w:cs="Times New Roman"/>
        </w:rPr>
        <w:t>. В связ</w:t>
      </w:r>
      <w:r>
        <w:rPr>
          <w:rFonts w:ascii="Times New Roman" w:hAnsi="Times New Roman" w:cs="Times New Roman"/>
        </w:rPr>
        <w:t xml:space="preserve">и с этим </w:t>
      </w:r>
      <w:proofErr w:type="spellStart"/>
      <w:r>
        <w:rPr>
          <w:rFonts w:ascii="Times New Roman" w:hAnsi="Times New Roman" w:cs="Times New Roman"/>
        </w:rPr>
        <w:t>Шамарпа</w:t>
      </w:r>
      <w:proofErr w:type="spellEnd"/>
      <w:r w:rsidRPr="00EE7A1F">
        <w:rPr>
          <w:rFonts w:ascii="Times New Roman" w:hAnsi="Times New Roman" w:cs="Times New Roman"/>
        </w:rPr>
        <w:t xml:space="preserve"> на несколько лет уехал в Непал, где добился высокого положения и собрал многочисленных последователей. В тибетско-непальском конфликте выступал в качестве посредника. </w:t>
      </w:r>
      <w:r>
        <w:rPr>
          <w:rFonts w:ascii="Times New Roman" w:hAnsi="Times New Roman" w:cs="Times New Roman"/>
        </w:rPr>
        <w:t>Тибетские и китайские источники</w:t>
      </w:r>
      <w:r w:rsidRPr="00EE7A1F">
        <w:rPr>
          <w:rFonts w:ascii="Times New Roman" w:hAnsi="Times New Roman" w:cs="Times New Roman"/>
        </w:rPr>
        <w:t xml:space="preserve"> того времени обвиняют </w:t>
      </w:r>
      <w:r>
        <w:rPr>
          <w:rFonts w:ascii="Times New Roman" w:hAnsi="Times New Roman" w:cs="Times New Roman"/>
        </w:rPr>
        <w:t xml:space="preserve">его </w:t>
      </w:r>
      <w:r w:rsidRPr="00EE7A1F">
        <w:rPr>
          <w:rFonts w:ascii="Times New Roman" w:hAnsi="Times New Roman" w:cs="Times New Roman"/>
        </w:rPr>
        <w:t xml:space="preserve">в </w:t>
      </w:r>
      <w:r>
        <w:rPr>
          <w:rFonts w:ascii="Times New Roman" w:hAnsi="Times New Roman" w:cs="Times New Roman"/>
        </w:rPr>
        <w:t>п</w:t>
      </w:r>
      <w:r w:rsidRPr="00EE7A1F">
        <w:rPr>
          <w:rFonts w:ascii="Times New Roman" w:hAnsi="Times New Roman" w:cs="Times New Roman"/>
        </w:rPr>
        <w:t xml:space="preserve">одстрекательстве гуркхов к войне и разграблению </w:t>
      </w:r>
      <w:proofErr w:type="spellStart"/>
      <w:r w:rsidRPr="00EE7A1F">
        <w:rPr>
          <w:rFonts w:ascii="Times New Roman" w:hAnsi="Times New Roman" w:cs="Times New Roman"/>
        </w:rPr>
        <w:t>Ташилунпо</w:t>
      </w:r>
      <w:proofErr w:type="spellEnd"/>
      <w:r w:rsidRPr="00EE7A1F">
        <w:rPr>
          <w:rFonts w:ascii="Times New Roman" w:hAnsi="Times New Roman" w:cs="Times New Roman"/>
        </w:rPr>
        <w:t xml:space="preserve"> </w:t>
      </w:r>
      <w:r w:rsidRPr="00F92B6C">
        <w:rPr>
          <w:rFonts w:ascii="Times New Roman" w:hAnsi="Times New Roman" w:cs="Times New Roman"/>
        </w:rPr>
        <w:t>[</w:t>
      </w:r>
      <w:proofErr w:type="spellStart"/>
      <w:r>
        <w:rPr>
          <w:rFonts w:ascii="Times New Roman" w:hAnsi="Times New Roman" w:cs="Times New Roman"/>
        </w:rPr>
        <w:t>Коэрка</w:t>
      </w:r>
      <w:proofErr w:type="spellEnd"/>
      <w:r>
        <w:rPr>
          <w:rFonts w:ascii="Times New Roman" w:hAnsi="Times New Roman" w:cs="Times New Roman"/>
        </w:rPr>
        <w:t xml:space="preserve"> </w:t>
      </w:r>
      <w:proofErr w:type="spellStart"/>
      <w:r>
        <w:rPr>
          <w:rFonts w:ascii="Times New Roman" w:hAnsi="Times New Roman" w:cs="Times New Roman"/>
        </w:rPr>
        <w:t>цзилюэ</w:t>
      </w:r>
      <w:proofErr w:type="spellEnd"/>
      <w:r>
        <w:rPr>
          <w:rFonts w:ascii="Times New Roman" w:hAnsi="Times New Roman" w:cs="Times New Roman"/>
        </w:rPr>
        <w:t xml:space="preserve">, </w:t>
      </w:r>
      <w:proofErr w:type="spellStart"/>
      <w:r>
        <w:rPr>
          <w:rFonts w:ascii="Times New Roman" w:hAnsi="Times New Roman" w:cs="Times New Roman"/>
        </w:rPr>
        <w:t>цз</w:t>
      </w:r>
      <w:proofErr w:type="spellEnd"/>
      <w:r>
        <w:rPr>
          <w:rFonts w:ascii="Times New Roman" w:hAnsi="Times New Roman" w:cs="Times New Roman"/>
        </w:rPr>
        <w:t xml:space="preserve">. 40, 1991: 11; БДП, </w:t>
      </w:r>
      <w:r w:rsidRPr="00F92B6C">
        <w:rPr>
          <w:rFonts w:ascii="Times New Roman" w:hAnsi="Times New Roman" w:cs="Times New Roman"/>
        </w:rPr>
        <w:t>2006: 804]</w:t>
      </w:r>
      <w:r w:rsidRPr="00EE7A1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Шамарпа</w:t>
      </w:r>
      <w:proofErr w:type="spellEnd"/>
      <w:r>
        <w:rPr>
          <w:rFonts w:ascii="Times New Roman" w:hAnsi="Times New Roman" w:cs="Times New Roman"/>
        </w:rPr>
        <w:t xml:space="preserve"> покончил жизнь самоубийством или же был убит в Катманду, когда генерал </w:t>
      </w:r>
      <w:proofErr w:type="spellStart"/>
      <w:r>
        <w:rPr>
          <w:rFonts w:ascii="Times New Roman" w:hAnsi="Times New Roman" w:cs="Times New Roman"/>
        </w:rPr>
        <w:t>Фуканъань</w:t>
      </w:r>
      <w:proofErr w:type="spellEnd"/>
      <w:r>
        <w:rPr>
          <w:rFonts w:ascii="Times New Roman" w:hAnsi="Times New Roman" w:cs="Times New Roman"/>
        </w:rPr>
        <w:t xml:space="preserve"> с армией приближались к непальской столице </w:t>
      </w:r>
      <w:r w:rsidRPr="00F92B6C">
        <w:rPr>
          <w:rFonts w:ascii="Times New Roman" w:hAnsi="Times New Roman" w:cs="Times New Roman"/>
        </w:rPr>
        <w:t>[</w:t>
      </w:r>
      <w:r>
        <w:rPr>
          <w:rFonts w:ascii="Times New Roman" w:hAnsi="Times New Roman" w:cs="Times New Roman"/>
        </w:rPr>
        <w:t xml:space="preserve">Дэн </w:t>
      </w:r>
      <w:proofErr w:type="spellStart"/>
      <w:r>
        <w:rPr>
          <w:rFonts w:ascii="Times New Roman" w:hAnsi="Times New Roman" w:cs="Times New Roman"/>
        </w:rPr>
        <w:t>Жуйлин</w:t>
      </w:r>
      <w:proofErr w:type="spellEnd"/>
      <w:r>
        <w:rPr>
          <w:rFonts w:ascii="Times New Roman" w:hAnsi="Times New Roman" w:cs="Times New Roman"/>
        </w:rPr>
        <w:t xml:space="preserve"> 2012: 172</w:t>
      </w:r>
      <w:r w:rsidRPr="00F92B6C">
        <w:rPr>
          <w:rFonts w:ascii="Times New Roman" w:hAnsi="Times New Roman" w:cs="Times New Roman"/>
        </w:rPr>
        <w:t>]</w:t>
      </w:r>
      <w:r>
        <w:rPr>
          <w:rFonts w:ascii="Times New Roman" w:hAnsi="Times New Roman" w:cs="Times New Roman"/>
        </w:rPr>
        <w:t>.</w:t>
      </w:r>
    </w:p>
  </w:footnote>
  <w:footnote w:id="219">
    <w:p w14:paraId="18B42C65" w14:textId="77777777" w:rsidR="00D16DA8" w:rsidRPr="00794233" w:rsidRDefault="00D16DA8">
      <w:pPr>
        <w:pStyle w:val="ac"/>
        <w:rPr>
          <w:rFonts w:ascii="Times New Roman" w:hAnsi="Times New Roman" w:cs="Times New Roman"/>
          <w:lang w:val="en-US" w:eastAsia="zh-TW"/>
        </w:rPr>
      </w:pPr>
      <w:r w:rsidRPr="00A45F84">
        <w:rPr>
          <w:rStyle w:val="ae"/>
          <w:rFonts w:ascii="Times New Roman" w:hAnsi="Times New Roman" w:cs="Times New Roman"/>
        </w:rPr>
        <w:footnoteRef/>
      </w:r>
      <w:r w:rsidRPr="00794233">
        <w:rPr>
          <w:rFonts w:ascii="Times New Roman" w:hAnsi="Times New Roman" w:cs="Times New Roman"/>
          <w:lang w:val="en-US" w:eastAsia="zh-TW"/>
        </w:rPr>
        <w:t xml:space="preserve"> </w:t>
      </w:r>
      <w:proofErr w:type="spellStart"/>
      <w:r w:rsidRPr="00A45F84">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rje</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btsun</w:t>
      </w:r>
      <w:proofErr w:type="spellEnd"/>
      <w:r w:rsidRPr="00794233">
        <w:rPr>
          <w:rFonts w:ascii="Times New Roman" w:hAnsi="Times New Roman" w:cs="Times New Roman"/>
          <w:lang w:val="en-US"/>
        </w:rPr>
        <w:t xml:space="preserve"> </w:t>
      </w:r>
      <w:r w:rsidRPr="00A45F84">
        <w:rPr>
          <w:rFonts w:ascii="Times New Roman" w:hAnsi="Times New Roman" w:cs="Times New Roman"/>
          <w:lang w:val="en-US"/>
        </w:rPr>
        <w:t>dam</w:t>
      </w:r>
      <w:r w:rsidRPr="00794233">
        <w:rPr>
          <w:rFonts w:ascii="Times New Roman" w:hAnsi="Times New Roman" w:cs="Times New Roman"/>
          <w:lang w:val="en-US"/>
        </w:rPr>
        <w:t xml:space="preserve"> </w:t>
      </w:r>
      <w:r w:rsidRPr="00A45F84">
        <w:rPr>
          <w:rFonts w:ascii="Times New Roman" w:hAnsi="Times New Roman" w:cs="Times New Roman"/>
          <w:lang w:val="en-US"/>
        </w:rPr>
        <w:t>pa</w:t>
      </w:r>
      <w:r w:rsidRPr="00794233">
        <w:rPr>
          <w:rFonts w:ascii="Times New Roman" w:hAnsi="Times New Roman" w:cs="Times New Roman"/>
          <w:lang w:val="en-US"/>
        </w:rPr>
        <w:t xml:space="preserve"> </w:t>
      </w:r>
      <w:r w:rsidRPr="00A45F84">
        <w:rPr>
          <w:rFonts w:ascii="Times New Roman" w:hAnsi="Times New Roman" w:cs="Times New Roman"/>
          <w:lang w:val="en-US"/>
        </w:rPr>
        <w:t>hut</w:t>
      </w:r>
      <w:r w:rsidRPr="00794233">
        <w:rPr>
          <w:rFonts w:ascii="Times New Roman" w:hAnsi="Times New Roman" w:cs="Times New Roman"/>
          <w:lang w:val="en-US"/>
        </w:rPr>
        <w:t xml:space="preserve"> </w:t>
      </w:r>
      <w:r w:rsidRPr="00A45F84">
        <w:rPr>
          <w:rFonts w:ascii="Times New Roman" w:hAnsi="Times New Roman" w:cs="Times New Roman"/>
          <w:lang w:val="en-US"/>
        </w:rPr>
        <w:t>hog</w:t>
      </w:r>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thu</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blo</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bzang</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thub</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bstan</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dbang</w:t>
      </w:r>
      <w:proofErr w:type="spellEnd"/>
      <w:r w:rsidRPr="00794233">
        <w:rPr>
          <w:rFonts w:ascii="Times New Roman" w:hAnsi="Times New Roman" w:cs="Times New Roman"/>
          <w:lang w:val="en-US"/>
        </w:rPr>
        <w:t xml:space="preserve"> </w:t>
      </w:r>
      <w:proofErr w:type="spellStart"/>
      <w:r w:rsidRPr="00A45F84">
        <w:rPr>
          <w:rFonts w:ascii="Times New Roman" w:hAnsi="Times New Roman" w:cs="Times New Roman"/>
          <w:lang w:val="en-US"/>
        </w:rPr>
        <w:t>ph</w:t>
      </w:r>
      <w:r>
        <w:rPr>
          <w:rFonts w:ascii="Times New Roman" w:hAnsi="Times New Roman" w:cs="Times New Roman"/>
          <w:lang w:val="en-US"/>
        </w:rPr>
        <w:t>y</w:t>
      </w:r>
      <w:r w:rsidRPr="00A45F84">
        <w:rPr>
          <w:rFonts w:ascii="Times New Roman" w:hAnsi="Times New Roman" w:cs="Times New Roman"/>
          <w:lang w:val="en-US"/>
        </w:rPr>
        <w:t>ug</w:t>
      </w:r>
      <w:proofErr w:type="spellEnd"/>
      <w:r w:rsidRPr="00794233">
        <w:rPr>
          <w:rFonts w:ascii="Times New Roman" w:hAnsi="Times New Roman" w:cs="Times New Roman"/>
          <w:lang w:val="en-US"/>
        </w:rPr>
        <w:t>, 1775-1813</w:t>
      </w:r>
    </w:p>
  </w:footnote>
  <w:footnote w:id="220">
    <w:p w14:paraId="5317CEF2" w14:textId="77777777" w:rsidR="00D16DA8" w:rsidRPr="00A45F84" w:rsidRDefault="00D16DA8">
      <w:pPr>
        <w:pStyle w:val="ac"/>
        <w:rPr>
          <w:rFonts w:ascii="Times New Roman" w:hAnsi="Times New Roman" w:cs="Times New Roman"/>
          <w:lang w:val="fr-FR" w:eastAsia="zh-TW"/>
        </w:rPr>
      </w:pPr>
      <w:r w:rsidRPr="00A45F84">
        <w:rPr>
          <w:rStyle w:val="ae"/>
          <w:rFonts w:ascii="Times New Roman" w:hAnsi="Times New Roman" w:cs="Times New Roman"/>
        </w:rPr>
        <w:footnoteRef/>
      </w:r>
      <w:r w:rsidRPr="00A45F84">
        <w:rPr>
          <w:rFonts w:ascii="Times New Roman" w:hAnsi="Times New Roman" w:cs="Times New Roman"/>
          <w:lang w:val="fr-FR" w:eastAsia="zh-TW"/>
        </w:rPr>
        <w:t xml:space="preserve"> </w:t>
      </w:r>
      <w:proofErr w:type="spellStart"/>
      <w:r w:rsidRPr="00A45F84">
        <w:rPr>
          <w:rFonts w:ascii="Times New Roman" w:hAnsi="Times New Roman" w:cs="Times New Roman"/>
        </w:rPr>
        <w:t>Тиб</w:t>
      </w:r>
      <w:proofErr w:type="spellEnd"/>
      <w:r w:rsidRPr="00A45F84">
        <w:rPr>
          <w:rFonts w:ascii="Times New Roman" w:hAnsi="Times New Roman" w:cs="Times New Roman"/>
          <w:lang w:val="fr-FR"/>
        </w:rPr>
        <w:t>. paN chen er te ni bstan pa’i nyi ma, 1782-1853</w:t>
      </w:r>
    </w:p>
  </w:footnote>
  <w:footnote w:id="221">
    <w:p w14:paraId="536AF2DA" w14:textId="77777777" w:rsidR="00D16DA8" w:rsidRPr="00794233" w:rsidRDefault="00D16DA8">
      <w:pPr>
        <w:pStyle w:val="ac"/>
        <w:rPr>
          <w:rFonts w:ascii="Times New Roman" w:hAnsi="Times New Roman" w:cs="Times New Roman"/>
          <w:lang w:val="fr-FR" w:eastAsia="zh-TW"/>
        </w:rPr>
      </w:pPr>
      <w:r w:rsidRPr="00A75330">
        <w:rPr>
          <w:rStyle w:val="ae"/>
          <w:rFonts w:ascii="Times New Roman" w:hAnsi="Times New Roman" w:cs="Times New Roman"/>
        </w:rPr>
        <w:footnoteRef/>
      </w:r>
      <w:r w:rsidRPr="00794233">
        <w:rPr>
          <w:rFonts w:ascii="Times New Roman" w:hAnsi="Times New Roman" w:cs="Times New Roman"/>
          <w:lang w:val="fr-FR" w:eastAsia="zh-TW"/>
        </w:rPr>
        <w:t xml:space="preserve"> </w:t>
      </w:r>
      <w:r w:rsidRPr="00A75330">
        <w:rPr>
          <w:rFonts w:ascii="Times New Roman" w:hAnsi="Times New Roman" w:cs="Times New Roman"/>
          <w:lang w:eastAsia="zh-TW"/>
        </w:rPr>
        <w:t>Кит</w:t>
      </w:r>
      <w:r w:rsidRPr="00794233">
        <w:rPr>
          <w:rFonts w:ascii="Times New Roman" w:hAnsi="Times New Roman" w:cs="Times New Roman"/>
          <w:lang w:val="fr-FR" w:eastAsia="zh-TW"/>
        </w:rPr>
        <w:t xml:space="preserve">. </w:t>
      </w:r>
      <w:r w:rsidRPr="00A75330">
        <w:rPr>
          <w:rFonts w:ascii="Times New Roman" w:hAnsi="Times New Roman" w:cs="Times New Roman"/>
          <w:lang w:eastAsia="zh-TW"/>
        </w:rPr>
        <w:t>此系極好機會</w:t>
      </w:r>
      <w:r w:rsidRPr="00794233">
        <w:rPr>
          <w:rFonts w:ascii="Times New Roman" w:hAnsi="Times New Roman" w:cs="Times New Roman"/>
          <w:lang w:val="fr-FR" w:eastAsia="zh-TW"/>
        </w:rPr>
        <w:t>，</w:t>
      </w:r>
      <w:r w:rsidRPr="00A75330">
        <w:rPr>
          <w:rFonts w:ascii="Times New Roman" w:hAnsi="Times New Roman" w:cs="Times New Roman"/>
          <w:lang w:eastAsia="zh-TW"/>
        </w:rPr>
        <w:t>皆賴上天所賜</w:t>
      </w:r>
      <w:r w:rsidRPr="00794233">
        <w:rPr>
          <w:rFonts w:ascii="Times New Roman" w:hAnsi="Times New Roman" w:cs="Times New Roman"/>
          <w:lang w:val="fr-FR" w:eastAsia="zh-TW"/>
        </w:rPr>
        <w:t>，</w:t>
      </w:r>
      <w:r w:rsidRPr="00A75330">
        <w:rPr>
          <w:rFonts w:ascii="Times New Roman" w:hAnsi="Times New Roman" w:cs="Times New Roman"/>
          <w:lang w:eastAsia="zh-TW"/>
        </w:rPr>
        <w:t>福康安等當趁此將藏中積習癲除</w:t>
      </w:r>
    </w:p>
  </w:footnote>
  <w:footnote w:id="222">
    <w:p w14:paraId="48F38656" w14:textId="77777777" w:rsidR="00D16DA8" w:rsidRPr="00130B38" w:rsidRDefault="00D16DA8" w:rsidP="00130B38">
      <w:pPr>
        <w:pStyle w:val="ac"/>
        <w:jc w:val="both"/>
        <w:rPr>
          <w:rFonts w:ascii="Times New Roman" w:eastAsia="PMingLiU" w:hAnsi="Times New Roman" w:cs="Times New Roman"/>
          <w:lang w:eastAsia="zh-MO"/>
        </w:rPr>
      </w:pPr>
      <w:r w:rsidRPr="00130B38">
        <w:rPr>
          <w:rStyle w:val="ae"/>
          <w:rFonts w:ascii="Times New Roman" w:hAnsi="Times New Roman" w:cs="Times New Roman"/>
        </w:rPr>
        <w:footnoteRef/>
      </w:r>
      <w:r w:rsidRPr="00794233">
        <w:rPr>
          <w:rFonts w:ascii="Times New Roman" w:hAnsi="Times New Roman" w:cs="Times New Roman"/>
          <w:lang w:val="fr-FR"/>
        </w:rPr>
        <w:t xml:space="preserve"> </w:t>
      </w:r>
      <w:proofErr w:type="spellStart"/>
      <w:r w:rsidRPr="00130B38">
        <w:rPr>
          <w:rFonts w:ascii="Times New Roman" w:hAnsi="Times New Roman" w:cs="Times New Roman"/>
        </w:rPr>
        <w:t>Эрдени</w:t>
      </w:r>
      <w:proofErr w:type="spellEnd"/>
      <w:r w:rsidRPr="00794233">
        <w:rPr>
          <w:rFonts w:ascii="Times New Roman" w:hAnsi="Times New Roman" w:cs="Times New Roman"/>
          <w:lang w:val="fr-FR"/>
        </w:rPr>
        <w:t>-</w:t>
      </w:r>
      <w:r w:rsidRPr="00130B38">
        <w:rPr>
          <w:rFonts w:ascii="Times New Roman" w:hAnsi="Times New Roman" w:cs="Times New Roman"/>
        </w:rPr>
        <w:t>пандита</w:t>
      </w:r>
      <w:r w:rsidRPr="00794233">
        <w:rPr>
          <w:rFonts w:ascii="Times New Roman" w:hAnsi="Times New Roman" w:cs="Times New Roman"/>
          <w:lang w:val="fr-FR"/>
        </w:rPr>
        <w:t>-</w:t>
      </w:r>
      <w:r w:rsidRPr="00130B38">
        <w:rPr>
          <w:rFonts w:ascii="Times New Roman" w:hAnsi="Times New Roman" w:cs="Times New Roman"/>
        </w:rPr>
        <w:t>хутухту</w:t>
      </w:r>
      <w:r w:rsidRPr="00794233">
        <w:rPr>
          <w:rFonts w:ascii="Times New Roman" w:hAnsi="Times New Roman" w:cs="Times New Roman"/>
          <w:lang w:val="fr-FR"/>
        </w:rPr>
        <w:t xml:space="preserve"> (</w:t>
      </w:r>
      <w:proofErr w:type="spellStart"/>
      <w:r w:rsidRPr="00130B38">
        <w:rPr>
          <w:rFonts w:ascii="Times New Roman" w:hAnsi="Times New Roman" w:cs="Times New Roman"/>
        </w:rPr>
        <w:t>тиб</w:t>
      </w:r>
      <w:proofErr w:type="spellEnd"/>
      <w:r w:rsidRPr="00794233">
        <w:rPr>
          <w:rFonts w:ascii="Times New Roman" w:hAnsi="Times New Roman" w:cs="Times New Roman"/>
          <w:lang w:val="fr-FR"/>
        </w:rPr>
        <w:t xml:space="preserve">. er te ni paN Di ta ho thog thu) </w:t>
      </w:r>
      <w:r w:rsidRPr="00794233">
        <w:rPr>
          <w:rFonts w:ascii="Times New Roman" w:eastAsia="PMingLiU" w:hAnsi="Times New Roman" w:cs="Times New Roman"/>
          <w:lang w:val="fr-FR" w:eastAsia="zh-MO"/>
        </w:rPr>
        <w:t xml:space="preserve">– </w:t>
      </w:r>
      <w:r w:rsidRPr="00130B38">
        <w:rPr>
          <w:rFonts w:ascii="Times New Roman" w:eastAsia="PMingLiU" w:hAnsi="Times New Roman" w:cs="Times New Roman"/>
          <w:lang w:eastAsia="zh-MO"/>
        </w:rPr>
        <w:t>од</w:t>
      </w:r>
      <w:r>
        <w:rPr>
          <w:rFonts w:ascii="Times New Roman" w:eastAsia="PMingLiU" w:hAnsi="Times New Roman" w:cs="Times New Roman"/>
          <w:lang w:eastAsia="zh-MO"/>
        </w:rPr>
        <w:t>ин</w:t>
      </w:r>
      <w:r w:rsidRPr="00794233">
        <w:rPr>
          <w:rFonts w:ascii="Times New Roman" w:eastAsia="PMingLiU" w:hAnsi="Times New Roman" w:cs="Times New Roman"/>
          <w:lang w:val="fr-FR" w:eastAsia="zh-MO"/>
        </w:rPr>
        <w:t xml:space="preserve"> </w:t>
      </w:r>
      <w:r>
        <w:rPr>
          <w:rFonts w:ascii="Times New Roman" w:eastAsia="PMingLiU" w:hAnsi="Times New Roman" w:cs="Times New Roman"/>
          <w:lang w:eastAsia="zh-MO"/>
        </w:rPr>
        <w:t>из</w:t>
      </w:r>
      <w:r w:rsidRPr="00794233">
        <w:rPr>
          <w:rFonts w:ascii="Times New Roman" w:eastAsia="PMingLiU" w:hAnsi="Times New Roman" w:cs="Times New Roman"/>
          <w:lang w:val="fr-FR" w:eastAsia="zh-MO"/>
        </w:rPr>
        <w:t xml:space="preserve"> </w:t>
      </w:r>
      <w:r>
        <w:rPr>
          <w:rFonts w:ascii="Times New Roman" w:eastAsia="PMingLiU" w:hAnsi="Times New Roman" w:cs="Times New Roman"/>
          <w:lang w:eastAsia="zh-MO"/>
        </w:rPr>
        <w:t>крупных</w:t>
      </w:r>
      <w:r w:rsidRPr="00794233">
        <w:rPr>
          <w:rFonts w:ascii="Times New Roman" w:eastAsia="PMingLiU" w:hAnsi="Times New Roman" w:cs="Times New Roman"/>
          <w:lang w:val="fr-FR" w:eastAsia="zh-MO"/>
        </w:rPr>
        <w:t xml:space="preserve"> </w:t>
      </w:r>
      <w:r>
        <w:rPr>
          <w:rFonts w:ascii="Times New Roman" w:eastAsia="PMingLiU" w:hAnsi="Times New Roman" w:cs="Times New Roman"/>
          <w:lang w:eastAsia="zh-MO"/>
        </w:rPr>
        <w:t>лам</w:t>
      </w:r>
      <w:r w:rsidRPr="00794233">
        <w:rPr>
          <w:rFonts w:ascii="Times New Roman" w:eastAsia="PMingLiU" w:hAnsi="Times New Roman" w:cs="Times New Roman"/>
          <w:lang w:val="fr-FR" w:eastAsia="zh-MO"/>
        </w:rPr>
        <w:t>-</w:t>
      </w:r>
      <w:r>
        <w:rPr>
          <w:rFonts w:ascii="Times New Roman" w:eastAsia="PMingLiU" w:hAnsi="Times New Roman" w:cs="Times New Roman"/>
          <w:lang w:eastAsia="zh-MO"/>
        </w:rPr>
        <w:t>перерожденцев</w:t>
      </w:r>
      <w:r w:rsidRPr="00794233">
        <w:rPr>
          <w:rFonts w:ascii="Times New Roman" w:eastAsia="PMingLiU" w:hAnsi="Times New Roman" w:cs="Times New Roman"/>
          <w:lang w:val="fr-FR" w:eastAsia="zh-MO"/>
        </w:rPr>
        <w:t xml:space="preserve"> </w:t>
      </w:r>
      <w:r>
        <w:rPr>
          <w:rFonts w:ascii="Times New Roman" w:eastAsia="PMingLiU" w:hAnsi="Times New Roman" w:cs="Times New Roman"/>
          <w:lang w:eastAsia="zh-MO"/>
        </w:rPr>
        <w:t>Халха</w:t>
      </w:r>
      <w:r w:rsidRPr="00794233">
        <w:rPr>
          <w:rFonts w:ascii="Times New Roman" w:eastAsia="PMingLiU" w:hAnsi="Times New Roman" w:cs="Times New Roman"/>
          <w:lang w:val="fr-FR" w:eastAsia="zh-MO"/>
        </w:rPr>
        <w:t xml:space="preserve"> </w:t>
      </w:r>
      <w:r>
        <w:rPr>
          <w:rFonts w:ascii="Times New Roman" w:eastAsia="PMingLiU" w:hAnsi="Times New Roman" w:cs="Times New Roman"/>
          <w:lang w:eastAsia="zh-MO"/>
        </w:rPr>
        <w:t>Монголии</w:t>
      </w:r>
      <w:r w:rsidRPr="00794233">
        <w:rPr>
          <w:rFonts w:ascii="Times New Roman" w:eastAsia="PMingLiU" w:hAnsi="Times New Roman" w:cs="Times New Roman"/>
          <w:lang w:val="fr-FR" w:eastAsia="zh-MO"/>
        </w:rPr>
        <w:t xml:space="preserve">. </w:t>
      </w:r>
      <w:r>
        <w:rPr>
          <w:rFonts w:ascii="Times New Roman" w:eastAsia="PMingLiU" w:hAnsi="Times New Roman" w:cs="Times New Roman"/>
          <w:lang w:eastAsia="zh-MO"/>
        </w:rPr>
        <w:t xml:space="preserve">Его владения находились в аймаке </w:t>
      </w:r>
      <w:proofErr w:type="spellStart"/>
      <w:r>
        <w:rPr>
          <w:rFonts w:ascii="Times New Roman" w:eastAsia="PMingLiU" w:hAnsi="Times New Roman" w:cs="Times New Roman"/>
          <w:lang w:eastAsia="zh-MO"/>
        </w:rPr>
        <w:t>Сайн</w:t>
      </w:r>
      <w:proofErr w:type="spellEnd"/>
      <w:r>
        <w:rPr>
          <w:rFonts w:ascii="Times New Roman" w:eastAsia="PMingLiU" w:hAnsi="Times New Roman" w:cs="Times New Roman"/>
          <w:lang w:eastAsia="zh-MO"/>
        </w:rPr>
        <w:t xml:space="preserve">-Нойон-ханов в центральной части Внешней Монголии. Внук родоначальника </w:t>
      </w:r>
      <w:proofErr w:type="spellStart"/>
      <w:r>
        <w:rPr>
          <w:rFonts w:ascii="Times New Roman" w:eastAsia="PMingLiU" w:hAnsi="Times New Roman" w:cs="Times New Roman"/>
          <w:lang w:eastAsia="zh-MO"/>
        </w:rPr>
        <w:t>Сайн</w:t>
      </w:r>
      <w:proofErr w:type="spellEnd"/>
      <w:r>
        <w:rPr>
          <w:rFonts w:ascii="Times New Roman" w:eastAsia="PMingLiU" w:hAnsi="Times New Roman" w:cs="Times New Roman"/>
          <w:lang w:eastAsia="zh-MO"/>
        </w:rPr>
        <w:t xml:space="preserve">-Нойон-ханов по имени </w:t>
      </w:r>
      <w:proofErr w:type="spellStart"/>
      <w:r>
        <w:rPr>
          <w:rFonts w:ascii="Times New Roman" w:eastAsia="PMingLiU" w:hAnsi="Times New Roman" w:cs="Times New Roman"/>
          <w:lang w:eastAsia="zh-MO"/>
        </w:rPr>
        <w:t>Лосанг</w:t>
      </w:r>
      <w:proofErr w:type="spellEnd"/>
      <w:r>
        <w:rPr>
          <w:rFonts w:ascii="Times New Roman" w:eastAsia="PMingLiU" w:hAnsi="Times New Roman" w:cs="Times New Roman"/>
          <w:lang w:eastAsia="zh-MO"/>
        </w:rPr>
        <w:t xml:space="preserve"> Тендзин Гьялцен (1639-1702) являлся первым в череде перерождений </w:t>
      </w:r>
      <w:proofErr w:type="spellStart"/>
      <w:r>
        <w:rPr>
          <w:rFonts w:ascii="Times New Roman" w:eastAsia="PMingLiU" w:hAnsi="Times New Roman" w:cs="Times New Roman"/>
          <w:lang w:eastAsia="zh-MO"/>
        </w:rPr>
        <w:t>Эрдэни</w:t>
      </w:r>
      <w:proofErr w:type="spellEnd"/>
      <w:r>
        <w:rPr>
          <w:rFonts w:ascii="Times New Roman" w:eastAsia="PMingLiU" w:hAnsi="Times New Roman" w:cs="Times New Roman"/>
          <w:lang w:eastAsia="zh-MO"/>
        </w:rPr>
        <w:t>-пандита-хутухт.</w:t>
      </w:r>
    </w:p>
  </w:footnote>
  <w:footnote w:id="223">
    <w:p w14:paraId="417575B9" w14:textId="77777777" w:rsidR="00D16DA8" w:rsidRPr="006E4A1B" w:rsidRDefault="00D16DA8" w:rsidP="006E4A1B">
      <w:pPr>
        <w:pStyle w:val="ac"/>
        <w:jc w:val="both"/>
        <w:rPr>
          <w:rFonts w:ascii="Times New Roman" w:hAnsi="Times New Roman" w:cs="Times New Roman"/>
        </w:rPr>
      </w:pPr>
      <w:r w:rsidRPr="006E4A1B">
        <w:rPr>
          <w:rStyle w:val="ae"/>
          <w:rFonts w:ascii="Times New Roman" w:hAnsi="Times New Roman" w:cs="Times New Roman"/>
        </w:rPr>
        <w:footnoteRef/>
      </w:r>
      <w:r w:rsidRPr="006E4A1B">
        <w:rPr>
          <w:rFonts w:ascii="Times New Roman" w:hAnsi="Times New Roman" w:cs="Times New Roman"/>
        </w:rPr>
        <w:t xml:space="preserve"> </w:t>
      </w:r>
      <w:proofErr w:type="spellStart"/>
      <w:r w:rsidRPr="006E4A1B">
        <w:rPr>
          <w:rFonts w:ascii="Times New Roman" w:hAnsi="Times New Roman" w:cs="Times New Roman"/>
        </w:rPr>
        <w:t>Тушету</w:t>
      </w:r>
      <w:proofErr w:type="spellEnd"/>
      <w:r w:rsidRPr="006E4A1B">
        <w:rPr>
          <w:rFonts w:ascii="Times New Roman" w:hAnsi="Times New Roman" w:cs="Times New Roman"/>
        </w:rPr>
        <w:t>-хан (</w:t>
      </w:r>
      <w:proofErr w:type="spellStart"/>
      <w:r w:rsidRPr="006E4A1B">
        <w:rPr>
          <w:rFonts w:ascii="Times New Roman" w:hAnsi="Times New Roman" w:cs="Times New Roman"/>
        </w:rPr>
        <w:t>тиб</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thu</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zha</w:t>
      </w:r>
      <w:proofErr w:type="spellEnd"/>
      <w:r w:rsidRPr="006E4A1B">
        <w:rPr>
          <w:rFonts w:ascii="Times New Roman" w:hAnsi="Times New Roman" w:cs="Times New Roman"/>
        </w:rPr>
        <w:t>’</w:t>
      </w:r>
      <w:proofErr w:type="spellStart"/>
      <w:r w:rsidRPr="006E4A1B">
        <w:rPr>
          <w:rFonts w:ascii="Times New Roman" w:hAnsi="Times New Roman" w:cs="Times New Roman"/>
          <w:lang w:val="en-US"/>
        </w:rPr>
        <w:t>i</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thu</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han</w:t>
      </w:r>
      <w:proofErr w:type="spellEnd"/>
      <w:r w:rsidRPr="006E4A1B">
        <w:rPr>
          <w:rFonts w:ascii="Times New Roman" w:hAnsi="Times New Roman" w:cs="Times New Roman"/>
        </w:rPr>
        <w:t xml:space="preserve">) - титул средней ветви потомков чингизида </w:t>
      </w:r>
      <w:proofErr w:type="spellStart"/>
      <w:r w:rsidRPr="006E4A1B">
        <w:rPr>
          <w:rFonts w:ascii="Times New Roman" w:hAnsi="Times New Roman" w:cs="Times New Roman"/>
        </w:rPr>
        <w:t>Гэрэсэндзэ</w:t>
      </w:r>
      <w:proofErr w:type="spellEnd"/>
      <w:r w:rsidRPr="006E4A1B">
        <w:rPr>
          <w:rFonts w:ascii="Times New Roman" w:hAnsi="Times New Roman" w:cs="Times New Roman"/>
          <w:cs/>
        </w:rPr>
        <w:t xml:space="preserve"> </w:t>
      </w:r>
      <w:r w:rsidRPr="006E4A1B">
        <w:rPr>
          <w:rFonts w:ascii="Times New Roman" w:eastAsia="PMingLiU" w:hAnsi="Times New Roman" w:cs="Times New Roman"/>
          <w:lang w:eastAsia="zh-MO"/>
        </w:rPr>
        <w:t>(1513-1549)</w:t>
      </w:r>
      <w:r w:rsidRPr="006E4A1B">
        <w:rPr>
          <w:rFonts w:ascii="Times New Roman" w:hAnsi="Times New Roman" w:cs="Times New Roman"/>
        </w:rPr>
        <w:t xml:space="preserve">. Аймак </w:t>
      </w:r>
      <w:proofErr w:type="spellStart"/>
      <w:r w:rsidRPr="006E4A1B">
        <w:rPr>
          <w:rFonts w:ascii="Times New Roman" w:hAnsi="Times New Roman" w:cs="Times New Roman"/>
        </w:rPr>
        <w:t>Тушету</w:t>
      </w:r>
      <w:proofErr w:type="spellEnd"/>
      <w:r w:rsidRPr="006E4A1B">
        <w:rPr>
          <w:rFonts w:ascii="Times New Roman" w:hAnsi="Times New Roman" w:cs="Times New Roman"/>
        </w:rPr>
        <w:t>-ханов располагался в центральной части Халха Монголии.</w:t>
      </w:r>
    </w:p>
  </w:footnote>
  <w:footnote w:id="224">
    <w:p w14:paraId="523203F0" w14:textId="77777777" w:rsidR="00D16DA8" w:rsidRPr="006E4A1B" w:rsidRDefault="00D16DA8" w:rsidP="006E4A1B">
      <w:pPr>
        <w:pStyle w:val="ac"/>
        <w:jc w:val="both"/>
        <w:rPr>
          <w:cs/>
        </w:rPr>
      </w:pPr>
      <w:r w:rsidRPr="006E4A1B">
        <w:rPr>
          <w:rStyle w:val="ae"/>
          <w:rFonts w:ascii="Times New Roman" w:hAnsi="Times New Roman" w:cs="Times New Roman"/>
        </w:rPr>
        <w:footnoteRef/>
      </w:r>
      <w:r w:rsidRPr="006E4A1B">
        <w:rPr>
          <w:rFonts w:ascii="Times New Roman" w:hAnsi="Times New Roman" w:cs="Times New Roman"/>
        </w:rPr>
        <w:t xml:space="preserve"> </w:t>
      </w:r>
      <w:proofErr w:type="spellStart"/>
      <w:r>
        <w:rPr>
          <w:rFonts w:ascii="Times New Roman" w:hAnsi="Times New Roman" w:cs="Times New Roman"/>
        </w:rPr>
        <w:t>Тушету</w:t>
      </w:r>
      <w:proofErr w:type="spellEnd"/>
      <w:r>
        <w:rPr>
          <w:rFonts w:ascii="Times New Roman" w:hAnsi="Times New Roman" w:cs="Times New Roman"/>
        </w:rPr>
        <w:t xml:space="preserve">-хан </w:t>
      </w:r>
      <w:proofErr w:type="spellStart"/>
      <w:r>
        <w:rPr>
          <w:rFonts w:ascii="Times New Roman" w:hAnsi="Times New Roman" w:cs="Times New Roman"/>
        </w:rPr>
        <w:t>Цэдэндорджи</w:t>
      </w:r>
      <w:proofErr w:type="spellEnd"/>
      <w:r>
        <w:rPr>
          <w:rFonts w:ascii="Times New Roman" w:hAnsi="Times New Roman" w:cs="Times New Roman"/>
        </w:rPr>
        <w:t xml:space="preserve"> (</w:t>
      </w:r>
      <w:proofErr w:type="spellStart"/>
      <w:r>
        <w:rPr>
          <w:rFonts w:ascii="Times New Roman" w:hAnsi="Times New Roman" w:cs="Times New Roman"/>
        </w:rPr>
        <w:t>т</w:t>
      </w:r>
      <w:r w:rsidRPr="006E4A1B">
        <w:rPr>
          <w:rFonts w:ascii="Times New Roman" w:hAnsi="Times New Roman" w:cs="Times New Roman"/>
        </w:rPr>
        <w:t>иб</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thu</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zha</w:t>
      </w:r>
      <w:proofErr w:type="spellEnd"/>
      <w:r w:rsidRPr="006E4A1B">
        <w:rPr>
          <w:rFonts w:ascii="Times New Roman" w:hAnsi="Times New Roman" w:cs="Times New Roman"/>
        </w:rPr>
        <w:t>’</w:t>
      </w:r>
      <w:proofErr w:type="spellStart"/>
      <w:r w:rsidRPr="006E4A1B">
        <w:rPr>
          <w:rFonts w:ascii="Times New Roman" w:hAnsi="Times New Roman" w:cs="Times New Roman"/>
          <w:lang w:val="en-US"/>
        </w:rPr>
        <w:t>i</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thu</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han</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tshe</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brtan</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rdo</w:t>
      </w:r>
      <w:proofErr w:type="spellEnd"/>
      <w:r w:rsidRPr="006E4A1B">
        <w:rPr>
          <w:rFonts w:ascii="Times New Roman" w:hAnsi="Times New Roman" w:cs="Times New Roman"/>
        </w:rPr>
        <w:t xml:space="preserve"> </w:t>
      </w:r>
      <w:proofErr w:type="spellStart"/>
      <w:r w:rsidRPr="006E4A1B">
        <w:rPr>
          <w:rFonts w:ascii="Times New Roman" w:hAnsi="Times New Roman" w:cs="Times New Roman"/>
          <w:lang w:val="en-US"/>
        </w:rPr>
        <w:t>rje</w:t>
      </w:r>
      <w:proofErr w:type="spellEnd"/>
      <w:proofErr w:type="gramStart"/>
      <w:r w:rsidRPr="006E4A1B">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-1816, носил титул в 1759-1793</w:t>
      </w:r>
      <w:r w:rsidRPr="006E4A1B">
        <w:rPr>
          <w:rFonts w:ascii="Times New Roman" w:hAnsi="Times New Roman" w:cs="Times New Roman"/>
        </w:rPr>
        <w:t xml:space="preserve"> </w:t>
      </w:r>
      <w:r>
        <w:rPr>
          <w:rFonts w:ascii="Times New Roman" w:hAnsi="Times New Roman" w:cs="Times New Roman"/>
        </w:rPr>
        <w:t>гг. и 1794</w:t>
      </w:r>
      <w:r w:rsidRPr="006E4A1B">
        <w:rPr>
          <w:rFonts w:ascii="Times New Roman" w:hAnsi="Times New Roman" w:cs="Times New Roman"/>
        </w:rPr>
        <w:t>-1815</w:t>
      </w:r>
      <w:r>
        <w:rPr>
          <w:rFonts w:ascii="Times New Roman" w:hAnsi="Times New Roman" w:cs="Times New Roman"/>
        </w:rPr>
        <w:t xml:space="preserve"> гг.) – девятый </w:t>
      </w:r>
      <w:proofErr w:type="spellStart"/>
      <w:r>
        <w:rPr>
          <w:rFonts w:ascii="Times New Roman" w:hAnsi="Times New Roman" w:cs="Times New Roman"/>
        </w:rPr>
        <w:t>Тушету</w:t>
      </w:r>
      <w:proofErr w:type="spellEnd"/>
      <w:r>
        <w:rPr>
          <w:rFonts w:ascii="Times New Roman" w:hAnsi="Times New Roman" w:cs="Times New Roman"/>
        </w:rPr>
        <w:t>-хан.</w:t>
      </w:r>
    </w:p>
  </w:footnote>
  <w:footnote w:id="225">
    <w:p w14:paraId="63CDDDD6" w14:textId="77777777" w:rsidR="00D16DA8" w:rsidRPr="006E4A1B" w:rsidRDefault="00D16DA8" w:rsidP="006E4A1B">
      <w:pPr>
        <w:pStyle w:val="ac"/>
        <w:jc w:val="both"/>
        <w:rPr>
          <w:rFonts w:ascii="Times New Roman" w:hAnsi="Times New Roman" w:cs="Times New Roman"/>
        </w:rPr>
      </w:pPr>
      <w:r w:rsidRPr="006E4A1B">
        <w:rPr>
          <w:rStyle w:val="ae"/>
          <w:rFonts w:ascii="Times New Roman" w:hAnsi="Times New Roman" w:cs="Times New Roman"/>
        </w:rPr>
        <w:footnoteRef/>
      </w:r>
      <w:r w:rsidRPr="006E4A1B">
        <w:rPr>
          <w:rFonts w:ascii="Times New Roman" w:hAnsi="Times New Roman" w:cs="Times New Roman"/>
        </w:rPr>
        <w:t xml:space="preserve"> </w:t>
      </w:r>
      <w:proofErr w:type="spellStart"/>
      <w:r w:rsidRPr="006E4A1B">
        <w:rPr>
          <w:rFonts w:ascii="Times New Roman" w:hAnsi="Times New Roman" w:cs="Times New Roman"/>
        </w:rPr>
        <w:t>Агуй</w:t>
      </w:r>
      <w:proofErr w:type="spellEnd"/>
      <w:r w:rsidRPr="006E4A1B">
        <w:rPr>
          <w:rFonts w:ascii="Times New Roman" w:hAnsi="Times New Roman" w:cs="Times New Roman"/>
        </w:rPr>
        <w:t xml:space="preserve"> (кит. </w:t>
      </w:r>
      <w:r w:rsidRPr="006E4A1B">
        <w:rPr>
          <w:rFonts w:ascii="Times New Roman" w:hAnsi="Times New Roman" w:cs="Times New Roman"/>
        </w:rPr>
        <w:t>阿桂</w:t>
      </w:r>
      <w:r w:rsidRPr="006E4A1B">
        <w:rPr>
          <w:rFonts w:ascii="Times New Roman" w:hAnsi="Times New Roman" w:cs="Times New Roman"/>
        </w:rPr>
        <w:t xml:space="preserve">, 1717– 1797) </w:t>
      </w:r>
      <w:r>
        <w:rPr>
          <w:rFonts w:ascii="Times New Roman" w:hAnsi="Times New Roman" w:cs="Times New Roman"/>
        </w:rPr>
        <w:t>–</w:t>
      </w:r>
      <w:r w:rsidRPr="006E4A1B">
        <w:rPr>
          <w:rFonts w:ascii="Times New Roman" w:hAnsi="Times New Roman" w:cs="Times New Roman"/>
        </w:rPr>
        <w:t xml:space="preserve"> </w:t>
      </w:r>
      <w:r>
        <w:rPr>
          <w:rFonts w:ascii="Times New Roman" w:hAnsi="Times New Roman" w:cs="Times New Roman"/>
        </w:rPr>
        <w:t>высокопоставленный чиновник цинской администрации, принадлежал к маньчжурскому голубому знамени (затем за заслуги был переведен в маньчжурское белое знамя). Занимал должности главного секретаря министерства финансов (кит.</w:t>
      </w:r>
      <w:r w:rsidRPr="006E4A1B">
        <w:rPr>
          <w:rFonts w:ascii="Times New Roman" w:hAnsi="Times New Roman" w:cs="Times New Roman" w:hint="eastAsia"/>
        </w:rPr>
        <w:t xml:space="preserve"> </w:t>
      </w:r>
      <w:r>
        <w:rPr>
          <w:rFonts w:ascii="Times New Roman" w:hAnsi="Times New Roman" w:cs="Times New Roman" w:hint="eastAsia"/>
        </w:rPr>
        <w:t>戶部郎中</w:t>
      </w:r>
      <w:r>
        <w:rPr>
          <w:rFonts w:ascii="Times New Roman" w:hAnsi="Times New Roman" w:cs="Times New Roman"/>
        </w:rPr>
        <w:t>), управляющего канцелярией Военного совета (кит.</w:t>
      </w:r>
      <w:r w:rsidRPr="006E4A1B">
        <w:rPr>
          <w:rFonts w:ascii="Times New Roman" w:hAnsi="Times New Roman" w:cs="Times New Roman" w:hint="eastAsia"/>
        </w:rPr>
        <w:t xml:space="preserve"> </w:t>
      </w:r>
      <w:r>
        <w:rPr>
          <w:rFonts w:ascii="Times New Roman" w:hAnsi="Times New Roman" w:cs="Times New Roman" w:hint="eastAsia"/>
        </w:rPr>
        <w:t>軍機章京</w:t>
      </w:r>
      <w:r>
        <w:rPr>
          <w:rFonts w:ascii="Times New Roman" w:hAnsi="Times New Roman" w:cs="Times New Roman"/>
        </w:rPr>
        <w:t xml:space="preserve">). Из-за промахов в первой военной кампании по усмирению </w:t>
      </w:r>
      <w:proofErr w:type="spellStart"/>
      <w:r>
        <w:rPr>
          <w:rFonts w:ascii="Times New Roman" w:hAnsi="Times New Roman" w:cs="Times New Roman"/>
        </w:rPr>
        <w:t>Цзиньчуани</w:t>
      </w:r>
      <w:proofErr w:type="spellEnd"/>
      <w:r>
        <w:rPr>
          <w:rFonts w:ascii="Times New Roman" w:hAnsi="Times New Roman" w:cs="Times New Roman"/>
        </w:rPr>
        <w:t xml:space="preserve"> (1747-1749) был снят с занимаемых должностей. Затем снова был повышен, и благодаря усердному отношению к делам управления быстро поднимался по карьерной лестнице. Самыми высокими должностями </w:t>
      </w:r>
      <w:proofErr w:type="spellStart"/>
      <w:r>
        <w:rPr>
          <w:rFonts w:ascii="Times New Roman" w:hAnsi="Times New Roman" w:cs="Times New Roman"/>
        </w:rPr>
        <w:t>Агуя</w:t>
      </w:r>
      <w:proofErr w:type="spellEnd"/>
      <w:r>
        <w:rPr>
          <w:rFonts w:ascii="Times New Roman" w:hAnsi="Times New Roman" w:cs="Times New Roman"/>
        </w:rPr>
        <w:t xml:space="preserve"> были – генерал-губернатор провинции Сычуань, член Военного совета, </w:t>
      </w:r>
      <w:proofErr w:type="spellStart"/>
      <w:r>
        <w:rPr>
          <w:rFonts w:ascii="Times New Roman" w:hAnsi="Times New Roman" w:cs="Times New Roman"/>
        </w:rPr>
        <w:t>дасюэши</w:t>
      </w:r>
      <w:proofErr w:type="spellEnd"/>
      <w:r>
        <w:rPr>
          <w:rFonts w:ascii="Times New Roman" w:hAnsi="Times New Roman" w:cs="Times New Roman"/>
        </w:rPr>
        <w:t xml:space="preserve"> палаты </w:t>
      </w:r>
      <w:proofErr w:type="spellStart"/>
      <w:r>
        <w:rPr>
          <w:rFonts w:ascii="Times New Roman" w:hAnsi="Times New Roman" w:cs="Times New Roman"/>
        </w:rPr>
        <w:t>Уиндянь</w:t>
      </w:r>
      <w:proofErr w:type="spellEnd"/>
      <w:r>
        <w:rPr>
          <w:rFonts w:ascii="Times New Roman" w:hAnsi="Times New Roman" w:cs="Times New Roman"/>
        </w:rPr>
        <w:t xml:space="preserve">. </w:t>
      </w:r>
      <w:proofErr w:type="spellStart"/>
      <w:r>
        <w:rPr>
          <w:rFonts w:ascii="Times New Roman" w:hAnsi="Times New Roman" w:cs="Times New Roman"/>
        </w:rPr>
        <w:t>Агуй</w:t>
      </w:r>
      <w:proofErr w:type="spellEnd"/>
      <w:r>
        <w:rPr>
          <w:rFonts w:ascii="Times New Roman" w:hAnsi="Times New Roman" w:cs="Times New Roman"/>
        </w:rPr>
        <w:t xml:space="preserve"> являлся личным доверенным лицом императора.</w:t>
      </w:r>
    </w:p>
  </w:footnote>
  <w:footnote w:id="226">
    <w:p w14:paraId="6BC437CD" w14:textId="77777777" w:rsidR="00D16DA8" w:rsidRPr="006C72F6" w:rsidRDefault="00D16DA8">
      <w:pPr>
        <w:pStyle w:val="ac"/>
        <w:rPr>
          <w:rFonts w:ascii="Times New Roman" w:hAnsi="Times New Roman" w:cs="Times New Roman"/>
        </w:rPr>
      </w:pPr>
      <w:r w:rsidRPr="006C72F6">
        <w:rPr>
          <w:rStyle w:val="ae"/>
          <w:rFonts w:ascii="Times New Roman" w:hAnsi="Times New Roman" w:cs="Times New Roman"/>
        </w:rPr>
        <w:footnoteRef/>
      </w:r>
      <w:r w:rsidRPr="006C72F6">
        <w:rPr>
          <w:rFonts w:ascii="Times New Roman" w:hAnsi="Times New Roman" w:cs="Times New Roman"/>
        </w:rPr>
        <w:t xml:space="preserve"> Этот доклад, составленный на маньчжурском языке, хранится в Первом историческом архиве КНР.</w:t>
      </w:r>
    </w:p>
  </w:footnote>
  <w:footnote w:id="227">
    <w:p w14:paraId="619DA43D" w14:textId="77777777" w:rsidR="00D16DA8" w:rsidRPr="00237CF8" w:rsidRDefault="00D16DA8" w:rsidP="00A33D92">
      <w:pPr>
        <w:pStyle w:val="ac"/>
        <w:jc w:val="both"/>
        <w:rPr>
          <w:rFonts w:ascii="Times New Roman" w:hAnsi="Times New Roman" w:cs="Times New Roman"/>
        </w:rPr>
      </w:pPr>
      <w:r w:rsidRPr="00237CF8">
        <w:rPr>
          <w:rStyle w:val="ae"/>
          <w:rFonts w:ascii="Times New Roman" w:hAnsi="Times New Roman" w:cs="Times New Roman"/>
        </w:rPr>
        <w:footnoteRef/>
      </w:r>
      <w:r w:rsidRPr="00237CF8">
        <w:rPr>
          <w:rFonts w:ascii="Times New Roman" w:hAnsi="Times New Roman" w:cs="Times New Roman"/>
        </w:rPr>
        <w:t xml:space="preserve"> </w:t>
      </w:r>
      <w:proofErr w:type="spellStart"/>
      <w:r w:rsidRPr="00237CF8">
        <w:rPr>
          <w:rFonts w:ascii="Times New Roman" w:hAnsi="Times New Roman" w:cs="Times New Roman"/>
        </w:rPr>
        <w:t>Хэшэнь</w:t>
      </w:r>
      <w:proofErr w:type="spellEnd"/>
      <w:r w:rsidRPr="00237CF8">
        <w:rPr>
          <w:rFonts w:ascii="Times New Roman" w:hAnsi="Times New Roman" w:cs="Times New Roman"/>
        </w:rPr>
        <w:t xml:space="preserve"> (кит. </w:t>
      </w:r>
      <w:r w:rsidRPr="001B1D3C">
        <w:rPr>
          <w:rFonts w:ascii="Times New Roman" w:hAnsi="Times New Roman" w:cs="Times New Roman" w:hint="eastAsia"/>
        </w:rPr>
        <w:t>和珅</w:t>
      </w:r>
      <w:r>
        <w:rPr>
          <w:rFonts w:ascii="Times New Roman" w:hAnsi="Times New Roman" w:cs="Times New Roman"/>
        </w:rPr>
        <w:t>, 1750-1799</w:t>
      </w:r>
      <w:r w:rsidRPr="00237CF8">
        <w:rPr>
          <w:rFonts w:ascii="Times New Roman" w:hAnsi="Times New Roman" w:cs="Times New Roman"/>
        </w:rPr>
        <w:t xml:space="preserve">) </w:t>
      </w:r>
      <w:r>
        <w:rPr>
          <w:rFonts w:ascii="Times New Roman" w:hAnsi="Times New Roman" w:cs="Times New Roman"/>
        </w:rPr>
        <w:t>–</w:t>
      </w:r>
      <w:r w:rsidRPr="00237CF8">
        <w:rPr>
          <w:rFonts w:ascii="Times New Roman" w:hAnsi="Times New Roman" w:cs="Times New Roman"/>
        </w:rPr>
        <w:t xml:space="preserve"> </w:t>
      </w:r>
      <w:r>
        <w:rPr>
          <w:rFonts w:ascii="Times New Roman" w:hAnsi="Times New Roman" w:cs="Times New Roman"/>
        </w:rPr>
        <w:t xml:space="preserve">высокопоставленный цинский чиновник, принадлежал к маньчжурскому красному знамени. В последние годы правления императора </w:t>
      </w:r>
      <w:proofErr w:type="spellStart"/>
      <w:r>
        <w:rPr>
          <w:rFonts w:ascii="Times New Roman" w:hAnsi="Times New Roman" w:cs="Times New Roman"/>
        </w:rPr>
        <w:t>Цяньлуна</w:t>
      </w:r>
      <w:proofErr w:type="spellEnd"/>
      <w:r>
        <w:rPr>
          <w:rFonts w:ascii="Times New Roman" w:hAnsi="Times New Roman" w:cs="Times New Roman"/>
        </w:rPr>
        <w:t xml:space="preserve"> был его фаворитом и ближайшим советником. В 1799 г. был обвинен императором </w:t>
      </w:r>
      <w:proofErr w:type="spellStart"/>
      <w:r>
        <w:rPr>
          <w:rFonts w:ascii="Times New Roman" w:hAnsi="Times New Roman" w:cs="Times New Roman"/>
        </w:rPr>
        <w:t>Цзяцинном</w:t>
      </w:r>
      <w:proofErr w:type="spellEnd"/>
      <w:r>
        <w:rPr>
          <w:rFonts w:ascii="Times New Roman" w:hAnsi="Times New Roman" w:cs="Times New Roman"/>
        </w:rPr>
        <w:t xml:space="preserve"> в двадцати крупных преступлениях, включая взяточничество. Сразу после смерти императора </w:t>
      </w:r>
      <w:proofErr w:type="spellStart"/>
      <w:r>
        <w:rPr>
          <w:rFonts w:ascii="Times New Roman" w:hAnsi="Times New Roman" w:cs="Times New Roman"/>
        </w:rPr>
        <w:t>Цяньлуна</w:t>
      </w:r>
      <w:proofErr w:type="spellEnd"/>
      <w:r>
        <w:rPr>
          <w:rFonts w:ascii="Times New Roman" w:hAnsi="Times New Roman" w:cs="Times New Roman"/>
        </w:rPr>
        <w:t>, 22 февраля 1799 г. получил приказ покончить с собой.</w:t>
      </w:r>
    </w:p>
  </w:footnote>
  <w:footnote w:id="228">
    <w:p w14:paraId="77B2A03C" w14:textId="77777777" w:rsidR="00D16DA8" w:rsidRPr="006109DD" w:rsidRDefault="00D16DA8" w:rsidP="00385170">
      <w:pPr>
        <w:pStyle w:val="ac"/>
        <w:jc w:val="both"/>
        <w:rPr>
          <w:rFonts w:ascii="Times New Roman" w:hAnsi="Times New Roman" w:cs="Times New Roman"/>
        </w:rPr>
      </w:pPr>
      <w:r w:rsidRPr="00385170">
        <w:rPr>
          <w:rStyle w:val="ae"/>
          <w:rFonts w:ascii="Times New Roman" w:hAnsi="Times New Roman" w:cs="Times New Roman"/>
        </w:rPr>
        <w:footnoteRef/>
      </w:r>
      <w:r w:rsidRPr="00385170">
        <w:rPr>
          <w:rFonts w:ascii="Times New Roman" w:hAnsi="Times New Roman" w:cs="Times New Roman"/>
        </w:rPr>
        <w:t xml:space="preserve"> </w:t>
      </w:r>
      <w:proofErr w:type="spellStart"/>
      <w:r w:rsidRPr="00385170">
        <w:rPr>
          <w:rFonts w:ascii="Times New Roman" w:hAnsi="Times New Roman" w:cs="Times New Roman"/>
        </w:rPr>
        <w:t>Галдан</w:t>
      </w:r>
      <w:proofErr w:type="spellEnd"/>
      <w:r w:rsidRPr="00385170">
        <w:rPr>
          <w:rFonts w:ascii="Times New Roman" w:hAnsi="Times New Roman" w:cs="Times New Roman"/>
        </w:rPr>
        <w:t>-</w:t>
      </w:r>
      <w:proofErr w:type="spellStart"/>
      <w:r w:rsidRPr="00385170">
        <w:rPr>
          <w:rFonts w:ascii="Times New Roman" w:hAnsi="Times New Roman" w:cs="Times New Roman"/>
        </w:rPr>
        <w:t>ширету</w:t>
      </w:r>
      <w:proofErr w:type="spellEnd"/>
      <w:r w:rsidRPr="00385170">
        <w:rPr>
          <w:rFonts w:ascii="Times New Roman" w:hAnsi="Times New Roman" w:cs="Times New Roman"/>
        </w:rPr>
        <w:t xml:space="preserve">-хутухту </w:t>
      </w:r>
      <w:proofErr w:type="spellStart"/>
      <w:r>
        <w:rPr>
          <w:rFonts w:ascii="Times New Roman" w:hAnsi="Times New Roman" w:cs="Times New Roman"/>
        </w:rPr>
        <w:t>Нгаванг</w:t>
      </w:r>
      <w:proofErr w:type="spellEnd"/>
      <w:r>
        <w:rPr>
          <w:rFonts w:ascii="Times New Roman" w:hAnsi="Times New Roman" w:cs="Times New Roman"/>
        </w:rPr>
        <w:t xml:space="preserve"> </w:t>
      </w:r>
      <w:proofErr w:type="spellStart"/>
      <w:r>
        <w:rPr>
          <w:rFonts w:ascii="Times New Roman" w:hAnsi="Times New Roman" w:cs="Times New Roman"/>
        </w:rPr>
        <w:t>Тубтен</w:t>
      </w:r>
      <w:proofErr w:type="spellEnd"/>
      <w:r>
        <w:rPr>
          <w:rFonts w:ascii="Times New Roman" w:hAnsi="Times New Roman" w:cs="Times New Roman"/>
        </w:rPr>
        <w:t xml:space="preserve"> </w:t>
      </w:r>
      <w:proofErr w:type="spellStart"/>
      <w:r>
        <w:rPr>
          <w:rFonts w:ascii="Times New Roman" w:hAnsi="Times New Roman" w:cs="Times New Roman"/>
        </w:rPr>
        <w:t>Тринле</w:t>
      </w:r>
      <w:proofErr w:type="spellEnd"/>
      <w:r>
        <w:rPr>
          <w:rFonts w:ascii="Times New Roman" w:hAnsi="Times New Roman" w:cs="Times New Roman"/>
        </w:rPr>
        <w:t xml:space="preserve"> </w:t>
      </w:r>
      <w:proofErr w:type="spellStart"/>
      <w:r>
        <w:rPr>
          <w:rFonts w:ascii="Times New Roman" w:hAnsi="Times New Roman" w:cs="Times New Roman"/>
        </w:rPr>
        <w:t>Гьяцо</w:t>
      </w:r>
      <w:proofErr w:type="spellEnd"/>
      <w:r>
        <w:rPr>
          <w:rFonts w:ascii="Times New Roman" w:hAnsi="Times New Roman" w:cs="Times New Roman"/>
        </w:rPr>
        <w:t xml:space="preserve"> </w:t>
      </w:r>
      <w:r w:rsidRPr="00385170">
        <w:rPr>
          <w:rFonts w:ascii="Times New Roman" w:hAnsi="Times New Roman" w:cs="Times New Roman"/>
        </w:rPr>
        <w:t>(</w:t>
      </w:r>
      <w:proofErr w:type="spellStart"/>
      <w:r w:rsidRPr="00385170">
        <w:rPr>
          <w:rFonts w:ascii="Times New Roman" w:hAnsi="Times New Roman" w:cs="Times New Roman"/>
        </w:rPr>
        <w:t>тиб</w:t>
      </w:r>
      <w:proofErr w:type="spellEnd"/>
      <w:r w:rsidRPr="00385170">
        <w:rPr>
          <w:rFonts w:ascii="Times New Roman" w:hAnsi="Times New Roman" w:cs="Times New Roman"/>
        </w:rPr>
        <w:t xml:space="preserve">. </w:t>
      </w:r>
      <w:proofErr w:type="spellStart"/>
      <w:r w:rsidRPr="00385170">
        <w:rPr>
          <w:rFonts w:ascii="Times New Roman" w:hAnsi="Times New Roman" w:cs="Times New Roman"/>
          <w:lang w:val="en-US"/>
        </w:rPr>
        <w:t>gser</w:t>
      </w:r>
      <w:proofErr w:type="spellEnd"/>
      <w:r w:rsidRPr="00385170">
        <w:rPr>
          <w:rFonts w:ascii="Times New Roman" w:hAnsi="Times New Roman" w:cs="Times New Roman"/>
        </w:rPr>
        <w:t xml:space="preserve"> </w:t>
      </w:r>
      <w:proofErr w:type="spellStart"/>
      <w:r w:rsidRPr="00385170">
        <w:rPr>
          <w:rFonts w:ascii="Times New Roman" w:hAnsi="Times New Roman" w:cs="Times New Roman"/>
          <w:lang w:val="en-US"/>
        </w:rPr>
        <w:t>khri</w:t>
      </w:r>
      <w:proofErr w:type="spellEnd"/>
      <w:r w:rsidRPr="00385170">
        <w:rPr>
          <w:rFonts w:ascii="Times New Roman" w:hAnsi="Times New Roman" w:cs="Times New Roman"/>
        </w:rPr>
        <w:t xml:space="preserve"> </w:t>
      </w:r>
      <w:proofErr w:type="spellStart"/>
      <w:r w:rsidRPr="00385170">
        <w:rPr>
          <w:rFonts w:ascii="Times New Roman" w:hAnsi="Times New Roman" w:cs="Times New Roman"/>
          <w:lang w:val="en-US"/>
        </w:rPr>
        <w:t>rin</w:t>
      </w:r>
      <w:proofErr w:type="spellEnd"/>
      <w:r w:rsidRPr="00385170">
        <w:rPr>
          <w:rFonts w:ascii="Times New Roman" w:hAnsi="Times New Roman" w:cs="Times New Roman"/>
        </w:rPr>
        <w:t xml:space="preserve"> </w:t>
      </w:r>
      <w:r w:rsidRPr="00385170">
        <w:rPr>
          <w:rFonts w:ascii="Times New Roman" w:hAnsi="Times New Roman" w:cs="Times New Roman"/>
          <w:lang w:val="en-US"/>
        </w:rPr>
        <w:t>po</w:t>
      </w:r>
      <w:r w:rsidRPr="00385170">
        <w:rPr>
          <w:rFonts w:ascii="Times New Roman" w:hAnsi="Times New Roman" w:cs="Times New Roman"/>
        </w:rPr>
        <w:t xml:space="preserve"> </w:t>
      </w:r>
      <w:proofErr w:type="spellStart"/>
      <w:r w:rsidRPr="00385170">
        <w:rPr>
          <w:rFonts w:ascii="Times New Roman" w:hAnsi="Times New Roman" w:cs="Times New Roman"/>
          <w:lang w:val="en-US"/>
        </w:rPr>
        <w:t>che</w:t>
      </w:r>
      <w:proofErr w:type="spellEnd"/>
      <w:r>
        <w:rPr>
          <w:rFonts w:ascii="Times New Roman" w:hAnsi="Times New Roman" w:cs="Times New Roman"/>
        </w:rPr>
        <w:t xml:space="preserve"> </w:t>
      </w:r>
      <w:proofErr w:type="spellStart"/>
      <w:r w:rsidRPr="00047F58">
        <w:rPr>
          <w:rFonts w:ascii="Times New Roman" w:hAnsi="Times New Roman" w:cs="Times New Roman"/>
        </w:rPr>
        <w:t>ngag</w:t>
      </w:r>
      <w:proofErr w:type="spellEnd"/>
      <w:r w:rsidRPr="00047F58">
        <w:rPr>
          <w:rFonts w:ascii="Times New Roman" w:hAnsi="Times New Roman" w:cs="Times New Roman"/>
        </w:rPr>
        <w:t xml:space="preserve"> </w:t>
      </w:r>
      <w:proofErr w:type="spellStart"/>
      <w:r w:rsidRPr="00047F58">
        <w:rPr>
          <w:rFonts w:ascii="Times New Roman" w:hAnsi="Times New Roman" w:cs="Times New Roman"/>
        </w:rPr>
        <w:t>dbang</w:t>
      </w:r>
      <w:proofErr w:type="spellEnd"/>
      <w:r w:rsidRPr="00047F58">
        <w:rPr>
          <w:rFonts w:ascii="Times New Roman" w:hAnsi="Times New Roman" w:cs="Times New Roman"/>
        </w:rPr>
        <w:t xml:space="preserve"> </w:t>
      </w:r>
      <w:proofErr w:type="spellStart"/>
      <w:r w:rsidRPr="00047F58">
        <w:rPr>
          <w:rFonts w:ascii="Times New Roman" w:hAnsi="Times New Roman" w:cs="Times New Roman"/>
        </w:rPr>
        <w:t>thub</w:t>
      </w:r>
      <w:proofErr w:type="spellEnd"/>
      <w:r w:rsidRPr="00047F58">
        <w:rPr>
          <w:rFonts w:ascii="Times New Roman" w:hAnsi="Times New Roman" w:cs="Times New Roman"/>
        </w:rPr>
        <w:t xml:space="preserve"> </w:t>
      </w:r>
      <w:proofErr w:type="spellStart"/>
      <w:r w:rsidRPr="00047F58">
        <w:rPr>
          <w:rFonts w:ascii="Times New Roman" w:hAnsi="Times New Roman" w:cs="Times New Roman"/>
        </w:rPr>
        <w:t>bstan</w:t>
      </w:r>
      <w:proofErr w:type="spellEnd"/>
      <w:r w:rsidRPr="00047F58">
        <w:rPr>
          <w:rFonts w:ascii="Times New Roman" w:hAnsi="Times New Roman" w:cs="Times New Roman"/>
        </w:rPr>
        <w:t xml:space="preserve"> '</w:t>
      </w:r>
      <w:proofErr w:type="spellStart"/>
      <w:r w:rsidRPr="00047F58">
        <w:rPr>
          <w:rFonts w:ascii="Times New Roman" w:hAnsi="Times New Roman" w:cs="Times New Roman"/>
        </w:rPr>
        <w:t>phrin</w:t>
      </w:r>
      <w:proofErr w:type="spellEnd"/>
      <w:r w:rsidRPr="00047F58">
        <w:rPr>
          <w:rFonts w:ascii="Times New Roman" w:hAnsi="Times New Roman" w:cs="Times New Roman"/>
        </w:rPr>
        <w:t xml:space="preserve"> </w:t>
      </w:r>
      <w:proofErr w:type="spellStart"/>
      <w:r w:rsidRPr="00047F58">
        <w:rPr>
          <w:rFonts w:ascii="Times New Roman" w:hAnsi="Times New Roman" w:cs="Times New Roman"/>
        </w:rPr>
        <w:t>las</w:t>
      </w:r>
      <w:proofErr w:type="spellEnd"/>
      <w:r w:rsidRPr="00047F58">
        <w:rPr>
          <w:rFonts w:ascii="Times New Roman" w:hAnsi="Times New Roman" w:cs="Times New Roman"/>
        </w:rPr>
        <w:t xml:space="preserve"> </w:t>
      </w:r>
      <w:proofErr w:type="spellStart"/>
      <w:r w:rsidRPr="00047F58">
        <w:rPr>
          <w:rFonts w:ascii="Times New Roman" w:hAnsi="Times New Roman" w:cs="Times New Roman"/>
        </w:rPr>
        <w:t>rgya</w:t>
      </w:r>
      <w:proofErr w:type="spellEnd"/>
      <w:r w:rsidRPr="00047F58">
        <w:rPr>
          <w:rFonts w:ascii="Times New Roman" w:hAnsi="Times New Roman" w:cs="Times New Roman"/>
        </w:rPr>
        <w:t xml:space="preserve"> </w:t>
      </w:r>
      <w:proofErr w:type="spellStart"/>
      <w:r w:rsidRPr="00047F58">
        <w:rPr>
          <w:rFonts w:ascii="Times New Roman" w:hAnsi="Times New Roman" w:cs="Times New Roman"/>
        </w:rPr>
        <w:t>mtsho</w:t>
      </w:r>
      <w:proofErr w:type="spellEnd"/>
      <w:r>
        <w:rPr>
          <w:rFonts w:ascii="Times New Roman" w:hAnsi="Times New Roman" w:cs="Times New Roman"/>
        </w:rPr>
        <w:t>, 1773-1819</w:t>
      </w:r>
      <w:r w:rsidRPr="00385170">
        <w:rPr>
          <w:rFonts w:ascii="Times New Roman" w:hAnsi="Times New Roman" w:cs="Times New Roman"/>
        </w:rPr>
        <w:t xml:space="preserve">) – </w:t>
      </w:r>
      <w:r>
        <w:rPr>
          <w:rFonts w:ascii="Times New Roman" w:hAnsi="Times New Roman" w:cs="Times New Roman"/>
        </w:rPr>
        <w:t xml:space="preserve">четвертый в линии перерождений </w:t>
      </w:r>
      <w:proofErr w:type="spellStart"/>
      <w:r>
        <w:rPr>
          <w:rFonts w:ascii="Times New Roman" w:hAnsi="Times New Roman" w:cs="Times New Roman"/>
        </w:rPr>
        <w:t>Галдан</w:t>
      </w:r>
      <w:proofErr w:type="spellEnd"/>
      <w:r>
        <w:rPr>
          <w:rFonts w:ascii="Times New Roman" w:hAnsi="Times New Roman" w:cs="Times New Roman"/>
        </w:rPr>
        <w:t>-</w:t>
      </w:r>
      <w:proofErr w:type="spellStart"/>
      <w:r>
        <w:rPr>
          <w:rFonts w:ascii="Times New Roman" w:hAnsi="Times New Roman" w:cs="Times New Roman"/>
        </w:rPr>
        <w:t>ширету</w:t>
      </w:r>
      <w:proofErr w:type="spellEnd"/>
      <w:r>
        <w:rPr>
          <w:rFonts w:ascii="Times New Roman" w:hAnsi="Times New Roman" w:cs="Times New Roman"/>
        </w:rPr>
        <w:t>-хутухт.</w:t>
      </w:r>
      <w:r w:rsidRPr="00EF5D06">
        <w:rPr>
          <w:rFonts w:ascii="Times New Roman" w:hAnsi="Times New Roman" w:cs="Times New Roman"/>
        </w:rPr>
        <w:t xml:space="preserve"> </w:t>
      </w:r>
      <w:r>
        <w:rPr>
          <w:rFonts w:ascii="Times New Roman" w:hAnsi="Times New Roman" w:cs="Times New Roman"/>
        </w:rPr>
        <w:t>Среди других высших лам, с которыми консультировался император, можно назвать Гоман-хутухту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sgo</w:t>
      </w:r>
      <w:proofErr w:type="spellEnd"/>
      <w:r w:rsidRPr="006109DD">
        <w:rPr>
          <w:rFonts w:ascii="Times New Roman" w:hAnsi="Times New Roman" w:cs="Times New Roman"/>
        </w:rPr>
        <w:t xml:space="preserve"> </w:t>
      </w:r>
      <w:proofErr w:type="spellStart"/>
      <w:r>
        <w:rPr>
          <w:rFonts w:ascii="Times New Roman" w:hAnsi="Times New Roman" w:cs="Times New Roman"/>
          <w:lang w:val="en-US"/>
        </w:rPr>
        <w:t>mang</w:t>
      </w:r>
      <w:proofErr w:type="spellEnd"/>
      <w:r w:rsidRPr="006109DD">
        <w:rPr>
          <w:rFonts w:ascii="Times New Roman" w:hAnsi="Times New Roman" w:cs="Times New Roman"/>
        </w:rPr>
        <w:t xml:space="preserve"> </w:t>
      </w:r>
      <w:r>
        <w:rPr>
          <w:rFonts w:ascii="Times New Roman" w:hAnsi="Times New Roman" w:cs="Times New Roman"/>
          <w:lang w:val="en-US"/>
        </w:rPr>
        <w:t>ho</w:t>
      </w:r>
      <w:r w:rsidRPr="006109DD">
        <w:rPr>
          <w:rFonts w:ascii="Times New Roman" w:hAnsi="Times New Roman" w:cs="Times New Roman"/>
        </w:rPr>
        <w:t xml:space="preserve"> </w:t>
      </w:r>
      <w:proofErr w:type="spellStart"/>
      <w:r>
        <w:rPr>
          <w:rFonts w:ascii="Times New Roman" w:hAnsi="Times New Roman" w:cs="Times New Roman"/>
          <w:lang w:val="en-US"/>
        </w:rPr>
        <w:t>thog</w:t>
      </w:r>
      <w:proofErr w:type="spellEnd"/>
      <w:r w:rsidRPr="006109DD">
        <w:rPr>
          <w:rFonts w:ascii="Times New Roman" w:hAnsi="Times New Roman" w:cs="Times New Roman"/>
        </w:rPr>
        <w:t xml:space="preserve"> </w:t>
      </w:r>
      <w:proofErr w:type="spellStart"/>
      <w:r>
        <w:rPr>
          <w:rFonts w:ascii="Times New Roman" w:hAnsi="Times New Roman" w:cs="Times New Roman"/>
          <w:lang w:val="en-US"/>
        </w:rPr>
        <w:t>thu</w:t>
      </w:r>
      <w:proofErr w:type="spellEnd"/>
      <w:r>
        <w:rPr>
          <w:rFonts w:ascii="Times New Roman" w:hAnsi="Times New Roman" w:cs="Times New Roman"/>
        </w:rPr>
        <w:t>, кит.</w:t>
      </w:r>
      <w:r w:rsidRPr="006109DD">
        <w:rPr>
          <w:rFonts w:ascii="Times New Roman" w:hAnsi="Times New Roman" w:cs="Times New Roman" w:hint="eastAsia"/>
        </w:rPr>
        <w:t xml:space="preserve"> </w:t>
      </w:r>
      <w:r>
        <w:rPr>
          <w:rFonts w:ascii="Times New Roman" w:hAnsi="Times New Roman" w:cs="Times New Roman" w:hint="eastAsia"/>
        </w:rPr>
        <w:t>果蟒呼圖克圖</w:t>
      </w:r>
      <w:r>
        <w:rPr>
          <w:rFonts w:ascii="Times New Roman" w:hAnsi="Times New Roman" w:cs="Times New Roman"/>
        </w:rPr>
        <w:t>)</w:t>
      </w:r>
      <w:r w:rsidRPr="006109D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Тонгкор</w:t>
      </w:r>
      <w:proofErr w:type="spellEnd"/>
      <w:r>
        <w:rPr>
          <w:rFonts w:ascii="Times New Roman" w:hAnsi="Times New Roman" w:cs="Times New Roman"/>
        </w:rPr>
        <w:t>-хутухту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stong</w:t>
      </w:r>
      <w:proofErr w:type="spellEnd"/>
      <w:r w:rsidRPr="00EF5D06">
        <w:rPr>
          <w:rFonts w:ascii="Times New Roman" w:hAnsi="Times New Roman" w:cs="Times New Roman"/>
        </w:rPr>
        <w:t xml:space="preserve"> ‘</w:t>
      </w:r>
      <w:r>
        <w:rPr>
          <w:rFonts w:ascii="Times New Roman" w:hAnsi="Times New Roman" w:cs="Times New Roman"/>
          <w:lang w:val="en-US"/>
        </w:rPr>
        <w:t>khor</w:t>
      </w:r>
      <w:r w:rsidRPr="00EF5D06">
        <w:rPr>
          <w:rFonts w:ascii="Times New Roman" w:hAnsi="Times New Roman" w:cs="Times New Roman"/>
        </w:rPr>
        <w:t xml:space="preserve"> </w:t>
      </w:r>
      <w:r>
        <w:rPr>
          <w:rFonts w:ascii="Times New Roman" w:hAnsi="Times New Roman" w:cs="Times New Roman"/>
          <w:lang w:val="en-US"/>
        </w:rPr>
        <w:t>hu</w:t>
      </w:r>
      <w:r w:rsidRPr="00EF5D06">
        <w:rPr>
          <w:rFonts w:ascii="Times New Roman" w:hAnsi="Times New Roman" w:cs="Times New Roman"/>
        </w:rPr>
        <w:t xml:space="preserve"> </w:t>
      </w:r>
      <w:proofErr w:type="spellStart"/>
      <w:r>
        <w:rPr>
          <w:rFonts w:ascii="Times New Roman" w:hAnsi="Times New Roman" w:cs="Times New Roman"/>
          <w:lang w:val="en-US"/>
        </w:rPr>
        <w:t>thog</w:t>
      </w:r>
      <w:proofErr w:type="spellEnd"/>
      <w:r w:rsidRPr="00EF5D06">
        <w:rPr>
          <w:rFonts w:ascii="Times New Roman" w:hAnsi="Times New Roman" w:cs="Times New Roman"/>
        </w:rPr>
        <w:t xml:space="preserve"> </w:t>
      </w:r>
      <w:proofErr w:type="spellStart"/>
      <w:r>
        <w:rPr>
          <w:rFonts w:ascii="Times New Roman" w:hAnsi="Times New Roman" w:cs="Times New Roman"/>
          <w:lang w:val="en-US"/>
        </w:rPr>
        <w:t>thu</w:t>
      </w:r>
      <w:proofErr w:type="spellEnd"/>
      <w:r w:rsidRPr="00EF5D06">
        <w:rPr>
          <w:rFonts w:ascii="Times New Roman" w:hAnsi="Times New Roman" w:cs="Times New Roman"/>
        </w:rPr>
        <w:t xml:space="preserve">, </w:t>
      </w:r>
      <w:r>
        <w:rPr>
          <w:rFonts w:ascii="Times New Roman" w:hAnsi="Times New Roman" w:cs="Times New Roman"/>
        </w:rPr>
        <w:t>кит.</w:t>
      </w:r>
      <w:r w:rsidRPr="00EF5D06">
        <w:rPr>
          <w:rFonts w:ascii="Times New Roman" w:hAnsi="Times New Roman" w:cs="Times New Roman" w:hint="eastAsia"/>
        </w:rPr>
        <w:t xml:space="preserve"> </w:t>
      </w:r>
      <w:r>
        <w:rPr>
          <w:rFonts w:ascii="Times New Roman" w:hAnsi="Times New Roman" w:cs="Times New Roman" w:hint="eastAsia"/>
        </w:rPr>
        <w:t>洞科爾呼圖克圖</w:t>
      </w:r>
      <w:r>
        <w:rPr>
          <w:rFonts w:ascii="Times New Roman" w:hAnsi="Times New Roman" w:cs="Times New Roman"/>
        </w:rPr>
        <w:t>), Тукан-хутухту (</w:t>
      </w:r>
      <w:proofErr w:type="spellStart"/>
      <w:r>
        <w:rPr>
          <w:rFonts w:ascii="Times New Roman" w:hAnsi="Times New Roman" w:cs="Times New Roman"/>
        </w:rPr>
        <w:t>тиб</w:t>
      </w:r>
      <w:proofErr w:type="spellEnd"/>
      <w:r>
        <w:rPr>
          <w:rFonts w:ascii="Times New Roman" w:hAnsi="Times New Roman" w:cs="Times New Roman"/>
        </w:rPr>
        <w:t xml:space="preserve">. </w:t>
      </w:r>
      <w:proofErr w:type="spellStart"/>
      <w:r>
        <w:rPr>
          <w:rFonts w:ascii="Times New Roman" w:hAnsi="Times New Roman" w:cs="Times New Roman"/>
          <w:lang w:val="en-US"/>
        </w:rPr>
        <w:t>thu</w:t>
      </w:r>
      <w:proofErr w:type="spellEnd"/>
      <w:r w:rsidRPr="006109DD">
        <w:rPr>
          <w:rFonts w:ascii="Times New Roman" w:hAnsi="Times New Roman" w:cs="Times New Roman"/>
        </w:rPr>
        <w:t>’</w:t>
      </w:r>
      <w:r>
        <w:rPr>
          <w:rFonts w:ascii="Times New Roman" w:hAnsi="Times New Roman" w:cs="Times New Roman"/>
          <w:lang w:val="en-US"/>
        </w:rPr>
        <w:t>u</w:t>
      </w:r>
      <w:r w:rsidRPr="006109DD">
        <w:rPr>
          <w:rFonts w:ascii="Times New Roman" w:hAnsi="Times New Roman" w:cs="Times New Roman"/>
        </w:rPr>
        <w:t xml:space="preserve"> </w:t>
      </w:r>
      <w:proofErr w:type="spellStart"/>
      <w:r>
        <w:rPr>
          <w:rFonts w:ascii="Times New Roman" w:hAnsi="Times New Roman" w:cs="Times New Roman"/>
          <w:lang w:val="en-US"/>
        </w:rPr>
        <w:t>kwan</w:t>
      </w:r>
      <w:proofErr w:type="spellEnd"/>
      <w:r w:rsidRPr="006109DD">
        <w:rPr>
          <w:rFonts w:ascii="Times New Roman" w:hAnsi="Times New Roman" w:cs="Times New Roman"/>
        </w:rPr>
        <w:t xml:space="preserve"> </w:t>
      </w:r>
      <w:r>
        <w:rPr>
          <w:rFonts w:ascii="Times New Roman" w:hAnsi="Times New Roman" w:cs="Times New Roman"/>
          <w:lang w:val="en-US"/>
        </w:rPr>
        <w:t>ho</w:t>
      </w:r>
      <w:r w:rsidRPr="006109DD">
        <w:rPr>
          <w:rFonts w:ascii="Times New Roman" w:hAnsi="Times New Roman" w:cs="Times New Roman"/>
        </w:rPr>
        <w:t xml:space="preserve"> </w:t>
      </w:r>
      <w:proofErr w:type="spellStart"/>
      <w:r>
        <w:rPr>
          <w:rFonts w:ascii="Times New Roman" w:hAnsi="Times New Roman" w:cs="Times New Roman"/>
          <w:lang w:val="en-US"/>
        </w:rPr>
        <w:t>thog</w:t>
      </w:r>
      <w:proofErr w:type="spellEnd"/>
      <w:r w:rsidRPr="006109DD">
        <w:rPr>
          <w:rFonts w:ascii="Times New Roman" w:hAnsi="Times New Roman" w:cs="Times New Roman"/>
        </w:rPr>
        <w:t xml:space="preserve"> </w:t>
      </w:r>
      <w:proofErr w:type="spellStart"/>
      <w:r>
        <w:rPr>
          <w:rFonts w:ascii="Times New Roman" w:hAnsi="Times New Roman" w:cs="Times New Roman"/>
          <w:lang w:val="en-US"/>
        </w:rPr>
        <w:t>thu</w:t>
      </w:r>
      <w:proofErr w:type="spellEnd"/>
      <w:r w:rsidRPr="006109DD">
        <w:rPr>
          <w:rFonts w:ascii="Times New Roman" w:hAnsi="Times New Roman" w:cs="Times New Roman"/>
        </w:rPr>
        <w:t xml:space="preserve">, </w:t>
      </w:r>
      <w:r>
        <w:rPr>
          <w:rFonts w:ascii="Times New Roman" w:eastAsia="PMingLiU" w:hAnsi="Times New Roman" w:cs="Times New Roman"/>
          <w:lang w:eastAsia="zh-MO"/>
        </w:rPr>
        <w:t>кит.</w:t>
      </w:r>
      <w:r w:rsidRPr="006109DD">
        <w:rPr>
          <w:rFonts w:ascii="Times New Roman" w:hAnsi="Times New Roman" w:cs="Times New Roman" w:hint="eastAsia"/>
        </w:rPr>
        <w:t xml:space="preserve"> </w:t>
      </w:r>
      <w:r>
        <w:rPr>
          <w:rFonts w:ascii="Times New Roman" w:hAnsi="Times New Roman" w:cs="Times New Roman" w:hint="eastAsia"/>
        </w:rPr>
        <w:t>土觀呼圖克圖</w:t>
      </w:r>
      <w:r>
        <w:rPr>
          <w:rFonts w:ascii="Times New Roman" w:hAnsi="Times New Roman" w:cs="Times New Roman"/>
        </w:rPr>
        <w:t xml:space="preserve">) и </w:t>
      </w:r>
      <w:proofErr w:type="spellStart"/>
      <w:r>
        <w:rPr>
          <w:rFonts w:ascii="Times New Roman" w:hAnsi="Times New Roman" w:cs="Times New Roman"/>
        </w:rPr>
        <w:t>Гунтанг</w:t>
      </w:r>
      <w:proofErr w:type="spellEnd"/>
      <w:r>
        <w:rPr>
          <w:rFonts w:ascii="Times New Roman" w:hAnsi="Times New Roman" w:cs="Times New Roman"/>
        </w:rPr>
        <w:t>-хутухту (</w:t>
      </w:r>
      <w:proofErr w:type="spellStart"/>
      <w:r>
        <w:rPr>
          <w:rFonts w:ascii="Times New Roman" w:hAnsi="Times New Roman" w:cs="Times New Roman"/>
        </w:rPr>
        <w:t>тиб</w:t>
      </w:r>
      <w:proofErr w:type="spellEnd"/>
      <w:r>
        <w:rPr>
          <w:rFonts w:ascii="Times New Roman" w:hAnsi="Times New Roman" w:cs="Times New Roman"/>
        </w:rPr>
        <w:t xml:space="preserve">. </w:t>
      </w:r>
      <w:r>
        <w:rPr>
          <w:rFonts w:ascii="Times New Roman" w:hAnsi="Times New Roman" w:cs="Times New Roman"/>
          <w:lang w:val="en-US"/>
        </w:rPr>
        <w:t>gung</w:t>
      </w:r>
      <w:r w:rsidRPr="006109DD">
        <w:rPr>
          <w:rFonts w:ascii="Times New Roman" w:hAnsi="Times New Roman" w:cs="Times New Roman"/>
        </w:rPr>
        <w:t xml:space="preserve"> </w:t>
      </w:r>
      <w:r>
        <w:rPr>
          <w:rFonts w:ascii="Times New Roman" w:hAnsi="Times New Roman" w:cs="Times New Roman"/>
          <w:lang w:val="en-US"/>
        </w:rPr>
        <w:t>thang</w:t>
      </w:r>
      <w:r w:rsidRPr="006109DD">
        <w:rPr>
          <w:rFonts w:ascii="Times New Roman" w:hAnsi="Times New Roman" w:cs="Times New Roman"/>
        </w:rPr>
        <w:t xml:space="preserve"> </w:t>
      </w:r>
      <w:r>
        <w:rPr>
          <w:rFonts w:ascii="Times New Roman" w:hAnsi="Times New Roman" w:cs="Times New Roman"/>
          <w:lang w:val="en-US"/>
        </w:rPr>
        <w:t>ho</w:t>
      </w:r>
      <w:r w:rsidRPr="006109DD">
        <w:rPr>
          <w:rFonts w:ascii="Times New Roman" w:hAnsi="Times New Roman" w:cs="Times New Roman"/>
        </w:rPr>
        <w:t xml:space="preserve"> </w:t>
      </w:r>
      <w:proofErr w:type="spellStart"/>
      <w:r>
        <w:rPr>
          <w:rFonts w:ascii="Times New Roman" w:hAnsi="Times New Roman" w:cs="Times New Roman"/>
          <w:lang w:val="en-US"/>
        </w:rPr>
        <w:t>tho</w:t>
      </w:r>
      <w:proofErr w:type="spellEnd"/>
      <w:r w:rsidRPr="006109DD">
        <w:rPr>
          <w:rFonts w:ascii="Times New Roman" w:hAnsi="Times New Roman" w:cs="Times New Roman"/>
        </w:rPr>
        <w:t xml:space="preserve"> </w:t>
      </w:r>
      <w:proofErr w:type="spellStart"/>
      <w:r>
        <w:rPr>
          <w:rFonts w:ascii="Times New Roman" w:hAnsi="Times New Roman" w:cs="Times New Roman"/>
          <w:lang w:val="en-US"/>
        </w:rPr>
        <w:t>thu</w:t>
      </w:r>
      <w:proofErr w:type="spellEnd"/>
      <w:r w:rsidRPr="006109DD">
        <w:rPr>
          <w:rFonts w:ascii="Times New Roman" w:hAnsi="Times New Roman" w:cs="Times New Roman"/>
        </w:rPr>
        <w:t xml:space="preserve">, </w:t>
      </w:r>
      <w:r>
        <w:rPr>
          <w:rFonts w:ascii="Times New Roman" w:hAnsi="Times New Roman" w:cs="Times New Roman"/>
        </w:rPr>
        <w:t>кит.</w:t>
      </w:r>
      <w:r w:rsidRPr="006109DD">
        <w:rPr>
          <w:rFonts w:ascii="Times New Roman" w:hAnsi="Times New Roman" w:cs="Times New Roman" w:hint="eastAsia"/>
        </w:rPr>
        <w:t xml:space="preserve"> </w:t>
      </w:r>
      <w:r>
        <w:rPr>
          <w:rFonts w:ascii="Times New Roman" w:hAnsi="Times New Roman" w:cs="Times New Roman" w:hint="eastAsia"/>
        </w:rPr>
        <w:t>貢唐呼圖克圖</w:t>
      </w:r>
      <w:r>
        <w:rPr>
          <w:rFonts w:ascii="Times New Roman" w:hAnsi="Times New Roman" w:cs="Times New Roman"/>
        </w:rPr>
        <w:t>).</w:t>
      </w:r>
    </w:p>
  </w:footnote>
  <w:footnote w:id="229">
    <w:p w14:paraId="1ABA031A" w14:textId="77777777" w:rsidR="00D16DA8" w:rsidRPr="000D30B9" w:rsidRDefault="00D16DA8" w:rsidP="000D30B9">
      <w:pPr>
        <w:pStyle w:val="ac"/>
        <w:jc w:val="both"/>
        <w:rPr>
          <w:rFonts w:ascii="Times New Roman" w:hAnsi="Times New Roman" w:cs="Times New Roman"/>
        </w:rPr>
      </w:pPr>
      <w:r w:rsidRPr="000D30B9">
        <w:rPr>
          <w:rStyle w:val="ae"/>
          <w:rFonts w:ascii="Times New Roman" w:hAnsi="Times New Roman" w:cs="Times New Roman"/>
        </w:rPr>
        <w:footnoteRef/>
      </w:r>
      <w:r w:rsidRPr="000D30B9">
        <w:rPr>
          <w:rFonts w:ascii="Times New Roman" w:hAnsi="Times New Roman" w:cs="Times New Roman"/>
        </w:rPr>
        <w:t xml:space="preserve"> </w:t>
      </w:r>
      <w:proofErr w:type="spellStart"/>
      <w:r w:rsidRPr="000D30B9">
        <w:rPr>
          <w:rFonts w:ascii="Times New Roman" w:hAnsi="Times New Roman" w:cs="Times New Roman"/>
        </w:rPr>
        <w:t>Хуэйлунь</w:t>
      </w:r>
      <w:proofErr w:type="spellEnd"/>
      <w:r w:rsidRPr="000D30B9">
        <w:rPr>
          <w:rFonts w:ascii="Times New Roman" w:hAnsi="Times New Roman" w:cs="Times New Roman"/>
        </w:rPr>
        <w:t xml:space="preserve"> (кит</w:t>
      </w:r>
      <w:r w:rsidRPr="000D30B9">
        <w:rPr>
          <w:rFonts w:ascii="Times New Roman" w:hAnsi="Times New Roman" w:cs="Times New Roman"/>
        </w:rPr>
        <w:t>惠倫</w:t>
      </w:r>
      <w:proofErr w:type="gramStart"/>
      <w:r w:rsidRPr="000D30B9">
        <w:rPr>
          <w:rFonts w:ascii="Times New Roman" w:hAnsi="Times New Roman" w:cs="Times New Roman"/>
        </w:rPr>
        <w:t>, ?</w:t>
      </w:r>
      <w:proofErr w:type="gramEnd"/>
      <w:r w:rsidRPr="000D30B9">
        <w:rPr>
          <w:rFonts w:ascii="Times New Roman" w:hAnsi="Times New Roman" w:cs="Times New Roman"/>
        </w:rPr>
        <w:t xml:space="preserve"> - 1797) </w:t>
      </w:r>
      <w:r>
        <w:rPr>
          <w:rFonts w:ascii="Times New Roman" w:hAnsi="Times New Roman" w:cs="Times New Roman"/>
        </w:rPr>
        <w:t>–</w:t>
      </w:r>
      <w:r w:rsidRPr="000D30B9">
        <w:rPr>
          <w:rFonts w:ascii="Times New Roman" w:hAnsi="Times New Roman" w:cs="Times New Roman"/>
        </w:rPr>
        <w:t xml:space="preserve"> </w:t>
      </w:r>
      <w:r>
        <w:rPr>
          <w:rFonts w:ascii="Times New Roman" w:hAnsi="Times New Roman" w:cs="Times New Roman"/>
        </w:rPr>
        <w:t>чиновник цинской администрации, принадлежал к маньчжурскому окаймленному желтому знамени.</w:t>
      </w:r>
    </w:p>
  </w:footnote>
  <w:footnote w:id="230">
    <w:p w14:paraId="6D15C619" w14:textId="77777777" w:rsidR="00D16DA8" w:rsidRPr="00387E8A" w:rsidRDefault="00D16DA8" w:rsidP="00387E8A">
      <w:pPr>
        <w:pStyle w:val="ac"/>
        <w:jc w:val="both"/>
        <w:rPr>
          <w:rFonts w:ascii="Times New Roman" w:hAnsi="Times New Roman" w:cs="Times New Roman"/>
        </w:rPr>
      </w:pPr>
      <w:r w:rsidRPr="00387E8A">
        <w:rPr>
          <w:rStyle w:val="ae"/>
          <w:rFonts w:ascii="Times New Roman" w:hAnsi="Times New Roman" w:cs="Times New Roman"/>
        </w:rPr>
        <w:footnoteRef/>
      </w:r>
      <w:r w:rsidRPr="00387E8A">
        <w:rPr>
          <w:rFonts w:ascii="Times New Roman" w:hAnsi="Times New Roman" w:cs="Times New Roman"/>
        </w:rPr>
        <w:t xml:space="preserve"> </w:t>
      </w:r>
      <w:proofErr w:type="spellStart"/>
      <w:r w:rsidRPr="00387E8A">
        <w:rPr>
          <w:rFonts w:ascii="Times New Roman" w:hAnsi="Times New Roman" w:cs="Times New Roman"/>
        </w:rPr>
        <w:t>Артасиди</w:t>
      </w:r>
      <w:proofErr w:type="spellEnd"/>
      <w:r w:rsidRPr="00387E8A">
        <w:rPr>
          <w:rFonts w:ascii="Times New Roman" w:hAnsi="Times New Roman" w:cs="Times New Roman"/>
        </w:rPr>
        <w:t xml:space="preserve"> (кит. </w:t>
      </w:r>
      <w:r w:rsidRPr="00387E8A">
        <w:rPr>
          <w:rFonts w:ascii="Times New Roman" w:hAnsi="Times New Roman" w:cs="Times New Roman"/>
        </w:rPr>
        <w:t>阿爾塔錫第</w:t>
      </w:r>
      <w:r w:rsidRPr="00387E8A">
        <w:rPr>
          <w:rFonts w:ascii="Times New Roman" w:hAnsi="Times New Roman" w:cs="Times New Roman"/>
        </w:rPr>
        <w:t xml:space="preserve">, ? - 1819) – чиновник цинской администрации, принадлежал к маньчжурскому белому знамени. При императоре </w:t>
      </w:r>
      <w:proofErr w:type="spellStart"/>
      <w:r w:rsidRPr="00387E8A">
        <w:rPr>
          <w:rFonts w:ascii="Times New Roman" w:hAnsi="Times New Roman" w:cs="Times New Roman"/>
        </w:rPr>
        <w:t>Цзяцине</w:t>
      </w:r>
      <w:proofErr w:type="spellEnd"/>
      <w:r w:rsidRPr="00387E8A">
        <w:rPr>
          <w:rFonts w:ascii="Times New Roman" w:hAnsi="Times New Roman" w:cs="Times New Roman"/>
        </w:rPr>
        <w:t xml:space="preserve"> служил в качестве </w:t>
      </w:r>
      <w:proofErr w:type="spellStart"/>
      <w:r w:rsidRPr="00387E8A">
        <w:rPr>
          <w:rFonts w:ascii="Times New Roman" w:hAnsi="Times New Roman" w:cs="Times New Roman"/>
        </w:rPr>
        <w:t>амбаня</w:t>
      </w:r>
      <w:proofErr w:type="spellEnd"/>
      <w:r w:rsidRPr="00387E8A">
        <w:rPr>
          <w:rFonts w:ascii="Times New Roman" w:hAnsi="Times New Roman" w:cs="Times New Roman"/>
        </w:rPr>
        <w:t xml:space="preserve"> в </w:t>
      </w:r>
      <w:proofErr w:type="spellStart"/>
      <w:r w:rsidRPr="00387E8A">
        <w:rPr>
          <w:rFonts w:ascii="Times New Roman" w:hAnsi="Times New Roman" w:cs="Times New Roman"/>
        </w:rPr>
        <w:t>Карашаре</w:t>
      </w:r>
      <w:proofErr w:type="spellEnd"/>
      <w:r w:rsidRPr="00387E8A">
        <w:rPr>
          <w:rFonts w:ascii="Times New Roman" w:hAnsi="Times New Roman" w:cs="Times New Roman"/>
        </w:rPr>
        <w:t>, Урге, Кашгаре.</w:t>
      </w:r>
    </w:p>
  </w:footnote>
  <w:footnote w:id="231">
    <w:p w14:paraId="775D9C1F" w14:textId="77777777" w:rsidR="00D16DA8" w:rsidRPr="00387E8A" w:rsidRDefault="00D16DA8" w:rsidP="00387E8A">
      <w:pPr>
        <w:pStyle w:val="ac"/>
        <w:jc w:val="both"/>
        <w:rPr>
          <w:rFonts w:ascii="Times New Roman" w:hAnsi="Times New Roman" w:cs="Times New Roman"/>
        </w:rPr>
      </w:pPr>
      <w:r w:rsidRPr="00387E8A">
        <w:rPr>
          <w:rStyle w:val="ae"/>
          <w:rFonts w:ascii="Times New Roman" w:hAnsi="Times New Roman" w:cs="Times New Roman"/>
        </w:rPr>
        <w:footnoteRef/>
      </w:r>
      <w:r w:rsidRPr="00387E8A">
        <w:rPr>
          <w:rFonts w:ascii="Times New Roman" w:hAnsi="Times New Roman" w:cs="Times New Roman"/>
        </w:rPr>
        <w:t xml:space="preserve"> </w:t>
      </w:r>
      <w:proofErr w:type="spellStart"/>
      <w:r w:rsidRPr="00387E8A">
        <w:rPr>
          <w:rFonts w:ascii="Times New Roman" w:hAnsi="Times New Roman" w:cs="Times New Roman"/>
        </w:rPr>
        <w:t>Сунъюнь</w:t>
      </w:r>
      <w:proofErr w:type="spellEnd"/>
      <w:r w:rsidRPr="00387E8A">
        <w:rPr>
          <w:rFonts w:ascii="Times New Roman" w:hAnsi="Times New Roman" w:cs="Times New Roman"/>
        </w:rPr>
        <w:t xml:space="preserve"> (кит. </w:t>
      </w:r>
      <w:r w:rsidRPr="00387E8A">
        <w:rPr>
          <w:rFonts w:ascii="Times New Roman" w:hAnsi="Times New Roman" w:cs="Times New Roman"/>
        </w:rPr>
        <w:t>松筠</w:t>
      </w:r>
      <w:r w:rsidRPr="00387E8A">
        <w:rPr>
          <w:rFonts w:ascii="Times New Roman" w:hAnsi="Times New Roman" w:cs="Times New Roman"/>
        </w:rPr>
        <w:t xml:space="preserve">, 1752-1835) – высокопоставленный чиновник цинской администрации, принадлежал к монгольскому синему знамени. С 1794 г. по 1799 г. занимал пост </w:t>
      </w:r>
      <w:proofErr w:type="spellStart"/>
      <w:r w:rsidRPr="00387E8A">
        <w:rPr>
          <w:rFonts w:ascii="Times New Roman" w:hAnsi="Times New Roman" w:cs="Times New Roman"/>
        </w:rPr>
        <w:t>амбаня</w:t>
      </w:r>
      <w:proofErr w:type="spellEnd"/>
      <w:r w:rsidRPr="00387E8A">
        <w:rPr>
          <w:rFonts w:ascii="Times New Roman" w:hAnsi="Times New Roman" w:cs="Times New Roman"/>
        </w:rPr>
        <w:t xml:space="preserve"> в Тибете. Является автором многих важных сочинений о Тибете </w:t>
      </w:r>
      <w:r w:rsidRPr="00387E8A">
        <w:rPr>
          <w:rFonts w:ascii="Times New Roman" w:hAnsi="Times New Roman" w:cs="Times New Roman"/>
          <w:lang w:val="en-US"/>
        </w:rPr>
        <w:t>XVIII</w:t>
      </w:r>
      <w:r w:rsidRPr="00387E8A">
        <w:rPr>
          <w:rFonts w:ascii="Times New Roman" w:hAnsi="Times New Roman" w:cs="Times New Roman"/>
        </w:rPr>
        <w:t xml:space="preserve"> в. [Фэн </w:t>
      </w:r>
      <w:proofErr w:type="spellStart"/>
      <w:r w:rsidRPr="00387E8A">
        <w:rPr>
          <w:rFonts w:ascii="Times New Roman" w:hAnsi="Times New Roman" w:cs="Times New Roman"/>
        </w:rPr>
        <w:t>Минчжу</w:t>
      </w:r>
      <w:proofErr w:type="spellEnd"/>
      <w:r w:rsidRPr="00387E8A">
        <w:rPr>
          <w:rFonts w:ascii="Times New Roman" w:hAnsi="Times New Roman" w:cs="Times New Roman"/>
        </w:rPr>
        <w:t xml:space="preserve"> 2014].</w:t>
      </w:r>
    </w:p>
  </w:footnote>
  <w:footnote w:id="232">
    <w:p w14:paraId="5D3B58F5" w14:textId="671677FE" w:rsidR="00D16DA8" w:rsidRDefault="00D16DA8" w:rsidP="00387E8A">
      <w:pPr>
        <w:pStyle w:val="ac"/>
        <w:jc w:val="both"/>
      </w:pPr>
      <w:r w:rsidRPr="00387E8A">
        <w:rPr>
          <w:rStyle w:val="ae"/>
          <w:rFonts w:ascii="Times New Roman" w:hAnsi="Times New Roman" w:cs="Times New Roman"/>
        </w:rPr>
        <w:footnoteRef/>
      </w:r>
      <w:r w:rsidRPr="00387E8A">
        <w:rPr>
          <w:rFonts w:ascii="Times New Roman" w:hAnsi="Times New Roman" w:cs="Times New Roman"/>
        </w:rPr>
        <w:t xml:space="preserve"> Важным является тот факт, что изначально предполагалось возложить обязанности по вытягивани</w:t>
      </w:r>
      <w:r w:rsidR="00696976">
        <w:rPr>
          <w:rFonts w:ascii="Times New Roman" w:hAnsi="Times New Roman" w:cs="Times New Roman"/>
        </w:rPr>
        <w:t>ю</w:t>
      </w:r>
      <w:r w:rsidRPr="00387E8A">
        <w:rPr>
          <w:rFonts w:ascii="Times New Roman" w:hAnsi="Times New Roman" w:cs="Times New Roman"/>
        </w:rPr>
        <w:t xml:space="preserve"> жребия на главного </w:t>
      </w:r>
      <w:proofErr w:type="spellStart"/>
      <w:r w:rsidRPr="00387E8A">
        <w:rPr>
          <w:rFonts w:ascii="Times New Roman" w:hAnsi="Times New Roman" w:cs="Times New Roman"/>
        </w:rPr>
        <w:t>дзасак</w:t>
      </w:r>
      <w:proofErr w:type="spellEnd"/>
      <w:r w:rsidRPr="00387E8A">
        <w:rPr>
          <w:rFonts w:ascii="Times New Roman" w:hAnsi="Times New Roman" w:cs="Times New Roman"/>
        </w:rPr>
        <w:t>-ламу Пекина [</w:t>
      </w:r>
      <w:proofErr w:type="spellStart"/>
      <w:r w:rsidRPr="00387E8A">
        <w:rPr>
          <w:rFonts w:ascii="Times New Roman" w:hAnsi="Times New Roman" w:cs="Times New Roman"/>
          <w:lang w:val="en-US"/>
        </w:rPr>
        <w:t>Oidtmann</w:t>
      </w:r>
      <w:proofErr w:type="spellEnd"/>
      <w:r w:rsidRPr="00387E8A">
        <w:rPr>
          <w:rFonts w:ascii="Times New Roman" w:hAnsi="Times New Roman" w:cs="Times New Roman"/>
        </w:rPr>
        <w:t xml:space="preserve"> 2018: 125].</w:t>
      </w:r>
    </w:p>
  </w:footnote>
  <w:footnote w:id="233">
    <w:p w14:paraId="48D0870B" w14:textId="77777777" w:rsidR="00D16DA8" w:rsidRPr="00F14900" w:rsidRDefault="00D16DA8" w:rsidP="00B138E6">
      <w:pPr>
        <w:pStyle w:val="ac"/>
        <w:jc w:val="both"/>
        <w:rPr>
          <w:rFonts w:ascii="Times New Roman" w:hAnsi="Times New Roman" w:cs="Times New Roman"/>
        </w:rPr>
      </w:pPr>
      <w:r w:rsidRPr="00F14900">
        <w:rPr>
          <w:rStyle w:val="ae"/>
          <w:rFonts w:ascii="Times New Roman" w:hAnsi="Times New Roman" w:cs="Times New Roman"/>
        </w:rPr>
        <w:footnoteRef/>
      </w:r>
      <w:r w:rsidRPr="00F14900">
        <w:rPr>
          <w:rFonts w:ascii="Times New Roman" w:hAnsi="Times New Roman" w:cs="Times New Roman"/>
        </w:rPr>
        <w:t xml:space="preserve"> </w:t>
      </w:r>
      <w:proofErr w:type="spellStart"/>
      <w:r w:rsidRPr="00F14900">
        <w:rPr>
          <w:rFonts w:ascii="Times New Roman" w:hAnsi="Times New Roman" w:cs="Times New Roman"/>
        </w:rPr>
        <w:t>Далама</w:t>
      </w:r>
      <w:proofErr w:type="spellEnd"/>
      <w:r w:rsidRPr="00F14900">
        <w:rPr>
          <w:rFonts w:ascii="Times New Roman" w:hAnsi="Times New Roman" w:cs="Times New Roman"/>
        </w:rPr>
        <w:t xml:space="preserve"> (кит. </w:t>
      </w:r>
      <w:r w:rsidRPr="00F14900">
        <w:rPr>
          <w:rFonts w:ascii="Times New Roman" w:hAnsi="Times New Roman" w:cs="Times New Roman"/>
        </w:rPr>
        <w:t>達喇嘛</w:t>
      </w:r>
      <w:r w:rsidRPr="00F14900">
        <w:rPr>
          <w:rFonts w:ascii="Times New Roman" w:hAnsi="Times New Roman" w:cs="Times New Roman"/>
        </w:rPr>
        <w:t xml:space="preserve">) – </w:t>
      </w:r>
      <w:r>
        <w:rPr>
          <w:rFonts w:ascii="Times New Roman" w:hAnsi="Times New Roman" w:cs="Times New Roman"/>
        </w:rPr>
        <w:t>настоятель</w:t>
      </w:r>
      <w:r w:rsidRPr="00F14900">
        <w:rPr>
          <w:rFonts w:ascii="Times New Roman" w:hAnsi="Times New Roman" w:cs="Times New Roman"/>
        </w:rPr>
        <w:t xml:space="preserve"> монастыря (должность в иерархии монастырского управления в тибетском буддизме при династии Цин).</w:t>
      </w:r>
    </w:p>
  </w:footnote>
  <w:footnote w:id="234">
    <w:p w14:paraId="02D99B40" w14:textId="77777777" w:rsidR="00D16DA8" w:rsidRDefault="00D16DA8" w:rsidP="00B138E6">
      <w:pPr>
        <w:pStyle w:val="ac"/>
        <w:jc w:val="both"/>
      </w:pPr>
      <w:r w:rsidRPr="00F14900">
        <w:rPr>
          <w:rStyle w:val="ae"/>
          <w:rFonts w:ascii="Times New Roman" w:hAnsi="Times New Roman" w:cs="Times New Roman"/>
        </w:rPr>
        <w:footnoteRef/>
      </w:r>
      <w:r w:rsidRPr="00F14900">
        <w:rPr>
          <w:rFonts w:ascii="Times New Roman" w:hAnsi="Times New Roman" w:cs="Times New Roman"/>
        </w:rPr>
        <w:t xml:space="preserve"> </w:t>
      </w:r>
      <w:proofErr w:type="spellStart"/>
      <w:r w:rsidRPr="00F14900">
        <w:rPr>
          <w:rFonts w:ascii="Times New Roman" w:hAnsi="Times New Roman" w:cs="Times New Roman"/>
        </w:rPr>
        <w:t>Хорчин</w:t>
      </w:r>
      <w:proofErr w:type="spellEnd"/>
      <w:r w:rsidRPr="00F14900">
        <w:rPr>
          <w:rFonts w:ascii="Times New Roman" w:hAnsi="Times New Roman" w:cs="Times New Roman"/>
        </w:rPr>
        <w:t xml:space="preserve"> (кит. </w:t>
      </w:r>
      <w:r w:rsidRPr="00F14900">
        <w:rPr>
          <w:rFonts w:ascii="Times New Roman" w:hAnsi="Times New Roman" w:cs="Times New Roman"/>
        </w:rPr>
        <w:t>科爾沁</w:t>
      </w:r>
      <w:r w:rsidRPr="00F14900">
        <w:rPr>
          <w:rFonts w:ascii="Times New Roman" w:hAnsi="Times New Roman" w:cs="Times New Roman"/>
        </w:rPr>
        <w:t>) – область в восточной части Внутренней Монголии.</w:t>
      </w:r>
    </w:p>
  </w:footnote>
  <w:footnote w:id="235">
    <w:p w14:paraId="71258917" w14:textId="77777777" w:rsidR="00D16DA8" w:rsidRPr="00794233" w:rsidRDefault="00D16DA8">
      <w:pPr>
        <w:pStyle w:val="ac"/>
        <w:rPr>
          <w:rFonts w:ascii="Times New Roman" w:hAnsi="Times New Roman" w:cs="Times New Roman"/>
          <w:lang w:val="en-US"/>
        </w:rPr>
      </w:pPr>
      <w:r w:rsidRPr="00C9117A">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C9117A">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phags</w:t>
      </w:r>
      <w:proofErr w:type="spellEnd"/>
      <w:r w:rsidRPr="00794233">
        <w:rPr>
          <w:rFonts w:ascii="Times New Roman" w:hAnsi="Times New Roman" w:cs="Times New Roman"/>
          <w:lang w:val="en-US"/>
        </w:rPr>
        <w:t xml:space="preserve"> </w:t>
      </w:r>
      <w:r w:rsidRPr="00C9117A">
        <w:rPr>
          <w:rFonts w:ascii="Times New Roman" w:hAnsi="Times New Roman" w:cs="Times New Roman"/>
          <w:lang w:val="en-US"/>
        </w:rPr>
        <w:t>pa</w:t>
      </w:r>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lha</w:t>
      </w:r>
      <w:proofErr w:type="spellEnd"/>
      <w:r w:rsidRPr="00794233">
        <w:rPr>
          <w:rFonts w:ascii="Times New Roman" w:hAnsi="Times New Roman" w:cs="Times New Roman"/>
          <w:lang w:val="en-US"/>
        </w:rPr>
        <w:t xml:space="preserve"> </w:t>
      </w:r>
      <w:r w:rsidRPr="00C9117A">
        <w:rPr>
          <w:rFonts w:ascii="Times New Roman" w:hAnsi="Times New Roman" w:cs="Times New Roman"/>
          <w:lang w:val="en-US"/>
        </w:rPr>
        <w:t>ho</w:t>
      </w:r>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thog</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thu</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blo</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bzang</w:t>
      </w:r>
      <w:proofErr w:type="spellEnd"/>
      <w:r w:rsidRPr="00794233">
        <w:rPr>
          <w:rFonts w:ascii="Times New Roman" w:hAnsi="Times New Roman" w:cs="Times New Roman"/>
          <w:lang w:val="en-US"/>
        </w:rPr>
        <w:t xml:space="preserve"> ‘</w:t>
      </w:r>
      <w:r w:rsidRPr="00C9117A">
        <w:rPr>
          <w:rFonts w:ascii="Times New Roman" w:hAnsi="Times New Roman" w:cs="Times New Roman"/>
          <w:lang w:val="en-US"/>
        </w:rPr>
        <w:t>jigs</w:t>
      </w:r>
      <w:r w:rsidRPr="00794233">
        <w:rPr>
          <w:rFonts w:ascii="Times New Roman" w:hAnsi="Times New Roman" w:cs="Times New Roman"/>
          <w:lang w:val="en-US"/>
        </w:rPr>
        <w:t xml:space="preserve"> </w:t>
      </w:r>
      <w:r w:rsidRPr="00C9117A">
        <w:rPr>
          <w:rFonts w:ascii="Times New Roman" w:hAnsi="Times New Roman" w:cs="Times New Roman"/>
          <w:lang w:val="en-US"/>
        </w:rPr>
        <w:t>med</w:t>
      </w:r>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dpal</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ldan</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bstan</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pa</w:t>
      </w:r>
      <w:r w:rsidRPr="00794233">
        <w:rPr>
          <w:rFonts w:ascii="Times New Roman" w:hAnsi="Times New Roman" w:cs="Times New Roman"/>
          <w:lang w:val="en-US"/>
        </w:rPr>
        <w:t>’</w:t>
      </w:r>
      <w:r w:rsidRPr="00C9117A">
        <w:rPr>
          <w:rFonts w:ascii="Times New Roman" w:hAnsi="Times New Roman" w:cs="Times New Roman"/>
          <w:lang w:val="en-US"/>
        </w:rPr>
        <w:t>i</w:t>
      </w:r>
      <w:proofErr w:type="spellEnd"/>
      <w:r w:rsidRPr="00794233">
        <w:rPr>
          <w:rFonts w:ascii="Times New Roman" w:hAnsi="Times New Roman" w:cs="Times New Roman"/>
          <w:lang w:val="en-US"/>
        </w:rPr>
        <w:t xml:space="preserve"> </w:t>
      </w:r>
      <w:proofErr w:type="spellStart"/>
      <w:r w:rsidRPr="00C9117A">
        <w:rPr>
          <w:rFonts w:ascii="Times New Roman" w:hAnsi="Times New Roman" w:cs="Times New Roman"/>
          <w:lang w:val="en-US"/>
        </w:rPr>
        <w:t>nyi</w:t>
      </w:r>
      <w:proofErr w:type="spellEnd"/>
      <w:r w:rsidRPr="00794233">
        <w:rPr>
          <w:rFonts w:ascii="Times New Roman" w:hAnsi="Times New Roman" w:cs="Times New Roman"/>
          <w:lang w:val="en-US"/>
        </w:rPr>
        <w:t xml:space="preserve"> </w:t>
      </w:r>
      <w:r w:rsidRPr="00C9117A">
        <w:rPr>
          <w:rFonts w:ascii="Times New Roman" w:hAnsi="Times New Roman" w:cs="Times New Roman"/>
          <w:lang w:val="en-US"/>
        </w:rPr>
        <w:t>ma</w:t>
      </w:r>
      <w:r w:rsidRPr="00794233">
        <w:rPr>
          <w:rFonts w:ascii="Times New Roman" w:hAnsi="Times New Roman" w:cs="Times New Roman"/>
          <w:lang w:val="en-US"/>
        </w:rPr>
        <w:t>, 1795-1847</w:t>
      </w:r>
    </w:p>
  </w:footnote>
  <w:footnote w:id="236">
    <w:p w14:paraId="480922F4" w14:textId="77777777" w:rsidR="00D16DA8" w:rsidRPr="00C9117A" w:rsidRDefault="00D16DA8">
      <w:pPr>
        <w:pStyle w:val="ac"/>
        <w:rPr>
          <w:lang w:val="en-US"/>
        </w:rPr>
      </w:pPr>
      <w:r w:rsidRPr="00C9117A">
        <w:rPr>
          <w:rStyle w:val="ae"/>
          <w:rFonts w:ascii="Times New Roman" w:hAnsi="Times New Roman" w:cs="Times New Roman"/>
        </w:rPr>
        <w:footnoteRef/>
      </w:r>
      <w:r w:rsidRPr="00C9117A">
        <w:rPr>
          <w:rFonts w:ascii="Times New Roman" w:hAnsi="Times New Roman" w:cs="Times New Roman"/>
          <w:lang w:val="en-US"/>
        </w:rPr>
        <w:t xml:space="preserve"> </w:t>
      </w:r>
      <w:proofErr w:type="spellStart"/>
      <w:r w:rsidRPr="00C9117A">
        <w:rPr>
          <w:rFonts w:ascii="Times New Roman" w:hAnsi="Times New Roman" w:cs="Times New Roman"/>
        </w:rPr>
        <w:t>Тиб</w:t>
      </w:r>
      <w:proofErr w:type="spellEnd"/>
      <w:r w:rsidRPr="00C9117A">
        <w:rPr>
          <w:rFonts w:ascii="Times New Roman" w:hAnsi="Times New Roman" w:cs="Times New Roman"/>
          <w:lang w:val="en-US"/>
        </w:rPr>
        <w:t>. ‘</w:t>
      </w:r>
      <w:proofErr w:type="gramStart"/>
      <w:r w:rsidRPr="00C9117A">
        <w:rPr>
          <w:rFonts w:ascii="Times New Roman" w:hAnsi="Times New Roman" w:cs="Times New Roman"/>
          <w:lang w:val="en-US"/>
        </w:rPr>
        <w:t>jam</w:t>
      </w:r>
      <w:proofErr w:type="gramEnd"/>
      <w:r w:rsidRPr="00C9117A">
        <w:rPr>
          <w:rFonts w:ascii="Times New Roman" w:hAnsi="Times New Roman" w:cs="Times New Roman"/>
          <w:lang w:val="en-US"/>
        </w:rPr>
        <w:t xml:space="preserve"> </w:t>
      </w:r>
      <w:proofErr w:type="spellStart"/>
      <w:r w:rsidRPr="00C9117A">
        <w:rPr>
          <w:rFonts w:ascii="Times New Roman" w:hAnsi="Times New Roman" w:cs="Times New Roman"/>
          <w:lang w:val="en-US"/>
        </w:rPr>
        <w:t>dbyangs</w:t>
      </w:r>
      <w:proofErr w:type="spellEnd"/>
      <w:r w:rsidRPr="00C9117A">
        <w:rPr>
          <w:rFonts w:ascii="Times New Roman" w:hAnsi="Times New Roman" w:cs="Times New Roman"/>
          <w:lang w:val="en-US"/>
        </w:rPr>
        <w:t xml:space="preserve"> </w:t>
      </w:r>
      <w:proofErr w:type="spellStart"/>
      <w:r w:rsidRPr="00C9117A">
        <w:rPr>
          <w:rFonts w:ascii="Times New Roman" w:hAnsi="Times New Roman" w:cs="Times New Roman"/>
          <w:lang w:val="en-US"/>
        </w:rPr>
        <w:t>bzhad</w:t>
      </w:r>
      <w:proofErr w:type="spellEnd"/>
      <w:r w:rsidRPr="00C9117A">
        <w:rPr>
          <w:rFonts w:ascii="Times New Roman" w:hAnsi="Times New Roman" w:cs="Times New Roman"/>
          <w:lang w:val="en-US"/>
        </w:rPr>
        <w:t xml:space="preserve"> </w:t>
      </w:r>
      <w:proofErr w:type="spellStart"/>
      <w:r w:rsidRPr="00C9117A">
        <w:rPr>
          <w:rFonts w:ascii="Times New Roman" w:hAnsi="Times New Roman" w:cs="Times New Roman"/>
          <w:lang w:val="en-US"/>
        </w:rPr>
        <w:t>pa</w:t>
      </w:r>
      <w:proofErr w:type="spellEnd"/>
      <w:r w:rsidRPr="00C9117A">
        <w:rPr>
          <w:rFonts w:ascii="Times New Roman" w:hAnsi="Times New Roman" w:cs="Times New Roman"/>
          <w:lang w:val="en-US"/>
        </w:rPr>
        <w:t xml:space="preserve"> </w:t>
      </w:r>
      <w:proofErr w:type="spellStart"/>
      <w:r w:rsidRPr="00C9117A">
        <w:rPr>
          <w:rFonts w:ascii="Times New Roman" w:hAnsi="Times New Roman" w:cs="Times New Roman"/>
          <w:lang w:val="en-US"/>
        </w:rPr>
        <w:t>thub</w:t>
      </w:r>
      <w:proofErr w:type="spellEnd"/>
      <w:r w:rsidRPr="00C9117A">
        <w:rPr>
          <w:rFonts w:ascii="Times New Roman" w:hAnsi="Times New Roman" w:cs="Times New Roman"/>
          <w:lang w:val="en-US"/>
        </w:rPr>
        <w:t xml:space="preserve"> </w:t>
      </w:r>
      <w:proofErr w:type="spellStart"/>
      <w:r w:rsidRPr="00C9117A">
        <w:rPr>
          <w:rFonts w:ascii="Times New Roman" w:hAnsi="Times New Roman" w:cs="Times New Roman"/>
          <w:lang w:val="en-US"/>
        </w:rPr>
        <w:t>bstan</w:t>
      </w:r>
      <w:proofErr w:type="spellEnd"/>
      <w:r w:rsidRPr="00C9117A">
        <w:rPr>
          <w:rFonts w:ascii="Times New Roman" w:hAnsi="Times New Roman" w:cs="Times New Roman"/>
          <w:lang w:val="en-US"/>
        </w:rPr>
        <w:t xml:space="preserve"> ‘jigs med </w:t>
      </w:r>
      <w:proofErr w:type="spellStart"/>
      <w:r w:rsidRPr="00C9117A">
        <w:rPr>
          <w:rFonts w:ascii="Times New Roman" w:hAnsi="Times New Roman" w:cs="Times New Roman"/>
          <w:lang w:val="en-US"/>
        </w:rPr>
        <w:t>rgya</w:t>
      </w:r>
      <w:proofErr w:type="spellEnd"/>
      <w:r w:rsidRPr="00C9117A">
        <w:rPr>
          <w:rFonts w:ascii="Times New Roman" w:hAnsi="Times New Roman" w:cs="Times New Roman"/>
          <w:lang w:val="en-US"/>
        </w:rPr>
        <w:t xml:space="preserve"> </w:t>
      </w:r>
      <w:proofErr w:type="spellStart"/>
      <w:r w:rsidRPr="00C9117A">
        <w:rPr>
          <w:rFonts w:ascii="Times New Roman" w:hAnsi="Times New Roman" w:cs="Times New Roman"/>
          <w:lang w:val="en-US"/>
        </w:rPr>
        <w:t>mtsho</w:t>
      </w:r>
      <w:proofErr w:type="spellEnd"/>
      <w:r w:rsidRPr="00C9117A">
        <w:rPr>
          <w:rFonts w:ascii="Times New Roman" w:hAnsi="Times New Roman" w:cs="Times New Roman"/>
          <w:lang w:val="en-US"/>
        </w:rPr>
        <w:t>, 1792-1855</w:t>
      </w:r>
    </w:p>
  </w:footnote>
  <w:footnote w:id="237">
    <w:p w14:paraId="218ED544" w14:textId="77777777" w:rsidR="00D16DA8" w:rsidRPr="00794233" w:rsidRDefault="00D16DA8">
      <w:pPr>
        <w:pStyle w:val="ac"/>
        <w:rPr>
          <w:rFonts w:ascii="Times New Roman" w:hAnsi="Times New Roman" w:cs="Times New Roman"/>
          <w:lang w:val="en-US" w:eastAsia="zh-TW"/>
        </w:rPr>
      </w:pPr>
      <w:r w:rsidRPr="009B3678">
        <w:rPr>
          <w:rStyle w:val="ae"/>
          <w:rFonts w:ascii="Times New Roman" w:hAnsi="Times New Roman" w:cs="Times New Roman"/>
        </w:rPr>
        <w:footnoteRef/>
      </w:r>
      <w:r w:rsidRPr="00794233">
        <w:rPr>
          <w:rFonts w:ascii="Times New Roman" w:hAnsi="Times New Roman" w:cs="Times New Roman"/>
          <w:lang w:val="en-US" w:eastAsia="zh-TW"/>
        </w:rPr>
        <w:t xml:space="preserve"> </w:t>
      </w:r>
      <w:r w:rsidRPr="009B3678">
        <w:rPr>
          <w:rFonts w:ascii="Times New Roman" w:hAnsi="Times New Roman" w:cs="Times New Roman"/>
          <w:lang w:eastAsia="zh-TW"/>
        </w:rPr>
        <w:t>Кит</w:t>
      </w:r>
      <w:r w:rsidRPr="00794233">
        <w:rPr>
          <w:rFonts w:ascii="Times New Roman" w:hAnsi="Times New Roman" w:cs="Times New Roman"/>
          <w:lang w:val="en-US" w:eastAsia="zh-TW"/>
        </w:rPr>
        <w:t xml:space="preserve">. </w:t>
      </w:r>
      <w:r w:rsidRPr="009B3678">
        <w:rPr>
          <w:rFonts w:ascii="Times New Roman" w:hAnsi="Times New Roman" w:cs="Times New Roman"/>
          <w:lang w:eastAsia="zh-TW"/>
        </w:rPr>
        <w:t>伊犁</w:t>
      </w:r>
    </w:p>
  </w:footnote>
  <w:footnote w:id="238">
    <w:p w14:paraId="7F985762" w14:textId="77777777" w:rsidR="00D16DA8" w:rsidRPr="00794233" w:rsidRDefault="00D16DA8">
      <w:pPr>
        <w:pStyle w:val="ac"/>
        <w:rPr>
          <w:rFonts w:ascii="Times New Roman" w:hAnsi="Times New Roman" w:cs="Times New Roman"/>
          <w:lang w:val="en-US" w:eastAsia="zh-TW"/>
        </w:rPr>
      </w:pPr>
      <w:r w:rsidRPr="009B3678">
        <w:rPr>
          <w:rStyle w:val="ae"/>
          <w:rFonts w:ascii="Times New Roman" w:hAnsi="Times New Roman" w:cs="Times New Roman"/>
        </w:rPr>
        <w:footnoteRef/>
      </w:r>
      <w:r w:rsidRPr="00794233">
        <w:rPr>
          <w:rFonts w:ascii="Times New Roman" w:hAnsi="Times New Roman" w:cs="Times New Roman"/>
          <w:lang w:val="en-US" w:eastAsia="zh-TW"/>
        </w:rPr>
        <w:t xml:space="preserve"> </w:t>
      </w:r>
      <w:r w:rsidRPr="009B3678">
        <w:rPr>
          <w:rFonts w:ascii="Times New Roman" w:hAnsi="Times New Roman" w:cs="Times New Roman"/>
          <w:lang w:eastAsia="zh-TW"/>
        </w:rPr>
        <w:t>Кит</w:t>
      </w:r>
      <w:r w:rsidRPr="00794233">
        <w:rPr>
          <w:rFonts w:ascii="Times New Roman" w:hAnsi="Times New Roman" w:cs="Times New Roman"/>
          <w:lang w:val="en-US" w:eastAsia="zh-TW"/>
        </w:rPr>
        <w:t xml:space="preserve">. </w:t>
      </w:r>
      <w:r w:rsidRPr="009B3678">
        <w:rPr>
          <w:rFonts w:ascii="Times New Roman" w:hAnsi="Times New Roman" w:cs="Times New Roman"/>
          <w:lang w:eastAsia="zh-TW"/>
        </w:rPr>
        <w:t>塔爾巴哈臺</w:t>
      </w:r>
    </w:p>
  </w:footnote>
  <w:footnote w:id="239">
    <w:p w14:paraId="125D47F6" w14:textId="77777777" w:rsidR="00D16DA8" w:rsidRPr="00794233" w:rsidRDefault="00D16DA8">
      <w:pPr>
        <w:pStyle w:val="ac"/>
        <w:rPr>
          <w:rFonts w:ascii="Times New Roman" w:hAnsi="Times New Roman" w:cs="Times New Roman"/>
          <w:lang w:val="en-US" w:eastAsia="zh-TW"/>
        </w:rPr>
      </w:pPr>
      <w:r w:rsidRPr="009B3678">
        <w:rPr>
          <w:rStyle w:val="ae"/>
          <w:rFonts w:ascii="Times New Roman" w:hAnsi="Times New Roman" w:cs="Times New Roman"/>
        </w:rPr>
        <w:footnoteRef/>
      </w:r>
      <w:r w:rsidRPr="00794233">
        <w:rPr>
          <w:rFonts w:ascii="Times New Roman" w:hAnsi="Times New Roman" w:cs="Times New Roman"/>
          <w:lang w:val="en-US" w:eastAsia="zh-TW"/>
        </w:rPr>
        <w:t xml:space="preserve"> </w:t>
      </w:r>
      <w:r w:rsidRPr="009B3678">
        <w:rPr>
          <w:rFonts w:ascii="Times New Roman" w:hAnsi="Times New Roman" w:cs="Times New Roman"/>
          <w:lang w:eastAsia="zh-TW"/>
        </w:rPr>
        <w:t>Кит</w:t>
      </w:r>
      <w:r w:rsidRPr="00794233">
        <w:rPr>
          <w:rFonts w:ascii="Times New Roman" w:hAnsi="Times New Roman" w:cs="Times New Roman"/>
          <w:lang w:val="en-US" w:eastAsia="zh-TW"/>
        </w:rPr>
        <w:t xml:space="preserve">. </w:t>
      </w:r>
      <w:r w:rsidRPr="009B3678">
        <w:rPr>
          <w:rFonts w:ascii="Times New Roman" w:hAnsi="Times New Roman" w:cs="Times New Roman"/>
          <w:lang w:eastAsia="zh-TW"/>
        </w:rPr>
        <w:t>烏魯木齊</w:t>
      </w:r>
    </w:p>
  </w:footnote>
  <w:footnote w:id="240">
    <w:p w14:paraId="1F9E5780" w14:textId="77777777" w:rsidR="00D16DA8" w:rsidRDefault="00D16DA8">
      <w:pPr>
        <w:pStyle w:val="ac"/>
      </w:pPr>
      <w:r w:rsidRPr="009B3678">
        <w:rPr>
          <w:rStyle w:val="ae"/>
          <w:rFonts w:ascii="Times New Roman" w:hAnsi="Times New Roman" w:cs="Times New Roman"/>
        </w:rPr>
        <w:footnoteRef/>
      </w:r>
      <w:r w:rsidRPr="009B3678">
        <w:rPr>
          <w:rFonts w:ascii="Times New Roman" w:hAnsi="Times New Roman" w:cs="Times New Roman"/>
        </w:rPr>
        <w:t xml:space="preserve"> Кит. </w:t>
      </w:r>
      <w:r w:rsidRPr="009B3678">
        <w:rPr>
          <w:rFonts w:ascii="Times New Roman" w:hAnsi="Times New Roman" w:cs="Times New Roman"/>
        </w:rPr>
        <w:t>科布多</w:t>
      </w:r>
    </w:p>
  </w:footnote>
  <w:footnote w:id="241">
    <w:p w14:paraId="188F86A5" w14:textId="77777777" w:rsidR="00D16DA8" w:rsidRPr="003813C1" w:rsidRDefault="00D16DA8" w:rsidP="00991BA0">
      <w:pPr>
        <w:spacing w:after="0" w:line="240" w:lineRule="auto"/>
        <w:jc w:val="both"/>
        <w:rPr>
          <w:rFonts w:ascii="Times New Roman" w:hAnsi="Times New Roman"/>
          <w:sz w:val="20"/>
          <w:szCs w:val="20"/>
        </w:rPr>
      </w:pPr>
      <w:r w:rsidRPr="002219B3">
        <w:rPr>
          <w:rFonts w:ascii="Times New Roman" w:hAnsi="Times New Roman"/>
          <w:vertAlign w:val="superscript"/>
        </w:rPr>
        <w:footnoteRef/>
      </w:r>
      <w:r>
        <w:rPr>
          <w:rFonts w:ascii="Times New Roman" w:hAnsi="Times New Roman"/>
          <w:sz w:val="20"/>
          <w:szCs w:val="20"/>
        </w:rPr>
        <w:t xml:space="preserve"> </w:t>
      </w:r>
      <w:r w:rsidRPr="003813C1">
        <w:rPr>
          <w:rFonts w:ascii="Times New Roman" w:hAnsi="Times New Roman"/>
          <w:sz w:val="20"/>
          <w:szCs w:val="20"/>
        </w:rPr>
        <w:t xml:space="preserve">По сообщению </w:t>
      </w:r>
      <w:proofErr w:type="spellStart"/>
      <w:r w:rsidRPr="003813C1">
        <w:rPr>
          <w:rFonts w:ascii="Times New Roman" w:hAnsi="Times New Roman"/>
          <w:sz w:val="20"/>
          <w:szCs w:val="20"/>
        </w:rPr>
        <w:t>Чэнчжи</w:t>
      </w:r>
      <w:proofErr w:type="spellEnd"/>
      <w:r w:rsidRPr="003813C1">
        <w:rPr>
          <w:rFonts w:ascii="Times New Roman" w:hAnsi="Times New Roman"/>
          <w:sz w:val="20"/>
          <w:szCs w:val="20"/>
        </w:rPr>
        <w:t xml:space="preserve">, в Пекине в храме </w:t>
      </w:r>
      <w:proofErr w:type="spellStart"/>
      <w:r w:rsidRPr="003813C1">
        <w:rPr>
          <w:rFonts w:ascii="Times New Roman" w:hAnsi="Times New Roman"/>
          <w:sz w:val="20"/>
          <w:szCs w:val="20"/>
        </w:rPr>
        <w:t>Фуюсы</w:t>
      </w:r>
      <w:proofErr w:type="spellEnd"/>
      <w:r w:rsidRPr="003813C1">
        <w:rPr>
          <w:rFonts w:ascii="Times New Roman" w:hAnsi="Times New Roman"/>
          <w:sz w:val="20"/>
          <w:szCs w:val="20"/>
        </w:rPr>
        <w:t xml:space="preserve"> (кит. </w:t>
      </w:r>
      <w:r w:rsidRPr="003813C1">
        <w:rPr>
          <w:rFonts w:ascii="Times New Roman"/>
          <w:sz w:val="20"/>
          <w:szCs w:val="20"/>
        </w:rPr>
        <w:t>福佑寺</w:t>
      </w:r>
      <w:r w:rsidRPr="003813C1">
        <w:rPr>
          <w:rFonts w:ascii="Times New Roman" w:hAnsi="Times New Roman"/>
          <w:sz w:val="20"/>
          <w:szCs w:val="20"/>
        </w:rPr>
        <w:t>) существует еще одна четырехъязычная стела с выгравированным на ней текстом «Рассуждения о ламах»</w:t>
      </w:r>
      <w:r>
        <w:rPr>
          <w:rFonts w:ascii="Times New Roman" w:hAnsi="Times New Roman"/>
          <w:sz w:val="20"/>
          <w:szCs w:val="20"/>
        </w:rPr>
        <w:t xml:space="preserve"> </w:t>
      </w:r>
      <w:r w:rsidRPr="002219B3">
        <w:rPr>
          <w:rFonts w:ascii="Times New Roman" w:hAnsi="Times New Roman"/>
          <w:sz w:val="20"/>
          <w:szCs w:val="20"/>
        </w:rPr>
        <w:t>[</w:t>
      </w:r>
      <w:proofErr w:type="spellStart"/>
      <w:r>
        <w:rPr>
          <w:rFonts w:ascii="Times New Roman" w:hAnsi="Times New Roman"/>
          <w:sz w:val="20"/>
          <w:szCs w:val="20"/>
          <w:lang w:val="en-US"/>
        </w:rPr>
        <w:t>Chengzhi</w:t>
      </w:r>
      <w:proofErr w:type="spellEnd"/>
      <w:r w:rsidRPr="002219B3">
        <w:rPr>
          <w:rFonts w:ascii="Times New Roman" w:hAnsi="Times New Roman"/>
          <w:sz w:val="20"/>
          <w:szCs w:val="20"/>
        </w:rPr>
        <w:t xml:space="preserve"> 2016: 17]</w:t>
      </w:r>
      <w:r w:rsidRPr="003813C1">
        <w:rPr>
          <w:rFonts w:ascii="Times New Roman" w:hAnsi="Times New Roman"/>
          <w:sz w:val="20"/>
          <w:szCs w:val="20"/>
        </w:rPr>
        <w:t>.</w:t>
      </w:r>
    </w:p>
  </w:footnote>
  <w:footnote w:id="242">
    <w:p w14:paraId="552D23CF" w14:textId="24803DAD" w:rsidR="00D16DA8" w:rsidRPr="003813C1" w:rsidRDefault="00D16DA8" w:rsidP="00991BA0">
      <w:pPr>
        <w:spacing w:after="0" w:line="240" w:lineRule="auto"/>
        <w:jc w:val="both"/>
        <w:rPr>
          <w:rFonts w:ascii="Times New Roman" w:hAnsi="Times New Roman"/>
          <w:sz w:val="20"/>
          <w:szCs w:val="20"/>
        </w:rPr>
      </w:pPr>
      <w:r w:rsidRPr="002219B3">
        <w:rPr>
          <w:rFonts w:ascii="Times New Roman" w:hAnsi="Times New Roman"/>
          <w:sz w:val="20"/>
          <w:szCs w:val="20"/>
          <w:vertAlign w:val="superscript"/>
        </w:rPr>
        <w:footnoteRef/>
      </w:r>
      <w:r w:rsidRPr="002219B3">
        <w:rPr>
          <w:rFonts w:ascii="Times New Roman" w:hAnsi="Times New Roman"/>
          <w:sz w:val="20"/>
          <w:szCs w:val="20"/>
          <w:vertAlign w:val="superscript"/>
        </w:rPr>
        <w:t xml:space="preserve"> </w:t>
      </w:r>
      <w:r w:rsidRPr="003813C1">
        <w:rPr>
          <w:rFonts w:ascii="Times New Roman" w:hAnsi="Times New Roman"/>
          <w:sz w:val="20"/>
          <w:szCs w:val="20"/>
        </w:rPr>
        <w:t xml:space="preserve">Об изготовлении отдельных отпечатанных ксилографическим способом книг с «Рассуждением о ламах» упоминается в архивных документах придворной мастерской (кит. </w:t>
      </w:r>
      <w:r w:rsidRPr="003813C1">
        <w:rPr>
          <w:rFonts w:ascii="Times New Roman"/>
          <w:sz w:val="20"/>
          <w:szCs w:val="20"/>
        </w:rPr>
        <w:t>造辦處</w:t>
      </w:r>
      <w:r>
        <w:rPr>
          <w:rFonts w:ascii="Times New Roman" w:hAnsi="Times New Roman"/>
          <w:sz w:val="20"/>
          <w:szCs w:val="20"/>
        </w:rPr>
        <w:t>)</w:t>
      </w:r>
      <w:r w:rsidRPr="003813C1">
        <w:rPr>
          <w:rFonts w:ascii="Times New Roman" w:hAnsi="Times New Roman"/>
          <w:sz w:val="20"/>
          <w:szCs w:val="20"/>
        </w:rPr>
        <w:t>.</w:t>
      </w:r>
    </w:p>
  </w:footnote>
  <w:footnote w:id="243">
    <w:p w14:paraId="3FC39B0F" w14:textId="77777777" w:rsidR="00D16DA8" w:rsidRPr="00E61CFA" w:rsidRDefault="00D16DA8" w:rsidP="00E61CFA">
      <w:pPr>
        <w:pStyle w:val="ac"/>
        <w:jc w:val="both"/>
        <w:rPr>
          <w:rFonts w:ascii="Times New Roman" w:hAnsi="Times New Roman" w:cs="Times New Roman"/>
        </w:rPr>
      </w:pPr>
      <w:r w:rsidRPr="00E61CFA">
        <w:rPr>
          <w:rStyle w:val="ae"/>
          <w:rFonts w:ascii="Times New Roman" w:hAnsi="Times New Roman" w:cs="Times New Roman"/>
        </w:rPr>
        <w:footnoteRef/>
      </w:r>
      <w:r w:rsidRPr="00E61CFA">
        <w:rPr>
          <w:rFonts w:ascii="Times New Roman" w:hAnsi="Times New Roman" w:cs="Times New Roman"/>
        </w:rPr>
        <w:t xml:space="preserve"> Текст «Рассуждения о ламах» был включен в «Правдивые записи правления императора </w:t>
      </w:r>
      <w:proofErr w:type="spellStart"/>
      <w:r w:rsidRPr="00E61CFA">
        <w:rPr>
          <w:rFonts w:ascii="Times New Roman" w:hAnsi="Times New Roman" w:cs="Times New Roman"/>
        </w:rPr>
        <w:t>Цяньлуна</w:t>
      </w:r>
      <w:proofErr w:type="spellEnd"/>
      <w:r w:rsidRPr="00E61CFA">
        <w:rPr>
          <w:rFonts w:ascii="Times New Roman" w:hAnsi="Times New Roman" w:cs="Times New Roman"/>
        </w:rPr>
        <w:t xml:space="preserve">» (Цин </w:t>
      </w:r>
      <w:proofErr w:type="spellStart"/>
      <w:r w:rsidRPr="00E61CFA">
        <w:rPr>
          <w:rFonts w:ascii="Times New Roman" w:hAnsi="Times New Roman" w:cs="Times New Roman"/>
        </w:rPr>
        <w:t>Гаоцзун</w:t>
      </w:r>
      <w:proofErr w:type="spellEnd"/>
      <w:r w:rsidRPr="00E61CFA">
        <w:rPr>
          <w:rFonts w:ascii="Times New Roman" w:hAnsi="Times New Roman" w:cs="Times New Roman"/>
        </w:rPr>
        <w:t xml:space="preserve"> шилу), «Высочайше </w:t>
      </w:r>
      <w:proofErr w:type="spellStart"/>
      <w:r w:rsidRPr="00E61CFA">
        <w:rPr>
          <w:rFonts w:ascii="Times New Roman" w:hAnsi="Times New Roman" w:cs="Times New Roman"/>
        </w:rPr>
        <w:t>утвержденнную</w:t>
      </w:r>
      <w:proofErr w:type="spellEnd"/>
      <w:r w:rsidRPr="00E61CFA">
        <w:rPr>
          <w:rFonts w:ascii="Times New Roman" w:hAnsi="Times New Roman" w:cs="Times New Roman"/>
        </w:rPr>
        <w:t xml:space="preserve"> краткую историю войны с гуркхами» (</w:t>
      </w:r>
      <w:proofErr w:type="spellStart"/>
      <w:r w:rsidRPr="00E61CFA">
        <w:rPr>
          <w:rFonts w:ascii="Times New Roman" w:hAnsi="Times New Roman" w:cs="Times New Roman"/>
        </w:rPr>
        <w:t>Циньдин</w:t>
      </w:r>
      <w:proofErr w:type="spellEnd"/>
      <w:r w:rsidRPr="00E61CFA">
        <w:rPr>
          <w:rFonts w:ascii="Times New Roman" w:hAnsi="Times New Roman" w:cs="Times New Roman"/>
        </w:rPr>
        <w:t xml:space="preserve"> </w:t>
      </w:r>
      <w:proofErr w:type="spellStart"/>
      <w:r w:rsidRPr="00E61CFA">
        <w:rPr>
          <w:rFonts w:ascii="Times New Roman" w:hAnsi="Times New Roman" w:cs="Times New Roman"/>
        </w:rPr>
        <w:t>коэрка</w:t>
      </w:r>
      <w:proofErr w:type="spellEnd"/>
      <w:r w:rsidRPr="00E61CFA">
        <w:rPr>
          <w:rFonts w:ascii="Times New Roman" w:hAnsi="Times New Roman" w:cs="Times New Roman"/>
        </w:rPr>
        <w:t xml:space="preserve"> </w:t>
      </w:r>
      <w:proofErr w:type="spellStart"/>
      <w:r w:rsidRPr="00E61CFA">
        <w:rPr>
          <w:rFonts w:ascii="Times New Roman" w:hAnsi="Times New Roman" w:cs="Times New Roman"/>
        </w:rPr>
        <w:t>цзилюэ</w:t>
      </w:r>
      <w:proofErr w:type="spellEnd"/>
      <w:r w:rsidRPr="00E61CFA">
        <w:rPr>
          <w:rFonts w:ascii="Times New Roman" w:hAnsi="Times New Roman" w:cs="Times New Roman"/>
        </w:rPr>
        <w:t>), «Сводное описание Уй-</w:t>
      </w:r>
      <w:proofErr w:type="spellStart"/>
      <w:r w:rsidRPr="00E61CFA">
        <w:rPr>
          <w:rFonts w:ascii="Times New Roman" w:hAnsi="Times New Roman" w:cs="Times New Roman"/>
        </w:rPr>
        <w:t>Цзана</w:t>
      </w:r>
      <w:proofErr w:type="spellEnd"/>
      <w:r w:rsidRPr="00E61CFA">
        <w:rPr>
          <w:rFonts w:ascii="Times New Roman" w:hAnsi="Times New Roman" w:cs="Times New Roman"/>
        </w:rPr>
        <w:t>» (</w:t>
      </w:r>
      <w:proofErr w:type="spellStart"/>
      <w:r w:rsidRPr="00E61CFA">
        <w:rPr>
          <w:rFonts w:ascii="Times New Roman" w:hAnsi="Times New Roman" w:cs="Times New Roman"/>
        </w:rPr>
        <w:t>Вэй</w:t>
      </w:r>
      <w:proofErr w:type="spellEnd"/>
      <w:r w:rsidRPr="00E61CFA">
        <w:rPr>
          <w:rFonts w:ascii="Times New Roman" w:hAnsi="Times New Roman" w:cs="Times New Roman"/>
        </w:rPr>
        <w:t xml:space="preserve"> </w:t>
      </w:r>
      <w:proofErr w:type="spellStart"/>
      <w:r>
        <w:rPr>
          <w:rFonts w:ascii="Times New Roman" w:hAnsi="Times New Roman" w:cs="Times New Roman"/>
        </w:rPr>
        <w:t>ц</w:t>
      </w:r>
      <w:r w:rsidRPr="00E61CFA">
        <w:rPr>
          <w:rFonts w:ascii="Times New Roman" w:hAnsi="Times New Roman" w:cs="Times New Roman"/>
        </w:rPr>
        <w:t>зан</w:t>
      </w:r>
      <w:proofErr w:type="spellEnd"/>
      <w:r w:rsidRPr="00E61CFA">
        <w:rPr>
          <w:rFonts w:ascii="Times New Roman" w:hAnsi="Times New Roman" w:cs="Times New Roman"/>
        </w:rPr>
        <w:t xml:space="preserve"> </w:t>
      </w:r>
      <w:proofErr w:type="spellStart"/>
      <w:r w:rsidRPr="00E61CFA">
        <w:rPr>
          <w:rFonts w:ascii="Times New Roman" w:hAnsi="Times New Roman" w:cs="Times New Roman"/>
        </w:rPr>
        <w:t>тунчжи</w:t>
      </w:r>
      <w:proofErr w:type="spellEnd"/>
      <w:r w:rsidRPr="00E61CFA">
        <w:rPr>
          <w:rFonts w:ascii="Times New Roman" w:hAnsi="Times New Roman" w:cs="Times New Roman"/>
        </w:rPr>
        <w:t>), «Собрание составленных императором стихов о десяти свершениях» (</w:t>
      </w:r>
      <w:proofErr w:type="spellStart"/>
      <w:r w:rsidRPr="00E61CFA">
        <w:rPr>
          <w:rFonts w:ascii="Times New Roman" w:hAnsi="Times New Roman" w:cs="Times New Roman"/>
        </w:rPr>
        <w:t>Юйчжи</w:t>
      </w:r>
      <w:proofErr w:type="spellEnd"/>
      <w:r w:rsidRPr="00E61CFA">
        <w:rPr>
          <w:rFonts w:ascii="Times New Roman" w:hAnsi="Times New Roman" w:cs="Times New Roman"/>
        </w:rPr>
        <w:t xml:space="preserve"> </w:t>
      </w:r>
      <w:proofErr w:type="spellStart"/>
      <w:r w:rsidRPr="00E61CFA">
        <w:rPr>
          <w:rFonts w:ascii="Times New Roman" w:hAnsi="Times New Roman" w:cs="Times New Roman"/>
        </w:rPr>
        <w:t>шивэнь</w:t>
      </w:r>
      <w:proofErr w:type="spellEnd"/>
      <w:r w:rsidRPr="00E61CFA">
        <w:rPr>
          <w:rFonts w:ascii="Times New Roman" w:hAnsi="Times New Roman" w:cs="Times New Roman"/>
        </w:rPr>
        <w:t xml:space="preserve"> </w:t>
      </w:r>
      <w:proofErr w:type="spellStart"/>
      <w:r w:rsidRPr="00E61CFA">
        <w:rPr>
          <w:rFonts w:ascii="Times New Roman" w:hAnsi="Times New Roman" w:cs="Times New Roman"/>
        </w:rPr>
        <w:t>шицюаньцзи</w:t>
      </w:r>
      <w:proofErr w:type="spellEnd"/>
      <w:r w:rsidRPr="00E61CFA">
        <w:rPr>
          <w:rFonts w:ascii="Times New Roman" w:hAnsi="Times New Roman" w:cs="Times New Roman"/>
        </w:rPr>
        <w:t>) и другие сочинения [</w:t>
      </w:r>
      <w:r>
        <w:rPr>
          <w:rFonts w:ascii="Times New Roman" w:hAnsi="Times New Roman" w:cs="Times New Roman"/>
        </w:rPr>
        <w:t xml:space="preserve">Чжоу </w:t>
      </w:r>
      <w:proofErr w:type="spellStart"/>
      <w:r>
        <w:rPr>
          <w:rFonts w:ascii="Times New Roman" w:hAnsi="Times New Roman" w:cs="Times New Roman"/>
        </w:rPr>
        <w:t>Жуньнянь</w:t>
      </w:r>
      <w:proofErr w:type="spellEnd"/>
      <w:r>
        <w:rPr>
          <w:rFonts w:ascii="Times New Roman" w:hAnsi="Times New Roman" w:cs="Times New Roman"/>
        </w:rPr>
        <w:t xml:space="preserve"> 1991: 87</w:t>
      </w:r>
      <w:r w:rsidRPr="00E61CFA">
        <w:rPr>
          <w:rFonts w:ascii="Times New Roman" w:hAnsi="Times New Roman" w:cs="Times New Roman"/>
        </w:rPr>
        <w:t>].</w:t>
      </w:r>
    </w:p>
  </w:footnote>
  <w:footnote w:id="244">
    <w:p w14:paraId="4E2066A4" w14:textId="77777777" w:rsidR="00D16DA8" w:rsidRDefault="00D16DA8" w:rsidP="00991BA0">
      <w:pPr>
        <w:spacing w:after="0" w:line="240" w:lineRule="auto"/>
        <w:jc w:val="both"/>
      </w:pPr>
      <w:r w:rsidRPr="002219B3">
        <w:rPr>
          <w:rFonts w:ascii="Times New Roman" w:hAnsi="Times New Roman"/>
          <w:vertAlign w:val="superscript"/>
        </w:rPr>
        <w:footnoteRef/>
      </w:r>
      <w:r>
        <w:t xml:space="preserve"> </w:t>
      </w:r>
      <w:r w:rsidRPr="003813C1">
        <w:rPr>
          <w:rFonts w:ascii="Times New Roman" w:hAnsi="Times New Roman"/>
          <w:sz w:val="20"/>
          <w:szCs w:val="20"/>
        </w:rPr>
        <w:t xml:space="preserve">Один из таких свитков, написанный рукой императора </w:t>
      </w:r>
      <w:proofErr w:type="spellStart"/>
      <w:r w:rsidRPr="003813C1">
        <w:rPr>
          <w:rFonts w:ascii="Times New Roman" w:hAnsi="Times New Roman"/>
          <w:sz w:val="20"/>
          <w:szCs w:val="20"/>
        </w:rPr>
        <w:t>Цяньлуна</w:t>
      </w:r>
      <w:proofErr w:type="spellEnd"/>
      <w:r w:rsidRPr="003813C1">
        <w:rPr>
          <w:rFonts w:ascii="Times New Roman" w:hAnsi="Times New Roman"/>
          <w:sz w:val="20"/>
          <w:szCs w:val="20"/>
        </w:rPr>
        <w:t>, хранится в музее Запретного города (г. Пекин).</w:t>
      </w:r>
    </w:p>
  </w:footnote>
  <w:footnote w:id="245">
    <w:p w14:paraId="4C0E7366" w14:textId="70F1C501" w:rsidR="00D16DA8" w:rsidRPr="00E1711D" w:rsidRDefault="00D16DA8" w:rsidP="00275C62">
      <w:pPr>
        <w:pStyle w:val="ac"/>
        <w:jc w:val="both"/>
        <w:rPr>
          <w:rFonts w:ascii="Times New Roman" w:hAnsi="Times New Roman" w:cs="Times New Roman"/>
        </w:rPr>
      </w:pPr>
      <w:r w:rsidRPr="00E1711D">
        <w:rPr>
          <w:rStyle w:val="ae"/>
          <w:rFonts w:ascii="Times New Roman" w:hAnsi="Times New Roman" w:cs="Times New Roman"/>
        </w:rPr>
        <w:footnoteRef/>
      </w:r>
      <w:r w:rsidRPr="00E1711D">
        <w:rPr>
          <w:rFonts w:ascii="Times New Roman" w:hAnsi="Times New Roman" w:cs="Times New Roman"/>
        </w:rPr>
        <w:t xml:space="preserve"> </w:t>
      </w:r>
      <w:r>
        <w:rPr>
          <w:rFonts w:ascii="Times New Roman" w:hAnsi="Times New Roman" w:cs="Times New Roman"/>
        </w:rPr>
        <w:t>Перевод этого доклада см. в Приложении 15. Этот доклад хранится в Первом историческом архиве КНР, его текст включен в «Сводное описание Уй-</w:t>
      </w:r>
      <w:proofErr w:type="spellStart"/>
      <w:r>
        <w:rPr>
          <w:rFonts w:ascii="Times New Roman" w:hAnsi="Times New Roman" w:cs="Times New Roman"/>
        </w:rPr>
        <w:t>Цзана</w:t>
      </w:r>
      <w:proofErr w:type="spellEnd"/>
      <w:r>
        <w:rPr>
          <w:rFonts w:ascii="Times New Roman" w:hAnsi="Times New Roman" w:cs="Times New Roman"/>
        </w:rPr>
        <w:t xml:space="preserve">» </w:t>
      </w:r>
      <w:r w:rsidRPr="00275C62">
        <w:rPr>
          <w:rFonts w:ascii="Times New Roman" w:hAnsi="Times New Roman" w:cs="Times New Roman"/>
        </w:rPr>
        <w:t>[</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w:t>
      </w:r>
      <w:r w:rsidRPr="00843EFC">
        <w:rPr>
          <w:rFonts w:ascii="Times New Roman" w:hAnsi="Times New Roman" w:cs="Times New Roman"/>
        </w:rPr>
        <w:t>зан</w:t>
      </w:r>
      <w:proofErr w:type="spellEnd"/>
      <w:r>
        <w:rPr>
          <w:rFonts w:ascii="Times New Roman" w:hAnsi="Times New Roman" w:cs="Times New Roman"/>
        </w:rPr>
        <w:t>,</w:t>
      </w:r>
      <w:r w:rsidRPr="00843EFC">
        <w:rPr>
          <w:rFonts w:ascii="Times New Roman" w:hAnsi="Times New Roman" w:cs="Times New Roman"/>
        </w:rPr>
        <w:t xml:space="preserve"> </w:t>
      </w:r>
      <w:r>
        <w:rPr>
          <w:rFonts w:ascii="Times New Roman" w:hAnsi="Times New Roman" w:cs="Times New Roman"/>
        </w:rPr>
        <w:t>2002</w:t>
      </w:r>
      <w:r>
        <w:rPr>
          <w:rFonts w:ascii="Times New Roman" w:hAnsi="Times New Roman" w:cs="Times New Roman"/>
          <w:lang w:val="en-US"/>
        </w:rPr>
        <w:t>b</w:t>
      </w:r>
      <w:r w:rsidRPr="00275C62">
        <w:rPr>
          <w:rFonts w:ascii="Times New Roman" w:hAnsi="Times New Roman" w:cs="Times New Roman"/>
        </w:rPr>
        <w:t>:</w:t>
      </w:r>
      <w:r>
        <w:rPr>
          <w:rFonts w:ascii="Times New Roman" w:hAnsi="Times New Roman" w:cs="Times New Roman"/>
        </w:rPr>
        <w:t xml:space="preserve"> 760-762;</w:t>
      </w:r>
      <w:r w:rsidRPr="00E1711D">
        <w:rPr>
          <w:rFonts w:ascii="Times New Roman" w:hAnsi="Times New Roman" w:cs="Times New Roman"/>
        </w:rPr>
        <w:t xml:space="preserve"> </w:t>
      </w:r>
      <w:proofErr w:type="spellStart"/>
      <w:r>
        <w:rPr>
          <w:rFonts w:ascii="Times New Roman" w:hAnsi="Times New Roman" w:cs="Times New Roman"/>
        </w:rPr>
        <w:t>Вэй</w:t>
      </w:r>
      <w:proofErr w:type="spellEnd"/>
      <w:r>
        <w:rPr>
          <w:rFonts w:ascii="Times New Roman" w:hAnsi="Times New Roman" w:cs="Times New Roman"/>
        </w:rPr>
        <w:t xml:space="preserve"> </w:t>
      </w:r>
      <w:proofErr w:type="spellStart"/>
      <w:r>
        <w:rPr>
          <w:rFonts w:ascii="Times New Roman" w:hAnsi="Times New Roman" w:cs="Times New Roman"/>
        </w:rPr>
        <w:t>ц</w:t>
      </w:r>
      <w:r w:rsidRPr="00843EFC">
        <w:rPr>
          <w:rFonts w:ascii="Times New Roman" w:hAnsi="Times New Roman" w:cs="Times New Roman"/>
        </w:rPr>
        <w:t>зан</w:t>
      </w:r>
      <w:proofErr w:type="spellEnd"/>
      <w:r w:rsidRPr="00843EFC">
        <w:rPr>
          <w:rFonts w:ascii="Times New Roman" w:hAnsi="Times New Roman" w:cs="Times New Roman"/>
        </w:rPr>
        <w:t xml:space="preserve"> </w:t>
      </w:r>
      <w:proofErr w:type="spellStart"/>
      <w:r w:rsidRPr="00843EFC">
        <w:rPr>
          <w:rFonts w:ascii="Times New Roman" w:hAnsi="Times New Roman" w:cs="Times New Roman"/>
        </w:rPr>
        <w:t>тунчжи</w:t>
      </w:r>
      <w:proofErr w:type="spellEnd"/>
      <w:r>
        <w:rPr>
          <w:rFonts w:ascii="Times New Roman" w:hAnsi="Times New Roman" w:cs="Times New Roman"/>
        </w:rPr>
        <w:t xml:space="preserve">, </w:t>
      </w:r>
      <w:proofErr w:type="spellStart"/>
      <w:r>
        <w:rPr>
          <w:rFonts w:ascii="Times New Roman" w:hAnsi="Times New Roman" w:cs="Times New Roman"/>
        </w:rPr>
        <w:t>цз</w:t>
      </w:r>
      <w:proofErr w:type="spellEnd"/>
      <w:r>
        <w:rPr>
          <w:rFonts w:ascii="Times New Roman" w:hAnsi="Times New Roman" w:cs="Times New Roman"/>
        </w:rPr>
        <w:t>. 5, 1991: 2-4</w:t>
      </w:r>
      <w:r w:rsidRPr="00275C62">
        <w:rPr>
          <w:rFonts w:ascii="Times New Roman" w:hAnsi="Times New Roman" w:cs="Times New Roman"/>
        </w:rPr>
        <w:t>]</w:t>
      </w:r>
      <w:r w:rsidRPr="00E1711D">
        <w:rPr>
          <w:rFonts w:ascii="Times New Roman" w:hAnsi="Times New Roman" w:cs="Times New Roman"/>
        </w:rPr>
        <w:t>.</w:t>
      </w:r>
    </w:p>
  </w:footnote>
  <w:footnote w:id="246">
    <w:p w14:paraId="616DF761" w14:textId="072E85BE" w:rsidR="00D16DA8" w:rsidRPr="00E1711D" w:rsidRDefault="00D16DA8" w:rsidP="00275C62">
      <w:pPr>
        <w:pStyle w:val="ac"/>
        <w:jc w:val="both"/>
        <w:rPr>
          <w:rFonts w:ascii="Times New Roman" w:hAnsi="Times New Roman" w:cs="Times New Roman"/>
        </w:rPr>
      </w:pPr>
      <w:r w:rsidRPr="00E1711D">
        <w:rPr>
          <w:rStyle w:val="ae"/>
          <w:rFonts w:ascii="Times New Roman" w:hAnsi="Times New Roman" w:cs="Times New Roman"/>
        </w:rPr>
        <w:footnoteRef/>
      </w:r>
      <w:r w:rsidRPr="00E1711D">
        <w:rPr>
          <w:rFonts w:ascii="Times New Roman" w:hAnsi="Times New Roman" w:cs="Times New Roman"/>
        </w:rPr>
        <w:t xml:space="preserve"> </w:t>
      </w:r>
      <w:r>
        <w:rPr>
          <w:rFonts w:ascii="Times New Roman" w:hAnsi="Times New Roman" w:cs="Times New Roman"/>
        </w:rPr>
        <w:t xml:space="preserve">Перевод этого доклада см. в Приложении 16. </w:t>
      </w:r>
      <w:r w:rsidRPr="004A356E">
        <w:rPr>
          <w:rFonts w:ascii="Times New Roman" w:hAnsi="Times New Roman" w:cs="Times New Roman"/>
        </w:rPr>
        <w:t>Этот доклад хранится в Первом историческом архиве КНР, его текст включен в «Сводное описание Уй-</w:t>
      </w:r>
      <w:proofErr w:type="spellStart"/>
      <w:r w:rsidRPr="004A356E">
        <w:rPr>
          <w:rFonts w:ascii="Times New Roman" w:hAnsi="Times New Roman" w:cs="Times New Roman"/>
        </w:rPr>
        <w:t>Цзана</w:t>
      </w:r>
      <w:proofErr w:type="spellEnd"/>
      <w:r w:rsidRPr="004A356E">
        <w:rPr>
          <w:rFonts w:ascii="Times New Roman" w:hAnsi="Times New Roman" w:cs="Times New Roman"/>
        </w:rPr>
        <w:t>»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цзан</w:t>
      </w:r>
      <w:proofErr w:type="spellEnd"/>
      <w:r>
        <w:rPr>
          <w:rFonts w:ascii="Times New Roman" w:hAnsi="Times New Roman" w:cs="Times New Roman"/>
        </w:rPr>
        <w:t>, 2002</w:t>
      </w:r>
      <w:r>
        <w:rPr>
          <w:rFonts w:ascii="Times New Roman" w:hAnsi="Times New Roman" w:cs="Times New Roman"/>
          <w:lang w:val="en-US"/>
        </w:rPr>
        <w:t>b</w:t>
      </w:r>
      <w:r w:rsidRPr="004A356E">
        <w:rPr>
          <w:rFonts w:ascii="Times New Roman" w:hAnsi="Times New Roman" w:cs="Times New Roman"/>
        </w:rPr>
        <w:t>:</w:t>
      </w:r>
      <w:r>
        <w:rPr>
          <w:rFonts w:ascii="Times New Roman" w:hAnsi="Times New Roman" w:cs="Times New Roman"/>
        </w:rPr>
        <w:t xml:space="preserve"> 763-764; </w:t>
      </w:r>
      <w:proofErr w:type="spellStart"/>
      <w:r>
        <w:rPr>
          <w:rFonts w:ascii="Times New Roman" w:hAnsi="Times New Roman" w:cs="Times New Roman"/>
        </w:rPr>
        <w:t>Вэй</w:t>
      </w:r>
      <w:proofErr w:type="spellEnd"/>
      <w:r>
        <w:rPr>
          <w:rFonts w:ascii="Times New Roman" w:hAnsi="Times New Roman" w:cs="Times New Roman"/>
        </w:rPr>
        <w:t xml:space="preserve"> </w:t>
      </w:r>
      <w:proofErr w:type="spellStart"/>
      <w:r>
        <w:rPr>
          <w:rFonts w:ascii="Times New Roman" w:hAnsi="Times New Roman" w:cs="Times New Roman"/>
        </w:rPr>
        <w:t>ц</w:t>
      </w:r>
      <w:r w:rsidRPr="00E1711D">
        <w:rPr>
          <w:rFonts w:ascii="Times New Roman" w:hAnsi="Times New Roman" w:cs="Times New Roman"/>
        </w:rPr>
        <w:t>зан</w:t>
      </w:r>
      <w:proofErr w:type="spellEnd"/>
      <w:r w:rsidRPr="00E1711D">
        <w:rPr>
          <w:rFonts w:ascii="Times New Roman" w:hAnsi="Times New Roman" w:cs="Times New Roman"/>
        </w:rPr>
        <w:t xml:space="preserve"> </w:t>
      </w:r>
      <w:proofErr w:type="spellStart"/>
      <w:r w:rsidRPr="00E1711D">
        <w:rPr>
          <w:rFonts w:ascii="Times New Roman" w:hAnsi="Times New Roman" w:cs="Times New Roman"/>
        </w:rPr>
        <w:t>тунч</w:t>
      </w:r>
      <w:r>
        <w:rPr>
          <w:rFonts w:ascii="Times New Roman" w:hAnsi="Times New Roman" w:cs="Times New Roman"/>
        </w:rPr>
        <w:t>жи</w:t>
      </w:r>
      <w:proofErr w:type="spellEnd"/>
      <w:r>
        <w:rPr>
          <w:rFonts w:ascii="Times New Roman" w:hAnsi="Times New Roman" w:cs="Times New Roman"/>
        </w:rPr>
        <w:t xml:space="preserve">, </w:t>
      </w:r>
      <w:proofErr w:type="spellStart"/>
      <w:r>
        <w:rPr>
          <w:rFonts w:ascii="Times New Roman" w:hAnsi="Times New Roman" w:cs="Times New Roman"/>
        </w:rPr>
        <w:t>цз</w:t>
      </w:r>
      <w:proofErr w:type="spellEnd"/>
      <w:r>
        <w:rPr>
          <w:rFonts w:ascii="Times New Roman" w:hAnsi="Times New Roman" w:cs="Times New Roman"/>
        </w:rPr>
        <w:t>. 5, 1991: 4-6</w:t>
      </w:r>
      <w:r w:rsidRPr="004A356E">
        <w:rPr>
          <w:rFonts w:ascii="Times New Roman" w:hAnsi="Times New Roman" w:cs="Times New Roman"/>
        </w:rPr>
        <w:t>]</w:t>
      </w:r>
      <w:r w:rsidRPr="00E1711D">
        <w:rPr>
          <w:rFonts w:ascii="Times New Roman" w:hAnsi="Times New Roman" w:cs="Times New Roman"/>
        </w:rPr>
        <w:t>.</w:t>
      </w:r>
    </w:p>
  </w:footnote>
  <w:footnote w:id="247">
    <w:p w14:paraId="52B83095" w14:textId="4DAA79C8" w:rsidR="00D16DA8" w:rsidRPr="00E1711D" w:rsidRDefault="00D16DA8" w:rsidP="00275C62">
      <w:pPr>
        <w:pStyle w:val="ac"/>
        <w:jc w:val="both"/>
        <w:rPr>
          <w:rFonts w:ascii="Times New Roman" w:hAnsi="Times New Roman" w:cs="Times New Roman"/>
        </w:rPr>
      </w:pPr>
      <w:r w:rsidRPr="00E1711D">
        <w:rPr>
          <w:rStyle w:val="ae"/>
          <w:rFonts w:ascii="Times New Roman" w:hAnsi="Times New Roman" w:cs="Times New Roman"/>
        </w:rPr>
        <w:footnoteRef/>
      </w:r>
      <w:r w:rsidRPr="00E1711D">
        <w:rPr>
          <w:rFonts w:ascii="Times New Roman" w:hAnsi="Times New Roman" w:cs="Times New Roman"/>
        </w:rPr>
        <w:t xml:space="preserve"> </w:t>
      </w:r>
      <w:r w:rsidRPr="004A356E">
        <w:rPr>
          <w:rFonts w:ascii="Times New Roman" w:hAnsi="Times New Roman" w:cs="Times New Roman"/>
        </w:rPr>
        <w:t>Перевод этого доклада см. в Приложении 1</w:t>
      </w:r>
      <w:r>
        <w:rPr>
          <w:rFonts w:ascii="Times New Roman" w:hAnsi="Times New Roman" w:cs="Times New Roman"/>
        </w:rPr>
        <w:t>7</w:t>
      </w:r>
      <w:r w:rsidRPr="004A356E">
        <w:rPr>
          <w:rFonts w:ascii="Times New Roman" w:hAnsi="Times New Roman" w:cs="Times New Roman"/>
        </w:rPr>
        <w:t xml:space="preserve">. Этот доклад хранится в Первом историческом архиве КНР, его текст включен в </w:t>
      </w:r>
      <w:r>
        <w:rPr>
          <w:rFonts w:ascii="Times New Roman" w:hAnsi="Times New Roman" w:cs="Times New Roman"/>
        </w:rPr>
        <w:t xml:space="preserve">«Высочайше утвержденную краткую историю войны с гуркхами» </w:t>
      </w:r>
      <w:r w:rsidRPr="004A356E">
        <w:rPr>
          <w:rFonts w:ascii="Times New Roman" w:hAnsi="Times New Roman" w:cs="Times New Roman"/>
        </w:rPr>
        <w:t>[</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цзан</w:t>
      </w:r>
      <w:proofErr w:type="spellEnd"/>
      <w:r>
        <w:rPr>
          <w:rFonts w:ascii="Times New Roman" w:hAnsi="Times New Roman" w:cs="Times New Roman"/>
        </w:rPr>
        <w:t>, 2002</w:t>
      </w:r>
      <w:r>
        <w:rPr>
          <w:rFonts w:ascii="Times New Roman" w:hAnsi="Times New Roman" w:cs="Times New Roman"/>
          <w:lang w:val="en-US"/>
        </w:rPr>
        <w:t>b</w:t>
      </w:r>
      <w:r w:rsidRPr="004A356E">
        <w:rPr>
          <w:rFonts w:ascii="Times New Roman" w:hAnsi="Times New Roman" w:cs="Times New Roman"/>
        </w:rPr>
        <w:t>:</w:t>
      </w:r>
      <w:r>
        <w:rPr>
          <w:rFonts w:ascii="Times New Roman" w:hAnsi="Times New Roman" w:cs="Times New Roman"/>
        </w:rPr>
        <w:t xml:space="preserve"> 764-766; </w:t>
      </w:r>
      <w:proofErr w:type="spellStart"/>
      <w:r>
        <w:rPr>
          <w:rFonts w:ascii="Times New Roman" w:hAnsi="Times New Roman" w:cs="Times New Roman"/>
        </w:rPr>
        <w:t>Коэрка</w:t>
      </w:r>
      <w:proofErr w:type="spellEnd"/>
      <w:r>
        <w:rPr>
          <w:rFonts w:ascii="Times New Roman" w:hAnsi="Times New Roman" w:cs="Times New Roman"/>
        </w:rPr>
        <w:t xml:space="preserve"> </w:t>
      </w:r>
      <w:proofErr w:type="spellStart"/>
      <w:r>
        <w:rPr>
          <w:rFonts w:ascii="Times New Roman" w:hAnsi="Times New Roman" w:cs="Times New Roman"/>
        </w:rPr>
        <w:t>цзилюэ</w:t>
      </w:r>
      <w:proofErr w:type="spellEnd"/>
      <w:r>
        <w:rPr>
          <w:rFonts w:ascii="Times New Roman" w:hAnsi="Times New Roman" w:cs="Times New Roman"/>
        </w:rPr>
        <w:t xml:space="preserve">, </w:t>
      </w:r>
      <w:proofErr w:type="spellStart"/>
      <w:r>
        <w:rPr>
          <w:rFonts w:ascii="Times New Roman" w:hAnsi="Times New Roman" w:cs="Times New Roman"/>
        </w:rPr>
        <w:t>цз</w:t>
      </w:r>
      <w:proofErr w:type="spellEnd"/>
      <w:r>
        <w:rPr>
          <w:rFonts w:ascii="Times New Roman" w:hAnsi="Times New Roman" w:cs="Times New Roman"/>
        </w:rPr>
        <w:t>. 50, 1992: 11-15</w:t>
      </w:r>
      <w:r w:rsidRPr="004A356E">
        <w:rPr>
          <w:rFonts w:ascii="Times New Roman" w:hAnsi="Times New Roman" w:cs="Times New Roman"/>
        </w:rPr>
        <w:t>]</w:t>
      </w:r>
      <w:r>
        <w:rPr>
          <w:rFonts w:ascii="Times New Roman" w:hAnsi="Times New Roman" w:cs="Times New Roman"/>
        </w:rPr>
        <w:t>.</w:t>
      </w:r>
    </w:p>
  </w:footnote>
  <w:footnote w:id="248">
    <w:p w14:paraId="7F2CB6FE" w14:textId="7335F73A" w:rsidR="00D16DA8" w:rsidRPr="00E1711D" w:rsidRDefault="00D16DA8" w:rsidP="00275C62">
      <w:pPr>
        <w:pStyle w:val="ac"/>
        <w:jc w:val="both"/>
        <w:rPr>
          <w:rFonts w:ascii="Times New Roman" w:hAnsi="Times New Roman" w:cs="Times New Roman"/>
        </w:rPr>
      </w:pPr>
      <w:r w:rsidRPr="00E1711D">
        <w:rPr>
          <w:rStyle w:val="ae"/>
          <w:rFonts w:ascii="Times New Roman" w:hAnsi="Times New Roman" w:cs="Times New Roman"/>
        </w:rPr>
        <w:footnoteRef/>
      </w:r>
      <w:r>
        <w:rPr>
          <w:rFonts w:ascii="Times New Roman" w:hAnsi="Times New Roman" w:cs="Times New Roman"/>
        </w:rPr>
        <w:t xml:space="preserve"> </w:t>
      </w:r>
      <w:r w:rsidRPr="004A356E">
        <w:rPr>
          <w:rFonts w:ascii="Times New Roman" w:hAnsi="Times New Roman" w:cs="Times New Roman"/>
        </w:rPr>
        <w:t xml:space="preserve">Перевод этого доклада см. в Приложении </w:t>
      </w:r>
      <w:r>
        <w:rPr>
          <w:rFonts w:ascii="Times New Roman" w:hAnsi="Times New Roman" w:cs="Times New Roman"/>
        </w:rPr>
        <w:t xml:space="preserve">18. </w:t>
      </w:r>
      <w:r w:rsidRPr="004A356E">
        <w:rPr>
          <w:rFonts w:ascii="Times New Roman" w:hAnsi="Times New Roman" w:cs="Times New Roman"/>
        </w:rPr>
        <w:t>Этот доклад хранится в Первом историческом архиве КНР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цзан</w:t>
      </w:r>
      <w:proofErr w:type="spellEnd"/>
      <w:r>
        <w:rPr>
          <w:rFonts w:ascii="Times New Roman" w:hAnsi="Times New Roman" w:cs="Times New Roman"/>
        </w:rPr>
        <w:t>, 2002</w:t>
      </w:r>
      <w:r>
        <w:rPr>
          <w:rFonts w:ascii="Times New Roman" w:hAnsi="Times New Roman" w:cs="Times New Roman"/>
          <w:lang w:val="en-US"/>
        </w:rPr>
        <w:t>b</w:t>
      </w:r>
      <w:r w:rsidRPr="004A356E">
        <w:rPr>
          <w:rFonts w:ascii="Times New Roman" w:hAnsi="Times New Roman" w:cs="Times New Roman"/>
        </w:rPr>
        <w:t>:</w:t>
      </w:r>
      <w:r>
        <w:rPr>
          <w:rFonts w:ascii="Times New Roman" w:hAnsi="Times New Roman" w:cs="Times New Roman"/>
        </w:rPr>
        <w:t xml:space="preserve"> 766-768</w:t>
      </w:r>
      <w:r w:rsidRPr="004A356E">
        <w:rPr>
          <w:rFonts w:ascii="Times New Roman" w:hAnsi="Times New Roman" w:cs="Times New Roman"/>
        </w:rPr>
        <w:t>]</w:t>
      </w:r>
      <w:r w:rsidRPr="00E1711D">
        <w:rPr>
          <w:rFonts w:ascii="Times New Roman" w:hAnsi="Times New Roman" w:cs="Times New Roman"/>
        </w:rPr>
        <w:t>.</w:t>
      </w:r>
    </w:p>
  </w:footnote>
  <w:footnote w:id="249">
    <w:p w14:paraId="71751991" w14:textId="4B5F0E68" w:rsidR="00D16DA8" w:rsidRDefault="00D16DA8" w:rsidP="00275C62">
      <w:pPr>
        <w:pStyle w:val="ac"/>
        <w:jc w:val="both"/>
      </w:pPr>
      <w:r w:rsidRPr="00E1711D">
        <w:rPr>
          <w:rStyle w:val="ae"/>
          <w:rFonts w:ascii="Times New Roman" w:hAnsi="Times New Roman" w:cs="Times New Roman"/>
        </w:rPr>
        <w:footnoteRef/>
      </w:r>
      <w:r>
        <w:t xml:space="preserve"> </w:t>
      </w:r>
      <w:r w:rsidRPr="004A356E">
        <w:rPr>
          <w:rFonts w:ascii="Times New Roman" w:hAnsi="Times New Roman" w:cs="Times New Roman"/>
        </w:rPr>
        <w:t>Перевод э</w:t>
      </w:r>
      <w:r>
        <w:rPr>
          <w:rFonts w:ascii="Times New Roman" w:hAnsi="Times New Roman" w:cs="Times New Roman"/>
        </w:rPr>
        <w:t xml:space="preserve">того доклада см. в Приложении </w:t>
      </w:r>
      <w:r>
        <w:rPr>
          <w:rFonts w:ascii="Times New Roman" w:eastAsia="PMingLiU" w:hAnsi="Times New Roman" w:cs="Times New Roman"/>
          <w:lang w:eastAsia="zh-MO"/>
        </w:rPr>
        <w:t>19</w:t>
      </w:r>
      <w:r w:rsidRPr="004A356E">
        <w:rPr>
          <w:rFonts w:ascii="Times New Roman" w:hAnsi="Times New Roman" w:cs="Times New Roman"/>
        </w:rPr>
        <w:t>. Этот доклад хранится в Первом историческом архиве КНР [</w:t>
      </w:r>
      <w:proofErr w:type="spellStart"/>
      <w:r w:rsidRPr="004A356E">
        <w:rPr>
          <w:rFonts w:ascii="Times New Roman" w:hAnsi="Times New Roman" w:cs="Times New Roman"/>
        </w:rPr>
        <w:t>Цинчао</w:t>
      </w:r>
      <w:proofErr w:type="spellEnd"/>
      <w:r w:rsidRPr="004A356E">
        <w:rPr>
          <w:rFonts w:ascii="Times New Roman" w:hAnsi="Times New Roman" w:cs="Times New Roman"/>
        </w:rPr>
        <w:t xml:space="preserve"> </w:t>
      </w:r>
      <w:proofErr w:type="spellStart"/>
      <w:r w:rsidRPr="004A356E">
        <w:rPr>
          <w:rFonts w:ascii="Times New Roman" w:hAnsi="Times New Roman" w:cs="Times New Roman"/>
        </w:rPr>
        <w:t>чжи</w:t>
      </w:r>
      <w:proofErr w:type="spellEnd"/>
      <w:r w:rsidRPr="004A356E">
        <w:rPr>
          <w:rFonts w:ascii="Times New Roman" w:hAnsi="Times New Roman" w:cs="Times New Roman"/>
        </w:rPr>
        <w:t xml:space="preserve"> </w:t>
      </w:r>
      <w:proofErr w:type="spellStart"/>
      <w:r w:rsidRPr="004A356E">
        <w:rPr>
          <w:rFonts w:ascii="Times New Roman" w:hAnsi="Times New Roman" w:cs="Times New Roman"/>
        </w:rPr>
        <w:t>цзан</w:t>
      </w:r>
      <w:proofErr w:type="spellEnd"/>
      <w:r w:rsidRPr="004A356E">
        <w:rPr>
          <w:rFonts w:ascii="Times New Roman" w:hAnsi="Times New Roman" w:cs="Times New Roman"/>
        </w:rPr>
        <w:t>, 2002b:</w:t>
      </w:r>
      <w:r>
        <w:rPr>
          <w:rFonts w:ascii="Times New Roman" w:hAnsi="Times New Roman" w:cs="Times New Roman"/>
        </w:rPr>
        <w:t xml:space="preserve"> 771-772</w:t>
      </w:r>
      <w:r>
        <w:rPr>
          <w:rFonts w:ascii="Times New Roman" w:eastAsia="PMingLiU" w:hAnsi="Times New Roman" w:cs="Times New Roman" w:hint="eastAsia"/>
          <w:lang w:eastAsia="zh-MO"/>
        </w:rPr>
        <w:t>]</w:t>
      </w:r>
      <w:r w:rsidRPr="00E1711D">
        <w:rPr>
          <w:rFonts w:ascii="Times New Roman" w:hAnsi="Times New Roman" w:cs="Times New Roman"/>
        </w:rPr>
        <w:t>.</w:t>
      </w:r>
    </w:p>
  </w:footnote>
  <w:footnote w:id="250">
    <w:p w14:paraId="3462D413" w14:textId="77777777" w:rsidR="00D16DA8" w:rsidRPr="006A4B02" w:rsidRDefault="00D16DA8" w:rsidP="00275C62">
      <w:pPr>
        <w:pStyle w:val="ac"/>
        <w:rPr>
          <w:rFonts w:ascii="Times New Roman" w:hAnsi="Times New Roman" w:cs="Times New Roman"/>
        </w:rPr>
      </w:pPr>
      <w:r w:rsidRPr="006A4B02">
        <w:rPr>
          <w:rStyle w:val="ae"/>
          <w:rFonts w:ascii="Times New Roman" w:hAnsi="Times New Roman" w:cs="Times New Roman"/>
        </w:rPr>
        <w:footnoteRef/>
      </w:r>
      <w:r w:rsidRPr="006A4B02">
        <w:rPr>
          <w:rFonts w:ascii="Times New Roman" w:hAnsi="Times New Roman" w:cs="Times New Roman"/>
        </w:rPr>
        <w:t xml:space="preserve"> </w:t>
      </w:r>
      <w:proofErr w:type="spellStart"/>
      <w:r w:rsidRPr="006A4B02">
        <w:rPr>
          <w:rFonts w:ascii="Times New Roman" w:hAnsi="Times New Roman" w:cs="Times New Roman"/>
        </w:rPr>
        <w:t>Чамдо</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rPr>
        <w:t>тиб</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lang w:val="en-US"/>
        </w:rPr>
        <w:t>chab</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lang w:val="en-US"/>
        </w:rPr>
        <w:t>mdo</w:t>
      </w:r>
      <w:proofErr w:type="spellEnd"/>
      <w:r w:rsidRPr="006A4B02">
        <w:rPr>
          <w:rFonts w:ascii="Times New Roman" w:hAnsi="Times New Roman" w:cs="Times New Roman"/>
        </w:rPr>
        <w:t>, кит.</w:t>
      </w:r>
      <w:r w:rsidRPr="006A4B02">
        <w:rPr>
          <w:rFonts w:ascii="Times New Roman" w:hAnsi="Times New Roman" w:cs="Times New Roman" w:hint="eastAsia"/>
        </w:rPr>
        <w:t xml:space="preserve"> </w:t>
      </w:r>
      <w:r>
        <w:rPr>
          <w:rFonts w:ascii="Times New Roman" w:hAnsi="Times New Roman" w:cs="Times New Roman" w:hint="eastAsia"/>
        </w:rPr>
        <w:t>察木多</w:t>
      </w:r>
      <w:r w:rsidRPr="006A4B02">
        <w:rPr>
          <w:rFonts w:ascii="Times New Roman" w:hAnsi="Times New Roman" w:cs="Times New Roman"/>
        </w:rPr>
        <w:t xml:space="preserve">) – часть исторического региона </w:t>
      </w:r>
      <w:proofErr w:type="spellStart"/>
      <w:r w:rsidRPr="006A4B02">
        <w:rPr>
          <w:rFonts w:ascii="Times New Roman" w:hAnsi="Times New Roman" w:cs="Times New Roman"/>
        </w:rPr>
        <w:t>Кам</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rPr>
        <w:t>тиб</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lang w:val="en-US"/>
        </w:rPr>
        <w:t>khams</w:t>
      </w:r>
      <w:proofErr w:type="spellEnd"/>
      <w:r w:rsidRPr="006A4B02">
        <w:rPr>
          <w:rFonts w:ascii="Times New Roman" w:hAnsi="Times New Roman" w:cs="Times New Roman"/>
        </w:rPr>
        <w:t>), восточный Тибет.</w:t>
      </w:r>
    </w:p>
  </w:footnote>
  <w:footnote w:id="251">
    <w:p w14:paraId="4E6EB53E" w14:textId="77777777" w:rsidR="00D16DA8" w:rsidRPr="006A4B02" w:rsidRDefault="00D16DA8" w:rsidP="00275C62">
      <w:pPr>
        <w:pStyle w:val="ac"/>
        <w:rPr>
          <w:rFonts w:ascii="Times New Roman" w:hAnsi="Times New Roman" w:cs="Times New Roman"/>
        </w:rPr>
      </w:pPr>
      <w:r w:rsidRPr="006A4B02">
        <w:rPr>
          <w:rStyle w:val="ae"/>
          <w:rFonts w:ascii="Times New Roman" w:hAnsi="Times New Roman" w:cs="Times New Roman"/>
        </w:rPr>
        <w:footnoteRef/>
      </w:r>
      <w:r w:rsidRPr="006A4B02">
        <w:rPr>
          <w:rFonts w:ascii="Times New Roman" w:hAnsi="Times New Roman" w:cs="Times New Roman"/>
        </w:rPr>
        <w:t xml:space="preserve"> </w:t>
      </w:r>
      <w:proofErr w:type="spellStart"/>
      <w:r w:rsidRPr="006A4B02">
        <w:rPr>
          <w:rFonts w:ascii="Times New Roman" w:hAnsi="Times New Roman" w:cs="Times New Roman"/>
        </w:rPr>
        <w:t>Ривоче</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rPr>
        <w:t>тиб</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lang w:val="en-US"/>
        </w:rPr>
        <w:t>ri</w:t>
      </w:r>
      <w:proofErr w:type="spellEnd"/>
      <w:r>
        <w:rPr>
          <w:rFonts w:ascii="Times New Roman" w:hAnsi="Times New Roman" w:cs="Times New Roman"/>
        </w:rPr>
        <w:t xml:space="preserve"> </w:t>
      </w:r>
      <w:proofErr w:type="spellStart"/>
      <w:r w:rsidRPr="006A4B02">
        <w:rPr>
          <w:rFonts w:ascii="Times New Roman" w:hAnsi="Times New Roman" w:cs="Times New Roman"/>
          <w:lang w:val="en-US"/>
        </w:rPr>
        <w:t>bo</w:t>
      </w:r>
      <w:proofErr w:type="spellEnd"/>
      <w:r w:rsidRPr="006A4B02">
        <w:rPr>
          <w:rFonts w:ascii="Times New Roman" w:hAnsi="Times New Roman" w:cs="Times New Roman"/>
        </w:rPr>
        <w:t xml:space="preserve"> </w:t>
      </w:r>
      <w:proofErr w:type="spellStart"/>
      <w:r w:rsidRPr="006A4B02">
        <w:rPr>
          <w:rFonts w:ascii="Times New Roman" w:hAnsi="Times New Roman" w:cs="Times New Roman"/>
          <w:lang w:val="en-US"/>
        </w:rPr>
        <w:t>che</w:t>
      </w:r>
      <w:proofErr w:type="spellEnd"/>
      <w:r w:rsidRPr="006A4B02">
        <w:rPr>
          <w:rFonts w:ascii="Times New Roman" w:hAnsi="Times New Roman" w:cs="Times New Roman"/>
        </w:rPr>
        <w:t xml:space="preserve">, кит. </w:t>
      </w:r>
      <w:r w:rsidRPr="006A4B02">
        <w:rPr>
          <w:rFonts w:ascii="Times New Roman" w:hAnsi="Times New Roman" w:cs="Times New Roman"/>
        </w:rPr>
        <w:t>類烏齊</w:t>
      </w:r>
      <w:r w:rsidRPr="006A4B02">
        <w:rPr>
          <w:rFonts w:ascii="Times New Roman" w:hAnsi="Times New Roman" w:cs="Times New Roman"/>
        </w:rPr>
        <w:t xml:space="preserve">) </w:t>
      </w:r>
      <w:r>
        <w:rPr>
          <w:rFonts w:ascii="Times New Roman" w:hAnsi="Times New Roman" w:cs="Times New Roman"/>
        </w:rPr>
        <w:t>–</w:t>
      </w:r>
      <w:r w:rsidRPr="006A4B02">
        <w:rPr>
          <w:rFonts w:ascii="Times New Roman" w:hAnsi="Times New Roman" w:cs="Times New Roman"/>
        </w:rPr>
        <w:t xml:space="preserve"> </w:t>
      </w:r>
      <w:r>
        <w:rPr>
          <w:rFonts w:ascii="Times New Roman" w:hAnsi="Times New Roman" w:cs="Times New Roman"/>
        </w:rPr>
        <w:t>область в восточном Тибете.</w:t>
      </w:r>
    </w:p>
  </w:footnote>
  <w:footnote w:id="252">
    <w:p w14:paraId="082BEB49" w14:textId="7026F72B" w:rsidR="00D16DA8" w:rsidRPr="009303E2" w:rsidRDefault="00D16DA8" w:rsidP="009303E2">
      <w:pPr>
        <w:pStyle w:val="ac"/>
        <w:jc w:val="both"/>
        <w:rPr>
          <w:rFonts w:ascii="Times New Roman" w:hAnsi="Times New Roman" w:cs="Times New Roman"/>
        </w:rPr>
      </w:pPr>
      <w:r w:rsidRPr="009303E2">
        <w:rPr>
          <w:rStyle w:val="ae"/>
          <w:rFonts w:ascii="Times New Roman" w:hAnsi="Times New Roman" w:cs="Times New Roman"/>
        </w:rPr>
        <w:footnoteRef/>
      </w:r>
      <w:r w:rsidRPr="009303E2">
        <w:rPr>
          <w:rFonts w:ascii="Times New Roman" w:hAnsi="Times New Roman" w:cs="Times New Roman"/>
        </w:rPr>
        <w:t xml:space="preserve"> В «Правдивых записях правления императора </w:t>
      </w:r>
      <w:proofErr w:type="spellStart"/>
      <w:r w:rsidRPr="009303E2">
        <w:rPr>
          <w:rFonts w:ascii="Times New Roman" w:hAnsi="Times New Roman" w:cs="Times New Roman"/>
        </w:rPr>
        <w:t>Цяньлуна</w:t>
      </w:r>
      <w:proofErr w:type="spellEnd"/>
      <w:r w:rsidRPr="009303E2">
        <w:rPr>
          <w:rFonts w:ascii="Times New Roman" w:hAnsi="Times New Roman" w:cs="Times New Roman"/>
        </w:rPr>
        <w:t>» и в «Краткой истории войны с гуркхами» есть два документа, положенные в основу «29 пунктов»: 1) ш</w:t>
      </w:r>
      <w:r>
        <w:rPr>
          <w:rFonts w:ascii="Times New Roman" w:hAnsi="Times New Roman" w:cs="Times New Roman"/>
        </w:rPr>
        <w:t>есть статей</w:t>
      </w:r>
      <w:r w:rsidRPr="009303E2">
        <w:rPr>
          <w:rFonts w:ascii="Times New Roman" w:hAnsi="Times New Roman" w:cs="Times New Roman"/>
        </w:rPr>
        <w:t xml:space="preserve"> в докладе </w:t>
      </w:r>
      <w:proofErr w:type="spellStart"/>
      <w:r w:rsidRPr="009303E2">
        <w:rPr>
          <w:rFonts w:ascii="Times New Roman" w:hAnsi="Times New Roman" w:cs="Times New Roman"/>
        </w:rPr>
        <w:t>Фуканъаня</w:t>
      </w:r>
      <w:proofErr w:type="spellEnd"/>
      <w:r w:rsidRPr="009303E2">
        <w:rPr>
          <w:rFonts w:ascii="Times New Roman" w:hAnsi="Times New Roman" w:cs="Times New Roman"/>
        </w:rPr>
        <w:t xml:space="preserve"> от 3 января 1793 г.; 2) </w:t>
      </w:r>
      <w:r>
        <w:rPr>
          <w:rFonts w:ascii="Times New Roman" w:hAnsi="Times New Roman" w:cs="Times New Roman"/>
        </w:rPr>
        <w:t>восемнадцать статей</w:t>
      </w:r>
      <w:r w:rsidRPr="009303E2">
        <w:rPr>
          <w:rFonts w:ascii="Times New Roman" w:hAnsi="Times New Roman" w:cs="Times New Roman"/>
        </w:rPr>
        <w:t xml:space="preserve"> в докладе </w:t>
      </w:r>
      <w:proofErr w:type="spellStart"/>
      <w:r w:rsidRPr="009303E2">
        <w:rPr>
          <w:rFonts w:ascii="Times New Roman" w:hAnsi="Times New Roman" w:cs="Times New Roman"/>
        </w:rPr>
        <w:t>Фуканъаня</w:t>
      </w:r>
      <w:proofErr w:type="spellEnd"/>
      <w:r w:rsidRPr="009303E2">
        <w:rPr>
          <w:rFonts w:ascii="Times New Roman" w:hAnsi="Times New Roman" w:cs="Times New Roman"/>
        </w:rPr>
        <w:t xml:space="preserve"> с датой </w:t>
      </w:r>
      <w:r>
        <w:rPr>
          <w:rFonts w:ascii="Times New Roman" w:hAnsi="Times New Roman" w:cs="Times New Roman"/>
        </w:rPr>
        <w:t xml:space="preserve">высочайшего </w:t>
      </w:r>
      <w:r w:rsidRPr="009303E2">
        <w:rPr>
          <w:rFonts w:ascii="Times New Roman" w:hAnsi="Times New Roman" w:cs="Times New Roman"/>
        </w:rPr>
        <w:t>рассмотрения 27 февраля 1793 г. [</w:t>
      </w:r>
      <w:proofErr w:type="spellStart"/>
      <w:r>
        <w:rPr>
          <w:rFonts w:ascii="Times New Roman" w:hAnsi="Times New Roman" w:cs="Times New Roman"/>
        </w:rPr>
        <w:t>Коэрка</w:t>
      </w:r>
      <w:proofErr w:type="spellEnd"/>
      <w:r>
        <w:rPr>
          <w:rFonts w:ascii="Times New Roman" w:hAnsi="Times New Roman" w:cs="Times New Roman"/>
        </w:rPr>
        <w:t xml:space="preserve"> </w:t>
      </w:r>
      <w:proofErr w:type="spellStart"/>
      <w:r>
        <w:rPr>
          <w:rFonts w:ascii="Times New Roman" w:hAnsi="Times New Roman" w:cs="Times New Roman"/>
        </w:rPr>
        <w:t>цзилюэ</w:t>
      </w:r>
      <w:proofErr w:type="spellEnd"/>
      <w:r>
        <w:rPr>
          <w:rFonts w:ascii="Times New Roman" w:hAnsi="Times New Roman" w:cs="Times New Roman"/>
        </w:rPr>
        <w:t xml:space="preserve">, </w:t>
      </w:r>
      <w:proofErr w:type="spellStart"/>
      <w:r>
        <w:rPr>
          <w:rFonts w:ascii="Times New Roman" w:hAnsi="Times New Roman" w:cs="Times New Roman"/>
        </w:rPr>
        <w:t>цз</w:t>
      </w:r>
      <w:proofErr w:type="spellEnd"/>
      <w:r>
        <w:rPr>
          <w:rFonts w:ascii="Times New Roman" w:hAnsi="Times New Roman" w:cs="Times New Roman"/>
        </w:rPr>
        <w:t>. 49, 1992: 3-22; Цин шилу, т.7, 1982: 3520-3523, 3526-3530</w:t>
      </w:r>
      <w:r w:rsidRPr="009303E2">
        <w:rPr>
          <w:rFonts w:ascii="Times New Roman" w:hAnsi="Times New Roman" w:cs="Times New Roman"/>
        </w:rPr>
        <w:t>].</w:t>
      </w:r>
    </w:p>
  </w:footnote>
  <w:footnote w:id="253">
    <w:p w14:paraId="17EE083E" w14:textId="77777777" w:rsidR="00D16DA8" w:rsidRPr="00156731" w:rsidRDefault="00D16DA8" w:rsidP="00156731">
      <w:pPr>
        <w:pStyle w:val="ac"/>
        <w:jc w:val="both"/>
        <w:rPr>
          <w:rFonts w:ascii="Times New Roman" w:hAnsi="Times New Roman" w:cs="Times New Roman"/>
        </w:rPr>
      </w:pPr>
      <w:r w:rsidRPr="00156731">
        <w:rPr>
          <w:rStyle w:val="ae"/>
          <w:rFonts w:ascii="Times New Roman" w:hAnsi="Times New Roman" w:cs="Times New Roman"/>
        </w:rPr>
        <w:footnoteRef/>
      </w:r>
      <w:r w:rsidRPr="00156731">
        <w:rPr>
          <w:rFonts w:ascii="Times New Roman" w:hAnsi="Times New Roman" w:cs="Times New Roman"/>
        </w:rPr>
        <w:t xml:space="preserve"> </w:t>
      </w:r>
      <w:proofErr w:type="spellStart"/>
      <w:r w:rsidRPr="00156731">
        <w:rPr>
          <w:rFonts w:ascii="Times New Roman" w:hAnsi="Times New Roman" w:cs="Times New Roman"/>
        </w:rPr>
        <w:t>Тиб</w:t>
      </w:r>
      <w:proofErr w:type="spellEnd"/>
      <w:r w:rsidRPr="00156731">
        <w:rPr>
          <w:rFonts w:ascii="Times New Roman" w:hAnsi="Times New Roman" w:cs="Times New Roman"/>
        </w:rPr>
        <w:t xml:space="preserve">. </w:t>
      </w:r>
      <w:r w:rsidRPr="00156731">
        <w:rPr>
          <w:rFonts w:ascii="Times New Roman" w:hAnsi="Times New Roman" w:cs="Times New Roman"/>
          <w:lang w:val="fr-FR"/>
        </w:rPr>
        <w:t>don</w:t>
      </w:r>
      <w:r w:rsidRPr="00156731">
        <w:rPr>
          <w:rFonts w:ascii="Times New Roman" w:hAnsi="Times New Roman" w:cs="Times New Roman"/>
        </w:rPr>
        <w:t xml:space="preserve"> </w:t>
      </w:r>
      <w:r w:rsidRPr="00156731">
        <w:rPr>
          <w:rFonts w:ascii="Times New Roman" w:hAnsi="Times New Roman" w:cs="Times New Roman"/>
          <w:lang w:val="fr-FR"/>
        </w:rPr>
        <w:t>mtshan</w:t>
      </w:r>
      <w:r w:rsidRPr="00156731">
        <w:rPr>
          <w:rFonts w:ascii="Times New Roman" w:hAnsi="Times New Roman" w:cs="Times New Roman"/>
        </w:rPr>
        <w:t xml:space="preserve"> </w:t>
      </w:r>
      <w:r w:rsidRPr="00156731">
        <w:rPr>
          <w:rFonts w:ascii="Times New Roman" w:hAnsi="Times New Roman" w:cs="Times New Roman"/>
          <w:lang w:val="fr-FR"/>
        </w:rPr>
        <w:t>gcig</w:t>
      </w:r>
      <w:r w:rsidRPr="00156731">
        <w:rPr>
          <w:rFonts w:ascii="Times New Roman" w:hAnsi="Times New Roman" w:cs="Times New Roman"/>
        </w:rPr>
        <w:t xml:space="preserve"> </w:t>
      </w:r>
      <w:r w:rsidRPr="00156731">
        <w:rPr>
          <w:rFonts w:ascii="Times New Roman" w:hAnsi="Times New Roman" w:cs="Times New Roman"/>
          <w:lang w:val="fr-FR"/>
        </w:rPr>
        <w:t>gi</w:t>
      </w:r>
      <w:r w:rsidRPr="00156731">
        <w:rPr>
          <w:rFonts w:ascii="Times New Roman" w:hAnsi="Times New Roman" w:cs="Times New Roman"/>
        </w:rPr>
        <w:t xml:space="preserve"> </w:t>
      </w:r>
      <w:r w:rsidRPr="00156731">
        <w:rPr>
          <w:rFonts w:ascii="Times New Roman" w:hAnsi="Times New Roman" w:cs="Times New Roman"/>
          <w:lang w:val="fr-FR"/>
        </w:rPr>
        <w:t>skor</w:t>
      </w:r>
      <w:r w:rsidRPr="00156731">
        <w:rPr>
          <w:rFonts w:ascii="Times New Roman" w:hAnsi="Times New Roman" w:cs="Times New Roman"/>
        </w:rPr>
        <w:t xml:space="preserve"> </w:t>
      </w:r>
      <w:r w:rsidRPr="00156731">
        <w:rPr>
          <w:rFonts w:ascii="Times New Roman" w:hAnsi="Times New Roman" w:cs="Times New Roman"/>
          <w:lang w:val="fr-FR"/>
        </w:rPr>
        <w:t>la</w:t>
      </w:r>
      <w:r w:rsidRPr="00156731">
        <w:rPr>
          <w:rFonts w:ascii="Times New Roman" w:hAnsi="Times New Roman" w:cs="Times New Roman"/>
        </w:rPr>
        <w:t>/_</w:t>
      </w:r>
      <w:r w:rsidRPr="00156731">
        <w:rPr>
          <w:rFonts w:ascii="Times New Roman" w:hAnsi="Times New Roman" w:cs="Times New Roman"/>
          <w:lang w:val="fr-FR"/>
        </w:rPr>
        <w:t>tA</w:t>
      </w:r>
      <w:r w:rsidRPr="00156731">
        <w:rPr>
          <w:rFonts w:ascii="Times New Roman" w:hAnsi="Times New Roman" w:cs="Times New Roman"/>
        </w:rPr>
        <w:t xml:space="preserve"> </w:t>
      </w:r>
      <w:r w:rsidRPr="00156731">
        <w:rPr>
          <w:rFonts w:ascii="Times New Roman" w:hAnsi="Times New Roman" w:cs="Times New Roman"/>
          <w:lang w:val="fr-FR"/>
        </w:rPr>
        <w:t>la</w:t>
      </w:r>
      <w:r w:rsidRPr="00156731">
        <w:rPr>
          <w:rFonts w:ascii="Times New Roman" w:hAnsi="Times New Roman" w:cs="Times New Roman"/>
        </w:rPr>
        <w:t>’</w:t>
      </w:r>
      <w:r w:rsidRPr="00156731">
        <w:rPr>
          <w:rFonts w:ascii="Times New Roman" w:hAnsi="Times New Roman" w:cs="Times New Roman"/>
          <w:lang w:val="fr-FR"/>
        </w:rPr>
        <w:t>i</w:t>
      </w:r>
      <w:r w:rsidRPr="00156731">
        <w:rPr>
          <w:rFonts w:ascii="Times New Roman" w:hAnsi="Times New Roman" w:cs="Times New Roman"/>
        </w:rPr>
        <w:t xml:space="preserve"> </w:t>
      </w:r>
      <w:r w:rsidRPr="00156731">
        <w:rPr>
          <w:rFonts w:ascii="Times New Roman" w:hAnsi="Times New Roman" w:cs="Times New Roman"/>
          <w:lang w:val="fr-FR"/>
        </w:rPr>
        <w:t>bla</w:t>
      </w:r>
      <w:r w:rsidRPr="00156731">
        <w:rPr>
          <w:rFonts w:ascii="Times New Roman" w:hAnsi="Times New Roman" w:cs="Times New Roman"/>
        </w:rPr>
        <w:t xml:space="preserve"> </w:t>
      </w:r>
      <w:r w:rsidRPr="00156731">
        <w:rPr>
          <w:rFonts w:ascii="Times New Roman" w:hAnsi="Times New Roman" w:cs="Times New Roman"/>
          <w:lang w:val="fr-FR"/>
        </w:rPr>
        <w:t>ma</w:t>
      </w:r>
      <w:r w:rsidRPr="00156731">
        <w:rPr>
          <w:rFonts w:ascii="Times New Roman" w:hAnsi="Times New Roman" w:cs="Times New Roman"/>
        </w:rPr>
        <w:t xml:space="preserve"> </w:t>
      </w:r>
      <w:r w:rsidRPr="00156731">
        <w:rPr>
          <w:rFonts w:ascii="Times New Roman" w:hAnsi="Times New Roman" w:cs="Times New Roman"/>
          <w:lang w:val="fr-FR"/>
        </w:rPr>
        <w:t>dang</w:t>
      </w:r>
      <w:r w:rsidRPr="00156731">
        <w:rPr>
          <w:rFonts w:ascii="Times New Roman" w:hAnsi="Times New Roman" w:cs="Times New Roman"/>
        </w:rPr>
        <w:t xml:space="preserve"> /_</w:t>
      </w:r>
      <w:r w:rsidRPr="00156731">
        <w:rPr>
          <w:rFonts w:ascii="Times New Roman" w:hAnsi="Times New Roman" w:cs="Times New Roman"/>
          <w:lang w:val="fr-FR"/>
        </w:rPr>
        <w:t>paN</w:t>
      </w:r>
      <w:r w:rsidRPr="00156731">
        <w:rPr>
          <w:rFonts w:ascii="Times New Roman" w:hAnsi="Times New Roman" w:cs="Times New Roman"/>
        </w:rPr>
        <w:t xml:space="preserve"> </w:t>
      </w:r>
      <w:r w:rsidRPr="00156731">
        <w:rPr>
          <w:rFonts w:ascii="Times New Roman" w:hAnsi="Times New Roman" w:cs="Times New Roman"/>
          <w:lang w:val="fr-FR"/>
        </w:rPr>
        <w:t>chen</w:t>
      </w:r>
      <w:r w:rsidRPr="00156731">
        <w:rPr>
          <w:rFonts w:ascii="Times New Roman" w:hAnsi="Times New Roman" w:cs="Times New Roman"/>
        </w:rPr>
        <w:t xml:space="preserve"> </w:t>
      </w:r>
      <w:r w:rsidRPr="00156731">
        <w:rPr>
          <w:rFonts w:ascii="Times New Roman" w:hAnsi="Times New Roman" w:cs="Times New Roman"/>
          <w:lang w:val="fr-FR"/>
        </w:rPr>
        <w:t>er</w:t>
      </w:r>
      <w:r w:rsidRPr="00156731">
        <w:rPr>
          <w:rFonts w:ascii="Times New Roman" w:hAnsi="Times New Roman" w:cs="Times New Roman"/>
        </w:rPr>
        <w:t xml:space="preserve"> </w:t>
      </w:r>
      <w:r w:rsidRPr="00156731">
        <w:rPr>
          <w:rFonts w:ascii="Times New Roman" w:hAnsi="Times New Roman" w:cs="Times New Roman"/>
          <w:lang w:val="fr-FR"/>
        </w:rPr>
        <w:t>te</w:t>
      </w:r>
      <w:r w:rsidRPr="00156731">
        <w:rPr>
          <w:rFonts w:ascii="Times New Roman" w:hAnsi="Times New Roman" w:cs="Times New Roman"/>
        </w:rPr>
        <w:t xml:space="preserve"> </w:t>
      </w:r>
      <w:r w:rsidRPr="00156731">
        <w:rPr>
          <w:rFonts w:ascii="Times New Roman" w:hAnsi="Times New Roman" w:cs="Times New Roman"/>
          <w:lang w:val="fr-FR"/>
        </w:rPr>
        <w:t>ni</w:t>
      </w:r>
      <w:r w:rsidRPr="00156731">
        <w:rPr>
          <w:rFonts w:ascii="Times New Roman" w:hAnsi="Times New Roman" w:cs="Times New Roman"/>
        </w:rPr>
        <w:t xml:space="preserve"> </w:t>
      </w:r>
      <w:r w:rsidRPr="00156731">
        <w:rPr>
          <w:rFonts w:ascii="Times New Roman" w:hAnsi="Times New Roman" w:cs="Times New Roman"/>
          <w:lang w:val="fr-FR"/>
        </w:rPr>
        <w:t>zhwa</w:t>
      </w:r>
      <w:r w:rsidRPr="00156731">
        <w:rPr>
          <w:rFonts w:ascii="Times New Roman" w:hAnsi="Times New Roman" w:cs="Times New Roman"/>
        </w:rPr>
        <w:t xml:space="preserve"> </w:t>
      </w:r>
      <w:r w:rsidRPr="00156731">
        <w:rPr>
          <w:rFonts w:ascii="Times New Roman" w:hAnsi="Times New Roman" w:cs="Times New Roman"/>
          <w:lang w:val="fr-FR"/>
        </w:rPr>
        <w:t>ser</w:t>
      </w:r>
      <w:r w:rsidRPr="00156731">
        <w:rPr>
          <w:rFonts w:ascii="Times New Roman" w:hAnsi="Times New Roman" w:cs="Times New Roman"/>
        </w:rPr>
        <w:t xml:space="preserve"> </w:t>
      </w:r>
      <w:r w:rsidRPr="00156731">
        <w:rPr>
          <w:rFonts w:ascii="Times New Roman" w:hAnsi="Times New Roman" w:cs="Times New Roman"/>
          <w:lang w:val="fr-FR"/>
        </w:rPr>
        <w:t>gyi</w:t>
      </w:r>
      <w:r w:rsidRPr="00156731">
        <w:rPr>
          <w:rFonts w:ascii="Times New Roman" w:hAnsi="Times New Roman" w:cs="Times New Roman"/>
        </w:rPr>
        <w:t xml:space="preserve"> </w:t>
      </w:r>
      <w:r w:rsidRPr="00156731">
        <w:rPr>
          <w:rFonts w:ascii="Times New Roman" w:hAnsi="Times New Roman" w:cs="Times New Roman"/>
          <w:lang w:val="fr-FR"/>
        </w:rPr>
        <w:t>gtso</w:t>
      </w:r>
      <w:r w:rsidRPr="00156731">
        <w:rPr>
          <w:rFonts w:ascii="Times New Roman" w:hAnsi="Times New Roman" w:cs="Times New Roman"/>
        </w:rPr>
        <w:t xml:space="preserve"> </w:t>
      </w:r>
      <w:r w:rsidRPr="00156731">
        <w:rPr>
          <w:rFonts w:ascii="Times New Roman" w:hAnsi="Times New Roman" w:cs="Times New Roman"/>
          <w:lang w:val="fr-FR"/>
        </w:rPr>
        <w:t>bo</w:t>
      </w:r>
      <w:r w:rsidRPr="00156731">
        <w:rPr>
          <w:rFonts w:ascii="Times New Roman" w:hAnsi="Times New Roman" w:cs="Times New Roman"/>
        </w:rPr>
        <w:t xml:space="preserve"> </w:t>
      </w:r>
      <w:r w:rsidRPr="00156731">
        <w:rPr>
          <w:rFonts w:ascii="Times New Roman" w:hAnsi="Times New Roman" w:cs="Times New Roman"/>
          <w:lang w:val="fr-FR"/>
        </w:rPr>
        <w:t>yin</w:t>
      </w:r>
      <w:r w:rsidRPr="00156731">
        <w:rPr>
          <w:rFonts w:ascii="Times New Roman" w:hAnsi="Times New Roman" w:cs="Times New Roman"/>
        </w:rPr>
        <w:t xml:space="preserve"> ‘</w:t>
      </w:r>
      <w:r w:rsidRPr="00156731">
        <w:rPr>
          <w:rFonts w:ascii="Times New Roman" w:hAnsi="Times New Roman" w:cs="Times New Roman"/>
          <w:lang w:val="fr-FR"/>
        </w:rPr>
        <w:t>dug</w:t>
      </w:r>
      <w:r w:rsidRPr="00156731">
        <w:rPr>
          <w:rFonts w:ascii="Times New Roman" w:hAnsi="Times New Roman" w:cs="Times New Roman"/>
        </w:rPr>
        <w:t xml:space="preserve"> </w:t>
      </w:r>
      <w:r w:rsidRPr="00156731">
        <w:rPr>
          <w:rFonts w:ascii="Times New Roman" w:hAnsi="Times New Roman" w:cs="Times New Roman"/>
          <w:lang w:val="fr-FR"/>
        </w:rPr>
        <w:t>pa</w:t>
      </w:r>
      <w:r w:rsidRPr="00156731">
        <w:rPr>
          <w:rFonts w:ascii="Times New Roman" w:hAnsi="Times New Roman" w:cs="Times New Roman"/>
        </w:rPr>
        <w:t>/_</w:t>
      </w:r>
      <w:r w:rsidRPr="00156731">
        <w:rPr>
          <w:rFonts w:ascii="Times New Roman" w:hAnsi="Times New Roman" w:cs="Times New Roman"/>
          <w:lang w:val="fr-FR"/>
        </w:rPr>
        <w:t>de</w:t>
      </w:r>
      <w:r w:rsidRPr="00156731">
        <w:rPr>
          <w:rFonts w:ascii="Times New Roman" w:hAnsi="Times New Roman" w:cs="Times New Roman"/>
        </w:rPr>
        <w:t xml:space="preserve"> </w:t>
      </w:r>
      <w:r w:rsidRPr="00156731">
        <w:rPr>
          <w:rFonts w:ascii="Times New Roman" w:hAnsi="Times New Roman" w:cs="Times New Roman"/>
          <w:lang w:val="fr-FR"/>
        </w:rPr>
        <w:t>mtshungs</w:t>
      </w:r>
      <w:r w:rsidRPr="00156731">
        <w:rPr>
          <w:rFonts w:ascii="Times New Roman" w:hAnsi="Times New Roman" w:cs="Times New Roman"/>
        </w:rPr>
        <w:t xml:space="preserve"> </w:t>
      </w:r>
      <w:r w:rsidRPr="00156731">
        <w:rPr>
          <w:rFonts w:ascii="Times New Roman" w:hAnsi="Times New Roman" w:cs="Times New Roman"/>
          <w:lang w:val="fr-FR"/>
        </w:rPr>
        <w:t>sog</w:t>
      </w:r>
      <w:r w:rsidRPr="00156731">
        <w:rPr>
          <w:rFonts w:ascii="Times New Roman" w:hAnsi="Times New Roman" w:cs="Times New Roman"/>
        </w:rPr>
        <w:t xml:space="preserve"> </w:t>
      </w:r>
      <w:r w:rsidRPr="00156731">
        <w:rPr>
          <w:rFonts w:ascii="Times New Roman" w:hAnsi="Times New Roman" w:cs="Times New Roman"/>
          <w:lang w:val="fr-FR"/>
        </w:rPr>
        <w:t>yul</w:t>
      </w:r>
      <w:r w:rsidRPr="00156731">
        <w:rPr>
          <w:rFonts w:ascii="Times New Roman" w:hAnsi="Times New Roman" w:cs="Times New Roman"/>
        </w:rPr>
        <w:t xml:space="preserve"> </w:t>
      </w:r>
      <w:r w:rsidRPr="00156731">
        <w:rPr>
          <w:rFonts w:ascii="Times New Roman" w:hAnsi="Times New Roman" w:cs="Times New Roman"/>
          <w:lang w:val="fr-FR"/>
        </w:rPr>
        <w:t>dang</w:t>
      </w:r>
      <w:r w:rsidRPr="00156731">
        <w:rPr>
          <w:rFonts w:ascii="Times New Roman" w:hAnsi="Times New Roman" w:cs="Times New Roman"/>
        </w:rPr>
        <w:t xml:space="preserve"> </w:t>
      </w:r>
      <w:r w:rsidRPr="00156731">
        <w:rPr>
          <w:rFonts w:ascii="Times New Roman" w:hAnsi="Times New Roman" w:cs="Times New Roman"/>
          <w:lang w:val="fr-FR"/>
        </w:rPr>
        <w:t>bod</w:t>
      </w:r>
      <w:r w:rsidRPr="00156731">
        <w:rPr>
          <w:rFonts w:ascii="Times New Roman" w:hAnsi="Times New Roman" w:cs="Times New Roman"/>
        </w:rPr>
        <w:t xml:space="preserve"> </w:t>
      </w:r>
      <w:r w:rsidRPr="00156731">
        <w:rPr>
          <w:rFonts w:ascii="Times New Roman" w:hAnsi="Times New Roman" w:cs="Times New Roman"/>
          <w:lang w:val="fr-FR"/>
        </w:rPr>
        <w:t>sku</w:t>
      </w:r>
      <w:r w:rsidRPr="00156731">
        <w:rPr>
          <w:rFonts w:ascii="Times New Roman" w:hAnsi="Times New Roman" w:cs="Times New Roman"/>
        </w:rPr>
        <w:t xml:space="preserve"> </w:t>
      </w:r>
      <w:r w:rsidRPr="00156731">
        <w:rPr>
          <w:rFonts w:ascii="Times New Roman" w:hAnsi="Times New Roman" w:cs="Times New Roman"/>
          <w:lang w:val="fr-FR"/>
        </w:rPr>
        <w:t>skye</w:t>
      </w:r>
      <w:r w:rsidRPr="00156731">
        <w:rPr>
          <w:rFonts w:ascii="Times New Roman" w:hAnsi="Times New Roman" w:cs="Times New Roman"/>
        </w:rPr>
        <w:t xml:space="preserve"> </w:t>
      </w:r>
      <w:r w:rsidRPr="00156731">
        <w:rPr>
          <w:rFonts w:ascii="Times New Roman" w:hAnsi="Times New Roman" w:cs="Times New Roman"/>
          <w:lang w:val="fr-FR"/>
        </w:rPr>
        <w:t>sogs</w:t>
      </w:r>
      <w:r w:rsidRPr="00156731">
        <w:rPr>
          <w:rFonts w:ascii="Times New Roman" w:hAnsi="Times New Roman" w:cs="Times New Roman"/>
        </w:rPr>
        <w:t xml:space="preserve"> </w:t>
      </w:r>
      <w:r w:rsidRPr="00156731">
        <w:rPr>
          <w:rFonts w:ascii="Times New Roman" w:hAnsi="Times New Roman" w:cs="Times New Roman"/>
          <w:lang w:val="fr-FR"/>
        </w:rPr>
        <w:t>ngos</w:t>
      </w:r>
      <w:r w:rsidRPr="00156731">
        <w:rPr>
          <w:rFonts w:ascii="Times New Roman" w:hAnsi="Times New Roman" w:cs="Times New Roman"/>
        </w:rPr>
        <w:t xml:space="preserve"> ‘</w:t>
      </w:r>
      <w:r w:rsidRPr="00156731">
        <w:rPr>
          <w:rFonts w:ascii="Times New Roman" w:hAnsi="Times New Roman" w:cs="Times New Roman"/>
          <w:lang w:val="fr-FR"/>
        </w:rPr>
        <w:t>dzin</w:t>
      </w:r>
      <w:r w:rsidRPr="00156731">
        <w:rPr>
          <w:rFonts w:ascii="Times New Roman" w:hAnsi="Times New Roman" w:cs="Times New Roman"/>
        </w:rPr>
        <w:t xml:space="preserve"> </w:t>
      </w:r>
      <w:r w:rsidRPr="00156731">
        <w:rPr>
          <w:rFonts w:ascii="Times New Roman" w:hAnsi="Times New Roman" w:cs="Times New Roman"/>
          <w:lang w:val="fr-FR"/>
        </w:rPr>
        <w:t>yang</w:t>
      </w:r>
      <w:r w:rsidRPr="00156731">
        <w:rPr>
          <w:rFonts w:ascii="Times New Roman" w:hAnsi="Times New Roman" w:cs="Times New Roman"/>
        </w:rPr>
        <w:t xml:space="preserve"> </w:t>
      </w:r>
      <w:r w:rsidRPr="00156731">
        <w:rPr>
          <w:rFonts w:ascii="Times New Roman" w:hAnsi="Times New Roman" w:cs="Times New Roman"/>
          <w:lang w:val="fr-FR"/>
        </w:rPr>
        <w:t>dag</w:t>
      </w:r>
      <w:r w:rsidRPr="00156731">
        <w:rPr>
          <w:rFonts w:ascii="Times New Roman" w:hAnsi="Times New Roman" w:cs="Times New Roman"/>
        </w:rPr>
        <w:t xml:space="preserve"> </w:t>
      </w:r>
      <w:r w:rsidRPr="00156731">
        <w:rPr>
          <w:rFonts w:ascii="Times New Roman" w:hAnsi="Times New Roman" w:cs="Times New Roman"/>
          <w:lang w:val="fr-FR"/>
        </w:rPr>
        <w:t>byas</w:t>
      </w:r>
      <w:r w:rsidRPr="00156731">
        <w:rPr>
          <w:rFonts w:ascii="Times New Roman" w:hAnsi="Times New Roman" w:cs="Times New Roman"/>
        </w:rPr>
        <w:t xml:space="preserve"> </w:t>
      </w:r>
      <w:r w:rsidRPr="00156731">
        <w:rPr>
          <w:rFonts w:ascii="Times New Roman" w:hAnsi="Times New Roman" w:cs="Times New Roman"/>
          <w:lang w:val="fr-FR"/>
        </w:rPr>
        <w:t>rjes</w:t>
      </w:r>
      <w:r w:rsidRPr="00156731">
        <w:rPr>
          <w:rFonts w:ascii="Times New Roman" w:hAnsi="Times New Roman" w:cs="Times New Roman"/>
        </w:rPr>
        <w:t xml:space="preserve"> </w:t>
      </w:r>
      <w:r w:rsidRPr="00156731">
        <w:rPr>
          <w:rFonts w:ascii="Times New Roman" w:hAnsi="Times New Roman" w:cs="Times New Roman"/>
          <w:lang w:val="fr-FR"/>
        </w:rPr>
        <w:t>bod</w:t>
      </w:r>
      <w:r w:rsidRPr="00156731">
        <w:rPr>
          <w:rFonts w:ascii="Times New Roman" w:hAnsi="Times New Roman" w:cs="Times New Roman"/>
        </w:rPr>
        <w:t xml:space="preserve"> </w:t>
      </w:r>
      <w:r w:rsidRPr="00156731">
        <w:rPr>
          <w:rFonts w:ascii="Times New Roman" w:hAnsi="Times New Roman" w:cs="Times New Roman"/>
          <w:lang w:val="fr-FR"/>
        </w:rPr>
        <w:t>mi</w:t>
      </w:r>
      <w:r w:rsidRPr="00156731">
        <w:rPr>
          <w:rFonts w:ascii="Times New Roman" w:hAnsi="Times New Roman" w:cs="Times New Roman"/>
        </w:rPr>
        <w:t xml:space="preserve"> </w:t>
      </w:r>
      <w:r w:rsidRPr="00156731">
        <w:rPr>
          <w:rFonts w:ascii="Times New Roman" w:hAnsi="Times New Roman" w:cs="Times New Roman"/>
          <w:lang w:val="fr-FR"/>
        </w:rPr>
        <w:t>rnams</w:t>
      </w:r>
      <w:r w:rsidRPr="00156731">
        <w:rPr>
          <w:rFonts w:ascii="Times New Roman" w:hAnsi="Times New Roman" w:cs="Times New Roman"/>
        </w:rPr>
        <w:t xml:space="preserve"> </w:t>
      </w:r>
      <w:r w:rsidRPr="00156731">
        <w:rPr>
          <w:rFonts w:ascii="Times New Roman" w:hAnsi="Times New Roman" w:cs="Times New Roman"/>
          <w:lang w:val="fr-FR"/>
        </w:rPr>
        <w:t>nas</w:t>
      </w:r>
      <w:r w:rsidRPr="00156731">
        <w:rPr>
          <w:rFonts w:ascii="Times New Roman" w:hAnsi="Times New Roman" w:cs="Times New Roman"/>
        </w:rPr>
        <w:t xml:space="preserve"> </w:t>
      </w:r>
      <w:r w:rsidRPr="00156731">
        <w:rPr>
          <w:rFonts w:ascii="Times New Roman" w:hAnsi="Times New Roman" w:cs="Times New Roman"/>
          <w:lang w:val="fr-FR"/>
        </w:rPr>
        <w:t>chos</w:t>
      </w:r>
      <w:r w:rsidRPr="00156731">
        <w:rPr>
          <w:rFonts w:ascii="Times New Roman" w:hAnsi="Times New Roman" w:cs="Times New Roman"/>
        </w:rPr>
        <w:t xml:space="preserve"> </w:t>
      </w:r>
      <w:r w:rsidRPr="00156731">
        <w:rPr>
          <w:rFonts w:ascii="Times New Roman" w:hAnsi="Times New Roman" w:cs="Times New Roman"/>
          <w:lang w:val="fr-FR"/>
        </w:rPr>
        <w:t>skyongs</w:t>
      </w:r>
      <w:r w:rsidRPr="00156731">
        <w:rPr>
          <w:rFonts w:ascii="Times New Roman" w:hAnsi="Times New Roman" w:cs="Times New Roman"/>
        </w:rPr>
        <w:t xml:space="preserve"> </w:t>
      </w:r>
      <w:r w:rsidRPr="00156731">
        <w:rPr>
          <w:rFonts w:ascii="Times New Roman" w:hAnsi="Times New Roman" w:cs="Times New Roman"/>
          <w:lang w:val="fr-FR"/>
        </w:rPr>
        <w:t>bzhi</w:t>
      </w:r>
      <w:r w:rsidRPr="00156731">
        <w:rPr>
          <w:rFonts w:ascii="Times New Roman" w:hAnsi="Times New Roman" w:cs="Times New Roman"/>
        </w:rPr>
        <w:t xml:space="preserve"> </w:t>
      </w:r>
      <w:r w:rsidRPr="00156731">
        <w:rPr>
          <w:rFonts w:ascii="Times New Roman" w:hAnsi="Times New Roman" w:cs="Times New Roman"/>
          <w:lang w:val="fr-FR"/>
        </w:rPr>
        <w:t>la</w:t>
      </w:r>
      <w:r w:rsidRPr="00156731">
        <w:rPr>
          <w:rFonts w:ascii="Times New Roman" w:hAnsi="Times New Roman" w:cs="Times New Roman"/>
        </w:rPr>
        <w:t xml:space="preserve"> </w:t>
      </w:r>
      <w:r w:rsidRPr="00156731">
        <w:rPr>
          <w:rFonts w:ascii="Times New Roman" w:hAnsi="Times New Roman" w:cs="Times New Roman"/>
          <w:lang w:val="fr-FR"/>
        </w:rPr>
        <w:t>spyan</w:t>
      </w:r>
      <w:r w:rsidRPr="00156731">
        <w:rPr>
          <w:rFonts w:ascii="Times New Roman" w:hAnsi="Times New Roman" w:cs="Times New Roman"/>
        </w:rPr>
        <w:t xml:space="preserve"> </w:t>
      </w:r>
      <w:r w:rsidRPr="00156731">
        <w:rPr>
          <w:rFonts w:ascii="Times New Roman" w:hAnsi="Times New Roman" w:cs="Times New Roman"/>
          <w:lang w:val="fr-FR"/>
        </w:rPr>
        <w:t>drangs</w:t>
      </w:r>
      <w:r w:rsidRPr="00156731">
        <w:rPr>
          <w:rFonts w:ascii="Times New Roman" w:hAnsi="Times New Roman" w:cs="Times New Roman"/>
        </w:rPr>
        <w:t xml:space="preserve"> </w:t>
      </w:r>
      <w:r w:rsidRPr="00156731">
        <w:rPr>
          <w:rFonts w:ascii="Times New Roman" w:hAnsi="Times New Roman" w:cs="Times New Roman"/>
          <w:lang w:val="fr-FR"/>
        </w:rPr>
        <w:t>nas</w:t>
      </w:r>
      <w:r w:rsidRPr="00156731">
        <w:rPr>
          <w:rFonts w:ascii="Times New Roman" w:hAnsi="Times New Roman" w:cs="Times New Roman"/>
        </w:rPr>
        <w:t xml:space="preserve"> </w:t>
      </w:r>
      <w:r w:rsidRPr="00156731">
        <w:rPr>
          <w:rFonts w:ascii="Times New Roman" w:hAnsi="Times New Roman" w:cs="Times New Roman"/>
          <w:lang w:val="fr-FR"/>
        </w:rPr>
        <w:t>dri</w:t>
      </w:r>
      <w:r w:rsidRPr="00156731">
        <w:rPr>
          <w:rFonts w:ascii="Times New Roman" w:hAnsi="Times New Roman" w:cs="Times New Roman"/>
        </w:rPr>
        <w:t xml:space="preserve"> </w:t>
      </w:r>
      <w:r w:rsidRPr="00156731">
        <w:rPr>
          <w:rFonts w:ascii="Times New Roman" w:hAnsi="Times New Roman" w:cs="Times New Roman"/>
          <w:lang w:val="fr-FR"/>
        </w:rPr>
        <w:t>ba</w:t>
      </w:r>
      <w:r w:rsidRPr="00156731">
        <w:rPr>
          <w:rFonts w:ascii="Times New Roman" w:hAnsi="Times New Roman" w:cs="Times New Roman"/>
        </w:rPr>
        <w:t xml:space="preserve"> </w:t>
      </w:r>
      <w:r w:rsidRPr="00156731">
        <w:rPr>
          <w:rFonts w:ascii="Times New Roman" w:hAnsi="Times New Roman" w:cs="Times New Roman"/>
          <w:lang w:val="fr-FR"/>
        </w:rPr>
        <w:t>byed</w:t>
      </w:r>
      <w:r w:rsidRPr="00156731">
        <w:rPr>
          <w:rFonts w:ascii="Times New Roman" w:hAnsi="Times New Roman" w:cs="Times New Roman"/>
        </w:rPr>
        <w:t xml:space="preserve"> </w:t>
      </w:r>
      <w:r w:rsidRPr="00156731">
        <w:rPr>
          <w:rFonts w:ascii="Times New Roman" w:hAnsi="Times New Roman" w:cs="Times New Roman"/>
          <w:lang w:val="fr-FR"/>
        </w:rPr>
        <w:t>rgyun</w:t>
      </w:r>
      <w:r w:rsidRPr="00156731">
        <w:rPr>
          <w:rFonts w:ascii="Times New Roman" w:hAnsi="Times New Roman" w:cs="Times New Roman"/>
        </w:rPr>
        <w:t xml:space="preserve"> </w:t>
      </w:r>
      <w:r w:rsidRPr="00156731">
        <w:rPr>
          <w:rFonts w:ascii="Times New Roman" w:hAnsi="Times New Roman" w:cs="Times New Roman"/>
          <w:lang w:val="fr-FR"/>
        </w:rPr>
        <w:t>la</w:t>
      </w:r>
      <w:r w:rsidRPr="00156731">
        <w:rPr>
          <w:rFonts w:ascii="Times New Roman" w:hAnsi="Times New Roman" w:cs="Times New Roman"/>
        </w:rPr>
        <w:t>/_</w:t>
      </w:r>
      <w:r w:rsidRPr="00156731">
        <w:rPr>
          <w:rFonts w:ascii="Times New Roman" w:hAnsi="Times New Roman" w:cs="Times New Roman"/>
          <w:lang w:val="fr-FR"/>
        </w:rPr>
        <w:t>des</w:t>
      </w:r>
      <w:r w:rsidRPr="00156731">
        <w:rPr>
          <w:rFonts w:ascii="Times New Roman" w:hAnsi="Times New Roman" w:cs="Times New Roman"/>
        </w:rPr>
        <w:t xml:space="preserve"> </w:t>
      </w:r>
      <w:r w:rsidRPr="00156731">
        <w:rPr>
          <w:rFonts w:ascii="Times New Roman" w:hAnsi="Times New Roman" w:cs="Times New Roman"/>
          <w:lang w:val="fr-FR"/>
        </w:rPr>
        <w:t>na</w:t>
      </w:r>
      <w:r w:rsidRPr="00156731">
        <w:rPr>
          <w:rFonts w:ascii="Times New Roman" w:hAnsi="Times New Roman" w:cs="Times New Roman"/>
        </w:rPr>
        <w:t xml:space="preserve"> </w:t>
      </w:r>
      <w:r w:rsidRPr="00156731">
        <w:rPr>
          <w:rFonts w:ascii="Times New Roman" w:hAnsi="Times New Roman" w:cs="Times New Roman"/>
          <w:lang w:val="fr-FR"/>
        </w:rPr>
        <w:t>ham</w:t>
      </w:r>
      <w:r w:rsidRPr="00156731">
        <w:rPr>
          <w:rFonts w:ascii="Times New Roman" w:hAnsi="Times New Roman" w:cs="Times New Roman"/>
        </w:rPr>
        <w:t xml:space="preserve"> </w:t>
      </w:r>
      <w:r w:rsidRPr="00156731">
        <w:rPr>
          <w:rFonts w:ascii="Times New Roman" w:hAnsi="Times New Roman" w:cs="Times New Roman"/>
          <w:lang w:val="fr-FR"/>
        </w:rPr>
        <w:t>rdzun</w:t>
      </w:r>
      <w:r w:rsidRPr="00156731">
        <w:rPr>
          <w:rFonts w:ascii="Times New Roman" w:hAnsi="Times New Roman" w:cs="Times New Roman"/>
        </w:rPr>
        <w:t xml:space="preserve"> </w:t>
      </w:r>
      <w:r w:rsidRPr="00156731">
        <w:rPr>
          <w:rFonts w:ascii="Times New Roman" w:hAnsi="Times New Roman" w:cs="Times New Roman"/>
          <w:lang w:val="fr-FR"/>
        </w:rPr>
        <w:t>nye</w:t>
      </w:r>
      <w:r w:rsidRPr="00156731">
        <w:rPr>
          <w:rFonts w:ascii="Times New Roman" w:hAnsi="Times New Roman" w:cs="Times New Roman"/>
        </w:rPr>
        <w:t xml:space="preserve"> </w:t>
      </w:r>
      <w:r w:rsidRPr="00156731">
        <w:rPr>
          <w:rFonts w:ascii="Times New Roman" w:hAnsi="Times New Roman" w:cs="Times New Roman"/>
          <w:lang w:val="fr-FR"/>
        </w:rPr>
        <w:t>chog</w:t>
      </w:r>
      <w:r w:rsidRPr="00156731">
        <w:rPr>
          <w:rFonts w:ascii="Times New Roman" w:hAnsi="Times New Roman" w:cs="Times New Roman"/>
        </w:rPr>
        <w:t xml:space="preserve"> </w:t>
      </w:r>
      <w:r w:rsidRPr="00156731">
        <w:rPr>
          <w:rFonts w:ascii="Times New Roman" w:hAnsi="Times New Roman" w:cs="Times New Roman"/>
          <w:lang w:val="fr-FR"/>
        </w:rPr>
        <w:t>gi</w:t>
      </w:r>
      <w:r w:rsidRPr="00156731">
        <w:rPr>
          <w:rFonts w:ascii="Times New Roman" w:hAnsi="Times New Roman" w:cs="Times New Roman"/>
        </w:rPr>
        <w:t xml:space="preserve"> </w:t>
      </w:r>
      <w:r w:rsidRPr="00156731">
        <w:rPr>
          <w:rFonts w:ascii="Times New Roman" w:hAnsi="Times New Roman" w:cs="Times New Roman"/>
          <w:lang w:val="fr-FR"/>
        </w:rPr>
        <w:t>ngos</w:t>
      </w:r>
      <w:r w:rsidRPr="00156731">
        <w:rPr>
          <w:rFonts w:ascii="Times New Roman" w:hAnsi="Times New Roman" w:cs="Times New Roman"/>
        </w:rPr>
        <w:t xml:space="preserve"> ‘</w:t>
      </w:r>
      <w:r w:rsidRPr="00156731">
        <w:rPr>
          <w:rFonts w:ascii="Times New Roman" w:hAnsi="Times New Roman" w:cs="Times New Roman"/>
          <w:lang w:val="fr-FR"/>
        </w:rPr>
        <w:t>dzin</w:t>
      </w:r>
      <w:r w:rsidRPr="00156731">
        <w:rPr>
          <w:rFonts w:ascii="Times New Roman" w:hAnsi="Times New Roman" w:cs="Times New Roman"/>
        </w:rPr>
        <w:t xml:space="preserve"> </w:t>
      </w:r>
      <w:r w:rsidRPr="00156731">
        <w:rPr>
          <w:rFonts w:ascii="Times New Roman" w:hAnsi="Times New Roman" w:cs="Times New Roman"/>
          <w:lang w:val="fr-FR"/>
        </w:rPr>
        <w:t>byed</w:t>
      </w:r>
      <w:r w:rsidRPr="00156731">
        <w:rPr>
          <w:rFonts w:ascii="Times New Roman" w:hAnsi="Times New Roman" w:cs="Times New Roman"/>
        </w:rPr>
        <w:t xml:space="preserve"> </w:t>
      </w:r>
      <w:r w:rsidRPr="00156731">
        <w:rPr>
          <w:rFonts w:ascii="Times New Roman" w:hAnsi="Times New Roman" w:cs="Times New Roman"/>
          <w:lang w:val="fr-FR"/>
        </w:rPr>
        <w:t>pa</w:t>
      </w:r>
      <w:r w:rsidRPr="00156731">
        <w:rPr>
          <w:rFonts w:ascii="Times New Roman" w:hAnsi="Times New Roman" w:cs="Times New Roman"/>
        </w:rPr>
        <w:t>’</w:t>
      </w:r>
      <w:r w:rsidRPr="00156731">
        <w:rPr>
          <w:rFonts w:ascii="Times New Roman" w:hAnsi="Times New Roman" w:cs="Times New Roman"/>
          <w:lang w:val="fr-FR"/>
        </w:rPr>
        <w:t>i</w:t>
      </w:r>
      <w:r w:rsidRPr="00156731">
        <w:rPr>
          <w:rFonts w:ascii="Times New Roman" w:hAnsi="Times New Roman" w:cs="Times New Roman"/>
        </w:rPr>
        <w:t xml:space="preserve"> </w:t>
      </w:r>
      <w:proofErr w:type="spellStart"/>
      <w:r w:rsidRPr="00156731">
        <w:rPr>
          <w:rFonts w:ascii="Times New Roman" w:hAnsi="Times New Roman" w:cs="Times New Roman"/>
          <w:lang w:val="en-US"/>
        </w:rPr>
        <w:t>nges</w:t>
      </w:r>
      <w:proofErr w:type="spellEnd"/>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r w:rsidRPr="00156731">
        <w:rPr>
          <w:rFonts w:ascii="Times New Roman" w:hAnsi="Times New Roman" w:cs="Times New Roman"/>
          <w:lang w:val="en-US"/>
        </w:rPr>
        <w:t>ma</w:t>
      </w:r>
      <w:r w:rsidRPr="00156731">
        <w:rPr>
          <w:rFonts w:ascii="Times New Roman" w:hAnsi="Times New Roman" w:cs="Times New Roman"/>
        </w:rPr>
        <w:t xml:space="preserve"> </w:t>
      </w:r>
      <w:proofErr w:type="spellStart"/>
      <w:r w:rsidRPr="00156731">
        <w:rPr>
          <w:rFonts w:ascii="Times New Roman" w:hAnsi="Times New Roman" w:cs="Times New Roman"/>
          <w:lang w:val="en-US"/>
        </w:rPr>
        <w:t>mchis</w:t>
      </w:r>
      <w:proofErr w:type="spellEnd"/>
      <w:r w:rsidRPr="00156731">
        <w:rPr>
          <w:rFonts w:ascii="Times New Roman" w:hAnsi="Times New Roman" w:cs="Times New Roman"/>
        </w:rPr>
        <w:t>/_</w:t>
      </w:r>
      <w:r w:rsidRPr="00156731">
        <w:rPr>
          <w:rFonts w:ascii="Times New Roman" w:hAnsi="Times New Roman" w:cs="Times New Roman"/>
          <w:lang w:val="en-US"/>
        </w:rPr>
        <w:t>gong</w:t>
      </w:r>
      <w:r w:rsidRPr="00156731">
        <w:rPr>
          <w:rFonts w:ascii="Times New Roman" w:hAnsi="Times New Roman" w:cs="Times New Roman"/>
        </w:rPr>
        <w:t xml:space="preserve"> </w:t>
      </w:r>
      <w:r w:rsidRPr="00156731">
        <w:rPr>
          <w:rFonts w:ascii="Times New Roman" w:hAnsi="Times New Roman" w:cs="Times New Roman"/>
          <w:lang w:val="en-US"/>
        </w:rPr>
        <w:t>ma</w:t>
      </w:r>
      <w:r w:rsidRPr="00156731">
        <w:rPr>
          <w:rFonts w:ascii="Times New Roman" w:hAnsi="Times New Roman" w:cs="Times New Roman"/>
        </w:rPr>
        <w:t xml:space="preserve"> </w:t>
      </w:r>
      <w:proofErr w:type="spellStart"/>
      <w:r w:rsidRPr="00156731">
        <w:rPr>
          <w:rFonts w:ascii="Times New Roman" w:hAnsi="Times New Roman" w:cs="Times New Roman"/>
          <w:lang w:val="en-US"/>
        </w:rPr>
        <w:t>bdag</w:t>
      </w:r>
      <w:proofErr w:type="spellEnd"/>
      <w:r w:rsidRPr="00156731">
        <w:rPr>
          <w:rFonts w:ascii="Times New Roman" w:hAnsi="Times New Roman" w:cs="Times New Roman"/>
        </w:rPr>
        <w:t xml:space="preserve"> </w:t>
      </w:r>
      <w:r w:rsidRPr="00156731">
        <w:rPr>
          <w:rFonts w:ascii="Times New Roman" w:hAnsi="Times New Roman" w:cs="Times New Roman"/>
          <w:lang w:val="en-US"/>
        </w:rPr>
        <w:t>po</w:t>
      </w:r>
      <w:r w:rsidRPr="00156731">
        <w:rPr>
          <w:rFonts w:ascii="Times New Roman" w:hAnsi="Times New Roman" w:cs="Times New Roman"/>
        </w:rPr>
        <w:t xml:space="preserve"> </w:t>
      </w:r>
      <w:proofErr w:type="spellStart"/>
      <w:r w:rsidRPr="00156731">
        <w:rPr>
          <w:rFonts w:ascii="Times New Roman" w:hAnsi="Times New Roman" w:cs="Times New Roman"/>
          <w:lang w:val="en-US"/>
        </w:rPr>
        <w:t>chen</w:t>
      </w:r>
      <w:proofErr w:type="spellEnd"/>
      <w:r w:rsidRPr="00156731">
        <w:rPr>
          <w:rFonts w:ascii="Times New Roman" w:hAnsi="Times New Roman" w:cs="Times New Roman"/>
        </w:rPr>
        <w:t xml:space="preserve"> </w:t>
      </w:r>
      <w:r w:rsidRPr="00156731">
        <w:rPr>
          <w:rFonts w:ascii="Times New Roman" w:hAnsi="Times New Roman" w:cs="Times New Roman"/>
          <w:lang w:val="en-US"/>
        </w:rPr>
        <w:t>po</w:t>
      </w:r>
      <w:r w:rsidRPr="00156731">
        <w:rPr>
          <w:rFonts w:ascii="Times New Roman" w:hAnsi="Times New Roman" w:cs="Times New Roman"/>
        </w:rPr>
        <w:t xml:space="preserve"> </w:t>
      </w:r>
      <w:proofErr w:type="spellStart"/>
      <w:r w:rsidRPr="00156731">
        <w:rPr>
          <w:rFonts w:ascii="Times New Roman" w:hAnsi="Times New Roman" w:cs="Times New Roman"/>
          <w:lang w:val="en-US"/>
        </w:rPr>
        <w:t>nas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zhwa</w:t>
      </w:r>
      <w:proofErr w:type="spellEnd"/>
      <w:r w:rsidRPr="00156731">
        <w:rPr>
          <w:rFonts w:ascii="Times New Roman" w:hAnsi="Times New Roman" w:cs="Times New Roman"/>
        </w:rPr>
        <w:t xml:space="preserve"> </w:t>
      </w:r>
      <w:r w:rsidRPr="00156731">
        <w:rPr>
          <w:rFonts w:ascii="Times New Roman" w:hAnsi="Times New Roman" w:cs="Times New Roman"/>
          <w:lang w:val="en-US"/>
        </w:rPr>
        <w:t>ser</w:t>
      </w:r>
      <w:r w:rsidRPr="00156731">
        <w:rPr>
          <w:rFonts w:ascii="Times New Roman" w:hAnsi="Times New Roman" w:cs="Times New Roman"/>
        </w:rPr>
        <w:t xml:space="preserve"> </w:t>
      </w:r>
      <w:proofErr w:type="spellStart"/>
      <w:r w:rsidRPr="00156731">
        <w:rPr>
          <w:rFonts w:ascii="Times New Roman" w:hAnsi="Times New Roman" w:cs="Times New Roman"/>
          <w:lang w:val="en-US"/>
        </w:rPr>
        <w:t>gyi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bstan</w:t>
      </w:r>
      <w:proofErr w:type="spellEnd"/>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proofErr w:type="spellStart"/>
      <w:r w:rsidRPr="00156731">
        <w:rPr>
          <w:rFonts w:ascii="Times New Roman" w:hAnsi="Times New Roman" w:cs="Times New Roman"/>
          <w:lang w:val="en-US"/>
        </w:rPr>
        <w:t>dar</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ba</w:t>
      </w:r>
      <w:proofErr w:type="spellEnd"/>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ched</w:t>
      </w:r>
      <w:proofErr w:type="spellEnd"/>
      <w:r w:rsidRPr="00156731">
        <w:rPr>
          <w:rFonts w:ascii="Times New Roman" w:hAnsi="Times New Roman" w:cs="Times New Roman"/>
        </w:rPr>
        <w:t xml:space="preserve">/_ </w:t>
      </w:r>
      <w:proofErr w:type="spellStart"/>
      <w:r w:rsidRPr="00156731">
        <w:rPr>
          <w:rFonts w:ascii="Times New Roman" w:hAnsi="Times New Roman" w:cs="Times New Roman"/>
          <w:lang w:val="en-US"/>
        </w:rPr>
        <w:t>gser</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gyi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bym</w:t>
      </w:r>
      <w:proofErr w:type="spellEnd"/>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proofErr w:type="spellStart"/>
      <w:r w:rsidRPr="00156731">
        <w:rPr>
          <w:rFonts w:ascii="Times New Roman" w:hAnsi="Times New Roman" w:cs="Times New Roman"/>
          <w:lang w:val="en-US"/>
        </w:rPr>
        <w:t>gcig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gnang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ba</w:t>
      </w:r>
      <w:proofErr w:type="spellEnd"/>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slad</w:t>
      </w:r>
      <w:proofErr w:type="spellEnd"/>
      <w:r w:rsidRPr="00156731">
        <w:rPr>
          <w:rFonts w:ascii="Times New Roman" w:hAnsi="Times New Roman" w:cs="Times New Roman"/>
        </w:rPr>
        <w:t xml:space="preserve"> </w:t>
      </w:r>
      <w:r w:rsidRPr="00156731">
        <w:rPr>
          <w:rFonts w:ascii="Times New Roman" w:hAnsi="Times New Roman" w:cs="Times New Roman"/>
          <w:lang w:val="en-US"/>
        </w:rPr>
        <w:t>char</w:t>
      </w:r>
      <w:r w:rsidRPr="00156731">
        <w:rPr>
          <w:rFonts w:ascii="Times New Roman" w:hAnsi="Times New Roman" w:cs="Times New Roman"/>
        </w:rPr>
        <w:t xml:space="preserve"> </w:t>
      </w:r>
      <w:proofErr w:type="spellStart"/>
      <w:r w:rsidRPr="00156731">
        <w:rPr>
          <w:rFonts w:ascii="Times New Roman" w:hAnsi="Times New Roman" w:cs="Times New Roman"/>
          <w:lang w:val="en-US"/>
        </w:rPr>
        <w:t>sku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skye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ngos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dzin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byed</w:t>
      </w:r>
      <w:proofErr w:type="spellEnd"/>
      <w:r w:rsidRPr="00156731">
        <w:rPr>
          <w:rFonts w:ascii="Times New Roman" w:hAnsi="Times New Roman" w:cs="Times New Roman"/>
        </w:rPr>
        <w:t xml:space="preserve"> </w:t>
      </w:r>
      <w:r w:rsidRPr="00156731">
        <w:rPr>
          <w:rFonts w:ascii="Times New Roman" w:hAnsi="Times New Roman" w:cs="Times New Roman"/>
          <w:lang w:val="en-US"/>
        </w:rPr>
        <w:t>rigs</w:t>
      </w:r>
      <w:r w:rsidRPr="00156731">
        <w:rPr>
          <w:rFonts w:ascii="Times New Roman" w:hAnsi="Times New Roman" w:cs="Times New Roman"/>
        </w:rPr>
        <w:t xml:space="preserve"> </w:t>
      </w:r>
      <w:proofErr w:type="spellStart"/>
      <w:r w:rsidRPr="00156731">
        <w:rPr>
          <w:rFonts w:ascii="Times New Roman" w:hAnsi="Times New Roman" w:cs="Times New Roman"/>
          <w:lang w:val="en-US"/>
        </w:rPr>
        <w:t>byung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tshe</w:t>
      </w:r>
      <w:proofErr w:type="spellEnd"/>
      <w:r w:rsidRPr="00156731">
        <w:rPr>
          <w:rFonts w:ascii="Times New Roman" w:hAnsi="Times New Roman" w:cs="Times New Roman"/>
        </w:rPr>
        <w:t>/_</w:t>
      </w:r>
      <w:proofErr w:type="spellStart"/>
      <w:r w:rsidRPr="00156731">
        <w:rPr>
          <w:rFonts w:ascii="Times New Roman" w:hAnsi="Times New Roman" w:cs="Times New Roman"/>
          <w:lang w:val="en-US"/>
        </w:rPr>
        <w:t>chos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skyong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bzhi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spyan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drangs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skye</w:t>
      </w:r>
      <w:proofErr w:type="spellEnd"/>
      <w:r w:rsidRPr="00156731">
        <w:rPr>
          <w:rFonts w:ascii="Times New Roman" w:hAnsi="Times New Roman" w:cs="Times New Roman"/>
        </w:rPr>
        <w:t xml:space="preserve"> ‘</w:t>
      </w:r>
      <w:r w:rsidRPr="00156731">
        <w:rPr>
          <w:rFonts w:ascii="Times New Roman" w:hAnsi="Times New Roman" w:cs="Times New Roman"/>
          <w:lang w:val="en-US"/>
        </w:rPr>
        <w:t>di</w:t>
      </w:r>
      <w:r w:rsidRPr="00156731">
        <w:rPr>
          <w:rFonts w:ascii="Times New Roman" w:hAnsi="Times New Roman" w:cs="Times New Roman"/>
        </w:rPr>
        <w:t xml:space="preserve"> </w:t>
      </w:r>
      <w:r w:rsidRPr="00156731">
        <w:rPr>
          <w:rFonts w:ascii="Times New Roman" w:hAnsi="Times New Roman" w:cs="Times New Roman"/>
          <w:lang w:val="en-US"/>
        </w:rPr>
        <w:t>yin</w:t>
      </w:r>
      <w:r w:rsidRPr="00156731">
        <w:rPr>
          <w:rFonts w:ascii="Times New Roman" w:hAnsi="Times New Roman" w:cs="Times New Roman"/>
        </w:rPr>
        <w:t xml:space="preserve"> </w:t>
      </w:r>
      <w:proofErr w:type="spellStart"/>
      <w:r w:rsidRPr="00156731">
        <w:rPr>
          <w:rFonts w:ascii="Times New Roman" w:hAnsi="Times New Roman" w:cs="Times New Roman"/>
          <w:lang w:val="en-US"/>
        </w:rPr>
        <w:t>gyi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mig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dzugs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byas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thog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skye</w:t>
      </w:r>
      <w:proofErr w:type="spellEnd"/>
      <w:r w:rsidRPr="00156731">
        <w:rPr>
          <w:rFonts w:ascii="Times New Roman" w:hAnsi="Times New Roman" w:cs="Times New Roman"/>
        </w:rPr>
        <w:t>/_</w:t>
      </w:r>
      <w:r w:rsidRPr="00156731">
        <w:rPr>
          <w:rFonts w:ascii="Times New Roman" w:hAnsi="Times New Roman" w:cs="Times New Roman"/>
          <w:lang w:val="en-US"/>
        </w:rPr>
        <w:t>lo</w:t>
      </w:r>
      <w:r w:rsidRPr="00156731">
        <w:rPr>
          <w:rFonts w:ascii="Times New Roman" w:hAnsi="Times New Roman" w:cs="Times New Roman"/>
        </w:rPr>
        <w:t xml:space="preserve"> </w:t>
      </w:r>
      <w:proofErr w:type="spellStart"/>
      <w:r w:rsidRPr="00156731">
        <w:rPr>
          <w:rFonts w:ascii="Times New Roman" w:hAnsi="Times New Roman" w:cs="Times New Roman"/>
          <w:lang w:val="en-US"/>
        </w:rPr>
        <w:t>zla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tshe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grangs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bcas</w:t>
      </w:r>
      <w:proofErr w:type="spellEnd"/>
      <w:r w:rsidRPr="00156731">
        <w:rPr>
          <w:rFonts w:ascii="Times New Roman" w:hAnsi="Times New Roman" w:cs="Times New Roman"/>
        </w:rPr>
        <w:t xml:space="preserve"> </w:t>
      </w:r>
      <w:r w:rsidRPr="00156731">
        <w:rPr>
          <w:rFonts w:ascii="Times New Roman" w:hAnsi="Times New Roman" w:cs="Times New Roman"/>
          <w:lang w:val="en-US"/>
        </w:rPr>
        <w:t>shing</w:t>
      </w:r>
      <w:r w:rsidRPr="00156731">
        <w:rPr>
          <w:rFonts w:ascii="Times New Roman" w:hAnsi="Times New Roman" w:cs="Times New Roman"/>
        </w:rPr>
        <w:t xml:space="preserve"> </w:t>
      </w:r>
      <w:proofErr w:type="spellStart"/>
      <w:r w:rsidRPr="00156731">
        <w:rPr>
          <w:rFonts w:ascii="Times New Roman" w:hAnsi="Times New Roman" w:cs="Times New Roman"/>
          <w:lang w:val="en-US"/>
        </w:rPr>
        <w:t>byang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thog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bkod</w:t>
      </w:r>
      <w:proofErr w:type="spellEnd"/>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r w:rsidRPr="00156731">
        <w:rPr>
          <w:rFonts w:ascii="Times New Roman" w:hAnsi="Times New Roman" w:cs="Times New Roman"/>
          <w:lang w:val="en-US"/>
        </w:rPr>
        <w:t>bum</w:t>
      </w:r>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nang</w:t>
      </w:r>
      <w:proofErr w:type="spellEnd"/>
      <w:r w:rsidRPr="00156731">
        <w:rPr>
          <w:rFonts w:ascii="Times New Roman" w:hAnsi="Times New Roman" w:cs="Times New Roman"/>
        </w:rPr>
        <w:t xml:space="preserve"> </w:t>
      </w:r>
      <w:r w:rsidRPr="00156731">
        <w:rPr>
          <w:rFonts w:ascii="Times New Roman" w:hAnsi="Times New Roman" w:cs="Times New Roman"/>
          <w:lang w:val="en-US"/>
        </w:rPr>
        <w:t>du</w:t>
      </w:r>
      <w:r w:rsidRPr="00156731">
        <w:rPr>
          <w:rFonts w:ascii="Times New Roman" w:hAnsi="Times New Roman" w:cs="Times New Roman"/>
        </w:rPr>
        <w:t xml:space="preserve"> </w:t>
      </w:r>
      <w:proofErr w:type="spellStart"/>
      <w:r w:rsidRPr="00156731">
        <w:rPr>
          <w:rFonts w:ascii="Times New Roman" w:hAnsi="Times New Roman" w:cs="Times New Roman"/>
          <w:lang w:val="en-US"/>
        </w:rPr>
        <w:t>bcug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ste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bla</w:t>
      </w:r>
      <w:proofErr w:type="spellEnd"/>
      <w:r w:rsidRPr="00156731">
        <w:rPr>
          <w:rFonts w:ascii="Times New Roman" w:hAnsi="Times New Roman" w:cs="Times New Roman"/>
        </w:rPr>
        <w:t xml:space="preserve"> </w:t>
      </w:r>
      <w:r w:rsidRPr="00156731">
        <w:rPr>
          <w:rFonts w:ascii="Times New Roman" w:hAnsi="Times New Roman" w:cs="Times New Roman"/>
          <w:lang w:val="en-US"/>
        </w:rPr>
        <w:t>ma</w:t>
      </w:r>
      <w:r w:rsidRPr="00156731">
        <w:rPr>
          <w:rFonts w:ascii="Times New Roman" w:hAnsi="Times New Roman" w:cs="Times New Roman"/>
        </w:rPr>
        <w:t xml:space="preserve"> </w:t>
      </w:r>
      <w:r w:rsidRPr="00156731">
        <w:rPr>
          <w:rFonts w:ascii="Times New Roman" w:hAnsi="Times New Roman" w:cs="Times New Roman"/>
          <w:lang w:val="en-US"/>
        </w:rPr>
        <w:t>yon</w:t>
      </w:r>
      <w:r w:rsidRPr="00156731">
        <w:rPr>
          <w:rFonts w:ascii="Times New Roman" w:hAnsi="Times New Roman" w:cs="Times New Roman"/>
        </w:rPr>
        <w:t xml:space="preserve"> </w:t>
      </w:r>
      <w:r w:rsidRPr="00156731">
        <w:rPr>
          <w:rFonts w:ascii="Times New Roman" w:hAnsi="Times New Roman" w:cs="Times New Roman"/>
          <w:lang w:val="en-US"/>
        </w:rPr>
        <w:t>tan</w:t>
      </w:r>
      <w:r w:rsidRPr="00156731">
        <w:rPr>
          <w:rFonts w:ascii="Times New Roman" w:hAnsi="Times New Roman" w:cs="Times New Roman"/>
        </w:rPr>
        <w:t xml:space="preserve"> </w:t>
      </w:r>
      <w:proofErr w:type="spellStart"/>
      <w:r w:rsidRPr="00156731">
        <w:rPr>
          <w:rFonts w:ascii="Times New Roman" w:hAnsi="Times New Roman" w:cs="Times New Roman"/>
          <w:lang w:val="en-US"/>
        </w:rPr>
        <w:t>che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nges</w:t>
      </w:r>
      <w:proofErr w:type="spellEnd"/>
      <w:r w:rsidRPr="00156731">
        <w:rPr>
          <w:rFonts w:ascii="Times New Roman" w:hAnsi="Times New Roman" w:cs="Times New Roman"/>
        </w:rPr>
        <w:t xml:space="preserve"> ‘</w:t>
      </w:r>
      <w:r w:rsidRPr="00156731">
        <w:rPr>
          <w:rFonts w:ascii="Times New Roman" w:hAnsi="Times New Roman" w:cs="Times New Roman"/>
          <w:lang w:val="en-US"/>
        </w:rPr>
        <w:t>dem</w:t>
      </w:r>
      <w:r w:rsidRPr="00156731">
        <w:rPr>
          <w:rFonts w:ascii="Times New Roman" w:hAnsi="Times New Roman" w:cs="Times New Roman"/>
        </w:rPr>
        <w:t xml:space="preserve"> </w:t>
      </w:r>
      <w:proofErr w:type="spellStart"/>
      <w:r w:rsidRPr="00156731">
        <w:rPr>
          <w:rFonts w:ascii="Times New Roman" w:hAnsi="Times New Roman" w:cs="Times New Roman"/>
          <w:lang w:val="en-US"/>
        </w:rPr>
        <w:t>sgrubs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byas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thog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zhag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bdun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gyi</w:t>
      </w:r>
      <w:proofErr w:type="spellEnd"/>
      <w:r w:rsidRPr="00156731">
        <w:rPr>
          <w:rFonts w:ascii="Times New Roman" w:hAnsi="Times New Roman" w:cs="Times New Roman"/>
        </w:rPr>
        <w:t xml:space="preserve"> </w:t>
      </w:r>
      <w:r w:rsidRPr="00156731">
        <w:rPr>
          <w:rFonts w:ascii="Times New Roman" w:hAnsi="Times New Roman" w:cs="Times New Roman"/>
          <w:lang w:val="en-US"/>
        </w:rPr>
        <w:t>bar</w:t>
      </w:r>
      <w:r w:rsidRPr="00156731">
        <w:rPr>
          <w:rFonts w:ascii="Times New Roman" w:hAnsi="Times New Roman" w:cs="Times New Roman"/>
        </w:rPr>
        <w:t xml:space="preserve"> </w:t>
      </w:r>
      <w:proofErr w:type="spellStart"/>
      <w:r w:rsidRPr="00156731">
        <w:rPr>
          <w:rFonts w:ascii="Times New Roman" w:hAnsi="Times New Roman" w:cs="Times New Roman"/>
          <w:lang w:val="en-US"/>
        </w:rPr>
        <w:t>sku</w:t>
      </w:r>
      <w:proofErr w:type="spellEnd"/>
      <w:r w:rsidRPr="00156731">
        <w:rPr>
          <w:rFonts w:ascii="Times New Roman" w:hAnsi="Times New Roman" w:cs="Times New Roman"/>
        </w:rPr>
        <w:t xml:space="preserve"> </w:t>
      </w:r>
      <w:r w:rsidRPr="00156731">
        <w:rPr>
          <w:rFonts w:ascii="Times New Roman" w:hAnsi="Times New Roman" w:cs="Times New Roman"/>
          <w:lang w:val="en-US"/>
        </w:rPr>
        <w:t>rims</w:t>
      </w:r>
      <w:r w:rsidRPr="00156731">
        <w:rPr>
          <w:rFonts w:ascii="Times New Roman" w:hAnsi="Times New Roman" w:cs="Times New Roman"/>
        </w:rPr>
        <w:t xml:space="preserve"> </w:t>
      </w:r>
      <w:proofErr w:type="spellStart"/>
      <w:r w:rsidRPr="00156731">
        <w:rPr>
          <w:rFonts w:ascii="Times New Roman" w:hAnsi="Times New Roman" w:cs="Times New Roman"/>
          <w:lang w:val="en-US"/>
        </w:rPr>
        <w:t>byas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nas</w:t>
      </w:r>
      <w:proofErr w:type="spellEnd"/>
      <w:r w:rsidRPr="00156731">
        <w:rPr>
          <w:rFonts w:ascii="Times New Roman" w:hAnsi="Times New Roman" w:cs="Times New Roman"/>
        </w:rPr>
        <w:t>/_</w:t>
      </w:r>
      <w:r w:rsidRPr="00156731">
        <w:rPr>
          <w:rFonts w:ascii="Times New Roman" w:hAnsi="Times New Roman" w:cs="Times New Roman"/>
          <w:lang w:val="en-US"/>
        </w:rPr>
        <w:t>de</w:t>
      </w:r>
      <w:r w:rsidRPr="00156731">
        <w:rPr>
          <w:rFonts w:ascii="Times New Roman" w:hAnsi="Times New Roman" w:cs="Times New Roman"/>
        </w:rPr>
        <w:t xml:space="preserve"> </w:t>
      </w:r>
      <w:proofErr w:type="spellStart"/>
      <w:r w:rsidRPr="00156731">
        <w:rPr>
          <w:rFonts w:ascii="Times New Roman" w:hAnsi="Times New Roman" w:cs="Times New Roman"/>
          <w:lang w:val="en-US"/>
        </w:rPr>
        <w:t>thog</w:t>
      </w:r>
      <w:proofErr w:type="spellEnd"/>
      <w:r w:rsidRPr="00156731">
        <w:rPr>
          <w:rFonts w:ascii="Times New Roman" w:hAnsi="Times New Roman" w:cs="Times New Roman"/>
        </w:rPr>
        <w:t xml:space="preserve"> </w:t>
      </w:r>
      <w:r w:rsidRPr="00156731">
        <w:rPr>
          <w:rFonts w:ascii="Times New Roman" w:hAnsi="Times New Roman" w:cs="Times New Roman"/>
          <w:lang w:val="en-US"/>
        </w:rPr>
        <w:t>ho</w:t>
      </w:r>
      <w:r w:rsidRPr="00156731">
        <w:rPr>
          <w:rFonts w:ascii="Times New Roman" w:hAnsi="Times New Roman" w:cs="Times New Roman"/>
        </w:rPr>
        <w:t xml:space="preserve"> </w:t>
      </w:r>
      <w:proofErr w:type="spellStart"/>
      <w:r w:rsidRPr="00156731">
        <w:rPr>
          <w:rFonts w:ascii="Times New Roman" w:hAnsi="Times New Roman" w:cs="Times New Roman"/>
          <w:lang w:val="en-US"/>
        </w:rPr>
        <w:t>thog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thu</w:t>
      </w:r>
      <w:proofErr w:type="spellEnd"/>
      <w:r w:rsidRPr="00156731">
        <w:rPr>
          <w:rFonts w:ascii="Times New Roman" w:hAnsi="Times New Roman" w:cs="Times New Roman"/>
        </w:rPr>
        <w:t xml:space="preserve"> </w:t>
      </w:r>
      <w:r w:rsidRPr="00156731">
        <w:rPr>
          <w:rFonts w:ascii="Times New Roman" w:hAnsi="Times New Roman" w:cs="Times New Roman"/>
          <w:lang w:val="en-US"/>
        </w:rPr>
        <w:t>so</w:t>
      </w:r>
      <w:r w:rsidRPr="00156731">
        <w:rPr>
          <w:rFonts w:ascii="Times New Roman" w:hAnsi="Times New Roman" w:cs="Times New Roman"/>
        </w:rPr>
        <w:t xml:space="preserve"> </w:t>
      </w:r>
      <w:proofErr w:type="spellStart"/>
      <w:r w:rsidRPr="00156731">
        <w:rPr>
          <w:rFonts w:ascii="Times New Roman" w:hAnsi="Times New Roman" w:cs="Times New Roman"/>
          <w:lang w:val="en-US"/>
        </w:rPr>
        <w:t>so</w:t>
      </w:r>
      <w:proofErr w:type="spellEnd"/>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r w:rsidRPr="00156731">
        <w:rPr>
          <w:rFonts w:ascii="Times New Roman" w:hAnsi="Times New Roman" w:cs="Times New Roman"/>
          <w:lang w:val="en-US"/>
        </w:rPr>
        <w:t>jo</w:t>
      </w:r>
      <w:r w:rsidRPr="00156731">
        <w:rPr>
          <w:rFonts w:ascii="Times New Roman" w:hAnsi="Times New Roman" w:cs="Times New Roman"/>
        </w:rPr>
        <w:t xml:space="preserve"> </w:t>
      </w:r>
      <w:proofErr w:type="spellStart"/>
      <w:r w:rsidRPr="00156731">
        <w:rPr>
          <w:rFonts w:ascii="Times New Roman" w:hAnsi="Times New Roman" w:cs="Times New Roman"/>
          <w:lang w:val="en-US"/>
        </w:rPr>
        <w:t>bo</w:t>
      </w:r>
      <w:proofErr w:type="spellEnd"/>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mdun</w:t>
      </w:r>
      <w:proofErr w:type="spellEnd"/>
      <w:r w:rsidRPr="00156731">
        <w:rPr>
          <w:rFonts w:ascii="Times New Roman" w:hAnsi="Times New Roman" w:cs="Times New Roman"/>
        </w:rPr>
        <w:t xml:space="preserve"> </w:t>
      </w:r>
      <w:r w:rsidRPr="00156731">
        <w:rPr>
          <w:rFonts w:ascii="Times New Roman" w:hAnsi="Times New Roman" w:cs="Times New Roman"/>
          <w:lang w:val="en-US"/>
        </w:rPr>
        <w:t>du</w:t>
      </w:r>
      <w:r w:rsidRPr="00156731">
        <w:rPr>
          <w:rFonts w:ascii="Times New Roman" w:hAnsi="Times New Roman" w:cs="Times New Roman"/>
        </w:rPr>
        <w:t xml:space="preserve"> ‘</w:t>
      </w:r>
      <w:proofErr w:type="spellStart"/>
      <w:r w:rsidRPr="00156731">
        <w:rPr>
          <w:rFonts w:ascii="Times New Roman" w:hAnsi="Times New Roman" w:cs="Times New Roman"/>
          <w:lang w:val="en-US"/>
        </w:rPr>
        <w:t>dzoms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nas</w:t>
      </w:r>
      <w:proofErr w:type="spellEnd"/>
      <w:r w:rsidRPr="00156731">
        <w:rPr>
          <w:rFonts w:ascii="Times New Roman" w:hAnsi="Times New Roman" w:cs="Times New Roman"/>
        </w:rPr>
        <w:t xml:space="preserve"> </w:t>
      </w:r>
      <w:r w:rsidRPr="00156731">
        <w:rPr>
          <w:rFonts w:ascii="Times New Roman" w:hAnsi="Times New Roman" w:cs="Times New Roman"/>
          <w:lang w:val="en-US"/>
        </w:rPr>
        <w:t>bod</w:t>
      </w:r>
      <w:r w:rsidRPr="00156731">
        <w:rPr>
          <w:rFonts w:ascii="Times New Roman" w:hAnsi="Times New Roman" w:cs="Times New Roman"/>
        </w:rPr>
        <w:t xml:space="preserve"> </w:t>
      </w:r>
      <w:proofErr w:type="spellStart"/>
      <w:r w:rsidRPr="00156731">
        <w:rPr>
          <w:rFonts w:ascii="Times New Roman" w:hAnsi="Times New Roman" w:cs="Times New Roman"/>
          <w:lang w:val="en-US"/>
        </w:rPr>
        <w:t>bzhugs</w:t>
      </w:r>
      <w:proofErr w:type="spellEnd"/>
      <w:r w:rsidRPr="00156731">
        <w:rPr>
          <w:rFonts w:ascii="Times New Roman" w:hAnsi="Times New Roman" w:cs="Times New Roman"/>
        </w:rPr>
        <w:t xml:space="preserve"> </w:t>
      </w:r>
      <w:r w:rsidRPr="00156731">
        <w:rPr>
          <w:rFonts w:ascii="Times New Roman" w:hAnsi="Times New Roman" w:cs="Times New Roman"/>
          <w:lang w:val="en-US"/>
        </w:rPr>
        <w:t>am</w:t>
      </w:r>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r w:rsidRPr="00156731">
        <w:rPr>
          <w:rFonts w:ascii="Times New Roman" w:hAnsi="Times New Roman" w:cs="Times New Roman"/>
          <w:lang w:val="en-US"/>
        </w:rPr>
        <w:t>dang</w:t>
      </w:r>
      <w:r w:rsidRPr="00156731">
        <w:rPr>
          <w:rFonts w:ascii="Times New Roman" w:hAnsi="Times New Roman" w:cs="Times New Roman"/>
        </w:rPr>
        <w:t xml:space="preserve"> </w:t>
      </w:r>
      <w:proofErr w:type="spellStart"/>
      <w:r w:rsidRPr="00156731">
        <w:rPr>
          <w:rFonts w:ascii="Times New Roman" w:hAnsi="Times New Roman" w:cs="Times New Roman"/>
          <w:lang w:val="en-US"/>
        </w:rPr>
        <w:t>phyogs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mtshungs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kyi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ngos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dzin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byed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rgyu</w:t>
      </w:r>
      <w:proofErr w:type="spellEnd"/>
      <w:r w:rsidRPr="00156731">
        <w:rPr>
          <w:rFonts w:ascii="Times New Roman" w:hAnsi="Times New Roman" w:cs="Times New Roman"/>
        </w:rPr>
        <w:t xml:space="preserve"> </w:t>
      </w:r>
      <w:r w:rsidRPr="00156731">
        <w:rPr>
          <w:rFonts w:ascii="Times New Roman" w:hAnsi="Times New Roman" w:cs="Times New Roman"/>
          <w:lang w:val="en-US"/>
        </w:rPr>
        <w:t>dang</w:t>
      </w:r>
      <w:r w:rsidRPr="00156731">
        <w:rPr>
          <w:rFonts w:ascii="Times New Roman" w:hAnsi="Times New Roman" w:cs="Times New Roman"/>
        </w:rPr>
        <w:t xml:space="preserve"> /_</w:t>
      </w:r>
      <w:r w:rsidRPr="00156731">
        <w:rPr>
          <w:rFonts w:ascii="Times New Roman" w:hAnsi="Times New Roman" w:cs="Times New Roman"/>
          <w:lang w:val="en-US"/>
        </w:rPr>
        <w:t>yang</w:t>
      </w:r>
      <w:r w:rsidRPr="00156731">
        <w:rPr>
          <w:rFonts w:ascii="Times New Roman" w:hAnsi="Times New Roman" w:cs="Times New Roman"/>
        </w:rPr>
        <w:t xml:space="preserve"> </w:t>
      </w:r>
      <w:proofErr w:type="spellStart"/>
      <w:r w:rsidRPr="00156731">
        <w:rPr>
          <w:rFonts w:ascii="Times New Roman" w:hAnsi="Times New Roman" w:cs="Times New Roman"/>
          <w:lang w:val="en-US"/>
        </w:rPr>
        <w:t>chos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skyongs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bzhi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ngos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dzin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byas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pa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mthun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ge</w:t>
      </w:r>
      <w:proofErr w:type="spellEnd"/>
      <w:r w:rsidRPr="00156731">
        <w:rPr>
          <w:rFonts w:ascii="Times New Roman" w:hAnsi="Times New Roman" w:cs="Times New Roman"/>
        </w:rPr>
        <w:t>'</w:t>
      </w:r>
      <w:proofErr w:type="spellStart"/>
      <w:r w:rsidRPr="00156731">
        <w:rPr>
          <w:rFonts w:ascii="Times New Roman" w:hAnsi="Times New Roman" w:cs="Times New Roman"/>
        </w:rPr>
        <w:t>khod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pa'i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shing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byang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dang</w:t>
      </w:r>
      <w:proofErr w:type="spellEnd"/>
      <w:r w:rsidRPr="00156731">
        <w:rPr>
          <w:rFonts w:ascii="Times New Roman" w:hAnsi="Times New Roman" w:cs="Times New Roman"/>
        </w:rPr>
        <w:t xml:space="preserve"> /_</w:t>
      </w:r>
      <w:proofErr w:type="spellStart"/>
      <w:r w:rsidRPr="00156731">
        <w:rPr>
          <w:rFonts w:ascii="Times New Roman" w:hAnsi="Times New Roman" w:cs="Times New Roman"/>
        </w:rPr>
        <w:t>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ge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med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pa'i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shing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byang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gcig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bum</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pa'i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nang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bcug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nas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ge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med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pa'i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shing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byang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thon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na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bdag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dzin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byed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rgyu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med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sku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skye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logs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rtsad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dpyod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byed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dgos</w:t>
      </w:r>
      <w:proofErr w:type="spellEnd"/>
      <w:r w:rsidRPr="00156731">
        <w:rPr>
          <w:rFonts w:ascii="Times New Roman" w:hAnsi="Times New Roman" w:cs="Times New Roman"/>
        </w:rPr>
        <w:t>/_</w:t>
      </w:r>
      <w:proofErr w:type="spellStart"/>
      <w:r w:rsidRPr="00156731">
        <w:rPr>
          <w:rFonts w:ascii="Times New Roman" w:hAnsi="Times New Roman" w:cs="Times New Roman"/>
        </w:rPr>
        <w:t>tA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la'i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bla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ma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dang</w:t>
      </w:r>
      <w:proofErr w:type="spellEnd"/>
      <w:r w:rsidRPr="00156731">
        <w:rPr>
          <w:rFonts w:ascii="Times New Roman" w:hAnsi="Times New Roman" w:cs="Times New Roman"/>
        </w:rPr>
        <w:t xml:space="preserve"> /_</w:t>
      </w:r>
      <w:proofErr w:type="spellStart"/>
      <w:r w:rsidRPr="00156731">
        <w:rPr>
          <w:rFonts w:ascii="Times New Roman" w:hAnsi="Times New Roman" w:cs="Times New Roman"/>
        </w:rPr>
        <w:t>paN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chen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er</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te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ni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dge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rgan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slob</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ma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lta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bur</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song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gshis</w:t>
      </w:r>
      <w:proofErr w:type="spellEnd"/>
      <w:r w:rsidRPr="00156731">
        <w:rPr>
          <w:rFonts w:ascii="Times New Roman" w:hAnsi="Times New Roman" w:cs="Times New Roman"/>
        </w:rPr>
        <w:t>/_</w:t>
      </w:r>
      <w:proofErr w:type="spellStart"/>
      <w:r w:rsidRPr="00156731">
        <w:rPr>
          <w:rFonts w:ascii="Times New Roman" w:hAnsi="Times New Roman" w:cs="Times New Roman"/>
        </w:rPr>
        <w:t>de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gnyis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kyi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sku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skye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ngos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dzin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byed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skabs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shing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byang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thog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tu</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man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ju'i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ge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rPr>
        <w:t>dang</w:t>
      </w:r>
      <w:proofErr w:type="spellEnd"/>
      <w:r w:rsidRPr="00156731">
        <w:rPr>
          <w:rFonts w:ascii="Times New Roman" w:hAnsi="Times New Roman" w:cs="Times New Roman"/>
        </w:rPr>
        <w:t xml:space="preserve"> /_</w:t>
      </w:r>
      <w:proofErr w:type="spellStart"/>
      <w:r w:rsidRPr="00156731">
        <w:rPr>
          <w:rFonts w:ascii="Times New Roman" w:hAnsi="Times New Roman" w:cs="Times New Roman"/>
          <w:lang w:val="en-US"/>
        </w:rPr>
        <w:t>rgya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yig</w:t>
      </w:r>
      <w:proofErr w:type="spellEnd"/>
      <w:r w:rsidRPr="00156731">
        <w:rPr>
          <w:rFonts w:ascii="Times New Roman" w:hAnsi="Times New Roman" w:cs="Times New Roman"/>
        </w:rPr>
        <w:t>_</w:t>
      </w:r>
      <w:r w:rsidRPr="00156731">
        <w:rPr>
          <w:rFonts w:ascii="Times New Roman" w:hAnsi="Times New Roman" w:cs="Times New Roman"/>
          <w:lang w:val="en-US"/>
        </w:rPr>
        <w:t>bod</w:t>
      </w:r>
      <w:r w:rsidRPr="00156731">
        <w:rPr>
          <w:rFonts w:ascii="Times New Roman" w:hAnsi="Times New Roman" w:cs="Times New Roman"/>
        </w:rPr>
        <w:t xml:space="preserve"> </w:t>
      </w:r>
      <w:proofErr w:type="spellStart"/>
      <w:r w:rsidRPr="00156731">
        <w:rPr>
          <w:rFonts w:ascii="Times New Roman" w:hAnsi="Times New Roman" w:cs="Times New Roman"/>
          <w:lang w:val="en-US"/>
        </w:rPr>
        <w:t>yig</w:t>
      </w:r>
      <w:proofErr w:type="spellEnd"/>
      <w:r w:rsidRPr="00156731">
        <w:rPr>
          <w:rFonts w:ascii="Times New Roman" w:hAnsi="Times New Roman" w:cs="Times New Roman"/>
        </w:rPr>
        <w:t xml:space="preserve"> </w:t>
      </w:r>
      <w:r w:rsidRPr="00156731">
        <w:rPr>
          <w:rFonts w:ascii="Times New Roman" w:hAnsi="Times New Roman" w:cs="Times New Roman"/>
          <w:lang w:val="en-US"/>
        </w:rPr>
        <w:t>snag</w:t>
      </w:r>
      <w:r w:rsidRPr="00156731">
        <w:rPr>
          <w:rFonts w:ascii="Times New Roman" w:hAnsi="Times New Roman" w:cs="Times New Roman"/>
        </w:rPr>
        <w:t xml:space="preserve"> </w:t>
      </w:r>
      <w:r w:rsidRPr="00156731">
        <w:rPr>
          <w:rFonts w:ascii="Times New Roman" w:hAnsi="Times New Roman" w:cs="Times New Roman"/>
          <w:lang w:val="en-US"/>
        </w:rPr>
        <w:t>sum</w:t>
      </w:r>
      <w:r w:rsidRPr="00156731">
        <w:rPr>
          <w:rFonts w:ascii="Times New Roman" w:hAnsi="Times New Roman" w:cs="Times New Roman"/>
        </w:rPr>
        <w:t xml:space="preserve"> </w:t>
      </w:r>
      <w:r w:rsidRPr="00156731">
        <w:rPr>
          <w:rFonts w:ascii="Times New Roman" w:hAnsi="Times New Roman" w:cs="Times New Roman"/>
          <w:lang w:val="en-US"/>
        </w:rPr>
        <w:t>bris</w:t>
      </w:r>
      <w:r w:rsidRPr="00156731">
        <w:rPr>
          <w:rFonts w:ascii="Times New Roman" w:hAnsi="Times New Roman" w:cs="Times New Roman"/>
        </w:rPr>
        <w:t xml:space="preserve"> </w:t>
      </w:r>
      <w:proofErr w:type="spellStart"/>
      <w:r w:rsidRPr="00156731">
        <w:rPr>
          <w:rFonts w:ascii="Times New Roman" w:hAnsi="Times New Roman" w:cs="Times New Roman"/>
          <w:lang w:val="en-US"/>
        </w:rPr>
        <w:t>tshe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tshang</w:t>
      </w:r>
      <w:proofErr w:type="spellEnd"/>
      <w:r w:rsidRPr="00156731">
        <w:rPr>
          <w:rFonts w:ascii="Times New Roman" w:hAnsi="Times New Roman" w:cs="Times New Roman"/>
        </w:rPr>
        <w:t xml:space="preserve"> </w:t>
      </w:r>
      <w:r w:rsidRPr="00156731">
        <w:rPr>
          <w:rFonts w:ascii="Times New Roman" w:hAnsi="Times New Roman" w:cs="Times New Roman"/>
          <w:lang w:val="en-US"/>
        </w:rPr>
        <w:t>ma</w:t>
      </w:r>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r w:rsidRPr="00156731">
        <w:rPr>
          <w:rFonts w:ascii="Times New Roman" w:hAnsi="Times New Roman" w:cs="Times New Roman"/>
          <w:lang w:val="en-US"/>
        </w:rPr>
        <w:t>yid</w:t>
      </w:r>
      <w:r w:rsidRPr="00156731">
        <w:rPr>
          <w:rFonts w:ascii="Times New Roman" w:hAnsi="Times New Roman" w:cs="Times New Roman"/>
        </w:rPr>
        <w:t xml:space="preserve"> </w:t>
      </w:r>
      <w:proofErr w:type="spellStart"/>
      <w:r w:rsidRPr="00156731">
        <w:rPr>
          <w:rFonts w:ascii="Times New Roman" w:hAnsi="Times New Roman" w:cs="Times New Roman"/>
          <w:lang w:val="en-US"/>
        </w:rPr>
        <w:t>kyi</w:t>
      </w:r>
      <w:proofErr w:type="spellEnd"/>
      <w:r w:rsidRPr="00156731">
        <w:rPr>
          <w:rFonts w:ascii="Times New Roman" w:hAnsi="Times New Roman" w:cs="Times New Roman"/>
        </w:rPr>
        <w:t xml:space="preserve"> </w:t>
      </w:r>
      <w:r w:rsidRPr="00156731">
        <w:rPr>
          <w:rFonts w:ascii="Times New Roman" w:hAnsi="Times New Roman" w:cs="Times New Roman"/>
          <w:lang w:val="en-US"/>
        </w:rPr>
        <w:t>dad</w:t>
      </w:r>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proofErr w:type="spellStart"/>
      <w:r w:rsidRPr="00156731">
        <w:rPr>
          <w:rFonts w:ascii="Times New Roman" w:hAnsi="Times New Roman" w:cs="Times New Roman"/>
          <w:lang w:val="en-US"/>
        </w:rPr>
        <w:t>skye</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ba</w:t>
      </w:r>
      <w:proofErr w:type="spellEnd"/>
      <w:r w:rsidRPr="00156731">
        <w:rPr>
          <w:rFonts w:ascii="Times New Roman" w:hAnsi="Times New Roman" w:cs="Times New Roman"/>
        </w:rPr>
        <w:t xml:space="preserve"> </w:t>
      </w:r>
      <w:r w:rsidRPr="00156731">
        <w:rPr>
          <w:rFonts w:ascii="Times New Roman" w:hAnsi="Times New Roman" w:cs="Times New Roman"/>
          <w:lang w:val="en-US"/>
        </w:rPr>
        <w:t>dang</w:t>
      </w:r>
      <w:r w:rsidRPr="00156731">
        <w:rPr>
          <w:rFonts w:ascii="Times New Roman" w:hAnsi="Times New Roman" w:cs="Times New Roman"/>
        </w:rPr>
        <w:t xml:space="preserve"> /_</w:t>
      </w:r>
      <w:proofErr w:type="spellStart"/>
      <w:r w:rsidRPr="00156731">
        <w:rPr>
          <w:rFonts w:ascii="Times New Roman" w:hAnsi="Times New Roman" w:cs="Times New Roman"/>
          <w:lang w:val="en-US"/>
        </w:rPr>
        <w:t>nges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drongs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yong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ba</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bcas</w:t>
      </w:r>
      <w:proofErr w:type="spellEnd"/>
      <w:r w:rsidRPr="00156731">
        <w:rPr>
          <w:rFonts w:ascii="Times New Roman" w:hAnsi="Times New Roman" w:cs="Times New Roman"/>
        </w:rPr>
        <w:t>/_’</w:t>
      </w:r>
      <w:r w:rsidRPr="00156731">
        <w:rPr>
          <w:rFonts w:ascii="Times New Roman" w:hAnsi="Times New Roman" w:cs="Times New Roman"/>
          <w:lang w:val="en-US"/>
        </w:rPr>
        <w:t>di</w:t>
      </w:r>
      <w:r w:rsidRPr="00156731">
        <w:rPr>
          <w:rFonts w:ascii="Times New Roman" w:hAnsi="Times New Roman" w:cs="Times New Roman"/>
        </w:rPr>
        <w:t xml:space="preserve"> </w:t>
      </w:r>
      <w:proofErr w:type="spellStart"/>
      <w:r w:rsidRPr="00156731">
        <w:rPr>
          <w:rFonts w:ascii="Times New Roman" w:hAnsi="Times New Roman" w:cs="Times New Roman"/>
          <w:lang w:val="en-US"/>
        </w:rPr>
        <w:t>dag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tshang</w:t>
      </w:r>
      <w:proofErr w:type="spellEnd"/>
      <w:r w:rsidRPr="00156731">
        <w:rPr>
          <w:rFonts w:ascii="Times New Roman" w:hAnsi="Times New Roman" w:cs="Times New Roman"/>
        </w:rPr>
        <w:t xml:space="preserve"> </w:t>
      </w:r>
      <w:r w:rsidRPr="00156731">
        <w:rPr>
          <w:rFonts w:ascii="Times New Roman" w:hAnsi="Times New Roman" w:cs="Times New Roman"/>
          <w:lang w:val="en-US"/>
        </w:rPr>
        <w:t>ma</w:t>
      </w:r>
      <w:r w:rsidRPr="00156731">
        <w:rPr>
          <w:rFonts w:ascii="Times New Roman" w:hAnsi="Times New Roman" w:cs="Times New Roman"/>
        </w:rPr>
        <w:t xml:space="preserve"> </w:t>
      </w:r>
      <w:r w:rsidRPr="00156731">
        <w:rPr>
          <w:rFonts w:ascii="Times New Roman" w:hAnsi="Times New Roman" w:cs="Times New Roman"/>
          <w:lang w:val="en-US"/>
        </w:rPr>
        <w:t>gong</w:t>
      </w:r>
      <w:r w:rsidRPr="00156731">
        <w:rPr>
          <w:rFonts w:ascii="Times New Roman" w:hAnsi="Times New Roman" w:cs="Times New Roman"/>
        </w:rPr>
        <w:t xml:space="preserve"> </w:t>
      </w:r>
      <w:r w:rsidRPr="00156731">
        <w:rPr>
          <w:rFonts w:ascii="Times New Roman" w:hAnsi="Times New Roman" w:cs="Times New Roman"/>
          <w:lang w:val="en-US"/>
        </w:rPr>
        <w:t>ma</w:t>
      </w:r>
      <w:r w:rsidRPr="00156731">
        <w:rPr>
          <w:rFonts w:ascii="Times New Roman" w:hAnsi="Times New Roman" w:cs="Times New Roman"/>
        </w:rPr>
        <w:t xml:space="preserve"> </w:t>
      </w:r>
      <w:proofErr w:type="spellStart"/>
      <w:r w:rsidRPr="00156731">
        <w:rPr>
          <w:rFonts w:ascii="Times New Roman" w:hAnsi="Times New Roman" w:cs="Times New Roman"/>
          <w:lang w:val="en-US"/>
        </w:rPr>
        <w:t>chen</w:t>
      </w:r>
      <w:proofErr w:type="spellEnd"/>
      <w:r w:rsidRPr="00156731">
        <w:rPr>
          <w:rFonts w:ascii="Times New Roman" w:hAnsi="Times New Roman" w:cs="Times New Roman"/>
        </w:rPr>
        <w:t xml:space="preserve"> </w:t>
      </w:r>
      <w:r w:rsidRPr="00156731">
        <w:rPr>
          <w:rFonts w:ascii="Times New Roman" w:hAnsi="Times New Roman" w:cs="Times New Roman"/>
          <w:lang w:val="en-US"/>
        </w:rPr>
        <w:t>po</w:t>
      </w:r>
      <w:r w:rsidRPr="00156731">
        <w:rPr>
          <w:rFonts w:ascii="Times New Roman" w:hAnsi="Times New Roman" w:cs="Times New Roman"/>
        </w:rPr>
        <w:t xml:space="preserve"> </w:t>
      </w:r>
      <w:proofErr w:type="spellStart"/>
      <w:r w:rsidRPr="00156731">
        <w:rPr>
          <w:rFonts w:ascii="Times New Roman" w:hAnsi="Times New Roman" w:cs="Times New Roman"/>
          <w:lang w:val="en-US"/>
        </w:rPr>
        <w:t>nas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zhwa</w:t>
      </w:r>
      <w:proofErr w:type="spellEnd"/>
      <w:r w:rsidRPr="00156731">
        <w:rPr>
          <w:rFonts w:ascii="Times New Roman" w:hAnsi="Times New Roman" w:cs="Times New Roman"/>
        </w:rPr>
        <w:t xml:space="preserve"> </w:t>
      </w:r>
      <w:r w:rsidRPr="00156731">
        <w:rPr>
          <w:rFonts w:ascii="Times New Roman" w:hAnsi="Times New Roman" w:cs="Times New Roman"/>
          <w:lang w:val="en-US"/>
        </w:rPr>
        <w:t>ser</w:t>
      </w:r>
      <w:r w:rsidRPr="00156731">
        <w:rPr>
          <w:rFonts w:ascii="Times New Roman" w:hAnsi="Times New Roman" w:cs="Times New Roman"/>
        </w:rPr>
        <w:t xml:space="preserve"> </w:t>
      </w:r>
      <w:proofErr w:type="spellStart"/>
      <w:r w:rsidRPr="00156731">
        <w:rPr>
          <w:rFonts w:ascii="Times New Roman" w:hAnsi="Times New Roman" w:cs="Times New Roman"/>
          <w:lang w:val="en-US"/>
        </w:rPr>
        <w:t>gyi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bstan</w:t>
      </w:r>
      <w:proofErr w:type="spellEnd"/>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proofErr w:type="spellStart"/>
      <w:r w:rsidRPr="00156731">
        <w:rPr>
          <w:rFonts w:ascii="Times New Roman" w:hAnsi="Times New Roman" w:cs="Times New Roman"/>
          <w:lang w:val="en-US"/>
        </w:rPr>
        <w:t>dar</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ba</w:t>
      </w:r>
      <w:proofErr w:type="spellEnd"/>
      <w:r w:rsidRPr="00156731">
        <w:rPr>
          <w:rFonts w:ascii="Times New Roman" w:hAnsi="Times New Roman" w:cs="Times New Roman"/>
        </w:rPr>
        <w:t xml:space="preserve"> </w:t>
      </w:r>
      <w:r w:rsidRPr="00156731">
        <w:rPr>
          <w:rFonts w:ascii="Times New Roman" w:hAnsi="Times New Roman" w:cs="Times New Roman"/>
          <w:lang w:val="en-US"/>
        </w:rPr>
        <w:t>dang</w:t>
      </w:r>
      <w:r w:rsidRPr="00156731">
        <w:rPr>
          <w:rFonts w:ascii="Times New Roman" w:hAnsi="Times New Roman" w:cs="Times New Roman"/>
        </w:rPr>
        <w:t xml:space="preserve"> /_</w:t>
      </w:r>
      <w:proofErr w:type="spellStart"/>
      <w:r w:rsidRPr="00156731">
        <w:rPr>
          <w:rFonts w:ascii="Times New Roman" w:hAnsi="Times New Roman" w:cs="Times New Roman"/>
          <w:lang w:val="en-US"/>
        </w:rPr>
        <w:t>chos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skyongs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chen</w:t>
      </w:r>
      <w:proofErr w:type="spellEnd"/>
      <w:r w:rsidRPr="00156731">
        <w:rPr>
          <w:rFonts w:ascii="Times New Roman" w:hAnsi="Times New Roman" w:cs="Times New Roman"/>
        </w:rPr>
        <w:t xml:space="preserve"> </w:t>
      </w:r>
      <w:r w:rsidRPr="00156731">
        <w:rPr>
          <w:rFonts w:ascii="Times New Roman" w:hAnsi="Times New Roman" w:cs="Times New Roman"/>
          <w:lang w:val="en-US"/>
        </w:rPr>
        <w:t>po</w:t>
      </w:r>
      <w:r w:rsidRPr="00156731">
        <w:rPr>
          <w:rFonts w:ascii="Times New Roman" w:hAnsi="Times New Roman" w:cs="Times New Roman"/>
        </w:rPr>
        <w:t xml:space="preserve"> </w:t>
      </w:r>
      <w:proofErr w:type="spellStart"/>
      <w:r w:rsidRPr="00156731">
        <w:rPr>
          <w:rFonts w:ascii="Times New Roman" w:hAnsi="Times New Roman" w:cs="Times New Roman"/>
          <w:lang w:val="en-US"/>
        </w:rPr>
        <w:t>rnams</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nas</w:t>
      </w:r>
      <w:proofErr w:type="spellEnd"/>
      <w:r w:rsidRPr="00156731">
        <w:rPr>
          <w:rFonts w:ascii="Times New Roman" w:hAnsi="Times New Roman" w:cs="Times New Roman"/>
        </w:rPr>
        <w:t xml:space="preserve"> </w:t>
      </w:r>
      <w:r w:rsidRPr="00156731">
        <w:rPr>
          <w:rFonts w:ascii="Times New Roman" w:hAnsi="Times New Roman" w:cs="Times New Roman"/>
          <w:lang w:val="en-US"/>
        </w:rPr>
        <w:t>nye</w:t>
      </w:r>
      <w:r w:rsidRPr="00156731">
        <w:rPr>
          <w:rFonts w:ascii="Times New Roman" w:hAnsi="Times New Roman" w:cs="Times New Roman"/>
        </w:rPr>
        <w:t xml:space="preserve"> </w:t>
      </w:r>
      <w:proofErr w:type="spellStart"/>
      <w:r w:rsidRPr="00156731">
        <w:rPr>
          <w:rFonts w:ascii="Times New Roman" w:hAnsi="Times New Roman" w:cs="Times New Roman"/>
          <w:lang w:val="en-US"/>
        </w:rPr>
        <w:t>phyogs</w:t>
      </w:r>
      <w:proofErr w:type="spellEnd"/>
      <w:r w:rsidRPr="00156731">
        <w:rPr>
          <w:rFonts w:ascii="Times New Roman" w:hAnsi="Times New Roman" w:cs="Times New Roman"/>
        </w:rPr>
        <w:t xml:space="preserve"> </w:t>
      </w:r>
      <w:r w:rsidRPr="00156731">
        <w:rPr>
          <w:rFonts w:ascii="Times New Roman" w:hAnsi="Times New Roman" w:cs="Times New Roman"/>
          <w:lang w:val="en-US"/>
        </w:rPr>
        <w:t>ham</w:t>
      </w:r>
      <w:r w:rsidRPr="00156731">
        <w:rPr>
          <w:rFonts w:ascii="Times New Roman" w:hAnsi="Times New Roman" w:cs="Times New Roman"/>
        </w:rPr>
        <w:t xml:space="preserve"> ‘</w:t>
      </w:r>
      <w:r w:rsidRPr="00156731">
        <w:rPr>
          <w:rFonts w:ascii="Times New Roman" w:hAnsi="Times New Roman" w:cs="Times New Roman"/>
          <w:lang w:val="en-US"/>
        </w:rPr>
        <w:t>jug</w:t>
      </w:r>
      <w:r w:rsidRPr="00156731">
        <w:rPr>
          <w:rFonts w:ascii="Times New Roman" w:hAnsi="Times New Roman" w:cs="Times New Roman"/>
        </w:rPr>
        <w:t xml:space="preserve"> </w:t>
      </w:r>
      <w:r w:rsidRPr="00156731">
        <w:rPr>
          <w:rFonts w:ascii="Times New Roman" w:hAnsi="Times New Roman" w:cs="Times New Roman"/>
          <w:lang w:val="en-US"/>
        </w:rPr>
        <w:t>mi</w:t>
      </w:r>
      <w:r w:rsidRPr="00156731">
        <w:rPr>
          <w:rFonts w:ascii="Times New Roman" w:hAnsi="Times New Roman" w:cs="Times New Roman"/>
        </w:rPr>
        <w:t xml:space="preserve"> </w:t>
      </w:r>
      <w:proofErr w:type="spellStart"/>
      <w:r w:rsidRPr="00156731">
        <w:rPr>
          <w:rFonts w:ascii="Times New Roman" w:hAnsi="Times New Roman" w:cs="Times New Roman"/>
          <w:lang w:val="en-US"/>
        </w:rPr>
        <w:t>byed</w:t>
      </w:r>
      <w:proofErr w:type="spellEnd"/>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w:t>
      </w:r>
      <w:proofErr w:type="spellStart"/>
      <w:r>
        <w:rPr>
          <w:rFonts w:ascii="Times New Roman" w:hAnsi="Times New Roman" w:cs="Times New Roman"/>
          <w:lang w:val="en-US"/>
        </w:rPr>
        <w:t>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ched</w:t>
      </w:r>
      <w:proofErr w:type="spellEnd"/>
      <w:r w:rsidRPr="00156731">
        <w:rPr>
          <w:rFonts w:ascii="Times New Roman" w:hAnsi="Times New Roman" w:cs="Times New Roman"/>
        </w:rPr>
        <w:t xml:space="preserve"> </w:t>
      </w:r>
      <w:r w:rsidRPr="00156731">
        <w:rPr>
          <w:rFonts w:ascii="Times New Roman" w:hAnsi="Times New Roman" w:cs="Times New Roman"/>
          <w:lang w:val="en-US"/>
        </w:rPr>
        <w:t>yin</w:t>
      </w:r>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r w:rsidRPr="00156731">
        <w:rPr>
          <w:rFonts w:ascii="Times New Roman" w:hAnsi="Times New Roman" w:cs="Times New Roman"/>
          <w:lang w:val="en-US"/>
        </w:rPr>
        <w:t>dd</w:t>
      </w:r>
      <w:r w:rsidRPr="00156731">
        <w:rPr>
          <w:rFonts w:ascii="Times New Roman" w:hAnsi="Times New Roman" w:cs="Times New Roman"/>
        </w:rPr>
        <w:t xml:space="preserve"> </w:t>
      </w:r>
      <w:proofErr w:type="spellStart"/>
      <w:r w:rsidRPr="00156731">
        <w:rPr>
          <w:rFonts w:ascii="Times New Roman" w:hAnsi="Times New Roman" w:cs="Times New Roman"/>
          <w:lang w:val="en-US"/>
        </w:rPr>
        <w:t>mdun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byed</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dgos</w:t>
      </w:r>
      <w:proofErr w:type="spellEnd"/>
      <w:r w:rsidRPr="00156731">
        <w:rPr>
          <w:rFonts w:ascii="Times New Roman" w:hAnsi="Times New Roman" w:cs="Times New Roman"/>
        </w:rPr>
        <w:t xml:space="preserve"> </w:t>
      </w:r>
      <w:r w:rsidRPr="00156731">
        <w:rPr>
          <w:rFonts w:ascii="Times New Roman" w:hAnsi="Times New Roman" w:cs="Times New Roman"/>
          <w:lang w:val="en-US"/>
        </w:rPr>
        <w:t>dang</w:t>
      </w:r>
      <w:r w:rsidRPr="00156731">
        <w:rPr>
          <w:rFonts w:ascii="Times New Roman" w:hAnsi="Times New Roman" w:cs="Times New Roman"/>
        </w:rPr>
        <w:t xml:space="preserve"> /_</w:t>
      </w:r>
      <w:proofErr w:type="spellStart"/>
      <w:r w:rsidRPr="00156731">
        <w:rPr>
          <w:rFonts w:ascii="Times New Roman" w:hAnsi="Times New Roman" w:cs="Times New Roman"/>
          <w:lang w:val="en-US"/>
        </w:rPr>
        <w:t>gser</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gyi</w:t>
      </w:r>
      <w:proofErr w:type="spellEnd"/>
      <w:r w:rsidRPr="00156731">
        <w:rPr>
          <w:rFonts w:ascii="Times New Roman" w:hAnsi="Times New Roman" w:cs="Times New Roman"/>
        </w:rPr>
        <w:t xml:space="preserve"> </w:t>
      </w:r>
      <w:r w:rsidRPr="00156731">
        <w:rPr>
          <w:rFonts w:ascii="Times New Roman" w:hAnsi="Times New Roman" w:cs="Times New Roman"/>
          <w:lang w:val="en-US"/>
        </w:rPr>
        <w:t>bum</w:t>
      </w:r>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r w:rsidRPr="00156731">
        <w:rPr>
          <w:rFonts w:ascii="Times New Roman" w:hAnsi="Times New Roman" w:cs="Times New Roman"/>
          <w:lang w:val="en-US"/>
        </w:rPr>
        <w:t>de</w:t>
      </w:r>
      <w:r w:rsidRPr="00156731">
        <w:rPr>
          <w:rFonts w:ascii="Times New Roman" w:hAnsi="Times New Roman" w:cs="Times New Roman"/>
        </w:rPr>
        <w:t xml:space="preserve"> </w:t>
      </w:r>
      <w:proofErr w:type="spellStart"/>
      <w:r w:rsidRPr="00156731">
        <w:rPr>
          <w:rFonts w:ascii="Times New Roman" w:hAnsi="Times New Roman" w:cs="Times New Roman"/>
          <w:lang w:val="en-US"/>
        </w:rPr>
        <w:t>bzhin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bla</w:t>
      </w:r>
      <w:proofErr w:type="spellEnd"/>
      <w:r w:rsidRPr="00156731">
        <w:rPr>
          <w:rFonts w:ascii="Times New Roman" w:hAnsi="Times New Roman" w:cs="Times New Roman"/>
        </w:rPr>
        <w:t xml:space="preserve"> </w:t>
      </w:r>
      <w:r w:rsidRPr="00156731">
        <w:rPr>
          <w:rFonts w:ascii="Times New Roman" w:hAnsi="Times New Roman" w:cs="Times New Roman"/>
          <w:lang w:val="en-US"/>
        </w:rPr>
        <w:t>ma</w:t>
      </w:r>
      <w:r w:rsidRPr="00156731">
        <w:rPr>
          <w:rFonts w:ascii="Times New Roman" w:hAnsi="Times New Roman" w:cs="Times New Roman"/>
        </w:rPr>
        <w:t xml:space="preserve"> </w:t>
      </w:r>
      <w:proofErr w:type="spellStart"/>
      <w:r w:rsidRPr="00156731">
        <w:rPr>
          <w:rFonts w:ascii="Times New Roman" w:hAnsi="Times New Roman" w:cs="Times New Roman"/>
          <w:lang w:val="en-US"/>
        </w:rPr>
        <w:t>tsong</w:t>
      </w:r>
      <w:proofErr w:type="spellEnd"/>
      <w:r w:rsidRPr="00156731">
        <w:rPr>
          <w:rFonts w:ascii="Times New Roman" w:hAnsi="Times New Roman" w:cs="Times New Roman"/>
        </w:rPr>
        <w:t xml:space="preserve"> </w:t>
      </w:r>
      <w:r w:rsidRPr="00156731">
        <w:rPr>
          <w:rFonts w:ascii="Times New Roman" w:hAnsi="Times New Roman" w:cs="Times New Roman"/>
          <w:lang w:val="en-US"/>
        </w:rPr>
        <w:t>kha</w:t>
      </w:r>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 xml:space="preserve"> </w:t>
      </w:r>
      <w:proofErr w:type="spellStart"/>
      <w:r w:rsidRPr="00156731">
        <w:rPr>
          <w:rFonts w:ascii="Times New Roman" w:hAnsi="Times New Roman" w:cs="Times New Roman"/>
          <w:lang w:val="en-US"/>
        </w:rPr>
        <w:t>chen</w:t>
      </w:r>
      <w:proofErr w:type="spellEnd"/>
      <w:r w:rsidRPr="00156731">
        <w:rPr>
          <w:rFonts w:ascii="Times New Roman" w:hAnsi="Times New Roman" w:cs="Times New Roman"/>
        </w:rPr>
        <w:t xml:space="preserve"> </w:t>
      </w:r>
      <w:r w:rsidRPr="00156731">
        <w:rPr>
          <w:rFonts w:ascii="Times New Roman" w:hAnsi="Times New Roman" w:cs="Times New Roman"/>
          <w:lang w:val="en-US"/>
        </w:rPr>
        <w:t>po</w:t>
      </w:r>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mdun</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gtsang</w:t>
      </w:r>
      <w:proofErr w:type="spellEnd"/>
      <w:r w:rsidRPr="00156731">
        <w:rPr>
          <w:rFonts w:ascii="Times New Roman" w:hAnsi="Times New Roman" w:cs="Times New Roman"/>
        </w:rPr>
        <w:t xml:space="preserve"> </w:t>
      </w:r>
      <w:proofErr w:type="spellStart"/>
      <w:r w:rsidRPr="00156731">
        <w:rPr>
          <w:rFonts w:ascii="Times New Roman" w:hAnsi="Times New Roman" w:cs="Times New Roman"/>
          <w:lang w:val="en-US"/>
        </w:rPr>
        <w:t>spra</w:t>
      </w:r>
      <w:proofErr w:type="spellEnd"/>
      <w:r w:rsidRPr="00156731">
        <w:rPr>
          <w:rFonts w:ascii="Times New Roman" w:hAnsi="Times New Roman" w:cs="Times New Roman"/>
        </w:rPr>
        <w:t xml:space="preserve"> </w:t>
      </w:r>
      <w:r w:rsidRPr="00156731">
        <w:rPr>
          <w:rFonts w:ascii="Times New Roman" w:hAnsi="Times New Roman" w:cs="Times New Roman"/>
          <w:lang w:val="en-US"/>
        </w:rPr>
        <w:t>dang</w:t>
      </w:r>
      <w:r w:rsidRPr="00156731">
        <w:rPr>
          <w:rFonts w:ascii="Times New Roman" w:hAnsi="Times New Roman" w:cs="Times New Roman"/>
        </w:rPr>
        <w:t xml:space="preserve"> </w:t>
      </w:r>
      <w:proofErr w:type="spellStart"/>
      <w:r w:rsidRPr="00156731">
        <w:rPr>
          <w:rFonts w:ascii="Times New Roman" w:hAnsi="Times New Roman" w:cs="Times New Roman"/>
          <w:lang w:val="en-US"/>
        </w:rPr>
        <w:t>ldan</w:t>
      </w:r>
      <w:proofErr w:type="spellEnd"/>
      <w:r w:rsidRPr="00156731">
        <w:rPr>
          <w:rFonts w:ascii="Times New Roman" w:hAnsi="Times New Roman" w:cs="Times New Roman"/>
        </w:rPr>
        <w:t xml:space="preserve"> </w:t>
      </w:r>
      <w:r w:rsidRPr="00156731">
        <w:rPr>
          <w:rFonts w:ascii="Times New Roman" w:hAnsi="Times New Roman" w:cs="Times New Roman"/>
          <w:lang w:val="en-US"/>
        </w:rPr>
        <w:t>pa</w:t>
      </w:r>
      <w:r w:rsidRPr="00156731">
        <w:rPr>
          <w:rFonts w:ascii="Times New Roman" w:hAnsi="Times New Roman" w:cs="Times New Roman"/>
        </w:rPr>
        <w:t>’</w:t>
      </w:r>
      <w:proofErr w:type="spellStart"/>
      <w:r w:rsidRPr="00156731">
        <w:rPr>
          <w:rFonts w:ascii="Times New Roman" w:hAnsi="Times New Roman" w:cs="Times New Roman"/>
          <w:lang w:val="en-US"/>
        </w:rPr>
        <w:t>i</w:t>
      </w:r>
      <w:proofErr w:type="spellEnd"/>
      <w:r w:rsidRPr="00156731">
        <w:rPr>
          <w:rFonts w:ascii="Times New Roman" w:hAnsi="Times New Roman" w:cs="Times New Roman"/>
        </w:rPr>
        <w:t xml:space="preserve"> </w:t>
      </w:r>
      <w:r w:rsidRPr="00156731">
        <w:rPr>
          <w:rFonts w:ascii="Times New Roman" w:hAnsi="Times New Roman" w:cs="Times New Roman"/>
          <w:lang w:val="en-US"/>
        </w:rPr>
        <w:t>dang</w:t>
      </w:r>
      <w:r w:rsidRPr="00156731">
        <w:rPr>
          <w:rFonts w:ascii="Times New Roman" w:hAnsi="Times New Roman" w:cs="Times New Roman"/>
        </w:rPr>
        <w:t xml:space="preserve"> </w:t>
      </w:r>
      <w:proofErr w:type="spellStart"/>
      <w:r w:rsidRPr="00156731">
        <w:rPr>
          <w:rFonts w:ascii="Times New Roman" w:hAnsi="Times New Roman" w:cs="Times New Roman"/>
          <w:lang w:val="en-US"/>
        </w:rPr>
        <w:t>bcas</w:t>
      </w:r>
      <w:proofErr w:type="spellEnd"/>
      <w:r w:rsidRPr="00156731">
        <w:rPr>
          <w:rFonts w:ascii="Times New Roman" w:hAnsi="Times New Roman" w:cs="Times New Roman"/>
        </w:rPr>
        <w:t xml:space="preserve"> ‘</w:t>
      </w:r>
      <w:r w:rsidRPr="00156731">
        <w:rPr>
          <w:rFonts w:ascii="Times New Roman" w:hAnsi="Times New Roman" w:cs="Times New Roman"/>
          <w:lang w:val="en-US"/>
        </w:rPr>
        <w:t>jog</w:t>
      </w:r>
      <w:r w:rsidRPr="00156731">
        <w:rPr>
          <w:rFonts w:ascii="Times New Roman" w:hAnsi="Times New Roman" w:cs="Times New Roman"/>
        </w:rPr>
        <w:t xml:space="preserve"> </w:t>
      </w:r>
      <w:proofErr w:type="spellStart"/>
      <w:r w:rsidRPr="00156731">
        <w:rPr>
          <w:rFonts w:ascii="Times New Roman" w:hAnsi="Times New Roman" w:cs="Times New Roman"/>
          <w:lang w:val="en-US"/>
        </w:rPr>
        <w:t>dgos</w:t>
      </w:r>
      <w:proofErr w:type="spellEnd"/>
      <w:r w:rsidRPr="00156731">
        <w:rPr>
          <w:rFonts w:ascii="Times New Roman" w:hAnsi="Times New Roman" w:cs="Times New Roman"/>
        </w:rPr>
        <w:t>/_</w:t>
      </w:r>
    </w:p>
  </w:footnote>
  <w:footnote w:id="254">
    <w:p w14:paraId="21BEF942" w14:textId="77777777" w:rsidR="00D16DA8" w:rsidRPr="00C4613A" w:rsidRDefault="00D16DA8">
      <w:pPr>
        <w:pStyle w:val="ac"/>
        <w:rPr>
          <w:rFonts w:ascii="Times New Roman" w:hAnsi="Times New Roman" w:cs="Times New Roman"/>
        </w:rPr>
      </w:pPr>
      <w:r w:rsidRPr="00304357">
        <w:rPr>
          <w:rStyle w:val="ae"/>
          <w:rFonts w:ascii="Times New Roman" w:hAnsi="Times New Roman" w:cs="Times New Roman"/>
        </w:rPr>
        <w:footnoteRef/>
      </w:r>
      <w:r w:rsidRPr="00C4613A">
        <w:rPr>
          <w:rFonts w:ascii="Times New Roman" w:hAnsi="Times New Roman" w:cs="Times New Roman"/>
        </w:rPr>
        <w:t xml:space="preserve"> </w:t>
      </w:r>
      <w:r w:rsidRPr="00304357">
        <w:rPr>
          <w:rFonts w:ascii="Times New Roman" w:hAnsi="Times New Roman" w:cs="Times New Roman"/>
        </w:rPr>
        <w:t>Маньчжурский</w:t>
      </w:r>
      <w:r w:rsidRPr="00C4613A">
        <w:rPr>
          <w:rFonts w:ascii="Times New Roman" w:hAnsi="Times New Roman" w:cs="Times New Roman"/>
        </w:rPr>
        <w:t xml:space="preserve"> </w:t>
      </w:r>
      <w:r w:rsidRPr="00304357">
        <w:rPr>
          <w:rFonts w:ascii="Times New Roman" w:hAnsi="Times New Roman" w:cs="Times New Roman"/>
        </w:rPr>
        <w:t>текст</w:t>
      </w:r>
      <w:r w:rsidRPr="00C4613A">
        <w:rPr>
          <w:rFonts w:ascii="Times New Roman" w:hAnsi="Times New Roman" w:cs="Times New Roman"/>
        </w:rPr>
        <w:t xml:space="preserve"> </w:t>
      </w:r>
      <w:r w:rsidRPr="00304357">
        <w:rPr>
          <w:rFonts w:ascii="Times New Roman" w:hAnsi="Times New Roman" w:cs="Times New Roman"/>
        </w:rPr>
        <w:t>взят</w:t>
      </w:r>
      <w:r w:rsidRPr="00C4613A">
        <w:rPr>
          <w:rFonts w:ascii="Times New Roman" w:hAnsi="Times New Roman" w:cs="Times New Roman"/>
        </w:rPr>
        <w:t xml:space="preserve"> </w:t>
      </w:r>
      <w:r w:rsidRPr="00304357">
        <w:rPr>
          <w:rFonts w:ascii="Times New Roman" w:hAnsi="Times New Roman" w:cs="Times New Roman"/>
        </w:rPr>
        <w:t>из</w:t>
      </w:r>
      <w:r w:rsidRPr="00C4613A">
        <w:rPr>
          <w:rFonts w:ascii="Times New Roman" w:hAnsi="Times New Roman" w:cs="Times New Roman"/>
        </w:rPr>
        <w:t xml:space="preserve"> </w:t>
      </w:r>
      <w:r w:rsidRPr="00304357">
        <w:rPr>
          <w:rFonts w:ascii="Times New Roman" w:hAnsi="Times New Roman" w:cs="Times New Roman"/>
        </w:rPr>
        <w:t>факсимиле</w:t>
      </w:r>
      <w:r w:rsidRPr="00C4613A">
        <w:rPr>
          <w:rFonts w:ascii="Times New Roman" w:hAnsi="Times New Roman" w:cs="Times New Roman"/>
        </w:rPr>
        <w:t>-</w:t>
      </w:r>
      <w:r w:rsidRPr="00304357">
        <w:rPr>
          <w:rFonts w:ascii="Times New Roman" w:hAnsi="Times New Roman" w:cs="Times New Roman"/>
        </w:rPr>
        <w:t>издания</w:t>
      </w:r>
      <w:r w:rsidRPr="00C4613A">
        <w:rPr>
          <w:rFonts w:ascii="Times New Roman" w:hAnsi="Times New Roman" w:cs="Times New Roman"/>
        </w:rPr>
        <w:t xml:space="preserve"> «</w:t>
      </w:r>
      <w:r w:rsidRPr="00304357">
        <w:rPr>
          <w:rFonts w:ascii="Times New Roman" w:hAnsi="Times New Roman" w:cs="Times New Roman"/>
        </w:rPr>
        <w:t>Драгоценное</w:t>
      </w:r>
      <w:r w:rsidRPr="00C4613A">
        <w:rPr>
          <w:rFonts w:ascii="Times New Roman" w:hAnsi="Times New Roman" w:cs="Times New Roman"/>
        </w:rPr>
        <w:t xml:space="preserve"> </w:t>
      </w:r>
      <w:r w:rsidRPr="00304357">
        <w:rPr>
          <w:rFonts w:ascii="Times New Roman" w:hAnsi="Times New Roman" w:cs="Times New Roman"/>
        </w:rPr>
        <w:t>собрание</w:t>
      </w:r>
      <w:r w:rsidRPr="00C4613A">
        <w:rPr>
          <w:rFonts w:ascii="Times New Roman" w:hAnsi="Times New Roman" w:cs="Times New Roman"/>
        </w:rPr>
        <w:t xml:space="preserve"> </w:t>
      </w:r>
      <w:r w:rsidRPr="00304357">
        <w:rPr>
          <w:rFonts w:ascii="Times New Roman" w:hAnsi="Times New Roman" w:cs="Times New Roman"/>
        </w:rPr>
        <w:t>архивных</w:t>
      </w:r>
      <w:r w:rsidRPr="00C4613A">
        <w:rPr>
          <w:rFonts w:ascii="Times New Roman" w:hAnsi="Times New Roman" w:cs="Times New Roman"/>
        </w:rPr>
        <w:t xml:space="preserve"> </w:t>
      </w:r>
      <w:r w:rsidRPr="00304357">
        <w:rPr>
          <w:rFonts w:ascii="Times New Roman" w:hAnsi="Times New Roman" w:cs="Times New Roman"/>
        </w:rPr>
        <w:t>документов</w:t>
      </w:r>
      <w:r w:rsidRPr="00C4613A">
        <w:rPr>
          <w:rFonts w:ascii="Times New Roman" w:hAnsi="Times New Roman" w:cs="Times New Roman"/>
        </w:rPr>
        <w:t xml:space="preserve"> </w:t>
      </w:r>
      <w:r w:rsidRPr="00304357">
        <w:rPr>
          <w:rFonts w:ascii="Times New Roman" w:hAnsi="Times New Roman" w:cs="Times New Roman"/>
        </w:rPr>
        <w:t>цинского</w:t>
      </w:r>
      <w:r w:rsidRPr="00C4613A">
        <w:rPr>
          <w:rFonts w:ascii="Times New Roman" w:hAnsi="Times New Roman" w:cs="Times New Roman"/>
        </w:rPr>
        <w:t xml:space="preserve"> </w:t>
      </w:r>
      <w:r w:rsidRPr="00304357">
        <w:rPr>
          <w:rFonts w:ascii="Times New Roman" w:hAnsi="Times New Roman" w:cs="Times New Roman"/>
        </w:rPr>
        <w:t>двора</w:t>
      </w:r>
      <w:r w:rsidRPr="00C4613A">
        <w:rPr>
          <w:rFonts w:ascii="Times New Roman" w:hAnsi="Times New Roman" w:cs="Times New Roman"/>
        </w:rPr>
        <w:t xml:space="preserve">, </w:t>
      </w:r>
      <w:r w:rsidRPr="00304357">
        <w:rPr>
          <w:rFonts w:ascii="Times New Roman" w:hAnsi="Times New Roman" w:cs="Times New Roman"/>
        </w:rPr>
        <w:t>относящихся</w:t>
      </w:r>
      <w:r w:rsidRPr="00C4613A">
        <w:rPr>
          <w:rFonts w:ascii="Times New Roman" w:hAnsi="Times New Roman" w:cs="Times New Roman"/>
        </w:rPr>
        <w:t xml:space="preserve"> </w:t>
      </w:r>
      <w:r w:rsidRPr="00304357">
        <w:rPr>
          <w:rFonts w:ascii="Times New Roman" w:hAnsi="Times New Roman" w:cs="Times New Roman"/>
        </w:rPr>
        <w:t>к</w:t>
      </w:r>
      <w:r w:rsidRPr="00C4613A">
        <w:rPr>
          <w:rFonts w:ascii="Times New Roman" w:hAnsi="Times New Roman" w:cs="Times New Roman"/>
        </w:rPr>
        <w:t xml:space="preserve"> </w:t>
      </w:r>
      <w:r w:rsidRPr="00304357">
        <w:rPr>
          <w:rFonts w:ascii="Times New Roman" w:hAnsi="Times New Roman" w:cs="Times New Roman"/>
        </w:rPr>
        <w:t>последовательным</w:t>
      </w:r>
      <w:r w:rsidRPr="00C4613A">
        <w:rPr>
          <w:rFonts w:ascii="Times New Roman" w:hAnsi="Times New Roman" w:cs="Times New Roman"/>
        </w:rPr>
        <w:t xml:space="preserve"> </w:t>
      </w:r>
      <w:r w:rsidRPr="00304357">
        <w:rPr>
          <w:rFonts w:ascii="Times New Roman" w:hAnsi="Times New Roman" w:cs="Times New Roman"/>
        </w:rPr>
        <w:t>воплощениям</w:t>
      </w:r>
      <w:r w:rsidRPr="00C4613A">
        <w:rPr>
          <w:rFonts w:ascii="Times New Roman" w:hAnsi="Times New Roman" w:cs="Times New Roman"/>
        </w:rPr>
        <w:t xml:space="preserve"> </w:t>
      </w:r>
      <w:r w:rsidRPr="00304357">
        <w:rPr>
          <w:rFonts w:ascii="Times New Roman" w:hAnsi="Times New Roman" w:cs="Times New Roman"/>
        </w:rPr>
        <w:t>Далай</w:t>
      </w:r>
      <w:r w:rsidRPr="00C4613A">
        <w:rPr>
          <w:rFonts w:ascii="Times New Roman" w:hAnsi="Times New Roman" w:cs="Times New Roman"/>
        </w:rPr>
        <w:t>-</w:t>
      </w:r>
      <w:r w:rsidRPr="00304357">
        <w:rPr>
          <w:rFonts w:ascii="Times New Roman" w:hAnsi="Times New Roman" w:cs="Times New Roman"/>
        </w:rPr>
        <w:t>лам</w:t>
      </w:r>
      <w:r w:rsidRPr="00C4613A">
        <w:rPr>
          <w:rFonts w:ascii="Times New Roman" w:hAnsi="Times New Roman" w:cs="Times New Roman"/>
        </w:rPr>
        <w:t>» [</w:t>
      </w:r>
      <w:r w:rsidRPr="00304357">
        <w:rPr>
          <w:rFonts w:ascii="Times New Roman" w:hAnsi="Times New Roman" w:cs="Times New Roman"/>
        </w:rPr>
        <w:t>Драгоценное</w:t>
      </w:r>
      <w:r w:rsidRPr="00C4613A">
        <w:rPr>
          <w:rFonts w:ascii="Times New Roman" w:hAnsi="Times New Roman" w:cs="Times New Roman"/>
        </w:rPr>
        <w:t xml:space="preserve"> </w:t>
      </w:r>
      <w:r w:rsidRPr="00304357">
        <w:rPr>
          <w:rFonts w:ascii="Times New Roman" w:hAnsi="Times New Roman" w:cs="Times New Roman"/>
        </w:rPr>
        <w:t>собрание</w:t>
      </w:r>
      <w:r w:rsidRPr="00C4613A">
        <w:rPr>
          <w:rFonts w:ascii="Times New Roman" w:hAnsi="Times New Roman" w:cs="Times New Roman"/>
        </w:rPr>
        <w:t>, 2002: 104-106].</w:t>
      </w:r>
    </w:p>
  </w:footnote>
  <w:footnote w:id="255">
    <w:p w14:paraId="366D1E70" w14:textId="77777777" w:rsidR="00D16DA8" w:rsidRDefault="00D16DA8">
      <w:pPr>
        <w:pStyle w:val="ac"/>
      </w:pPr>
      <w:r>
        <w:rPr>
          <w:rStyle w:val="ae"/>
        </w:rPr>
        <w:footnoteRef/>
      </w:r>
      <w:r>
        <w:t xml:space="preserve"> </w:t>
      </w:r>
      <w:r w:rsidRPr="00304357">
        <w:rPr>
          <w:rFonts w:ascii="Times New Roman" w:hAnsi="Times New Roman" w:cs="Times New Roman"/>
        </w:rPr>
        <w:t>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 1</w:t>
      </w:r>
      <w:r>
        <w:rPr>
          <w:rFonts w:ascii="Times New Roman" w:hAnsi="Times New Roman" w:cs="Times New Roman"/>
        </w:rPr>
        <w:t>12-114</w:t>
      </w:r>
      <w:r w:rsidRPr="00304357">
        <w:rPr>
          <w:rFonts w:ascii="Times New Roman" w:hAnsi="Times New Roman" w:cs="Times New Roman"/>
        </w:rPr>
        <w:t>]</w:t>
      </w:r>
      <w:r>
        <w:rPr>
          <w:rFonts w:ascii="Times New Roman" w:hAnsi="Times New Roman" w:cs="Times New Roman"/>
        </w:rPr>
        <w:t>.</w:t>
      </w:r>
    </w:p>
  </w:footnote>
  <w:footnote w:id="256">
    <w:p w14:paraId="133570C7" w14:textId="77777777" w:rsidR="00D16DA8" w:rsidRPr="00304357" w:rsidRDefault="00D16DA8">
      <w:pPr>
        <w:pStyle w:val="ac"/>
        <w:rPr>
          <w:rFonts w:ascii="Times New Roman" w:hAnsi="Times New Roman" w:cs="Times New Roman"/>
        </w:rPr>
      </w:pPr>
      <w:r w:rsidRPr="00304357">
        <w:rPr>
          <w:rStyle w:val="ae"/>
          <w:rFonts w:ascii="Times New Roman" w:hAnsi="Times New Roman" w:cs="Times New Roman"/>
        </w:rPr>
        <w:footnoteRef/>
      </w:r>
      <w:r w:rsidRPr="00304357">
        <w:rPr>
          <w:rFonts w:ascii="Times New Roman" w:hAnsi="Times New Roman" w:cs="Times New Roman"/>
        </w:rPr>
        <w:t xml:space="preserve"> Тибетский текст взят из биографии Далай-ламы </w:t>
      </w:r>
      <w:r w:rsidRPr="00304357">
        <w:rPr>
          <w:rFonts w:ascii="Times New Roman" w:hAnsi="Times New Roman" w:cs="Times New Roman"/>
          <w:lang w:val="en-US"/>
        </w:rPr>
        <w:t>VII</w:t>
      </w:r>
      <w:r w:rsidRPr="00304357">
        <w:rPr>
          <w:rFonts w:ascii="Times New Roman" w:hAnsi="Times New Roman" w:cs="Times New Roman"/>
        </w:rPr>
        <w:t xml:space="preserve"> </w:t>
      </w:r>
      <w:proofErr w:type="spellStart"/>
      <w:r w:rsidRPr="00304357">
        <w:rPr>
          <w:rFonts w:ascii="Times New Roman" w:hAnsi="Times New Roman" w:cs="Times New Roman"/>
        </w:rPr>
        <w:t>Келсанг</w:t>
      </w:r>
      <w:proofErr w:type="spellEnd"/>
      <w:r w:rsidRPr="00304357">
        <w:rPr>
          <w:rFonts w:ascii="Times New Roman" w:hAnsi="Times New Roman" w:cs="Times New Roman"/>
        </w:rPr>
        <w:t xml:space="preserve"> </w:t>
      </w:r>
      <w:proofErr w:type="spellStart"/>
      <w:r w:rsidRPr="00304357">
        <w:rPr>
          <w:rFonts w:ascii="Times New Roman" w:hAnsi="Times New Roman" w:cs="Times New Roman"/>
        </w:rPr>
        <w:t>Гьяцо</w:t>
      </w:r>
      <w:proofErr w:type="spellEnd"/>
      <w:r w:rsidRPr="00304357">
        <w:rPr>
          <w:rFonts w:ascii="Times New Roman" w:hAnsi="Times New Roman" w:cs="Times New Roman"/>
        </w:rPr>
        <w:t xml:space="preserve">, написанной </w:t>
      </w:r>
      <w:proofErr w:type="spellStart"/>
      <w:r w:rsidRPr="00304357">
        <w:rPr>
          <w:rFonts w:ascii="Times New Roman" w:hAnsi="Times New Roman" w:cs="Times New Roman"/>
        </w:rPr>
        <w:t>Чанькя</w:t>
      </w:r>
      <w:proofErr w:type="spellEnd"/>
      <w:r w:rsidRPr="00304357">
        <w:rPr>
          <w:rFonts w:ascii="Times New Roman" w:hAnsi="Times New Roman" w:cs="Times New Roman"/>
        </w:rPr>
        <w:t xml:space="preserve">-хутухту </w:t>
      </w:r>
      <w:proofErr w:type="spellStart"/>
      <w:r w:rsidRPr="00304357">
        <w:rPr>
          <w:rFonts w:ascii="Times New Roman" w:hAnsi="Times New Roman" w:cs="Times New Roman"/>
        </w:rPr>
        <w:t>Ролпе</w:t>
      </w:r>
      <w:proofErr w:type="spellEnd"/>
      <w:r w:rsidRPr="00304357">
        <w:rPr>
          <w:rFonts w:ascii="Times New Roman" w:hAnsi="Times New Roman" w:cs="Times New Roman"/>
        </w:rPr>
        <w:t xml:space="preserve"> Дордже [БДЛ, 1990: 1070-1071].</w:t>
      </w:r>
    </w:p>
  </w:footnote>
  <w:footnote w:id="257">
    <w:p w14:paraId="04343DB7" w14:textId="77777777" w:rsidR="00D16DA8" w:rsidRPr="00C26741" w:rsidRDefault="00D16DA8">
      <w:pPr>
        <w:pStyle w:val="ac"/>
        <w:rPr>
          <w:rFonts w:ascii="Times New Roman" w:hAnsi="Times New Roman" w:cs="Times New Roman"/>
        </w:rPr>
      </w:pPr>
      <w:r w:rsidRPr="00C26741">
        <w:rPr>
          <w:rStyle w:val="ae"/>
          <w:rFonts w:ascii="Times New Roman" w:hAnsi="Times New Roman" w:cs="Times New Roman"/>
        </w:rPr>
        <w:footnoteRef/>
      </w:r>
      <w:r w:rsidRPr="00C26741">
        <w:rPr>
          <w:rFonts w:ascii="Times New Roman" w:hAnsi="Times New Roman" w:cs="Times New Roman"/>
        </w:rPr>
        <w:t xml:space="preserve"> 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 147-150].</w:t>
      </w:r>
    </w:p>
  </w:footnote>
  <w:footnote w:id="258">
    <w:p w14:paraId="63304A87" w14:textId="77777777" w:rsidR="00D16DA8" w:rsidRPr="00C26741" w:rsidRDefault="00D16DA8">
      <w:pPr>
        <w:pStyle w:val="ac"/>
        <w:rPr>
          <w:rFonts w:ascii="Times New Roman" w:hAnsi="Times New Roman" w:cs="Times New Roman"/>
        </w:rPr>
      </w:pPr>
      <w:r w:rsidRPr="00C26741">
        <w:rPr>
          <w:rStyle w:val="ae"/>
          <w:rFonts w:ascii="Times New Roman" w:hAnsi="Times New Roman" w:cs="Times New Roman"/>
        </w:rPr>
        <w:footnoteRef/>
      </w:r>
      <w:r w:rsidRPr="00C26741">
        <w:rPr>
          <w:rFonts w:ascii="Times New Roman" w:hAnsi="Times New Roman" w:cs="Times New Roman"/>
        </w:rPr>
        <w:t xml:space="preserve"> 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w:t>
      </w:r>
      <w:r>
        <w:rPr>
          <w:rFonts w:ascii="Times New Roman" w:hAnsi="Times New Roman" w:cs="Times New Roman"/>
        </w:rPr>
        <w:t xml:space="preserve"> </w:t>
      </w:r>
      <w:r w:rsidRPr="00C26741">
        <w:rPr>
          <w:rFonts w:ascii="Times New Roman" w:hAnsi="Times New Roman" w:cs="Times New Roman"/>
        </w:rPr>
        <w:t>153-157].</w:t>
      </w:r>
    </w:p>
  </w:footnote>
  <w:footnote w:id="259">
    <w:p w14:paraId="4EA80DF6" w14:textId="77777777" w:rsidR="00D16DA8" w:rsidRDefault="00D16DA8" w:rsidP="00471A8F">
      <w:pPr>
        <w:pStyle w:val="ac"/>
        <w:jc w:val="both"/>
      </w:pPr>
      <w:r>
        <w:rPr>
          <w:rStyle w:val="ae"/>
        </w:rPr>
        <w:footnoteRef/>
      </w:r>
      <w:r>
        <w:t xml:space="preserve"> </w:t>
      </w:r>
      <w:r w:rsidRPr="00672455">
        <w:rPr>
          <w:rFonts w:ascii="Times New Roman" w:hAnsi="Times New Roman" w:cs="Times New Roman"/>
        </w:rPr>
        <w:t>Китайский тек</w:t>
      </w:r>
      <w:r>
        <w:rPr>
          <w:rFonts w:ascii="Times New Roman" w:hAnsi="Times New Roman" w:cs="Times New Roman"/>
        </w:rPr>
        <w:t>ст взят из собрания исторических</w:t>
      </w:r>
      <w:r w:rsidRPr="00672455">
        <w:rPr>
          <w:rFonts w:ascii="Times New Roman" w:hAnsi="Times New Roman" w:cs="Times New Roman"/>
        </w:rPr>
        <w:t xml:space="preserve"> документов в трех томах под редакцией </w:t>
      </w:r>
      <w:proofErr w:type="spellStart"/>
      <w:r w:rsidRPr="00672455">
        <w:rPr>
          <w:rFonts w:ascii="Times New Roman" w:hAnsi="Times New Roman" w:cs="Times New Roman"/>
        </w:rPr>
        <w:t>Чжан</w:t>
      </w:r>
      <w:proofErr w:type="spellEnd"/>
      <w:r w:rsidRPr="00672455">
        <w:rPr>
          <w:rFonts w:ascii="Times New Roman" w:hAnsi="Times New Roman" w:cs="Times New Roman"/>
        </w:rPr>
        <w:t xml:space="preserve"> </w:t>
      </w:r>
      <w:proofErr w:type="spellStart"/>
      <w:r w:rsidRPr="00672455">
        <w:rPr>
          <w:rFonts w:ascii="Times New Roman" w:hAnsi="Times New Roman" w:cs="Times New Roman"/>
        </w:rPr>
        <w:t>Юйсиня</w:t>
      </w:r>
      <w:proofErr w:type="spellEnd"/>
      <w:r w:rsidRPr="00672455">
        <w:rPr>
          <w:rFonts w:ascii="Times New Roman" w:hAnsi="Times New Roman" w:cs="Times New Roman"/>
        </w:rPr>
        <w:t xml:space="preserve"> [</w:t>
      </w:r>
      <w:proofErr w:type="spellStart"/>
      <w:r w:rsidRPr="00672455">
        <w:rPr>
          <w:rFonts w:ascii="Times New Roman" w:hAnsi="Times New Roman" w:cs="Times New Roman"/>
        </w:rPr>
        <w:t>Цинчао</w:t>
      </w:r>
      <w:proofErr w:type="spellEnd"/>
      <w:r w:rsidRPr="00672455">
        <w:rPr>
          <w:rFonts w:ascii="Times New Roman" w:hAnsi="Times New Roman" w:cs="Times New Roman"/>
        </w:rPr>
        <w:t xml:space="preserve"> </w:t>
      </w:r>
      <w:proofErr w:type="spellStart"/>
      <w:r w:rsidRPr="00672455">
        <w:rPr>
          <w:rFonts w:ascii="Times New Roman" w:hAnsi="Times New Roman" w:cs="Times New Roman"/>
        </w:rPr>
        <w:t>чжи</w:t>
      </w:r>
      <w:proofErr w:type="spellEnd"/>
      <w:r w:rsidRPr="00672455">
        <w:rPr>
          <w:rFonts w:ascii="Times New Roman" w:hAnsi="Times New Roman" w:cs="Times New Roman"/>
        </w:rPr>
        <w:t xml:space="preserve"> </w:t>
      </w:r>
      <w:proofErr w:type="spellStart"/>
      <w:r w:rsidRPr="00672455">
        <w:rPr>
          <w:rFonts w:ascii="Times New Roman" w:hAnsi="Times New Roman" w:cs="Times New Roman"/>
        </w:rPr>
        <w:t>Цзан</w:t>
      </w:r>
      <w:proofErr w:type="spellEnd"/>
      <w:r w:rsidRPr="00672455">
        <w:rPr>
          <w:rFonts w:ascii="Times New Roman" w:hAnsi="Times New Roman" w:cs="Times New Roman"/>
        </w:rPr>
        <w:t>, 2002</w:t>
      </w:r>
      <w:r w:rsidRPr="00672455">
        <w:rPr>
          <w:rFonts w:ascii="Times New Roman" w:hAnsi="Times New Roman" w:cs="Times New Roman"/>
          <w:lang w:val="en-US"/>
        </w:rPr>
        <w:t>b</w:t>
      </w:r>
      <w:r w:rsidRPr="00672455">
        <w:rPr>
          <w:rFonts w:ascii="Times New Roman" w:hAnsi="Times New Roman" w:cs="Times New Roman"/>
        </w:rPr>
        <w:t xml:space="preserve">: </w:t>
      </w:r>
      <w:r w:rsidRPr="003251C8">
        <w:rPr>
          <w:rFonts w:ascii="Times New Roman" w:hAnsi="Times New Roman" w:cs="Times New Roman"/>
        </w:rPr>
        <w:t>439-440</w:t>
      </w:r>
      <w:r w:rsidRPr="00672455">
        <w:rPr>
          <w:rFonts w:ascii="Times New Roman" w:hAnsi="Times New Roman" w:cs="Times New Roman"/>
        </w:rPr>
        <w:t>].</w:t>
      </w:r>
    </w:p>
  </w:footnote>
  <w:footnote w:id="260">
    <w:p w14:paraId="202C65F1" w14:textId="77777777" w:rsidR="00D16DA8" w:rsidRPr="00402BA9" w:rsidRDefault="00D16DA8" w:rsidP="00471A8F">
      <w:pPr>
        <w:pStyle w:val="ac"/>
        <w:jc w:val="both"/>
        <w:rPr>
          <w:rFonts w:ascii="Times New Roman" w:hAnsi="Times New Roman" w:cs="Times New Roman"/>
        </w:rPr>
      </w:pPr>
      <w:r w:rsidRPr="00DE27D3">
        <w:rPr>
          <w:rStyle w:val="ae"/>
          <w:rFonts w:ascii="Times New Roman" w:hAnsi="Times New Roman" w:cs="Times New Roman"/>
        </w:rPr>
        <w:footnoteRef/>
      </w:r>
      <w:r w:rsidRPr="00402BA9">
        <w:rPr>
          <w:rFonts w:ascii="Times New Roman" w:hAnsi="Times New Roman" w:cs="Times New Roman"/>
        </w:rPr>
        <w:t xml:space="preserve"> </w:t>
      </w:r>
      <w:proofErr w:type="spellStart"/>
      <w:r w:rsidRPr="00DE27D3">
        <w:rPr>
          <w:rFonts w:ascii="Times New Roman" w:hAnsi="Times New Roman" w:cs="Times New Roman"/>
        </w:rPr>
        <w:t>Маньчж</w:t>
      </w:r>
      <w:proofErr w:type="spellEnd"/>
      <w:r w:rsidRPr="00402BA9">
        <w:rPr>
          <w:rFonts w:ascii="Times New Roman" w:hAnsi="Times New Roman" w:cs="Times New Roman"/>
        </w:rPr>
        <w:t xml:space="preserve">. </w:t>
      </w:r>
      <w:proofErr w:type="spellStart"/>
      <w:r w:rsidRPr="00DE27D3">
        <w:rPr>
          <w:rFonts w:ascii="Times New Roman" w:hAnsi="Times New Roman" w:cs="Times New Roman"/>
          <w:lang w:val="en-US"/>
        </w:rPr>
        <w:t>julergi</w:t>
      </w:r>
      <w:proofErr w:type="spellEnd"/>
      <w:r w:rsidRPr="00402BA9">
        <w:rPr>
          <w:rFonts w:ascii="Times New Roman" w:hAnsi="Times New Roman" w:cs="Times New Roman"/>
        </w:rPr>
        <w:t xml:space="preserve"> </w:t>
      </w:r>
      <w:proofErr w:type="spellStart"/>
      <w:r w:rsidRPr="00DE27D3">
        <w:rPr>
          <w:rFonts w:ascii="Times New Roman" w:hAnsi="Times New Roman" w:cs="Times New Roman"/>
          <w:lang w:val="en-US"/>
        </w:rPr>
        <w:t>dzang</w:t>
      </w:r>
      <w:proofErr w:type="spellEnd"/>
      <w:r w:rsidRPr="00402BA9">
        <w:rPr>
          <w:rFonts w:ascii="Times New Roman" w:hAnsi="Times New Roman" w:cs="Times New Roman"/>
        </w:rPr>
        <w:t xml:space="preserve">; </w:t>
      </w:r>
      <w:r w:rsidRPr="00DE27D3">
        <w:rPr>
          <w:rFonts w:ascii="Times New Roman" w:hAnsi="Times New Roman" w:cs="Times New Roman"/>
        </w:rPr>
        <w:t>кит</w:t>
      </w:r>
      <w:r w:rsidRPr="00402BA9">
        <w:rPr>
          <w:rFonts w:ascii="Times New Roman" w:hAnsi="Times New Roman" w:cs="Times New Roman"/>
        </w:rPr>
        <w:t xml:space="preserve">. </w:t>
      </w:r>
      <w:r w:rsidRPr="00DE27D3">
        <w:rPr>
          <w:rFonts w:ascii="Times New Roman" w:hAnsi="Times New Roman" w:cs="Times New Roman"/>
        </w:rPr>
        <w:t>前藏</w:t>
      </w:r>
      <w:r w:rsidRPr="00402BA9">
        <w:rPr>
          <w:rFonts w:ascii="Times New Roman" w:hAnsi="Times New Roman" w:cs="Times New Roman"/>
        </w:rPr>
        <w:t>.</w:t>
      </w:r>
    </w:p>
  </w:footnote>
  <w:footnote w:id="261">
    <w:p w14:paraId="624FA4A4" w14:textId="77777777" w:rsidR="00D16DA8" w:rsidRPr="00EF78D5" w:rsidRDefault="00D16DA8" w:rsidP="003251C8">
      <w:pPr>
        <w:pStyle w:val="ac"/>
        <w:jc w:val="both"/>
        <w:rPr>
          <w:rFonts w:ascii="Times New Roman" w:hAnsi="Times New Roman" w:cs="Times New Roman"/>
        </w:rPr>
      </w:pPr>
      <w:r w:rsidRPr="00713B2E">
        <w:rPr>
          <w:rStyle w:val="ae"/>
          <w:rFonts w:ascii="Times New Roman" w:hAnsi="Times New Roman" w:cs="Times New Roman"/>
        </w:rPr>
        <w:footnoteRef/>
      </w:r>
      <w:r w:rsidRPr="00794233">
        <w:rPr>
          <w:rFonts w:ascii="Times New Roman" w:hAnsi="Times New Roman" w:cs="Times New Roman"/>
          <w:lang w:val="en-US"/>
        </w:rPr>
        <w:t xml:space="preserve"> </w:t>
      </w:r>
      <w:proofErr w:type="spellStart"/>
      <w:r w:rsidRPr="00713B2E">
        <w:rPr>
          <w:rFonts w:ascii="Times New Roman" w:hAnsi="Times New Roman" w:cs="Times New Roman"/>
        </w:rPr>
        <w:t>Тиб</w:t>
      </w:r>
      <w:proofErr w:type="spellEnd"/>
      <w:r w:rsidRPr="00794233">
        <w:rPr>
          <w:rFonts w:ascii="Times New Roman" w:hAnsi="Times New Roman" w:cs="Times New Roman"/>
          <w:lang w:val="en-US"/>
        </w:rPr>
        <w:t xml:space="preserve">. </w:t>
      </w:r>
      <w:proofErr w:type="spellStart"/>
      <w:r w:rsidRPr="00713B2E">
        <w:rPr>
          <w:rFonts w:ascii="Times New Roman" w:hAnsi="Times New Roman" w:cs="Times New Roman"/>
          <w:lang w:val="en-US"/>
        </w:rPr>
        <w:t>dpal</w:t>
      </w:r>
      <w:proofErr w:type="spellEnd"/>
      <w:r w:rsidRPr="00794233">
        <w:rPr>
          <w:rFonts w:ascii="Times New Roman" w:hAnsi="Times New Roman" w:cs="Times New Roman"/>
          <w:lang w:val="en-US"/>
        </w:rPr>
        <w:t xml:space="preserve"> ‘</w:t>
      </w:r>
      <w:r w:rsidRPr="00713B2E">
        <w:rPr>
          <w:rFonts w:ascii="Times New Roman" w:hAnsi="Times New Roman" w:cs="Times New Roman"/>
          <w:lang w:val="en-US"/>
        </w:rPr>
        <w:t>khor</w:t>
      </w:r>
      <w:r w:rsidRPr="00794233">
        <w:rPr>
          <w:rFonts w:ascii="Times New Roman" w:hAnsi="Times New Roman" w:cs="Times New Roman"/>
          <w:lang w:val="en-US"/>
        </w:rPr>
        <w:t xml:space="preserve"> </w:t>
      </w:r>
      <w:proofErr w:type="spellStart"/>
      <w:r w:rsidRPr="00713B2E">
        <w:rPr>
          <w:rFonts w:ascii="Times New Roman" w:hAnsi="Times New Roman" w:cs="Times New Roman"/>
          <w:lang w:val="en-US"/>
        </w:rPr>
        <w:t>chos</w:t>
      </w:r>
      <w:proofErr w:type="spellEnd"/>
      <w:r w:rsidRPr="00794233">
        <w:rPr>
          <w:rFonts w:ascii="Times New Roman" w:hAnsi="Times New Roman" w:cs="Times New Roman"/>
          <w:lang w:val="en-US"/>
        </w:rPr>
        <w:t xml:space="preserve"> </w:t>
      </w:r>
      <w:proofErr w:type="spellStart"/>
      <w:r w:rsidRPr="00713B2E">
        <w:rPr>
          <w:rFonts w:ascii="Times New Roman" w:hAnsi="Times New Roman" w:cs="Times New Roman"/>
          <w:lang w:val="en-US"/>
        </w:rPr>
        <w:t>sde</w:t>
      </w:r>
      <w:proofErr w:type="spellEnd"/>
      <w:r w:rsidRPr="00794233">
        <w:rPr>
          <w:rFonts w:ascii="Times New Roman" w:hAnsi="Times New Roman" w:cs="Times New Roman"/>
          <w:lang w:val="en-US"/>
        </w:rPr>
        <w:t xml:space="preserve">. </w:t>
      </w:r>
      <w:r w:rsidRPr="00713B2E">
        <w:rPr>
          <w:rFonts w:ascii="Times New Roman" w:hAnsi="Times New Roman" w:cs="Times New Roman"/>
        </w:rPr>
        <w:t xml:space="preserve">Один из знаменитых </w:t>
      </w:r>
      <w:r>
        <w:rPr>
          <w:rFonts w:ascii="Times New Roman" w:hAnsi="Times New Roman" w:cs="Times New Roman"/>
        </w:rPr>
        <w:t>старых монастырей, расположенных</w:t>
      </w:r>
      <w:r w:rsidRPr="00713B2E">
        <w:rPr>
          <w:rFonts w:ascii="Times New Roman" w:hAnsi="Times New Roman" w:cs="Times New Roman"/>
        </w:rPr>
        <w:t xml:space="preserve"> в </w:t>
      </w:r>
      <w:r>
        <w:rPr>
          <w:rFonts w:ascii="Times New Roman" w:hAnsi="Times New Roman" w:cs="Times New Roman"/>
        </w:rPr>
        <w:t xml:space="preserve">области </w:t>
      </w:r>
      <w:proofErr w:type="spellStart"/>
      <w:r w:rsidRPr="00713B2E">
        <w:rPr>
          <w:rFonts w:ascii="Times New Roman" w:hAnsi="Times New Roman" w:cs="Times New Roman"/>
        </w:rPr>
        <w:t>Гьелце</w:t>
      </w:r>
      <w:proofErr w:type="spellEnd"/>
      <w:r w:rsidRPr="00713B2E">
        <w:rPr>
          <w:rFonts w:ascii="Times New Roman" w:hAnsi="Times New Roman" w:cs="Times New Roman"/>
        </w:rPr>
        <w:t xml:space="preserve"> (</w:t>
      </w:r>
      <w:proofErr w:type="spellStart"/>
      <w:r w:rsidRPr="00713B2E">
        <w:rPr>
          <w:rFonts w:ascii="Times New Roman" w:hAnsi="Times New Roman" w:cs="Times New Roman"/>
          <w:lang w:val="en-US"/>
        </w:rPr>
        <w:t>rgyal</w:t>
      </w:r>
      <w:proofErr w:type="spellEnd"/>
      <w:r w:rsidRPr="00713B2E">
        <w:rPr>
          <w:rFonts w:ascii="Times New Roman" w:hAnsi="Times New Roman" w:cs="Times New Roman"/>
        </w:rPr>
        <w:t xml:space="preserve"> </w:t>
      </w:r>
      <w:proofErr w:type="spellStart"/>
      <w:r w:rsidRPr="00713B2E">
        <w:rPr>
          <w:rFonts w:ascii="Times New Roman" w:hAnsi="Times New Roman" w:cs="Times New Roman"/>
          <w:lang w:val="en-US"/>
        </w:rPr>
        <w:t>rtse</w:t>
      </w:r>
      <w:proofErr w:type="spellEnd"/>
      <w:r w:rsidRPr="00713B2E">
        <w:rPr>
          <w:rFonts w:ascii="Times New Roman" w:hAnsi="Times New Roman" w:cs="Times New Roman"/>
        </w:rPr>
        <w:t xml:space="preserve">). </w:t>
      </w:r>
      <w:r w:rsidRPr="00EF78D5">
        <w:rPr>
          <w:rFonts w:ascii="Times New Roman" w:hAnsi="Times New Roman" w:cs="Times New Roman"/>
        </w:rPr>
        <w:t>Основан в 1418-1425 гг.</w:t>
      </w:r>
    </w:p>
  </w:footnote>
  <w:footnote w:id="262">
    <w:p w14:paraId="246C1C78" w14:textId="77777777" w:rsidR="00D16DA8" w:rsidRPr="00EF78D5" w:rsidRDefault="00D16DA8" w:rsidP="003251C8">
      <w:pPr>
        <w:pStyle w:val="ac"/>
        <w:jc w:val="both"/>
      </w:pPr>
      <w:r w:rsidRPr="00EF78D5">
        <w:rPr>
          <w:rStyle w:val="ae"/>
          <w:rFonts w:ascii="Times New Roman" w:hAnsi="Times New Roman" w:cs="Times New Roman"/>
        </w:rPr>
        <w:footnoteRef/>
      </w:r>
      <w:r w:rsidRPr="00EF78D5">
        <w:rPr>
          <w:rFonts w:ascii="Times New Roman" w:hAnsi="Times New Roman" w:cs="Times New Roman"/>
        </w:rPr>
        <w:t xml:space="preserve"> </w:t>
      </w:r>
      <w:proofErr w:type="spellStart"/>
      <w:r w:rsidRPr="00EF78D5">
        <w:rPr>
          <w:rFonts w:ascii="Times New Roman" w:hAnsi="Times New Roman" w:cs="Times New Roman"/>
        </w:rPr>
        <w:t>Тиб</w:t>
      </w:r>
      <w:proofErr w:type="spellEnd"/>
      <w:r w:rsidRPr="00EF78D5">
        <w:rPr>
          <w:rFonts w:ascii="Times New Roman" w:hAnsi="Times New Roman" w:cs="Times New Roman"/>
        </w:rPr>
        <w:t xml:space="preserve">. </w:t>
      </w:r>
      <w:r w:rsidRPr="00402BA9">
        <w:rPr>
          <w:rFonts w:ascii="Times New Roman" w:hAnsi="Times New Roman" w:cs="Times New Roman"/>
        </w:rPr>
        <w:t>‘</w:t>
      </w:r>
      <w:r w:rsidRPr="00EF78D5">
        <w:rPr>
          <w:rFonts w:ascii="Times New Roman" w:hAnsi="Times New Roman" w:cs="Times New Roman"/>
          <w:lang w:val="en-US"/>
        </w:rPr>
        <w:t>dam</w:t>
      </w:r>
      <w:r w:rsidRPr="00EF78D5">
        <w:rPr>
          <w:rFonts w:ascii="Times New Roman" w:hAnsi="Times New Roman" w:cs="Times New Roman"/>
        </w:rPr>
        <w:t xml:space="preserve">; кит. </w:t>
      </w:r>
      <w:r w:rsidRPr="00EF78D5">
        <w:rPr>
          <w:rFonts w:ascii="Times New Roman" w:hAnsi="Times New Roman" w:cs="Times New Roman"/>
        </w:rPr>
        <w:t>達木</w:t>
      </w:r>
      <w:r>
        <w:rPr>
          <w:rFonts w:ascii="Times New Roman" w:hAnsi="Times New Roman" w:cs="Times New Roman"/>
        </w:rPr>
        <w:t>. Б</w:t>
      </w:r>
      <w:r w:rsidRPr="00EF78D5">
        <w:rPr>
          <w:rFonts w:ascii="Times New Roman" w:hAnsi="Times New Roman" w:cs="Times New Roman"/>
        </w:rPr>
        <w:t xml:space="preserve">огатая пастбищами область на границе между Тибетом и </w:t>
      </w:r>
      <w:proofErr w:type="spellStart"/>
      <w:r w:rsidRPr="00EF78D5">
        <w:rPr>
          <w:rFonts w:ascii="Times New Roman" w:hAnsi="Times New Roman" w:cs="Times New Roman"/>
        </w:rPr>
        <w:t>Кукунором</w:t>
      </w:r>
      <w:proofErr w:type="spellEnd"/>
      <w:r w:rsidRPr="00EF78D5">
        <w:rPr>
          <w:rFonts w:ascii="Times New Roman" w:hAnsi="Times New Roman" w:cs="Times New Roman"/>
        </w:rPr>
        <w:t>, в которой проживали монгольские кочевники</w:t>
      </w:r>
      <w:r>
        <w:rPr>
          <w:rFonts w:ascii="Times New Roman" w:hAnsi="Times New Roman" w:cs="Times New Roman"/>
        </w:rPr>
        <w:t>.</w:t>
      </w:r>
    </w:p>
  </w:footnote>
  <w:footnote w:id="263">
    <w:p w14:paraId="628CE8DB" w14:textId="77777777" w:rsidR="00D16DA8" w:rsidRDefault="00D16DA8">
      <w:pPr>
        <w:pStyle w:val="ac"/>
      </w:pPr>
      <w:r>
        <w:rPr>
          <w:rStyle w:val="ae"/>
        </w:rPr>
        <w:footnoteRef/>
      </w:r>
      <w:r>
        <w:t xml:space="preserve"> </w:t>
      </w:r>
      <w:r w:rsidRPr="00C26741">
        <w:rPr>
          <w:rFonts w:ascii="Times New Roman" w:hAnsi="Times New Roman" w:cs="Times New Roman"/>
        </w:rPr>
        <w:t>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w:t>
      </w:r>
      <w:r>
        <w:rPr>
          <w:rFonts w:ascii="Times New Roman" w:hAnsi="Times New Roman" w:cs="Times New Roman"/>
        </w:rPr>
        <w:t xml:space="preserve"> </w:t>
      </w:r>
      <w:r w:rsidRPr="00C26741">
        <w:rPr>
          <w:rFonts w:ascii="Times New Roman" w:hAnsi="Times New Roman" w:cs="Times New Roman"/>
        </w:rPr>
        <w:t>158-160].</w:t>
      </w:r>
    </w:p>
  </w:footnote>
  <w:footnote w:id="264">
    <w:p w14:paraId="52CDFB6A" w14:textId="77777777" w:rsidR="00D16DA8" w:rsidRDefault="00D16DA8">
      <w:pPr>
        <w:pStyle w:val="ac"/>
      </w:pPr>
      <w:r>
        <w:rPr>
          <w:rStyle w:val="ae"/>
        </w:rPr>
        <w:footnoteRef/>
      </w:r>
      <w:r>
        <w:t xml:space="preserve"> </w:t>
      </w:r>
      <w:r w:rsidRPr="00C26741">
        <w:rPr>
          <w:rFonts w:ascii="Times New Roman" w:hAnsi="Times New Roman" w:cs="Times New Roman"/>
        </w:rPr>
        <w:t>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w:t>
      </w:r>
      <w:r>
        <w:rPr>
          <w:rFonts w:ascii="Times New Roman" w:hAnsi="Times New Roman" w:cs="Times New Roman"/>
        </w:rPr>
        <w:t xml:space="preserve"> 161</w:t>
      </w:r>
      <w:r w:rsidRPr="00C26741">
        <w:rPr>
          <w:rFonts w:ascii="Times New Roman" w:hAnsi="Times New Roman" w:cs="Times New Roman"/>
        </w:rPr>
        <w:t>].</w:t>
      </w:r>
    </w:p>
  </w:footnote>
  <w:footnote w:id="265">
    <w:p w14:paraId="4332F3E4" w14:textId="77777777" w:rsidR="00D16DA8" w:rsidRPr="00093D43" w:rsidRDefault="00D16DA8">
      <w:pPr>
        <w:pStyle w:val="ac"/>
        <w:rPr>
          <w:rFonts w:ascii="Times New Roman" w:hAnsi="Times New Roman" w:cs="Times New Roman"/>
        </w:rPr>
      </w:pPr>
      <w:r>
        <w:rPr>
          <w:rStyle w:val="ae"/>
        </w:rPr>
        <w:footnoteRef/>
      </w:r>
      <w:r>
        <w:t xml:space="preserve"> </w:t>
      </w:r>
      <w:r w:rsidRPr="00C26741">
        <w:rPr>
          <w:rFonts w:ascii="Times New Roman" w:hAnsi="Times New Roman" w:cs="Times New Roman"/>
        </w:rPr>
        <w:t xml:space="preserve">Маньчжурский текст взят из факсимиле-издания «Драгоценное собрание архивных документов цинского </w:t>
      </w:r>
      <w:r w:rsidRPr="00093D43">
        <w:rPr>
          <w:rFonts w:ascii="Times New Roman" w:hAnsi="Times New Roman" w:cs="Times New Roman"/>
        </w:rPr>
        <w:t>двора, относящихся к последовательным воплощениям Далай-лам» [Драгоценное собрание, 2002: 162].</w:t>
      </w:r>
    </w:p>
  </w:footnote>
  <w:footnote w:id="266">
    <w:p w14:paraId="14C33844" w14:textId="60D98BC0" w:rsidR="00D16DA8" w:rsidRPr="00C26741" w:rsidRDefault="00D16DA8">
      <w:pPr>
        <w:pStyle w:val="ac"/>
      </w:pPr>
      <w:r w:rsidRPr="00093D43">
        <w:rPr>
          <w:rStyle w:val="ae"/>
          <w:rFonts w:ascii="Times New Roman" w:hAnsi="Times New Roman" w:cs="Times New Roman"/>
        </w:rPr>
        <w:footnoteRef/>
      </w:r>
      <w:r w:rsidRPr="00093D43">
        <w:rPr>
          <w:rFonts w:ascii="Times New Roman" w:hAnsi="Times New Roman" w:cs="Times New Roman"/>
        </w:rPr>
        <w:t xml:space="preserve"> Тибетский текст взят из жизнеописания Далай-ламы </w:t>
      </w:r>
      <w:r w:rsidRPr="00093D43">
        <w:rPr>
          <w:rFonts w:ascii="Times New Roman" w:hAnsi="Times New Roman" w:cs="Times New Roman"/>
          <w:lang w:val="en-US"/>
        </w:rPr>
        <w:t>VIII</w:t>
      </w:r>
      <w:r w:rsidRPr="00093D43">
        <w:rPr>
          <w:rFonts w:ascii="Times New Roman" w:hAnsi="Times New Roman" w:cs="Times New Roman"/>
        </w:rPr>
        <w:t xml:space="preserve"> </w:t>
      </w:r>
      <w:proofErr w:type="spellStart"/>
      <w:r w:rsidRPr="00093D43">
        <w:rPr>
          <w:rFonts w:ascii="Times New Roman" w:hAnsi="Times New Roman" w:cs="Times New Roman"/>
        </w:rPr>
        <w:t>Джампел</w:t>
      </w:r>
      <w:proofErr w:type="spellEnd"/>
      <w:r w:rsidRPr="00093D43">
        <w:rPr>
          <w:rFonts w:ascii="Times New Roman" w:hAnsi="Times New Roman" w:cs="Times New Roman"/>
        </w:rPr>
        <w:t xml:space="preserve"> </w:t>
      </w:r>
      <w:proofErr w:type="spellStart"/>
      <w:r w:rsidRPr="00093D43">
        <w:rPr>
          <w:rFonts w:ascii="Times New Roman" w:hAnsi="Times New Roman" w:cs="Times New Roman"/>
        </w:rPr>
        <w:t>Гьяцо</w:t>
      </w:r>
      <w:proofErr w:type="spellEnd"/>
      <w:r w:rsidRPr="00093D43">
        <w:rPr>
          <w:rFonts w:ascii="Times New Roman" w:hAnsi="Times New Roman" w:cs="Times New Roman"/>
        </w:rPr>
        <w:t xml:space="preserve"> [Демо </w:t>
      </w:r>
      <w:r w:rsidR="00611373">
        <w:rPr>
          <w:rFonts w:ascii="Times New Roman" w:hAnsi="Times New Roman" w:cs="Times New Roman"/>
          <w:lang w:val="en-US"/>
        </w:rPr>
        <w:t>s</w:t>
      </w:r>
      <w:r w:rsidR="00611373" w:rsidRPr="00611373">
        <w:rPr>
          <w:rFonts w:ascii="Times New Roman" w:hAnsi="Times New Roman" w:cs="Times New Roman"/>
        </w:rPr>
        <w:t>.</w:t>
      </w:r>
      <w:r w:rsidR="00611373">
        <w:rPr>
          <w:rFonts w:ascii="Times New Roman" w:hAnsi="Times New Roman" w:cs="Times New Roman"/>
          <w:lang w:val="en-US"/>
        </w:rPr>
        <w:t>a</w:t>
      </w:r>
      <w:r w:rsidR="00611373" w:rsidRPr="00611373">
        <w:rPr>
          <w:rFonts w:ascii="Times New Roman" w:hAnsi="Times New Roman" w:cs="Times New Roman"/>
        </w:rPr>
        <w:t>.</w:t>
      </w:r>
      <w:r w:rsidRPr="00093D43">
        <w:rPr>
          <w:rFonts w:ascii="Times New Roman" w:hAnsi="Times New Roman" w:cs="Times New Roman"/>
        </w:rPr>
        <w:t xml:space="preserve">: </w:t>
      </w:r>
      <w:r w:rsidRPr="00093D43">
        <w:rPr>
          <w:rFonts w:ascii="Times New Roman" w:eastAsia="PMingLiU" w:hAnsi="Times New Roman" w:cs="Times New Roman"/>
          <w:lang w:eastAsia="zh-MO"/>
        </w:rPr>
        <w:t>22</w:t>
      </w:r>
      <w:r w:rsidRPr="00093D43">
        <w:rPr>
          <w:rFonts w:ascii="Times New Roman" w:eastAsia="PMingLiU" w:hAnsi="Times New Roman" w:cs="Times New Roman"/>
          <w:lang w:val="en-US" w:eastAsia="zh-MO"/>
        </w:rPr>
        <w:t>b</w:t>
      </w:r>
      <w:r w:rsidRPr="00093D43">
        <w:rPr>
          <w:rFonts w:ascii="Times New Roman" w:eastAsia="PMingLiU" w:hAnsi="Times New Roman" w:cs="Times New Roman"/>
          <w:lang w:eastAsia="zh-MO"/>
        </w:rPr>
        <w:t>-23</w:t>
      </w:r>
      <w:r w:rsidRPr="00093D43">
        <w:rPr>
          <w:rFonts w:ascii="Times New Roman" w:eastAsia="PMingLiU" w:hAnsi="Times New Roman" w:cs="Times New Roman"/>
          <w:lang w:val="en-US" w:eastAsia="zh-MO"/>
        </w:rPr>
        <w:t>a</w:t>
      </w:r>
      <w:r w:rsidRPr="00093D43">
        <w:rPr>
          <w:rFonts w:ascii="Times New Roman" w:hAnsi="Times New Roman" w:cs="Times New Roman"/>
        </w:rPr>
        <w:t>].</w:t>
      </w:r>
    </w:p>
  </w:footnote>
  <w:footnote w:id="267">
    <w:p w14:paraId="2052324A" w14:textId="77777777" w:rsidR="00D16DA8" w:rsidRPr="00093D43" w:rsidRDefault="00D16DA8">
      <w:pPr>
        <w:pStyle w:val="ac"/>
        <w:rPr>
          <w:rFonts w:ascii="Times New Roman" w:hAnsi="Times New Roman" w:cs="Times New Roman"/>
        </w:rPr>
      </w:pPr>
      <w:r w:rsidRPr="00093D43">
        <w:rPr>
          <w:rStyle w:val="ae"/>
          <w:rFonts w:ascii="Times New Roman" w:hAnsi="Times New Roman" w:cs="Times New Roman"/>
        </w:rPr>
        <w:footnoteRef/>
      </w:r>
      <w:r w:rsidRPr="00093D43">
        <w:rPr>
          <w:rFonts w:ascii="Times New Roman" w:hAnsi="Times New Roman" w:cs="Times New Roman"/>
        </w:rPr>
        <w:t xml:space="preserve"> Представлен перевод маньчжурского текста.</w:t>
      </w:r>
    </w:p>
  </w:footnote>
  <w:footnote w:id="268">
    <w:p w14:paraId="0C601375" w14:textId="77777777" w:rsidR="00D16DA8" w:rsidRPr="00093D43" w:rsidRDefault="00D16DA8">
      <w:pPr>
        <w:pStyle w:val="ac"/>
      </w:pPr>
      <w:r>
        <w:rPr>
          <w:rStyle w:val="ae"/>
        </w:rPr>
        <w:footnoteRef/>
      </w:r>
      <w:r>
        <w:t xml:space="preserve"> </w:t>
      </w:r>
      <w:r w:rsidRPr="00C26741">
        <w:rPr>
          <w:rFonts w:ascii="Times New Roman" w:hAnsi="Times New Roman" w:cs="Times New Roman"/>
        </w:rPr>
        <w:t>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w:t>
      </w:r>
      <w:r>
        <w:rPr>
          <w:rFonts w:ascii="Times New Roman" w:hAnsi="Times New Roman" w:cs="Times New Roman"/>
        </w:rPr>
        <w:t xml:space="preserve"> 163-165</w:t>
      </w:r>
      <w:r w:rsidRPr="00C26741">
        <w:rPr>
          <w:rFonts w:ascii="Times New Roman" w:hAnsi="Times New Roman" w:cs="Times New Roman"/>
        </w:rPr>
        <w:t>].</w:t>
      </w:r>
    </w:p>
  </w:footnote>
  <w:footnote w:id="269">
    <w:p w14:paraId="5CD7296C" w14:textId="77777777" w:rsidR="00D16DA8" w:rsidRDefault="00D16DA8">
      <w:pPr>
        <w:pStyle w:val="ac"/>
      </w:pPr>
      <w:r>
        <w:rPr>
          <w:rStyle w:val="ae"/>
        </w:rPr>
        <w:footnoteRef/>
      </w:r>
      <w:r>
        <w:t xml:space="preserve"> </w:t>
      </w:r>
      <w:r w:rsidRPr="00C26741">
        <w:rPr>
          <w:rFonts w:ascii="Times New Roman" w:hAnsi="Times New Roman" w:cs="Times New Roman"/>
        </w:rPr>
        <w:t>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w:t>
      </w:r>
      <w:r>
        <w:rPr>
          <w:rFonts w:ascii="Times New Roman" w:hAnsi="Times New Roman" w:cs="Times New Roman"/>
        </w:rPr>
        <w:t xml:space="preserve"> </w:t>
      </w:r>
      <w:r w:rsidRPr="00093D43">
        <w:rPr>
          <w:rFonts w:ascii="Times New Roman" w:hAnsi="Times New Roman" w:cs="Times New Roman"/>
        </w:rPr>
        <w:t>167-169</w:t>
      </w:r>
      <w:r w:rsidRPr="00C26741">
        <w:rPr>
          <w:rFonts w:ascii="Times New Roman" w:hAnsi="Times New Roman" w:cs="Times New Roman"/>
        </w:rPr>
        <w:t>].</w:t>
      </w:r>
    </w:p>
  </w:footnote>
  <w:footnote w:id="270">
    <w:p w14:paraId="455CFDBC" w14:textId="77777777" w:rsidR="00D16DA8" w:rsidRPr="00093D43" w:rsidRDefault="00D16DA8">
      <w:pPr>
        <w:pStyle w:val="ac"/>
        <w:rPr>
          <w:rFonts w:ascii="Times New Roman" w:hAnsi="Times New Roman" w:cs="Times New Roman"/>
        </w:rPr>
      </w:pPr>
      <w:r w:rsidRPr="00093D43">
        <w:rPr>
          <w:rStyle w:val="ae"/>
          <w:rFonts w:ascii="Times New Roman" w:hAnsi="Times New Roman" w:cs="Times New Roman"/>
        </w:rPr>
        <w:footnoteRef/>
      </w:r>
      <w:r w:rsidRPr="00093D43">
        <w:rPr>
          <w:rFonts w:ascii="Times New Roman" w:hAnsi="Times New Roman" w:cs="Times New Roman"/>
        </w:rPr>
        <w:t xml:space="preserve"> Тибетский текст взят из сочинения Тендзин </w:t>
      </w:r>
      <w:proofErr w:type="spellStart"/>
      <w:r w:rsidRPr="00093D43">
        <w:rPr>
          <w:rFonts w:ascii="Times New Roman" w:hAnsi="Times New Roman" w:cs="Times New Roman"/>
        </w:rPr>
        <w:t>Пелджора</w:t>
      </w:r>
      <w:proofErr w:type="spellEnd"/>
      <w:r w:rsidRPr="00093D43">
        <w:rPr>
          <w:rFonts w:ascii="Times New Roman" w:hAnsi="Times New Roman" w:cs="Times New Roman"/>
        </w:rPr>
        <w:t xml:space="preserve"> «Биография </w:t>
      </w:r>
      <w:proofErr w:type="spellStart"/>
      <w:r w:rsidRPr="00093D43">
        <w:rPr>
          <w:rFonts w:ascii="Times New Roman" w:hAnsi="Times New Roman" w:cs="Times New Roman"/>
        </w:rPr>
        <w:t>Дорин</w:t>
      </w:r>
      <w:proofErr w:type="spellEnd"/>
      <w:r w:rsidRPr="00093D43">
        <w:rPr>
          <w:rFonts w:ascii="Times New Roman" w:hAnsi="Times New Roman" w:cs="Times New Roman"/>
        </w:rPr>
        <w:t xml:space="preserve"> Пандиты» [БДП, 2006: 85-86].</w:t>
      </w:r>
    </w:p>
  </w:footnote>
  <w:footnote w:id="271">
    <w:p w14:paraId="1B7EE58C" w14:textId="77777777" w:rsidR="00D16DA8" w:rsidRDefault="00D16DA8">
      <w:pPr>
        <w:pStyle w:val="ac"/>
      </w:pPr>
      <w:r>
        <w:rPr>
          <w:rStyle w:val="ae"/>
        </w:rPr>
        <w:footnoteRef/>
      </w:r>
      <w:r>
        <w:t xml:space="preserve"> </w:t>
      </w:r>
      <w:r w:rsidRPr="00C26741">
        <w:rPr>
          <w:rFonts w:ascii="Times New Roman" w:hAnsi="Times New Roman" w:cs="Times New Roman"/>
        </w:rPr>
        <w:t>Маньчжурский текст взят из факсимиле-издания «Драгоценное собрание архивных документов цинского двора, относящихся к последовательным воплощениям Далай-лам» [Драгоценное собрание, 2002:</w:t>
      </w:r>
      <w:r>
        <w:rPr>
          <w:rFonts w:ascii="Times New Roman" w:hAnsi="Times New Roman" w:cs="Times New Roman"/>
        </w:rPr>
        <w:t xml:space="preserve"> </w:t>
      </w:r>
      <w:r w:rsidRPr="00093D43">
        <w:rPr>
          <w:rFonts w:ascii="Times New Roman" w:hAnsi="Times New Roman" w:cs="Times New Roman"/>
        </w:rPr>
        <w:t>180-182</w:t>
      </w:r>
      <w:r w:rsidRPr="00C26741">
        <w:rPr>
          <w:rFonts w:ascii="Times New Roman" w:hAnsi="Times New Roman" w:cs="Times New Roman"/>
        </w:rPr>
        <w:t>].</w:t>
      </w:r>
    </w:p>
  </w:footnote>
  <w:footnote w:id="272">
    <w:p w14:paraId="6E38F3F0" w14:textId="0642EAC0" w:rsidR="00D16DA8" w:rsidRPr="00033EF3" w:rsidRDefault="00D16DA8" w:rsidP="000532E3">
      <w:pPr>
        <w:pStyle w:val="ac"/>
        <w:jc w:val="both"/>
        <w:rPr>
          <w:rFonts w:ascii="Times New Roman" w:hAnsi="Times New Roman" w:cs="Times New Roman"/>
        </w:rPr>
      </w:pPr>
      <w:r w:rsidRPr="000532E3">
        <w:rPr>
          <w:rStyle w:val="ae"/>
          <w:rFonts w:ascii="Times New Roman" w:hAnsi="Times New Roman" w:cs="Times New Roman"/>
        </w:rPr>
        <w:footnoteRef/>
      </w:r>
      <w:r w:rsidRPr="000532E3">
        <w:rPr>
          <w:rFonts w:ascii="Times New Roman" w:hAnsi="Times New Roman" w:cs="Times New Roman"/>
        </w:rPr>
        <w:t xml:space="preserve"> Тибетский текст взят из рукописного сборника документов под названием «Указы китайских императоров Далай-ламам и донесения последних»</w:t>
      </w:r>
      <w:r>
        <w:rPr>
          <w:rFonts w:ascii="Times New Roman" w:hAnsi="Times New Roman" w:cs="Times New Roman"/>
        </w:rPr>
        <w:t xml:space="preserve">, хранящегося в Научной библиотеке им. Горького при СПбГУ </w:t>
      </w:r>
      <w:r w:rsidRPr="000532E3">
        <w:rPr>
          <w:rFonts w:ascii="Times New Roman" w:hAnsi="Times New Roman" w:cs="Times New Roman"/>
        </w:rPr>
        <w:t>[</w:t>
      </w:r>
      <w:r>
        <w:rPr>
          <w:rFonts w:ascii="Times New Roman" w:hAnsi="Times New Roman" w:cs="Times New Roman"/>
        </w:rPr>
        <w:t xml:space="preserve">Указы китайских императоров, </w:t>
      </w:r>
      <w:r w:rsidR="00611373">
        <w:rPr>
          <w:rFonts w:ascii="Times New Roman" w:hAnsi="Times New Roman" w:cs="Times New Roman"/>
          <w:lang w:val="en-US"/>
        </w:rPr>
        <w:t>s</w:t>
      </w:r>
      <w:r w:rsidR="00611373" w:rsidRPr="0064748A">
        <w:rPr>
          <w:rFonts w:ascii="Times New Roman" w:hAnsi="Times New Roman" w:cs="Times New Roman"/>
        </w:rPr>
        <w:t>.</w:t>
      </w:r>
      <w:r w:rsidR="00611373">
        <w:rPr>
          <w:rFonts w:ascii="Times New Roman" w:hAnsi="Times New Roman" w:cs="Times New Roman"/>
          <w:lang w:val="en-US"/>
        </w:rPr>
        <w:t>a</w:t>
      </w:r>
      <w:r w:rsidR="00611373" w:rsidRPr="0064748A">
        <w:rPr>
          <w:rFonts w:ascii="Times New Roman" w:hAnsi="Times New Roman" w:cs="Times New Roman"/>
        </w:rPr>
        <w:t>.</w:t>
      </w:r>
      <w:r w:rsidRPr="00FD1BBB">
        <w:rPr>
          <w:rFonts w:ascii="Times New Roman" w:hAnsi="Times New Roman" w:cs="Times New Roman"/>
        </w:rPr>
        <w:t>:</w:t>
      </w:r>
      <w:r>
        <w:rPr>
          <w:rFonts w:ascii="Times New Roman" w:hAnsi="Times New Roman" w:cs="Times New Roman"/>
        </w:rPr>
        <w:t xml:space="preserve"> 10-12</w:t>
      </w:r>
      <w:r w:rsidRPr="000532E3">
        <w:rPr>
          <w:rFonts w:ascii="Times New Roman" w:hAnsi="Times New Roman" w:cs="Times New Roman"/>
        </w:rPr>
        <w:t>].</w:t>
      </w:r>
      <w:r>
        <w:rPr>
          <w:rFonts w:ascii="Times New Roman" w:hAnsi="Times New Roman" w:cs="Times New Roman"/>
        </w:rPr>
        <w:t xml:space="preserve"> Оригинал документа хранится в Историческом Архиве ТАР. Перевод этого документа на китайский язык был осуществлен китайским исследователем </w:t>
      </w:r>
      <w:proofErr w:type="spellStart"/>
      <w:r>
        <w:rPr>
          <w:rFonts w:ascii="Times New Roman" w:hAnsi="Times New Roman" w:cs="Times New Roman"/>
        </w:rPr>
        <w:t>Чжан</w:t>
      </w:r>
      <w:proofErr w:type="spellEnd"/>
      <w:r>
        <w:rPr>
          <w:rFonts w:ascii="Times New Roman" w:hAnsi="Times New Roman" w:cs="Times New Roman"/>
        </w:rPr>
        <w:t xml:space="preserve"> </w:t>
      </w:r>
      <w:proofErr w:type="spellStart"/>
      <w:r>
        <w:rPr>
          <w:rFonts w:ascii="Times New Roman" w:hAnsi="Times New Roman" w:cs="Times New Roman"/>
        </w:rPr>
        <w:t>Юйсинем</w:t>
      </w:r>
      <w:proofErr w:type="spellEnd"/>
      <w:r>
        <w:rPr>
          <w:rFonts w:ascii="Times New Roman" w:hAnsi="Times New Roman" w:cs="Times New Roman"/>
        </w:rPr>
        <w:t xml:space="preserve"> и включен в сборник «</w:t>
      </w:r>
      <w:r w:rsidRPr="00033EF3">
        <w:rPr>
          <w:rFonts w:ascii="Times New Roman" w:hAnsi="Times New Roman" w:cs="Times New Roman"/>
        </w:rPr>
        <w:t>Исследование нормативных актов империи Цин по управлению Тибетом</w:t>
      </w:r>
      <w:r>
        <w:rPr>
          <w:rFonts w:ascii="Times New Roman" w:hAnsi="Times New Roman" w:cs="Times New Roman"/>
        </w:rPr>
        <w:t xml:space="preserve">» </w:t>
      </w:r>
      <w:r w:rsidRPr="00FD1BBB">
        <w:rPr>
          <w:rFonts w:ascii="Times New Roman" w:hAnsi="Times New Roman" w:cs="Times New Roman"/>
        </w:rPr>
        <w:t>[</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цзан</w:t>
      </w:r>
      <w:proofErr w:type="spellEnd"/>
      <w:r>
        <w:rPr>
          <w:rFonts w:ascii="Times New Roman" w:hAnsi="Times New Roman" w:cs="Times New Roman"/>
        </w:rPr>
        <w:t>, 2002</w:t>
      </w:r>
      <w:r>
        <w:rPr>
          <w:rFonts w:ascii="Times New Roman" w:hAnsi="Times New Roman" w:cs="Times New Roman"/>
          <w:lang w:val="en-US"/>
        </w:rPr>
        <w:t>b</w:t>
      </w:r>
      <w:r w:rsidRPr="00FD1BBB">
        <w:rPr>
          <w:rFonts w:ascii="Times New Roman" w:hAnsi="Times New Roman" w:cs="Times New Roman"/>
        </w:rPr>
        <w:t xml:space="preserve">: </w:t>
      </w:r>
      <w:r>
        <w:rPr>
          <w:rFonts w:ascii="Times New Roman" w:hAnsi="Times New Roman" w:cs="Times New Roman"/>
        </w:rPr>
        <w:t>562-563</w:t>
      </w:r>
      <w:r w:rsidRPr="00FD1BBB">
        <w:rPr>
          <w:rFonts w:ascii="Times New Roman" w:hAnsi="Times New Roman" w:cs="Times New Roman"/>
        </w:rPr>
        <w:t>]</w:t>
      </w:r>
      <w:r>
        <w:rPr>
          <w:rFonts w:ascii="Times New Roman" w:hAnsi="Times New Roman" w:cs="Times New Roman"/>
        </w:rPr>
        <w:t>.</w:t>
      </w:r>
    </w:p>
  </w:footnote>
  <w:footnote w:id="273">
    <w:p w14:paraId="19F3345A" w14:textId="77777777" w:rsidR="00D16DA8" w:rsidRPr="000532E3" w:rsidRDefault="00D16DA8" w:rsidP="000532E3">
      <w:pPr>
        <w:pStyle w:val="ac"/>
        <w:jc w:val="both"/>
        <w:rPr>
          <w:rFonts w:ascii="Times New Roman" w:hAnsi="Times New Roman" w:cs="Times New Roman"/>
        </w:rPr>
      </w:pPr>
      <w:r w:rsidRPr="000532E3">
        <w:rPr>
          <w:rStyle w:val="ae"/>
          <w:rFonts w:ascii="Times New Roman" w:hAnsi="Times New Roman" w:cs="Times New Roman"/>
        </w:rPr>
        <w:footnoteRef/>
      </w:r>
      <w:r w:rsidRPr="000532E3">
        <w:rPr>
          <w:rFonts w:ascii="Times New Roman" w:hAnsi="Times New Roman" w:cs="Times New Roman"/>
        </w:rPr>
        <w:t xml:space="preserve"> Очевидно, ошибочное написание слова '</w:t>
      </w:r>
      <w:proofErr w:type="spellStart"/>
      <w:r w:rsidRPr="000532E3">
        <w:rPr>
          <w:rFonts w:ascii="Times New Roman" w:hAnsi="Times New Roman" w:cs="Times New Roman"/>
        </w:rPr>
        <w:t>phral</w:t>
      </w:r>
      <w:proofErr w:type="spellEnd"/>
      <w:r w:rsidRPr="000532E3">
        <w:rPr>
          <w:rFonts w:ascii="Times New Roman" w:hAnsi="Times New Roman" w:cs="Times New Roman"/>
        </w:rPr>
        <w:t xml:space="preserve"> </w:t>
      </w:r>
      <w:proofErr w:type="spellStart"/>
      <w:r w:rsidRPr="000532E3">
        <w:rPr>
          <w:rFonts w:ascii="Times New Roman" w:hAnsi="Times New Roman" w:cs="Times New Roman"/>
        </w:rPr>
        <w:t>du</w:t>
      </w:r>
      <w:proofErr w:type="spellEnd"/>
      <w:r w:rsidRPr="000532E3">
        <w:rPr>
          <w:rFonts w:ascii="Times New Roman" w:hAnsi="Times New Roman" w:cs="Times New Roman"/>
        </w:rPr>
        <w:t>.</w:t>
      </w:r>
    </w:p>
  </w:footnote>
  <w:footnote w:id="274">
    <w:p w14:paraId="222C2568" w14:textId="77777777" w:rsidR="00D16DA8" w:rsidRPr="000532E3" w:rsidRDefault="00D16DA8" w:rsidP="000532E3">
      <w:pPr>
        <w:pStyle w:val="ac"/>
        <w:rPr>
          <w:rFonts w:ascii="Times New Roman" w:hAnsi="Times New Roman" w:cs="Times New Roman"/>
        </w:rPr>
      </w:pPr>
      <w:r w:rsidRPr="000532E3">
        <w:rPr>
          <w:rStyle w:val="ae"/>
          <w:rFonts w:ascii="Times New Roman" w:hAnsi="Times New Roman" w:cs="Times New Roman"/>
        </w:rPr>
        <w:footnoteRef/>
      </w:r>
      <w:r w:rsidRPr="000532E3">
        <w:rPr>
          <w:rFonts w:ascii="Times New Roman" w:hAnsi="Times New Roman" w:cs="Times New Roman"/>
        </w:rPr>
        <w:t xml:space="preserve"> Возможно, имеется ввиду </w:t>
      </w:r>
      <w:proofErr w:type="spellStart"/>
      <w:r w:rsidRPr="000532E3">
        <w:rPr>
          <w:rFonts w:ascii="Times New Roman" w:hAnsi="Times New Roman" w:cs="Times New Roman"/>
          <w:lang w:val="en-US"/>
        </w:rPr>
        <w:t>bstan</w:t>
      </w:r>
      <w:proofErr w:type="spellEnd"/>
      <w:r w:rsidRPr="000532E3">
        <w:rPr>
          <w:rFonts w:ascii="Times New Roman" w:hAnsi="Times New Roman" w:cs="Times New Roman"/>
        </w:rPr>
        <w:t>.</w:t>
      </w:r>
    </w:p>
  </w:footnote>
  <w:footnote w:id="275">
    <w:p w14:paraId="12A3CFEA" w14:textId="77777777" w:rsidR="00D16DA8" w:rsidRPr="00CB6F25" w:rsidRDefault="00D16DA8" w:rsidP="00CB6F25">
      <w:pPr>
        <w:pStyle w:val="ac"/>
        <w:jc w:val="both"/>
        <w:rPr>
          <w:rFonts w:ascii="Times New Roman" w:hAnsi="Times New Roman" w:cs="Times New Roman"/>
        </w:rPr>
      </w:pPr>
      <w:r w:rsidRPr="00C725D5">
        <w:rPr>
          <w:rStyle w:val="a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Фуцинъэ</w:t>
      </w:r>
      <w:proofErr w:type="spellEnd"/>
      <w:r>
        <w:rPr>
          <w:rFonts w:ascii="Times New Roman" w:hAnsi="Times New Roman" w:cs="Times New Roman"/>
        </w:rPr>
        <w:t xml:space="preserve"> (</w:t>
      </w:r>
      <w:r w:rsidRPr="00C725D5">
        <w:rPr>
          <w:rFonts w:ascii="Times New Roman" w:hAnsi="Times New Roman" w:cs="Times New Roman"/>
        </w:rPr>
        <w:t xml:space="preserve">кит. </w:t>
      </w:r>
      <w:r w:rsidRPr="00C725D5">
        <w:rPr>
          <w:rFonts w:ascii="Times New Roman" w:hAnsi="Times New Roman" w:cs="Times New Roman"/>
        </w:rPr>
        <w:t>傅清額</w:t>
      </w:r>
      <w:r>
        <w:rPr>
          <w:rFonts w:ascii="Times New Roman" w:hAnsi="Times New Roman" w:cs="Times New Roman"/>
        </w:rPr>
        <w:t xml:space="preserve">, ? – 1785) – чиновник цинской администрации, принадлежал к маньчжурскому окаймленному красному (по другим сведениям – желтому) знамени. Занимал пост </w:t>
      </w:r>
      <w:proofErr w:type="spellStart"/>
      <w:r>
        <w:rPr>
          <w:rFonts w:ascii="Times New Roman" w:hAnsi="Times New Roman" w:cs="Times New Roman"/>
        </w:rPr>
        <w:t>амбаня</w:t>
      </w:r>
      <w:proofErr w:type="spellEnd"/>
      <w:r>
        <w:rPr>
          <w:rFonts w:ascii="Times New Roman" w:hAnsi="Times New Roman" w:cs="Times New Roman"/>
        </w:rPr>
        <w:t xml:space="preserve"> в Тибете с 1780 г. по 1785 г. в должности министра Палаты внешних сношений (кит.</w:t>
      </w:r>
      <w:r w:rsidRPr="00707845">
        <w:rPr>
          <w:rFonts w:ascii="Times New Roman" w:hAnsi="Times New Roman" w:cs="Times New Roman" w:hint="eastAsia"/>
        </w:rPr>
        <w:t xml:space="preserve"> </w:t>
      </w:r>
      <w:r>
        <w:rPr>
          <w:rFonts w:ascii="Times New Roman" w:hAnsi="Times New Roman" w:cs="Times New Roman" w:hint="eastAsia"/>
        </w:rPr>
        <w:t>理藩院尚書</w:t>
      </w:r>
      <w:r>
        <w:rPr>
          <w:rFonts w:ascii="Times New Roman" w:hAnsi="Times New Roman" w:cs="Times New Roman"/>
        </w:rPr>
        <w:t>)</w:t>
      </w:r>
      <w:r>
        <w:rPr>
          <w:rFonts w:ascii="Times New Roman" w:hAnsi="Times New Roman" w:cs="Times New Roman" w:hint="eastAsia"/>
        </w:rPr>
        <w:t xml:space="preserve"> </w:t>
      </w:r>
      <w:r w:rsidRPr="00CB6F25">
        <w:rPr>
          <w:rFonts w:ascii="Times New Roman" w:hAnsi="Times New Roman" w:cs="Times New Roman"/>
        </w:rPr>
        <w:t>[</w:t>
      </w:r>
      <w:r>
        <w:rPr>
          <w:rFonts w:ascii="Times New Roman" w:eastAsia="PMingLiU" w:hAnsi="Times New Roman"/>
          <w:lang w:eastAsia="zh-MO"/>
        </w:rPr>
        <w:t xml:space="preserve">Цин шилу, т.6, 1982: 2992; </w:t>
      </w:r>
      <w:proofErr w:type="spellStart"/>
      <w:r>
        <w:rPr>
          <w:rFonts w:ascii="Times New Roman" w:hAnsi="Times New Roman" w:cs="Times New Roman"/>
        </w:rPr>
        <w:t>Цэн</w:t>
      </w:r>
      <w:proofErr w:type="spellEnd"/>
      <w:r>
        <w:rPr>
          <w:rFonts w:ascii="Times New Roman" w:hAnsi="Times New Roman" w:cs="Times New Roman"/>
        </w:rPr>
        <w:t xml:space="preserve"> </w:t>
      </w:r>
      <w:proofErr w:type="spellStart"/>
      <w:r>
        <w:rPr>
          <w:rFonts w:ascii="Times New Roman" w:hAnsi="Times New Roman" w:cs="Times New Roman"/>
        </w:rPr>
        <w:t>Гоцин</w:t>
      </w:r>
      <w:proofErr w:type="spellEnd"/>
      <w:r>
        <w:rPr>
          <w:rFonts w:ascii="Times New Roman" w:hAnsi="Times New Roman" w:cs="Times New Roman"/>
        </w:rPr>
        <w:t xml:space="preserve"> 1999: 295; Ян </w:t>
      </w:r>
      <w:proofErr w:type="spellStart"/>
      <w:r>
        <w:rPr>
          <w:rFonts w:ascii="Times New Roman" w:hAnsi="Times New Roman" w:cs="Times New Roman"/>
        </w:rPr>
        <w:t>Цзямин</w:t>
      </w:r>
      <w:proofErr w:type="spellEnd"/>
      <w:r>
        <w:rPr>
          <w:rFonts w:ascii="Times New Roman" w:hAnsi="Times New Roman" w:cs="Times New Roman"/>
        </w:rPr>
        <w:t xml:space="preserve"> 2014: 227</w:t>
      </w:r>
      <w:r w:rsidRPr="00CB6F25">
        <w:rPr>
          <w:rFonts w:ascii="Times New Roman" w:hAnsi="Times New Roman" w:cs="Times New Roman"/>
        </w:rPr>
        <w:t>]</w:t>
      </w:r>
      <w:r>
        <w:rPr>
          <w:rFonts w:ascii="Times New Roman" w:hAnsi="Times New Roman" w:cs="Times New Roman"/>
        </w:rPr>
        <w:t>.</w:t>
      </w:r>
    </w:p>
  </w:footnote>
  <w:footnote w:id="276">
    <w:p w14:paraId="316C0246" w14:textId="77777777" w:rsidR="00D16DA8" w:rsidRPr="00672455" w:rsidRDefault="00D16DA8">
      <w:pPr>
        <w:pStyle w:val="ac"/>
        <w:rPr>
          <w:rFonts w:ascii="Times New Roman" w:hAnsi="Times New Roman" w:cs="Times New Roman"/>
        </w:rPr>
      </w:pPr>
      <w:r w:rsidRPr="00672455">
        <w:rPr>
          <w:rStyle w:val="ae"/>
          <w:rFonts w:ascii="Times New Roman" w:hAnsi="Times New Roman" w:cs="Times New Roman"/>
        </w:rPr>
        <w:footnoteRef/>
      </w:r>
      <w:r w:rsidRPr="00672455">
        <w:rPr>
          <w:rFonts w:ascii="Times New Roman" w:hAnsi="Times New Roman" w:cs="Times New Roman"/>
        </w:rPr>
        <w:t xml:space="preserve"> Китайский тек</w:t>
      </w:r>
      <w:r>
        <w:rPr>
          <w:rFonts w:ascii="Times New Roman" w:hAnsi="Times New Roman" w:cs="Times New Roman"/>
        </w:rPr>
        <w:t>ст взят из собрания исторических</w:t>
      </w:r>
      <w:r w:rsidRPr="00672455">
        <w:rPr>
          <w:rFonts w:ascii="Times New Roman" w:hAnsi="Times New Roman" w:cs="Times New Roman"/>
        </w:rPr>
        <w:t xml:space="preserve"> документов в трех томах под ред</w:t>
      </w:r>
      <w:r>
        <w:rPr>
          <w:rFonts w:ascii="Times New Roman" w:hAnsi="Times New Roman" w:cs="Times New Roman"/>
        </w:rPr>
        <w:t xml:space="preserve">акцией </w:t>
      </w:r>
      <w:proofErr w:type="spellStart"/>
      <w:r>
        <w:rPr>
          <w:rFonts w:ascii="Times New Roman" w:hAnsi="Times New Roman" w:cs="Times New Roman"/>
        </w:rPr>
        <w:t>Чжан</w:t>
      </w:r>
      <w:proofErr w:type="spellEnd"/>
      <w:r>
        <w:rPr>
          <w:rFonts w:ascii="Times New Roman" w:hAnsi="Times New Roman" w:cs="Times New Roman"/>
        </w:rPr>
        <w:t xml:space="preserve"> </w:t>
      </w:r>
      <w:proofErr w:type="spellStart"/>
      <w:r>
        <w:rPr>
          <w:rFonts w:ascii="Times New Roman" w:hAnsi="Times New Roman" w:cs="Times New Roman"/>
        </w:rPr>
        <w:t>Юйсиня</w:t>
      </w:r>
      <w:proofErr w:type="spellEnd"/>
      <w:r>
        <w:rPr>
          <w:rFonts w:ascii="Times New Roman" w:hAnsi="Times New Roman" w:cs="Times New Roman"/>
        </w:rPr>
        <w:t xml:space="preserve">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w:t>
      </w:r>
      <w:r w:rsidRPr="00672455">
        <w:rPr>
          <w:rFonts w:ascii="Times New Roman" w:hAnsi="Times New Roman" w:cs="Times New Roman"/>
        </w:rPr>
        <w:t>зан</w:t>
      </w:r>
      <w:proofErr w:type="spellEnd"/>
      <w:r w:rsidRPr="00672455">
        <w:rPr>
          <w:rFonts w:ascii="Times New Roman" w:hAnsi="Times New Roman" w:cs="Times New Roman"/>
        </w:rPr>
        <w:t>, 2002</w:t>
      </w:r>
      <w:r w:rsidRPr="00672455">
        <w:rPr>
          <w:rFonts w:ascii="Times New Roman" w:hAnsi="Times New Roman" w:cs="Times New Roman"/>
          <w:lang w:val="en-US"/>
        </w:rPr>
        <w:t>b</w:t>
      </w:r>
      <w:r w:rsidRPr="00672455">
        <w:rPr>
          <w:rFonts w:ascii="Times New Roman" w:hAnsi="Times New Roman" w:cs="Times New Roman"/>
        </w:rPr>
        <w:t>: 760-762].</w:t>
      </w:r>
    </w:p>
  </w:footnote>
  <w:footnote w:id="277">
    <w:p w14:paraId="17A00F19" w14:textId="77777777" w:rsidR="00D16DA8" w:rsidRPr="00672455" w:rsidRDefault="00D16DA8" w:rsidP="005055A6">
      <w:pPr>
        <w:pStyle w:val="ac"/>
        <w:jc w:val="both"/>
      </w:pPr>
      <w:r>
        <w:rPr>
          <w:rStyle w:val="ae"/>
        </w:rPr>
        <w:footnoteRef/>
      </w:r>
      <w:r>
        <w:t xml:space="preserve"> </w:t>
      </w:r>
      <w:r w:rsidRPr="00672455">
        <w:rPr>
          <w:rFonts w:ascii="Times New Roman" w:hAnsi="Times New Roman" w:cs="Times New Roman"/>
        </w:rPr>
        <w:t>Китайский тек</w:t>
      </w:r>
      <w:r>
        <w:rPr>
          <w:rFonts w:ascii="Times New Roman" w:hAnsi="Times New Roman" w:cs="Times New Roman"/>
        </w:rPr>
        <w:t>ст взят из собрания исторических</w:t>
      </w:r>
      <w:r w:rsidRPr="00672455">
        <w:rPr>
          <w:rFonts w:ascii="Times New Roman" w:hAnsi="Times New Roman" w:cs="Times New Roman"/>
        </w:rPr>
        <w:t xml:space="preserve"> документов в трех томах под ред</w:t>
      </w:r>
      <w:r>
        <w:rPr>
          <w:rFonts w:ascii="Times New Roman" w:hAnsi="Times New Roman" w:cs="Times New Roman"/>
        </w:rPr>
        <w:t xml:space="preserve">акцией </w:t>
      </w:r>
      <w:proofErr w:type="spellStart"/>
      <w:r>
        <w:rPr>
          <w:rFonts w:ascii="Times New Roman" w:hAnsi="Times New Roman" w:cs="Times New Roman"/>
        </w:rPr>
        <w:t>Чжан</w:t>
      </w:r>
      <w:proofErr w:type="spellEnd"/>
      <w:r>
        <w:rPr>
          <w:rFonts w:ascii="Times New Roman" w:hAnsi="Times New Roman" w:cs="Times New Roman"/>
        </w:rPr>
        <w:t xml:space="preserve"> </w:t>
      </w:r>
      <w:proofErr w:type="spellStart"/>
      <w:r>
        <w:rPr>
          <w:rFonts w:ascii="Times New Roman" w:hAnsi="Times New Roman" w:cs="Times New Roman"/>
        </w:rPr>
        <w:t>Юйсиня</w:t>
      </w:r>
      <w:proofErr w:type="spellEnd"/>
      <w:r>
        <w:rPr>
          <w:rFonts w:ascii="Times New Roman" w:hAnsi="Times New Roman" w:cs="Times New Roman"/>
        </w:rPr>
        <w:t xml:space="preserve">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w:t>
      </w:r>
      <w:r w:rsidRPr="00672455">
        <w:rPr>
          <w:rFonts w:ascii="Times New Roman" w:hAnsi="Times New Roman" w:cs="Times New Roman"/>
        </w:rPr>
        <w:t>зан</w:t>
      </w:r>
      <w:proofErr w:type="spellEnd"/>
      <w:r w:rsidRPr="00672455">
        <w:rPr>
          <w:rFonts w:ascii="Times New Roman" w:hAnsi="Times New Roman" w:cs="Times New Roman"/>
        </w:rPr>
        <w:t>, 2002</w:t>
      </w:r>
      <w:r w:rsidRPr="00672455">
        <w:rPr>
          <w:rFonts w:ascii="Times New Roman" w:hAnsi="Times New Roman" w:cs="Times New Roman"/>
          <w:lang w:val="en-US"/>
        </w:rPr>
        <w:t>b</w:t>
      </w:r>
      <w:r w:rsidRPr="00672455">
        <w:rPr>
          <w:rFonts w:ascii="Times New Roman" w:hAnsi="Times New Roman" w:cs="Times New Roman"/>
        </w:rPr>
        <w:t xml:space="preserve">: </w:t>
      </w:r>
      <w:r>
        <w:rPr>
          <w:rFonts w:ascii="Times New Roman" w:hAnsi="Times New Roman" w:cs="Times New Roman"/>
        </w:rPr>
        <w:t>7</w:t>
      </w:r>
      <w:r w:rsidRPr="00672455">
        <w:rPr>
          <w:rFonts w:ascii="Times New Roman" w:hAnsi="Times New Roman" w:cs="Times New Roman"/>
        </w:rPr>
        <w:t>63-764].</w:t>
      </w:r>
    </w:p>
  </w:footnote>
  <w:footnote w:id="278">
    <w:p w14:paraId="726FF97C" w14:textId="77777777" w:rsidR="00D16DA8" w:rsidRPr="00672455" w:rsidRDefault="00D16DA8">
      <w:pPr>
        <w:pStyle w:val="ac"/>
      </w:pPr>
      <w:r>
        <w:rPr>
          <w:rStyle w:val="ae"/>
        </w:rPr>
        <w:footnoteRef/>
      </w:r>
      <w:r>
        <w:t xml:space="preserve"> </w:t>
      </w:r>
      <w:r w:rsidRPr="00672455">
        <w:rPr>
          <w:rFonts w:ascii="Times New Roman" w:hAnsi="Times New Roman" w:cs="Times New Roman"/>
        </w:rPr>
        <w:t>Китайский тек</w:t>
      </w:r>
      <w:r>
        <w:rPr>
          <w:rFonts w:ascii="Times New Roman" w:hAnsi="Times New Roman" w:cs="Times New Roman"/>
        </w:rPr>
        <w:t>ст взят из собрания исторически</w:t>
      </w:r>
      <w:r>
        <w:rPr>
          <w:rFonts w:ascii="Times New Roman" w:eastAsia="PMingLiU" w:hAnsi="Times New Roman" w:cs="Times New Roman"/>
          <w:lang w:eastAsia="zh-MO"/>
        </w:rPr>
        <w:t>х</w:t>
      </w:r>
      <w:r w:rsidRPr="00672455">
        <w:rPr>
          <w:rFonts w:ascii="Times New Roman" w:hAnsi="Times New Roman" w:cs="Times New Roman"/>
        </w:rPr>
        <w:t xml:space="preserve"> документов в трех томах под ред</w:t>
      </w:r>
      <w:r>
        <w:rPr>
          <w:rFonts w:ascii="Times New Roman" w:hAnsi="Times New Roman" w:cs="Times New Roman"/>
        </w:rPr>
        <w:t xml:space="preserve">акцией </w:t>
      </w:r>
      <w:proofErr w:type="spellStart"/>
      <w:r>
        <w:rPr>
          <w:rFonts w:ascii="Times New Roman" w:hAnsi="Times New Roman" w:cs="Times New Roman"/>
        </w:rPr>
        <w:t>Чжан</w:t>
      </w:r>
      <w:proofErr w:type="spellEnd"/>
      <w:r>
        <w:rPr>
          <w:rFonts w:ascii="Times New Roman" w:hAnsi="Times New Roman" w:cs="Times New Roman"/>
        </w:rPr>
        <w:t xml:space="preserve"> </w:t>
      </w:r>
      <w:proofErr w:type="spellStart"/>
      <w:r>
        <w:rPr>
          <w:rFonts w:ascii="Times New Roman" w:hAnsi="Times New Roman" w:cs="Times New Roman"/>
        </w:rPr>
        <w:t>Юйсиня</w:t>
      </w:r>
      <w:proofErr w:type="spellEnd"/>
      <w:r>
        <w:rPr>
          <w:rFonts w:ascii="Times New Roman" w:hAnsi="Times New Roman" w:cs="Times New Roman"/>
        </w:rPr>
        <w:t xml:space="preserve">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w:t>
      </w:r>
      <w:r w:rsidRPr="00672455">
        <w:rPr>
          <w:rFonts w:ascii="Times New Roman" w:hAnsi="Times New Roman" w:cs="Times New Roman"/>
        </w:rPr>
        <w:t>зан</w:t>
      </w:r>
      <w:proofErr w:type="spellEnd"/>
      <w:r w:rsidRPr="00672455">
        <w:rPr>
          <w:rFonts w:ascii="Times New Roman" w:hAnsi="Times New Roman" w:cs="Times New Roman"/>
        </w:rPr>
        <w:t>, 2002</w:t>
      </w:r>
      <w:r w:rsidRPr="00672455">
        <w:rPr>
          <w:rFonts w:ascii="Times New Roman" w:hAnsi="Times New Roman" w:cs="Times New Roman"/>
          <w:lang w:val="en-US"/>
        </w:rPr>
        <w:t>b</w:t>
      </w:r>
      <w:r w:rsidRPr="00672455">
        <w:rPr>
          <w:rFonts w:ascii="Times New Roman" w:hAnsi="Times New Roman" w:cs="Times New Roman"/>
        </w:rPr>
        <w:t xml:space="preserve">: </w:t>
      </w:r>
      <w:r>
        <w:rPr>
          <w:rFonts w:ascii="Times New Roman" w:hAnsi="Times New Roman" w:cs="Times New Roman"/>
        </w:rPr>
        <w:t>7</w:t>
      </w:r>
      <w:r w:rsidRPr="00672455">
        <w:rPr>
          <w:rFonts w:ascii="Times New Roman" w:hAnsi="Times New Roman" w:cs="Times New Roman"/>
        </w:rPr>
        <w:t>64-766].</w:t>
      </w:r>
    </w:p>
  </w:footnote>
  <w:footnote w:id="279">
    <w:p w14:paraId="4CC30E38" w14:textId="77777777" w:rsidR="00D16DA8" w:rsidRDefault="00D16DA8">
      <w:pPr>
        <w:pStyle w:val="ac"/>
      </w:pPr>
      <w:r>
        <w:rPr>
          <w:rStyle w:val="ae"/>
        </w:rPr>
        <w:footnoteRef/>
      </w:r>
      <w:r>
        <w:t xml:space="preserve"> </w:t>
      </w:r>
      <w:r w:rsidRPr="00672455">
        <w:rPr>
          <w:rFonts w:ascii="Times New Roman" w:hAnsi="Times New Roman" w:cs="Times New Roman"/>
        </w:rPr>
        <w:t>Китайский тек</w:t>
      </w:r>
      <w:r>
        <w:rPr>
          <w:rFonts w:ascii="Times New Roman" w:hAnsi="Times New Roman" w:cs="Times New Roman"/>
        </w:rPr>
        <w:t>ст взят из собрания исторических</w:t>
      </w:r>
      <w:r w:rsidRPr="00672455">
        <w:rPr>
          <w:rFonts w:ascii="Times New Roman" w:hAnsi="Times New Roman" w:cs="Times New Roman"/>
        </w:rPr>
        <w:t xml:space="preserve"> документов в трех томах под ред</w:t>
      </w:r>
      <w:r>
        <w:rPr>
          <w:rFonts w:ascii="Times New Roman" w:hAnsi="Times New Roman" w:cs="Times New Roman"/>
        </w:rPr>
        <w:t xml:space="preserve">акцией </w:t>
      </w:r>
      <w:proofErr w:type="spellStart"/>
      <w:r>
        <w:rPr>
          <w:rFonts w:ascii="Times New Roman" w:hAnsi="Times New Roman" w:cs="Times New Roman"/>
        </w:rPr>
        <w:t>Чжан</w:t>
      </w:r>
      <w:proofErr w:type="spellEnd"/>
      <w:r>
        <w:rPr>
          <w:rFonts w:ascii="Times New Roman" w:hAnsi="Times New Roman" w:cs="Times New Roman"/>
        </w:rPr>
        <w:t xml:space="preserve"> </w:t>
      </w:r>
      <w:proofErr w:type="spellStart"/>
      <w:r>
        <w:rPr>
          <w:rFonts w:ascii="Times New Roman" w:hAnsi="Times New Roman" w:cs="Times New Roman"/>
        </w:rPr>
        <w:t>Юйсиня</w:t>
      </w:r>
      <w:proofErr w:type="spellEnd"/>
      <w:r>
        <w:rPr>
          <w:rFonts w:ascii="Times New Roman" w:hAnsi="Times New Roman" w:cs="Times New Roman"/>
        </w:rPr>
        <w:t xml:space="preserve">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w:t>
      </w:r>
      <w:r w:rsidRPr="00672455">
        <w:rPr>
          <w:rFonts w:ascii="Times New Roman" w:hAnsi="Times New Roman" w:cs="Times New Roman"/>
        </w:rPr>
        <w:t>зан</w:t>
      </w:r>
      <w:proofErr w:type="spellEnd"/>
      <w:r w:rsidRPr="00672455">
        <w:rPr>
          <w:rFonts w:ascii="Times New Roman" w:hAnsi="Times New Roman" w:cs="Times New Roman"/>
        </w:rPr>
        <w:t>, 2002</w:t>
      </w:r>
      <w:r w:rsidRPr="00672455">
        <w:rPr>
          <w:rFonts w:ascii="Times New Roman" w:hAnsi="Times New Roman" w:cs="Times New Roman"/>
          <w:lang w:val="en-US"/>
        </w:rPr>
        <w:t>b</w:t>
      </w:r>
      <w:r w:rsidRPr="00672455">
        <w:rPr>
          <w:rFonts w:ascii="Times New Roman" w:hAnsi="Times New Roman" w:cs="Times New Roman"/>
        </w:rPr>
        <w:t xml:space="preserve">: </w:t>
      </w:r>
      <w:r>
        <w:rPr>
          <w:rFonts w:ascii="Times New Roman" w:hAnsi="Times New Roman" w:cs="Times New Roman"/>
        </w:rPr>
        <w:t>766-768</w:t>
      </w:r>
      <w:r w:rsidRPr="00672455">
        <w:rPr>
          <w:rFonts w:ascii="Times New Roman" w:hAnsi="Times New Roman" w:cs="Times New Roman"/>
        </w:rPr>
        <w:t>].</w:t>
      </w:r>
    </w:p>
  </w:footnote>
  <w:footnote w:id="280">
    <w:p w14:paraId="72056411" w14:textId="77777777" w:rsidR="00D16DA8" w:rsidRDefault="00D16DA8" w:rsidP="00934072">
      <w:pPr>
        <w:pStyle w:val="ac"/>
        <w:jc w:val="both"/>
      </w:pPr>
      <w:r>
        <w:rPr>
          <w:rStyle w:val="ae"/>
        </w:rPr>
        <w:footnoteRef/>
      </w:r>
      <w:r>
        <w:t xml:space="preserve"> </w:t>
      </w:r>
      <w:r w:rsidRPr="00672455">
        <w:rPr>
          <w:rFonts w:ascii="Times New Roman" w:hAnsi="Times New Roman" w:cs="Times New Roman"/>
        </w:rPr>
        <w:t>Китайский тек</w:t>
      </w:r>
      <w:r>
        <w:rPr>
          <w:rFonts w:ascii="Times New Roman" w:hAnsi="Times New Roman" w:cs="Times New Roman"/>
        </w:rPr>
        <w:t>ст взят из собрания исторических</w:t>
      </w:r>
      <w:r w:rsidRPr="00672455">
        <w:rPr>
          <w:rFonts w:ascii="Times New Roman" w:hAnsi="Times New Roman" w:cs="Times New Roman"/>
        </w:rPr>
        <w:t xml:space="preserve"> документов в трех томах под ред</w:t>
      </w:r>
      <w:r>
        <w:rPr>
          <w:rFonts w:ascii="Times New Roman" w:hAnsi="Times New Roman" w:cs="Times New Roman"/>
        </w:rPr>
        <w:t xml:space="preserve">акцией </w:t>
      </w:r>
      <w:proofErr w:type="spellStart"/>
      <w:r>
        <w:rPr>
          <w:rFonts w:ascii="Times New Roman" w:hAnsi="Times New Roman" w:cs="Times New Roman"/>
        </w:rPr>
        <w:t>Чжан</w:t>
      </w:r>
      <w:proofErr w:type="spellEnd"/>
      <w:r>
        <w:rPr>
          <w:rFonts w:ascii="Times New Roman" w:hAnsi="Times New Roman" w:cs="Times New Roman"/>
        </w:rPr>
        <w:t xml:space="preserve"> </w:t>
      </w:r>
      <w:proofErr w:type="spellStart"/>
      <w:r>
        <w:rPr>
          <w:rFonts w:ascii="Times New Roman" w:hAnsi="Times New Roman" w:cs="Times New Roman"/>
        </w:rPr>
        <w:t>Юйсиня</w:t>
      </w:r>
      <w:proofErr w:type="spellEnd"/>
      <w:r>
        <w:rPr>
          <w:rFonts w:ascii="Times New Roman" w:hAnsi="Times New Roman" w:cs="Times New Roman"/>
        </w:rPr>
        <w:t xml:space="preserve"> [</w:t>
      </w:r>
      <w:proofErr w:type="spellStart"/>
      <w:r>
        <w:rPr>
          <w:rFonts w:ascii="Times New Roman" w:hAnsi="Times New Roman" w:cs="Times New Roman"/>
        </w:rPr>
        <w:t>Цинчао</w:t>
      </w:r>
      <w:proofErr w:type="spellEnd"/>
      <w:r>
        <w:rPr>
          <w:rFonts w:ascii="Times New Roman" w:hAnsi="Times New Roman" w:cs="Times New Roman"/>
        </w:rPr>
        <w:t xml:space="preserve"> </w:t>
      </w:r>
      <w:proofErr w:type="spellStart"/>
      <w:r>
        <w:rPr>
          <w:rFonts w:ascii="Times New Roman" w:hAnsi="Times New Roman" w:cs="Times New Roman"/>
        </w:rPr>
        <w:t>чжи</w:t>
      </w:r>
      <w:proofErr w:type="spellEnd"/>
      <w:r>
        <w:rPr>
          <w:rFonts w:ascii="Times New Roman" w:hAnsi="Times New Roman" w:cs="Times New Roman"/>
        </w:rPr>
        <w:t xml:space="preserve"> </w:t>
      </w:r>
      <w:proofErr w:type="spellStart"/>
      <w:r>
        <w:rPr>
          <w:rFonts w:ascii="Times New Roman" w:hAnsi="Times New Roman" w:cs="Times New Roman"/>
        </w:rPr>
        <w:t>ц</w:t>
      </w:r>
      <w:r w:rsidRPr="00672455">
        <w:rPr>
          <w:rFonts w:ascii="Times New Roman" w:hAnsi="Times New Roman" w:cs="Times New Roman"/>
        </w:rPr>
        <w:t>зан</w:t>
      </w:r>
      <w:proofErr w:type="spellEnd"/>
      <w:r w:rsidRPr="00672455">
        <w:rPr>
          <w:rFonts w:ascii="Times New Roman" w:hAnsi="Times New Roman" w:cs="Times New Roman"/>
        </w:rPr>
        <w:t>, 2002</w:t>
      </w:r>
      <w:r w:rsidRPr="00672455">
        <w:rPr>
          <w:rFonts w:ascii="Times New Roman" w:hAnsi="Times New Roman" w:cs="Times New Roman"/>
          <w:lang w:val="en-US"/>
        </w:rPr>
        <w:t>b</w:t>
      </w:r>
      <w:r w:rsidRPr="00672455">
        <w:rPr>
          <w:rFonts w:ascii="Times New Roman" w:hAnsi="Times New Roman" w:cs="Times New Roman"/>
        </w:rPr>
        <w:t xml:space="preserve">: </w:t>
      </w:r>
      <w:r>
        <w:rPr>
          <w:rFonts w:ascii="Times New Roman" w:hAnsi="Times New Roman" w:cs="Times New Roman"/>
        </w:rPr>
        <w:t>771-772</w:t>
      </w:r>
      <w:r w:rsidRPr="0067245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8130"/>
      <w:docPartObj>
        <w:docPartGallery w:val="Page Numbers (Top of Page)"/>
        <w:docPartUnique/>
      </w:docPartObj>
    </w:sdtPr>
    <w:sdtEndPr/>
    <w:sdtContent>
      <w:p w14:paraId="3261B649" w14:textId="77777777" w:rsidR="00D16DA8" w:rsidRDefault="00D16DA8">
        <w:pPr>
          <w:pStyle w:val="a3"/>
          <w:jc w:val="center"/>
        </w:pPr>
        <w:r>
          <w:fldChar w:fldCharType="begin"/>
        </w:r>
        <w:r>
          <w:instrText>PAGE   \* MERGEFORMAT</w:instrText>
        </w:r>
        <w:r>
          <w:fldChar w:fldCharType="separate"/>
        </w:r>
        <w:r>
          <w:rPr>
            <w:noProof/>
          </w:rPr>
          <w:t>95</w:t>
        </w:r>
        <w:r>
          <w:fldChar w:fldCharType="end"/>
        </w:r>
      </w:p>
    </w:sdtContent>
  </w:sdt>
  <w:p w14:paraId="699AECA1" w14:textId="77777777" w:rsidR="00D16DA8" w:rsidRDefault="00D16D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D0B"/>
    <w:multiLevelType w:val="hybridMultilevel"/>
    <w:tmpl w:val="65805CEC"/>
    <w:lvl w:ilvl="0" w:tplc="F89625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233D0C"/>
    <w:multiLevelType w:val="hybridMultilevel"/>
    <w:tmpl w:val="B5609E4A"/>
    <w:lvl w:ilvl="0" w:tplc="33D84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4F515A"/>
    <w:multiLevelType w:val="hybridMultilevel"/>
    <w:tmpl w:val="385A5F58"/>
    <w:lvl w:ilvl="0" w:tplc="322C08F0">
      <w:start w:val="28"/>
      <w:numFmt w:val="bullet"/>
      <w:lvlText w:val=""/>
      <w:lvlJc w:val="left"/>
      <w:pPr>
        <w:ind w:left="1287" w:hanging="360"/>
      </w:pPr>
      <w:rPr>
        <w:rFonts w:ascii="Symbol" w:eastAsiaTheme="minorEastAsia"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2512AC4"/>
    <w:multiLevelType w:val="hybridMultilevel"/>
    <w:tmpl w:val="23FC04B4"/>
    <w:lvl w:ilvl="0" w:tplc="DDCEB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456AAC"/>
    <w:multiLevelType w:val="hybridMultilevel"/>
    <w:tmpl w:val="D2A0FC60"/>
    <w:lvl w:ilvl="0" w:tplc="F528B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7500EF"/>
    <w:multiLevelType w:val="hybridMultilevel"/>
    <w:tmpl w:val="2FB24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258B8"/>
    <w:multiLevelType w:val="hybridMultilevel"/>
    <w:tmpl w:val="27322DD8"/>
    <w:lvl w:ilvl="0" w:tplc="996AEFCC">
      <w:start w:val="1"/>
      <w:numFmt w:val="decimal"/>
      <w:lvlText w:val="%1."/>
      <w:lvlJc w:val="left"/>
      <w:pPr>
        <w:ind w:left="720" w:hanging="360"/>
      </w:pPr>
      <w:rPr>
        <w:rFonts w:hint="default"/>
        <w:lang w:val="ru-RU" w:eastAsia="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D23870"/>
    <w:multiLevelType w:val="hybridMultilevel"/>
    <w:tmpl w:val="B9B6F5B8"/>
    <w:lvl w:ilvl="0" w:tplc="DA8E2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E6249C"/>
    <w:multiLevelType w:val="hybridMultilevel"/>
    <w:tmpl w:val="E4D2FC28"/>
    <w:lvl w:ilvl="0" w:tplc="498260E0">
      <w:start w:val="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CF3153B"/>
    <w:multiLevelType w:val="hybridMultilevel"/>
    <w:tmpl w:val="59BCE530"/>
    <w:lvl w:ilvl="0" w:tplc="76982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2A22F8D"/>
    <w:multiLevelType w:val="hybridMultilevel"/>
    <w:tmpl w:val="3F702036"/>
    <w:lvl w:ilvl="0" w:tplc="0D387FAE">
      <w:start w:val="1"/>
      <w:numFmt w:val="decimal"/>
      <w:lvlText w:val="%1."/>
      <w:lvlJc w:val="left"/>
      <w:pPr>
        <w:ind w:left="927" w:hanging="360"/>
      </w:pPr>
      <w:rPr>
        <w:rFonts w:asciiTheme="minorHAnsi" w:eastAsiaTheme="minorEastAsia"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938581B"/>
    <w:multiLevelType w:val="hybridMultilevel"/>
    <w:tmpl w:val="78F82996"/>
    <w:lvl w:ilvl="0" w:tplc="3C5272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DB21284"/>
    <w:multiLevelType w:val="hybridMultilevel"/>
    <w:tmpl w:val="26D4F0DC"/>
    <w:lvl w:ilvl="0" w:tplc="10641670">
      <w:start w:val="28"/>
      <w:numFmt w:val="bullet"/>
      <w:lvlText w:val=""/>
      <w:lvlJc w:val="left"/>
      <w:pPr>
        <w:ind w:left="1647" w:hanging="360"/>
      </w:pPr>
      <w:rPr>
        <w:rFonts w:ascii="Symbol" w:eastAsiaTheme="minorEastAsia" w:hAnsi="Symbol"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3F84622A"/>
    <w:multiLevelType w:val="hybridMultilevel"/>
    <w:tmpl w:val="18665A36"/>
    <w:lvl w:ilvl="0" w:tplc="09E60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01349F2"/>
    <w:multiLevelType w:val="hybridMultilevel"/>
    <w:tmpl w:val="DB529D1A"/>
    <w:lvl w:ilvl="0" w:tplc="DDFA50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1CD26F4"/>
    <w:multiLevelType w:val="hybridMultilevel"/>
    <w:tmpl w:val="57CE0840"/>
    <w:lvl w:ilvl="0" w:tplc="996AEFCC">
      <w:start w:val="1"/>
      <w:numFmt w:val="decimal"/>
      <w:lvlText w:val="%1."/>
      <w:lvlJc w:val="left"/>
      <w:pPr>
        <w:ind w:left="720" w:hanging="360"/>
      </w:pPr>
      <w:rPr>
        <w:rFonts w:hint="default"/>
        <w:lang w:val="ru-RU" w:eastAsia="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E842D6"/>
    <w:multiLevelType w:val="hybridMultilevel"/>
    <w:tmpl w:val="D4A65EAA"/>
    <w:lvl w:ilvl="0" w:tplc="F4923508">
      <w:start w:val="28"/>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543B1E02"/>
    <w:multiLevelType w:val="hybridMultilevel"/>
    <w:tmpl w:val="1E1EE47E"/>
    <w:lvl w:ilvl="0" w:tplc="996AEFCC">
      <w:start w:val="1"/>
      <w:numFmt w:val="decimal"/>
      <w:lvlText w:val="%1."/>
      <w:lvlJc w:val="left"/>
      <w:pPr>
        <w:ind w:left="720" w:hanging="360"/>
      </w:pPr>
      <w:rPr>
        <w:rFonts w:hint="default"/>
        <w:lang w:val="ru-RU" w:eastAsia="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0D2C26"/>
    <w:multiLevelType w:val="hybridMultilevel"/>
    <w:tmpl w:val="F1782B56"/>
    <w:lvl w:ilvl="0" w:tplc="996AEFCC">
      <w:start w:val="1"/>
      <w:numFmt w:val="decimal"/>
      <w:lvlText w:val="%1."/>
      <w:lvlJc w:val="left"/>
      <w:pPr>
        <w:ind w:left="720" w:hanging="360"/>
      </w:pPr>
      <w:rPr>
        <w:rFonts w:hint="default"/>
        <w:lang w:val="ru-RU" w:eastAsia="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4B4A84"/>
    <w:multiLevelType w:val="hybridMultilevel"/>
    <w:tmpl w:val="080AAB9C"/>
    <w:lvl w:ilvl="0" w:tplc="F81A8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0892BB9"/>
    <w:multiLevelType w:val="hybridMultilevel"/>
    <w:tmpl w:val="BF48E268"/>
    <w:lvl w:ilvl="0" w:tplc="83E8D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3295811"/>
    <w:multiLevelType w:val="hybridMultilevel"/>
    <w:tmpl w:val="CA5CBBC2"/>
    <w:lvl w:ilvl="0" w:tplc="35EE42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7C652E6"/>
    <w:multiLevelType w:val="hybridMultilevel"/>
    <w:tmpl w:val="443AB9FA"/>
    <w:lvl w:ilvl="0" w:tplc="EC74D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806097F"/>
    <w:multiLevelType w:val="hybridMultilevel"/>
    <w:tmpl w:val="90F457CE"/>
    <w:lvl w:ilvl="0" w:tplc="7B56127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506BD8"/>
    <w:multiLevelType w:val="hybridMultilevel"/>
    <w:tmpl w:val="01FC83DA"/>
    <w:lvl w:ilvl="0" w:tplc="15466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1C57B0"/>
    <w:multiLevelType w:val="hybridMultilevel"/>
    <w:tmpl w:val="27322DD8"/>
    <w:lvl w:ilvl="0" w:tplc="996AEFCC">
      <w:start w:val="1"/>
      <w:numFmt w:val="decimal"/>
      <w:lvlText w:val="%1."/>
      <w:lvlJc w:val="left"/>
      <w:pPr>
        <w:ind w:left="720" w:hanging="360"/>
      </w:pPr>
      <w:rPr>
        <w:rFonts w:hint="default"/>
        <w:lang w:val="ru-RU" w:eastAsia="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F605A7"/>
    <w:multiLevelType w:val="hybridMultilevel"/>
    <w:tmpl w:val="0D90C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87011"/>
    <w:multiLevelType w:val="hybridMultilevel"/>
    <w:tmpl w:val="24E0FA1A"/>
    <w:lvl w:ilvl="0" w:tplc="35FC6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BDE4C6E"/>
    <w:multiLevelType w:val="hybridMultilevel"/>
    <w:tmpl w:val="F1782B56"/>
    <w:lvl w:ilvl="0" w:tplc="996AEFCC">
      <w:start w:val="1"/>
      <w:numFmt w:val="decimal"/>
      <w:lvlText w:val="%1."/>
      <w:lvlJc w:val="left"/>
      <w:pPr>
        <w:ind w:left="720" w:hanging="360"/>
      </w:pPr>
      <w:rPr>
        <w:rFonts w:hint="default"/>
        <w:lang w:val="ru-RU" w:eastAsia="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6"/>
  </w:num>
  <w:num w:numId="4">
    <w:abstractNumId w:val="23"/>
  </w:num>
  <w:num w:numId="5">
    <w:abstractNumId w:val="17"/>
  </w:num>
  <w:num w:numId="6">
    <w:abstractNumId w:val="15"/>
  </w:num>
  <w:num w:numId="7">
    <w:abstractNumId w:val="6"/>
  </w:num>
  <w:num w:numId="8">
    <w:abstractNumId w:val="25"/>
  </w:num>
  <w:num w:numId="9">
    <w:abstractNumId w:val="22"/>
  </w:num>
  <w:num w:numId="10">
    <w:abstractNumId w:val="18"/>
  </w:num>
  <w:num w:numId="11">
    <w:abstractNumId w:val="28"/>
  </w:num>
  <w:num w:numId="12">
    <w:abstractNumId w:val="5"/>
  </w:num>
  <w:num w:numId="13">
    <w:abstractNumId w:val="0"/>
  </w:num>
  <w:num w:numId="14">
    <w:abstractNumId w:val="9"/>
  </w:num>
  <w:num w:numId="15">
    <w:abstractNumId w:val="27"/>
  </w:num>
  <w:num w:numId="16">
    <w:abstractNumId w:val="20"/>
  </w:num>
  <w:num w:numId="17">
    <w:abstractNumId w:val="3"/>
  </w:num>
  <w:num w:numId="18">
    <w:abstractNumId w:val="16"/>
  </w:num>
  <w:num w:numId="19">
    <w:abstractNumId w:val="2"/>
  </w:num>
  <w:num w:numId="20">
    <w:abstractNumId w:val="12"/>
  </w:num>
  <w:num w:numId="21">
    <w:abstractNumId w:val="7"/>
  </w:num>
  <w:num w:numId="22">
    <w:abstractNumId w:val="24"/>
  </w:num>
  <w:num w:numId="23">
    <w:abstractNumId w:val="21"/>
  </w:num>
  <w:num w:numId="24">
    <w:abstractNumId w:val="1"/>
  </w:num>
  <w:num w:numId="25">
    <w:abstractNumId w:val="19"/>
  </w:num>
  <w:num w:numId="26">
    <w:abstractNumId w:val="14"/>
  </w:num>
  <w:num w:numId="27">
    <w:abstractNumId w:val="11"/>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1D9"/>
    <w:rsid w:val="00001C12"/>
    <w:rsid w:val="000077B9"/>
    <w:rsid w:val="00010050"/>
    <w:rsid w:val="00010B3D"/>
    <w:rsid w:val="00012035"/>
    <w:rsid w:val="00013070"/>
    <w:rsid w:val="000256B4"/>
    <w:rsid w:val="00026AF5"/>
    <w:rsid w:val="000311F6"/>
    <w:rsid w:val="00033138"/>
    <w:rsid w:val="00033EF3"/>
    <w:rsid w:val="00043CCB"/>
    <w:rsid w:val="00046D85"/>
    <w:rsid w:val="00047F58"/>
    <w:rsid w:val="00050C60"/>
    <w:rsid w:val="00050CB2"/>
    <w:rsid w:val="00052877"/>
    <w:rsid w:val="000532E3"/>
    <w:rsid w:val="00054A77"/>
    <w:rsid w:val="00056133"/>
    <w:rsid w:val="00056D43"/>
    <w:rsid w:val="0006316E"/>
    <w:rsid w:val="000649B3"/>
    <w:rsid w:val="0006574F"/>
    <w:rsid w:val="0006617E"/>
    <w:rsid w:val="0007177C"/>
    <w:rsid w:val="00077995"/>
    <w:rsid w:val="00086FBB"/>
    <w:rsid w:val="00090603"/>
    <w:rsid w:val="00091C3C"/>
    <w:rsid w:val="0009233F"/>
    <w:rsid w:val="00093D43"/>
    <w:rsid w:val="00094154"/>
    <w:rsid w:val="000961AF"/>
    <w:rsid w:val="000971B0"/>
    <w:rsid w:val="000A033F"/>
    <w:rsid w:val="000A4443"/>
    <w:rsid w:val="000A571A"/>
    <w:rsid w:val="000A5B38"/>
    <w:rsid w:val="000A6F63"/>
    <w:rsid w:val="000B1505"/>
    <w:rsid w:val="000B30FA"/>
    <w:rsid w:val="000B4E48"/>
    <w:rsid w:val="000C60D8"/>
    <w:rsid w:val="000C6B33"/>
    <w:rsid w:val="000C6BD9"/>
    <w:rsid w:val="000D2151"/>
    <w:rsid w:val="000D30B9"/>
    <w:rsid w:val="000D33CF"/>
    <w:rsid w:val="000E53AF"/>
    <w:rsid w:val="000E5447"/>
    <w:rsid w:val="000E6E9C"/>
    <w:rsid w:val="000F0356"/>
    <w:rsid w:val="000F1BAA"/>
    <w:rsid w:val="000F6ACB"/>
    <w:rsid w:val="000F7168"/>
    <w:rsid w:val="00100F81"/>
    <w:rsid w:val="00101E91"/>
    <w:rsid w:val="00104414"/>
    <w:rsid w:val="00110EA2"/>
    <w:rsid w:val="00116776"/>
    <w:rsid w:val="00117162"/>
    <w:rsid w:val="00120DB2"/>
    <w:rsid w:val="00125D7C"/>
    <w:rsid w:val="00130B38"/>
    <w:rsid w:val="00131848"/>
    <w:rsid w:val="00131F27"/>
    <w:rsid w:val="00132F2B"/>
    <w:rsid w:val="0013318A"/>
    <w:rsid w:val="001408E2"/>
    <w:rsid w:val="00140B3D"/>
    <w:rsid w:val="001414A1"/>
    <w:rsid w:val="001417E8"/>
    <w:rsid w:val="00143354"/>
    <w:rsid w:val="001454C1"/>
    <w:rsid w:val="001455CC"/>
    <w:rsid w:val="00145737"/>
    <w:rsid w:val="00154F1B"/>
    <w:rsid w:val="00156731"/>
    <w:rsid w:val="00157ABC"/>
    <w:rsid w:val="00160898"/>
    <w:rsid w:val="001622EA"/>
    <w:rsid w:val="0016402A"/>
    <w:rsid w:val="00166779"/>
    <w:rsid w:val="00166FB0"/>
    <w:rsid w:val="00170D7F"/>
    <w:rsid w:val="00171555"/>
    <w:rsid w:val="00171EE8"/>
    <w:rsid w:val="00172E8C"/>
    <w:rsid w:val="00173C96"/>
    <w:rsid w:val="001741FF"/>
    <w:rsid w:val="001750E4"/>
    <w:rsid w:val="00175711"/>
    <w:rsid w:val="00185320"/>
    <w:rsid w:val="00191793"/>
    <w:rsid w:val="001918AF"/>
    <w:rsid w:val="00195138"/>
    <w:rsid w:val="00195F2A"/>
    <w:rsid w:val="00196E10"/>
    <w:rsid w:val="001973F8"/>
    <w:rsid w:val="001A012B"/>
    <w:rsid w:val="001A264E"/>
    <w:rsid w:val="001A34E5"/>
    <w:rsid w:val="001A6E13"/>
    <w:rsid w:val="001A71AF"/>
    <w:rsid w:val="001A7E58"/>
    <w:rsid w:val="001B0D4E"/>
    <w:rsid w:val="001B1AE5"/>
    <w:rsid w:val="001B1D3C"/>
    <w:rsid w:val="001B247B"/>
    <w:rsid w:val="001B264C"/>
    <w:rsid w:val="001C03CB"/>
    <w:rsid w:val="001C03D0"/>
    <w:rsid w:val="001C3751"/>
    <w:rsid w:val="001C5DA9"/>
    <w:rsid w:val="001D2A1C"/>
    <w:rsid w:val="001D5046"/>
    <w:rsid w:val="001D5825"/>
    <w:rsid w:val="001D604F"/>
    <w:rsid w:val="001D666C"/>
    <w:rsid w:val="001E1D39"/>
    <w:rsid w:val="001E2DBB"/>
    <w:rsid w:val="001E60C4"/>
    <w:rsid w:val="001E7053"/>
    <w:rsid w:val="001E7AF6"/>
    <w:rsid w:val="001F35E0"/>
    <w:rsid w:val="001F4383"/>
    <w:rsid w:val="00200EEE"/>
    <w:rsid w:val="0020140C"/>
    <w:rsid w:val="002022C7"/>
    <w:rsid w:val="0020526C"/>
    <w:rsid w:val="00205C80"/>
    <w:rsid w:val="002153BD"/>
    <w:rsid w:val="0021608F"/>
    <w:rsid w:val="00216213"/>
    <w:rsid w:val="002219B3"/>
    <w:rsid w:val="002250B8"/>
    <w:rsid w:val="00230BD7"/>
    <w:rsid w:val="0023268D"/>
    <w:rsid w:val="00235FA2"/>
    <w:rsid w:val="00236657"/>
    <w:rsid w:val="002376B2"/>
    <w:rsid w:val="00237CF8"/>
    <w:rsid w:val="002411FE"/>
    <w:rsid w:val="00243EA4"/>
    <w:rsid w:val="0024455C"/>
    <w:rsid w:val="002450F0"/>
    <w:rsid w:val="00246641"/>
    <w:rsid w:val="0025211F"/>
    <w:rsid w:val="00254957"/>
    <w:rsid w:val="00256581"/>
    <w:rsid w:val="002568D2"/>
    <w:rsid w:val="00257E7E"/>
    <w:rsid w:val="00260AB2"/>
    <w:rsid w:val="0026302F"/>
    <w:rsid w:val="00263459"/>
    <w:rsid w:val="00263B5F"/>
    <w:rsid w:val="00264FA7"/>
    <w:rsid w:val="00266D87"/>
    <w:rsid w:val="00266F5D"/>
    <w:rsid w:val="00275C62"/>
    <w:rsid w:val="00275E84"/>
    <w:rsid w:val="00276826"/>
    <w:rsid w:val="002826C9"/>
    <w:rsid w:val="0028584F"/>
    <w:rsid w:val="00286401"/>
    <w:rsid w:val="00293FA0"/>
    <w:rsid w:val="00296420"/>
    <w:rsid w:val="00296A9E"/>
    <w:rsid w:val="002A08C8"/>
    <w:rsid w:val="002A1D50"/>
    <w:rsid w:val="002A1E19"/>
    <w:rsid w:val="002A73CA"/>
    <w:rsid w:val="002B0811"/>
    <w:rsid w:val="002B3DF5"/>
    <w:rsid w:val="002B56AA"/>
    <w:rsid w:val="002C019E"/>
    <w:rsid w:val="002C3155"/>
    <w:rsid w:val="002C355C"/>
    <w:rsid w:val="002C665A"/>
    <w:rsid w:val="002D65F0"/>
    <w:rsid w:val="002E4D63"/>
    <w:rsid w:val="002E4E0A"/>
    <w:rsid w:val="002E5A28"/>
    <w:rsid w:val="002E6073"/>
    <w:rsid w:val="002E6F1C"/>
    <w:rsid w:val="002F0A2E"/>
    <w:rsid w:val="002F4298"/>
    <w:rsid w:val="00304357"/>
    <w:rsid w:val="00306590"/>
    <w:rsid w:val="00306B20"/>
    <w:rsid w:val="00306F5F"/>
    <w:rsid w:val="00310B3D"/>
    <w:rsid w:val="0032276E"/>
    <w:rsid w:val="003245E9"/>
    <w:rsid w:val="003251C8"/>
    <w:rsid w:val="00330F10"/>
    <w:rsid w:val="0033240A"/>
    <w:rsid w:val="00332BAD"/>
    <w:rsid w:val="0033651C"/>
    <w:rsid w:val="0033663F"/>
    <w:rsid w:val="00340986"/>
    <w:rsid w:val="00342AC2"/>
    <w:rsid w:val="00344D75"/>
    <w:rsid w:val="00355143"/>
    <w:rsid w:val="003560D3"/>
    <w:rsid w:val="003643D4"/>
    <w:rsid w:val="00364973"/>
    <w:rsid w:val="0036562D"/>
    <w:rsid w:val="003667C9"/>
    <w:rsid w:val="00372B62"/>
    <w:rsid w:val="0037435E"/>
    <w:rsid w:val="00375ECB"/>
    <w:rsid w:val="00385170"/>
    <w:rsid w:val="00386435"/>
    <w:rsid w:val="00386903"/>
    <w:rsid w:val="00387A75"/>
    <w:rsid w:val="00387E8A"/>
    <w:rsid w:val="00387F28"/>
    <w:rsid w:val="00390362"/>
    <w:rsid w:val="003946E3"/>
    <w:rsid w:val="003A1C23"/>
    <w:rsid w:val="003A28D8"/>
    <w:rsid w:val="003A4D09"/>
    <w:rsid w:val="003A7AB3"/>
    <w:rsid w:val="003A7F0C"/>
    <w:rsid w:val="003B07F5"/>
    <w:rsid w:val="003B3AF0"/>
    <w:rsid w:val="003B4510"/>
    <w:rsid w:val="003B4E4A"/>
    <w:rsid w:val="003B4FED"/>
    <w:rsid w:val="003C0CDB"/>
    <w:rsid w:val="003C1036"/>
    <w:rsid w:val="003C77B2"/>
    <w:rsid w:val="003C7961"/>
    <w:rsid w:val="003C7FB5"/>
    <w:rsid w:val="003D3440"/>
    <w:rsid w:val="003D4215"/>
    <w:rsid w:val="003D4AC3"/>
    <w:rsid w:val="003D50EA"/>
    <w:rsid w:val="003D5106"/>
    <w:rsid w:val="003E087F"/>
    <w:rsid w:val="003E10C2"/>
    <w:rsid w:val="003E1D3C"/>
    <w:rsid w:val="003E21DC"/>
    <w:rsid w:val="003E3D1E"/>
    <w:rsid w:val="003E429B"/>
    <w:rsid w:val="003E5098"/>
    <w:rsid w:val="003F3328"/>
    <w:rsid w:val="003F4D01"/>
    <w:rsid w:val="003F53AD"/>
    <w:rsid w:val="0040176A"/>
    <w:rsid w:val="0040573D"/>
    <w:rsid w:val="00406DB0"/>
    <w:rsid w:val="00412240"/>
    <w:rsid w:val="004164B2"/>
    <w:rsid w:val="004175D7"/>
    <w:rsid w:val="00420182"/>
    <w:rsid w:val="00424555"/>
    <w:rsid w:val="00425EB6"/>
    <w:rsid w:val="00427C61"/>
    <w:rsid w:val="00435D42"/>
    <w:rsid w:val="00437DF4"/>
    <w:rsid w:val="00443032"/>
    <w:rsid w:val="00443295"/>
    <w:rsid w:val="004442EA"/>
    <w:rsid w:val="00445A95"/>
    <w:rsid w:val="00446DDA"/>
    <w:rsid w:val="00450B53"/>
    <w:rsid w:val="00453A86"/>
    <w:rsid w:val="00455126"/>
    <w:rsid w:val="00457038"/>
    <w:rsid w:val="00457E47"/>
    <w:rsid w:val="00460AB0"/>
    <w:rsid w:val="0046504A"/>
    <w:rsid w:val="00466DFB"/>
    <w:rsid w:val="0047126A"/>
    <w:rsid w:val="00471A8F"/>
    <w:rsid w:val="004723F5"/>
    <w:rsid w:val="00474545"/>
    <w:rsid w:val="00475425"/>
    <w:rsid w:val="00477A83"/>
    <w:rsid w:val="00477F94"/>
    <w:rsid w:val="004802B9"/>
    <w:rsid w:val="00490772"/>
    <w:rsid w:val="004911A1"/>
    <w:rsid w:val="0049147C"/>
    <w:rsid w:val="004961AA"/>
    <w:rsid w:val="00496987"/>
    <w:rsid w:val="00497D2D"/>
    <w:rsid w:val="004A356E"/>
    <w:rsid w:val="004A3D1F"/>
    <w:rsid w:val="004A55DE"/>
    <w:rsid w:val="004A6D71"/>
    <w:rsid w:val="004B5FE2"/>
    <w:rsid w:val="004C7DC9"/>
    <w:rsid w:val="004D7047"/>
    <w:rsid w:val="004E1056"/>
    <w:rsid w:val="004E163D"/>
    <w:rsid w:val="004F0317"/>
    <w:rsid w:val="004F1C70"/>
    <w:rsid w:val="004F22B8"/>
    <w:rsid w:val="004F51D9"/>
    <w:rsid w:val="004F76C4"/>
    <w:rsid w:val="004F78C0"/>
    <w:rsid w:val="004F7FAC"/>
    <w:rsid w:val="0050502D"/>
    <w:rsid w:val="005055A6"/>
    <w:rsid w:val="00515BE7"/>
    <w:rsid w:val="00516C64"/>
    <w:rsid w:val="00521B97"/>
    <w:rsid w:val="0052474C"/>
    <w:rsid w:val="005358D3"/>
    <w:rsid w:val="0053745C"/>
    <w:rsid w:val="00542C10"/>
    <w:rsid w:val="005446B9"/>
    <w:rsid w:val="00547D5A"/>
    <w:rsid w:val="005503C7"/>
    <w:rsid w:val="0055157B"/>
    <w:rsid w:val="0055319B"/>
    <w:rsid w:val="00557892"/>
    <w:rsid w:val="005614DA"/>
    <w:rsid w:val="0056524E"/>
    <w:rsid w:val="0056554B"/>
    <w:rsid w:val="00565A64"/>
    <w:rsid w:val="00567AD8"/>
    <w:rsid w:val="00577FC5"/>
    <w:rsid w:val="005802E1"/>
    <w:rsid w:val="005852EB"/>
    <w:rsid w:val="00593123"/>
    <w:rsid w:val="005A0B4A"/>
    <w:rsid w:val="005A1999"/>
    <w:rsid w:val="005A28A2"/>
    <w:rsid w:val="005A2ECF"/>
    <w:rsid w:val="005A47D8"/>
    <w:rsid w:val="005A4D32"/>
    <w:rsid w:val="005A65E3"/>
    <w:rsid w:val="005A71F9"/>
    <w:rsid w:val="005A78B7"/>
    <w:rsid w:val="005B1768"/>
    <w:rsid w:val="005B2DF1"/>
    <w:rsid w:val="005B3026"/>
    <w:rsid w:val="005B5DBE"/>
    <w:rsid w:val="005B66A9"/>
    <w:rsid w:val="005B7B5B"/>
    <w:rsid w:val="005C6A26"/>
    <w:rsid w:val="005D3FC3"/>
    <w:rsid w:val="005D4AF0"/>
    <w:rsid w:val="005D5A1C"/>
    <w:rsid w:val="005D6308"/>
    <w:rsid w:val="005E413E"/>
    <w:rsid w:val="005E5BDC"/>
    <w:rsid w:val="005E5D74"/>
    <w:rsid w:val="005E5E02"/>
    <w:rsid w:val="005E62E3"/>
    <w:rsid w:val="005F717F"/>
    <w:rsid w:val="0060241C"/>
    <w:rsid w:val="006109DD"/>
    <w:rsid w:val="00610F1B"/>
    <w:rsid w:val="00611373"/>
    <w:rsid w:val="006119E3"/>
    <w:rsid w:val="006151FB"/>
    <w:rsid w:val="0062212B"/>
    <w:rsid w:val="0062215B"/>
    <w:rsid w:val="006307C5"/>
    <w:rsid w:val="006315F6"/>
    <w:rsid w:val="00632BCB"/>
    <w:rsid w:val="0063305B"/>
    <w:rsid w:val="00634411"/>
    <w:rsid w:val="006353C8"/>
    <w:rsid w:val="00640E66"/>
    <w:rsid w:val="0064279F"/>
    <w:rsid w:val="0064472B"/>
    <w:rsid w:val="00644B9A"/>
    <w:rsid w:val="0064748A"/>
    <w:rsid w:val="006513D3"/>
    <w:rsid w:val="0065190A"/>
    <w:rsid w:val="00657FEA"/>
    <w:rsid w:val="00662917"/>
    <w:rsid w:val="00671BAB"/>
    <w:rsid w:val="00672455"/>
    <w:rsid w:val="00676715"/>
    <w:rsid w:val="0067679A"/>
    <w:rsid w:val="00676C2A"/>
    <w:rsid w:val="00677E82"/>
    <w:rsid w:val="006815E3"/>
    <w:rsid w:val="00690158"/>
    <w:rsid w:val="00692AA9"/>
    <w:rsid w:val="00696917"/>
    <w:rsid w:val="00696976"/>
    <w:rsid w:val="00697C9C"/>
    <w:rsid w:val="006A10DD"/>
    <w:rsid w:val="006A2269"/>
    <w:rsid w:val="006A4531"/>
    <w:rsid w:val="006B0A11"/>
    <w:rsid w:val="006B24E2"/>
    <w:rsid w:val="006B5931"/>
    <w:rsid w:val="006B5986"/>
    <w:rsid w:val="006B7CD0"/>
    <w:rsid w:val="006C2164"/>
    <w:rsid w:val="006C2C77"/>
    <w:rsid w:val="006C2DA9"/>
    <w:rsid w:val="006C4571"/>
    <w:rsid w:val="006C72F6"/>
    <w:rsid w:val="006D0C73"/>
    <w:rsid w:val="006D10A9"/>
    <w:rsid w:val="006D57A5"/>
    <w:rsid w:val="006D5976"/>
    <w:rsid w:val="006E4A1B"/>
    <w:rsid w:val="006F54BB"/>
    <w:rsid w:val="006F6568"/>
    <w:rsid w:val="006F7225"/>
    <w:rsid w:val="00700EEB"/>
    <w:rsid w:val="00701902"/>
    <w:rsid w:val="0070387E"/>
    <w:rsid w:val="00707845"/>
    <w:rsid w:val="00707DF8"/>
    <w:rsid w:val="00711354"/>
    <w:rsid w:val="00711C45"/>
    <w:rsid w:val="00715F62"/>
    <w:rsid w:val="0072240A"/>
    <w:rsid w:val="007319BB"/>
    <w:rsid w:val="00732E11"/>
    <w:rsid w:val="007331C1"/>
    <w:rsid w:val="00733A76"/>
    <w:rsid w:val="007356A3"/>
    <w:rsid w:val="007372A8"/>
    <w:rsid w:val="00751207"/>
    <w:rsid w:val="00752EAA"/>
    <w:rsid w:val="00757CF7"/>
    <w:rsid w:val="00763920"/>
    <w:rsid w:val="00765B1C"/>
    <w:rsid w:val="007663B9"/>
    <w:rsid w:val="007678DD"/>
    <w:rsid w:val="00770CF8"/>
    <w:rsid w:val="00772F02"/>
    <w:rsid w:val="00777C19"/>
    <w:rsid w:val="007818B3"/>
    <w:rsid w:val="007818E9"/>
    <w:rsid w:val="00784532"/>
    <w:rsid w:val="00790C17"/>
    <w:rsid w:val="00794233"/>
    <w:rsid w:val="00796016"/>
    <w:rsid w:val="007A0FA9"/>
    <w:rsid w:val="007A2656"/>
    <w:rsid w:val="007A2A07"/>
    <w:rsid w:val="007A5535"/>
    <w:rsid w:val="007B0821"/>
    <w:rsid w:val="007B29AB"/>
    <w:rsid w:val="007B36C8"/>
    <w:rsid w:val="007B7B5D"/>
    <w:rsid w:val="007C5185"/>
    <w:rsid w:val="007C7D5A"/>
    <w:rsid w:val="007D0CBD"/>
    <w:rsid w:val="007D297A"/>
    <w:rsid w:val="007E1EE6"/>
    <w:rsid w:val="007E25B9"/>
    <w:rsid w:val="007E3D9D"/>
    <w:rsid w:val="007F3901"/>
    <w:rsid w:val="007F3D60"/>
    <w:rsid w:val="007F611D"/>
    <w:rsid w:val="00800729"/>
    <w:rsid w:val="00810807"/>
    <w:rsid w:val="00816367"/>
    <w:rsid w:val="008263B2"/>
    <w:rsid w:val="008276DC"/>
    <w:rsid w:val="00831F3F"/>
    <w:rsid w:val="00834E75"/>
    <w:rsid w:val="0084348E"/>
    <w:rsid w:val="00844C4C"/>
    <w:rsid w:val="00851DD6"/>
    <w:rsid w:val="00852E0D"/>
    <w:rsid w:val="00853286"/>
    <w:rsid w:val="00857297"/>
    <w:rsid w:val="0085789A"/>
    <w:rsid w:val="008603E4"/>
    <w:rsid w:val="00865870"/>
    <w:rsid w:val="00870118"/>
    <w:rsid w:val="00872248"/>
    <w:rsid w:val="00873FD1"/>
    <w:rsid w:val="00874F0A"/>
    <w:rsid w:val="00880EA1"/>
    <w:rsid w:val="00881B93"/>
    <w:rsid w:val="00882A41"/>
    <w:rsid w:val="00890CFC"/>
    <w:rsid w:val="0089227F"/>
    <w:rsid w:val="008954B9"/>
    <w:rsid w:val="008A46E5"/>
    <w:rsid w:val="008A5D47"/>
    <w:rsid w:val="008B1BFD"/>
    <w:rsid w:val="008B30D7"/>
    <w:rsid w:val="008B3902"/>
    <w:rsid w:val="008B6720"/>
    <w:rsid w:val="008B7A82"/>
    <w:rsid w:val="008C65AB"/>
    <w:rsid w:val="008E0656"/>
    <w:rsid w:val="008F3383"/>
    <w:rsid w:val="008F4F8E"/>
    <w:rsid w:val="008F6662"/>
    <w:rsid w:val="00901647"/>
    <w:rsid w:val="00901A6B"/>
    <w:rsid w:val="00912C21"/>
    <w:rsid w:val="00917972"/>
    <w:rsid w:val="00917E47"/>
    <w:rsid w:val="0092120A"/>
    <w:rsid w:val="009303E2"/>
    <w:rsid w:val="00930529"/>
    <w:rsid w:val="00931DB0"/>
    <w:rsid w:val="00933569"/>
    <w:rsid w:val="00933A4B"/>
    <w:rsid w:val="00934072"/>
    <w:rsid w:val="00942212"/>
    <w:rsid w:val="00942FBC"/>
    <w:rsid w:val="00944411"/>
    <w:rsid w:val="00953BBE"/>
    <w:rsid w:val="009551B4"/>
    <w:rsid w:val="00955A68"/>
    <w:rsid w:val="00963D25"/>
    <w:rsid w:val="00967E50"/>
    <w:rsid w:val="00970CCE"/>
    <w:rsid w:val="00971785"/>
    <w:rsid w:val="00972382"/>
    <w:rsid w:val="00972391"/>
    <w:rsid w:val="00974531"/>
    <w:rsid w:val="0097738A"/>
    <w:rsid w:val="00977736"/>
    <w:rsid w:val="00980714"/>
    <w:rsid w:val="00991BA0"/>
    <w:rsid w:val="009928F2"/>
    <w:rsid w:val="00993AF3"/>
    <w:rsid w:val="00994297"/>
    <w:rsid w:val="00995A0A"/>
    <w:rsid w:val="00996706"/>
    <w:rsid w:val="009967F7"/>
    <w:rsid w:val="009A0D3E"/>
    <w:rsid w:val="009A156B"/>
    <w:rsid w:val="009A1979"/>
    <w:rsid w:val="009A2F59"/>
    <w:rsid w:val="009B0E6A"/>
    <w:rsid w:val="009B2F42"/>
    <w:rsid w:val="009B3678"/>
    <w:rsid w:val="009B4E25"/>
    <w:rsid w:val="009B51E2"/>
    <w:rsid w:val="009B65CE"/>
    <w:rsid w:val="009B6C0C"/>
    <w:rsid w:val="009B7BBA"/>
    <w:rsid w:val="009B7F84"/>
    <w:rsid w:val="009C07A6"/>
    <w:rsid w:val="009C3646"/>
    <w:rsid w:val="009C4E6F"/>
    <w:rsid w:val="009C6BC1"/>
    <w:rsid w:val="009E0A34"/>
    <w:rsid w:val="009E1C15"/>
    <w:rsid w:val="009E4F63"/>
    <w:rsid w:val="009E544D"/>
    <w:rsid w:val="009F06E3"/>
    <w:rsid w:val="009F5053"/>
    <w:rsid w:val="009F6B46"/>
    <w:rsid w:val="00A00C9F"/>
    <w:rsid w:val="00A01EA6"/>
    <w:rsid w:val="00A12C4B"/>
    <w:rsid w:val="00A13F66"/>
    <w:rsid w:val="00A14224"/>
    <w:rsid w:val="00A22692"/>
    <w:rsid w:val="00A24232"/>
    <w:rsid w:val="00A26330"/>
    <w:rsid w:val="00A26C3B"/>
    <w:rsid w:val="00A273A3"/>
    <w:rsid w:val="00A32DE6"/>
    <w:rsid w:val="00A33D92"/>
    <w:rsid w:val="00A4373B"/>
    <w:rsid w:val="00A45F84"/>
    <w:rsid w:val="00A50317"/>
    <w:rsid w:val="00A55B86"/>
    <w:rsid w:val="00A56511"/>
    <w:rsid w:val="00A63483"/>
    <w:rsid w:val="00A63677"/>
    <w:rsid w:val="00A72B9A"/>
    <w:rsid w:val="00A74422"/>
    <w:rsid w:val="00A74894"/>
    <w:rsid w:val="00A75330"/>
    <w:rsid w:val="00A75F06"/>
    <w:rsid w:val="00A77243"/>
    <w:rsid w:val="00A812C0"/>
    <w:rsid w:val="00A8228F"/>
    <w:rsid w:val="00A822AF"/>
    <w:rsid w:val="00A9149C"/>
    <w:rsid w:val="00A91D99"/>
    <w:rsid w:val="00AA09F4"/>
    <w:rsid w:val="00AA2448"/>
    <w:rsid w:val="00AA2DD8"/>
    <w:rsid w:val="00AA45AA"/>
    <w:rsid w:val="00AA6D41"/>
    <w:rsid w:val="00AB0548"/>
    <w:rsid w:val="00AB6034"/>
    <w:rsid w:val="00AC13B8"/>
    <w:rsid w:val="00AC3A2C"/>
    <w:rsid w:val="00AC5390"/>
    <w:rsid w:val="00AC5872"/>
    <w:rsid w:val="00AC5F51"/>
    <w:rsid w:val="00AC6FFC"/>
    <w:rsid w:val="00AD2735"/>
    <w:rsid w:val="00AD4F39"/>
    <w:rsid w:val="00AE10A9"/>
    <w:rsid w:val="00AE1CA9"/>
    <w:rsid w:val="00AE5D46"/>
    <w:rsid w:val="00AF174E"/>
    <w:rsid w:val="00AF246F"/>
    <w:rsid w:val="00AF67EA"/>
    <w:rsid w:val="00B05A33"/>
    <w:rsid w:val="00B067B6"/>
    <w:rsid w:val="00B1255A"/>
    <w:rsid w:val="00B132FD"/>
    <w:rsid w:val="00B138E6"/>
    <w:rsid w:val="00B138F3"/>
    <w:rsid w:val="00B200D1"/>
    <w:rsid w:val="00B20809"/>
    <w:rsid w:val="00B218E4"/>
    <w:rsid w:val="00B30290"/>
    <w:rsid w:val="00B35762"/>
    <w:rsid w:val="00B367C0"/>
    <w:rsid w:val="00B42411"/>
    <w:rsid w:val="00B4248E"/>
    <w:rsid w:val="00B47751"/>
    <w:rsid w:val="00B56940"/>
    <w:rsid w:val="00B57CD7"/>
    <w:rsid w:val="00B6083A"/>
    <w:rsid w:val="00B60D11"/>
    <w:rsid w:val="00B672DB"/>
    <w:rsid w:val="00B70979"/>
    <w:rsid w:val="00B70E5F"/>
    <w:rsid w:val="00B73B6A"/>
    <w:rsid w:val="00B760C2"/>
    <w:rsid w:val="00B772AE"/>
    <w:rsid w:val="00B777A5"/>
    <w:rsid w:val="00B806A1"/>
    <w:rsid w:val="00B8450D"/>
    <w:rsid w:val="00B86956"/>
    <w:rsid w:val="00B92D88"/>
    <w:rsid w:val="00B97B56"/>
    <w:rsid w:val="00BA625E"/>
    <w:rsid w:val="00BA7302"/>
    <w:rsid w:val="00BA7D62"/>
    <w:rsid w:val="00BB5811"/>
    <w:rsid w:val="00BB7C87"/>
    <w:rsid w:val="00BC1843"/>
    <w:rsid w:val="00BC1B7D"/>
    <w:rsid w:val="00BC3E42"/>
    <w:rsid w:val="00BC59DF"/>
    <w:rsid w:val="00BD3BCA"/>
    <w:rsid w:val="00BD7124"/>
    <w:rsid w:val="00BE085B"/>
    <w:rsid w:val="00BF35D3"/>
    <w:rsid w:val="00BF3927"/>
    <w:rsid w:val="00BF4172"/>
    <w:rsid w:val="00C01ED4"/>
    <w:rsid w:val="00C029BB"/>
    <w:rsid w:val="00C031ED"/>
    <w:rsid w:val="00C04792"/>
    <w:rsid w:val="00C07EBF"/>
    <w:rsid w:val="00C23FED"/>
    <w:rsid w:val="00C26741"/>
    <w:rsid w:val="00C344ED"/>
    <w:rsid w:val="00C37CF3"/>
    <w:rsid w:val="00C432CA"/>
    <w:rsid w:val="00C4340A"/>
    <w:rsid w:val="00C43D28"/>
    <w:rsid w:val="00C4613A"/>
    <w:rsid w:val="00C46DB8"/>
    <w:rsid w:val="00C50AB2"/>
    <w:rsid w:val="00C545E9"/>
    <w:rsid w:val="00C54BEA"/>
    <w:rsid w:val="00C56A22"/>
    <w:rsid w:val="00C6433B"/>
    <w:rsid w:val="00C67B35"/>
    <w:rsid w:val="00C725D5"/>
    <w:rsid w:val="00C76972"/>
    <w:rsid w:val="00C82997"/>
    <w:rsid w:val="00C85613"/>
    <w:rsid w:val="00C876E9"/>
    <w:rsid w:val="00C9117A"/>
    <w:rsid w:val="00C91A21"/>
    <w:rsid w:val="00C92014"/>
    <w:rsid w:val="00C92A95"/>
    <w:rsid w:val="00C9406D"/>
    <w:rsid w:val="00C9478E"/>
    <w:rsid w:val="00CA4084"/>
    <w:rsid w:val="00CA41D0"/>
    <w:rsid w:val="00CA5186"/>
    <w:rsid w:val="00CA6117"/>
    <w:rsid w:val="00CB2521"/>
    <w:rsid w:val="00CB33E9"/>
    <w:rsid w:val="00CB6F25"/>
    <w:rsid w:val="00CC36FE"/>
    <w:rsid w:val="00CC400A"/>
    <w:rsid w:val="00CC48D1"/>
    <w:rsid w:val="00CC4FAE"/>
    <w:rsid w:val="00CD3ECC"/>
    <w:rsid w:val="00CD69C8"/>
    <w:rsid w:val="00CE10A8"/>
    <w:rsid w:val="00CE4349"/>
    <w:rsid w:val="00CE45D0"/>
    <w:rsid w:val="00CE6C69"/>
    <w:rsid w:val="00CE789E"/>
    <w:rsid w:val="00CE7AD2"/>
    <w:rsid w:val="00CF2953"/>
    <w:rsid w:val="00CF33E2"/>
    <w:rsid w:val="00CF3CAE"/>
    <w:rsid w:val="00CF465A"/>
    <w:rsid w:val="00CF4821"/>
    <w:rsid w:val="00CF4FF8"/>
    <w:rsid w:val="00D0042B"/>
    <w:rsid w:val="00D00B98"/>
    <w:rsid w:val="00D0169F"/>
    <w:rsid w:val="00D02161"/>
    <w:rsid w:val="00D03A75"/>
    <w:rsid w:val="00D070E5"/>
    <w:rsid w:val="00D10A07"/>
    <w:rsid w:val="00D11FA9"/>
    <w:rsid w:val="00D15D64"/>
    <w:rsid w:val="00D16319"/>
    <w:rsid w:val="00D16DA8"/>
    <w:rsid w:val="00D22BA9"/>
    <w:rsid w:val="00D2341F"/>
    <w:rsid w:val="00D343A1"/>
    <w:rsid w:val="00D36B3B"/>
    <w:rsid w:val="00D37040"/>
    <w:rsid w:val="00D401AE"/>
    <w:rsid w:val="00D4442D"/>
    <w:rsid w:val="00D44DB8"/>
    <w:rsid w:val="00D4532F"/>
    <w:rsid w:val="00D455A0"/>
    <w:rsid w:val="00D45976"/>
    <w:rsid w:val="00D461F3"/>
    <w:rsid w:val="00D516D3"/>
    <w:rsid w:val="00D51B6E"/>
    <w:rsid w:val="00D51DC6"/>
    <w:rsid w:val="00D52D82"/>
    <w:rsid w:val="00D54314"/>
    <w:rsid w:val="00D62568"/>
    <w:rsid w:val="00D6562E"/>
    <w:rsid w:val="00D6735B"/>
    <w:rsid w:val="00D75D11"/>
    <w:rsid w:val="00D77F28"/>
    <w:rsid w:val="00D80C58"/>
    <w:rsid w:val="00D84CF2"/>
    <w:rsid w:val="00D92247"/>
    <w:rsid w:val="00D92C83"/>
    <w:rsid w:val="00D940FF"/>
    <w:rsid w:val="00D94F46"/>
    <w:rsid w:val="00DA409B"/>
    <w:rsid w:val="00DA531D"/>
    <w:rsid w:val="00DA55C4"/>
    <w:rsid w:val="00DA68CF"/>
    <w:rsid w:val="00DB08C7"/>
    <w:rsid w:val="00DB68E6"/>
    <w:rsid w:val="00DB7DEC"/>
    <w:rsid w:val="00DC3BB6"/>
    <w:rsid w:val="00DC6F0F"/>
    <w:rsid w:val="00DD0CA8"/>
    <w:rsid w:val="00DD173F"/>
    <w:rsid w:val="00DD2CD5"/>
    <w:rsid w:val="00DD4BFF"/>
    <w:rsid w:val="00DE25B4"/>
    <w:rsid w:val="00DE35B8"/>
    <w:rsid w:val="00DE3793"/>
    <w:rsid w:val="00E02544"/>
    <w:rsid w:val="00E03A8A"/>
    <w:rsid w:val="00E058A6"/>
    <w:rsid w:val="00E0776E"/>
    <w:rsid w:val="00E16FC3"/>
    <w:rsid w:val="00E21277"/>
    <w:rsid w:val="00E2257D"/>
    <w:rsid w:val="00E2296C"/>
    <w:rsid w:val="00E231DB"/>
    <w:rsid w:val="00E31556"/>
    <w:rsid w:val="00E31AF7"/>
    <w:rsid w:val="00E338D8"/>
    <w:rsid w:val="00E34F26"/>
    <w:rsid w:val="00E4355A"/>
    <w:rsid w:val="00E45284"/>
    <w:rsid w:val="00E4549D"/>
    <w:rsid w:val="00E45732"/>
    <w:rsid w:val="00E464C1"/>
    <w:rsid w:val="00E50607"/>
    <w:rsid w:val="00E5102C"/>
    <w:rsid w:val="00E51F5C"/>
    <w:rsid w:val="00E61CFA"/>
    <w:rsid w:val="00E67756"/>
    <w:rsid w:val="00E712C8"/>
    <w:rsid w:val="00E73DCF"/>
    <w:rsid w:val="00E74107"/>
    <w:rsid w:val="00E76183"/>
    <w:rsid w:val="00E76504"/>
    <w:rsid w:val="00E8209D"/>
    <w:rsid w:val="00E8242A"/>
    <w:rsid w:val="00E91CF2"/>
    <w:rsid w:val="00E91D02"/>
    <w:rsid w:val="00E9361B"/>
    <w:rsid w:val="00E939E0"/>
    <w:rsid w:val="00E93FB2"/>
    <w:rsid w:val="00E96865"/>
    <w:rsid w:val="00E97996"/>
    <w:rsid w:val="00EA1E1D"/>
    <w:rsid w:val="00EA23D1"/>
    <w:rsid w:val="00EA4919"/>
    <w:rsid w:val="00EA57CF"/>
    <w:rsid w:val="00EA620C"/>
    <w:rsid w:val="00EA791F"/>
    <w:rsid w:val="00EB081A"/>
    <w:rsid w:val="00EB0B87"/>
    <w:rsid w:val="00EB63D3"/>
    <w:rsid w:val="00EB737C"/>
    <w:rsid w:val="00EC4A45"/>
    <w:rsid w:val="00EC63C8"/>
    <w:rsid w:val="00EE09E1"/>
    <w:rsid w:val="00EE600A"/>
    <w:rsid w:val="00EE7228"/>
    <w:rsid w:val="00EE738C"/>
    <w:rsid w:val="00EE7A1F"/>
    <w:rsid w:val="00EF1B29"/>
    <w:rsid w:val="00EF46D1"/>
    <w:rsid w:val="00EF5D06"/>
    <w:rsid w:val="00F02B1B"/>
    <w:rsid w:val="00F06E53"/>
    <w:rsid w:val="00F075F5"/>
    <w:rsid w:val="00F07B90"/>
    <w:rsid w:val="00F11572"/>
    <w:rsid w:val="00F20A55"/>
    <w:rsid w:val="00F308FF"/>
    <w:rsid w:val="00F3157A"/>
    <w:rsid w:val="00F4015E"/>
    <w:rsid w:val="00F4078A"/>
    <w:rsid w:val="00F414A8"/>
    <w:rsid w:val="00F43AE1"/>
    <w:rsid w:val="00F4611A"/>
    <w:rsid w:val="00F5082B"/>
    <w:rsid w:val="00F51D56"/>
    <w:rsid w:val="00F538C5"/>
    <w:rsid w:val="00F56FA4"/>
    <w:rsid w:val="00F61A69"/>
    <w:rsid w:val="00F61C10"/>
    <w:rsid w:val="00F64921"/>
    <w:rsid w:val="00F66241"/>
    <w:rsid w:val="00F6716B"/>
    <w:rsid w:val="00F72F0D"/>
    <w:rsid w:val="00F74335"/>
    <w:rsid w:val="00F75756"/>
    <w:rsid w:val="00F75F85"/>
    <w:rsid w:val="00F76779"/>
    <w:rsid w:val="00F7698B"/>
    <w:rsid w:val="00F7766B"/>
    <w:rsid w:val="00F85BD6"/>
    <w:rsid w:val="00F90E68"/>
    <w:rsid w:val="00F92B6C"/>
    <w:rsid w:val="00F93AEC"/>
    <w:rsid w:val="00F94A3D"/>
    <w:rsid w:val="00F95186"/>
    <w:rsid w:val="00F966E8"/>
    <w:rsid w:val="00F973FE"/>
    <w:rsid w:val="00FA6A6A"/>
    <w:rsid w:val="00FA6B1E"/>
    <w:rsid w:val="00FA7230"/>
    <w:rsid w:val="00FA7C12"/>
    <w:rsid w:val="00FB1F53"/>
    <w:rsid w:val="00FB5949"/>
    <w:rsid w:val="00FC37EB"/>
    <w:rsid w:val="00FC5128"/>
    <w:rsid w:val="00FD1BBB"/>
    <w:rsid w:val="00FD27C2"/>
    <w:rsid w:val="00FD5683"/>
    <w:rsid w:val="00FE05BC"/>
    <w:rsid w:val="00FE1697"/>
    <w:rsid w:val="00FE19F3"/>
    <w:rsid w:val="00FE1D5C"/>
    <w:rsid w:val="00FE3EBA"/>
    <w:rsid w:val="00FE4A74"/>
    <w:rsid w:val="00FE6EC1"/>
    <w:rsid w:val="00FF3D49"/>
  </w:rsids>
  <m:mathPr>
    <m:mathFont m:val="Cambria Math"/>
    <m:brkBin m:val="before"/>
    <m:brkBinSub m:val="--"/>
    <m:smallFrac m:val="0"/>
    <m:dispDef/>
    <m:lMargin m:val="0"/>
    <m:rMargin m:val="0"/>
    <m:defJc m:val="centerGroup"/>
    <m:wrapIndent m:val="1440"/>
    <m:intLim m:val="subSup"/>
    <m:naryLim m:val="undOvr"/>
  </m:mathPr>
  <w:themeFontLang w:val="ru-RU"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2014"/>
  <w15:docId w15:val="{9D925AC3-FD88-4EC8-9A34-EE54622E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2"/>
        <w:lang w:val="ru-RU" w:eastAsia="zh-CN" w:bidi="bo-C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7F0C"/>
    <w:pPr>
      <w:keepNext/>
      <w:keepLines/>
      <w:spacing w:before="480" w:after="0"/>
      <w:outlineLvl w:val="0"/>
    </w:pPr>
    <w:rPr>
      <w:rFonts w:asciiTheme="majorHAnsi" w:eastAsiaTheme="majorEastAsia" w:hAnsiTheme="majorHAnsi" w:cstheme="majorBidi"/>
      <w:b/>
      <w:bCs/>
      <w:color w:val="365F91" w:themeColor="accent1" w:themeShade="BF"/>
      <w:sz w:val="28"/>
      <w:szCs w:val="40"/>
    </w:rPr>
  </w:style>
  <w:style w:type="paragraph" w:styleId="2">
    <w:name w:val="heading 2"/>
    <w:basedOn w:val="a"/>
    <w:next w:val="a"/>
    <w:link w:val="20"/>
    <w:uiPriority w:val="9"/>
    <w:unhideWhenUsed/>
    <w:qFormat/>
    <w:rsid w:val="00733A76"/>
    <w:pPr>
      <w:keepNext/>
      <w:keepLines/>
      <w:spacing w:before="200" w:after="0"/>
      <w:outlineLvl w:val="1"/>
    </w:pPr>
    <w:rPr>
      <w:rFonts w:asciiTheme="majorHAnsi" w:eastAsiaTheme="majorEastAsia" w:hAnsiTheme="majorHAnsi" w:cstheme="majorBidi"/>
      <w:b/>
      <w:bCs/>
      <w:color w:val="4F81BD" w:themeColor="accent1"/>
      <w:sz w:val="26"/>
      <w:szCs w:val="37"/>
    </w:rPr>
  </w:style>
  <w:style w:type="paragraph" w:styleId="3">
    <w:name w:val="heading 3"/>
    <w:basedOn w:val="a"/>
    <w:next w:val="a"/>
    <w:link w:val="30"/>
    <w:uiPriority w:val="9"/>
    <w:unhideWhenUsed/>
    <w:qFormat/>
    <w:rsid w:val="00466D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7F0C"/>
  </w:style>
  <w:style w:type="paragraph" w:styleId="a5">
    <w:name w:val="footer"/>
    <w:basedOn w:val="a"/>
    <w:link w:val="a6"/>
    <w:uiPriority w:val="99"/>
    <w:unhideWhenUsed/>
    <w:rsid w:val="003A7F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7F0C"/>
  </w:style>
  <w:style w:type="character" w:customStyle="1" w:styleId="10">
    <w:name w:val="Заголовок 1 Знак"/>
    <w:basedOn w:val="a0"/>
    <w:link w:val="1"/>
    <w:uiPriority w:val="9"/>
    <w:rsid w:val="003A7F0C"/>
    <w:rPr>
      <w:rFonts w:asciiTheme="majorHAnsi" w:eastAsiaTheme="majorEastAsia" w:hAnsiTheme="majorHAnsi" w:cstheme="majorBidi"/>
      <w:b/>
      <w:bCs/>
      <w:color w:val="365F91" w:themeColor="accent1" w:themeShade="BF"/>
      <w:sz w:val="28"/>
      <w:szCs w:val="40"/>
    </w:rPr>
  </w:style>
  <w:style w:type="paragraph" w:styleId="a7">
    <w:name w:val="TOC Heading"/>
    <w:basedOn w:val="1"/>
    <w:next w:val="a"/>
    <w:uiPriority w:val="39"/>
    <w:semiHidden/>
    <w:unhideWhenUsed/>
    <w:qFormat/>
    <w:rsid w:val="003A7F0C"/>
    <w:pPr>
      <w:outlineLvl w:val="9"/>
    </w:pPr>
    <w:rPr>
      <w:szCs w:val="28"/>
    </w:rPr>
  </w:style>
  <w:style w:type="paragraph" w:styleId="a8">
    <w:name w:val="Balloon Text"/>
    <w:basedOn w:val="a"/>
    <w:link w:val="a9"/>
    <w:uiPriority w:val="99"/>
    <w:semiHidden/>
    <w:unhideWhenUsed/>
    <w:rsid w:val="003A7F0C"/>
    <w:pPr>
      <w:spacing w:after="0" w:line="240" w:lineRule="auto"/>
    </w:pPr>
    <w:rPr>
      <w:rFonts w:ascii="Tahoma" w:hAnsi="Tahoma" w:cs="Tahoma"/>
      <w:sz w:val="16"/>
      <w:szCs w:val="23"/>
    </w:rPr>
  </w:style>
  <w:style w:type="character" w:customStyle="1" w:styleId="a9">
    <w:name w:val="Текст выноски Знак"/>
    <w:basedOn w:val="a0"/>
    <w:link w:val="a8"/>
    <w:uiPriority w:val="99"/>
    <w:semiHidden/>
    <w:rsid w:val="003A7F0C"/>
    <w:rPr>
      <w:rFonts w:ascii="Tahoma" w:hAnsi="Tahoma" w:cs="Tahoma"/>
      <w:sz w:val="16"/>
      <w:szCs w:val="23"/>
    </w:rPr>
  </w:style>
  <w:style w:type="paragraph" w:styleId="11">
    <w:name w:val="toc 1"/>
    <w:basedOn w:val="a"/>
    <w:next w:val="a"/>
    <w:autoRedefine/>
    <w:uiPriority w:val="39"/>
    <w:unhideWhenUsed/>
    <w:rsid w:val="003A7F0C"/>
    <w:pPr>
      <w:spacing w:after="100"/>
    </w:pPr>
  </w:style>
  <w:style w:type="character" w:styleId="aa">
    <w:name w:val="Hyperlink"/>
    <w:basedOn w:val="a0"/>
    <w:uiPriority w:val="99"/>
    <w:unhideWhenUsed/>
    <w:rsid w:val="003A7F0C"/>
    <w:rPr>
      <w:color w:val="0000FF" w:themeColor="hyperlink"/>
      <w:u w:val="single"/>
    </w:rPr>
  </w:style>
  <w:style w:type="character" w:customStyle="1" w:styleId="20">
    <w:name w:val="Заголовок 2 Знак"/>
    <w:basedOn w:val="a0"/>
    <w:link w:val="2"/>
    <w:uiPriority w:val="9"/>
    <w:rsid w:val="00733A76"/>
    <w:rPr>
      <w:rFonts w:asciiTheme="majorHAnsi" w:eastAsiaTheme="majorEastAsia" w:hAnsiTheme="majorHAnsi" w:cstheme="majorBidi"/>
      <w:b/>
      <w:bCs/>
      <w:color w:val="4F81BD" w:themeColor="accent1"/>
      <w:sz w:val="26"/>
      <w:szCs w:val="37"/>
    </w:rPr>
  </w:style>
  <w:style w:type="paragraph" w:styleId="21">
    <w:name w:val="toc 2"/>
    <w:basedOn w:val="a"/>
    <w:next w:val="a"/>
    <w:autoRedefine/>
    <w:uiPriority w:val="39"/>
    <w:unhideWhenUsed/>
    <w:rsid w:val="00733A76"/>
    <w:pPr>
      <w:spacing w:after="100"/>
      <w:ind w:left="220"/>
    </w:pPr>
  </w:style>
  <w:style w:type="paragraph" w:styleId="ab">
    <w:name w:val="List Paragraph"/>
    <w:basedOn w:val="a"/>
    <w:uiPriority w:val="34"/>
    <w:qFormat/>
    <w:rsid w:val="00F7698B"/>
    <w:pPr>
      <w:ind w:left="720"/>
      <w:contextualSpacing/>
    </w:pPr>
  </w:style>
  <w:style w:type="paragraph" w:styleId="ac">
    <w:name w:val="footnote text"/>
    <w:basedOn w:val="a"/>
    <w:link w:val="ad"/>
    <w:uiPriority w:val="99"/>
    <w:semiHidden/>
    <w:unhideWhenUsed/>
    <w:rsid w:val="00672455"/>
    <w:pPr>
      <w:spacing w:after="0" w:line="240" w:lineRule="auto"/>
    </w:pPr>
    <w:rPr>
      <w:sz w:val="20"/>
      <w:szCs w:val="29"/>
    </w:rPr>
  </w:style>
  <w:style w:type="character" w:customStyle="1" w:styleId="ad">
    <w:name w:val="Текст сноски Знак"/>
    <w:basedOn w:val="a0"/>
    <w:link w:val="ac"/>
    <w:uiPriority w:val="99"/>
    <w:semiHidden/>
    <w:rsid w:val="00672455"/>
    <w:rPr>
      <w:sz w:val="20"/>
      <w:szCs w:val="29"/>
    </w:rPr>
  </w:style>
  <w:style w:type="character" w:styleId="ae">
    <w:name w:val="footnote reference"/>
    <w:basedOn w:val="a0"/>
    <w:uiPriority w:val="99"/>
    <w:semiHidden/>
    <w:unhideWhenUsed/>
    <w:rsid w:val="00672455"/>
    <w:rPr>
      <w:vertAlign w:val="superscript"/>
    </w:rPr>
  </w:style>
  <w:style w:type="paragraph" w:styleId="31">
    <w:name w:val="toc 3"/>
    <w:basedOn w:val="a"/>
    <w:next w:val="a"/>
    <w:autoRedefine/>
    <w:uiPriority w:val="39"/>
    <w:unhideWhenUsed/>
    <w:rsid w:val="006B5986"/>
    <w:pPr>
      <w:tabs>
        <w:tab w:val="right" w:leader="dot" w:pos="9344"/>
      </w:tabs>
      <w:spacing w:after="100"/>
      <w:ind w:left="440"/>
    </w:pPr>
    <w:rPr>
      <w:rFonts w:ascii="Times New Roman" w:hAnsi="Times New Roman" w:cs="Times New Roman"/>
      <w:b/>
      <w:bCs/>
      <w:i/>
      <w:iCs/>
      <w:noProof/>
    </w:rPr>
  </w:style>
  <w:style w:type="character" w:customStyle="1" w:styleId="30">
    <w:name w:val="Заголовок 3 Знак"/>
    <w:basedOn w:val="a0"/>
    <w:link w:val="3"/>
    <w:uiPriority w:val="9"/>
    <w:rsid w:val="00466DFB"/>
    <w:rPr>
      <w:rFonts w:asciiTheme="majorHAnsi" w:eastAsiaTheme="majorEastAsia" w:hAnsiTheme="majorHAnsi" w:cstheme="majorBidi"/>
      <w:b/>
      <w:bCs/>
      <w:color w:val="4F81BD" w:themeColor="accent1"/>
    </w:rPr>
  </w:style>
  <w:style w:type="table" w:styleId="af">
    <w:name w:val="Table Grid"/>
    <w:basedOn w:val="a1"/>
    <w:uiPriority w:val="59"/>
    <w:rsid w:val="0091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0532E3"/>
  </w:style>
  <w:style w:type="character" w:styleId="af0">
    <w:name w:val="Unresolved Mention"/>
    <w:basedOn w:val="a0"/>
    <w:uiPriority w:val="99"/>
    <w:semiHidden/>
    <w:unhideWhenUsed/>
    <w:rsid w:val="0064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policy.com/2019/01/22/dalai-lama-reincarnation-beijing-politics-tib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0A7A-3496-4C0B-8537-F319592C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13666</TotalTime>
  <Pages>230</Pages>
  <Words>56070</Words>
  <Characters>319599</Characters>
  <Application>Microsoft Office Word</Application>
  <DocSecurity>0</DocSecurity>
  <Lines>2663</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Полина Буцык</cp:lastModifiedBy>
  <cp:revision>27</cp:revision>
  <dcterms:created xsi:type="dcterms:W3CDTF">2021-02-16T11:31:00Z</dcterms:created>
  <dcterms:modified xsi:type="dcterms:W3CDTF">2021-06-14T13:23:00Z</dcterms:modified>
</cp:coreProperties>
</file>